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BF44F" w14:textId="34A86C66" w:rsidR="00287A29" w:rsidRDefault="00287A29" w:rsidP="00287A29">
      <w:pPr>
        <w:jc w:val="center"/>
        <w:rPr>
          <w:rStyle w:val="Fuerte"/>
          <w:rFonts w:ascii="Tahoma" w:hAnsi="Tahoma" w:cs="Tahoma"/>
          <w:sz w:val="20"/>
          <w:szCs w:val="20"/>
        </w:rPr>
      </w:pPr>
      <w:r w:rsidRPr="004430AD">
        <w:rPr>
          <w:rStyle w:val="Fuerte"/>
          <w:rFonts w:ascii="Tahoma" w:hAnsi="Tahoma" w:cs="Tahoma"/>
          <w:sz w:val="20"/>
          <w:szCs w:val="20"/>
        </w:rPr>
        <w:t>ANEXO</w:t>
      </w:r>
      <w:r>
        <w:rPr>
          <w:rStyle w:val="Fuerte"/>
          <w:rFonts w:ascii="Tahoma" w:hAnsi="Tahoma" w:cs="Tahoma"/>
          <w:sz w:val="20"/>
          <w:szCs w:val="20"/>
        </w:rPr>
        <w:t xml:space="preserve"> </w:t>
      </w:r>
      <w:r w:rsidRPr="004430AD">
        <w:rPr>
          <w:rStyle w:val="Fuerte"/>
          <w:rFonts w:ascii="Tahoma" w:hAnsi="Tahoma" w:cs="Tahoma"/>
          <w:sz w:val="20"/>
          <w:szCs w:val="20"/>
        </w:rPr>
        <w:t>– OFRECIMIENTOS GRATUITOS</w:t>
      </w:r>
    </w:p>
    <w:p w14:paraId="59889989" w14:textId="77777777" w:rsidR="001E587E" w:rsidRPr="004430AD" w:rsidRDefault="001E587E" w:rsidP="00287A29">
      <w:pPr>
        <w:jc w:val="center"/>
        <w:rPr>
          <w:rStyle w:val="Fuerte"/>
          <w:rFonts w:ascii="Tahoma" w:hAnsi="Tahoma" w:cs="Tahoma"/>
          <w:sz w:val="20"/>
          <w:szCs w:val="20"/>
        </w:rPr>
      </w:pPr>
    </w:p>
    <w:p w14:paraId="5B786CE3" w14:textId="77777777" w:rsidR="00287A29" w:rsidRDefault="00287A29" w:rsidP="00287A29">
      <w:pPr>
        <w:pStyle w:val="Prrafodelista"/>
        <w:ind w:left="360"/>
        <w:rPr>
          <w:rFonts w:cs="Tahoma"/>
          <w:lang w:val="es-ES"/>
        </w:rPr>
      </w:pPr>
    </w:p>
    <w:p w14:paraId="35F639C6" w14:textId="77777777" w:rsidR="00287A29" w:rsidRDefault="00287A29" w:rsidP="00287A29">
      <w:pPr>
        <w:pStyle w:val="Sangradet"/>
        <w:rPr>
          <w:rFonts w:ascii="Tahoma" w:eastAsiaTheme="minorHAnsi" w:hAnsi="Tahoma" w:cs="Tahoma"/>
          <w:sz w:val="20"/>
          <w:szCs w:val="20"/>
          <w:lang w:val="es-CO"/>
        </w:rPr>
      </w:pPr>
      <w:r w:rsidRPr="00953344">
        <w:rPr>
          <w:rFonts w:ascii="Tahoma" w:eastAsiaTheme="minorHAnsi" w:hAnsi="Tahoma" w:cs="Tahoma"/>
          <w:sz w:val="20"/>
          <w:szCs w:val="20"/>
          <w:lang w:val="es-CO"/>
        </w:rPr>
        <w:t xml:space="preserve">Se evaluará sobre un total de </w:t>
      </w:r>
      <w:r>
        <w:rPr>
          <w:rFonts w:ascii="Tahoma" w:eastAsiaTheme="minorHAnsi" w:hAnsi="Tahoma" w:cs="Tahoma"/>
          <w:b/>
          <w:sz w:val="20"/>
          <w:szCs w:val="20"/>
          <w:lang w:val="es-CO"/>
        </w:rPr>
        <w:t>185</w:t>
      </w:r>
      <w:r w:rsidRPr="00953344">
        <w:rPr>
          <w:rFonts w:ascii="Tahoma" w:eastAsiaTheme="minorHAnsi" w:hAnsi="Tahoma" w:cs="Tahoma"/>
          <w:b/>
          <w:sz w:val="20"/>
          <w:szCs w:val="20"/>
          <w:lang w:val="es-CO"/>
        </w:rPr>
        <w:t xml:space="preserve"> puntos</w:t>
      </w:r>
      <w:r>
        <w:rPr>
          <w:rFonts w:ascii="Tahoma" w:eastAsiaTheme="minorHAnsi" w:hAnsi="Tahoma" w:cs="Tahoma"/>
          <w:b/>
          <w:sz w:val="20"/>
          <w:szCs w:val="20"/>
          <w:lang w:val="es-CO"/>
        </w:rPr>
        <w:t xml:space="preserve">, </w:t>
      </w:r>
      <w:r>
        <w:rPr>
          <w:rFonts w:ascii="Tahoma" w:eastAsiaTheme="minorHAnsi" w:hAnsi="Tahoma" w:cs="Tahoma"/>
          <w:bCs/>
          <w:sz w:val="20"/>
          <w:szCs w:val="20"/>
          <w:lang w:val="es-CO"/>
        </w:rPr>
        <w:t xml:space="preserve">para lo cual el proponente debe diligenciar </w:t>
      </w:r>
      <w:r>
        <w:rPr>
          <w:rFonts w:ascii="Tahoma" w:eastAsiaTheme="minorHAnsi" w:hAnsi="Tahoma" w:cs="Tahoma"/>
          <w:sz w:val="20"/>
          <w:szCs w:val="20"/>
          <w:lang w:val="es-CO"/>
        </w:rPr>
        <w:t>este anexo donde de manera inequívoca se pueda evidenciar el ofrecimiento</w:t>
      </w:r>
      <w:r w:rsidRPr="00953344">
        <w:rPr>
          <w:rFonts w:ascii="Tahoma" w:eastAsiaTheme="minorHAnsi" w:hAnsi="Tahoma" w:cs="Tahoma"/>
          <w:sz w:val="20"/>
          <w:szCs w:val="20"/>
          <w:lang w:val="es-CO"/>
        </w:rPr>
        <w:t xml:space="preserve">: </w:t>
      </w:r>
    </w:p>
    <w:p w14:paraId="42133DB1" w14:textId="77777777" w:rsidR="00287A29" w:rsidRDefault="00287A29" w:rsidP="00287A29">
      <w:pPr>
        <w:pStyle w:val="Prrafodelista"/>
        <w:ind w:left="360"/>
        <w:rPr>
          <w:rStyle w:val="Fuerte"/>
          <w:b w:val="0"/>
        </w:rPr>
      </w:pPr>
    </w:p>
    <w:tbl>
      <w:tblPr>
        <w:tblStyle w:val="Tablaconcuadrcula"/>
        <w:tblW w:w="9054" w:type="dxa"/>
        <w:tblLook w:val="04A0" w:firstRow="1" w:lastRow="0" w:firstColumn="1" w:lastColumn="0" w:noHBand="0" w:noVBand="1"/>
      </w:tblPr>
      <w:tblGrid>
        <w:gridCol w:w="1720"/>
        <w:gridCol w:w="5904"/>
        <w:gridCol w:w="1430"/>
      </w:tblGrid>
      <w:tr w:rsidR="00287A29" w:rsidRPr="00953344" w14:paraId="044D5BED" w14:textId="77777777" w:rsidTr="001E587E">
        <w:trPr>
          <w:trHeight w:val="341"/>
        </w:trPr>
        <w:tc>
          <w:tcPr>
            <w:tcW w:w="1696" w:type="dxa"/>
            <w:shd w:val="clear" w:color="auto" w:fill="8DB3E2" w:themeFill="text2" w:themeFillTint="66"/>
            <w:vAlign w:val="center"/>
          </w:tcPr>
          <w:p w14:paraId="77328431" w14:textId="77777777" w:rsidR="00287A29" w:rsidRPr="00953344" w:rsidRDefault="00287A29" w:rsidP="005B4A90">
            <w:pPr>
              <w:pStyle w:val="Sangradet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0"/>
                <w:szCs w:val="20"/>
                <w:lang w:val="es-ES"/>
              </w:rPr>
            </w:pPr>
            <w:r w:rsidRPr="00953344">
              <w:rPr>
                <w:rFonts w:ascii="Tahoma" w:hAnsi="Tahoma" w:cs="Tahoma"/>
                <w:b/>
                <w:bCs/>
                <w:sz w:val="20"/>
                <w:szCs w:val="20"/>
                <w:lang w:val="es-ES"/>
              </w:rPr>
              <w:t>CRITERIO DE CALIFICACIÓN</w:t>
            </w:r>
          </w:p>
        </w:tc>
        <w:tc>
          <w:tcPr>
            <w:tcW w:w="5925" w:type="dxa"/>
            <w:shd w:val="clear" w:color="auto" w:fill="8DB3E2" w:themeFill="text2" w:themeFillTint="66"/>
            <w:vAlign w:val="center"/>
          </w:tcPr>
          <w:p w14:paraId="68064449" w14:textId="77777777" w:rsidR="00287A29" w:rsidRPr="00953344" w:rsidRDefault="00287A29" w:rsidP="005B4A90">
            <w:pPr>
              <w:pStyle w:val="Sangradet"/>
              <w:tabs>
                <w:tab w:val="left" w:pos="0"/>
              </w:tabs>
              <w:jc w:val="center"/>
              <w:rPr>
                <w:rFonts w:ascii="Tahoma" w:hAnsi="Tahoma" w:cs="Tahoma"/>
                <w:b/>
                <w:bCs/>
                <w:sz w:val="20"/>
                <w:szCs w:val="20"/>
                <w:lang w:val="es-ES"/>
              </w:rPr>
            </w:pPr>
            <w:r w:rsidRPr="00953344">
              <w:rPr>
                <w:rFonts w:ascii="Tahoma" w:hAnsi="Tahoma" w:cs="Tahoma"/>
                <w:b/>
                <w:bCs/>
                <w:sz w:val="20"/>
                <w:szCs w:val="20"/>
                <w:lang w:val="es-ES"/>
              </w:rPr>
              <w:t>CALIFICACIÓN</w:t>
            </w:r>
          </w:p>
        </w:tc>
        <w:tc>
          <w:tcPr>
            <w:tcW w:w="1433" w:type="dxa"/>
            <w:shd w:val="clear" w:color="auto" w:fill="8DB3E2" w:themeFill="text2" w:themeFillTint="66"/>
            <w:vAlign w:val="center"/>
          </w:tcPr>
          <w:p w14:paraId="5376815B" w14:textId="77777777" w:rsidR="00287A29" w:rsidRPr="00953344" w:rsidRDefault="00287A29" w:rsidP="005B4A90">
            <w:pPr>
              <w:pStyle w:val="Sangradet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0"/>
                <w:szCs w:val="20"/>
                <w:lang w:val="es-ES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lang w:val="es-ES"/>
              </w:rPr>
              <w:t>SI/NO</w:t>
            </w:r>
          </w:p>
        </w:tc>
      </w:tr>
      <w:tr w:rsidR="00287A29" w:rsidRPr="00953344" w14:paraId="0B58E6D2" w14:textId="77777777" w:rsidTr="001E587E">
        <w:trPr>
          <w:trHeight w:val="275"/>
        </w:trPr>
        <w:tc>
          <w:tcPr>
            <w:tcW w:w="1696" w:type="dxa"/>
            <w:vAlign w:val="center"/>
          </w:tcPr>
          <w:p w14:paraId="26CC3ABD" w14:textId="77777777" w:rsidR="00287A29" w:rsidRPr="00953344" w:rsidRDefault="00287A29" w:rsidP="005B4A90">
            <w:pPr>
              <w:pStyle w:val="Sangradet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0"/>
                <w:szCs w:val="20"/>
                <w:lang w:val="es-ES"/>
              </w:rPr>
            </w:pPr>
            <w:r w:rsidRPr="00953344">
              <w:rPr>
                <w:rFonts w:ascii="Tahoma" w:hAnsi="Tahoma" w:cs="Tahoma"/>
                <w:b/>
                <w:sz w:val="20"/>
                <w:szCs w:val="20"/>
                <w:lang w:val="es-ES"/>
              </w:rPr>
              <w:t>Ofrecimiento gratuito</w:t>
            </w:r>
          </w:p>
        </w:tc>
        <w:tc>
          <w:tcPr>
            <w:tcW w:w="5925" w:type="dxa"/>
            <w:vAlign w:val="center"/>
          </w:tcPr>
          <w:p w14:paraId="1C98110F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  <w:r w:rsidRPr="007C75A0">
              <w:rPr>
                <w:rFonts w:ascii="Tahoma" w:hAnsi="Tahoma" w:cs="Tahoma"/>
                <w:sz w:val="20"/>
                <w:szCs w:val="20"/>
                <w:lang w:val="es-ES"/>
              </w:rPr>
              <w:t xml:space="preserve">El proponente que ofrezca, sin costo alguno, seis (6) eventos virtuales que incluyan: </w:t>
            </w:r>
          </w:p>
          <w:p w14:paraId="10D32240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  <w:p w14:paraId="0ED5B4C4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  <w:r w:rsidRPr="007C75A0">
              <w:rPr>
                <w:rFonts w:ascii="Tahoma" w:hAnsi="Tahoma" w:cs="Tahoma"/>
                <w:b/>
                <w:bCs/>
                <w:sz w:val="20"/>
                <w:szCs w:val="20"/>
                <w:lang w:val="es-ES"/>
              </w:rPr>
              <w:t>Equipos técnicos:</w:t>
            </w:r>
            <w:r w:rsidRPr="007C75A0">
              <w:rPr>
                <w:rFonts w:ascii="Tahoma" w:hAnsi="Tahoma" w:cs="Tahoma"/>
                <w:sz w:val="20"/>
                <w:szCs w:val="20"/>
                <w:lang w:val="es-ES"/>
              </w:rPr>
              <w:t xml:space="preserve"> Disponibilidad de la infraestructura técnica necesaria para la producción del evento virtual, que incluya como mínimo: equipos de audio y video profesional, sistemas de codificación y transmisión, iluminación básica y personal técnico de soporte durante la totalidad del evento, garantizando una operación continua y sin interrupciones.</w:t>
            </w:r>
          </w:p>
          <w:p w14:paraId="37846991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  <w:p w14:paraId="4BCA974B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  <w:r w:rsidRPr="007C75A0">
              <w:rPr>
                <w:rFonts w:ascii="Tahoma" w:hAnsi="Tahoma" w:cs="Tahoma"/>
                <w:b/>
                <w:bCs/>
                <w:sz w:val="20"/>
                <w:szCs w:val="20"/>
                <w:lang w:val="es-ES"/>
              </w:rPr>
              <w:t>URL:</w:t>
            </w:r>
            <w:r w:rsidRPr="007C75A0">
              <w:rPr>
                <w:rFonts w:ascii="Tahoma" w:hAnsi="Tahoma" w:cs="Tahoma"/>
                <w:sz w:val="20"/>
                <w:szCs w:val="20"/>
                <w:lang w:val="es-ES"/>
              </w:rPr>
              <w:t xml:space="preserve"> Registro, configuración y habilitación de una URL exclusiva y personalizada para el evento, accesible para los participantes y operativa durante el desarrollo del evento y su posterior consulta, según lo defina la Entidad.</w:t>
            </w:r>
          </w:p>
          <w:p w14:paraId="361B0784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  <w:p w14:paraId="45FC22AD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  <w:r w:rsidRPr="007C75A0">
              <w:rPr>
                <w:rFonts w:ascii="Tahoma" w:hAnsi="Tahoma" w:cs="Tahoma"/>
                <w:b/>
                <w:bCs/>
                <w:sz w:val="20"/>
                <w:szCs w:val="20"/>
                <w:lang w:val="es-ES"/>
              </w:rPr>
              <w:t>Landing Page:</w:t>
            </w:r>
            <w:r w:rsidRPr="007C75A0">
              <w:rPr>
                <w:rFonts w:ascii="Tahoma" w:hAnsi="Tahoma" w:cs="Tahoma"/>
                <w:sz w:val="20"/>
                <w:szCs w:val="20"/>
                <w:lang w:val="es-ES"/>
              </w:rPr>
              <w:t xml:space="preserve"> Diseño y desarrollo de una página de aterrizaje personalizada, que incluya como mínimo: información general del evento, agenda, registro de participantes mediante formulario, y enlaces directos a la transmisión en vivo.</w:t>
            </w:r>
          </w:p>
          <w:p w14:paraId="74CB2AE0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  <w:p w14:paraId="3138C006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  <w:r w:rsidRPr="007C75A0">
              <w:rPr>
                <w:rFonts w:ascii="Tahoma" w:hAnsi="Tahoma" w:cs="Tahoma"/>
                <w:b/>
                <w:bCs/>
                <w:sz w:val="20"/>
                <w:szCs w:val="20"/>
                <w:lang w:val="es-ES"/>
              </w:rPr>
              <w:t>Plataforma de Reuniones Virtuales:</w:t>
            </w:r>
            <w:r w:rsidRPr="007C75A0">
              <w:rPr>
                <w:rFonts w:ascii="Tahoma" w:hAnsi="Tahoma" w:cs="Tahoma"/>
                <w:sz w:val="20"/>
                <w:szCs w:val="20"/>
                <w:lang w:val="es-ES"/>
              </w:rPr>
              <w:t xml:space="preserve"> Acceso a una plataforma de reuniones virtuales que permita la conexión simultánea de participantes, moderadores y panelistas con funcionalidades de interacción en tiempo real tales como chat, control de micrófonos, gestión de roles y administración de participantes.</w:t>
            </w:r>
          </w:p>
          <w:p w14:paraId="4BCD8E84" w14:textId="77777777" w:rsidR="00287A29" w:rsidRPr="007C75A0" w:rsidRDefault="00287A29" w:rsidP="001E587E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  <w:p w14:paraId="27E149ED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  <w:proofErr w:type="spellStart"/>
            <w:r w:rsidRPr="007C75A0">
              <w:rPr>
                <w:rFonts w:ascii="Tahoma" w:hAnsi="Tahoma" w:cs="Tahoma"/>
                <w:b/>
                <w:bCs/>
                <w:sz w:val="20"/>
                <w:szCs w:val="20"/>
                <w:lang w:val="es-ES"/>
              </w:rPr>
              <w:t>Streaming</w:t>
            </w:r>
            <w:proofErr w:type="spellEnd"/>
            <w:r w:rsidRPr="007C75A0">
              <w:rPr>
                <w:rFonts w:ascii="Tahoma" w:hAnsi="Tahoma" w:cs="Tahoma"/>
                <w:b/>
                <w:bCs/>
                <w:sz w:val="20"/>
                <w:szCs w:val="20"/>
                <w:lang w:val="es-ES"/>
              </w:rPr>
              <w:t>:</w:t>
            </w:r>
            <w:r w:rsidRPr="007C75A0">
              <w:rPr>
                <w:rFonts w:ascii="Tahoma" w:hAnsi="Tahoma" w:cs="Tahoma"/>
                <w:sz w:val="20"/>
                <w:szCs w:val="20"/>
                <w:lang w:val="es-ES"/>
              </w:rPr>
              <w:t xml:space="preserve"> Transmisión en vivo a través de la página web del evento, o los canales de YouTube y Redes Sociales de la CRC, de acuerdo con el requerimiento, garantizando calidad de audio y video, estabilidad de la señal y sincronización entre plataformas.</w:t>
            </w:r>
          </w:p>
          <w:p w14:paraId="08DDD920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  <w:p w14:paraId="41DF53CD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  <w:r w:rsidRPr="007C75A0">
              <w:rPr>
                <w:rFonts w:ascii="Tahoma" w:hAnsi="Tahoma" w:cs="Tahoma"/>
                <w:b/>
                <w:bCs/>
                <w:sz w:val="20"/>
                <w:szCs w:val="20"/>
                <w:lang w:val="es-ES"/>
              </w:rPr>
              <w:t>Internet Dedicado:</w:t>
            </w:r>
            <w:r w:rsidRPr="007C75A0">
              <w:rPr>
                <w:rFonts w:ascii="Tahoma" w:hAnsi="Tahoma" w:cs="Tahoma"/>
                <w:sz w:val="20"/>
                <w:szCs w:val="20"/>
                <w:lang w:val="es-ES"/>
              </w:rPr>
              <w:t xml:space="preserve"> Suministro de Internet dedicado, exclusivo para la transmisión del evento, con un ancho de banda mínimo garantizado de 200 Mbps, que asegure la estabilidad y calidad durante todo el evento.</w:t>
            </w:r>
          </w:p>
          <w:p w14:paraId="2F9EBBA3" w14:textId="77777777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  <w:p w14:paraId="77AA2C38" w14:textId="77911FB9" w:rsidR="007C75A0" w:rsidRPr="007C75A0" w:rsidRDefault="007C75A0" w:rsidP="007C75A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  <w:r w:rsidRPr="007C75A0">
              <w:rPr>
                <w:rFonts w:ascii="Tahoma" w:hAnsi="Tahoma" w:cs="Tahoma"/>
                <w:sz w:val="20"/>
                <w:szCs w:val="20"/>
                <w:lang w:val="es-ES"/>
              </w:rPr>
              <w:t xml:space="preserve">Los proponentes que ofrezcan seis (6) eventos virtuales gratuitos con las características anteriormente descritas obtendrán el </w:t>
            </w:r>
            <w:r w:rsidRPr="007C75A0">
              <w:rPr>
                <w:rFonts w:ascii="Tahoma" w:hAnsi="Tahoma" w:cs="Tahoma"/>
                <w:sz w:val="20"/>
                <w:szCs w:val="20"/>
                <w:lang w:val="es-ES"/>
              </w:rPr>
              <w:lastRenderedPageBreak/>
              <w:t>puntaje máximo de 92,5 puntos. El puntaje se asignará de manera proporcional según el número de eventos ofrecidos, así: cinco (5) eventos: 77,1 puntos; cuatro (4) eventos: 61,7 puntos; tres (3) eventos: 46,3 puntos; dos (2) eventos: 30,8 puntos; un (1) evento: 15,4 puntos; y cero (0) eventos: 0,0 puntos.</w:t>
            </w:r>
          </w:p>
        </w:tc>
        <w:tc>
          <w:tcPr>
            <w:tcW w:w="1433" w:type="dxa"/>
            <w:vAlign w:val="center"/>
          </w:tcPr>
          <w:p w14:paraId="566F6A96" w14:textId="77777777" w:rsidR="00287A29" w:rsidRPr="00953344" w:rsidRDefault="00287A29" w:rsidP="005B4A90">
            <w:pPr>
              <w:pStyle w:val="Sangradet"/>
              <w:tabs>
                <w:tab w:val="left" w:pos="0"/>
              </w:tabs>
              <w:jc w:val="center"/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</w:tc>
      </w:tr>
      <w:tr w:rsidR="00287A29" w:rsidRPr="00953344" w14:paraId="41737224" w14:textId="77777777" w:rsidTr="001E587E">
        <w:trPr>
          <w:trHeight w:val="275"/>
        </w:trPr>
        <w:tc>
          <w:tcPr>
            <w:tcW w:w="1696" w:type="dxa"/>
            <w:vAlign w:val="center"/>
          </w:tcPr>
          <w:p w14:paraId="6C9BB019" w14:textId="77777777" w:rsidR="00287A29" w:rsidRPr="00953344" w:rsidRDefault="00287A29" w:rsidP="005B4A90">
            <w:pPr>
              <w:pStyle w:val="Sangradet"/>
              <w:tabs>
                <w:tab w:val="left" w:pos="0"/>
              </w:tabs>
              <w:jc w:val="center"/>
              <w:rPr>
                <w:rFonts w:ascii="Tahoma" w:hAnsi="Tahoma" w:cs="Tahoma"/>
                <w:b/>
                <w:sz w:val="20"/>
                <w:szCs w:val="20"/>
                <w:lang w:val="es-ES"/>
              </w:rPr>
            </w:pPr>
            <w:r w:rsidRPr="00953344">
              <w:rPr>
                <w:rFonts w:ascii="Tahoma" w:hAnsi="Tahoma" w:cs="Tahoma"/>
                <w:b/>
                <w:sz w:val="20"/>
                <w:szCs w:val="20"/>
                <w:lang w:val="es-ES"/>
              </w:rPr>
              <w:t>Ofrecimiento gratuito</w:t>
            </w:r>
          </w:p>
        </w:tc>
        <w:tc>
          <w:tcPr>
            <w:tcW w:w="5925" w:type="dxa"/>
            <w:vAlign w:val="center"/>
          </w:tcPr>
          <w:p w14:paraId="2BBF968F" w14:textId="15DA2602" w:rsidR="00287A29" w:rsidRPr="00953344" w:rsidRDefault="007C75A0" w:rsidP="005B4A90">
            <w:pPr>
              <w:pStyle w:val="Sangradet"/>
              <w:tabs>
                <w:tab w:val="left" w:pos="0"/>
              </w:tabs>
              <w:rPr>
                <w:rFonts w:ascii="Tahoma" w:hAnsi="Tahoma" w:cs="Tahoma"/>
                <w:sz w:val="20"/>
                <w:szCs w:val="20"/>
                <w:lang w:val="es-ES"/>
              </w:rPr>
            </w:pPr>
            <w:r w:rsidRPr="007C75A0">
              <w:rPr>
                <w:rFonts w:ascii="Tahoma" w:hAnsi="Tahoma" w:cs="Tahoma"/>
                <w:sz w:val="20"/>
                <w:szCs w:val="20"/>
                <w:lang w:val="es-ES"/>
              </w:rPr>
              <w:t>El proponente que ofrezca, sin costo alguno, la prueba o ensayo de siete (7) eventos presenciales, que incluya registro sistematizado, montaje, sonido, video, transmisión y grabación, iluminación, soporte eléctrico, equipos tecnológicos, servicio de internet, traducción, elementos virtuales y personal técnico, recibirá el puntaje máximo de 92,5 puntos dispuesto para este factor. El puntaje se asignará de manera proporcional según el número de pruebas o ensayos ofrecidos, así: seis (6) eventos: 79,3 puntos; cinco (5) eventos: 66,1 puntos; cuatro (4) eventos: 52,9 puntos; tres (3) eventos: 39,6 puntos; dos (2) eventos: 26,4 puntos; un (1) evento: 13,2 puntos; y cero (0) eventos: 0,0 puntos.</w:t>
            </w:r>
          </w:p>
        </w:tc>
        <w:tc>
          <w:tcPr>
            <w:tcW w:w="1433" w:type="dxa"/>
            <w:vAlign w:val="center"/>
          </w:tcPr>
          <w:p w14:paraId="6FFFBFF1" w14:textId="77777777" w:rsidR="00287A29" w:rsidRDefault="00287A29" w:rsidP="005B4A90">
            <w:pPr>
              <w:pStyle w:val="Sangradet"/>
              <w:tabs>
                <w:tab w:val="left" w:pos="0"/>
              </w:tabs>
              <w:jc w:val="center"/>
              <w:rPr>
                <w:rFonts w:ascii="Tahoma" w:hAnsi="Tahoma" w:cs="Tahoma"/>
                <w:sz w:val="20"/>
                <w:szCs w:val="20"/>
                <w:lang w:val="es-ES"/>
              </w:rPr>
            </w:pPr>
          </w:p>
        </w:tc>
      </w:tr>
    </w:tbl>
    <w:p w14:paraId="04EEB702" w14:textId="77777777" w:rsidR="00287A29" w:rsidRPr="004430AD" w:rsidRDefault="00287A29" w:rsidP="00287A29">
      <w:pPr>
        <w:rPr>
          <w:rStyle w:val="Fuerte"/>
          <w:b w:val="0"/>
        </w:rPr>
      </w:pPr>
    </w:p>
    <w:p w14:paraId="54EF78BB" w14:textId="77777777" w:rsidR="00287A29" w:rsidRDefault="00287A29" w:rsidP="00287A29">
      <w:pPr>
        <w:pStyle w:val="Textoindependiente2"/>
        <w:spacing w:after="0" w:line="240" w:lineRule="auto"/>
        <w:rPr>
          <w:rFonts w:cs="Tahoma"/>
        </w:rPr>
      </w:pPr>
      <w:r w:rsidRPr="00E03986">
        <w:rPr>
          <w:rFonts w:cs="Tahoma"/>
        </w:rPr>
        <w:t>Atentamente,</w:t>
      </w:r>
    </w:p>
    <w:p w14:paraId="01F76FD6" w14:textId="77777777" w:rsidR="00287A29" w:rsidRDefault="00287A29" w:rsidP="00287A29">
      <w:pPr>
        <w:pStyle w:val="Textoindependiente2"/>
        <w:spacing w:after="0" w:line="240" w:lineRule="auto"/>
        <w:rPr>
          <w:rFonts w:cs="Tahoma"/>
        </w:rPr>
      </w:pPr>
    </w:p>
    <w:p w14:paraId="0C8A0650" w14:textId="77777777" w:rsidR="00287A29" w:rsidRPr="00E03986" w:rsidRDefault="00287A29" w:rsidP="00287A29">
      <w:pPr>
        <w:pStyle w:val="Textoindependiente2"/>
        <w:spacing w:after="0" w:line="240" w:lineRule="auto"/>
        <w:rPr>
          <w:rFonts w:cs="Tahoma"/>
        </w:rPr>
      </w:pPr>
    </w:p>
    <w:p w14:paraId="2620ECEE" w14:textId="77777777" w:rsidR="00287A29" w:rsidRPr="00E03986" w:rsidRDefault="00287A29" w:rsidP="00287A29">
      <w:pPr>
        <w:pStyle w:val="Textoindependiente2"/>
        <w:spacing w:after="0" w:line="240" w:lineRule="auto"/>
        <w:rPr>
          <w:rFonts w:cs="Tahoma"/>
        </w:rPr>
      </w:pPr>
    </w:p>
    <w:p w14:paraId="582E23F7" w14:textId="77777777" w:rsidR="00287A29" w:rsidRPr="007C2363" w:rsidRDefault="00287A29" w:rsidP="00287A29">
      <w:pPr>
        <w:pStyle w:val="Textoindependiente2"/>
        <w:spacing w:after="0" w:line="240" w:lineRule="auto"/>
        <w:rPr>
          <w:rFonts w:cs="Tahoma"/>
          <w:b/>
          <w:bCs/>
        </w:rPr>
      </w:pPr>
      <w:r w:rsidRPr="007C2363">
        <w:rPr>
          <w:rFonts w:cs="Tahoma"/>
          <w:b/>
          <w:bCs/>
        </w:rPr>
        <w:t>Firma</w:t>
      </w:r>
    </w:p>
    <w:p w14:paraId="7D26B08D" w14:textId="77777777" w:rsidR="00287A29" w:rsidRPr="007C2363" w:rsidRDefault="00287A29" w:rsidP="00287A29">
      <w:pPr>
        <w:pStyle w:val="Textoindependiente2"/>
        <w:spacing w:after="0" w:line="240" w:lineRule="auto"/>
        <w:rPr>
          <w:rFonts w:cs="Tahoma"/>
          <w:b/>
          <w:bCs/>
        </w:rPr>
      </w:pPr>
      <w:r w:rsidRPr="007C2363">
        <w:rPr>
          <w:rFonts w:cs="Tahoma"/>
          <w:b/>
          <w:bCs/>
        </w:rPr>
        <w:t>Nombre</w:t>
      </w:r>
    </w:p>
    <w:p w14:paraId="50501672" w14:textId="77777777" w:rsidR="00287A29" w:rsidRDefault="00287A29" w:rsidP="00287A29">
      <w:pPr>
        <w:pStyle w:val="Textoindependiente2"/>
        <w:spacing w:after="0" w:line="240" w:lineRule="auto"/>
        <w:rPr>
          <w:rFonts w:cs="Tahoma"/>
          <w:b/>
          <w:bCs/>
        </w:rPr>
      </w:pPr>
      <w:r w:rsidRPr="007C2363">
        <w:rPr>
          <w:rFonts w:cs="Tahoma"/>
          <w:b/>
          <w:bCs/>
        </w:rPr>
        <w:t>C.C.</w:t>
      </w:r>
    </w:p>
    <w:p w14:paraId="2B79EBC2" w14:textId="77777777" w:rsidR="00287A29" w:rsidRDefault="00287A29" w:rsidP="00287A29">
      <w:pPr>
        <w:pStyle w:val="Textoindependiente2"/>
        <w:spacing w:after="0" w:line="240" w:lineRule="auto"/>
        <w:rPr>
          <w:rFonts w:cs="Tahoma"/>
          <w:b/>
          <w:bCs/>
        </w:rPr>
      </w:pPr>
    </w:p>
    <w:p w14:paraId="7F562ADE" w14:textId="77777777" w:rsidR="00287A29" w:rsidRPr="004430AD" w:rsidRDefault="00287A29" w:rsidP="00287A29">
      <w:pPr>
        <w:pStyle w:val="Textoindependiente2"/>
        <w:spacing w:line="240" w:lineRule="auto"/>
        <w:rPr>
          <w:sz w:val="16"/>
          <w:szCs w:val="16"/>
        </w:rPr>
      </w:pPr>
      <w:r w:rsidRPr="004430AD">
        <w:rPr>
          <w:rFonts w:cs="Tahoma"/>
          <w:b/>
          <w:bCs/>
          <w:sz w:val="16"/>
          <w:szCs w:val="16"/>
        </w:rPr>
        <w:t>(Nota: este documento debe ser firmado por la persona natural proponente o por el representante legal de la sociedad, consorcio o unión temporal proponente o el apoderado constituido para el efecto)</w:t>
      </w:r>
    </w:p>
    <w:p w14:paraId="43FE2BF4" w14:textId="77777777" w:rsidR="005F7CA7" w:rsidRPr="003C3D76" w:rsidRDefault="005F7CA7" w:rsidP="005F7CA7">
      <w:pPr>
        <w:widowControl w:val="0"/>
        <w:tabs>
          <w:tab w:val="center" w:pos="4252"/>
          <w:tab w:val="right" w:pos="8504"/>
        </w:tabs>
        <w:rPr>
          <w:rStyle w:val="nfasis"/>
        </w:rPr>
      </w:pPr>
    </w:p>
    <w:sectPr w:rsidR="005F7CA7" w:rsidRPr="003C3D76" w:rsidSect="00122844">
      <w:headerReference w:type="even" r:id="rId8"/>
      <w:headerReference w:type="default" r:id="rId9"/>
      <w:footerReference w:type="default" r:id="rId10"/>
      <w:headerReference w:type="first" r:id="rId11"/>
      <w:footerReference w:type="first" r:id="rId12"/>
      <w:pgSz w:w="12240" w:h="15840"/>
      <w:pgMar w:top="1843" w:right="1894" w:bottom="2694" w:left="1701" w:header="284" w:footer="374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E646492" w14:textId="77777777" w:rsidR="00146E0B" w:rsidRDefault="00146E0B">
      <w:r>
        <w:separator/>
      </w:r>
    </w:p>
  </w:endnote>
  <w:endnote w:type="continuationSeparator" w:id="0">
    <w:p w14:paraId="769C0582" w14:textId="77777777" w:rsidR="00146E0B" w:rsidRDefault="00146E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0EE415" w14:textId="2123BE68" w:rsidR="00780559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4496" behindDoc="0" locked="0" layoutInCell="1" allowOverlap="1" wp14:anchorId="6AF86D03" wp14:editId="3A7B85BA">
              <wp:simplePos x="0" y="0"/>
              <wp:positionH relativeFrom="column">
                <wp:posOffset>-634875</wp:posOffset>
              </wp:positionH>
              <wp:positionV relativeFrom="paragraph">
                <wp:posOffset>-254000</wp:posOffset>
              </wp:positionV>
              <wp:extent cx="584325" cy="239395"/>
              <wp:effectExtent l="0" t="0" r="0" b="0"/>
              <wp:wrapNone/>
              <wp:docPr id="1815495866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DB1B93" w14:textId="77777777" w:rsidR="00CF75D8" w:rsidRPr="00F46704" w:rsidRDefault="00CF75D8" w:rsidP="00CF75D8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3DBDB051" w14:textId="77777777" w:rsidR="00CF75D8" w:rsidRPr="00F46704" w:rsidRDefault="00CF75D8" w:rsidP="00CF75D8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AF86D03" id="_x0000_t202" coordsize="21600,21600" o:spt="202" path="m,l,21600r21600,l21600,xe">
              <v:stroke joinstyle="miter"/>
              <v:path gradientshapeok="t" o:connecttype="rect"/>
            </v:shapetype>
            <v:shape id="Cuadro de texto 6" o:spid="_x0000_s1028" type="#_x0000_t202" style="position:absolute;left:0;text-align:left;margin-left:-50pt;margin-top:-20pt;width:46pt;height:18.8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aVCU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Ih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" filled="f" stroked="f">
              <v:textbox>
                <w:txbxContent>
                  <w:p w14:paraId="31DB1B93" w14:textId="77777777" w:rsidR="00CF75D8" w:rsidRPr="00F46704" w:rsidRDefault="00CF75D8" w:rsidP="00CF75D8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3DBDB051" w14:textId="77777777" w:rsidR="00CF75D8" w:rsidRPr="00F46704" w:rsidRDefault="00CF75D8" w:rsidP="00CF75D8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50400" behindDoc="0" locked="0" layoutInCell="1" allowOverlap="1" wp14:anchorId="3C64A829" wp14:editId="66F5633D">
          <wp:simplePos x="0" y="0"/>
          <wp:positionH relativeFrom="column">
            <wp:posOffset>-63177</wp:posOffset>
          </wp:positionH>
          <wp:positionV relativeFrom="paragraph">
            <wp:posOffset>-844186</wp:posOffset>
          </wp:positionV>
          <wp:extent cx="674557" cy="674557"/>
          <wp:effectExtent l="0" t="0" r="0" b="0"/>
          <wp:wrapNone/>
          <wp:docPr id="70354465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4557" cy="67455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7328" behindDoc="1" locked="0" layoutInCell="1" allowOverlap="1" wp14:anchorId="58B0D089" wp14:editId="0E18C59E">
              <wp:simplePos x="0" y="0"/>
              <wp:positionH relativeFrom="column">
                <wp:posOffset>3644900</wp:posOffset>
              </wp:positionH>
              <wp:positionV relativeFrom="paragraph">
                <wp:posOffset>-696595</wp:posOffset>
              </wp:positionV>
              <wp:extent cx="2971800" cy="457200"/>
              <wp:effectExtent l="0" t="0" r="0" b="0"/>
              <wp:wrapNone/>
              <wp:docPr id="195491247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E8DD53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437F698E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0A015377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6FEBBEC4" w14:textId="77777777" w:rsidR="0025588B" w:rsidRPr="00F56F2E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</w:p>
                        <w:p w14:paraId="42024A6E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8B0D089" id="Text Box 1" o:spid="_x0000_s1029" type="#_x0000_t202" style="position:absolute;left:0;text-align:left;margin-left:287pt;margin-top:-54.85pt;width:234pt;height:36pt;z-index:-2515691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" stroked="f">
              <v:fill opacity="0"/>
              <v:textbox inset="0,0,0,0">
                <w:txbxContent>
                  <w:p w14:paraId="1FE8DD53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437F698E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0A015377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6FEBBEC4" w14:textId="77777777" w:rsidR="0025588B" w:rsidRPr="00F56F2E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</w:p>
                  <w:p w14:paraId="42024A6E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5280" behindDoc="0" locked="0" layoutInCell="1" allowOverlap="1" wp14:anchorId="4D3363F8" wp14:editId="52F4CA67">
          <wp:simplePos x="0" y="0"/>
          <wp:positionH relativeFrom="column">
            <wp:posOffset>-670560</wp:posOffset>
          </wp:positionH>
          <wp:positionV relativeFrom="paragraph">
            <wp:posOffset>-967740</wp:posOffset>
          </wp:positionV>
          <wp:extent cx="603885" cy="805180"/>
          <wp:effectExtent l="0" t="0" r="0" b="0"/>
          <wp:wrapNone/>
          <wp:docPr id="879904183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44256" behindDoc="1" locked="0" layoutInCell="1" allowOverlap="1" wp14:anchorId="0C29EAC4" wp14:editId="7F03628D">
          <wp:simplePos x="0" y="0"/>
          <wp:positionH relativeFrom="column">
            <wp:posOffset>879912</wp:posOffset>
          </wp:positionH>
          <wp:positionV relativeFrom="paragraph">
            <wp:posOffset>-680481</wp:posOffset>
          </wp:positionV>
          <wp:extent cx="2533015" cy="306705"/>
          <wp:effectExtent l="0" t="0" r="0" b="0"/>
          <wp:wrapNone/>
          <wp:docPr id="855380129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Versión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No.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1</w:t>
    </w:r>
    <w:r w:rsidR="006C4C17">
      <w:rPr>
        <w:rFonts w:ascii="Tahoma" w:hAnsi="Tahoma" w:cs="Tahoma"/>
        <w:noProof/>
        <w:sz w:val="16"/>
        <w:szCs w:val="16"/>
        <w:lang w:val="es-CO" w:eastAsia="es-CO"/>
      </w:rPr>
      <w:t>7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.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       </w:t>
    </w:r>
    <w:r>
      <w:rPr>
        <w:rFonts w:ascii="Tahoma" w:hAnsi="Tahoma" w:cs="Tahoma"/>
        <w:noProof/>
        <w:sz w:val="16"/>
        <w:szCs w:val="16"/>
        <w:lang w:val="es-CO" w:eastAsia="es-CO"/>
      </w:rPr>
      <w:t xml:space="preserve"> 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 Aprobado</w:t>
    </w:r>
    <w:r w:rsidR="007F4635">
      <w:rPr>
        <w:rFonts w:ascii="Tahoma" w:hAnsi="Tahoma" w:cs="Tahoma"/>
        <w:noProof/>
        <w:sz w:val="16"/>
        <w:szCs w:val="16"/>
        <w:lang w:val="es-CO" w:eastAsia="es-CO"/>
      </w:rPr>
      <w:t xml:space="preserve"> por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: Coordinación Relaciones con Grupos de Valor   </w:t>
    </w:r>
    <w:r w:rsidR="00B84E27">
      <w:rPr>
        <w:rFonts w:ascii="Tahoma" w:hAnsi="Tahoma" w:cs="Tahoma"/>
        <w:noProof/>
        <w:sz w:val="16"/>
        <w:szCs w:val="16"/>
        <w:lang w:val="es-CO" w:eastAsia="es-CO"/>
      </w:rPr>
      <w:t xml:space="preserve">                            </w:t>
    </w:r>
    <w:r w:rsidR="00403548">
      <w:rPr>
        <w:rFonts w:ascii="Tahoma" w:hAnsi="Tahoma" w:cs="Tahoma"/>
        <w:noProof/>
        <w:sz w:val="16"/>
        <w:szCs w:val="16"/>
        <w:lang w:val="es-CO" w:eastAsia="es-CO"/>
      </w:rPr>
      <w:t>Fecha de v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 xml:space="preserve">igencia: 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15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01</w:t>
    </w:r>
    <w:r w:rsidR="003E3E4C" w:rsidRPr="003E3E4C">
      <w:rPr>
        <w:rFonts w:ascii="Tahoma" w:hAnsi="Tahoma" w:cs="Tahoma"/>
        <w:noProof/>
        <w:sz w:val="16"/>
        <w:szCs w:val="16"/>
        <w:lang w:val="es-CO" w:eastAsia="es-CO"/>
      </w:rPr>
      <w:t>/202</w:t>
    </w:r>
    <w:r w:rsidR="00B015DB">
      <w:rPr>
        <w:rFonts w:ascii="Tahoma" w:hAnsi="Tahoma" w:cs="Tahoma"/>
        <w:noProof/>
        <w:sz w:val="16"/>
        <w:szCs w:val="16"/>
        <w:lang w:val="es-CO" w:eastAsia="es-CO"/>
      </w:rPr>
      <w:t>6</w:t>
    </w:r>
  </w:p>
  <w:p w14:paraId="162B176F" w14:textId="78799F03" w:rsidR="00C41D89" w:rsidRPr="00FA2EA1" w:rsidRDefault="00C41D89" w:rsidP="007E3AC4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0FCB9" w14:textId="3F5C96BE" w:rsidR="00B71019" w:rsidRDefault="001E3F44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cs="Tahoma"/>
        <w:noProof/>
        <w:sz w:val="16"/>
        <w:szCs w:val="16"/>
      </w:rPr>
      <mc:AlternateContent>
        <mc:Choice Requires="wps">
          <w:drawing>
            <wp:anchor distT="0" distB="0" distL="114300" distR="114300" simplePos="0" relativeHeight="251756544" behindDoc="0" locked="0" layoutInCell="1" allowOverlap="1" wp14:anchorId="664AF924" wp14:editId="3C0AF9A7">
              <wp:simplePos x="0" y="0"/>
              <wp:positionH relativeFrom="column">
                <wp:posOffset>-714375</wp:posOffset>
              </wp:positionH>
              <wp:positionV relativeFrom="paragraph">
                <wp:posOffset>-20955</wp:posOffset>
              </wp:positionV>
              <wp:extent cx="584325" cy="239395"/>
              <wp:effectExtent l="0" t="0" r="0" b="0"/>
              <wp:wrapNone/>
              <wp:docPr id="1659270995" name="Cuadro de texto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84325" cy="2393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C0F4F6E" w14:textId="77777777" w:rsidR="001E3F44" w:rsidRPr="00F46704" w:rsidRDefault="001E3F44" w:rsidP="001E3F44">
                          <w:pPr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</w:pPr>
                          <w:r w:rsidRPr="00F46704">
                            <w:rPr>
                              <w:rFonts w:ascii="Arial Narrow" w:hAnsi="Arial Narrow"/>
                              <w:b/>
                              <w:bCs/>
                              <w:color w:val="0181C9"/>
                              <w:sz w:val="14"/>
                              <w:szCs w:val="14"/>
                              <w:lang w:val="es-ES_tradnl"/>
                            </w:rPr>
                            <w:t>SC 1390-1</w:t>
                          </w:r>
                        </w:p>
                        <w:p w14:paraId="22671218" w14:textId="77777777" w:rsidR="001E3F44" w:rsidRPr="00F46704" w:rsidRDefault="001E3F44" w:rsidP="001E3F44">
                          <w:pPr>
                            <w:rPr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664AF924" id="_x0000_t202" coordsize="21600,21600" o:spt="202" path="m,l,21600r21600,l21600,xe">
              <v:stroke joinstyle="miter"/>
              <v:path gradientshapeok="t" o:connecttype="rect"/>
            </v:shapetype>
            <v:shape id="_x0000_s1031" type="#_x0000_t202" style="position:absolute;left:0;text-align:left;margin-left:-56.25pt;margin-top:-1.65pt;width:46pt;height:18.8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" filled="f" stroked="f">
              <v:textbox>
                <w:txbxContent>
                  <w:p w14:paraId="6C0F4F6E" w14:textId="77777777" w:rsidR="001E3F44" w:rsidRPr="00F46704" w:rsidRDefault="001E3F44" w:rsidP="001E3F44">
                    <w:pPr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</w:pPr>
                    <w:r w:rsidRPr="00F46704">
                      <w:rPr>
                        <w:rFonts w:ascii="Arial Narrow" w:hAnsi="Arial Narrow"/>
                        <w:b/>
                        <w:bCs/>
                        <w:color w:val="0181C9"/>
                        <w:sz w:val="14"/>
                        <w:szCs w:val="14"/>
                        <w:lang w:val="es-ES_tradnl"/>
                      </w:rPr>
                      <w:t>SC 1390-1</w:t>
                    </w:r>
                  </w:p>
                  <w:p w14:paraId="22671218" w14:textId="77777777" w:rsidR="001E3F44" w:rsidRPr="00F46704" w:rsidRDefault="001E3F44" w:rsidP="001E3F44">
                    <w:pPr>
                      <w:rPr>
                        <w:sz w:val="15"/>
                        <w:szCs w:val="15"/>
                      </w:rPr>
                    </w:pPr>
                  </w:p>
                </w:txbxContent>
              </v:textbox>
            </v:shape>
          </w:pict>
        </mc:Fallback>
      </mc:AlternateContent>
    </w:r>
    <w:r w:rsidR="00FA3F97" w:rsidRPr="00FA3F97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48352" behindDoc="0" locked="0" layoutInCell="1" allowOverlap="1" wp14:anchorId="6148A6E6" wp14:editId="76C12E04">
          <wp:simplePos x="0" y="0"/>
          <wp:positionH relativeFrom="column">
            <wp:posOffset>-113269</wp:posOffset>
          </wp:positionH>
          <wp:positionV relativeFrom="paragraph">
            <wp:posOffset>-576434</wp:posOffset>
          </wp:positionV>
          <wp:extent cx="674557" cy="674557"/>
          <wp:effectExtent l="0" t="0" r="0" b="0"/>
          <wp:wrapNone/>
          <wp:docPr id="103500104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500104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78476" cy="67847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>
      <w:rPr>
        <w:rFonts w:ascii="Tahoma" w:hAnsi="Tahoma" w:cs="Tahoma"/>
        <w:noProof/>
        <w:sz w:val="16"/>
        <w:szCs w:val="16"/>
        <w:lang w:val="es-CO" w:eastAsia="es-CO"/>
      </w:rPr>
      <mc:AlternateContent>
        <mc:Choice Requires="wps">
          <w:drawing>
            <wp:anchor distT="0" distB="0" distL="114935" distR="114935" simplePos="0" relativeHeight="251742208" behindDoc="1" locked="0" layoutInCell="1" allowOverlap="1" wp14:anchorId="18A41A9C" wp14:editId="63880F29">
              <wp:simplePos x="0" y="0"/>
              <wp:positionH relativeFrom="column">
                <wp:posOffset>3598348</wp:posOffset>
              </wp:positionH>
              <wp:positionV relativeFrom="paragraph">
                <wp:posOffset>-449184</wp:posOffset>
              </wp:positionV>
              <wp:extent cx="2971800" cy="457200"/>
              <wp:effectExtent l="0" t="0" r="0" b="0"/>
              <wp:wrapNone/>
              <wp:docPr id="839309228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F1F5325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Calle 59A BIS No. 5-53, Edificio </w:t>
                          </w:r>
                          <w:proofErr w:type="gramStart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Link</w:t>
                          </w:r>
                          <w:proofErr w:type="gramEnd"/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Siete Sesenta, piso 9 Bogotá, D.C.</w:t>
                          </w:r>
                        </w:p>
                        <w:p w14:paraId="2FC596C6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Código postal 110231 - Teléfono +57 </w:t>
                          </w:r>
                          <w:r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601</w:t>
                          </w: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 xml:space="preserve"> 319 8300</w:t>
                          </w:r>
                        </w:p>
                        <w:p w14:paraId="4A35E5B9" w14:textId="77777777" w:rsidR="006C4C17" w:rsidRPr="00F56F2E" w:rsidRDefault="006C4C17" w:rsidP="006C4C17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</w:pPr>
                          <w:r w:rsidRPr="00F56F2E">
                            <w:rPr>
                              <w:rFonts w:cs="Tahoma"/>
                              <w:color w:val="808080" w:themeColor="background1" w:themeShade="80"/>
                              <w:sz w:val="14"/>
                              <w:szCs w:val="16"/>
                            </w:rPr>
                            <w:t>Línea gratuita nacional 018000 919278</w:t>
                          </w:r>
                        </w:p>
                        <w:p w14:paraId="5822F348" w14:textId="77777777" w:rsidR="0025588B" w:rsidRPr="00E954BB" w:rsidRDefault="0025588B" w:rsidP="0025588B">
                          <w:pPr>
                            <w:pStyle w:val="direccion"/>
                            <w:jc w:val="left"/>
                            <w:rPr>
                              <w:rFonts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8A41A9C" id="_x0000_s1032" type="#_x0000_t202" style="position:absolute;left:0;text-align:left;margin-left:283.35pt;margin-top:-35.35pt;width:234pt;height:36pt;z-index:-25157427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" stroked="f">
              <v:fill opacity="0"/>
              <v:textbox inset="0,0,0,0">
                <w:txbxContent>
                  <w:p w14:paraId="3F1F5325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Calle 59A BIS No. 5-53, Edificio Link Siete Sesenta, piso 9 Bogotá, D.C.</w:t>
                    </w:r>
                  </w:p>
                  <w:p w14:paraId="2FC596C6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Código postal 110231 - Teléfono +57 </w:t>
                    </w:r>
                    <w:r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601</w:t>
                    </w: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 xml:space="preserve"> 319 8300</w:t>
                    </w:r>
                  </w:p>
                  <w:p w14:paraId="4A35E5B9" w14:textId="77777777" w:rsidR="006C4C17" w:rsidRPr="00F56F2E" w:rsidRDefault="006C4C17" w:rsidP="006C4C17">
                    <w:pPr>
                      <w:pStyle w:val="direccion"/>
                      <w:jc w:val="left"/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</w:pPr>
                    <w:r w:rsidRPr="00F56F2E">
                      <w:rPr>
                        <w:rFonts w:cs="Tahoma"/>
                        <w:color w:val="808080" w:themeColor="background1" w:themeShade="80"/>
                        <w:sz w:val="14"/>
                        <w:szCs w:val="16"/>
                      </w:rPr>
                      <w:t>Línea gratuita nacional 018000 919278</w:t>
                    </w:r>
                  </w:p>
                  <w:p w14:paraId="5822F348" w14:textId="77777777" w:rsidR="0025588B" w:rsidRPr="00E954BB" w:rsidRDefault="0025588B" w:rsidP="0025588B">
                    <w:pPr>
                      <w:pStyle w:val="direccion"/>
                      <w:jc w:val="left"/>
                      <w:rPr>
                        <w:rFonts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>
      <w:rPr>
        <w:rFonts w:ascii="Tahoma" w:hAnsi="Tahoma" w:cs="Tahoma"/>
        <w:noProof/>
        <w:sz w:val="16"/>
        <w:szCs w:val="16"/>
        <w:lang w:eastAsia="es-CO"/>
      </w:rPr>
      <w:drawing>
        <wp:anchor distT="0" distB="0" distL="114300" distR="114300" simplePos="0" relativeHeight="251738112" behindDoc="1" locked="0" layoutInCell="1" allowOverlap="1" wp14:anchorId="6AA25926" wp14:editId="4C41B7AE">
          <wp:simplePos x="0" y="0"/>
          <wp:positionH relativeFrom="column">
            <wp:posOffset>832891</wp:posOffset>
          </wp:positionH>
          <wp:positionV relativeFrom="paragraph">
            <wp:posOffset>-433091</wp:posOffset>
          </wp:positionV>
          <wp:extent cx="2533015" cy="306705"/>
          <wp:effectExtent l="0" t="0" r="0" b="0"/>
          <wp:wrapNone/>
          <wp:docPr id="150516641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n 2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2533015" cy="3067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5588B" w:rsidRPr="00964C1E">
      <w:rPr>
        <w:noProof/>
        <w:lang w:eastAsia="es-CO"/>
      </w:rPr>
      <mc:AlternateContent>
        <mc:Choice Requires="wps">
          <w:drawing>
            <wp:anchor distT="0" distB="0" distL="114935" distR="114935" simplePos="0" relativeHeight="251737088" behindDoc="1" locked="0" layoutInCell="1" allowOverlap="1" wp14:anchorId="385C2014" wp14:editId="3538F4AD">
              <wp:simplePos x="0" y="0"/>
              <wp:positionH relativeFrom="column">
                <wp:posOffset>7466330</wp:posOffset>
              </wp:positionH>
              <wp:positionV relativeFrom="paragraph">
                <wp:posOffset>-219710</wp:posOffset>
              </wp:positionV>
              <wp:extent cx="2971800" cy="457200"/>
              <wp:effectExtent l="0" t="0" r="0" b="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971800" cy="45720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BC0B58" w14:textId="77777777" w:rsidR="0025588B" w:rsidRPr="00400349" w:rsidRDefault="0025588B" w:rsidP="0025588B">
                          <w:pPr>
                            <w:pStyle w:val="Encabezado"/>
                            <w:rPr>
                              <w:rFonts w:ascii="Tahoma" w:hAnsi="Tahoma" w:cs="Tahoma"/>
                              <w:color w:val="26275D"/>
                              <w:spacing w:val="20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385C2014" id="_x0000_s1033" type="#_x0000_t202" style="position:absolute;left:0;text-align:left;margin-left:587.9pt;margin-top:-17.3pt;width:234pt;height:36pt;z-index:-25157939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" stroked="f">
              <v:fill opacity="0"/>
              <v:textbox inset="0,0,0,0">
                <w:txbxContent>
                  <w:p w14:paraId="42BC0B58" w14:textId="77777777" w:rsidR="0025588B" w:rsidRPr="00400349" w:rsidRDefault="0025588B" w:rsidP="0025588B">
                    <w:pPr>
                      <w:pStyle w:val="Encabezado"/>
                      <w:rPr>
                        <w:rFonts w:ascii="Tahoma" w:hAnsi="Tahoma" w:cs="Tahoma"/>
                        <w:color w:val="26275D"/>
                        <w:spacing w:val="20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 w:rsidR="0025588B" w:rsidRPr="00DD6985">
      <w:rPr>
        <w:rFonts w:ascii="Tahoma" w:hAnsi="Tahoma" w:cs="Tahoma"/>
        <w:noProof/>
        <w:sz w:val="16"/>
        <w:szCs w:val="16"/>
      </w:rPr>
      <w:drawing>
        <wp:anchor distT="0" distB="0" distL="114300" distR="114300" simplePos="0" relativeHeight="251739136" behindDoc="0" locked="0" layoutInCell="1" allowOverlap="1" wp14:anchorId="2E4F0480" wp14:editId="303500FB">
          <wp:simplePos x="0" y="0"/>
          <wp:positionH relativeFrom="column">
            <wp:posOffset>-717550</wp:posOffset>
          </wp:positionH>
          <wp:positionV relativeFrom="paragraph">
            <wp:posOffset>-720090</wp:posOffset>
          </wp:positionV>
          <wp:extent cx="603885" cy="805180"/>
          <wp:effectExtent l="0" t="0" r="0" b="0"/>
          <wp:wrapNone/>
          <wp:docPr id="1086524494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86524494" name=""/>
                  <pic:cNvPicPr/>
                </pic:nvPicPr>
                <pic:blipFill>
                  <a:blip r:embed="rId3"/>
                  <a:stretch>
                    <a:fillRect/>
                  </a:stretch>
                </pic:blipFill>
                <pic:spPr>
                  <a:xfrm>
                    <a:off x="0" y="0"/>
                    <a:ext cx="603885" cy="8051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9A9F348" w14:textId="0931321F" w:rsidR="00B71019" w:rsidRDefault="00B71019" w:rsidP="00A85433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</w:p>
  <w:p w14:paraId="00F96B1E" w14:textId="5076C9B6" w:rsidR="00A85433" w:rsidRPr="00FA2EA1" w:rsidRDefault="00CF75D8" w:rsidP="006C4C17">
    <w:pPr>
      <w:pStyle w:val="Piedepgina"/>
      <w:ind w:left="-1134" w:right="-1227"/>
      <w:rPr>
        <w:rFonts w:ascii="Tahoma" w:hAnsi="Tahoma" w:cs="Tahoma"/>
        <w:sz w:val="16"/>
        <w:szCs w:val="16"/>
      </w:rPr>
    </w:pPr>
    <w:r>
      <w:rPr>
        <w:rFonts w:ascii="Tahoma" w:hAnsi="Tahoma" w:cs="Tahoma"/>
        <w:sz w:val="16"/>
        <w:szCs w:val="16"/>
      </w:rPr>
      <w:t xml:space="preserve"> </w:t>
    </w:r>
    <w:r w:rsidR="00420563">
      <w:rPr>
        <w:rFonts w:ascii="Tahoma" w:hAnsi="Tahoma" w:cs="Tahoma"/>
        <w:sz w:val="16"/>
        <w:szCs w:val="16"/>
      </w:rPr>
      <w:t>Versión</w:t>
    </w:r>
    <w:r w:rsidR="007F4635">
      <w:rPr>
        <w:rFonts w:ascii="Tahoma" w:hAnsi="Tahoma" w:cs="Tahoma"/>
        <w:sz w:val="16"/>
        <w:szCs w:val="16"/>
      </w:rPr>
      <w:t xml:space="preserve"> No. </w:t>
    </w:r>
    <w:r w:rsidR="00606831">
      <w:rPr>
        <w:rFonts w:ascii="Tahoma" w:hAnsi="Tahoma" w:cs="Tahoma"/>
        <w:sz w:val="16"/>
        <w:szCs w:val="16"/>
      </w:rPr>
      <w:t>1</w:t>
    </w:r>
    <w:r w:rsidR="006C4C17">
      <w:rPr>
        <w:rFonts w:ascii="Tahoma" w:hAnsi="Tahoma" w:cs="Tahoma"/>
        <w:sz w:val="16"/>
        <w:szCs w:val="16"/>
      </w:rPr>
      <w:t>7</w:t>
    </w:r>
    <w:r w:rsidR="00B84E27">
      <w:rPr>
        <w:rFonts w:ascii="Tahoma" w:hAnsi="Tahoma" w:cs="Tahoma"/>
        <w:sz w:val="16"/>
        <w:szCs w:val="16"/>
      </w:rPr>
      <w:t>.</w:t>
    </w:r>
    <w:r w:rsidR="001E3F44">
      <w:rPr>
        <w:rFonts w:ascii="Tahoma" w:hAnsi="Tahoma" w:cs="Tahoma"/>
        <w:sz w:val="16"/>
        <w:szCs w:val="16"/>
      </w:rPr>
      <w:t xml:space="preserve">                                          </w:t>
    </w:r>
    <w:r w:rsidR="00A85433" w:rsidRPr="00FA2EA1">
      <w:rPr>
        <w:rFonts w:ascii="Tahoma" w:hAnsi="Tahoma" w:cs="Tahoma"/>
        <w:sz w:val="16"/>
        <w:szCs w:val="16"/>
      </w:rPr>
      <w:t>Aprobado</w:t>
    </w:r>
    <w:r w:rsidR="007F4635">
      <w:rPr>
        <w:rFonts w:ascii="Tahoma" w:hAnsi="Tahoma" w:cs="Tahoma"/>
        <w:sz w:val="16"/>
        <w:szCs w:val="16"/>
      </w:rPr>
      <w:t xml:space="preserve"> por</w:t>
    </w:r>
    <w:r w:rsidR="00A85433" w:rsidRPr="00FA2EA1">
      <w:rPr>
        <w:rFonts w:ascii="Tahoma" w:hAnsi="Tahoma" w:cs="Tahoma"/>
        <w:sz w:val="16"/>
        <w:szCs w:val="16"/>
      </w:rPr>
      <w:t xml:space="preserve">: Coordinación </w:t>
    </w:r>
    <w:r w:rsidR="003E3E4C">
      <w:rPr>
        <w:rFonts w:ascii="Tahoma" w:hAnsi="Tahoma" w:cs="Tahoma"/>
        <w:sz w:val="16"/>
        <w:szCs w:val="16"/>
      </w:rPr>
      <w:t xml:space="preserve">Relaciones con Grupos de Valor </w:t>
    </w:r>
    <w:r w:rsidR="001E3F44">
      <w:rPr>
        <w:rFonts w:ascii="Tahoma" w:hAnsi="Tahoma" w:cs="Tahoma"/>
        <w:sz w:val="16"/>
        <w:szCs w:val="16"/>
      </w:rPr>
      <w:t xml:space="preserve">                       </w:t>
    </w:r>
    <w:r w:rsidR="006C4C17">
      <w:rPr>
        <w:rFonts w:ascii="Tahoma" w:hAnsi="Tahoma" w:cs="Tahoma"/>
        <w:sz w:val="16"/>
        <w:szCs w:val="16"/>
      </w:rPr>
      <w:t xml:space="preserve"> </w:t>
    </w:r>
    <w:r>
      <w:rPr>
        <w:rFonts w:ascii="Tahoma" w:hAnsi="Tahoma" w:cs="Tahoma"/>
        <w:sz w:val="16"/>
        <w:szCs w:val="16"/>
      </w:rPr>
      <w:t xml:space="preserve"> </w:t>
    </w:r>
    <w:r w:rsidR="007F4635">
      <w:rPr>
        <w:rFonts w:ascii="Tahoma" w:hAnsi="Tahoma" w:cs="Tahoma"/>
        <w:sz w:val="16"/>
        <w:szCs w:val="16"/>
      </w:rPr>
      <w:t>Fecha de v</w:t>
    </w:r>
    <w:r w:rsidR="00A85433" w:rsidRPr="00FA2EA1">
      <w:rPr>
        <w:rFonts w:ascii="Tahoma" w:hAnsi="Tahoma" w:cs="Tahoma"/>
        <w:sz w:val="16"/>
        <w:szCs w:val="16"/>
      </w:rPr>
      <w:t xml:space="preserve">igencia: </w:t>
    </w:r>
    <w:r w:rsidR="00F42618">
      <w:rPr>
        <w:rFonts w:ascii="Tahoma" w:hAnsi="Tahoma" w:cs="Tahoma"/>
        <w:sz w:val="16"/>
        <w:szCs w:val="16"/>
      </w:rPr>
      <w:t>15</w:t>
    </w:r>
    <w:r w:rsidR="00344648">
      <w:rPr>
        <w:rFonts w:ascii="Tahoma" w:hAnsi="Tahoma" w:cs="Tahoma"/>
        <w:sz w:val="16"/>
        <w:szCs w:val="16"/>
      </w:rPr>
      <w:t>/</w:t>
    </w:r>
    <w:r w:rsidR="00F42618">
      <w:rPr>
        <w:rFonts w:ascii="Tahoma" w:hAnsi="Tahoma" w:cs="Tahoma"/>
        <w:sz w:val="16"/>
        <w:szCs w:val="16"/>
      </w:rPr>
      <w:t>01</w:t>
    </w:r>
    <w:r w:rsidR="00A85433" w:rsidRPr="00FA2EA1">
      <w:rPr>
        <w:rFonts w:ascii="Tahoma" w:hAnsi="Tahoma" w:cs="Tahoma"/>
        <w:sz w:val="16"/>
        <w:szCs w:val="16"/>
      </w:rPr>
      <w:t>/20</w:t>
    </w:r>
    <w:r w:rsidR="00F42618">
      <w:rPr>
        <w:rFonts w:ascii="Tahoma" w:hAnsi="Tahoma" w:cs="Tahoma"/>
        <w:sz w:val="16"/>
        <w:szCs w:val="16"/>
      </w:rPr>
      <w:t>26</w:t>
    </w:r>
  </w:p>
  <w:p w14:paraId="712F96DD" w14:textId="613D0BE2" w:rsidR="003E458D" w:rsidRPr="003E458D" w:rsidRDefault="003E458D" w:rsidP="003E458D">
    <w:pPr>
      <w:pStyle w:val="Piedepgina"/>
      <w:ind w:left="-1134" w:right="-1227"/>
      <w:jc w:val="center"/>
      <w:rPr>
        <w:rFonts w:ascii="Tahoma" w:hAnsi="Tahoma" w:cs="Tahoma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64288A" w14:textId="77777777" w:rsidR="00146E0B" w:rsidRDefault="00146E0B">
      <w:r>
        <w:separator/>
      </w:r>
    </w:p>
  </w:footnote>
  <w:footnote w:type="continuationSeparator" w:id="0">
    <w:p w14:paraId="00136167" w14:textId="77777777" w:rsidR="00146E0B" w:rsidRDefault="00146E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A9375" w14:textId="2A470AD0" w:rsidR="003E3E4C" w:rsidRDefault="003E3E4C">
    <w:pPr>
      <w:pStyle w:val="Encabezado"/>
    </w:pPr>
    <w:r>
      <w:rPr>
        <w:noProof/>
      </w:rPr>
      <mc:AlternateContent>
        <mc:Choice Requires="wps">
          <w:drawing>
            <wp:anchor distT="0" distB="0" distL="0" distR="0" simplePos="0" relativeHeight="251729920" behindDoc="0" locked="0" layoutInCell="1" allowOverlap="1" wp14:anchorId="02769DAA" wp14:editId="2215E5AE">
              <wp:simplePos x="635" y="63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1824509540" name="Cuadro de texto 4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66B5542" w14:textId="4EB2851D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2769DAA" id="_x0000_t202" coordsize="21600,21600" o:spt="202" path="m,l,21600r21600,l21600,xe">
              <v:stroke joinstyle="miter"/>
              <v:path gradientshapeok="t" o:connecttype="rect"/>
            </v:shapetype>
            <v:shape id="Cuadro de texto 4" o:spid="_x0000_s1026" type="#_x0000_t202" alt="Información pública" style="position:absolute;margin-left:49.85pt;margin-top:0;width:101.05pt;height:27.2pt;z-index:251729920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" filled="f" stroked="f">
              <v:textbox style="mso-fit-shape-to-text:t" inset="0,15pt,20pt,0">
                <w:txbxContent>
                  <w:p w14:paraId="366B5542" w14:textId="4EB2851D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E243FC" w14:textId="050238BA" w:rsidR="00857D3C" w:rsidRDefault="003E3E4C" w:rsidP="00815FCD">
    <w:pPr>
      <w:pStyle w:val="Encabezado"/>
      <w:jc w:val="center"/>
      <w:rPr>
        <w:rFonts w:ascii="Tahoma" w:hAnsi="Tahoma" w:cs="Tahoma"/>
        <w:sz w:val="32"/>
        <w:szCs w:val="32"/>
      </w:rPr>
    </w:pPr>
    <w:r>
      <w:rPr>
        <w:rFonts w:ascii="Tahoma" w:hAnsi="Tahoma" w:cs="Tahoma"/>
        <w:noProof/>
        <w:sz w:val="32"/>
        <w:szCs w:val="32"/>
      </w:rPr>
      <mc:AlternateContent>
        <mc:Choice Requires="wps">
          <w:drawing>
            <wp:anchor distT="0" distB="0" distL="0" distR="0" simplePos="0" relativeHeight="251730944" behindDoc="0" locked="0" layoutInCell="1" allowOverlap="1" wp14:anchorId="16DE01AA" wp14:editId="56C2B367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78120058" name="Cuadro de texto 5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E9B6E9" w14:textId="791ACF99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  <w:r w:rsidRPr="003E3E4C"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  <w:t>Información 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DE01AA" id="_x0000_t202" coordsize="21600,21600" o:spt="202" path="m,l,21600r21600,l21600,xe">
              <v:stroke joinstyle="miter"/>
              <v:path gradientshapeok="t" o:connecttype="rect"/>
            </v:shapetype>
            <v:shape id="Cuadro de texto 5" o:spid="_x0000_s1027" type="#_x0000_t202" alt="Información pública" style="position:absolute;left:0;text-align:left;margin-left:49.85pt;margin-top:0;width:101.05pt;height:27.2pt;z-index:251730944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" filled="f" stroked="f">
              <v:textbox style="mso-fit-shape-to-text:t" inset="0,15pt,20pt,0">
                <w:txbxContent>
                  <w:p w14:paraId="38E9B6E9" w14:textId="791ACF99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  <w:r w:rsidRPr="003E3E4C"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  <w:t>Información pública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  <w:p w14:paraId="23B25817" w14:textId="2738739E" w:rsidR="00781AE5" w:rsidRDefault="00781AE5" w:rsidP="00781AE5">
    <w:pPr>
      <w:pStyle w:val="Encabezado"/>
      <w:rPr>
        <w:rFonts w:ascii="Tahoma" w:hAnsi="Tahoma" w:cs="Tahoma"/>
        <w:sz w:val="32"/>
        <w:szCs w:val="32"/>
      </w:rPr>
    </w:pPr>
    <w:r>
      <w:rPr>
        <w:noProof/>
      </w:rPr>
      <w:drawing>
        <wp:inline distT="0" distB="0" distL="0" distR="0" wp14:anchorId="59D6136B" wp14:editId="40F51E05">
          <wp:extent cx="1545590" cy="521458"/>
          <wp:effectExtent l="0" t="0" r="0" b="0"/>
          <wp:docPr id="107889143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45590" cy="5214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BD3E070" w14:textId="58896B1E" w:rsidR="00857D3C" w:rsidRPr="00781AE5" w:rsidRDefault="00857D3C" w:rsidP="00781AE5">
    <w:pPr>
      <w:pStyle w:val="Encabezado"/>
      <w:rPr>
        <w:rFonts w:ascii="Tahoma" w:hAnsi="Tahoma" w:cs="Tahoma"/>
        <w:sz w:val="22"/>
        <w:szCs w:val="32"/>
      </w:rPr>
    </w:pPr>
  </w:p>
  <w:tbl>
    <w:tblPr>
      <w:tblW w:w="9782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7886"/>
      <w:gridCol w:w="1896"/>
    </w:tblGrid>
    <w:tr w:rsidR="003E458D" w14:paraId="2922FCE3" w14:textId="77777777" w:rsidTr="00781AE5">
      <w:tc>
        <w:tcPr>
          <w:tcW w:w="7886" w:type="dxa"/>
        </w:tcPr>
        <w:p w14:paraId="7096D46A" w14:textId="4BE3F3AC" w:rsidR="003E458D" w:rsidRDefault="003E458D" w:rsidP="00B51307">
          <w:pPr>
            <w:pStyle w:val="continuacion"/>
          </w:pPr>
          <w:r>
            <w:t>Continuación:</w:t>
          </w:r>
        </w:p>
      </w:tc>
      <w:tc>
        <w:tcPr>
          <w:tcW w:w="1896" w:type="dxa"/>
        </w:tcPr>
        <w:p w14:paraId="655FD95F" w14:textId="69E9D497" w:rsidR="003E458D" w:rsidRDefault="003E458D" w:rsidP="00B51307">
          <w:pPr>
            <w:pStyle w:val="continuacion"/>
          </w:pPr>
          <w:r>
            <w:t xml:space="preserve">Página </w:t>
          </w:r>
          <w:r>
            <w:fldChar w:fldCharType="begin"/>
          </w:r>
          <w:r>
            <w:instrText xml:space="preserve"> PAGE </w:instrText>
          </w:r>
          <w:r>
            <w:fldChar w:fldCharType="separate"/>
          </w:r>
          <w:r w:rsidR="000B5B4A">
            <w:rPr>
              <w:noProof/>
            </w:rPr>
            <w:t>3</w:t>
          </w:r>
          <w:r>
            <w:fldChar w:fldCharType="end"/>
          </w:r>
          <w:r>
            <w:t xml:space="preserve"> de </w:t>
          </w:r>
          <w:fldSimple w:instr=" NUMPAGES ">
            <w:r w:rsidR="000B5B4A">
              <w:rPr>
                <w:noProof/>
              </w:rPr>
              <w:t>3</w:t>
            </w:r>
          </w:fldSimple>
        </w:p>
      </w:tc>
    </w:tr>
  </w:tbl>
  <w:p w14:paraId="3E4C4F1B" w14:textId="015E685D" w:rsidR="003B70EF" w:rsidRPr="003E458D" w:rsidRDefault="003B70EF" w:rsidP="003E458D">
    <w:pPr>
      <w:pStyle w:val="Encabezado"/>
      <w:rPr>
        <w:rFonts w:ascii="Tahoma" w:hAnsi="Tahoma" w:cs="Tahoma"/>
        <w:sz w:val="20"/>
        <w:szCs w:val="3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E50BAF" w14:textId="310F98BA" w:rsidR="0028375B" w:rsidRDefault="00F1135D">
    <w:pPr>
      <w:pStyle w:val="Encabezado"/>
      <w:rPr>
        <w:noProof/>
        <w:lang w:val="es-CO" w:eastAsia="es-CO"/>
      </w:rPr>
    </w:pPr>
    <w:r>
      <w:rPr>
        <w:noProof/>
      </w:rPr>
      <w:drawing>
        <wp:anchor distT="0" distB="0" distL="114300" distR="114300" simplePos="0" relativeHeight="251727872" behindDoc="1" locked="0" layoutInCell="1" allowOverlap="1" wp14:anchorId="33282F49" wp14:editId="769DEE9E">
          <wp:simplePos x="0" y="0"/>
          <wp:positionH relativeFrom="margin">
            <wp:posOffset>-248285</wp:posOffset>
          </wp:positionH>
          <wp:positionV relativeFrom="paragraph">
            <wp:posOffset>141605</wp:posOffset>
          </wp:positionV>
          <wp:extent cx="1876425" cy="652145"/>
          <wp:effectExtent l="0" t="0" r="3175" b="0"/>
          <wp:wrapTight wrapText="bothSides">
            <wp:wrapPolygon edited="0">
              <wp:start x="0" y="0"/>
              <wp:lineTo x="0" y="21032"/>
              <wp:lineTo x="21490" y="21032"/>
              <wp:lineTo x="21490" y="0"/>
              <wp:lineTo x="0" y="0"/>
            </wp:wrapPolygon>
          </wp:wrapTight>
          <wp:docPr id="347418268" name="Imagen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876425" cy="652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E3E4C">
      <w:rPr>
        <w:noProof/>
      </w:rPr>
      <mc:AlternateContent>
        <mc:Choice Requires="wps">
          <w:drawing>
            <wp:anchor distT="0" distB="0" distL="0" distR="0" simplePos="0" relativeHeight="251728896" behindDoc="0" locked="0" layoutInCell="1" allowOverlap="1" wp14:anchorId="2B2E45FD" wp14:editId="7C7208F5">
              <wp:simplePos x="1076325" y="180975"/>
              <wp:positionH relativeFrom="page">
                <wp:align>right</wp:align>
              </wp:positionH>
              <wp:positionV relativeFrom="page">
                <wp:align>top</wp:align>
              </wp:positionV>
              <wp:extent cx="1283335" cy="345440"/>
              <wp:effectExtent l="0" t="0" r="0" b="16510"/>
              <wp:wrapNone/>
              <wp:docPr id="915003402" name="Cuadro de texto 3" descr="Información pública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hd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3335" cy="3454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8394B17" w14:textId="77777777" w:rsidR="003E3E4C" w:rsidRPr="003E3E4C" w:rsidRDefault="003E3E4C" w:rsidP="003E3E4C">
                          <w:pPr>
                            <w:rPr>
                              <w:rFonts w:ascii="Calibri" w:eastAsia="Calibri" w:hAnsi="Calibri" w:cs="Calibri"/>
                              <w:noProof/>
                              <w:color w:val="FF0000"/>
                              <w:sz w:val="20"/>
                              <w:szCs w:val="20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190500" rIns="254000" bIns="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B2E45FD" id="_x0000_t202" coordsize="21600,21600" o:spt="202" path="m,l,21600r21600,l21600,xe">
              <v:stroke joinstyle="miter"/>
              <v:path gradientshapeok="t" o:connecttype="rect"/>
            </v:shapetype>
            <v:shape id="Cuadro de texto 3" o:spid="_x0000_s1030" type="#_x0000_t202" alt="Información pública" style="position:absolute;margin-left:49.85pt;margin-top:0;width:101.05pt;height:27.2pt;z-index:251728896;visibility:visible;mso-wrap-style:none;mso-wrap-distance-left:0;mso-wrap-distance-top:0;mso-wrap-distance-right:0;mso-wrap-distance-bottom:0;mso-position-horizontal:right;mso-position-horizontal-relative:page;mso-position-vertical:top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" filled="f" stroked="f">
              <v:textbox style="mso-fit-shape-to-text:t" inset="0,15pt,20pt,0">
                <w:txbxContent>
                  <w:p w14:paraId="18394B17" w14:textId="77777777" w:rsidR="003E3E4C" w:rsidRPr="003E3E4C" w:rsidRDefault="003E3E4C" w:rsidP="003E3E4C">
                    <w:pPr>
                      <w:rPr>
                        <w:rFonts w:ascii="Calibri" w:eastAsia="Calibri" w:hAnsi="Calibri" w:cs="Calibri"/>
                        <w:noProof/>
                        <w:color w:val="FF0000"/>
                        <w:sz w:val="20"/>
                        <w:szCs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  <w:p w14:paraId="0D6A5537" w14:textId="0618E392" w:rsidR="00F56F2E" w:rsidRDefault="00F56F2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95456"/>
    <w:multiLevelType w:val="hybridMultilevel"/>
    <w:tmpl w:val="61E023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C61EF"/>
    <w:multiLevelType w:val="hybridMultilevel"/>
    <w:tmpl w:val="C614A9E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5849CE"/>
    <w:multiLevelType w:val="hybridMultilevel"/>
    <w:tmpl w:val="367E0272"/>
    <w:lvl w:ilvl="0" w:tplc="9AD09E8C">
      <w:start w:val="1"/>
      <w:numFmt w:val="bullet"/>
      <w:lvlText w:val=""/>
      <w:lvlJc w:val="left"/>
      <w:pPr>
        <w:tabs>
          <w:tab w:val="num" w:pos="605"/>
        </w:tabs>
        <w:ind w:left="605" w:hanging="605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-91"/>
        </w:tabs>
        <w:ind w:left="-91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629"/>
        </w:tabs>
        <w:ind w:left="629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1349"/>
        </w:tabs>
        <w:ind w:left="1349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2069"/>
        </w:tabs>
        <w:ind w:left="2069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2789"/>
        </w:tabs>
        <w:ind w:left="2789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3509"/>
        </w:tabs>
        <w:ind w:left="3509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4229"/>
        </w:tabs>
        <w:ind w:left="4229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4949"/>
        </w:tabs>
        <w:ind w:left="4949" w:hanging="360"/>
      </w:pPr>
      <w:rPr>
        <w:rFonts w:ascii="Wingdings" w:hAnsi="Wingdings" w:hint="default"/>
      </w:rPr>
    </w:lvl>
  </w:abstractNum>
  <w:abstractNum w:abstractNumId="3" w15:restartNumberingAfterBreak="0">
    <w:nsid w:val="0DA658A0"/>
    <w:multiLevelType w:val="hybridMultilevel"/>
    <w:tmpl w:val="71FC2EEC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FFF6090"/>
    <w:multiLevelType w:val="hybridMultilevel"/>
    <w:tmpl w:val="07663884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233458"/>
    <w:multiLevelType w:val="hybridMultilevel"/>
    <w:tmpl w:val="A8624962"/>
    <w:lvl w:ilvl="0" w:tplc="EE0C04D6">
      <w:numFmt w:val="bullet"/>
      <w:lvlText w:val="•"/>
      <w:lvlJc w:val="left"/>
      <w:pPr>
        <w:ind w:left="36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192815"/>
    <w:multiLevelType w:val="hybridMultilevel"/>
    <w:tmpl w:val="BFD4A79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B6014"/>
    <w:multiLevelType w:val="hybridMultilevel"/>
    <w:tmpl w:val="303A948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1E31B5"/>
    <w:multiLevelType w:val="hybridMultilevel"/>
    <w:tmpl w:val="4A3C384A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20CD177C"/>
    <w:multiLevelType w:val="hybridMultilevel"/>
    <w:tmpl w:val="5C4087E8"/>
    <w:lvl w:ilvl="0" w:tplc="4FD8AB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5702721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730ADAD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3A0C5C2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357E8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BA7803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A468DBC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CE7059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7512C0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0" w15:restartNumberingAfterBreak="0">
    <w:nsid w:val="22CA5295"/>
    <w:multiLevelType w:val="hybridMultilevel"/>
    <w:tmpl w:val="EF5AEB4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53353C5"/>
    <w:multiLevelType w:val="hybridMultilevel"/>
    <w:tmpl w:val="F3F8160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43734"/>
    <w:multiLevelType w:val="hybridMultilevel"/>
    <w:tmpl w:val="9FD42F3C"/>
    <w:lvl w:ilvl="0" w:tplc="6A6C4B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DD61C84"/>
    <w:multiLevelType w:val="hybridMultilevel"/>
    <w:tmpl w:val="3AC288B4"/>
    <w:lvl w:ilvl="0" w:tplc="FA401B3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3452954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ahoma" w:hAnsi="Tahoma" w:hint="default"/>
      </w:rPr>
    </w:lvl>
    <w:lvl w:ilvl="2" w:tplc="B644038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ahoma" w:hAnsi="Tahoma" w:hint="default"/>
      </w:rPr>
    </w:lvl>
    <w:lvl w:ilvl="3" w:tplc="CF8EF3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ahoma" w:hAnsi="Tahoma" w:hint="default"/>
      </w:rPr>
    </w:lvl>
    <w:lvl w:ilvl="4" w:tplc="1562B6D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ahoma" w:hAnsi="Tahoma" w:hint="default"/>
      </w:rPr>
    </w:lvl>
    <w:lvl w:ilvl="5" w:tplc="5760608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ahoma" w:hAnsi="Tahoma" w:hint="default"/>
      </w:rPr>
    </w:lvl>
    <w:lvl w:ilvl="6" w:tplc="BFC0B55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ahoma" w:hAnsi="Tahoma" w:hint="default"/>
      </w:rPr>
    </w:lvl>
    <w:lvl w:ilvl="7" w:tplc="B4E8A5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ahoma" w:hAnsi="Tahoma" w:hint="default"/>
      </w:rPr>
    </w:lvl>
    <w:lvl w:ilvl="8" w:tplc="638A2A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ahoma" w:hAnsi="Tahoma" w:hint="default"/>
      </w:rPr>
    </w:lvl>
  </w:abstractNum>
  <w:abstractNum w:abstractNumId="14" w15:restartNumberingAfterBreak="0">
    <w:nsid w:val="30B24E48"/>
    <w:multiLevelType w:val="hybridMultilevel"/>
    <w:tmpl w:val="CAC81A2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47F1FB9"/>
    <w:multiLevelType w:val="hybridMultilevel"/>
    <w:tmpl w:val="82AC95F2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F515333"/>
    <w:multiLevelType w:val="multilevel"/>
    <w:tmpl w:val="317CD4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424E606D"/>
    <w:multiLevelType w:val="hybridMultilevel"/>
    <w:tmpl w:val="197C0242"/>
    <w:lvl w:ilvl="0" w:tplc="EE0C04D6">
      <w:numFmt w:val="bullet"/>
      <w:lvlText w:val="•"/>
      <w:lvlJc w:val="left"/>
      <w:pPr>
        <w:ind w:left="62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34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6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8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0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2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4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6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85" w:hanging="360"/>
      </w:pPr>
      <w:rPr>
        <w:rFonts w:ascii="Wingdings" w:hAnsi="Wingdings" w:hint="default"/>
      </w:rPr>
    </w:lvl>
  </w:abstractNum>
  <w:abstractNum w:abstractNumId="18" w15:restartNumberingAfterBreak="0">
    <w:nsid w:val="42A57AE3"/>
    <w:multiLevelType w:val="hybridMultilevel"/>
    <w:tmpl w:val="D6B44958"/>
    <w:lvl w:ilvl="0" w:tplc="DA6A9D7A">
      <w:numFmt w:val="bullet"/>
      <w:lvlText w:val="-"/>
      <w:lvlJc w:val="left"/>
      <w:pPr>
        <w:ind w:left="360" w:hanging="360"/>
      </w:pPr>
      <w:rPr>
        <w:rFonts w:ascii="Calibri" w:eastAsia="Calibri" w:hAnsi="Calibri" w:cs="Calibri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3C637F9"/>
    <w:multiLevelType w:val="hybridMultilevel"/>
    <w:tmpl w:val="22C6652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4368FD"/>
    <w:multiLevelType w:val="hybridMultilevel"/>
    <w:tmpl w:val="F510019E"/>
    <w:lvl w:ilvl="0" w:tplc="710C6708">
      <w:numFmt w:val="bullet"/>
      <w:lvlText w:val="•"/>
      <w:lvlJc w:val="left"/>
      <w:pPr>
        <w:ind w:left="265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98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70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42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14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86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58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30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025" w:hanging="360"/>
      </w:pPr>
      <w:rPr>
        <w:rFonts w:ascii="Wingdings" w:hAnsi="Wingdings" w:hint="default"/>
      </w:rPr>
    </w:lvl>
  </w:abstractNum>
  <w:abstractNum w:abstractNumId="21" w15:restartNumberingAfterBreak="0">
    <w:nsid w:val="59585C4F"/>
    <w:multiLevelType w:val="hybridMultilevel"/>
    <w:tmpl w:val="0AC45916"/>
    <w:lvl w:ilvl="0" w:tplc="EE0C04D6">
      <w:numFmt w:val="bullet"/>
      <w:lvlText w:val="•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363E84"/>
    <w:multiLevelType w:val="hybridMultilevel"/>
    <w:tmpl w:val="AA504C5C"/>
    <w:lvl w:ilvl="0" w:tplc="D39EF968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4915E5A"/>
    <w:multiLevelType w:val="hybridMultilevel"/>
    <w:tmpl w:val="DBD287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3345D4F"/>
    <w:multiLevelType w:val="hybridMultilevel"/>
    <w:tmpl w:val="E8DAAF1A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D2013F1"/>
    <w:multiLevelType w:val="hybridMultilevel"/>
    <w:tmpl w:val="53DC7D9A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459835822">
    <w:abstractNumId w:val="13"/>
  </w:num>
  <w:num w:numId="2" w16cid:durableId="859470505">
    <w:abstractNumId w:val="9"/>
  </w:num>
  <w:num w:numId="3" w16cid:durableId="181239033">
    <w:abstractNumId w:val="18"/>
  </w:num>
  <w:num w:numId="4" w16cid:durableId="282200214">
    <w:abstractNumId w:val="18"/>
  </w:num>
  <w:num w:numId="5" w16cid:durableId="1535073376">
    <w:abstractNumId w:val="19"/>
  </w:num>
  <w:num w:numId="6" w16cid:durableId="1734083459">
    <w:abstractNumId w:val="2"/>
  </w:num>
  <w:num w:numId="7" w16cid:durableId="598023600">
    <w:abstractNumId w:val="24"/>
  </w:num>
  <w:num w:numId="8" w16cid:durableId="520780352">
    <w:abstractNumId w:val="25"/>
  </w:num>
  <w:num w:numId="9" w16cid:durableId="350761572">
    <w:abstractNumId w:val="23"/>
  </w:num>
  <w:num w:numId="10" w16cid:durableId="1845050147">
    <w:abstractNumId w:val="4"/>
  </w:num>
  <w:num w:numId="11" w16cid:durableId="1137797951">
    <w:abstractNumId w:val="7"/>
  </w:num>
  <w:num w:numId="12" w16cid:durableId="1231117525">
    <w:abstractNumId w:val="15"/>
  </w:num>
  <w:num w:numId="13" w16cid:durableId="906963771">
    <w:abstractNumId w:val="5"/>
  </w:num>
  <w:num w:numId="14" w16cid:durableId="1967546328">
    <w:abstractNumId w:val="10"/>
  </w:num>
  <w:num w:numId="15" w16cid:durableId="997801695">
    <w:abstractNumId w:val="8"/>
  </w:num>
  <w:num w:numId="16" w16cid:durableId="51973744">
    <w:abstractNumId w:val="21"/>
  </w:num>
  <w:num w:numId="17" w16cid:durableId="269167440">
    <w:abstractNumId w:val="3"/>
  </w:num>
  <w:num w:numId="18" w16cid:durableId="397167226">
    <w:abstractNumId w:val="17"/>
  </w:num>
  <w:num w:numId="19" w16cid:durableId="1684354588">
    <w:abstractNumId w:val="20"/>
  </w:num>
  <w:num w:numId="20" w16cid:durableId="1243219378">
    <w:abstractNumId w:val="14"/>
  </w:num>
  <w:num w:numId="21" w16cid:durableId="747074349">
    <w:abstractNumId w:val="22"/>
  </w:num>
  <w:num w:numId="22" w16cid:durableId="1830748725">
    <w:abstractNumId w:val="1"/>
  </w:num>
  <w:num w:numId="23" w16cid:durableId="660082118">
    <w:abstractNumId w:val="6"/>
  </w:num>
  <w:num w:numId="24" w16cid:durableId="1404522436">
    <w:abstractNumId w:val="12"/>
  </w:num>
  <w:num w:numId="25" w16cid:durableId="861746304">
    <w:abstractNumId w:val="0"/>
  </w:num>
  <w:num w:numId="26" w16cid:durableId="682707404">
    <w:abstractNumId w:val="16"/>
  </w:num>
  <w:num w:numId="27" w16cid:durableId="102671036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74D3"/>
    <w:rsid w:val="00000D5C"/>
    <w:rsid w:val="000037D7"/>
    <w:rsid w:val="000137E3"/>
    <w:rsid w:val="00015619"/>
    <w:rsid w:val="00015681"/>
    <w:rsid w:val="00021B4A"/>
    <w:rsid w:val="00037EE0"/>
    <w:rsid w:val="00047BC9"/>
    <w:rsid w:val="00052E06"/>
    <w:rsid w:val="00054022"/>
    <w:rsid w:val="00055B34"/>
    <w:rsid w:val="000626A4"/>
    <w:rsid w:val="0006406F"/>
    <w:rsid w:val="000644A2"/>
    <w:rsid w:val="00070480"/>
    <w:rsid w:val="0007350A"/>
    <w:rsid w:val="00076CCA"/>
    <w:rsid w:val="00087111"/>
    <w:rsid w:val="00095678"/>
    <w:rsid w:val="000A018B"/>
    <w:rsid w:val="000A084A"/>
    <w:rsid w:val="000A0E7F"/>
    <w:rsid w:val="000A7566"/>
    <w:rsid w:val="000A7C47"/>
    <w:rsid w:val="000B2241"/>
    <w:rsid w:val="000B5B4A"/>
    <w:rsid w:val="000C0354"/>
    <w:rsid w:val="000C6A1C"/>
    <w:rsid w:val="000D5538"/>
    <w:rsid w:val="000E6186"/>
    <w:rsid w:val="000E7D50"/>
    <w:rsid w:val="000E7FA1"/>
    <w:rsid w:val="000F261F"/>
    <w:rsid w:val="000F58C7"/>
    <w:rsid w:val="000F68E8"/>
    <w:rsid w:val="00110F3A"/>
    <w:rsid w:val="00113CC6"/>
    <w:rsid w:val="00114F4C"/>
    <w:rsid w:val="0012208C"/>
    <w:rsid w:val="00122844"/>
    <w:rsid w:val="00126829"/>
    <w:rsid w:val="0013380C"/>
    <w:rsid w:val="0013457E"/>
    <w:rsid w:val="001350A3"/>
    <w:rsid w:val="00135B4B"/>
    <w:rsid w:val="001403D9"/>
    <w:rsid w:val="0014140A"/>
    <w:rsid w:val="00146E0B"/>
    <w:rsid w:val="00151F20"/>
    <w:rsid w:val="00153F9C"/>
    <w:rsid w:val="0016574E"/>
    <w:rsid w:val="0016668F"/>
    <w:rsid w:val="00167590"/>
    <w:rsid w:val="00171139"/>
    <w:rsid w:val="0017794D"/>
    <w:rsid w:val="00180F73"/>
    <w:rsid w:val="00182DBF"/>
    <w:rsid w:val="00193B2A"/>
    <w:rsid w:val="00194DC0"/>
    <w:rsid w:val="00197503"/>
    <w:rsid w:val="001A10B6"/>
    <w:rsid w:val="001A6389"/>
    <w:rsid w:val="001B0CD2"/>
    <w:rsid w:val="001B143A"/>
    <w:rsid w:val="001B41C5"/>
    <w:rsid w:val="001B7F9D"/>
    <w:rsid w:val="001C3A19"/>
    <w:rsid w:val="001C68E5"/>
    <w:rsid w:val="001D44A4"/>
    <w:rsid w:val="001D74D3"/>
    <w:rsid w:val="001E1994"/>
    <w:rsid w:val="001E3F44"/>
    <w:rsid w:val="001E587E"/>
    <w:rsid w:val="001E67DA"/>
    <w:rsid w:val="001E7373"/>
    <w:rsid w:val="001F0C00"/>
    <w:rsid w:val="00201BBA"/>
    <w:rsid w:val="0020779D"/>
    <w:rsid w:val="002230AF"/>
    <w:rsid w:val="00224A16"/>
    <w:rsid w:val="00234476"/>
    <w:rsid w:val="002376A9"/>
    <w:rsid w:val="00244E3D"/>
    <w:rsid w:val="00245161"/>
    <w:rsid w:val="00254A0D"/>
    <w:rsid w:val="0025588B"/>
    <w:rsid w:val="00266DD3"/>
    <w:rsid w:val="00267B66"/>
    <w:rsid w:val="00271748"/>
    <w:rsid w:val="00271B9F"/>
    <w:rsid w:val="00280A75"/>
    <w:rsid w:val="0028375B"/>
    <w:rsid w:val="00287979"/>
    <w:rsid w:val="00287A29"/>
    <w:rsid w:val="00291BFD"/>
    <w:rsid w:val="00291F5F"/>
    <w:rsid w:val="0029618D"/>
    <w:rsid w:val="00296B39"/>
    <w:rsid w:val="002A3C24"/>
    <w:rsid w:val="002B493C"/>
    <w:rsid w:val="002B6CB4"/>
    <w:rsid w:val="002C5487"/>
    <w:rsid w:val="002D0147"/>
    <w:rsid w:val="002F624D"/>
    <w:rsid w:val="002F6696"/>
    <w:rsid w:val="003006D3"/>
    <w:rsid w:val="00303CB4"/>
    <w:rsid w:val="00304386"/>
    <w:rsid w:val="0030658A"/>
    <w:rsid w:val="00306797"/>
    <w:rsid w:val="00306CA2"/>
    <w:rsid w:val="00310DE9"/>
    <w:rsid w:val="003125F5"/>
    <w:rsid w:val="003157FC"/>
    <w:rsid w:val="003204C4"/>
    <w:rsid w:val="0033392B"/>
    <w:rsid w:val="00333A3C"/>
    <w:rsid w:val="003342D7"/>
    <w:rsid w:val="00344648"/>
    <w:rsid w:val="00347B7A"/>
    <w:rsid w:val="00347C7E"/>
    <w:rsid w:val="00350718"/>
    <w:rsid w:val="00354890"/>
    <w:rsid w:val="003555D0"/>
    <w:rsid w:val="00357164"/>
    <w:rsid w:val="00364891"/>
    <w:rsid w:val="00373643"/>
    <w:rsid w:val="003813A9"/>
    <w:rsid w:val="003872BE"/>
    <w:rsid w:val="003912E8"/>
    <w:rsid w:val="0039188E"/>
    <w:rsid w:val="00392506"/>
    <w:rsid w:val="00394AFF"/>
    <w:rsid w:val="003A3284"/>
    <w:rsid w:val="003A6713"/>
    <w:rsid w:val="003A7068"/>
    <w:rsid w:val="003B2375"/>
    <w:rsid w:val="003B65E0"/>
    <w:rsid w:val="003B66D3"/>
    <w:rsid w:val="003B70EF"/>
    <w:rsid w:val="003C061D"/>
    <w:rsid w:val="003C298E"/>
    <w:rsid w:val="003C3D76"/>
    <w:rsid w:val="003C62E2"/>
    <w:rsid w:val="003C6819"/>
    <w:rsid w:val="003D11C7"/>
    <w:rsid w:val="003D58A0"/>
    <w:rsid w:val="003D6AAD"/>
    <w:rsid w:val="003D6FCD"/>
    <w:rsid w:val="003E1938"/>
    <w:rsid w:val="003E3E4C"/>
    <w:rsid w:val="003E4298"/>
    <w:rsid w:val="003E458D"/>
    <w:rsid w:val="003E67E9"/>
    <w:rsid w:val="003F5759"/>
    <w:rsid w:val="00403548"/>
    <w:rsid w:val="0041028D"/>
    <w:rsid w:val="00413379"/>
    <w:rsid w:val="00416E39"/>
    <w:rsid w:val="00420563"/>
    <w:rsid w:val="00425DAC"/>
    <w:rsid w:val="00427EC8"/>
    <w:rsid w:val="004301BC"/>
    <w:rsid w:val="00452056"/>
    <w:rsid w:val="0047039F"/>
    <w:rsid w:val="0048639B"/>
    <w:rsid w:val="00487682"/>
    <w:rsid w:val="00490850"/>
    <w:rsid w:val="00496E16"/>
    <w:rsid w:val="0049751D"/>
    <w:rsid w:val="004B1C64"/>
    <w:rsid w:val="004C1AB0"/>
    <w:rsid w:val="004C468E"/>
    <w:rsid w:val="004C63D2"/>
    <w:rsid w:val="004C753B"/>
    <w:rsid w:val="004D1EAA"/>
    <w:rsid w:val="004E0CDB"/>
    <w:rsid w:val="004E3DC6"/>
    <w:rsid w:val="004E6F12"/>
    <w:rsid w:val="004F78C4"/>
    <w:rsid w:val="00513272"/>
    <w:rsid w:val="00516650"/>
    <w:rsid w:val="00527B09"/>
    <w:rsid w:val="00527DE6"/>
    <w:rsid w:val="0053005A"/>
    <w:rsid w:val="00534494"/>
    <w:rsid w:val="00535B28"/>
    <w:rsid w:val="0054013D"/>
    <w:rsid w:val="00554527"/>
    <w:rsid w:val="005601EA"/>
    <w:rsid w:val="00570377"/>
    <w:rsid w:val="00570ACC"/>
    <w:rsid w:val="00572869"/>
    <w:rsid w:val="005801A0"/>
    <w:rsid w:val="00582ED4"/>
    <w:rsid w:val="00584CCB"/>
    <w:rsid w:val="00594A6A"/>
    <w:rsid w:val="00596931"/>
    <w:rsid w:val="005A34AB"/>
    <w:rsid w:val="005A6A6F"/>
    <w:rsid w:val="005C6D2B"/>
    <w:rsid w:val="005D71E5"/>
    <w:rsid w:val="005E7F59"/>
    <w:rsid w:val="005F5069"/>
    <w:rsid w:val="005F6FB3"/>
    <w:rsid w:val="005F7327"/>
    <w:rsid w:val="005F7CA7"/>
    <w:rsid w:val="00604BF9"/>
    <w:rsid w:val="006051FB"/>
    <w:rsid w:val="00606831"/>
    <w:rsid w:val="00610DFB"/>
    <w:rsid w:val="00625DD7"/>
    <w:rsid w:val="00634F57"/>
    <w:rsid w:val="006354C6"/>
    <w:rsid w:val="00637616"/>
    <w:rsid w:val="00643615"/>
    <w:rsid w:val="00643E47"/>
    <w:rsid w:val="00644DCA"/>
    <w:rsid w:val="00647ECA"/>
    <w:rsid w:val="006635DD"/>
    <w:rsid w:val="00665DB7"/>
    <w:rsid w:val="00674407"/>
    <w:rsid w:val="0067733E"/>
    <w:rsid w:val="006803D8"/>
    <w:rsid w:val="00681815"/>
    <w:rsid w:val="00691C89"/>
    <w:rsid w:val="00693C79"/>
    <w:rsid w:val="006A594D"/>
    <w:rsid w:val="006B5E3C"/>
    <w:rsid w:val="006B66C0"/>
    <w:rsid w:val="006C1B52"/>
    <w:rsid w:val="006C4C17"/>
    <w:rsid w:val="006C53E5"/>
    <w:rsid w:val="006C5681"/>
    <w:rsid w:val="006C59E9"/>
    <w:rsid w:val="006D2362"/>
    <w:rsid w:val="006D2D4B"/>
    <w:rsid w:val="006D4142"/>
    <w:rsid w:val="006E1463"/>
    <w:rsid w:val="00705846"/>
    <w:rsid w:val="007161A1"/>
    <w:rsid w:val="007169F5"/>
    <w:rsid w:val="00727822"/>
    <w:rsid w:val="00731739"/>
    <w:rsid w:val="00741B4B"/>
    <w:rsid w:val="00751A69"/>
    <w:rsid w:val="007538C4"/>
    <w:rsid w:val="007548BD"/>
    <w:rsid w:val="00756D3F"/>
    <w:rsid w:val="0075727B"/>
    <w:rsid w:val="00760A6A"/>
    <w:rsid w:val="00760D81"/>
    <w:rsid w:val="00760DF5"/>
    <w:rsid w:val="00763C0B"/>
    <w:rsid w:val="00766176"/>
    <w:rsid w:val="00767FEB"/>
    <w:rsid w:val="007701B0"/>
    <w:rsid w:val="00770BD7"/>
    <w:rsid w:val="00776F63"/>
    <w:rsid w:val="00777597"/>
    <w:rsid w:val="00780559"/>
    <w:rsid w:val="00781AE5"/>
    <w:rsid w:val="0078242C"/>
    <w:rsid w:val="00793297"/>
    <w:rsid w:val="00796CA7"/>
    <w:rsid w:val="007A3D6C"/>
    <w:rsid w:val="007A3F0F"/>
    <w:rsid w:val="007A3FB0"/>
    <w:rsid w:val="007A73D7"/>
    <w:rsid w:val="007C75A0"/>
    <w:rsid w:val="007C7F93"/>
    <w:rsid w:val="007D289A"/>
    <w:rsid w:val="007D4BB5"/>
    <w:rsid w:val="007E12DA"/>
    <w:rsid w:val="007E3AC4"/>
    <w:rsid w:val="007E5A67"/>
    <w:rsid w:val="007F131C"/>
    <w:rsid w:val="007F4635"/>
    <w:rsid w:val="00800783"/>
    <w:rsid w:val="00804FEB"/>
    <w:rsid w:val="008052C7"/>
    <w:rsid w:val="00810C96"/>
    <w:rsid w:val="00813E3A"/>
    <w:rsid w:val="00815FCD"/>
    <w:rsid w:val="00817784"/>
    <w:rsid w:val="00820083"/>
    <w:rsid w:val="00820794"/>
    <w:rsid w:val="00824AE0"/>
    <w:rsid w:val="008420B3"/>
    <w:rsid w:val="008534B2"/>
    <w:rsid w:val="00855396"/>
    <w:rsid w:val="00855AE4"/>
    <w:rsid w:val="00857D3C"/>
    <w:rsid w:val="0086400A"/>
    <w:rsid w:val="008654A8"/>
    <w:rsid w:val="008662D7"/>
    <w:rsid w:val="00870041"/>
    <w:rsid w:val="008701B9"/>
    <w:rsid w:val="00872ED7"/>
    <w:rsid w:val="008734B6"/>
    <w:rsid w:val="00886E59"/>
    <w:rsid w:val="00887121"/>
    <w:rsid w:val="0089077B"/>
    <w:rsid w:val="00890F09"/>
    <w:rsid w:val="0089424D"/>
    <w:rsid w:val="008964B6"/>
    <w:rsid w:val="008A32DB"/>
    <w:rsid w:val="008A70F5"/>
    <w:rsid w:val="008B1388"/>
    <w:rsid w:val="008B171B"/>
    <w:rsid w:val="008B3780"/>
    <w:rsid w:val="008B4171"/>
    <w:rsid w:val="008C0488"/>
    <w:rsid w:val="008C676A"/>
    <w:rsid w:val="008C7949"/>
    <w:rsid w:val="008D6117"/>
    <w:rsid w:val="008D756F"/>
    <w:rsid w:val="008E0725"/>
    <w:rsid w:val="008E52B4"/>
    <w:rsid w:val="008E7C60"/>
    <w:rsid w:val="00922973"/>
    <w:rsid w:val="009239BD"/>
    <w:rsid w:val="00942165"/>
    <w:rsid w:val="009444C1"/>
    <w:rsid w:val="00945DA6"/>
    <w:rsid w:val="00951912"/>
    <w:rsid w:val="00952331"/>
    <w:rsid w:val="0095725E"/>
    <w:rsid w:val="00960AE0"/>
    <w:rsid w:val="009663EE"/>
    <w:rsid w:val="0097185E"/>
    <w:rsid w:val="00975471"/>
    <w:rsid w:val="009759BB"/>
    <w:rsid w:val="00976600"/>
    <w:rsid w:val="009809F6"/>
    <w:rsid w:val="0098788E"/>
    <w:rsid w:val="00992F8C"/>
    <w:rsid w:val="009A3032"/>
    <w:rsid w:val="009A3703"/>
    <w:rsid w:val="009C10F7"/>
    <w:rsid w:val="009D0571"/>
    <w:rsid w:val="009D2FB7"/>
    <w:rsid w:val="009D72C4"/>
    <w:rsid w:val="009E2BD0"/>
    <w:rsid w:val="009E5465"/>
    <w:rsid w:val="009E6B86"/>
    <w:rsid w:val="009E7FB3"/>
    <w:rsid w:val="009F424F"/>
    <w:rsid w:val="00A055A8"/>
    <w:rsid w:val="00A140B8"/>
    <w:rsid w:val="00A20183"/>
    <w:rsid w:val="00A25207"/>
    <w:rsid w:val="00A31A69"/>
    <w:rsid w:val="00A370BF"/>
    <w:rsid w:val="00A37C37"/>
    <w:rsid w:val="00A45376"/>
    <w:rsid w:val="00A467E1"/>
    <w:rsid w:val="00A564A4"/>
    <w:rsid w:val="00A6519B"/>
    <w:rsid w:val="00A72470"/>
    <w:rsid w:val="00A731EA"/>
    <w:rsid w:val="00A77DA8"/>
    <w:rsid w:val="00A85433"/>
    <w:rsid w:val="00A877D1"/>
    <w:rsid w:val="00A90A0E"/>
    <w:rsid w:val="00A91C0E"/>
    <w:rsid w:val="00A93CF3"/>
    <w:rsid w:val="00AA0D62"/>
    <w:rsid w:val="00AB06A9"/>
    <w:rsid w:val="00AB5451"/>
    <w:rsid w:val="00AB63F0"/>
    <w:rsid w:val="00AD3929"/>
    <w:rsid w:val="00AD3DAF"/>
    <w:rsid w:val="00AE0F8F"/>
    <w:rsid w:val="00AE3692"/>
    <w:rsid w:val="00AE3A78"/>
    <w:rsid w:val="00AE5371"/>
    <w:rsid w:val="00AF2B66"/>
    <w:rsid w:val="00AF34E4"/>
    <w:rsid w:val="00AF7F1C"/>
    <w:rsid w:val="00B015DB"/>
    <w:rsid w:val="00B17A75"/>
    <w:rsid w:val="00B230E6"/>
    <w:rsid w:val="00B26149"/>
    <w:rsid w:val="00B32385"/>
    <w:rsid w:val="00B36D00"/>
    <w:rsid w:val="00B43452"/>
    <w:rsid w:val="00B462F9"/>
    <w:rsid w:val="00B50304"/>
    <w:rsid w:val="00B51500"/>
    <w:rsid w:val="00B5722A"/>
    <w:rsid w:val="00B62213"/>
    <w:rsid w:val="00B67548"/>
    <w:rsid w:val="00B704F0"/>
    <w:rsid w:val="00B70A5F"/>
    <w:rsid w:val="00B71019"/>
    <w:rsid w:val="00B72A72"/>
    <w:rsid w:val="00B73947"/>
    <w:rsid w:val="00B766C9"/>
    <w:rsid w:val="00B83148"/>
    <w:rsid w:val="00B84E27"/>
    <w:rsid w:val="00B95EFF"/>
    <w:rsid w:val="00BB6B7D"/>
    <w:rsid w:val="00BC5DB6"/>
    <w:rsid w:val="00BD605E"/>
    <w:rsid w:val="00BD67D2"/>
    <w:rsid w:val="00BE0D24"/>
    <w:rsid w:val="00BE24FC"/>
    <w:rsid w:val="00BE2F67"/>
    <w:rsid w:val="00BE33AC"/>
    <w:rsid w:val="00BE5623"/>
    <w:rsid w:val="00BF1532"/>
    <w:rsid w:val="00BF20DA"/>
    <w:rsid w:val="00BF2613"/>
    <w:rsid w:val="00C04B8D"/>
    <w:rsid w:val="00C10CAC"/>
    <w:rsid w:val="00C11F71"/>
    <w:rsid w:val="00C1264D"/>
    <w:rsid w:val="00C26740"/>
    <w:rsid w:val="00C3042D"/>
    <w:rsid w:val="00C41D89"/>
    <w:rsid w:val="00C4359B"/>
    <w:rsid w:val="00C44A8F"/>
    <w:rsid w:val="00C46C61"/>
    <w:rsid w:val="00C47142"/>
    <w:rsid w:val="00C51CA2"/>
    <w:rsid w:val="00C6083B"/>
    <w:rsid w:val="00C74EE1"/>
    <w:rsid w:val="00C817B3"/>
    <w:rsid w:val="00C90DDB"/>
    <w:rsid w:val="00C9138B"/>
    <w:rsid w:val="00CA0F41"/>
    <w:rsid w:val="00CA2439"/>
    <w:rsid w:val="00CA755E"/>
    <w:rsid w:val="00CC4F83"/>
    <w:rsid w:val="00CC514F"/>
    <w:rsid w:val="00CC5E44"/>
    <w:rsid w:val="00CD42E7"/>
    <w:rsid w:val="00CE4582"/>
    <w:rsid w:val="00CE6B7D"/>
    <w:rsid w:val="00CE7ACF"/>
    <w:rsid w:val="00CF1510"/>
    <w:rsid w:val="00CF25A9"/>
    <w:rsid w:val="00CF32AF"/>
    <w:rsid w:val="00CF39ED"/>
    <w:rsid w:val="00CF3CD0"/>
    <w:rsid w:val="00CF75D8"/>
    <w:rsid w:val="00D000FD"/>
    <w:rsid w:val="00D07666"/>
    <w:rsid w:val="00D124F3"/>
    <w:rsid w:val="00D1388D"/>
    <w:rsid w:val="00D1444C"/>
    <w:rsid w:val="00D17BEC"/>
    <w:rsid w:val="00D20E39"/>
    <w:rsid w:val="00D31832"/>
    <w:rsid w:val="00D32092"/>
    <w:rsid w:val="00D34AED"/>
    <w:rsid w:val="00D37FC4"/>
    <w:rsid w:val="00D5444E"/>
    <w:rsid w:val="00D55E1E"/>
    <w:rsid w:val="00D76D5F"/>
    <w:rsid w:val="00D77E29"/>
    <w:rsid w:val="00D87F76"/>
    <w:rsid w:val="00D9040B"/>
    <w:rsid w:val="00D942BC"/>
    <w:rsid w:val="00D96A58"/>
    <w:rsid w:val="00D96DF5"/>
    <w:rsid w:val="00DA08E2"/>
    <w:rsid w:val="00DB2726"/>
    <w:rsid w:val="00DB5EB0"/>
    <w:rsid w:val="00DC6ABE"/>
    <w:rsid w:val="00DC751E"/>
    <w:rsid w:val="00DD15B0"/>
    <w:rsid w:val="00DD7E60"/>
    <w:rsid w:val="00DE0B06"/>
    <w:rsid w:val="00DE1185"/>
    <w:rsid w:val="00DE3719"/>
    <w:rsid w:val="00DE4586"/>
    <w:rsid w:val="00DF718E"/>
    <w:rsid w:val="00E02306"/>
    <w:rsid w:val="00E13B83"/>
    <w:rsid w:val="00E14DB6"/>
    <w:rsid w:val="00E2306B"/>
    <w:rsid w:val="00E36073"/>
    <w:rsid w:val="00E40FD1"/>
    <w:rsid w:val="00E46F51"/>
    <w:rsid w:val="00E54ECE"/>
    <w:rsid w:val="00E55455"/>
    <w:rsid w:val="00E56E9A"/>
    <w:rsid w:val="00E65529"/>
    <w:rsid w:val="00E65598"/>
    <w:rsid w:val="00E71374"/>
    <w:rsid w:val="00E726A5"/>
    <w:rsid w:val="00E753D0"/>
    <w:rsid w:val="00E75D6D"/>
    <w:rsid w:val="00E76E88"/>
    <w:rsid w:val="00E80BCB"/>
    <w:rsid w:val="00E80D8A"/>
    <w:rsid w:val="00E85351"/>
    <w:rsid w:val="00E86712"/>
    <w:rsid w:val="00E92FC9"/>
    <w:rsid w:val="00E954BB"/>
    <w:rsid w:val="00EA33E5"/>
    <w:rsid w:val="00EA4EBE"/>
    <w:rsid w:val="00EA718E"/>
    <w:rsid w:val="00EB15BC"/>
    <w:rsid w:val="00EB22B1"/>
    <w:rsid w:val="00EB4A2D"/>
    <w:rsid w:val="00EC18BA"/>
    <w:rsid w:val="00EE3FB6"/>
    <w:rsid w:val="00EF1359"/>
    <w:rsid w:val="00EF7E7B"/>
    <w:rsid w:val="00F1135D"/>
    <w:rsid w:val="00F178C6"/>
    <w:rsid w:val="00F21569"/>
    <w:rsid w:val="00F23712"/>
    <w:rsid w:val="00F24ABF"/>
    <w:rsid w:val="00F24CD7"/>
    <w:rsid w:val="00F30FD5"/>
    <w:rsid w:val="00F41A34"/>
    <w:rsid w:val="00F42618"/>
    <w:rsid w:val="00F4357C"/>
    <w:rsid w:val="00F55A98"/>
    <w:rsid w:val="00F56F2E"/>
    <w:rsid w:val="00F57148"/>
    <w:rsid w:val="00F605CE"/>
    <w:rsid w:val="00F60B76"/>
    <w:rsid w:val="00F676CA"/>
    <w:rsid w:val="00F67C00"/>
    <w:rsid w:val="00F71B5E"/>
    <w:rsid w:val="00F76C17"/>
    <w:rsid w:val="00F85ED7"/>
    <w:rsid w:val="00F93314"/>
    <w:rsid w:val="00F97715"/>
    <w:rsid w:val="00FA05CD"/>
    <w:rsid w:val="00FA2EA1"/>
    <w:rsid w:val="00FA3F97"/>
    <w:rsid w:val="00FB26AB"/>
    <w:rsid w:val="00FB58A7"/>
    <w:rsid w:val="00FD0CA8"/>
    <w:rsid w:val="00FD1500"/>
    <w:rsid w:val="00FD1883"/>
    <w:rsid w:val="00FE1245"/>
    <w:rsid w:val="00FE45AE"/>
    <w:rsid w:val="00FE67C1"/>
    <w:rsid w:val="00FF339E"/>
    <w:rsid w:val="00FF454F"/>
    <w:rsid w:val="00FF7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F1A4FD7"/>
  <w15:docId w15:val="{BBE133AB-5798-4365-985E-E841684FB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D74D3"/>
    <w:rPr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582ED4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rsid w:val="00582ED4"/>
    <w:pPr>
      <w:tabs>
        <w:tab w:val="center" w:pos="4252"/>
        <w:tab w:val="right" w:pos="8504"/>
      </w:tabs>
    </w:pPr>
  </w:style>
  <w:style w:type="character" w:styleId="Hipervnculo">
    <w:name w:val="Hyperlink"/>
    <w:rsid w:val="00582ED4"/>
    <w:rPr>
      <w:rFonts w:ascii="Tahoma" w:hAnsi="Tahoma"/>
      <w:color w:val="0000FF"/>
      <w:sz w:val="20"/>
      <w:u w:val="single"/>
    </w:rPr>
  </w:style>
  <w:style w:type="paragraph" w:customStyle="1" w:styleId="direccion">
    <w:name w:val="direccion"/>
    <w:basedOn w:val="Normal"/>
    <w:rsid w:val="00582ED4"/>
    <w:pPr>
      <w:widowControl w:val="0"/>
      <w:suppressAutoHyphens/>
      <w:jc w:val="right"/>
    </w:pPr>
    <w:rPr>
      <w:rFonts w:ascii="Tahoma" w:hAnsi="Tahoma"/>
      <w:sz w:val="16"/>
      <w:szCs w:val="20"/>
      <w:lang w:val="es-CO" w:eastAsia="ar-SA"/>
    </w:rPr>
  </w:style>
  <w:style w:type="paragraph" w:customStyle="1" w:styleId="CharChar">
    <w:name w:val="Char Char"/>
    <w:basedOn w:val="Normal"/>
    <w:rsid w:val="00C44A8F"/>
    <w:pPr>
      <w:spacing w:after="160" w:line="240" w:lineRule="exact"/>
    </w:pPr>
    <w:rPr>
      <w:rFonts w:ascii="Verdana" w:hAnsi="Verdana"/>
      <w:sz w:val="20"/>
      <w:lang w:val="en-US" w:eastAsia="en-US"/>
    </w:rPr>
  </w:style>
  <w:style w:type="paragraph" w:styleId="Textodeglobo">
    <w:name w:val="Balloon Text"/>
    <w:basedOn w:val="Normal"/>
    <w:semiHidden/>
    <w:rsid w:val="003F5759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113CC6"/>
    <w:pPr>
      <w:spacing w:before="100" w:beforeAutospacing="1" w:after="100" w:afterAutospacing="1"/>
    </w:pPr>
  </w:style>
  <w:style w:type="character" w:styleId="Fuerte">
    <w:name w:val="Strong"/>
    <w:uiPriority w:val="22"/>
    <w:qFormat/>
    <w:rsid w:val="00113CC6"/>
    <w:rPr>
      <w:b/>
      <w:bCs/>
    </w:rPr>
  </w:style>
  <w:style w:type="character" w:styleId="Refdecomentario">
    <w:name w:val="annotation reference"/>
    <w:uiPriority w:val="99"/>
    <w:unhideWhenUsed/>
    <w:rsid w:val="00604BF9"/>
    <w:rPr>
      <w:sz w:val="18"/>
      <w:szCs w:val="18"/>
    </w:rPr>
  </w:style>
  <w:style w:type="paragraph" w:styleId="Textocomentario">
    <w:name w:val="annotation text"/>
    <w:basedOn w:val="Normal"/>
    <w:link w:val="TextocomentarioCar"/>
    <w:uiPriority w:val="99"/>
    <w:unhideWhenUsed/>
    <w:rsid w:val="00604BF9"/>
    <w:pPr>
      <w:spacing w:after="200"/>
    </w:pPr>
    <w:rPr>
      <w:rFonts w:ascii="Cambria" w:eastAsia="Cambria" w:hAnsi="Cambria"/>
      <w:lang w:val="es-ES_tradnl" w:eastAsia="en-US"/>
    </w:rPr>
  </w:style>
  <w:style w:type="character" w:customStyle="1" w:styleId="TextocomentarioCar">
    <w:name w:val="Texto comentario Car"/>
    <w:link w:val="Textocomentario"/>
    <w:uiPriority w:val="99"/>
    <w:rsid w:val="00604BF9"/>
    <w:rPr>
      <w:rFonts w:ascii="Cambria" w:eastAsia="Cambria" w:hAnsi="Cambria"/>
      <w:sz w:val="24"/>
      <w:szCs w:val="24"/>
      <w:lang w:val="es-ES_tradnl" w:eastAsia="en-US"/>
    </w:rPr>
  </w:style>
  <w:style w:type="character" w:customStyle="1" w:styleId="apple-style-span">
    <w:name w:val="apple-style-span"/>
    <w:rsid w:val="00CF25A9"/>
  </w:style>
  <w:style w:type="character" w:customStyle="1" w:styleId="apple-converted-space">
    <w:name w:val="apple-converted-space"/>
    <w:rsid w:val="00CF25A9"/>
  </w:style>
  <w:style w:type="character" w:styleId="Hipervnculovisitado">
    <w:name w:val="FollowedHyperlink"/>
    <w:rsid w:val="00487682"/>
    <w:rPr>
      <w:color w:val="800080"/>
      <w:u w:val="single"/>
    </w:rPr>
  </w:style>
  <w:style w:type="character" w:customStyle="1" w:styleId="ff2">
    <w:name w:val="ff2"/>
    <w:rsid w:val="000A0E7F"/>
  </w:style>
  <w:style w:type="paragraph" w:customStyle="1" w:styleId="Prrafodelista1">
    <w:name w:val="Párrafo de lista1"/>
    <w:basedOn w:val="Normal"/>
    <w:rsid w:val="00F23712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s-CO" w:eastAsia="en-US"/>
    </w:rPr>
  </w:style>
  <w:style w:type="paragraph" w:styleId="Asuntodelcomentario">
    <w:name w:val="annotation subject"/>
    <w:basedOn w:val="Textocomentario"/>
    <w:next w:val="Textocomentario"/>
    <w:semiHidden/>
    <w:rsid w:val="0030658A"/>
    <w:pPr>
      <w:spacing w:after="0"/>
    </w:pPr>
    <w:rPr>
      <w:rFonts w:ascii="Times New Roman" w:eastAsia="Times New Roman" w:hAnsi="Times New Roman"/>
      <w:b/>
      <w:bCs/>
      <w:sz w:val="20"/>
      <w:szCs w:val="20"/>
      <w:lang w:val="es-ES" w:eastAsia="es-ES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NORMAL,Bullet List,FooterText,numbered,Paragraphe de liste1,lp1,List Paragraph1,List Paragraph,H"/>
    <w:basedOn w:val="Normal"/>
    <w:link w:val="PrrafodelistaCar"/>
    <w:uiPriority w:val="34"/>
    <w:qFormat/>
    <w:rsid w:val="00413379"/>
    <w:pPr>
      <w:widowControl w:val="0"/>
      <w:ind w:left="720"/>
      <w:jc w:val="both"/>
    </w:pPr>
    <w:rPr>
      <w:rFonts w:ascii="Tahoma" w:hAnsi="Tahoma"/>
      <w:sz w:val="20"/>
      <w:szCs w:val="20"/>
      <w:lang w:val="es-CO"/>
    </w:rPr>
  </w:style>
  <w:style w:type="paragraph" w:styleId="Textonotapie">
    <w:name w:val="footnote text"/>
    <w:basedOn w:val="Normal"/>
    <w:link w:val="TextonotapieCar"/>
    <w:rsid w:val="005A6A6F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5A6A6F"/>
    <w:rPr>
      <w:lang w:val="es-ES" w:eastAsia="es-ES"/>
    </w:rPr>
  </w:style>
  <w:style w:type="character" w:styleId="Refdenotaalpie">
    <w:name w:val="footnote reference"/>
    <w:rsid w:val="005A6A6F"/>
    <w:rPr>
      <w:rFonts w:ascii="Tahoma" w:hAnsi="Tahoma"/>
      <w:sz w:val="16"/>
      <w:vertAlign w:val="superscript"/>
    </w:rPr>
  </w:style>
  <w:style w:type="paragraph" w:customStyle="1" w:styleId="continuacion">
    <w:name w:val="continuacion"/>
    <w:basedOn w:val="Encabezado"/>
    <w:next w:val="Normal"/>
    <w:rsid w:val="003E458D"/>
    <w:pPr>
      <w:widowControl w:val="0"/>
    </w:pPr>
    <w:rPr>
      <w:rFonts w:ascii="Tahoma" w:hAnsi="Tahoma"/>
      <w:snapToGrid w:val="0"/>
      <w:sz w:val="16"/>
      <w:szCs w:val="20"/>
      <w:lang w:val="es-CO"/>
    </w:rPr>
  </w:style>
  <w:style w:type="paragraph" w:styleId="Ttulo">
    <w:name w:val="Title"/>
    <w:basedOn w:val="Normal"/>
    <w:link w:val="TtuloCar"/>
    <w:qFormat/>
    <w:rsid w:val="00EA4EBE"/>
    <w:pPr>
      <w:spacing w:before="240" w:after="60"/>
      <w:jc w:val="center"/>
      <w:outlineLvl w:val="0"/>
    </w:pPr>
    <w:rPr>
      <w:rFonts w:ascii="Tahoma" w:hAnsi="Tahoma"/>
      <w:b/>
      <w:kern w:val="28"/>
      <w:sz w:val="32"/>
      <w:szCs w:val="20"/>
      <w:lang w:val="es-CO"/>
    </w:rPr>
  </w:style>
  <w:style w:type="character" w:customStyle="1" w:styleId="TtuloCar">
    <w:name w:val="Título Car"/>
    <w:basedOn w:val="Fuentedeprrafopredeter"/>
    <w:link w:val="Ttulo"/>
    <w:rsid w:val="00EA4EBE"/>
    <w:rPr>
      <w:rFonts w:ascii="Tahoma" w:hAnsi="Tahoma"/>
      <w:b/>
      <w:kern w:val="28"/>
      <w:sz w:val="32"/>
      <w:lang w:eastAsia="es-ES"/>
    </w:rPr>
  </w:style>
  <w:style w:type="character" w:customStyle="1" w:styleId="PiedepginaCar">
    <w:name w:val="Pie de página Car"/>
    <w:basedOn w:val="Fuentedeprrafopredeter"/>
    <w:link w:val="Piedepgina"/>
    <w:rsid w:val="00A85433"/>
    <w:rPr>
      <w:sz w:val="24"/>
      <w:szCs w:val="24"/>
      <w:lang w:val="es-ES" w:eastAsia="es-ES"/>
    </w:rPr>
  </w:style>
  <w:style w:type="character" w:styleId="nfasis">
    <w:name w:val="Emphasis"/>
    <w:basedOn w:val="Fuentedeprrafopredeter"/>
    <w:qFormat/>
    <w:rsid w:val="003C3D76"/>
    <w:rPr>
      <w:i/>
      <w:iCs/>
    </w:rPr>
  </w:style>
  <w:style w:type="character" w:customStyle="1" w:styleId="EncabezadoCar">
    <w:name w:val="Encabezado Car"/>
    <w:basedOn w:val="Fuentedeprrafopredeter"/>
    <w:link w:val="Encabezado"/>
    <w:uiPriority w:val="99"/>
    <w:rsid w:val="0025588B"/>
    <w:rPr>
      <w:sz w:val="24"/>
      <w:szCs w:val="24"/>
      <w:lang w:val="es-ES" w:eastAsia="es-ES"/>
    </w:rPr>
  </w:style>
  <w:style w:type="paragraph" w:styleId="Textoindependiente2">
    <w:name w:val="Body Text 2"/>
    <w:basedOn w:val="Normal"/>
    <w:link w:val="Textoindependiente2Car"/>
    <w:rsid w:val="00B62213"/>
    <w:pPr>
      <w:spacing w:after="120" w:line="480" w:lineRule="auto"/>
      <w:jc w:val="both"/>
    </w:pPr>
    <w:rPr>
      <w:rFonts w:ascii="Tahoma" w:hAnsi="Tahoma"/>
      <w:sz w:val="20"/>
      <w:szCs w:val="20"/>
      <w:lang w:eastAsia="en-US"/>
    </w:rPr>
  </w:style>
  <w:style w:type="character" w:customStyle="1" w:styleId="Textoindependiente2Car">
    <w:name w:val="Texto independiente 2 Car"/>
    <w:basedOn w:val="Fuentedeprrafopredeter"/>
    <w:link w:val="Textoindependiente2"/>
    <w:rsid w:val="00B62213"/>
    <w:rPr>
      <w:rFonts w:ascii="Tahoma" w:hAnsi="Tahoma"/>
      <w:lang w:val="es-ES" w:eastAsia="en-US"/>
    </w:rPr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NORMAL Car,Bullet List Car,FooterText Car,lp1 Car"/>
    <w:link w:val="Prrafodelista"/>
    <w:uiPriority w:val="34"/>
    <w:qFormat/>
    <w:rsid w:val="00B62213"/>
    <w:rPr>
      <w:rFonts w:ascii="Tahoma" w:hAnsi="Tahoma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5E7F59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 w:val="22"/>
      <w:lang w:val="es-CO"/>
    </w:rPr>
  </w:style>
  <w:style w:type="character" w:customStyle="1" w:styleId="InviasNormalCar">
    <w:name w:val="Invias Normal Car"/>
    <w:link w:val="InviasNormal"/>
    <w:rsid w:val="005E7F59"/>
    <w:rPr>
      <w:rFonts w:ascii="Arial" w:hAnsi="Arial" w:cs="Arial"/>
      <w:sz w:val="22"/>
      <w:szCs w:val="24"/>
      <w:lang w:eastAsia="es-ES"/>
    </w:rPr>
  </w:style>
  <w:style w:type="table" w:styleId="Tablaconcuadrcula">
    <w:name w:val="Table Grid"/>
    <w:basedOn w:val="Tablanormal"/>
    <w:uiPriority w:val="39"/>
    <w:rsid w:val="005E7F5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ngradet">
    <w:name w:val="Sangría de t"/>
    <w:aliases w:val="independiente"/>
    <w:basedOn w:val="Normal"/>
    <w:qFormat/>
    <w:rsid w:val="005E7F59"/>
    <w:pPr>
      <w:numPr>
        <w:ilvl w:val="12"/>
      </w:numPr>
      <w:autoSpaceDE w:val="0"/>
      <w:autoSpaceDN w:val="0"/>
      <w:jc w:val="both"/>
    </w:pPr>
    <w:rPr>
      <w:rFonts w:ascii="Arial" w:hAnsi="Arial" w:cs="Arial"/>
      <w:sz w:val="22"/>
      <w:szCs w:val="22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9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31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3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7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22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4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764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94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457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3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5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176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single" w:sz="6" w:space="3" w:color="auto"/>
          </w:divBdr>
        </w:div>
      </w:divsChild>
    </w:div>
    <w:div w:id="117835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88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358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5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2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emf"/><Relationship Id="rId1" Type="http://schemas.openxmlformats.org/officeDocument/2006/relationships/image" Target="media/image2.emf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4.png"/><Relationship Id="rId1" Type="http://schemas.openxmlformats.org/officeDocument/2006/relationships/image" Target="media/image2.em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89B9DAD-0A50-4B68-B4A2-F00450AD5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489</Words>
  <Characters>2844</Characters>
  <Application>Microsoft Office Word</Application>
  <DocSecurity>0</DocSecurity>
  <Lines>83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CRC 2013</vt:lpstr>
    </vt:vector>
  </TitlesOfParts>
  <Company>Corporativa</Company>
  <LinksUpToDate>false</LinksUpToDate>
  <CharactersWithSpaces>3309</CharactersWithSpaces>
  <SharedDoc>false</SharedDoc>
  <HLinks>
    <vt:vector size="12" baseType="variant">
      <vt:variant>
        <vt:i4>7602200</vt:i4>
      </vt:variant>
      <vt:variant>
        <vt:i4>3</vt:i4>
      </vt:variant>
      <vt:variant>
        <vt:i4>0</vt:i4>
      </vt:variant>
      <vt:variant>
        <vt:i4>5</vt:i4>
      </vt:variant>
      <vt:variant>
        <vt:lpwstr>mailto:atencioncliente@crcom.gov.co</vt:lpwstr>
      </vt:variant>
      <vt:variant>
        <vt:lpwstr/>
      </vt:variant>
      <vt:variant>
        <vt:i4>1769549</vt:i4>
      </vt:variant>
      <vt:variant>
        <vt:i4>0</vt:i4>
      </vt:variant>
      <vt:variant>
        <vt:i4>0</vt:i4>
      </vt:variant>
      <vt:variant>
        <vt:i4>5</vt:i4>
      </vt:variant>
      <vt:variant>
        <vt:lpwstr>http://www.crcom.gov.co/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CRC 2013</dc:title>
  <dc:creator>brayan.morales@crcom.gov.co;bramorsar@gmail.com</dc:creator>
  <cp:lastModifiedBy>Yamile Mateus Parra</cp:lastModifiedBy>
  <cp:revision>7</cp:revision>
  <cp:lastPrinted>2013-02-12T17:20:00Z</cp:lastPrinted>
  <dcterms:created xsi:type="dcterms:W3CDTF">2026-01-27T23:28:00Z</dcterms:created>
  <dcterms:modified xsi:type="dcterms:W3CDTF">2026-02-13T14:59:00Z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HeaderShapeIds">
    <vt:lpwstr>3689d80a,6cbfce64,3a4ced7a</vt:lpwstr>
  </property>
  <property fmtid="{D5CDD505-2E9C-101B-9397-08002B2CF9AE}" pid="3" name="ClassificationContentMarkingHeaderFontProps">
    <vt:lpwstr>#ff0000,10,Calibri</vt:lpwstr>
  </property>
  <property fmtid="{D5CDD505-2E9C-101B-9397-08002B2CF9AE}" pid="4" name="ClassificationContentMarkingHeaderText">
    <vt:lpwstr>Información pública</vt:lpwstr>
  </property>
  <property fmtid="{D5CDD505-2E9C-101B-9397-08002B2CF9AE}" pid="5" name="MSIP_Label_7c9276b6-75f1-4620-a6a2-153244a3486e_Enabled">
    <vt:lpwstr>true</vt:lpwstr>
  </property>
  <property fmtid="{D5CDD505-2E9C-101B-9397-08002B2CF9AE}" pid="6" name="MSIP_Label_7c9276b6-75f1-4620-a6a2-153244a3486e_SetDate">
    <vt:lpwstr>2025-01-07T18:35:07Z</vt:lpwstr>
  </property>
  <property fmtid="{D5CDD505-2E9C-101B-9397-08002B2CF9AE}" pid="7" name="MSIP_Label_7c9276b6-75f1-4620-a6a2-153244a3486e_Method">
    <vt:lpwstr>Privileged</vt:lpwstr>
  </property>
  <property fmtid="{D5CDD505-2E9C-101B-9397-08002B2CF9AE}" pid="8" name="MSIP_Label_7c9276b6-75f1-4620-a6a2-153244a3486e_Name">
    <vt:lpwstr>Pru_Pública</vt:lpwstr>
  </property>
  <property fmtid="{D5CDD505-2E9C-101B-9397-08002B2CF9AE}" pid="9" name="MSIP_Label_7c9276b6-75f1-4620-a6a2-153244a3486e_SiteId">
    <vt:lpwstr>2cdab013-7b2d-4428-b384-326c870248c1</vt:lpwstr>
  </property>
  <property fmtid="{D5CDD505-2E9C-101B-9397-08002B2CF9AE}" pid="10" name="MSIP_Label_7c9276b6-75f1-4620-a6a2-153244a3486e_ActionId">
    <vt:lpwstr>f8567ba8-fb76-46c9-b80a-19016f46ec95</vt:lpwstr>
  </property>
  <property fmtid="{D5CDD505-2E9C-101B-9397-08002B2CF9AE}" pid="11" name="MSIP_Label_7c9276b6-75f1-4620-a6a2-153244a3486e_ContentBits">
    <vt:lpwstr>1</vt:lpwstr>
  </property>
</Properties>
</file>