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532747A0" w14:textId="77777777" w:rsidTr="00D923BE">
        <w:tc>
          <w:tcPr>
            <w:tcW w:w="10220" w:type="dxa"/>
            <w:shd w:val="clear" w:color="auto" w:fill="FFFFFF"/>
          </w:tcPr>
          <w:p w14:paraId="2223D175" w14:textId="77777777" w:rsidR="005D570E" w:rsidRPr="00FB50E1" w:rsidRDefault="005D570E" w:rsidP="00D923BE">
            <w:pPr>
              <w:shd w:val="clear" w:color="auto" w:fill="FFFFFF"/>
              <w:jc w:val="center"/>
              <w:rPr>
                <w:rFonts w:ascii="Century Gothic" w:hAnsi="Century Gothic" w:cs="Arial"/>
                <w:iCs/>
                <w:sz w:val="22"/>
                <w:szCs w:val="22"/>
              </w:rPr>
            </w:pPr>
            <w:r w:rsidRPr="00FB50E1">
              <w:rPr>
                <w:rStyle w:val="nfasis"/>
                <w:rFonts w:ascii="Century Gothic" w:hAnsi="Century Gothic" w:cs="Arial"/>
                <w:b/>
                <w:i w:val="0"/>
                <w:sz w:val="22"/>
                <w:szCs w:val="22"/>
              </w:rPr>
              <w:t>ESTUDIOS Y DOCUMENTOS PREVIOS</w:t>
            </w:r>
          </w:p>
        </w:tc>
      </w:tr>
    </w:tbl>
    <w:p w14:paraId="24F3A1F7" w14:textId="77777777" w:rsidR="005D570E" w:rsidRPr="00FB50E1" w:rsidRDefault="005D570E" w:rsidP="005D570E">
      <w:pPr>
        <w:shd w:val="clear" w:color="auto" w:fill="FFFFFF"/>
        <w:jc w:val="center"/>
        <w:rPr>
          <w:rFonts w:ascii="Century Gothic" w:hAnsi="Century Gothic" w:cs="Arial"/>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5DC2436F" w14:textId="77777777" w:rsidTr="00D923BE">
        <w:tc>
          <w:tcPr>
            <w:tcW w:w="10220" w:type="dxa"/>
            <w:shd w:val="clear" w:color="auto" w:fill="FFFFFF"/>
          </w:tcPr>
          <w:p w14:paraId="3199363B" w14:textId="77777777" w:rsidR="005D570E" w:rsidRPr="00FB50E1" w:rsidRDefault="005D570E" w:rsidP="00D923BE">
            <w:pPr>
              <w:pStyle w:val="Sinespaciado"/>
              <w:shd w:val="clear" w:color="auto" w:fill="FFFFFF"/>
              <w:jc w:val="center"/>
              <w:rPr>
                <w:rStyle w:val="nfasis"/>
                <w:rFonts w:ascii="Century Gothic" w:hAnsi="Century Gothic" w:cs="Arial"/>
                <w:b/>
                <w:i w:val="0"/>
                <w:sz w:val="22"/>
                <w:szCs w:val="22"/>
              </w:rPr>
            </w:pPr>
            <w:r w:rsidRPr="00FB50E1">
              <w:rPr>
                <w:rStyle w:val="nfasis"/>
                <w:rFonts w:ascii="Century Gothic" w:hAnsi="Century Gothic" w:cs="Arial"/>
                <w:b/>
                <w:i w:val="0"/>
                <w:sz w:val="22"/>
                <w:szCs w:val="22"/>
              </w:rPr>
              <w:t xml:space="preserve">MODALIDAD DE SELECCIÓN: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MODALIDAD_DE_SELECCIÓN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CONTRATACIÓN DIRECTA</w:t>
            </w:r>
            <w:r w:rsidRPr="00FB50E1">
              <w:rPr>
                <w:rStyle w:val="nfasis"/>
                <w:rFonts w:ascii="Century Gothic" w:hAnsi="Century Gothic" w:cs="Arial"/>
                <w:b/>
                <w:i w:val="0"/>
                <w:sz w:val="22"/>
                <w:szCs w:val="22"/>
              </w:rPr>
              <w:fldChar w:fldCharType="end"/>
            </w:r>
          </w:p>
        </w:tc>
      </w:tr>
    </w:tbl>
    <w:p w14:paraId="00A1D68A" w14:textId="77777777" w:rsidR="005D570E" w:rsidRPr="00FB50E1" w:rsidRDefault="005D570E" w:rsidP="005D570E">
      <w:pPr>
        <w:pStyle w:val="Sinespaciado"/>
        <w:shd w:val="clear" w:color="auto" w:fill="FFFFFF"/>
        <w:jc w:val="center"/>
        <w:rPr>
          <w:rStyle w:val="nfasis"/>
          <w:rFonts w:ascii="Century Gothic"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0E7FF7EF" w14:textId="77777777" w:rsidTr="00D923BE">
        <w:tc>
          <w:tcPr>
            <w:tcW w:w="10220" w:type="dxa"/>
            <w:shd w:val="clear" w:color="auto" w:fill="FFFFFF"/>
          </w:tcPr>
          <w:p w14:paraId="5BB01E1C" w14:textId="77777777" w:rsidR="005D570E" w:rsidRPr="00FB50E1" w:rsidRDefault="005D570E" w:rsidP="00D923BE">
            <w:pPr>
              <w:pStyle w:val="Sinespaciado"/>
              <w:shd w:val="clear" w:color="auto" w:fill="FFFFFF"/>
              <w:jc w:val="center"/>
              <w:rPr>
                <w:rStyle w:val="nfasis"/>
                <w:rFonts w:ascii="Century Gothic" w:hAnsi="Century Gothic" w:cs="Arial"/>
                <w:b/>
                <w:i w:val="0"/>
                <w:sz w:val="22"/>
                <w:szCs w:val="22"/>
              </w:rPr>
            </w:pPr>
            <w:r w:rsidRPr="00FB50E1">
              <w:rPr>
                <w:rStyle w:val="nfasis"/>
                <w:rFonts w:ascii="Century Gothic" w:hAnsi="Century Gothic" w:cs="Arial"/>
                <w:b/>
                <w:i w:val="0"/>
                <w:sz w:val="22"/>
                <w:szCs w:val="22"/>
              </w:rPr>
              <w:t xml:space="preserve">CAUSAL: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CAUSAL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PRESTACIÓN DE SERVICIOS PROFESIONALES Y DE APOYO A LA GESTIÓN</w:t>
            </w:r>
            <w:r w:rsidRPr="00FB50E1">
              <w:rPr>
                <w:rStyle w:val="nfasis"/>
                <w:rFonts w:ascii="Century Gothic" w:hAnsi="Century Gothic" w:cs="Arial"/>
                <w:b/>
                <w:i w:val="0"/>
                <w:sz w:val="22"/>
                <w:szCs w:val="22"/>
              </w:rPr>
              <w:fldChar w:fldCharType="end"/>
            </w:r>
          </w:p>
        </w:tc>
      </w:tr>
    </w:tbl>
    <w:p w14:paraId="5E575002"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p w14:paraId="56A541CE"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Artículo 32 Numeral 3 Ley 80 de 1993; Artículo 2 Numeral 4 Literal h) de la Ley 1150 de 2007 y el artículo 2.2.1.2.1.4.9. del Decreto 1082 de 2015</w:t>
      </w:r>
    </w:p>
    <w:p w14:paraId="1CDA56F4" w14:textId="77777777" w:rsidR="005D570E" w:rsidRPr="00FB50E1" w:rsidRDefault="005D570E" w:rsidP="005D570E">
      <w:pPr>
        <w:pStyle w:val="Sinespaciado"/>
        <w:shd w:val="clear" w:color="auto" w:fill="FFFFFF"/>
        <w:tabs>
          <w:tab w:val="left" w:pos="7665"/>
        </w:tabs>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ab/>
      </w:r>
    </w:p>
    <w:p w14:paraId="7F467D51"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r w:rsidRPr="00FB50E1">
        <w:rPr>
          <w:rFonts w:ascii="Century Gothic" w:hAnsi="Century Gothic" w:cs="Arial"/>
          <w:iCs/>
          <w:sz w:val="22"/>
          <w:szCs w:val="22"/>
        </w:rPr>
        <w:t xml:space="preserve">Por medio del presente escrito, el Suscrito </w:t>
      </w: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Cargo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Personero Municipal</w:t>
      </w:r>
      <w:r w:rsidRPr="00FB50E1">
        <w:rPr>
          <w:rFonts w:ascii="Century Gothic" w:hAnsi="Century Gothic" w:cs="Arial"/>
          <w:iCs/>
          <w:sz w:val="22"/>
          <w:szCs w:val="22"/>
        </w:rPr>
        <w:fldChar w:fldCharType="end"/>
      </w:r>
      <w:r w:rsidRPr="00FB50E1">
        <w:rPr>
          <w:rFonts w:ascii="Century Gothic" w:hAnsi="Century Gothic" w:cs="Arial"/>
          <w:iCs/>
          <w:sz w:val="22"/>
          <w:szCs w:val="22"/>
        </w:rPr>
        <w:t xml:space="preserve"> de Garagoa Boyacá, en cumplimiento a lo establecido en el Artículo 25, numerales 7 y 12 de la Ley 80 de 1993, Articulo 8 de la Ley 1150 de 2007 y Articulo 2.2.1.1.2.1.1. del decreto 1082 de 2015, deja constancia de los siguientes Estudios y documentos previos, que determinan la conveniencia, necesidad y oportunidad que justifica la celebración de un contrato de Prestación de servicios. </w:t>
      </w:r>
    </w:p>
    <w:p w14:paraId="4E4292D9" w14:textId="77777777" w:rsidR="005D570E" w:rsidRPr="00FB50E1" w:rsidRDefault="005D570E" w:rsidP="005D570E">
      <w:pPr>
        <w:shd w:val="clear" w:color="auto" w:fill="FFFFFF"/>
        <w:jc w:val="both"/>
        <w:rPr>
          <w:rFonts w:ascii="Century Gothic" w:hAnsi="Century Gothic" w:cs="Arial"/>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736"/>
      </w:tblGrid>
      <w:tr w:rsidR="005D570E" w:rsidRPr="00FB50E1" w14:paraId="3BE0E8F3" w14:textId="77777777" w:rsidTr="00D923BE">
        <w:trPr>
          <w:trHeight w:val="419"/>
        </w:trPr>
        <w:tc>
          <w:tcPr>
            <w:tcW w:w="5000" w:type="pct"/>
            <w:shd w:val="clear" w:color="auto" w:fill="FFFFFF"/>
            <w:vAlign w:val="center"/>
          </w:tcPr>
          <w:p w14:paraId="6B086393" w14:textId="77777777" w:rsidR="005D570E" w:rsidRPr="00FB50E1" w:rsidRDefault="005D570E" w:rsidP="00D923BE">
            <w:pPr>
              <w:shd w:val="clear" w:color="auto" w:fill="FFFFFF"/>
              <w:tabs>
                <w:tab w:val="left" w:pos="459"/>
              </w:tabs>
              <w:ind w:left="459"/>
              <w:jc w:val="center"/>
              <w:rPr>
                <w:rFonts w:ascii="Century Gothic" w:hAnsi="Century Gothic" w:cs="Arial"/>
                <w:b/>
                <w:iCs/>
                <w:sz w:val="22"/>
                <w:szCs w:val="22"/>
              </w:rPr>
            </w:pPr>
            <w:r w:rsidRPr="00FB50E1">
              <w:rPr>
                <w:rFonts w:ascii="Century Gothic" w:hAnsi="Century Gothic" w:cs="Arial"/>
                <w:b/>
                <w:iCs/>
                <w:sz w:val="22"/>
                <w:szCs w:val="22"/>
              </w:rPr>
              <w:t>INFORMACION GENERAL DEL PROCESO</w:t>
            </w:r>
          </w:p>
        </w:tc>
      </w:tr>
    </w:tbl>
    <w:p w14:paraId="3E559782" w14:textId="77777777" w:rsidR="005D570E" w:rsidRPr="00FB50E1" w:rsidRDefault="005D570E" w:rsidP="005D570E">
      <w:pPr>
        <w:pStyle w:val="Sinespaciado"/>
        <w:shd w:val="clear" w:color="auto" w:fill="FFFFFF"/>
        <w:jc w:val="both"/>
        <w:rPr>
          <w:rFonts w:ascii="Century Gothic" w:hAnsi="Century Gothic" w:cs="Arial"/>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21"/>
        <w:gridCol w:w="6015"/>
      </w:tblGrid>
      <w:tr w:rsidR="005D570E" w:rsidRPr="00FB50E1" w14:paraId="3D5A0715" w14:textId="77777777" w:rsidTr="00D923BE">
        <w:trPr>
          <w:trHeight w:val="210"/>
        </w:trPr>
        <w:tc>
          <w:tcPr>
            <w:tcW w:w="1911" w:type="pct"/>
            <w:shd w:val="clear" w:color="auto" w:fill="FFFFFF"/>
            <w:vAlign w:val="center"/>
          </w:tcPr>
          <w:p w14:paraId="74A218E9" w14:textId="77777777" w:rsidR="005D570E" w:rsidRPr="00FB50E1" w:rsidRDefault="005D570E" w:rsidP="00D923BE">
            <w:pPr>
              <w:shd w:val="clear" w:color="auto" w:fill="FFFFFF"/>
              <w:jc w:val="both"/>
              <w:rPr>
                <w:rFonts w:ascii="Century Gothic" w:hAnsi="Century Gothic" w:cs="Arial"/>
                <w:b/>
                <w:iCs/>
                <w:sz w:val="22"/>
                <w:szCs w:val="22"/>
              </w:rPr>
            </w:pPr>
            <w:bookmarkStart w:id="0" w:name="_Hlk60738375"/>
            <w:r w:rsidRPr="00FB50E1">
              <w:rPr>
                <w:rFonts w:ascii="Century Gothic" w:hAnsi="Century Gothic" w:cs="Arial"/>
                <w:b/>
                <w:iCs/>
                <w:sz w:val="22"/>
                <w:szCs w:val="22"/>
              </w:rPr>
              <w:t>No. DE PROCESO</w:t>
            </w:r>
          </w:p>
        </w:tc>
        <w:tc>
          <w:tcPr>
            <w:tcW w:w="3089" w:type="pct"/>
            <w:shd w:val="clear" w:color="auto" w:fill="FFFFFF"/>
            <w:vAlign w:val="center"/>
          </w:tcPr>
          <w:p w14:paraId="09A295D0" w14:textId="2413B3A6" w:rsidR="005D570E" w:rsidRPr="00FB50E1" w:rsidRDefault="005D570E" w:rsidP="00D923BE">
            <w:pPr>
              <w:shd w:val="clear" w:color="auto" w:fill="FFFFFF"/>
              <w:snapToGrid w:val="0"/>
              <w:jc w:val="both"/>
              <w:rPr>
                <w:rFonts w:ascii="Century Gothic" w:hAnsi="Century Gothic" w:cs="Arial"/>
                <w:b/>
                <w:iCs/>
                <w:sz w:val="22"/>
                <w:szCs w:val="22"/>
              </w:rPr>
            </w:pPr>
            <w:r w:rsidRPr="00FB50E1">
              <w:rPr>
                <w:rFonts w:ascii="Century Gothic" w:hAnsi="Century Gothic" w:cs="Arial"/>
                <w:b/>
                <w:iCs/>
                <w:sz w:val="22"/>
                <w:szCs w:val="22"/>
              </w:rPr>
              <w:t>PMG-CPS-002-2025</w:t>
            </w:r>
          </w:p>
        </w:tc>
      </w:tr>
      <w:tr w:rsidR="005D570E" w:rsidRPr="00FB50E1" w14:paraId="0F3A7EDC" w14:textId="77777777" w:rsidTr="00D923BE">
        <w:trPr>
          <w:trHeight w:val="210"/>
        </w:trPr>
        <w:tc>
          <w:tcPr>
            <w:tcW w:w="1911" w:type="pct"/>
            <w:shd w:val="clear" w:color="auto" w:fill="FFFFFF"/>
            <w:vAlign w:val="center"/>
          </w:tcPr>
          <w:p w14:paraId="41CE8526"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ENTIDAD</w:t>
            </w:r>
          </w:p>
        </w:tc>
        <w:tc>
          <w:tcPr>
            <w:tcW w:w="3089" w:type="pct"/>
            <w:shd w:val="clear" w:color="auto" w:fill="FFFFFF"/>
            <w:vAlign w:val="center"/>
          </w:tcPr>
          <w:p w14:paraId="2AD6D873" w14:textId="77777777" w:rsidR="005D570E" w:rsidRPr="00FB50E1" w:rsidRDefault="005D570E" w:rsidP="00D923BE">
            <w:pPr>
              <w:shd w:val="clear" w:color="auto" w:fill="FFFFFF"/>
              <w:snapToGrid w:val="0"/>
              <w:jc w:val="both"/>
              <w:rPr>
                <w:rFonts w:ascii="Century Gothic" w:hAnsi="Century Gothic" w:cs="Arial"/>
                <w:b/>
                <w:iCs/>
                <w:sz w:val="22"/>
                <w:szCs w:val="22"/>
              </w:rPr>
            </w:pPr>
            <w:r w:rsidRPr="00FB50E1">
              <w:rPr>
                <w:rFonts w:ascii="Century Gothic" w:hAnsi="Century Gothic" w:cs="Arial"/>
                <w:b/>
                <w:iCs/>
                <w:sz w:val="22"/>
                <w:szCs w:val="22"/>
              </w:rPr>
              <w:fldChar w:fldCharType="begin"/>
            </w:r>
            <w:r w:rsidRPr="00FB50E1">
              <w:rPr>
                <w:rFonts w:ascii="Century Gothic" w:hAnsi="Century Gothic" w:cs="Arial"/>
                <w:b/>
                <w:iCs/>
                <w:sz w:val="22"/>
                <w:szCs w:val="22"/>
              </w:rPr>
              <w:instrText xml:space="preserve"> MERGEFIELD MUNICIPIO_MINUSCULA </w:instrText>
            </w:r>
            <w:r w:rsidRPr="00FB50E1">
              <w:rPr>
                <w:rFonts w:ascii="Century Gothic" w:hAnsi="Century Gothic" w:cs="Arial"/>
                <w:b/>
                <w:iCs/>
                <w:sz w:val="22"/>
                <w:szCs w:val="22"/>
              </w:rPr>
              <w:fldChar w:fldCharType="separate"/>
            </w:r>
            <w:r w:rsidRPr="00FB50E1">
              <w:rPr>
                <w:rFonts w:ascii="Century Gothic" w:hAnsi="Century Gothic" w:cs="Arial"/>
                <w:b/>
                <w:iCs/>
                <w:noProof/>
                <w:sz w:val="22"/>
                <w:szCs w:val="22"/>
              </w:rPr>
              <w:t>Personería Municipal de Garagoa</w:t>
            </w:r>
            <w:r w:rsidRPr="00FB50E1">
              <w:rPr>
                <w:rFonts w:ascii="Century Gothic" w:hAnsi="Century Gothic" w:cs="Arial"/>
                <w:b/>
                <w:iCs/>
                <w:sz w:val="22"/>
                <w:szCs w:val="22"/>
              </w:rPr>
              <w:fldChar w:fldCharType="end"/>
            </w:r>
            <w:r w:rsidRPr="00FB50E1">
              <w:rPr>
                <w:rFonts w:ascii="Century Gothic" w:hAnsi="Century Gothic" w:cs="Arial"/>
                <w:b/>
                <w:iCs/>
                <w:sz w:val="22"/>
                <w:szCs w:val="22"/>
              </w:rPr>
              <w:t xml:space="preserve"> </w:t>
            </w:r>
          </w:p>
        </w:tc>
      </w:tr>
      <w:tr w:rsidR="005D570E" w:rsidRPr="00FB50E1" w14:paraId="7875B7BD" w14:textId="77777777" w:rsidTr="00D923BE">
        <w:trPr>
          <w:trHeight w:val="210"/>
        </w:trPr>
        <w:tc>
          <w:tcPr>
            <w:tcW w:w="1911" w:type="pct"/>
            <w:shd w:val="clear" w:color="auto" w:fill="FFFFFF"/>
            <w:vAlign w:val="center"/>
          </w:tcPr>
          <w:p w14:paraId="5221718C"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FECHA</w:t>
            </w:r>
          </w:p>
        </w:tc>
        <w:tc>
          <w:tcPr>
            <w:tcW w:w="3089" w:type="pct"/>
            <w:shd w:val="clear" w:color="auto" w:fill="FFFFFF"/>
            <w:vAlign w:val="center"/>
          </w:tcPr>
          <w:p w14:paraId="680DE777" w14:textId="77777777" w:rsidR="005D570E" w:rsidRPr="00FB50E1" w:rsidRDefault="005D570E" w:rsidP="00D923BE">
            <w:pPr>
              <w:shd w:val="clear" w:color="auto" w:fill="FFFFFF"/>
              <w:snapToGrid w:val="0"/>
              <w:jc w:val="both"/>
              <w:rPr>
                <w:rFonts w:ascii="Century Gothic" w:hAnsi="Century Gothic" w:cs="Arial"/>
                <w:b/>
                <w:iCs/>
                <w:sz w:val="22"/>
                <w:szCs w:val="22"/>
              </w:rPr>
            </w:pPr>
            <w:r w:rsidRPr="00FB50E1">
              <w:rPr>
                <w:rFonts w:ascii="Century Gothic" w:hAnsi="Century Gothic" w:cs="Arial"/>
                <w:b/>
                <w:iCs/>
                <w:sz w:val="22"/>
                <w:szCs w:val="22"/>
              </w:rPr>
              <w:t>09 de mayo de 2025</w:t>
            </w:r>
          </w:p>
        </w:tc>
      </w:tr>
      <w:tr w:rsidR="005D570E" w:rsidRPr="00FB50E1" w14:paraId="7FBF1DFC" w14:textId="77777777" w:rsidTr="00D923BE">
        <w:trPr>
          <w:trHeight w:val="210"/>
        </w:trPr>
        <w:tc>
          <w:tcPr>
            <w:tcW w:w="1911" w:type="pct"/>
            <w:shd w:val="clear" w:color="auto" w:fill="FFFFFF"/>
            <w:vAlign w:val="center"/>
          </w:tcPr>
          <w:p w14:paraId="5716C2FF" w14:textId="77777777" w:rsidR="005D570E" w:rsidRPr="00FB50E1" w:rsidRDefault="005D570E" w:rsidP="00D923BE">
            <w:pPr>
              <w:shd w:val="clear" w:color="auto" w:fill="FFFFFF"/>
              <w:jc w:val="both"/>
              <w:rPr>
                <w:rFonts w:ascii="Century Gothic" w:hAnsi="Century Gothic" w:cs="Arial"/>
                <w:b/>
                <w:iCs/>
                <w:sz w:val="22"/>
                <w:szCs w:val="22"/>
              </w:rPr>
            </w:pPr>
            <w:r w:rsidRPr="00FB50E1">
              <w:rPr>
                <w:rStyle w:val="nfasis"/>
                <w:rFonts w:ascii="Century Gothic" w:hAnsi="Century Gothic" w:cs="Arial"/>
                <w:b/>
                <w:i w:val="0"/>
                <w:sz w:val="22"/>
                <w:szCs w:val="22"/>
              </w:rPr>
              <w:t>DEPENDENCIA RESPONSABLE DEL ESTUDIO PREVIO</w:t>
            </w:r>
          </w:p>
        </w:tc>
        <w:tc>
          <w:tcPr>
            <w:tcW w:w="3089" w:type="pct"/>
            <w:shd w:val="clear" w:color="auto" w:fill="FFFFFF"/>
            <w:vAlign w:val="center"/>
          </w:tcPr>
          <w:p w14:paraId="1F439BDD" w14:textId="77777777" w:rsidR="005D570E" w:rsidRPr="00FB50E1" w:rsidRDefault="005D570E" w:rsidP="00D923BE">
            <w:pPr>
              <w:shd w:val="clear" w:color="auto" w:fill="FFFFFF"/>
              <w:snapToGrid w:val="0"/>
              <w:jc w:val="both"/>
              <w:rPr>
                <w:rFonts w:ascii="Century Gothic" w:hAnsi="Century Gothic" w:cs="Arial"/>
                <w:b/>
                <w:iCs/>
                <w:sz w:val="22"/>
                <w:szCs w:val="22"/>
              </w:rPr>
            </w:pPr>
            <w:r w:rsidRPr="00FB50E1">
              <w:rPr>
                <w:rFonts w:ascii="Century Gothic" w:hAnsi="Century Gothic" w:cs="Arial"/>
                <w:b/>
                <w:iCs/>
                <w:sz w:val="22"/>
                <w:szCs w:val="22"/>
              </w:rPr>
              <w:fldChar w:fldCharType="begin"/>
            </w:r>
            <w:r w:rsidRPr="00FB50E1">
              <w:rPr>
                <w:rFonts w:ascii="Century Gothic" w:hAnsi="Century Gothic" w:cs="Arial"/>
                <w:b/>
                <w:iCs/>
                <w:sz w:val="22"/>
                <w:szCs w:val="22"/>
              </w:rPr>
              <w:instrText xml:space="preserve"> MERGEFIELD DIRECTIVA_ENCARGADA </w:instrText>
            </w:r>
            <w:r w:rsidRPr="00FB50E1">
              <w:rPr>
                <w:rFonts w:ascii="Century Gothic" w:hAnsi="Century Gothic" w:cs="Arial"/>
                <w:b/>
                <w:iCs/>
                <w:sz w:val="22"/>
                <w:szCs w:val="22"/>
              </w:rPr>
              <w:fldChar w:fldCharType="separate"/>
            </w:r>
            <w:r w:rsidRPr="00FB50E1">
              <w:rPr>
                <w:rFonts w:ascii="Century Gothic" w:hAnsi="Century Gothic" w:cs="Arial"/>
                <w:b/>
                <w:iCs/>
                <w:noProof/>
                <w:sz w:val="22"/>
                <w:szCs w:val="22"/>
              </w:rPr>
              <w:t>Personería Municipal</w:t>
            </w:r>
            <w:r w:rsidRPr="00FB50E1">
              <w:rPr>
                <w:rFonts w:ascii="Century Gothic" w:hAnsi="Century Gothic" w:cs="Arial"/>
                <w:b/>
                <w:iCs/>
                <w:sz w:val="22"/>
                <w:szCs w:val="22"/>
              </w:rPr>
              <w:fldChar w:fldCharType="end"/>
            </w:r>
          </w:p>
        </w:tc>
      </w:tr>
      <w:tr w:rsidR="005D570E" w:rsidRPr="00FB50E1" w14:paraId="51357FC7" w14:textId="77777777" w:rsidTr="00D923BE">
        <w:trPr>
          <w:trHeight w:val="210"/>
        </w:trPr>
        <w:tc>
          <w:tcPr>
            <w:tcW w:w="1911" w:type="pct"/>
            <w:shd w:val="clear" w:color="auto" w:fill="FFFFFF"/>
            <w:vAlign w:val="center"/>
          </w:tcPr>
          <w:p w14:paraId="61EE4F4C"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NOMBRE DEL FUNCIONARIO QUE PRESENTA EL ESTUDIO PREVIO</w:t>
            </w:r>
          </w:p>
        </w:tc>
        <w:tc>
          <w:tcPr>
            <w:tcW w:w="3089" w:type="pct"/>
            <w:shd w:val="clear" w:color="auto" w:fill="FFFFFF"/>
            <w:vAlign w:val="center"/>
          </w:tcPr>
          <w:p w14:paraId="0E64EF1A" w14:textId="77777777" w:rsidR="005D570E" w:rsidRPr="00FB50E1" w:rsidRDefault="005D570E" w:rsidP="00D923BE">
            <w:pPr>
              <w:shd w:val="clear" w:color="auto" w:fill="FFFFFF"/>
              <w:snapToGrid w:val="0"/>
              <w:jc w:val="both"/>
              <w:rPr>
                <w:rFonts w:ascii="Century Gothic" w:hAnsi="Century Gothic" w:cs="Arial"/>
                <w:b/>
                <w:iCs/>
                <w:sz w:val="22"/>
                <w:szCs w:val="22"/>
              </w:rPr>
            </w:pPr>
            <w:r w:rsidRPr="00FB50E1">
              <w:rPr>
                <w:rStyle w:val="nfasis"/>
                <w:rFonts w:ascii="Century Gothic" w:hAnsi="Century Gothic" w:cs="Arial"/>
                <w:b/>
                <w:i w:val="0"/>
                <w:sz w:val="22"/>
                <w:szCs w:val="22"/>
              </w:rPr>
              <w:t>CRISTIAN RICARDO SAJONERO VASQUEZ</w:t>
            </w:r>
            <w:r w:rsidRPr="00FB50E1">
              <w:rPr>
                <w:rStyle w:val="nfasis"/>
                <w:rFonts w:ascii="Century Gothic" w:hAnsi="Century Gothic" w:cs="Arial"/>
                <w:i w:val="0"/>
                <w:sz w:val="22"/>
                <w:szCs w:val="22"/>
              </w:rPr>
              <w:t xml:space="preserve">                                          </w:t>
            </w:r>
          </w:p>
        </w:tc>
      </w:tr>
      <w:tr w:rsidR="005D570E" w:rsidRPr="00FB50E1" w14:paraId="160BBCF2" w14:textId="77777777" w:rsidTr="00D923BE">
        <w:trPr>
          <w:trHeight w:val="210"/>
        </w:trPr>
        <w:tc>
          <w:tcPr>
            <w:tcW w:w="1911" w:type="pct"/>
            <w:shd w:val="clear" w:color="auto" w:fill="FFFFFF"/>
            <w:vAlign w:val="center"/>
          </w:tcPr>
          <w:p w14:paraId="0C73CC23"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MODALIDAD DE SELECCIÓN</w:t>
            </w:r>
          </w:p>
        </w:tc>
        <w:tc>
          <w:tcPr>
            <w:tcW w:w="3089" w:type="pct"/>
            <w:shd w:val="clear" w:color="auto" w:fill="FFFFFF"/>
            <w:vAlign w:val="center"/>
          </w:tcPr>
          <w:p w14:paraId="516B2232"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fldChar w:fldCharType="begin"/>
            </w:r>
            <w:r w:rsidRPr="00FB50E1">
              <w:rPr>
                <w:rFonts w:ascii="Century Gothic" w:hAnsi="Century Gothic" w:cs="Arial"/>
                <w:b/>
                <w:iCs/>
                <w:sz w:val="22"/>
                <w:szCs w:val="22"/>
              </w:rPr>
              <w:instrText xml:space="preserve"> MERGEFIELD MODALIDAD_DE_SELECCIÓN </w:instrText>
            </w:r>
            <w:r w:rsidRPr="00FB50E1">
              <w:rPr>
                <w:rFonts w:ascii="Century Gothic" w:hAnsi="Century Gothic" w:cs="Arial"/>
                <w:b/>
                <w:iCs/>
                <w:sz w:val="22"/>
                <w:szCs w:val="22"/>
              </w:rPr>
              <w:fldChar w:fldCharType="separate"/>
            </w:r>
            <w:r w:rsidRPr="00FB50E1">
              <w:rPr>
                <w:rFonts w:ascii="Century Gothic" w:hAnsi="Century Gothic" w:cs="Arial"/>
                <w:b/>
                <w:iCs/>
                <w:noProof/>
                <w:sz w:val="22"/>
                <w:szCs w:val="22"/>
              </w:rPr>
              <w:t>CONTRATACIÓN DIRECTA</w:t>
            </w:r>
            <w:r w:rsidRPr="00FB50E1">
              <w:rPr>
                <w:rFonts w:ascii="Century Gothic" w:hAnsi="Century Gothic" w:cs="Arial"/>
                <w:b/>
                <w:iCs/>
                <w:sz w:val="22"/>
                <w:szCs w:val="22"/>
              </w:rPr>
              <w:fldChar w:fldCharType="end"/>
            </w:r>
          </w:p>
        </w:tc>
      </w:tr>
      <w:tr w:rsidR="005D570E" w:rsidRPr="00FB50E1" w14:paraId="0BD13B3A" w14:textId="77777777" w:rsidTr="00D923BE">
        <w:trPr>
          <w:trHeight w:val="210"/>
        </w:trPr>
        <w:tc>
          <w:tcPr>
            <w:tcW w:w="1911" w:type="pct"/>
            <w:shd w:val="clear" w:color="auto" w:fill="FFFFFF"/>
            <w:vAlign w:val="center"/>
          </w:tcPr>
          <w:p w14:paraId="5B5C4F27"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OBJETO DEL CONTRATO</w:t>
            </w:r>
          </w:p>
        </w:tc>
        <w:tc>
          <w:tcPr>
            <w:tcW w:w="3089" w:type="pct"/>
            <w:shd w:val="clear" w:color="auto" w:fill="FFFFFF"/>
            <w:vAlign w:val="center"/>
          </w:tcPr>
          <w:p w14:paraId="7F5570B1" w14:textId="5DB4BCA8"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p>
        </w:tc>
      </w:tr>
      <w:tr w:rsidR="005D570E" w:rsidRPr="00FB50E1" w14:paraId="287FA4D4" w14:textId="77777777" w:rsidTr="00D923BE">
        <w:trPr>
          <w:trHeight w:val="210"/>
        </w:trPr>
        <w:tc>
          <w:tcPr>
            <w:tcW w:w="1911" w:type="pct"/>
            <w:shd w:val="clear" w:color="auto" w:fill="FFFFFF"/>
            <w:vAlign w:val="center"/>
          </w:tcPr>
          <w:p w14:paraId="74D9DC89"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PRESUPUESTO OFICIAL</w:t>
            </w:r>
          </w:p>
        </w:tc>
        <w:tc>
          <w:tcPr>
            <w:tcW w:w="3089" w:type="pct"/>
            <w:shd w:val="clear" w:color="auto" w:fill="FFFFFF"/>
            <w:vAlign w:val="center"/>
          </w:tcPr>
          <w:p w14:paraId="64EE6403" w14:textId="77777777" w:rsidR="005D570E" w:rsidRPr="00FB50E1" w:rsidRDefault="005D570E" w:rsidP="00D923BE">
            <w:pPr>
              <w:rPr>
                <w:rFonts w:ascii="Century Gothic" w:hAnsi="Century Gothic" w:cs="Arial"/>
                <w:b/>
                <w:iCs/>
                <w:sz w:val="22"/>
                <w:szCs w:val="22"/>
              </w:rPr>
            </w:pPr>
            <w:r w:rsidRPr="00FB50E1">
              <w:rPr>
                <w:rFonts w:ascii="Century Gothic" w:hAnsi="Century Gothic" w:cs="Arial"/>
                <w:b/>
                <w:iCs/>
                <w:sz w:val="22"/>
                <w:szCs w:val="22"/>
              </w:rPr>
              <w:t>CUATRO MILONES PESOS  MLCTE $4.000.000</w:t>
            </w:r>
          </w:p>
        </w:tc>
      </w:tr>
      <w:tr w:rsidR="005D570E" w:rsidRPr="00FB50E1" w14:paraId="4E0F9ACB" w14:textId="77777777" w:rsidTr="00D923BE">
        <w:trPr>
          <w:trHeight w:val="210"/>
        </w:trPr>
        <w:tc>
          <w:tcPr>
            <w:tcW w:w="1911" w:type="pct"/>
            <w:shd w:val="clear" w:color="auto" w:fill="FFFFFF"/>
            <w:vAlign w:val="center"/>
          </w:tcPr>
          <w:p w14:paraId="43E31568"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PLAZO</w:t>
            </w:r>
          </w:p>
        </w:tc>
        <w:tc>
          <w:tcPr>
            <w:tcW w:w="3089" w:type="pct"/>
            <w:shd w:val="clear" w:color="auto" w:fill="FFFFFF"/>
            <w:vAlign w:val="center"/>
          </w:tcPr>
          <w:p w14:paraId="79B9200D" w14:textId="77777777" w:rsidR="005D570E" w:rsidRPr="00FB50E1" w:rsidRDefault="005D570E" w:rsidP="00D923BE">
            <w:pPr>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fldChar w:fldCharType="begin"/>
            </w:r>
            <w:r w:rsidRPr="00FB50E1">
              <w:rPr>
                <w:rFonts w:ascii="Century Gothic" w:hAnsi="Century Gothic" w:cs="Arial"/>
                <w:b/>
                <w:iCs/>
                <w:sz w:val="22"/>
                <w:szCs w:val="22"/>
              </w:rPr>
              <w:instrText xml:space="preserve"> MERGEFIELD Plazo_contractual </w:instrText>
            </w:r>
            <w:r w:rsidRPr="00FB50E1">
              <w:rPr>
                <w:rFonts w:ascii="Century Gothic" w:hAnsi="Century Gothic" w:cs="Arial"/>
                <w:b/>
                <w:iCs/>
                <w:sz w:val="22"/>
                <w:szCs w:val="22"/>
              </w:rPr>
              <w:fldChar w:fldCharType="separate"/>
            </w:r>
            <w:r w:rsidRPr="00FB50E1">
              <w:rPr>
                <w:rFonts w:ascii="Century Gothic" w:hAnsi="Century Gothic" w:cs="Arial"/>
                <w:b/>
                <w:iCs/>
                <w:sz w:val="22"/>
                <w:szCs w:val="22"/>
              </w:rPr>
              <w:t>Tres</w:t>
            </w:r>
            <w:r w:rsidRPr="00FB50E1">
              <w:rPr>
                <w:rFonts w:ascii="Century Gothic" w:hAnsi="Century Gothic" w:cs="Arial"/>
                <w:b/>
                <w:iCs/>
                <w:noProof/>
                <w:sz w:val="22"/>
                <w:szCs w:val="22"/>
              </w:rPr>
              <w:t xml:space="preserve"> (03) días calendario</w:t>
            </w:r>
            <w:r w:rsidRPr="00FB50E1">
              <w:rPr>
                <w:rFonts w:ascii="Century Gothic" w:hAnsi="Century Gothic" w:cs="Arial"/>
                <w:b/>
                <w:iCs/>
                <w:sz w:val="22"/>
                <w:szCs w:val="22"/>
              </w:rPr>
              <w:fldChar w:fldCharType="end"/>
            </w:r>
            <w:r w:rsidRPr="00FB50E1">
              <w:rPr>
                <w:rFonts w:ascii="Century Gothic" w:hAnsi="Century Gothic" w:cs="Arial"/>
                <w:b/>
                <w:iCs/>
                <w:sz w:val="22"/>
                <w:szCs w:val="22"/>
              </w:rPr>
              <w:t>, contados a partir de la suscripción del acta de inicio</w:t>
            </w:r>
          </w:p>
        </w:tc>
      </w:tr>
      <w:bookmarkEnd w:id="0"/>
    </w:tbl>
    <w:p w14:paraId="47B23231"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16E82786" w14:textId="77777777" w:rsidTr="00D923BE">
        <w:tc>
          <w:tcPr>
            <w:tcW w:w="10220" w:type="dxa"/>
            <w:shd w:val="clear" w:color="auto" w:fill="FFFFFF"/>
          </w:tcPr>
          <w:p w14:paraId="1A3C507A" w14:textId="77777777" w:rsidR="005D570E" w:rsidRPr="00FB50E1" w:rsidRDefault="005D570E" w:rsidP="00D923BE">
            <w:pPr>
              <w:pStyle w:val="Sinespaciado"/>
              <w:numPr>
                <w:ilvl w:val="0"/>
                <w:numId w:val="4"/>
              </w:numPr>
              <w:shd w:val="clear" w:color="auto" w:fill="FFFFFF"/>
              <w:ind w:firstLine="0"/>
              <w:jc w:val="both"/>
              <w:rPr>
                <w:rStyle w:val="nfasis"/>
                <w:rFonts w:ascii="Century Gothic" w:hAnsi="Century Gothic" w:cs="Arial"/>
                <w:b/>
                <w:i w:val="0"/>
                <w:sz w:val="22"/>
                <w:szCs w:val="22"/>
              </w:rPr>
            </w:pPr>
            <w:r w:rsidRPr="00FB50E1">
              <w:rPr>
                <w:rStyle w:val="nfasis"/>
                <w:rFonts w:ascii="Century Gothic" w:eastAsia="Calibri" w:hAnsi="Century Gothic" w:cs="Arial"/>
                <w:b/>
                <w:i w:val="0"/>
                <w:sz w:val="22"/>
                <w:szCs w:val="22"/>
              </w:rPr>
              <w:t>DESCRIPCIÓN DE LA NECESIDAD QUE LA ENTIDAD PRETENDE SATISFACER CON EL PROCESO DE CONTRATACIÓN (Decreto 1082 de 2015, Artículo 2.2.1.1.2.1.1 numeral 1)</w:t>
            </w:r>
          </w:p>
        </w:tc>
      </w:tr>
    </w:tbl>
    <w:p w14:paraId="6340F2EE" w14:textId="77777777" w:rsidR="005D570E" w:rsidRPr="00FB50E1" w:rsidRDefault="005D570E" w:rsidP="005D570E">
      <w:pPr>
        <w:pStyle w:val="Prrafodelista"/>
        <w:ind w:left="0"/>
        <w:rPr>
          <w:rFonts w:ascii="Century Gothic" w:hAnsi="Century Gothic"/>
          <w:iCs/>
          <w:sz w:val="22"/>
          <w:szCs w:val="22"/>
        </w:rPr>
      </w:pPr>
    </w:p>
    <w:p w14:paraId="4DB47797" w14:textId="77777777" w:rsidR="005D570E" w:rsidRPr="00FB50E1" w:rsidRDefault="005D570E" w:rsidP="005D570E">
      <w:pPr>
        <w:pStyle w:val="TableParagraph"/>
        <w:ind w:right="100"/>
        <w:jc w:val="both"/>
        <w:rPr>
          <w:rFonts w:ascii="Century Gothic" w:hAnsi="Century Gothic" w:cs="Arial"/>
          <w:sz w:val="24"/>
          <w:szCs w:val="24"/>
        </w:rPr>
      </w:pPr>
      <w:bookmarkStart w:id="1" w:name="_Hlk121326244"/>
      <w:r w:rsidRPr="00FB50E1">
        <w:rPr>
          <w:rFonts w:ascii="Century Gothic" w:hAnsi="Century Gothic" w:cs="Arial"/>
          <w:sz w:val="24"/>
          <w:szCs w:val="24"/>
        </w:rPr>
        <w:t>La</w:t>
      </w:r>
      <w:r w:rsidRPr="00FB50E1">
        <w:rPr>
          <w:rFonts w:ascii="Century Gothic" w:hAnsi="Century Gothic" w:cs="Arial"/>
          <w:spacing w:val="-9"/>
          <w:sz w:val="24"/>
          <w:szCs w:val="24"/>
        </w:rPr>
        <w:t xml:space="preserve"> </w:t>
      </w:r>
      <w:r w:rsidRPr="00FB50E1">
        <w:rPr>
          <w:rFonts w:ascii="Century Gothic" w:hAnsi="Century Gothic" w:cs="Arial"/>
          <w:sz w:val="24"/>
          <w:szCs w:val="24"/>
        </w:rPr>
        <w:t>Personería</w:t>
      </w:r>
      <w:r w:rsidRPr="00FB50E1">
        <w:rPr>
          <w:rFonts w:ascii="Century Gothic" w:hAnsi="Century Gothic" w:cs="Arial"/>
          <w:spacing w:val="-8"/>
          <w:sz w:val="24"/>
          <w:szCs w:val="24"/>
        </w:rPr>
        <w:t xml:space="preserve"> </w:t>
      </w:r>
      <w:r w:rsidRPr="00FB50E1">
        <w:rPr>
          <w:rFonts w:ascii="Century Gothic" w:hAnsi="Century Gothic" w:cs="Arial"/>
          <w:sz w:val="24"/>
          <w:szCs w:val="24"/>
        </w:rPr>
        <w:t>de</w:t>
      </w:r>
      <w:r w:rsidRPr="00FB50E1">
        <w:rPr>
          <w:rFonts w:ascii="Century Gothic" w:hAnsi="Century Gothic" w:cs="Arial"/>
          <w:spacing w:val="-11"/>
          <w:sz w:val="24"/>
          <w:szCs w:val="24"/>
        </w:rPr>
        <w:t xml:space="preserve"> Garagoa </w:t>
      </w:r>
      <w:r w:rsidRPr="00FB50E1">
        <w:rPr>
          <w:rFonts w:ascii="Century Gothic" w:hAnsi="Century Gothic" w:cs="Arial"/>
          <w:sz w:val="24"/>
          <w:szCs w:val="24"/>
        </w:rPr>
        <w:t>con</w:t>
      </w:r>
      <w:r w:rsidRPr="00FB50E1">
        <w:rPr>
          <w:rFonts w:ascii="Century Gothic" w:hAnsi="Century Gothic" w:cs="Arial"/>
          <w:spacing w:val="-13"/>
          <w:sz w:val="24"/>
          <w:szCs w:val="24"/>
        </w:rPr>
        <w:t xml:space="preserve"> </w:t>
      </w:r>
      <w:r w:rsidRPr="00FB50E1">
        <w:rPr>
          <w:rFonts w:ascii="Century Gothic" w:hAnsi="Century Gothic" w:cs="Arial"/>
          <w:sz w:val="24"/>
          <w:szCs w:val="24"/>
        </w:rPr>
        <w:t>miras</w:t>
      </w:r>
      <w:r w:rsidRPr="00FB50E1">
        <w:rPr>
          <w:rFonts w:ascii="Century Gothic" w:hAnsi="Century Gothic" w:cs="Arial"/>
          <w:spacing w:val="-9"/>
          <w:sz w:val="24"/>
          <w:szCs w:val="24"/>
        </w:rPr>
        <w:t xml:space="preserve"> </w:t>
      </w:r>
      <w:r w:rsidRPr="00FB50E1">
        <w:rPr>
          <w:rFonts w:ascii="Century Gothic" w:hAnsi="Century Gothic" w:cs="Arial"/>
          <w:sz w:val="24"/>
          <w:szCs w:val="24"/>
        </w:rPr>
        <w:t>a</w:t>
      </w:r>
      <w:r w:rsidRPr="00FB50E1">
        <w:rPr>
          <w:rFonts w:ascii="Century Gothic" w:hAnsi="Century Gothic" w:cs="Arial"/>
          <w:spacing w:val="-11"/>
          <w:sz w:val="24"/>
          <w:szCs w:val="24"/>
        </w:rPr>
        <w:t xml:space="preserve"> </w:t>
      </w:r>
      <w:r w:rsidRPr="00FB50E1">
        <w:rPr>
          <w:rFonts w:ascii="Century Gothic" w:hAnsi="Century Gothic" w:cs="Arial"/>
          <w:sz w:val="24"/>
          <w:szCs w:val="24"/>
        </w:rPr>
        <w:t>materializar</w:t>
      </w:r>
      <w:r w:rsidRPr="00FB50E1">
        <w:rPr>
          <w:rFonts w:ascii="Century Gothic" w:hAnsi="Century Gothic" w:cs="Arial"/>
          <w:spacing w:val="-10"/>
          <w:sz w:val="24"/>
          <w:szCs w:val="24"/>
        </w:rPr>
        <w:t xml:space="preserve"> </w:t>
      </w:r>
      <w:r w:rsidRPr="00FB50E1">
        <w:rPr>
          <w:rFonts w:ascii="Century Gothic" w:hAnsi="Century Gothic" w:cs="Arial"/>
          <w:sz w:val="24"/>
          <w:szCs w:val="24"/>
        </w:rPr>
        <w:t>el</w:t>
      </w:r>
      <w:r w:rsidRPr="00FB50E1">
        <w:rPr>
          <w:rFonts w:ascii="Century Gothic" w:hAnsi="Century Gothic" w:cs="Arial"/>
          <w:spacing w:val="-11"/>
          <w:sz w:val="24"/>
          <w:szCs w:val="24"/>
        </w:rPr>
        <w:t xml:space="preserve"> </w:t>
      </w:r>
      <w:r w:rsidRPr="00FB50E1">
        <w:rPr>
          <w:rFonts w:ascii="Century Gothic" w:hAnsi="Century Gothic" w:cs="Arial"/>
          <w:sz w:val="24"/>
          <w:szCs w:val="24"/>
        </w:rPr>
        <w:t>cumplimiento</w:t>
      </w:r>
      <w:r w:rsidRPr="00FB50E1">
        <w:rPr>
          <w:rFonts w:ascii="Century Gothic" w:hAnsi="Century Gothic" w:cs="Arial"/>
          <w:spacing w:val="-11"/>
          <w:sz w:val="24"/>
          <w:szCs w:val="24"/>
        </w:rPr>
        <w:t xml:space="preserve"> </w:t>
      </w:r>
      <w:r w:rsidRPr="00FB50E1">
        <w:rPr>
          <w:rFonts w:ascii="Century Gothic" w:hAnsi="Century Gothic" w:cs="Arial"/>
          <w:sz w:val="24"/>
          <w:szCs w:val="24"/>
        </w:rPr>
        <w:t>de</w:t>
      </w:r>
      <w:r w:rsidRPr="00FB50E1">
        <w:rPr>
          <w:rFonts w:ascii="Century Gothic" w:hAnsi="Century Gothic" w:cs="Arial"/>
          <w:spacing w:val="-11"/>
          <w:sz w:val="24"/>
          <w:szCs w:val="24"/>
        </w:rPr>
        <w:t xml:space="preserve"> </w:t>
      </w:r>
      <w:r w:rsidRPr="00FB50E1">
        <w:rPr>
          <w:rFonts w:ascii="Century Gothic" w:hAnsi="Century Gothic" w:cs="Arial"/>
          <w:sz w:val="24"/>
          <w:szCs w:val="24"/>
        </w:rPr>
        <w:t>la</w:t>
      </w:r>
      <w:r w:rsidRPr="00FB50E1">
        <w:rPr>
          <w:rFonts w:ascii="Century Gothic" w:hAnsi="Century Gothic" w:cs="Arial"/>
          <w:spacing w:val="-9"/>
          <w:sz w:val="24"/>
          <w:szCs w:val="24"/>
        </w:rPr>
        <w:t xml:space="preserve"> </w:t>
      </w:r>
      <w:r w:rsidRPr="00FB50E1">
        <w:rPr>
          <w:rFonts w:ascii="Century Gothic" w:hAnsi="Century Gothic" w:cs="Arial"/>
          <w:sz w:val="24"/>
          <w:szCs w:val="24"/>
        </w:rPr>
        <w:t>misión</w:t>
      </w:r>
      <w:r w:rsidRPr="00FB50E1">
        <w:rPr>
          <w:rFonts w:ascii="Century Gothic" w:hAnsi="Century Gothic" w:cs="Arial"/>
          <w:spacing w:val="-8"/>
          <w:sz w:val="24"/>
          <w:szCs w:val="24"/>
        </w:rPr>
        <w:t xml:space="preserve"> </w:t>
      </w:r>
      <w:r w:rsidRPr="00FB50E1">
        <w:rPr>
          <w:rFonts w:ascii="Century Gothic" w:hAnsi="Century Gothic" w:cs="Arial"/>
          <w:sz w:val="24"/>
          <w:szCs w:val="24"/>
        </w:rPr>
        <w:t>que</w:t>
      </w:r>
      <w:r w:rsidRPr="00FB50E1">
        <w:rPr>
          <w:rFonts w:ascii="Century Gothic" w:hAnsi="Century Gothic" w:cs="Arial"/>
          <w:spacing w:val="-64"/>
          <w:sz w:val="24"/>
          <w:szCs w:val="24"/>
        </w:rPr>
        <w:t xml:space="preserve"> </w:t>
      </w:r>
      <w:r w:rsidRPr="00FB50E1">
        <w:rPr>
          <w:rFonts w:ascii="Century Gothic" w:hAnsi="Century Gothic" w:cs="Arial"/>
          <w:sz w:val="24"/>
          <w:szCs w:val="24"/>
        </w:rPr>
        <w:t>le ha sido confiada en los términos del artículo 118 de la Constitución Política de</w:t>
      </w:r>
      <w:r w:rsidRPr="00FB50E1">
        <w:rPr>
          <w:rFonts w:ascii="Century Gothic" w:hAnsi="Century Gothic" w:cs="Arial"/>
          <w:spacing w:val="-64"/>
          <w:sz w:val="24"/>
          <w:szCs w:val="24"/>
        </w:rPr>
        <w:t xml:space="preserve">   </w:t>
      </w:r>
      <w:r w:rsidRPr="00FB50E1">
        <w:rPr>
          <w:rFonts w:ascii="Century Gothic" w:hAnsi="Century Gothic" w:cs="Arial"/>
          <w:sz w:val="24"/>
          <w:szCs w:val="24"/>
        </w:rPr>
        <w:t>Colombia y de la Ley 136 de 1994, en condiciones de igualdad, moralidad,</w:t>
      </w:r>
      <w:r w:rsidRPr="00FB50E1">
        <w:rPr>
          <w:rFonts w:ascii="Century Gothic" w:hAnsi="Century Gothic" w:cs="Arial"/>
          <w:spacing w:val="1"/>
          <w:sz w:val="24"/>
          <w:szCs w:val="24"/>
        </w:rPr>
        <w:t xml:space="preserve"> </w:t>
      </w:r>
      <w:r w:rsidRPr="00FB50E1">
        <w:rPr>
          <w:rFonts w:ascii="Century Gothic" w:hAnsi="Century Gothic" w:cs="Arial"/>
          <w:sz w:val="24"/>
          <w:szCs w:val="24"/>
        </w:rPr>
        <w:lastRenderedPageBreak/>
        <w:t>eficacia, imparcialidad y publicidad, de cara al cumplimiento de los objetivos</w:t>
      </w:r>
      <w:r w:rsidRPr="00FB50E1">
        <w:rPr>
          <w:rFonts w:ascii="Century Gothic" w:hAnsi="Century Gothic" w:cs="Arial"/>
          <w:spacing w:val="1"/>
          <w:sz w:val="24"/>
          <w:szCs w:val="24"/>
        </w:rPr>
        <w:t xml:space="preserve"> </w:t>
      </w:r>
      <w:r w:rsidRPr="00FB50E1">
        <w:rPr>
          <w:rFonts w:ascii="Century Gothic" w:hAnsi="Century Gothic" w:cs="Arial"/>
          <w:sz w:val="24"/>
          <w:szCs w:val="24"/>
        </w:rPr>
        <w:t>establecidos para la vigencia 2025, requiere contratar,</w:t>
      </w:r>
      <w:r w:rsidRPr="00FB50E1">
        <w:rPr>
          <w:rFonts w:ascii="Century Gothic" w:hAnsi="Century Gothic" w:cs="Arial"/>
          <w:spacing w:val="1"/>
          <w:sz w:val="24"/>
          <w:szCs w:val="24"/>
        </w:rPr>
        <w:t xml:space="preserve"> </w:t>
      </w:r>
      <w:r w:rsidRPr="00FB50E1">
        <w:rPr>
          <w:rFonts w:ascii="Century Gothic" w:hAnsi="Century Gothic" w:cs="Arial"/>
          <w:sz w:val="24"/>
          <w:szCs w:val="24"/>
        </w:rPr>
        <w:t>mediante</w:t>
      </w:r>
      <w:r w:rsidRPr="00FB50E1">
        <w:rPr>
          <w:rFonts w:ascii="Century Gothic" w:hAnsi="Century Gothic" w:cs="Arial"/>
          <w:spacing w:val="-5"/>
          <w:sz w:val="24"/>
          <w:szCs w:val="24"/>
        </w:rPr>
        <w:t xml:space="preserve"> </w:t>
      </w:r>
      <w:r w:rsidRPr="00FB50E1">
        <w:rPr>
          <w:rFonts w:ascii="Century Gothic" w:hAnsi="Century Gothic" w:cs="Arial"/>
          <w:sz w:val="24"/>
          <w:szCs w:val="24"/>
        </w:rPr>
        <w:t>la</w:t>
      </w:r>
      <w:r w:rsidRPr="00FB50E1">
        <w:rPr>
          <w:rFonts w:ascii="Century Gothic" w:hAnsi="Century Gothic" w:cs="Arial"/>
          <w:spacing w:val="-4"/>
          <w:sz w:val="24"/>
          <w:szCs w:val="24"/>
        </w:rPr>
        <w:t xml:space="preserve"> </w:t>
      </w:r>
      <w:r w:rsidRPr="00FB50E1">
        <w:rPr>
          <w:rFonts w:ascii="Century Gothic" w:hAnsi="Century Gothic" w:cs="Arial"/>
          <w:sz w:val="24"/>
          <w:szCs w:val="24"/>
        </w:rPr>
        <w:t>modalidad</w:t>
      </w:r>
      <w:r w:rsidRPr="00FB50E1">
        <w:rPr>
          <w:rFonts w:ascii="Century Gothic" w:hAnsi="Century Gothic" w:cs="Arial"/>
          <w:spacing w:val="-6"/>
          <w:sz w:val="24"/>
          <w:szCs w:val="24"/>
        </w:rPr>
        <w:t xml:space="preserve"> </w:t>
      </w:r>
      <w:r w:rsidRPr="00FB50E1">
        <w:rPr>
          <w:rFonts w:ascii="Century Gothic" w:hAnsi="Century Gothic" w:cs="Arial"/>
          <w:sz w:val="24"/>
          <w:szCs w:val="24"/>
        </w:rPr>
        <w:t>de</w:t>
      </w:r>
      <w:r w:rsidRPr="00FB50E1">
        <w:rPr>
          <w:rFonts w:ascii="Century Gothic" w:hAnsi="Century Gothic" w:cs="Arial"/>
          <w:spacing w:val="-4"/>
          <w:sz w:val="24"/>
          <w:szCs w:val="24"/>
        </w:rPr>
        <w:t xml:space="preserve"> </w:t>
      </w:r>
      <w:r w:rsidRPr="00FB50E1">
        <w:rPr>
          <w:rFonts w:ascii="Century Gothic" w:hAnsi="Century Gothic" w:cs="Arial"/>
          <w:sz w:val="24"/>
          <w:szCs w:val="24"/>
        </w:rPr>
        <w:t>contratación</w:t>
      </w:r>
      <w:r w:rsidRPr="00FB50E1">
        <w:rPr>
          <w:rFonts w:ascii="Century Gothic" w:hAnsi="Century Gothic" w:cs="Arial"/>
          <w:spacing w:val="-4"/>
          <w:sz w:val="24"/>
          <w:szCs w:val="24"/>
        </w:rPr>
        <w:t xml:space="preserve"> </w:t>
      </w:r>
      <w:r w:rsidRPr="00FB50E1">
        <w:rPr>
          <w:rFonts w:ascii="Century Gothic" w:hAnsi="Century Gothic" w:cs="Arial"/>
          <w:sz w:val="24"/>
          <w:szCs w:val="24"/>
        </w:rPr>
        <w:t>directa,</w:t>
      </w:r>
      <w:r w:rsidRPr="00FB50E1">
        <w:rPr>
          <w:rFonts w:ascii="Century Gothic" w:hAnsi="Century Gothic" w:cs="Arial"/>
          <w:spacing w:val="-4"/>
          <w:sz w:val="24"/>
          <w:szCs w:val="24"/>
        </w:rPr>
        <w:t xml:space="preserve"> </w:t>
      </w:r>
      <w:r w:rsidRPr="00FB50E1">
        <w:rPr>
          <w:rFonts w:ascii="Century Gothic" w:hAnsi="Century Gothic" w:cs="Arial"/>
          <w:sz w:val="24"/>
          <w:szCs w:val="24"/>
        </w:rPr>
        <w:t>y</w:t>
      </w:r>
      <w:r w:rsidRPr="00FB50E1">
        <w:rPr>
          <w:rFonts w:ascii="Century Gothic" w:hAnsi="Century Gothic" w:cs="Arial"/>
          <w:spacing w:val="-7"/>
          <w:sz w:val="24"/>
          <w:szCs w:val="24"/>
        </w:rPr>
        <w:t xml:space="preserve"> </w:t>
      </w:r>
      <w:r w:rsidRPr="00FB50E1">
        <w:rPr>
          <w:rFonts w:ascii="Century Gothic" w:hAnsi="Century Gothic" w:cs="Arial"/>
          <w:sz w:val="24"/>
          <w:szCs w:val="24"/>
        </w:rPr>
        <w:t>de</w:t>
      </w:r>
      <w:r w:rsidRPr="00FB50E1">
        <w:rPr>
          <w:rFonts w:ascii="Century Gothic" w:hAnsi="Century Gothic" w:cs="Arial"/>
          <w:spacing w:val="-4"/>
          <w:sz w:val="24"/>
          <w:szCs w:val="24"/>
        </w:rPr>
        <w:t xml:space="preserve"> </w:t>
      </w:r>
      <w:r w:rsidRPr="00FB50E1">
        <w:rPr>
          <w:rFonts w:ascii="Century Gothic" w:hAnsi="Century Gothic" w:cs="Arial"/>
          <w:sz w:val="24"/>
          <w:szCs w:val="24"/>
        </w:rPr>
        <w:t>conformidad</w:t>
      </w:r>
      <w:r w:rsidRPr="00FB50E1">
        <w:rPr>
          <w:rFonts w:ascii="Century Gothic" w:hAnsi="Century Gothic" w:cs="Arial"/>
          <w:spacing w:val="-4"/>
          <w:sz w:val="24"/>
          <w:szCs w:val="24"/>
        </w:rPr>
        <w:t xml:space="preserve"> </w:t>
      </w:r>
      <w:r w:rsidRPr="00FB50E1">
        <w:rPr>
          <w:rFonts w:ascii="Century Gothic" w:hAnsi="Century Gothic" w:cs="Arial"/>
          <w:sz w:val="24"/>
          <w:szCs w:val="24"/>
        </w:rPr>
        <w:t>con</w:t>
      </w:r>
      <w:r w:rsidRPr="00FB50E1">
        <w:rPr>
          <w:rFonts w:ascii="Century Gothic" w:hAnsi="Century Gothic" w:cs="Arial"/>
          <w:spacing w:val="-4"/>
          <w:sz w:val="24"/>
          <w:szCs w:val="24"/>
        </w:rPr>
        <w:t xml:space="preserve"> </w:t>
      </w:r>
      <w:r w:rsidRPr="00FB50E1">
        <w:rPr>
          <w:rFonts w:ascii="Century Gothic" w:hAnsi="Century Gothic" w:cs="Arial"/>
          <w:sz w:val="24"/>
          <w:szCs w:val="24"/>
        </w:rPr>
        <w:t>lo</w:t>
      </w:r>
      <w:r w:rsidRPr="00FB50E1">
        <w:rPr>
          <w:rFonts w:ascii="Century Gothic" w:hAnsi="Century Gothic" w:cs="Arial"/>
          <w:spacing w:val="-4"/>
          <w:sz w:val="24"/>
          <w:szCs w:val="24"/>
        </w:rPr>
        <w:t xml:space="preserve"> </w:t>
      </w:r>
      <w:r w:rsidRPr="00FB50E1">
        <w:rPr>
          <w:rFonts w:ascii="Century Gothic" w:hAnsi="Century Gothic" w:cs="Arial"/>
          <w:sz w:val="24"/>
          <w:szCs w:val="24"/>
        </w:rPr>
        <w:t>regulado</w:t>
      </w:r>
      <w:r w:rsidRPr="00FB50E1">
        <w:rPr>
          <w:rFonts w:ascii="Century Gothic" w:hAnsi="Century Gothic" w:cs="Arial"/>
          <w:spacing w:val="-64"/>
          <w:sz w:val="24"/>
          <w:szCs w:val="24"/>
        </w:rPr>
        <w:t xml:space="preserve"> </w:t>
      </w:r>
      <w:r w:rsidRPr="00FB50E1">
        <w:rPr>
          <w:rFonts w:ascii="Century Gothic" w:hAnsi="Century Gothic" w:cs="Arial"/>
          <w:sz w:val="24"/>
          <w:szCs w:val="24"/>
        </w:rPr>
        <w:t>por</w:t>
      </w:r>
      <w:r w:rsidRPr="00FB50E1">
        <w:rPr>
          <w:rFonts w:ascii="Century Gothic" w:hAnsi="Century Gothic" w:cs="Arial"/>
          <w:spacing w:val="-1"/>
          <w:sz w:val="24"/>
          <w:szCs w:val="24"/>
        </w:rPr>
        <w:t xml:space="preserve"> </w:t>
      </w:r>
      <w:r w:rsidRPr="00FB50E1">
        <w:rPr>
          <w:rFonts w:ascii="Century Gothic" w:hAnsi="Century Gothic" w:cs="Arial"/>
          <w:sz w:val="24"/>
          <w:szCs w:val="24"/>
        </w:rPr>
        <w:t>el</w:t>
      </w:r>
      <w:r w:rsidRPr="00FB50E1">
        <w:rPr>
          <w:rFonts w:ascii="Century Gothic" w:hAnsi="Century Gothic" w:cs="Arial"/>
          <w:spacing w:val="-1"/>
          <w:sz w:val="24"/>
          <w:szCs w:val="24"/>
        </w:rPr>
        <w:t xml:space="preserve"> </w:t>
      </w:r>
      <w:r w:rsidRPr="00FB50E1">
        <w:rPr>
          <w:rFonts w:ascii="Century Gothic" w:hAnsi="Century Gothic" w:cs="Arial"/>
          <w:sz w:val="24"/>
          <w:szCs w:val="24"/>
        </w:rPr>
        <w:t>Decreto</w:t>
      </w:r>
      <w:r w:rsidRPr="00FB50E1">
        <w:rPr>
          <w:rFonts w:ascii="Century Gothic" w:hAnsi="Century Gothic" w:cs="Arial"/>
          <w:spacing w:val="-1"/>
          <w:sz w:val="24"/>
          <w:szCs w:val="24"/>
        </w:rPr>
        <w:t xml:space="preserve"> </w:t>
      </w:r>
      <w:r w:rsidRPr="00FB50E1">
        <w:rPr>
          <w:rFonts w:ascii="Century Gothic" w:hAnsi="Century Gothic" w:cs="Arial"/>
          <w:sz w:val="24"/>
          <w:szCs w:val="24"/>
        </w:rPr>
        <w:t>1082</w:t>
      </w:r>
      <w:r w:rsidRPr="00FB50E1">
        <w:rPr>
          <w:rFonts w:ascii="Century Gothic" w:hAnsi="Century Gothic" w:cs="Arial"/>
          <w:spacing w:val="-1"/>
          <w:sz w:val="24"/>
          <w:szCs w:val="24"/>
        </w:rPr>
        <w:t xml:space="preserve"> </w:t>
      </w:r>
      <w:r w:rsidRPr="00FB50E1">
        <w:rPr>
          <w:rFonts w:ascii="Century Gothic" w:hAnsi="Century Gothic" w:cs="Arial"/>
          <w:sz w:val="24"/>
          <w:szCs w:val="24"/>
        </w:rPr>
        <w:t>de</w:t>
      </w:r>
      <w:r w:rsidRPr="00FB50E1">
        <w:rPr>
          <w:rFonts w:ascii="Century Gothic" w:hAnsi="Century Gothic" w:cs="Arial"/>
          <w:spacing w:val="-3"/>
          <w:sz w:val="24"/>
          <w:szCs w:val="24"/>
        </w:rPr>
        <w:t xml:space="preserve"> </w:t>
      </w:r>
      <w:r w:rsidRPr="00FB50E1">
        <w:rPr>
          <w:rFonts w:ascii="Century Gothic" w:hAnsi="Century Gothic" w:cs="Arial"/>
          <w:sz w:val="24"/>
          <w:szCs w:val="24"/>
        </w:rPr>
        <w:t>2015, la</w:t>
      </w:r>
      <w:r w:rsidRPr="00FB50E1">
        <w:rPr>
          <w:rFonts w:ascii="Century Gothic" w:hAnsi="Century Gothic" w:cs="Arial"/>
          <w:spacing w:val="-3"/>
          <w:sz w:val="24"/>
          <w:szCs w:val="24"/>
        </w:rPr>
        <w:t xml:space="preserve"> </w:t>
      </w:r>
      <w:r w:rsidRPr="00FB50E1">
        <w:rPr>
          <w:rFonts w:ascii="Century Gothic" w:hAnsi="Century Gothic" w:cs="Arial"/>
          <w:sz w:val="24"/>
          <w:szCs w:val="24"/>
        </w:rPr>
        <w:t>prestación</w:t>
      </w:r>
      <w:r w:rsidRPr="00FB50E1">
        <w:rPr>
          <w:rFonts w:ascii="Century Gothic" w:hAnsi="Century Gothic" w:cs="Arial"/>
          <w:spacing w:val="-2"/>
          <w:sz w:val="24"/>
          <w:szCs w:val="24"/>
        </w:rPr>
        <w:t xml:space="preserve"> </w:t>
      </w:r>
      <w:r w:rsidRPr="00FB50E1">
        <w:rPr>
          <w:rFonts w:ascii="Century Gothic" w:hAnsi="Century Gothic" w:cs="Arial"/>
          <w:sz w:val="24"/>
          <w:szCs w:val="24"/>
        </w:rPr>
        <w:t>de</w:t>
      </w:r>
      <w:r w:rsidRPr="00FB50E1">
        <w:rPr>
          <w:rFonts w:ascii="Century Gothic" w:hAnsi="Century Gothic" w:cs="Arial"/>
          <w:spacing w:val="-3"/>
          <w:sz w:val="24"/>
          <w:szCs w:val="24"/>
        </w:rPr>
        <w:t xml:space="preserve"> </w:t>
      </w:r>
      <w:r w:rsidRPr="00FB50E1">
        <w:rPr>
          <w:rFonts w:ascii="Century Gothic" w:hAnsi="Century Gothic" w:cs="Arial"/>
          <w:sz w:val="24"/>
          <w:szCs w:val="24"/>
        </w:rPr>
        <w:t>servicios</w:t>
      </w:r>
      <w:r w:rsidRPr="00FB50E1">
        <w:rPr>
          <w:rFonts w:ascii="Century Gothic" w:hAnsi="Century Gothic" w:cs="Arial"/>
          <w:spacing w:val="-1"/>
          <w:sz w:val="24"/>
          <w:szCs w:val="24"/>
        </w:rPr>
        <w:t xml:space="preserve"> profesionales </w:t>
      </w:r>
      <w:r w:rsidRPr="00FB50E1">
        <w:rPr>
          <w:rFonts w:ascii="Century Gothic" w:hAnsi="Century Gothic" w:cs="Arial"/>
          <w:sz w:val="24"/>
          <w:szCs w:val="24"/>
        </w:rPr>
        <w:t>o</w:t>
      </w:r>
      <w:r w:rsidRPr="00FB50E1">
        <w:rPr>
          <w:rFonts w:ascii="Century Gothic" w:hAnsi="Century Gothic" w:cs="Arial"/>
          <w:spacing w:val="-1"/>
          <w:sz w:val="24"/>
          <w:szCs w:val="24"/>
        </w:rPr>
        <w:t xml:space="preserve"> </w:t>
      </w:r>
      <w:r w:rsidRPr="00FB50E1">
        <w:rPr>
          <w:rFonts w:ascii="Century Gothic" w:hAnsi="Century Gothic" w:cs="Arial"/>
          <w:sz w:val="24"/>
          <w:szCs w:val="24"/>
        </w:rPr>
        <w:t>apoyo a la</w:t>
      </w:r>
      <w:r w:rsidRPr="00FB50E1">
        <w:rPr>
          <w:rFonts w:ascii="Century Gothic" w:hAnsi="Century Gothic" w:cs="Arial"/>
          <w:spacing w:val="-1"/>
          <w:sz w:val="24"/>
          <w:szCs w:val="24"/>
        </w:rPr>
        <w:t xml:space="preserve"> </w:t>
      </w:r>
      <w:r w:rsidRPr="00FB50E1">
        <w:rPr>
          <w:rFonts w:ascii="Century Gothic" w:hAnsi="Century Gothic" w:cs="Arial"/>
          <w:sz w:val="24"/>
          <w:szCs w:val="24"/>
        </w:rPr>
        <w:t>gestión.</w:t>
      </w:r>
    </w:p>
    <w:p w14:paraId="1F5CC19C" w14:textId="77777777" w:rsidR="005D570E" w:rsidRPr="00FB50E1" w:rsidRDefault="005D570E" w:rsidP="005D570E">
      <w:pPr>
        <w:pStyle w:val="TableParagraph"/>
        <w:rPr>
          <w:rFonts w:ascii="Century Gothic" w:hAnsi="Century Gothic" w:cs="Arial"/>
          <w:sz w:val="24"/>
          <w:szCs w:val="24"/>
        </w:rPr>
      </w:pPr>
    </w:p>
    <w:p w14:paraId="447C4AC6" w14:textId="20B9EE06" w:rsidR="005D570E" w:rsidRPr="00FB50E1" w:rsidRDefault="005D570E" w:rsidP="005D570E">
      <w:pPr>
        <w:pStyle w:val="Textoindependiente"/>
        <w:spacing w:before="1"/>
        <w:ind w:right="241"/>
        <w:jc w:val="both"/>
        <w:rPr>
          <w:rFonts w:ascii="Century Gothic" w:hAnsi="Century Gothic" w:cs="Arial"/>
          <w:sz w:val="24"/>
          <w:szCs w:val="24"/>
        </w:rPr>
      </w:pPr>
      <w:r w:rsidRPr="00FB50E1">
        <w:rPr>
          <w:rFonts w:ascii="Century Gothic" w:hAnsi="Century Gothic" w:cs="Arial"/>
          <w:sz w:val="24"/>
          <w:szCs w:val="24"/>
        </w:rPr>
        <w:t>Que dentro de la planta de personal no existe personal suficiente que realice las actividades que se pretenden ejecutar con el objeto a contratar. “</w:t>
      </w:r>
      <w:r w:rsidR="0053467A"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r w:rsidRPr="00FB50E1">
        <w:rPr>
          <w:rFonts w:ascii="Century Gothic" w:hAnsi="Century Gothic" w:cs="Arial"/>
          <w:sz w:val="24"/>
          <w:szCs w:val="24"/>
        </w:rPr>
        <w:t>”</w:t>
      </w:r>
    </w:p>
    <w:p w14:paraId="6F4D643F" w14:textId="77777777" w:rsidR="005D570E" w:rsidRPr="00FB50E1" w:rsidRDefault="005D570E" w:rsidP="005D570E">
      <w:pPr>
        <w:pStyle w:val="Textoindependiente"/>
        <w:spacing w:before="1"/>
        <w:ind w:right="241"/>
        <w:jc w:val="both"/>
        <w:rPr>
          <w:rFonts w:ascii="Century Gothic" w:hAnsi="Century Gothic" w:cs="Arial"/>
          <w:sz w:val="24"/>
          <w:szCs w:val="24"/>
        </w:rPr>
      </w:pPr>
      <w:r w:rsidRPr="00FB50E1">
        <w:rPr>
          <w:rFonts w:ascii="Century Gothic" w:hAnsi="Century Gothic" w:cs="Arial"/>
          <w:sz w:val="24"/>
          <w:szCs w:val="24"/>
        </w:rPr>
        <w:t>Que debido a la alta carga laboral que se encuentra asignado en la Personería Municipal de Garagoa, se requiere la contratación de personal con idoneidad y experiencia para que apoye al Despacho en el desarrollo de cada una de las funciones que tiene a su cargo.</w:t>
      </w:r>
    </w:p>
    <w:p w14:paraId="070BA852" w14:textId="77777777" w:rsidR="005D570E" w:rsidRPr="00FB50E1" w:rsidRDefault="005D570E" w:rsidP="005D570E">
      <w:pPr>
        <w:pStyle w:val="Textoindependiente"/>
        <w:spacing w:before="1"/>
        <w:ind w:right="241"/>
        <w:jc w:val="both"/>
        <w:rPr>
          <w:rFonts w:ascii="Century Gothic" w:hAnsi="Century Gothic" w:cs="Arial"/>
          <w:sz w:val="24"/>
          <w:szCs w:val="24"/>
        </w:rPr>
      </w:pPr>
      <w:r w:rsidRPr="00FB50E1">
        <w:rPr>
          <w:rFonts w:ascii="Century Gothic" w:hAnsi="Century Gothic" w:cs="Arial"/>
          <w:sz w:val="24"/>
          <w:szCs w:val="24"/>
        </w:rPr>
        <w:t>Que la persona natural o jurídica debe contar con los requerimientos de idoneidad necesaria o experiencia en el área de los servicios a contratar.</w:t>
      </w:r>
    </w:p>
    <w:p w14:paraId="41DCCA98" w14:textId="00043ECC" w:rsidR="005D570E" w:rsidRPr="0079576D" w:rsidRDefault="005D570E" w:rsidP="0079576D">
      <w:pPr>
        <w:pStyle w:val="Textoindependiente"/>
        <w:spacing w:before="1"/>
        <w:ind w:right="241"/>
        <w:jc w:val="both"/>
        <w:rPr>
          <w:rFonts w:ascii="Century Gothic" w:hAnsi="Century Gothic" w:cs="Arial"/>
          <w:sz w:val="24"/>
          <w:szCs w:val="24"/>
        </w:rPr>
      </w:pPr>
      <w:r w:rsidRPr="00FB50E1">
        <w:rPr>
          <w:rFonts w:ascii="Century Gothic" w:hAnsi="Century Gothic" w:cs="Arial"/>
          <w:sz w:val="24"/>
          <w:szCs w:val="24"/>
        </w:rPr>
        <w:t>Que el Plan de Adquisiciones de bienes, servicios y obra pública para la vigencia 2025 Contiene la consecución del servicio objeto del presente estudio.</w:t>
      </w:r>
      <w:bookmarkEnd w:id="1"/>
    </w:p>
    <w:p w14:paraId="4E54FF16" w14:textId="77777777" w:rsidR="005D570E" w:rsidRPr="00FB50E1" w:rsidRDefault="005D570E" w:rsidP="005D570E">
      <w:pPr>
        <w:pStyle w:val="Prrafodelista"/>
        <w:ind w:left="0"/>
        <w:jc w:val="both"/>
        <w:rPr>
          <w:rFonts w:ascii="Century Gothic" w:hAnsi="Century Gothic"/>
          <w:iCs/>
          <w:sz w:val="22"/>
          <w:szCs w:val="22"/>
          <w:lang w:val="es-MX"/>
        </w:rPr>
      </w:pPr>
      <w:bookmarkStart w:id="2" w:name="_Hlk121326571"/>
      <w:r w:rsidRPr="00FB50E1">
        <w:rPr>
          <w:rFonts w:ascii="Century Gothic" w:hAnsi="Century Gothic"/>
          <w:iCs/>
          <w:sz w:val="22"/>
          <w:szCs w:val="22"/>
          <w:lang w:val="es-MX"/>
        </w:rPr>
        <w:t xml:space="preserve">Que la personería municipal realizó un estudio de mercado, lo cual permite establecer con claridad los costos que conllevan a la realización de las actividades requeridas para el logro de los objetivos previstos y además cuenta con el presupuesto para garantizar la presente contratación, ya que se trata del cumplimiento de las obligaciones que le competen la entidad, según lo determina la Ley, siendo oportuno para la entidad a fin de darle cumplimiento parcial al </w:t>
      </w:r>
      <w:bookmarkEnd w:id="2"/>
      <w:r w:rsidRPr="00FB50E1">
        <w:rPr>
          <w:rFonts w:ascii="Century Gothic" w:hAnsi="Century Gothic"/>
          <w:iCs/>
          <w:sz w:val="22"/>
          <w:szCs w:val="22"/>
          <w:lang w:val="es-MX"/>
        </w:rPr>
        <w:t>PLAN ANUAL DE ADQUISICIONES y la Ley 2345 de 2023.</w:t>
      </w:r>
    </w:p>
    <w:p w14:paraId="2DCACEFA" w14:textId="77777777" w:rsidR="005D570E" w:rsidRPr="00FB50E1" w:rsidRDefault="005D570E" w:rsidP="005D570E">
      <w:pPr>
        <w:pStyle w:val="Prrafodelista"/>
        <w:ind w:left="0"/>
        <w:rPr>
          <w:rFonts w:ascii="Century Gothic" w:hAnsi="Century Gothic"/>
          <w:iCs/>
          <w:sz w:val="22"/>
          <w:szCs w:val="22"/>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52CA6825" w14:textId="77777777" w:rsidTr="00D923BE">
        <w:tc>
          <w:tcPr>
            <w:tcW w:w="5000" w:type="pct"/>
            <w:shd w:val="clear" w:color="auto" w:fill="FFFFFF"/>
          </w:tcPr>
          <w:p w14:paraId="58731A72" w14:textId="77777777" w:rsidR="005D570E" w:rsidRPr="00FB50E1" w:rsidRDefault="005D570E" w:rsidP="00D923BE">
            <w:pPr>
              <w:pStyle w:val="Sinespaciado"/>
              <w:numPr>
                <w:ilvl w:val="0"/>
                <w:numId w:val="4"/>
              </w:numPr>
              <w:shd w:val="clear" w:color="auto" w:fill="FFFFFF"/>
              <w:ind w:firstLine="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 xml:space="preserve">DESCRIPCIÓN DEL OBJETO A CONTRATAR, CON SUS ESPECIFICACIONES, AUTORIZACIONES, PERMISOS Y LICENCIAS Y/O DOCUEMENTOS TÉCNICOS REQUERIDOS PARA SU EJECUCIÓN </w:t>
            </w:r>
            <w:r w:rsidRPr="00FB50E1">
              <w:rPr>
                <w:rStyle w:val="nfasis"/>
                <w:rFonts w:ascii="Century Gothic" w:eastAsia="Calibri" w:hAnsi="Century Gothic" w:cs="Arial"/>
                <w:b/>
                <w:i w:val="0"/>
                <w:sz w:val="22"/>
                <w:szCs w:val="22"/>
              </w:rPr>
              <w:t>(Decreto 1082 de 2015, Artículo 2.2.1.1.2.1.1 numeral 2)</w:t>
            </w:r>
          </w:p>
        </w:tc>
      </w:tr>
    </w:tbl>
    <w:p w14:paraId="3A0A4063"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p w14:paraId="3654F3DA" w14:textId="4D36EB09" w:rsidR="005D570E" w:rsidRPr="00FB50E1" w:rsidRDefault="005D570E" w:rsidP="005D570E">
      <w:pPr>
        <w:pStyle w:val="Sinespaciado"/>
        <w:shd w:val="clear" w:color="auto" w:fill="FFFFFF"/>
        <w:jc w:val="both"/>
        <w:rPr>
          <w:rFonts w:ascii="Century Gothic" w:hAnsi="Century Gothic" w:cs="Arial"/>
          <w:b/>
          <w:sz w:val="22"/>
          <w:szCs w:val="22"/>
        </w:rPr>
      </w:pPr>
      <w:r w:rsidRPr="00FB50E1">
        <w:rPr>
          <w:rStyle w:val="nfasis"/>
          <w:rFonts w:ascii="Century Gothic" w:hAnsi="Century Gothic" w:cs="Arial"/>
          <w:b/>
          <w:i w:val="0"/>
          <w:sz w:val="22"/>
          <w:szCs w:val="22"/>
        </w:rPr>
        <w:t xml:space="preserve">OBJETO: </w:t>
      </w:r>
      <w:r w:rsidR="0079576D"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p>
    <w:p w14:paraId="741BBC8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71C41B6" w14:textId="77777777" w:rsidR="005D570E" w:rsidRPr="00FB50E1" w:rsidRDefault="005D570E" w:rsidP="005D570E">
      <w:pPr>
        <w:pStyle w:val="Sinespaciado"/>
        <w:shd w:val="clear" w:color="auto" w:fill="FFFFFF"/>
        <w:jc w:val="both"/>
        <w:rPr>
          <w:rFonts w:ascii="Century Gothic" w:hAnsi="Century Gothic" w:cs="Arial"/>
          <w:iCs/>
          <w:sz w:val="22"/>
          <w:szCs w:val="22"/>
        </w:rPr>
      </w:pPr>
      <w:r w:rsidRPr="00FB50E1">
        <w:rPr>
          <w:rStyle w:val="nfasis"/>
          <w:rFonts w:ascii="Century Gothic" w:hAnsi="Century Gothic" w:cs="Arial"/>
          <w:i w:val="0"/>
          <w:sz w:val="22"/>
          <w:szCs w:val="22"/>
        </w:rPr>
        <w:t xml:space="preserve">Dada la naturaleza del contrato a celebrar no requiere ningún tipo de licencia. </w:t>
      </w:r>
      <w:r w:rsidRPr="00FB50E1">
        <w:rPr>
          <w:rFonts w:ascii="Century Gothic" w:hAnsi="Century Gothic" w:cs="Arial"/>
          <w:iCs/>
          <w:sz w:val="22"/>
          <w:szCs w:val="22"/>
        </w:rPr>
        <w:t>Sin embargo, la única autorización que se demanda para su celebración, es la de la verificación de la idoneidad y experiencia frente al perfil exigido al contratista, la cual la expide el ordenador del gasto, con el perfeccionamiento del contrato, previa verificación de los requisitos mínimos en el momento que se proyecta el estudio previo y se emite análisis del sector.</w:t>
      </w:r>
    </w:p>
    <w:p w14:paraId="4211C5A6" w14:textId="77777777" w:rsidR="005D570E" w:rsidRPr="00FB50E1" w:rsidRDefault="005D570E" w:rsidP="005D570E">
      <w:pPr>
        <w:pStyle w:val="Sinespaciado"/>
        <w:shd w:val="clear" w:color="auto" w:fill="FFFFFF"/>
        <w:jc w:val="both"/>
        <w:rPr>
          <w:rFonts w:ascii="Century Gothic" w:hAnsi="Century Gothic" w:cs="Arial"/>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173"/>
        <w:gridCol w:w="7563"/>
      </w:tblGrid>
      <w:tr w:rsidR="005D570E" w:rsidRPr="00FB50E1" w14:paraId="09F5C58F" w14:textId="77777777" w:rsidTr="00D923BE">
        <w:tc>
          <w:tcPr>
            <w:tcW w:w="10173" w:type="dxa"/>
            <w:gridSpan w:val="2"/>
            <w:shd w:val="clear" w:color="auto" w:fill="FFFFFF"/>
          </w:tcPr>
          <w:p w14:paraId="3ED845AD" w14:textId="77777777" w:rsidR="005D570E" w:rsidRPr="00FB50E1" w:rsidRDefault="005D570E" w:rsidP="00D923BE">
            <w:pPr>
              <w:pStyle w:val="Textonotapie"/>
              <w:numPr>
                <w:ilvl w:val="1"/>
                <w:numId w:val="4"/>
              </w:numPr>
              <w:shd w:val="clear" w:color="auto" w:fill="FFFFFF"/>
              <w:ind w:firstLine="0"/>
              <w:jc w:val="both"/>
              <w:rPr>
                <w:rFonts w:ascii="Century Gothic" w:hAnsi="Century Gothic" w:cs="Arial"/>
                <w:b/>
                <w:iCs/>
                <w:sz w:val="22"/>
                <w:szCs w:val="22"/>
                <w:lang w:val="es-ES_tradnl"/>
              </w:rPr>
            </w:pPr>
            <w:r w:rsidRPr="00FB50E1">
              <w:rPr>
                <w:rFonts w:ascii="Century Gothic" w:hAnsi="Century Gothic" w:cs="Arial"/>
                <w:b/>
                <w:iCs/>
                <w:sz w:val="22"/>
                <w:szCs w:val="22"/>
                <w:lang w:val="es-ES_tradnl"/>
              </w:rPr>
              <w:t>IDENTIFICACIÓN EN EL CLASIFICADOR DE BIENES Y SERVICIOS, COMO CRITERIO DE INCLUSIÓN EN EL PLAN ANUAL DE ADQUISICIONES</w:t>
            </w:r>
          </w:p>
        </w:tc>
      </w:tr>
      <w:tr w:rsidR="005D570E" w:rsidRPr="00FB50E1" w14:paraId="58586CD5" w14:textId="77777777" w:rsidTr="00D923BE">
        <w:tc>
          <w:tcPr>
            <w:tcW w:w="2207" w:type="dxa"/>
            <w:shd w:val="clear" w:color="auto" w:fill="FFFFFF"/>
          </w:tcPr>
          <w:p w14:paraId="34A8ABE8" w14:textId="77777777" w:rsidR="005D570E" w:rsidRPr="00FB50E1" w:rsidRDefault="005D570E" w:rsidP="00D923BE">
            <w:pPr>
              <w:pStyle w:val="Textonotapie"/>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 xml:space="preserve">IDENTIFICADO EN EL CLASIFICADOR DE BIENES Y SERVICIOS </w:t>
            </w:r>
          </w:p>
        </w:tc>
        <w:tc>
          <w:tcPr>
            <w:tcW w:w="7966" w:type="dxa"/>
            <w:shd w:val="clear" w:color="auto" w:fill="FFFFFF"/>
          </w:tcPr>
          <w:p w14:paraId="45D7BC85" w14:textId="77777777" w:rsidR="005D570E" w:rsidRPr="00FB50E1" w:rsidRDefault="005D570E" w:rsidP="00D923BE">
            <w:pPr>
              <w:pStyle w:val="Textonotapie"/>
              <w:shd w:val="clear" w:color="auto" w:fill="FFFFFF"/>
              <w:jc w:val="both"/>
              <w:rPr>
                <w:rFonts w:ascii="Century Gothic" w:hAnsi="Century Gothic" w:cs="Arial"/>
                <w:b/>
                <w:i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1407"/>
              <w:gridCol w:w="5930"/>
            </w:tblGrid>
            <w:tr w:rsidR="005D570E" w:rsidRPr="00FB50E1" w14:paraId="794EA395" w14:textId="77777777" w:rsidTr="00D923BE">
              <w:trPr>
                <w:jc w:val="center"/>
              </w:trPr>
              <w:tc>
                <w:tcPr>
                  <w:tcW w:w="0" w:type="auto"/>
                  <w:shd w:val="clear" w:color="auto" w:fill="FFFFFF"/>
                </w:tcPr>
                <w:p w14:paraId="006820F9" w14:textId="77777777" w:rsidR="005D570E" w:rsidRPr="00FB50E1" w:rsidRDefault="005D570E" w:rsidP="00D923BE">
                  <w:pPr>
                    <w:pStyle w:val="Textonotapie"/>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Código UNSPSC</w:t>
                  </w:r>
                </w:p>
              </w:tc>
              <w:tc>
                <w:tcPr>
                  <w:tcW w:w="0" w:type="auto"/>
                  <w:shd w:val="clear" w:color="auto" w:fill="FFFFFF"/>
                </w:tcPr>
                <w:p w14:paraId="35C59E17" w14:textId="77777777" w:rsidR="005D570E" w:rsidRPr="00FB50E1" w:rsidRDefault="005D570E" w:rsidP="00D923BE">
                  <w:pPr>
                    <w:pStyle w:val="Textonotapie"/>
                    <w:shd w:val="clear" w:color="auto" w:fill="FFFFFF"/>
                    <w:jc w:val="both"/>
                    <w:rPr>
                      <w:rFonts w:ascii="Century Gothic" w:hAnsi="Century Gothic" w:cs="Arial"/>
                      <w:b/>
                      <w:iCs/>
                      <w:sz w:val="22"/>
                      <w:szCs w:val="22"/>
                    </w:rPr>
                  </w:pPr>
                  <w:r w:rsidRPr="00FB50E1">
                    <w:rPr>
                      <w:rFonts w:ascii="Century Gothic" w:hAnsi="Century Gothic" w:cs="Arial"/>
                      <w:b/>
                      <w:iCs/>
                      <w:sz w:val="22"/>
                      <w:szCs w:val="22"/>
                    </w:rPr>
                    <w:t>DESCRIPCION</w:t>
                  </w:r>
                </w:p>
              </w:tc>
            </w:tr>
            <w:tr w:rsidR="005D570E" w:rsidRPr="00FB50E1" w14:paraId="18D4F9EB" w14:textId="77777777" w:rsidTr="00D923BE">
              <w:trPr>
                <w:jc w:val="center"/>
              </w:trPr>
              <w:tc>
                <w:tcPr>
                  <w:tcW w:w="0" w:type="auto"/>
                  <w:shd w:val="clear" w:color="auto" w:fill="FFFFFF"/>
                </w:tcPr>
                <w:p w14:paraId="58E68171" w14:textId="77777777" w:rsidR="005D570E" w:rsidRPr="00FB50E1" w:rsidRDefault="005D570E" w:rsidP="00D923BE">
                  <w:pPr>
                    <w:pStyle w:val="Textonotapie"/>
                    <w:shd w:val="clear" w:color="auto" w:fill="FFFFFF"/>
                    <w:jc w:val="both"/>
                    <w:rPr>
                      <w:rFonts w:ascii="Century Gothic" w:hAnsi="Century Gothic" w:cs="Arial"/>
                      <w:b/>
                      <w:iCs/>
                      <w:sz w:val="22"/>
                      <w:szCs w:val="22"/>
                      <w:lang w:val="es-ES_tradnl"/>
                    </w:rPr>
                  </w:pPr>
                  <w:r w:rsidRPr="00FB50E1">
                    <w:rPr>
                      <w:rFonts w:ascii="Century Gothic" w:hAnsi="Century Gothic" w:cs="Arial"/>
                      <w:b/>
                      <w:bCs/>
                      <w:iCs/>
                      <w:sz w:val="22"/>
                      <w:szCs w:val="22"/>
                    </w:rPr>
                    <w:t>80101706</w:t>
                  </w:r>
                </w:p>
              </w:tc>
              <w:tc>
                <w:tcPr>
                  <w:tcW w:w="0" w:type="auto"/>
                  <w:shd w:val="clear" w:color="auto" w:fill="FFFFFF"/>
                </w:tcPr>
                <w:p w14:paraId="1E009EB3" w14:textId="77777777" w:rsidR="005D570E" w:rsidRPr="00FB50E1" w:rsidRDefault="005D570E" w:rsidP="00D923BE">
                  <w:pPr>
                    <w:pStyle w:val="Textonotapie"/>
                    <w:shd w:val="clear" w:color="auto" w:fill="FFFFFF"/>
                    <w:jc w:val="both"/>
                    <w:rPr>
                      <w:rFonts w:ascii="Century Gothic" w:hAnsi="Century Gothic" w:cs="Arial"/>
                      <w:b/>
                      <w:iCs/>
                      <w:sz w:val="22"/>
                      <w:szCs w:val="22"/>
                      <w:lang w:val="es-ES_tradnl"/>
                    </w:rPr>
                  </w:pPr>
                  <w:r w:rsidRPr="00FB50E1">
                    <w:rPr>
                      <w:rFonts w:ascii="Century Gothic" w:hAnsi="Century Gothic" w:cs="Arial"/>
                      <w:b/>
                      <w:iCs/>
                      <w:sz w:val="22"/>
                      <w:szCs w:val="22"/>
                    </w:rPr>
                    <w:t>Prestación de servicios profesionales para apoyar la elaboración de documentos de análisis, obtención de información, insumos y fuentes necesarias</w:t>
                  </w:r>
                </w:p>
              </w:tc>
            </w:tr>
            <w:tr w:rsidR="005D570E" w:rsidRPr="00FB50E1" w14:paraId="73C9B669" w14:textId="77777777" w:rsidTr="00D923BE">
              <w:trPr>
                <w:jc w:val="center"/>
              </w:trPr>
              <w:tc>
                <w:tcPr>
                  <w:tcW w:w="0" w:type="auto"/>
                  <w:shd w:val="clear" w:color="auto" w:fill="FFFFFF"/>
                </w:tcPr>
                <w:p w14:paraId="3D846B63" w14:textId="77777777" w:rsidR="005D570E" w:rsidRPr="00FB50E1" w:rsidRDefault="005D570E" w:rsidP="00D923BE">
                  <w:pPr>
                    <w:pStyle w:val="Textonotapie"/>
                    <w:shd w:val="clear" w:color="auto" w:fill="FFFFFF"/>
                    <w:jc w:val="both"/>
                    <w:rPr>
                      <w:rFonts w:ascii="Century Gothic" w:hAnsi="Century Gothic" w:cs="Arial"/>
                      <w:b/>
                      <w:iCs/>
                      <w:sz w:val="22"/>
                      <w:szCs w:val="22"/>
                      <w:lang w:val="es-ES_tradnl"/>
                    </w:rPr>
                  </w:pPr>
                  <w:r w:rsidRPr="00FB50E1">
                    <w:rPr>
                      <w:rFonts w:ascii="Century Gothic" w:hAnsi="Century Gothic" w:cs="Arial"/>
                      <w:b/>
                      <w:iCs/>
                      <w:sz w:val="22"/>
                      <w:szCs w:val="22"/>
                      <w:lang w:val="es-ES_tradnl"/>
                    </w:rPr>
                    <w:fldChar w:fldCharType="begin"/>
                  </w:r>
                  <w:r w:rsidRPr="00FB50E1">
                    <w:rPr>
                      <w:rFonts w:ascii="Century Gothic" w:hAnsi="Century Gothic" w:cs="Arial"/>
                      <w:b/>
                      <w:iCs/>
                      <w:sz w:val="22"/>
                      <w:szCs w:val="22"/>
                      <w:lang w:val="es-ES_tradnl"/>
                    </w:rPr>
                    <w:instrText xml:space="preserve"> MERGEFIELD CÓDIGO_UNSPSC_3 </w:instrText>
                  </w:r>
                  <w:r w:rsidRPr="00FB50E1">
                    <w:rPr>
                      <w:rFonts w:ascii="Century Gothic" w:hAnsi="Century Gothic" w:cs="Arial"/>
                      <w:b/>
                      <w:iCs/>
                      <w:sz w:val="22"/>
                      <w:szCs w:val="22"/>
                      <w:lang w:val="es-ES_tradnl"/>
                    </w:rPr>
                    <w:fldChar w:fldCharType="end"/>
                  </w:r>
                </w:p>
              </w:tc>
              <w:tc>
                <w:tcPr>
                  <w:tcW w:w="0" w:type="auto"/>
                  <w:shd w:val="clear" w:color="auto" w:fill="FFFFFF"/>
                </w:tcPr>
                <w:p w14:paraId="1C188597" w14:textId="77777777" w:rsidR="005D570E" w:rsidRPr="00FB50E1" w:rsidRDefault="005D570E" w:rsidP="00D923BE">
                  <w:pPr>
                    <w:pStyle w:val="Textonotapie"/>
                    <w:shd w:val="clear" w:color="auto" w:fill="FFFFFF"/>
                    <w:jc w:val="both"/>
                    <w:rPr>
                      <w:rFonts w:ascii="Century Gothic" w:hAnsi="Century Gothic" w:cs="Arial"/>
                      <w:b/>
                      <w:iCs/>
                      <w:sz w:val="22"/>
                      <w:szCs w:val="22"/>
                      <w:lang w:val="es-ES_tradnl"/>
                    </w:rPr>
                  </w:pPr>
                  <w:r w:rsidRPr="00FB50E1">
                    <w:rPr>
                      <w:rFonts w:ascii="Century Gothic" w:hAnsi="Century Gothic" w:cs="Arial"/>
                      <w:b/>
                      <w:iCs/>
                      <w:sz w:val="22"/>
                      <w:szCs w:val="22"/>
                      <w:lang w:val="es-ES_tradnl"/>
                    </w:rPr>
                    <w:fldChar w:fldCharType="begin"/>
                  </w:r>
                  <w:r w:rsidRPr="00FB50E1">
                    <w:rPr>
                      <w:rFonts w:ascii="Century Gothic" w:hAnsi="Century Gothic" w:cs="Arial"/>
                      <w:b/>
                      <w:iCs/>
                      <w:sz w:val="22"/>
                      <w:szCs w:val="22"/>
                      <w:lang w:val="es-ES_tradnl"/>
                    </w:rPr>
                    <w:instrText xml:space="preserve"> MERGEFIELD DESCRIPCIÓN_CÓDIGO_UNSPSC_3 </w:instrText>
                  </w:r>
                  <w:r w:rsidRPr="00FB50E1">
                    <w:rPr>
                      <w:rFonts w:ascii="Century Gothic" w:hAnsi="Century Gothic" w:cs="Arial"/>
                      <w:b/>
                      <w:iCs/>
                      <w:sz w:val="22"/>
                      <w:szCs w:val="22"/>
                      <w:lang w:val="es-ES_tradnl"/>
                    </w:rPr>
                    <w:fldChar w:fldCharType="end"/>
                  </w:r>
                </w:p>
              </w:tc>
            </w:tr>
          </w:tbl>
          <w:p w14:paraId="1C67E211" w14:textId="77777777" w:rsidR="005D570E" w:rsidRPr="00FB50E1" w:rsidRDefault="005D570E" w:rsidP="00D923BE">
            <w:pPr>
              <w:pStyle w:val="Textonotapie"/>
              <w:shd w:val="clear" w:color="auto" w:fill="FFFFFF"/>
              <w:jc w:val="both"/>
              <w:rPr>
                <w:rFonts w:ascii="Century Gothic" w:hAnsi="Century Gothic" w:cs="Arial"/>
                <w:b/>
                <w:iCs/>
                <w:sz w:val="22"/>
                <w:szCs w:val="22"/>
              </w:rPr>
            </w:pPr>
          </w:p>
        </w:tc>
      </w:tr>
    </w:tbl>
    <w:p w14:paraId="53540C3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1AE6A7C6" w14:textId="77777777" w:rsidTr="00D923BE">
        <w:tc>
          <w:tcPr>
            <w:tcW w:w="10173" w:type="dxa"/>
            <w:shd w:val="clear" w:color="auto" w:fill="FFFFFF"/>
          </w:tcPr>
          <w:p w14:paraId="5A662001" w14:textId="77777777" w:rsidR="005D570E" w:rsidRPr="00FB50E1" w:rsidRDefault="005D570E" w:rsidP="00D923BE">
            <w:pPr>
              <w:shd w:val="clear" w:color="auto" w:fill="FFFFFF"/>
              <w:ind w:left="720"/>
              <w:contextualSpacing/>
              <w:jc w:val="both"/>
              <w:rPr>
                <w:rFonts w:ascii="Century Gothic" w:hAnsi="Century Gothic" w:cs="Arial"/>
                <w:iCs/>
                <w:sz w:val="22"/>
                <w:szCs w:val="22"/>
              </w:rPr>
            </w:pPr>
            <w:r w:rsidRPr="00FB50E1">
              <w:rPr>
                <w:rFonts w:ascii="Century Gothic" w:hAnsi="Century Gothic" w:cs="Arial"/>
                <w:b/>
                <w:iCs/>
                <w:sz w:val="22"/>
                <w:szCs w:val="22"/>
              </w:rPr>
              <w:t>2.2. PLAZO ESTIMADO PARA LA EJECUCION DEL CONTRATO</w:t>
            </w:r>
          </w:p>
        </w:tc>
      </w:tr>
      <w:tr w:rsidR="005D570E" w:rsidRPr="00FB50E1" w14:paraId="45C280A9" w14:textId="77777777" w:rsidTr="00D923BE">
        <w:tc>
          <w:tcPr>
            <w:tcW w:w="10173" w:type="dxa"/>
            <w:shd w:val="clear" w:color="auto" w:fill="FFFFFF"/>
          </w:tcPr>
          <w:p w14:paraId="1DBF0F81" w14:textId="77777777" w:rsidR="005D570E" w:rsidRPr="00FB50E1" w:rsidRDefault="005D570E" w:rsidP="00D923BE">
            <w:pPr>
              <w:shd w:val="clear" w:color="auto" w:fill="FFFFFF"/>
              <w:contextualSpacing/>
              <w:jc w:val="both"/>
              <w:rPr>
                <w:rFonts w:ascii="Century Gothic" w:hAnsi="Century Gothic" w:cs="Arial"/>
                <w:iCs/>
                <w:sz w:val="22"/>
                <w:szCs w:val="22"/>
              </w:rPr>
            </w:pPr>
            <w:r w:rsidRPr="00FB50E1">
              <w:rPr>
                <w:rStyle w:val="nfasis"/>
                <w:rFonts w:ascii="Century Gothic" w:hAnsi="Century Gothic" w:cs="Arial"/>
                <w:i w:val="0"/>
                <w:sz w:val="22"/>
                <w:szCs w:val="22"/>
              </w:rPr>
              <w:t xml:space="preserve">El plazo máximo de ejecución será de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"Plazo_contractual" </w:instrText>
            </w:r>
            <w:r w:rsidRPr="00FB50E1">
              <w:rPr>
                <w:rStyle w:val="nfasis"/>
                <w:rFonts w:ascii="Century Gothic" w:hAnsi="Century Gothic" w:cs="Arial"/>
                <w:b/>
                <w:i w:val="0"/>
                <w:sz w:val="22"/>
                <w:szCs w:val="22"/>
              </w:rPr>
              <w:fldChar w:fldCharType="separate"/>
            </w:r>
            <w:r w:rsidRPr="00FB50E1">
              <w:rPr>
                <w:rStyle w:val="nfasis"/>
                <w:rFonts w:ascii="Century Gothic" w:hAnsi="Century Gothic" w:cs="Arial"/>
                <w:b/>
                <w:i w:val="0"/>
                <w:sz w:val="22"/>
                <w:szCs w:val="22"/>
              </w:rPr>
              <w:t xml:space="preserve">Tres </w:t>
            </w:r>
            <w:r w:rsidRPr="00FB50E1">
              <w:rPr>
                <w:rFonts w:ascii="Century Gothic" w:hAnsi="Century Gothic" w:cs="Arial"/>
                <w:b/>
                <w:iCs/>
                <w:noProof/>
                <w:sz w:val="22"/>
                <w:szCs w:val="22"/>
              </w:rPr>
              <w:t>(03) días calendario</w:t>
            </w:r>
            <w:r w:rsidRPr="00FB50E1">
              <w:rPr>
                <w:rStyle w:val="nfasis"/>
                <w:rFonts w:ascii="Century Gothic" w:hAnsi="Century Gothic" w:cs="Arial"/>
                <w:b/>
                <w:i w:val="0"/>
                <w:sz w:val="22"/>
                <w:szCs w:val="22"/>
              </w:rPr>
              <w:fldChar w:fldCharType="end"/>
            </w:r>
            <w:r w:rsidRPr="00FB50E1">
              <w:rPr>
                <w:rStyle w:val="nfasis"/>
                <w:rFonts w:ascii="Century Gothic" w:hAnsi="Century Gothic" w:cs="Arial"/>
                <w:i w:val="0"/>
                <w:sz w:val="22"/>
                <w:szCs w:val="22"/>
              </w:rPr>
              <w:t>, contados a partir de la suscripción del acta.</w:t>
            </w:r>
          </w:p>
        </w:tc>
      </w:tr>
    </w:tbl>
    <w:p w14:paraId="51CEA118"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4A34DAB2" w14:textId="77777777" w:rsidTr="00D923BE">
        <w:tc>
          <w:tcPr>
            <w:tcW w:w="10220" w:type="dxa"/>
            <w:shd w:val="clear" w:color="auto" w:fill="FFFFFF"/>
          </w:tcPr>
          <w:p w14:paraId="7F06FD6A"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2.3. LUGAR DE EJECUCIÓN DEL CONTRATO</w:t>
            </w:r>
          </w:p>
        </w:tc>
      </w:tr>
      <w:tr w:rsidR="005D570E" w:rsidRPr="00FB50E1" w14:paraId="457D76C7" w14:textId="77777777" w:rsidTr="00D923BE">
        <w:tc>
          <w:tcPr>
            <w:tcW w:w="10220" w:type="dxa"/>
            <w:shd w:val="clear" w:color="auto" w:fill="FFFFFF"/>
          </w:tcPr>
          <w:p w14:paraId="68B6BCFF" w14:textId="77777777" w:rsidR="005D570E" w:rsidRPr="00FB50E1" w:rsidRDefault="005D570E" w:rsidP="00D923B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Las actividades deberán desarrollarse en el lugar, dentro del territorio Colombiano, que las operaciones logísticas, operacionales y técnicas lo requieran, pero especialmente en jurisdicción del Municipio de Garagoa Boyacá.</w:t>
            </w:r>
          </w:p>
        </w:tc>
      </w:tr>
    </w:tbl>
    <w:p w14:paraId="79427898"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180F5128" w14:textId="77777777" w:rsidTr="00D923BE">
        <w:tc>
          <w:tcPr>
            <w:tcW w:w="10220" w:type="dxa"/>
            <w:shd w:val="clear" w:color="auto" w:fill="FFFFFF"/>
          </w:tcPr>
          <w:p w14:paraId="06196A4A" w14:textId="77777777" w:rsidR="005D570E" w:rsidRPr="00FB50E1" w:rsidRDefault="005D570E" w:rsidP="00D923BE">
            <w:pPr>
              <w:pStyle w:val="Sinespaciado"/>
              <w:shd w:val="clear" w:color="auto" w:fill="FFFFFF"/>
              <w:ind w:left="720"/>
              <w:jc w:val="both"/>
              <w:rPr>
                <w:rFonts w:ascii="Century Gothic" w:hAnsi="Century Gothic" w:cs="Arial"/>
                <w:b/>
                <w:iCs/>
                <w:sz w:val="22"/>
                <w:szCs w:val="22"/>
              </w:rPr>
            </w:pPr>
            <w:r w:rsidRPr="00FB50E1">
              <w:rPr>
                <w:rStyle w:val="nfasis"/>
                <w:rFonts w:ascii="Century Gothic" w:eastAsia="Calibri" w:hAnsi="Century Gothic" w:cs="Arial"/>
                <w:b/>
                <w:i w:val="0"/>
                <w:sz w:val="22"/>
                <w:szCs w:val="22"/>
              </w:rPr>
              <w:t>2.4. OBLIGACIONES DEL CONTRATISTA:</w:t>
            </w:r>
          </w:p>
        </w:tc>
      </w:tr>
    </w:tbl>
    <w:p w14:paraId="1EA92ED2"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B75E61C"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En el evento que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MUNICIPIO_MINUSCULA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Personería Municipal de Garagoa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celebre contrato, el futuro contratista, deberá cumplir con las obligaciones administrativas y jurídicas, propias de la naturaleza de aquel, y frente al alcance del presente objeto deberá realizar las siguientes:</w:t>
      </w:r>
    </w:p>
    <w:p w14:paraId="5509A660" w14:textId="77777777" w:rsidR="005D570E" w:rsidRPr="00FB50E1" w:rsidRDefault="005D570E" w:rsidP="005D570E">
      <w:pPr>
        <w:ind w:right="42"/>
        <w:contextualSpacing/>
        <w:jc w:val="both"/>
        <w:rPr>
          <w:rFonts w:ascii="Century Gothic" w:eastAsia="Arial Narrow" w:hAnsi="Century Gothic" w:cs="Arial"/>
          <w:iCs/>
          <w:sz w:val="22"/>
          <w:szCs w:val="22"/>
        </w:rPr>
      </w:pPr>
    </w:p>
    <w:p w14:paraId="6E40816C" w14:textId="77777777" w:rsidR="005D570E" w:rsidRPr="00FB50E1" w:rsidRDefault="005D570E" w:rsidP="005D570E">
      <w:pPr>
        <w:ind w:right="42"/>
        <w:contextualSpacing/>
        <w:jc w:val="both"/>
        <w:rPr>
          <w:rFonts w:ascii="Century Gothic" w:eastAsia="Arial Narrow" w:hAnsi="Century Gothic" w:cs="Arial"/>
          <w:iCs/>
          <w:sz w:val="22"/>
          <w:szCs w:val="22"/>
        </w:rPr>
      </w:pPr>
    </w:p>
    <w:p w14:paraId="277FBEDB" w14:textId="4CC4F625" w:rsidR="00E63FE3" w:rsidRDefault="00556418" w:rsidP="00556418">
      <w:pPr>
        <w:pStyle w:val="Sinespaciado"/>
        <w:numPr>
          <w:ilvl w:val="0"/>
          <w:numId w:val="8"/>
        </w:numPr>
        <w:shd w:val="clear" w:color="auto" w:fill="FFFFFF"/>
        <w:jc w:val="both"/>
        <w:rPr>
          <w:rFonts w:ascii="Century Gothic" w:hAnsi="Century Gothic" w:cs="Arial"/>
          <w:iCs/>
          <w:sz w:val="22"/>
          <w:szCs w:val="22"/>
        </w:rPr>
      </w:pPr>
      <w:r w:rsidRPr="00556418">
        <w:rPr>
          <w:rFonts w:ascii="Century Gothic" w:hAnsi="Century Gothic" w:cs="Arial"/>
          <w:iCs/>
          <w:sz w:val="22"/>
          <w:szCs w:val="22"/>
        </w:rPr>
        <w:t>Orientar a</w:t>
      </w:r>
      <w:r w:rsidR="00C45C48">
        <w:rPr>
          <w:rFonts w:ascii="Century Gothic" w:hAnsi="Century Gothic" w:cs="Arial"/>
          <w:iCs/>
          <w:sz w:val="22"/>
          <w:szCs w:val="22"/>
        </w:rPr>
        <w:t xml:space="preserve">l Personero municipal </w:t>
      </w:r>
      <w:r w:rsidR="00465E81">
        <w:rPr>
          <w:rFonts w:ascii="Century Gothic" w:hAnsi="Century Gothic" w:cs="Arial"/>
          <w:iCs/>
          <w:sz w:val="22"/>
          <w:szCs w:val="22"/>
        </w:rPr>
        <w:t xml:space="preserve">en la redistribución de los recursos en </w:t>
      </w:r>
      <w:r w:rsidR="00BC60C8">
        <w:rPr>
          <w:rFonts w:ascii="Century Gothic" w:hAnsi="Century Gothic" w:cs="Arial"/>
          <w:iCs/>
          <w:sz w:val="22"/>
          <w:szCs w:val="22"/>
        </w:rPr>
        <w:t>atención</w:t>
      </w:r>
      <w:r w:rsidR="00465E81">
        <w:rPr>
          <w:rFonts w:ascii="Century Gothic" w:hAnsi="Century Gothic" w:cs="Arial"/>
          <w:iCs/>
          <w:sz w:val="22"/>
          <w:szCs w:val="22"/>
        </w:rPr>
        <w:t xml:space="preserve"> a lo estipulado en la ley </w:t>
      </w:r>
      <w:r w:rsidR="00E63FE3">
        <w:rPr>
          <w:rFonts w:ascii="Century Gothic" w:hAnsi="Century Gothic" w:cs="Arial"/>
          <w:iCs/>
          <w:sz w:val="22"/>
          <w:szCs w:val="22"/>
        </w:rPr>
        <w:t>2422 de 2024.</w:t>
      </w:r>
    </w:p>
    <w:p w14:paraId="56F7B826" w14:textId="77777777" w:rsidR="00AB43A0" w:rsidRDefault="00E63FE3" w:rsidP="00556418">
      <w:pPr>
        <w:pStyle w:val="Sinespaciado"/>
        <w:numPr>
          <w:ilvl w:val="0"/>
          <w:numId w:val="8"/>
        </w:numPr>
        <w:shd w:val="clear" w:color="auto" w:fill="FFFFFF"/>
        <w:jc w:val="both"/>
        <w:rPr>
          <w:rFonts w:ascii="Century Gothic" w:hAnsi="Century Gothic" w:cs="Arial"/>
          <w:iCs/>
          <w:sz w:val="22"/>
          <w:szCs w:val="22"/>
        </w:rPr>
      </w:pPr>
      <w:r>
        <w:rPr>
          <w:rFonts w:ascii="Century Gothic" w:hAnsi="Century Gothic" w:cs="Arial"/>
          <w:iCs/>
          <w:sz w:val="22"/>
          <w:szCs w:val="22"/>
        </w:rPr>
        <w:t xml:space="preserve">Realizar proyección de presupuesto para la vigencia </w:t>
      </w:r>
      <w:r w:rsidR="00AB43A0">
        <w:rPr>
          <w:rFonts w:ascii="Century Gothic" w:hAnsi="Century Gothic" w:cs="Arial"/>
          <w:iCs/>
          <w:sz w:val="22"/>
          <w:szCs w:val="22"/>
        </w:rPr>
        <w:t>2026 conforme al incremento de salarios de la norma precitada.</w:t>
      </w:r>
    </w:p>
    <w:p w14:paraId="7921E1DA" w14:textId="77777777" w:rsidR="00BC60C8" w:rsidRDefault="00AB43A0" w:rsidP="00556418">
      <w:pPr>
        <w:pStyle w:val="Sinespaciado"/>
        <w:numPr>
          <w:ilvl w:val="0"/>
          <w:numId w:val="8"/>
        </w:numPr>
        <w:shd w:val="clear" w:color="auto" w:fill="FFFFFF"/>
        <w:jc w:val="both"/>
        <w:rPr>
          <w:rFonts w:ascii="Century Gothic" w:hAnsi="Century Gothic" w:cs="Arial"/>
          <w:iCs/>
          <w:sz w:val="22"/>
          <w:szCs w:val="22"/>
        </w:rPr>
      </w:pPr>
      <w:r>
        <w:rPr>
          <w:rFonts w:ascii="Century Gothic" w:hAnsi="Century Gothic" w:cs="Arial"/>
          <w:iCs/>
          <w:sz w:val="22"/>
          <w:szCs w:val="22"/>
        </w:rPr>
        <w:t>Apoyar</w:t>
      </w:r>
      <w:r w:rsidR="00224B1E">
        <w:rPr>
          <w:rFonts w:ascii="Century Gothic" w:hAnsi="Century Gothic" w:cs="Arial"/>
          <w:iCs/>
          <w:sz w:val="22"/>
          <w:szCs w:val="22"/>
        </w:rPr>
        <w:t>, asesorar la distribución presupuestal conforme al incremento en la elaboración de proyecto de presupuesto 2026</w:t>
      </w:r>
      <w:r w:rsidR="00BC60C8">
        <w:rPr>
          <w:rFonts w:ascii="Century Gothic" w:hAnsi="Century Gothic" w:cs="Arial"/>
          <w:iCs/>
          <w:sz w:val="22"/>
          <w:szCs w:val="22"/>
        </w:rPr>
        <w:t>.</w:t>
      </w:r>
    </w:p>
    <w:p w14:paraId="3D6A6072" w14:textId="77777777" w:rsidR="00F7757E" w:rsidRDefault="00BC60C8" w:rsidP="00F7757E">
      <w:pPr>
        <w:pStyle w:val="Sinespaciado"/>
        <w:numPr>
          <w:ilvl w:val="0"/>
          <w:numId w:val="8"/>
        </w:numPr>
        <w:shd w:val="clear" w:color="auto" w:fill="FFFFFF"/>
        <w:jc w:val="both"/>
        <w:rPr>
          <w:rFonts w:ascii="Century Gothic" w:hAnsi="Century Gothic" w:cs="Arial"/>
          <w:iCs/>
          <w:sz w:val="22"/>
          <w:szCs w:val="22"/>
        </w:rPr>
      </w:pPr>
      <w:r>
        <w:rPr>
          <w:rFonts w:ascii="Century Gothic" w:hAnsi="Century Gothic" w:cs="Arial"/>
          <w:iCs/>
          <w:sz w:val="22"/>
          <w:szCs w:val="22"/>
        </w:rPr>
        <w:t xml:space="preserve">Asesorar </w:t>
      </w:r>
      <w:r w:rsidR="00503470">
        <w:rPr>
          <w:rFonts w:ascii="Century Gothic" w:hAnsi="Century Gothic" w:cs="Arial"/>
          <w:iCs/>
          <w:sz w:val="22"/>
          <w:szCs w:val="22"/>
        </w:rPr>
        <w:t xml:space="preserve">al personero municipal respecto de la información </w:t>
      </w:r>
      <w:r w:rsidR="002A4A7B">
        <w:rPr>
          <w:rFonts w:ascii="Century Gothic" w:hAnsi="Century Gothic" w:cs="Arial"/>
          <w:iCs/>
          <w:sz w:val="22"/>
          <w:szCs w:val="22"/>
        </w:rPr>
        <w:t>exógena</w:t>
      </w:r>
      <w:r w:rsidR="00CB37BC">
        <w:rPr>
          <w:rFonts w:ascii="Century Gothic" w:hAnsi="Century Gothic" w:cs="Arial"/>
          <w:iCs/>
          <w:sz w:val="22"/>
          <w:szCs w:val="22"/>
        </w:rPr>
        <w:t xml:space="preserve"> de la vigencia 2025, obligación normativa </w:t>
      </w:r>
      <w:r w:rsidR="00994277">
        <w:rPr>
          <w:rFonts w:ascii="Century Gothic" w:hAnsi="Century Gothic" w:cs="Arial"/>
          <w:iCs/>
          <w:sz w:val="22"/>
          <w:szCs w:val="22"/>
        </w:rPr>
        <w:t>de la entidad y cumplimiento</w:t>
      </w:r>
      <w:r w:rsidR="0085294E">
        <w:rPr>
          <w:rFonts w:ascii="Century Gothic" w:hAnsi="Century Gothic" w:cs="Arial"/>
          <w:iCs/>
          <w:sz w:val="22"/>
          <w:szCs w:val="22"/>
        </w:rPr>
        <w:t>.</w:t>
      </w:r>
    </w:p>
    <w:p w14:paraId="0C4EDEBD" w14:textId="1FC88B21" w:rsidR="00F7757E" w:rsidRPr="00CC7BC4" w:rsidRDefault="00F7757E" w:rsidP="00F7757E">
      <w:pPr>
        <w:pStyle w:val="Sinespaciado"/>
        <w:numPr>
          <w:ilvl w:val="0"/>
          <w:numId w:val="8"/>
        </w:numPr>
        <w:shd w:val="clear" w:color="auto" w:fill="FFFFFF"/>
        <w:jc w:val="both"/>
        <w:rPr>
          <w:rFonts w:ascii="Century Gothic" w:hAnsi="Century Gothic" w:cs="Arial"/>
          <w:iCs/>
          <w:sz w:val="22"/>
          <w:szCs w:val="22"/>
        </w:rPr>
      </w:pPr>
      <w:r w:rsidRPr="00CC7BC4">
        <w:rPr>
          <w:rFonts w:ascii="Century Gothic" w:hAnsi="Century Gothic" w:cs="Arial"/>
          <w:bCs/>
          <w:iCs/>
          <w:sz w:val="22"/>
          <w:szCs w:val="22"/>
        </w:rPr>
        <w:t xml:space="preserve">Proyección de los gastos de funcionamiento </w:t>
      </w:r>
      <w:r w:rsidRPr="00CC7BC4">
        <w:rPr>
          <w:rFonts w:ascii="Century Gothic" w:hAnsi="Century Gothic" w:cs="Arial"/>
          <w:bCs/>
          <w:iCs/>
          <w:sz w:val="22"/>
          <w:szCs w:val="22"/>
        </w:rPr>
        <w:t>de acuerdo con</w:t>
      </w:r>
      <w:r w:rsidRPr="00CC7BC4">
        <w:rPr>
          <w:rFonts w:ascii="Century Gothic" w:hAnsi="Century Gothic" w:cs="Arial"/>
          <w:bCs/>
          <w:iCs/>
          <w:sz w:val="22"/>
          <w:szCs w:val="22"/>
        </w:rPr>
        <w:t xml:space="preserve"> las proyecciones de índices de precios al consumidor, que demarcan la inflación. </w:t>
      </w:r>
    </w:p>
    <w:p w14:paraId="42B8F539" w14:textId="77777777" w:rsidR="0085294E" w:rsidRPr="00FB50E1" w:rsidRDefault="0085294E" w:rsidP="00F7757E">
      <w:pPr>
        <w:pStyle w:val="Sinespaciado"/>
        <w:shd w:val="clear" w:color="auto" w:fill="FFFFFF"/>
        <w:ind w:left="1080"/>
        <w:jc w:val="both"/>
        <w:rPr>
          <w:rFonts w:ascii="Century Gothic" w:hAnsi="Century Gothic" w:cs="Arial"/>
          <w:iCs/>
          <w:sz w:val="22"/>
          <w:szCs w:val="22"/>
        </w:rPr>
      </w:pPr>
    </w:p>
    <w:p w14:paraId="096CFC6F" w14:textId="77777777" w:rsidR="005D570E" w:rsidRPr="00FB50E1" w:rsidRDefault="005D570E" w:rsidP="005D570E">
      <w:pPr>
        <w:pStyle w:val="Sinespaciado"/>
        <w:shd w:val="clear" w:color="auto" w:fill="FFFFFF"/>
        <w:ind w:left="1080"/>
        <w:jc w:val="both"/>
        <w:rPr>
          <w:rFonts w:ascii="Century Gothic" w:hAnsi="Century Gothic" w:cs="Arial"/>
          <w:iCs/>
          <w:sz w:val="22"/>
          <w:szCs w:val="22"/>
        </w:rPr>
      </w:pPr>
    </w:p>
    <w:p w14:paraId="351CDFB4" w14:textId="77777777" w:rsidR="005D570E" w:rsidRPr="00FB50E1" w:rsidRDefault="005D570E" w:rsidP="005D570E">
      <w:pPr>
        <w:pStyle w:val="Sinespaciado"/>
        <w:shd w:val="clear" w:color="auto" w:fill="FFFFFF"/>
        <w:ind w:left="1080"/>
        <w:jc w:val="both"/>
        <w:rPr>
          <w:rStyle w:val="nfasis"/>
          <w:rFonts w:ascii="Century Gothic" w:hAnsi="Century Gothic" w:cs="Arial"/>
          <w:i w:val="0"/>
          <w:sz w:val="22"/>
          <w:szCs w:val="22"/>
        </w:rPr>
      </w:pPr>
    </w:p>
    <w:p w14:paraId="2FBECAC4" w14:textId="77777777" w:rsidR="005D570E" w:rsidRPr="00FB50E1" w:rsidRDefault="005D570E" w:rsidP="005D570E">
      <w:pPr>
        <w:rPr>
          <w:rFonts w:ascii="Century Gothic" w:hAnsi="Century Gothic" w:cs="Arial"/>
          <w:iCs/>
          <w:vanish/>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4BC406ED" w14:textId="77777777" w:rsidTr="00D923BE">
        <w:tc>
          <w:tcPr>
            <w:tcW w:w="5000" w:type="pct"/>
            <w:shd w:val="clear" w:color="auto" w:fill="FFFFFF"/>
          </w:tcPr>
          <w:p w14:paraId="45759AE4" w14:textId="77777777" w:rsidR="005D570E" w:rsidRPr="00FB50E1" w:rsidRDefault="005D570E" w:rsidP="00D923BE">
            <w:pPr>
              <w:pStyle w:val="Sinespaciado"/>
              <w:shd w:val="clear" w:color="auto" w:fill="FFFFFF"/>
              <w:ind w:left="720"/>
              <w:jc w:val="both"/>
              <w:rPr>
                <w:rStyle w:val="nfasis"/>
                <w:rFonts w:ascii="Century Gothic" w:eastAsia="Calibri" w:hAnsi="Century Gothic" w:cs="Arial"/>
                <w:b/>
                <w:i w:val="0"/>
                <w:sz w:val="22"/>
                <w:szCs w:val="22"/>
              </w:rPr>
            </w:pPr>
            <w:r w:rsidRPr="00FB50E1">
              <w:rPr>
                <w:rStyle w:val="nfasis"/>
                <w:rFonts w:ascii="Century Gothic" w:hAnsi="Century Gothic" w:cs="Arial"/>
                <w:b/>
                <w:i w:val="0"/>
                <w:sz w:val="22"/>
                <w:szCs w:val="22"/>
              </w:rPr>
              <w:t>2.5. IDENTIFICACIÓN DEL CONTRATO A CELEBRAR</w:t>
            </w:r>
          </w:p>
        </w:tc>
      </w:tr>
    </w:tbl>
    <w:p w14:paraId="3A4A93B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A123A68" w14:textId="0CCD7DD0" w:rsidR="005D570E" w:rsidRPr="00FB50E1" w:rsidRDefault="005D570E" w:rsidP="005D570E">
      <w:pPr>
        <w:pStyle w:val="Prrafodelista"/>
        <w:ind w:left="0"/>
        <w:jc w:val="both"/>
        <w:rPr>
          <w:rStyle w:val="nfasis"/>
          <w:rFonts w:ascii="Century Gothic" w:hAnsi="Century Gothic"/>
          <w:i w:val="0"/>
          <w:sz w:val="22"/>
          <w:szCs w:val="22"/>
        </w:rPr>
      </w:pPr>
      <w:r w:rsidRPr="00FB50E1">
        <w:rPr>
          <w:rStyle w:val="nfasis"/>
          <w:rFonts w:ascii="Century Gothic" w:hAnsi="Century Gothic" w:cs="Arial"/>
          <w:i w:val="0"/>
          <w:sz w:val="22"/>
          <w:szCs w:val="22"/>
        </w:rPr>
        <w:lastRenderedPageBreak/>
        <w:t xml:space="preserve">Por la naturaleza del contrato y conforme a lo previsto en la ley 80 de 1993, artículo 32, numeral 3; ley 1150 de 2007, artículo 2 numeral 4, literal h); y Decreto 1082 de 2015, artículo 2.2.1.2.1.4.9., se trata de un Contrato que se celebrará, bajo la modalidad de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MODALIDAD_DE_SELECCIÓN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CONTRATACIÓN DIRECTA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y la causal de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CAUSAL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PRESTACIÓN DE SERVICIOS PROFESIONALES Y DE APOYO A LA GESTIÓN</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cuyo objeto se relaciona con: “</w:t>
      </w:r>
      <w:r w:rsidR="0079576D"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r w:rsidRPr="00FB50E1">
        <w:rPr>
          <w:rStyle w:val="nfasis"/>
          <w:rFonts w:ascii="Century Gothic" w:hAnsi="Century Gothic" w:cs="Arial"/>
          <w:b/>
          <w:i w:val="0"/>
          <w:sz w:val="22"/>
          <w:szCs w:val="22"/>
        </w:rPr>
        <w:t>”</w:t>
      </w:r>
    </w:p>
    <w:p w14:paraId="0857A0F2" w14:textId="77777777" w:rsidR="005D570E" w:rsidRPr="00FB50E1" w:rsidRDefault="005D570E" w:rsidP="005D570E">
      <w:pPr>
        <w:pStyle w:val="Sinespaciado"/>
        <w:shd w:val="clear" w:color="auto" w:fill="FFFFFF"/>
        <w:jc w:val="both"/>
        <w:rPr>
          <w:rFonts w:ascii="Century Gothic" w:hAnsi="Century Gothic" w:cs="Arial"/>
          <w:b/>
          <w:iCs/>
          <w:sz w:val="22"/>
          <w:szCs w:val="22"/>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5CD59C02" w14:textId="77777777" w:rsidTr="00D923BE">
        <w:tc>
          <w:tcPr>
            <w:tcW w:w="5000" w:type="pct"/>
            <w:shd w:val="clear" w:color="auto" w:fill="FFFFFF"/>
          </w:tcPr>
          <w:p w14:paraId="24C60C61" w14:textId="77777777" w:rsidR="005D570E" w:rsidRPr="00FB50E1" w:rsidRDefault="005D570E" w:rsidP="00D923BE">
            <w:pPr>
              <w:pStyle w:val="Sinespaciado"/>
              <w:shd w:val="clear" w:color="auto" w:fill="FFFFFF"/>
              <w:ind w:left="720"/>
              <w:jc w:val="both"/>
              <w:rPr>
                <w:rFonts w:ascii="Century Gothic" w:hAnsi="Century Gothic" w:cs="Arial"/>
                <w:b/>
                <w:iCs/>
                <w:sz w:val="22"/>
                <w:szCs w:val="22"/>
                <w:lang w:eastAsia="es-ES"/>
              </w:rPr>
            </w:pPr>
            <w:r w:rsidRPr="00FB50E1">
              <w:rPr>
                <w:rStyle w:val="nfasis"/>
                <w:rFonts w:ascii="Century Gothic" w:hAnsi="Century Gothic" w:cs="Arial"/>
                <w:b/>
                <w:i w:val="0"/>
                <w:sz w:val="22"/>
                <w:szCs w:val="22"/>
              </w:rPr>
              <w:t>2.6. SUPERVISIÓN DEL CONTRATO</w:t>
            </w:r>
          </w:p>
        </w:tc>
      </w:tr>
    </w:tbl>
    <w:p w14:paraId="09CEF077"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2EBC2BF"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La supervisión de la ejecución y cumplimiento de las obligaciones contraídas por el CONTRATISTA y a favor de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MUNICIPIO_MINUSCULA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Personería Municipal de Garagoa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estará a cargo del (de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TRATAMIENTO_SUPERVISOR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Doctor</w:t>
      </w:r>
      <w:r w:rsidRPr="00FB50E1">
        <w:rPr>
          <w:rStyle w:val="nfasis"/>
          <w:rFonts w:ascii="Century Gothic" w:hAnsi="Century Gothic" w:cs="Arial"/>
          <w:i w:val="0"/>
          <w:sz w:val="22"/>
          <w:szCs w:val="22"/>
        </w:rPr>
        <w:fldChar w:fldCharType="end"/>
      </w:r>
      <w:r w:rsidRPr="00FB50E1">
        <w:rPr>
          <w:rStyle w:val="nfasis"/>
          <w:rFonts w:ascii="Century Gothic" w:hAnsi="Century Gothic" w:cs="Arial"/>
          <w:b/>
          <w:i w:val="0"/>
          <w:sz w:val="22"/>
          <w:szCs w:val="22"/>
        </w:rPr>
        <w:t xml:space="preserve"> CRISTIAN RICARDO SAJONERO VASQUEZ</w:t>
      </w:r>
      <w:r w:rsidRPr="00FB50E1">
        <w:rPr>
          <w:rStyle w:val="nfasis"/>
          <w:rFonts w:ascii="Century Gothic" w:hAnsi="Century Gothic" w:cs="Arial"/>
          <w:i w:val="0"/>
          <w:sz w:val="22"/>
          <w:szCs w:val="22"/>
        </w:rPr>
        <w:t>, quien se desempeña como</w:t>
      </w:r>
      <w:r w:rsidRPr="00FB50E1">
        <w:rPr>
          <w:rStyle w:val="nfasis"/>
          <w:rFonts w:ascii="Century Gothic" w:hAnsi="Century Gothic" w:cs="Arial"/>
          <w:b/>
          <w:i w:val="0"/>
          <w:sz w:val="22"/>
          <w:szCs w:val="22"/>
        </w:rPr>
        <w:t xml:space="preserve">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CARGO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Personero Municipal</w:t>
      </w:r>
      <w:r w:rsidRPr="00FB50E1">
        <w:rPr>
          <w:rStyle w:val="nfasis"/>
          <w:rFonts w:ascii="Century Gothic" w:hAnsi="Century Gothic" w:cs="Arial"/>
          <w:b/>
          <w:i w:val="0"/>
          <w:sz w:val="22"/>
          <w:szCs w:val="22"/>
        </w:rPr>
        <w:fldChar w:fldCharType="end"/>
      </w:r>
      <w:r w:rsidRPr="00FB50E1">
        <w:rPr>
          <w:rStyle w:val="nfasis"/>
          <w:rFonts w:ascii="Century Gothic" w:hAnsi="Century Gothic" w:cs="Arial"/>
          <w:i w:val="0"/>
          <w:sz w:val="22"/>
          <w:szCs w:val="22"/>
        </w:rPr>
        <w:t>;</w:t>
      </w:r>
      <w:r w:rsidRPr="00FB50E1">
        <w:rPr>
          <w:rStyle w:val="nfasis"/>
          <w:rFonts w:ascii="Century Gothic" w:hAnsi="Century Gothic" w:cs="Arial"/>
          <w:b/>
          <w:i w:val="0"/>
          <w:sz w:val="22"/>
          <w:szCs w:val="22"/>
        </w:rPr>
        <w:t xml:space="preserve"> </w:t>
      </w:r>
      <w:r w:rsidRPr="00FB50E1">
        <w:rPr>
          <w:rStyle w:val="nfasis"/>
          <w:rFonts w:ascii="Century Gothic" w:hAnsi="Century Gothic" w:cs="Arial"/>
          <w:i w:val="0"/>
          <w:sz w:val="22"/>
          <w:szCs w:val="22"/>
        </w:rPr>
        <w:t xml:space="preserve">o quien haga sus veces; o de la persona que designe el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TRATAMIENTO_ALCALDE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Personero Municipal</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En todo caso, el Supervisor y contratista, tendrán a su cargo las responsabilidades descritas en los artículos 82 y s.s. de la ley 1474 de 2011, como en los manuales de contratación, supervisión e interventoría vigentes en la Entidad, debiendo para ello verificar los informes, hacer seguimientos a las actividades y ejecución contractual, especialmente en los controles de carácter financiero, contable, técnico, administrativo y jurídico.</w:t>
      </w:r>
    </w:p>
    <w:p w14:paraId="099AF81A"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36"/>
      </w:tblGrid>
      <w:tr w:rsidR="005D570E" w:rsidRPr="00FB50E1" w14:paraId="60363A4E" w14:textId="77777777" w:rsidTr="00D923BE">
        <w:tc>
          <w:tcPr>
            <w:tcW w:w="10296" w:type="dxa"/>
            <w:shd w:val="clear" w:color="auto" w:fill="auto"/>
          </w:tcPr>
          <w:p w14:paraId="192CA157" w14:textId="77777777" w:rsidR="005D570E" w:rsidRPr="00FB50E1" w:rsidRDefault="005D570E" w:rsidP="00D923BE">
            <w:pPr>
              <w:pStyle w:val="Sinespaciado"/>
              <w:rPr>
                <w:rStyle w:val="nfasis"/>
                <w:rFonts w:ascii="Century Gothic" w:hAnsi="Century Gothic" w:cs="Arial"/>
                <w:i w:val="0"/>
                <w:sz w:val="22"/>
                <w:szCs w:val="22"/>
              </w:rPr>
            </w:pPr>
            <w:r w:rsidRPr="00FB50E1">
              <w:rPr>
                <w:rFonts w:ascii="Century Gothic" w:hAnsi="Century Gothic" w:cs="Arial"/>
                <w:b/>
                <w:iCs/>
                <w:sz w:val="22"/>
                <w:szCs w:val="22"/>
              </w:rPr>
              <w:t>2.7. PLAZO PARA LIQUIDACIÓN DEL CONTRATO</w:t>
            </w:r>
          </w:p>
        </w:tc>
      </w:tr>
    </w:tbl>
    <w:p w14:paraId="1B67A8EA"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72C7E608" w14:textId="77777777" w:rsidR="005D570E" w:rsidRPr="00FB50E1" w:rsidRDefault="005D570E" w:rsidP="005D570E">
      <w:pPr>
        <w:pStyle w:val="Sinespaciado"/>
        <w:shd w:val="clear" w:color="auto" w:fill="FFFFFF"/>
        <w:jc w:val="both"/>
        <w:rPr>
          <w:rFonts w:ascii="Century Gothic" w:hAnsi="Century Gothic" w:cs="Arial"/>
          <w:iCs/>
          <w:sz w:val="22"/>
          <w:szCs w:val="22"/>
        </w:rPr>
      </w:pPr>
      <w:r w:rsidRPr="00FB50E1">
        <w:rPr>
          <w:rFonts w:ascii="Century Gothic" w:hAnsi="Century Gothic" w:cs="Arial"/>
          <w:iCs/>
          <w:sz w:val="22"/>
          <w:szCs w:val="22"/>
        </w:rPr>
        <w:t xml:space="preserve">La liquidación a que se refiere el artículo 60 de la Ley 80 de 1993, no será obligatoria en los contratos de prestación de servicios profesionales y de apoyo a </w:t>
      </w:r>
      <w:proofErr w:type="spellStart"/>
      <w:r w:rsidRPr="00FB50E1">
        <w:rPr>
          <w:rFonts w:ascii="Century Gothic" w:hAnsi="Century Gothic" w:cs="Arial"/>
          <w:iCs/>
          <w:sz w:val="22"/>
          <w:szCs w:val="22"/>
        </w:rPr>
        <w:t>Ia</w:t>
      </w:r>
      <w:proofErr w:type="spellEnd"/>
      <w:r w:rsidRPr="00FB50E1">
        <w:rPr>
          <w:rFonts w:ascii="Century Gothic" w:hAnsi="Century Gothic" w:cs="Arial"/>
          <w:iCs/>
          <w:sz w:val="22"/>
          <w:szCs w:val="22"/>
        </w:rPr>
        <w:t xml:space="preserve"> gestión; no obstante, por tratarse de una facultad potestativa, la Entidad territorial, suscribirá acta de liquidación de mutuo acuerdo dentro de los Cuatro (4) meses siguientes al vencimiento del Plazo de ejecución y en todo caso se dará aplicación a los términos consagrados en el Artículo 11 de la ley 1150 de 2007.</w:t>
      </w:r>
    </w:p>
    <w:p w14:paraId="79D0B69E"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70"/>
      </w:tblGrid>
      <w:tr w:rsidR="005D570E" w:rsidRPr="00FB50E1" w14:paraId="6AB2CF1C" w14:textId="77777777" w:rsidTr="00D923BE">
        <w:tc>
          <w:tcPr>
            <w:tcW w:w="10330" w:type="dxa"/>
            <w:shd w:val="clear" w:color="auto" w:fill="FFFFFF"/>
          </w:tcPr>
          <w:p w14:paraId="56FAB306"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 xml:space="preserve">3. JUSTIFICACION DE LA MODALIDAD DE SELECCIÓN Y FUNDAMENTOS JURIDICOS </w:t>
            </w:r>
            <w:r w:rsidRPr="00FB50E1">
              <w:rPr>
                <w:rStyle w:val="nfasis"/>
                <w:rFonts w:ascii="Century Gothic" w:eastAsia="Calibri" w:hAnsi="Century Gothic" w:cs="Arial"/>
                <w:b/>
                <w:i w:val="0"/>
                <w:sz w:val="22"/>
                <w:szCs w:val="22"/>
              </w:rPr>
              <w:t>(Decreto 1082 de 2015, Artículo 2.2.1.1.2.1.1 numeral 3)</w:t>
            </w:r>
          </w:p>
        </w:tc>
      </w:tr>
    </w:tbl>
    <w:p w14:paraId="68C04E8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34912CFE"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El presente contrato de servicios, se regirá por las normas que orientan la materia, especialmente las contenidas en la ley 80 de 1.993, ley 1150 de 2.007, Decreto 1082 de 2015 y demás normas concordantes o que las modifiquen.</w:t>
      </w:r>
    </w:p>
    <w:p w14:paraId="4077DC99"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156A8A1"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El contrato a celebrarse, por las actividades y productos a esperar y conforme a la necesidad de la Entidad contratante, se encuentra enmarcado dentro de la modalidad de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MODALIDAD_DE_SELECCIÓN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CONTRATACIÓN DIRECTA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y bajo la causal de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CAUSAL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PRESTACIÓN DE SERVICIOS PROFESIONALES Y DE APOYO A LA GESTIÓN</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w:t>
      </w:r>
    </w:p>
    <w:p w14:paraId="04901A88"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2756986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lastRenderedPageBreak/>
        <w:t xml:space="preserve">Por tratarse de un contrato de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CAUSAL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PRESTACIÓN DE SERVICIOS PROFESIONALES Y DE APOYO A LA GESTIÓN</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que implican confianza, han de desarrollarse con personal idóneo, contratado de modo directo.</w:t>
      </w:r>
    </w:p>
    <w:p w14:paraId="4021FF83"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735418B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Desde el punto de vista jurisprudencial, la Entidad ha tenido las limitaciones del siguiente orden:</w:t>
      </w:r>
    </w:p>
    <w:p w14:paraId="7C45BD7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 </w:t>
      </w:r>
    </w:p>
    <w:p w14:paraId="1A8237B4"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Material: Deben estar relacionados con la administración o funcionamiento de la Entidad.</w:t>
      </w:r>
    </w:p>
    <w:p w14:paraId="109FB428"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9CF2C1C"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Funcional: Las actividades no deben poder realizarse con personal de planta o deben requerir conocimientos especializados.</w:t>
      </w:r>
    </w:p>
    <w:p w14:paraId="7BDC163E"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454E5431"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Laboral: No deben generar relación laboral ni prestaciones sociales.</w:t>
      </w:r>
    </w:p>
    <w:p w14:paraId="6900A574"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8D8422F"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Temporal: Se celebrarán por el término estrictamente indispensable, en el sentido de que una vez se acaba la necesidad, debe terminar el contrato.</w:t>
      </w:r>
    </w:p>
    <w:p w14:paraId="7B6FE641"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71C7DDE2" w14:textId="77777777" w:rsidTr="00D923BE">
        <w:tc>
          <w:tcPr>
            <w:tcW w:w="10220" w:type="dxa"/>
            <w:shd w:val="clear" w:color="auto" w:fill="FFFFFF"/>
          </w:tcPr>
          <w:p w14:paraId="0EE13C02" w14:textId="77777777" w:rsidR="005D570E" w:rsidRPr="00FB50E1" w:rsidRDefault="005D570E" w:rsidP="00D923BE">
            <w:pPr>
              <w:pStyle w:val="Sinespaciado"/>
              <w:shd w:val="clear" w:color="auto" w:fill="FFFFFF"/>
              <w:ind w:left="720"/>
              <w:jc w:val="both"/>
              <w:rPr>
                <w:rStyle w:val="nfasis"/>
                <w:rFonts w:ascii="Century Gothic" w:hAnsi="Century Gothic" w:cs="Arial"/>
                <w:i w:val="0"/>
                <w:sz w:val="22"/>
                <w:szCs w:val="22"/>
              </w:rPr>
            </w:pPr>
            <w:r w:rsidRPr="00FB50E1">
              <w:rPr>
                <w:rStyle w:val="nfasis"/>
                <w:rFonts w:ascii="Century Gothic" w:hAnsi="Century Gothic" w:cs="Arial"/>
                <w:b/>
                <w:i w:val="0"/>
                <w:sz w:val="22"/>
                <w:szCs w:val="22"/>
              </w:rPr>
              <w:t xml:space="preserve">4. VALOR ESTIMADO DEL CONTRATO, JUSTIFICACIÓN DEL MISMO Y FORMA DE PAGO </w:t>
            </w:r>
            <w:r w:rsidRPr="00FB50E1">
              <w:rPr>
                <w:rStyle w:val="nfasis"/>
                <w:rFonts w:ascii="Century Gothic" w:eastAsia="Calibri" w:hAnsi="Century Gothic" w:cs="Arial"/>
                <w:b/>
                <w:i w:val="0"/>
                <w:sz w:val="22"/>
                <w:szCs w:val="22"/>
              </w:rPr>
              <w:t>(Decreto 1082 de 2015, Artículo 2.2.1.1.2.1.1 numeral 4)</w:t>
            </w:r>
          </w:p>
        </w:tc>
      </w:tr>
    </w:tbl>
    <w:p w14:paraId="1B981A0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352BE40D" w14:textId="39AA1F2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El valor estimado del contrato, conforme al análisis del sector, adjunto al presente estudio previo, puede llegar a costar: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"CDP_EN_LETRAS"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CUATRO MILLONES DE PESOS MLCTE</w:t>
      </w:r>
      <w:r w:rsidRPr="00FB50E1">
        <w:rPr>
          <w:rStyle w:val="nfasis"/>
          <w:rFonts w:ascii="Century Gothic" w:hAnsi="Century Gothic" w:cs="Arial"/>
          <w:b/>
          <w:i w:val="0"/>
          <w:sz w:val="22"/>
          <w:szCs w:val="22"/>
        </w:rPr>
        <w:fldChar w:fldCharType="end"/>
      </w:r>
      <w:r w:rsidRPr="00FB50E1">
        <w:rPr>
          <w:rStyle w:val="nfasis"/>
          <w:rFonts w:ascii="Century Gothic" w:hAnsi="Century Gothic" w:cs="Arial"/>
          <w:b/>
          <w:i w:val="0"/>
          <w:sz w:val="22"/>
          <w:szCs w:val="22"/>
        </w:rPr>
        <w:t xml:space="preserve">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"CDP_EN_NÚMEROS"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$4.000.000,00</w:t>
      </w:r>
      <w:r w:rsidRPr="00FB50E1">
        <w:rPr>
          <w:rStyle w:val="nfasis"/>
          <w:rFonts w:ascii="Century Gothic" w:hAnsi="Century Gothic" w:cs="Arial"/>
          <w:b/>
          <w:i w:val="0"/>
          <w:sz w:val="22"/>
          <w:szCs w:val="22"/>
        </w:rPr>
        <w:fldChar w:fldCharType="end"/>
      </w:r>
      <w:r w:rsidRPr="00FB50E1">
        <w:rPr>
          <w:rStyle w:val="nfasis"/>
          <w:rFonts w:ascii="Century Gothic" w:hAnsi="Century Gothic" w:cs="Arial"/>
          <w:b/>
          <w:i w:val="0"/>
          <w:sz w:val="22"/>
          <w:szCs w:val="22"/>
        </w:rPr>
        <w:t>)</w:t>
      </w:r>
      <w:r w:rsidRPr="00FB50E1">
        <w:rPr>
          <w:rStyle w:val="nfasis"/>
          <w:rFonts w:ascii="Century Gothic" w:hAnsi="Century Gothic" w:cs="Arial"/>
          <w:i w:val="0"/>
          <w:sz w:val="22"/>
          <w:szCs w:val="22"/>
        </w:rPr>
        <w:t xml:space="preserve">, para lo cual se cuenta con el Certificado de disponibilidad presupuestal No. </w:t>
      </w:r>
      <w:r w:rsidR="00B066F3" w:rsidRPr="003D4D00">
        <w:rPr>
          <w:rStyle w:val="nfasis"/>
          <w:rFonts w:ascii="Century Gothic" w:hAnsi="Century Gothic" w:cs="Arial"/>
          <w:i w:val="0"/>
          <w:sz w:val="22"/>
          <w:szCs w:val="22"/>
        </w:rPr>
        <w:t>2025</w:t>
      </w:r>
      <w:r w:rsidR="003D4D00" w:rsidRPr="003D4D00">
        <w:rPr>
          <w:rStyle w:val="nfasis"/>
          <w:rFonts w:ascii="Century Gothic" w:hAnsi="Century Gothic" w:cs="Arial"/>
          <w:i w:val="0"/>
          <w:sz w:val="22"/>
          <w:szCs w:val="22"/>
        </w:rPr>
        <w:t>000026</w:t>
      </w:r>
      <w:r w:rsidRPr="003D4D00">
        <w:rPr>
          <w:rStyle w:val="nfasis"/>
          <w:rFonts w:ascii="Century Gothic" w:hAnsi="Century Gothic" w:cs="Arial"/>
          <w:i w:val="0"/>
          <w:sz w:val="22"/>
          <w:szCs w:val="22"/>
        </w:rPr>
        <w:t>, de fecha</w:t>
      </w:r>
      <w:r w:rsidR="003D4D00" w:rsidRPr="003D4D00">
        <w:rPr>
          <w:rStyle w:val="nfasis"/>
          <w:rFonts w:ascii="Century Gothic" w:hAnsi="Century Gothic" w:cs="Arial"/>
          <w:i w:val="0"/>
          <w:sz w:val="22"/>
          <w:szCs w:val="22"/>
        </w:rPr>
        <w:t>12</w:t>
      </w:r>
      <w:r w:rsidR="003D4D00">
        <w:rPr>
          <w:rStyle w:val="nfasis"/>
          <w:rFonts w:ascii="Century Gothic" w:hAnsi="Century Gothic" w:cs="Arial"/>
          <w:i w:val="0"/>
          <w:sz w:val="22"/>
          <w:szCs w:val="22"/>
        </w:rPr>
        <w:t xml:space="preserve"> de mayo de 2025</w:t>
      </w:r>
      <w:r w:rsidRPr="00FB50E1">
        <w:rPr>
          <w:rStyle w:val="nfasis"/>
          <w:rFonts w:ascii="Century Gothic" w:hAnsi="Century Gothic" w:cs="Arial"/>
          <w:i w:val="0"/>
          <w:sz w:val="22"/>
          <w:szCs w:val="22"/>
        </w:rPr>
        <w:t xml:space="preserve">, expedido por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OFICINA_HACIENDA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Auxiliar Administrativo</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y que corresponde a la siguiente descripción:</w:t>
      </w:r>
    </w:p>
    <w:p w14:paraId="6FD8883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0"/>
        <w:gridCol w:w="1718"/>
        <w:gridCol w:w="4262"/>
        <w:gridCol w:w="2016"/>
      </w:tblGrid>
      <w:tr w:rsidR="00E21111" w:rsidRPr="00F16114" w14:paraId="684B947C" w14:textId="77777777" w:rsidTr="00D923BE">
        <w:trPr>
          <w:jc w:val="center"/>
        </w:trPr>
        <w:tc>
          <w:tcPr>
            <w:tcW w:w="841" w:type="pct"/>
            <w:shd w:val="clear" w:color="auto" w:fill="auto"/>
          </w:tcPr>
          <w:p w14:paraId="1BBF0782" w14:textId="77777777" w:rsidR="00E21111" w:rsidRPr="00F16114" w:rsidRDefault="00E21111" w:rsidP="00D923BE">
            <w:pPr>
              <w:jc w:val="center"/>
              <w:rPr>
                <w:rFonts w:ascii="Century Gothic" w:hAnsi="Century Gothic" w:cs="Arial"/>
                <w:iCs/>
                <w:sz w:val="22"/>
                <w:szCs w:val="22"/>
              </w:rPr>
            </w:pPr>
            <w:r w:rsidRPr="00F16114">
              <w:rPr>
                <w:rFonts w:ascii="Century Gothic" w:hAnsi="Century Gothic" w:cs="Arial"/>
                <w:iCs/>
                <w:sz w:val="22"/>
                <w:szCs w:val="22"/>
              </w:rPr>
              <w:t>Código Rubro</w:t>
            </w:r>
          </w:p>
        </w:tc>
        <w:tc>
          <w:tcPr>
            <w:tcW w:w="900" w:type="pct"/>
            <w:shd w:val="clear" w:color="auto" w:fill="auto"/>
          </w:tcPr>
          <w:p w14:paraId="0A8FCE89" w14:textId="77777777" w:rsidR="00E21111" w:rsidRPr="00F16114" w:rsidRDefault="00E21111" w:rsidP="00D923BE">
            <w:pPr>
              <w:jc w:val="center"/>
              <w:rPr>
                <w:rFonts w:ascii="Century Gothic" w:hAnsi="Century Gothic" w:cs="Arial"/>
                <w:iCs/>
                <w:sz w:val="22"/>
                <w:szCs w:val="22"/>
              </w:rPr>
            </w:pPr>
            <w:r w:rsidRPr="00F16114">
              <w:rPr>
                <w:rFonts w:ascii="Century Gothic" w:hAnsi="Century Gothic" w:cs="Arial"/>
                <w:iCs/>
                <w:sz w:val="22"/>
                <w:szCs w:val="22"/>
              </w:rPr>
              <w:t>Fuente</w:t>
            </w:r>
          </w:p>
        </w:tc>
        <w:tc>
          <w:tcPr>
            <w:tcW w:w="2206" w:type="pct"/>
            <w:shd w:val="clear" w:color="auto" w:fill="auto"/>
          </w:tcPr>
          <w:p w14:paraId="49F31C1C" w14:textId="77777777" w:rsidR="00E21111" w:rsidRPr="00F16114" w:rsidRDefault="00E21111" w:rsidP="00D923BE">
            <w:pPr>
              <w:jc w:val="center"/>
              <w:rPr>
                <w:rFonts w:ascii="Century Gothic" w:hAnsi="Century Gothic" w:cs="Arial"/>
                <w:iCs/>
                <w:sz w:val="22"/>
                <w:szCs w:val="22"/>
              </w:rPr>
            </w:pPr>
            <w:r w:rsidRPr="00F16114">
              <w:rPr>
                <w:rFonts w:ascii="Century Gothic" w:hAnsi="Century Gothic" w:cs="Arial"/>
                <w:iCs/>
                <w:sz w:val="22"/>
                <w:szCs w:val="22"/>
              </w:rPr>
              <w:t>Nombre Rubro</w:t>
            </w:r>
          </w:p>
        </w:tc>
        <w:tc>
          <w:tcPr>
            <w:tcW w:w="1054" w:type="pct"/>
            <w:shd w:val="clear" w:color="auto" w:fill="auto"/>
          </w:tcPr>
          <w:p w14:paraId="0E8A3CCF" w14:textId="77777777" w:rsidR="00E21111" w:rsidRPr="00F16114" w:rsidRDefault="00E21111" w:rsidP="00D923BE">
            <w:pPr>
              <w:jc w:val="center"/>
              <w:rPr>
                <w:rFonts w:ascii="Century Gothic" w:hAnsi="Century Gothic" w:cs="Arial"/>
                <w:iCs/>
                <w:sz w:val="22"/>
                <w:szCs w:val="22"/>
              </w:rPr>
            </w:pPr>
            <w:r w:rsidRPr="00F16114">
              <w:rPr>
                <w:rFonts w:ascii="Century Gothic" w:hAnsi="Century Gothic" w:cs="Arial"/>
                <w:iCs/>
                <w:sz w:val="22"/>
                <w:szCs w:val="22"/>
              </w:rPr>
              <w:t>Valor</w:t>
            </w:r>
          </w:p>
        </w:tc>
      </w:tr>
      <w:tr w:rsidR="00E21111" w:rsidRPr="00F16114" w14:paraId="2793FA6D" w14:textId="77777777" w:rsidTr="00D923BE">
        <w:trPr>
          <w:jc w:val="center"/>
        </w:trPr>
        <w:tc>
          <w:tcPr>
            <w:tcW w:w="841" w:type="pct"/>
            <w:shd w:val="clear" w:color="auto" w:fill="auto"/>
          </w:tcPr>
          <w:p w14:paraId="368C373C" w14:textId="77777777" w:rsidR="00E21111" w:rsidRPr="00F16114" w:rsidRDefault="00E21111" w:rsidP="00D923BE">
            <w:pPr>
              <w:rPr>
                <w:rFonts w:ascii="Century Gothic" w:hAnsi="Century Gothic" w:cs="Arial"/>
                <w:iCs/>
                <w:sz w:val="22"/>
                <w:szCs w:val="22"/>
              </w:rPr>
            </w:pPr>
            <w:r>
              <w:rPr>
                <w:rFonts w:ascii="Century Gothic" w:hAnsi="Century Gothic" w:cs="Arial"/>
                <w:iCs/>
                <w:sz w:val="22"/>
                <w:szCs w:val="22"/>
              </w:rPr>
              <w:t>2.1.2.02.02.009</w:t>
            </w:r>
          </w:p>
        </w:tc>
        <w:tc>
          <w:tcPr>
            <w:tcW w:w="900" w:type="pct"/>
            <w:shd w:val="clear" w:color="auto" w:fill="auto"/>
          </w:tcPr>
          <w:p w14:paraId="3C2FB8A3" w14:textId="77777777" w:rsidR="00E21111" w:rsidRPr="00F16114" w:rsidRDefault="00E21111" w:rsidP="00D923BE">
            <w:pPr>
              <w:rPr>
                <w:rFonts w:ascii="Century Gothic" w:hAnsi="Century Gothic" w:cs="Arial"/>
                <w:iCs/>
                <w:sz w:val="22"/>
                <w:szCs w:val="22"/>
              </w:rPr>
            </w:pPr>
            <w:r w:rsidRPr="00F16114">
              <w:rPr>
                <w:rFonts w:ascii="Century Gothic" w:hAnsi="Century Gothic" w:cs="Arial"/>
                <w:iCs/>
                <w:sz w:val="22"/>
                <w:szCs w:val="22"/>
              </w:rPr>
              <w:t>CDP</w:t>
            </w:r>
          </w:p>
        </w:tc>
        <w:tc>
          <w:tcPr>
            <w:tcW w:w="2206" w:type="pct"/>
            <w:shd w:val="clear" w:color="auto" w:fill="auto"/>
          </w:tcPr>
          <w:p w14:paraId="0DCB15C4" w14:textId="77777777" w:rsidR="00E21111" w:rsidRPr="00F16114" w:rsidRDefault="00E21111" w:rsidP="00D923BE">
            <w:pPr>
              <w:rPr>
                <w:rFonts w:ascii="Century Gothic" w:hAnsi="Century Gothic" w:cs="Arial"/>
                <w:iCs/>
                <w:sz w:val="22"/>
                <w:szCs w:val="22"/>
              </w:rPr>
            </w:pPr>
            <w:r>
              <w:rPr>
                <w:rFonts w:ascii="Century Gothic" w:hAnsi="Century Gothic" w:cs="Arial"/>
                <w:iCs/>
                <w:sz w:val="22"/>
                <w:szCs w:val="22"/>
              </w:rPr>
              <w:t xml:space="preserve">SERVICIOS PARA LA COMUNIDAD, SOCIALES Y PERSONALES </w:t>
            </w:r>
            <w:r w:rsidRPr="00F16114">
              <w:rPr>
                <w:rFonts w:ascii="Century Gothic" w:hAnsi="Century Gothic" w:cs="Arial"/>
                <w:iCs/>
                <w:sz w:val="22"/>
                <w:szCs w:val="22"/>
              </w:rPr>
              <w:t>prestación de servicios profesionales y de apoyo a la gestión</w:t>
            </w:r>
          </w:p>
        </w:tc>
        <w:tc>
          <w:tcPr>
            <w:tcW w:w="1054" w:type="pct"/>
            <w:shd w:val="clear" w:color="auto" w:fill="auto"/>
          </w:tcPr>
          <w:p w14:paraId="430EBDCB" w14:textId="77777777" w:rsidR="00E21111" w:rsidRPr="00F16114" w:rsidRDefault="00E21111" w:rsidP="00D923BE">
            <w:pPr>
              <w:rPr>
                <w:rFonts w:ascii="Century Gothic" w:hAnsi="Century Gothic" w:cs="Arial"/>
                <w:iCs/>
                <w:sz w:val="22"/>
                <w:szCs w:val="22"/>
              </w:rPr>
            </w:pPr>
            <w:r w:rsidRPr="00F16114">
              <w:rPr>
                <w:rFonts w:ascii="Century Gothic" w:hAnsi="Century Gothic" w:cs="Arial"/>
                <w:iCs/>
                <w:sz w:val="22"/>
                <w:szCs w:val="22"/>
              </w:rPr>
              <w:t>$</w:t>
            </w:r>
            <w:r w:rsidRPr="00F16114">
              <w:rPr>
                <w:rFonts w:ascii="Century Gothic" w:hAnsi="Century Gothic"/>
                <w:sz w:val="22"/>
                <w:szCs w:val="22"/>
              </w:rPr>
              <w:t>4.000.000</w:t>
            </w:r>
          </w:p>
        </w:tc>
      </w:tr>
      <w:tr w:rsidR="00E21111" w:rsidRPr="00F16114" w14:paraId="01DDB2FC" w14:textId="77777777" w:rsidTr="00D923BE">
        <w:trPr>
          <w:jc w:val="center"/>
        </w:trPr>
        <w:tc>
          <w:tcPr>
            <w:tcW w:w="841" w:type="pct"/>
            <w:shd w:val="clear" w:color="auto" w:fill="auto"/>
          </w:tcPr>
          <w:p w14:paraId="72FAEDBA"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CÓDIGO_PRESUPUESTAL_2 </w:instrText>
            </w:r>
            <w:r w:rsidRPr="00F16114">
              <w:rPr>
                <w:rFonts w:ascii="Century Gothic" w:hAnsi="Century Gothic" w:cs="Arial"/>
                <w:iCs/>
                <w:noProof/>
                <w:sz w:val="22"/>
                <w:szCs w:val="22"/>
              </w:rPr>
              <w:fldChar w:fldCharType="end"/>
            </w:r>
          </w:p>
        </w:tc>
        <w:tc>
          <w:tcPr>
            <w:tcW w:w="900" w:type="pct"/>
            <w:shd w:val="clear" w:color="auto" w:fill="auto"/>
          </w:tcPr>
          <w:p w14:paraId="1F7EF960"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FUENTE_2 </w:instrText>
            </w:r>
            <w:r w:rsidRPr="00F16114">
              <w:rPr>
                <w:rFonts w:ascii="Century Gothic" w:hAnsi="Century Gothic" w:cs="Arial"/>
                <w:iCs/>
                <w:noProof/>
                <w:sz w:val="22"/>
                <w:szCs w:val="22"/>
              </w:rPr>
              <w:fldChar w:fldCharType="end"/>
            </w:r>
          </w:p>
        </w:tc>
        <w:tc>
          <w:tcPr>
            <w:tcW w:w="2206" w:type="pct"/>
            <w:shd w:val="clear" w:color="auto" w:fill="auto"/>
          </w:tcPr>
          <w:p w14:paraId="653194A4"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NOMBRE_RUBRO_2 </w:instrText>
            </w:r>
            <w:r w:rsidRPr="00F16114">
              <w:rPr>
                <w:rFonts w:ascii="Century Gothic" w:hAnsi="Century Gothic" w:cs="Arial"/>
                <w:iCs/>
                <w:noProof/>
                <w:sz w:val="22"/>
                <w:szCs w:val="22"/>
              </w:rPr>
              <w:fldChar w:fldCharType="end"/>
            </w:r>
          </w:p>
        </w:tc>
        <w:tc>
          <w:tcPr>
            <w:tcW w:w="1054" w:type="pct"/>
            <w:shd w:val="clear" w:color="auto" w:fill="auto"/>
          </w:tcPr>
          <w:p w14:paraId="3A203D55"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VALOR_2 </w:instrText>
            </w:r>
            <w:r w:rsidRPr="00F16114">
              <w:rPr>
                <w:rFonts w:ascii="Century Gothic" w:hAnsi="Century Gothic" w:cs="Arial"/>
                <w:iCs/>
                <w:noProof/>
                <w:sz w:val="22"/>
                <w:szCs w:val="22"/>
              </w:rPr>
              <w:fldChar w:fldCharType="end"/>
            </w:r>
          </w:p>
        </w:tc>
      </w:tr>
      <w:tr w:rsidR="00E21111" w:rsidRPr="00F16114" w14:paraId="220D008F" w14:textId="77777777" w:rsidTr="00D923BE">
        <w:trPr>
          <w:jc w:val="center"/>
        </w:trPr>
        <w:tc>
          <w:tcPr>
            <w:tcW w:w="841" w:type="pct"/>
            <w:shd w:val="clear" w:color="auto" w:fill="auto"/>
          </w:tcPr>
          <w:p w14:paraId="31281D81"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CÓDIGO_PRESUPUESTAL_3 </w:instrText>
            </w:r>
            <w:r w:rsidRPr="00F16114">
              <w:rPr>
                <w:rFonts w:ascii="Century Gothic" w:hAnsi="Century Gothic" w:cs="Arial"/>
                <w:iCs/>
                <w:noProof/>
                <w:sz w:val="22"/>
                <w:szCs w:val="22"/>
              </w:rPr>
              <w:fldChar w:fldCharType="end"/>
            </w:r>
          </w:p>
        </w:tc>
        <w:tc>
          <w:tcPr>
            <w:tcW w:w="900" w:type="pct"/>
            <w:shd w:val="clear" w:color="auto" w:fill="auto"/>
          </w:tcPr>
          <w:p w14:paraId="6B009AEE" w14:textId="77777777" w:rsidR="00E21111" w:rsidRPr="00F16114" w:rsidRDefault="00E21111" w:rsidP="00D923BE">
            <w:pPr>
              <w:jc w:val="cente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FUENTE_3 </w:instrText>
            </w:r>
            <w:r w:rsidRPr="00F16114">
              <w:rPr>
                <w:rFonts w:ascii="Century Gothic" w:hAnsi="Century Gothic" w:cs="Arial"/>
                <w:iCs/>
                <w:noProof/>
                <w:sz w:val="22"/>
                <w:szCs w:val="22"/>
              </w:rPr>
              <w:fldChar w:fldCharType="end"/>
            </w:r>
          </w:p>
        </w:tc>
        <w:tc>
          <w:tcPr>
            <w:tcW w:w="2206" w:type="pct"/>
            <w:shd w:val="clear" w:color="auto" w:fill="auto"/>
          </w:tcPr>
          <w:p w14:paraId="11448EBB"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NOMBRE_RUBRO_3 </w:instrText>
            </w:r>
            <w:r w:rsidRPr="00F16114">
              <w:rPr>
                <w:rFonts w:ascii="Century Gothic" w:hAnsi="Century Gothic" w:cs="Arial"/>
                <w:iCs/>
                <w:noProof/>
                <w:sz w:val="22"/>
                <w:szCs w:val="22"/>
              </w:rPr>
              <w:fldChar w:fldCharType="end"/>
            </w:r>
          </w:p>
        </w:tc>
        <w:tc>
          <w:tcPr>
            <w:tcW w:w="1054" w:type="pct"/>
            <w:shd w:val="clear" w:color="auto" w:fill="auto"/>
          </w:tcPr>
          <w:p w14:paraId="0E244F90"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VALOR_3 </w:instrText>
            </w:r>
            <w:r w:rsidRPr="00F16114">
              <w:rPr>
                <w:rFonts w:ascii="Century Gothic" w:hAnsi="Century Gothic" w:cs="Arial"/>
                <w:iCs/>
                <w:noProof/>
                <w:sz w:val="22"/>
                <w:szCs w:val="22"/>
              </w:rPr>
              <w:fldChar w:fldCharType="end"/>
            </w:r>
          </w:p>
        </w:tc>
      </w:tr>
      <w:tr w:rsidR="00E21111" w:rsidRPr="00F16114" w14:paraId="719A99CE" w14:textId="77777777" w:rsidTr="00D923BE">
        <w:trPr>
          <w:jc w:val="center"/>
        </w:trPr>
        <w:tc>
          <w:tcPr>
            <w:tcW w:w="841" w:type="pct"/>
            <w:shd w:val="clear" w:color="auto" w:fill="auto"/>
          </w:tcPr>
          <w:p w14:paraId="67DB3F18"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CÓDIGO_PRESUPUESTAL_4 </w:instrText>
            </w:r>
            <w:r w:rsidRPr="00F16114">
              <w:rPr>
                <w:rFonts w:ascii="Century Gothic" w:hAnsi="Century Gothic" w:cs="Arial"/>
                <w:iCs/>
                <w:noProof/>
                <w:sz w:val="22"/>
                <w:szCs w:val="22"/>
              </w:rPr>
              <w:fldChar w:fldCharType="end"/>
            </w:r>
          </w:p>
        </w:tc>
        <w:tc>
          <w:tcPr>
            <w:tcW w:w="900" w:type="pct"/>
            <w:shd w:val="clear" w:color="auto" w:fill="auto"/>
          </w:tcPr>
          <w:p w14:paraId="6110710E" w14:textId="77777777" w:rsidR="00E21111" w:rsidRPr="00F16114" w:rsidRDefault="00E21111" w:rsidP="00D923BE">
            <w:pPr>
              <w:jc w:val="cente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"FUENTE_4" </w:instrText>
            </w:r>
            <w:r w:rsidRPr="00F16114">
              <w:rPr>
                <w:rFonts w:ascii="Century Gothic" w:hAnsi="Century Gothic" w:cs="Arial"/>
                <w:iCs/>
                <w:noProof/>
                <w:sz w:val="22"/>
                <w:szCs w:val="22"/>
              </w:rPr>
              <w:fldChar w:fldCharType="end"/>
            </w:r>
          </w:p>
        </w:tc>
        <w:tc>
          <w:tcPr>
            <w:tcW w:w="2206" w:type="pct"/>
            <w:shd w:val="clear" w:color="auto" w:fill="auto"/>
          </w:tcPr>
          <w:p w14:paraId="4ECE1128"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NOMBRE_RUBRO_4 </w:instrText>
            </w:r>
            <w:r w:rsidRPr="00F16114">
              <w:rPr>
                <w:rFonts w:ascii="Century Gothic" w:hAnsi="Century Gothic" w:cs="Arial"/>
                <w:iCs/>
                <w:noProof/>
                <w:sz w:val="22"/>
                <w:szCs w:val="22"/>
              </w:rPr>
              <w:fldChar w:fldCharType="end"/>
            </w:r>
          </w:p>
        </w:tc>
        <w:tc>
          <w:tcPr>
            <w:tcW w:w="1054" w:type="pct"/>
            <w:shd w:val="clear" w:color="auto" w:fill="auto"/>
          </w:tcPr>
          <w:p w14:paraId="52751B06"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"VALOR_4" </w:instrText>
            </w:r>
            <w:r w:rsidRPr="00F16114">
              <w:rPr>
                <w:rFonts w:ascii="Century Gothic" w:hAnsi="Century Gothic" w:cs="Arial"/>
                <w:iCs/>
                <w:noProof/>
                <w:sz w:val="22"/>
                <w:szCs w:val="22"/>
              </w:rPr>
              <w:fldChar w:fldCharType="end"/>
            </w:r>
          </w:p>
        </w:tc>
      </w:tr>
      <w:tr w:rsidR="00E21111" w:rsidRPr="00F16114" w14:paraId="45040B4F" w14:textId="77777777" w:rsidTr="00D923BE">
        <w:trPr>
          <w:jc w:val="center"/>
        </w:trPr>
        <w:tc>
          <w:tcPr>
            <w:tcW w:w="841" w:type="pct"/>
            <w:shd w:val="clear" w:color="auto" w:fill="auto"/>
          </w:tcPr>
          <w:p w14:paraId="530B71DD"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CÓDIGO_PRESUPUESTAL_5 </w:instrText>
            </w:r>
            <w:r w:rsidRPr="00F16114">
              <w:rPr>
                <w:rFonts w:ascii="Century Gothic" w:hAnsi="Century Gothic" w:cs="Arial"/>
                <w:iCs/>
                <w:noProof/>
                <w:sz w:val="22"/>
                <w:szCs w:val="22"/>
              </w:rPr>
              <w:fldChar w:fldCharType="end"/>
            </w:r>
          </w:p>
        </w:tc>
        <w:tc>
          <w:tcPr>
            <w:tcW w:w="900" w:type="pct"/>
            <w:shd w:val="clear" w:color="auto" w:fill="auto"/>
          </w:tcPr>
          <w:p w14:paraId="791C1934" w14:textId="77777777" w:rsidR="00E21111" w:rsidRPr="00F16114" w:rsidRDefault="00E21111" w:rsidP="00D923BE">
            <w:pPr>
              <w:jc w:val="cente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FUENTE_5 </w:instrText>
            </w:r>
            <w:r w:rsidRPr="00F16114">
              <w:rPr>
                <w:rFonts w:ascii="Century Gothic" w:hAnsi="Century Gothic" w:cs="Arial"/>
                <w:iCs/>
                <w:noProof/>
                <w:sz w:val="22"/>
                <w:szCs w:val="22"/>
              </w:rPr>
              <w:fldChar w:fldCharType="end"/>
            </w:r>
          </w:p>
        </w:tc>
        <w:tc>
          <w:tcPr>
            <w:tcW w:w="2206" w:type="pct"/>
            <w:shd w:val="clear" w:color="auto" w:fill="auto"/>
          </w:tcPr>
          <w:p w14:paraId="45FFCBA3"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NOMBRE_RUBRO_5 </w:instrText>
            </w:r>
            <w:r w:rsidRPr="00F16114">
              <w:rPr>
                <w:rFonts w:ascii="Century Gothic" w:hAnsi="Century Gothic" w:cs="Arial"/>
                <w:iCs/>
                <w:noProof/>
                <w:sz w:val="22"/>
                <w:szCs w:val="22"/>
              </w:rPr>
              <w:fldChar w:fldCharType="end"/>
            </w:r>
          </w:p>
        </w:tc>
        <w:tc>
          <w:tcPr>
            <w:tcW w:w="1054" w:type="pct"/>
            <w:shd w:val="clear" w:color="auto" w:fill="auto"/>
          </w:tcPr>
          <w:p w14:paraId="01340DDA" w14:textId="77777777" w:rsidR="00E21111" w:rsidRPr="00F16114" w:rsidRDefault="00E21111" w:rsidP="00D923BE">
            <w:pPr>
              <w:rPr>
                <w:rFonts w:ascii="Century Gothic" w:hAnsi="Century Gothic" w:cs="Arial"/>
                <w:iCs/>
                <w:noProof/>
                <w:sz w:val="22"/>
                <w:szCs w:val="22"/>
              </w:rPr>
            </w:pPr>
            <w:r w:rsidRPr="00F16114">
              <w:rPr>
                <w:rFonts w:ascii="Century Gothic" w:hAnsi="Century Gothic" w:cs="Arial"/>
                <w:iCs/>
                <w:noProof/>
                <w:sz w:val="22"/>
                <w:szCs w:val="22"/>
              </w:rPr>
              <w:fldChar w:fldCharType="begin"/>
            </w:r>
            <w:r w:rsidRPr="00F16114">
              <w:rPr>
                <w:rFonts w:ascii="Century Gothic" w:hAnsi="Century Gothic" w:cs="Arial"/>
                <w:iCs/>
                <w:noProof/>
                <w:sz w:val="22"/>
                <w:szCs w:val="22"/>
              </w:rPr>
              <w:instrText xml:space="preserve"> MERGEFIELD VALOR_5 </w:instrText>
            </w:r>
            <w:r w:rsidRPr="00F16114">
              <w:rPr>
                <w:rFonts w:ascii="Century Gothic" w:hAnsi="Century Gothic" w:cs="Arial"/>
                <w:iCs/>
                <w:noProof/>
                <w:sz w:val="22"/>
                <w:szCs w:val="22"/>
              </w:rPr>
              <w:fldChar w:fldCharType="end"/>
            </w:r>
          </w:p>
        </w:tc>
      </w:tr>
    </w:tbl>
    <w:p w14:paraId="1D91571C"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BC78F08"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MUNICIPIO_MINUSCULA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Personería Municipal de Garagoa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pagará mediante </w:t>
      </w:r>
      <w:r w:rsidRPr="00FB50E1">
        <w:rPr>
          <w:rStyle w:val="nfasis"/>
          <w:rFonts w:ascii="Century Gothic" w:hAnsi="Century Gothic" w:cs="Arial"/>
          <w:b/>
          <w:i w:val="0"/>
          <w:sz w:val="22"/>
          <w:szCs w:val="22"/>
        </w:rPr>
        <w:fldChar w:fldCharType="begin"/>
      </w:r>
      <w:r w:rsidRPr="00FB50E1">
        <w:rPr>
          <w:rStyle w:val="nfasis"/>
          <w:rFonts w:ascii="Century Gothic" w:hAnsi="Century Gothic" w:cs="Arial"/>
          <w:b/>
          <w:i w:val="0"/>
          <w:sz w:val="22"/>
          <w:szCs w:val="22"/>
        </w:rPr>
        <w:instrText xml:space="preserve"> MERGEFIELD "Forma_de_Pago" </w:instrText>
      </w:r>
      <w:r w:rsidRPr="00FB50E1">
        <w:rPr>
          <w:rStyle w:val="nfasis"/>
          <w:rFonts w:ascii="Century Gothic" w:hAnsi="Century Gothic" w:cs="Arial"/>
          <w:b/>
          <w:i w:val="0"/>
          <w:sz w:val="22"/>
          <w:szCs w:val="22"/>
        </w:rPr>
        <w:fldChar w:fldCharType="separate"/>
      </w:r>
      <w:r w:rsidRPr="00FB50E1">
        <w:rPr>
          <w:rFonts w:ascii="Century Gothic" w:hAnsi="Century Gothic" w:cs="Arial"/>
          <w:b/>
          <w:iCs/>
          <w:noProof/>
          <w:sz w:val="22"/>
          <w:szCs w:val="22"/>
        </w:rPr>
        <w:t>Un único pago a la liquidación del contrato</w:t>
      </w:r>
      <w:r w:rsidRPr="00FB50E1">
        <w:rPr>
          <w:rStyle w:val="nfasis"/>
          <w:rFonts w:ascii="Century Gothic" w:hAnsi="Century Gothic" w:cs="Arial"/>
          <w:b/>
          <w:i w:val="0"/>
          <w:sz w:val="22"/>
          <w:szCs w:val="22"/>
        </w:rPr>
        <w:fldChar w:fldCharType="end"/>
      </w:r>
      <w:r w:rsidRPr="00FB50E1">
        <w:rPr>
          <w:rStyle w:val="nfasis"/>
          <w:rFonts w:ascii="Century Gothic" w:hAnsi="Century Gothic" w:cs="Arial"/>
          <w:i w:val="0"/>
          <w:sz w:val="22"/>
          <w:szCs w:val="22"/>
        </w:rPr>
        <w:t xml:space="preserve">, previa acta o certificación de cumplimiento suscrita por parte del supervisor,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TRATAMIENTO_SUPERVISOR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Doctor</w:t>
      </w:r>
      <w:r w:rsidRPr="00FB50E1">
        <w:rPr>
          <w:rStyle w:val="nfasis"/>
          <w:rFonts w:ascii="Century Gothic" w:hAnsi="Century Gothic" w:cs="Arial"/>
          <w:i w:val="0"/>
          <w:sz w:val="22"/>
          <w:szCs w:val="22"/>
        </w:rPr>
        <w:fldChar w:fldCharType="end"/>
      </w:r>
      <w:r w:rsidRPr="00FB50E1">
        <w:rPr>
          <w:rStyle w:val="nfasis"/>
          <w:rFonts w:ascii="Century Gothic" w:hAnsi="Century Gothic" w:cs="Arial"/>
          <w:b/>
          <w:i w:val="0"/>
          <w:sz w:val="22"/>
          <w:szCs w:val="22"/>
        </w:rPr>
        <w:t xml:space="preserve"> CRISTIAN RICARDO SAJONERO VASQUEZ</w:t>
      </w:r>
      <w:r w:rsidRPr="00FB50E1">
        <w:rPr>
          <w:rStyle w:val="nfasis"/>
          <w:rFonts w:ascii="Century Gothic" w:hAnsi="Century Gothic" w:cs="Arial"/>
          <w:i w:val="0"/>
          <w:sz w:val="22"/>
          <w:szCs w:val="22"/>
        </w:rPr>
        <w:t xml:space="preserve">, quien se desempeña como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CARGO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Personero Municipal</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o quien haga sus veces.</w:t>
      </w:r>
    </w:p>
    <w:p w14:paraId="61C71925" w14:textId="77777777" w:rsidR="005D570E" w:rsidRPr="00FB50E1" w:rsidRDefault="005D570E" w:rsidP="005D570E">
      <w:pPr>
        <w:pStyle w:val="Sinespaciado"/>
        <w:shd w:val="clear" w:color="auto" w:fill="FFFFFF"/>
        <w:jc w:val="both"/>
        <w:rPr>
          <w:rFonts w:ascii="Century Gothic" w:hAnsi="Century Gothic" w:cs="Arial"/>
          <w:b/>
          <w:iCs/>
          <w:sz w:val="22"/>
          <w:szCs w:val="22"/>
          <w:lang w:val="es-MX"/>
        </w:rPr>
      </w:pPr>
    </w:p>
    <w:p w14:paraId="2E1C885E" w14:textId="77777777" w:rsidR="005D570E" w:rsidRPr="00FB50E1" w:rsidRDefault="005D570E" w:rsidP="005D570E">
      <w:pPr>
        <w:pStyle w:val="Sinespaciado"/>
        <w:shd w:val="clear" w:color="auto" w:fill="FFFFFF"/>
        <w:jc w:val="both"/>
        <w:rPr>
          <w:rFonts w:ascii="Century Gothic" w:hAnsi="Century Gothic" w:cs="Arial"/>
          <w:iCs/>
          <w:sz w:val="22"/>
          <w:szCs w:val="22"/>
          <w:lang w:val="es-MX"/>
        </w:rPr>
      </w:pPr>
      <w:r w:rsidRPr="00FB50E1">
        <w:rPr>
          <w:rFonts w:ascii="Century Gothic" w:hAnsi="Century Gothic" w:cs="Arial"/>
          <w:b/>
          <w:iCs/>
          <w:sz w:val="22"/>
          <w:szCs w:val="22"/>
          <w:lang w:val="es-MX"/>
        </w:rPr>
        <w:lastRenderedPageBreak/>
        <w:t>Nota</w:t>
      </w:r>
      <w:r w:rsidRPr="00FB50E1">
        <w:rPr>
          <w:rFonts w:ascii="Century Gothic" w:hAnsi="Century Gothic" w:cs="Arial"/>
          <w:iCs/>
          <w:sz w:val="22"/>
          <w:szCs w:val="22"/>
          <w:lang w:val="es-MX"/>
        </w:rPr>
        <w:t>: El presupuesto asignado a esta contratación comprende todos los costos que se puedan generar. Por lo tanto, el proponente deberá proyectar todos los costos directos e indirectos en que pudiera incurrir durante la ejecución del contrato.</w:t>
      </w:r>
    </w:p>
    <w:p w14:paraId="17A85585" w14:textId="77777777" w:rsidR="005D570E" w:rsidRPr="00FB50E1" w:rsidRDefault="005D570E" w:rsidP="005D570E">
      <w:pPr>
        <w:pStyle w:val="Sinespaciado"/>
        <w:shd w:val="clear" w:color="auto" w:fill="FFFFFF"/>
        <w:jc w:val="both"/>
        <w:rPr>
          <w:rFonts w:ascii="Century Gothic" w:hAnsi="Century Gothic" w:cs="Arial"/>
          <w:iCs/>
          <w:sz w:val="22"/>
          <w:szCs w:val="22"/>
          <w:lang w:val="es-MX"/>
        </w:rPr>
      </w:pPr>
    </w:p>
    <w:p w14:paraId="2FE57ADA" w14:textId="77777777" w:rsidR="005D570E" w:rsidRPr="00FB50E1" w:rsidRDefault="005D570E" w:rsidP="005D570E">
      <w:pPr>
        <w:pStyle w:val="Sinespaciado"/>
        <w:shd w:val="clear" w:color="auto" w:fill="FFFFFF"/>
        <w:jc w:val="both"/>
        <w:rPr>
          <w:rFonts w:ascii="Century Gothic" w:hAnsi="Century Gothic" w:cs="Arial"/>
          <w:iCs/>
          <w:sz w:val="22"/>
          <w:szCs w:val="22"/>
          <w:lang w:val="es-MX"/>
        </w:rPr>
      </w:pPr>
      <w:r w:rsidRPr="00FB50E1">
        <w:rPr>
          <w:rFonts w:ascii="Century Gothic" w:hAnsi="Century Gothic" w:cs="Arial"/>
          <w:b/>
          <w:iCs/>
          <w:sz w:val="22"/>
          <w:szCs w:val="22"/>
          <w:lang w:val="es-MX"/>
        </w:rPr>
        <w:t>Parágrafo:</w:t>
      </w:r>
      <w:r w:rsidRPr="00FB50E1">
        <w:rPr>
          <w:rFonts w:ascii="Century Gothic" w:hAnsi="Century Gothic" w:cs="Arial"/>
          <w:iCs/>
          <w:sz w:val="22"/>
          <w:szCs w:val="22"/>
          <w:lang w:val="es-MX"/>
        </w:rPr>
        <w:t xml:space="preserve"> En razón a que el contratista deberá contar con personal a su cargo (con título de abogado y tarjeta profesional), dada la multiplicidad de tareas y responsabilidad en el servicio, aquel deberá asumir todos los costos del personal a su cargo y mantener indemne a la personería municipal de Garagoa Boyacá de futuras reclamaciones por parte de su personal asistencial.</w:t>
      </w:r>
    </w:p>
    <w:p w14:paraId="11A6C521" w14:textId="77777777" w:rsidR="005D570E" w:rsidRPr="00FB50E1" w:rsidRDefault="005D570E" w:rsidP="005D570E">
      <w:pPr>
        <w:pStyle w:val="Sinespaciado"/>
        <w:shd w:val="clear" w:color="auto" w:fill="FFFFFF"/>
        <w:jc w:val="both"/>
        <w:rPr>
          <w:rFonts w:ascii="Century Gothic" w:hAnsi="Century Gothic" w:cs="Arial"/>
          <w:iCs/>
          <w:sz w:val="22"/>
          <w:szCs w:val="22"/>
          <w:lang w:val="es-MX"/>
        </w:rPr>
      </w:pPr>
    </w:p>
    <w:p w14:paraId="45E544DA" w14:textId="77777777" w:rsidR="005D570E" w:rsidRPr="00FB50E1" w:rsidRDefault="005D570E" w:rsidP="005D570E">
      <w:pPr>
        <w:pStyle w:val="Sinespaciado"/>
        <w:shd w:val="clear" w:color="auto" w:fill="FFFFFF"/>
        <w:jc w:val="both"/>
        <w:rPr>
          <w:rFonts w:ascii="Century Gothic" w:hAnsi="Century Gothic" w:cs="Arial"/>
          <w:b/>
          <w:iCs/>
          <w:sz w:val="22"/>
          <w:szCs w:val="22"/>
          <w:lang w:val="es-ES_tradnl"/>
        </w:rPr>
      </w:pPr>
      <w:r w:rsidRPr="00FB50E1">
        <w:rPr>
          <w:rFonts w:ascii="Century Gothic" w:hAnsi="Century Gothic" w:cs="Arial"/>
          <w:b/>
          <w:iCs/>
          <w:sz w:val="22"/>
          <w:szCs w:val="22"/>
          <w:lang w:val="es-ES_tradnl"/>
        </w:rPr>
        <w:t>Igualmente, el valor del contrato incluye, honorarios; gastos de ejecución; pólizas si aplica; aportes al sistema de seguridad social en salud (IBC 40% del valor total del contrato); y estampillas e impuestos del orden municipal (</w:t>
      </w:r>
      <w:r w:rsidRPr="00FB50E1">
        <w:rPr>
          <w:rStyle w:val="nfasis"/>
          <w:rFonts w:ascii="Century Gothic" w:hAnsi="Century Gothic" w:cs="Arial"/>
          <w:b/>
          <w:i w:val="0"/>
          <w:sz w:val="22"/>
          <w:szCs w:val="22"/>
        </w:rPr>
        <w:t>estampilla para el bienestar del adulto mayor 4%, Estampilla pro cultura 2 %); RETEICA, según el Estatuto de rentas Municipal;</w:t>
      </w:r>
      <w:r w:rsidRPr="00FB50E1">
        <w:rPr>
          <w:rFonts w:ascii="Century Gothic" w:hAnsi="Century Gothic" w:cs="Arial"/>
          <w:b/>
          <w:iCs/>
          <w:sz w:val="22"/>
          <w:szCs w:val="22"/>
          <w:lang w:val="es-ES_tradnl"/>
        </w:rPr>
        <w:t xml:space="preserve"> como también, los impuestos nacionales establecidos por la DIAN en la tabla de retención en la fuente vigente.</w:t>
      </w:r>
    </w:p>
    <w:p w14:paraId="078F2C13"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37856ADB" w14:textId="77777777" w:rsidTr="00D923BE">
        <w:tc>
          <w:tcPr>
            <w:tcW w:w="10220" w:type="dxa"/>
            <w:shd w:val="clear" w:color="auto" w:fill="FFFFFF"/>
          </w:tcPr>
          <w:p w14:paraId="1A9A9651" w14:textId="77777777" w:rsidR="005D570E" w:rsidRPr="00FB50E1" w:rsidRDefault="005D570E" w:rsidP="00D923BE">
            <w:pPr>
              <w:pStyle w:val="Sinespaciado"/>
              <w:shd w:val="clear" w:color="auto" w:fill="FFFFFF"/>
              <w:ind w:left="720"/>
              <w:jc w:val="both"/>
              <w:rPr>
                <w:rStyle w:val="nfasis"/>
                <w:rFonts w:ascii="Century Gothic" w:hAnsi="Century Gothic" w:cs="Arial"/>
                <w:i w:val="0"/>
                <w:sz w:val="22"/>
                <w:szCs w:val="22"/>
              </w:rPr>
            </w:pPr>
            <w:r w:rsidRPr="00FB50E1">
              <w:rPr>
                <w:rStyle w:val="nfasis"/>
                <w:rFonts w:ascii="Century Gothic" w:hAnsi="Century Gothic" w:cs="Arial"/>
                <w:b/>
                <w:i w:val="0"/>
                <w:sz w:val="22"/>
                <w:szCs w:val="22"/>
              </w:rPr>
              <w:t xml:space="preserve">5. CRITERIOS DE SELECCIÓN DE OFERTA MÁS FAVORABLE </w:t>
            </w:r>
            <w:r w:rsidRPr="00FB50E1">
              <w:rPr>
                <w:rStyle w:val="nfasis"/>
                <w:rFonts w:ascii="Century Gothic" w:eastAsia="Calibri" w:hAnsi="Century Gothic" w:cs="Arial"/>
                <w:b/>
                <w:i w:val="0"/>
                <w:sz w:val="22"/>
                <w:szCs w:val="22"/>
              </w:rPr>
              <w:t>(Decreto 1082 de 2015, Artículo 2.2.1.1.2.1.1 numeral 5)</w:t>
            </w:r>
          </w:p>
        </w:tc>
      </w:tr>
    </w:tbl>
    <w:p w14:paraId="14612DB3"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F22F33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Se aplicará lo dispuesto en el artículo 2.2.1.2.1.4.9. del Decreto 1082 de 2015, que señala: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p>
    <w:p w14:paraId="2AD92786"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7CE0F7A"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Por tratarse de un servicio de apoyo a la gestión administrativa a un cargo del nivel directivo, que implican además confidencialidad y lealtad con la Entidad estatal, nos acogemos a la modalidad de contratación directa; sin detrimento, a que la Entidad verifique la idoneidad del personal que realice el apoyo a la gestión administrativa.</w:t>
      </w:r>
    </w:p>
    <w:p w14:paraId="6734A651"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69DD59F3"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Se deja constancia que, conforme a la misma norma, no es necesario que la Entidad Estatal haya obtenido previamente varias ofertas, por lo tanto el presente estudio, es prueba de tal circunstancia.</w:t>
      </w:r>
    </w:p>
    <w:p w14:paraId="6BD0A806"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09C63BC0" w14:textId="77777777" w:rsidTr="00D923BE">
        <w:tc>
          <w:tcPr>
            <w:tcW w:w="10220" w:type="dxa"/>
            <w:shd w:val="clear" w:color="auto" w:fill="FFFFFF"/>
          </w:tcPr>
          <w:p w14:paraId="3ECAEBD6"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5.1. PERFIL DEL CONTRATISTA E IDONEIDAD</w:t>
            </w:r>
          </w:p>
        </w:tc>
      </w:tr>
    </w:tbl>
    <w:p w14:paraId="14EEE169" w14:textId="77777777" w:rsidR="005D570E" w:rsidRPr="00FB50E1" w:rsidRDefault="005D570E" w:rsidP="005D570E">
      <w:pPr>
        <w:pStyle w:val="Sinespaciado"/>
        <w:shd w:val="clear" w:color="auto" w:fill="FFFFFF"/>
        <w:jc w:val="both"/>
        <w:rPr>
          <w:rStyle w:val="nfasis"/>
          <w:rFonts w:ascii="Century Gothic" w:hAnsi="Century Gothic" w:cs="Arial"/>
          <w:b/>
          <w:i w:val="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420"/>
        <w:gridCol w:w="7316"/>
      </w:tblGrid>
      <w:tr w:rsidR="005D570E" w:rsidRPr="00FB50E1" w14:paraId="57F29248" w14:textId="77777777" w:rsidTr="00D923BE">
        <w:trPr>
          <w:trHeight w:val="807"/>
        </w:trPr>
        <w:tc>
          <w:tcPr>
            <w:tcW w:w="1243" w:type="pct"/>
            <w:shd w:val="clear" w:color="auto" w:fill="FFFFFF"/>
          </w:tcPr>
          <w:p w14:paraId="2B4A3683" w14:textId="77777777" w:rsidR="005D570E" w:rsidRPr="00FB50E1" w:rsidRDefault="005D570E" w:rsidP="00D923BE">
            <w:pPr>
              <w:pStyle w:val="Sinespaciado"/>
              <w:shd w:val="clear" w:color="auto" w:fill="FFFFFF"/>
              <w:jc w:val="both"/>
              <w:rPr>
                <w:rStyle w:val="nfasis"/>
                <w:rFonts w:ascii="Century Gothic" w:hAnsi="Century Gothic" w:cs="Arial"/>
                <w:b/>
                <w:i w:val="0"/>
                <w:sz w:val="22"/>
                <w:szCs w:val="22"/>
              </w:rPr>
            </w:pPr>
            <w:bookmarkStart w:id="3" w:name="_Hlk60736342"/>
            <w:r w:rsidRPr="00FB50E1">
              <w:rPr>
                <w:rStyle w:val="nfasis"/>
                <w:rFonts w:ascii="Century Gothic" w:hAnsi="Century Gothic" w:cs="Arial"/>
                <w:b/>
                <w:i w:val="0"/>
                <w:sz w:val="22"/>
                <w:szCs w:val="22"/>
              </w:rPr>
              <w:t>NIVEL DE FORMACIÓN, PERFIL O NATURALEZA</w:t>
            </w:r>
          </w:p>
        </w:tc>
        <w:tc>
          <w:tcPr>
            <w:tcW w:w="3757" w:type="pct"/>
            <w:shd w:val="clear" w:color="auto" w:fill="FFFFFF"/>
          </w:tcPr>
          <w:p w14:paraId="591A105D" w14:textId="358E8390"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PERFIL_O_FORMACIÓN_PROPONENTE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Dada la naturaleza del servicio a contratar, éste requiere ser ejecutado por</w:t>
            </w:r>
            <w:r w:rsidR="00CF3819">
              <w:rPr>
                <w:rFonts w:ascii="Century Gothic" w:hAnsi="Century Gothic" w:cs="Arial"/>
                <w:iCs/>
                <w:noProof/>
                <w:sz w:val="22"/>
                <w:szCs w:val="22"/>
              </w:rPr>
              <w:t xml:space="preserve"> </w:t>
            </w:r>
            <w:r w:rsidR="00CF3819">
              <w:rPr>
                <w:rFonts w:ascii="Century Gothic" w:hAnsi="Century Gothic"/>
                <w:noProof/>
                <w:sz w:val="22"/>
                <w:szCs w:val="22"/>
              </w:rPr>
              <w:t xml:space="preserve">un contador publico con </w:t>
            </w:r>
            <w:r w:rsidR="00411EAB">
              <w:rPr>
                <w:rFonts w:ascii="Century Gothic" w:hAnsi="Century Gothic"/>
                <w:noProof/>
                <w:sz w:val="22"/>
                <w:szCs w:val="22"/>
              </w:rPr>
              <w:t>formacion academica de posgrado.</w:t>
            </w:r>
            <w:r w:rsidRPr="00FB50E1">
              <w:rPr>
                <w:rFonts w:ascii="Century Gothic" w:hAnsi="Century Gothic" w:cs="Arial"/>
                <w:iCs/>
                <w:sz w:val="22"/>
                <w:szCs w:val="22"/>
              </w:rPr>
              <w:fldChar w:fldCharType="end"/>
            </w:r>
          </w:p>
        </w:tc>
      </w:tr>
      <w:tr w:rsidR="005D570E" w:rsidRPr="00FB50E1" w14:paraId="719887DA" w14:textId="77777777" w:rsidTr="00D923BE">
        <w:tc>
          <w:tcPr>
            <w:tcW w:w="1243" w:type="pct"/>
            <w:shd w:val="clear" w:color="auto" w:fill="FFFFFF"/>
          </w:tcPr>
          <w:p w14:paraId="0FE2AD79" w14:textId="77777777" w:rsidR="005D570E" w:rsidRPr="00FB50E1" w:rsidRDefault="005D570E" w:rsidP="00D923BE">
            <w:pPr>
              <w:pStyle w:val="Sinespaciado"/>
              <w:shd w:val="clear" w:color="auto" w:fill="FFFFFF"/>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EXPERIENCIA</w:t>
            </w:r>
          </w:p>
        </w:tc>
        <w:tc>
          <w:tcPr>
            <w:tcW w:w="3757" w:type="pct"/>
            <w:shd w:val="clear" w:color="auto" w:fill="FFFFFF"/>
          </w:tcPr>
          <w:p w14:paraId="0625C238" w14:textId="042230EF"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EXPERIENCIA_PROPONENTE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 xml:space="preserve">El contratista deberá acreditar experiencia </w:t>
            </w:r>
            <w:r w:rsidR="00411EAB">
              <w:rPr>
                <w:rFonts w:ascii="Century Gothic" w:hAnsi="Century Gothic" w:cs="Arial"/>
                <w:iCs/>
                <w:noProof/>
                <w:sz w:val="22"/>
                <w:szCs w:val="22"/>
              </w:rPr>
              <w:t xml:space="preserve">de </w:t>
            </w:r>
            <w:r w:rsidR="00CE2933">
              <w:rPr>
                <w:rFonts w:ascii="Century Gothic" w:hAnsi="Century Gothic" w:cs="Arial"/>
                <w:iCs/>
                <w:noProof/>
                <w:sz w:val="22"/>
                <w:szCs w:val="22"/>
              </w:rPr>
              <w:t>3 años en asesoria a entedidades publicas.</w:t>
            </w:r>
            <w:r w:rsidRPr="00FB50E1">
              <w:rPr>
                <w:rFonts w:ascii="Century Gothic" w:hAnsi="Century Gothic" w:cs="Arial"/>
                <w:iCs/>
                <w:sz w:val="22"/>
                <w:szCs w:val="22"/>
              </w:rPr>
              <w:fldChar w:fldCharType="end"/>
            </w:r>
          </w:p>
        </w:tc>
      </w:tr>
      <w:tr w:rsidR="005D570E" w:rsidRPr="00FB50E1" w14:paraId="7CAE2813" w14:textId="77777777" w:rsidTr="00D923BE">
        <w:tc>
          <w:tcPr>
            <w:tcW w:w="5000" w:type="pct"/>
            <w:gridSpan w:val="2"/>
            <w:shd w:val="clear" w:color="auto" w:fill="FFFFFF"/>
          </w:tcPr>
          <w:p w14:paraId="03A0A82A"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lastRenderedPageBreak/>
              <w:t xml:space="preserve"> </w:t>
            </w:r>
          </w:p>
          <w:p w14:paraId="45601160"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5.2. REQUISITOS PARA LA PRESENTACIÓN DE PROPUESTA POR PARTE DEL CONTRATISTA</w:t>
            </w:r>
          </w:p>
          <w:p w14:paraId="1187599C" w14:textId="77777777" w:rsidR="005D570E" w:rsidRPr="00FB50E1" w:rsidRDefault="005D570E" w:rsidP="00D923BE">
            <w:pPr>
              <w:pStyle w:val="Sinespaciado"/>
              <w:shd w:val="clear" w:color="auto" w:fill="FFFFFF"/>
              <w:ind w:left="720"/>
              <w:jc w:val="both"/>
              <w:rPr>
                <w:rStyle w:val="nfasis"/>
                <w:rFonts w:ascii="Century Gothic"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510"/>
            </w:tblGrid>
            <w:tr w:rsidR="005D570E" w:rsidRPr="00FB50E1" w14:paraId="6798BA10" w14:textId="77777777" w:rsidTr="00D923BE">
              <w:tc>
                <w:tcPr>
                  <w:tcW w:w="9994" w:type="dxa"/>
                  <w:shd w:val="clear" w:color="auto" w:fill="FFFFFF"/>
                </w:tcPr>
                <w:p w14:paraId="10855EF6" w14:textId="77777777" w:rsidR="005D570E" w:rsidRPr="00FB50E1" w:rsidRDefault="005D570E" w:rsidP="00D923BE">
                  <w:pPr>
                    <w:pStyle w:val="Sinespaciado"/>
                    <w:shd w:val="clear" w:color="auto" w:fill="FFFFFF"/>
                    <w:ind w:left="1080"/>
                    <w:jc w:val="both"/>
                    <w:rPr>
                      <w:rStyle w:val="nfasis"/>
                      <w:rFonts w:ascii="Century Gothic" w:hAnsi="Century Gothic" w:cs="Arial"/>
                      <w:i w:val="0"/>
                      <w:sz w:val="22"/>
                      <w:szCs w:val="22"/>
                    </w:rPr>
                  </w:pPr>
                  <w:r w:rsidRPr="00FB50E1">
                    <w:rPr>
                      <w:rStyle w:val="nfasis"/>
                      <w:rFonts w:ascii="Century Gothic" w:hAnsi="Century Gothic" w:cs="Arial"/>
                      <w:b/>
                      <w:i w:val="0"/>
                      <w:sz w:val="22"/>
                      <w:szCs w:val="22"/>
                    </w:rPr>
                    <w:t>5.12.1. Requisitos para prestación de servicios profesionales y/o de apoyo a la gestión, de persona natural</w:t>
                  </w:r>
                </w:p>
              </w:tc>
            </w:tr>
          </w:tbl>
          <w:p w14:paraId="6926E894" w14:textId="77777777" w:rsidR="005D570E" w:rsidRPr="00FB50E1" w:rsidRDefault="005D570E" w:rsidP="00D923BE">
            <w:pPr>
              <w:pStyle w:val="Sinespaciado"/>
              <w:shd w:val="clear" w:color="auto" w:fill="FFFFFF"/>
              <w:jc w:val="both"/>
              <w:rPr>
                <w:rStyle w:val="nfasis"/>
                <w:rFonts w:ascii="Century Gothic" w:hAnsi="Century Gothic" w:cs="Arial"/>
                <w:b/>
                <w:i w:val="0"/>
                <w:sz w:val="22"/>
                <w:szCs w:val="22"/>
              </w:rPr>
            </w:pPr>
          </w:p>
          <w:p w14:paraId="14B55DC5"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RUT</w:t>
            </w:r>
          </w:p>
          <w:p w14:paraId="0CDB068B"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antecedentes disciplinarios vigente</w:t>
            </w:r>
          </w:p>
          <w:p w14:paraId="4996A9E8"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antecedentes fiscales vigente</w:t>
            </w:r>
          </w:p>
          <w:p w14:paraId="340117F4"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antecedentes de Policía vigente</w:t>
            </w:r>
          </w:p>
          <w:p w14:paraId="2900A9FC"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Registro Nacional de medidas correctivas RNMC (Ley 1801 de 2016)</w:t>
            </w:r>
          </w:p>
          <w:p w14:paraId="1985E0D2"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Fotocopia de la cedula de ciudadanía</w:t>
            </w:r>
          </w:p>
          <w:p w14:paraId="400E9B93"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Hoja de vida en el FUFP, con los soportes legales</w:t>
            </w:r>
          </w:p>
          <w:p w14:paraId="0B733497"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Soporte de pago de seguridad social y/o vinculación al sistema de seguridad social</w:t>
            </w:r>
          </w:p>
          <w:p w14:paraId="5DB544B1" w14:textId="77777777" w:rsidR="005D570E" w:rsidRPr="00FB50E1" w:rsidRDefault="005D570E" w:rsidP="00D923BE">
            <w:pPr>
              <w:pStyle w:val="Sinespaciado"/>
              <w:numPr>
                <w:ilvl w:val="0"/>
                <w:numId w:val="1"/>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Tarjeta Profesional y antecedentes de la profesión si aplica</w:t>
            </w:r>
          </w:p>
          <w:p w14:paraId="0E193137" w14:textId="77777777" w:rsidR="005D570E" w:rsidRPr="00FB50E1" w:rsidRDefault="005D570E" w:rsidP="00D923B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510"/>
            </w:tblGrid>
            <w:tr w:rsidR="005D570E" w:rsidRPr="00FB50E1" w14:paraId="48F86EB7" w14:textId="77777777" w:rsidTr="00D923BE">
              <w:tc>
                <w:tcPr>
                  <w:tcW w:w="10220" w:type="dxa"/>
                  <w:shd w:val="clear" w:color="auto" w:fill="FFFFFF"/>
                </w:tcPr>
                <w:p w14:paraId="7781C892" w14:textId="77777777" w:rsidR="005D570E" w:rsidRPr="00FB50E1" w:rsidRDefault="005D570E" w:rsidP="00D923BE">
                  <w:pPr>
                    <w:pStyle w:val="Sinespaciado"/>
                    <w:shd w:val="clear" w:color="auto" w:fill="FFFFFF"/>
                    <w:ind w:left="1080"/>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5.2.2. Requisitos para prestación de servicios profesionales y/o de apoyo a la gestión, de persona Jurídica</w:t>
                  </w:r>
                </w:p>
              </w:tc>
            </w:tr>
          </w:tbl>
          <w:p w14:paraId="7DBC4F0C" w14:textId="77777777" w:rsidR="005D570E" w:rsidRPr="00FB50E1" w:rsidRDefault="005D570E" w:rsidP="00D923BE">
            <w:pPr>
              <w:pStyle w:val="Sinespaciado"/>
              <w:shd w:val="clear" w:color="auto" w:fill="FFFFFF"/>
              <w:jc w:val="both"/>
              <w:rPr>
                <w:rStyle w:val="nfasis"/>
                <w:rFonts w:ascii="Century Gothic" w:hAnsi="Century Gothic" w:cs="Arial"/>
                <w:b/>
                <w:i w:val="0"/>
                <w:sz w:val="22"/>
                <w:szCs w:val="22"/>
              </w:rPr>
            </w:pPr>
          </w:p>
          <w:p w14:paraId="3C318721"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RUT de la Persona Jurídica y del Representante legal</w:t>
            </w:r>
          </w:p>
          <w:p w14:paraId="5319DBEC"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antecedentes disciplinarios vigente de la Persona Jurídica y del Representante legal</w:t>
            </w:r>
          </w:p>
          <w:p w14:paraId="2216CBE5"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antecedentes fiscales vigente de la Persona Jurídica y del Representante legal</w:t>
            </w:r>
          </w:p>
          <w:p w14:paraId="5F98DDE4"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antecedentes de Policía del Representante legal de la Empresa</w:t>
            </w:r>
          </w:p>
          <w:p w14:paraId="06855B88"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Certificado de existencia y representación legal, expedido por la cámara de comercio</w:t>
            </w:r>
          </w:p>
          <w:p w14:paraId="451532DE"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Fotocopia de la cedula del Representante legal</w:t>
            </w:r>
          </w:p>
          <w:p w14:paraId="594D4CE8"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 xml:space="preserve">Certificado médico, examen </w:t>
            </w:r>
            <w:proofErr w:type="spellStart"/>
            <w:r w:rsidRPr="00FB50E1">
              <w:rPr>
                <w:rStyle w:val="nfasis"/>
                <w:rFonts w:ascii="Century Gothic" w:hAnsi="Century Gothic" w:cs="Arial"/>
                <w:i w:val="0"/>
                <w:sz w:val="22"/>
                <w:szCs w:val="22"/>
              </w:rPr>
              <w:t>preocupacional</w:t>
            </w:r>
            <w:proofErr w:type="spellEnd"/>
            <w:r w:rsidRPr="00FB50E1">
              <w:rPr>
                <w:rStyle w:val="nfasis"/>
                <w:rFonts w:ascii="Century Gothic" w:hAnsi="Century Gothic" w:cs="Arial"/>
                <w:i w:val="0"/>
                <w:sz w:val="22"/>
                <w:szCs w:val="22"/>
              </w:rPr>
              <w:t xml:space="preserve"> del Representante legal</w:t>
            </w:r>
          </w:p>
          <w:p w14:paraId="058C4D75"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Declaración juramentada de alimentos del Representante legal</w:t>
            </w:r>
          </w:p>
          <w:p w14:paraId="72842791"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Hojas de vida del personal que presta los servicios para la Empresa</w:t>
            </w:r>
          </w:p>
          <w:p w14:paraId="52EECA01"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Soporte de pago de seguridad social o vinculación al sistema de seguridad social del personal de la Empresa</w:t>
            </w:r>
          </w:p>
          <w:p w14:paraId="2DC86A99" w14:textId="77777777" w:rsidR="005D570E" w:rsidRPr="00FB50E1" w:rsidRDefault="005D570E" w:rsidP="00D923BE">
            <w:pPr>
              <w:pStyle w:val="Sinespaciado"/>
              <w:numPr>
                <w:ilvl w:val="0"/>
                <w:numId w:val="2"/>
              </w:numPr>
              <w:shd w:val="clear" w:color="auto" w:fill="FFFFFF"/>
              <w:ind w:firstLine="0"/>
              <w:jc w:val="both"/>
              <w:rPr>
                <w:rStyle w:val="nfasis"/>
                <w:rFonts w:ascii="Century Gothic" w:hAnsi="Century Gothic" w:cs="Arial"/>
                <w:b/>
                <w:i w:val="0"/>
                <w:sz w:val="22"/>
                <w:szCs w:val="22"/>
              </w:rPr>
            </w:pPr>
            <w:r w:rsidRPr="00FB50E1">
              <w:rPr>
                <w:rStyle w:val="nfasis"/>
                <w:rFonts w:ascii="Century Gothic" w:hAnsi="Century Gothic" w:cs="Arial"/>
                <w:i w:val="0"/>
                <w:sz w:val="22"/>
                <w:szCs w:val="22"/>
              </w:rPr>
              <w:t>Paz y salvo municipal</w:t>
            </w:r>
          </w:p>
        </w:tc>
      </w:tr>
      <w:bookmarkEnd w:id="3"/>
    </w:tbl>
    <w:p w14:paraId="40445F75"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47508059" w14:textId="77777777" w:rsidTr="00D923BE">
        <w:tc>
          <w:tcPr>
            <w:tcW w:w="10220" w:type="dxa"/>
            <w:shd w:val="clear" w:color="auto" w:fill="FFFFFF"/>
          </w:tcPr>
          <w:p w14:paraId="1A0EDD67" w14:textId="77777777" w:rsidR="005D570E" w:rsidRPr="00FB50E1" w:rsidRDefault="005D570E" w:rsidP="00D923BE">
            <w:pPr>
              <w:pStyle w:val="Sinespaciado"/>
              <w:shd w:val="clear" w:color="auto" w:fill="FFFFFF"/>
              <w:ind w:left="720"/>
              <w:jc w:val="both"/>
              <w:rPr>
                <w:rStyle w:val="nfasis"/>
                <w:rFonts w:ascii="Century Gothic" w:hAnsi="Century Gothic" w:cs="Arial"/>
                <w:i w:val="0"/>
                <w:sz w:val="22"/>
                <w:szCs w:val="22"/>
              </w:rPr>
            </w:pPr>
            <w:r w:rsidRPr="00FB50E1">
              <w:rPr>
                <w:rStyle w:val="nfasis"/>
                <w:rFonts w:ascii="Century Gothic" w:eastAsia="Calibri" w:hAnsi="Century Gothic" w:cs="Arial"/>
                <w:b/>
                <w:i w:val="0"/>
                <w:sz w:val="22"/>
                <w:szCs w:val="22"/>
              </w:rPr>
              <w:t>6. ANÁLISIS DE RIESGO Y FORMA DE MITIGARLO (Decreto 1082 de 2015, Artículo 2.2.1.1.2.1.1 numeral 6)</w:t>
            </w:r>
          </w:p>
        </w:tc>
      </w:tr>
    </w:tbl>
    <w:p w14:paraId="7658BE8E"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736"/>
      </w:tblGrid>
      <w:tr w:rsidR="005D570E" w:rsidRPr="00FB50E1" w14:paraId="2D10F322" w14:textId="77777777" w:rsidTr="00D923BE">
        <w:tc>
          <w:tcPr>
            <w:tcW w:w="10220" w:type="dxa"/>
            <w:shd w:val="clear" w:color="auto" w:fill="FFFFFF"/>
          </w:tcPr>
          <w:p w14:paraId="459340D3" w14:textId="77777777" w:rsidR="005D570E" w:rsidRPr="00FB50E1" w:rsidRDefault="005D570E" w:rsidP="00D923BE">
            <w:pPr>
              <w:shd w:val="clear" w:color="auto" w:fill="FFFFFF"/>
              <w:jc w:val="center"/>
              <w:rPr>
                <w:rFonts w:ascii="Century Gothic" w:hAnsi="Century Gothic" w:cs="Arial"/>
                <w:b/>
                <w:bCs/>
                <w:sz w:val="22"/>
                <w:szCs w:val="22"/>
                <w:shd w:val="clear" w:color="auto" w:fill="FFFFFF"/>
              </w:rPr>
            </w:pPr>
            <w:r w:rsidRPr="00FB50E1">
              <w:rPr>
                <w:rFonts w:ascii="Century Gothic" w:hAnsi="Century Gothic" w:cs="Arial"/>
                <w:b/>
                <w:bCs/>
                <w:sz w:val="22"/>
                <w:szCs w:val="22"/>
                <w:shd w:val="clear" w:color="auto" w:fill="FFFFFF"/>
              </w:rPr>
              <w:t>ANÁLISIS DEL SECTOR ECONÓMICO Y DE LOS OFERENTES</w:t>
            </w:r>
          </w:p>
          <w:p w14:paraId="3D2AC694" w14:textId="77777777" w:rsidR="005D570E" w:rsidRPr="00FB50E1" w:rsidRDefault="005D570E" w:rsidP="00D923BE">
            <w:pPr>
              <w:shd w:val="clear" w:color="auto" w:fill="FFFFFF"/>
              <w:jc w:val="center"/>
              <w:rPr>
                <w:rFonts w:ascii="Century Gothic" w:hAnsi="Century Gothic" w:cs="Arial"/>
                <w:b/>
                <w:sz w:val="22"/>
                <w:szCs w:val="22"/>
              </w:rPr>
            </w:pPr>
            <w:r w:rsidRPr="00FB50E1">
              <w:rPr>
                <w:rStyle w:val="nfasis"/>
                <w:rFonts w:ascii="Century Gothic" w:hAnsi="Century Gothic" w:cs="Arial"/>
                <w:b/>
                <w:i w:val="0"/>
                <w:iCs w:val="0"/>
                <w:sz w:val="22"/>
                <w:szCs w:val="22"/>
              </w:rPr>
              <w:t>Artículo (</w:t>
            </w:r>
            <w:r w:rsidRPr="00FB50E1">
              <w:rPr>
                <w:rFonts w:ascii="Century Gothic" w:hAnsi="Century Gothic" w:cs="Arial"/>
                <w:b/>
                <w:bCs/>
                <w:sz w:val="22"/>
                <w:szCs w:val="22"/>
                <w:shd w:val="clear" w:color="auto" w:fill="FFFFFF"/>
              </w:rPr>
              <w:t>2.2.1.1.1.6.1. del Decreto 1082 de 2015)</w:t>
            </w:r>
          </w:p>
        </w:tc>
      </w:tr>
    </w:tbl>
    <w:p w14:paraId="7E4C313F" w14:textId="77777777" w:rsidR="005D570E" w:rsidRPr="00FB50E1" w:rsidRDefault="005D570E" w:rsidP="005D570E">
      <w:pPr>
        <w:pStyle w:val="Sinespaciado"/>
        <w:shd w:val="clear" w:color="auto" w:fill="FFFFFF"/>
        <w:jc w:val="both"/>
        <w:rPr>
          <w:rFonts w:ascii="Century Gothic" w:hAnsi="Century Gothic" w:cs="Arial"/>
          <w:sz w:val="22"/>
          <w:szCs w:val="22"/>
        </w:rPr>
      </w:pPr>
    </w:p>
    <w:p w14:paraId="4C0A2C2E" w14:textId="77777777" w:rsidR="005D570E" w:rsidRPr="00FB50E1" w:rsidRDefault="005D570E" w:rsidP="005D570E">
      <w:pPr>
        <w:jc w:val="both"/>
        <w:rPr>
          <w:rFonts w:ascii="Century Gothic" w:eastAsia="Arial Narrow" w:hAnsi="Century Gothic" w:cs="Arial"/>
          <w:sz w:val="22"/>
          <w:szCs w:val="22"/>
        </w:rPr>
      </w:pPr>
    </w:p>
    <w:p w14:paraId="3D4DC8F0" w14:textId="1D14F7F9" w:rsidR="005D570E" w:rsidRPr="00FB50E1" w:rsidRDefault="005D570E" w:rsidP="005D570E">
      <w:pPr>
        <w:jc w:val="both"/>
        <w:rPr>
          <w:rFonts w:ascii="Century Gothic" w:hAnsi="Century Gothic" w:cs="Arial"/>
          <w:sz w:val="22"/>
          <w:szCs w:val="22"/>
        </w:rPr>
      </w:pPr>
      <w:r w:rsidRPr="00FB50E1">
        <w:rPr>
          <w:rFonts w:ascii="Century Gothic" w:eastAsia="Arial Narrow" w:hAnsi="Century Gothic" w:cs="Arial"/>
          <w:sz w:val="22"/>
          <w:szCs w:val="22"/>
        </w:rPr>
        <w:t>A través del pr</w:t>
      </w:r>
      <w:r w:rsidRPr="00FB50E1">
        <w:rPr>
          <w:rFonts w:ascii="Century Gothic" w:eastAsia="Arial Narrow" w:hAnsi="Century Gothic" w:cs="Arial"/>
          <w:spacing w:val="-1"/>
          <w:sz w:val="22"/>
          <w:szCs w:val="22"/>
        </w:rPr>
        <w:t>e</w:t>
      </w:r>
      <w:r w:rsidRPr="00FB50E1">
        <w:rPr>
          <w:rFonts w:ascii="Century Gothic" w:eastAsia="Arial Narrow" w:hAnsi="Century Gothic" w:cs="Arial"/>
          <w:spacing w:val="2"/>
          <w:sz w:val="22"/>
          <w:szCs w:val="22"/>
        </w:rPr>
        <w:t>s</w:t>
      </w:r>
      <w:r w:rsidRPr="00FB50E1">
        <w:rPr>
          <w:rFonts w:ascii="Century Gothic" w:eastAsia="Arial Narrow" w:hAnsi="Century Gothic" w:cs="Arial"/>
          <w:sz w:val="22"/>
          <w:szCs w:val="22"/>
        </w:rPr>
        <w:t>en</w:t>
      </w:r>
      <w:r w:rsidRPr="00FB50E1">
        <w:rPr>
          <w:rFonts w:ascii="Century Gothic" w:eastAsia="Arial Narrow" w:hAnsi="Century Gothic" w:cs="Arial"/>
          <w:spacing w:val="1"/>
          <w:sz w:val="22"/>
          <w:szCs w:val="22"/>
        </w:rPr>
        <w:t>t</w:t>
      </w:r>
      <w:r w:rsidRPr="00FB50E1">
        <w:rPr>
          <w:rFonts w:ascii="Century Gothic" w:eastAsia="Arial Narrow" w:hAnsi="Century Gothic" w:cs="Arial"/>
          <w:sz w:val="22"/>
          <w:szCs w:val="22"/>
        </w:rPr>
        <w:t xml:space="preserve">e, </w:t>
      </w:r>
      <w:r w:rsidRPr="00FB50E1">
        <w:rPr>
          <w:rFonts w:ascii="Century Gothic" w:eastAsia="Arial Narrow" w:hAnsi="Century Gothic" w:cs="Arial"/>
          <w:spacing w:val="2"/>
          <w:sz w:val="22"/>
          <w:szCs w:val="22"/>
        </w:rPr>
        <w:t>e</w:t>
      </w:r>
      <w:r w:rsidRPr="00FB50E1">
        <w:rPr>
          <w:rFonts w:ascii="Century Gothic" w:eastAsia="Arial Narrow" w:hAnsi="Century Gothic" w:cs="Arial"/>
          <w:sz w:val="22"/>
          <w:szCs w:val="22"/>
        </w:rPr>
        <w:t xml:space="preserve">l suscrito </w:t>
      </w:r>
      <w:r w:rsidRPr="00FB50E1">
        <w:rPr>
          <w:rFonts w:ascii="Century Gothic" w:eastAsia="Arial Narrow" w:hAnsi="Century Gothic" w:cs="Arial"/>
          <w:sz w:val="22"/>
          <w:szCs w:val="22"/>
        </w:rPr>
        <w:fldChar w:fldCharType="begin"/>
      </w:r>
      <w:r w:rsidRPr="00FB50E1">
        <w:rPr>
          <w:rFonts w:ascii="Century Gothic" w:eastAsia="Arial Narrow" w:hAnsi="Century Gothic" w:cs="Arial"/>
          <w:sz w:val="22"/>
          <w:szCs w:val="22"/>
        </w:rPr>
        <w:instrText xml:space="preserve"> MERGEFIELD CARGO_DIRECTIVA_EBCARGADA </w:instrText>
      </w:r>
      <w:r w:rsidRPr="00FB50E1">
        <w:rPr>
          <w:rFonts w:ascii="Century Gothic" w:eastAsia="Arial Narrow" w:hAnsi="Century Gothic" w:cs="Arial"/>
          <w:sz w:val="22"/>
          <w:szCs w:val="22"/>
        </w:rPr>
        <w:fldChar w:fldCharType="separate"/>
      </w:r>
      <w:r w:rsidRPr="00FB50E1">
        <w:rPr>
          <w:rFonts w:ascii="Century Gothic" w:eastAsia="Arial Narrow" w:hAnsi="Century Gothic" w:cs="Arial"/>
          <w:noProof/>
          <w:sz w:val="22"/>
          <w:szCs w:val="22"/>
        </w:rPr>
        <w:t>Personero Municipal</w:t>
      </w:r>
      <w:r w:rsidRPr="00FB50E1">
        <w:rPr>
          <w:rFonts w:ascii="Century Gothic" w:eastAsia="Arial Narrow" w:hAnsi="Century Gothic" w:cs="Arial"/>
          <w:sz w:val="22"/>
          <w:szCs w:val="22"/>
        </w:rPr>
        <w:fldChar w:fldCharType="end"/>
      </w:r>
      <w:r w:rsidRPr="00FB50E1">
        <w:rPr>
          <w:rFonts w:ascii="Century Gothic" w:eastAsia="Arial Narrow" w:hAnsi="Century Gothic" w:cs="Arial"/>
          <w:sz w:val="22"/>
          <w:szCs w:val="22"/>
        </w:rPr>
        <w:t xml:space="preserve"> de Garagoa, </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 xml:space="preserve">on </w:t>
      </w:r>
      <w:r w:rsidRPr="00FB50E1">
        <w:rPr>
          <w:rFonts w:ascii="Century Gothic" w:eastAsia="Arial Narrow" w:hAnsi="Century Gothic" w:cs="Arial"/>
          <w:spacing w:val="2"/>
          <w:sz w:val="22"/>
          <w:szCs w:val="22"/>
        </w:rPr>
        <w:t>f</w:t>
      </w:r>
      <w:r w:rsidRPr="00FB50E1">
        <w:rPr>
          <w:rFonts w:ascii="Century Gothic" w:eastAsia="Arial Narrow" w:hAnsi="Century Gothic" w:cs="Arial"/>
          <w:sz w:val="22"/>
          <w:szCs w:val="22"/>
        </w:rPr>
        <w:t>un</w:t>
      </w:r>
      <w:r w:rsidRPr="00FB50E1">
        <w:rPr>
          <w:rFonts w:ascii="Century Gothic" w:eastAsia="Arial Narrow" w:hAnsi="Century Gothic" w:cs="Arial"/>
          <w:spacing w:val="-1"/>
          <w:sz w:val="22"/>
          <w:szCs w:val="22"/>
        </w:rPr>
        <w:t>d</w:t>
      </w:r>
      <w:r w:rsidRPr="00FB50E1">
        <w:rPr>
          <w:rFonts w:ascii="Century Gothic" w:eastAsia="Arial Narrow" w:hAnsi="Century Gothic" w:cs="Arial"/>
          <w:sz w:val="22"/>
          <w:szCs w:val="22"/>
        </w:rPr>
        <w:t>a</w:t>
      </w:r>
      <w:r w:rsidRPr="00FB50E1">
        <w:rPr>
          <w:rFonts w:ascii="Century Gothic" w:eastAsia="Arial Narrow" w:hAnsi="Century Gothic" w:cs="Arial"/>
          <w:spacing w:val="1"/>
          <w:sz w:val="22"/>
          <w:szCs w:val="22"/>
        </w:rPr>
        <w:t>m</w:t>
      </w:r>
      <w:r w:rsidRPr="00FB50E1">
        <w:rPr>
          <w:rFonts w:ascii="Century Gothic" w:eastAsia="Arial Narrow" w:hAnsi="Century Gothic" w:cs="Arial"/>
          <w:sz w:val="22"/>
          <w:szCs w:val="22"/>
        </w:rPr>
        <w:t>en</w:t>
      </w:r>
      <w:r w:rsidRPr="00FB50E1">
        <w:rPr>
          <w:rFonts w:ascii="Century Gothic" w:eastAsia="Arial Narrow" w:hAnsi="Century Gothic" w:cs="Arial"/>
          <w:spacing w:val="1"/>
          <w:sz w:val="22"/>
          <w:szCs w:val="22"/>
        </w:rPr>
        <w:t>t</w:t>
      </w:r>
      <w:r w:rsidRPr="00FB50E1">
        <w:rPr>
          <w:rFonts w:ascii="Century Gothic" w:eastAsia="Arial Narrow" w:hAnsi="Century Gothic" w:cs="Arial"/>
          <w:sz w:val="22"/>
          <w:szCs w:val="22"/>
        </w:rPr>
        <w:t xml:space="preserve">o en lo </w:t>
      </w:r>
      <w:r w:rsidRPr="00FB50E1">
        <w:rPr>
          <w:rFonts w:ascii="Century Gothic" w:eastAsia="Arial Narrow" w:hAnsi="Century Gothic" w:cs="Arial"/>
          <w:spacing w:val="2"/>
          <w:sz w:val="22"/>
          <w:szCs w:val="22"/>
        </w:rPr>
        <w:t>c</w:t>
      </w:r>
      <w:r w:rsidRPr="00FB50E1">
        <w:rPr>
          <w:rFonts w:ascii="Century Gothic" w:eastAsia="Arial Narrow" w:hAnsi="Century Gothic" w:cs="Arial"/>
          <w:spacing w:val="-4"/>
          <w:sz w:val="22"/>
          <w:szCs w:val="22"/>
        </w:rPr>
        <w:t>o</w:t>
      </w:r>
      <w:r w:rsidRPr="00FB50E1">
        <w:rPr>
          <w:rFonts w:ascii="Century Gothic" w:eastAsia="Arial Narrow" w:hAnsi="Century Gothic" w:cs="Arial"/>
          <w:sz w:val="22"/>
          <w:szCs w:val="22"/>
        </w:rPr>
        <w:t>n</w:t>
      </w:r>
      <w:r w:rsidRPr="00FB50E1">
        <w:rPr>
          <w:rFonts w:ascii="Century Gothic" w:eastAsia="Arial Narrow" w:hAnsi="Century Gothic" w:cs="Arial"/>
          <w:spacing w:val="1"/>
          <w:sz w:val="22"/>
          <w:szCs w:val="22"/>
        </w:rPr>
        <w:t>s</w:t>
      </w:r>
      <w:r w:rsidRPr="00FB50E1">
        <w:rPr>
          <w:rFonts w:ascii="Century Gothic" w:eastAsia="Arial Narrow" w:hAnsi="Century Gothic" w:cs="Arial"/>
          <w:sz w:val="22"/>
          <w:szCs w:val="22"/>
        </w:rPr>
        <w:t>ag</w:t>
      </w:r>
      <w:r w:rsidRPr="00FB50E1">
        <w:rPr>
          <w:rFonts w:ascii="Century Gothic" w:eastAsia="Arial Narrow" w:hAnsi="Century Gothic" w:cs="Arial"/>
          <w:spacing w:val="-1"/>
          <w:sz w:val="22"/>
          <w:szCs w:val="22"/>
        </w:rPr>
        <w:t>r</w:t>
      </w:r>
      <w:r w:rsidRPr="00FB50E1">
        <w:rPr>
          <w:rFonts w:ascii="Century Gothic" w:eastAsia="Arial Narrow" w:hAnsi="Century Gothic" w:cs="Arial"/>
          <w:sz w:val="22"/>
          <w:szCs w:val="22"/>
        </w:rPr>
        <w:t xml:space="preserve">ado en </w:t>
      </w:r>
      <w:r w:rsidRPr="00FB50E1">
        <w:rPr>
          <w:rFonts w:ascii="Century Gothic" w:eastAsia="Arial Narrow" w:hAnsi="Century Gothic" w:cs="Arial"/>
          <w:spacing w:val="4"/>
          <w:sz w:val="22"/>
          <w:szCs w:val="22"/>
        </w:rPr>
        <w:t>e</w:t>
      </w:r>
      <w:r w:rsidRPr="00FB50E1">
        <w:rPr>
          <w:rFonts w:ascii="Century Gothic" w:eastAsia="Arial Narrow" w:hAnsi="Century Gothic" w:cs="Arial"/>
          <w:sz w:val="22"/>
          <w:szCs w:val="22"/>
        </w:rPr>
        <w:t>l Ar</w:t>
      </w:r>
      <w:r w:rsidRPr="00FB50E1">
        <w:rPr>
          <w:rFonts w:ascii="Century Gothic" w:eastAsia="Arial Narrow" w:hAnsi="Century Gothic" w:cs="Arial"/>
          <w:spacing w:val="1"/>
          <w:sz w:val="22"/>
          <w:szCs w:val="22"/>
        </w:rPr>
        <w:t>t</w:t>
      </w:r>
      <w:r w:rsidRPr="00FB50E1">
        <w:rPr>
          <w:rFonts w:ascii="Century Gothic" w:eastAsia="Arial Narrow" w:hAnsi="Century Gothic" w:cs="Arial"/>
          <w:spacing w:val="-2"/>
          <w:sz w:val="22"/>
          <w:szCs w:val="22"/>
        </w:rPr>
        <w:t>íc</w:t>
      </w:r>
      <w:r w:rsidRPr="00FB50E1">
        <w:rPr>
          <w:rFonts w:ascii="Century Gothic" w:eastAsia="Arial Narrow" w:hAnsi="Century Gothic" w:cs="Arial"/>
          <w:sz w:val="22"/>
          <w:szCs w:val="22"/>
        </w:rPr>
        <w:t>ul</w:t>
      </w:r>
      <w:r w:rsidRPr="00FB50E1">
        <w:rPr>
          <w:rFonts w:ascii="Century Gothic" w:eastAsia="Arial Narrow" w:hAnsi="Century Gothic" w:cs="Arial"/>
          <w:spacing w:val="-1"/>
          <w:sz w:val="22"/>
          <w:szCs w:val="22"/>
        </w:rPr>
        <w:t>o</w:t>
      </w:r>
      <w:r w:rsidRPr="00FB50E1">
        <w:rPr>
          <w:rFonts w:ascii="Century Gothic" w:eastAsia="Arial Narrow" w:hAnsi="Century Gothic" w:cs="Arial"/>
          <w:sz w:val="22"/>
          <w:szCs w:val="22"/>
        </w:rPr>
        <w:t xml:space="preserve"> 2.2.1.1.1.6.1 del </w:t>
      </w:r>
      <w:r w:rsidRPr="00FB50E1">
        <w:rPr>
          <w:rFonts w:ascii="Century Gothic" w:eastAsia="Arial Narrow" w:hAnsi="Century Gothic" w:cs="Arial"/>
          <w:spacing w:val="2"/>
          <w:sz w:val="22"/>
          <w:szCs w:val="22"/>
        </w:rPr>
        <w:t>D</w:t>
      </w:r>
      <w:r w:rsidRPr="00FB50E1">
        <w:rPr>
          <w:rFonts w:ascii="Century Gothic" w:eastAsia="Arial Narrow" w:hAnsi="Century Gothic" w:cs="Arial"/>
          <w:sz w:val="22"/>
          <w:szCs w:val="22"/>
        </w:rPr>
        <w:t>e</w:t>
      </w:r>
      <w:r w:rsidRPr="00FB50E1">
        <w:rPr>
          <w:rFonts w:ascii="Century Gothic" w:eastAsia="Arial Narrow" w:hAnsi="Century Gothic" w:cs="Arial"/>
          <w:spacing w:val="1"/>
          <w:sz w:val="22"/>
          <w:szCs w:val="22"/>
        </w:rPr>
        <w:t>c</w:t>
      </w:r>
      <w:r w:rsidRPr="00FB50E1">
        <w:rPr>
          <w:rFonts w:ascii="Century Gothic" w:eastAsia="Arial Narrow" w:hAnsi="Century Gothic" w:cs="Arial"/>
          <w:sz w:val="22"/>
          <w:szCs w:val="22"/>
        </w:rPr>
        <w:t>r</w:t>
      </w:r>
      <w:r w:rsidRPr="00FB50E1">
        <w:rPr>
          <w:rFonts w:ascii="Century Gothic" w:eastAsia="Arial Narrow" w:hAnsi="Century Gothic" w:cs="Arial"/>
          <w:spacing w:val="-4"/>
          <w:sz w:val="22"/>
          <w:szCs w:val="22"/>
        </w:rPr>
        <w:t>e</w:t>
      </w:r>
      <w:r w:rsidRPr="00FB50E1">
        <w:rPr>
          <w:rFonts w:ascii="Century Gothic" w:eastAsia="Arial Narrow" w:hAnsi="Century Gothic" w:cs="Arial"/>
          <w:spacing w:val="2"/>
          <w:sz w:val="22"/>
          <w:szCs w:val="22"/>
        </w:rPr>
        <w:t>t</w:t>
      </w:r>
      <w:r w:rsidRPr="00FB50E1">
        <w:rPr>
          <w:rFonts w:ascii="Century Gothic" w:eastAsia="Arial Narrow" w:hAnsi="Century Gothic" w:cs="Arial"/>
          <w:sz w:val="22"/>
          <w:szCs w:val="22"/>
        </w:rPr>
        <w:t xml:space="preserve">o </w:t>
      </w:r>
      <w:r w:rsidRPr="00FB50E1">
        <w:rPr>
          <w:rFonts w:ascii="Century Gothic" w:eastAsia="Arial Narrow" w:hAnsi="Century Gothic" w:cs="Arial"/>
          <w:spacing w:val="2"/>
          <w:sz w:val="22"/>
          <w:szCs w:val="22"/>
        </w:rPr>
        <w:t>N</w:t>
      </w:r>
      <w:r w:rsidRPr="00FB50E1">
        <w:rPr>
          <w:rFonts w:ascii="Century Gothic" w:eastAsia="Arial Narrow" w:hAnsi="Century Gothic" w:cs="Arial"/>
          <w:sz w:val="22"/>
          <w:szCs w:val="22"/>
        </w:rPr>
        <w:t>o 1082 de 20</w:t>
      </w:r>
      <w:r w:rsidRPr="00FB50E1">
        <w:rPr>
          <w:rFonts w:ascii="Century Gothic" w:eastAsia="Arial Narrow" w:hAnsi="Century Gothic" w:cs="Arial"/>
          <w:spacing w:val="-1"/>
          <w:sz w:val="22"/>
          <w:szCs w:val="22"/>
        </w:rPr>
        <w:t>15</w:t>
      </w:r>
      <w:r w:rsidRPr="00FB50E1">
        <w:rPr>
          <w:rFonts w:ascii="Century Gothic" w:eastAsia="Arial Narrow" w:hAnsi="Century Gothic" w:cs="Arial"/>
          <w:sz w:val="22"/>
          <w:szCs w:val="22"/>
        </w:rPr>
        <w:t xml:space="preserve"> y el </w:t>
      </w:r>
      <w:r w:rsidRPr="00FB50E1">
        <w:rPr>
          <w:rFonts w:ascii="Century Gothic" w:eastAsia="Arial Narrow" w:hAnsi="Century Gothic" w:cs="Arial"/>
          <w:spacing w:val="2"/>
          <w:sz w:val="22"/>
          <w:szCs w:val="22"/>
        </w:rPr>
        <w:t>M</w:t>
      </w:r>
      <w:r w:rsidRPr="00FB50E1">
        <w:rPr>
          <w:rFonts w:ascii="Century Gothic" w:eastAsia="Arial Narrow" w:hAnsi="Century Gothic" w:cs="Arial"/>
          <w:sz w:val="22"/>
          <w:szCs w:val="22"/>
        </w:rPr>
        <w:t>an</w:t>
      </w:r>
      <w:r w:rsidRPr="00FB50E1">
        <w:rPr>
          <w:rFonts w:ascii="Century Gothic" w:eastAsia="Arial Narrow" w:hAnsi="Century Gothic" w:cs="Arial"/>
          <w:spacing w:val="-1"/>
          <w:sz w:val="22"/>
          <w:szCs w:val="22"/>
        </w:rPr>
        <w:t>u</w:t>
      </w:r>
      <w:r w:rsidRPr="00FB50E1">
        <w:rPr>
          <w:rFonts w:ascii="Century Gothic" w:eastAsia="Arial Narrow" w:hAnsi="Century Gothic" w:cs="Arial"/>
          <w:sz w:val="22"/>
          <w:szCs w:val="22"/>
        </w:rPr>
        <w:t>al</w:t>
      </w:r>
      <w:r w:rsidRPr="00FB50E1">
        <w:rPr>
          <w:rFonts w:ascii="Century Gothic" w:eastAsia="Arial Narrow" w:hAnsi="Century Gothic" w:cs="Arial"/>
          <w:spacing w:val="17"/>
          <w:sz w:val="22"/>
          <w:szCs w:val="22"/>
        </w:rPr>
        <w:t xml:space="preserve"> – Guía para la elaboración de estudios del sector, </w:t>
      </w:r>
      <w:r w:rsidRPr="00FB50E1">
        <w:rPr>
          <w:rFonts w:ascii="Century Gothic" w:eastAsia="Arial Narrow" w:hAnsi="Century Gothic" w:cs="Arial"/>
          <w:spacing w:val="-4"/>
          <w:sz w:val="22"/>
          <w:szCs w:val="22"/>
        </w:rPr>
        <w:t>e</w:t>
      </w:r>
      <w:r w:rsidRPr="00FB50E1">
        <w:rPr>
          <w:rFonts w:ascii="Century Gothic" w:eastAsia="Arial Narrow" w:hAnsi="Century Gothic" w:cs="Arial"/>
          <w:spacing w:val="2"/>
          <w:sz w:val="22"/>
          <w:szCs w:val="22"/>
        </w:rPr>
        <w:t>x</w:t>
      </w:r>
      <w:r w:rsidRPr="00FB50E1">
        <w:rPr>
          <w:rFonts w:ascii="Century Gothic" w:eastAsia="Arial Narrow" w:hAnsi="Century Gothic" w:cs="Arial"/>
          <w:sz w:val="22"/>
          <w:szCs w:val="22"/>
        </w:rPr>
        <w:t>pe</w:t>
      </w:r>
      <w:r w:rsidRPr="00FB50E1">
        <w:rPr>
          <w:rFonts w:ascii="Century Gothic" w:eastAsia="Arial Narrow" w:hAnsi="Century Gothic" w:cs="Arial"/>
          <w:spacing w:val="-1"/>
          <w:sz w:val="22"/>
          <w:szCs w:val="22"/>
        </w:rPr>
        <w:t>d</w:t>
      </w:r>
      <w:r w:rsidRPr="00FB50E1">
        <w:rPr>
          <w:rFonts w:ascii="Century Gothic" w:eastAsia="Arial Narrow" w:hAnsi="Century Gothic" w:cs="Arial"/>
          <w:sz w:val="22"/>
          <w:szCs w:val="22"/>
        </w:rPr>
        <w:t xml:space="preserve">ido por la Agencia Nacional </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ol</w:t>
      </w:r>
      <w:r w:rsidRPr="00FB50E1">
        <w:rPr>
          <w:rFonts w:ascii="Century Gothic" w:eastAsia="Arial Narrow" w:hAnsi="Century Gothic" w:cs="Arial"/>
          <w:spacing w:val="-1"/>
          <w:sz w:val="22"/>
          <w:szCs w:val="22"/>
        </w:rPr>
        <w:t>o</w:t>
      </w:r>
      <w:r w:rsidRPr="00FB50E1">
        <w:rPr>
          <w:rFonts w:ascii="Century Gothic" w:eastAsia="Arial Narrow" w:hAnsi="Century Gothic" w:cs="Arial"/>
          <w:spacing w:val="2"/>
          <w:sz w:val="22"/>
          <w:szCs w:val="22"/>
        </w:rPr>
        <w:t>m</w:t>
      </w:r>
      <w:r w:rsidRPr="00FB50E1">
        <w:rPr>
          <w:rFonts w:ascii="Century Gothic" w:eastAsia="Arial Narrow" w:hAnsi="Century Gothic" w:cs="Arial"/>
          <w:sz w:val="22"/>
          <w:szCs w:val="22"/>
        </w:rPr>
        <w:t xml:space="preserve">bia </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o</w:t>
      </w:r>
      <w:r w:rsidRPr="00FB50E1">
        <w:rPr>
          <w:rFonts w:ascii="Century Gothic" w:eastAsia="Arial Narrow" w:hAnsi="Century Gothic" w:cs="Arial"/>
          <w:spacing w:val="1"/>
          <w:sz w:val="22"/>
          <w:szCs w:val="22"/>
        </w:rPr>
        <w:t>m</w:t>
      </w:r>
      <w:r w:rsidRPr="00FB50E1">
        <w:rPr>
          <w:rFonts w:ascii="Century Gothic" w:eastAsia="Arial Narrow" w:hAnsi="Century Gothic" w:cs="Arial"/>
          <w:sz w:val="22"/>
          <w:szCs w:val="22"/>
        </w:rPr>
        <w:t>pra E</w:t>
      </w:r>
      <w:r w:rsidRPr="00FB50E1">
        <w:rPr>
          <w:rFonts w:ascii="Century Gothic" w:eastAsia="Arial Narrow" w:hAnsi="Century Gothic" w:cs="Arial"/>
          <w:spacing w:val="1"/>
          <w:sz w:val="22"/>
          <w:szCs w:val="22"/>
        </w:rPr>
        <w:t>f</w:t>
      </w:r>
      <w:r w:rsidRPr="00FB50E1">
        <w:rPr>
          <w:rFonts w:ascii="Century Gothic" w:eastAsia="Arial Narrow" w:hAnsi="Century Gothic" w:cs="Arial"/>
          <w:spacing w:val="-4"/>
          <w:sz w:val="22"/>
          <w:szCs w:val="22"/>
        </w:rPr>
        <w:t>i</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ie</w:t>
      </w:r>
      <w:r w:rsidRPr="00FB50E1">
        <w:rPr>
          <w:rFonts w:ascii="Century Gothic" w:eastAsia="Arial Narrow" w:hAnsi="Century Gothic" w:cs="Arial"/>
          <w:spacing w:val="-1"/>
          <w:sz w:val="22"/>
          <w:szCs w:val="22"/>
        </w:rPr>
        <w:t>n</w:t>
      </w:r>
      <w:r w:rsidRPr="00FB50E1">
        <w:rPr>
          <w:rFonts w:ascii="Century Gothic" w:eastAsia="Arial Narrow" w:hAnsi="Century Gothic" w:cs="Arial"/>
          <w:spacing w:val="2"/>
          <w:sz w:val="22"/>
          <w:szCs w:val="22"/>
        </w:rPr>
        <w:t>t</w:t>
      </w:r>
      <w:r w:rsidRPr="00FB50E1">
        <w:rPr>
          <w:rFonts w:ascii="Century Gothic" w:eastAsia="Arial Narrow" w:hAnsi="Century Gothic" w:cs="Arial"/>
          <w:sz w:val="22"/>
          <w:szCs w:val="22"/>
        </w:rPr>
        <w:t>e, de</w:t>
      </w:r>
      <w:r w:rsidRPr="00FB50E1">
        <w:rPr>
          <w:rFonts w:ascii="Century Gothic" w:eastAsia="Arial Narrow" w:hAnsi="Century Gothic" w:cs="Arial"/>
          <w:spacing w:val="-1"/>
          <w:sz w:val="22"/>
          <w:szCs w:val="22"/>
        </w:rPr>
        <w:t>j</w:t>
      </w:r>
      <w:r w:rsidRPr="00FB50E1">
        <w:rPr>
          <w:rFonts w:ascii="Century Gothic" w:eastAsia="Arial Narrow" w:hAnsi="Century Gothic" w:cs="Arial"/>
          <w:sz w:val="22"/>
          <w:szCs w:val="22"/>
        </w:rPr>
        <w:t xml:space="preserve">a </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on</w:t>
      </w:r>
      <w:r w:rsidRPr="00FB50E1">
        <w:rPr>
          <w:rFonts w:ascii="Century Gothic" w:eastAsia="Arial Narrow" w:hAnsi="Century Gothic" w:cs="Arial"/>
          <w:spacing w:val="-3"/>
          <w:sz w:val="22"/>
          <w:szCs w:val="22"/>
        </w:rPr>
        <w:t>s</w:t>
      </w:r>
      <w:r w:rsidRPr="00FB50E1">
        <w:rPr>
          <w:rFonts w:ascii="Century Gothic" w:eastAsia="Arial Narrow" w:hAnsi="Century Gothic" w:cs="Arial"/>
          <w:spacing w:val="2"/>
          <w:sz w:val="22"/>
          <w:szCs w:val="22"/>
        </w:rPr>
        <w:t>t</w:t>
      </w:r>
      <w:r w:rsidRPr="00FB50E1">
        <w:rPr>
          <w:rFonts w:ascii="Century Gothic" w:eastAsia="Arial Narrow" w:hAnsi="Century Gothic" w:cs="Arial"/>
          <w:sz w:val="22"/>
          <w:szCs w:val="22"/>
        </w:rPr>
        <w:t>an</w:t>
      </w:r>
      <w:r w:rsidRPr="00FB50E1">
        <w:rPr>
          <w:rFonts w:ascii="Century Gothic" w:eastAsia="Arial Narrow" w:hAnsi="Century Gothic" w:cs="Arial"/>
          <w:spacing w:val="1"/>
          <w:sz w:val="22"/>
          <w:szCs w:val="22"/>
        </w:rPr>
        <w:t>c</w:t>
      </w:r>
      <w:r w:rsidRPr="00FB50E1">
        <w:rPr>
          <w:rFonts w:ascii="Century Gothic" w:eastAsia="Arial Narrow" w:hAnsi="Century Gothic" w:cs="Arial"/>
          <w:sz w:val="22"/>
          <w:szCs w:val="22"/>
        </w:rPr>
        <w:t xml:space="preserve">ia de los factores que se constituyen en el análisis del sector económico, referente al contrato de </w:t>
      </w:r>
      <w:r w:rsidRPr="00FB50E1">
        <w:rPr>
          <w:rFonts w:ascii="Century Gothic" w:eastAsia="Arial Narrow" w:hAnsi="Century Gothic" w:cs="Arial"/>
          <w:sz w:val="22"/>
          <w:szCs w:val="22"/>
        </w:rPr>
        <w:fldChar w:fldCharType="begin"/>
      </w:r>
      <w:r w:rsidRPr="00FB50E1">
        <w:rPr>
          <w:rFonts w:ascii="Century Gothic" w:eastAsia="Arial Narrow" w:hAnsi="Century Gothic" w:cs="Arial"/>
          <w:sz w:val="22"/>
          <w:szCs w:val="22"/>
        </w:rPr>
        <w:instrText xml:space="preserve"> MERGEFIELD CAUSAL </w:instrText>
      </w:r>
      <w:r w:rsidRPr="00FB50E1">
        <w:rPr>
          <w:rFonts w:ascii="Century Gothic" w:eastAsia="Arial Narrow" w:hAnsi="Century Gothic" w:cs="Arial"/>
          <w:sz w:val="22"/>
          <w:szCs w:val="22"/>
        </w:rPr>
        <w:fldChar w:fldCharType="separate"/>
      </w:r>
      <w:r w:rsidRPr="00FB50E1">
        <w:rPr>
          <w:rFonts w:ascii="Century Gothic" w:eastAsia="Arial Narrow" w:hAnsi="Century Gothic" w:cs="Arial"/>
          <w:noProof/>
          <w:sz w:val="22"/>
          <w:szCs w:val="22"/>
        </w:rPr>
        <w:t>PRESTACIÓN DE SERVICIOS PROFESIONALES Y DE APOYO A LA GESTIÓN</w:t>
      </w:r>
      <w:r w:rsidRPr="00FB50E1">
        <w:rPr>
          <w:rFonts w:ascii="Century Gothic" w:eastAsia="Arial Narrow" w:hAnsi="Century Gothic" w:cs="Arial"/>
          <w:sz w:val="22"/>
          <w:szCs w:val="22"/>
        </w:rPr>
        <w:fldChar w:fldCharType="end"/>
      </w:r>
      <w:r w:rsidRPr="00FB50E1">
        <w:rPr>
          <w:rFonts w:ascii="Century Gothic" w:eastAsia="Arial Narrow" w:hAnsi="Century Gothic" w:cs="Arial"/>
          <w:sz w:val="22"/>
          <w:szCs w:val="22"/>
        </w:rPr>
        <w:t xml:space="preserve">, </w:t>
      </w:r>
      <w:r w:rsidRPr="00FB50E1">
        <w:rPr>
          <w:rFonts w:ascii="Century Gothic" w:eastAsia="Arial Narrow" w:hAnsi="Century Gothic" w:cs="Arial"/>
          <w:spacing w:val="2"/>
          <w:sz w:val="22"/>
          <w:szCs w:val="22"/>
        </w:rPr>
        <w:t>c</w:t>
      </w:r>
      <w:r w:rsidRPr="00FB50E1">
        <w:rPr>
          <w:rFonts w:ascii="Century Gothic" w:eastAsia="Arial Narrow" w:hAnsi="Century Gothic" w:cs="Arial"/>
          <w:sz w:val="22"/>
          <w:szCs w:val="22"/>
        </w:rPr>
        <w:t>u</w:t>
      </w:r>
      <w:r w:rsidRPr="00FB50E1">
        <w:rPr>
          <w:rFonts w:ascii="Century Gothic" w:eastAsia="Arial Narrow" w:hAnsi="Century Gothic" w:cs="Arial"/>
          <w:spacing w:val="1"/>
          <w:sz w:val="22"/>
          <w:szCs w:val="22"/>
        </w:rPr>
        <w:t>y</w:t>
      </w:r>
      <w:r w:rsidRPr="00FB50E1">
        <w:rPr>
          <w:rFonts w:ascii="Century Gothic" w:eastAsia="Arial Narrow" w:hAnsi="Century Gothic" w:cs="Arial"/>
          <w:sz w:val="22"/>
          <w:szCs w:val="22"/>
        </w:rPr>
        <w:t>o ob</w:t>
      </w:r>
      <w:r w:rsidRPr="00FB50E1">
        <w:rPr>
          <w:rFonts w:ascii="Century Gothic" w:eastAsia="Arial Narrow" w:hAnsi="Century Gothic" w:cs="Arial"/>
          <w:spacing w:val="-1"/>
          <w:sz w:val="22"/>
          <w:szCs w:val="22"/>
        </w:rPr>
        <w:t>j</w:t>
      </w:r>
      <w:r w:rsidRPr="00FB50E1">
        <w:rPr>
          <w:rFonts w:ascii="Century Gothic" w:eastAsia="Arial Narrow" w:hAnsi="Century Gothic" w:cs="Arial"/>
          <w:sz w:val="22"/>
          <w:szCs w:val="22"/>
        </w:rPr>
        <w:t>e</w:t>
      </w:r>
      <w:r w:rsidRPr="00FB50E1">
        <w:rPr>
          <w:rFonts w:ascii="Century Gothic" w:eastAsia="Arial Narrow" w:hAnsi="Century Gothic" w:cs="Arial"/>
          <w:spacing w:val="1"/>
          <w:sz w:val="22"/>
          <w:szCs w:val="22"/>
        </w:rPr>
        <w:t>t</w:t>
      </w:r>
      <w:r w:rsidRPr="00FB50E1">
        <w:rPr>
          <w:rFonts w:ascii="Century Gothic" w:eastAsia="Arial Narrow" w:hAnsi="Century Gothic" w:cs="Arial"/>
          <w:sz w:val="22"/>
          <w:szCs w:val="22"/>
        </w:rPr>
        <w:t xml:space="preserve">o </w:t>
      </w:r>
      <w:r w:rsidRPr="00FB50E1">
        <w:rPr>
          <w:rFonts w:ascii="Century Gothic" w:eastAsia="Arial Narrow" w:hAnsi="Century Gothic" w:cs="Arial"/>
          <w:spacing w:val="2"/>
          <w:sz w:val="22"/>
          <w:szCs w:val="22"/>
        </w:rPr>
        <w:t>s</w:t>
      </w:r>
      <w:r w:rsidRPr="00FB50E1">
        <w:rPr>
          <w:rFonts w:ascii="Century Gothic" w:eastAsia="Arial Narrow" w:hAnsi="Century Gothic" w:cs="Arial"/>
          <w:sz w:val="22"/>
          <w:szCs w:val="22"/>
        </w:rPr>
        <w:t xml:space="preserve">erá: </w:t>
      </w:r>
      <w:r w:rsidRPr="00FB50E1">
        <w:rPr>
          <w:rFonts w:ascii="Century Gothic" w:eastAsia="Arial Narrow" w:hAnsi="Century Gothic" w:cs="Arial"/>
          <w:b/>
          <w:spacing w:val="32"/>
          <w:sz w:val="22"/>
          <w:szCs w:val="22"/>
        </w:rPr>
        <w:t>“</w:t>
      </w:r>
      <w:r w:rsidR="00577141"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r w:rsidRPr="00FB50E1">
        <w:rPr>
          <w:rFonts w:ascii="Century Gothic" w:hAnsi="Century Gothic" w:cs="Arial"/>
          <w:b/>
          <w:sz w:val="22"/>
          <w:szCs w:val="22"/>
        </w:rPr>
        <w:t>”</w:t>
      </w:r>
      <w:r w:rsidRPr="00FB50E1">
        <w:rPr>
          <w:rFonts w:ascii="Century Gothic" w:hAnsi="Century Gothic" w:cs="Arial"/>
          <w:sz w:val="22"/>
          <w:szCs w:val="22"/>
        </w:rPr>
        <w:t xml:space="preserve">: En tal virtud, </w:t>
      </w:r>
      <w:r w:rsidRPr="00FB50E1">
        <w:rPr>
          <w:rFonts w:ascii="Century Gothic" w:eastAsia="Arial Narrow" w:hAnsi="Century Gothic" w:cs="Arial"/>
          <w:bCs/>
          <w:sz w:val="22"/>
          <w:szCs w:val="22"/>
        </w:rPr>
        <w:t>se considerarán los siguientes aspectos acordes con la proporción al valor del proceso de contratación; la naturaleza del objeto a contratar; el tipo de contrato; y los riesgos identificados para el proceso en consideración.</w:t>
      </w:r>
    </w:p>
    <w:p w14:paraId="6C226C10" w14:textId="77777777" w:rsidR="005D570E" w:rsidRPr="00FB50E1" w:rsidRDefault="005D570E" w:rsidP="005D570E">
      <w:pPr>
        <w:spacing w:after="100" w:afterAutospacing="1"/>
        <w:ind w:right="42"/>
        <w:contextualSpacing/>
        <w:jc w:val="both"/>
        <w:rPr>
          <w:rFonts w:ascii="Century Gothic" w:eastAsia="Arial Narrow" w:hAnsi="Century Gothic" w:cs="Arial"/>
          <w:bCs/>
          <w:sz w:val="22"/>
          <w:szCs w:val="22"/>
        </w:rPr>
      </w:pPr>
    </w:p>
    <w:p w14:paraId="7F988996" w14:textId="77777777" w:rsidR="005D570E" w:rsidRPr="00FB50E1" w:rsidRDefault="005D570E" w:rsidP="005D570E">
      <w:pPr>
        <w:numPr>
          <w:ilvl w:val="0"/>
          <w:numId w:val="9"/>
        </w:numPr>
        <w:spacing w:after="100" w:afterAutospacing="1"/>
        <w:ind w:right="42"/>
        <w:contextualSpacing/>
        <w:rPr>
          <w:rFonts w:ascii="Century Gothic" w:eastAsia="Arial Narrow" w:hAnsi="Century Gothic" w:cs="Arial"/>
          <w:b/>
          <w:bCs/>
          <w:sz w:val="22"/>
          <w:szCs w:val="22"/>
        </w:rPr>
      </w:pPr>
      <w:r w:rsidRPr="00FB50E1">
        <w:rPr>
          <w:rFonts w:ascii="Century Gothic" w:eastAsia="Arial Narrow" w:hAnsi="Century Gothic" w:cs="Arial"/>
          <w:b/>
          <w:bCs/>
          <w:sz w:val="22"/>
          <w:szCs w:val="22"/>
        </w:rPr>
        <w:t>PERSPECTIVA LEGAL</w:t>
      </w:r>
    </w:p>
    <w:p w14:paraId="19E32F5D" w14:textId="2190387F" w:rsidR="005D570E" w:rsidRPr="00FB50E1" w:rsidRDefault="00577141" w:rsidP="005D570E">
      <w:pPr>
        <w:spacing w:after="100" w:afterAutospacing="1"/>
        <w:ind w:right="42"/>
        <w:contextualSpacing/>
        <w:jc w:val="both"/>
        <w:rPr>
          <w:rFonts w:ascii="Century Gothic" w:eastAsia="Arial Narrow" w:hAnsi="Century Gothic" w:cs="Arial"/>
          <w:bCs/>
          <w:sz w:val="22"/>
          <w:szCs w:val="22"/>
        </w:rPr>
      </w:pPr>
      <w:r>
        <w:rPr>
          <w:rFonts w:ascii="Century Gothic" w:eastAsia="Arial Narrow" w:hAnsi="Century Gothic" w:cs="Arial"/>
          <w:bCs/>
          <w:sz w:val="22"/>
          <w:szCs w:val="22"/>
        </w:rPr>
        <w:t xml:space="preserve"> </w:t>
      </w:r>
    </w:p>
    <w:p w14:paraId="3B9CBD9B" w14:textId="0DBA513B" w:rsidR="005D570E" w:rsidRPr="00FB50E1" w:rsidRDefault="005D570E" w:rsidP="005D570E">
      <w:pPr>
        <w:spacing w:after="100" w:afterAutospacing="1"/>
        <w:ind w:right="42"/>
        <w:contextualSpacing/>
        <w:jc w:val="both"/>
        <w:rPr>
          <w:rFonts w:ascii="Century Gothic" w:hAnsi="Century Gothic" w:cs="Arial"/>
          <w:sz w:val="22"/>
          <w:szCs w:val="22"/>
        </w:rPr>
      </w:pPr>
      <w:r w:rsidRPr="00FB50E1">
        <w:rPr>
          <w:rFonts w:ascii="Century Gothic" w:eastAsia="Arial Narrow" w:hAnsi="Century Gothic" w:cs="Arial"/>
          <w:bCs/>
          <w:sz w:val="22"/>
          <w:szCs w:val="22"/>
        </w:rPr>
        <w:t xml:space="preserve">Se trata de un contrato de </w:t>
      </w:r>
      <w:r w:rsidRPr="00FB50E1">
        <w:rPr>
          <w:rFonts w:ascii="Century Gothic" w:eastAsia="Arial Narrow" w:hAnsi="Century Gothic" w:cs="Arial"/>
          <w:bCs/>
          <w:sz w:val="22"/>
          <w:szCs w:val="22"/>
        </w:rPr>
        <w:fldChar w:fldCharType="begin"/>
      </w:r>
      <w:r w:rsidRPr="00FB50E1">
        <w:rPr>
          <w:rFonts w:ascii="Century Gothic" w:eastAsia="Arial Narrow" w:hAnsi="Century Gothic" w:cs="Arial"/>
          <w:bCs/>
          <w:sz w:val="22"/>
          <w:szCs w:val="22"/>
        </w:rPr>
        <w:instrText xml:space="preserve"> MERGEFIELD CAUSAL </w:instrText>
      </w:r>
      <w:r w:rsidRPr="00FB50E1">
        <w:rPr>
          <w:rFonts w:ascii="Century Gothic" w:eastAsia="Arial Narrow" w:hAnsi="Century Gothic" w:cs="Arial"/>
          <w:bCs/>
          <w:sz w:val="22"/>
          <w:szCs w:val="22"/>
        </w:rPr>
        <w:fldChar w:fldCharType="separate"/>
      </w:r>
      <w:r w:rsidRPr="00FB50E1">
        <w:rPr>
          <w:rFonts w:ascii="Century Gothic" w:eastAsia="Arial Narrow" w:hAnsi="Century Gothic" w:cs="Arial"/>
          <w:bCs/>
          <w:noProof/>
          <w:sz w:val="22"/>
          <w:szCs w:val="22"/>
        </w:rPr>
        <w:t>PRESTACIÓN DE SERVICIOS PROFESIONALES Y DE APOYO A LA GESTIÓN</w:t>
      </w:r>
      <w:r w:rsidRPr="00FB50E1">
        <w:rPr>
          <w:rFonts w:ascii="Century Gothic" w:eastAsia="Arial Narrow" w:hAnsi="Century Gothic" w:cs="Arial"/>
          <w:bCs/>
          <w:sz w:val="22"/>
          <w:szCs w:val="22"/>
        </w:rPr>
        <w:fldChar w:fldCharType="end"/>
      </w:r>
      <w:r w:rsidRPr="00FB50E1">
        <w:rPr>
          <w:rFonts w:ascii="Century Gothic" w:eastAsia="Arial Narrow" w:hAnsi="Century Gothic" w:cs="Arial"/>
          <w:bCs/>
          <w:sz w:val="22"/>
          <w:szCs w:val="22"/>
        </w:rPr>
        <w:t xml:space="preserve">, bajo la modalidad de </w:t>
      </w:r>
      <w:r w:rsidRPr="00FB50E1">
        <w:rPr>
          <w:rFonts w:ascii="Century Gothic" w:eastAsia="Arial Narrow" w:hAnsi="Century Gothic" w:cs="Arial"/>
          <w:bCs/>
          <w:sz w:val="22"/>
          <w:szCs w:val="22"/>
        </w:rPr>
        <w:fldChar w:fldCharType="begin"/>
      </w:r>
      <w:r w:rsidRPr="00FB50E1">
        <w:rPr>
          <w:rFonts w:ascii="Century Gothic" w:eastAsia="Arial Narrow" w:hAnsi="Century Gothic" w:cs="Arial"/>
          <w:bCs/>
          <w:sz w:val="22"/>
          <w:szCs w:val="22"/>
        </w:rPr>
        <w:instrText xml:space="preserve"> MERGEFIELD MODALIDAD_DE_SELECCIÓN </w:instrText>
      </w:r>
      <w:r w:rsidRPr="00FB50E1">
        <w:rPr>
          <w:rFonts w:ascii="Century Gothic" w:eastAsia="Arial Narrow" w:hAnsi="Century Gothic" w:cs="Arial"/>
          <w:bCs/>
          <w:sz w:val="22"/>
          <w:szCs w:val="22"/>
        </w:rPr>
        <w:fldChar w:fldCharType="separate"/>
      </w:r>
      <w:r w:rsidRPr="00FB50E1">
        <w:rPr>
          <w:rFonts w:ascii="Century Gothic" w:eastAsia="Arial Narrow" w:hAnsi="Century Gothic" w:cs="Arial"/>
          <w:bCs/>
          <w:noProof/>
          <w:sz w:val="22"/>
          <w:szCs w:val="22"/>
        </w:rPr>
        <w:t>CONTRATACIÓN DIRECTA</w:t>
      </w:r>
      <w:r w:rsidRPr="00FB50E1">
        <w:rPr>
          <w:rFonts w:ascii="Century Gothic" w:eastAsia="Arial Narrow" w:hAnsi="Century Gothic" w:cs="Arial"/>
          <w:bCs/>
          <w:sz w:val="22"/>
          <w:szCs w:val="22"/>
        </w:rPr>
        <w:fldChar w:fldCharType="end"/>
      </w:r>
      <w:r w:rsidRPr="00FB50E1">
        <w:rPr>
          <w:rFonts w:ascii="Century Gothic" w:eastAsia="Arial Narrow" w:hAnsi="Century Gothic" w:cs="Arial"/>
          <w:bCs/>
          <w:sz w:val="22"/>
          <w:szCs w:val="22"/>
        </w:rPr>
        <w:t xml:space="preserve">, cuyo objeto será </w:t>
      </w:r>
      <w:r w:rsidRPr="00FB50E1">
        <w:rPr>
          <w:rFonts w:ascii="Century Gothic" w:eastAsia="Arial Narrow" w:hAnsi="Century Gothic" w:cs="Arial"/>
          <w:spacing w:val="32"/>
          <w:sz w:val="22"/>
          <w:szCs w:val="22"/>
        </w:rPr>
        <w:t>“</w:t>
      </w:r>
      <w:r w:rsidR="00FC61CD"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r w:rsidRPr="00FB50E1">
        <w:rPr>
          <w:rFonts w:ascii="Century Gothic" w:hAnsi="Century Gothic" w:cs="Arial"/>
          <w:b/>
          <w:sz w:val="22"/>
          <w:szCs w:val="22"/>
        </w:rPr>
        <w:t>”</w:t>
      </w:r>
      <w:r w:rsidRPr="00FB50E1">
        <w:rPr>
          <w:rFonts w:ascii="Century Gothic" w:hAnsi="Century Gothic" w:cs="Arial"/>
          <w:bCs/>
          <w:sz w:val="22"/>
          <w:szCs w:val="22"/>
        </w:rPr>
        <w:t>. La modalidad de selección del contratista se</w:t>
      </w:r>
      <w:r w:rsidRPr="00FB50E1">
        <w:rPr>
          <w:rFonts w:ascii="Century Gothic" w:eastAsia="Arial Narrow" w:hAnsi="Century Gothic" w:cs="Arial"/>
          <w:sz w:val="22"/>
          <w:szCs w:val="22"/>
        </w:rPr>
        <w:t xml:space="preserve"> </w:t>
      </w:r>
      <w:r w:rsidRPr="00FB50E1">
        <w:rPr>
          <w:rFonts w:ascii="Century Gothic" w:eastAsia="Arial Narrow" w:hAnsi="Century Gothic" w:cs="Arial"/>
          <w:spacing w:val="2"/>
          <w:sz w:val="22"/>
          <w:szCs w:val="22"/>
        </w:rPr>
        <w:t>f</w:t>
      </w:r>
      <w:r w:rsidRPr="00FB50E1">
        <w:rPr>
          <w:rFonts w:ascii="Century Gothic" w:eastAsia="Arial Narrow" w:hAnsi="Century Gothic" w:cs="Arial"/>
          <w:sz w:val="22"/>
          <w:szCs w:val="22"/>
        </w:rPr>
        <w:t>un</w:t>
      </w:r>
      <w:r w:rsidRPr="00FB50E1">
        <w:rPr>
          <w:rFonts w:ascii="Century Gothic" w:eastAsia="Arial Narrow" w:hAnsi="Century Gothic" w:cs="Arial"/>
          <w:spacing w:val="-1"/>
          <w:sz w:val="22"/>
          <w:szCs w:val="22"/>
        </w:rPr>
        <w:t>d</w:t>
      </w:r>
      <w:r w:rsidRPr="00FB50E1">
        <w:rPr>
          <w:rFonts w:ascii="Century Gothic" w:eastAsia="Arial Narrow" w:hAnsi="Century Gothic" w:cs="Arial"/>
          <w:sz w:val="22"/>
          <w:szCs w:val="22"/>
        </w:rPr>
        <w:t>a</w:t>
      </w:r>
      <w:r w:rsidRPr="00FB50E1">
        <w:rPr>
          <w:rFonts w:ascii="Century Gothic" w:eastAsia="Arial Narrow" w:hAnsi="Century Gothic" w:cs="Arial"/>
          <w:spacing w:val="1"/>
          <w:sz w:val="22"/>
          <w:szCs w:val="22"/>
        </w:rPr>
        <w:t>m</w:t>
      </w:r>
      <w:r w:rsidRPr="00FB50E1">
        <w:rPr>
          <w:rFonts w:ascii="Century Gothic" w:eastAsia="Arial Narrow" w:hAnsi="Century Gothic" w:cs="Arial"/>
          <w:sz w:val="22"/>
          <w:szCs w:val="22"/>
        </w:rPr>
        <w:t>en</w:t>
      </w:r>
      <w:r w:rsidRPr="00FB50E1">
        <w:rPr>
          <w:rFonts w:ascii="Century Gothic" w:eastAsia="Arial Narrow" w:hAnsi="Century Gothic" w:cs="Arial"/>
          <w:spacing w:val="1"/>
          <w:sz w:val="22"/>
          <w:szCs w:val="22"/>
        </w:rPr>
        <w:t>t</w:t>
      </w:r>
      <w:r w:rsidRPr="00FB50E1">
        <w:rPr>
          <w:rFonts w:ascii="Century Gothic" w:eastAsia="Arial Narrow" w:hAnsi="Century Gothic" w:cs="Arial"/>
          <w:sz w:val="22"/>
          <w:szCs w:val="22"/>
        </w:rPr>
        <w:t xml:space="preserve">a en lo </w:t>
      </w:r>
      <w:r w:rsidRPr="00FB50E1">
        <w:rPr>
          <w:rFonts w:ascii="Century Gothic" w:eastAsia="Arial Narrow" w:hAnsi="Century Gothic" w:cs="Arial"/>
          <w:spacing w:val="2"/>
          <w:sz w:val="22"/>
          <w:szCs w:val="22"/>
        </w:rPr>
        <w:t>c</w:t>
      </w:r>
      <w:r w:rsidRPr="00FB50E1">
        <w:rPr>
          <w:rFonts w:ascii="Century Gothic" w:eastAsia="Arial Narrow" w:hAnsi="Century Gothic" w:cs="Arial"/>
          <w:spacing w:val="-4"/>
          <w:sz w:val="22"/>
          <w:szCs w:val="22"/>
        </w:rPr>
        <w:t>o</w:t>
      </w:r>
      <w:r w:rsidRPr="00FB50E1">
        <w:rPr>
          <w:rFonts w:ascii="Century Gothic" w:eastAsia="Arial Narrow" w:hAnsi="Century Gothic" w:cs="Arial"/>
          <w:sz w:val="22"/>
          <w:szCs w:val="22"/>
        </w:rPr>
        <w:t>n</w:t>
      </w:r>
      <w:r w:rsidRPr="00FB50E1">
        <w:rPr>
          <w:rFonts w:ascii="Century Gothic" w:eastAsia="Arial Narrow" w:hAnsi="Century Gothic" w:cs="Arial"/>
          <w:spacing w:val="1"/>
          <w:sz w:val="22"/>
          <w:szCs w:val="22"/>
        </w:rPr>
        <w:t>s</w:t>
      </w:r>
      <w:r w:rsidRPr="00FB50E1">
        <w:rPr>
          <w:rFonts w:ascii="Century Gothic" w:eastAsia="Arial Narrow" w:hAnsi="Century Gothic" w:cs="Arial"/>
          <w:sz w:val="22"/>
          <w:szCs w:val="22"/>
        </w:rPr>
        <w:t>ag</w:t>
      </w:r>
      <w:r w:rsidRPr="00FB50E1">
        <w:rPr>
          <w:rFonts w:ascii="Century Gothic" w:eastAsia="Arial Narrow" w:hAnsi="Century Gothic" w:cs="Arial"/>
          <w:spacing w:val="-1"/>
          <w:sz w:val="22"/>
          <w:szCs w:val="22"/>
        </w:rPr>
        <w:t>r</w:t>
      </w:r>
      <w:r w:rsidRPr="00FB50E1">
        <w:rPr>
          <w:rFonts w:ascii="Century Gothic" w:eastAsia="Arial Narrow" w:hAnsi="Century Gothic" w:cs="Arial"/>
          <w:sz w:val="22"/>
          <w:szCs w:val="22"/>
        </w:rPr>
        <w:t xml:space="preserve">ado en: </w:t>
      </w:r>
      <w:r w:rsidRPr="00FB50E1">
        <w:rPr>
          <w:rFonts w:ascii="Century Gothic" w:hAnsi="Century Gothic" w:cs="Arial"/>
          <w:sz w:val="22"/>
          <w:szCs w:val="22"/>
        </w:rPr>
        <w:t>E</w:t>
      </w:r>
      <w:r w:rsidRPr="00FB50E1">
        <w:rPr>
          <w:rFonts w:ascii="Century Gothic" w:hAnsi="Century Gothic" w:cs="Arial"/>
          <w:sz w:val="22"/>
          <w:szCs w:val="22"/>
          <w:lang w:val="es-MX"/>
        </w:rPr>
        <w:t>l</w:t>
      </w:r>
      <w:r w:rsidRPr="00FB50E1">
        <w:rPr>
          <w:rFonts w:ascii="Century Gothic" w:hAnsi="Century Gothic" w:cs="Arial"/>
          <w:sz w:val="22"/>
          <w:szCs w:val="22"/>
        </w:rPr>
        <w:t xml:space="preserve"> literal h del numeral 4 del artículo 2 de la ley 1150 de 2007 y el artículo 2.2.1.2.1.4.9 del Decreto 1082 de 2015.</w:t>
      </w:r>
    </w:p>
    <w:p w14:paraId="0722AD57" w14:textId="77777777" w:rsidR="005D570E" w:rsidRPr="00FB50E1" w:rsidRDefault="005D570E" w:rsidP="005D570E">
      <w:pPr>
        <w:spacing w:after="100" w:afterAutospacing="1"/>
        <w:ind w:right="42"/>
        <w:contextualSpacing/>
        <w:jc w:val="both"/>
        <w:rPr>
          <w:rFonts w:ascii="Century Gothic" w:hAnsi="Century Gothic" w:cs="Arial"/>
          <w:bCs/>
          <w:sz w:val="22"/>
          <w:szCs w:val="22"/>
        </w:rPr>
      </w:pPr>
    </w:p>
    <w:p w14:paraId="5860A7C3" w14:textId="77777777" w:rsidR="005D570E" w:rsidRPr="00FB50E1" w:rsidRDefault="005D570E" w:rsidP="005D570E">
      <w:pPr>
        <w:numPr>
          <w:ilvl w:val="0"/>
          <w:numId w:val="9"/>
        </w:numPr>
        <w:spacing w:after="100" w:afterAutospacing="1"/>
        <w:ind w:right="42"/>
        <w:contextualSpacing/>
        <w:rPr>
          <w:rFonts w:ascii="Century Gothic" w:hAnsi="Century Gothic" w:cs="Arial"/>
          <w:b/>
          <w:sz w:val="22"/>
          <w:szCs w:val="22"/>
        </w:rPr>
      </w:pPr>
      <w:r w:rsidRPr="00FB50E1">
        <w:rPr>
          <w:rFonts w:ascii="Century Gothic" w:hAnsi="Century Gothic" w:cs="Arial"/>
          <w:b/>
          <w:sz w:val="22"/>
          <w:szCs w:val="22"/>
        </w:rPr>
        <w:t>PERSPECTIVA COMERCIAL</w:t>
      </w:r>
    </w:p>
    <w:p w14:paraId="0F10D6C8" w14:textId="77777777" w:rsidR="005D570E" w:rsidRPr="00FB50E1" w:rsidRDefault="005D570E" w:rsidP="005D570E">
      <w:pPr>
        <w:spacing w:after="100" w:afterAutospacing="1"/>
        <w:ind w:right="42"/>
        <w:contextualSpacing/>
        <w:jc w:val="both"/>
        <w:rPr>
          <w:rFonts w:ascii="Century Gothic" w:hAnsi="Century Gothic" w:cs="Arial"/>
          <w:sz w:val="22"/>
          <w:szCs w:val="22"/>
        </w:rPr>
      </w:pPr>
    </w:p>
    <w:p w14:paraId="140C8290" w14:textId="77777777" w:rsidR="005D570E" w:rsidRPr="00FB50E1" w:rsidRDefault="005D570E" w:rsidP="005D570E">
      <w:pPr>
        <w:spacing w:after="100" w:afterAutospacing="1"/>
        <w:ind w:right="42"/>
        <w:contextualSpacing/>
        <w:jc w:val="both"/>
        <w:rPr>
          <w:rFonts w:ascii="Century Gothic" w:hAnsi="Century Gothic" w:cs="Arial"/>
          <w:sz w:val="22"/>
          <w:szCs w:val="22"/>
        </w:rPr>
      </w:pPr>
      <w:r w:rsidRPr="00FB50E1">
        <w:rPr>
          <w:rFonts w:ascii="Century Gothic" w:hAnsi="Century Gothic" w:cs="Arial"/>
          <w:sz w:val="22"/>
          <w:szCs w:val="22"/>
        </w:rPr>
        <w:t xml:space="preserve">Se trata de un contrato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CAUSAL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PRESTACIÓN DE SERVICIOS PROFESIONALES Y DE APOYO A LA GESTIÓN</w:t>
      </w:r>
      <w:r w:rsidRPr="00FB50E1">
        <w:rPr>
          <w:rFonts w:ascii="Century Gothic" w:hAnsi="Century Gothic" w:cs="Arial"/>
          <w:sz w:val="22"/>
          <w:szCs w:val="22"/>
        </w:rPr>
        <w:fldChar w:fldCharType="end"/>
      </w:r>
      <w:r w:rsidRPr="00FB50E1">
        <w:rPr>
          <w:rFonts w:ascii="Century Gothic" w:hAnsi="Century Gothic" w:cs="Arial"/>
          <w:sz w:val="22"/>
          <w:szCs w:val="22"/>
        </w:rPr>
        <w:t>, que se suscribirá en virtud a la experiencia e idoneidad de la persona que lo ejecutará, dentro del cual el precio a pactarse, depende por una parte del alcance de las actividades a desarrollarse; al perfil del futuro contratista; y a la idoneidad del mismo, que le permita prestar los servicios y ejecutar las actividades, con la suficiente experiencia en el área requerida.</w:t>
      </w:r>
    </w:p>
    <w:p w14:paraId="3EF981DD" w14:textId="77777777" w:rsidR="005D570E" w:rsidRPr="00FB50E1" w:rsidRDefault="005D570E" w:rsidP="005D570E">
      <w:pPr>
        <w:spacing w:after="100" w:afterAutospacing="1"/>
        <w:ind w:right="42"/>
        <w:contextualSpacing/>
        <w:jc w:val="both"/>
        <w:rPr>
          <w:rFonts w:ascii="Century Gothic" w:eastAsia="Arial Narrow" w:hAnsi="Century Gothic" w:cs="Arial"/>
          <w:sz w:val="22"/>
          <w:szCs w:val="22"/>
        </w:rPr>
      </w:pPr>
    </w:p>
    <w:p w14:paraId="04F7D3EE" w14:textId="77777777" w:rsidR="005D570E" w:rsidRPr="00FB50E1" w:rsidRDefault="005D570E" w:rsidP="005D570E">
      <w:pPr>
        <w:numPr>
          <w:ilvl w:val="0"/>
          <w:numId w:val="9"/>
        </w:numPr>
        <w:spacing w:after="100" w:afterAutospacing="1"/>
        <w:ind w:right="42"/>
        <w:contextualSpacing/>
        <w:rPr>
          <w:rFonts w:ascii="Century Gothic" w:eastAsia="Arial Narrow" w:hAnsi="Century Gothic" w:cs="Arial"/>
          <w:b/>
          <w:bCs/>
          <w:sz w:val="22"/>
          <w:szCs w:val="22"/>
        </w:rPr>
      </w:pPr>
      <w:r w:rsidRPr="00FB50E1">
        <w:rPr>
          <w:rFonts w:ascii="Century Gothic" w:hAnsi="Century Gothic" w:cs="Arial"/>
          <w:b/>
          <w:bCs/>
          <w:sz w:val="22"/>
          <w:szCs w:val="22"/>
        </w:rPr>
        <w:t>ASPECTOS GENERALES DEL MERCADO</w:t>
      </w:r>
    </w:p>
    <w:p w14:paraId="328A005E" w14:textId="77777777" w:rsidR="005D570E" w:rsidRPr="00FB50E1" w:rsidRDefault="005D570E" w:rsidP="005D570E">
      <w:pPr>
        <w:spacing w:after="100" w:afterAutospacing="1"/>
        <w:ind w:right="42"/>
        <w:contextualSpacing/>
        <w:jc w:val="both"/>
        <w:rPr>
          <w:rFonts w:ascii="Century Gothic" w:hAnsi="Century Gothic" w:cs="Arial"/>
          <w:bCs/>
          <w:sz w:val="22"/>
          <w:szCs w:val="22"/>
        </w:rPr>
      </w:pPr>
    </w:p>
    <w:p w14:paraId="733CE4BF" w14:textId="77777777" w:rsidR="005D570E" w:rsidRPr="00FB50E1" w:rsidRDefault="005D570E" w:rsidP="005D570E">
      <w:pPr>
        <w:spacing w:after="100" w:afterAutospacing="1"/>
        <w:ind w:right="42"/>
        <w:contextualSpacing/>
        <w:jc w:val="both"/>
        <w:rPr>
          <w:rFonts w:ascii="Century Gothic" w:hAnsi="Century Gothic" w:cs="Arial"/>
          <w:bCs/>
          <w:sz w:val="22"/>
          <w:szCs w:val="22"/>
        </w:rPr>
      </w:pPr>
      <w:r w:rsidRPr="00FB50E1">
        <w:rPr>
          <w:rFonts w:ascii="Century Gothic" w:hAnsi="Century Gothic" w:cs="Arial"/>
          <w:bCs/>
          <w:sz w:val="22"/>
          <w:szCs w:val="22"/>
        </w:rPr>
        <w:t>Según lo establecido en el artículo 2.2.1.2.1.4.9 del Decreto 1082 de 2015 “Las entidades estatales pueden contratar bajo la modalidad de contrata</w:t>
      </w:r>
      <w:r w:rsidRPr="00FB50E1">
        <w:rPr>
          <w:rFonts w:ascii="Century Gothic" w:hAnsi="Century Gothic" w:cs="Arial"/>
          <w:bCs/>
          <w:sz w:val="22"/>
          <w:szCs w:val="22"/>
        </w:rPr>
        <w:softHyphen/>
        <w:t xml:space="preserve">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previa solicitud de presentación de oferta técnica y económica, con fundamento en los estudios y documentos previos propuestos por la entidad, se obtuvo oferta de servicios; sin embargo, se realiza un proceso de búsqueda en el SECOP de objetos similares, de la Entidad interesada en contratar, como de otras entidades, con el fin de establecer el valor de la prestación de los servicios, teniendo en cuenta las diferentes </w:t>
      </w:r>
      <w:r w:rsidRPr="00FB50E1">
        <w:rPr>
          <w:rFonts w:ascii="Century Gothic" w:hAnsi="Century Gothic" w:cs="Arial"/>
          <w:bCs/>
          <w:sz w:val="22"/>
          <w:szCs w:val="22"/>
        </w:rPr>
        <w:lastRenderedPageBreak/>
        <w:t>variables, como clase de persona; régimen tributario; impuestos municipales; retención en la fuente; aportes al sistema de seguridad social en salud; especialidad y experiencia del contratista; equipo de trabajo; costos operativos; y demás factores que inciden en la determinación del precio. A continuación, se presenta la siguiente relación:</w:t>
      </w:r>
    </w:p>
    <w:p w14:paraId="022061FC" w14:textId="77777777" w:rsidR="005D570E" w:rsidRPr="00FB50E1" w:rsidRDefault="005D570E" w:rsidP="005D570E">
      <w:pPr>
        <w:spacing w:after="100" w:afterAutospacing="1"/>
        <w:ind w:right="42"/>
        <w:contextualSpacing/>
        <w:jc w:val="both"/>
        <w:rPr>
          <w:rFonts w:ascii="Century Gothic" w:hAnsi="Century Gothic" w:cs="Arial"/>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7"/>
        <w:gridCol w:w="1221"/>
        <w:gridCol w:w="4059"/>
        <w:gridCol w:w="1535"/>
        <w:gridCol w:w="1101"/>
        <w:gridCol w:w="1173"/>
      </w:tblGrid>
      <w:tr w:rsidR="005D570E" w:rsidRPr="00FB50E1" w14:paraId="1043CB26" w14:textId="77777777" w:rsidTr="00D923BE">
        <w:trPr>
          <w:jc w:val="center"/>
        </w:trPr>
        <w:tc>
          <w:tcPr>
            <w:tcW w:w="1207" w:type="dxa"/>
            <w:shd w:val="clear" w:color="auto" w:fill="auto"/>
            <w:vAlign w:val="center"/>
          </w:tcPr>
          <w:p w14:paraId="2F5BB7EC"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MUNICIPIO</w:t>
            </w:r>
          </w:p>
        </w:tc>
        <w:tc>
          <w:tcPr>
            <w:tcW w:w="1221" w:type="dxa"/>
          </w:tcPr>
          <w:p w14:paraId="6CAB9520"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No. CONTRATO</w:t>
            </w:r>
          </w:p>
        </w:tc>
        <w:tc>
          <w:tcPr>
            <w:tcW w:w="4059" w:type="dxa"/>
            <w:shd w:val="clear" w:color="auto" w:fill="auto"/>
            <w:vAlign w:val="center"/>
          </w:tcPr>
          <w:p w14:paraId="0D84ECE8"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OBJETO</w:t>
            </w:r>
          </w:p>
        </w:tc>
        <w:tc>
          <w:tcPr>
            <w:tcW w:w="1535" w:type="dxa"/>
            <w:shd w:val="clear" w:color="auto" w:fill="auto"/>
            <w:vAlign w:val="center"/>
          </w:tcPr>
          <w:p w14:paraId="3F81328F"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VALOR</w:t>
            </w:r>
          </w:p>
        </w:tc>
        <w:tc>
          <w:tcPr>
            <w:tcW w:w="1101" w:type="dxa"/>
            <w:shd w:val="clear" w:color="auto" w:fill="auto"/>
            <w:vAlign w:val="center"/>
          </w:tcPr>
          <w:p w14:paraId="5A7D6D37"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VIGENCIA</w:t>
            </w:r>
          </w:p>
        </w:tc>
        <w:tc>
          <w:tcPr>
            <w:tcW w:w="1173" w:type="dxa"/>
            <w:shd w:val="clear" w:color="auto" w:fill="auto"/>
            <w:vAlign w:val="center"/>
          </w:tcPr>
          <w:p w14:paraId="18D3CBF2" w14:textId="77777777"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DURACIÓN</w:t>
            </w:r>
          </w:p>
        </w:tc>
      </w:tr>
      <w:tr w:rsidR="005D570E" w:rsidRPr="00FB50E1" w14:paraId="06096B84" w14:textId="77777777" w:rsidTr="00D923BE">
        <w:trPr>
          <w:jc w:val="center"/>
        </w:trPr>
        <w:tc>
          <w:tcPr>
            <w:tcW w:w="1207" w:type="dxa"/>
            <w:shd w:val="clear" w:color="auto" w:fill="auto"/>
            <w:vAlign w:val="center"/>
          </w:tcPr>
          <w:p w14:paraId="13D5282E" w14:textId="690F814C"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Style w:val="gralsubtitulos"/>
                <w:rFonts w:ascii="Century Gothic" w:hAnsi="Century Gothic"/>
                <w:sz w:val="22"/>
                <w:szCs w:val="22"/>
              </w:rPr>
              <w:t xml:space="preserve">PERSONERÍA </w:t>
            </w:r>
            <w:r w:rsidR="00FC61CD">
              <w:rPr>
                <w:rStyle w:val="gralsubtitulos"/>
                <w:rFonts w:ascii="Century Gothic" w:hAnsi="Century Gothic"/>
                <w:sz w:val="22"/>
                <w:szCs w:val="22"/>
              </w:rPr>
              <w:t xml:space="preserve">DE </w:t>
            </w:r>
            <w:r w:rsidR="00FC21DA">
              <w:rPr>
                <w:rStyle w:val="gralsubtitulos"/>
                <w:rFonts w:ascii="Century Gothic" w:hAnsi="Century Gothic"/>
                <w:sz w:val="22"/>
                <w:szCs w:val="22"/>
              </w:rPr>
              <w:t>CHINAVITA</w:t>
            </w:r>
          </w:p>
        </w:tc>
        <w:tc>
          <w:tcPr>
            <w:tcW w:w="1221" w:type="dxa"/>
          </w:tcPr>
          <w:p w14:paraId="7373291A" w14:textId="0132AB6E" w:rsidR="005D570E" w:rsidRPr="00FB50E1" w:rsidRDefault="00FC61CD" w:rsidP="00D923BE">
            <w:pPr>
              <w:spacing w:after="100" w:afterAutospacing="1"/>
              <w:ind w:right="42"/>
              <w:contextualSpacing/>
              <w:jc w:val="center"/>
              <w:rPr>
                <w:rFonts w:ascii="Century Gothic" w:hAnsi="Century Gothic" w:cs="Arial"/>
                <w:bCs/>
                <w:sz w:val="22"/>
                <w:szCs w:val="22"/>
              </w:rPr>
            </w:pPr>
            <w:r w:rsidRPr="00FC61CD">
              <w:rPr>
                <w:rFonts w:ascii="Century Gothic" w:hAnsi="Century Gothic" w:cs="Arial"/>
                <w:b/>
                <w:bCs/>
                <w:sz w:val="22"/>
                <w:szCs w:val="22"/>
              </w:rPr>
              <w:t>PM-CD-002-2025</w:t>
            </w:r>
          </w:p>
        </w:tc>
        <w:tc>
          <w:tcPr>
            <w:tcW w:w="4059" w:type="dxa"/>
            <w:shd w:val="clear" w:color="auto" w:fill="auto"/>
            <w:vAlign w:val="center"/>
          </w:tcPr>
          <w:p w14:paraId="23FCB3B9" w14:textId="621CC07E" w:rsidR="005D570E" w:rsidRPr="00FB50E1" w:rsidRDefault="00FC21DA" w:rsidP="00D923BE">
            <w:pPr>
              <w:spacing w:after="100" w:afterAutospacing="1"/>
              <w:ind w:right="42"/>
              <w:contextualSpacing/>
              <w:jc w:val="both"/>
              <w:rPr>
                <w:rFonts w:ascii="Century Gothic" w:hAnsi="Century Gothic" w:cs="Arial"/>
                <w:bCs/>
                <w:sz w:val="22"/>
                <w:szCs w:val="22"/>
              </w:rPr>
            </w:pPr>
            <w:r w:rsidRPr="00FC21DA">
              <w:rPr>
                <w:rFonts w:ascii="Century Gothic" w:hAnsi="Century Gothic" w:cs="Arial"/>
                <w:bCs/>
                <w:sz w:val="22"/>
                <w:szCs w:val="22"/>
              </w:rPr>
              <w:t>PRESTACIÓN DE SERVICIOS PROFESIONALES PARA LA ASESORÍA Y ACOMPAÑAMIENTO A LA GESTIÓN CONTABLE, FINANCIERA Y PRESUPUESTAL A TRAVÉS DE PROCESOS DE REVISIÓN, VERIFICACIÓN Y SEGUIMIENT</w:t>
            </w:r>
          </w:p>
        </w:tc>
        <w:tc>
          <w:tcPr>
            <w:tcW w:w="1535" w:type="dxa"/>
            <w:shd w:val="clear" w:color="auto" w:fill="auto"/>
            <w:vAlign w:val="center"/>
          </w:tcPr>
          <w:p w14:paraId="30877BA0" w14:textId="163E119C"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w:t>
            </w:r>
            <w:r w:rsidR="00C45218">
              <w:rPr>
                <w:rFonts w:ascii="Century Gothic" w:hAnsi="Century Gothic" w:cs="Arial"/>
                <w:bCs/>
                <w:sz w:val="22"/>
                <w:szCs w:val="22"/>
              </w:rPr>
              <w:t>10.000.000</w:t>
            </w:r>
          </w:p>
        </w:tc>
        <w:tc>
          <w:tcPr>
            <w:tcW w:w="1101" w:type="dxa"/>
            <w:shd w:val="clear" w:color="auto" w:fill="auto"/>
            <w:vAlign w:val="center"/>
          </w:tcPr>
          <w:p w14:paraId="589E8489" w14:textId="4E8D1103"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202</w:t>
            </w:r>
            <w:r w:rsidR="00C45218">
              <w:rPr>
                <w:rFonts w:ascii="Century Gothic" w:hAnsi="Century Gothic" w:cs="Arial"/>
                <w:bCs/>
                <w:sz w:val="22"/>
                <w:szCs w:val="22"/>
              </w:rPr>
              <w:t>5</w:t>
            </w:r>
          </w:p>
        </w:tc>
        <w:tc>
          <w:tcPr>
            <w:tcW w:w="1173" w:type="dxa"/>
            <w:shd w:val="clear" w:color="auto" w:fill="auto"/>
            <w:vAlign w:val="center"/>
          </w:tcPr>
          <w:p w14:paraId="544F6CB0" w14:textId="72B03BC5" w:rsidR="005D570E" w:rsidRPr="00FB50E1" w:rsidRDefault="00C45218" w:rsidP="00D923BE">
            <w:pPr>
              <w:spacing w:after="100" w:afterAutospacing="1"/>
              <w:ind w:right="42"/>
              <w:contextualSpacing/>
              <w:jc w:val="center"/>
              <w:rPr>
                <w:rFonts w:ascii="Century Gothic" w:hAnsi="Century Gothic" w:cs="Arial"/>
                <w:bCs/>
                <w:sz w:val="22"/>
                <w:szCs w:val="22"/>
              </w:rPr>
            </w:pPr>
            <w:r>
              <w:rPr>
                <w:rFonts w:ascii="Century Gothic" w:hAnsi="Century Gothic" w:cs="Arial"/>
                <w:bCs/>
                <w:sz w:val="22"/>
                <w:szCs w:val="22"/>
              </w:rPr>
              <w:t>10</w:t>
            </w:r>
            <w:r w:rsidR="00EB2497">
              <w:rPr>
                <w:rFonts w:ascii="Century Gothic" w:hAnsi="Century Gothic" w:cs="Arial"/>
                <w:bCs/>
                <w:sz w:val="22"/>
                <w:szCs w:val="22"/>
              </w:rPr>
              <w:t xml:space="preserve"> M</w:t>
            </w:r>
          </w:p>
        </w:tc>
      </w:tr>
      <w:tr w:rsidR="005D570E" w:rsidRPr="00FB50E1" w14:paraId="37B8890C" w14:textId="77777777" w:rsidTr="00D923BE">
        <w:trPr>
          <w:jc w:val="center"/>
        </w:trPr>
        <w:tc>
          <w:tcPr>
            <w:tcW w:w="1207" w:type="dxa"/>
            <w:shd w:val="clear" w:color="auto" w:fill="auto"/>
            <w:vAlign w:val="center"/>
          </w:tcPr>
          <w:p w14:paraId="326E56AF" w14:textId="5CDB0586" w:rsidR="005D570E" w:rsidRPr="00FB50E1" w:rsidRDefault="00DC5691" w:rsidP="00D923BE">
            <w:pPr>
              <w:spacing w:after="100" w:afterAutospacing="1"/>
              <w:ind w:right="42"/>
              <w:contextualSpacing/>
              <w:jc w:val="center"/>
              <w:rPr>
                <w:rFonts w:ascii="Century Gothic" w:hAnsi="Century Gothic" w:cs="Arial"/>
                <w:bCs/>
                <w:sz w:val="22"/>
                <w:szCs w:val="22"/>
              </w:rPr>
            </w:pPr>
            <w:r w:rsidRPr="00EB2497">
              <w:rPr>
                <w:rFonts w:ascii="Century Gothic" w:hAnsi="Century Gothic" w:cs="Arial"/>
                <w:bCs/>
                <w:sz w:val="22"/>
                <w:szCs w:val="22"/>
              </w:rPr>
              <w:t>PERSONERÍA DISTRITAL DE BUENAVENTURA</w:t>
            </w:r>
          </w:p>
        </w:tc>
        <w:tc>
          <w:tcPr>
            <w:tcW w:w="1221" w:type="dxa"/>
          </w:tcPr>
          <w:p w14:paraId="4E004619" w14:textId="300E5CCF" w:rsidR="005D570E" w:rsidRPr="00FB50E1" w:rsidRDefault="00DC5691" w:rsidP="00D923BE">
            <w:pPr>
              <w:spacing w:after="100" w:afterAutospacing="1"/>
              <w:ind w:right="42"/>
              <w:contextualSpacing/>
              <w:jc w:val="center"/>
              <w:rPr>
                <w:rFonts w:ascii="Century Gothic" w:hAnsi="Century Gothic" w:cs="Arial"/>
                <w:bCs/>
                <w:sz w:val="22"/>
                <w:szCs w:val="22"/>
              </w:rPr>
            </w:pPr>
            <w:r w:rsidRPr="00DC5691">
              <w:rPr>
                <w:rFonts w:ascii="Century Gothic" w:hAnsi="Century Gothic" w:cs="Arial"/>
                <w:b/>
                <w:bCs/>
                <w:sz w:val="22"/>
                <w:szCs w:val="22"/>
              </w:rPr>
              <w:t>CPSP-006-2025</w:t>
            </w:r>
          </w:p>
        </w:tc>
        <w:tc>
          <w:tcPr>
            <w:tcW w:w="4059" w:type="dxa"/>
            <w:shd w:val="clear" w:color="auto" w:fill="auto"/>
            <w:vAlign w:val="center"/>
          </w:tcPr>
          <w:p w14:paraId="7B8E14B4" w14:textId="70D8A193" w:rsidR="005D570E" w:rsidRPr="00FB50E1" w:rsidRDefault="00EB2497" w:rsidP="00D923BE">
            <w:pPr>
              <w:spacing w:after="100" w:afterAutospacing="1"/>
              <w:ind w:right="42"/>
              <w:contextualSpacing/>
              <w:jc w:val="both"/>
              <w:rPr>
                <w:rFonts w:ascii="Century Gothic" w:hAnsi="Century Gothic" w:cs="Arial"/>
                <w:bCs/>
                <w:sz w:val="22"/>
                <w:szCs w:val="22"/>
              </w:rPr>
            </w:pPr>
            <w:r w:rsidRPr="00EB2497">
              <w:rPr>
                <w:rFonts w:ascii="Century Gothic" w:hAnsi="Century Gothic" w:cs="Arial"/>
                <w:bCs/>
                <w:sz w:val="22"/>
                <w:szCs w:val="22"/>
              </w:rPr>
              <w:t>PRESTAR SERVICIOS PROFESIONALES Y DE APOYO A LA GESTIÓN COMO CONTADOR EXTERNO DE LA PERSONERÍA DISTRITAL DE BUENAVENTURA.</w:t>
            </w:r>
          </w:p>
        </w:tc>
        <w:tc>
          <w:tcPr>
            <w:tcW w:w="1535" w:type="dxa"/>
            <w:shd w:val="clear" w:color="auto" w:fill="auto"/>
            <w:vAlign w:val="center"/>
          </w:tcPr>
          <w:p w14:paraId="14BD459D" w14:textId="02F3523B" w:rsidR="005D570E" w:rsidRPr="00FB50E1" w:rsidRDefault="00F372AB" w:rsidP="00D923BE">
            <w:pPr>
              <w:spacing w:after="100" w:afterAutospacing="1"/>
              <w:ind w:right="42"/>
              <w:contextualSpacing/>
              <w:jc w:val="center"/>
              <w:rPr>
                <w:rFonts w:ascii="Century Gothic" w:hAnsi="Century Gothic" w:cs="Arial"/>
                <w:bCs/>
                <w:sz w:val="22"/>
                <w:szCs w:val="22"/>
              </w:rPr>
            </w:pPr>
            <w:r>
              <w:rPr>
                <w:rFonts w:ascii="Century Gothic" w:hAnsi="Century Gothic" w:cs="Arial"/>
                <w:bCs/>
                <w:sz w:val="22"/>
                <w:szCs w:val="22"/>
              </w:rPr>
              <w:t>$34.000.000</w:t>
            </w:r>
          </w:p>
        </w:tc>
        <w:tc>
          <w:tcPr>
            <w:tcW w:w="1101" w:type="dxa"/>
            <w:shd w:val="clear" w:color="auto" w:fill="auto"/>
            <w:vAlign w:val="center"/>
          </w:tcPr>
          <w:p w14:paraId="3C245434" w14:textId="6A3A0D57" w:rsidR="005D570E" w:rsidRPr="00FB50E1" w:rsidRDefault="00F372AB" w:rsidP="00D923BE">
            <w:pPr>
              <w:spacing w:after="100" w:afterAutospacing="1"/>
              <w:ind w:right="42"/>
              <w:contextualSpacing/>
              <w:jc w:val="center"/>
              <w:rPr>
                <w:rFonts w:ascii="Century Gothic" w:hAnsi="Century Gothic" w:cs="Arial"/>
                <w:bCs/>
                <w:sz w:val="22"/>
                <w:szCs w:val="22"/>
              </w:rPr>
            </w:pPr>
            <w:r>
              <w:rPr>
                <w:rFonts w:ascii="Century Gothic" w:hAnsi="Century Gothic" w:cs="Arial"/>
                <w:bCs/>
                <w:sz w:val="22"/>
                <w:szCs w:val="22"/>
              </w:rPr>
              <w:t>2025</w:t>
            </w:r>
          </w:p>
        </w:tc>
        <w:tc>
          <w:tcPr>
            <w:tcW w:w="1173" w:type="dxa"/>
            <w:shd w:val="clear" w:color="auto" w:fill="auto"/>
            <w:vAlign w:val="center"/>
          </w:tcPr>
          <w:p w14:paraId="58BF2342" w14:textId="3DA6026D" w:rsidR="005D570E" w:rsidRPr="00FB50E1" w:rsidRDefault="005D570E" w:rsidP="00D923BE">
            <w:pPr>
              <w:spacing w:after="100" w:afterAutospacing="1"/>
              <w:ind w:right="42"/>
              <w:contextualSpacing/>
              <w:jc w:val="center"/>
              <w:rPr>
                <w:rFonts w:ascii="Century Gothic" w:hAnsi="Century Gothic" w:cs="Arial"/>
                <w:bCs/>
                <w:sz w:val="22"/>
                <w:szCs w:val="22"/>
              </w:rPr>
            </w:pPr>
            <w:r w:rsidRPr="00FB50E1">
              <w:rPr>
                <w:rFonts w:ascii="Century Gothic" w:hAnsi="Century Gothic" w:cs="Arial"/>
                <w:bCs/>
                <w:sz w:val="22"/>
                <w:szCs w:val="22"/>
              </w:rPr>
              <w:t>1</w:t>
            </w:r>
            <w:r w:rsidR="00F372AB">
              <w:rPr>
                <w:rFonts w:ascii="Century Gothic" w:hAnsi="Century Gothic" w:cs="Arial"/>
                <w:bCs/>
                <w:sz w:val="22"/>
                <w:szCs w:val="22"/>
              </w:rPr>
              <w:t>1</w:t>
            </w:r>
            <w:r w:rsidRPr="00FB50E1">
              <w:rPr>
                <w:rFonts w:ascii="Century Gothic" w:hAnsi="Century Gothic" w:cs="Arial"/>
                <w:bCs/>
                <w:sz w:val="22"/>
                <w:szCs w:val="22"/>
              </w:rPr>
              <w:t xml:space="preserve"> </w:t>
            </w:r>
          </w:p>
        </w:tc>
      </w:tr>
    </w:tbl>
    <w:p w14:paraId="3D6E64AE" w14:textId="77777777" w:rsidR="005D570E" w:rsidRPr="00FB50E1" w:rsidRDefault="005D570E" w:rsidP="005D570E">
      <w:pPr>
        <w:jc w:val="both"/>
        <w:rPr>
          <w:rFonts w:ascii="Century Gothic" w:hAnsi="Century Gothic" w:cs="Arial"/>
          <w:sz w:val="22"/>
          <w:szCs w:val="22"/>
        </w:rPr>
      </w:pPr>
    </w:p>
    <w:p w14:paraId="4F194073" w14:textId="77777777" w:rsidR="005D570E" w:rsidRPr="00FB50E1" w:rsidRDefault="005D570E" w:rsidP="005D570E">
      <w:pPr>
        <w:jc w:val="both"/>
        <w:rPr>
          <w:rFonts w:ascii="Century Gothic" w:hAnsi="Century Gothic" w:cs="Arial"/>
          <w:sz w:val="22"/>
          <w:szCs w:val="22"/>
        </w:rPr>
      </w:pPr>
      <w:r w:rsidRPr="00FB50E1">
        <w:rPr>
          <w:rFonts w:ascii="Century Gothic" w:hAnsi="Century Gothic" w:cs="Arial"/>
          <w:sz w:val="22"/>
          <w:szCs w:val="22"/>
        </w:rPr>
        <w:t>Conforme a lo anterior, se evidencia que los servicios a contratar, se encuentran dentro del marco de valores pagados por esta Entidad, con los respectivos ajustes, propios de la movilidad de los honorarios y salarios en el sector público, del orden municipal.</w:t>
      </w:r>
    </w:p>
    <w:p w14:paraId="16CA626F" w14:textId="77777777" w:rsidR="005D570E" w:rsidRPr="00FB50E1" w:rsidRDefault="005D570E" w:rsidP="005D570E">
      <w:pPr>
        <w:jc w:val="both"/>
        <w:rPr>
          <w:rFonts w:ascii="Century Gothic" w:hAnsi="Century Gothic" w:cs="Arial"/>
          <w:sz w:val="22"/>
          <w:szCs w:val="22"/>
        </w:rPr>
      </w:pPr>
    </w:p>
    <w:p w14:paraId="6D2EE9F4" w14:textId="77777777" w:rsidR="005D570E" w:rsidRPr="00FB50E1" w:rsidRDefault="005D570E" w:rsidP="005D570E">
      <w:pPr>
        <w:jc w:val="both"/>
        <w:rPr>
          <w:rFonts w:ascii="Century Gothic" w:hAnsi="Century Gothic" w:cs="Arial"/>
          <w:sz w:val="22"/>
          <w:szCs w:val="22"/>
        </w:rPr>
      </w:pPr>
      <w:r w:rsidRPr="00FB50E1">
        <w:rPr>
          <w:rFonts w:ascii="Century Gothic" w:hAnsi="Century Gothic" w:cs="Arial"/>
          <w:sz w:val="22"/>
          <w:szCs w:val="22"/>
        </w:rPr>
        <w:t>Ahora bien, como quiera que los servicios a contratar, en la materia y objeto del presente proceso, no tiene tabla reguladora de honorarios, se verificará el perfil y experiencia del futuro contratista, toda vez que es deseo de la Entidad, contar con el apoyo de una persona natural o jurídica, que cumpla con los requisitos mínimos de experiencia general y específica, que acredite la idoneidad, para la ejecución del objeto y alcance del contrato.</w:t>
      </w:r>
    </w:p>
    <w:p w14:paraId="3BD2273C" w14:textId="77777777" w:rsidR="005D570E" w:rsidRPr="00FB50E1" w:rsidRDefault="005D570E" w:rsidP="005D570E">
      <w:pPr>
        <w:jc w:val="both"/>
        <w:rPr>
          <w:rFonts w:ascii="Century Gothic" w:hAnsi="Century Gothic" w:cs="Arial"/>
          <w:sz w:val="22"/>
          <w:szCs w:val="22"/>
        </w:rPr>
      </w:pPr>
    </w:p>
    <w:p w14:paraId="0837EA5D" w14:textId="77777777" w:rsidR="005D570E" w:rsidRPr="00FB50E1" w:rsidRDefault="005D570E" w:rsidP="005D570E">
      <w:pPr>
        <w:jc w:val="both"/>
        <w:rPr>
          <w:rFonts w:ascii="Century Gothic" w:hAnsi="Century Gothic" w:cs="Arial"/>
          <w:sz w:val="22"/>
          <w:szCs w:val="22"/>
        </w:rPr>
      </w:pPr>
      <w:r w:rsidRPr="00FB50E1">
        <w:rPr>
          <w:rFonts w:ascii="Century Gothic" w:hAnsi="Century Gothic" w:cs="Arial"/>
          <w:sz w:val="22"/>
          <w:szCs w:val="22"/>
        </w:rPr>
        <w:t xml:space="preserve">De acuerdo a las anteriores consideraciones, para el futuro contrato se estima un valor de </w:t>
      </w:r>
      <w:r w:rsidRPr="00FB50E1">
        <w:rPr>
          <w:rFonts w:ascii="Century Gothic" w:hAnsi="Century Gothic" w:cs="Arial"/>
          <w:b/>
          <w:sz w:val="22"/>
          <w:szCs w:val="22"/>
        </w:rPr>
        <w:t>CUATRO MILONES DE PESOS  MLCTE $4.000.000</w:t>
      </w:r>
      <w:r w:rsidRPr="00FB50E1">
        <w:rPr>
          <w:rFonts w:ascii="Century Gothic" w:hAnsi="Century Gothic" w:cs="Arial"/>
          <w:sz w:val="22"/>
          <w:szCs w:val="22"/>
        </w:rPr>
        <w:t xml:space="preserve">, para ser ejecutado en un plazo: </w:t>
      </w:r>
      <w:r w:rsidRPr="00FB50E1">
        <w:rPr>
          <w:rFonts w:ascii="Century Gothic" w:eastAsia="Arial Narrow" w:hAnsi="Century Gothic" w:cs="Arial"/>
          <w:sz w:val="22"/>
          <w:szCs w:val="22"/>
        </w:rPr>
        <w:fldChar w:fldCharType="begin"/>
      </w:r>
      <w:r w:rsidRPr="00FB50E1">
        <w:rPr>
          <w:rFonts w:ascii="Century Gothic" w:eastAsia="Arial Narrow" w:hAnsi="Century Gothic" w:cs="Arial"/>
          <w:sz w:val="22"/>
          <w:szCs w:val="22"/>
        </w:rPr>
        <w:instrText xml:space="preserve"> MERGEFIELD PLAZO_CONTRACTUAL </w:instrText>
      </w:r>
      <w:r w:rsidRPr="00FB50E1">
        <w:rPr>
          <w:rFonts w:ascii="Century Gothic" w:eastAsia="Arial Narrow" w:hAnsi="Century Gothic" w:cs="Arial"/>
          <w:sz w:val="22"/>
          <w:szCs w:val="22"/>
        </w:rPr>
        <w:fldChar w:fldCharType="separate"/>
      </w:r>
      <w:r w:rsidRPr="00FB50E1">
        <w:rPr>
          <w:rFonts w:ascii="Century Gothic" w:eastAsia="Arial Narrow" w:hAnsi="Century Gothic" w:cs="Arial"/>
          <w:noProof/>
          <w:sz w:val="22"/>
          <w:szCs w:val="22"/>
        </w:rPr>
        <w:t>tres (03) días calendario</w:t>
      </w:r>
      <w:r w:rsidRPr="00FB50E1">
        <w:rPr>
          <w:rFonts w:ascii="Century Gothic" w:eastAsia="Arial Narrow" w:hAnsi="Century Gothic" w:cs="Arial"/>
          <w:sz w:val="22"/>
          <w:szCs w:val="22"/>
        </w:rPr>
        <w:fldChar w:fldCharType="end"/>
      </w:r>
      <w:r w:rsidRPr="00FB50E1">
        <w:rPr>
          <w:rFonts w:ascii="Century Gothic" w:hAnsi="Century Gothic" w:cs="Arial"/>
          <w:sz w:val="22"/>
          <w:szCs w:val="22"/>
        </w:rPr>
        <w:t>. El precio constituye el total del contrato, que incluye todos los costos directos e indirectos.</w:t>
      </w:r>
    </w:p>
    <w:p w14:paraId="6426A2C9" w14:textId="77777777" w:rsidR="005D570E" w:rsidRPr="00FB50E1" w:rsidRDefault="005D570E" w:rsidP="005D570E">
      <w:pPr>
        <w:spacing w:after="100" w:afterAutospacing="1"/>
        <w:contextualSpacing/>
        <w:jc w:val="both"/>
        <w:rPr>
          <w:rFonts w:ascii="Century Gothic" w:hAnsi="Century Gothic" w:cs="Arial"/>
          <w:sz w:val="22"/>
          <w:szCs w:val="22"/>
        </w:rPr>
      </w:pPr>
    </w:p>
    <w:p w14:paraId="393FF148" w14:textId="77777777" w:rsidR="005D570E" w:rsidRPr="00FB50E1" w:rsidRDefault="005D570E" w:rsidP="005D570E">
      <w:pPr>
        <w:numPr>
          <w:ilvl w:val="0"/>
          <w:numId w:val="9"/>
        </w:numPr>
        <w:spacing w:after="100" w:afterAutospacing="1"/>
        <w:ind w:right="42"/>
        <w:contextualSpacing/>
        <w:rPr>
          <w:rFonts w:ascii="Century Gothic" w:hAnsi="Century Gothic" w:cs="Arial"/>
          <w:b/>
          <w:sz w:val="22"/>
          <w:szCs w:val="22"/>
        </w:rPr>
      </w:pPr>
      <w:r w:rsidRPr="00FB50E1">
        <w:rPr>
          <w:rFonts w:ascii="Century Gothic" w:hAnsi="Century Gothic" w:cs="Arial"/>
          <w:b/>
          <w:sz w:val="22"/>
          <w:szCs w:val="22"/>
        </w:rPr>
        <w:t>PERSPECTIVA ORGANIZACIONAL</w:t>
      </w:r>
    </w:p>
    <w:p w14:paraId="65181F16" w14:textId="77777777" w:rsidR="005D570E" w:rsidRPr="00FB50E1" w:rsidRDefault="005D570E" w:rsidP="005D570E">
      <w:pPr>
        <w:spacing w:after="100" w:afterAutospacing="1"/>
        <w:ind w:right="42"/>
        <w:contextualSpacing/>
        <w:jc w:val="both"/>
        <w:rPr>
          <w:rFonts w:ascii="Century Gothic" w:hAnsi="Century Gothic" w:cs="Arial"/>
          <w:sz w:val="22"/>
          <w:szCs w:val="22"/>
        </w:rPr>
      </w:pPr>
    </w:p>
    <w:p w14:paraId="696D7737" w14:textId="77777777" w:rsidR="005D570E" w:rsidRPr="00FB50E1" w:rsidRDefault="005D570E" w:rsidP="005D570E">
      <w:pPr>
        <w:spacing w:after="100" w:afterAutospacing="1"/>
        <w:ind w:right="42"/>
        <w:contextualSpacing/>
        <w:jc w:val="both"/>
        <w:rPr>
          <w:rFonts w:ascii="Century Gothic" w:hAnsi="Century Gothic" w:cs="Arial"/>
          <w:b/>
          <w:sz w:val="22"/>
          <w:szCs w:val="22"/>
        </w:rPr>
      </w:pPr>
      <w:r w:rsidRPr="00FB50E1">
        <w:rPr>
          <w:rFonts w:ascii="Century Gothic" w:hAnsi="Century Gothic" w:cs="Arial"/>
          <w:sz w:val="22"/>
          <w:szCs w:val="22"/>
        </w:rPr>
        <w:t xml:space="preserve">Teniendo en cuenta que el contrato se suscribirá bajo la modalidad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MODALIDAD_DE_SELECCIÓN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CONTRATACIÓN DIRECTA</w:t>
      </w:r>
      <w:r w:rsidRPr="00FB50E1">
        <w:rPr>
          <w:rFonts w:ascii="Century Gothic" w:hAnsi="Century Gothic" w:cs="Arial"/>
          <w:sz w:val="22"/>
          <w:szCs w:val="22"/>
        </w:rPr>
        <w:fldChar w:fldCharType="end"/>
      </w:r>
      <w:r w:rsidRPr="00FB50E1">
        <w:rPr>
          <w:rFonts w:ascii="Century Gothic" w:hAnsi="Century Gothic" w:cs="Arial"/>
          <w:sz w:val="22"/>
          <w:szCs w:val="22"/>
        </w:rPr>
        <w:t xml:space="preserve">, en el cual no es necesario acreditar requisitos habilitantes de capacidad organizacional, esta perspectiva </w:t>
      </w:r>
      <w:r w:rsidRPr="00FB50E1">
        <w:rPr>
          <w:rFonts w:ascii="Century Gothic" w:hAnsi="Century Gothic" w:cs="Arial"/>
          <w:b/>
          <w:sz w:val="22"/>
          <w:szCs w:val="22"/>
        </w:rPr>
        <w:t>NO APLICA.</w:t>
      </w:r>
    </w:p>
    <w:p w14:paraId="27836C39" w14:textId="77777777" w:rsidR="005D570E" w:rsidRPr="00FB50E1" w:rsidRDefault="005D570E" w:rsidP="005D570E">
      <w:pPr>
        <w:spacing w:after="100" w:afterAutospacing="1"/>
        <w:ind w:right="42"/>
        <w:contextualSpacing/>
        <w:jc w:val="both"/>
        <w:rPr>
          <w:rFonts w:ascii="Century Gothic" w:hAnsi="Century Gothic" w:cs="Arial"/>
          <w:b/>
          <w:sz w:val="22"/>
          <w:szCs w:val="22"/>
        </w:rPr>
      </w:pPr>
    </w:p>
    <w:p w14:paraId="77DB881E" w14:textId="77777777" w:rsidR="005D570E" w:rsidRPr="00FB50E1" w:rsidRDefault="005D570E" w:rsidP="005D570E">
      <w:pPr>
        <w:numPr>
          <w:ilvl w:val="0"/>
          <w:numId w:val="9"/>
        </w:numPr>
        <w:spacing w:after="100" w:afterAutospacing="1"/>
        <w:ind w:right="42"/>
        <w:contextualSpacing/>
        <w:rPr>
          <w:rFonts w:ascii="Century Gothic" w:hAnsi="Century Gothic" w:cs="Arial"/>
          <w:b/>
          <w:sz w:val="22"/>
          <w:szCs w:val="22"/>
        </w:rPr>
      </w:pPr>
      <w:r w:rsidRPr="00FB50E1">
        <w:rPr>
          <w:rFonts w:ascii="Century Gothic" w:hAnsi="Century Gothic" w:cs="Arial"/>
          <w:b/>
          <w:sz w:val="22"/>
          <w:szCs w:val="22"/>
        </w:rPr>
        <w:t>PERSPECTIVA FINANCIERA</w:t>
      </w:r>
    </w:p>
    <w:p w14:paraId="3C01D6B1" w14:textId="77777777" w:rsidR="005D570E" w:rsidRPr="00FB50E1" w:rsidRDefault="005D570E" w:rsidP="005D570E">
      <w:pPr>
        <w:spacing w:after="100" w:afterAutospacing="1"/>
        <w:contextualSpacing/>
        <w:jc w:val="both"/>
        <w:rPr>
          <w:rFonts w:ascii="Century Gothic" w:hAnsi="Century Gothic" w:cs="Arial"/>
          <w:sz w:val="22"/>
          <w:szCs w:val="22"/>
        </w:rPr>
      </w:pPr>
    </w:p>
    <w:p w14:paraId="2D961E71" w14:textId="77777777" w:rsidR="005D570E" w:rsidRPr="00FB50E1" w:rsidRDefault="005D570E" w:rsidP="005D570E">
      <w:pPr>
        <w:spacing w:after="100" w:afterAutospacing="1"/>
        <w:contextualSpacing/>
        <w:jc w:val="both"/>
        <w:rPr>
          <w:rFonts w:ascii="Century Gothic" w:hAnsi="Century Gothic" w:cs="Arial"/>
          <w:b/>
          <w:sz w:val="22"/>
          <w:szCs w:val="22"/>
        </w:rPr>
      </w:pPr>
      <w:r w:rsidRPr="00FB50E1">
        <w:rPr>
          <w:rFonts w:ascii="Century Gothic" w:hAnsi="Century Gothic" w:cs="Arial"/>
          <w:sz w:val="22"/>
          <w:szCs w:val="22"/>
        </w:rPr>
        <w:t xml:space="preserve">Teniendo en cuenta que el contrato se suscribirá bajo la modalidad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MODALIDAD_DE_SELECCIÓN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CONTRATACIÓN DIRECTA</w:t>
      </w:r>
      <w:r w:rsidRPr="00FB50E1">
        <w:rPr>
          <w:rFonts w:ascii="Century Gothic" w:hAnsi="Century Gothic" w:cs="Arial"/>
          <w:sz w:val="22"/>
          <w:szCs w:val="22"/>
        </w:rPr>
        <w:fldChar w:fldCharType="end"/>
      </w:r>
      <w:r w:rsidRPr="00FB50E1">
        <w:rPr>
          <w:rFonts w:ascii="Century Gothic" w:hAnsi="Century Gothic" w:cs="Arial"/>
          <w:sz w:val="22"/>
          <w:szCs w:val="22"/>
        </w:rPr>
        <w:t xml:space="preserve">, no es necesario acreditar requisitos habilitantes de capacidad Financiera, esta perspectiva </w:t>
      </w:r>
      <w:r w:rsidRPr="00FB50E1">
        <w:rPr>
          <w:rFonts w:ascii="Century Gothic" w:hAnsi="Century Gothic" w:cs="Arial"/>
          <w:b/>
          <w:sz w:val="22"/>
          <w:szCs w:val="22"/>
        </w:rPr>
        <w:t xml:space="preserve">NO APLICA. </w:t>
      </w:r>
      <w:r w:rsidRPr="00FB50E1">
        <w:rPr>
          <w:rFonts w:ascii="Century Gothic" w:hAnsi="Century Gothic" w:cs="Arial"/>
          <w:b/>
          <w:sz w:val="22"/>
          <w:szCs w:val="22"/>
        </w:rPr>
        <w:cr/>
      </w:r>
    </w:p>
    <w:p w14:paraId="731A9C3B" w14:textId="77777777" w:rsidR="005D570E" w:rsidRPr="00FB50E1" w:rsidRDefault="005D570E" w:rsidP="005D570E">
      <w:pPr>
        <w:numPr>
          <w:ilvl w:val="0"/>
          <w:numId w:val="9"/>
        </w:numPr>
        <w:spacing w:after="100" w:afterAutospacing="1"/>
        <w:ind w:right="42"/>
        <w:contextualSpacing/>
        <w:rPr>
          <w:rFonts w:ascii="Century Gothic" w:eastAsia="Arial Narrow" w:hAnsi="Century Gothic" w:cs="Arial"/>
          <w:b/>
          <w:sz w:val="22"/>
          <w:szCs w:val="22"/>
        </w:rPr>
      </w:pPr>
      <w:r w:rsidRPr="00FB50E1">
        <w:rPr>
          <w:rFonts w:ascii="Century Gothic" w:eastAsia="Arial Narrow" w:hAnsi="Century Gothic" w:cs="Arial"/>
          <w:b/>
          <w:sz w:val="22"/>
          <w:szCs w:val="22"/>
        </w:rPr>
        <w:t>PERSPECTIVA TÉCNICA</w:t>
      </w:r>
    </w:p>
    <w:p w14:paraId="5EE872B3" w14:textId="77777777" w:rsidR="005D570E" w:rsidRPr="00FB50E1" w:rsidRDefault="005D570E" w:rsidP="005D570E">
      <w:pPr>
        <w:spacing w:after="100" w:afterAutospacing="1"/>
        <w:ind w:right="42"/>
        <w:contextualSpacing/>
        <w:jc w:val="both"/>
        <w:rPr>
          <w:rFonts w:ascii="Century Gothic" w:eastAsia="Arial Narrow" w:hAnsi="Century Gothic" w:cs="Arial"/>
          <w:sz w:val="22"/>
          <w:szCs w:val="22"/>
        </w:rPr>
      </w:pPr>
    </w:p>
    <w:p w14:paraId="16853331" w14:textId="789BD289" w:rsidR="005D570E" w:rsidRPr="00FB50E1" w:rsidRDefault="005D570E" w:rsidP="005D570E">
      <w:pPr>
        <w:spacing w:after="100" w:afterAutospacing="1"/>
        <w:ind w:right="42"/>
        <w:contextualSpacing/>
        <w:jc w:val="both"/>
        <w:rPr>
          <w:rFonts w:ascii="Century Gothic" w:hAnsi="Century Gothic" w:cs="Arial"/>
          <w:b/>
          <w:sz w:val="22"/>
          <w:szCs w:val="22"/>
        </w:rPr>
      </w:pPr>
      <w:r w:rsidRPr="00FB50E1">
        <w:rPr>
          <w:rFonts w:ascii="Century Gothic" w:eastAsia="Arial Narrow" w:hAnsi="Century Gothic" w:cs="Arial"/>
          <w:sz w:val="22"/>
          <w:szCs w:val="22"/>
        </w:rPr>
        <w:t xml:space="preserve">La </w:t>
      </w:r>
      <w:r w:rsidRPr="00FB50E1">
        <w:rPr>
          <w:rFonts w:ascii="Century Gothic" w:eastAsia="Arial Narrow" w:hAnsi="Century Gothic" w:cs="Arial"/>
          <w:sz w:val="22"/>
          <w:szCs w:val="22"/>
        </w:rPr>
        <w:fldChar w:fldCharType="begin"/>
      </w:r>
      <w:r w:rsidRPr="00FB50E1">
        <w:rPr>
          <w:rFonts w:ascii="Century Gothic" w:eastAsia="Arial Narrow" w:hAnsi="Century Gothic" w:cs="Arial"/>
          <w:sz w:val="22"/>
          <w:szCs w:val="22"/>
        </w:rPr>
        <w:instrText xml:space="preserve"> MERGEFIELD MUNICIPIO_MINUSCULA </w:instrText>
      </w:r>
      <w:r w:rsidRPr="00FB50E1">
        <w:rPr>
          <w:rFonts w:ascii="Century Gothic" w:eastAsia="Arial Narrow" w:hAnsi="Century Gothic" w:cs="Arial"/>
          <w:sz w:val="22"/>
          <w:szCs w:val="22"/>
        </w:rPr>
        <w:fldChar w:fldCharType="separate"/>
      </w:r>
      <w:r w:rsidRPr="00FB50E1">
        <w:rPr>
          <w:rFonts w:ascii="Century Gothic" w:eastAsia="Arial Narrow" w:hAnsi="Century Gothic" w:cs="Arial"/>
          <w:noProof/>
          <w:sz w:val="22"/>
          <w:szCs w:val="22"/>
        </w:rPr>
        <w:t>Personería Municipal de Garagoa</w:t>
      </w:r>
      <w:r w:rsidRPr="00FB50E1">
        <w:rPr>
          <w:rFonts w:ascii="Century Gothic" w:eastAsia="Arial Narrow" w:hAnsi="Century Gothic" w:cs="Arial"/>
          <w:sz w:val="22"/>
          <w:szCs w:val="22"/>
        </w:rPr>
        <w:fldChar w:fldCharType="end"/>
      </w:r>
      <w:r w:rsidRPr="00FB50E1">
        <w:rPr>
          <w:rFonts w:ascii="Century Gothic" w:eastAsia="Arial Narrow" w:hAnsi="Century Gothic" w:cs="Arial"/>
          <w:sz w:val="22"/>
          <w:szCs w:val="22"/>
        </w:rPr>
        <w:t xml:space="preserve"> requiere apoyo para la ejecución de un contrato de servicios cuyo objeto es: “</w:t>
      </w:r>
      <w:r w:rsidR="00F372AB" w:rsidRPr="00FB50E1">
        <w:rPr>
          <w:rFonts w:ascii="Century Gothic" w:hAnsi="Century Gothic" w:cs="Arial"/>
          <w:b/>
          <w:iCs/>
          <w:sz w:val="22"/>
          <w:szCs w:val="22"/>
        </w:rPr>
        <w:t>PRESTACIÓN SERVICIOS PROFESIONALES DE UN CONTADOR PÚBLICO QUE ASESORE Y APOYE TODAS LAS ACTIVIDADES CONTABLES, FINANCIERAS Y PRESUPUESTALES PARA LA VIGENCIA FISCAL 2025 DE LA PERSONERÍA MUNICIPAL DE GARAGOA</w:t>
      </w:r>
      <w:r w:rsidRPr="00FB50E1">
        <w:rPr>
          <w:rFonts w:ascii="Century Gothic" w:hAnsi="Century Gothic" w:cs="Arial"/>
          <w:b/>
          <w:sz w:val="22"/>
          <w:szCs w:val="22"/>
        </w:rPr>
        <w:t>”</w:t>
      </w:r>
    </w:p>
    <w:p w14:paraId="0F09A370" w14:textId="77777777" w:rsidR="005D570E" w:rsidRPr="00FB50E1" w:rsidRDefault="005D570E" w:rsidP="005D570E">
      <w:pPr>
        <w:spacing w:after="100" w:afterAutospacing="1"/>
        <w:ind w:right="42"/>
        <w:contextualSpacing/>
        <w:jc w:val="both"/>
        <w:rPr>
          <w:rFonts w:ascii="Century Gothic" w:eastAsia="Arial Narrow" w:hAnsi="Century Gothic" w:cs="Arial"/>
          <w:b/>
          <w:bCs/>
          <w:spacing w:val="2"/>
          <w:sz w:val="22"/>
          <w:szCs w:val="22"/>
        </w:rPr>
      </w:pPr>
    </w:p>
    <w:p w14:paraId="7FCFC1D8" w14:textId="77777777" w:rsidR="005D570E" w:rsidRPr="00FB50E1" w:rsidRDefault="005D570E" w:rsidP="005D570E">
      <w:pPr>
        <w:numPr>
          <w:ilvl w:val="1"/>
          <w:numId w:val="10"/>
        </w:numPr>
        <w:spacing w:after="100" w:afterAutospacing="1"/>
        <w:ind w:right="42"/>
        <w:contextualSpacing/>
        <w:jc w:val="both"/>
        <w:rPr>
          <w:rFonts w:ascii="Century Gothic" w:eastAsia="Arial Narrow" w:hAnsi="Century Gothic" w:cs="Arial"/>
          <w:b/>
          <w:bCs/>
          <w:spacing w:val="2"/>
          <w:sz w:val="22"/>
          <w:szCs w:val="22"/>
        </w:rPr>
      </w:pPr>
      <w:r w:rsidRPr="00FB50E1">
        <w:rPr>
          <w:rFonts w:ascii="Century Gothic" w:eastAsia="Arial Narrow" w:hAnsi="Century Gothic" w:cs="Arial"/>
          <w:b/>
          <w:bCs/>
          <w:spacing w:val="2"/>
          <w:sz w:val="22"/>
          <w:szCs w:val="22"/>
        </w:rPr>
        <w:t>PERFIL DEL FUTURO CONTRATISTA</w:t>
      </w:r>
    </w:p>
    <w:p w14:paraId="4CA960FF" w14:textId="77777777" w:rsidR="005D570E" w:rsidRDefault="005D570E" w:rsidP="005D570E">
      <w:pPr>
        <w:spacing w:after="100" w:afterAutospacing="1"/>
        <w:ind w:right="42"/>
        <w:contextualSpacing/>
        <w:jc w:val="both"/>
        <w:rPr>
          <w:rFonts w:ascii="Century Gothic" w:eastAsia="Arial Narrow" w:hAnsi="Century Gothic" w:cs="Arial"/>
          <w:spacing w:val="2"/>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420"/>
        <w:gridCol w:w="7316"/>
      </w:tblGrid>
      <w:tr w:rsidR="00F372AB" w:rsidRPr="00FB50E1" w14:paraId="55172668" w14:textId="77777777" w:rsidTr="00D923BE">
        <w:trPr>
          <w:trHeight w:val="807"/>
        </w:trPr>
        <w:tc>
          <w:tcPr>
            <w:tcW w:w="1243" w:type="pct"/>
            <w:shd w:val="clear" w:color="auto" w:fill="FFFFFF"/>
          </w:tcPr>
          <w:p w14:paraId="3DB75C87" w14:textId="77777777" w:rsidR="00F372AB" w:rsidRPr="00FB50E1" w:rsidRDefault="00F372AB" w:rsidP="00D923BE">
            <w:pPr>
              <w:pStyle w:val="Sinespaciado"/>
              <w:shd w:val="clear" w:color="auto" w:fill="FFFFFF"/>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NIVEL DE FORMACIÓN, PERFIL O NATURALEZA</w:t>
            </w:r>
          </w:p>
        </w:tc>
        <w:tc>
          <w:tcPr>
            <w:tcW w:w="3757" w:type="pct"/>
            <w:shd w:val="clear" w:color="auto" w:fill="FFFFFF"/>
          </w:tcPr>
          <w:p w14:paraId="3E6573C5" w14:textId="77777777" w:rsidR="00F372AB" w:rsidRPr="00FB50E1" w:rsidRDefault="00F372AB" w:rsidP="00D923BE">
            <w:pPr>
              <w:jc w:val="both"/>
              <w:rPr>
                <w:rFonts w:ascii="Century Gothic" w:hAnsi="Century Gothic" w:cs="Arial"/>
                <w:iCs/>
                <w:sz w:val="22"/>
                <w:szCs w:val="22"/>
              </w:rPr>
            </w:pP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PERFIL_O_FORMACIÓN_PROPONENTE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Dada la naturaleza del servicio a contratar, éste requiere ser ejecutado por</w:t>
            </w:r>
            <w:r>
              <w:rPr>
                <w:rFonts w:ascii="Century Gothic" w:hAnsi="Century Gothic" w:cs="Arial"/>
                <w:iCs/>
                <w:noProof/>
                <w:sz w:val="22"/>
                <w:szCs w:val="22"/>
              </w:rPr>
              <w:t xml:space="preserve"> </w:t>
            </w:r>
            <w:r>
              <w:rPr>
                <w:rFonts w:ascii="Century Gothic" w:hAnsi="Century Gothic"/>
                <w:noProof/>
                <w:sz w:val="22"/>
                <w:szCs w:val="22"/>
              </w:rPr>
              <w:t>un contador publico con formacion academica de posgrado.</w:t>
            </w:r>
            <w:r w:rsidRPr="00FB50E1">
              <w:rPr>
                <w:rFonts w:ascii="Century Gothic" w:hAnsi="Century Gothic" w:cs="Arial"/>
                <w:iCs/>
                <w:sz w:val="22"/>
                <w:szCs w:val="22"/>
              </w:rPr>
              <w:fldChar w:fldCharType="end"/>
            </w:r>
          </w:p>
        </w:tc>
      </w:tr>
      <w:tr w:rsidR="00F372AB" w:rsidRPr="00FB50E1" w14:paraId="1D5A3BB5" w14:textId="77777777" w:rsidTr="00D923BE">
        <w:tc>
          <w:tcPr>
            <w:tcW w:w="1243" w:type="pct"/>
            <w:shd w:val="clear" w:color="auto" w:fill="FFFFFF"/>
          </w:tcPr>
          <w:p w14:paraId="74293573" w14:textId="77777777" w:rsidR="00F372AB" w:rsidRPr="00FB50E1" w:rsidRDefault="00F372AB" w:rsidP="00D923BE">
            <w:pPr>
              <w:pStyle w:val="Sinespaciado"/>
              <w:shd w:val="clear" w:color="auto" w:fill="FFFFFF"/>
              <w:jc w:val="both"/>
              <w:rPr>
                <w:rStyle w:val="nfasis"/>
                <w:rFonts w:ascii="Century Gothic" w:hAnsi="Century Gothic" w:cs="Arial"/>
                <w:b/>
                <w:i w:val="0"/>
                <w:sz w:val="22"/>
                <w:szCs w:val="22"/>
              </w:rPr>
            </w:pPr>
            <w:r w:rsidRPr="00FB50E1">
              <w:rPr>
                <w:rStyle w:val="nfasis"/>
                <w:rFonts w:ascii="Century Gothic" w:hAnsi="Century Gothic" w:cs="Arial"/>
                <w:b/>
                <w:i w:val="0"/>
                <w:sz w:val="22"/>
                <w:szCs w:val="22"/>
              </w:rPr>
              <w:t>EXPERIENCIA</w:t>
            </w:r>
          </w:p>
        </w:tc>
        <w:tc>
          <w:tcPr>
            <w:tcW w:w="3757" w:type="pct"/>
            <w:shd w:val="clear" w:color="auto" w:fill="FFFFFF"/>
          </w:tcPr>
          <w:p w14:paraId="6BF47C87" w14:textId="77777777" w:rsidR="00F372AB" w:rsidRPr="00FB50E1" w:rsidRDefault="00F372AB" w:rsidP="00D923BE">
            <w:pPr>
              <w:jc w:val="both"/>
              <w:rPr>
                <w:rFonts w:ascii="Century Gothic" w:hAnsi="Century Gothic" w:cs="Arial"/>
                <w:iCs/>
                <w:sz w:val="22"/>
                <w:szCs w:val="22"/>
              </w:rPr>
            </w:pP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EXPERIENCIA_PROPONENTE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 xml:space="preserve">El contratista deberá acreditar experiencia </w:t>
            </w:r>
            <w:r>
              <w:rPr>
                <w:rFonts w:ascii="Century Gothic" w:hAnsi="Century Gothic" w:cs="Arial"/>
                <w:iCs/>
                <w:noProof/>
                <w:sz w:val="22"/>
                <w:szCs w:val="22"/>
              </w:rPr>
              <w:t>de 3 años en asesoria a entedidades publicas.</w:t>
            </w:r>
            <w:r w:rsidRPr="00FB50E1">
              <w:rPr>
                <w:rFonts w:ascii="Century Gothic" w:hAnsi="Century Gothic" w:cs="Arial"/>
                <w:iCs/>
                <w:sz w:val="22"/>
                <w:szCs w:val="22"/>
              </w:rPr>
              <w:fldChar w:fldCharType="end"/>
            </w:r>
          </w:p>
        </w:tc>
      </w:tr>
    </w:tbl>
    <w:p w14:paraId="3BE0E4D4" w14:textId="77777777" w:rsidR="00F372AB" w:rsidRDefault="00F372AB" w:rsidP="005D570E">
      <w:pPr>
        <w:spacing w:after="100" w:afterAutospacing="1"/>
        <w:ind w:right="42"/>
        <w:contextualSpacing/>
        <w:jc w:val="both"/>
        <w:rPr>
          <w:rFonts w:ascii="Century Gothic" w:eastAsia="Arial Narrow" w:hAnsi="Century Gothic" w:cs="Arial"/>
          <w:spacing w:val="2"/>
          <w:sz w:val="22"/>
          <w:szCs w:val="22"/>
        </w:rPr>
      </w:pPr>
    </w:p>
    <w:p w14:paraId="45DC9F8D" w14:textId="77777777" w:rsidR="00F372AB" w:rsidRDefault="00F372AB" w:rsidP="005D570E">
      <w:pPr>
        <w:spacing w:after="100" w:afterAutospacing="1"/>
        <w:ind w:right="42"/>
        <w:contextualSpacing/>
        <w:jc w:val="both"/>
        <w:rPr>
          <w:rFonts w:ascii="Century Gothic" w:eastAsia="Arial Narrow" w:hAnsi="Century Gothic" w:cs="Arial"/>
          <w:spacing w:val="2"/>
          <w:sz w:val="22"/>
          <w:szCs w:val="22"/>
        </w:rPr>
      </w:pPr>
    </w:p>
    <w:p w14:paraId="5FA6CD93" w14:textId="77777777" w:rsidR="00F372AB" w:rsidRPr="00FB50E1" w:rsidRDefault="00F372AB" w:rsidP="005D570E">
      <w:pPr>
        <w:spacing w:after="100" w:afterAutospacing="1"/>
        <w:ind w:right="42"/>
        <w:contextualSpacing/>
        <w:jc w:val="both"/>
        <w:rPr>
          <w:rFonts w:ascii="Century Gothic" w:eastAsia="Arial Narrow" w:hAnsi="Century Gothic" w:cs="Arial"/>
          <w:spacing w:val="2"/>
          <w:sz w:val="22"/>
          <w:szCs w:val="22"/>
        </w:rPr>
      </w:pPr>
    </w:p>
    <w:p w14:paraId="18FB0143" w14:textId="77777777" w:rsidR="005D570E" w:rsidRPr="00FB50E1" w:rsidRDefault="005D570E" w:rsidP="005D570E">
      <w:pPr>
        <w:numPr>
          <w:ilvl w:val="1"/>
          <w:numId w:val="10"/>
        </w:numPr>
        <w:spacing w:after="100" w:afterAutospacing="1"/>
        <w:ind w:right="42"/>
        <w:contextualSpacing/>
        <w:jc w:val="both"/>
        <w:rPr>
          <w:rFonts w:ascii="Century Gothic" w:eastAsia="Arial Narrow" w:hAnsi="Century Gothic" w:cs="Arial"/>
          <w:sz w:val="22"/>
          <w:szCs w:val="22"/>
        </w:rPr>
      </w:pPr>
      <w:r w:rsidRPr="00FB50E1">
        <w:rPr>
          <w:rFonts w:ascii="Century Gothic" w:eastAsia="Arial Narrow" w:hAnsi="Century Gothic" w:cs="Arial"/>
          <w:b/>
          <w:bCs/>
          <w:spacing w:val="2"/>
          <w:sz w:val="22"/>
          <w:szCs w:val="22"/>
        </w:rPr>
        <w:t xml:space="preserve">OBLIGACIONES PROPIAS DEL OBJETO Y ALCANCE CONTRACTUAL, QUE COADYUVAN A LA DETERMINACIÓN DEL VALOR DEL CONTRATO (NIVELES Y TIPOS DE RESPONSABILIDAD). </w:t>
      </w:r>
    </w:p>
    <w:p w14:paraId="706C2D05" w14:textId="77777777" w:rsidR="005D570E" w:rsidRPr="00FB50E1" w:rsidRDefault="005D570E" w:rsidP="005D570E">
      <w:pPr>
        <w:spacing w:after="100" w:afterAutospacing="1"/>
        <w:ind w:right="42"/>
        <w:contextualSpacing/>
        <w:jc w:val="both"/>
        <w:rPr>
          <w:rFonts w:ascii="Century Gothic" w:eastAsia="Arial Narrow" w:hAnsi="Century Gothic" w:cs="Arial"/>
          <w:b/>
          <w:bCs/>
          <w:sz w:val="22"/>
          <w:szCs w:val="22"/>
        </w:rPr>
      </w:pPr>
    </w:p>
    <w:p w14:paraId="0108162D" w14:textId="77777777" w:rsidR="005D570E" w:rsidRPr="00FB50E1" w:rsidRDefault="005D570E" w:rsidP="005D570E">
      <w:pPr>
        <w:ind w:right="42"/>
        <w:contextualSpacing/>
        <w:jc w:val="both"/>
        <w:rPr>
          <w:rFonts w:ascii="Century Gothic" w:eastAsia="Arial Narrow" w:hAnsi="Century Gothic" w:cs="Arial"/>
          <w:sz w:val="22"/>
          <w:szCs w:val="22"/>
        </w:rPr>
      </w:pPr>
      <w:r w:rsidRPr="00FB50E1">
        <w:rPr>
          <w:rFonts w:ascii="Century Gothic" w:eastAsia="Arial Narrow" w:hAnsi="Century Gothic" w:cs="Arial"/>
          <w:sz w:val="22"/>
          <w:szCs w:val="22"/>
        </w:rPr>
        <w:t>Las obligaciones que debe cumplir el contratista en desarrollo del objeto contractual, son las siguientes:</w:t>
      </w:r>
    </w:p>
    <w:p w14:paraId="2E476B7B"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bookmarkStart w:id="4" w:name="_Hlk121322849"/>
    </w:p>
    <w:p w14:paraId="04F30AD5" w14:textId="77777777" w:rsidR="005D570E" w:rsidRPr="00FB50E1" w:rsidRDefault="005D570E" w:rsidP="005D570E">
      <w:pPr>
        <w:pStyle w:val="Sinespaciado"/>
        <w:shd w:val="clear" w:color="auto" w:fill="FFFFFF"/>
        <w:jc w:val="both"/>
        <w:rPr>
          <w:rFonts w:ascii="Century Gothic" w:hAnsi="Century Gothic" w:cs="Arial"/>
          <w:iCs/>
          <w:sz w:val="22"/>
          <w:szCs w:val="22"/>
        </w:rPr>
      </w:pPr>
      <w:r w:rsidRPr="00FB50E1">
        <w:rPr>
          <w:rStyle w:val="nfasis"/>
          <w:rFonts w:ascii="Century Gothic" w:hAnsi="Century Gothic" w:cs="Arial"/>
          <w:i w:val="0"/>
          <w:sz w:val="22"/>
          <w:szCs w:val="22"/>
        </w:rPr>
        <w:t xml:space="preserve">En el evento que la </w:t>
      </w:r>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MUNICIPIO_MINUSCULA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Personería Municipal de Garagoa</w:t>
      </w:r>
      <w:r w:rsidRPr="00FB50E1">
        <w:rPr>
          <w:rStyle w:val="nfasis"/>
          <w:rFonts w:ascii="Century Gothic" w:hAnsi="Century Gothic" w:cs="Arial"/>
          <w:i w:val="0"/>
          <w:sz w:val="22"/>
          <w:szCs w:val="22"/>
        </w:rPr>
        <w:fldChar w:fldCharType="end"/>
      </w:r>
      <w:r w:rsidRPr="00FB50E1">
        <w:rPr>
          <w:rStyle w:val="nfasis"/>
          <w:rFonts w:ascii="Century Gothic" w:hAnsi="Century Gothic" w:cs="Arial"/>
          <w:i w:val="0"/>
          <w:sz w:val="22"/>
          <w:szCs w:val="22"/>
        </w:rPr>
        <w:t xml:space="preserve"> celebre contrato, el futuro contratista, deberá cumplir con las obligaciones administrativas y jurídicas, propias de la naturaleza de aquel, y frente al alcance del presente objeto deberá realizar las siguientes:</w:t>
      </w:r>
    </w:p>
    <w:p w14:paraId="6A0FF5B0" w14:textId="77777777" w:rsidR="00F372AB" w:rsidRPr="00FB50E1" w:rsidRDefault="00F372AB" w:rsidP="00F372AB">
      <w:pPr>
        <w:ind w:right="42"/>
        <w:contextualSpacing/>
        <w:jc w:val="both"/>
        <w:rPr>
          <w:rFonts w:ascii="Century Gothic" w:eastAsia="Arial Narrow" w:hAnsi="Century Gothic" w:cs="Arial"/>
          <w:iCs/>
          <w:sz w:val="22"/>
          <w:szCs w:val="22"/>
        </w:rPr>
      </w:pPr>
    </w:p>
    <w:p w14:paraId="01515515" w14:textId="77777777" w:rsidR="00F372AB" w:rsidRDefault="00F372AB" w:rsidP="00F372AB">
      <w:pPr>
        <w:pStyle w:val="Sinespaciado"/>
        <w:numPr>
          <w:ilvl w:val="0"/>
          <w:numId w:val="11"/>
        </w:numPr>
        <w:shd w:val="clear" w:color="auto" w:fill="FFFFFF"/>
        <w:jc w:val="both"/>
        <w:rPr>
          <w:rFonts w:ascii="Century Gothic" w:hAnsi="Century Gothic" w:cs="Arial"/>
          <w:iCs/>
          <w:sz w:val="22"/>
          <w:szCs w:val="22"/>
        </w:rPr>
      </w:pPr>
      <w:r w:rsidRPr="00556418">
        <w:rPr>
          <w:rFonts w:ascii="Century Gothic" w:hAnsi="Century Gothic" w:cs="Arial"/>
          <w:iCs/>
          <w:sz w:val="22"/>
          <w:szCs w:val="22"/>
        </w:rPr>
        <w:t>Orientar a</w:t>
      </w:r>
      <w:r>
        <w:rPr>
          <w:rFonts w:ascii="Century Gothic" w:hAnsi="Century Gothic" w:cs="Arial"/>
          <w:iCs/>
          <w:sz w:val="22"/>
          <w:szCs w:val="22"/>
        </w:rPr>
        <w:t>l Personero municipal en la redistribución de los recursos en atención a lo estipulado en la ley 2422 de 2024.</w:t>
      </w:r>
    </w:p>
    <w:p w14:paraId="2839A893" w14:textId="77777777" w:rsidR="00F372AB" w:rsidRDefault="00F372AB" w:rsidP="00F372AB">
      <w:pPr>
        <w:pStyle w:val="Sinespaciado"/>
        <w:numPr>
          <w:ilvl w:val="0"/>
          <w:numId w:val="11"/>
        </w:numPr>
        <w:shd w:val="clear" w:color="auto" w:fill="FFFFFF"/>
        <w:jc w:val="both"/>
        <w:rPr>
          <w:rFonts w:ascii="Century Gothic" w:hAnsi="Century Gothic" w:cs="Arial"/>
          <w:iCs/>
          <w:sz w:val="22"/>
          <w:szCs w:val="22"/>
        </w:rPr>
      </w:pPr>
      <w:r>
        <w:rPr>
          <w:rFonts w:ascii="Century Gothic" w:hAnsi="Century Gothic" w:cs="Arial"/>
          <w:iCs/>
          <w:sz w:val="22"/>
          <w:szCs w:val="22"/>
        </w:rPr>
        <w:t>Realizar proyección de presupuesto para la vigencia 2026 conforme al incremento de salarios de la norma precitada.</w:t>
      </w:r>
    </w:p>
    <w:p w14:paraId="4704CDBE" w14:textId="77777777" w:rsidR="00F372AB" w:rsidRDefault="00F372AB" w:rsidP="00F372AB">
      <w:pPr>
        <w:pStyle w:val="Sinespaciado"/>
        <w:numPr>
          <w:ilvl w:val="0"/>
          <w:numId w:val="11"/>
        </w:numPr>
        <w:shd w:val="clear" w:color="auto" w:fill="FFFFFF"/>
        <w:jc w:val="both"/>
        <w:rPr>
          <w:rFonts w:ascii="Century Gothic" w:hAnsi="Century Gothic" w:cs="Arial"/>
          <w:iCs/>
          <w:sz w:val="22"/>
          <w:szCs w:val="22"/>
        </w:rPr>
      </w:pPr>
      <w:r>
        <w:rPr>
          <w:rFonts w:ascii="Century Gothic" w:hAnsi="Century Gothic" w:cs="Arial"/>
          <w:iCs/>
          <w:sz w:val="22"/>
          <w:szCs w:val="22"/>
        </w:rPr>
        <w:t>Apoyar, asesorar la distribución presupuestal conforme al incremento en la elaboración de proyecto de presupuesto 2026.</w:t>
      </w:r>
    </w:p>
    <w:p w14:paraId="1E55DC29" w14:textId="77777777" w:rsidR="00F372AB" w:rsidRDefault="00F372AB" w:rsidP="00F372AB">
      <w:pPr>
        <w:pStyle w:val="Sinespaciado"/>
        <w:numPr>
          <w:ilvl w:val="0"/>
          <w:numId w:val="11"/>
        </w:numPr>
        <w:shd w:val="clear" w:color="auto" w:fill="FFFFFF"/>
        <w:jc w:val="both"/>
        <w:rPr>
          <w:rFonts w:ascii="Century Gothic" w:hAnsi="Century Gothic" w:cs="Arial"/>
          <w:iCs/>
          <w:sz w:val="22"/>
          <w:szCs w:val="22"/>
        </w:rPr>
      </w:pPr>
      <w:r>
        <w:rPr>
          <w:rFonts w:ascii="Century Gothic" w:hAnsi="Century Gothic" w:cs="Arial"/>
          <w:iCs/>
          <w:sz w:val="22"/>
          <w:szCs w:val="22"/>
        </w:rPr>
        <w:t>Asesorar al personero municipal respecto de la información exógena de la vigencia 2025, obligación normativa de la entidad y cumplimiento.</w:t>
      </w:r>
    </w:p>
    <w:p w14:paraId="5EEBE2DD" w14:textId="77777777" w:rsidR="00F372AB" w:rsidRPr="00CC7BC4" w:rsidRDefault="00F372AB" w:rsidP="00F372AB">
      <w:pPr>
        <w:pStyle w:val="Sinespaciado"/>
        <w:numPr>
          <w:ilvl w:val="0"/>
          <w:numId w:val="11"/>
        </w:numPr>
        <w:shd w:val="clear" w:color="auto" w:fill="FFFFFF"/>
        <w:jc w:val="both"/>
        <w:rPr>
          <w:rFonts w:ascii="Century Gothic" w:hAnsi="Century Gothic" w:cs="Arial"/>
          <w:iCs/>
          <w:sz w:val="22"/>
          <w:szCs w:val="22"/>
        </w:rPr>
      </w:pPr>
      <w:r w:rsidRPr="00CC7BC4">
        <w:rPr>
          <w:rFonts w:ascii="Century Gothic" w:hAnsi="Century Gothic" w:cs="Arial"/>
          <w:bCs/>
          <w:iCs/>
          <w:sz w:val="22"/>
          <w:szCs w:val="22"/>
        </w:rPr>
        <w:lastRenderedPageBreak/>
        <w:t xml:space="preserve">Proyección de los gastos de funcionamiento de acuerdo con las proyecciones de índices de precios al consumidor, que demarcan la inflación. </w:t>
      </w:r>
    </w:p>
    <w:p w14:paraId="7AF32E62" w14:textId="77777777" w:rsidR="005D570E" w:rsidRPr="00FB50E1" w:rsidRDefault="005D570E" w:rsidP="005D570E">
      <w:pPr>
        <w:ind w:right="42"/>
        <w:contextualSpacing/>
        <w:jc w:val="both"/>
        <w:rPr>
          <w:rFonts w:ascii="Century Gothic" w:eastAsia="Arial Narrow" w:hAnsi="Century Gothic" w:cs="Arial"/>
          <w:iCs/>
          <w:sz w:val="22"/>
          <w:szCs w:val="22"/>
        </w:rPr>
      </w:pPr>
    </w:p>
    <w:p w14:paraId="259BD4B0" w14:textId="77777777" w:rsidR="005D570E" w:rsidRPr="00FB50E1" w:rsidRDefault="005D570E" w:rsidP="005D570E">
      <w:pPr>
        <w:ind w:right="42"/>
        <w:contextualSpacing/>
        <w:jc w:val="both"/>
        <w:rPr>
          <w:rFonts w:ascii="Century Gothic" w:eastAsia="Arial Narrow" w:hAnsi="Century Gothic" w:cs="Arial"/>
          <w:sz w:val="22"/>
          <w:szCs w:val="22"/>
        </w:rPr>
      </w:pPr>
    </w:p>
    <w:bookmarkEnd w:id="4"/>
    <w:p w14:paraId="663B1FCE" w14:textId="77777777" w:rsidR="005D570E" w:rsidRPr="00FB50E1" w:rsidRDefault="005D570E" w:rsidP="005D570E">
      <w:pPr>
        <w:ind w:right="42"/>
        <w:contextualSpacing/>
        <w:jc w:val="both"/>
        <w:rPr>
          <w:rFonts w:ascii="Century Gothic" w:eastAsia="Arial Narrow" w:hAnsi="Century Gothic" w:cs="Arial"/>
          <w:sz w:val="22"/>
          <w:szCs w:val="22"/>
        </w:rPr>
      </w:pPr>
    </w:p>
    <w:p w14:paraId="054000B3" w14:textId="77777777" w:rsidR="005D570E" w:rsidRPr="00FB50E1" w:rsidRDefault="005D570E" w:rsidP="005D570E">
      <w:pPr>
        <w:ind w:right="42"/>
        <w:contextualSpacing/>
        <w:jc w:val="both"/>
        <w:rPr>
          <w:rFonts w:ascii="Century Gothic" w:eastAsia="Arial Narrow" w:hAnsi="Century Gothic" w:cs="Arial"/>
          <w:sz w:val="22"/>
          <w:szCs w:val="22"/>
        </w:rPr>
      </w:pPr>
    </w:p>
    <w:p w14:paraId="036784DC" w14:textId="77777777" w:rsidR="005D570E" w:rsidRPr="00FB50E1" w:rsidRDefault="005D570E" w:rsidP="005D570E">
      <w:pPr>
        <w:numPr>
          <w:ilvl w:val="0"/>
          <w:numId w:val="9"/>
        </w:numPr>
        <w:ind w:left="567" w:right="42" w:hanging="567"/>
        <w:jc w:val="center"/>
        <w:rPr>
          <w:rFonts w:ascii="Century Gothic" w:hAnsi="Century Gothic" w:cs="Arial"/>
          <w:b/>
          <w:sz w:val="22"/>
          <w:szCs w:val="22"/>
        </w:rPr>
      </w:pPr>
      <w:r w:rsidRPr="00FB50E1">
        <w:rPr>
          <w:rFonts w:ascii="Century Gothic" w:hAnsi="Century Gothic" w:cs="Arial"/>
          <w:b/>
          <w:sz w:val="22"/>
          <w:szCs w:val="22"/>
        </w:rPr>
        <w:t>OTRAS PERSPECTIVAS A ANALIZAR EN LA ETAPA DE PLANEACIÓN</w:t>
      </w:r>
    </w:p>
    <w:p w14:paraId="35609762" w14:textId="77777777" w:rsidR="005D570E" w:rsidRPr="00FB50E1" w:rsidRDefault="005D570E" w:rsidP="005D570E">
      <w:pPr>
        <w:ind w:left="567" w:right="42"/>
        <w:rPr>
          <w:rFonts w:ascii="Century Gothic" w:hAnsi="Century Gothic"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658"/>
        <w:gridCol w:w="1978"/>
        <w:gridCol w:w="3518"/>
      </w:tblGrid>
      <w:tr w:rsidR="005D570E" w:rsidRPr="00FB50E1" w14:paraId="37747772" w14:textId="77777777" w:rsidTr="00D923BE">
        <w:tc>
          <w:tcPr>
            <w:tcW w:w="270" w:type="pct"/>
            <w:shd w:val="clear" w:color="auto" w:fill="auto"/>
          </w:tcPr>
          <w:p w14:paraId="559C4B90" w14:textId="77777777" w:rsidR="005D570E" w:rsidRPr="00FB50E1" w:rsidRDefault="005D570E" w:rsidP="00D923BE">
            <w:pPr>
              <w:jc w:val="center"/>
              <w:rPr>
                <w:rFonts w:ascii="Century Gothic" w:hAnsi="Century Gothic" w:cs="Arial"/>
                <w:b/>
                <w:sz w:val="22"/>
                <w:szCs w:val="22"/>
              </w:rPr>
            </w:pPr>
            <w:r w:rsidRPr="00FB50E1">
              <w:rPr>
                <w:rFonts w:ascii="Century Gothic" w:hAnsi="Century Gothic" w:cs="Arial"/>
                <w:b/>
                <w:sz w:val="22"/>
                <w:szCs w:val="22"/>
              </w:rPr>
              <w:t>No.</w:t>
            </w:r>
          </w:p>
        </w:tc>
        <w:tc>
          <w:tcPr>
            <w:tcW w:w="2007" w:type="pct"/>
            <w:shd w:val="clear" w:color="auto" w:fill="auto"/>
          </w:tcPr>
          <w:p w14:paraId="680BBFA8" w14:textId="77777777" w:rsidR="005D570E" w:rsidRPr="00FB50E1" w:rsidRDefault="005D570E" w:rsidP="00D923BE">
            <w:pPr>
              <w:jc w:val="center"/>
              <w:rPr>
                <w:rFonts w:ascii="Century Gothic" w:hAnsi="Century Gothic" w:cs="Arial"/>
                <w:b/>
                <w:sz w:val="22"/>
                <w:szCs w:val="22"/>
              </w:rPr>
            </w:pPr>
            <w:r w:rsidRPr="00FB50E1">
              <w:rPr>
                <w:rFonts w:ascii="Century Gothic" w:hAnsi="Century Gothic" w:cs="Arial"/>
                <w:b/>
                <w:sz w:val="22"/>
                <w:szCs w:val="22"/>
              </w:rPr>
              <w:t>PREGUNTA</w:t>
            </w:r>
          </w:p>
        </w:tc>
        <w:tc>
          <w:tcPr>
            <w:tcW w:w="788" w:type="pct"/>
            <w:shd w:val="clear" w:color="auto" w:fill="auto"/>
          </w:tcPr>
          <w:p w14:paraId="25C482E6" w14:textId="77777777" w:rsidR="005D570E" w:rsidRPr="00FB50E1" w:rsidRDefault="005D570E" w:rsidP="00D923BE">
            <w:pPr>
              <w:jc w:val="center"/>
              <w:rPr>
                <w:rFonts w:ascii="Century Gothic" w:hAnsi="Century Gothic" w:cs="Arial"/>
                <w:b/>
                <w:sz w:val="22"/>
                <w:szCs w:val="22"/>
              </w:rPr>
            </w:pPr>
            <w:r w:rsidRPr="00FB50E1">
              <w:rPr>
                <w:rFonts w:ascii="Century Gothic" w:hAnsi="Century Gothic" w:cs="Arial"/>
                <w:b/>
                <w:sz w:val="22"/>
                <w:szCs w:val="22"/>
              </w:rPr>
              <w:t>RESPUESTA</w:t>
            </w:r>
          </w:p>
        </w:tc>
        <w:tc>
          <w:tcPr>
            <w:tcW w:w="1935" w:type="pct"/>
            <w:shd w:val="clear" w:color="auto" w:fill="auto"/>
          </w:tcPr>
          <w:p w14:paraId="7EDE767C" w14:textId="77777777" w:rsidR="005D570E" w:rsidRPr="00FB50E1" w:rsidRDefault="005D570E" w:rsidP="00D923BE">
            <w:pPr>
              <w:jc w:val="center"/>
              <w:rPr>
                <w:rFonts w:ascii="Century Gothic" w:hAnsi="Century Gothic" w:cs="Arial"/>
                <w:b/>
                <w:sz w:val="22"/>
                <w:szCs w:val="22"/>
              </w:rPr>
            </w:pPr>
            <w:r w:rsidRPr="00FB50E1">
              <w:rPr>
                <w:rFonts w:ascii="Century Gothic" w:hAnsi="Century Gothic" w:cs="Arial"/>
                <w:b/>
                <w:sz w:val="22"/>
                <w:szCs w:val="22"/>
              </w:rPr>
              <w:t xml:space="preserve">CUAL </w:t>
            </w:r>
            <w:proofErr w:type="spellStart"/>
            <w:r w:rsidRPr="00FB50E1">
              <w:rPr>
                <w:rFonts w:ascii="Century Gothic" w:hAnsi="Century Gothic" w:cs="Arial"/>
                <w:b/>
                <w:sz w:val="22"/>
                <w:szCs w:val="22"/>
              </w:rPr>
              <w:t>Ó</w:t>
            </w:r>
            <w:proofErr w:type="spellEnd"/>
            <w:r w:rsidRPr="00FB50E1">
              <w:rPr>
                <w:rFonts w:ascii="Century Gothic" w:hAnsi="Century Gothic" w:cs="Arial"/>
                <w:b/>
                <w:sz w:val="22"/>
                <w:szCs w:val="22"/>
              </w:rPr>
              <w:t xml:space="preserve"> POR QUE</w:t>
            </w:r>
          </w:p>
        </w:tc>
      </w:tr>
      <w:tr w:rsidR="005D570E" w:rsidRPr="00FB50E1" w14:paraId="2B4D2163" w14:textId="77777777" w:rsidTr="00D923BE">
        <w:trPr>
          <w:trHeight w:val="356"/>
        </w:trPr>
        <w:tc>
          <w:tcPr>
            <w:tcW w:w="270" w:type="pct"/>
            <w:shd w:val="clear" w:color="auto" w:fill="auto"/>
          </w:tcPr>
          <w:p w14:paraId="0A1728C2"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1</w:t>
            </w:r>
          </w:p>
        </w:tc>
        <w:tc>
          <w:tcPr>
            <w:tcW w:w="2007" w:type="pct"/>
            <w:shd w:val="clear" w:color="auto" w:fill="auto"/>
          </w:tcPr>
          <w:p w14:paraId="358353DF"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¿La Entidad Estatal requiere una persona jurídica o una persona natural? (En esta reflexión se cubren aspectos legales y organizacionales) </w:t>
            </w:r>
          </w:p>
        </w:tc>
        <w:tc>
          <w:tcPr>
            <w:tcW w:w="788" w:type="pct"/>
            <w:shd w:val="clear" w:color="auto" w:fill="auto"/>
          </w:tcPr>
          <w:p w14:paraId="0A357119"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Una persona natural o una persona jurídica que cumpla con el perfil requerido</w:t>
            </w:r>
          </w:p>
        </w:tc>
        <w:tc>
          <w:tcPr>
            <w:tcW w:w="1935" w:type="pct"/>
            <w:shd w:val="clear" w:color="auto" w:fill="auto"/>
          </w:tcPr>
          <w:p w14:paraId="3F4092D1"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Dada la naturaleza del servicio a contratar, éste requiere ser ejecutado por una persona natural o jurídica que posea una experiencia relacionada con el objeto del contrato, especialmente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EXPERIENCIA_ANÁLISIS_DEL_SECTOR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Profesional en contaduria pública con estudios de postgrado</w:t>
            </w:r>
            <w:r w:rsidRPr="00FB50E1">
              <w:rPr>
                <w:rFonts w:ascii="Century Gothic" w:hAnsi="Century Gothic" w:cs="Arial"/>
                <w:sz w:val="22"/>
                <w:szCs w:val="22"/>
              </w:rPr>
              <w:fldChar w:fldCharType="end"/>
            </w:r>
          </w:p>
        </w:tc>
      </w:tr>
      <w:tr w:rsidR="005D570E" w:rsidRPr="00FB50E1" w14:paraId="09E394E9" w14:textId="77777777" w:rsidTr="00D923BE">
        <w:tc>
          <w:tcPr>
            <w:tcW w:w="270" w:type="pct"/>
            <w:shd w:val="clear" w:color="auto" w:fill="auto"/>
          </w:tcPr>
          <w:p w14:paraId="4906950D"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2</w:t>
            </w:r>
          </w:p>
        </w:tc>
        <w:tc>
          <w:tcPr>
            <w:tcW w:w="2007" w:type="pct"/>
            <w:shd w:val="clear" w:color="auto" w:fill="auto"/>
          </w:tcPr>
          <w:p w14:paraId="1C90F582"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¿Cuál es la experiencia que requiere quien presta el servicio de acuerdo con la complejidad del caso? (En esta reflexión se cubren aspectos comerciales, técnicos y de análisis de Riesgo) </w:t>
            </w:r>
          </w:p>
        </w:tc>
        <w:tc>
          <w:tcPr>
            <w:tcW w:w="788" w:type="pct"/>
            <w:shd w:val="clear" w:color="auto" w:fill="auto"/>
          </w:tcPr>
          <w:p w14:paraId="00273148"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Experiencia profesional relacionada con el objeto y alcance del contrato a celebrar.</w:t>
            </w:r>
          </w:p>
        </w:tc>
        <w:tc>
          <w:tcPr>
            <w:tcW w:w="1935" w:type="pct"/>
            <w:shd w:val="clear" w:color="auto" w:fill="auto"/>
          </w:tcPr>
          <w:p w14:paraId="7A9A3B58"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EXPERIENCIA_PROPONENTE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El contratista deberá acreditar experiencia en contabilidad y asesoría financiera a entidades territoriales, de al menos dos (02) años.</w:t>
            </w:r>
            <w:r w:rsidRPr="00FB50E1">
              <w:rPr>
                <w:rFonts w:ascii="Century Gothic" w:hAnsi="Century Gothic" w:cs="Arial"/>
                <w:sz w:val="22"/>
                <w:szCs w:val="22"/>
              </w:rPr>
              <w:fldChar w:fldCharType="end"/>
            </w:r>
          </w:p>
        </w:tc>
      </w:tr>
      <w:tr w:rsidR="005D570E" w:rsidRPr="00FB50E1" w14:paraId="43CA5967" w14:textId="77777777" w:rsidTr="00D923BE">
        <w:tc>
          <w:tcPr>
            <w:tcW w:w="270" w:type="pct"/>
            <w:shd w:val="clear" w:color="auto" w:fill="auto"/>
          </w:tcPr>
          <w:p w14:paraId="7AD46CC2"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3</w:t>
            </w:r>
          </w:p>
        </w:tc>
        <w:tc>
          <w:tcPr>
            <w:tcW w:w="2007" w:type="pct"/>
            <w:shd w:val="clear" w:color="auto" w:fill="auto"/>
          </w:tcPr>
          <w:p w14:paraId="425D3E92"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¿La Entidad Estatal ha contratado recientemente los servicios requeridos? </w:t>
            </w:r>
          </w:p>
        </w:tc>
        <w:tc>
          <w:tcPr>
            <w:tcW w:w="788" w:type="pct"/>
            <w:shd w:val="clear" w:color="auto" w:fill="auto"/>
          </w:tcPr>
          <w:p w14:paraId="0E3636B1"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SI </w:t>
            </w:r>
          </w:p>
        </w:tc>
        <w:tc>
          <w:tcPr>
            <w:tcW w:w="1935" w:type="pct"/>
            <w:shd w:val="clear" w:color="auto" w:fill="auto"/>
          </w:tcPr>
          <w:p w14:paraId="50DCDAFF"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La entidad si ha contratado recientemente este tipo de servicios.</w:t>
            </w:r>
          </w:p>
        </w:tc>
      </w:tr>
      <w:tr w:rsidR="005D570E" w:rsidRPr="00FB50E1" w14:paraId="5B951152" w14:textId="77777777" w:rsidTr="00D923BE">
        <w:tc>
          <w:tcPr>
            <w:tcW w:w="270" w:type="pct"/>
            <w:shd w:val="clear" w:color="auto" w:fill="auto"/>
          </w:tcPr>
          <w:p w14:paraId="44D4AC6B"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4</w:t>
            </w:r>
          </w:p>
        </w:tc>
        <w:tc>
          <w:tcPr>
            <w:tcW w:w="2007" w:type="pct"/>
            <w:shd w:val="clear" w:color="auto" w:fill="auto"/>
          </w:tcPr>
          <w:p w14:paraId="2DE76335"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¿Cuál fue la estructura del Contrato en la vigencia anterior? </w:t>
            </w:r>
          </w:p>
        </w:tc>
        <w:tc>
          <w:tcPr>
            <w:tcW w:w="788" w:type="pct"/>
            <w:shd w:val="clear" w:color="auto" w:fill="auto"/>
          </w:tcPr>
          <w:p w14:paraId="20D5B608"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MODALIDAD_DE_SELECCIÓN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CONTRATACIÓN DIRECTA</w:t>
            </w:r>
            <w:r w:rsidRPr="00FB50E1">
              <w:rPr>
                <w:rFonts w:ascii="Century Gothic" w:hAnsi="Century Gothic" w:cs="Arial"/>
                <w:sz w:val="22"/>
                <w:szCs w:val="22"/>
              </w:rPr>
              <w:fldChar w:fldCharType="end"/>
            </w:r>
          </w:p>
        </w:tc>
        <w:tc>
          <w:tcPr>
            <w:tcW w:w="1935" w:type="pct"/>
            <w:shd w:val="clear" w:color="auto" w:fill="auto"/>
          </w:tcPr>
          <w:p w14:paraId="41B51936"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MODALIDAD_DE_SELECCIÓN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CONTRATACIÓN DIRECTA</w:t>
            </w:r>
            <w:r w:rsidRPr="00FB50E1">
              <w:rPr>
                <w:rFonts w:ascii="Century Gothic" w:hAnsi="Century Gothic" w:cs="Arial"/>
                <w:sz w:val="22"/>
                <w:szCs w:val="22"/>
              </w:rPr>
              <w:fldChar w:fldCharType="end"/>
            </w:r>
            <w:r w:rsidRPr="00FB50E1">
              <w:rPr>
                <w:rFonts w:ascii="Century Gothic" w:hAnsi="Century Gothic" w:cs="Arial"/>
                <w:sz w:val="22"/>
                <w:szCs w:val="22"/>
              </w:rPr>
              <w:t xml:space="preserve">, por la causal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CAUSAL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PRESTACIÓN DE SERVICIOS PROFESIONALES Y DE APOYO A LA GESTIÓN</w:t>
            </w:r>
            <w:r w:rsidRPr="00FB50E1">
              <w:rPr>
                <w:rFonts w:ascii="Century Gothic" w:hAnsi="Century Gothic" w:cs="Arial"/>
                <w:sz w:val="22"/>
                <w:szCs w:val="22"/>
              </w:rPr>
              <w:fldChar w:fldCharType="end"/>
            </w:r>
            <w:r w:rsidRPr="00FB50E1">
              <w:rPr>
                <w:rFonts w:ascii="Century Gothic" w:hAnsi="Century Gothic" w:cs="Arial"/>
                <w:sz w:val="22"/>
                <w:szCs w:val="22"/>
              </w:rPr>
              <w:t>.</w:t>
            </w:r>
          </w:p>
        </w:tc>
      </w:tr>
      <w:tr w:rsidR="005D570E" w:rsidRPr="00FB50E1" w14:paraId="333A8CF8" w14:textId="77777777" w:rsidTr="00D923BE">
        <w:tc>
          <w:tcPr>
            <w:tcW w:w="270" w:type="pct"/>
            <w:shd w:val="clear" w:color="auto" w:fill="auto"/>
          </w:tcPr>
          <w:p w14:paraId="00C6556D"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5</w:t>
            </w:r>
          </w:p>
        </w:tc>
        <w:tc>
          <w:tcPr>
            <w:tcW w:w="2007" w:type="pct"/>
            <w:shd w:val="clear" w:color="auto" w:fill="auto"/>
          </w:tcPr>
          <w:p w14:paraId="53C7F9E2"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¿La necesidad de la Entidad Estatal fue satisfecha con los Procesos de Contratación anteriores?</w:t>
            </w:r>
          </w:p>
        </w:tc>
        <w:tc>
          <w:tcPr>
            <w:tcW w:w="788" w:type="pct"/>
            <w:shd w:val="clear" w:color="auto" w:fill="auto"/>
          </w:tcPr>
          <w:p w14:paraId="39CA314A"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Si</w:t>
            </w:r>
          </w:p>
        </w:tc>
        <w:tc>
          <w:tcPr>
            <w:tcW w:w="1935" w:type="pct"/>
            <w:shd w:val="clear" w:color="auto" w:fill="auto"/>
          </w:tcPr>
          <w:p w14:paraId="1CD1AF30"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SATISFECHA AL 100% </w:t>
            </w:r>
          </w:p>
        </w:tc>
      </w:tr>
      <w:tr w:rsidR="005D570E" w:rsidRPr="00FB50E1" w14:paraId="1DD8415A" w14:textId="77777777" w:rsidTr="00D923BE">
        <w:tc>
          <w:tcPr>
            <w:tcW w:w="270" w:type="pct"/>
            <w:shd w:val="clear" w:color="auto" w:fill="auto"/>
          </w:tcPr>
          <w:p w14:paraId="683ED956"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6</w:t>
            </w:r>
          </w:p>
        </w:tc>
        <w:tc>
          <w:tcPr>
            <w:tcW w:w="2007" w:type="pct"/>
            <w:shd w:val="clear" w:color="auto" w:fill="auto"/>
          </w:tcPr>
          <w:p w14:paraId="4E24B0E0"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El tipo de remuneración recomendada Para la prestación de servicios objeto del Proceso de Contratación y el motivo por el cual se escoge ese tipo de remuneración desde la economía, la Eficiencia y la </w:t>
            </w:r>
            <w:r w:rsidRPr="00FB50E1">
              <w:rPr>
                <w:rFonts w:ascii="Century Gothic" w:hAnsi="Century Gothic" w:cs="Arial"/>
                <w:sz w:val="22"/>
                <w:szCs w:val="22"/>
              </w:rPr>
              <w:lastRenderedPageBreak/>
              <w:t xml:space="preserve">eficacia del Proceso de Contratación. Es decir, como se hará el Pago: Puede ser con anticipo, sin anticipo, un valor mensual fijo, un valor por hora trabajada por hora ejecutada, cuota Litis, o una combinación de las anteriores. </w:t>
            </w:r>
          </w:p>
        </w:tc>
        <w:tc>
          <w:tcPr>
            <w:tcW w:w="788" w:type="pct"/>
            <w:shd w:val="clear" w:color="auto" w:fill="auto"/>
          </w:tcPr>
          <w:p w14:paraId="70A26C25"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lastRenderedPageBreak/>
              <w:t xml:space="preserve">Pagos parciales, previa presentación de informes.  </w:t>
            </w:r>
          </w:p>
        </w:tc>
        <w:tc>
          <w:tcPr>
            <w:tcW w:w="1935" w:type="pct"/>
            <w:shd w:val="clear" w:color="auto" w:fill="auto"/>
          </w:tcPr>
          <w:p w14:paraId="221BC16D"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Por tratarse de un contrato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CAUSAL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PRESTACIÓN DE SERVICIOS PROFESIONALES Y DE APOYO A LA GESTIÓN</w:t>
            </w:r>
            <w:r w:rsidRPr="00FB50E1">
              <w:rPr>
                <w:rFonts w:ascii="Century Gothic" w:hAnsi="Century Gothic" w:cs="Arial"/>
                <w:sz w:val="22"/>
                <w:szCs w:val="22"/>
              </w:rPr>
              <w:fldChar w:fldCharType="end"/>
            </w:r>
            <w:r w:rsidRPr="00FB50E1">
              <w:rPr>
                <w:rFonts w:ascii="Century Gothic" w:hAnsi="Century Gothic" w:cs="Arial"/>
                <w:sz w:val="22"/>
                <w:szCs w:val="22"/>
              </w:rPr>
              <w:t xml:space="preserve">, el cual requiere del cumplimiento de las actividades pactadas dentro del contrato y certificación de </w:t>
            </w:r>
            <w:r w:rsidRPr="00FB50E1">
              <w:rPr>
                <w:rFonts w:ascii="Century Gothic" w:hAnsi="Century Gothic" w:cs="Arial"/>
                <w:sz w:val="22"/>
                <w:szCs w:val="22"/>
              </w:rPr>
              <w:lastRenderedPageBreak/>
              <w:t xml:space="preserve">cumplimiento por parte del supervisor, se plantea que la forma de pago sea, mediante: </w:t>
            </w:r>
            <w:bookmarkStart w:id="5" w:name="_Hlk60739265"/>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FORMA_DE_PAGO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Un único pago a la liquidación del contrato</w:t>
            </w:r>
            <w:r w:rsidRPr="00FB50E1">
              <w:rPr>
                <w:rFonts w:ascii="Century Gothic" w:hAnsi="Century Gothic" w:cs="Arial"/>
                <w:sz w:val="22"/>
                <w:szCs w:val="22"/>
              </w:rPr>
              <w:fldChar w:fldCharType="end"/>
            </w:r>
            <w:r w:rsidRPr="00FB50E1">
              <w:rPr>
                <w:rFonts w:ascii="Century Gothic" w:hAnsi="Century Gothic" w:cs="Arial"/>
                <w:sz w:val="22"/>
                <w:szCs w:val="22"/>
              </w:rPr>
              <w:t>.</w:t>
            </w:r>
            <w:bookmarkEnd w:id="5"/>
          </w:p>
        </w:tc>
      </w:tr>
      <w:tr w:rsidR="005D570E" w:rsidRPr="00FB50E1" w14:paraId="5FBE4A8A" w14:textId="77777777" w:rsidTr="00D923BE">
        <w:tc>
          <w:tcPr>
            <w:tcW w:w="270" w:type="pct"/>
            <w:shd w:val="clear" w:color="auto" w:fill="auto"/>
          </w:tcPr>
          <w:p w14:paraId="0C4FC981"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lastRenderedPageBreak/>
              <w:t>7</w:t>
            </w:r>
          </w:p>
        </w:tc>
        <w:tc>
          <w:tcPr>
            <w:tcW w:w="2007" w:type="pct"/>
            <w:shd w:val="clear" w:color="auto" w:fill="auto"/>
          </w:tcPr>
          <w:p w14:paraId="6BF208FE"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¿De qué manera se pactará la entrega de los bienes o servicios contratados?</w:t>
            </w:r>
          </w:p>
        </w:tc>
        <w:tc>
          <w:tcPr>
            <w:tcW w:w="788" w:type="pct"/>
            <w:shd w:val="clear" w:color="auto" w:fill="auto"/>
          </w:tcPr>
          <w:p w14:paraId="3F4FDBC7"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Informes parciales de Actividades</w:t>
            </w:r>
          </w:p>
        </w:tc>
        <w:tc>
          <w:tcPr>
            <w:tcW w:w="1935" w:type="pct"/>
            <w:shd w:val="clear" w:color="auto" w:fill="auto"/>
          </w:tcPr>
          <w:p w14:paraId="75AF4385"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 xml:space="preserve">Con fundamento en que se trata de un contrato de </w:t>
            </w: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CAUSAL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PRESTACIÓN DE SERVICIOS PROFESIONALES Y DE APOYO A LA GESTIÓN</w:t>
            </w:r>
            <w:r w:rsidRPr="00FB50E1">
              <w:rPr>
                <w:rFonts w:ascii="Century Gothic" w:hAnsi="Century Gothic" w:cs="Arial"/>
                <w:sz w:val="22"/>
                <w:szCs w:val="22"/>
              </w:rPr>
              <w:fldChar w:fldCharType="end"/>
            </w:r>
            <w:r w:rsidRPr="00FB50E1">
              <w:rPr>
                <w:rFonts w:ascii="Century Gothic" w:hAnsi="Century Gothic" w:cs="Arial"/>
                <w:sz w:val="22"/>
                <w:szCs w:val="22"/>
              </w:rPr>
              <w:t>, el cual requiere del cumplimiento de las actividades contempladas, así como la certificación de cumplimiento por parte del supervisor.</w:t>
            </w:r>
          </w:p>
        </w:tc>
      </w:tr>
      <w:tr w:rsidR="005D570E" w:rsidRPr="00FB50E1" w14:paraId="40FB2E9A" w14:textId="77777777" w:rsidTr="00D923BE">
        <w:tc>
          <w:tcPr>
            <w:tcW w:w="270" w:type="pct"/>
            <w:shd w:val="clear" w:color="auto" w:fill="auto"/>
          </w:tcPr>
          <w:p w14:paraId="223E687A" w14:textId="77777777" w:rsidR="005D570E" w:rsidRPr="00FB50E1" w:rsidRDefault="005D570E" w:rsidP="00D923BE">
            <w:pPr>
              <w:jc w:val="both"/>
              <w:rPr>
                <w:rFonts w:ascii="Century Gothic" w:hAnsi="Century Gothic" w:cs="Arial"/>
                <w:b/>
                <w:sz w:val="22"/>
                <w:szCs w:val="22"/>
              </w:rPr>
            </w:pPr>
            <w:r w:rsidRPr="00FB50E1">
              <w:rPr>
                <w:rFonts w:ascii="Century Gothic" w:hAnsi="Century Gothic" w:cs="Arial"/>
                <w:b/>
                <w:sz w:val="22"/>
                <w:szCs w:val="22"/>
              </w:rPr>
              <w:t>8</w:t>
            </w:r>
          </w:p>
        </w:tc>
        <w:tc>
          <w:tcPr>
            <w:tcW w:w="2007" w:type="pct"/>
            <w:shd w:val="clear" w:color="auto" w:fill="auto"/>
          </w:tcPr>
          <w:p w14:paraId="4F3AC9B7"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¿Cuál será el plazo de ejecución a pactar, el cual será el más favorable para la entidad y para el contratista de tal manera que se cumpla a cabalidad con el objeto del contrato?</w:t>
            </w:r>
          </w:p>
        </w:tc>
        <w:tc>
          <w:tcPr>
            <w:tcW w:w="788" w:type="pct"/>
            <w:shd w:val="clear" w:color="auto" w:fill="auto"/>
          </w:tcPr>
          <w:p w14:paraId="1D595091"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fldChar w:fldCharType="begin"/>
            </w:r>
            <w:r w:rsidRPr="00FB50E1">
              <w:rPr>
                <w:rFonts w:ascii="Century Gothic" w:hAnsi="Century Gothic" w:cs="Arial"/>
                <w:sz w:val="22"/>
                <w:szCs w:val="22"/>
              </w:rPr>
              <w:instrText xml:space="preserve"> MERGEFIELD PLAZO_CONTRACTUAL </w:instrText>
            </w:r>
            <w:r w:rsidRPr="00FB50E1">
              <w:rPr>
                <w:rFonts w:ascii="Century Gothic" w:hAnsi="Century Gothic" w:cs="Arial"/>
                <w:sz w:val="22"/>
                <w:szCs w:val="22"/>
              </w:rPr>
              <w:fldChar w:fldCharType="separate"/>
            </w:r>
            <w:r w:rsidRPr="00FB50E1">
              <w:rPr>
                <w:rFonts w:ascii="Century Gothic" w:hAnsi="Century Gothic" w:cs="Arial"/>
                <w:noProof/>
                <w:sz w:val="22"/>
                <w:szCs w:val="22"/>
              </w:rPr>
              <w:t>ocho (08) días calendario</w:t>
            </w:r>
            <w:r w:rsidRPr="00FB50E1">
              <w:rPr>
                <w:rFonts w:ascii="Century Gothic" w:hAnsi="Century Gothic" w:cs="Arial"/>
                <w:sz w:val="22"/>
                <w:szCs w:val="22"/>
              </w:rPr>
              <w:fldChar w:fldCharType="end"/>
            </w:r>
            <w:r w:rsidRPr="00FB50E1">
              <w:rPr>
                <w:rFonts w:ascii="Century Gothic" w:hAnsi="Century Gothic" w:cs="Arial"/>
                <w:sz w:val="22"/>
                <w:szCs w:val="22"/>
              </w:rPr>
              <w:t>, contados desde la suscripción del Acta de Inicio.</w:t>
            </w:r>
          </w:p>
        </w:tc>
        <w:tc>
          <w:tcPr>
            <w:tcW w:w="1935" w:type="pct"/>
            <w:shd w:val="clear" w:color="auto" w:fill="auto"/>
          </w:tcPr>
          <w:p w14:paraId="06749169" w14:textId="77777777" w:rsidR="005D570E" w:rsidRPr="00FB50E1" w:rsidRDefault="005D570E" w:rsidP="00D923BE">
            <w:pPr>
              <w:jc w:val="both"/>
              <w:rPr>
                <w:rFonts w:ascii="Century Gothic" w:hAnsi="Century Gothic" w:cs="Arial"/>
                <w:sz w:val="22"/>
                <w:szCs w:val="22"/>
              </w:rPr>
            </w:pPr>
            <w:r w:rsidRPr="00FB50E1">
              <w:rPr>
                <w:rFonts w:ascii="Century Gothic" w:hAnsi="Century Gothic" w:cs="Arial"/>
                <w:sz w:val="22"/>
                <w:szCs w:val="22"/>
              </w:rPr>
              <w:t>De acuerdo a las actividades programadas y la necesidad descrita, es tiempo suficiente para cumplir con el objeto contractual.</w:t>
            </w:r>
          </w:p>
        </w:tc>
      </w:tr>
    </w:tbl>
    <w:p w14:paraId="7F37B264" w14:textId="77777777" w:rsidR="005D570E" w:rsidRPr="00FB50E1" w:rsidRDefault="005D570E" w:rsidP="005D570E">
      <w:pPr>
        <w:rPr>
          <w:rFonts w:ascii="Century Gothic" w:hAnsi="Century Gothic" w:cs="Arial"/>
          <w:sz w:val="22"/>
          <w:szCs w:val="22"/>
        </w:rPr>
      </w:pPr>
    </w:p>
    <w:p w14:paraId="16C3AE7A" w14:textId="77777777" w:rsidR="005D570E" w:rsidRPr="00FB50E1" w:rsidRDefault="005D570E" w:rsidP="005D570E">
      <w:pPr>
        <w:pStyle w:val="Sinespaciado"/>
        <w:shd w:val="clear" w:color="auto" w:fill="FFFFFF"/>
        <w:jc w:val="both"/>
        <w:rPr>
          <w:rStyle w:val="nfasis"/>
          <w:rFonts w:ascii="Century Gothic" w:hAnsi="Century Gothic" w:cs="Arial"/>
          <w:i w:val="0"/>
          <w:iCs w:val="0"/>
          <w:sz w:val="22"/>
          <w:szCs w:val="22"/>
          <w:lang w:val="es-ES_tradnl"/>
        </w:rPr>
      </w:pPr>
      <w:r w:rsidRPr="00FB50E1">
        <w:rPr>
          <w:rFonts w:ascii="Century Gothic" w:hAnsi="Century Gothic" w:cs="Arial"/>
          <w:sz w:val="22"/>
          <w:szCs w:val="22"/>
          <w:lang w:val="es-ES_tradnl"/>
        </w:rPr>
        <w:t>Así las cosas, teniendo en cuenta que no hay tarifa reguladora para este tipo de servicios por parte del sector que los agrupa, es posible contratar con una persona natural o jurídica, encontrando que la está entidad, en los últimos años no ha tenido ningún inconveniente con la prestación de servicios similares en mención, en consecuencia, el valor del presente contrato, incluidos los gastos administrativos, se ajusta al análisis planteado mediante el presente documento.</w:t>
      </w:r>
    </w:p>
    <w:p w14:paraId="6C093371" w14:textId="77777777" w:rsidR="005D570E" w:rsidRPr="00FB50E1" w:rsidRDefault="005D570E" w:rsidP="005D570E">
      <w:pPr>
        <w:pStyle w:val="Sinespaciado"/>
        <w:shd w:val="clear" w:color="auto" w:fill="FFFFFF"/>
        <w:jc w:val="both"/>
        <w:rPr>
          <w:rStyle w:val="nfasis"/>
          <w:rFonts w:ascii="Century Gothic" w:eastAsia="Calibri" w:hAnsi="Century Gothic" w:cs="Arial"/>
          <w:i w:val="0"/>
          <w:sz w:val="22"/>
          <w:szCs w:val="22"/>
          <w:lang w:val="es-ES_tradnl"/>
        </w:rPr>
      </w:pPr>
    </w:p>
    <w:tbl>
      <w:tblPr>
        <w:tblW w:w="486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479"/>
      </w:tblGrid>
      <w:tr w:rsidR="005D570E" w:rsidRPr="00FB50E1" w14:paraId="10115BA5" w14:textId="77777777" w:rsidTr="00D923BE">
        <w:tc>
          <w:tcPr>
            <w:tcW w:w="5000" w:type="pct"/>
            <w:shd w:val="clear" w:color="auto" w:fill="FFFFFF"/>
          </w:tcPr>
          <w:p w14:paraId="38076DF0" w14:textId="77777777" w:rsidR="005D570E" w:rsidRPr="00FB50E1" w:rsidRDefault="005D570E" w:rsidP="00D923BE">
            <w:pPr>
              <w:shd w:val="clear" w:color="auto" w:fill="FFFFFF"/>
              <w:ind w:left="720"/>
              <w:contextualSpacing/>
              <w:jc w:val="both"/>
              <w:rPr>
                <w:rFonts w:ascii="Century Gothic" w:hAnsi="Century Gothic" w:cs="Arial"/>
                <w:b/>
                <w:iCs/>
                <w:sz w:val="22"/>
                <w:szCs w:val="22"/>
              </w:rPr>
            </w:pPr>
            <w:r w:rsidRPr="00FB50E1">
              <w:rPr>
                <w:rStyle w:val="nfasis"/>
                <w:rFonts w:ascii="Century Gothic" w:eastAsia="Calibri" w:hAnsi="Century Gothic" w:cs="Arial"/>
                <w:b/>
                <w:i w:val="0"/>
                <w:sz w:val="22"/>
                <w:szCs w:val="22"/>
              </w:rPr>
              <w:t>7. GARANTÍAS Y ANÁLISIS DE EXIGENCIA (Decreto 1082 de 2015, Artículo 2.2.1.1.2.1.1 numeral 7)</w:t>
            </w:r>
          </w:p>
        </w:tc>
      </w:tr>
      <w:tr w:rsidR="005D570E" w:rsidRPr="00FB50E1" w14:paraId="796114C2" w14:textId="77777777" w:rsidTr="00D923BE">
        <w:tc>
          <w:tcPr>
            <w:tcW w:w="5000" w:type="pct"/>
            <w:shd w:val="clear" w:color="auto" w:fill="FFFFFF"/>
          </w:tcPr>
          <w:p w14:paraId="04F5790D" w14:textId="77777777" w:rsidR="005D570E" w:rsidRPr="00FB50E1" w:rsidRDefault="005D570E" w:rsidP="00D923BE">
            <w:pPr>
              <w:autoSpaceDE w:val="0"/>
              <w:autoSpaceDN w:val="0"/>
              <w:adjustRightInd w:val="0"/>
              <w:contextualSpacing/>
              <w:jc w:val="both"/>
              <w:rPr>
                <w:rStyle w:val="nfasis"/>
                <w:rFonts w:ascii="Century Gothic" w:hAnsi="Century Gothic" w:cs="Arial"/>
                <w:i w:val="0"/>
                <w:sz w:val="22"/>
                <w:szCs w:val="22"/>
              </w:rPr>
            </w:pPr>
            <w:r w:rsidRPr="00FB50E1">
              <w:rPr>
                <w:rStyle w:val="nfasis"/>
                <w:rFonts w:ascii="Century Gothic" w:eastAsia="Calibri" w:hAnsi="Century Gothic" w:cs="Arial"/>
                <w:i w:val="0"/>
                <w:sz w:val="22"/>
                <w:szCs w:val="22"/>
              </w:rPr>
              <w:t>Conforme a lo contemplado en el art. 2.2.1.2.1.4.5. del Decreto 1082 de 2015, referente a la no obligatoriedad de garantías en la contratación directa y su justificación de exigibilidad o no, la Entidad considera que teniendo en cuenta e</w:t>
            </w:r>
            <w:r w:rsidRPr="00FB50E1">
              <w:rPr>
                <w:rStyle w:val="nfasis"/>
                <w:rFonts w:ascii="Century Gothic" w:hAnsi="Century Gothic" w:cs="Arial"/>
                <w:i w:val="0"/>
                <w:sz w:val="22"/>
                <w:szCs w:val="22"/>
              </w:rPr>
              <w:t>l valor del contrato; la forma de pago; la vigilancia y control por parte del supervisor; de los requerimientos jurídicos del Estatuto general de contratación; y por el nivel de riesgo frente a un eventual daño patrimonial, algunos contratos requerirán garantías.</w:t>
            </w:r>
          </w:p>
          <w:p w14:paraId="58318C5D" w14:textId="77777777" w:rsidR="005D570E" w:rsidRPr="00FB50E1" w:rsidRDefault="005D570E" w:rsidP="00D923BE">
            <w:pPr>
              <w:autoSpaceDE w:val="0"/>
              <w:autoSpaceDN w:val="0"/>
              <w:adjustRightInd w:val="0"/>
              <w:contextualSpacing/>
              <w:jc w:val="both"/>
              <w:rPr>
                <w:rStyle w:val="nfasis"/>
                <w:rFonts w:ascii="Century Gothic" w:hAnsi="Century Gothic" w:cs="Arial"/>
                <w:i w:val="0"/>
                <w:sz w:val="22"/>
                <w:szCs w:val="22"/>
              </w:rPr>
            </w:pPr>
          </w:p>
          <w:p w14:paraId="7FE29ECD" w14:textId="77777777" w:rsidR="005D570E" w:rsidRPr="00FB50E1" w:rsidRDefault="005D570E" w:rsidP="00D923BE">
            <w:pPr>
              <w:autoSpaceDE w:val="0"/>
              <w:autoSpaceDN w:val="0"/>
              <w:adjustRightInd w:val="0"/>
              <w:contextualSpacing/>
              <w:jc w:val="both"/>
              <w:rPr>
                <w:rFonts w:ascii="Century Gothic" w:hAnsi="Century Gothic" w:cs="Arial"/>
                <w:iCs/>
                <w:sz w:val="22"/>
                <w:szCs w:val="22"/>
              </w:rPr>
            </w:pPr>
            <w:r w:rsidRPr="00FB50E1">
              <w:rPr>
                <w:rStyle w:val="nfasis"/>
                <w:rFonts w:ascii="Century Gothic" w:hAnsi="Century Gothic" w:cs="Arial"/>
                <w:i w:val="0"/>
                <w:sz w:val="22"/>
                <w:szCs w:val="22"/>
              </w:rPr>
              <w:lastRenderedPageBreak/>
              <w:t>Para el contrato que nos ocupa, e</w:t>
            </w:r>
            <w:r w:rsidRPr="00FB50E1">
              <w:rPr>
                <w:rFonts w:ascii="Century Gothic" w:hAnsi="Century Gothic" w:cs="Arial"/>
                <w:iCs/>
                <w:sz w:val="22"/>
                <w:szCs w:val="22"/>
              </w:rPr>
              <w:t xml:space="preserve">l Contratista a más tardar dentro de los dos (02) días siguientes a la suscripción del mismo, </w:t>
            </w:r>
            <w:r w:rsidRPr="00FB50E1">
              <w:rPr>
                <w:rFonts w:ascii="Century Gothic" w:hAnsi="Century Gothic" w:cs="Arial"/>
                <w:b/>
                <w:iCs/>
                <w:sz w:val="22"/>
                <w:szCs w:val="22"/>
              </w:rPr>
              <w:t>SI APLICA O NO,</w:t>
            </w:r>
            <w:r w:rsidRPr="00FB50E1">
              <w:rPr>
                <w:rFonts w:ascii="Century Gothic" w:hAnsi="Century Gothic" w:cs="Arial"/>
                <w:iCs/>
                <w:sz w:val="22"/>
                <w:szCs w:val="22"/>
              </w:rPr>
              <w:t xml:space="preserve"> </w:t>
            </w:r>
            <w:r w:rsidRPr="00FB50E1">
              <w:rPr>
                <w:rFonts w:ascii="Century Gothic" w:hAnsi="Century Gothic" w:cs="Arial"/>
                <w:b/>
                <w:iCs/>
                <w:sz w:val="22"/>
                <w:szCs w:val="22"/>
              </w:rPr>
              <w:t>conforme al siguiente cuadro</w:t>
            </w:r>
            <w:r w:rsidRPr="00FB50E1">
              <w:rPr>
                <w:rFonts w:ascii="Century Gothic" w:hAnsi="Century Gothic" w:cs="Arial"/>
                <w:iCs/>
                <w:sz w:val="22"/>
                <w:szCs w:val="22"/>
              </w:rPr>
              <w:t xml:space="preserve">, deberá constituir a favor del Municipio de </w:t>
            </w:r>
            <w:r w:rsidRPr="00FB50E1">
              <w:rPr>
                <w:rFonts w:ascii="Century Gothic" w:hAnsi="Century Gothic" w:cs="Arial"/>
                <w:iCs/>
                <w:sz w:val="22"/>
                <w:szCs w:val="22"/>
              </w:rPr>
              <w:fldChar w:fldCharType="begin"/>
            </w:r>
            <w:r w:rsidRPr="00FB50E1">
              <w:rPr>
                <w:rFonts w:ascii="Century Gothic" w:hAnsi="Century Gothic" w:cs="Arial"/>
                <w:iCs/>
                <w:sz w:val="22"/>
                <w:szCs w:val="22"/>
              </w:rPr>
              <w:instrText xml:space="preserve"> MERGEFIELD MUNICIPIO_MINUSCULA </w:instrText>
            </w:r>
            <w:r w:rsidRPr="00FB50E1">
              <w:rPr>
                <w:rFonts w:ascii="Century Gothic" w:hAnsi="Century Gothic" w:cs="Arial"/>
                <w:iCs/>
                <w:sz w:val="22"/>
                <w:szCs w:val="22"/>
              </w:rPr>
              <w:fldChar w:fldCharType="separate"/>
            </w:r>
            <w:r w:rsidRPr="00FB50E1">
              <w:rPr>
                <w:rFonts w:ascii="Century Gothic" w:hAnsi="Century Gothic" w:cs="Arial"/>
                <w:iCs/>
                <w:noProof/>
                <w:sz w:val="22"/>
                <w:szCs w:val="22"/>
              </w:rPr>
              <w:t>Personería Municipal de Garagoa</w:t>
            </w:r>
            <w:r w:rsidRPr="00FB50E1">
              <w:rPr>
                <w:rFonts w:ascii="Century Gothic" w:hAnsi="Century Gothic" w:cs="Arial"/>
                <w:iCs/>
                <w:sz w:val="22"/>
                <w:szCs w:val="22"/>
              </w:rPr>
              <w:fldChar w:fldCharType="end"/>
            </w:r>
            <w:r w:rsidRPr="00FB50E1">
              <w:rPr>
                <w:rFonts w:ascii="Century Gothic" w:hAnsi="Century Gothic" w:cs="Arial"/>
                <w:iCs/>
                <w:sz w:val="22"/>
                <w:szCs w:val="22"/>
              </w:rPr>
              <w:t xml:space="preserve"> Boyacá, la garantía única de cumplimiento, a favor de la Entidad Estatal, que incluya los siguientes amparos:</w:t>
            </w:r>
          </w:p>
          <w:p w14:paraId="33F32891" w14:textId="77777777" w:rsidR="005D570E" w:rsidRPr="00FB50E1" w:rsidRDefault="005D570E" w:rsidP="00D923BE">
            <w:pPr>
              <w:autoSpaceDE w:val="0"/>
              <w:autoSpaceDN w:val="0"/>
              <w:adjustRightInd w:val="0"/>
              <w:contextualSpacing/>
              <w:jc w:val="both"/>
              <w:rPr>
                <w:rFonts w:ascii="Century Gothic" w:hAnsi="Century Gothic" w:cs="Arial"/>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4763"/>
              <w:gridCol w:w="341"/>
              <w:gridCol w:w="488"/>
              <w:gridCol w:w="3661"/>
            </w:tblGrid>
            <w:tr w:rsidR="005D570E" w:rsidRPr="00FB50E1" w14:paraId="21E7BE30" w14:textId="77777777" w:rsidTr="00D923BE">
              <w:trPr>
                <w:trHeight w:val="20"/>
              </w:trPr>
              <w:tc>
                <w:tcPr>
                  <w:tcW w:w="2589" w:type="pct"/>
                  <w:shd w:val="clear" w:color="auto" w:fill="FFFFFF"/>
                  <w:vAlign w:val="center"/>
                </w:tcPr>
                <w:p w14:paraId="12681387"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PÓLIZAS EXIGIBLES</w:t>
                  </w:r>
                </w:p>
              </w:tc>
              <w:tc>
                <w:tcPr>
                  <w:tcW w:w="199" w:type="pct"/>
                  <w:shd w:val="clear" w:color="auto" w:fill="FFFFFF"/>
                  <w:vAlign w:val="center"/>
                </w:tcPr>
                <w:p w14:paraId="3DC1D525"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SI</w:t>
                  </w:r>
                </w:p>
              </w:tc>
              <w:tc>
                <w:tcPr>
                  <w:tcW w:w="219" w:type="pct"/>
                  <w:shd w:val="clear" w:color="auto" w:fill="FFFFFF"/>
                  <w:vAlign w:val="center"/>
                </w:tcPr>
                <w:p w14:paraId="501AC1A2"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NO</w:t>
                  </w:r>
                </w:p>
              </w:tc>
              <w:tc>
                <w:tcPr>
                  <w:tcW w:w="1993" w:type="pct"/>
                  <w:shd w:val="clear" w:color="auto" w:fill="FFFFFF"/>
                </w:tcPr>
                <w:p w14:paraId="2D8351D9"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SUFICIENCIA Y VIGENCIA</w:t>
                  </w:r>
                </w:p>
              </w:tc>
            </w:tr>
            <w:tr w:rsidR="005D570E" w:rsidRPr="00FB50E1" w14:paraId="5E02FE9A" w14:textId="77777777" w:rsidTr="00D923BE">
              <w:trPr>
                <w:trHeight w:val="20"/>
              </w:trPr>
              <w:tc>
                <w:tcPr>
                  <w:tcW w:w="5000" w:type="pct"/>
                  <w:gridSpan w:val="4"/>
                  <w:shd w:val="clear" w:color="auto" w:fill="FFFFFF"/>
                  <w:vAlign w:val="center"/>
                </w:tcPr>
                <w:p w14:paraId="5277EE6F"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CUMPLIMIENTO</w:t>
                  </w:r>
                </w:p>
              </w:tc>
            </w:tr>
            <w:tr w:rsidR="005D570E" w:rsidRPr="00FB50E1" w14:paraId="44C8605B" w14:textId="77777777" w:rsidTr="00D923BE">
              <w:trPr>
                <w:trHeight w:val="20"/>
              </w:trPr>
              <w:tc>
                <w:tcPr>
                  <w:tcW w:w="2589" w:type="pct"/>
                  <w:shd w:val="clear" w:color="auto" w:fill="FFFFFF"/>
                  <w:vAlign w:val="center"/>
                </w:tcPr>
                <w:p w14:paraId="33EE3176"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Amparo de cumplimiento del contrato</w:t>
                  </w:r>
                </w:p>
              </w:tc>
              <w:tc>
                <w:tcPr>
                  <w:tcW w:w="199" w:type="pct"/>
                  <w:shd w:val="clear" w:color="auto" w:fill="FFFFFF"/>
                  <w:vAlign w:val="center"/>
                </w:tcPr>
                <w:p w14:paraId="53EC5BB3" w14:textId="77777777" w:rsidR="005D570E" w:rsidRPr="00FB50E1" w:rsidRDefault="005D570E" w:rsidP="00D923BE">
                  <w:pPr>
                    <w:contextualSpacing/>
                    <w:jc w:val="center"/>
                    <w:rPr>
                      <w:rFonts w:ascii="Century Gothic" w:hAnsi="Century Gothic" w:cs="Arial"/>
                      <w:iCs/>
                      <w:sz w:val="22"/>
                      <w:szCs w:val="22"/>
                    </w:rPr>
                  </w:pPr>
                </w:p>
              </w:tc>
              <w:tc>
                <w:tcPr>
                  <w:tcW w:w="219" w:type="pct"/>
                  <w:shd w:val="clear" w:color="auto" w:fill="FFFFFF"/>
                  <w:vAlign w:val="center"/>
                </w:tcPr>
                <w:p w14:paraId="2D86C815" w14:textId="77777777" w:rsidR="005D570E" w:rsidRPr="00FB50E1" w:rsidRDefault="005D570E" w:rsidP="00D923BE">
                  <w:pPr>
                    <w:contextualSpacing/>
                    <w:jc w:val="center"/>
                    <w:rPr>
                      <w:rFonts w:ascii="Century Gothic" w:hAnsi="Century Gothic" w:cs="Arial"/>
                      <w:iCs/>
                      <w:sz w:val="22"/>
                      <w:szCs w:val="22"/>
                    </w:rPr>
                  </w:pPr>
                  <w:r w:rsidRPr="00FB50E1">
                    <w:rPr>
                      <w:rFonts w:ascii="Century Gothic" w:hAnsi="Century Gothic" w:cs="Arial"/>
                      <w:iCs/>
                      <w:sz w:val="22"/>
                      <w:szCs w:val="22"/>
                    </w:rPr>
                    <w:t>X</w:t>
                  </w:r>
                </w:p>
              </w:tc>
              <w:tc>
                <w:tcPr>
                  <w:tcW w:w="1993" w:type="pct"/>
                  <w:shd w:val="clear" w:color="auto" w:fill="FFFFFF"/>
                </w:tcPr>
                <w:p w14:paraId="26B6903E"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Diez (10%) del valor del contrato; vigente por el término del contrato y cuatro (04) meses más.</w:t>
                  </w:r>
                </w:p>
              </w:tc>
            </w:tr>
            <w:tr w:rsidR="005D570E" w:rsidRPr="00FB50E1" w14:paraId="71F512F3" w14:textId="77777777" w:rsidTr="00D923BE">
              <w:trPr>
                <w:trHeight w:val="20"/>
              </w:trPr>
              <w:tc>
                <w:tcPr>
                  <w:tcW w:w="2589" w:type="pct"/>
                  <w:shd w:val="clear" w:color="auto" w:fill="FFFFFF"/>
                  <w:vAlign w:val="center"/>
                </w:tcPr>
                <w:p w14:paraId="562567FC"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Amparo de calidad de prestación de los servicios</w:t>
                  </w:r>
                </w:p>
              </w:tc>
              <w:tc>
                <w:tcPr>
                  <w:tcW w:w="199" w:type="pct"/>
                  <w:shd w:val="clear" w:color="auto" w:fill="FFFFFF"/>
                  <w:vAlign w:val="center"/>
                </w:tcPr>
                <w:p w14:paraId="74132215" w14:textId="77777777" w:rsidR="005D570E" w:rsidRPr="00FB50E1" w:rsidRDefault="005D570E" w:rsidP="00D923BE">
                  <w:pPr>
                    <w:contextualSpacing/>
                    <w:jc w:val="center"/>
                    <w:rPr>
                      <w:rFonts w:ascii="Century Gothic" w:hAnsi="Century Gothic" w:cs="Arial"/>
                      <w:iCs/>
                      <w:sz w:val="22"/>
                      <w:szCs w:val="22"/>
                    </w:rPr>
                  </w:pPr>
                </w:p>
              </w:tc>
              <w:tc>
                <w:tcPr>
                  <w:tcW w:w="219" w:type="pct"/>
                  <w:shd w:val="clear" w:color="auto" w:fill="FFFFFF"/>
                  <w:vAlign w:val="center"/>
                </w:tcPr>
                <w:p w14:paraId="1D0F8348" w14:textId="77777777" w:rsidR="005D570E" w:rsidRPr="00FB50E1" w:rsidRDefault="005D570E" w:rsidP="00D923BE">
                  <w:pPr>
                    <w:contextualSpacing/>
                    <w:jc w:val="center"/>
                    <w:rPr>
                      <w:rFonts w:ascii="Century Gothic" w:hAnsi="Century Gothic" w:cs="Arial"/>
                      <w:iCs/>
                      <w:sz w:val="22"/>
                      <w:szCs w:val="22"/>
                    </w:rPr>
                  </w:pPr>
                  <w:r w:rsidRPr="00FB50E1">
                    <w:rPr>
                      <w:rFonts w:ascii="Century Gothic" w:hAnsi="Century Gothic" w:cs="Arial"/>
                      <w:iCs/>
                      <w:sz w:val="22"/>
                      <w:szCs w:val="22"/>
                    </w:rPr>
                    <w:t>X</w:t>
                  </w:r>
                </w:p>
              </w:tc>
              <w:tc>
                <w:tcPr>
                  <w:tcW w:w="1993" w:type="pct"/>
                  <w:shd w:val="clear" w:color="auto" w:fill="FFFFFF"/>
                </w:tcPr>
                <w:p w14:paraId="772C1A2C"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Diez (10%) del valor del contrato; vigente por el término del contrato y seis (06) meses más.</w:t>
                  </w:r>
                </w:p>
              </w:tc>
            </w:tr>
            <w:tr w:rsidR="005D570E" w:rsidRPr="00FB50E1" w14:paraId="075A87B4" w14:textId="77777777" w:rsidTr="00D923BE">
              <w:trPr>
                <w:trHeight w:val="20"/>
              </w:trPr>
              <w:tc>
                <w:tcPr>
                  <w:tcW w:w="2589" w:type="pct"/>
                  <w:shd w:val="clear" w:color="auto" w:fill="FFFFFF"/>
                  <w:vAlign w:val="center"/>
                </w:tcPr>
                <w:p w14:paraId="61E4F5FA"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Amparo de pago de salarios y prestaciones sociales e indemnización laboral</w:t>
                  </w:r>
                </w:p>
              </w:tc>
              <w:tc>
                <w:tcPr>
                  <w:tcW w:w="199" w:type="pct"/>
                  <w:shd w:val="clear" w:color="auto" w:fill="FFFFFF"/>
                  <w:vAlign w:val="center"/>
                </w:tcPr>
                <w:p w14:paraId="27BD61D8" w14:textId="77777777" w:rsidR="005D570E" w:rsidRPr="00FB50E1" w:rsidRDefault="005D570E" w:rsidP="00D923BE">
                  <w:pPr>
                    <w:contextualSpacing/>
                    <w:jc w:val="center"/>
                    <w:rPr>
                      <w:rFonts w:ascii="Century Gothic" w:hAnsi="Century Gothic" w:cs="Arial"/>
                      <w:iCs/>
                      <w:sz w:val="22"/>
                      <w:szCs w:val="22"/>
                    </w:rPr>
                  </w:pPr>
                </w:p>
              </w:tc>
              <w:tc>
                <w:tcPr>
                  <w:tcW w:w="219" w:type="pct"/>
                  <w:shd w:val="clear" w:color="auto" w:fill="FFFFFF"/>
                  <w:vAlign w:val="center"/>
                </w:tcPr>
                <w:p w14:paraId="275F7622" w14:textId="77777777" w:rsidR="005D570E" w:rsidRPr="00FB50E1" w:rsidRDefault="005D570E" w:rsidP="00D923BE">
                  <w:pPr>
                    <w:contextualSpacing/>
                    <w:jc w:val="center"/>
                    <w:rPr>
                      <w:rFonts w:ascii="Century Gothic" w:hAnsi="Century Gothic" w:cs="Arial"/>
                      <w:iCs/>
                      <w:sz w:val="22"/>
                      <w:szCs w:val="22"/>
                    </w:rPr>
                  </w:pPr>
                  <w:r w:rsidRPr="00FB50E1">
                    <w:rPr>
                      <w:rFonts w:ascii="Century Gothic" w:hAnsi="Century Gothic" w:cs="Arial"/>
                      <w:iCs/>
                      <w:sz w:val="22"/>
                      <w:szCs w:val="22"/>
                    </w:rPr>
                    <w:t>X</w:t>
                  </w:r>
                </w:p>
              </w:tc>
              <w:tc>
                <w:tcPr>
                  <w:tcW w:w="1993" w:type="pct"/>
                  <w:shd w:val="clear" w:color="auto" w:fill="FFFFFF"/>
                </w:tcPr>
                <w:p w14:paraId="1443C7F4"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Cinco por ciento (5%) del valor total del contrato; vigente por el plazo del contrato y tres (03) años más.</w:t>
                  </w:r>
                </w:p>
              </w:tc>
            </w:tr>
            <w:tr w:rsidR="005D570E" w:rsidRPr="00FB50E1" w14:paraId="12249C0B" w14:textId="77777777" w:rsidTr="00D923BE">
              <w:trPr>
                <w:trHeight w:val="20"/>
              </w:trPr>
              <w:tc>
                <w:tcPr>
                  <w:tcW w:w="2589" w:type="pct"/>
                  <w:shd w:val="clear" w:color="auto" w:fill="FFFFFF"/>
                  <w:vAlign w:val="center"/>
                </w:tcPr>
                <w:p w14:paraId="3714B060" w14:textId="77777777" w:rsidR="005D570E" w:rsidRPr="00FB50E1" w:rsidRDefault="005D570E" w:rsidP="00D923BE">
                  <w:pPr>
                    <w:contextualSpacing/>
                    <w:jc w:val="both"/>
                    <w:rPr>
                      <w:rFonts w:ascii="Century Gothic" w:hAnsi="Century Gothic" w:cs="Arial"/>
                      <w:iCs/>
                      <w:sz w:val="22"/>
                      <w:szCs w:val="22"/>
                    </w:rPr>
                  </w:pPr>
                  <w:r w:rsidRPr="00FB50E1">
                    <w:rPr>
                      <w:rStyle w:val="nfasis"/>
                      <w:rFonts w:ascii="Century Gothic" w:hAnsi="Century Gothic" w:cs="Arial"/>
                      <w:i w:val="0"/>
                      <w:sz w:val="22"/>
                      <w:szCs w:val="22"/>
                      <w:shd w:val="clear" w:color="auto" w:fill="FFFFFF"/>
                    </w:rPr>
                    <w:t>Buen manejo y correcta inversión del an</w:t>
                  </w:r>
                  <w:r w:rsidRPr="00FB50E1">
                    <w:rPr>
                      <w:rStyle w:val="nfasis"/>
                      <w:rFonts w:ascii="Century Gothic" w:hAnsi="Century Gothic" w:cs="Arial"/>
                      <w:i w:val="0"/>
                      <w:sz w:val="22"/>
                      <w:szCs w:val="22"/>
                      <w:shd w:val="clear" w:color="auto" w:fill="FFFFFF"/>
                    </w:rPr>
                    <w:softHyphen/>
                    <w:t>ticipo</w:t>
                  </w:r>
                </w:p>
              </w:tc>
              <w:tc>
                <w:tcPr>
                  <w:tcW w:w="199" w:type="pct"/>
                  <w:shd w:val="clear" w:color="auto" w:fill="FFFFFF"/>
                  <w:vAlign w:val="center"/>
                </w:tcPr>
                <w:p w14:paraId="2FBF1E41" w14:textId="77777777" w:rsidR="005D570E" w:rsidRPr="00FB50E1" w:rsidRDefault="005D570E" w:rsidP="00D923BE">
                  <w:pPr>
                    <w:contextualSpacing/>
                    <w:jc w:val="center"/>
                    <w:rPr>
                      <w:rFonts w:ascii="Century Gothic" w:hAnsi="Century Gothic" w:cs="Arial"/>
                      <w:iCs/>
                      <w:sz w:val="22"/>
                      <w:szCs w:val="22"/>
                    </w:rPr>
                  </w:pPr>
                </w:p>
              </w:tc>
              <w:tc>
                <w:tcPr>
                  <w:tcW w:w="219" w:type="pct"/>
                  <w:shd w:val="clear" w:color="auto" w:fill="FFFFFF"/>
                  <w:vAlign w:val="center"/>
                </w:tcPr>
                <w:p w14:paraId="51F8731D" w14:textId="77777777" w:rsidR="005D570E" w:rsidRPr="00FB50E1" w:rsidRDefault="005D570E" w:rsidP="00D923BE">
                  <w:pPr>
                    <w:contextualSpacing/>
                    <w:jc w:val="center"/>
                    <w:rPr>
                      <w:rFonts w:ascii="Century Gothic" w:hAnsi="Century Gothic" w:cs="Arial"/>
                      <w:iCs/>
                      <w:sz w:val="22"/>
                      <w:szCs w:val="22"/>
                    </w:rPr>
                  </w:pPr>
                  <w:r w:rsidRPr="00FB50E1">
                    <w:rPr>
                      <w:rFonts w:ascii="Century Gothic" w:hAnsi="Century Gothic" w:cs="Arial"/>
                      <w:iCs/>
                      <w:sz w:val="22"/>
                      <w:szCs w:val="22"/>
                    </w:rPr>
                    <w:t>X</w:t>
                  </w:r>
                </w:p>
              </w:tc>
              <w:tc>
                <w:tcPr>
                  <w:tcW w:w="1993" w:type="pct"/>
                  <w:shd w:val="clear" w:color="auto" w:fill="FFFFFF"/>
                </w:tcPr>
                <w:p w14:paraId="4364EEA9"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shd w:val="clear" w:color="auto" w:fill="FFFFFF"/>
                    </w:rPr>
                    <w:t xml:space="preserve">Cien por ciento (100%), de la suma establecida como anticipo, vigente </w:t>
                  </w:r>
                  <w:r w:rsidRPr="00FB50E1">
                    <w:rPr>
                      <w:rFonts w:ascii="Century Gothic" w:hAnsi="Century Gothic" w:cs="Arial"/>
                      <w:iCs/>
                      <w:sz w:val="22"/>
                      <w:szCs w:val="22"/>
                    </w:rPr>
                    <w:t>por el término del contrato y cuatro (04) meses más</w:t>
                  </w:r>
                  <w:r w:rsidRPr="00FB50E1">
                    <w:rPr>
                      <w:rFonts w:ascii="Century Gothic" w:hAnsi="Century Gothic" w:cs="Arial"/>
                      <w:iCs/>
                      <w:sz w:val="22"/>
                      <w:szCs w:val="22"/>
                      <w:shd w:val="clear" w:color="auto" w:fill="FFFFFF"/>
                    </w:rPr>
                    <w:t>.</w:t>
                  </w:r>
                </w:p>
              </w:tc>
            </w:tr>
            <w:tr w:rsidR="005D570E" w:rsidRPr="00FB50E1" w14:paraId="3C784D7B" w14:textId="77777777" w:rsidTr="00D923BE">
              <w:trPr>
                <w:trHeight w:val="20"/>
              </w:trPr>
              <w:tc>
                <w:tcPr>
                  <w:tcW w:w="5000" w:type="pct"/>
                  <w:gridSpan w:val="4"/>
                  <w:shd w:val="clear" w:color="auto" w:fill="FFFFFF"/>
                  <w:vAlign w:val="center"/>
                </w:tcPr>
                <w:p w14:paraId="218312E3" w14:textId="77777777" w:rsidR="005D570E" w:rsidRPr="00FB50E1" w:rsidRDefault="005D570E" w:rsidP="00D923BE">
                  <w:pPr>
                    <w:contextualSpacing/>
                    <w:jc w:val="center"/>
                    <w:rPr>
                      <w:rFonts w:ascii="Century Gothic" w:hAnsi="Century Gothic" w:cs="Arial"/>
                      <w:b/>
                      <w:iCs/>
                      <w:sz w:val="22"/>
                      <w:szCs w:val="22"/>
                    </w:rPr>
                  </w:pPr>
                  <w:r w:rsidRPr="00FB50E1">
                    <w:rPr>
                      <w:rFonts w:ascii="Century Gothic" w:hAnsi="Century Gothic" w:cs="Arial"/>
                      <w:b/>
                      <w:iCs/>
                      <w:sz w:val="22"/>
                      <w:szCs w:val="22"/>
                    </w:rPr>
                    <w:t>RESPONSABILIDAD CIVIL EXTRACONTRACTUAL</w:t>
                  </w:r>
                </w:p>
              </w:tc>
            </w:tr>
            <w:tr w:rsidR="005D570E" w:rsidRPr="00FB50E1" w14:paraId="27B6A69A" w14:textId="77777777" w:rsidTr="00D923BE">
              <w:trPr>
                <w:trHeight w:val="20"/>
              </w:trPr>
              <w:tc>
                <w:tcPr>
                  <w:tcW w:w="2589" w:type="pct"/>
                  <w:shd w:val="clear" w:color="auto" w:fill="FFFFFF"/>
                  <w:vAlign w:val="center"/>
                </w:tcPr>
                <w:p w14:paraId="6E41384E"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 xml:space="preserve">RESPONSABILIDAD CIVIL EXTRACONTRACTUAL  </w:t>
                  </w:r>
                </w:p>
              </w:tc>
              <w:tc>
                <w:tcPr>
                  <w:tcW w:w="199" w:type="pct"/>
                  <w:shd w:val="clear" w:color="auto" w:fill="FFFFFF"/>
                  <w:vAlign w:val="center"/>
                </w:tcPr>
                <w:p w14:paraId="5719F342" w14:textId="77777777" w:rsidR="005D570E" w:rsidRPr="00FB50E1" w:rsidRDefault="005D570E" w:rsidP="00D923BE">
                  <w:pPr>
                    <w:contextualSpacing/>
                    <w:jc w:val="center"/>
                    <w:rPr>
                      <w:rFonts w:ascii="Century Gothic" w:hAnsi="Century Gothic" w:cs="Arial"/>
                      <w:iCs/>
                      <w:sz w:val="22"/>
                      <w:szCs w:val="22"/>
                    </w:rPr>
                  </w:pPr>
                </w:p>
              </w:tc>
              <w:tc>
                <w:tcPr>
                  <w:tcW w:w="219" w:type="pct"/>
                  <w:shd w:val="clear" w:color="auto" w:fill="FFFFFF"/>
                  <w:vAlign w:val="center"/>
                </w:tcPr>
                <w:p w14:paraId="19960C9C" w14:textId="77777777" w:rsidR="005D570E" w:rsidRPr="00FB50E1" w:rsidRDefault="005D570E" w:rsidP="00D923BE">
                  <w:pPr>
                    <w:contextualSpacing/>
                    <w:jc w:val="center"/>
                    <w:rPr>
                      <w:rFonts w:ascii="Century Gothic" w:hAnsi="Century Gothic" w:cs="Arial"/>
                      <w:iCs/>
                      <w:sz w:val="22"/>
                      <w:szCs w:val="22"/>
                    </w:rPr>
                  </w:pPr>
                  <w:r w:rsidRPr="00FB50E1">
                    <w:rPr>
                      <w:rFonts w:ascii="Century Gothic" w:hAnsi="Century Gothic" w:cs="Arial"/>
                      <w:iCs/>
                      <w:sz w:val="22"/>
                      <w:szCs w:val="22"/>
                    </w:rPr>
                    <w:t>X</w:t>
                  </w:r>
                </w:p>
              </w:tc>
              <w:tc>
                <w:tcPr>
                  <w:tcW w:w="1993" w:type="pct"/>
                  <w:shd w:val="clear" w:color="auto" w:fill="FFFFFF"/>
                </w:tcPr>
                <w:p w14:paraId="2C6E8A26" w14:textId="77777777" w:rsidR="005D570E" w:rsidRPr="00FB50E1" w:rsidRDefault="005D570E" w:rsidP="00D923BE">
                  <w:pPr>
                    <w:contextualSpacing/>
                    <w:jc w:val="both"/>
                    <w:rPr>
                      <w:rFonts w:ascii="Century Gothic" w:hAnsi="Century Gothic" w:cs="Arial"/>
                      <w:iCs/>
                      <w:sz w:val="22"/>
                      <w:szCs w:val="22"/>
                    </w:rPr>
                  </w:pPr>
                  <w:r w:rsidRPr="00FB50E1">
                    <w:rPr>
                      <w:rFonts w:ascii="Century Gothic" w:hAnsi="Century Gothic" w:cs="Arial"/>
                      <w:iCs/>
                      <w:sz w:val="22"/>
                      <w:szCs w:val="22"/>
                    </w:rPr>
                    <w:t xml:space="preserve">200 </w:t>
                  </w:r>
                  <w:proofErr w:type="spellStart"/>
                  <w:r w:rsidRPr="00FB50E1">
                    <w:rPr>
                      <w:rFonts w:ascii="Century Gothic" w:hAnsi="Century Gothic" w:cs="Arial"/>
                      <w:iCs/>
                      <w:sz w:val="22"/>
                      <w:szCs w:val="22"/>
                    </w:rPr>
                    <w:t>smlmv</w:t>
                  </w:r>
                  <w:proofErr w:type="spellEnd"/>
                  <w:r w:rsidRPr="00FB50E1">
                    <w:rPr>
                      <w:rFonts w:ascii="Century Gothic" w:hAnsi="Century Gothic" w:cs="Arial"/>
                      <w:iCs/>
                      <w:sz w:val="22"/>
                      <w:szCs w:val="22"/>
                    </w:rPr>
                    <w:t>; vigente por el periodo de ejecución del contrato.</w:t>
                  </w:r>
                </w:p>
              </w:tc>
            </w:tr>
          </w:tbl>
          <w:p w14:paraId="252230C6" w14:textId="77777777" w:rsidR="005D570E" w:rsidRPr="00FB50E1" w:rsidRDefault="005D570E" w:rsidP="00D923BE">
            <w:pPr>
              <w:shd w:val="clear" w:color="auto" w:fill="FFFFFF"/>
              <w:contextualSpacing/>
              <w:jc w:val="both"/>
              <w:rPr>
                <w:rFonts w:ascii="Century Gothic" w:hAnsi="Century Gothic" w:cs="Arial"/>
                <w:iCs/>
                <w:sz w:val="22"/>
                <w:szCs w:val="22"/>
              </w:rPr>
            </w:pPr>
            <w:r w:rsidRPr="00FB50E1">
              <w:rPr>
                <w:rFonts w:ascii="Century Gothic" w:hAnsi="Century Gothic" w:cs="Arial"/>
                <w:iCs/>
                <w:sz w:val="22"/>
                <w:szCs w:val="22"/>
              </w:rPr>
              <w:t>NA: No Aplica</w:t>
            </w:r>
          </w:p>
          <w:p w14:paraId="2BB5D2B4" w14:textId="77777777" w:rsidR="005D570E" w:rsidRPr="00FB50E1" w:rsidRDefault="005D570E" w:rsidP="00D923BE">
            <w:pPr>
              <w:shd w:val="clear" w:color="auto" w:fill="FFFFFF"/>
              <w:contextualSpacing/>
              <w:jc w:val="both"/>
              <w:rPr>
                <w:rFonts w:ascii="Century Gothic" w:hAnsi="Century Gothic" w:cs="Arial"/>
                <w:iCs/>
                <w:sz w:val="22"/>
                <w:szCs w:val="22"/>
              </w:rPr>
            </w:pPr>
            <w:r w:rsidRPr="00FB50E1">
              <w:rPr>
                <w:rFonts w:ascii="Century Gothic" w:hAnsi="Century Gothic" w:cs="Arial"/>
                <w:iCs/>
                <w:sz w:val="22"/>
                <w:szCs w:val="22"/>
              </w:rPr>
              <w:t>NE: No Expiden</w:t>
            </w:r>
          </w:p>
        </w:tc>
      </w:tr>
    </w:tbl>
    <w:p w14:paraId="1C6660B9" w14:textId="77777777" w:rsidR="005D570E" w:rsidRPr="00FB50E1" w:rsidRDefault="005D570E" w:rsidP="005D570E">
      <w:pPr>
        <w:pStyle w:val="Sinespaciado"/>
        <w:shd w:val="clear" w:color="auto" w:fill="FFFFFF"/>
        <w:jc w:val="both"/>
        <w:rPr>
          <w:rStyle w:val="nfasis"/>
          <w:rFonts w:ascii="Century Gothic" w:eastAsia="Calibri" w:hAnsi="Century Gothic" w:cs="Arial"/>
          <w:b/>
          <w:i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36"/>
      </w:tblGrid>
      <w:tr w:rsidR="005D570E" w:rsidRPr="00FB50E1" w14:paraId="7ADD5EB5" w14:textId="77777777" w:rsidTr="00D923BE">
        <w:tc>
          <w:tcPr>
            <w:tcW w:w="10296" w:type="dxa"/>
            <w:shd w:val="clear" w:color="auto" w:fill="auto"/>
          </w:tcPr>
          <w:p w14:paraId="1E9951A1" w14:textId="77777777" w:rsidR="005D570E" w:rsidRPr="00FB50E1" w:rsidRDefault="005D570E" w:rsidP="00D923BE">
            <w:pPr>
              <w:pStyle w:val="Sinespaciado"/>
              <w:jc w:val="both"/>
              <w:rPr>
                <w:rStyle w:val="nfasis"/>
                <w:rFonts w:ascii="Century Gothic" w:eastAsia="Calibri" w:hAnsi="Century Gothic" w:cs="Arial"/>
                <w:b/>
                <w:i w:val="0"/>
                <w:sz w:val="22"/>
                <w:szCs w:val="22"/>
              </w:rPr>
            </w:pPr>
            <w:r w:rsidRPr="00FB50E1">
              <w:rPr>
                <w:rStyle w:val="nfasis"/>
                <w:rFonts w:ascii="Century Gothic" w:hAnsi="Century Gothic" w:cs="Arial"/>
                <w:i w:val="0"/>
                <w:sz w:val="22"/>
                <w:szCs w:val="22"/>
                <w:lang w:val="es-ES_tradnl"/>
              </w:rPr>
              <w:t xml:space="preserve">8. </w:t>
            </w:r>
            <w:r w:rsidRPr="00FB50E1">
              <w:rPr>
                <w:rStyle w:val="nfasis"/>
                <w:rFonts w:ascii="Century Gothic" w:hAnsi="Century Gothic" w:cs="Arial"/>
                <w:i w:val="0"/>
                <w:sz w:val="22"/>
                <w:szCs w:val="22"/>
              </w:rPr>
              <w:t xml:space="preserve"> </w:t>
            </w:r>
            <w:r w:rsidRPr="00FB50E1">
              <w:rPr>
                <w:rStyle w:val="nfasis"/>
                <w:rFonts w:ascii="Century Gothic" w:eastAsia="Calibri" w:hAnsi="Century Gothic" w:cs="Arial"/>
                <w:b/>
                <w:i w:val="0"/>
                <w:sz w:val="22"/>
                <w:szCs w:val="22"/>
              </w:rPr>
              <w:t>INDICACIÓN DE SI EL PROCESO DE CONTRATACIÓN, ESTÁ COBIJADO POR UN ACUERDO COMERCIAL</w:t>
            </w:r>
          </w:p>
        </w:tc>
      </w:tr>
    </w:tbl>
    <w:p w14:paraId="19874210" w14:textId="77777777" w:rsidR="005D570E" w:rsidRPr="00FB50E1" w:rsidRDefault="005D570E" w:rsidP="005D570E">
      <w:pPr>
        <w:pStyle w:val="Sinespaciado"/>
        <w:shd w:val="clear" w:color="auto" w:fill="FFFFFF"/>
        <w:jc w:val="both"/>
        <w:rPr>
          <w:rStyle w:val="nfasis"/>
          <w:rFonts w:ascii="Century Gothic" w:eastAsia="Calibri" w:hAnsi="Century Gothic" w:cs="Arial"/>
          <w:b/>
          <w:i w:val="0"/>
          <w:sz w:val="22"/>
          <w:szCs w:val="22"/>
        </w:rPr>
      </w:pPr>
    </w:p>
    <w:p w14:paraId="74FE2079" w14:textId="77777777" w:rsidR="005D570E" w:rsidRPr="00FB50E1" w:rsidRDefault="005D570E" w:rsidP="005D570E">
      <w:pPr>
        <w:jc w:val="both"/>
        <w:rPr>
          <w:rFonts w:ascii="Century Gothic" w:hAnsi="Century Gothic" w:cs="Arial"/>
          <w:iCs/>
          <w:sz w:val="22"/>
          <w:szCs w:val="22"/>
        </w:rPr>
      </w:pPr>
      <w:r w:rsidRPr="00FB50E1">
        <w:rPr>
          <w:rFonts w:ascii="Century Gothic" w:hAnsi="Century Gothic" w:cs="Arial"/>
          <w:iCs/>
          <w:sz w:val="22"/>
          <w:szCs w:val="22"/>
        </w:rPr>
        <w:t>En atención a lo consagrado en el Artículo 2.2.1.1.2.1.1., del Decreto 1082 del 2015, la entidad para efectos del proceso de contratación determinará la aplicabilidad del acuerdo comercial siguiendo las siguientes reglas en orden consecutivo:</w:t>
      </w:r>
    </w:p>
    <w:p w14:paraId="5430B8CB" w14:textId="77777777" w:rsidR="005D570E" w:rsidRPr="00FB50E1" w:rsidRDefault="005D570E" w:rsidP="005D570E">
      <w:pPr>
        <w:jc w:val="both"/>
        <w:rPr>
          <w:rFonts w:ascii="Century Gothic" w:hAnsi="Century Gothic" w:cs="Arial"/>
          <w:iCs/>
          <w:sz w:val="22"/>
          <w:szCs w:val="22"/>
        </w:rPr>
      </w:pPr>
    </w:p>
    <w:p w14:paraId="6C2E20E1" w14:textId="77777777" w:rsidR="005D570E" w:rsidRPr="00FB50E1" w:rsidRDefault="005D570E" w:rsidP="005D570E">
      <w:pPr>
        <w:numPr>
          <w:ilvl w:val="0"/>
          <w:numId w:val="5"/>
        </w:numPr>
        <w:suppressAutoHyphens/>
        <w:ind w:firstLine="0"/>
        <w:jc w:val="both"/>
        <w:rPr>
          <w:rFonts w:ascii="Century Gothic" w:hAnsi="Century Gothic" w:cs="Arial"/>
          <w:iCs/>
          <w:sz w:val="22"/>
          <w:szCs w:val="22"/>
        </w:rPr>
      </w:pPr>
      <w:r w:rsidRPr="00FB50E1">
        <w:rPr>
          <w:rFonts w:ascii="Century Gothic" w:hAnsi="Century Gothic" w:cs="Arial"/>
          <w:iCs/>
          <w:sz w:val="22"/>
          <w:szCs w:val="22"/>
        </w:rPr>
        <w:t>Si la entidad estatal no hace parte de las entidades incluidas en el acuerdo comercial, el proceso de contratación no está cubierto por este y en consecuencia no es necesario hacer análisis adicional alguno.</w:t>
      </w:r>
    </w:p>
    <w:p w14:paraId="40B04F79" w14:textId="77777777" w:rsidR="005D570E" w:rsidRPr="00FB50E1" w:rsidRDefault="005D570E" w:rsidP="005D570E">
      <w:pPr>
        <w:numPr>
          <w:ilvl w:val="0"/>
          <w:numId w:val="5"/>
        </w:numPr>
        <w:suppressAutoHyphens/>
        <w:ind w:firstLine="0"/>
        <w:jc w:val="both"/>
        <w:rPr>
          <w:rFonts w:ascii="Century Gothic" w:hAnsi="Century Gothic" w:cs="Arial"/>
          <w:iCs/>
          <w:sz w:val="22"/>
          <w:szCs w:val="22"/>
        </w:rPr>
      </w:pPr>
      <w:r w:rsidRPr="00FB50E1">
        <w:rPr>
          <w:rFonts w:ascii="Century Gothic" w:hAnsi="Century Gothic" w:cs="Arial"/>
          <w:iCs/>
          <w:sz w:val="22"/>
          <w:szCs w:val="22"/>
        </w:rPr>
        <w:t xml:space="preserve">Si la entidad estatal está incluida en el acuerdo comercial y el presupuesto oficial del proceso de contratación es inferior al valor a partir del cual el acuerdo es </w:t>
      </w:r>
      <w:r w:rsidRPr="00FB50E1">
        <w:rPr>
          <w:rFonts w:ascii="Century Gothic" w:hAnsi="Century Gothic" w:cs="Arial"/>
          <w:iCs/>
          <w:sz w:val="22"/>
          <w:szCs w:val="22"/>
        </w:rPr>
        <w:lastRenderedPageBreak/>
        <w:t>aplicable, el proceso de contratación no está cubierto y en consecuencia, no es necesario hacer análisis adicional alguno.</w:t>
      </w:r>
    </w:p>
    <w:p w14:paraId="46E5B8FC" w14:textId="77777777" w:rsidR="005D570E" w:rsidRPr="00FB50E1" w:rsidRDefault="005D570E" w:rsidP="005D570E">
      <w:pPr>
        <w:numPr>
          <w:ilvl w:val="0"/>
          <w:numId w:val="5"/>
        </w:numPr>
        <w:suppressAutoHyphens/>
        <w:ind w:firstLine="0"/>
        <w:jc w:val="both"/>
        <w:rPr>
          <w:rFonts w:ascii="Century Gothic" w:hAnsi="Century Gothic" w:cs="Arial"/>
          <w:iCs/>
          <w:sz w:val="22"/>
          <w:szCs w:val="22"/>
        </w:rPr>
      </w:pPr>
      <w:r w:rsidRPr="00FB50E1">
        <w:rPr>
          <w:rFonts w:ascii="Century Gothic" w:hAnsi="Century Gothic" w:cs="Arial"/>
          <w:iCs/>
          <w:sz w:val="22"/>
          <w:szCs w:val="22"/>
        </w:rPr>
        <w:t>Si el proceso de contratación está incluido se sugiere utilizar la tabla siguiente:</w:t>
      </w:r>
    </w:p>
    <w:p w14:paraId="75F68831" w14:textId="77777777" w:rsidR="005D570E" w:rsidRPr="00FB50E1" w:rsidRDefault="005D570E" w:rsidP="005D570E">
      <w:pPr>
        <w:jc w:val="both"/>
        <w:rPr>
          <w:rFonts w:ascii="Century Gothic" w:hAnsi="Century Gothic" w:cs="Arial"/>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491"/>
        <w:gridCol w:w="1181"/>
        <w:gridCol w:w="1892"/>
        <w:gridCol w:w="1892"/>
        <w:gridCol w:w="1892"/>
      </w:tblGrid>
      <w:tr w:rsidR="005D570E" w:rsidRPr="00FB50E1" w14:paraId="04AD2D0E" w14:textId="77777777" w:rsidTr="00D923BE">
        <w:tc>
          <w:tcPr>
            <w:tcW w:w="1376" w:type="pct"/>
            <w:gridSpan w:val="2"/>
            <w:shd w:val="clear" w:color="auto" w:fill="auto"/>
          </w:tcPr>
          <w:p w14:paraId="0DD3A82E"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ACUERDO</w:t>
            </w:r>
          </w:p>
        </w:tc>
        <w:tc>
          <w:tcPr>
            <w:tcW w:w="811" w:type="pct"/>
            <w:shd w:val="clear" w:color="auto" w:fill="auto"/>
          </w:tcPr>
          <w:p w14:paraId="0BE7A13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ENTIDAD ESTATAL INCLUIDA</w:t>
            </w:r>
          </w:p>
        </w:tc>
        <w:tc>
          <w:tcPr>
            <w:tcW w:w="937" w:type="pct"/>
            <w:shd w:val="clear" w:color="auto" w:fill="auto"/>
          </w:tcPr>
          <w:p w14:paraId="5021614C"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PRESUPUESTO DEL PROCESO DE CONTRATACIÓN SUPERIOR AL VALOR DEL ACUERDO COMERCIAL</w:t>
            </w:r>
          </w:p>
        </w:tc>
        <w:tc>
          <w:tcPr>
            <w:tcW w:w="938" w:type="pct"/>
            <w:shd w:val="clear" w:color="auto" w:fill="auto"/>
          </w:tcPr>
          <w:p w14:paraId="2B9E8D08"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EXCEPCIONES APLICABLES AL PROCESO DE CONTRATACIÓN</w:t>
            </w:r>
          </w:p>
        </w:tc>
        <w:tc>
          <w:tcPr>
            <w:tcW w:w="938" w:type="pct"/>
            <w:shd w:val="clear" w:color="auto" w:fill="auto"/>
          </w:tcPr>
          <w:p w14:paraId="7C953F5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PROCESO DE CONTRATACIÓN CUBIERTO POR EL ACUERDO COMERCIAL</w:t>
            </w:r>
          </w:p>
        </w:tc>
      </w:tr>
      <w:tr w:rsidR="005D570E" w:rsidRPr="00FB50E1" w14:paraId="73EC6B21" w14:textId="77777777" w:rsidTr="00D923BE">
        <w:tc>
          <w:tcPr>
            <w:tcW w:w="672" w:type="pct"/>
            <w:vMerge w:val="restart"/>
            <w:shd w:val="clear" w:color="auto" w:fill="auto"/>
          </w:tcPr>
          <w:p w14:paraId="02A62A3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ALIANZA PACÍFICO</w:t>
            </w:r>
          </w:p>
        </w:tc>
        <w:tc>
          <w:tcPr>
            <w:tcW w:w="704" w:type="pct"/>
            <w:shd w:val="clear" w:color="auto" w:fill="auto"/>
          </w:tcPr>
          <w:p w14:paraId="3BAE0EF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CHILE</w:t>
            </w:r>
          </w:p>
        </w:tc>
        <w:tc>
          <w:tcPr>
            <w:tcW w:w="811" w:type="pct"/>
            <w:shd w:val="clear" w:color="auto" w:fill="auto"/>
          </w:tcPr>
          <w:p w14:paraId="1F810029"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32EFFAF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3B7C8A7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33D7ABF3"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3BF363D1" w14:textId="77777777" w:rsidTr="00D923BE">
        <w:tc>
          <w:tcPr>
            <w:tcW w:w="672" w:type="pct"/>
            <w:vMerge/>
            <w:shd w:val="clear" w:color="auto" w:fill="auto"/>
          </w:tcPr>
          <w:p w14:paraId="4FD6D9BB" w14:textId="77777777" w:rsidR="005D570E" w:rsidRPr="00FB50E1" w:rsidRDefault="005D570E" w:rsidP="00D923BE">
            <w:pPr>
              <w:jc w:val="both"/>
              <w:rPr>
                <w:rFonts w:ascii="Century Gothic" w:hAnsi="Century Gothic" w:cs="Arial"/>
                <w:iCs/>
                <w:sz w:val="22"/>
                <w:szCs w:val="22"/>
              </w:rPr>
            </w:pPr>
          </w:p>
        </w:tc>
        <w:tc>
          <w:tcPr>
            <w:tcW w:w="704" w:type="pct"/>
            <w:shd w:val="clear" w:color="auto" w:fill="auto"/>
          </w:tcPr>
          <w:p w14:paraId="006BC7C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MÉXICO</w:t>
            </w:r>
          </w:p>
        </w:tc>
        <w:tc>
          <w:tcPr>
            <w:tcW w:w="811" w:type="pct"/>
            <w:shd w:val="clear" w:color="auto" w:fill="auto"/>
          </w:tcPr>
          <w:p w14:paraId="41DD00C1"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5672BA9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0A6C127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6F0C0A48"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4FF66232" w14:textId="77777777" w:rsidTr="00D923BE">
        <w:tc>
          <w:tcPr>
            <w:tcW w:w="672" w:type="pct"/>
            <w:vMerge/>
            <w:shd w:val="clear" w:color="auto" w:fill="auto"/>
          </w:tcPr>
          <w:p w14:paraId="034925EA" w14:textId="77777777" w:rsidR="005D570E" w:rsidRPr="00FB50E1" w:rsidRDefault="005D570E" w:rsidP="00D923BE">
            <w:pPr>
              <w:jc w:val="both"/>
              <w:rPr>
                <w:rFonts w:ascii="Century Gothic" w:hAnsi="Century Gothic" w:cs="Arial"/>
                <w:iCs/>
                <w:sz w:val="22"/>
                <w:szCs w:val="22"/>
              </w:rPr>
            </w:pPr>
          </w:p>
        </w:tc>
        <w:tc>
          <w:tcPr>
            <w:tcW w:w="704" w:type="pct"/>
            <w:shd w:val="clear" w:color="auto" w:fill="auto"/>
          </w:tcPr>
          <w:p w14:paraId="28404572"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PERÚ</w:t>
            </w:r>
          </w:p>
        </w:tc>
        <w:tc>
          <w:tcPr>
            <w:tcW w:w="811" w:type="pct"/>
            <w:shd w:val="clear" w:color="auto" w:fill="auto"/>
          </w:tcPr>
          <w:p w14:paraId="44B4EC2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6BD548F2"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05C5A81"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22090AF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699FE0F4" w14:textId="77777777" w:rsidTr="00D923BE">
        <w:tc>
          <w:tcPr>
            <w:tcW w:w="1376" w:type="pct"/>
            <w:gridSpan w:val="2"/>
            <w:shd w:val="clear" w:color="auto" w:fill="auto"/>
          </w:tcPr>
          <w:p w14:paraId="3A220868"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CANADÁ</w:t>
            </w:r>
          </w:p>
        </w:tc>
        <w:tc>
          <w:tcPr>
            <w:tcW w:w="811" w:type="pct"/>
            <w:shd w:val="clear" w:color="auto" w:fill="auto"/>
          </w:tcPr>
          <w:p w14:paraId="46A95B5E"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6A22F9F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5ADC6A3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54E4D3D8"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4A405E24" w14:textId="77777777" w:rsidTr="00D923BE">
        <w:tc>
          <w:tcPr>
            <w:tcW w:w="1376" w:type="pct"/>
            <w:gridSpan w:val="2"/>
            <w:shd w:val="clear" w:color="auto" w:fill="auto"/>
          </w:tcPr>
          <w:p w14:paraId="3585E88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CHILE</w:t>
            </w:r>
          </w:p>
        </w:tc>
        <w:tc>
          <w:tcPr>
            <w:tcW w:w="811" w:type="pct"/>
            <w:shd w:val="clear" w:color="auto" w:fill="auto"/>
          </w:tcPr>
          <w:p w14:paraId="6D364E7E"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576E349A"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39E4E97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1DDD34D4"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4083D3D2" w14:textId="77777777" w:rsidTr="00D923BE">
        <w:tc>
          <w:tcPr>
            <w:tcW w:w="1376" w:type="pct"/>
            <w:gridSpan w:val="2"/>
            <w:shd w:val="clear" w:color="auto" w:fill="auto"/>
          </w:tcPr>
          <w:p w14:paraId="22685C9A"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COREA</w:t>
            </w:r>
          </w:p>
        </w:tc>
        <w:tc>
          <w:tcPr>
            <w:tcW w:w="811" w:type="pct"/>
            <w:shd w:val="clear" w:color="auto" w:fill="auto"/>
          </w:tcPr>
          <w:p w14:paraId="18B54B6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7E1A5E85"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54A905A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34BDDAB"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746A3EE9" w14:textId="77777777" w:rsidTr="00D923BE">
        <w:tc>
          <w:tcPr>
            <w:tcW w:w="1376" w:type="pct"/>
            <w:gridSpan w:val="2"/>
            <w:shd w:val="clear" w:color="auto" w:fill="auto"/>
          </w:tcPr>
          <w:p w14:paraId="1C61EBF1"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COSTA RICA</w:t>
            </w:r>
          </w:p>
        </w:tc>
        <w:tc>
          <w:tcPr>
            <w:tcW w:w="811" w:type="pct"/>
            <w:shd w:val="clear" w:color="auto" w:fill="auto"/>
          </w:tcPr>
          <w:p w14:paraId="73A54F6B"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27E4B80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0C74BDA3"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59BC89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2D91505B" w14:textId="77777777" w:rsidTr="00D923BE">
        <w:tc>
          <w:tcPr>
            <w:tcW w:w="1376" w:type="pct"/>
            <w:gridSpan w:val="2"/>
            <w:shd w:val="clear" w:color="auto" w:fill="auto"/>
          </w:tcPr>
          <w:p w14:paraId="2AFC619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ESTADOS AELC</w:t>
            </w:r>
          </w:p>
        </w:tc>
        <w:tc>
          <w:tcPr>
            <w:tcW w:w="811" w:type="pct"/>
            <w:shd w:val="clear" w:color="auto" w:fill="auto"/>
          </w:tcPr>
          <w:p w14:paraId="2F37A0F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0426DA6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6196785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64946FC9"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3ECF39FF" w14:textId="77777777" w:rsidTr="00D923BE">
        <w:tc>
          <w:tcPr>
            <w:tcW w:w="1376" w:type="pct"/>
            <w:gridSpan w:val="2"/>
            <w:shd w:val="clear" w:color="auto" w:fill="auto"/>
          </w:tcPr>
          <w:p w14:paraId="3AC480D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ESTADOS UNIDOS</w:t>
            </w:r>
          </w:p>
        </w:tc>
        <w:tc>
          <w:tcPr>
            <w:tcW w:w="811" w:type="pct"/>
            <w:shd w:val="clear" w:color="auto" w:fill="auto"/>
          </w:tcPr>
          <w:p w14:paraId="1F8F5A0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597E631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60AB3B72"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24146E11"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001D7E84" w14:textId="77777777" w:rsidTr="00D923BE">
        <w:tc>
          <w:tcPr>
            <w:tcW w:w="1376" w:type="pct"/>
            <w:gridSpan w:val="2"/>
            <w:shd w:val="clear" w:color="auto" w:fill="auto"/>
          </w:tcPr>
          <w:p w14:paraId="2EF0D1D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MÉXICO</w:t>
            </w:r>
          </w:p>
        </w:tc>
        <w:tc>
          <w:tcPr>
            <w:tcW w:w="811" w:type="pct"/>
            <w:shd w:val="clear" w:color="auto" w:fill="auto"/>
          </w:tcPr>
          <w:p w14:paraId="67AEF5A7"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3E12EB9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6E6187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4446D2E"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37F8E888" w14:textId="77777777" w:rsidTr="00D923BE">
        <w:tc>
          <w:tcPr>
            <w:tcW w:w="672" w:type="pct"/>
            <w:vMerge w:val="restart"/>
            <w:shd w:val="clear" w:color="auto" w:fill="auto"/>
          </w:tcPr>
          <w:p w14:paraId="068B4AB9"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TRIÁNGULO NORTE</w:t>
            </w:r>
          </w:p>
        </w:tc>
        <w:tc>
          <w:tcPr>
            <w:tcW w:w="704" w:type="pct"/>
            <w:shd w:val="clear" w:color="auto" w:fill="auto"/>
          </w:tcPr>
          <w:p w14:paraId="28BE5A99"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EL SALVADOR</w:t>
            </w:r>
          </w:p>
        </w:tc>
        <w:tc>
          <w:tcPr>
            <w:tcW w:w="811" w:type="pct"/>
            <w:shd w:val="clear" w:color="auto" w:fill="auto"/>
          </w:tcPr>
          <w:p w14:paraId="29A67B0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72CBA914"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0A22566C"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625A298D"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786DB2E6" w14:textId="77777777" w:rsidTr="00D923BE">
        <w:tc>
          <w:tcPr>
            <w:tcW w:w="672" w:type="pct"/>
            <w:vMerge/>
            <w:shd w:val="clear" w:color="auto" w:fill="auto"/>
          </w:tcPr>
          <w:p w14:paraId="62FD68DE" w14:textId="77777777" w:rsidR="005D570E" w:rsidRPr="00FB50E1" w:rsidRDefault="005D570E" w:rsidP="00D923BE">
            <w:pPr>
              <w:jc w:val="both"/>
              <w:rPr>
                <w:rFonts w:ascii="Century Gothic" w:hAnsi="Century Gothic" w:cs="Arial"/>
                <w:iCs/>
                <w:sz w:val="22"/>
                <w:szCs w:val="22"/>
              </w:rPr>
            </w:pPr>
          </w:p>
        </w:tc>
        <w:tc>
          <w:tcPr>
            <w:tcW w:w="704" w:type="pct"/>
            <w:shd w:val="clear" w:color="auto" w:fill="auto"/>
          </w:tcPr>
          <w:p w14:paraId="2EAD0715"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GUATEMALA</w:t>
            </w:r>
          </w:p>
        </w:tc>
        <w:tc>
          <w:tcPr>
            <w:tcW w:w="811" w:type="pct"/>
            <w:shd w:val="clear" w:color="auto" w:fill="auto"/>
          </w:tcPr>
          <w:p w14:paraId="3EF582D3"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6BA8BC74"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4352AC3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55A6BB5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7182811C" w14:textId="77777777" w:rsidTr="00D923BE">
        <w:tc>
          <w:tcPr>
            <w:tcW w:w="672" w:type="pct"/>
            <w:vMerge/>
            <w:shd w:val="clear" w:color="auto" w:fill="auto"/>
          </w:tcPr>
          <w:p w14:paraId="23750789" w14:textId="77777777" w:rsidR="005D570E" w:rsidRPr="00FB50E1" w:rsidRDefault="005D570E" w:rsidP="00D923BE">
            <w:pPr>
              <w:jc w:val="both"/>
              <w:rPr>
                <w:rFonts w:ascii="Century Gothic" w:hAnsi="Century Gothic" w:cs="Arial"/>
                <w:iCs/>
                <w:sz w:val="22"/>
                <w:szCs w:val="22"/>
              </w:rPr>
            </w:pPr>
          </w:p>
        </w:tc>
        <w:tc>
          <w:tcPr>
            <w:tcW w:w="704" w:type="pct"/>
            <w:shd w:val="clear" w:color="auto" w:fill="auto"/>
          </w:tcPr>
          <w:p w14:paraId="5BAECE7C"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HONDURAS</w:t>
            </w:r>
          </w:p>
        </w:tc>
        <w:tc>
          <w:tcPr>
            <w:tcW w:w="811" w:type="pct"/>
            <w:shd w:val="clear" w:color="auto" w:fill="auto"/>
          </w:tcPr>
          <w:p w14:paraId="5C346255"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60AD374F"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02FC922"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74440BB8"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6F2E82C8" w14:textId="77777777" w:rsidTr="00D923BE">
        <w:tc>
          <w:tcPr>
            <w:tcW w:w="1376" w:type="pct"/>
            <w:gridSpan w:val="2"/>
            <w:shd w:val="clear" w:color="auto" w:fill="auto"/>
          </w:tcPr>
          <w:p w14:paraId="36A0055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UNIÓN EUROPEA</w:t>
            </w:r>
          </w:p>
        </w:tc>
        <w:tc>
          <w:tcPr>
            <w:tcW w:w="811" w:type="pct"/>
            <w:shd w:val="clear" w:color="auto" w:fill="auto"/>
          </w:tcPr>
          <w:p w14:paraId="33F978F4"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SI</w:t>
            </w:r>
          </w:p>
        </w:tc>
        <w:tc>
          <w:tcPr>
            <w:tcW w:w="937" w:type="pct"/>
            <w:shd w:val="clear" w:color="auto" w:fill="auto"/>
          </w:tcPr>
          <w:p w14:paraId="04A1F1C6"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53C4F732"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464C10D5"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r w:rsidR="005D570E" w:rsidRPr="00FB50E1" w14:paraId="1D514880" w14:textId="77777777" w:rsidTr="00D923BE">
        <w:tc>
          <w:tcPr>
            <w:tcW w:w="1376" w:type="pct"/>
            <w:gridSpan w:val="2"/>
            <w:shd w:val="clear" w:color="auto" w:fill="auto"/>
          </w:tcPr>
          <w:p w14:paraId="665C36D4"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COMUNIDAD ANDINA</w:t>
            </w:r>
          </w:p>
        </w:tc>
        <w:tc>
          <w:tcPr>
            <w:tcW w:w="811" w:type="pct"/>
            <w:shd w:val="clear" w:color="auto" w:fill="auto"/>
          </w:tcPr>
          <w:p w14:paraId="7AB04CBC"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7" w:type="pct"/>
            <w:shd w:val="clear" w:color="auto" w:fill="auto"/>
          </w:tcPr>
          <w:p w14:paraId="587CD3D0"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47D6B4CB"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c>
          <w:tcPr>
            <w:tcW w:w="938" w:type="pct"/>
            <w:shd w:val="clear" w:color="auto" w:fill="auto"/>
          </w:tcPr>
          <w:p w14:paraId="12E2AE9C" w14:textId="77777777" w:rsidR="005D570E" w:rsidRPr="00FB50E1" w:rsidRDefault="005D570E" w:rsidP="00D923BE">
            <w:pPr>
              <w:jc w:val="both"/>
              <w:rPr>
                <w:rFonts w:ascii="Century Gothic" w:hAnsi="Century Gothic" w:cs="Arial"/>
                <w:iCs/>
                <w:sz w:val="22"/>
                <w:szCs w:val="22"/>
              </w:rPr>
            </w:pPr>
            <w:r w:rsidRPr="00FB50E1">
              <w:rPr>
                <w:rFonts w:ascii="Century Gothic" w:hAnsi="Century Gothic" w:cs="Arial"/>
                <w:iCs/>
                <w:sz w:val="22"/>
                <w:szCs w:val="22"/>
              </w:rPr>
              <w:t>NO</w:t>
            </w:r>
          </w:p>
        </w:tc>
      </w:tr>
    </w:tbl>
    <w:p w14:paraId="52572852" w14:textId="77777777" w:rsidR="005D570E" w:rsidRPr="00FB50E1" w:rsidRDefault="005D570E" w:rsidP="005D570E">
      <w:pPr>
        <w:jc w:val="both"/>
        <w:rPr>
          <w:rFonts w:ascii="Century Gothic" w:hAnsi="Century Gothic" w:cs="Arial"/>
          <w:iCs/>
          <w:sz w:val="22"/>
          <w:szCs w:val="22"/>
        </w:rPr>
      </w:pPr>
    </w:p>
    <w:p w14:paraId="74B2B91D" w14:textId="77777777" w:rsidR="005D570E" w:rsidRPr="00FB50E1" w:rsidRDefault="005D570E" w:rsidP="005D570E">
      <w:pPr>
        <w:pStyle w:val="Sinespaciado"/>
        <w:shd w:val="clear" w:color="auto" w:fill="FFFFFF"/>
        <w:jc w:val="both"/>
        <w:rPr>
          <w:rFonts w:ascii="Century Gothic" w:hAnsi="Century Gothic" w:cs="Arial"/>
          <w:iCs/>
          <w:sz w:val="22"/>
          <w:szCs w:val="22"/>
        </w:rPr>
      </w:pPr>
      <w:r w:rsidRPr="00FB50E1">
        <w:rPr>
          <w:rFonts w:ascii="Century Gothic" w:hAnsi="Century Gothic" w:cs="Arial"/>
          <w:iCs/>
          <w:sz w:val="22"/>
          <w:szCs w:val="22"/>
        </w:rPr>
        <w:t>De conformidad con las anteriores consideraciones se deja constancia que el contrato estatal pretendido NO se encuentra cobijado por acuerdos comerciales.</w:t>
      </w:r>
    </w:p>
    <w:p w14:paraId="1638AC5F" w14:textId="77777777" w:rsidR="005D570E" w:rsidRPr="00FB50E1" w:rsidRDefault="005D570E" w:rsidP="005D570E">
      <w:pPr>
        <w:shd w:val="clear" w:color="auto" w:fill="FFFFFF"/>
        <w:jc w:val="both"/>
        <w:rPr>
          <w:rFonts w:ascii="Century Gothic" w:hAnsi="Century Gothic" w:cs="Arial"/>
          <w:iCs/>
          <w:sz w:val="22"/>
          <w:szCs w:val="22"/>
        </w:rPr>
      </w:pPr>
    </w:p>
    <w:p w14:paraId="17396792" w14:textId="77777777" w:rsidR="005D570E" w:rsidRPr="00FB50E1" w:rsidRDefault="005D570E" w:rsidP="005D570E">
      <w:pPr>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En constancia de lo anterior, se suscribe por quien elabora el estudio.</w:t>
      </w:r>
    </w:p>
    <w:p w14:paraId="10470237" w14:textId="77777777" w:rsidR="005D570E" w:rsidRPr="00FB50E1" w:rsidRDefault="005D570E" w:rsidP="005D570E">
      <w:pPr>
        <w:shd w:val="clear" w:color="auto" w:fill="FFFFFF"/>
        <w:jc w:val="both"/>
        <w:rPr>
          <w:rStyle w:val="nfasis"/>
          <w:rFonts w:ascii="Century Gothic" w:hAnsi="Century Gothic" w:cs="Arial"/>
          <w:i w:val="0"/>
          <w:sz w:val="22"/>
          <w:szCs w:val="22"/>
        </w:rPr>
      </w:pPr>
    </w:p>
    <w:p w14:paraId="0F2CB7F9" w14:textId="77777777" w:rsidR="005D570E" w:rsidRPr="00FB50E1" w:rsidRDefault="005D570E" w:rsidP="005D570E">
      <w:pPr>
        <w:shd w:val="clear" w:color="auto" w:fill="FFFFFF"/>
        <w:jc w:val="both"/>
        <w:rPr>
          <w:rStyle w:val="nfasis"/>
          <w:rFonts w:ascii="Century Gothic" w:hAnsi="Century Gothic" w:cs="Arial"/>
          <w:i w:val="0"/>
          <w:sz w:val="22"/>
          <w:szCs w:val="22"/>
        </w:rPr>
      </w:pPr>
    </w:p>
    <w:p w14:paraId="419A8394"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p>
    <w:p w14:paraId="5FB6A07A"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Nombre:</w:t>
      </w:r>
      <w:r w:rsidRPr="00FB50E1">
        <w:rPr>
          <w:rStyle w:val="nfasis"/>
          <w:rFonts w:ascii="Century Gothic" w:hAnsi="Century Gothic" w:cs="Arial"/>
          <w:i w:val="0"/>
          <w:sz w:val="22"/>
          <w:szCs w:val="22"/>
        </w:rPr>
        <w:tab/>
      </w:r>
      <w:r w:rsidRPr="00FB50E1">
        <w:rPr>
          <w:rStyle w:val="nfasis"/>
          <w:rFonts w:ascii="Century Gothic" w:hAnsi="Century Gothic" w:cs="Arial"/>
          <w:b/>
          <w:i w:val="0"/>
          <w:sz w:val="22"/>
          <w:szCs w:val="22"/>
        </w:rPr>
        <w:t>CRISTIAN RICARDO SAJONERO VASQUEZ</w:t>
      </w:r>
      <w:r w:rsidRPr="00FB50E1">
        <w:rPr>
          <w:rStyle w:val="nfasis"/>
          <w:rFonts w:ascii="Century Gothic" w:hAnsi="Century Gothic" w:cs="Arial"/>
          <w:i w:val="0"/>
          <w:sz w:val="22"/>
          <w:szCs w:val="22"/>
        </w:rPr>
        <w:t xml:space="preserve">                                           </w:t>
      </w:r>
    </w:p>
    <w:p w14:paraId="7C374EBE" w14:textId="77777777" w:rsidR="005D570E" w:rsidRPr="00FB50E1" w:rsidRDefault="005D570E" w:rsidP="005D570E">
      <w:pPr>
        <w:pStyle w:val="Sinespaciado"/>
        <w:shd w:val="clear" w:color="auto" w:fill="FFFFFF"/>
        <w:jc w:val="both"/>
        <w:rPr>
          <w:rStyle w:val="nfasis"/>
          <w:rFonts w:ascii="Century Gothic" w:hAnsi="Century Gothic" w:cs="Arial"/>
          <w:i w:val="0"/>
          <w:sz w:val="22"/>
          <w:szCs w:val="22"/>
        </w:rPr>
      </w:pPr>
      <w:r w:rsidRPr="00FB50E1">
        <w:rPr>
          <w:rStyle w:val="nfasis"/>
          <w:rFonts w:ascii="Century Gothic" w:hAnsi="Century Gothic" w:cs="Arial"/>
          <w:i w:val="0"/>
          <w:sz w:val="22"/>
          <w:szCs w:val="22"/>
        </w:rPr>
        <w:t>Cargo:</w:t>
      </w:r>
      <w:r w:rsidRPr="00FB50E1">
        <w:rPr>
          <w:rStyle w:val="nfasis"/>
          <w:rFonts w:ascii="Century Gothic" w:hAnsi="Century Gothic" w:cs="Arial"/>
          <w:i w:val="0"/>
          <w:sz w:val="22"/>
          <w:szCs w:val="22"/>
        </w:rPr>
        <w:tab/>
      </w:r>
      <w:bookmarkStart w:id="6" w:name="_Hlk60738905"/>
      <w:r w:rsidRPr="00FB50E1">
        <w:rPr>
          <w:rStyle w:val="nfasis"/>
          <w:rFonts w:ascii="Century Gothic" w:hAnsi="Century Gothic" w:cs="Arial"/>
          <w:i w:val="0"/>
          <w:sz w:val="22"/>
          <w:szCs w:val="22"/>
        </w:rPr>
        <w:fldChar w:fldCharType="begin"/>
      </w:r>
      <w:r w:rsidRPr="00FB50E1">
        <w:rPr>
          <w:rStyle w:val="nfasis"/>
          <w:rFonts w:ascii="Century Gothic" w:hAnsi="Century Gothic" w:cs="Arial"/>
          <w:i w:val="0"/>
          <w:sz w:val="22"/>
          <w:szCs w:val="22"/>
        </w:rPr>
        <w:instrText xml:space="preserve"> MERGEFIELD CARGO_DIRECTIVA_EBCARGADA </w:instrText>
      </w:r>
      <w:r w:rsidRPr="00FB50E1">
        <w:rPr>
          <w:rStyle w:val="nfasis"/>
          <w:rFonts w:ascii="Century Gothic" w:hAnsi="Century Gothic" w:cs="Arial"/>
          <w:i w:val="0"/>
          <w:sz w:val="22"/>
          <w:szCs w:val="22"/>
        </w:rPr>
        <w:fldChar w:fldCharType="separate"/>
      </w:r>
      <w:r w:rsidRPr="00FB50E1">
        <w:rPr>
          <w:rFonts w:ascii="Century Gothic" w:hAnsi="Century Gothic" w:cs="Arial"/>
          <w:iCs/>
          <w:noProof/>
          <w:sz w:val="22"/>
          <w:szCs w:val="22"/>
        </w:rPr>
        <w:t>Personero Municipal</w:t>
      </w:r>
      <w:r w:rsidRPr="00FB50E1">
        <w:rPr>
          <w:rStyle w:val="nfasis"/>
          <w:rFonts w:ascii="Century Gothic" w:hAnsi="Century Gothic" w:cs="Arial"/>
          <w:i w:val="0"/>
          <w:sz w:val="22"/>
          <w:szCs w:val="22"/>
        </w:rPr>
        <w:fldChar w:fldCharType="end"/>
      </w:r>
      <w:bookmarkEnd w:id="6"/>
    </w:p>
    <w:p w14:paraId="70D4DAD6" w14:textId="77777777" w:rsidR="005D570E" w:rsidRPr="00FB50E1" w:rsidRDefault="005D570E" w:rsidP="005D570E">
      <w:pPr>
        <w:rPr>
          <w:rFonts w:ascii="Century Gothic" w:hAnsi="Century Gothic"/>
          <w:sz w:val="22"/>
          <w:szCs w:val="22"/>
        </w:rPr>
      </w:pPr>
    </w:p>
    <w:p w14:paraId="3965841F" w14:textId="77777777" w:rsidR="004A4D53" w:rsidRPr="00FB50E1" w:rsidRDefault="004A4D53">
      <w:pPr>
        <w:rPr>
          <w:rFonts w:ascii="Century Gothic" w:hAnsi="Century Gothic"/>
        </w:rPr>
      </w:pPr>
    </w:p>
    <w:sectPr w:rsidR="004A4D53" w:rsidRPr="00FB50E1" w:rsidSect="005D570E">
      <w:headerReference w:type="default" r:id="rId7"/>
      <w:footerReference w:type="default" r:id="rId8"/>
      <w:pgSz w:w="11906" w:h="16838" w:code="9"/>
      <w:pgMar w:top="1440" w:right="1080" w:bottom="1440" w:left="108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AE23" w14:textId="77777777" w:rsidR="00CA4075" w:rsidRDefault="00CA4075">
      <w:r>
        <w:separator/>
      </w:r>
    </w:p>
  </w:endnote>
  <w:endnote w:type="continuationSeparator" w:id="0">
    <w:p w14:paraId="15AC90B1" w14:textId="77777777" w:rsidR="00CA4075" w:rsidRDefault="00CA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7EF73" w14:textId="7392EFF5" w:rsidR="00553531" w:rsidRPr="00510C73" w:rsidRDefault="00553531" w:rsidP="00510C73">
    <w:pPr>
      <w:pStyle w:val="Piedepgina"/>
      <w:pBdr>
        <w:top w:val="thinThickSmallGap" w:sz="24" w:space="0" w:color="823B0B"/>
      </w:pBdr>
      <w:jc w:val="center"/>
      <w:rPr>
        <w:rFonts w:ascii="Calibri Light" w:hAnsi="Calibri Light" w:cs="Arial"/>
      </w:rPr>
    </w:pPr>
    <w:r w:rsidRPr="00510C73">
      <w:rPr>
        <w:rFonts w:ascii="Calibri Light" w:hAnsi="Calibri Light" w:cs="Arial"/>
      </w:rPr>
      <w:t>Dirección: Calle 10 No. 9-65 Piso 1, Garagoa – Boyacá, Tel.: (</w:t>
    </w:r>
    <w:r w:rsidRPr="00510C73">
      <w:rPr>
        <w:rFonts w:ascii="Calibri Light" w:hAnsi="Calibri Light"/>
      </w:rPr>
      <w:t xml:space="preserve">608) </w:t>
    </w:r>
    <w:r w:rsidRPr="00510C73">
      <w:rPr>
        <w:rFonts w:ascii="Calibri Light" w:hAnsi="Calibri Light" w:cs="Arial"/>
      </w:rPr>
      <w:t>7 500291, Cel.: 321 3378166</w:t>
    </w:r>
  </w:p>
  <w:p w14:paraId="4189EEFC" w14:textId="77777777" w:rsidR="00553531" w:rsidRPr="00196655" w:rsidRDefault="00553531" w:rsidP="00510C73">
    <w:pPr>
      <w:pStyle w:val="Piedepgina"/>
      <w:jc w:val="center"/>
      <w:rPr>
        <w:rFonts w:cs="Calibri"/>
        <w:color w:val="222A35"/>
        <w:lang w:val="pt-BR"/>
      </w:rPr>
    </w:pPr>
    <w:r w:rsidRPr="00FB0165">
      <w:rPr>
        <w:rFonts w:ascii="Calibri Light" w:hAnsi="Calibri Light" w:cs="Arial"/>
        <w:lang w:val="es-CO"/>
      </w:rPr>
      <w:t xml:space="preserve"> </w:t>
    </w:r>
    <w:r w:rsidRPr="00196655">
      <w:rPr>
        <w:rFonts w:ascii="Calibri Light" w:hAnsi="Calibri Light" w:cs="Arial"/>
        <w:lang w:val="pt-BR"/>
      </w:rPr>
      <w:t>E-mail: personeria@garagoa-boyaca.gov.co</w:t>
    </w:r>
    <w:r w:rsidRPr="00196655">
      <w:rPr>
        <w:rStyle w:val="Hipervnculo"/>
        <w:rFonts w:ascii="Calibri Light" w:eastAsiaTheme="majorEastAsia" w:hAnsi="Calibri Light" w:cs="Arial"/>
        <w:lang w:val="pt-BR"/>
      </w:rPr>
      <w:tab/>
    </w:r>
    <w:r w:rsidRPr="00196655">
      <w:rPr>
        <w:rStyle w:val="Hipervnculo"/>
        <w:rFonts w:ascii="Century" w:eastAsiaTheme="majorEastAsia" w:hAnsi="Century" w:cs="Arial"/>
        <w:lang w:val="pt-BR"/>
      </w:rPr>
      <w:tab/>
    </w:r>
    <w:r w:rsidRPr="00196655">
      <w:rPr>
        <w:rFonts w:cs="Calibri"/>
        <w:color w:val="8496B0"/>
        <w:spacing w:val="60"/>
        <w:lang w:val="pt-BR"/>
      </w:rPr>
      <w:t>Página</w:t>
    </w:r>
    <w:r w:rsidRPr="00196655">
      <w:rPr>
        <w:rFonts w:cs="Calibri"/>
        <w:color w:val="8496B0"/>
        <w:lang w:val="pt-BR"/>
      </w:rPr>
      <w:t xml:space="preserve"> </w:t>
    </w:r>
    <w:r w:rsidRPr="00510C73">
      <w:rPr>
        <w:rFonts w:cs="Calibri"/>
        <w:color w:val="323E4F"/>
      </w:rPr>
      <w:fldChar w:fldCharType="begin"/>
    </w:r>
    <w:r w:rsidRPr="00196655">
      <w:rPr>
        <w:rFonts w:cs="Calibri"/>
        <w:color w:val="323E4F"/>
        <w:lang w:val="pt-BR"/>
      </w:rPr>
      <w:instrText>PAGE   \* MERGEFORMAT</w:instrText>
    </w:r>
    <w:r w:rsidRPr="00510C73">
      <w:rPr>
        <w:rFonts w:cs="Calibri"/>
        <w:color w:val="323E4F"/>
      </w:rPr>
      <w:fldChar w:fldCharType="separate"/>
    </w:r>
    <w:r w:rsidRPr="00196655">
      <w:rPr>
        <w:rFonts w:cs="Calibri"/>
        <w:color w:val="323E4F"/>
        <w:lang w:val="pt-BR"/>
      </w:rPr>
      <w:t>1</w:t>
    </w:r>
    <w:r w:rsidRPr="00510C73">
      <w:rPr>
        <w:rFonts w:cs="Calibri"/>
        <w:color w:val="323E4F"/>
      </w:rPr>
      <w:fldChar w:fldCharType="end"/>
    </w:r>
    <w:r w:rsidRPr="00196655">
      <w:rPr>
        <w:rFonts w:cs="Calibri"/>
        <w:color w:val="323E4F"/>
        <w:lang w:val="pt-BR"/>
      </w:rPr>
      <w:t xml:space="preserve"> | </w:t>
    </w:r>
    <w:r w:rsidRPr="00510C73">
      <w:rPr>
        <w:rFonts w:cs="Calibri"/>
        <w:color w:val="323E4F"/>
      </w:rPr>
      <w:fldChar w:fldCharType="begin"/>
    </w:r>
    <w:r w:rsidRPr="00196655">
      <w:rPr>
        <w:rFonts w:cs="Calibri"/>
        <w:color w:val="323E4F"/>
        <w:lang w:val="pt-BR"/>
      </w:rPr>
      <w:instrText>NUMPAGES  \* Arabic  \* MERGEFORMAT</w:instrText>
    </w:r>
    <w:r w:rsidRPr="00510C73">
      <w:rPr>
        <w:rFonts w:cs="Calibri"/>
        <w:color w:val="323E4F"/>
      </w:rPr>
      <w:fldChar w:fldCharType="separate"/>
    </w:r>
    <w:r w:rsidRPr="00196655">
      <w:rPr>
        <w:rFonts w:cs="Calibri"/>
        <w:color w:val="323E4F"/>
        <w:lang w:val="pt-BR"/>
      </w:rPr>
      <w:t>3</w:t>
    </w:r>
    <w:r w:rsidRPr="00510C73">
      <w:rPr>
        <w:rFonts w:cs="Calibri"/>
        <w:color w:val="323E4F"/>
      </w:rPr>
      <w:fldChar w:fldCharType="end"/>
    </w:r>
  </w:p>
  <w:p w14:paraId="63A21C13" w14:textId="77777777" w:rsidR="00553531" w:rsidRPr="00196655" w:rsidRDefault="00553531" w:rsidP="00510C73">
    <w:pPr>
      <w:pStyle w:val="Piedepgina"/>
      <w:pBdr>
        <w:top w:val="thinThickSmallGap" w:sz="24" w:space="0" w:color="823B0B"/>
      </w:pBdr>
      <w:rPr>
        <w:sz w:val="14"/>
        <w:szCs w:val="14"/>
        <w:lang w:val="pt-BR"/>
      </w:rPr>
    </w:pPr>
  </w:p>
  <w:p w14:paraId="5D1BFFA2" w14:textId="77777777" w:rsidR="00553531" w:rsidRPr="00196655" w:rsidRDefault="00553531" w:rsidP="00510C73">
    <w:pPr>
      <w:tabs>
        <w:tab w:val="left" w:pos="2777"/>
      </w:tabs>
      <w:rPr>
        <w:sz w:val="16"/>
        <w:szCs w:val="16"/>
        <w:lang w:val="pt-BR"/>
      </w:rPr>
    </w:pPr>
    <w:r w:rsidRPr="00196655">
      <w:rPr>
        <w:sz w:val="16"/>
        <w:szCs w:val="16"/>
        <w:lang w:val="pt-BR"/>
      </w:rPr>
      <w:tab/>
    </w:r>
  </w:p>
  <w:p w14:paraId="04A26062" w14:textId="77777777" w:rsidR="00553531" w:rsidRPr="0039290D" w:rsidRDefault="00553531">
    <w:pPr>
      <w:rPr>
        <w:lang w:val="pt-BR"/>
      </w:rPr>
    </w:pPr>
  </w:p>
  <w:p w14:paraId="47B54307" w14:textId="77777777" w:rsidR="00CA4075" w:rsidRPr="000A2251" w:rsidRDefault="00CA4075">
    <w:pPr>
      <w:rPr>
        <w:lang w:val="pt-BR"/>
      </w:rPr>
    </w:pPr>
  </w:p>
  <w:p w14:paraId="6E7D41DF" w14:textId="77777777" w:rsidR="00F372AB" w:rsidRDefault="00F372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CF6E" w14:textId="77777777" w:rsidR="00CA4075" w:rsidRDefault="00CA4075">
      <w:r>
        <w:separator/>
      </w:r>
    </w:p>
  </w:footnote>
  <w:footnote w:type="continuationSeparator" w:id="0">
    <w:p w14:paraId="66F8435D" w14:textId="77777777" w:rsidR="00CA4075" w:rsidRDefault="00CA4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C41D9" w14:textId="37A5F6B9" w:rsidR="00553531" w:rsidRPr="001E0C0A" w:rsidRDefault="00553531" w:rsidP="00510C73">
    <w:pPr>
      <w:pStyle w:val="Encabezado"/>
      <w:jc w:val="center"/>
      <w:rPr>
        <w:rFonts w:ascii="Century" w:hAnsi="Century"/>
        <w:b/>
        <w:iCs/>
        <w:sz w:val="27"/>
        <w:szCs w:val="27"/>
      </w:rPr>
    </w:pPr>
    <w:bookmarkStart w:id="7" w:name="_Hlk113007397"/>
    <w:bookmarkStart w:id="8" w:name="_Hlk113007398"/>
    <w:bookmarkStart w:id="9" w:name="_Hlk113007426"/>
    <w:bookmarkStart w:id="10" w:name="_Hlk113007427"/>
    <w:bookmarkStart w:id="11" w:name="_Hlk113007464"/>
    <w:bookmarkStart w:id="12" w:name="_Hlk113007465"/>
    <w:bookmarkStart w:id="13" w:name="_Hlk113007494"/>
    <w:bookmarkStart w:id="14" w:name="_Hlk113007495"/>
    <w:bookmarkStart w:id="15" w:name="_Hlk113007537"/>
    <w:bookmarkStart w:id="16" w:name="_Hlk113007538"/>
    <w:bookmarkStart w:id="17" w:name="_Hlk113007596"/>
    <w:bookmarkStart w:id="18" w:name="_Hlk113007597"/>
    <w:bookmarkStart w:id="19" w:name="_Hlk113007615"/>
    <w:bookmarkStart w:id="20" w:name="_Hlk113007616"/>
    <w:bookmarkStart w:id="21" w:name="_Hlk113007705"/>
    <w:bookmarkStart w:id="22" w:name="_Hlk113007706"/>
    <w:bookmarkStart w:id="23" w:name="_Hlk121317754"/>
    <w:bookmarkStart w:id="24" w:name="_Hlk121317755"/>
    <w:r>
      <w:rPr>
        <w:noProof/>
      </w:rPr>
      <w:drawing>
        <wp:anchor distT="0" distB="0" distL="114300" distR="114300" simplePos="0" relativeHeight="251660288" behindDoc="1" locked="0" layoutInCell="1" allowOverlap="1" wp14:anchorId="55574490" wp14:editId="0FEE3A35">
          <wp:simplePos x="0" y="0"/>
          <wp:positionH relativeFrom="column">
            <wp:posOffset>4826635</wp:posOffset>
          </wp:positionH>
          <wp:positionV relativeFrom="paragraph">
            <wp:posOffset>-288925</wp:posOffset>
          </wp:positionV>
          <wp:extent cx="1101090" cy="1042670"/>
          <wp:effectExtent l="0" t="0" r="3810" b="5080"/>
          <wp:wrapTight wrapText="bothSides">
            <wp:wrapPolygon edited="0">
              <wp:start x="0" y="0"/>
              <wp:lineTo x="0" y="21311"/>
              <wp:lineTo x="21301" y="21311"/>
              <wp:lineTo x="21301" y="0"/>
              <wp:lineTo x="0" y="0"/>
            </wp:wrapPolygon>
          </wp:wrapTight>
          <wp:docPr id="1959496312" name="Imagen 2" descr="No hay ninguna descripción de la fot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descr="No hay ninguna descripción de la foto disponible."/>
                  <pic:cNvPicPr>
                    <a:picLocks noChangeAspect="1" noChangeArrowheads="1"/>
                  </pic:cNvPicPr>
                </pic:nvPicPr>
                <pic:blipFill>
                  <a:blip r:embed="rId1">
                    <a:extLst>
                      <a:ext uri="{28A0092B-C50C-407E-A947-70E740481C1C}">
                        <a14:useLocalDpi xmlns:a14="http://schemas.microsoft.com/office/drawing/2010/main" val="0"/>
                      </a:ext>
                    </a:extLst>
                  </a:blip>
                  <a:srcRect t="2596" b="2682"/>
                  <a:stretch>
                    <a:fillRect/>
                  </a:stretch>
                </pic:blipFill>
                <pic:spPr bwMode="auto">
                  <a:xfrm>
                    <a:off x="0" y="0"/>
                    <a:ext cx="1101090" cy="1042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13BBA54" wp14:editId="2B67EF66">
          <wp:simplePos x="0" y="0"/>
          <wp:positionH relativeFrom="column">
            <wp:posOffset>-33655</wp:posOffset>
          </wp:positionH>
          <wp:positionV relativeFrom="paragraph">
            <wp:posOffset>-152400</wp:posOffset>
          </wp:positionV>
          <wp:extent cx="1185545" cy="807720"/>
          <wp:effectExtent l="0" t="0" r="0" b="0"/>
          <wp:wrapThrough wrapText="bothSides">
            <wp:wrapPolygon edited="0">
              <wp:start x="0" y="0"/>
              <wp:lineTo x="0" y="20887"/>
              <wp:lineTo x="21172" y="20887"/>
              <wp:lineTo x="21172" y="0"/>
              <wp:lineTo x="0" y="0"/>
            </wp:wrapPolygon>
          </wp:wrapThrough>
          <wp:docPr id="14670857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5545" cy="807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C0A">
      <w:rPr>
        <w:noProof/>
        <w:sz w:val="27"/>
        <w:szCs w:val="27"/>
      </w:rPr>
      <w:t xml:space="preserve"> </w:t>
    </w:r>
    <w:r w:rsidRPr="001E0C0A">
      <w:rPr>
        <w:rFonts w:ascii="Century" w:hAnsi="Century"/>
        <w:b/>
        <w:iCs/>
        <w:sz w:val="27"/>
        <w:szCs w:val="27"/>
      </w:rPr>
      <w:t xml:space="preserve">PERSONERÍA MUNICIPAL </w:t>
    </w:r>
  </w:p>
  <w:p w14:paraId="0CD6F049" w14:textId="77777777" w:rsidR="00553531" w:rsidRPr="001E0C0A" w:rsidRDefault="00553531" w:rsidP="00510C73">
    <w:pPr>
      <w:pStyle w:val="Encabezado"/>
      <w:pBdr>
        <w:bottom w:val="single" w:sz="12" w:space="1" w:color="auto"/>
      </w:pBdr>
      <w:jc w:val="center"/>
      <w:rPr>
        <w:rFonts w:ascii="Century" w:hAnsi="Century"/>
        <w:b/>
        <w:iCs/>
        <w:sz w:val="27"/>
        <w:szCs w:val="27"/>
      </w:rPr>
    </w:pPr>
    <w:r w:rsidRPr="001E0C0A">
      <w:rPr>
        <w:rFonts w:ascii="Century" w:hAnsi="Century"/>
        <w:b/>
        <w:iCs/>
        <w:sz w:val="27"/>
        <w:szCs w:val="27"/>
      </w:rPr>
      <w:t>GARAGOA – BOYACÁ</w:t>
    </w:r>
    <w:r w:rsidRPr="001E0C0A">
      <w:rPr>
        <w:rFonts w:ascii="Century" w:hAnsi="Century"/>
        <w:b/>
        <w:iCs/>
        <w:sz w:val="27"/>
        <w:szCs w:val="27"/>
      </w:rPr>
      <w:br/>
    </w:r>
    <w:proofErr w:type="spellStart"/>
    <w:r w:rsidRPr="001E0C0A">
      <w:rPr>
        <w:rFonts w:ascii="Century" w:hAnsi="Century"/>
        <w:b/>
        <w:iCs/>
        <w:sz w:val="27"/>
        <w:szCs w:val="27"/>
      </w:rPr>
      <w:t>Nit</w:t>
    </w:r>
    <w:proofErr w:type="spellEnd"/>
    <w:r w:rsidRPr="001E0C0A">
      <w:rPr>
        <w:rFonts w:ascii="Century" w:hAnsi="Century"/>
        <w:b/>
        <w:iCs/>
        <w:sz w:val="27"/>
        <w:szCs w:val="27"/>
      </w:rPr>
      <w:t>. 820000255-6</w:t>
    </w:r>
  </w:p>
  <w:p w14:paraId="2CCCDAD1" w14:textId="77777777" w:rsidR="00553531" w:rsidRPr="000D6D5E" w:rsidRDefault="00553531" w:rsidP="00510C73">
    <w:pPr>
      <w:pStyle w:val="Encabezado"/>
      <w:pBdr>
        <w:bottom w:val="single" w:sz="12" w:space="1" w:color="auto"/>
      </w:pBdr>
      <w:jc w:val="center"/>
      <w:rPr>
        <w:rFonts w:ascii="Century" w:hAnsi="Century"/>
        <w:b/>
        <w:iCs/>
        <w:sz w:val="16"/>
        <w:szCs w:val="16"/>
      </w:rPr>
    </w:pPr>
  </w:p>
  <w:p w14:paraId="49F3438A" w14:textId="77777777" w:rsidR="00553531" w:rsidRPr="000D4C96" w:rsidRDefault="00553531" w:rsidP="00510C73">
    <w:pPr>
      <w:pStyle w:val="Encabezado"/>
      <w:pBdr>
        <w:bottom w:val="single" w:sz="12" w:space="1" w:color="auto"/>
      </w:pBdr>
      <w:jc w:val="center"/>
      <w:rPr>
        <w:rFonts w:ascii="Century" w:hAnsi="Century"/>
        <w:b/>
        <w:iCs/>
        <w:sz w:val="6"/>
        <w:szCs w:val="6"/>
      </w:rPr>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1472E724" w14:textId="77777777" w:rsidR="00553531" w:rsidRPr="000D6D5E" w:rsidRDefault="00553531" w:rsidP="00510C73">
    <w:pPr>
      <w:pStyle w:val="Encabezado"/>
      <w:rPr>
        <w:rFonts w:ascii="Century" w:hAnsi="Century"/>
        <w:b/>
        <w:iCs/>
        <w:sz w:val="18"/>
        <w:szCs w:val="18"/>
      </w:rPr>
    </w:pPr>
  </w:p>
  <w:p w14:paraId="171A1A09" w14:textId="77777777" w:rsidR="00553531" w:rsidRPr="00510C73" w:rsidRDefault="00553531" w:rsidP="00510C73">
    <w:pPr>
      <w:pStyle w:val="Encabezado"/>
    </w:pPr>
  </w:p>
  <w:p w14:paraId="637E220F" w14:textId="77777777" w:rsidR="00F372AB" w:rsidRDefault="00F372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53275"/>
    <w:multiLevelType w:val="hybridMultilevel"/>
    <w:tmpl w:val="D234A7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9E0ABF"/>
    <w:multiLevelType w:val="hybridMultilevel"/>
    <w:tmpl w:val="7AAA28C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4C56F87"/>
    <w:multiLevelType w:val="hybridMultilevel"/>
    <w:tmpl w:val="32AAF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9A6E85"/>
    <w:multiLevelType w:val="hybridMultilevel"/>
    <w:tmpl w:val="7AAA28C0"/>
    <w:lvl w:ilvl="0" w:tplc="BDFAD0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1236B3C"/>
    <w:multiLevelType w:val="multilevel"/>
    <w:tmpl w:val="3B06B5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94D742A"/>
    <w:multiLevelType w:val="hybridMultilevel"/>
    <w:tmpl w:val="87EE313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AA73AB"/>
    <w:multiLevelType w:val="multilevel"/>
    <w:tmpl w:val="9D1485C4"/>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6D218A5"/>
    <w:multiLevelType w:val="hybridMultilevel"/>
    <w:tmpl w:val="C7FA3BAC"/>
    <w:lvl w:ilvl="0" w:tplc="81B4546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0F7186"/>
    <w:multiLevelType w:val="hybridMultilevel"/>
    <w:tmpl w:val="ECB2EE9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8143527"/>
    <w:multiLevelType w:val="hybridMultilevel"/>
    <w:tmpl w:val="97BEC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4B746D"/>
    <w:multiLevelType w:val="hybridMultilevel"/>
    <w:tmpl w:val="5198AC5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7884833">
    <w:abstractNumId w:val="0"/>
  </w:num>
  <w:num w:numId="2" w16cid:durableId="1234856731">
    <w:abstractNumId w:val="9"/>
  </w:num>
  <w:num w:numId="3" w16cid:durableId="1031687390">
    <w:abstractNumId w:val="5"/>
  </w:num>
  <w:num w:numId="4" w16cid:durableId="1377315994">
    <w:abstractNumId w:val="6"/>
  </w:num>
  <w:num w:numId="5" w16cid:durableId="1532109939">
    <w:abstractNumId w:val="7"/>
  </w:num>
  <w:num w:numId="6" w16cid:durableId="1840071557">
    <w:abstractNumId w:val="8"/>
  </w:num>
  <w:num w:numId="7" w16cid:durableId="166100106">
    <w:abstractNumId w:val="2"/>
  </w:num>
  <w:num w:numId="8" w16cid:durableId="919558178">
    <w:abstractNumId w:val="3"/>
  </w:num>
  <w:num w:numId="9" w16cid:durableId="942110365">
    <w:abstractNumId w:val="10"/>
  </w:num>
  <w:num w:numId="10" w16cid:durableId="655376406">
    <w:abstractNumId w:val="4"/>
  </w:num>
  <w:num w:numId="11" w16cid:durableId="1894274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70E"/>
    <w:rsid w:val="000A2251"/>
    <w:rsid w:val="00224B1E"/>
    <w:rsid w:val="00254115"/>
    <w:rsid w:val="002A4A7B"/>
    <w:rsid w:val="0039290D"/>
    <w:rsid w:val="003D4D00"/>
    <w:rsid w:val="003D5D2D"/>
    <w:rsid w:val="00411EAB"/>
    <w:rsid w:val="00431475"/>
    <w:rsid w:val="00465E81"/>
    <w:rsid w:val="004A4D53"/>
    <w:rsid w:val="00503470"/>
    <w:rsid w:val="0053467A"/>
    <w:rsid w:val="00553531"/>
    <w:rsid w:val="00556418"/>
    <w:rsid w:val="005641A7"/>
    <w:rsid w:val="00577141"/>
    <w:rsid w:val="005D570E"/>
    <w:rsid w:val="0079576D"/>
    <w:rsid w:val="007B79B9"/>
    <w:rsid w:val="0085294E"/>
    <w:rsid w:val="00994277"/>
    <w:rsid w:val="00AB43A0"/>
    <w:rsid w:val="00B066F3"/>
    <w:rsid w:val="00BC60C8"/>
    <w:rsid w:val="00C45218"/>
    <w:rsid w:val="00C45C48"/>
    <w:rsid w:val="00CA4075"/>
    <w:rsid w:val="00CB37BC"/>
    <w:rsid w:val="00CC7BC4"/>
    <w:rsid w:val="00CE2933"/>
    <w:rsid w:val="00CF3819"/>
    <w:rsid w:val="00DC5691"/>
    <w:rsid w:val="00DE0362"/>
    <w:rsid w:val="00E21111"/>
    <w:rsid w:val="00E63FE3"/>
    <w:rsid w:val="00E86E93"/>
    <w:rsid w:val="00EB2497"/>
    <w:rsid w:val="00EB31B9"/>
    <w:rsid w:val="00F372AB"/>
    <w:rsid w:val="00F7757E"/>
    <w:rsid w:val="00FB50E1"/>
    <w:rsid w:val="00FC21DA"/>
    <w:rsid w:val="00FC61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7EEB"/>
  <w15:chartTrackingRefBased/>
  <w15:docId w15:val="{854E84D5-9116-4950-BCD3-882EDB6A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70E"/>
    <w:pPr>
      <w:spacing w:after="0" w:line="240" w:lineRule="auto"/>
    </w:pPr>
    <w:rPr>
      <w:rFonts w:ascii="Times New Roman" w:eastAsia="Times New Roman" w:hAnsi="Times New Roman" w:cs="Times New Roman"/>
      <w:kern w:val="0"/>
      <w:sz w:val="20"/>
      <w:szCs w:val="20"/>
      <w:lang w:val="es-ES" w:eastAsia="es-CO"/>
      <w14:ligatures w14:val="none"/>
    </w:rPr>
  </w:style>
  <w:style w:type="paragraph" w:styleId="Ttulo1">
    <w:name w:val="heading 1"/>
    <w:basedOn w:val="Normal"/>
    <w:next w:val="Normal"/>
    <w:link w:val="Ttulo1Car"/>
    <w:uiPriority w:val="9"/>
    <w:qFormat/>
    <w:rsid w:val="005D57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D57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D57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D57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D57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D570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570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570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57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57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D57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D57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D57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D57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D57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57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57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570E"/>
    <w:rPr>
      <w:rFonts w:eastAsiaTheme="majorEastAsia" w:cstheme="majorBidi"/>
      <w:color w:val="272727" w:themeColor="text1" w:themeTint="D8"/>
    </w:rPr>
  </w:style>
  <w:style w:type="paragraph" w:styleId="Ttulo">
    <w:name w:val="Title"/>
    <w:basedOn w:val="Normal"/>
    <w:next w:val="Normal"/>
    <w:link w:val="TtuloCar"/>
    <w:uiPriority w:val="10"/>
    <w:qFormat/>
    <w:rsid w:val="005D570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57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57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57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570E"/>
    <w:pPr>
      <w:spacing w:before="160"/>
      <w:jc w:val="center"/>
    </w:pPr>
    <w:rPr>
      <w:i/>
      <w:iCs/>
      <w:color w:val="404040" w:themeColor="text1" w:themeTint="BF"/>
    </w:rPr>
  </w:style>
  <w:style w:type="character" w:customStyle="1" w:styleId="CitaCar">
    <w:name w:val="Cita Car"/>
    <w:basedOn w:val="Fuentedeprrafopredeter"/>
    <w:link w:val="Cita"/>
    <w:uiPriority w:val="29"/>
    <w:rsid w:val="005D570E"/>
    <w:rPr>
      <w:i/>
      <w:iCs/>
      <w:color w:val="404040" w:themeColor="text1" w:themeTint="BF"/>
    </w:rPr>
  </w:style>
  <w:style w:type="paragraph" w:styleId="Prrafodelista">
    <w:name w:val="List Paragraph"/>
    <w:aliases w:val="Figura,PARRAFO,List Paragraph,Fotografía,Bullet List,FooterText,numbered,List Paragraph1,Paragraphe de liste1,lp1,Cuadrícula media 1 - Énfasis 21,Betulia Título 1,NORMAL,Bolita,Guión,Párrafo de lista3,BOLA,Párrafo de lista21,Titulo 8,Ha"/>
    <w:basedOn w:val="Normal"/>
    <w:link w:val="PrrafodelistaCar"/>
    <w:uiPriority w:val="34"/>
    <w:qFormat/>
    <w:rsid w:val="005D570E"/>
    <w:pPr>
      <w:ind w:left="720"/>
      <w:contextualSpacing/>
    </w:pPr>
  </w:style>
  <w:style w:type="character" w:styleId="nfasisintenso">
    <w:name w:val="Intense Emphasis"/>
    <w:basedOn w:val="Fuentedeprrafopredeter"/>
    <w:uiPriority w:val="21"/>
    <w:qFormat/>
    <w:rsid w:val="005D570E"/>
    <w:rPr>
      <w:i/>
      <w:iCs/>
      <w:color w:val="0F4761" w:themeColor="accent1" w:themeShade="BF"/>
    </w:rPr>
  </w:style>
  <w:style w:type="paragraph" w:styleId="Citadestacada">
    <w:name w:val="Intense Quote"/>
    <w:basedOn w:val="Normal"/>
    <w:next w:val="Normal"/>
    <w:link w:val="CitadestacadaCar"/>
    <w:uiPriority w:val="30"/>
    <w:qFormat/>
    <w:rsid w:val="005D57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D570E"/>
    <w:rPr>
      <w:i/>
      <w:iCs/>
      <w:color w:val="0F4761" w:themeColor="accent1" w:themeShade="BF"/>
    </w:rPr>
  </w:style>
  <w:style w:type="character" w:styleId="Referenciaintensa">
    <w:name w:val="Intense Reference"/>
    <w:basedOn w:val="Fuentedeprrafopredeter"/>
    <w:uiPriority w:val="32"/>
    <w:qFormat/>
    <w:rsid w:val="005D570E"/>
    <w:rPr>
      <w:b/>
      <w:bCs/>
      <w:smallCaps/>
      <w:color w:val="0F4761" w:themeColor="accent1" w:themeShade="BF"/>
      <w:spacing w:val="5"/>
    </w:rPr>
  </w:style>
  <w:style w:type="paragraph" w:styleId="Encabezado">
    <w:name w:val="header"/>
    <w:aliases w:val=" Car Car Car,Car Car Car,Car, Car,Car3"/>
    <w:basedOn w:val="Normal"/>
    <w:link w:val="EncabezadoCar"/>
    <w:uiPriority w:val="99"/>
    <w:rsid w:val="005D570E"/>
    <w:pPr>
      <w:tabs>
        <w:tab w:val="center" w:pos="4252"/>
        <w:tab w:val="right" w:pos="8504"/>
      </w:tabs>
    </w:pPr>
    <w:rPr>
      <w:lang w:eastAsia="x-none"/>
    </w:rPr>
  </w:style>
  <w:style w:type="character" w:customStyle="1" w:styleId="EncabezadoCar">
    <w:name w:val="Encabezado Car"/>
    <w:aliases w:val=" Car Car Car Car,Car Car Car Car,Car Car, Car Car,Car3 Car"/>
    <w:basedOn w:val="Fuentedeprrafopredeter"/>
    <w:link w:val="Encabezado"/>
    <w:uiPriority w:val="99"/>
    <w:rsid w:val="005D570E"/>
    <w:rPr>
      <w:rFonts w:ascii="Times New Roman" w:eastAsia="Times New Roman" w:hAnsi="Times New Roman" w:cs="Times New Roman"/>
      <w:kern w:val="0"/>
      <w:sz w:val="20"/>
      <w:szCs w:val="20"/>
      <w:lang w:val="es-ES" w:eastAsia="x-none"/>
      <w14:ligatures w14:val="none"/>
    </w:rPr>
  </w:style>
  <w:style w:type="paragraph" w:styleId="Piedepgina">
    <w:name w:val="footer"/>
    <w:aliases w:val="pie de página"/>
    <w:basedOn w:val="Normal"/>
    <w:link w:val="PiedepginaCar"/>
    <w:uiPriority w:val="99"/>
    <w:rsid w:val="005D570E"/>
    <w:pPr>
      <w:tabs>
        <w:tab w:val="center" w:pos="4252"/>
        <w:tab w:val="right" w:pos="8504"/>
      </w:tabs>
    </w:pPr>
    <w:rPr>
      <w:lang w:eastAsia="x-none"/>
    </w:rPr>
  </w:style>
  <w:style w:type="character" w:customStyle="1" w:styleId="PiedepginaCar">
    <w:name w:val="Pie de página Car"/>
    <w:aliases w:val="pie de página Car"/>
    <w:basedOn w:val="Fuentedeprrafopredeter"/>
    <w:link w:val="Piedepgina"/>
    <w:uiPriority w:val="99"/>
    <w:rsid w:val="005D570E"/>
    <w:rPr>
      <w:rFonts w:ascii="Times New Roman" w:eastAsia="Times New Roman" w:hAnsi="Times New Roman" w:cs="Times New Roman"/>
      <w:kern w:val="0"/>
      <w:sz w:val="20"/>
      <w:szCs w:val="20"/>
      <w:lang w:val="es-ES" w:eastAsia="x-none"/>
      <w14:ligatures w14:val="none"/>
    </w:rPr>
  </w:style>
  <w:style w:type="character" w:styleId="Hipervnculo">
    <w:name w:val="Hyperlink"/>
    <w:uiPriority w:val="99"/>
    <w:rsid w:val="005D570E"/>
    <w:rPr>
      <w:color w:val="0000FF"/>
      <w:u w:val="single"/>
    </w:rPr>
  </w:style>
  <w:style w:type="character" w:styleId="nfasis">
    <w:name w:val="Emphasis"/>
    <w:qFormat/>
    <w:rsid w:val="005D570E"/>
    <w:rPr>
      <w:i/>
      <w:iCs/>
    </w:rPr>
  </w:style>
  <w:style w:type="paragraph" w:styleId="Sinespaciado">
    <w:name w:val="No Spacing"/>
    <w:aliases w:val="TITULO 1,Titulo 3"/>
    <w:link w:val="SinespaciadoCar"/>
    <w:uiPriority w:val="1"/>
    <w:qFormat/>
    <w:rsid w:val="005D570E"/>
    <w:pPr>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SinespaciadoCar">
    <w:name w:val="Sin espaciado Car"/>
    <w:aliases w:val="TITULO 1 Car,Titulo 3 Car"/>
    <w:link w:val="Sinespaciado"/>
    <w:uiPriority w:val="1"/>
    <w:locked/>
    <w:rsid w:val="005D570E"/>
    <w:rPr>
      <w:rFonts w:ascii="Times New Roman" w:eastAsia="Times New Roman" w:hAnsi="Times New Roman" w:cs="Times New Roman"/>
      <w:kern w:val="0"/>
      <w:sz w:val="20"/>
      <w:szCs w:val="20"/>
      <w:lang w:val="es-ES" w:eastAsia="es-CO"/>
      <w14:ligatures w14:val="none"/>
    </w:rPr>
  </w:style>
  <w:style w:type="paragraph" w:styleId="Textonotapie">
    <w:name w:val="footnote text"/>
    <w:basedOn w:val="Normal"/>
    <w:link w:val="TextonotapieCar"/>
    <w:rsid w:val="005D570E"/>
    <w:rPr>
      <w:lang w:eastAsia="es-ES"/>
    </w:rPr>
  </w:style>
  <w:style w:type="character" w:customStyle="1" w:styleId="TextonotapieCar">
    <w:name w:val="Texto nota pie Car"/>
    <w:basedOn w:val="Fuentedeprrafopredeter"/>
    <w:link w:val="Textonotapie"/>
    <w:rsid w:val="005D570E"/>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Figura Car,PARRAFO Car,List Paragraph Car,Fotografía Car,Bullet List Car,FooterText Car,numbered Car,List Paragraph1 Car,Paragraphe de liste1 Car,lp1 Car,Cuadrícula media 1 - Énfasis 21 Car,Betulia Título 1 Car,NORMAL Car,Bolita Car"/>
    <w:link w:val="Prrafodelista"/>
    <w:uiPriority w:val="34"/>
    <w:qFormat/>
    <w:rsid w:val="005D570E"/>
  </w:style>
  <w:style w:type="paragraph" w:styleId="Sangra2detindependiente">
    <w:name w:val="Body Text Indent 2"/>
    <w:basedOn w:val="Normal"/>
    <w:link w:val="Sangra2detindependienteCar"/>
    <w:uiPriority w:val="99"/>
    <w:unhideWhenUsed/>
    <w:rsid w:val="005D570E"/>
    <w:pPr>
      <w:spacing w:after="120" w:line="480" w:lineRule="auto"/>
      <w:ind w:left="283"/>
    </w:pPr>
    <w:rPr>
      <w:lang w:eastAsia="es-ES"/>
    </w:rPr>
  </w:style>
  <w:style w:type="character" w:customStyle="1" w:styleId="Sangra2detindependienteCar">
    <w:name w:val="Sangría 2 de t. independiente Car"/>
    <w:basedOn w:val="Fuentedeprrafopredeter"/>
    <w:link w:val="Sangra2detindependiente"/>
    <w:uiPriority w:val="99"/>
    <w:rsid w:val="005D570E"/>
    <w:rPr>
      <w:rFonts w:ascii="Times New Roman" w:eastAsia="Times New Roman" w:hAnsi="Times New Roman" w:cs="Times New Roman"/>
      <w:kern w:val="0"/>
      <w:sz w:val="20"/>
      <w:szCs w:val="20"/>
      <w:lang w:val="es-ES" w:eastAsia="es-ES"/>
      <w14:ligatures w14:val="none"/>
    </w:rPr>
  </w:style>
  <w:style w:type="paragraph" w:styleId="Textoindependiente">
    <w:name w:val="Body Text"/>
    <w:basedOn w:val="Normal"/>
    <w:link w:val="TextoindependienteCar"/>
    <w:uiPriority w:val="99"/>
    <w:unhideWhenUsed/>
    <w:rsid w:val="005D570E"/>
    <w:pPr>
      <w:spacing w:after="120"/>
    </w:pPr>
  </w:style>
  <w:style w:type="character" w:customStyle="1" w:styleId="TextoindependienteCar">
    <w:name w:val="Texto independiente Car"/>
    <w:basedOn w:val="Fuentedeprrafopredeter"/>
    <w:link w:val="Textoindependiente"/>
    <w:uiPriority w:val="99"/>
    <w:rsid w:val="005D570E"/>
    <w:rPr>
      <w:rFonts w:ascii="Times New Roman" w:eastAsia="Times New Roman" w:hAnsi="Times New Roman" w:cs="Times New Roman"/>
      <w:kern w:val="0"/>
      <w:sz w:val="20"/>
      <w:szCs w:val="20"/>
      <w:lang w:val="es-ES" w:eastAsia="es-CO"/>
      <w14:ligatures w14:val="none"/>
    </w:rPr>
  </w:style>
  <w:style w:type="paragraph" w:customStyle="1" w:styleId="TableParagraph">
    <w:name w:val="Table Paragraph"/>
    <w:basedOn w:val="Normal"/>
    <w:uiPriority w:val="1"/>
    <w:qFormat/>
    <w:rsid w:val="005D570E"/>
    <w:pPr>
      <w:widowControl w:val="0"/>
      <w:autoSpaceDE w:val="0"/>
      <w:autoSpaceDN w:val="0"/>
    </w:pPr>
    <w:rPr>
      <w:rFonts w:ascii="Arial MT" w:eastAsia="Arial MT" w:hAnsi="Arial MT" w:cs="Arial MT"/>
      <w:sz w:val="22"/>
      <w:szCs w:val="22"/>
      <w:lang w:eastAsia="en-US"/>
    </w:rPr>
  </w:style>
  <w:style w:type="character" w:customStyle="1" w:styleId="gralsubtitulos">
    <w:name w:val="gralsubtitulos"/>
    <w:basedOn w:val="Fuentedeprrafopredeter"/>
    <w:rsid w:val="005D5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14</Pages>
  <Words>4803</Words>
  <Characters>26417</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 GARAGOA</dc:creator>
  <cp:keywords/>
  <dc:description/>
  <cp:lastModifiedBy>PERSONERIA GARAGOA</cp:lastModifiedBy>
  <cp:revision>39</cp:revision>
  <dcterms:created xsi:type="dcterms:W3CDTF">2025-05-12T14:29:00Z</dcterms:created>
  <dcterms:modified xsi:type="dcterms:W3CDTF">2025-05-12T20:04:00Z</dcterms:modified>
</cp:coreProperties>
</file>