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B78B4" w14:textId="77777777" w:rsidR="000B08AB" w:rsidRDefault="000B08AB" w:rsidP="000616C1">
      <w:r>
        <w:separator/>
      </w:r>
    </w:p>
  </w:endnote>
  <w:endnote w:type="continuationSeparator" w:id="0">
    <w:p w14:paraId="43ABAA31" w14:textId="77777777" w:rsidR="000B08AB" w:rsidRDefault="000B08AB" w:rsidP="000616C1">
      <w:r>
        <w:continuationSeparator/>
      </w:r>
    </w:p>
  </w:endnote>
  <w:endnote w:type="continuationNotice" w:id="1">
    <w:p w14:paraId="245C5424" w14:textId="77777777" w:rsidR="000B08AB" w:rsidRDefault="000B08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130B9A4" w:rsidR="00457C60" w:rsidRDefault="00F8068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57568" w14:textId="77777777" w:rsidR="000B08AB" w:rsidRDefault="000B08AB" w:rsidP="000616C1">
      <w:r>
        <w:separator/>
      </w:r>
    </w:p>
  </w:footnote>
  <w:footnote w:type="continuationSeparator" w:id="0">
    <w:p w14:paraId="6AFD4D8F" w14:textId="77777777" w:rsidR="000B08AB" w:rsidRDefault="000B08AB" w:rsidP="000616C1">
      <w:r>
        <w:continuationSeparator/>
      </w:r>
    </w:p>
  </w:footnote>
  <w:footnote w:type="continuationNotice" w:id="1">
    <w:p w14:paraId="06642EC9" w14:textId="77777777" w:rsidR="000B08AB" w:rsidRDefault="000B08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53CE919B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 xml:space="preserve">– VERSIÓN </w:t>
          </w:r>
          <w:r w:rsidR="00F8068A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F0F443A" w:rsidR="00712BA7" w:rsidRPr="00185433" w:rsidRDefault="00F8068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B08AB"/>
    <w:rsid w:val="000B1656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1F1428"/>
    <w:rsid w:val="002005FA"/>
    <w:rsid w:val="00203F22"/>
    <w:rsid w:val="00213BAA"/>
    <w:rsid w:val="00223D3F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9E5B02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BF7864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7A3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Rodrigo Andres Garcia Ramos</cp:lastModifiedBy>
  <cp:revision>2</cp:revision>
  <cp:lastPrinted>2022-07-22T21:57:00Z</cp:lastPrinted>
  <dcterms:created xsi:type="dcterms:W3CDTF">2026-03-12T16:09:00Z</dcterms:created>
  <dcterms:modified xsi:type="dcterms:W3CDTF">2026-03-12T16:09:00Z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