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DDE62" w14:textId="77777777" w:rsidR="002023E3" w:rsidRPr="00B33560" w:rsidRDefault="002023E3" w:rsidP="002F15ED">
      <w:pPr>
        <w:spacing w:after="0"/>
        <w:jc w:val="both"/>
        <w:rPr>
          <w:rFonts w:ascii="Arial Narrow" w:hAnsi="Arial Narrow"/>
          <w:sz w:val="24"/>
          <w:szCs w:val="24"/>
          <w:lang w:val="es-ES"/>
        </w:rPr>
      </w:pPr>
    </w:p>
    <w:p w14:paraId="7CCBE71A" w14:textId="2CA5C821" w:rsidR="003C5A7E" w:rsidRPr="00B33560" w:rsidRDefault="00B33560" w:rsidP="003C5A7E">
      <w:pPr>
        <w:spacing w:after="0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B33560">
        <w:rPr>
          <w:rFonts w:ascii="Arial Narrow" w:hAnsi="Arial Narrow"/>
          <w:sz w:val="24"/>
          <w:szCs w:val="24"/>
          <w:lang w:val="es-ES"/>
        </w:rPr>
        <w:t xml:space="preserve">La </w:t>
      </w:r>
      <w:r w:rsidR="00611CD2" w:rsidRPr="00B33560">
        <w:rPr>
          <w:rFonts w:ascii="Arial Narrow" w:hAnsi="Arial Narrow"/>
          <w:sz w:val="24"/>
          <w:szCs w:val="24"/>
          <w:lang w:val="es-ES"/>
        </w:rPr>
        <w:t>Dirección Financiera y Administrativa</w:t>
      </w:r>
      <w:r w:rsidRPr="00B33560">
        <w:rPr>
          <w:rFonts w:ascii="Arial Narrow" w:hAnsi="Arial Narrow"/>
          <w:sz w:val="24"/>
          <w:szCs w:val="24"/>
          <w:lang w:val="es-ES"/>
        </w:rPr>
        <w:t xml:space="preserve"> de Metro Cali S.A. Acuerdo de Reestructuración</w:t>
      </w:r>
      <w:r w:rsidR="00A57541" w:rsidRPr="00B33560">
        <w:rPr>
          <w:rFonts w:ascii="Arial Narrow" w:hAnsi="Arial Narrow"/>
          <w:sz w:val="24"/>
          <w:szCs w:val="24"/>
          <w:lang w:val="es-ES"/>
        </w:rPr>
        <w:t>, requiere adelantar un proceso de contratación mediante la modalidad</w:t>
      </w:r>
      <w:r w:rsidR="00611CD2" w:rsidRPr="00B33560">
        <w:rPr>
          <w:rFonts w:ascii="Arial Narrow" w:hAnsi="Arial Narrow"/>
          <w:sz w:val="24"/>
          <w:szCs w:val="24"/>
          <w:lang w:val="es-ES"/>
        </w:rPr>
        <w:t xml:space="preserve"> de INVITACIÓN PÚBLICA DE OFERTAS</w:t>
      </w:r>
      <w:r w:rsidR="00A57541" w:rsidRPr="00B33560">
        <w:rPr>
          <w:rFonts w:ascii="Arial Narrow" w:hAnsi="Arial Narrow"/>
          <w:sz w:val="24"/>
          <w:szCs w:val="24"/>
          <w:lang w:val="es-ES"/>
        </w:rPr>
        <w:t xml:space="preserve">, proceso con objeto consistente en: </w:t>
      </w:r>
      <w:r w:rsidR="003D4C29" w:rsidRPr="00B33560">
        <w:rPr>
          <w:rFonts w:ascii="Arial Narrow" w:hAnsi="Arial Narrow"/>
          <w:i/>
          <w:iCs/>
          <w:sz w:val="24"/>
          <w:szCs w:val="24"/>
          <w:lang w:val="es-ES"/>
        </w:rPr>
        <w:t>“</w:t>
      </w:r>
      <w:r w:rsidR="003D4C29" w:rsidRPr="003D4C29">
        <w:rPr>
          <w:rFonts w:ascii="Arial Narrow" w:hAnsi="Arial Narrow"/>
          <w:i/>
          <w:iCs/>
          <w:sz w:val="24"/>
          <w:szCs w:val="24"/>
          <w:lang w:val="es-ES"/>
        </w:rPr>
        <w:t>CONTRATAR EL SUMINISTRO DE LOS ELEMENTOS DE PAPELERÍA Y ÚTILES DE OFICINA NECESARIOS PARA EL DESARROLLO DE LAS FUNCIONES DE LAS DEPENDENCIAS DE METRO CALI S.A. ACUERDO DE REESTRUCTURACIÓN".</w:t>
      </w:r>
    </w:p>
    <w:p w14:paraId="2F70F7E8" w14:textId="77777777" w:rsidR="002F15ED" w:rsidRPr="00B33560" w:rsidRDefault="002F15ED" w:rsidP="002F15ED">
      <w:pPr>
        <w:spacing w:after="0"/>
        <w:jc w:val="both"/>
        <w:rPr>
          <w:rFonts w:ascii="Arial Narrow" w:hAnsi="Arial Narrow"/>
          <w:sz w:val="24"/>
          <w:szCs w:val="24"/>
          <w:lang w:val="es-ES"/>
        </w:rPr>
      </w:pPr>
    </w:p>
    <w:p w14:paraId="19A400FA" w14:textId="381BE5E1" w:rsidR="002F15ED" w:rsidRPr="00B33560" w:rsidRDefault="002F15ED" w:rsidP="002F15ED">
      <w:pPr>
        <w:spacing w:after="0"/>
        <w:jc w:val="both"/>
        <w:rPr>
          <w:rFonts w:ascii="Arial Narrow" w:hAnsi="Arial Narrow"/>
          <w:sz w:val="24"/>
          <w:szCs w:val="24"/>
          <w:lang w:val="es-ES"/>
        </w:rPr>
      </w:pPr>
      <w:r w:rsidRPr="00B33560">
        <w:rPr>
          <w:rFonts w:ascii="Arial Narrow" w:hAnsi="Arial Narrow"/>
          <w:sz w:val="24"/>
          <w:szCs w:val="24"/>
          <w:lang w:val="es-ES"/>
        </w:rPr>
        <w:t xml:space="preserve">De acuerdo con lo anterior, de conformidad con lo dispuesto en </w:t>
      </w:r>
      <w:r w:rsidR="00611CD2" w:rsidRPr="00B33560">
        <w:rPr>
          <w:rFonts w:ascii="Arial Narrow" w:hAnsi="Arial Narrow"/>
          <w:sz w:val="24"/>
          <w:szCs w:val="24"/>
          <w:lang w:val="es-ES"/>
        </w:rPr>
        <w:t>los</w:t>
      </w:r>
      <w:r w:rsidRPr="00B33560">
        <w:rPr>
          <w:rFonts w:ascii="Arial Narrow" w:hAnsi="Arial Narrow"/>
          <w:sz w:val="24"/>
          <w:szCs w:val="24"/>
          <w:lang w:val="es-ES"/>
        </w:rPr>
        <w:t xml:space="preserve"> numeral</w:t>
      </w:r>
      <w:r w:rsidR="00611CD2" w:rsidRPr="00B33560">
        <w:rPr>
          <w:rFonts w:ascii="Arial Narrow" w:hAnsi="Arial Narrow"/>
          <w:sz w:val="24"/>
          <w:szCs w:val="24"/>
          <w:lang w:val="es-ES"/>
        </w:rPr>
        <w:t>es 7.2.4.“</w:t>
      </w:r>
      <w:r w:rsidR="00611CD2" w:rsidRPr="00B33560">
        <w:rPr>
          <w:rFonts w:ascii="Arial Narrow" w:hAnsi="Arial Narrow"/>
          <w:i/>
          <w:iCs/>
          <w:sz w:val="24"/>
          <w:szCs w:val="24"/>
          <w:lang w:val="es-ES"/>
        </w:rPr>
        <w:t>COMITÉ ESTRUCTURADOR Y EVALUADOR</w:t>
      </w:r>
      <w:r w:rsidR="00B33560" w:rsidRPr="00B33560">
        <w:rPr>
          <w:rFonts w:ascii="Arial Narrow" w:hAnsi="Arial Narrow"/>
          <w:i/>
          <w:iCs/>
          <w:sz w:val="24"/>
          <w:szCs w:val="24"/>
          <w:lang w:val="es-ES"/>
        </w:rPr>
        <w:t>”</w:t>
      </w:r>
      <w:r w:rsidR="002F1360">
        <w:rPr>
          <w:rFonts w:ascii="Arial Narrow" w:hAnsi="Arial Narrow"/>
          <w:i/>
          <w:iCs/>
          <w:sz w:val="24"/>
          <w:szCs w:val="24"/>
          <w:lang w:val="es-ES"/>
        </w:rPr>
        <w:t xml:space="preserve"> </w:t>
      </w:r>
      <w:r w:rsidR="002F1360" w:rsidRPr="002F1360">
        <w:rPr>
          <w:rFonts w:ascii="Arial Narrow" w:hAnsi="Arial Narrow"/>
          <w:sz w:val="24"/>
          <w:szCs w:val="24"/>
          <w:lang w:val="es-ES"/>
        </w:rPr>
        <w:t>y ss.</w:t>
      </w:r>
      <w:r w:rsidR="00B33560" w:rsidRPr="002F1360">
        <w:rPr>
          <w:rFonts w:ascii="Arial Narrow" w:hAnsi="Arial Narrow"/>
          <w:sz w:val="24"/>
          <w:szCs w:val="24"/>
          <w:lang w:val="es-ES"/>
        </w:rPr>
        <w:t>, d</w:t>
      </w:r>
      <w:r w:rsidR="00B33560" w:rsidRPr="00B33560">
        <w:rPr>
          <w:rFonts w:ascii="Arial Narrow" w:hAnsi="Arial Narrow"/>
          <w:sz w:val="24"/>
          <w:szCs w:val="24"/>
          <w:lang w:val="es-ES"/>
        </w:rPr>
        <w:t>el</w:t>
      </w:r>
      <w:r w:rsidRPr="00B33560">
        <w:rPr>
          <w:rFonts w:ascii="Arial Narrow" w:hAnsi="Arial Narrow"/>
          <w:sz w:val="24"/>
          <w:szCs w:val="24"/>
          <w:lang w:val="es-ES"/>
        </w:rPr>
        <w:t xml:space="preserve"> Manual de </w:t>
      </w:r>
      <w:r w:rsidR="00611CD2" w:rsidRPr="00B33560">
        <w:rPr>
          <w:rFonts w:ascii="Arial Narrow" w:hAnsi="Arial Narrow"/>
          <w:sz w:val="24"/>
          <w:szCs w:val="24"/>
          <w:lang w:val="es-ES"/>
        </w:rPr>
        <w:t>C</w:t>
      </w:r>
      <w:r w:rsidRPr="00B33560">
        <w:rPr>
          <w:rFonts w:ascii="Arial Narrow" w:hAnsi="Arial Narrow"/>
          <w:sz w:val="24"/>
          <w:szCs w:val="24"/>
          <w:lang w:val="es-ES"/>
        </w:rPr>
        <w:t xml:space="preserve">ontratación </w:t>
      </w:r>
      <w:r w:rsidR="00AC47D2" w:rsidRPr="00B33560">
        <w:rPr>
          <w:rFonts w:ascii="Arial Narrow" w:hAnsi="Arial Narrow"/>
          <w:sz w:val="24"/>
          <w:szCs w:val="24"/>
          <w:lang w:val="es-ES"/>
        </w:rPr>
        <w:t xml:space="preserve">vigente </w:t>
      </w:r>
      <w:r w:rsidRPr="00B33560">
        <w:rPr>
          <w:rFonts w:ascii="Arial Narrow" w:hAnsi="Arial Narrow"/>
          <w:sz w:val="24"/>
          <w:szCs w:val="24"/>
          <w:lang w:val="es-ES"/>
        </w:rPr>
        <w:t xml:space="preserve">se hace necesario designar </w:t>
      </w:r>
      <w:r w:rsidR="00611CD2" w:rsidRPr="00B33560">
        <w:rPr>
          <w:rFonts w:ascii="Arial Narrow" w:hAnsi="Arial Narrow"/>
          <w:sz w:val="24"/>
          <w:szCs w:val="24"/>
          <w:lang w:val="es-ES"/>
        </w:rPr>
        <w:t>los miembros del C</w:t>
      </w:r>
      <w:r w:rsidRPr="00B33560">
        <w:rPr>
          <w:rFonts w:ascii="Arial Narrow" w:hAnsi="Arial Narrow"/>
          <w:sz w:val="24"/>
          <w:szCs w:val="24"/>
          <w:lang w:val="es-ES"/>
        </w:rPr>
        <w:t xml:space="preserve">omité </w:t>
      </w:r>
      <w:r w:rsidR="00611CD2" w:rsidRPr="00B33560">
        <w:rPr>
          <w:rFonts w:ascii="Arial Narrow" w:hAnsi="Arial Narrow"/>
          <w:sz w:val="24"/>
          <w:szCs w:val="24"/>
          <w:lang w:val="es-ES"/>
        </w:rPr>
        <w:t>E</w:t>
      </w:r>
      <w:r w:rsidRPr="00B33560">
        <w:rPr>
          <w:rFonts w:ascii="Arial Narrow" w:hAnsi="Arial Narrow"/>
          <w:sz w:val="24"/>
          <w:szCs w:val="24"/>
          <w:lang w:val="es-ES"/>
        </w:rPr>
        <w:t xml:space="preserve">structurador y </w:t>
      </w:r>
      <w:r w:rsidR="00611CD2" w:rsidRPr="00B33560">
        <w:rPr>
          <w:rFonts w:ascii="Arial Narrow" w:hAnsi="Arial Narrow"/>
          <w:sz w:val="24"/>
          <w:szCs w:val="24"/>
          <w:lang w:val="es-ES"/>
        </w:rPr>
        <w:t>E</w:t>
      </w:r>
      <w:r w:rsidRPr="00B33560">
        <w:rPr>
          <w:rFonts w:ascii="Arial Narrow" w:hAnsi="Arial Narrow"/>
          <w:sz w:val="24"/>
          <w:szCs w:val="24"/>
          <w:lang w:val="es-ES"/>
        </w:rPr>
        <w:t>valuador, el cual queda integrado por las siguientes personas:</w:t>
      </w:r>
    </w:p>
    <w:p w14:paraId="17BEFAAA" w14:textId="77777777" w:rsidR="004C54CB" w:rsidRPr="00B33560" w:rsidRDefault="004C54CB" w:rsidP="004C54CB">
      <w:pPr>
        <w:spacing w:after="0"/>
        <w:jc w:val="both"/>
        <w:rPr>
          <w:rFonts w:ascii="Arial Narrow" w:hAnsi="Arial Narrow"/>
          <w:sz w:val="24"/>
          <w:szCs w:val="24"/>
          <w:lang w:val="es-ES"/>
        </w:rPr>
      </w:pPr>
    </w:p>
    <w:tbl>
      <w:tblPr>
        <w:tblW w:w="8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2800"/>
        <w:gridCol w:w="4600"/>
      </w:tblGrid>
      <w:tr w:rsidR="00B33560" w:rsidRPr="00B33560" w14:paraId="77BF586A" w14:textId="77777777" w:rsidTr="00B33560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2D178B7" w14:textId="77777777" w:rsidR="00784B78" w:rsidRPr="00B33560" w:rsidRDefault="00784B78" w:rsidP="00784B7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kern w:val="0"/>
                <w:lang w:eastAsia="es-CO"/>
                <w14:ligatures w14:val="none"/>
              </w:rPr>
            </w:pPr>
            <w:r w:rsidRPr="00B33560">
              <w:rPr>
                <w:rFonts w:ascii="Arial Narrow" w:eastAsia="Times New Roman" w:hAnsi="Arial Narrow" w:cs="Calibri"/>
                <w:b/>
                <w:bCs/>
                <w:kern w:val="0"/>
                <w:lang w:eastAsia="es-CO"/>
                <w14:ligatures w14:val="none"/>
              </w:rPr>
              <w:t> ROL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910E9DC" w14:textId="77777777" w:rsidR="00784B78" w:rsidRPr="00B33560" w:rsidRDefault="00784B78" w:rsidP="00784B7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kern w:val="0"/>
                <w:lang w:eastAsia="es-CO"/>
                <w14:ligatures w14:val="none"/>
              </w:rPr>
            </w:pPr>
            <w:r w:rsidRPr="00B33560">
              <w:rPr>
                <w:rFonts w:ascii="Arial Narrow" w:eastAsia="Times New Roman" w:hAnsi="Arial Narrow" w:cs="Calibri"/>
                <w:b/>
                <w:bCs/>
                <w:kern w:val="0"/>
                <w:lang w:eastAsia="es-CO"/>
                <w14:ligatures w14:val="none"/>
              </w:rPr>
              <w:t>NOMBRE</w:t>
            </w: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8E86D8C" w14:textId="77777777" w:rsidR="00784B78" w:rsidRPr="00B33560" w:rsidRDefault="00784B78" w:rsidP="00784B7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kern w:val="0"/>
                <w:lang w:eastAsia="es-CO"/>
                <w14:ligatures w14:val="none"/>
              </w:rPr>
            </w:pPr>
            <w:r w:rsidRPr="00B33560">
              <w:rPr>
                <w:rFonts w:ascii="Arial Narrow" w:eastAsia="Times New Roman" w:hAnsi="Arial Narrow" w:cs="Calibri"/>
                <w:b/>
                <w:bCs/>
                <w:kern w:val="0"/>
                <w:lang w:eastAsia="es-CO"/>
                <w14:ligatures w14:val="none"/>
              </w:rPr>
              <w:t> CARGO O PROFESIÓN</w:t>
            </w:r>
          </w:p>
        </w:tc>
      </w:tr>
      <w:tr w:rsidR="004C54CB" w:rsidRPr="00B33560" w14:paraId="4451B340" w14:textId="77777777" w:rsidTr="001A1E89">
        <w:trPr>
          <w:trHeight w:val="345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BA35557" w14:textId="3FDC7070" w:rsidR="004C54CB" w:rsidRPr="00B33560" w:rsidRDefault="004C54CB" w:rsidP="004C54C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</w:pPr>
            <w:r w:rsidRPr="00B33560"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  <w:t xml:space="preserve"> Jurídico 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40DBA41" w14:textId="4B788A98" w:rsidR="004C54CB" w:rsidRPr="00B33560" w:rsidRDefault="004C54CB" w:rsidP="004C54C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</w:pPr>
            <w:r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  <w:t>Martha Alexandra Millán Córdoba</w:t>
            </w: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DAF2CAC" w14:textId="46C62747" w:rsidR="004C54CB" w:rsidRPr="00B33560" w:rsidRDefault="004C54CB" w:rsidP="004C54C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</w:pPr>
            <w:r w:rsidRPr="004C54CB"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  <w:t>Jefe de Oficina de Contratación</w:t>
            </w:r>
          </w:p>
        </w:tc>
      </w:tr>
      <w:tr w:rsidR="004C54CB" w:rsidRPr="00B33560" w14:paraId="42BDE0D3" w14:textId="77777777" w:rsidTr="00301139">
        <w:trPr>
          <w:trHeight w:val="345"/>
        </w:trPr>
        <w:tc>
          <w:tcPr>
            <w:tcW w:w="120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AFE26F" w14:textId="7F03623B" w:rsidR="004C54CB" w:rsidRPr="00B33560" w:rsidRDefault="004C54CB" w:rsidP="00784B7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8E5C9F" w14:textId="4AF4E262" w:rsidR="004C54CB" w:rsidRPr="00B33560" w:rsidRDefault="004C54CB" w:rsidP="00784B7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</w:pPr>
            <w:r w:rsidRPr="00B33560"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  <w:t>Liliana María Cardenas Vasquez</w:t>
            </w: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83FE41" w14:textId="6278FF34" w:rsidR="004C54CB" w:rsidRPr="00B33560" w:rsidRDefault="004C54CB" w:rsidP="00784B7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</w:pPr>
            <w:r w:rsidRPr="00B33560"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  <w:t>Contratista Oficina de Contratación</w:t>
            </w:r>
          </w:p>
        </w:tc>
      </w:tr>
      <w:tr w:rsidR="004C54CB" w:rsidRPr="00B33560" w14:paraId="5A3BB92B" w14:textId="77777777" w:rsidTr="00E3468D">
        <w:trPr>
          <w:trHeight w:val="330"/>
        </w:trPr>
        <w:tc>
          <w:tcPr>
            <w:tcW w:w="120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894EC2F" w14:textId="77777777" w:rsidR="004C54CB" w:rsidRPr="00B33560" w:rsidRDefault="004C54CB" w:rsidP="00784B7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</w:pPr>
            <w:r w:rsidRPr="00B33560"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  <w:t> Técnico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35AF9A" w14:textId="66FED691" w:rsidR="004C54CB" w:rsidRPr="00B33560" w:rsidRDefault="004C54CB" w:rsidP="00784B7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</w:pPr>
            <w:r w:rsidRPr="00B33560"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  <w:t>Vanessa Lastra Castaño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980B01" w14:textId="77777777" w:rsidR="004C54CB" w:rsidRPr="00B33560" w:rsidRDefault="004C54CB" w:rsidP="00B3356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</w:pPr>
            <w:r w:rsidRPr="00B33560"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  <w:t>Contratista Dirección Financiera y Administrativa</w:t>
            </w:r>
          </w:p>
          <w:p w14:paraId="6A9E6954" w14:textId="5481255B" w:rsidR="004C54CB" w:rsidRPr="00B33560" w:rsidRDefault="004C54CB" w:rsidP="00CE36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</w:pPr>
          </w:p>
        </w:tc>
      </w:tr>
      <w:tr w:rsidR="004C54CB" w:rsidRPr="00B33560" w14:paraId="0542FD60" w14:textId="77777777" w:rsidTr="003D4C29">
        <w:trPr>
          <w:trHeight w:val="345"/>
        </w:trPr>
        <w:tc>
          <w:tcPr>
            <w:tcW w:w="120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3B97EA" w14:textId="77777777" w:rsidR="004C54CB" w:rsidRPr="00B33560" w:rsidRDefault="004C54CB" w:rsidP="00784B78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3FB80F" w14:textId="12A33F8E" w:rsidR="004C54CB" w:rsidRPr="00B33560" w:rsidRDefault="004C54CB" w:rsidP="00784B7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</w:pPr>
            <w:r w:rsidRPr="00B33560"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  <w:t>Luis David Quiñonez Hurtado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84FF4D" w14:textId="0FAAF6C0" w:rsidR="004C54CB" w:rsidRPr="00B33560" w:rsidRDefault="003D4C29" w:rsidP="00784B7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</w:pPr>
            <w:r w:rsidRPr="003D4C29"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  <w:t>Contratista Dirección Financiera y Administrativa</w:t>
            </w:r>
          </w:p>
        </w:tc>
      </w:tr>
      <w:tr w:rsidR="00B33560" w:rsidRPr="00B33560" w14:paraId="62A36DE3" w14:textId="77777777" w:rsidTr="003D4C29">
        <w:trPr>
          <w:trHeight w:val="345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FEFB87" w14:textId="77777777" w:rsidR="00784B78" w:rsidRPr="00B33560" w:rsidRDefault="00784B78" w:rsidP="00784B7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</w:pPr>
            <w:r w:rsidRPr="00B33560"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  <w:t>Financiero 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0457F6" w14:textId="67B2B18D" w:rsidR="00B33560" w:rsidRPr="00B33560" w:rsidRDefault="00B33560" w:rsidP="00B3356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</w:pPr>
            <w:r w:rsidRPr="00B33560"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  <w:t>Laura Tamayo Trujillo</w:t>
            </w: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AF6431" w14:textId="1E4B95EA" w:rsidR="00784B78" w:rsidRPr="00B33560" w:rsidRDefault="003D4C29" w:rsidP="00B3356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</w:pPr>
            <w:r w:rsidRPr="003D4C29"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  <w:t>Contratista Dirección Financiera y Administrativa</w:t>
            </w:r>
          </w:p>
        </w:tc>
      </w:tr>
      <w:tr w:rsidR="00B33560" w:rsidRPr="00B33560" w14:paraId="23EEB59E" w14:textId="77777777" w:rsidTr="00784B78">
        <w:trPr>
          <w:trHeight w:val="67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BB7F3F" w14:textId="77777777" w:rsidR="00784B78" w:rsidRPr="00B33560" w:rsidRDefault="00784B78" w:rsidP="00784B78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0D6F4C" w14:textId="1D749B4C" w:rsidR="00784B78" w:rsidRPr="00B33560" w:rsidRDefault="00B33560" w:rsidP="00784B7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</w:pPr>
            <w:r w:rsidRPr="00B33560"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  <w:t xml:space="preserve">Martha Cecilia Piraban González 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73A787" w14:textId="19C3FF98" w:rsidR="00784B78" w:rsidRPr="00B33560" w:rsidRDefault="003D4C29" w:rsidP="00784B7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</w:pPr>
            <w:r w:rsidRPr="003D4C29">
              <w:rPr>
                <w:rFonts w:ascii="Arial Narrow" w:eastAsia="Times New Roman" w:hAnsi="Arial Narrow" w:cs="Calibri"/>
                <w:kern w:val="0"/>
                <w:lang w:eastAsia="es-CO"/>
                <w14:ligatures w14:val="none"/>
              </w:rPr>
              <w:t>Profesional Especializado Oficina Gestión Financiera</w:t>
            </w:r>
          </w:p>
        </w:tc>
      </w:tr>
    </w:tbl>
    <w:p w14:paraId="2987364E" w14:textId="77777777" w:rsidR="004C54CB" w:rsidRPr="00B33560" w:rsidRDefault="004C54CB" w:rsidP="002F15ED">
      <w:pPr>
        <w:spacing w:after="0"/>
        <w:jc w:val="both"/>
        <w:rPr>
          <w:rFonts w:ascii="Arial Narrow" w:hAnsi="Arial Narrow"/>
          <w:sz w:val="24"/>
          <w:szCs w:val="24"/>
          <w:lang w:val="es-ES"/>
        </w:rPr>
      </w:pPr>
    </w:p>
    <w:p w14:paraId="6C6FBB2F" w14:textId="62DCAB7E" w:rsidR="002F15ED" w:rsidRPr="00B33560" w:rsidRDefault="002F15ED" w:rsidP="002F15ED">
      <w:pPr>
        <w:spacing w:after="0"/>
        <w:jc w:val="both"/>
        <w:rPr>
          <w:rFonts w:ascii="Arial Narrow" w:hAnsi="Arial Narrow"/>
          <w:sz w:val="24"/>
          <w:szCs w:val="24"/>
          <w:lang w:val="es-ES"/>
        </w:rPr>
      </w:pPr>
      <w:r w:rsidRPr="00B33560">
        <w:rPr>
          <w:rFonts w:ascii="Arial Narrow" w:hAnsi="Arial Narrow"/>
          <w:sz w:val="24"/>
          <w:szCs w:val="24"/>
          <w:lang w:val="es-ES"/>
        </w:rPr>
        <w:t xml:space="preserve">En constancia de lo anterior, se firma en Santiago de Cali, </w:t>
      </w:r>
      <w:bookmarkStart w:id="0" w:name="_Hlk140021588"/>
      <w:r w:rsidR="00DC3025">
        <w:rPr>
          <w:rFonts w:ascii="Arial Narrow" w:hAnsi="Arial Narrow"/>
          <w:sz w:val="24"/>
          <w:szCs w:val="24"/>
          <w:lang w:val="es-ES"/>
        </w:rPr>
        <w:t>en</w:t>
      </w:r>
      <w:r w:rsidR="009543A3" w:rsidRPr="00B33560">
        <w:rPr>
          <w:rFonts w:ascii="Arial Narrow" w:hAnsi="Arial Narrow"/>
          <w:sz w:val="24"/>
          <w:szCs w:val="24"/>
          <w:lang w:val="es-ES"/>
        </w:rPr>
        <w:t xml:space="preserve"> </w:t>
      </w:r>
      <w:r w:rsidR="00B33560" w:rsidRPr="00B33560">
        <w:rPr>
          <w:rFonts w:ascii="Arial Narrow" w:hAnsi="Arial Narrow"/>
          <w:sz w:val="24"/>
          <w:szCs w:val="24"/>
          <w:lang w:val="es-ES"/>
        </w:rPr>
        <w:t xml:space="preserve">marzo </w:t>
      </w:r>
      <w:r w:rsidRPr="00B33560">
        <w:rPr>
          <w:rFonts w:ascii="Arial Narrow" w:hAnsi="Arial Narrow"/>
          <w:sz w:val="24"/>
          <w:szCs w:val="24"/>
          <w:lang w:val="es-ES"/>
        </w:rPr>
        <w:t xml:space="preserve">de </w:t>
      </w:r>
      <w:r w:rsidR="00171842" w:rsidRPr="00B33560">
        <w:rPr>
          <w:rFonts w:ascii="Arial Narrow" w:hAnsi="Arial Narrow"/>
          <w:sz w:val="24"/>
          <w:szCs w:val="24"/>
          <w:lang w:val="es-ES"/>
        </w:rPr>
        <w:t>202</w:t>
      </w:r>
      <w:bookmarkEnd w:id="0"/>
      <w:r w:rsidR="00B33560" w:rsidRPr="00B33560">
        <w:rPr>
          <w:rFonts w:ascii="Arial Narrow" w:hAnsi="Arial Narrow"/>
          <w:sz w:val="24"/>
          <w:szCs w:val="24"/>
          <w:lang w:val="es-ES"/>
        </w:rPr>
        <w:t xml:space="preserve">6 </w:t>
      </w:r>
    </w:p>
    <w:p w14:paraId="156CF99B" w14:textId="77777777" w:rsidR="002F15ED" w:rsidRPr="00B33560" w:rsidRDefault="002F15ED" w:rsidP="002F15ED">
      <w:pPr>
        <w:spacing w:after="0"/>
        <w:jc w:val="both"/>
        <w:rPr>
          <w:rFonts w:ascii="Arial Narrow" w:hAnsi="Arial Narrow"/>
          <w:sz w:val="24"/>
          <w:szCs w:val="24"/>
          <w:lang w:val="es-ES"/>
        </w:rPr>
      </w:pPr>
    </w:p>
    <w:p w14:paraId="10B068C8" w14:textId="77777777" w:rsidR="002F15ED" w:rsidRPr="00B33560" w:rsidRDefault="002F15ED" w:rsidP="002F15ED">
      <w:pPr>
        <w:spacing w:after="0"/>
        <w:jc w:val="both"/>
        <w:rPr>
          <w:rFonts w:ascii="Arial Narrow" w:hAnsi="Arial Narrow"/>
          <w:sz w:val="24"/>
          <w:szCs w:val="24"/>
          <w:lang w:val="es-ES"/>
        </w:rPr>
      </w:pPr>
      <w:r w:rsidRPr="00B33560">
        <w:rPr>
          <w:rFonts w:ascii="Arial Narrow" w:hAnsi="Arial Narrow"/>
          <w:sz w:val="24"/>
          <w:szCs w:val="24"/>
          <w:lang w:val="es-ES"/>
        </w:rPr>
        <w:t xml:space="preserve">Atentamente, </w:t>
      </w:r>
    </w:p>
    <w:p w14:paraId="403898F2" w14:textId="77777777" w:rsidR="002F15ED" w:rsidRDefault="002F15ED" w:rsidP="002F15ED">
      <w:pPr>
        <w:spacing w:after="0"/>
        <w:jc w:val="both"/>
        <w:rPr>
          <w:rFonts w:ascii="Arial Narrow" w:hAnsi="Arial Narrow"/>
          <w:sz w:val="24"/>
          <w:szCs w:val="24"/>
          <w:lang w:val="es-ES"/>
        </w:rPr>
      </w:pPr>
    </w:p>
    <w:p w14:paraId="4CF987A9" w14:textId="77777777" w:rsidR="00DC3025" w:rsidRPr="00B33560" w:rsidRDefault="00DC3025" w:rsidP="002F15ED">
      <w:pPr>
        <w:spacing w:after="0"/>
        <w:jc w:val="both"/>
        <w:rPr>
          <w:rFonts w:ascii="Arial Narrow" w:hAnsi="Arial Narrow"/>
          <w:sz w:val="24"/>
          <w:szCs w:val="24"/>
          <w:lang w:val="es-ES"/>
        </w:rPr>
      </w:pPr>
    </w:p>
    <w:p w14:paraId="565041BF" w14:textId="77777777" w:rsidR="002F15ED" w:rsidRPr="00B33560" w:rsidRDefault="002F15ED" w:rsidP="002F15ED">
      <w:pPr>
        <w:spacing w:after="0"/>
        <w:jc w:val="both"/>
        <w:rPr>
          <w:rFonts w:ascii="Arial Narrow" w:hAnsi="Arial Narrow"/>
          <w:sz w:val="24"/>
          <w:szCs w:val="24"/>
          <w:lang w:val="es-ES"/>
        </w:rPr>
      </w:pPr>
      <w:r w:rsidRPr="00B33560">
        <w:rPr>
          <w:rFonts w:ascii="Arial Narrow" w:hAnsi="Arial Narrow"/>
          <w:sz w:val="24"/>
          <w:szCs w:val="24"/>
          <w:lang w:val="es-ES"/>
        </w:rPr>
        <w:t>__________________________________</w:t>
      </w:r>
    </w:p>
    <w:p w14:paraId="5FC08C29" w14:textId="77777777" w:rsidR="003D4C29" w:rsidRPr="00D237CD" w:rsidRDefault="003D4C29" w:rsidP="003D4C29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D237CD">
        <w:rPr>
          <w:rFonts w:ascii="Arial" w:hAnsi="Arial" w:cs="Arial"/>
          <w:b/>
          <w:bCs/>
          <w:sz w:val="24"/>
          <w:szCs w:val="24"/>
        </w:rPr>
        <w:t xml:space="preserve">PATRICIA HERNÁNDEZ GUZMÁN </w:t>
      </w:r>
    </w:p>
    <w:p w14:paraId="78CDDEA0" w14:textId="77777777" w:rsidR="003D4C29" w:rsidRPr="00D237CD" w:rsidRDefault="003D4C29" w:rsidP="003D4C29">
      <w:pPr>
        <w:spacing w:after="0"/>
        <w:jc w:val="both"/>
        <w:rPr>
          <w:rFonts w:ascii="Arial" w:hAnsi="Arial" w:cs="Arial"/>
          <w:sz w:val="24"/>
          <w:szCs w:val="24"/>
        </w:rPr>
      </w:pPr>
      <w:r w:rsidRPr="00D237CD">
        <w:rPr>
          <w:rFonts w:ascii="Arial" w:hAnsi="Arial" w:cs="Arial"/>
          <w:sz w:val="24"/>
          <w:szCs w:val="24"/>
        </w:rPr>
        <w:t xml:space="preserve">DIRECTORA FINANCIERA Y ADMINISTRATIVA </w:t>
      </w:r>
    </w:p>
    <w:p w14:paraId="0CE2A93F" w14:textId="77777777" w:rsidR="003D4C29" w:rsidRPr="00D237CD" w:rsidRDefault="003D4C29" w:rsidP="003D4C29">
      <w:pPr>
        <w:spacing w:after="0"/>
        <w:jc w:val="both"/>
        <w:rPr>
          <w:rFonts w:ascii="Arial" w:hAnsi="Arial" w:cs="Arial"/>
          <w:bCs/>
          <w:i/>
          <w:sz w:val="24"/>
          <w:szCs w:val="24"/>
          <w:lang w:val="es-ES"/>
        </w:rPr>
      </w:pPr>
      <w:r w:rsidRPr="00D237CD">
        <w:rPr>
          <w:rFonts w:ascii="Arial" w:hAnsi="Arial" w:cs="Arial"/>
          <w:sz w:val="24"/>
          <w:szCs w:val="24"/>
        </w:rPr>
        <w:t>Metro Cali S.A. Acuerdo de Reestructuración</w:t>
      </w:r>
      <w:r w:rsidRPr="00D237CD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6AE738E" w14:textId="77777777" w:rsidR="003D4C29" w:rsidRPr="003D4C29" w:rsidRDefault="003D4C29" w:rsidP="003D4C29">
      <w:pPr>
        <w:widowControl w:val="0"/>
        <w:autoSpaceDE w:val="0"/>
        <w:autoSpaceDN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3D4C29">
        <w:rPr>
          <w:rFonts w:ascii="Arial" w:hAnsi="Arial" w:cs="Arial"/>
          <w:bCs/>
          <w:iCs/>
          <w:sz w:val="16"/>
          <w:szCs w:val="16"/>
          <w:lang w:val="es-ES"/>
        </w:rPr>
        <w:t xml:space="preserve">Elaboró: </w:t>
      </w:r>
      <w:r w:rsidRPr="003D4C29">
        <w:rPr>
          <w:rFonts w:ascii="Arial" w:hAnsi="Arial" w:cs="Arial"/>
          <w:sz w:val="16"/>
          <w:szCs w:val="16"/>
        </w:rPr>
        <w:t>Liliana María Cárdenas Vásquez- Contratista Oficina de Contratación</w:t>
      </w:r>
    </w:p>
    <w:p w14:paraId="7FE2F862" w14:textId="2819DB9B" w:rsidR="002F15ED" w:rsidRPr="003564A4" w:rsidRDefault="003D4C29" w:rsidP="003564A4">
      <w:pPr>
        <w:widowControl w:val="0"/>
        <w:autoSpaceDE w:val="0"/>
        <w:autoSpaceDN w:val="0"/>
        <w:spacing w:after="0" w:line="240" w:lineRule="auto"/>
        <w:jc w:val="both"/>
        <w:rPr>
          <w:rFonts w:ascii="Arial" w:hAnsi="Arial" w:cs="Arial"/>
          <w:sz w:val="16"/>
          <w:szCs w:val="16"/>
          <w:lang w:val="es-ES_tradnl"/>
        </w:rPr>
      </w:pPr>
      <w:r w:rsidRPr="003D4C29">
        <w:rPr>
          <w:rFonts w:ascii="Arial" w:hAnsi="Arial" w:cs="Arial"/>
          <w:sz w:val="16"/>
          <w:szCs w:val="16"/>
          <w:lang w:val="es-ES_tradnl"/>
        </w:rPr>
        <w:t xml:space="preserve">Revisó: </w:t>
      </w:r>
      <w:r w:rsidRPr="003D4C29">
        <w:rPr>
          <w:rFonts w:ascii="Arial" w:hAnsi="Arial" w:cs="Arial"/>
          <w:sz w:val="16"/>
          <w:szCs w:val="16"/>
        </w:rPr>
        <w:t>Alejandro Arias Pérez – Contratista Dirección Financiera y Administrativa</w:t>
      </w:r>
    </w:p>
    <w:sectPr w:rsidR="002F15ED" w:rsidRPr="003564A4" w:rsidSect="00002A3A">
      <w:headerReference w:type="default" r:id="rId7"/>
      <w:footerReference w:type="default" r:id="rId8"/>
      <w:pgSz w:w="12240" w:h="15840"/>
      <w:pgMar w:top="1418" w:right="1701" w:bottom="1418" w:left="1701" w:header="709" w:footer="5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BE4CF" w14:textId="77777777" w:rsidR="0077591E" w:rsidRDefault="0077591E" w:rsidP="003E7621">
      <w:pPr>
        <w:spacing w:after="0" w:line="240" w:lineRule="auto"/>
      </w:pPr>
      <w:r>
        <w:separator/>
      </w:r>
    </w:p>
  </w:endnote>
  <w:endnote w:type="continuationSeparator" w:id="0">
    <w:p w14:paraId="5B22CE88" w14:textId="77777777" w:rsidR="0077591E" w:rsidRDefault="0077591E" w:rsidP="003E7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107A6" w14:textId="77777777" w:rsidR="00731D1C" w:rsidRDefault="00731D1C" w:rsidP="00731D1C">
    <w:pPr>
      <w:pStyle w:val="Piedepgina"/>
      <w:jc w:val="center"/>
      <w:rPr>
        <w:rFonts w:ascii="Arial Narrow" w:hAnsi="Arial Narrow"/>
        <w:sz w:val="20"/>
        <w:szCs w:val="20"/>
        <w:lang w:val="es-ES"/>
      </w:rPr>
    </w:pPr>
  </w:p>
  <w:p w14:paraId="07C7863E" w14:textId="77777777" w:rsidR="00002A3A" w:rsidRPr="00F97129" w:rsidRDefault="00002A3A" w:rsidP="00002A3A">
    <w:pPr>
      <w:pStyle w:val="Piedepgina"/>
      <w:tabs>
        <w:tab w:val="left" w:pos="2066"/>
        <w:tab w:val="center" w:pos="4135"/>
      </w:tabs>
      <w:spacing w:line="276" w:lineRule="auto"/>
      <w:jc w:val="center"/>
      <w:rPr>
        <w:rFonts w:ascii="Arial" w:hAnsi="Arial" w:cs="Arial"/>
        <w:szCs w:val="28"/>
      </w:rPr>
    </w:pPr>
    <w:bookmarkStart w:id="1" w:name="_Hlk149574883"/>
    <w:r w:rsidRPr="00F97129">
      <w:rPr>
        <w:rFonts w:ascii="Arial" w:hAnsi="Arial" w:cs="Arial"/>
        <w:szCs w:val="28"/>
      </w:rPr>
      <w:t>Calle 25 Norte No. 2F - 136</w:t>
    </w:r>
  </w:p>
  <w:p w14:paraId="0C75B1B2" w14:textId="77777777" w:rsidR="00002A3A" w:rsidRPr="00F97129" w:rsidRDefault="00002A3A" w:rsidP="00002A3A">
    <w:pPr>
      <w:pStyle w:val="Piedepgina"/>
      <w:tabs>
        <w:tab w:val="left" w:pos="2066"/>
        <w:tab w:val="center" w:pos="4135"/>
      </w:tabs>
      <w:spacing w:line="276" w:lineRule="auto"/>
      <w:jc w:val="center"/>
      <w:rPr>
        <w:rFonts w:ascii="Arial" w:hAnsi="Arial" w:cs="Arial"/>
        <w:szCs w:val="28"/>
      </w:rPr>
    </w:pPr>
    <w:r w:rsidRPr="00F97129">
      <w:rPr>
        <w:rFonts w:ascii="Arial" w:hAnsi="Arial" w:cs="Arial"/>
        <w:szCs w:val="28"/>
      </w:rPr>
      <w:t>ventanillaunica@metrocali.gov.co</w:t>
    </w:r>
  </w:p>
  <w:p w14:paraId="1A2EC3D9" w14:textId="60E8D18F" w:rsidR="00002A3A" w:rsidRPr="00F97129" w:rsidRDefault="00002A3A" w:rsidP="00002A3A">
    <w:pPr>
      <w:pStyle w:val="Piedepgina"/>
      <w:tabs>
        <w:tab w:val="left" w:pos="2066"/>
        <w:tab w:val="center" w:pos="4135"/>
      </w:tabs>
      <w:spacing w:line="276" w:lineRule="auto"/>
      <w:jc w:val="center"/>
      <w:rPr>
        <w:rFonts w:ascii="Arial" w:hAnsi="Arial" w:cs="Arial"/>
        <w:szCs w:val="28"/>
      </w:rPr>
    </w:pPr>
    <w:r w:rsidRPr="00F97129">
      <w:rPr>
        <w:rFonts w:ascii="Arial" w:hAnsi="Arial" w:cs="Arial"/>
        <w:szCs w:val="28"/>
      </w:rPr>
      <w:t>GJ-M-01-F-</w:t>
    </w:r>
    <w:r>
      <w:rPr>
        <w:rFonts w:ascii="Arial" w:hAnsi="Arial" w:cs="Arial"/>
        <w:szCs w:val="28"/>
      </w:rPr>
      <w:t>31</w:t>
    </w:r>
    <w:r w:rsidRPr="00F97129">
      <w:rPr>
        <w:rFonts w:ascii="Arial" w:hAnsi="Arial" w:cs="Arial"/>
        <w:szCs w:val="28"/>
      </w:rPr>
      <w:t xml:space="preserve"> Versión: </w:t>
    </w:r>
    <w:r>
      <w:rPr>
        <w:rFonts w:ascii="Arial" w:hAnsi="Arial" w:cs="Arial"/>
        <w:szCs w:val="28"/>
      </w:rPr>
      <w:t>3</w:t>
    </w:r>
    <w:r w:rsidRPr="00F97129">
      <w:rPr>
        <w:rFonts w:ascii="Arial" w:hAnsi="Arial" w:cs="Arial"/>
        <w:szCs w:val="28"/>
      </w:rPr>
      <w:t>.0 Fecha: 30/10/2023</w:t>
    </w:r>
  </w:p>
  <w:bookmarkEnd w:id="1"/>
  <w:p w14:paraId="0F1C0891" w14:textId="77777777" w:rsidR="00002A3A" w:rsidRPr="000D1C83" w:rsidRDefault="00002A3A" w:rsidP="00002A3A">
    <w:pPr>
      <w:pStyle w:val="Piedepgina"/>
      <w:tabs>
        <w:tab w:val="left" w:pos="2066"/>
        <w:tab w:val="center" w:pos="4135"/>
      </w:tabs>
      <w:spacing w:line="276" w:lineRule="auto"/>
      <w:jc w:val="right"/>
      <w:rPr>
        <w:rFonts w:ascii="Arial" w:hAnsi="Arial" w:cs="Arial"/>
        <w:sz w:val="18"/>
        <w:szCs w:val="18"/>
      </w:rPr>
    </w:pPr>
    <w:r w:rsidRPr="000D1C83">
      <w:rPr>
        <w:rFonts w:ascii="Arial" w:hAnsi="Arial" w:cs="Arial"/>
        <w:sz w:val="18"/>
        <w:szCs w:val="18"/>
        <w:lang w:val="es-ES"/>
      </w:rPr>
      <w:t xml:space="preserve">Página </w:t>
    </w: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>PAGE</w:instrText>
    </w:r>
    <w:r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1</w:t>
    </w:r>
    <w:r>
      <w:rPr>
        <w:rFonts w:ascii="Arial" w:hAnsi="Arial" w:cs="Arial"/>
        <w:sz w:val="18"/>
        <w:szCs w:val="18"/>
      </w:rPr>
      <w:fldChar w:fldCharType="end"/>
    </w:r>
    <w:r w:rsidRPr="000D1C83">
      <w:rPr>
        <w:rFonts w:ascii="Arial" w:hAnsi="Arial" w:cs="Arial"/>
        <w:sz w:val="18"/>
        <w:szCs w:val="18"/>
        <w:lang w:val="es-ES"/>
      </w:rPr>
      <w:t xml:space="preserve"> de </w:t>
    </w: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>NUMPAGES</w:instrText>
    </w:r>
    <w:r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2</w:t>
    </w:r>
    <w:r>
      <w:rPr>
        <w:rFonts w:ascii="Arial" w:hAnsi="Arial" w:cs="Arial"/>
        <w:sz w:val="18"/>
        <w:szCs w:val="18"/>
      </w:rPr>
      <w:fldChar w:fldCharType="end"/>
    </w:r>
  </w:p>
  <w:p w14:paraId="41816703" w14:textId="77777777" w:rsidR="00002A3A" w:rsidRPr="000D1C83" w:rsidRDefault="00002A3A" w:rsidP="00002A3A">
    <w:pPr>
      <w:pStyle w:val="Piedepgina"/>
      <w:tabs>
        <w:tab w:val="left" w:pos="2066"/>
        <w:tab w:val="center" w:pos="4135"/>
      </w:tabs>
      <w:spacing w:line="276" w:lineRule="auto"/>
      <w:jc w:val="center"/>
      <w:rPr>
        <w:rFonts w:ascii="Arial" w:hAnsi="Arial" w:cs="Arial"/>
        <w:sz w:val="18"/>
        <w:szCs w:val="18"/>
      </w:rPr>
    </w:pPr>
  </w:p>
  <w:p w14:paraId="18B4F1D5" w14:textId="36702851" w:rsidR="00397CF4" w:rsidRDefault="00397CF4" w:rsidP="00002A3A">
    <w:pPr>
      <w:pStyle w:val="Piedepgina"/>
      <w:jc w:val="center"/>
      <w:rPr>
        <w:rFonts w:ascii="Arial Narrow" w:hAnsi="Arial Narrow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7E1EB" w14:textId="77777777" w:rsidR="0077591E" w:rsidRDefault="0077591E" w:rsidP="003E7621">
      <w:pPr>
        <w:spacing w:after="0" w:line="240" w:lineRule="auto"/>
      </w:pPr>
      <w:r>
        <w:separator/>
      </w:r>
    </w:p>
  </w:footnote>
  <w:footnote w:type="continuationSeparator" w:id="0">
    <w:p w14:paraId="7C2106BB" w14:textId="77777777" w:rsidR="0077591E" w:rsidRDefault="0077591E" w:rsidP="003E76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E09F8" w14:textId="77777777" w:rsidR="00AF6562" w:rsidRDefault="00AF6562" w:rsidP="003E7621">
    <w:pPr>
      <w:pStyle w:val="Encabezado"/>
      <w:jc w:val="both"/>
      <w:rPr>
        <w:rFonts w:ascii="Arial Narrow" w:hAnsi="Arial Narrow"/>
        <w:b/>
        <w:bCs/>
        <w:sz w:val="24"/>
        <w:szCs w:val="24"/>
      </w:rPr>
    </w:pPr>
  </w:p>
  <w:tbl>
    <w:tblPr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83"/>
      <w:gridCol w:w="7045"/>
    </w:tblGrid>
    <w:tr w:rsidR="00E549F6" w:rsidRPr="00AF6562" w14:paraId="2C9C43C4" w14:textId="77777777" w:rsidTr="00E549F6">
      <w:trPr>
        <w:trHeight w:val="450"/>
      </w:trPr>
      <w:tc>
        <w:tcPr>
          <w:tcW w:w="1010" w:type="pct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noWrap/>
          <w:vAlign w:val="center"/>
          <w:hideMark/>
        </w:tcPr>
        <w:p w14:paraId="718F10FF" w14:textId="016F146B" w:rsidR="00E549F6" w:rsidRPr="00AF6562" w:rsidRDefault="00E549F6" w:rsidP="00AF6562">
          <w:pPr>
            <w:spacing w:after="0" w:line="240" w:lineRule="auto"/>
            <w:jc w:val="center"/>
            <w:rPr>
              <w:rFonts w:ascii="Calibri" w:eastAsia="Times New Roman" w:hAnsi="Calibri" w:cs="Calibri"/>
              <w:color w:val="000000"/>
              <w:kern w:val="0"/>
              <w:lang w:eastAsia="es-CO"/>
              <w14:ligatures w14:val="none"/>
            </w:rPr>
          </w:pPr>
          <w:r w:rsidRPr="003E7621">
            <w:rPr>
              <w:rFonts w:ascii="Arial Narrow" w:hAnsi="Arial Narrow"/>
              <w:b/>
              <w:bCs/>
              <w:noProof/>
              <w:sz w:val="24"/>
              <w:szCs w:val="24"/>
            </w:rPr>
            <w:drawing>
              <wp:anchor distT="0" distB="0" distL="114300" distR="114300" simplePos="0" relativeHeight="251665408" behindDoc="0" locked="0" layoutInCell="1" allowOverlap="1" wp14:anchorId="51F057DE" wp14:editId="43A8D09C">
                <wp:simplePos x="0" y="0"/>
                <wp:positionH relativeFrom="column">
                  <wp:posOffset>118110</wp:posOffset>
                </wp:positionH>
                <wp:positionV relativeFrom="paragraph">
                  <wp:posOffset>-7620</wp:posOffset>
                </wp:positionV>
                <wp:extent cx="728980" cy="518160"/>
                <wp:effectExtent l="0" t="0" r="0" b="0"/>
                <wp:wrapNone/>
                <wp:docPr id="3" name="Imagen 3" descr="METRO CALI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METRO CALI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1889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980" cy="5181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AF6562">
            <w:rPr>
              <w:rFonts w:ascii="Calibri" w:eastAsia="Times New Roman" w:hAnsi="Calibri" w:cs="Calibri"/>
              <w:color w:val="000000"/>
              <w:kern w:val="0"/>
              <w:lang w:eastAsia="es-CO"/>
              <w14:ligatures w14:val="none"/>
            </w:rPr>
            <w:t> </w:t>
          </w:r>
        </w:p>
      </w:tc>
      <w:tc>
        <w:tcPr>
          <w:tcW w:w="3990" w:type="pct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noWrap/>
          <w:vAlign w:val="center"/>
          <w:hideMark/>
        </w:tcPr>
        <w:p w14:paraId="2BAA0757" w14:textId="1005F96F" w:rsidR="00E549F6" w:rsidRDefault="00E549F6" w:rsidP="00AC47D2">
          <w:pPr>
            <w:spacing w:after="0" w:line="240" w:lineRule="auto"/>
            <w:jc w:val="center"/>
            <w:rPr>
              <w:rFonts w:ascii="Arial Narrow" w:hAnsi="Arial Narrow"/>
              <w:b/>
              <w:bCs/>
              <w:sz w:val="24"/>
              <w:szCs w:val="24"/>
            </w:rPr>
          </w:pPr>
          <w:r>
            <w:rPr>
              <w:rFonts w:ascii="Arial Narrow" w:hAnsi="Arial Narrow"/>
              <w:b/>
              <w:bCs/>
              <w:sz w:val="24"/>
              <w:szCs w:val="24"/>
            </w:rPr>
            <w:t>DESIGNACIÓN</w:t>
          </w:r>
        </w:p>
        <w:p w14:paraId="188C0A37" w14:textId="79520221" w:rsidR="00E549F6" w:rsidRPr="00425438" w:rsidRDefault="00E549F6" w:rsidP="00425438">
          <w:pPr>
            <w:spacing w:after="0" w:line="240" w:lineRule="auto"/>
            <w:jc w:val="center"/>
            <w:rPr>
              <w:rFonts w:ascii="Arial Narrow" w:hAnsi="Arial Narrow"/>
              <w:b/>
              <w:bCs/>
              <w:sz w:val="24"/>
              <w:szCs w:val="24"/>
            </w:rPr>
          </w:pPr>
          <w:r>
            <w:rPr>
              <w:rFonts w:ascii="Arial Narrow" w:hAnsi="Arial Narrow"/>
              <w:b/>
              <w:bCs/>
              <w:sz w:val="24"/>
              <w:szCs w:val="24"/>
            </w:rPr>
            <w:t>COMITÉ ESTRUCTURADOR Y EVALUADOR</w:t>
          </w:r>
        </w:p>
      </w:tc>
    </w:tr>
    <w:tr w:rsidR="00E549F6" w:rsidRPr="00AF6562" w14:paraId="5B674132" w14:textId="77777777" w:rsidTr="00E549F6">
      <w:trPr>
        <w:trHeight w:val="450"/>
      </w:trPr>
      <w:tc>
        <w:tcPr>
          <w:tcW w:w="1010" w:type="pct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14:paraId="01E06EEE" w14:textId="77777777" w:rsidR="00E549F6" w:rsidRPr="00AF6562" w:rsidRDefault="00E549F6" w:rsidP="00AF6562">
          <w:pPr>
            <w:spacing w:after="0" w:line="240" w:lineRule="auto"/>
            <w:rPr>
              <w:rFonts w:ascii="Calibri" w:eastAsia="Times New Roman" w:hAnsi="Calibri" w:cs="Calibri"/>
              <w:color w:val="000000"/>
              <w:kern w:val="0"/>
              <w:lang w:eastAsia="es-CO"/>
              <w14:ligatures w14:val="none"/>
            </w:rPr>
          </w:pPr>
        </w:p>
      </w:tc>
      <w:tc>
        <w:tcPr>
          <w:tcW w:w="3990" w:type="pct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14:paraId="1A0C40D5" w14:textId="77777777" w:rsidR="00E549F6" w:rsidRPr="00AF6562" w:rsidRDefault="00E549F6" w:rsidP="00AF6562">
          <w:pPr>
            <w:spacing w:after="0" w:line="240" w:lineRule="auto"/>
            <w:rPr>
              <w:rFonts w:ascii="Arial Narrow" w:eastAsia="Times New Roman" w:hAnsi="Arial Narrow" w:cs="Calibri"/>
              <w:color w:val="000000"/>
              <w:kern w:val="0"/>
              <w:sz w:val="24"/>
              <w:szCs w:val="24"/>
              <w:lang w:eastAsia="es-CO"/>
              <w14:ligatures w14:val="none"/>
            </w:rPr>
          </w:pPr>
        </w:p>
      </w:tc>
    </w:tr>
    <w:tr w:rsidR="00E549F6" w:rsidRPr="00AF6562" w14:paraId="702119BA" w14:textId="77777777" w:rsidTr="00E549F6">
      <w:trPr>
        <w:trHeight w:val="450"/>
      </w:trPr>
      <w:tc>
        <w:tcPr>
          <w:tcW w:w="1010" w:type="pct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14:paraId="233CF3E2" w14:textId="77777777" w:rsidR="00E549F6" w:rsidRPr="00AF6562" w:rsidRDefault="00E549F6" w:rsidP="00AF6562">
          <w:pPr>
            <w:spacing w:after="0" w:line="240" w:lineRule="auto"/>
            <w:rPr>
              <w:rFonts w:ascii="Calibri" w:eastAsia="Times New Roman" w:hAnsi="Calibri" w:cs="Calibri"/>
              <w:color w:val="000000"/>
              <w:kern w:val="0"/>
              <w:lang w:eastAsia="es-CO"/>
              <w14:ligatures w14:val="none"/>
            </w:rPr>
          </w:pPr>
        </w:p>
      </w:tc>
      <w:tc>
        <w:tcPr>
          <w:tcW w:w="3990" w:type="pct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14:paraId="7464DAF9" w14:textId="77777777" w:rsidR="00E549F6" w:rsidRPr="00AF6562" w:rsidRDefault="00E549F6" w:rsidP="00AF6562">
          <w:pPr>
            <w:spacing w:after="0" w:line="240" w:lineRule="auto"/>
            <w:rPr>
              <w:rFonts w:ascii="Arial Narrow" w:eastAsia="Times New Roman" w:hAnsi="Arial Narrow" w:cs="Calibri"/>
              <w:color w:val="000000"/>
              <w:kern w:val="0"/>
              <w:sz w:val="24"/>
              <w:szCs w:val="24"/>
              <w:lang w:eastAsia="es-CO"/>
              <w14:ligatures w14:val="none"/>
            </w:rPr>
          </w:pPr>
        </w:p>
      </w:tc>
    </w:tr>
    <w:tr w:rsidR="00E549F6" w:rsidRPr="00AF6562" w14:paraId="55C5DF31" w14:textId="77777777" w:rsidTr="00E549F6">
      <w:trPr>
        <w:trHeight w:val="269"/>
      </w:trPr>
      <w:tc>
        <w:tcPr>
          <w:tcW w:w="1010" w:type="pct"/>
          <w:vMerge/>
          <w:tcBorders>
            <w:left w:val="single" w:sz="4" w:space="0" w:color="auto"/>
            <w:bottom w:val="single" w:sz="4" w:space="0" w:color="000000"/>
            <w:right w:val="single" w:sz="4" w:space="0" w:color="auto"/>
          </w:tcBorders>
          <w:vAlign w:val="center"/>
        </w:tcPr>
        <w:p w14:paraId="36441E97" w14:textId="77777777" w:rsidR="00E549F6" w:rsidRPr="00AF6562" w:rsidRDefault="00E549F6" w:rsidP="00AF6562">
          <w:pPr>
            <w:spacing w:after="0" w:line="240" w:lineRule="auto"/>
            <w:rPr>
              <w:rFonts w:ascii="Calibri" w:eastAsia="Times New Roman" w:hAnsi="Calibri" w:cs="Calibri"/>
              <w:color w:val="000000"/>
              <w:kern w:val="0"/>
              <w:lang w:eastAsia="es-CO"/>
              <w14:ligatures w14:val="none"/>
            </w:rPr>
          </w:pPr>
        </w:p>
      </w:tc>
      <w:tc>
        <w:tcPr>
          <w:tcW w:w="3990" w:type="pct"/>
          <w:vMerge/>
          <w:tcBorders>
            <w:left w:val="single" w:sz="4" w:space="0" w:color="auto"/>
            <w:bottom w:val="single" w:sz="4" w:space="0" w:color="000000"/>
            <w:right w:val="single" w:sz="4" w:space="0" w:color="auto"/>
          </w:tcBorders>
          <w:vAlign w:val="center"/>
        </w:tcPr>
        <w:p w14:paraId="6E566736" w14:textId="77777777" w:rsidR="00E549F6" w:rsidRPr="00AF6562" w:rsidRDefault="00E549F6" w:rsidP="00AF6562">
          <w:pPr>
            <w:spacing w:after="0" w:line="240" w:lineRule="auto"/>
            <w:rPr>
              <w:rFonts w:ascii="Arial Narrow" w:eastAsia="Times New Roman" w:hAnsi="Arial Narrow" w:cs="Calibri"/>
              <w:color w:val="000000"/>
              <w:kern w:val="0"/>
              <w:sz w:val="24"/>
              <w:szCs w:val="24"/>
              <w:lang w:eastAsia="es-CO"/>
              <w14:ligatures w14:val="none"/>
            </w:rPr>
          </w:pPr>
        </w:p>
      </w:tc>
    </w:tr>
  </w:tbl>
  <w:p w14:paraId="033F5666" w14:textId="77777777" w:rsidR="00AF6562" w:rsidRDefault="00AF6562" w:rsidP="003E7621">
    <w:pPr>
      <w:pStyle w:val="Encabezado"/>
      <w:jc w:val="both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B5088"/>
    <w:multiLevelType w:val="multilevel"/>
    <w:tmpl w:val="52A63E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43F8430E"/>
    <w:multiLevelType w:val="multilevel"/>
    <w:tmpl w:val="52A63E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55D819A3"/>
    <w:multiLevelType w:val="hybridMultilevel"/>
    <w:tmpl w:val="925E8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CC7AFB"/>
    <w:multiLevelType w:val="hybridMultilevel"/>
    <w:tmpl w:val="925E826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4448843">
    <w:abstractNumId w:val="1"/>
  </w:num>
  <w:num w:numId="2" w16cid:durableId="1697467267">
    <w:abstractNumId w:val="2"/>
  </w:num>
  <w:num w:numId="3" w16cid:durableId="1410032735">
    <w:abstractNumId w:val="3"/>
  </w:num>
  <w:num w:numId="4" w16cid:durableId="692536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621"/>
    <w:rsid w:val="00001F51"/>
    <w:rsid w:val="00002A3A"/>
    <w:rsid w:val="00013C31"/>
    <w:rsid w:val="00016F4B"/>
    <w:rsid w:val="000D57D9"/>
    <w:rsid w:val="0010633E"/>
    <w:rsid w:val="00130A82"/>
    <w:rsid w:val="00171842"/>
    <w:rsid w:val="0017734A"/>
    <w:rsid w:val="001A2789"/>
    <w:rsid w:val="001C641C"/>
    <w:rsid w:val="001E0B35"/>
    <w:rsid w:val="002023E3"/>
    <w:rsid w:val="0026764F"/>
    <w:rsid w:val="002F1360"/>
    <w:rsid w:val="002F15ED"/>
    <w:rsid w:val="002F5C2B"/>
    <w:rsid w:val="00303F66"/>
    <w:rsid w:val="003564A4"/>
    <w:rsid w:val="00397CF4"/>
    <w:rsid w:val="003C5A7E"/>
    <w:rsid w:val="003D4C29"/>
    <w:rsid w:val="003E7621"/>
    <w:rsid w:val="00405444"/>
    <w:rsid w:val="00425438"/>
    <w:rsid w:val="00482610"/>
    <w:rsid w:val="004C54CB"/>
    <w:rsid w:val="004E7A5D"/>
    <w:rsid w:val="00551D55"/>
    <w:rsid w:val="00564FD7"/>
    <w:rsid w:val="005A1B3D"/>
    <w:rsid w:val="005D35AE"/>
    <w:rsid w:val="005E3DFE"/>
    <w:rsid w:val="00611CD2"/>
    <w:rsid w:val="00660489"/>
    <w:rsid w:val="00666889"/>
    <w:rsid w:val="0069236A"/>
    <w:rsid w:val="006D0C77"/>
    <w:rsid w:val="006E7E31"/>
    <w:rsid w:val="00701D6A"/>
    <w:rsid w:val="00731D1C"/>
    <w:rsid w:val="00737A42"/>
    <w:rsid w:val="007747D3"/>
    <w:rsid w:val="0077591E"/>
    <w:rsid w:val="00784B78"/>
    <w:rsid w:val="007B21EB"/>
    <w:rsid w:val="007B65AE"/>
    <w:rsid w:val="007F597E"/>
    <w:rsid w:val="008178EC"/>
    <w:rsid w:val="00854208"/>
    <w:rsid w:val="00864379"/>
    <w:rsid w:val="008D16C5"/>
    <w:rsid w:val="009543A3"/>
    <w:rsid w:val="009624E7"/>
    <w:rsid w:val="009A2336"/>
    <w:rsid w:val="009C7E98"/>
    <w:rsid w:val="009D723C"/>
    <w:rsid w:val="00A369F7"/>
    <w:rsid w:val="00A478EB"/>
    <w:rsid w:val="00A57541"/>
    <w:rsid w:val="00A86B6C"/>
    <w:rsid w:val="00AB0761"/>
    <w:rsid w:val="00AB66AD"/>
    <w:rsid w:val="00AC47D2"/>
    <w:rsid w:val="00AF4E63"/>
    <w:rsid w:val="00AF6562"/>
    <w:rsid w:val="00B05348"/>
    <w:rsid w:val="00B232F1"/>
    <w:rsid w:val="00B33560"/>
    <w:rsid w:val="00B60472"/>
    <w:rsid w:val="00BC237B"/>
    <w:rsid w:val="00BC6FBF"/>
    <w:rsid w:val="00BD544D"/>
    <w:rsid w:val="00C06975"/>
    <w:rsid w:val="00C223CB"/>
    <w:rsid w:val="00C333B3"/>
    <w:rsid w:val="00C762B0"/>
    <w:rsid w:val="00CA573B"/>
    <w:rsid w:val="00CD69FA"/>
    <w:rsid w:val="00CE03F7"/>
    <w:rsid w:val="00CE26F4"/>
    <w:rsid w:val="00CE365A"/>
    <w:rsid w:val="00D1164B"/>
    <w:rsid w:val="00D23F92"/>
    <w:rsid w:val="00D512C4"/>
    <w:rsid w:val="00D8476A"/>
    <w:rsid w:val="00DB25B8"/>
    <w:rsid w:val="00DC3025"/>
    <w:rsid w:val="00DC486D"/>
    <w:rsid w:val="00DC6D90"/>
    <w:rsid w:val="00E0149F"/>
    <w:rsid w:val="00E464D0"/>
    <w:rsid w:val="00E5129A"/>
    <w:rsid w:val="00E549F6"/>
    <w:rsid w:val="00E57565"/>
    <w:rsid w:val="00E94F5B"/>
    <w:rsid w:val="00EA088D"/>
    <w:rsid w:val="00EA6E03"/>
    <w:rsid w:val="00ED569E"/>
    <w:rsid w:val="00EE4F77"/>
    <w:rsid w:val="00EE6D1D"/>
    <w:rsid w:val="00F47FC4"/>
    <w:rsid w:val="00F83969"/>
    <w:rsid w:val="00F857B9"/>
    <w:rsid w:val="00FE1AE0"/>
    <w:rsid w:val="00FF3A68"/>
    <w:rsid w:val="00FF7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ACE699"/>
  <w15:chartTrackingRefBased/>
  <w15:docId w15:val="{F6693B51-BF93-4DF4-A73D-59EC794C8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54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E76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7621"/>
  </w:style>
  <w:style w:type="paragraph" w:styleId="Piedepgina">
    <w:name w:val="footer"/>
    <w:basedOn w:val="Normal"/>
    <w:link w:val="PiedepginaCar"/>
    <w:uiPriority w:val="99"/>
    <w:unhideWhenUsed/>
    <w:rsid w:val="003E76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7621"/>
  </w:style>
  <w:style w:type="paragraph" w:styleId="Prrafodelista">
    <w:name w:val="List Paragraph"/>
    <w:basedOn w:val="Normal"/>
    <w:uiPriority w:val="34"/>
    <w:qFormat/>
    <w:rsid w:val="00AF6562"/>
    <w:pPr>
      <w:ind w:left="720"/>
      <w:contextualSpacing/>
    </w:pPr>
  </w:style>
  <w:style w:type="table" w:styleId="Tablaconcuadrcula">
    <w:name w:val="Table Grid"/>
    <w:basedOn w:val="Tablanormal"/>
    <w:uiPriority w:val="39"/>
    <w:rsid w:val="004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3356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3356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3356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35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356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5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Wilmar Ernesto Cuero Micolta</dc:creator>
  <cp:keywords/>
  <dc:description/>
  <cp:lastModifiedBy>Liliana María Cárdenas Vásquez</cp:lastModifiedBy>
  <cp:revision>2</cp:revision>
  <cp:lastPrinted>2026-03-11T14:03:00Z</cp:lastPrinted>
  <dcterms:created xsi:type="dcterms:W3CDTF">2026-03-11T14:03:00Z</dcterms:created>
  <dcterms:modified xsi:type="dcterms:W3CDTF">2026-03-11T14:03:00Z</dcterms:modified>
</cp:coreProperties>
</file>