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078AD5" w14:textId="5D33BA61" w:rsidR="000C4228" w:rsidRPr="00C015D7" w:rsidRDefault="000C4228" w:rsidP="000A6D76">
      <w:pPr>
        <w:tabs>
          <w:tab w:val="left" w:pos="1843"/>
        </w:tabs>
        <w:jc w:val="both"/>
        <w:rPr>
          <w:rFonts w:ascii="Arial" w:hAnsi="Arial" w:cs="Arial"/>
          <w:b/>
          <w:bCs/>
          <w:color w:val="333333"/>
          <w:sz w:val="20"/>
          <w:szCs w:val="20"/>
        </w:rPr>
      </w:pPr>
    </w:p>
    <w:p w14:paraId="3F6328D0" w14:textId="597F3DD7" w:rsidR="00B44369" w:rsidRPr="00C015D7" w:rsidRDefault="00C015D7" w:rsidP="00214104">
      <w:pPr>
        <w:tabs>
          <w:tab w:val="left" w:pos="1843"/>
        </w:tabs>
        <w:jc w:val="both"/>
        <w:rPr>
          <w:rFonts w:ascii="Arial" w:hAnsi="Arial" w:cs="Arial"/>
          <w:b/>
          <w:bCs/>
          <w:color w:val="333333"/>
          <w:sz w:val="20"/>
          <w:szCs w:val="20"/>
        </w:rPr>
      </w:pPr>
      <w:r w:rsidRPr="00C015D7">
        <w:rPr>
          <w:rFonts w:ascii="Arial" w:hAnsi="Arial" w:cs="Arial"/>
          <w:b/>
          <w:bCs/>
          <w:color w:val="333333"/>
          <w:sz w:val="20"/>
          <w:szCs w:val="20"/>
        </w:rPr>
        <w:t xml:space="preserve"> </w:t>
      </w:r>
      <w:r w:rsidR="002364CE">
        <w:rPr>
          <w:rFonts w:ascii="Arial" w:hAnsi="Arial" w:cs="Arial"/>
          <w:b/>
          <w:bCs/>
          <w:color w:val="333333"/>
          <w:sz w:val="20"/>
          <w:szCs w:val="20"/>
        </w:rPr>
        <w:t>GS-2025-</w:t>
      </w:r>
      <w:bookmarkStart w:id="0" w:name="_GoBack"/>
      <w:bookmarkEnd w:id="0"/>
      <w:r w:rsidR="00D548D0">
        <w:rPr>
          <w:rFonts w:ascii="Arial" w:hAnsi="Arial" w:cs="Arial"/>
          <w:b/>
          <w:bCs/>
          <w:color w:val="333333"/>
          <w:sz w:val="20"/>
          <w:szCs w:val="20"/>
        </w:rPr>
        <w:t xml:space="preserve"> </w:t>
      </w:r>
      <w:r w:rsidR="0088590B" w:rsidRPr="0088590B">
        <w:rPr>
          <w:rFonts w:ascii="Arial" w:hAnsi="Arial" w:cs="Arial"/>
          <w:b/>
          <w:bCs/>
          <w:color w:val="333333"/>
          <w:sz w:val="20"/>
          <w:szCs w:val="20"/>
        </w:rPr>
        <w:t>097836</w:t>
      </w:r>
      <w:r w:rsidR="00A5105B">
        <w:rPr>
          <w:rFonts w:ascii="Arial" w:hAnsi="Arial" w:cs="Arial"/>
          <w:b/>
          <w:bCs/>
          <w:color w:val="333333"/>
          <w:sz w:val="20"/>
          <w:szCs w:val="20"/>
        </w:rPr>
        <w:t xml:space="preserve">-DERIS/RASES </w:t>
      </w:r>
      <w:r w:rsidR="00190C3F">
        <w:rPr>
          <w:rFonts w:ascii="Arial" w:hAnsi="Arial" w:cs="Arial"/>
          <w:b/>
          <w:bCs/>
          <w:color w:val="333333"/>
          <w:sz w:val="20"/>
          <w:szCs w:val="20"/>
        </w:rPr>
        <w:t>-</w:t>
      </w:r>
      <w:r w:rsidR="00190C3F" w:rsidRPr="00C015D7">
        <w:rPr>
          <w:rFonts w:ascii="Arial" w:hAnsi="Arial" w:cs="Arial"/>
          <w:b/>
          <w:bCs/>
          <w:color w:val="333333"/>
          <w:sz w:val="20"/>
          <w:szCs w:val="20"/>
        </w:rPr>
        <w:t xml:space="preserve"> 20.1.</w:t>
      </w:r>
      <w:r w:rsidR="00BE2C93" w:rsidRPr="00C015D7">
        <w:rPr>
          <w:rFonts w:ascii="Arial" w:hAnsi="Arial" w:cs="Arial"/>
          <w:b/>
          <w:bCs/>
          <w:color w:val="333333"/>
          <w:sz w:val="20"/>
          <w:szCs w:val="20"/>
        </w:rPr>
        <w:t xml:space="preserve">      </w:t>
      </w:r>
    </w:p>
    <w:p w14:paraId="0C57ACB9" w14:textId="6DDC9B28" w:rsidR="000C4228" w:rsidRPr="00CE59C1" w:rsidRDefault="000C4228" w:rsidP="00214104">
      <w:pPr>
        <w:tabs>
          <w:tab w:val="left" w:pos="1843"/>
        </w:tabs>
        <w:jc w:val="both"/>
        <w:rPr>
          <w:rFonts w:ascii="Arial" w:hAnsi="Arial" w:cs="Arial"/>
          <w:color w:val="000000" w:themeColor="text1"/>
          <w:sz w:val="20"/>
          <w:szCs w:val="20"/>
          <w:lang w:val="es-CO"/>
        </w:rPr>
      </w:pPr>
    </w:p>
    <w:p w14:paraId="20464188" w14:textId="614C7BF2" w:rsidR="002A38BA" w:rsidRDefault="009A59E7" w:rsidP="002A38BA">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sz w:val="20"/>
          <w:szCs w:val="20"/>
        </w:rPr>
      </w:pPr>
      <w:r>
        <w:rPr>
          <w:b w:val="0"/>
          <w:sz w:val="20"/>
          <w:szCs w:val="20"/>
        </w:rPr>
        <w:t xml:space="preserve">Pereira, </w:t>
      </w:r>
      <w:r w:rsidR="00D548D0">
        <w:rPr>
          <w:b w:val="0"/>
          <w:sz w:val="20"/>
          <w:szCs w:val="20"/>
        </w:rPr>
        <w:t>21</w:t>
      </w:r>
      <w:r w:rsidR="008715D2">
        <w:rPr>
          <w:b w:val="0"/>
          <w:sz w:val="20"/>
          <w:szCs w:val="20"/>
        </w:rPr>
        <w:t xml:space="preserve"> de </w:t>
      </w:r>
      <w:r w:rsidR="00E22FBC">
        <w:rPr>
          <w:b w:val="0"/>
          <w:sz w:val="20"/>
          <w:szCs w:val="20"/>
        </w:rPr>
        <w:t>diciembre 2025</w:t>
      </w:r>
      <w:r w:rsidR="002A38BA" w:rsidRPr="00CE59C1">
        <w:rPr>
          <w:b w:val="0"/>
          <w:sz w:val="20"/>
          <w:szCs w:val="20"/>
        </w:rPr>
        <w:t xml:space="preserve"> </w:t>
      </w:r>
    </w:p>
    <w:p w14:paraId="2E8126BD" w14:textId="77777777" w:rsidR="00E45132" w:rsidRPr="00E45132" w:rsidRDefault="00E45132" w:rsidP="00E45132"/>
    <w:p w14:paraId="278C5498" w14:textId="77777777" w:rsidR="00D548D0" w:rsidRPr="00CE59C1" w:rsidRDefault="00D548D0" w:rsidP="00D548D0">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sz w:val="20"/>
          <w:szCs w:val="20"/>
        </w:rPr>
      </w:pPr>
      <w:r w:rsidRPr="00CE59C1">
        <w:rPr>
          <w:b w:val="0"/>
          <w:sz w:val="20"/>
          <w:szCs w:val="20"/>
        </w:rPr>
        <w:t xml:space="preserve">Señor teniente coronel </w:t>
      </w:r>
    </w:p>
    <w:p w14:paraId="4D961DB7" w14:textId="77777777" w:rsidR="00D548D0" w:rsidRPr="00CE59C1" w:rsidRDefault="00D548D0" w:rsidP="00D548D0">
      <w:pPr>
        <w:rPr>
          <w:rFonts w:ascii="Arial" w:hAnsi="Arial" w:cs="Arial"/>
          <w:sz w:val="20"/>
          <w:szCs w:val="20"/>
        </w:rPr>
      </w:pPr>
      <w:r w:rsidRPr="00CE59C1">
        <w:rPr>
          <w:rFonts w:ascii="Arial" w:hAnsi="Arial" w:cs="Arial"/>
          <w:sz w:val="20"/>
          <w:szCs w:val="20"/>
        </w:rPr>
        <w:t xml:space="preserve">GILBERTO GUTIÉRREZ BOTELLO </w:t>
      </w:r>
    </w:p>
    <w:p w14:paraId="12FECECC" w14:textId="77777777" w:rsidR="00D548D0" w:rsidRPr="00CE59C1" w:rsidRDefault="00D548D0" w:rsidP="00D548D0">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sz w:val="20"/>
          <w:szCs w:val="20"/>
        </w:rPr>
      </w:pPr>
      <w:r w:rsidRPr="00CE59C1">
        <w:rPr>
          <w:b w:val="0"/>
          <w:sz w:val="20"/>
          <w:szCs w:val="20"/>
        </w:rPr>
        <w:t xml:space="preserve">Jefe Regional de Aseguramiento en Salud N° 3 </w:t>
      </w:r>
    </w:p>
    <w:p w14:paraId="3DBB854A" w14:textId="2335F906" w:rsidR="00E45132" w:rsidRPr="00241974" w:rsidRDefault="00D548D0" w:rsidP="00D548D0">
      <w:pPr>
        <w:tabs>
          <w:tab w:val="left" w:pos="7263"/>
        </w:tabs>
        <w:jc w:val="both"/>
        <w:rPr>
          <w:rFonts w:ascii="Arial" w:hAnsi="Arial" w:cs="Arial"/>
          <w:sz w:val="20"/>
          <w:szCs w:val="20"/>
          <w:lang w:val="es-CO"/>
        </w:rPr>
      </w:pPr>
      <w:r w:rsidRPr="00CE59C1">
        <w:rPr>
          <w:rFonts w:ascii="Arial" w:hAnsi="Arial" w:cs="Arial"/>
          <w:sz w:val="20"/>
          <w:szCs w:val="20"/>
          <w:lang w:val="es-CO"/>
        </w:rPr>
        <w:t>Pereira</w:t>
      </w:r>
      <w:r w:rsidRPr="00241974">
        <w:rPr>
          <w:rFonts w:ascii="Arial" w:hAnsi="Arial" w:cs="Arial"/>
          <w:sz w:val="20"/>
          <w:szCs w:val="20"/>
          <w:lang w:val="es-CO"/>
        </w:rPr>
        <w:t xml:space="preserve"> </w:t>
      </w:r>
      <w:r w:rsidR="00E45132" w:rsidRPr="00241974">
        <w:rPr>
          <w:rFonts w:ascii="Arial" w:hAnsi="Arial" w:cs="Arial"/>
          <w:sz w:val="20"/>
          <w:szCs w:val="20"/>
          <w:lang w:val="es-CO"/>
        </w:rPr>
        <w:t xml:space="preserve">Calle 94 Av. villa Olímpica Frente a </w:t>
      </w:r>
      <w:proofErr w:type="spellStart"/>
      <w:r w:rsidR="00E45132" w:rsidRPr="00241974">
        <w:rPr>
          <w:rFonts w:ascii="Arial" w:hAnsi="Arial" w:cs="Arial"/>
          <w:sz w:val="20"/>
          <w:szCs w:val="20"/>
          <w:lang w:val="es-CO"/>
        </w:rPr>
        <w:t>Expofuturo</w:t>
      </w:r>
      <w:proofErr w:type="spellEnd"/>
      <w:r w:rsidR="00E45132" w:rsidRPr="00241974">
        <w:rPr>
          <w:rFonts w:ascii="Arial" w:hAnsi="Arial" w:cs="Arial"/>
          <w:sz w:val="20"/>
          <w:szCs w:val="20"/>
          <w:lang w:val="es-CO"/>
        </w:rPr>
        <w:t xml:space="preserve"> </w:t>
      </w:r>
    </w:p>
    <w:p w14:paraId="1DC9DBAB" w14:textId="26B26EE5" w:rsidR="000C4228" w:rsidRPr="00CE59C1" w:rsidRDefault="000C4228" w:rsidP="00E45132">
      <w:pPr>
        <w:jc w:val="both"/>
        <w:rPr>
          <w:rFonts w:ascii="Arial" w:hAnsi="Arial" w:cs="Arial"/>
          <w:sz w:val="20"/>
          <w:szCs w:val="20"/>
          <w:lang w:val="es-CO"/>
        </w:rPr>
      </w:pPr>
    </w:p>
    <w:p w14:paraId="7C39A373" w14:textId="77777777" w:rsidR="000C4228" w:rsidRPr="00CE59C1" w:rsidRDefault="000C4228" w:rsidP="000C4228">
      <w:pPr>
        <w:jc w:val="both"/>
        <w:rPr>
          <w:rFonts w:ascii="Arial" w:hAnsi="Arial" w:cs="Arial"/>
          <w:sz w:val="20"/>
          <w:szCs w:val="20"/>
          <w:lang w:val="es-CO"/>
        </w:rPr>
      </w:pPr>
    </w:p>
    <w:p w14:paraId="0BC80B83" w14:textId="1E7D20DD" w:rsidR="00214104" w:rsidRPr="00CE59C1" w:rsidRDefault="00214104" w:rsidP="00214104">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rPr>
          <w:b w:val="0"/>
          <w:bCs w:val="0"/>
          <w:sz w:val="20"/>
          <w:szCs w:val="20"/>
          <w:lang w:val="es-CO"/>
        </w:rPr>
      </w:pPr>
      <w:r w:rsidRPr="00CE59C1">
        <w:rPr>
          <w:sz w:val="20"/>
          <w:szCs w:val="20"/>
          <w:lang w:val="es-CO"/>
        </w:rPr>
        <w:t xml:space="preserve">ASUNTO: </w:t>
      </w:r>
      <w:r w:rsidRPr="00CE59C1">
        <w:rPr>
          <w:b w:val="0"/>
          <w:sz w:val="20"/>
          <w:szCs w:val="20"/>
          <w:lang w:val="es-CO"/>
        </w:rPr>
        <w:t xml:space="preserve">Informe de Supervisión Contrato No. </w:t>
      </w:r>
      <w:bookmarkStart w:id="1" w:name="_Hlk167693935"/>
      <w:r w:rsidR="0051759E" w:rsidRPr="00CE59C1">
        <w:rPr>
          <w:sz w:val="20"/>
          <w:szCs w:val="20"/>
          <w:lang w:val="es-CO"/>
        </w:rPr>
        <w:t>86-7-200</w:t>
      </w:r>
      <w:r w:rsidR="00A82BA4" w:rsidRPr="00CE59C1">
        <w:rPr>
          <w:sz w:val="20"/>
          <w:szCs w:val="20"/>
          <w:lang w:val="es-CO"/>
        </w:rPr>
        <w:t>10</w:t>
      </w:r>
      <w:r w:rsidR="0051759E" w:rsidRPr="00CE59C1">
        <w:rPr>
          <w:sz w:val="20"/>
          <w:szCs w:val="20"/>
          <w:lang w:val="es-CO"/>
        </w:rPr>
        <w:t>-2</w:t>
      </w:r>
      <w:bookmarkEnd w:id="1"/>
      <w:r w:rsidR="00A82BA4" w:rsidRPr="00CE59C1">
        <w:rPr>
          <w:sz w:val="20"/>
          <w:szCs w:val="20"/>
          <w:lang w:val="es-CO"/>
        </w:rPr>
        <w:t>5</w:t>
      </w:r>
    </w:p>
    <w:p w14:paraId="146E5E7C" w14:textId="77777777" w:rsidR="00214104" w:rsidRPr="00CE59C1" w:rsidRDefault="00214104" w:rsidP="00214104">
      <w:pPr>
        <w:rPr>
          <w:rFonts w:ascii="Arial" w:hAnsi="Arial" w:cs="Arial"/>
          <w:sz w:val="20"/>
          <w:szCs w:val="20"/>
          <w:lang w:val="es-CO"/>
        </w:rPr>
      </w:pPr>
    </w:p>
    <w:p w14:paraId="692B6FDE" w14:textId="77777777" w:rsidR="00214104" w:rsidRPr="00CE59C1" w:rsidRDefault="00214104" w:rsidP="00214104">
      <w:pPr>
        <w:rPr>
          <w:rFonts w:ascii="Arial" w:hAnsi="Arial" w:cs="Arial"/>
          <w:b/>
          <w:sz w:val="20"/>
          <w:szCs w:val="20"/>
          <w:lang w:val="es-CO"/>
        </w:rPr>
      </w:pPr>
      <w:r w:rsidRPr="00CE59C1">
        <w:rPr>
          <w:rFonts w:ascii="Arial" w:hAnsi="Arial" w:cs="Arial"/>
          <w:b/>
          <w:sz w:val="20"/>
          <w:szCs w:val="20"/>
          <w:lang w:val="es-CO"/>
        </w:rPr>
        <w:t xml:space="preserve">TIPO DE INFORME </w:t>
      </w:r>
    </w:p>
    <w:p w14:paraId="426F9A06" w14:textId="77777777" w:rsidR="00214104" w:rsidRPr="00CE59C1" w:rsidRDefault="00214104" w:rsidP="00214104">
      <w:pPr>
        <w:rPr>
          <w:rFonts w:ascii="Arial" w:hAnsi="Arial" w:cs="Arial"/>
          <w:b/>
          <w:sz w:val="20"/>
          <w:szCs w:val="20"/>
          <w:lang w:val="es-CO"/>
        </w:rPr>
      </w:pPr>
    </w:p>
    <w:p w14:paraId="4E74B41E" w14:textId="7EC52506" w:rsidR="00214104" w:rsidRPr="00CE59C1" w:rsidRDefault="00214104" w:rsidP="00214104">
      <w:pPr>
        <w:rPr>
          <w:rFonts w:ascii="Arial" w:hAnsi="Arial" w:cs="Arial"/>
          <w:b/>
          <w:sz w:val="20"/>
          <w:szCs w:val="20"/>
          <w:lang w:val="es-CO"/>
        </w:rPr>
      </w:pPr>
      <w:r w:rsidRPr="00CE59C1">
        <w:rPr>
          <w:rFonts w:ascii="Arial" w:hAnsi="Arial" w:cs="Arial"/>
          <w:b/>
          <w:sz w:val="20"/>
          <w:szCs w:val="20"/>
          <w:lang w:val="es-CO"/>
        </w:rPr>
        <w:t xml:space="preserve">PERIÓDICO </w:t>
      </w:r>
      <w:r w:rsidRPr="00CE59C1">
        <w:rPr>
          <w:rFonts w:ascii="Arial" w:hAnsi="Arial" w:cs="Arial"/>
          <w:b/>
          <w:sz w:val="20"/>
          <w:szCs w:val="20"/>
          <w:u w:val="single"/>
          <w:lang w:val="es-CO"/>
        </w:rPr>
        <w:tab/>
        <w:t xml:space="preserve">   </w:t>
      </w:r>
      <w:r w:rsidRPr="00CE59C1">
        <w:rPr>
          <w:rFonts w:ascii="Arial" w:hAnsi="Arial" w:cs="Arial"/>
          <w:b/>
          <w:sz w:val="20"/>
          <w:szCs w:val="20"/>
          <w:lang w:val="es-CO"/>
        </w:rPr>
        <w:t xml:space="preserve"> O FINAL _</w:t>
      </w:r>
      <w:r w:rsidR="00D548D0">
        <w:rPr>
          <w:rFonts w:ascii="Arial" w:hAnsi="Arial" w:cs="Arial"/>
          <w:b/>
          <w:sz w:val="20"/>
          <w:szCs w:val="20"/>
          <w:lang w:val="es-CO"/>
        </w:rPr>
        <w:t>x</w:t>
      </w:r>
      <w:r w:rsidRPr="00CE59C1">
        <w:rPr>
          <w:rFonts w:ascii="Arial" w:hAnsi="Arial" w:cs="Arial"/>
          <w:b/>
          <w:sz w:val="20"/>
          <w:szCs w:val="20"/>
          <w:lang w:val="es-CO"/>
        </w:rPr>
        <w:t>__</w:t>
      </w:r>
    </w:p>
    <w:p w14:paraId="6E2EB7DD" w14:textId="77777777" w:rsidR="00214104" w:rsidRPr="00CE59C1" w:rsidRDefault="00214104" w:rsidP="00214104">
      <w:pPr>
        <w:rPr>
          <w:rFonts w:ascii="Arial" w:hAnsi="Arial" w:cs="Arial"/>
          <w:b/>
          <w:sz w:val="20"/>
          <w:szCs w:val="20"/>
          <w:lang w:val="es-CO"/>
        </w:rPr>
      </w:pPr>
    </w:p>
    <w:p w14:paraId="115098BE" w14:textId="77777777" w:rsidR="00214104" w:rsidRPr="00CE59C1" w:rsidRDefault="00214104" w:rsidP="00214104">
      <w:pPr>
        <w:rPr>
          <w:rFonts w:ascii="Arial" w:hAnsi="Arial" w:cs="Arial"/>
          <w:b/>
          <w:sz w:val="20"/>
          <w:szCs w:val="20"/>
          <w:lang w:val="es-CO"/>
        </w:rPr>
      </w:pPr>
      <w:r w:rsidRPr="00CE59C1">
        <w:rPr>
          <w:rFonts w:ascii="Arial" w:hAnsi="Arial" w:cs="Arial"/>
          <w:b/>
          <w:sz w:val="20"/>
          <w:szCs w:val="20"/>
          <w:lang w:val="es-CO"/>
        </w:rPr>
        <w:t>Periodo del informe de supervisión</w:t>
      </w:r>
    </w:p>
    <w:p w14:paraId="74E70FC8" w14:textId="77777777" w:rsidR="00CA409C" w:rsidRPr="00CE59C1" w:rsidRDefault="00CA409C" w:rsidP="0088639D">
      <w:pPr>
        <w:rPr>
          <w:rFonts w:ascii="Arial" w:hAnsi="Arial" w:cs="Arial"/>
          <w:b/>
          <w:color w:val="000000" w:themeColor="text1"/>
          <w:sz w:val="18"/>
          <w:szCs w:val="18"/>
          <w:lang w:val="es-CO"/>
        </w:rPr>
      </w:pPr>
    </w:p>
    <w:tbl>
      <w:tblPr>
        <w:tblStyle w:val="Tablaconcuadrcula"/>
        <w:tblW w:w="0" w:type="auto"/>
        <w:tblLook w:val="04A0" w:firstRow="1" w:lastRow="0" w:firstColumn="1" w:lastColumn="0" w:noHBand="0" w:noVBand="1"/>
      </w:tblPr>
      <w:tblGrid>
        <w:gridCol w:w="817"/>
        <w:gridCol w:w="1588"/>
        <w:gridCol w:w="872"/>
        <w:gridCol w:w="1963"/>
      </w:tblGrid>
      <w:tr w:rsidR="00692525" w:rsidRPr="00CE59C1" w14:paraId="7498DEB4" w14:textId="77777777" w:rsidTr="00511A4D">
        <w:tc>
          <w:tcPr>
            <w:tcW w:w="817" w:type="dxa"/>
            <w:shd w:val="clear" w:color="auto" w:fill="A6A6A6" w:themeFill="background1" w:themeFillShade="A6"/>
          </w:tcPr>
          <w:p w14:paraId="360FFD04" w14:textId="77777777" w:rsidR="0088639D" w:rsidRPr="00CE59C1" w:rsidRDefault="0088639D" w:rsidP="00511A4D">
            <w:pPr>
              <w:jc w:val="both"/>
              <w:rPr>
                <w:rFonts w:ascii="Arial" w:hAnsi="Arial" w:cs="Arial"/>
                <w:b/>
                <w:sz w:val="18"/>
                <w:szCs w:val="18"/>
                <w:lang w:val="es-CO"/>
              </w:rPr>
            </w:pPr>
            <w:r w:rsidRPr="00CE59C1">
              <w:rPr>
                <w:rFonts w:ascii="Arial" w:hAnsi="Arial" w:cs="Arial"/>
                <w:b/>
                <w:sz w:val="18"/>
                <w:szCs w:val="18"/>
                <w:lang w:val="es-CO"/>
              </w:rPr>
              <w:t>Desde</w:t>
            </w:r>
          </w:p>
        </w:tc>
        <w:tc>
          <w:tcPr>
            <w:tcW w:w="1588" w:type="dxa"/>
          </w:tcPr>
          <w:p w14:paraId="1E6A5B65" w14:textId="6ED8FAEB" w:rsidR="0088639D" w:rsidRPr="00CE59C1" w:rsidRDefault="00D548D0" w:rsidP="00146BAF">
            <w:pPr>
              <w:jc w:val="both"/>
              <w:rPr>
                <w:rFonts w:ascii="Arial" w:hAnsi="Arial" w:cs="Arial"/>
                <w:b/>
                <w:sz w:val="18"/>
                <w:szCs w:val="18"/>
                <w:lang w:val="es-CO"/>
              </w:rPr>
            </w:pPr>
            <w:r>
              <w:rPr>
                <w:rFonts w:ascii="Arial" w:hAnsi="Arial" w:cs="Arial"/>
                <w:b/>
                <w:sz w:val="18"/>
                <w:szCs w:val="18"/>
                <w:lang w:val="es-CO"/>
              </w:rPr>
              <w:t>19</w:t>
            </w:r>
            <w:r w:rsidR="00E2765F" w:rsidRPr="00CE59C1">
              <w:rPr>
                <w:rFonts w:ascii="Arial" w:hAnsi="Arial" w:cs="Arial"/>
                <w:b/>
                <w:sz w:val="18"/>
                <w:szCs w:val="18"/>
                <w:lang w:val="es-CO"/>
              </w:rPr>
              <w:t>/</w:t>
            </w:r>
            <w:r>
              <w:rPr>
                <w:rFonts w:ascii="Arial" w:hAnsi="Arial" w:cs="Arial"/>
                <w:b/>
                <w:sz w:val="18"/>
                <w:szCs w:val="18"/>
                <w:lang w:val="es-CO"/>
              </w:rPr>
              <w:t>03</w:t>
            </w:r>
            <w:r w:rsidR="00190C3F">
              <w:rPr>
                <w:rFonts w:ascii="Arial" w:hAnsi="Arial" w:cs="Arial"/>
                <w:b/>
                <w:sz w:val="18"/>
                <w:szCs w:val="18"/>
                <w:lang w:val="es-CO"/>
              </w:rPr>
              <w:t>/</w:t>
            </w:r>
            <w:r w:rsidR="00692525" w:rsidRPr="00CE59C1">
              <w:rPr>
                <w:rFonts w:ascii="Arial" w:hAnsi="Arial" w:cs="Arial"/>
                <w:b/>
                <w:sz w:val="18"/>
                <w:szCs w:val="18"/>
                <w:lang w:val="es-CO"/>
              </w:rPr>
              <w:t>202</w:t>
            </w:r>
            <w:r w:rsidR="00C84161" w:rsidRPr="00CE59C1">
              <w:rPr>
                <w:rFonts w:ascii="Arial" w:hAnsi="Arial" w:cs="Arial"/>
                <w:b/>
                <w:sz w:val="18"/>
                <w:szCs w:val="18"/>
                <w:lang w:val="es-CO"/>
              </w:rPr>
              <w:t>5</w:t>
            </w:r>
          </w:p>
        </w:tc>
        <w:tc>
          <w:tcPr>
            <w:tcW w:w="872" w:type="dxa"/>
            <w:shd w:val="clear" w:color="auto" w:fill="A6A6A6" w:themeFill="background1" w:themeFillShade="A6"/>
          </w:tcPr>
          <w:p w14:paraId="7140FC78" w14:textId="77777777" w:rsidR="0088639D" w:rsidRPr="00CE59C1" w:rsidRDefault="0088639D" w:rsidP="00511A4D">
            <w:pPr>
              <w:jc w:val="both"/>
              <w:rPr>
                <w:rFonts w:ascii="Arial" w:hAnsi="Arial" w:cs="Arial"/>
                <w:b/>
                <w:sz w:val="18"/>
                <w:szCs w:val="18"/>
                <w:lang w:val="es-CO"/>
              </w:rPr>
            </w:pPr>
            <w:r w:rsidRPr="00CE59C1">
              <w:rPr>
                <w:rFonts w:ascii="Arial" w:hAnsi="Arial" w:cs="Arial"/>
                <w:b/>
                <w:sz w:val="18"/>
                <w:szCs w:val="18"/>
                <w:lang w:val="es-CO"/>
              </w:rPr>
              <w:t>Hasta</w:t>
            </w:r>
          </w:p>
        </w:tc>
        <w:tc>
          <w:tcPr>
            <w:tcW w:w="1963" w:type="dxa"/>
          </w:tcPr>
          <w:p w14:paraId="65226C12" w14:textId="3C9A1781" w:rsidR="0088639D" w:rsidRPr="00CE59C1" w:rsidRDefault="003C53BA" w:rsidP="0051759E">
            <w:pPr>
              <w:jc w:val="both"/>
              <w:rPr>
                <w:rFonts w:ascii="Arial" w:hAnsi="Arial" w:cs="Arial"/>
                <w:b/>
                <w:sz w:val="18"/>
                <w:szCs w:val="18"/>
                <w:lang w:val="es-CO"/>
              </w:rPr>
            </w:pPr>
            <w:r>
              <w:rPr>
                <w:rFonts w:ascii="Arial" w:hAnsi="Arial" w:cs="Arial"/>
                <w:b/>
                <w:sz w:val="18"/>
                <w:szCs w:val="18"/>
                <w:lang w:val="es-CO"/>
              </w:rPr>
              <w:t>3</w:t>
            </w:r>
            <w:r w:rsidR="008715D2">
              <w:rPr>
                <w:rFonts w:ascii="Arial" w:hAnsi="Arial" w:cs="Arial"/>
                <w:b/>
                <w:sz w:val="18"/>
                <w:szCs w:val="18"/>
                <w:lang w:val="es-CO"/>
              </w:rPr>
              <w:t>0</w:t>
            </w:r>
            <w:r w:rsidR="00E2765F" w:rsidRPr="00CE59C1">
              <w:rPr>
                <w:rFonts w:ascii="Arial" w:hAnsi="Arial" w:cs="Arial"/>
                <w:b/>
                <w:sz w:val="18"/>
                <w:szCs w:val="18"/>
                <w:lang w:val="es-CO"/>
              </w:rPr>
              <w:t>/</w:t>
            </w:r>
            <w:r w:rsidR="00190C3F">
              <w:rPr>
                <w:rFonts w:ascii="Arial" w:hAnsi="Arial" w:cs="Arial"/>
                <w:b/>
                <w:sz w:val="18"/>
                <w:szCs w:val="18"/>
                <w:lang w:val="es-CO"/>
              </w:rPr>
              <w:t>1</w:t>
            </w:r>
            <w:r w:rsidR="008715D2">
              <w:rPr>
                <w:rFonts w:ascii="Arial" w:hAnsi="Arial" w:cs="Arial"/>
                <w:b/>
                <w:sz w:val="18"/>
                <w:szCs w:val="18"/>
                <w:lang w:val="es-CO"/>
              </w:rPr>
              <w:t>1</w:t>
            </w:r>
            <w:r w:rsidR="00E2765F" w:rsidRPr="00CE59C1">
              <w:rPr>
                <w:rFonts w:ascii="Arial" w:hAnsi="Arial" w:cs="Arial"/>
                <w:b/>
                <w:sz w:val="18"/>
                <w:szCs w:val="18"/>
                <w:lang w:val="es-CO"/>
              </w:rPr>
              <w:t>/202</w:t>
            </w:r>
            <w:r w:rsidR="0001082D" w:rsidRPr="00CE59C1">
              <w:rPr>
                <w:rFonts w:ascii="Arial" w:hAnsi="Arial" w:cs="Arial"/>
                <w:b/>
                <w:sz w:val="18"/>
                <w:szCs w:val="18"/>
                <w:lang w:val="es-CO"/>
              </w:rPr>
              <w:t>5</w:t>
            </w:r>
          </w:p>
        </w:tc>
      </w:tr>
    </w:tbl>
    <w:p w14:paraId="4AA91066" w14:textId="77777777" w:rsidR="00F75784" w:rsidRPr="00CE59C1" w:rsidRDefault="00F75784" w:rsidP="00D23251">
      <w:pPr>
        <w:jc w:val="both"/>
        <w:rPr>
          <w:rFonts w:ascii="Arial" w:hAnsi="Arial" w:cs="Arial"/>
          <w:color w:val="000000" w:themeColor="text1"/>
          <w:sz w:val="18"/>
          <w:szCs w:val="18"/>
        </w:rPr>
      </w:pPr>
    </w:p>
    <w:p w14:paraId="559D546D" w14:textId="6EB7F5CC" w:rsidR="007C249B" w:rsidRPr="00CE59C1" w:rsidRDefault="007C249B" w:rsidP="00D23251">
      <w:pPr>
        <w:jc w:val="both"/>
        <w:rPr>
          <w:rFonts w:ascii="Arial" w:hAnsi="Arial" w:cs="Arial"/>
          <w:color w:val="000000" w:themeColor="text1"/>
          <w:sz w:val="18"/>
          <w:szCs w:val="18"/>
        </w:rPr>
      </w:pPr>
      <w:r w:rsidRPr="00CE59C1">
        <w:rPr>
          <w:rFonts w:ascii="Arial" w:hAnsi="Arial" w:cs="Arial"/>
          <w:color w:val="000000" w:themeColor="text1"/>
          <w:sz w:val="18"/>
          <w:szCs w:val="18"/>
        </w:rPr>
        <w:t>En cumplimiento a los artículos 83 y 84 de la Ley 1474 de 2011 “</w:t>
      </w:r>
      <w:r w:rsidRPr="00CE59C1">
        <w:rPr>
          <w:rFonts w:ascii="Arial" w:hAnsi="Arial" w:cs="Arial"/>
          <w:i/>
          <w:color w:val="000000" w:themeColor="text1"/>
          <w:sz w:val="18"/>
          <w:szCs w:val="18"/>
        </w:rPr>
        <w:t>Por la cual se dictan normas orientadas a fortalecer los mecanismos de prevención, investigación y sanción de actos de corrupción y la efectividad del control de la gestión pública</w:t>
      </w:r>
      <w:r w:rsidRPr="00CE59C1">
        <w:rPr>
          <w:rFonts w:ascii="Arial" w:hAnsi="Arial" w:cs="Arial"/>
          <w:color w:val="000000" w:themeColor="text1"/>
          <w:sz w:val="18"/>
          <w:szCs w:val="18"/>
        </w:rPr>
        <w:t xml:space="preserve">”, </w:t>
      </w:r>
      <w:r w:rsidR="002D2D3B" w:rsidRPr="00CE59C1">
        <w:rPr>
          <w:rFonts w:ascii="Arial" w:hAnsi="Arial" w:cs="Arial"/>
          <w:color w:val="000000" w:themeColor="text1"/>
          <w:sz w:val="18"/>
          <w:szCs w:val="18"/>
        </w:rPr>
        <w:t xml:space="preserve">así como de la </w:t>
      </w:r>
      <w:r w:rsidRPr="00CE59C1">
        <w:rPr>
          <w:rFonts w:ascii="Arial" w:hAnsi="Arial" w:cs="Arial"/>
          <w:color w:val="000000" w:themeColor="text1"/>
          <w:sz w:val="18"/>
          <w:szCs w:val="18"/>
        </w:rPr>
        <w:t>Resolución No.03049 del 30 de julio del 2014 “</w:t>
      </w:r>
      <w:r w:rsidRPr="00CE59C1">
        <w:rPr>
          <w:rFonts w:ascii="Arial" w:hAnsi="Arial" w:cs="Arial"/>
          <w:i/>
          <w:color w:val="000000" w:themeColor="text1"/>
          <w:sz w:val="18"/>
          <w:szCs w:val="18"/>
        </w:rPr>
        <w:t>Por la cual se adopta el Manual de Contratación de la Policía Nacional</w:t>
      </w:r>
      <w:r w:rsidR="002D2D3B" w:rsidRPr="00CE59C1">
        <w:rPr>
          <w:rFonts w:ascii="Arial" w:hAnsi="Arial" w:cs="Arial"/>
          <w:color w:val="000000" w:themeColor="text1"/>
          <w:sz w:val="18"/>
          <w:szCs w:val="18"/>
        </w:rPr>
        <w:t>”,</w:t>
      </w:r>
      <w:r w:rsidRPr="00CE59C1">
        <w:rPr>
          <w:rFonts w:ascii="Arial" w:hAnsi="Arial" w:cs="Arial"/>
          <w:color w:val="000000" w:themeColor="text1"/>
          <w:sz w:val="18"/>
          <w:szCs w:val="18"/>
        </w:rPr>
        <w:t xml:space="preserve"> Resolución No. 00090 del 15/01/2018, “</w:t>
      </w:r>
      <w:r w:rsidRPr="00CE59C1">
        <w:rPr>
          <w:rFonts w:ascii="Arial" w:hAnsi="Arial" w:cs="Arial"/>
          <w:i/>
          <w:color w:val="000000" w:themeColor="text1"/>
          <w:sz w:val="18"/>
          <w:szCs w:val="18"/>
        </w:rPr>
        <w:t>Por la cual se actualiza, modifica y complementa el Manual de Contratación de la Policía Nacional adoptado mediante Resolución No. 03049 de 2014”</w:t>
      </w:r>
      <w:r w:rsidRPr="00CE59C1">
        <w:rPr>
          <w:rFonts w:ascii="Arial" w:hAnsi="Arial" w:cs="Arial"/>
          <w:color w:val="000000" w:themeColor="text1"/>
          <w:sz w:val="18"/>
          <w:szCs w:val="18"/>
        </w:rPr>
        <w:t xml:space="preserve">, </w:t>
      </w:r>
      <w:r w:rsidR="002D2D3B" w:rsidRPr="00CE59C1">
        <w:rPr>
          <w:rFonts w:ascii="Arial" w:hAnsi="Arial" w:cs="Arial"/>
          <w:color w:val="000000" w:themeColor="text1"/>
          <w:sz w:val="18"/>
          <w:szCs w:val="18"/>
        </w:rPr>
        <w:t xml:space="preserve">y la </w:t>
      </w:r>
      <w:r w:rsidR="002D2D3B" w:rsidRPr="00CE59C1">
        <w:rPr>
          <w:rFonts w:ascii="Arial" w:hAnsi="Arial" w:cs="Arial"/>
          <w:i/>
          <w:color w:val="000000" w:themeColor="text1"/>
          <w:sz w:val="18"/>
          <w:szCs w:val="18"/>
        </w:rPr>
        <w:t>“</w:t>
      </w:r>
      <w:r w:rsidR="00630338" w:rsidRPr="00CE59C1">
        <w:rPr>
          <w:rFonts w:ascii="Arial" w:hAnsi="Arial" w:cs="Arial"/>
          <w:i/>
          <w:color w:val="000000" w:themeColor="text1"/>
          <w:sz w:val="18"/>
          <w:szCs w:val="18"/>
        </w:rPr>
        <w:t>Guía</w:t>
      </w:r>
      <w:r w:rsidR="002D2D3B" w:rsidRPr="00CE59C1">
        <w:rPr>
          <w:rFonts w:ascii="Arial" w:hAnsi="Arial" w:cs="Arial"/>
          <w:i/>
          <w:color w:val="000000" w:themeColor="text1"/>
          <w:sz w:val="18"/>
          <w:szCs w:val="18"/>
        </w:rPr>
        <w:t xml:space="preserve"> </w:t>
      </w:r>
      <w:r w:rsidR="00630338" w:rsidRPr="00CE59C1">
        <w:rPr>
          <w:rFonts w:ascii="Arial" w:hAnsi="Arial" w:cs="Arial"/>
          <w:i/>
          <w:color w:val="000000" w:themeColor="text1"/>
          <w:sz w:val="18"/>
          <w:szCs w:val="18"/>
        </w:rPr>
        <w:t>para el ejercicio de las funciones de Supervisión e Interventoría de los contratos del Estado</w:t>
      </w:r>
      <w:r w:rsidR="002D2D3B" w:rsidRPr="00CE59C1">
        <w:rPr>
          <w:rFonts w:ascii="Arial" w:hAnsi="Arial" w:cs="Arial"/>
          <w:color w:val="000000" w:themeColor="text1"/>
          <w:sz w:val="18"/>
          <w:szCs w:val="18"/>
        </w:rPr>
        <w:t>” expedida por Colombia Compra Eficiente</w:t>
      </w:r>
      <w:r w:rsidR="00630338" w:rsidRPr="00CE59C1">
        <w:rPr>
          <w:rFonts w:ascii="Arial" w:hAnsi="Arial" w:cs="Arial"/>
          <w:color w:val="000000" w:themeColor="text1"/>
          <w:sz w:val="18"/>
          <w:szCs w:val="18"/>
        </w:rPr>
        <w:t xml:space="preserve">, </w:t>
      </w:r>
      <w:r w:rsidR="002D2D3B" w:rsidRPr="00CE59C1">
        <w:rPr>
          <w:rFonts w:ascii="Arial" w:hAnsi="Arial" w:cs="Arial"/>
          <w:color w:val="000000" w:themeColor="text1"/>
          <w:sz w:val="18"/>
          <w:szCs w:val="18"/>
        </w:rPr>
        <w:t xml:space="preserve">o las normas que las modifiquen, adicionen o sustituyan, sin perjuicio de las </w:t>
      </w:r>
      <w:r w:rsidR="00630338" w:rsidRPr="00CE59C1">
        <w:rPr>
          <w:rFonts w:ascii="Arial" w:hAnsi="Arial" w:cs="Arial"/>
          <w:color w:val="000000" w:themeColor="text1"/>
          <w:sz w:val="18"/>
          <w:szCs w:val="18"/>
        </w:rPr>
        <w:t xml:space="preserve">funciones establecidas contractualmente y aquellas inherentes </w:t>
      </w:r>
      <w:r w:rsidR="002D2D3B" w:rsidRPr="00CE59C1">
        <w:rPr>
          <w:rFonts w:ascii="Arial" w:hAnsi="Arial" w:cs="Arial"/>
          <w:color w:val="000000" w:themeColor="text1"/>
          <w:sz w:val="18"/>
          <w:szCs w:val="18"/>
        </w:rPr>
        <w:t>a</w:t>
      </w:r>
      <w:r w:rsidR="00630338" w:rsidRPr="00CE59C1">
        <w:rPr>
          <w:rFonts w:ascii="Arial" w:hAnsi="Arial" w:cs="Arial"/>
          <w:color w:val="000000" w:themeColor="text1"/>
          <w:sz w:val="18"/>
          <w:szCs w:val="18"/>
        </w:rPr>
        <w:t xml:space="preserve"> la naturaleza del ejercicio de la supervisión, </w:t>
      </w:r>
      <w:r w:rsidRPr="00CE59C1">
        <w:rPr>
          <w:rFonts w:ascii="Arial" w:hAnsi="Arial" w:cs="Arial"/>
          <w:color w:val="000000" w:themeColor="text1"/>
          <w:sz w:val="18"/>
          <w:szCs w:val="18"/>
        </w:rPr>
        <w:t xml:space="preserve">me permito presentar </w:t>
      </w:r>
      <w:r w:rsidR="002D2D3B" w:rsidRPr="00CE59C1">
        <w:rPr>
          <w:rFonts w:ascii="Arial" w:hAnsi="Arial" w:cs="Arial"/>
          <w:color w:val="000000" w:themeColor="text1"/>
          <w:sz w:val="18"/>
          <w:szCs w:val="18"/>
        </w:rPr>
        <w:t>el correspondiente informe</w:t>
      </w:r>
      <w:r w:rsidRPr="00CE59C1">
        <w:rPr>
          <w:rFonts w:ascii="Arial" w:hAnsi="Arial" w:cs="Arial"/>
          <w:color w:val="000000" w:themeColor="text1"/>
          <w:sz w:val="18"/>
          <w:szCs w:val="18"/>
        </w:rPr>
        <w:t xml:space="preserve"> del contrato u orden de compra del asunto a través del cual se detalla</w:t>
      </w:r>
      <w:r w:rsidR="00B82B6F" w:rsidRPr="00CE59C1">
        <w:rPr>
          <w:rFonts w:ascii="Arial" w:hAnsi="Arial" w:cs="Arial"/>
          <w:color w:val="000000" w:themeColor="text1"/>
          <w:sz w:val="18"/>
          <w:szCs w:val="18"/>
        </w:rPr>
        <w:t>,</w:t>
      </w:r>
      <w:r w:rsidRPr="00CE59C1">
        <w:rPr>
          <w:rFonts w:ascii="Arial" w:hAnsi="Arial" w:cs="Arial"/>
          <w:color w:val="000000" w:themeColor="text1"/>
          <w:sz w:val="18"/>
          <w:szCs w:val="18"/>
        </w:rPr>
        <w:t xml:space="preserve"> el seguimiento y </w:t>
      </w:r>
      <w:r w:rsidR="00D23251" w:rsidRPr="00CE59C1">
        <w:rPr>
          <w:rFonts w:ascii="Arial" w:hAnsi="Arial" w:cs="Arial"/>
          <w:color w:val="000000" w:themeColor="text1"/>
          <w:sz w:val="18"/>
          <w:szCs w:val="18"/>
        </w:rPr>
        <w:t>el grado de cumplimiento d</w:t>
      </w:r>
      <w:r w:rsidRPr="00CE59C1">
        <w:rPr>
          <w:rFonts w:ascii="Arial" w:hAnsi="Arial" w:cs="Arial"/>
          <w:color w:val="000000" w:themeColor="text1"/>
          <w:sz w:val="18"/>
          <w:szCs w:val="18"/>
        </w:rPr>
        <w:t xml:space="preserve">e las obligaciones </w:t>
      </w:r>
      <w:r w:rsidR="00630338" w:rsidRPr="00CE59C1">
        <w:rPr>
          <w:rFonts w:ascii="Arial" w:hAnsi="Arial" w:cs="Arial"/>
          <w:color w:val="000000" w:themeColor="text1"/>
          <w:sz w:val="18"/>
          <w:szCs w:val="18"/>
        </w:rPr>
        <w:t xml:space="preserve">establecidas en el respectivo </w:t>
      </w:r>
      <w:r w:rsidRPr="00CE59C1">
        <w:rPr>
          <w:rFonts w:ascii="Arial" w:hAnsi="Arial" w:cs="Arial"/>
          <w:color w:val="000000" w:themeColor="text1"/>
          <w:sz w:val="18"/>
          <w:szCs w:val="18"/>
        </w:rPr>
        <w:t>contrato u orden</w:t>
      </w:r>
      <w:r w:rsidR="00630338" w:rsidRPr="00CE59C1">
        <w:rPr>
          <w:rFonts w:ascii="Arial" w:hAnsi="Arial" w:cs="Arial"/>
          <w:color w:val="000000" w:themeColor="text1"/>
          <w:sz w:val="18"/>
          <w:szCs w:val="18"/>
        </w:rPr>
        <w:t>, así:</w:t>
      </w:r>
    </w:p>
    <w:p w14:paraId="6FFF7ACF" w14:textId="29ABB24A" w:rsidR="00C2740B" w:rsidRPr="00CE59C1" w:rsidRDefault="00C2740B" w:rsidP="00A01750">
      <w:pPr>
        <w:rPr>
          <w:rFonts w:ascii="Arial" w:hAnsi="Arial" w:cs="Arial"/>
          <w:b/>
          <w:color w:val="000000" w:themeColor="text1"/>
          <w:sz w:val="18"/>
          <w:szCs w:val="18"/>
        </w:rPr>
      </w:pPr>
    </w:p>
    <w:p w14:paraId="213E52ED" w14:textId="77777777" w:rsidR="00CA409C" w:rsidRPr="00CE59C1" w:rsidRDefault="00CA409C" w:rsidP="00A01750">
      <w:pPr>
        <w:rPr>
          <w:rFonts w:ascii="Arial" w:hAnsi="Arial" w:cs="Arial"/>
          <w:b/>
          <w:color w:val="000000" w:themeColor="text1"/>
          <w:sz w:val="18"/>
          <w:szCs w:val="18"/>
        </w:rPr>
      </w:pPr>
    </w:p>
    <w:p w14:paraId="15E297C5" w14:textId="7A9019BD" w:rsidR="00C2740B" w:rsidRPr="00CE59C1" w:rsidRDefault="006F48F2" w:rsidP="00C2740B">
      <w:pPr>
        <w:rPr>
          <w:rFonts w:ascii="Arial" w:hAnsi="Arial" w:cs="Arial"/>
          <w:b/>
          <w:color w:val="000000" w:themeColor="text1"/>
          <w:sz w:val="18"/>
          <w:szCs w:val="18"/>
        </w:rPr>
      </w:pPr>
      <w:r w:rsidRPr="00CE59C1">
        <w:rPr>
          <w:rFonts w:ascii="Arial" w:hAnsi="Arial" w:cs="Arial"/>
          <w:b/>
          <w:color w:val="000000" w:themeColor="text1"/>
          <w:sz w:val="18"/>
          <w:szCs w:val="18"/>
        </w:rPr>
        <w:t>INFORMACI</w:t>
      </w:r>
      <w:r w:rsidR="00AA6369" w:rsidRPr="00CE59C1">
        <w:rPr>
          <w:rFonts w:ascii="Arial" w:hAnsi="Arial" w:cs="Arial"/>
          <w:b/>
          <w:color w:val="000000" w:themeColor="text1"/>
          <w:sz w:val="18"/>
          <w:szCs w:val="18"/>
        </w:rPr>
        <w:t>Ó</w:t>
      </w:r>
      <w:r w:rsidRPr="00CE59C1">
        <w:rPr>
          <w:rFonts w:ascii="Arial" w:hAnsi="Arial" w:cs="Arial"/>
          <w:b/>
          <w:color w:val="000000" w:themeColor="text1"/>
          <w:sz w:val="18"/>
          <w:szCs w:val="18"/>
        </w:rPr>
        <w:t>N GENERAL:</w:t>
      </w:r>
    </w:p>
    <w:p w14:paraId="66C7DA54" w14:textId="77777777" w:rsidR="00CA409C" w:rsidRPr="00CE59C1" w:rsidRDefault="00CA409C" w:rsidP="00C2740B">
      <w:pPr>
        <w:rPr>
          <w:rFonts w:ascii="Arial" w:hAnsi="Arial" w:cs="Arial"/>
          <w:b/>
          <w:color w:val="000000" w:themeColor="text1"/>
          <w:sz w:val="18"/>
          <w:szCs w:val="18"/>
          <w:lang w:val="es-CO"/>
        </w:rPr>
      </w:pPr>
    </w:p>
    <w:p w14:paraId="67F9931E" w14:textId="1304FCF3" w:rsidR="00E93CB0" w:rsidRPr="00CE59C1" w:rsidRDefault="00692525" w:rsidP="0051759E">
      <w:pPr>
        <w:pStyle w:val="Ttulo1"/>
        <w:pBdr>
          <w:top w:val="none" w:sz="0" w:space="0" w:color="auto"/>
          <w:left w:val="none" w:sz="0" w:space="0" w:color="auto"/>
          <w:bottom w:val="none" w:sz="0" w:space="0" w:color="auto"/>
          <w:right w:val="none" w:sz="0" w:space="0" w:color="auto"/>
        </w:pBdr>
        <w:tabs>
          <w:tab w:val="left" w:pos="0"/>
          <w:tab w:val="left" w:pos="708"/>
          <w:tab w:val="left" w:pos="2124"/>
          <w:tab w:val="left" w:pos="2832"/>
          <w:tab w:val="left" w:pos="3540"/>
          <w:tab w:val="left" w:pos="4248"/>
          <w:tab w:val="left" w:pos="4956"/>
          <w:tab w:val="left" w:pos="6106"/>
        </w:tabs>
        <w:jc w:val="both"/>
        <w:rPr>
          <w:color w:val="000000" w:themeColor="text1"/>
          <w:sz w:val="18"/>
          <w:szCs w:val="18"/>
        </w:rPr>
      </w:pPr>
      <w:r w:rsidRPr="00CE59C1">
        <w:rPr>
          <w:b w:val="0"/>
          <w:bCs w:val="0"/>
          <w:color w:val="000000" w:themeColor="text1"/>
          <w:sz w:val="18"/>
          <w:szCs w:val="18"/>
        </w:rPr>
        <w:t>Mediante</w:t>
      </w:r>
      <w:r w:rsidR="00535246" w:rsidRPr="00CE59C1">
        <w:rPr>
          <w:b w:val="0"/>
          <w:bCs w:val="0"/>
          <w:color w:val="000000" w:themeColor="text1"/>
          <w:sz w:val="18"/>
          <w:szCs w:val="18"/>
        </w:rPr>
        <w:t xml:space="preserve"> comunicación oficial No. </w:t>
      </w:r>
      <w:r w:rsidR="00B262C4" w:rsidRPr="00CE59C1">
        <w:rPr>
          <w:b w:val="0"/>
          <w:bCs w:val="0"/>
          <w:color w:val="000000" w:themeColor="text1"/>
          <w:sz w:val="18"/>
          <w:szCs w:val="18"/>
        </w:rPr>
        <w:t>G</w:t>
      </w:r>
      <w:r w:rsidR="00535246" w:rsidRPr="00CE59C1">
        <w:rPr>
          <w:b w:val="0"/>
          <w:bCs w:val="0"/>
          <w:color w:val="000000" w:themeColor="text1"/>
          <w:sz w:val="18"/>
          <w:szCs w:val="18"/>
        </w:rPr>
        <w:t>S-202</w:t>
      </w:r>
      <w:r w:rsidR="00287BF9" w:rsidRPr="00CE59C1">
        <w:rPr>
          <w:b w:val="0"/>
          <w:bCs w:val="0"/>
          <w:color w:val="000000" w:themeColor="text1"/>
          <w:sz w:val="18"/>
          <w:szCs w:val="18"/>
        </w:rPr>
        <w:t>5</w:t>
      </w:r>
      <w:r w:rsidRPr="00CE59C1">
        <w:rPr>
          <w:b w:val="0"/>
          <w:bCs w:val="0"/>
          <w:color w:val="000000" w:themeColor="text1"/>
          <w:sz w:val="18"/>
          <w:szCs w:val="18"/>
        </w:rPr>
        <w:t>-</w:t>
      </w:r>
      <w:r w:rsidR="006874F8" w:rsidRPr="00CE59C1">
        <w:rPr>
          <w:b w:val="0"/>
          <w:bCs w:val="0"/>
          <w:color w:val="000000" w:themeColor="text1"/>
          <w:sz w:val="18"/>
          <w:szCs w:val="18"/>
        </w:rPr>
        <w:t xml:space="preserve"> </w:t>
      </w:r>
      <w:r w:rsidR="00287BF9" w:rsidRPr="00CE59C1">
        <w:rPr>
          <w:b w:val="0"/>
          <w:bCs w:val="0"/>
          <w:color w:val="000000" w:themeColor="text1"/>
          <w:sz w:val="18"/>
          <w:szCs w:val="18"/>
        </w:rPr>
        <w:t>033961</w:t>
      </w:r>
      <w:r w:rsidR="006874F8" w:rsidRPr="00CE59C1">
        <w:rPr>
          <w:b w:val="0"/>
          <w:bCs w:val="0"/>
          <w:color w:val="000000" w:themeColor="text1"/>
          <w:sz w:val="18"/>
          <w:szCs w:val="18"/>
        </w:rPr>
        <w:t xml:space="preserve"> </w:t>
      </w:r>
      <w:r w:rsidR="0051759E" w:rsidRPr="00CE59C1">
        <w:rPr>
          <w:b w:val="0"/>
          <w:bCs w:val="0"/>
          <w:color w:val="000000" w:themeColor="text1"/>
          <w:sz w:val="18"/>
          <w:szCs w:val="18"/>
        </w:rPr>
        <w:t>–</w:t>
      </w:r>
      <w:r w:rsidR="00AA2EAD" w:rsidRPr="00CE59C1">
        <w:rPr>
          <w:b w:val="0"/>
          <w:bCs w:val="0"/>
          <w:color w:val="000000" w:themeColor="text1"/>
          <w:sz w:val="18"/>
          <w:szCs w:val="18"/>
        </w:rPr>
        <w:t>RASE</w:t>
      </w:r>
      <w:r w:rsidR="001B09C7" w:rsidRPr="00CE59C1">
        <w:rPr>
          <w:b w:val="0"/>
          <w:bCs w:val="0"/>
          <w:color w:val="000000" w:themeColor="text1"/>
          <w:sz w:val="18"/>
          <w:szCs w:val="18"/>
        </w:rPr>
        <w:t>S</w:t>
      </w:r>
      <w:r w:rsidR="0051759E" w:rsidRPr="00CE59C1">
        <w:rPr>
          <w:b w:val="0"/>
          <w:bCs w:val="0"/>
          <w:color w:val="000000" w:themeColor="text1"/>
          <w:sz w:val="18"/>
          <w:szCs w:val="18"/>
        </w:rPr>
        <w:t>3</w:t>
      </w:r>
      <w:r w:rsidR="001B09C7" w:rsidRPr="00CE59C1">
        <w:rPr>
          <w:b w:val="0"/>
          <w:bCs w:val="0"/>
          <w:color w:val="000000" w:themeColor="text1"/>
          <w:sz w:val="18"/>
          <w:szCs w:val="18"/>
        </w:rPr>
        <w:t>- GRUCO</w:t>
      </w:r>
      <w:r w:rsidR="00A0306B" w:rsidRPr="00CE59C1">
        <w:rPr>
          <w:b w:val="0"/>
          <w:bCs w:val="0"/>
          <w:color w:val="000000" w:themeColor="text1"/>
          <w:sz w:val="18"/>
          <w:szCs w:val="18"/>
        </w:rPr>
        <w:t xml:space="preserve"> del </w:t>
      </w:r>
      <w:r w:rsidR="00287BF9" w:rsidRPr="00CE59C1">
        <w:rPr>
          <w:b w:val="0"/>
          <w:bCs w:val="0"/>
          <w:color w:val="000000" w:themeColor="text1"/>
          <w:sz w:val="18"/>
          <w:szCs w:val="18"/>
        </w:rPr>
        <w:t>14/03/2025</w:t>
      </w:r>
      <w:r w:rsidRPr="00CE59C1">
        <w:rPr>
          <w:b w:val="0"/>
          <w:bCs w:val="0"/>
          <w:color w:val="000000" w:themeColor="text1"/>
          <w:sz w:val="18"/>
          <w:szCs w:val="18"/>
        </w:rPr>
        <w:t xml:space="preserve">, </w:t>
      </w:r>
      <w:r w:rsidR="00F4383F" w:rsidRPr="00CE59C1">
        <w:rPr>
          <w:b w:val="0"/>
          <w:bCs w:val="0"/>
          <w:color w:val="000000" w:themeColor="text1"/>
          <w:sz w:val="18"/>
          <w:szCs w:val="18"/>
        </w:rPr>
        <w:t xml:space="preserve">la señora </w:t>
      </w:r>
      <w:r w:rsidR="00287BF9" w:rsidRPr="00CE59C1">
        <w:rPr>
          <w:b w:val="0"/>
          <w:bCs w:val="0"/>
          <w:color w:val="000000" w:themeColor="text1"/>
          <w:sz w:val="18"/>
          <w:szCs w:val="18"/>
        </w:rPr>
        <w:t>Mayor SAIRA YULIEHT SEPULVEDA FLOREZ,</w:t>
      </w:r>
      <w:r w:rsidR="001C4013" w:rsidRPr="00CE59C1">
        <w:rPr>
          <w:b w:val="0"/>
          <w:bCs w:val="0"/>
          <w:color w:val="000000" w:themeColor="text1"/>
          <w:sz w:val="18"/>
          <w:szCs w:val="18"/>
        </w:rPr>
        <w:t xml:space="preserve"> Jefe de Regional en Aseguramiento en Salud No,3 (E)</w:t>
      </w:r>
      <w:r w:rsidR="00045C81" w:rsidRPr="00CE59C1">
        <w:rPr>
          <w:b w:val="0"/>
          <w:color w:val="000000" w:themeColor="text1"/>
          <w:sz w:val="18"/>
          <w:szCs w:val="18"/>
        </w:rPr>
        <w:t xml:space="preserve"> </w:t>
      </w:r>
      <w:r w:rsidRPr="00CE59C1">
        <w:rPr>
          <w:b w:val="0"/>
          <w:color w:val="000000" w:themeColor="text1"/>
          <w:sz w:val="18"/>
          <w:szCs w:val="18"/>
        </w:rPr>
        <w:t xml:space="preserve">nombró como supervisor del contrato </w:t>
      </w:r>
      <w:r w:rsidR="006A755A" w:rsidRPr="00CE59C1">
        <w:rPr>
          <w:b w:val="0"/>
          <w:color w:val="000000" w:themeColor="text1"/>
          <w:sz w:val="18"/>
          <w:szCs w:val="18"/>
        </w:rPr>
        <w:t xml:space="preserve">a la </w:t>
      </w:r>
      <w:r w:rsidR="00C44B7B" w:rsidRPr="00CE59C1">
        <w:rPr>
          <w:b w:val="0"/>
          <w:color w:val="000000" w:themeColor="text1"/>
          <w:sz w:val="18"/>
          <w:szCs w:val="18"/>
        </w:rPr>
        <w:t>Subintendente</w:t>
      </w:r>
      <w:r w:rsidR="00C44B7B" w:rsidRPr="00CE59C1">
        <w:rPr>
          <w:color w:val="000000" w:themeColor="text1"/>
          <w:sz w:val="18"/>
          <w:szCs w:val="18"/>
        </w:rPr>
        <w:t xml:space="preserve"> </w:t>
      </w:r>
      <w:r w:rsidR="00C44B7B" w:rsidRPr="00CE59C1">
        <w:rPr>
          <w:b w:val="0"/>
          <w:color w:val="000000" w:themeColor="text1"/>
          <w:sz w:val="18"/>
          <w:szCs w:val="18"/>
        </w:rPr>
        <w:t xml:space="preserve">JORGE ALEXIS RESTREPO RUEDA </w:t>
      </w:r>
      <w:r w:rsidR="003558C8" w:rsidRPr="00CE59C1">
        <w:rPr>
          <w:b w:val="0"/>
          <w:color w:val="000000" w:themeColor="text1"/>
          <w:sz w:val="18"/>
          <w:szCs w:val="18"/>
        </w:rPr>
        <w:t xml:space="preserve">Integrante </w:t>
      </w:r>
      <w:r w:rsidR="00C44B7B" w:rsidRPr="00CE59C1">
        <w:rPr>
          <w:b w:val="0"/>
          <w:color w:val="000000" w:themeColor="text1"/>
          <w:sz w:val="18"/>
          <w:szCs w:val="18"/>
        </w:rPr>
        <w:t xml:space="preserve">Unidad Prestadora de Salud </w:t>
      </w:r>
      <w:proofErr w:type="spellStart"/>
      <w:r w:rsidR="00C44B7B" w:rsidRPr="00CE59C1">
        <w:rPr>
          <w:b w:val="0"/>
          <w:color w:val="000000" w:themeColor="text1"/>
          <w:sz w:val="18"/>
          <w:szCs w:val="18"/>
        </w:rPr>
        <w:t>Risarada</w:t>
      </w:r>
      <w:proofErr w:type="spellEnd"/>
    </w:p>
    <w:p w14:paraId="2FF359B2" w14:textId="77777777" w:rsidR="0030346C" w:rsidRPr="00CE59C1" w:rsidRDefault="0030346C" w:rsidP="00E93CB0">
      <w:pPr>
        <w:jc w:val="both"/>
        <w:rPr>
          <w:rFonts w:ascii="Arial" w:hAnsi="Arial" w:cs="Arial"/>
          <w:color w:val="0070C0"/>
          <w:sz w:val="18"/>
          <w:szCs w:val="18"/>
        </w:rPr>
      </w:pPr>
    </w:p>
    <w:p w14:paraId="28898A7D" w14:textId="04FB3771" w:rsidR="00365B4D" w:rsidRPr="00CE59C1" w:rsidRDefault="00E93CB0" w:rsidP="00B00567">
      <w:pPr>
        <w:pStyle w:val="Prrafodelista"/>
        <w:numPr>
          <w:ilvl w:val="0"/>
          <w:numId w:val="3"/>
        </w:numPr>
        <w:ind w:left="284" w:hanging="284"/>
        <w:rPr>
          <w:rFonts w:ascii="Arial" w:hAnsi="Arial" w:cs="Arial"/>
          <w:b/>
          <w:color w:val="0070C0"/>
          <w:sz w:val="18"/>
          <w:szCs w:val="18"/>
        </w:rPr>
      </w:pPr>
      <w:r w:rsidRPr="00CE59C1">
        <w:rPr>
          <w:rFonts w:ascii="Arial" w:hAnsi="Arial" w:cs="Arial"/>
          <w:b/>
          <w:color w:val="000000" w:themeColor="text1"/>
          <w:sz w:val="18"/>
          <w:szCs w:val="18"/>
        </w:rPr>
        <w:t>Periodicidad establecida para la entrega del informe</w:t>
      </w:r>
      <w:r w:rsidR="00365B4D" w:rsidRPr="00CE59C1">
        <w:rPr>
          <w:rFonts w:ascii="Arial" w:hAnsi="Arial" w:cs="Arial"/>
          <w:b/>
          <w:color w:val="000000" w:themeColor="text1"/>
          <w:sz w:val="18"/>
          <w:szCs w:val="18"/>
        </w:rPr>
        <w:t xml:space="preserve"> de supervisión</w:t>
      </w:r>
      <w:r w:rsidR="002127C4" w:rsidRPr="00CE59C1">
        <w:rPr>
          <w:rFonts w:ascii="Arial" w:hAnsi="Arial" w:cs="Arial"/>
          <w:b/>
          <w:color w:val="000000" w:themeColor="text1"/>
          <w:sz w:val="18"/>
          <w:szCs w:val="18"/>
        </w:rPr>
        <w:t xml:space="preserve">: </w:t>
      </w:r>
      <w:r w:rsidR="0051759E" w:rsidRPr="00CE59C1">
        <w:rPr>
          <w:rFonts w:ascii="Arial" w:hAnsi="Arial" w:cs="Arial"/>
          <w:color w:val="000000" w:themeColor="text1"/>
          <w:sz w:val="18"/>
          <w:szCs w:val="18"/>
        </w:rPr>
        <w:t xml:space="preserve">mensual </w:t>
      </w:r>
    </w:p>
    <w:p w14:paraId="1F071834" w14:textId="77777777" w:rsidR="005B64CB" w:rsidRPr="00CE59C1" w:rsidRDefault="005B64CB" w:rsidP="002127C4">
      <w:pPr>
        <w:rPr>
          <w:rFonts w:ascii="Arial" w:hAnsi="Arial" w:cs="Arial"/>
          <w:b/>
          <w:color w:val="0070C0"/>
          <w:sz w:val="18"/>
          <w:szCs w:val="18"/>
        </w:rPr>
      </w:pPr>
    </w:p>
    <w:p w14:paraId="441A1F33" w14:textId="7AA32F5F" w:rsidR="00AF50AB" w:rsidRPr="00D548D0" w:rsidRDefault="00E93CB0" w:rsidP="00D548D0">
      <w:pPr>
        <w:pStyle w:val="Prrafodelista"/>
        <w:numPr>
          <w:ilvl w:val="0"/>
          <w:numId w:val="3"/>
        </w:numPr>
        <w:tabs>
          <w:tab w:val="left" w:pos="284"/>
          <w:tab w:val="left" w:pos="8044"/>
        </w:tabs>
        <w:ind w:left="284" w:hanging="284"/>
        <w:rPr>
          <w:color w:val="0070C0"/>
          <w:sz w:val="18"/>
          <w:szCs w:val="18"/>
        </w:rPr>
      </w:pPr>
      <w:r w:rsidRPr="00D548D0">
        <w:rPr>
          <w:rFonts w:ascii="Arial" w:hAnsi="Arial" w:cs="Arial"/>
          <w:b/>
          <w:color w:val="000000" w:themeColor="text1"/>
          <w:sz w:val="18"/>
          <w:szCs w:val="18"/>
        </w:rPr>
        <w:t xml:space="preserve">No. de informes </w:t>
      </w:r>
      <w:r w:rsidR="00365B4D" w:rsidRPr="00D548D0">
        <w:rPr>
          <w:rFonts w:ascii="Arial" w:hAnsi="Arial" w:cs="Arial"/>
          <w:b/>
          <w:color w:val="000000" w:themeColor="text1"/>
          <w:sz w:val="18"/>
          <w:szCs w:val="18"/>
        </w:rPr>
        <w:t xml:space="preserve">de supervisión </w:t>
      </w:r>
      <w:r w:rsidRPr="00D548D0">
        <w:rPr>
          <w:rFonts w:ascii="Arial" w:hAnsi="Arial" w:cs="Arial"/>
          <w:b/>
          <w:color w:val="000000" w:themeColor="text1"/>
          <w:sz w:val="18"/>
          <w:szCs w:val="18"/>
        </w:rPr>
        <w:t>presentados y publicados en SECOP</w:t>
      </w:r>
      <w:r w:rsidR="00365B4D" w:rsidRPr="00D548D0">
        <w:rPr>
          <w:rFonts w:ascii="Arial" w:hAnsi="Arial" w:cs="Arial"/>
          <w:b/>
          <w:color w:val="000000" w:themeColor="text1"/>
          <w:sz w:val="18"/>
          <w:szCs w:val="18"/>
        </w:rPr>
        <w:t xml:space="preserve"> II</w:t>
      </w:r>
      <w:r w:rsidRPr="00D548D0">
        <w:rPr>
          <w:rFonts w:ascii="Arial" w:hAnsi="Arial" w:cs="Arial"/>
          <w:b/>
          <w:color w:val="000000" w:themeColor="text1"/>
          <w:sz w:val="18"/>
          <w:szCs w:val="18"/>
        </w:rPr>
        <w:t xml:space="preserve">: </w:t>
      </w:r>
      <w:r w:rsidR="00535246" w:rsidRPr="00D548D0">
        <w:rPr>
          <w:rFonts w:ascii="Arial" w:hAnsi="Arial" w:cs="Arial"/>
          <w:b/>
          <w:color w:val="000000" w:themeColor="text1"/>
          <w:sz w:val="18"/>
          <w:szCs w:val="18"/>
        </w:rPr>
        <w:t xml:space="preserve"> </w:t>
      </w:r>
      <w:r w:rsidR="00D548D0">
        <w:rPr>
          <w:rFonts w:ascii="Arial" w:hAnsi="Arial" w:cs="Arial"/>
          <w:b/>
          <w:color w:val="000000" w:themeColor="text1"/>
          <w:sz w:val="18"/>
          <w:szCs w:val="18"/>
          <w:u w:val="single"/>
        </w:rPr>
        <w:t>10</w:t>
      </w:r>
    </w:p>
    <w:p w14:paraId="615D4E83" w14:textId="07514F32" w:rsidR="00D548D0" w:rsidRPr="00D548D0" w:rsidRDefault="00D548D0" w:rsidP="00D548D0">
      <w:pPr>
        <w:tabs>
          <w:tab w:val="left" w:pos="284"/>
          <w:tab w:val="left" w:pos="8044"/>
        </w:tabs>
        <w:rPr>
          <w:color w:val="0070C0"/>
          <w:sz w:val="18"/>
          <w:szCs w:val="18"/>
        </w:rPr>
      </w:pPr>
    </w:p>
    <w:p w14:paraId="26356756" w14:textId="4A146EFD" w:rsidR="00411B16" w:rsidRDefault="00411B16" w:rsidP="008F2921">
      <w:pPr>
        <w:pStyle w:val="Prrafodelista"/>
        <w:numPr>
          <w:ilvl w:val="0"/>
          <w:numId w:val="4"/>
        </w:numPr>
        <w:ind w:left="567"/>
        <w:jc w:val="both"/>
        <w:rPr>
          <w:rFonts w:ascii="Arial" w:hAnsi="Arial" w:cs="Arial"/>
          <w:sz w:val="18"/>
          <w:szCs w:val="18"/>
        </w:rPr>
      </w:pPr>
      <w:r w:rsidRPr="00CE59C1">
        <w:rPr>
          <w:rFonts w:ascii="Arial" w:hAnsi="Arial" w:cs="Arial"/>
          <w:sz w:val="18"/>
          <w:szCs w:val="18"/>
        </w:rPr>
        <w:t>Informe de supervisión del mes</w:t>
      </w:r>
      <w:r w:rsidRPr="00CE59C1">
        <w:rPr>
          <w:rFonts w:ascii="Arial" w:hAnsi="Arial" w:cs="Arial"/>
          <w:b/>
          <w:sz w:val="18"/>
          <w:szCs w:val="18"/>
        </w:rPr>
        <w:t xml:space="preserve"> </w:t>
      </w:r>
      <w:r w:rsidR="00014BE4" w:rsidRPr="00CE59C1">
        <w:rPr>
          <w:rFonts w:ascii="Arial" w:hAnsi="Arial" w:cs="Arial"/>
          <w:b/>
          <w:sz w:val="18"/>
          <w:szCs w:val="18"/>
        </w:rPr>
        <w:t>MARZ</w:t>
      </w:r>
      <w:r w:rsidRPr="00CE59C1">
        <w:rPr>
          <w:rFonts w:ascii="Arial" w:hAnsi="Arial" w:cs="Arial"/>
          <w:b/>
          <w:sz w:val="18"/>
          <w:szCs w:val="18"/>
        </w:rPr>
        <w:t>O</w:t>
      </w:r>
      <w:r w:rsidRPr="00CE59C1">
        <w:rPr>
          <w:rFonts w:ascii="Arial" w:hAnsi="Arial" w:cs="Arial"/>
          <w:sz w:val="18"/>
          <w:szCs w:val="18"/>
        </w:rPr>
        <w:t xml:space="preserve"> del periodo comprendido entre el </w:t>
      </w:r>
      <w:r w:rsidR="00FA11F5" w:rsidRPr="00CE59C1">
        <w:rPr>
          <w:rFonts w:ascii="Arial" w:hAnsi="Arial" w:cs="Arial"/>
          <w:sz w:val="18"/>
          <w:szCs w:val="18"/>
        </w:rPr>
        <w:t>19</w:t>
      </w:r>
      <w:r w:rsidRPr="00CE59C1">
        <w:rPr>
          <w:rFonts w:ascii="Arial" w:hAnsi="Arial" w:cs="Arial"/>
          <w:sz w:val="18"/>
          <w:szCs w:val="18"/>
        </w:rPr>
        <w:t>/0</w:t>
      </w:r>
      <w:r w:rsidR="00FA11F5" w:rsidRPr="00CE59C1">
        <w:rPr>
          <w:rFonts w:ascii="Arial" w:hAnsi="Arial" w:cs="Arial"/>
          <w:sz w:val="18"/>
          <w:szCs w:val="18"/>
        </w:rPr>
        <w:t>3</w:t>
      </w:r>
      <w:r w:rsidRPr="00CE59C1">
        <w:rPr>
          <w:rFonts w:ascii="Arial" w:hAnsi="Arial" w:cs="Arial"/>
          <w:sz w:val="18"/>
          <w:szCs w:val="18"/>
        </w:rPr>
        <w:t xml:space="preserve">/2025 y el </w:t>
      </w:r>
      <w:r w:rsidR="00FA11F5" w:rsidRPr="00CE59C1">
        <w:rPr>
          <w:rFonts w:ascii="Arial" w:hAnsi="Arial" w:cs="Arial"/>
          <w:sz w:val="18"/>
          <w:szCs w:val="18"/>
        </w:rPr>
        <w:t>31/03</w:t>
      </w:r>
      <w:r w:rsidRPr="00CE59C1">
        <w:rPr>
          <w:rFonts w:ascii="Arial" w:hAnsi="Arial" w:cs="Arial"/>
          <w:sz w:val="18"/>
          <w:szCs w:val="18"/>
        </w:rPr>
        <w:t xml:space="preserve">/2025, </w:t>
      </w:r>
      <w:r w:rsidR="003B2AFE" w:rsidRPr="00CE59C1">
        <w:rPr>
          <w:rFonts w:ascii="Arial" w:hAnsi="Arial" w:cs="Arial"/>
          <w:sz w:val="18"/>
          <w:szCs w:val="18"/>
        </w:rPr>
        <w:t>radicado mediante comunicado oficial GS-2025</w:t>
      </w:r>
      <w:r w:rsidR="00566917" w:rsidRPr="00CE59C1">
        <w:rPr>
          <w:rFonts w:ascii="Arial" w:hAnsi="Arial" w:cs="Arial"/>
          <w:b/>
          <w:bCs/>
          <w:color w:val="333333"/>
          <w:sz w:val="20"/>
          <w:szCs w:val="20"/>
        </w:rPr>
        <w:t xml:space="preserve">-  0004   </w:t>
      </w:r>
      <w:r w:rsidR="003B2AFE" w:rsidRPr="00CE59C1">
        <w:rPr>
          <w:rFonts w:ascii="Arial" w:hAnsi="Arial" w:cs="Arial"/>
          <w:sz w:val="18"/>
          <w:szCs w:val="18"/>
        </w:rPr>
        <w:t>-DERIS.</w:t>
      </w:r>
    </w:p>
    <w:p w14:paraId="0CF2AC0A" w14:textId="43DE22BD" w:rsidR="005A7C0F" w:rsidRDefault="005A7C0F" w:rsidP="005A7C0F">
      <w:pPr>
        <w:jc w:val="both"/>
        <w:rPr>
          <w:rFonts w:ascii="Arial" w:hAnsi="Arial" w:cs="Arial"/>
          <w:sz w:val="18"/>
          <w:szCs w:val="18"/>
        </w:rPr>
      </w:pPr>
    </w:p>
    <w:p w14:paraId="6637FD21" w14:textId="4791A8AB" w:rsidR="005A7C0F" w:rsidRPr="00CE59C1" w:rsidRDefault="005A7C0F" w:rsidP="005A7C0F">
      <w:pPr>
        <w:pStyle w:val="Prrafodelista"/>
        <w:numPr>
          <w:ilvl w:val="0"/>
          <w:numId w:val="4"/>
        </w:numPr>
        <w:ind w:left="567"/>
        <w:jc w:val="both"/>
        <w:rPr>
          <w:rFonts w:ascii="Arial" w:hAnsi="Arial" w:cs="Arial"/>
          <w:sz w:val="18"/>
          <w:szCs w:val="18"/>
        </w:rPr>
      </w:pPr>
      <w:r w:rsidRPr="00CE59C1">
        <w:rPr>
          <w:rFonts w:ascii="Arial" w:hAnsi="Arial" w:cs="Arial"/>
          <w:sz w:val="18"/>
          <w:szCs w:val="18"/>
        </w:rPr>
        <w:t>Informe de supervisión del mes</w:t>
      </w:r>
      <w:r w:rsidRPr="00CE59C1">
        <w:rPr>
          <w:rFonts w:ascii="Arial" w:hAnsi="Arial" w:cs="Arial"/>
          <w:b/>
          <w:sz w:val="18"/>
          <w:szCs w:val="18"/>
        </w:rPr>
        <w:t xml:space="preserve"> </w:t>
      </w:r>
      <w:r w:rsidR="003D306E">
        <w:rPr>
          <w:rFonts w:ascii="Arial" w:hAnsi="Arial" w:cs="Arial"/>
          <w:b/>
          <w:sz w:val="18"/>
          <w:szCs w:val="18"/>
        </w:rPr>
        <w:t xml:space="preserve">ABRIL </w:t>
      </w:r>
      <w:r w:rsidR="003D306E" w:rsidRPr="003D306E">
        <w:rPr>
          <w:rFonts w:ascii="Arial" w:hAnsi="Arial" w:cs="Arial"/>
          <w:b/>
          <w:sz w:val="18"/>
          <w:szCs w:val="18"/>
        </w:rPr>
        <w:t xml:space="preserve"> </w:t>
      </w:r>
      <w:r w:rsidRPr="003D306E">
        <w:rPr>
          <w:rFonts w:ascii="Arial" w:hAnsi="Arial" w:cs="Arial"/>
          <w:sz w:val="18"/>
          <w:szCs w:val="18"/>
        </w:rPr>
        <w:t xml:space="preserve"> del periodo comprendido entre el </w:t>
      </w:r>
      <w:r w:rsidR="00146BAF">
        <w:rPr>
          <w:rFonts w:ascii="Arial" w:hAnsi="Arial" w:cs="Arial"/>
          <w:sz w:val="18"/>
          <w:szCs w:val="18"/>
        </w:rPr>
        <w:t>01/04/2025 y el 31/04</w:t>
      </w:r>
      <w:r w:rsidRPr="003D306E">
        <w:rPr>
          <w:rFonts w:ascii="Arial" w:hAnsi="Arial" w:cs="Arial"/>
          <w:sz w:val="18"/>
          <w:szCs w:val="18"/>
        </w:rPr>
        <w:t>/2025,</w:t>
      </w:r>
      <w:r w:rsidRPr="00CE59C1">
        <w:rPr>
          <w:rFonts w:ascii="Arial" w:hAnsi="Arial" w:cs="Arial"/>
          <w:sz w:val="18"/>
          <w:szCs w:val="18"/>
        </w:rPr>
        <w:t xml:space="preserve"> radicado mediante comunicado oficial GS-2025</w:t>
      </w:r>
      <w:r>
        <w:rPr>
          <w:rFonts w:ascii="Arial" w:hAnsi="Arial" w:cs="Arial"/>
          <w:b/>
          <w:bCs/>
          <w:color w:val="333333"/>
          <w:sz w:val="20"/>
          <w:szCs w:val="20"/>
        </w:rPr>
        <w:t>-  0005</w:t>
      </w:r>
      <w:r w:rsidRPr="00CE59C1">
        <w:rPr>
          <w:rFonts w:ascii="Arial" w:hAnsi="Arial" w:cs="Arial"/>
          <w:b/>
          <w:bCs/>
          <w:color w:val="333333"/>
          <w:sz w:val="20"/>
          <w:szCs w:val="20"/>
        </w:rPr>
        <w:t xml:space="preserve">   </w:t>
      </w:r>
      <w:r w:rsidRPr="00CE59C1">
        <w:rPr>
          <w:rFonts w:ascii="Arial" w:hAnsi="Arial" w:cs="Arial"/>
          <w:sz w:val="18"/>
          <w:szCs w:val="18"/>
        </w:rPr>
        <w:t>-DERIS.</w:t>
      </w:r>
    </w:p>
    <w:p w14:paraId="3BE7975C" w14:textId="77777777" w:rsidR="005A7C0F" w:rsidRPr="005A7C0F" w:rsidRDefault="005A7C0F" w:rsidP="005A7C0F">
      <w:pPr>
        <w:jc w:val="both"/>
        <w:rPr>
          <w:rFonts w:ascii="Arial" w:hAnsi="Arial" w:cs="Arial"/>
          <w:sz w:val="18"/>
          <w:szCs w:val="18"/>
        </w:rPr>
      </w:pPr>
    </w:p>
    <w:p w14:paraId="4E7E3D68" w14:textId="3769A81E" w:rsidR="00146BAF" w:rsidRPr="00146BAF" w:rsidRDefault="003B2AFE" w:rsidP="00146BAF">
      <w:pPr>
        <w:pStyle w:val="Prrafodelista"/>
        <w:numPr>
          <w:ilvl w:val="0"/>
          <w:numId w:val="4"/>
        </w:numPr>
        <w:jc w:val="both"/>
        <w:rPr>
          <w:rFonts w:ascii="Arial" w:hAnsi="Arial" w:cs="Arial"/>
          <w:sz w:val="18"/>
          <w:szCs w:val="18"/>
        </w:rPr>
      </w:pPr>
      <w:r w:rsidRPr="00146BAF">
        <w:rPr>
          <w:rFonts w:ascii="Arial" w:hAnsi="Arial" w:cs="Arial"/>
          <w:sz w:val="18"/>
          <w:szCs w:val="18"/>
        </w:rPr>
        <w:t>Informe de supervisión del mes</w:t>
      </w:r>
      <w:r w:rsidR="005A7C0F" w:rsidRPr="00146BAF">
        <w:rPr>
          <w:rFonts w:ascii="Arial" w:hAnsi="Arial" w:cs="Arial"/>
          <w:b/>
          <w:sz w:val="18"/>
          <w:szCs w:val="18"/>
        </w:rPr>
        <w:t xml:space="preserve"> MAYO</w:t>
      </w:r>
      <w:r w:rsidRPr="00146BAF">
        <w:rPr>
          <w:rFonts w:ascii="Arial" w:hAnsi="Arial" w:cs="Arial"/>
          <w:sz w:val="18"/>
          <w:szCs w:val="18"/>
        </w:rPr>
        <w:t xml:space="preserve"> del</w:t>
      </w:r>
      <w:r w:rsidR="005A7C0F" w:rsidRPr="00146BAF">
        <w:rPr>
          <w:rFonts w:ascii="Arial" w:hAnsi="Arial" w:cs="Arial"/>
          <w:sz w:val="18"/>
          <w:szCs w:val="18"/>
        </w:rPr>
        <w:t xml:space="preserve"> periodo comprendido entre el 01/05/2025 y el 31/05</w:t>
      </w:r>
      <w:r w:rsidRPr="00146BAF">
        <w:rPr>
          <w:rFonts w:ascii="Arial" w:hAnsi="Arial" w:cs="Arial"/>
          <w:sz w:val="18"/>
          <w:szCs w:val="18"/>
        </w:rPr>
        <w:t xml:space="preserve">/2025, </w:t>
      </w:r>
      <w:r w:rsidR="00146BAF" w:rsidRPr="00CE59C1">
        <w:rPr>
          <w:rFonts w:ascii="Arial" w:hAnsi="Arial" w:cs="Arial"/>
          <w:sz w:val="18"/>
          <w:szCs w:val="18"/>
        </w:rPr>
        <w:t xml:space="preserve">radicado mediante comunicado oficial </w:t>
      </w:r>
      <w:r w:rsidR="00146BAF" w:rsidRPr="00146BAF">
        <w:rPr>
          <w:rFonts w:ascii="Arial" w:hAnsi="Arial" w:cs="Arial"/>
          <w:sz w:val="18"/>
          <w:szCs w:val="18"/>
        </w:rPr>
        <w:t>GS-2025-</w:t>
      </w:r>
      <w:r w:rsidR="00744892">
        <w:rPr>
          <w:rFonts w:ascii="Arial" w:hAnsi="Arial" w:cs="Arial"/>
          <w:sz w:val="18"/>
          <w:szCs w:val="18"/>
        </w:rPr>
        <w:t>043494-DERI-DERIS/RASES</w:t>
      </w:r>
      <w:r w:rsidR="00146BAF" w:rsidRPr="00146BAF">
        <w:rPr>
          <w:rFonts w:ascii="Arial" w:hAnsi="Arial" w:cs="Arial"/>
          <w:sz w:val="18"/>
          <w:szCs w:val="18"/>
        </w:rPr>
        <w:t xml:space="preserve">      </w:t>
      </w:r>
    </w:p>
    <w:p w14:paraId="09978643" w14:textId="77777777" w:rsidR="00146BAF" w:rsidRPr="005A7C0F" w:rsidRDefault="00146BAF" w:rsidP="00146BAF">
      <w:pPr>
        <w:jc w:val="both"/>
        <w:rPr>
          <w:rFonts w:ascii="Arial" w:hAnsi="Arial" w:cs="Arial"/>
          <w:sz w:val="18"/>
          <w:szCs w:val="18"/>
        </w:rPr>
      </w:pPr>
    </w:p>
    <w:p w14:paraId="31A4F9F5" w14:textId="76F2807E" w:rsidR="00146BAF" w:rsidRPr="00744892" w:rsidRDefault="00146BAF" w:rsidP="00744892">
      <w:pPr>
        <w:pStyle w:val="Prrafodelista"/>
        <w:numPr>
          <w:ilvl w:val="0"/>
          <w:numId w:val="4"/>
        </w:numPr>
        <w:jc w:val="both"/>
        <w:rPr>
          <w:rFonts w:ascii="Arial" w:hAnsi="Arial" w:cs="Arial"/>
          <w:sz w:val="18"/>
          <w:szCs w:val="18"/>
        </w:rPr>
      </w:pPr>
      <w:r w:rsidRPr="00CE59C1">
        <w:rPr>
          <w:rFonts w:ascii="Arial" w:hAnsi="Arial" w:cs="Arial"/>
          <w:sz w:val="18"/>
          <w:szCs w:val="18"/>
        </w:rPr>
        <w:t>Informe de supervisión del mes</w:t>
      </w:r>
      <w:r>
        <w:rPr>
          <w:rFonts w:ascii="Arial" w:hAnsi="Arial" w:cs="Arial"/>
          <w:b/>
          <w:sz w:val="18"/>
          <w:szCs w:val="18"/>
        </w:rPr>
        <w:t xml:space="preserve"> JUNIO</w:t>
      </w:r>
      <w:r w:rsidRPr="00CE59C1">
        <w:rPr>
          <w:rFonts w:ascii="Arial" w:hAnsi="Arial" w:cs="Arial"/>
          <w:sz w:val="18"/>
          <w:szCs w:val="18"/>
        </w:rPr>
        <w:t xml:space="preserve"> del</w:t>
      </w:r>
      <w:r>
        <w:rPr>
          <w:rFonts w:ascii="Arial" w:hAnsi="Arial" w:cs="Arial"/>
          <w:sz w:val="18"/>
          <w:szCs w:val="18"/>
        </w:rPr>
        <w:t xml:space="preserve"> periodo comprendido entre el 01/06/2025 y el 30/06</w:t>
      </w:r>
      <w:r w:rsidRPr="00CE59C1">
        <w:rPr>
          <w:rFonts w:ascii="Arial" w:hAnsi="Arial" w:cs="Arial"/>
          <w:sz w:val="18"/>
          <w:szCs w:val="18"/>
        </w:rPr>
        <w:t>/2025,</w:t>
      </w:r>
      <w:r w:rsidR="00744892">
        <w:rPr>
          <w:rFonts w:ascii="Arial" w:hAnsi="Arial" w:cs="Arial"/>
          <w:sz w:val="18"/>
          <w:szCs w:val="18"/>
        </w:rPr>
        <w:t xml:space="preserve"> radicado mediante comunicado oficial   </w:t>
      </w:r>
      <w:r w:rsidR="00744892" w:rsidRPr="00146BAF">
        <w:rPr>
          <w:rFonts w:ascii="Arial" w:hAnsi="Arial" w:cs="Arial"/>
          <w:sz w:val="18"/>
          <w:szCs w:val="18"/>
        </w:rPr>
        <w:t>GS-</w:t>
      </w:r>
      <w:r w:rsidR="00744892">
        <w:rPr>
          <w:rFonts w:ascii="Arial" w:hAnsi="Arial" w:cs="Arial"/>
          <w:sz w:val="18"/>
          <w:szCs w:val="18"/>
        </w:rPr>
        <w:t>2025-051921 -</w:t>
      </w:r>
      <w:r w:rsidR="00744892" w:rsidRPr="00744892">
        <w:rPr>
          <w:rFonts w:ascii="Arial" w:hAnsi="Arial" w:cs="Arial"/>
          <w:sz w:val="18"/>
          <w:szCs w:val="18"/>
        </w:rPr>
        <w:t>DERIS/</w:t>
      </w:r>
      <w:proofErr w:type="gramStart"/>
      <w:r w:rsidR="00744892" w:rsidRPr="00744892">
        <w:rPr>
          <w:rFonts w:ascii="Arial" w:hAnsi="Arial" w:cs="Arial"/>
          <w:sz w:val="18"/>
          <w:szCs w:val="18"/>
        </w:rPr>
        <w:t xml:space="preserve">RASES </w:t>
      </w:r>
      <w:r w:rsidRPr="00744892">
        <w:rPr>
          <w:rFonts w:ascii="Arial" w:hAnsi="Arial" w:cs="Arial"/>
          <w:sz w:val="18"/>
          <w:szCs w:val="18"/>
        </w:rPr>
        <w:t xml:space="preserve"> y</w:t>
      </w:r>
      <w:proofErr w:type="gramEnd"/>
      <w:r w:rsidRPr="00744892">
        <w:rPr>
          <w:rFonts w:ascii="Arial" w:hAnsi="Arial" w:cs="Arial"/>
          <w:sz w:val="18"/>
          <w:szCs w:val="18"/>
        </w:rPr>
        <w:t xml:space="preserve"> posteriormente se cargará en </w:t>
      </w:r>
      <w:proofErr w:type="spellStart"/>
      <w:r w:rsidRPr="00744892">
        <w:rPr>
          <w:rFonts w:ascii="Arial" w:hAnsi="Arial" w:cs="Arial"/>
          <w:sz w:val="18"/>
          <w:szCs w:val="18"/>
        </w:rPr>
        <w:t>secop</w:t>
      </w:r>
      <w:proofErr w:type="spellEnd"/>
      <w:r w:rsidRPr="00744892">
        <w:rPr>
          <w:rFonts w:ascii="Arial" w:hAnsi="Arial" w:cs="Arial"/>
          <w:sz w:val="18"/>
          <w:szCs w:val="18"/>
        </w:rPr>
        <w:t xml:space="preserve"> ll.</w:t>
      </w:r>
    </w:p>
    <w:p w14:paraId="1996CA3A" w14:textId="77777777" w:rsidR="00744892" w:rsidRPr="00744892" w:rsidRDefault="00744892" w:rsidP="00744892">
      <w:pPr>
        <w:pStyle w:val="Prrafodelista"/>
        <w:rPr>
          <w:rFonts w:ascii="Arial" w:hAnsi="Arial" w:cs="Arial"/>
          <w:sz w:val="18"/>
          <w:szCs w:val="18"/>
        </w:rPr>
      </w:pPr>
    </w:p>
    <w:p w14:paraId="6695CEAD" w14:textId="38EFC7E9" w:rsidR="00D209D6" w:rsidRPr="00D209D6" w:rsidRDefault="00744892" w:rsidP="00D209D6">
      <w:pPr>
        <w:pStyle w:val="Prrafodelista"/>
        <w:numPr>
          <w:ilvl w:val="0"/>
          <w:numId w:val="4"/>
        </w:numPr>
        <w:jc w:val="both"/>
        <w:rPr>
          <w:rFonts w:ascii="Arial" w:hAnsi="Arial" w:cs="Arial"/>
          <w:sz w:val="18"/>
          <w:szCs w:val="18"/>
        </w:rPr>
      </w:pPr>
      <w:r w:rsidRPr="00D209D6">
        <w:rPr>
          <w:rFonts w:ascii="Arial" w:hAnsi="Arial" w:cs="Arial"/>
          <w:sz w:val="18"/>
          <w:szCs w:val="18"/>
        </w:rPr>
        <w:lastRenderedPageBreak/>
        <w:t>Informe de supervisión del mes</w:t>
      </w:r>
      <w:r w:rsidRPr="00D209D6">
        <w:rPr>
          <w:rFonts w:ascii="Arial" w:hAnsi="Arial" w:cs="Arial"/>
          <w:b/>
          <w:sz w:val="18"/>
          <w:szCs w:val="18"/>
        </w:rPr>
        <w:t xml:space="preserve"> JULIO</w:t>
      </w:r>
      <w:r w:rsidRPr="00D209D6">
        <w:rPr>
          <w:rFonts w:ascii="Arial" w:hAnsi="Arial" w:cs="Arial"/>
          <w:sz w:val="18"/>
          <w:szCs w:val="18"/>
        </w:rPr>
        <w:t xml:space="preserve"> del periodo comprendido entre el 01/07/2025 y el 31/07/2025</w:t>
      </w:r>
      <w:r w:rsidR="00D209D6" w:rsidRPr="00D209D6">
        <w:rPr>
          <w:rFonts w:ascii="Arial" w:hAnsi="Arial" w:cs="Arial"/>
          <w:sz w:val="18"/>
          <w:szCs w:val="18"/>
        </w:rPr>
        <w:t xml:space="preserve"> </w:t>
      </w:r>
      <w:r w:rsidR="00D209D6">
        <w:rPr>
          <w:rFonts w:ascii="Arial" w:hAnsi="Arial" w:cs="Arial"/>
          <w:sz w:val="18"/>
          <w:szCs w:val="18"/>
        </w:rPr>
        <w:t xml:space="preserve">radicado mediante comunicado oficial   </w:t>
      </w:r>
      <w:r w:rsidR="00D209D6" w:rsidRPr="00146BAF">
        <w:rPr>
          <w:rFonts w:ascii="Arial" w:hAnsi="Arial" w:cs="Arial"/>
          <w:sz w:val="18"/>
          <w:szCs w:val="18"/>
        </w:rPr>
        <w:t>GS-</w:t>
      </w:r>
      <w:r w:rsidR="00D209D6">
        <w:rPr>
          <w:rFonts w:ascii="Arial" w:hAnsi="Arial" w:cs="Arial"/>
          <w:sz w:val="18"/>
          <w:szCs w:val="18"/>
        </w:rPr>
        <w:t>2025-</w:t>
      </w:r>
      <w:r w:rsidR="00D209D6" w:rsidRPr="00D209D6">
        <w:rPr>
          <w:rFonts w:ascii="Arial" w:hAnsi="Arial" w:cs="Arial"/>
          <w:sz w:val="18"/>
          <w:szCs w:val="18"/>
        </w:rPr>
        <w:t>060907</w:t>
      </w:r>
      <w:r w:rsidR="00D209D6">
        <w:rPr>
          <w:rFonts w:ascii="Arial" w:hAnsi="Arial" w:cs="Arial"/>
          <w:sz w:val="18"/>
          <w:szCs w:val="18"/>
        </w:rPr>
        <w:t xml:space="preserve"> -</w:t>
      </w:r>
      <w:r w:rsidR="00D209D6" w:rsidRPr="00744892">
        <w:rPr>
          <w:rFonts w:ascii="Arial" w:hAnsi="Arial" w:cs="Arial"/>
          <w:sz w:val="18"/>
          <w:szCs w:val="18"/>
        </w:rPr>
        <w:t>DERIS/</w:t>
      </w:r>
      <w:proofErr w:type="gramStart"/>
      <w:r w:rsidR="00D209D6" w:rsidRPr="00744892">
        <w:rPr>
          <w:rFonts w:ascii="Arial" w:hAnsi="Arial" w:cs="Arial"/>
          <w:sz w:val="18"/>
          <w:szCs w:val="18"/>
        </w:rPr>
        <w:t>RASES  y</w:t>
      </w:r>
      <w:proofErr w:type="gramEnd"/>
      <w:r w:rsidR="00D209D6" w:rsidRPr="00744892">
        <w:rPr>
          <w:rFonts w:ascii="Arial" w:hAnsi="Arial" w:cs="Arial"/>
          <w:sz w:val="18"/>
          <w:szCs w:val="18"/>
        </w:rPr>
        <w:t xml:space="preserve"> posteriormente se cargará en </w:t>
      </w:r>
      <w:proofErr w:type="spellStart"/>
      <w:r w:rsidR="00D209D6" w:rsidRPr="00744892">
        <w:rPr>
          <w:rFonts w:ascii="Arial" w:hAnsi="Arial" w:cs="Arial"/>
          <w:sz w:val="18"/>
          <w:szCs w:val="18"/>
        </w:rPr>
        <w:t>secop</w:t>
      </w:r>
      <w:proofErr w:type="spellEnd"/>
      <w:r w:rsidR="00D209D6" w:rsidRPr="00744892">
        <w:rPr>
          <w:rFonts w:ascii="Arial" w:hAnsi="Arial" w:cs="Arial"/>
          <w:sz w:val="18"/>
          <w:szCs w:val="18"/>
        </w:rPr>
        <w:t xml:space="preserve"> ll.</w:t>
      </w:r>
    </w:p>
    <w:p w14:paraId="437EDF70" w14:textId="34BDF0F7" w:rsidR="00D209D6" w:rsidRPr="00D209D6" w:rsidRDefault="00D209D6" w:rsidP="00D209D6">
      <w:pPr>
        <w:jc w:val="both"/>
        <w:rPr>
          <w:rFonts w:ascii="Arial" w:hAnsi="Arial" w:cs="Arial"/>
          <w:sz w:val="18"/>
          <w:szCs w:val="18"/>
        </w:rPr>
      </w:pPr>
    </w:p>
    <w:p w14:paraId="68B6240F" w14:textId="6A21ED59" w:rsidR="00B149E7" w:rsidRDefault="00D209D6" w:rsidP="00B149E7">
      <w:pPr>
        <w:pStyle w:val="Prrafodelista"/>
        <w:numPr>
          <w:ilvl w:val="0"/>
          <w:numId w:val="4"/>
        </w:numPr>
        <w:jc w:val="both"/>
        <w:rPr>
          <w:rFonts w:ascii="Arial" w:hAnsi="Arial" w:cs="Arial"/>
          <w:sz w:val="18"/>
          <w:szCs w:val="18"/>
        </w:rPr>
      </w:pPr>
      <w:r w:rsidRPr="00B149E7">
        <w:rPr>
          <w:rFonts w:ascii="Arial" w:hAnsi="Arial" w:cs="Arial"/>
          <w:sz w:val="18"/>
          <w:szCs w:val="18"/>
        </w:rPr>
        <w:t>Informe de supervisión del mes</w:t>
      </w:r>
      <w:r w:rsidRPr="00B149E7">
        <w:rPr>
          <w:rFonts w:ascii="Arial" w:hAnsi="Arial" w:cs="Arial"/>
          <w:b/>
          <w:sz w:val="18"/>
          <w:szCs w:val="18"/>
        </w:rPr>
        <w:t xml:space="preserve"> AGOSTO </w:t>
      </w:r>
      <w:r w:rsidRPr="00B149E7">
        <w:rPr>
          <w:rFonts w:ascii="Arial" w:hAnsi="Arial" w:cs="Arial"/>
          <w:sz w:val="18"/>
          <w:szCs w:val="18"/>
        </w:rPr>
        <w:t>del periodo comprendido entre el 01/08/2025 y el 31/08/2025</w:t>
      </w:r>
      <w:r w:rsidR="00B149E7">
        <w:rPr>
          <w:rFonts w:ascii="Arial" w:hAnsi="Arial" w:cs="Arial"/>
          <w:sz w:val="18"/>
          <w:szCs w:val="18"/>
        </w:rPr>
        <w:t xml:space="preserve"> </w:t>
      </w:r>
      <w:r w:rsidR="00B149E7" w:rsidRPr="00B149E7">
        <w:rPr>
          <w:rFonts w:ascii="Arial" w:hAnsi="Arial" w:cs="Arial"/>
          <w:sz w:val="18"/>
          <w:szCs w:val="18"/>
        </w:rPr>
        <w:t>radicado mediante comunicado oficial   GS-2025-060907 -DERIS/</w:t>
      </w:r>
      <w:proofErr w:type="gramStart"/>
      <w:r w:rsidR="00B149E7" w:rsidRPr="00B149E7">
        <w:rPr>
          <w:rFonts w:ascii="Arial" w:hAnsi="Arial" w:cs="Arial"/>
          <w:sz w:val="18"/>
          <w:szCs w:val="18"/>
        </w:rPr>
        <w:t>RASES  y</w:t>
      </w:r>
      <w:proofErr w:type="gramEnd"/>
      <w:r w:rsidR="00B149E7" w:rsidRPr="00B149E7">
        <w:rPr>
          <w:rFonts w:ascii="Arial" w:hAnsi="Arial" w:cs="Arial"/>
          <w:sz w:val="18"/>
          <w:szCs w:val="18"/>
        </w:rPr>
        <w:t xml:space="preserve"> posteriormente se cargará en </w:t>
      </w:r>
      <w:proofErr w:type="spellStart"/>
      <w:r w:rsidR="00B149E7" w:rsidRPr="00B149E7">
        <w:rPr>
          <w:rFonts w:ascii="Arial" w:hAnsi="Arial" w:cs="Arial"/>
          <w:sz w:val="18"/>
          <w:szCs w:val="18"/>
        </w:rPr>
        <w:t>secop</w:t>
      </w:r>
      <w:proofErr w:type="spellEnd"/>
      <w:r w:rsidR="00B149E7" w:rsidRPr="00B149E7">
        <w:rPr>
          <w:rFonts w:ascii="Arial" w:hAnsi="Arial" w:cs="Arial"/>
          <w:sz w:val="18"/>
          <w:szCs w:val="18"/>
        </w:rPr>
        <w:t xml:space="preserve"> ll.</w:t>
      </w:r>
    </w:p>
    <w:p w14:paraId="65B379ED" w14:textId="0C6C6A2A" w:rsidR="00B149E7" w:rsidRPr="00B149E7" w:rsidRDefault="00B149E7" w:rsidP="00B149E7">
      <w:pPr>
        <w:jc w:val="both"/>
        <w:rPr>
          <w:rFonts w:ascii="Arial" w:hAnsi="Arial" w:cs="Arial"/>
          <w:sz w:val="18"/>
          <w:szCs w:val="18"/>
        </w:rPr>
      </w:pPr>
    </w:p>
    <w:p w14:paraId="41F7F7EE" w14:textId="67316CC6" w:rsidR="00330E93" w:rsidRPr="00330E93" w:rsidRDefault="00B149E7" w:rsidP="00330E93">
      <w:pPr>
        <w:pStyle w:val="Prrafodelista"/>
        <w:numPr>
          <w:ilvl w:val="0"/>
          <w:numId w:val="4"/>
        </w:numPr>
        <w:jc w:val="both"/>
        <w:rPr>
          <w:rFonts w:ascii="Arial" w:hAnsi="Arial" w:cs="Arial"/>
          <w:sz w:val="18"/>
          <w:szCs w:val="18"/>
        </w:rPr>
      </w:pPr>
      <w:r w:rsidRPr="00330E93">
        <w:rPr>
          <w:rFonts w:ascii="Arial" w:hAnsi="Arial" w:cs="Arial"/>
          <w:sz w:val="18"/>
          <w:szCs w:val="18"/>
        </w:rPr>
        <w:t>Informe de supervisión del mes</w:t>
      </w:r>
      <w:r w:rsidRPr="00330E93">
        <w:rPr>
          <w:rFonts w:ascii="Arial" w:hAnsi="Arial" w:cs="Arial"/>
          <w:b/>
          <w:sz w:val="18"/>
          <w:szCs w:val="18"/>
        </w:rPr>
        <w:t xml:space="preserve"> SEPTIEMBRE </w:t>
      </w:r>
      <w:r w:rsidRPr="00330E93">
        <w:rPr>
          <w:rFonts w:ascii="Arial" w:hAnsi="Arial" w:cs="Arial"/>
          <w:sz w:val="18"/>
          <w:szCs w:val="18"/>
        </w:rPr>
        <w:t>del periodo comprendido entre el 01/09/2025 y el 30/09/2025</w:t>
      </w:r>
      <w:r w:rsidR="00330E93" w:rsidRPr="00330E93">
        <w:rPr>
          <w:rFonts w:ascii="Arial" w:hAnsi="Arial" w:cs="Arial"/>
          <w:sz w:val="18"/>
          <w:szCs w:val="18"/>
        </w:rPr>
        <w:t xml:space="preserve"> </w:t>
      </w:r>
      <w:r w:rsidR="00330E93" w:rsidRPr="00B149E7">
        <w:rPr>
          <w:rFonts w:ascii="Arial" w:hAnsi="Arial" w:cs="Arial"/>
          <w:sz w:val="18"/>
          <w:szCs w:val="18"/>
        </w:rPr>
        <w:t>radicado mediante comunicado oficial   GS-2025-</w:t>
      </w:r>
      <w:r w:rsidR="00330E93">
        <w:rPr>
          <w:rFonts w:ascii="Arial" w:hAnsi="Arial" w:cs="Arial"/>
          <w:sz w:val="18"/>
          <w:szCs w:val="18"/>
        </w:rPr>
        <w:t>078163</w:t>
      </w:r>
      <w:r w:rsidR="00330E93" w:rsidRPr="00B149E7">
        <w:rPr>
          <w:rFonts w:ascii="Arial" w:hAnsi="Arial" w:cs="Arial"/>
          <w:sz w:val="18"/>
          <w:szCs w:val="18"/>
        </w:rPr>
        <w:t xml:space="preserve"> -DERIS/</w:t>
      </w:r>
      <w:proofErr w:type="gramStart"/>
      <w:r w:rsidR="00330E93" w:rsidRPr="00B149E7">
        <w:rPr>
          <w:rFonts w:ascii="Arial" w:hAnsi="Arial" w:cs="Arial"/>
          <w:sz w:val="18"/>
          <w:szCs w:val="18"/>
        </w:rPr>
        <w:t>RASES  y</w:t>
      </w:r>
      <w:proofErr w:type="gramEnd"/>
      <w:r w:rsidR="00330E93" w:rsidRPr="00B149E7">
        <w:rPr>
          <w:rFonts w:ascii="Arial" w:hAnsi="Arial" w:cs="Arial"/>
          <w:sz w:val="18"/>
          <w:szCs w:val="18"/>
        </w:rPr>
        <w:t xml:space="preserve"> posteriormente se cargará en </w:t>
      </w:r>
      <w:proofErr w:type="spellStart"/>
      <w:r w:rsidR="00330E93" w:rsidRPr="00B149E7">
        <w:rPr>
          <w:rFonts w:ascii="Arial" w:hAnsi="Arial" w:cs="Arial"/>
          <w:sz w:val="18"/>
          <w:szCs w:val="18"/>
        </w:rPr>
        <w:t>secop</w:t>
      </w:r>
      <w:proofErr w:type="spellEnd"/>
      <w:r w:rsidR="00330E93" w:rsidRPr="00B149E7">
        <w:rPr>
          <w:rFonts w:ascii="Arial" w:hAnsi="Arial" w:cs="Arial"/>
          <w:sz w:val="18"/>
          <w:szCs w:val="18"/>
        </w:rPr>
        <w:t xml:space="preserve"> ll.</w:t>
      </w:r>
    </w:p>
    <w:p w14:paraId="5F7964D6" w14:textId="77777777" w:rsidR="00330E93" w:rsidRPr="00330E93" w:rsidRDefault="00330E93" w:rsidP="00330E93">
      <w:pPr>
        <w:jc w:val="both"/>
        <w:rPr>
          <w:rFonts w:ascii="Arial" w:hAnsi="Arial" w:cs="Arial"/>
          <w:sz w:val="18"/>
          <w:szCs w:val="18"/>
        </w:rPr>
      </w:pPr>
    </w:p>
    <w:p w14:paraId="1FDD3E40" w14:textId="575B17CB" w:rsidR="008715D2" w:rsidRPr="008715D2" w:rsidRDefault="00330E93" w:rsidP="008715D2">
      <w:pPr>
        <w:pStyle w:val="Prrafodelista"/>
        <w:numPr>
          <w:ilvl w:val="0"/>
          <w:numId w:val="4"/>
        </w:numPr>
        <w:jc w:val="both"/>
        <w:rPr>
          <w:rFonts w:ascii="Arial" w:hAnsi="Arial" w:cs="Arial"/>
          <w:sz w:val="18"/>
          <w:szCs w:val="18"/>
        </w:rPr>
      </w:pPr>
      <w:r w:rsidRPr="008715D2">
        <w:rPr>
          <w:rFonts w:ascii="Arial" w:hAnsi="Arial" w:cs="Arial"/>
          <w:sz w:val="18"/>
          <w:szCs w:val="18"/>
        </w:rPr>
        <w:t>Informe de supervisión del mes</w:t>
      </w:r>
      <w:r w:rsidRPr="008715D2">
        <w:rPr>
          <w:rFonts w:ascii="Arial" w:hAnsi="Arial" w:cs="Arial"/>
          <w:b/>
          <w:sz w:val="18"/>
          <w:szCs w:val="18"/>
        </w:rPr>
        <w:t xml:space="preserve"> OCTUBRE del</w:t>
      </w:r>
      <w:r w:rsidRPr="008715D2">
        <w:rPr>
          <w:rFonts w:ascii="Arial" w:hAnsi="Arial" w:cs="Arial"/>
          <w:sz w:val="18"/>
          <w:szCs w:val="18"/>
        </w:rPr>
        <w:t xml:space="preserve"> periodo comprendido entre el 01/10/2025 y el 31/10/2025,</w:t>
      </w:r>
      <w:r w:rsidR="008715D2" w:rsidRPr="008715D2">
        <w:rPr>
          <w:rFonts w:ascii="Arial" w:hAnsi="Arial" w:cs="Arial"/>
          <w:sz w:val="18"/>
          <w:szCs w:val="18"/>
        </w:rPr>
        <w:t xml:space="preserve"> </w:t>
      </w:r>
      <w:r w:rsidR="008715D2" w:rsidRPr="00B149E7">
        <w:rPr>
          <w:rFonts w:ascii="Arial" w:hAnsi="Arial" w:cs="Arial"/>
          <w:sz w:val="18"/>
          <w:szCs w:val="18"/>
        </w:rPr>
        <w:t>radicado mediante comunicado oficial   GS-2025-</w:t>
      </w:r>
      <w:r w:rsidR="008715D2">
        <w:rPr>
          <w:rFonts w:ascii="Arial" w:hAnsi="Arial" w:cs="Arial"/>
          <w:sz w:val="18"/>
          <w:szCs w:val="18"/>
        </w:rPr>
        <w:t>088517</w:t>
      </w:r>
      <w:r w:rsidR="008715D2" w:rsidRPr="00B149E7">
        <w:rPr>
          <w:rFonts w:ascii="Arial" w:hAnsi="Arial" w:cs="Arial"/>
          <w:sz w:val="18"/>
          <w:szCs w:val="18"/>
        </w:rPr>
        <w:t>-DERIS/</w:t>
      </w:r>
      <w:proofErr w:type="gramStart"/>
      <w:r w:rsidR="008715D2" w:rsidRPr="00B149E7">
        <w:rPr>
          <w:rFonts w:ascii="Arial" w:hAnsi="Arial" w:cs="Arial"/>
          <w:sz w:val="18"/>
          <w:szCs w:val="18"/>
        </w:rPr>
        <w:t>RASES  y</w:t>
      </w:r>
      <w:proofErr w:type="gramEnd"/>
      <w:r w:rsidR="008715D2" w:rsidRPr="00B149E7">
        <w:rPr>
          <w:rFonts w:ascii="Arial" w:hAnsi="Arial" w:cs="Arial"/>
          <w:sz w:val="18"/>
          <w:szCs w:val="18"/>
        </w:rPr>
        <w:t xml:space="preserve"> posteriormente se cargará en </w:t>
      </w:r>
      <w:proofErr w:type="spellStart"/>
      <w:r w:rsidR="008715D2" w:rsidRPr="00B149E7">
        <w:rPr>
          <w:rFonts w:ascii="Arial" w:hAnsi="Arial" w:cs="Arial"/>
          <w:sz w:val="18"/>
          <w:szCs w:val="18"/>
        </w:rPr>
        <w:t>secop</w:t>
      </w:r>
      <w:proofErr w:type="spellEnd"/>
      <w:r w:rsidR="008715D2" w:rsidRPr="00B149E7">
        <w:rPr>
          <w:rFonts w:ascii="Arial" w:hAnsi="Arial" w:cs="Arial"/>
          <w:sz w:val="18"/>
          <w:szCs w:val="18"/>
        </w:rPr>
        <w:t xml:space="preserve"> ll.</w:t>
      </w:r>
    </w:p>
    <w:p w14:paraId="710B9076" w14:textId="50C39F67" w:rsidR="008715D2" w:rsidRPr="008715D2" w:rsidRDefault="00330E93" w:rsidP="008715D2">
      <w:pPr>
        <w:pStyle w:val="Prrafodelista"/>
        <w:ind w:left="928"/>
        <w:jc w:val="both"/>
        <w:rPr>
          <w:rFonts w:ascii="Arial" w:hAnsi="Arial" w:cs="Arial"/>
          <w:sz w:val="18"/>
          <w:szCs w:val="18"/>
        </w:rPr>
      </w:pPr>
      <w:r w:rsidRPr="008715D2">
        <w:rPr>
          <w:rFonts w:ascii="Arial" w:hAnsi="Arial" w:cs="Arial"/>
          <w:sz w:val="18"/>
          <w:szCs w:val="18"/>
        </w:rPr>
        <w:t xml:space="preserve"> </w:t>
      </w:r>
    </w:p>
    <w:p w14:paraId="09AEE524" w14:textId="4467BF4C" w:rsidR="00D548D0" w:rsidRDefault="008715D2" w:rsidP="00D548D0">
      <w:pPr>
        <w:pStyle w:val="Prrafodelista"/>
        <w:numPr>
          <w:ilvl w:val="0"/>
          <w:numId w:val="4"/>
        </w:numPr>
        <w:jc w:val="both"/>
        <w:rPr>
          <w:rFonts w:ascii="Arial" w:hAnsi="Arial" w:cs="Arial"/>
          <w:sz w:val="18"/>
          <w:szCs w:val="18"/>
        </w:rPr>
      </w:pPr>
      <w:r w:rsidRPr="00B149E7">
        <w:rPr>
          <w:rFonts w:ascii="Arial" w:hAnsi="Arial" w:cs="Arial"/>
          <w:sz w:val="18"/>
          <w:szCs w:val="18"/>
        </w:rPr>
        <w:t>Informe de supervisión del mes</w:t>
      </w:r>
      <w:r>
        <w:rPr>
          <w:rFonts w:ascii="Arial" w:hAnsi="Arial" w:cs="Arial"/>
          <w:b/>
          <w:sz w:val="18"/>
          <w:szCs w:val="18"/>
        </w:rPr>
        <w:t xml:space="preserve"> NOVIEMBRE del</w:t>
      </w:r>
      <w:r w:rsidRPr="00B149E7">
        <w:rPr>
          <w:rFonts w:ascii="Arial" w:hAnsi="Arial" w:cs="Arial"/>
          <w:sz w:val="18"/>
          <w:szCs w:val="18"/>
        </w:rPr>
        <w:t xml:space="preserve"> periodo comprendido entre el 01/</w:t>
      </w:r>
      <w:r>
        <w:rPr>
          <w:rFonts w:ascii="Arial" w:hAnsi="Arial" w:cs="Arial"/>
          <w:sz w:val="18"/>
          <w:szCs w:val="18"/>
        </w:rPr>
        <w:t>11</w:t>
      </w:r>
      <w:r w:rsidRPr="00B149E7">
        <w:rPr>
          <w:rFonts w:ascii="Arial" w:hAnsi="Arial" w:cs="Arial"/>
          <w:sz w:val="18"/>
          <w:szCs w:val="18"/>
        </w:rPr>
        <w:t>/2025 y el 3</w:t>
      </w:r>
      <w:r>
        <w:rPr>
          <w:rFonts w:ascii="Arial" w:hAnsi="Arial" w:cs="Arial"/>
          <w:sz w:val="18"/>
          <w:szCs w:val="18"/>
        </w:rPr>
        <w:t>0</w:t>
      </w:r>
      <w:r w:rsidRPr="00B149E7">
        <w:rPr>
          <w:rFonts w:ascii="Arial" w:hAnsi="Arial" w:cs="Arial"/>
          <w:sz w:val="18"/>
          <w:szCs w:val="18"/>
        </w:rPr>
        <w:t>/</w:t>
      </w:r>
      <w:r>
        <w:rPr>
          <w:rFonts w:ascii="Arial" w:hAnsi="Arial" w:cs="Arial"/>
          <w:sz w:val="18"/>
          <w:szCs w:val="18"/>
        </w:rPr>
        <w:t>11</w:t>
      </w:r>
      <w:r w:rsidR="00D548D0">
        <w:rPr>
          <w:rFonts w:ascii="Arial" w:hAnsi="Arial" w:cs="Arial"/>
          <w:sz w:val="18"/>
          <w:szCs w:val="18"/>
        </w:rPr>
        <w:t>/</w:t>
      </w:r>
      <w:proofErr w:type="gramStart"/>
      <w:r w:rsidR="00D548D0">
        <w:rPr>
          <w:rFonts w:ascii="Arial" w:hAnsi="Arial" w:cs="Arial"/>
          <w:sz w:val="18"/>
          <w:szCs w:val="18"/>
        </w:rPr>
        <w:t xml:space="preserve">2025, </w:t>
      </w:r>
      <w:r w:rsidRPr="00B149E7">
        <w:rPr>
          <w:rFonts w:ascii="Arial" w:hAnsi="Arial" w:cs="Arial"/>
          <w:sz w:val="18"/>
          <w:szCs w:val="18"/>
        </w:rPr>
        <w:t xml:space="preserve"> </w:t>
      </w:r>
      <w:r w:rsidR="00D548D0" w:rsidRPr="00B149E7">
        <w:rPr>
          <w:rFonts w:ascii="Arial" w:hAnsi="Arial" w:cs="Arial"/>
          <w:sz w:val="18"/>
          <w:szCs w:val="18"/>
        </w:rPr>
        <w:t>radicado</w:t>
      </w:r>
      <w:proofErr w:type="gramEnd"/>
      <w:r w:rsidR="00D548D0" w:rsidRPr="00B149E7">
        <w:rPr>
          <w:rFonts w:ascii="Arial" w:hAnsi="Arial" w:cs="Arial"/>
          <w:sz w:val="18"/>
          <w:szCs w:val="18"/>
        </w:rPr>
        <w:t xml:space="preserve"> mediante comunicado oficial   GS-2025-</w:t>
      </w:r>
      <w:r w:rsidR="00D548D0">
        <w:rPr>
          <w:rFonts w:ascii="Arial" w:hAnsi="Arial" w:cs="Arial"/>
          <w:sz w:val="18"/>
          <w:szCs w:val="18"/>
        </w:rPr>
        <w:t>094507</w:t>
      </w:r>
      <w:r w:rsidR="00D548D0" w:rsidRPr="00B149E7">
        <w:rPr>
          <w:rFonts w:ascii="Arial" w:hAnsi="Arial" w:cs="Arial"/>
          <w:sz w:val="18"/>
          <w:szCs w:val="18"/>
        </w:rPr>
        <w:t>-DERIS/RASES  y poster</w:t>
      </w:r>
      <w:r w:rsidR="00D548D0">
        <w:rPr>
          <w:rFonts w:ascii="Arial" w:hAnsi="Arial" w:cs="Arial"/>
          <w:sz w:val="18"/>
          <w:szCs w:val="18"/>
        </w:rPr>
        <w:t xml:space="preserve">iormente se cargará en </w:t>
      </w:r>
      <w:proofErr w:type="spellStart"/>
      <w:r w:rsidR="00D548D0">
        <w:rPr>
          <w:rFonts w:ascii="Arial" w:hAnsi="Arial" w:cs="Arial"/>
          <w:sz w:val="18"/>
          <w:szCs w:val="18"/>
        </w:rPr>
        <w:t>secop</w:t>
      </w:r>
      <w:proofErr w:type="spellEnd"/>
      <w:r w:rsidR="00D548D0">
        <w:rPr>
          <w:rFonts w:ascii="Arial" w:hAnsi="Arial" w:cs="Arial"/>
          <w:sz w:val="18"/>
          <w:szCs w:val="18"/>
        </w:rPr>
        <w:t xml:space="preserve"> </w:t>
      </w:r>
      <w:r w:rsidR="008373C9" w:rsidRPr="00B149E7">
        <w:rPr>
          <w:rFonts w:ascii="Arial" w:hAnsi="Arial" w:cs="Arial"/>
          <w:sz w:val="18"/>
          <w:szCs w:val="18"/>
        </w:rPr>
        <w:t>ll.</w:t>
      </w:r>
    </w:p>
    <w:p w14:paraId="5E965B71" w14:textId="750FE429" w:rsidR="00D548D0" w:rsidRPr="00D548D0" w:rsidRDefault="00D548D0" w:rsidP="00D548D0">
      <w:pPr>
        <w:jc w:val="both"/>
        <w:rPr>
          <w:rFonts w:ascii="Arial" w:hAnsi="Arial" w:cs="Arial"/>
          <w:sz w:val="18"/>
          <w:szCs w:val="18"/>
        </w:rPr>
      </w:pPr>
    </w:p>
    <w:p w14:paraId="25872AA6" w14:textId="77777777" w:rsidR="00D548D0" w:rsidRPr="008715D2" w:rsidRDefault="00D548D0" w:rsidP="00D548D0">
      <w:pPr>
        <w:pStyle w:val="Prrafodelista"/>
        <w:ind w:left="928"/>
        <w:jc w:val="both"/>
        <w:rPr>
          <w:rFonts w:ascii="Arial" w:hAnsi="Arial" w:cs="Arial"/>
          <w:sz w:val="18"/>
          <w:szCs w:val="18"/>
        </w:rPr>
      </w:pPr>
    </w:p>
    <w:p w14:paraId="63B1E644" w14:textId="30EF8B7A" w:rsidR="008715D2" w:rsidRPr="00D548D0" w:rsidRDefault="00D548D0" w:rsidP="00D548D0">
      <w:pPr>
        <w:pStyle w:val="Prrafodelista"/>
        <w:numPr>
          <w:ilvl w:val="0"/>
          <w:numId w:val="4"/>
        </w:numPr>
        <w:jc w:val="both"/>
        <w:rPr>
          <w:rFonts w:ascii="Arial" w:hAnsi="Arial" w:cs="Arial"/>
          <w:sz w:val="18"/>
          <w:szCs w:val="18"/>
        </w:rPr>
      </w:pPr>
      <w:r>
        <w:rPr>
          <w:rFonts w:ascii="Arial" w:hAnsi="Arial" w:cs="Arial"/>
          <w:sz w:val="18"/>
          <w:szCs w:val="18"/>
        </w:rPr>
        <w:t>Informe de supervisión final periodo comprendido entre el 19/03</w:t>
      </w:r>
      <w:r w:rsidRPr="00B149E7">
        <w:rPr>
          <w:rFonts w:ascii="Arial" w:hAnsi="Arial" w:cs="Arial"/>
          <w:sz w:val="18"/>
          <w:szCs w:val="18"/>
        </w:rPr>
        <w:t>/2025 y el 3</w:t>
      </w:r>
      <w:r>
        <w:rPr>
          <w:rFonts w:ascii="Arial" w:hAnsi="Arial" w:cs="Arial"/>
          <w:sz w:val="18"/>
          <w:szCs w:val="18"/>
        </w:rPr>
        <w:t>0</w:t>
      </w:r>
      <w:r w:rsidRPr="00B149E7">
        <w:rPr>
          <w:rFonts w:ascii="Arial" w:hAnsi="Arial" w:cs="Arial"/>
          <w:sz w:val="18"/>
          <w:szCs w:val="18"/>
        </w:rPr>
        <w:t>/</w:t>
      </w:r>
      <w:r>
        <w:rPr>
          <w:rFonts w:ascii="Arial" w:hAnsi="Arial" w:cs="Arial"/>
          <w:sz w:val="18"/>
          <w:szCs w:val="18"/>
        </w:rPr>
        <w:t>11/</w:t>
      </w:r>
      <w:r w:rsidR="00AD3B73">
        <w:rPr>
          <w:rFonts w:ascii="Arial" w:hAnsi="Arial" w:cs="Arial"/>
          <w:sz w:val="18"/>
          <w:szCs w:val="18"/>
        </w:rPr>
        <w:t xml:space="preserve">2025, </w:t>
      </w:r>
      <w:r w:rsidR="00AD3B73" w:rsidRPr="00B149E7">
        <w:rPr>
          <w:rFonts w:ascii="Arial" w:hAnsi="Arial" w:cs="Arial"/>
          <w:sz w:val="18"/>
          <w:szCs w:val="18"/>
        </w:rPr>
        <w:t>radicado</w:t>
      </w:r>
      <w:r w:rsidRPr="00B149E7">
        <w:rPr>
          <w:rFonts w:ascii="Arial" w:hAnsi="Arial" w:cs="Arial"/>
          <w:sz w:val="18"/>
          <w:szCs w:val="18"/>
        </w:rPr>
        <w:t xml:space="preserve"> mediante comunicado oficial   GS-2025-</w:t>
      </w:r>
      <w:r w:rsidR="00AD3B73">
        <w:rPr>
          <w:rFonts w:ascii="Arial" w:hAnsi="Arial" w:cs="Arial"/>
          <w:sz w:val="18"/>
          <w:szCs w:val="18"/>
        </w:rPr>
        <w:t xml:space="preserve">                      </w:t>
      </w:r>
      <w:r w:rsidRPr="00B149E7">
        <w:rPr>
          <w:rFonts w:ascii="Arial" w:hAnsi="Arial" w:cs="Arial"/>
          <w:sz w:val="18"/>
          <w:szCs w:val="18"/>
        </w:rPr>
        <w:t>-DERIS/RASES  y poster</w:t>
      </w:r>
      <w:r>
        <w:rPr>
          <w:rFonts w:ascii="Arial" w:hAnsi="Arial" w:cs="Arial"/>
          <w:sz w:val="18"/>
          <w:szCs w:val="18"/>
        </w:rPr>
        <w:t xml:space="preserve">iormente se cargará en </w:t>
      </w:r>
      <w:proofErr w:type="spellStart"/>
      <w:r>
        <w:rPr>
          <w:rFonts w:ascii="Arial" w:hAnsi="Arial" w:cs="Arial"/>
          <w:sz w:val="18"/>
          <w:szCs w:val="18"/>
        </w:rPr>
        <w:t>secop</w:t>
      </w:r>
      <w:proofErr w:type="spellEnd"/>
      <w:r>
        <w:rPr>
          <w:rFonts w:ascii="Arial" w:hAnsi="Arial" w:cs="Arial"/>
          <w:sz w:val="18"/>
          <w:szCs w:val="18"/>
        </w:rPr>
        <w:t xml:space="preserve"> </w:t>
      </w:r>
      <w:r w:rsidR="008373C9" w:rsidRPr="00B149E7">
        <w:rPr>
          <w:rFonts w:ascii="Arial" w:hAnsi="Arial" w:cs="Arial"/>
          <w:sz w:val="18"/>
          <w:szCs w:val="18"/>
        </w:rPr>
        <w:t>ll.</w:t>
      </w:r>
    </w:p>
    <w:p w14:paraId="32E56A8D" w14:textId="4BA46B45" w:rsidR="00411B16" w:rsidRPr="00CE59C1" w:rsidRDefault="00411B16" w:rsidP="00411B16">
      <w:pPr>
        <w:jc w:val="both"/>
        <w:rPr>
          <w:rFonts w:ascii="Arial" w:hAnsi="Arial" w:cs="Arial"/>
          <w:sz w:val="18"/>
          <w:szCs w:val="18"/>
        </w:rPr>
      </w:pPr>
    </w:p>
    <w:p w14:paraId="0024BA56" w14:textId="5F6849B8" w:rsidR="00652A1C" w:rsidRPr="00CE59C1" w:rsidRDefault="00E93CB0" w:rsidP="00E93CB0">
      <w:pPr>
        <w:jc w:val="both"/>
        <w:rPr>
          <w:rFonts w:ascii="Arial" w:hAnsi="Arial" w:cs="Arial"/>
          <w:b/>
          <w:color w:val="000000" w:themeColor="text1"/>
          <w:sz w:val="18"/>
          <w:szCs w:val="18"/>
        </w:rPr>
      </w:pPr>
      <w:r w:rsidRPr="00CE59C1">
        <w:rPr>
          <w:rFonts w:ascii="Arial" w:hAnsi="Arial" w:cs="Arial"/>
          <w:b/>
          <w:color w:val="000000" w:themeColor="text1"/>
          <w:sz w:val="18"/>
          <w:szCs w:val="18"/>
        </w:rPr>
        <w:t>Información del contrato</w:t>
      </w:r>
      <w:r w:rsidR="0089323B" w:rsidRPr="00CE59C1">
        <w:rPr>
          <w:rFonts w:ascii="Arial" w:hAnsi="Arial" w:cs="Arial"/>
          <w:b/>
          <w:color w:val="000000" w:themeColor="text1"/>
          <w:sz w:val="18"/>
          <w:szCs w:val="18"/>
        </w:rPr>
        <w:t xml:space="preserve"> u orden de compra</w:t>
      </w:r>
    </w:p>
    <w:p w14:paraId="43053D2F" w14:textId="77777777" w:rsidR="005F640E" w:rsidRPr="00CE59C1" w:rsidRDefault="005F640E" w:rsidP="00E93CB0">
      <w:pPr>
        <w:jc w:val="both"/>
        <w:rPr>
          <w:rFonts w:ascii="Arial" w:hAnsi="Arial" w:cs="Arial"/>
          <w:b/>
          <w:color w:val="000000" w:themeColor="text1"/>
          <w:sz w:val="18"/>
          <w:szCs w:val="18"/>
        </w:rPr>
      </w:pPr>
    </w:p>
    <w:tbl>
      <w:tblPr>
        <w:tblStyle w:val="Tablaconcuadrcula"/>
        <w:tblW w:w="9634" w:type="dxa"/>
        <w:jc w:val="center"/>
        <w:tblLook w:val="04A0" w:firstRow="1" w:lastRow="0" w:firstColumn="1" w:lastColumn="0" w:noHBand="0" w:noVBand="1"/>
      </w:tblPr>
      <w:tblGrid>
        <w:gridCol w:w="2405"/>
        <w:gridCol w:w="7229"/>
      </w:tblGrid>
      <w:tr w:rsidR="00FB2FE1" w:rsidRPr="00CE59C1" w14:paraId="2324BF66" w14:textId="77777777" w:rsidTr="001F3C21">
        <w:trPr>
          <w:jc w:val="center"/>
        </w:trPr>
        <w:tc>
          <w:tcPr>
            <w:tcW w:w="2405" w:type="dxa"/>
            <w:vAlign w:val="center"/>
          </w:tcPr>
          <w:p w14:paraId="4008CCD7" w14:textId="1932D8B2" w:rsidR="00E93CB0" w:rsidRPr="00CE59C1" w:rsidRDefault="00E93CB0" w:rsidP="00511A4D">
            <w:pPr>
              <w:jc w:val="both"/>
              <w:rPr>
                <w:rFonts w:ascii="Arial" w:hAnsi="Arial" w:cs="Arial"/>
                <w:b/>
                <w:color w:val="000000" w:themeColor="text1"/>
                <w:sz w:val="18"/>
                <w:szCs w:val="18"/>
              </w:rPr>
            </w:pPr>
            <w:r w:rsidRPr="00CE59C1">
              <w:rPr>
                <w:rFonts w:ascii="Arial" w:hAnsi="Arial" w:cs="Arial"/>
                <w:b/>
                <w:color w:val="000000" w:themeColor="text1"/>
                <w:sz w:val="18"/>
                <w:szCs w:val="18"/>
              </w:rPr>
              <w:t>Contrato No.</w:t>
            </w:r>
            <w:r w:rsidR="0089323B" w:rsidRPr="00CE59C1">
              <w:rPr>
                <w:rFonts w:ascii="Arial" w:hAnsi="Arial" w:cs="Arial"/>
                <w:b/>
                <w:color w:val="000000" w:themeColor="text1"/>
                <w:sz w:val="18"/>
                <w:szCs w:val="18"/>
              </w:rPr>
              <w:t xml:space="preserve"> / Orden de compra No.</w:t>
            </w:r>
          </w:p>
        </w:tc>
        <w:tc>
          <w:tcPr>
            <w:tcW w:w="7229" w:type="dxa"/>
            <w:vAlign w:val="center"/>
          </w:tcPr>
          <w:p w14:paraId="2CA72435" w14:textId="087DE625" w:rsidR="00E93CB0" w:rsidRPr="00CE59C1" w:rsidRDefault="00A34A06" w:rsidP="00EE33DE">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both"/>
              <w:outlineLvl w:val="0"/>
              <w:rPr>
                <w:color w:val="000000" w:themeColor="text1"/>
                <w:sz w:val="20"/>
                <w:szCs w:val="20"/>
              </w:rPr>
            </w:pPr>
            <w:r w:rsidRPr="00CE59C1">
              <w:rPr>
                <w:sz w:val="20"/>
                <w:szCs w:val="20"/>
              </w:rPr>
              <w:t>86-7-20010-25</w:t>
            </w:r>
          </w:p>
        </w:tc>
      </w:tr>
      <w:tr w:rsidR="00FB2FE1" w:rsidRPr="00CE59C1" w14:paraId="61DFD14C" w14:textId="77777777" w:rsidTr="001F3C21">
        <w:trPr>
          <w:jc w:val="center"/>
        </w:trPr>
        <w:tc>
          <w:tcPr>
            <w:tcW w:w="2405" w:type="dxa"/>
            <w:vAlign w:val="center"/>
          </w:tcPr>
          <w:p w14:paraId="53CF8418" w14:textId="194C24F7" w:rsidR="00E93CB0" w:rsidRPr="00CE59C1" w:rsidRDefault="00E93CB0" w:rsidP="00511A4D">
            <w:pPr>
              <w:jc w:val="both"/>
              <w:rPr>
                <w:rFonts w:ascii="Arial" w:hAnsi="Arial" w:cs="Arial"/>
                <w:b/>
                <w:color w:val="000000" w:themeColor="text1"/>
                <w:sz w:val="18"/>
                <w:szCs w:val="18"/>
              </w:rPr>
            </w:pPr>
            <w:r w:rsidRPr="00CE59C1">
              <w:rPr>
                <w:rFonts w:ascii="Arial" w:hAnsi="Arial" w:cs="Arial"/>
                <w:b/>
                <w:color w:val="000000" w:themeColor="text1"/>
                <w:sz w:val="18"/>
                <w:szCs w:val="18"/>
              </w:rPr>
              <w:t>Objeto del Contrato</w:t>
            </w:r>
            <w:r w:rsidR="0089323B" w:rsidRPr="00CE59C1">
              <w:rPr>
                <w:rFonts w:ascii="Arial" w:hAnsi="Arial" w:cs="Arial"/>
                <w:b/>
                <w:color w:val="000000" w:themeColor="text1"/>
                <w:sz w:val="18"/>
                <w:szCs w:val="18"/>
              </w:rPr>
              <w:t xml:space="preserve"> / instrumento de agregación de la orden de compra</w:t>
            </w:r>
          </w:p>
        </w:tc>
        <w:tc>
          <w:tcPr>
            <w:tcW w:w="7229" w:type="dxa"/>
            <w:vAlign w:val="center"/>
          </w:tcPr>
          <w:p w14:paraId="5B0B76F7" w14:textId="55F94D47" w:rsidR="00E93CB0" w:rsidRPr="00CE59C1" w:rsidRDefault="0051759E" w:rsidP="0051759E">
            <w:pPr>
              <w:jc w:val="both"/>
              <w:rPr>
                <w:rFonts w:ascii="Arial" w:hAnsi="Arial" w:cs="Arial"/>
                <w:sz w:val="18"/>
                <w:szCs w:val="18"/>
              </w:rPr>
            </w:pPr>
            <w:bookmarkStart w:id="2" w:name="_Hlk167693956"/>
            <w:r w:rsidRPr="00CE59C1">
              <w:rPr>
                <w:rFonts w:ascii="Arial" w:hAnsi="Arial" w:cs="Arial"/>
                <w:color w:val="000000" w:themeColor="text1"/>
                <w:sz w:val="18"/>
                <w:szCs w:val="18"/>
              </w:rPr>
              <w:t>PRESTACION DE SERVICIOS EN SALUD ESPECIALIZADOS EN ALERGOLOGIA PROCEDIMIENTOS RELACIONADOS CON LA ESPECIALIDAD CONSULTAS CONTROLES APOYO DIAGNOSTICO Y TERAPEUTICO Y DEMAS SERVICIOS QUE SE DERIVEN DE LA ESPECIALIDAD PARA USUARIOS Y BENEFICIARIOS DEL SUBSISTEMA DE SALUD DE LA POLICIA NACIONAL EN EL DEPARTAMENTO DE RISARALDA</w:t>
            </w:r>
            <w:bookmarkEnd w:id="2"/>
            <w:r w:rsidR="00EE33DE" w:rsidRPr="00CE59C1">
              <w:rPr>
                <w:rFonts w:ascii="Arial" w:hAnsi="Arial" w:cs="Arial"/>
                <w:color w:val="000000"/>
                <w:sz w:val="18"/>
                <w:szCs w:val="18"/>
                <w:lang w:val="es-CO"/>
              </w:rPr>
              <w:t xml:space="preserve"> </w:t>
            </w:r>
          </w:p>
        </w:tc>
      </w:tr>
      <w:tr w:rsidR="00FB2FE1" w:rsidRPr="00CE59C1" w14:paraId="37DED041" w14:textId="77777777" w:rsidTr="001F3C21">
        <w:trPr>
          <w:jc w:val="center"/>
        </w:trPr>
        <w:tc>
          <w:tcPr>
            <w:tcW w:w="2405" w:type="dxa"/>
            <w:vAlign w:val="center"/>
          </w:tcPr>
          <w:p w14:paraId="626D3C34" w14:textId="77777777" w:rsidR="00E93CB0" w:rsidRPr="00CE59C1" w:rsidRDefault="00E93CB0" w:rsidP="00511A4D">
            <w:pPr>
              <w:jc w:val="both"/>
              <w:rPr>
                <w:rFonts w:ascii="Arial" w:hAnsi="Arial" w:cs="Arial"/>
                <w:b/>
                <w:color w:val="000000" w:themeColor="text1"/>
                <w:sz w:val="18"/>
                <w:szCs w:val="18"/>
              </w:rPr>
            </w:pPr>
            <w:r w:rsidRPr="00CE59C1">
              <w:rPr>
                <w:rFonts w:ascii="Arial" w:hAnsi="Arial" w:cs="Arial"/>
                <w:b/>
                <w:color w:val="000000" w:themeColor="text1"/>
                <w:sz w:val="18"/>
                <w:szCs w:val="18"/>
              </w:rPr>
              <w:t>Contratista</w:t>
            </w:r>
          </w:p>
        </w:tc>
        <w:tc>
          <w:tcPr>
            <w:tcW w:w="7229" w:type="dxa"/>
          </w:tcPr>
          <w:p w14:paraId="5B7C29E3" w14:textId="77777777" w:rsidR="00EE33DE" w:rsidRPr="00CE59C1" w:rsidRDefault="00EE33DE" w:rsidP="00EE33DE">
            <w:pPr>
              <w:pStyle w:val="Textoindependiente"/>
              <w:tabs>
                <w:tab w:val="num" w:pos="1637"/>
              </w:tabs>
              <w:rPr>
                <w:b w:val="0"/>
                <w:bCs w:val="0"/>
                <w:color w:val="000000"/>
                <w:sz w:val="18"/>
                <w:szCs w:val="18"/>
                <w:lang w:val="es-ES_tradnl"/>
              </w:rPr>
            </w:pPr>
            <w:r w:rsidRPr="00CE59C1">
              <w:rPr>
                <w:b w:val="0"/>
                <w:bCs w:val="0"/>
                <w:color w:val="000000"/>
                <w:sz w:val="18"/>
                <w:szCs w:val="18"/>
              </w:rPr>
              <w:t>NOMBRE:</w:t>
            </w:r>
            <w:r w:rsidRPr="00CE59C1">
              <w:rPr>
                <w:color w:val="000000"/>
                <w:sz w:val="18"/>
                <w:szCs w:val="18"/>
              </w:rPr>
              <w:t xml:space="preserve"> ALERGOSALUD S.A.S.</w:t>
            </w:r>
          </w:p>
          <w:p w14:paraId="13AB90CD" w14:textId="4EE1EF7B" w:rsidR="00E93CB0" w:rsidRPr="00CE59C1" w:rsidRDefault="00EE33DE" w:rsidP="00EE33DE">
            <w:pPr>
              <w:pStyle w:val="Textoindependiente"/>
              <w:tabs>
                <w:tab w:val="num" w:pos="1637"/>
              </w:tabs>
              <w:rPr>
                <w:color w:val="000000" w:themeColor="text1"/>
                <w:sz w:val="18"/>
                <w:szCs w:val="18"/>
              </w:rPr>
            </w:pPr>
            <w:r w:rsidRPr="00CE59C1">
              <w:rPr>
                <w:b w:val="0"/>
                <w:bCs w:val="0"/>
                <w:color w:val="000000"/>
                <w:sz w:val="18"/>
                <w:szCs w:val="18"/>
                <w:lang w:val="es-ES_tradnl"/>
              </w:rPr>
              <w:t xml:space="preserve">NIT: </w:t>
            </w:r>
            <w:r w:rsidR="0051759E" w:rsidRPr="00CE59C1">
              <w:rPr>
                <w:color w:val="000000" w:themeColor="text1"/>
                <w:sz w:val="18"/>
                <w:szCs w:val="18"/>
              </w:rPr>
              <w:t>900.339.410-8</w:t>
            </w:r>
          </w:p>
        </w:tc>
      </w:tr>
      <w:tr w:rsidR="00FB2FE1" w:rsidRPr="00CE59C1" w14:paraId="3B6EA64C" w14:textId="77777777" w:rsidTr="001F3C21">
        <w:trPr>
          <w:jc w:val="center"/>
        </w:trPr>
        <w:tc>
          <w:tcPr>
            <w:tcW w:w="2405" w:type="dxa"/>
            <w:vAlign w:val="center"/>
          </w:tcPr>
          <w:p w14:paraId="79E827E6" w14:textId="77777777" w:rsidR="008D7C9D" w:rsidRPr="00CE59C1" w:rsidRDefault="008D7C9D" w:rsidP="00511A4D">
            <w:pPr>
              <w:jc w:val="both"/>
              <w:rPr>
                <w:rFonts w:ascii="Arial" w:hAnsi="Arial" w:cs="Arial"/>
                <w:b/>
                <w:color w:val="FF0000"/>
                <w:sz w:val="18"/>
                <w:szCs w:val="18"/>
              </w:rPr>
            </w:pPr>
            <w:r w:rsidRPr="00CE59C1">
              <w:rPr>
                <w:rFonts w:ascii="Arial" w:hAnsi="Arial" w:cs="Arial"/>
                <w:b/>
                <w:sz w:val="18"/>
                <w:szCs w:val="18"/>
              </w:rPr>
              <w:t>Representante legal</w:t>
            </w:r>
          </w:p>
        </w:tc>
        <w:tc>
          <w:tcPr>
            <w:tcW w:w="7229" w:type="dxa"/>
          </w:tcPr>
          <w:p w14:paraId="4C6B8DA6" w14:textId="77777777" w:rsidR="00EE33DE" w:rsidRPr="00CE59C1" w:rsidRDefault="00EE33DE" w:rsidP="00EE33DE">
            <w:pPr>
              <w:pStyle w:val="Textoindependiente"/>
              <w:tabs>
                <w:tab w:val="num" w:pos="1637"/>
              </w:tabs>
              <w:rPr>
                <w:bCs w:val="0"/>
                <w:color w:val="000000"/>
                <w:sz w:val="18"/>
                <w:szCs w:val="18"/>
                <w:lang w:val="es-ES_tradnl"/>
              </w:rPr>
            </w:pPr>
            <w:r w:rsidRPr="00CE59C1">
              <w:rPr>
                <w:b w:val="0"/>
                <w:bCs w:val="0"/>
                <w:color w:val="000000"/>
                <w:sz w:val="18"/>
                <w:szCs w:val="18"/>
                <w:lang w:val="es-ES_tradnl"/>
              </w:rPr>
              <w:t xml:space="preserve">REPRESENTANTE LEGAL: </w:t>
            </w:r>
            <w:bookmarkStart w:id="3" w:name="_Hlk143004823"/>
            <w:r w:rsidRPr="00CE59C1">
              <w:rPr>
                <w:color w:val="000000"/>
                <w:sz w:val="18"/>
                <w:szCs w:val="18"/>
                <w:lang w:val="es-CO" w:eastAsia="es-CO"/>
              </w:rPr>
              <w:t>JUAN DAVID BELTRAN RENGIFO</w:t>
            </w:r>
          </w:p>
          <w:p w14:paraId="5525F757" w14:textId="77777777" w:rsidR="00EE33DE" w:rsidRPr="00CE59C1" w:rsidRDefault="00EE33DE" w:rsidP="00EE33DE">
            <w:pPr>
              <w:pStyle w:val="Textoindependiente"/>
              <w:tabs>
                <w:tab w:val="num" w:pos="1637"/>
              </w:tabs>
              <w:rPr>
                <w:color w:val="000000"/>
                <w:sz w:val="18"/>
                <w:szCs w:val="18"/>
                <w:lang w:val="es-CO" w:eastAsia="es-CO"/>
              </w:rPr>
            </w:pPr>
            <w:r w:rsidRPr="00CE59C1">
              <w:rPr>
                <w:b w:val="0"/>
                <w:bCs w:val="0"/>
                <w:color w:val="000000"/>
                <w:sz w:val="18"/>
                <w:szCs w:val="18"/>
                <w:lang w:val="es-ES_tradnl"/>
              </w:rPr>
              <w:t xml:space="preserve">CC. </w:t>
            </w:r>
            <w:r w:rsidRPr="00CE59C1">
              <w:rPr>
                <w:color w:val="000000"/>
                <w:sz w:val="18"/>
                <w:szCs w:val="18"/>
                <w:lang w:val="es-CO" w:eastAsia="es-CO"/>
              </w:rPr>
              <w:t>1.026.272.551</w:t>
            </w:r>
            <w:bookmarkEnd w:id="3"/>
            <w:r w:rsidRPr="00CE59C1">
              <w:rPr>
                <w:color w:val="000000"/>
                <w:sz w:val="18"/>
                <w:szCs w:val="18"/>
                <w:lang w:val="es-CO" w:eastAsia="es-CO"/>
              </w:rPr>
              <w:t xml:space="preserve"> expedida en Bogotá D.C. </w:t>
            </w:r>
          </w:p>
          <w:p w14:paraId="5A4F9E09" w14:textId="7624EFCC" w:rsidR="008D7C9D" w:rsidRPr="00CE59C1" w:rsidRDefault="00EE33DE" w:rsidP="00EE33DE">
            <w:pPr>
              <w:pStyle w:val="Textoindependiente"/>
              <w:tabs>
                <w:tab w:val="num" w:pos="1637"/>
              </w:tabs>
              <w:rPr>
                <w:sz w:val="18"/>
                <w:szCs w:val="18"/>
              </w:rPr>
            </w:pPr>
            <w:r w:rsidRPr="00CE59C1">
              <w:rPr>
                <w:b w:val="0"/>
                <w:bCs w:val="0"/>
                <w:color w:val="000000"/>
                <w:sz w:val="18"/>
                <w:szCs w:val="18"/>
                <w:lang w:val="es-ES_tradnl"/>
              </w:rPr>
              <w:t>CIUDAD NOTIFICACIÓN:</w:t>
            </w:r>
            <w:r w:rsidRPr="00CE59C1">
              <w:rPr>
                <w:color w:val="000000"/>
                <w:sz w:val="18"/>
                <w:szCs w:val="18"/>
              </w:rPr>
              <w:t xml:space="preserve"> Pereira </w:t>
            </w:r>
          </w:p>
        </w:tc>
      </w:tr>
      <w:tr w:rsidR="00FB2FE1" w:rsidRPr="00CE59C1" w14:paraId="2D7F3CD6" w14:textId="77777777" w:rsidTr="001F3C21">
        <w:trPr>
          <w:jc w:val="center"/>
        </w:trPr>
        <w:tc>
          <w:tcPr>
            <w:tcW w:w="2405" w:type="dxa"/>
            <w:vAlign w:val="center"/>
          </w:tcPr>
          <w:p w14:paraId="1EEE8216" w14:textId="151F39D9" w:rsidR="00E93CB0" w:rsidRPr="00CE59C1" w:rsidRDefault="00E93CB0" w:rsidP="00511A4D">
            <w:pPr>
              <w:jc w:val="both"/>
              <w:rPr>
                <w:rFonts w:ascii="Arial" w:hAnsi="Arial" w:cs="Arial"/>
                <w:b/>
                <w:color w:val="000000" w:themeColor="text1"/>
                <w:sz w:val="18"/>
                <w:szCs w:val="18"/>
              </w:rPr>
            </w:pPr>
            <w:r w:rsidRPr="00CE59C1">
              <w:rPr>
                <w:rFonts w:ascii="Arial" w:hAnsi="Arial" w:cs="Arial"/>
                <w:b/>
                <w:color w:val="000000" w:themeColor="text1"/>
                <w:sz w:val="18"/>
                <w:szCs w:val="18"/>
              </w:rPr>
              <w:t>Valor</w:t>
            </w:r>
            <w:r w:rsidR="00287234" w:rsidRPr="00CE59C1">
              <w:rPr>
                <w:rFonts w:ascii="Arial" w:hAnsi="Arial" w:cs="Arial"/>
                <w:b/>
                <w:color w:val="000000" w:themeColor="text1"/>
                <w:sz w:val="18"/>
                <w:szCs w:val="18"/>
              </w:rPr>
              <w:t xml:space="preserve"> inicial</w:t>
            </w:r>
            <w:r w:rsidRPr="00CE59C1">
              <w:rPr>
                <w:rFonts w:ascii="Arial" w:hAnsi="Arial" w:cs="Arial"/>
                <w:b/>
                <w:color w:val="000000" w:themeColor="text1"/>
                <w:sz w:val="18"/>
                <w:szCs w:val="18"/>
              </w:rPr>
              <w:t xml:space="preserve"> del contrato</w:t>
            </w:r>
            <w:r w:rsidR="00886DBC" w:rsidRPr="00CE59C1">
              <w:rPr>
                <w:rFonts w:ascii="Arial" w:hAnsi="Arial" w:cs="Arial"/>
                <w:b/>
                <w:color w:val="000000" w:themeColor="text1"/>
                <w:sz w:val="18"/>
                <w:szCs w:val="18"/>
              </w:rPr>
              <w:t xml:space="preserve"> u orden de compra</w:t>
            </w:r>
          </w:p>
        </w:tc>
        <w:tc>
          <w:tcPr>
            <w:tcW w:w="7229" w:type="dxa"/>
          </w:tcPr>
          <w:p w14:paraId="3F013C9E" w14:textId="297B898F" w:rsidR="00535246" w:rsidRPr="00CE59C1" w:rsidRDefault="0051759E" w:rsidP="009B36A4">
            <w:pPr>
              <w:jc w:val="both"/>
              <w:rPr>
                <w:rFonts w:ascii="Arial" w:hAnsi="Arial" w:cs="Arial"/>
                <w:sz w:val="18"/>
                <w:szCs w:val="18"/>
              </w:rPr>
            </w:pPr>
            <w:r w:rsidRPr="00CE59C1">
              <w:rPr>
                <w:rFonts w:ascii="Arial" w:hAnsi="Arial" w:cs="Arial"/>
                <w:color w:val="000000" w:themeColor="text1"/>
                <w:sz w:val="18"/>
                <w:szCs w:val="18"/>
              </w:rPr>
              <w:t xml:space="preserve">El valor </w:t>
            </w:r>
            <w:r w:rsidRPr="00CE59C1">
              <w:rPr>
                <w:rFonts w:ascii="Arial" w:hAnsi="Arial" w:cs="Arial"/>
                <w:color w:val="000000" w:themeColor="text1"/>
                <w:sz w:val="18"/>
                <w:szCs w:val="18"/>
                <w:lang w:val="es-CO"/>
              </w:rPr>
              <w:t xml:space="preserve">del presente contrato es de </w:t>
            </w:r>
            <w:r w:rsidR="00E22FBC">
              <w:rPr>
                <w:rFonts w:ascii="Arial" w:hAnsi="Arial" w:cs="Arial"/>
                <w:b/>
                <w:color w:val="000000" w:themeColor="text1"/>
                <w:sz w:val="18"/>
                <w:szCs w:val="18"/>
              </w:rPr>
              <w:t>OCHENTA</w:t>
            </w:r>
            <w:r w:rsidRPr="00CE59C1">
              <w:rPr>
                <w:rFonts w:ascii="Arial" w:hAnsi="Arial" w:cs="Arial"/>
                <w:b/>
                <w:color w:val="000000" w:themeColor="text1"/>
                <w:sz w:val="18"/>
                <w:szCs w:val="18"/>
              </w:rPr>
              <w:t xml:space="preserve"> MILLONES DE </w:t>
            </w:r>
            <w:r w:rsidR="00A34A06" w:rsidRPr="00CE59C1">
              <w:rPr>
                <w:rFonts w:ascii="Arial" w:hAnsi="Arial" w:cs="Arial"/>
                <w:b/>
                <w:color w:val="000000" w:themeColor="text1"/>
                <w:sz w:val="18"/>
                <w:szCs w:val="18"/>
              </w:rPr>
              <w:t>PESOS MONEDA LEGAL VIGENTE ($80</w:t>
            </w:r>
            <w:r w:rsidRPr="00CE59C1">
              <w:rPr>
                <w:rFonts w:ascii="Arial" w:hAnsi="Arial" w:cs="Arial"/>
                <w:b/>
                <w:color w:val="000000" w:themeColor="text1"/>
                <w:sz w:val="18"/>
                <w:szCs w:val="18"/>
              </w:rPr>
              <w:t>.000.000,00</w:t>
            </w:r>
            <w:r w:rsidR="00A34A06" w:rsidRPr="00CE59C1">
              <w:rPr>
                <w:rFonts w:ascii="Arial" w:hAnsi="Arial" w:cs="Arial"/>
                <w:color w:val="000000" w:themeColor="text1"/>
                <w:sz w:val="18"/>
                <w:szCs w:val="18"/>
              </w:rPr>
              <w:t>) para la vigencia 2025</w:t>
            </w:r>
            <w:r w:rsidRPr="00CE59C1">
              <w:rPr>
                <w:rFonts w:ascii="Arial" w:hAnsi="Arial" w:cs="Arial"/>
                <w:color w:val="000000" w:themeColor="text1"/>
                <w:sz w:val="18"/>
                <w:szCs w:val="18"/>
              </w:rPr>
              <w:t>.</w:t>
            </w:r>
          </w:p>
        </w:tc>
      </w:tr>
      <w:tr w:rsidR="00FB2FE1" w:rsidRPr="00CE59C1" w14:paraId="4FD6D72A" w14:textId="77777777" w:rsidTr="001F3C21">
        <w:trPr>
          <w:jc w:val="center"/>
        </w:trPr>
        <w:tc>
          <w:tcPr>
            <w:tcW w:w="2405" w:type="dxa"/>
            <w:vAlign w:val="center"/>
          </w:tcPr>
          <w:p w14:paraId="054DA381" w14:textId="69FB06C8" w:rsidR="00E93CB0" w:rsidRPr="00CE59C1" w:rsidRDefault="00E93CB0" w:rsidP="00511A4D">
            <w:pPr>
              <w:jc w:val="both"/>
              <w:rPr>
                <w:rFonts w:ascii="Arial" w:hAnsi="Arial" w:cs="Arial"/>
                <w:b/>
                <w:color w:val="000000" w:themeColor="text1"/>
                <w:sz w:val="18"/>
                <w:szCs w:val="18"/>
              </w:rPr>
            </w:pPr>
            <w:r w:rsidRPr="00CE59C1">
              <w:rPr>
                <w:rFonts w:ascii="Arial" w:hAnsi="Arial" w:cs="Arial"/>
                <w:b/>
                <w:color w:val="000000" w:themeColor="text1"/>
                <w:sz w:val="18"/>
                <w:szCs w:val="18"/>
              </w:rPr>
              <w:t>Valor adiciones del contrato</w:t>
            </w:r>
            <w:r w:rsidR="00886DBC" w:rsidRPr="00CE59C1">
              <w:rPr>
                <w:rFonts w:ascii="Arial" w:hAnsi="Arial" w:cs="Arial"/>
                <w:b/>
                <w:color w:val="000000" w:themeColor="text1"/>
                <w:sz w:val="18"/>
                <w:szCs w:val="18"/>
              </w:rPr>
              <w:t xml:space="preserve"> u orden de compra</w:t>
            </w:r>
          </w:p>
        </w:tc>
        <w:tc>
          <w:tcPr>
            <w:tcW w:w="7229" w:type="dxa"/>
            <w:vAlign w:val="center"/>
          </w:tcPr>
          <w:p w14:paraId="40796D14" w14:textId="77777777" w:rsidR="00E93CB0" w:rsidRDefault="00211E31" w:rsidP="009B36A4">
            <w:pPr>
              <w:jc w:val="both"/>
              <w:rPr>
                <w:rFonts w:ascii="Arial" w:hAnsi="Arial" w:cs="Arial"/>
                <w:sz w:val="18"/>
                <w:szCs w:val="18"/>
              </w:rPr>
            </w:pPr>
            <w:r>
              <w:rPr>
                <w:rFonts w:ascii="Arial" w:hAnsi="Arial" w:cs="Arial"/>
                <w:sz w:val="18"/>
                <w:szCs w:val="18"/>
              </w:rPr>
              <w:t>$30.000.000,00</w:t>
            </w:r>
            <w:r w:rsidR="00980681" w:rsidRPr="00CE59C1">
              <w:rPr>
                <w:rFonts w:ascii="Arial" w:hAnsi="Arial" w:cs="Arial"/>
                <w:sz w:val="18"/>
                <w:szCs w:val="18"/>
              </w:rPr>
              <w:t xml:space="preserve"> </w:t>
            </w:r>
          </w:p>
          <w:p w14:paraId="0E864377" w14:textId="10DB075B" w:rsidR="00E22FBC" w:rsidRPr="00CE59C1" w:rsidRDefault="00E22FBC" w:rsidP="009B36A4">
            <w:pPr>
              <w:jc w:val="both"/>
              <w:rPr>
                <w:rFonts w:ascii="Arial" w:hAnsi="Arial" w:cs="Arial"/>
                <w:sz w:val="18"/>
                <w:szCs w:val="18"/>
              </w:rPr>
            </w:pPr>
            <w:r>
              <w:rPr>
                <w:rFonts w:ascii="Arial" w:hAnsi="Arial" w:cs="Arial"/>
                <w:sz w:val="18"/>
                <w:szCs w:val="18"/>
              </w:rPr>
              <w:t>$ 10.000.000,00</w:t>
            </w:r>
          </w:p>
        </w:tc>
      </w:tr>
      <w:tr w:rsidR="006349ED" w:rsidRPr="00CE59C1" w14:paraId="2A584B06" w14:textId="77777777" w:rsidTr="001F3C21">
        <w:trPr>
          <w:jc w:val="center"/>
        </w:trPr>
        <w:tc>
          <w:tcPr>
            <w:tcW w:w="2405" w:type="dxa"/>
            <w:vAlign w:val="center"/>
          </w:tcPr>
          <w:p w14:paraId="0009432C" w14:textId="4D76D5E5" w:rsidR="006349ED" w:rsidRPr="00CE59C1" w:rsidRDefault="006349ED" w:rsidP="006349ED">
            <w:pPr>
              <w:jc w:val="both"/>
              <w:rPr>
                <w:rFonts w:ascii="Arial" w:hAnsi="Arial" w:cs="Arial"/>
                <w:b/>
                <w:color w:val="000000" w:themeColor="text1"/>
                <w:sz w:val="18"/>
                <w:szCs w:val="18"/>
              </w:rPr>
            </w:pPr>
            <w:r w:rsidRPr="00CE59C1">
              <w:rPr>
                <w:rFonts w:ascii="Arial" w:hAnsi="Arial" w:cs="Arial"/>
                <w:b/>
                <w:color w:val="000000" w:themeColor="text1"/>
                <w:sz w:val="18"/>
                <w:szCs w:val="18"/>
              </w:rPr>
              <w:t>Valor total del contrato u orden de compra</w:t>
            </w:r>
          </w:p>
        </w:tc>
        <w:tc>
          <w:tcPr>
            <w:tcW w:w="7229" w:type="dxa"/>
          </w:tcPr>
          <w:p w14:paraId="531834C6" w14:textId="77777777" w:rsidR="00480E38" w:rsidRDefault="0051759E" w:rsidP="006349ED">
            <w:pPr>
              <w:jc w:val="both"/>
              <w:rPr>
                <w:rFonts w:ascii="Arial" w:hAnsi="Arial" w:cs="Arial"/>
                <w:color w:val="000000" w:themeColor="text1"/>
                <w:sz w:val="18"/>
                <w:szCs w:val="18"/>
              </w:rPr>
            </w:pPr>
            <w:r w:rsidRPr="00CE59C1">
              <w:rPr>
                <w:rFonts w:ascii="Arial" w:hAnsi="Arial" w:cs="Arial"/>
                <w:color w:val="000000" w:themeColor="text1"/>
                <w:sz w:val="18"/>
                <w:szCs w:val="18"/>
              </w:rPr>
              <w:t xml:space="preserve">El valor </w:t>
            </w:r>
            <w:r w:rsidRPr="00CE59C1">
              <w:rPr>
                <w:rFonts w:ascii="Arial" w:hAnsi="Arial" w:cs="Arial"/>
                <w:color w:val="000000" w:themeColor="text1"/>
                <w:sz w:val="18"/>
                <w:szCs w:val="18"/>
                <w:lang w:val="es-CO"/>
              </w:rPr>
              <w:t xml:space="preserve">del presente contrato es de </w:t>
            </w:r>
            <w:r w:rsidR="00A34A06" w:rsidRPr="00CE59C1">
              <w:rPr>
                <w:rFonts w:ascii="Arial" w:hAnsi="Arial" w:cs="Arial"/>
                <w:b/>
                <w:sz w:val="18"/>
                <w:szCs w:val="18"/>
                <w:lang w:val="es-MX"/>
              </w:rPr>
              <w:t>OCHENTA MILLONES DE PESOS MONEDA LEGAL VIGENTE</w:t>
            </w:r>
            <w:r w:rsidR="00A34A06" w:rsidRPr="00CE59C1">
              <w:rPr>
                <w:b/>
                <w:lang w:val="es-MX"/>
              </w:rPr>
              <w:t xml:space="preserve"> </w:t>
            </w:r>
            <w:r w:rsidR="00A34A06" w:rsidRPr="00CE59C1">
              <w:rPr>
                <w:rFonts w:ascii="Arial" w:hAnsi="Arial" w:cs="Arial"/>
                <w:b/>
                <w:color w:val="000000" w:themeColor="text1"/>
                <w:sz w:val="18"/>
                <w:szCs w:val="18"/>
              </w:rPr>
              <w:t>($80</w:t>
            </w:r>
            <w:r w:rsidRPr="00CE59C1">
              <w:rPr>
                <w:rFonts w:ascii="Arial" w:hAnsi="Arial" w:cs="Arial"/>
                <w:b/>
                <w:color w:val="000000" w:themeColor="text1"/>
                <w:sz w:val="18"/>
                <w:szCs w:val="18"/>
              </w:rPr>
              <w:t>.000.000,00</w:t>
            </w:r>
            <w:r w:rsidR="00A34A06" w:rsidRPr="00CE59C1">
              <w:rPr>
                <w:rFonts w:ascii="Arial" w:hAnsi="Arial" w:cs="Arial"/>
                <w:color w:val="000000" w:themeColor="text1"/>
                <w:sz w:val="18"/>
                <w:szCs w:val="18"/>
              </w:rPr>
              <w:t>) para la vigencia 2025</w:t>
            </w:r>
            <w:r w:rsidRPr="00CE59C1">
              <w:rPr>
                <w:rFonts w:ascii="Arial" w:hAnsi="Arial" w:cs="Arial"/>
                <w:color w:val="000000" w:themeColor="text1"/>
                <w:sz w:val="18"/>
                <w:szCs w:val="18"/>
              </w:rPr>
              <w:t>.</w:t>
            </w:r>
            <w:r w:rsidR="00211E31">
              <w:rPr>
                <w:rFonts w:ascii="Arial" w:hAnsi="Arial" w:cs="Arial"/>
                <w:color w:val="000000" w:themeColor="text1"/>
                <w:sz w:val="18"/>
                <w:szCs w:val="18"/>
              </w:rPr>
              <w:t xml:space="preserve"> + </w:t>
            </w:r>
            <w:r w:rsidR="00480E38">
              <w:rPr>
                <w:rFonts w:ascii="Arial" w:hAnsi="Arial" w:cs="Arial"/>
                <w:color w:val="000000" w:themeColor="text1"/>
                <w:sz w:val="18"/>
                <w:szCs w:val="18"/>
              </w:rPr>
              <w:t>Adición</w:t>
            </w:r>
            <w:r w:rsidR="00211E31">
              <w:rPr>
                <w:rFonts w:ascii="Arial" w:hAnsi="Arial" w:cs="Arial"/>
                <w:color w:val="000000" w:themeColor="text1"/>
                <w:sz w:val="18"/>
                <w:szCs w:val="18"/>
              </w:rPr>
              <w:t xml:space="preserve"> de</w:t>
            </w:r>
          </w:p>
          <w:p w14:paraId="7E62AB73" w14:textId="5C7D37CE" w:rsidR="006349ED" w:rsidRPr="00480E38" w:rsidRDefault="00480E38" w:rsidP="006349ED">
            <w:pPr>
              <w:jc w:val="both"/>
              <w:rPr>
                <w:rFonts w:ascii="Arial" w:hAnsi="Arial" w:cs="Arial"/>
                <w:color w:val="000000" w:themeColor="text1"/>
                <w:sz w:val="18"/>
                <w:szCs w:val="18"/>
              </w:rPr>
            </w:pPr>
            <w:r>
              <w:rPr>
                <w:rFonts w:ascii="Arial" w:hAnsi="Arial" w:cs="Arial"/>
                <w:color w:val="000000" w:themeColor="text1"/>
                <w:sz w:val="18"/>
                <w:szCs w:val="18"/>
              </w:rPr>
              <w:t>(</w:t>
            </w:r>
            <w:r w:rsidR="00211E31">
              <w:rPr>
                <w:rFonts w:ascii="Arial" w:hAnsi="Arial" w:cs="Arial"/>
                <w:color w:val="000000" w:themeColor="text1"/>
                <w:sz w:val="18"/>
                <w:szCs w:val="18"/>
              </w:rPr>
              <w:t xml:space="preserve"> </w:t>
            </w:r>
            <w:r w:rsidR="00E22FBC">
              <w:rPr>
                <w:rFonts w:ascii="Arial" w:hAnsi="Arial" w:cs="Arial"/>
                <w:b/>
                <w:color w:val="000000" w:themeColor="text1"/>
                <w:sz w:val="18"/>
                <w:szCs w:val="18"/>
              </w:rPr>
              <w:t>$4</w:t>
            </w:r>
            <w:r w:rsidR="00211E31" w:rsidRPr="00562753">
              <w:rPr>
                <w:rFonts w:ascii="Arial" w:hAnsi="Arial" w:cs="Arial"/>
                <w:b/>
                <w:color w:val="000000" w:themeColor="text1"/>
                <w:sz w:val="18"/>
                <w:szCs w:val="18"/>
              </w:rPr>
              <w:t>0.000.000,00</w:t>
            </w:r>
            <w:r>
              <w:rPr>
                <w:rFonts w:ascii="Arial" w:hAnsi="Arial" w:cs="Arial"/>
                <w:b/>
                <w:color w:val="000000" w:themeColor="text1"/>
                <w:sz w:val="18"/>
                <w:szCs w:val="18"/>
              </w:rPr>
              <w:t>)</w:t>
            </w:r>
            <w:r w:rsidR="00211E31">
              <w:rPr>
                <w:rFonts w:ascii="Arial" w:hAnsi="Arial" w:cs="Arial"/>
                <w:color w:val="000000" w:themeColor="text1"/>
                <w:sz w:val="18"/>
                <w:szCs w:val="18"/>
              </w:rPr>
              <w:t xml:space="preserve"> para un valor total del contrato de </w:t>
            </w:r>
            <w:r w:rsidR="00E22FBC">
              <w:rPr>
                <w:rFonts w:ascii="Arial" w:hAnsi="Arial" w:cs="Arial"/>
                <w:b/>
                <w:color w:val="000000" w:themeColor="text1"/>
                <w:sz w:val="18"/>
                <w:szCs w:val="18"/>
              </w:rPr>
              <w:t>$12</w:t>
            </w:r>
            <w:r w:rsidR="00211E31" w:rsidRPr="00562753">
              <w:rPr>
                <w:rFonts w:ascii="Arial" w:hAnsi="Arial" w:cs="Arial"/>
                <w:b/>
                <w:color w:val="000000" w:themeColor="text1"/>
                <w:sz w:val="18"/>
                <w:szCs w:val="18"/>
              </w:rPr>
              <w:t>0.000.000,00</w:t>
            </w:r>
          </w:p>
        </w:tc>
      </w:tr>
      <w:tr w:rsidR="00FB2FE1" w:rsidRPr="00CE59C1" w14:paraId="75F97B31" w14:textId="77777777" w:rsidTr="001F3C21">
        <w:trPr>
          <w:jc w:val="center"/>
        </w:trPr>
        <w:tc>
          <w:tcPr>
            <w:tcW w:w="2405" w:type="dxa"/>
            <w:vAlign w:val="center"/>
          </w:tcPr>
          <w:p w14:paraId="1842EA31" w14:textId="5B81D5BA" w:rsidR="00E93CB0" w:rsidRPr="00CE59C1" w:rsidRDefault="00E93CB0" w:rsidP="00511A4D">
            <w:pPr>
              <w:jc w:val="both"/>
              <w:rPr>
                <w:rFonts w:ascii="Arial" w:hAnsi="Arial" w:cs="Arial"/>
                <w:b/>
                <w:color w:val="000000" w:themeColor="text1"/>
                <w:sz w:val="18"/>
                <w:szCs w:val="18"/>
              </w:rPr>
            </w:pPr>
            <w:r w:rsidRPr="00CE59C1">
              <w:rPr>
                <w:rFonts w:ascii="Arial" w:hAnsi="Arial" w:cs="Arial"/>
                <w:b/>
                <w:color w:val="000000" w:themeColor="text1"/>
                <w:sz w:val="18"/>
                <w:szCs w:val="18"/>
              </w:rPr>
              <w:t xml:space="preserve">Plazo de ejecución </w:t>
            </w:r>
            <w:r w:rsidR="00886DBC" w:rsidRPr="00CE59C1">
              <w:rPr>
                <w:rFonts w:ascii="Arial" w:hAnsi="Arial" w:cs="Arial"/>
                <w:b/>
                <w:color w:val="000000" w:themeColor="text1"/>
                <w:sz w:val="18"/>
                <w:szCs w:val="18"/>
              </w:rPr>
              <w:t>inicial</w:t>
            </w:r>
          </w:p>
        </w:tc>
        <w:tc>
          <w:tcPr>
            <w:tcW w:w="7229" w:type="dxa"/>
          </w:tcPr>
          <w:p w14:paraId="5A1F1871" w14:textId="1B3CF8E1" w:rsidR="00E93CB0" w:rsidRPr="00CE59C1" w:rsidRDefault="0051759E" w:rsidP="0051759E">
            <w:pPr>
              <w:pStyle w:val="Default"/>
              <w:jc w:val="both"/>
              <w:rPr>
                <w:color w:val="000000" w:themeColor="text1"/>
                <w:sz w:val="18"/>
                <w:szCs w:val="18"/>
                <w:lang w:val="es-CO" w:eastAsia="ar-SA"/>
              </w:rPr>
            </w:pPr>
            <w:r w:rsidRPr="00CE59C1">
              <w:rPr>
                <w:rFonts w:ascii="Arial" w:hAnsi="Arial" w:cs="Arial"/>
                <w:color w:val="000000" w:themeColor="text1"/>
                <w:sz w:val="18"/>
                <w:szCs w:val="18"/>
              </w:rPr>
              <w:t xml:space="preserve">El plazo de ejecución del contrato será a partir de la aprobación de la garantía única, expedición del registro presupuestal y la expedición de la carta de inicio y hasta el </w:t>
            </w:r>
            <w:r w:rsidR="00D466B3" w:rsidRPr="00CE59C1">
              <w:rPr>
                <w:rFonts w:ascii="Arial" w:hAnsi="Arial" w:cs="Arial"/>
                <w:b/>
                <w:color w:val="000000" w:themeColor="text1"/>
                <w:sz w:val="18"/>
                <w:szCs w:val="18"/>
                <w:u w:val="single"/>
              </w:rPr>
              <w:t>31 agosto del año 2025</w:t>
            </w:r>
            <w:r w:rsidRPr="00CE59C1">
              <w:rPr>
                <w:rFonts w:ascii="Arial" w:hAnsi="Arial" w:cs="Arial"/>
                <w:color w:val="000000" w:themeColor="text1"/>
                <w:sz w:val="18"/>
                <w:szCs w:val="18"/>
              </w:rPr>
              <w:t>; o hasta agotar el presupuesto disponible, lo que primero ocurra</w:t>
            </w:r>
            <w:r w:rsidRPr="00CE59C1">
              <w:rPr>
                <w:color w:val="000000" w:themeColor="text1"/>
                <w:sz w:val="18"/>
                <w:szCs w:val="18"/>
              </w:rPr>
              <w:t>.</w:t>
            </w:r>
          </w:p>
        </w:tc>
      </w:tr>
      <w:tr w:rsidR="00FB2FE1" w:rsidRPr="00CE59C1" w14:paraId="0208D077" w14:textId="77777777" w:rsidTr="001F3C21">
        <w:trPr>
          <w:jc w:val="center"/>
        </w:trPr>
        <w:tc>
          <w:tcPr>
            <w:tcW w:w="2405" w:type="dxa"/>
            <w:vAlign w:val="center"/>
          </w:tcPr>
          <w:p w14:paraId="7EF80653" w14:textId="4B6CDB89" w:rsidR="008D7C9D" w:rsidRPr="00CE59C1" w:rsidRDefault="008D7C9D" w:rsidP="00511A4D">
            <w:pPr>
              <w:jc w:val="both"/>
              <w:rPr>
                <w:rFonts w:ascii="Arial" w:hAnsi="Arial" w:cs="Arial"/>
                <w:b/>
                <w:color w:val="000000" w:themeColor="text1"/>
                <w:sz w:val="18"/>
                <w:szCs w:val="18"/>
              </w:rPr>
            </w:pPr>
            <w:r w:rsidRPr="00CE59C1">
              <w:rPr>
                <w:rFonts w:ascii="Arial" w:hAnsi="Arial" w:cs="Arial"/>
                <w:b/>
                <w:color w:val="000000" w:themeColor="text1"/>
                <w:sz w:val="18"/>
                <w:szCs w:val="18"/>
              </w:rPr>
              <w:t>Fecha de inicio</w:t>
            </w:r>
            <w:r w:rsidR="00886DBC" w:rsidRPr="00CE59C1">
              <w:rPr>
                <w:rFonts w:ascii="Arial" w:hAnsi="Arial" w:cs="Arial"/>
                <w:b/>
                <w:color w:val="000000" w:themeColor="text1"/>
                <w:sz w:val="18"/>
                <w:szCs w:val="18"/>
              </w:rPr>
              <w:t xml:space="preserve"> del plazo de ejecución del contrato u orden de compra</w:t>
            </w:r>
          </w:p>
        </w:tc>
        <w:tc>
          <w:tcPr>
            <w:tcW w:w="7229" w:type="dxa"/>
          </w:tcPr>
          <w:p w14:paraId="333907FC" w14:textId="77777777" w:rsidR="00535246" w:rsidRPr="00CE59C1" w:rsidRDefault="00535246" w:rsidP="00511A4D">
            <w:pPr>
              <w:jc w:val="both"/>
              <w:rPr>
                <w:rFonts w:ascii="Arial" w:hAnsi="Arial" w:cs="Arial"/>
                <w:color w:val="000000" w:themeColor="text1"/>
                <w:sz w:val="18"/>
                <w:szCs w:val="18"/>
              </w:rPr>
            </w:pPr>
          </w:p>
          <w:p w14:paraId="0C17A45A" w14:textId="302ECA59" w:rsidR="008D7C9D" w:rsidRPr="00CE59C1" w:rsidRDefault="00F320B6" w:rsidP="00511A4D">
            <w:pPr>
              <w:jc w:val="both"/>
              <w:rPr>
                <w:rFonts w:ascii="Arial" w:hAnsi="Arial" w:cs="Arial"/>
                <w:color w:val="000000" w:themeColor="text1"/>
                <w:sz w:val="18"/>
                <w:szCs w:val="18"/>
              </w:rPr>
            </w:pPr>
            <w:r w:rsidRPr="00CE59C1">
              <w:rPr>
                <w:rFonts w:ascii="Arial" w:hAnsi="Arial" w:cs="Arial"/>
                <w:sz w:val="18"/>
                <w:szCs w:val="18"/>
              </w:rPr>
              <w:t>19/03/2025</w:t>
            </w:r>
          </w:p>
        </w:tc>
      </w:tr>
      <w:tr w:rsidR="00FB2FE1" w:rsidRPr="00CE59C1" w14:paraId="16C2E8B8" w14:textId="77777777" w:rsidTr="001F3C21">
        <w:trPr>
          <w:jc w:val="center"/>
        </w:trPr>
        <w:tc>
          <w:tcPr>
            <w:tcW w:w="2405" w:type="dxa"/>
            <w:vAlign w:val="center"/>
          </w:tcPr>
          <w:p w14:paraId="27320873" w14:textId="3AA74DEA" w:rsidR="008D7C9D" w:rsidRPr="00CE59C1" w:rsidRDefault="008D7C9D" w:rsidP="008764CF">
            <w:pPr>
              <w:jc w:val="both"/>
              <w:rPr>
                <w:rFonts w:ascii="Arial" w:hAnsi="Arial" w:cs="Arial"/>
                <w:b/>
                <w:color w:val="000000" w:themeColor="text1"/>
                <w:sz w:val="18"/>
                <w:szCs w:val="18"/>
              </w:rPr>
            </w:pPr>
            <w:r w:rsidRPr="00CE59C1">
              <w:rPr>
                <w:rFonts w:ascii="Arial" w:hAnsi="Arial" w:cs="Arial"/>
                <w:b/>
                <w:color w:val="000000" w:themeColor="text1"/>
                <w:sz w:val="18"/>
                <w:szCs w:val="18"/>
              </w:rPr>
              <w:t>Fecha de terminación</w:t>
            </w:r>
            <w:r w:rsidR="00886DBC" w:rsidRPr="00CE59C1">
              <w:rPr>
                <w:rFonts w:ascii="Arial" w:hAnsi="Arial" w:cs="Arial"/>
                <w:b/>
                <w:color w:val="000000" w:themeColor="text1"/>
                <w:sz w:val="18"/>
                <w:szCs w:val="18"/>
              </w:rPr>
              <w:t xml:space="preserve"> del plazo de ejecución del contrato u orden de compra </w:t>
            </w:r>
            <w:r w:rsidR="008764CF" w:rsidRPr="00CE59C1">
              <w:rPr>
                <w:rFonts w:ascii="Arial" w:hAnsi="Arial" w:cs="Arial"/>
                <w:b/>
                <w:color w:val="000000" w:themeColor="text1"/>
                <w:sz w:val="18"/>
                <w:szCs w:val="18"/>
              </w:rPr>
              <w:t>(pactada inicialmente)</w:t>
            </w:r>
          </w:p>
        </w:tc>
        <w:tc>
          <w:tcPr>
            <w:tcW w:w="7229" w:type="dxa"/>
            <w:vAlign w:val="center"/>
          </w:tcPr>
          <w:p w14:paraId="457AE57E" w14:textId="2F7CE350" w:rsidR="008D7C9D" w:rsidRPr="00CE59C1" w:rsidRDefault="00F90691" w:rsidP="00511A4D">
            <w:pPr>
              <w:jc w:val="both"/>
              <w:rPr>
                <w:rFonts w:ascii="Arial" w:hAnsi="Arial" w:cs="Arial"/>
                <w:color w:val="000000" w:themeColor="text1"/>
                <w:sz w:val="18"/>
                <w:szCs w:val="18"/>
              </w:rPr>
            </w:pPr>
            <w:r w:rsidRPr="00CE59C1">
              <w:rPr>
                <w:rFonts w:ascii="Arial" w:hAnsi="Arial" w:cs="Arial"/>
                <w:sz w:val="18"/>
                <w:szCs w:val="18"/>
              </w:rPr>
              <w:t>31/08/2025</w:t>
            </w:r>
          </w:p>
        </w:tc>
      </w:tr>
      <w:tr w:rsidR="008764CF" w:rsidRPr="00CE59C1" w14:paraId="6107801F" w14:textId="77777777" w:rsidTr="001F3C21">
        <w:trPr>
          <w:jc w:val="center"/>
        </w:trPr>
        <w:tc>
          <w:tcPr>
            <w:tcW w:w="2405" w:type="dxa"/>
            <w:vAlign w:val="center"/>
          </w:tcPr>
          <w:p w14:paraId="1EF09BB1" w14:textId="7BC60E56" w:rsidR="008764CF" w:rsidRPr="00CE59C1" w:rsidRDefault="001842EC" w:rsidP="001842EC">
            <w:pPr>
              <w:jc w:val="both"/>
              <w:rPr>
                <w:rFonts w:ascii="Arial" w:hAnsi="Arial" w:cs="Arial"/>
                <w:b/>
                <w:color w:val="000000" w:themeColor="text1"/>
                <w:sz w:val="18"/>
                <w:szCs w:val="18"/>
              </w:rPr>
            </w:pPr>
            <w:r w:rsidRPr="00CE59C1">
              <w:rPr>
                <w:rFonts w:ascii="Arial" w:hAnsi="Arial" w:cs="Arial"/>
                <w:b/>
                <w:color w:val="000000" w:themeColor="text1"/>
                <w:sz w:val="18"/>
                <w:szCs w:val="18"/>
              </w:rPr>
              <w:lastRenderedPageBreak/>
              <w:t>Fecha de inicio del plazo de ejecución de la(s) adición(es)</w:t>
            </w:r>
          </w:p>
        </w:tc>
        <w:tc>
          <w:tcPr>
            <w:tcW w:w="7229" w:type="dxa"/>
            <w:vAlign w:val="center"/>
          </w:tcPr>
          <w:p w14:paraId="0F91A22E" w14:textId="1D280FED" w:rsidR="003F41F1" w:rsidRPr="00CE59C1" w:rsidRDefault="00562753" w:rsidP="00E01E71">
            <w:pPr>
              <w:jc w:val="both"/>
              <w:rPr>
                <w:rFonts w:ascii="Arial" w:hAnsi="Arial" w:cs="Arial"/>
                <w:sz w:val="18"/>
                <w:szCs w:val="18"/>
              </w:rPr>
            </w:pPr>
            <w:r>
              <w:rPr>
                <w:rFonts w:ascii="Arial" w:hAnsi="Arial" w:cs="Arial"/>
                <w:sz w:val="18"/>
                <w:szCs w:val="18"/>
              </w:rPr>
              <w:t>01/09/2025</w:t>
            </w:r>
            <w:r w:rsidR="002D3660" w:rsidRPr="00CE59C1">
              <w:rPr>
                <w:rFonts w:ascii="Arial" w:hAnsi="Arial" w:cs="Arial"/>
                <w:sz w:val="18"/>
                <w:szCs w:val="18"/>
              </w:rPr>
              <w:t xml:space="preserve"> </w:t>
            </w:r>
          </w:p>
        </w:tc>
      </w:tr>
      <w:tr w:rsidR="00096170" w:rsidRPr="00CE59C1" w14:paraId="7E4EF1ED" w14:textId="77777777" w:rsidTr="001F3C21">
        <w:trPr>
          <w:jc w:val="center"/>
        </w:trPr>
        <w:tc>
          <w:tcPr>
            <w:tcW w:w="2405" w:type="dxa"/>
            <w:vAlign w:val="center"/>
          </w:tcPr>
          <w:p w14:paraId="4F8A3C54" w14:textId="673F9C4E" w:rsidR="00096170" w:rsidRPr="00CE59C1" w:rsidRDefault="00096170" w:rsidP="00096170">
            <w:pPr>
              <w:jc w:val="both"/>
              <w:rPr>
                <w:rFonts w:ascii="Arial" w:hAnsi="Arial" w:cs="Arial"/>
                <w:b/>
                <w:color w:val="000000" w:themeColor="text1"/>
                <w:sz w:val="18"/>
                <w:szCs w:val="18"/>
              </w:rPr>
            </w:pPr>
            <w:r w:rsidRPr="00CE59C1">
              <w:rPr>
                <w:rFonts w:ascii="Arial" w:hAnsi="Arial" w:cs="Arial"/>
                <w:b/>
                <w:color w:val="000000" w:themeColor="text1"/>
                <w:sz w:val="18"/>
                <w:szCs w:val="18"/>
              </w:rPr>
              <w:t>Fecha de terminación del plazo de ejecución de la(s) adición(es)</w:t>
            </w:r>
          </w:p>
        </w:tc>
        <w:tc>
          <w:tcPr>
            <w:tcW w:w="7229" w:type="dxa"/>
            <w:vAlign w:val="center"/>
          </w:tcPr>
          <w:p w14:paraId="05393265" w14:textId="45E03BB6" w:rsidR="00096170" w:rsidRPr="00CE59C1" w:rsidRDefault="00562753" w:rsidP="00096170">
            <w:pPr>
              <w:jc w:val="both"/>
              <w:rPr>
                <w:rFonts w:ascii="Arial" w:hAnsi="Arial" w:cs="Arial"/>
                <w:sz w:val="18"/>
                <w:szCs w:val="18"/>
              </w:rPr>
            </w:pPr>
            <w:r>
              <w:rPr>
                <w:rFonts w:ascii="Arial" w:hAnsi="Arial" w:cs="Arial"/>
                <w:sz w:val="18"/>
                <w:szCs w:val="18"/>
              </w:rPr>
              <w:t>30/</w:t>
            </w:r>
            <w:r w:rsidR="009376F4">
              <w:rPr>
                <w:rFonts w:ascii="Arial" w:hAnsi="Arial" w:cs="Arial"/>
                <w:sz w:val="18"/>
                <w:szCs w:val="18"/>
              </w:rPr>
              <w:t>11</w:t>
            </w:r>
            <w:r>
              <w:rPr>
                <w:rFonts w:ascii="Arial" w:hAnsi="Arial" w:cs="Arial"/>
                <w:sz w:val="18"/>
                <w:szCs w:val="18"/>
              </w:rPr>
              <w:t>/2025</w:t>
            </w:r>
            <w:r w:rsidR="00096170" w:rsidRPr="00CE59C1">
              <w:rPr>
                <w:rFonts w:ascii="Arial" w:hAnsi="Arial" w:cs="Arial"/>
                <w:sz w:val="18"/>
                <w:szCs w:val="18"/>
              </w:rPr>
              <w:t xml:space="preserve"> </w:t>
            </w:r>
          </w:p>
        </w:tc>
      </w:tr>
      <w:tr w:rsidR="00096170" w:rsidRPr="00CE59C1" w14:paraId="2D8A197D" w14:textId="77777777" w:rsidTr="00454BC3">
        <w:trPr>
          <w:trHeight w:val="239"/>
          <w:jc w:val="center"/>
        </w:trPr>
        <w:tc>
          <w:tcPr>
            <w:tcW w:w="2405" w:type="dxa"/>
            <w:vAlign w:val="center"/>
          </w:tcPr>
          <w:p w14:paraId="5CE1F49E" w14:textId="01BB747F" w:rsidR="00096170" w:rsidRPr="00CE59C1" w:rsidRDefault="00096170" w:rsidP="00096170">
            <w:pPr>
              <w:jc w:val="both"/>
              <w:rPr>
                <w:rFonts w:ascii="Arial" w:hAnsi="Arial" w:cs="Arial"/>
                <w:b/>
                <w:color w:val="FF0000"/>
                <w:sz w:val="18"/>
                <w:szCs w:val="18"/>
              </w:rPr>
            </w:pPr>
            <w:r w:rsidRPr="00CE59C1">
              <w:rPr>
                <w:rFonts w:ascii="Arial" w:hAnsi="Arial" w:cs="Arial"/>
                <w:b/>
                <w:sz w:val="18"/>
                <w:szCs w:val="18"/>
              </w:rPr>
              <w:t>Adiciones</w:t>
            </w:r>
          </w:p>
        </w:tc>
        <w:tc>
          <w:tcPr>
            <w:tcW w:w="7229" w:type="dxa"/>
            <w:vAlign w:val="center"/>
          </w:tcPr>
          <w:p w14:paraId="7B765A82" w14:textId="182AEDAB" w:rsidR="00096170" w:rsidRDefault="00044C3A" w:rsidP="00096170">
            <w:pPr>
              <w:jc w:val="both"/>
              <w:rPr>
                <w:rFonts w:ascii="Arial" w:hAnsi="Arial" w:cs="Arial"/>
                <w:sz w:val="18"/>
                <w:szCs w:val="18"/>
              </w:rPr>
            </w:pPr>
            <w:r>
              <w:rPr>
                <w:rFonts w:ascii="Arial" w:hAnsi="Arial" w:cs="Arial"/>
                <w:sz w:val="18"/>
                <w:szCs w:val="18"/>
              </w:rPr>
              <w:t>Adición</w:t>
            </w:r>
            <w:r w:rsidR="00562753">
              <w:rPr>
                <w:rFonts w:ascii="Arial" w:hAnsi="Arial" w:cs="Arial"/>
                <w:sz w:val="18"/>
                <w:szCs w:val="18"/>
              </w:rPr>
              <w:t xml:space="preserve"> 001 $30.000.000,00</w:t>
            </w:r>
          </w:p>
          <w:p w14:paraId="6372288A" w14:textId="46DE5DF6" w:rsidR="00E22FBC" w:rsidRPr="00CE59C1" w:rsidRDefault="00E22FBC" w:rsidP="00096170">
            <w:pPr>
              <w:jc w:val="both"/>
              <w:rPr>
                <w:rFonts w:ascii="Arial" w:hAnsi="Arial" w:cs="Arial"/>
                <w:sz w:val="18"/>
                <w:szCs w:val="18"/>
              </w:rPr>
            </w:pPr>
            <w:r>
              <w:rPr>
                <w:rFonts w:ascii="Arial" w:hAnsi="Arial" w:cs="Arial"/>
                <w:sz w:val="18"/>
                <w:szCs w:val="18"/>
              </w:rPr>
              <w:t>Adición 002 $10.000.000,00</w:t>
            </w:r>
          </w:p>
        </w:tc>
      </w:tr>
      <w:tr w:rsidR="00096170" w:rsidRPr="00CE59C1" w14:paraId="46BD381F" w14:textId="77777777" w:rsidTr="001F3C21">
        <w:trPr>
          <w:jc w:val="center"/>
        </w:trPr>
        <w:tc>
          <w:tcPr>
            <w:tcW w:w="2405" w:type="dxa"/>
            <w:vAlign w:val="center"/>
          </w:tcPr>
          <w:p w14:paraId="4E669B6E" w14:textId="0412DE2E" w:rsidR="00096170" w:rsidRPr="00CE59C1" w:rsidRDefault="00096170" w:rsidP="00096170">
            <w:pPr>
              <w:jc w:val="both"/>
              <w:rPr>
                <w:rFonts w:ascii="Arial" w:hAnsi="Arial" w:cs="Arial"/>
                <w:b/>
                <w:color w:val="000000" w:themeColor="text1"/>
                <w:sz w:val="18"/>
                <w:szCs w:val="18"/>
              </w:rPr>
            </w:pPr>
            <w:r w:rsidRPr="00CE59C1">
              <w:rPr>
                <w:rFonts w:ascii="Arial" w:hAnsi="Arial" w:cs="Arial"/>
                <w:b/>
                <w:color w:val="000000" w:themeColor="text1"/>
                <w:sz w:val="18"/>
                <w:szCs w:val="18"/>
              </w:rPr>
              <w:t xml:space="preserve">Modificatorios </w:t>
            </w:r>
          </w:p>
        </w:tc>
        <w:tc>
          <w:tcPr>
            <w:tcW w:w="7229" w:type="dxa"/>
          </w:tcPr>
          <w:p w14:paraId="5165BAD4" w14:textId="01AD7D9A" w:rsidR="00096170" w:rsidRPr="00CE59C1" w:rsidRDefault="00917442" w:rsidP="00096170">
            <w:pPr>
              <w:jc w:val="both"/>
              <w:rPr>
                <w:rFonts w:ascii="Arial" w:hAnsi="Arial" w:cs="Arial"/>
                <w:b/>
                <w:sz w:val="18"/>
                <w:szCs w:val="18"/>
              </w:rPr>
            </w:pPr>
            <w:r w:rsidRPr="00CE59C1">
              <w:rPr>
                <w:rFonts w:ascii="Arial" w:hAnsi="Arial" w:cs="Arial"/>
                <w:b/>
                <w:sz w:val="18"/>
                <w:szCs w:val="18"/>
              </w:rPr>
              <w:t>N/A</w:t>
            </w:r>
          </w:p>
        </w:tc>
      </w:tr>
      <w:tr w:rsidR="00917442" w:rsidRPr="00CE59C1" w14:paraId="4E75AB8C" w14:textId="77777777" w:rsidTr="00A34A06">
        <w:trPr>
          <w:jc w:val="center"/>
        </w:trPr>
        <w:tc>
          <w:tcPr>
            <w:tcW w:w="2405" w:type="dxa"/>
          </w:tcPr>
          <w:p w14:paraId="641EE6AF" w14:textId="32478F7E" w:rsidR="00917442" w:rsidRPr="00CE59C1" w:rsidRDefault="00917442" w:rsidP="00917442">
            <w:pPr>
              <w:jc w:val="both"/>
              <w:rPr>
                <w:rFonts w:ascii="Arial" w:hAnsi="Arial" w:cs="Arial"/>
                <w:b/>
                <w:color w:val="000000" w:themeColor="text1"/>
                <w:sz w:val="18"/>
                <w:szCs w:val="18"/>
              </w:rPr>
            </w:pPr>
            <w:r w:rsidRPr="00CE59C1">
              <w:rPr>
                <w:rFonts w:ascii="Arial" w:hAnsi="Arial" w:cs="Arial"/>
                <w:b/>
                <w:color w:val="000000" w:themeColor="text1"/>
                <w:sz w:val="18"/>
                <w:szCs w:val="18"/>
              </w:rPr>
              <w:t xml:space="preserve">Prorrogas </w:t>
            </w:r>
            <w:r w:rsidR="009376F4">
              <w:rPr>
                <w:rFonts w:ascii="Arial" w:hAnsi="Arial" w:cs="Arial"/>
                <w:b/>
                <w:color w:val="000000" w:themeColor="text1"/>
                <w:sz w:val="18"/>
                <w:szCs w:val="18"/>
              </w:rPr>
              <w:t>01</w:t>
            </w:r>
          </w:p>
        </w:tc>
        <w:tc>
          <w:tcPr>
            <w:tcW w:w="7229" w:type="dxa"/>
            <w:vAlign w:val="center"/>
          </w:tcPr>
          <w:p w14:paraId="1084B738" w14:textId="458FF554" w:rsidR="00917442" w:rsidRPr="00CE59C1" w:rsidRDefault="00562753" w:rsidP="00917442">
            <w:pPr>
              <w:jc w:val="both"/>
              <w:rPr>
                <w:rFonts w:ascii="Arial" w:hAnsi="Arial" w:cs="Arial"/>
                <w:bCs/>
                <w:sz w:val="18"/>
                <w:szCs w:val="18"/>
              </w:rPr>
            </w:pPr>
            <w:r>
              <w:rPr>
                <w:rFonts w:ascii="Arial" w:hAnsi="Arial" w:cs="Arial"/>
                <w:sz w:val="18"/>
                <w:szCs w:val="18"/>
              </w:rPr>
              <w:t>Prorroga 001 del 01/09/2025 al 30/11/2025</w:t>
            </w:r>
          </w:p>
        </w:tc>
      </w:tr>
      <w:tr w:rsidR="00917442" w:rsidRPr="00CE59C1" w14:paraId="54A28C9D" w14:textId="77777777" w:rsidTr="001F3C21">
        <w:trPr>
          <w:jc w:val="center"/>
        </w:trPr>
        <w:tc>
          <w:tcPr>
            <w:tcW w:w="2405" w:type="dxa"/>
          </w:tcPr>
          <w:p w14:paraId="1342E949" w14:textId="3C90C33F" w:rsidR="00917442" w:rsidRPr="00CE59C1" w:rsidRDefault="00917442" w:rsidP="00917442">
            <w:pPr>
              <w:jc w:val="both"/>
              <w:rPr>
                <w:rFonts w:ascii="Arial" w:hAnsi="Arial" w:cs="Arial"/>
                <w:b/>
                <w:color w:val="000000" w:themeColor="text1"/>
                <w:sz w:val="18"/>
                <w:szCs w:val="18"/>
              </w:rPr>
            </w:pPr>
            <w:r w:rsidRPr="00CE59C1">
              <w:rPr>
                <w:rFonts w:ascii="Arial" w:hAnsi="Arial" w:cs="Arial"/>
                <w:b/>
                <w:color w:val="000000" w:themeColor="text1"/>
                <w:sz w:val="18"/>
                <w:szCs w:val="18"/>
              </w:rPr>
              <w:t xml:space="preserve">Otros </w:t>
            </w:r>
          </w:p>
        </w:tc>
        <w:tc>
          <w:tcPr>
            <w:tcW w:w="7229" w:type="dxa"/>
          </w:tcPr>
          <w:p w14:paraId="08FC5DAE" w14:textId="5F9F80DB" w:rsidR="00917442" w:rsidRPr="00CE59C1" w:rsidRDefault="00917442" w:rsidP="00917442">
            <w:pPr>
              <w:jc w:val="both"/>
              <w:rPr>
                <w:rFonts w:ascii="Arial" w:hAnsi="Arial" w:cs="Arial"/>
                <w:color w:val="0070C0"/>
                <w:sz w:val="18"/>
                <w:szCs w:val="18"/>
              </w:rPr>
            </w:pPr>
            <w:r w:rsidRPr="00CE59C1">
              <w:rPr>
                <w:rFonts w:ascii="Arial" w:hAnsi="Arial" w:cs="Arial"/>
                <w:b/>
                <w:sz w:val="18"/>
                <w:szCs w:val="18"/>
              </w:rPr>
              <w:t>N/A</w:t>
            </w:r>
          </w:p>
        </w:tc>
      </w:tr>
    </w:tbl>
    <w:p w14:paraId="72B5CEC9" w14:textId="77777777" w:rsidR="005B64CB" w:rsidRPr="00CE59C1" w:rsidRDefault="005B64CB" w:rsidP="00E93CB0">
      <w:pPr>
        <w:jc w:val="both"/>
        <w:rPr>
          <w:rFonts w:ascii="Arial" w:hAnsi="Arial" w:cs="Arial"/>
          <w:b/>
          <w:color w:val="000000" w:themeColor="text1"/>
          <w:sz w:val="18"/>
          <w:szCs w:val="18"/>
        </w:rPr>
      </w:pPr>
    </w:p>
    <w:p w14:paraId="6A28A555" w14:textId="77777777" w:rsidR="000500FB" w:rsidRPr="00CE59C1" w:rsidRDefault="000500FB" w:rsidP="00275B79">
      <w:pPr>
        <w:numPr>
          <w:ilvl w:val="0"/>
          <w:numId w:val="1"/>
        </w:numPr>
        <w:shd w:val="clear" w:color="auto" w:fill="B8CCE4" w:themeFill="accent1" w:themeFillTint="66"/>
        <w:ind w:left="426" w:hanging="426"/>
        <w:jc w:val="both"/>
        <w:rPr>
          <w:rFonts w:ascii="Arial" w:hAnsi="Arial" w:cs="Arial"/>
          <w:b/>
          <w:color w:val="000000" w:themeColor="text1"/>
          <w:sz w:val="18"/>
          <w:szCs w:val="18"/>
        </w:rPr>
      </w:pPr>
      <w:r w:rsidRPr="00CE59C1">
        <w:rPr>
          <w:rFonts w:ascii="Arial" w:hAnsi="Arial" w:cs="Arial"/>
          <w:b/>
          <w:color w:val="000000" w:themeColor="text1"/>
          <w:sz w:val="18"/>
          <w:szCs w:val="18"/>
        </w:rPr>
        <w:t xml:space="preserve">DESARROLLO </w:t>
      </w:r>
      <w:r w:rsidR="00A01750" w:rsidRPr="00CE59C1">
        <w:rPr>
          <w:rFonts w:ascii="Arial" w:hAnsi="Arial" w:cs="Arial"/>
          <w:b/>
          <w:color w:val="000000" w:themeColor="text1"/>
          <w:sz w:val="18"/>
          <w:szCs w:val="18"/>
        </w:rPr>
        <w:t>DE LA SUPERVISIÓN AL CONTRATO U ORDEN DE COMPRA</w:t>
      </w:r>
      <w:r w:rsidRPr="00CE59C1">
        <w:rPr>
          <w:rFonts w:ascii="Arial" w:hAnsi="Arial" w:cs="Arial"/>
          <w:b/>
          <w:color w:val="000000" w:themeColor="text1"/>
          <w:sz w:val="18"/>
          <w:szCs w:val="18"/>
        </w:rPr>
        <w:t xml:space="preserve"> </w:t>
      </w:r>
    </w:p>
    <w:p w14:paraId="345BADC8" w14:textId="77777777" w:rsidR="000500FB" w:rsidRPr="00CE59C1" w:rsidRDefault="000500FB" w:rsidP="000500FB">
      <w:pPr>
        <w:jc w:val="both"/>
        <w:rPr>
          <w:rFonts w:ascii="Arial" w:hAnsi="Arial" w:cs="Arial"/>
          <w:color w:val="000000" w:themeColor="text1"/>
          <w:sz w:val="18"/>
          <w:szCs w:val="18"/>
        </w:rPr>
      </w:pPr>
    </w:p>
    <w:p w14:paraId="6CD4835D" w14:textId="47EF9821" w:rsidR="003D20B9" w:rsidRPr="00CE59C1" w:rsidRDefault="000500FB" w:rsidP="003D20B9">
      <w:pPr>
        <w:pStyle w:val="Prrafodelista"/>
        <w:numPr>
          <w:ilvl w:val="1"/>
          <w:numId w:val="2"/>
        </w:numPr>
        <w:ind w:left="426" w:hanging="426"/>
        <w:jc w:val="both"/>
        <w:rPr>
          <w:rFonts w:ascii="Arial" w:hAnsi="Arial" w:cs="Arial"/>
          <w:b/>
          <w:color w:val="000000" w:themeColor="text1"/>
          <w:sz w:val="18"/>
          <w:szCs w:val="18"/>
        </w:rPr>
      </w:pPr>
      <w:r w:rsidRPr="00CE59C1">
        <w:rPr>
          <w:rFonts w:ascii="Arial" w:hAnsi="Arial" w:cs="Arial"/>
          <w:b/>
          <w:color w:val="000000" w:themeColor="text1"/>
          <w:sz w:val="18"/>
          <w:szCs w:val="18"/>
        </w:rPr>
        <w:t>Acciones</w:t>
      </w:r>
      <w:r w:rsidR="00AB3548" w:rsidRPr="00CE59C1">
        <w:rPr>
          <w:rFonts w:ascii="Arial" w:hAnsi="Arial" w:cs="Arial"/>
          <w:b/>
          <w:color w:val="000000" w:themeColor="text1"/>
          <w:sz w:val="18"/>
          <w:szCs w:val="18"/>
        </w:rPr>
        <w:t xml:space="preserve"> adelantadas</w:t>
      </w:r>
      <w:r w:rsidR="00C33A94" w:rsidRPr="00CE59C1">
        <w:rPr>
          <w:rFonts w:ascii="Arial" w:hAnsi="Arial" w:cs="Arial"/>
          <w:b/>
          <w:color w:val="000000" w:themeColor="text1"/>
          <w:sz w:val="18"/>
          <w:szCs w:val="18"/>
        </w:rPr>
        <w:t>:</w:t>
      </w:r>
    </w:p>
    <w:p w14:paraId="26B0A6A5" w14:textId="77777777" w:rsidR="003660F5" w:rsidRPr="00CE59C1" w:rsidRDefault="003660F5" w:rsidP="00E6434B">
      <w:pPr>
        <w:jc w:val="both"/>
        <w:rPr>
          <w:rFonts w:ascii="Arial" w:hAnsi="Arial" w:cs="Arial"/>
          <w:color w:val="000000" w:themeColor="text1"/>
          <w:sz w:val="18"/>
          <w:szCs w:val="18"/>
          <w:lang w:val="es-CO"/>
        </w:rPr>
      </w:pPr>
    </w:p>
    <w:p w14:paraId="5F07C9F1" w14:textId="67864FCF" w:rsidR="00904133" w:rsidRPr="00CE59C1" w:rsidRDefault="00E6434B" w:rsidP="00E6434B">
      <w:pPr>
        <w:jc w:val="both"/>
        <w:rPr>
          <w:rFonts w:ascii="Arial" w:hAnsi="Arial" w:cs="Arial"/>
          <w:color w:val="000000" w:themeColor="text1"/>
          <w:sz w:val="18"/>
          <w:szCs w:val="18"/>
          <w:lang w:val="es-CO"/>
        </w:rPr>
      </w:pPr>
      <w:r w:rsidRPr="00CE59C1">
        <w:rPr>
          <w:rFonts w:ascii="Arial" w:hAnsi="Arial" w:cs="Arial"/>
          <w:color w:val="000000" w:themeColor="text1"/>
          <w:sz w:val="18"/>
          <w:szCs w:val="18"/>
          <w:lang w:val="es-CO"/>
        </w:rPr>
        <w:t xml:space="preserve">Presto los servicios con eficiencia y calidad a los usuarios, propendió el cuidado de los recursos de la institución durante la ejecución de las actividades contratadas. Respondió por los bienes inventarios durante la realización de las actividades, participo de las actividades programadas en el servicio. Ejerció su profesión con moral y ética. </w:t>
      </w:r>
      <w:r w:rsidR="00350845" w:rsidRPr="00CE59C1">
        <w:rPr>
          <w:rFonts w:ascii="Arial" w:hAnsi="Arial" w:cs="Arial"/>
          <w:color w:val="000000" w:themeColor="text1"/>
          <w:sz w:val="18"/>
          <w:szCs w:val="18"/>
          <w:lang w:val="es-CO"/>
        </w:rPr>
        <w:t>Cumplió con</w:t>
      </w:r>
      <w:r w:rsidRPr="00CE59C1">
        <w:rPr>
          <w:rFonts w:ascii="Arial" w:hAnsi="Arial" w:cs="Arial"/>
          <w:color w:val="000000" w:themeColor="text1"/>
          <w:sz w:val="18"/>
          <w:szCs w:val="18"/>
          <w:lang w:val="es-CO"/>
        </w:rPr>
        <w:t xml:space="preserve"> las obligaciones frente al sistema de seguridad social</w:t>
      </w:r>
      <w:r w:rsidR="00DF2BC8" w:rsidRPr="00CE59C1">
        <w:rPr>
          <w:rFonts w:ascii="Arial" w:hAnsi="Arial" w:cs="Arial"/>
          <w:color w:val="000000" w:themeColor="text1"/>
          <w:sz w:val="18"/>
          <w:szCs w:val="18"/>
          <w:lang w:val="es-CO"/>
        </w:rPr>
        <w:t>.</w:t>
      </w:r>
    </w:p>
    <w:p w14:paraId="5B804929" w14:textId="77777777" w:rsidR="002C1ECA" w:rsidRPr="00CE59C1" w:rsidRDefault="002C1ECA" w:rsidP="00E6434B">
      <w:pPr>
        <w:jc w:val="both"/>
        <w:rPr>
          <w:rFonts w:ascii="Arial" w:hAnsi="Arial" w:cs="Arial"/>
          <w:color w:val="000000" w:themeColor="text1"/>
          <w:sz w:val="18"/>
          <w:szCs w:val="18"/>
          <w:lang w:val="es-CO"/>
        </w:rPr>
      </w:pPr>
    </w:p>
    <w:p w14:paraId="4E45BE87" w14:textId="152723EB" w:rsidR="00E6434B" w:rsidRPr="00CE59C1" w:rsidRDefault="00783AFF" w:rsidP="00E6434B">
      <w:pPr>
        <w:jc w:val="both"/>
        <w:rPr>
          <w:rFonts w:ascii="Arial" w:hAnsi="Arial" w:cs="Arial"/>
          <w:color w:val="000000" w:themeColor="text1"/>
          <w:sz w:val="18"/>
          <w:szCs w:val="18"/>
          <w:lang w:val="es-CO"/>
        </w:rPr>
      </w:pPr>
      <w:r w:rsidRPr="00CE59C1">
        <w:rPr>
          <w:rFonts w:ascii="Arial" w:hAnsi="Arial" w:cs="Arial"/>
          <w:color w:val="000000" w:themeColor="text1"/>
          <w:sz w:val="18"/>
          <w:szCs w:val="18"/>
          <w:lang w:val="es-CO"/>
        </w:rPr>
        <w:t>Integral</w:t>
      </w:r>
      <w:r w:rsidR="00E6434B" w:rsidRPr="00CE59C1">
        <w:rPr>
          <w:rFonts w:ascii="Arial" w:hAnsi="Arial" w:cs="Arial"/>
          <w:color w:val="000000" w:themeColor="text1"/>
          <w:sz w:val="18"/>
          <w:szCs w:val="18"/>
          <w:lang w:val="es-CO"/>
        </w:rPr>
        <w:t xml:space="preserve"> en </w:t>
      </w:r>
      <w:r w:rsidR="00350845" w:rsidRPr="00CE59C1">
        <w:rPr>
          <w:rFonts w:ascii="Arial" w:hAnsi="Arial" w:cs="Arial"/>
          <w:color w:val="000000" w:themeColor="text1"/>
          <w:sz w:val="18"/>
          <w:szCs w:val="18"/>
          <w:lang w:val="es-CO"/>
        </w:rPr>
        <w:t>los términos</w:t>
      </w:r>
      <w:r w:rsidR="00E6434B" w:rsidRPr="00CE59C1">
        <w:rPr>
          <w:rFonts w:ascii="Arial" w:hAnsi="Arial" w:cs="Arial"/>
          <w:color w:val="000000" w:themeColor="text1"/>
          <w:sz w:val="18"/>
          <w:szCs w:val="18"/>
          <w:lang w:val="es-CO"/>
        </w:rPr>
        <w:t xml:space="preserve"> del artículo 50 de la ley 789 de 2002 en concordancia con los decretos 1703 de 2002, decreto 510 de 2003, ley 797 de 2003, ley 828 y ley 1122 de 2007.</w:t>
      </w:r>
    </w:p>
    <w:p w14:paraId="28E3F650" w14:textId="7CB6C919" w:rsidR="00980681" w:rsidRPr="00CE59C1" w:rsidRDefault="00980681" w:rsidP="00A90293">
      <w:pPr>
        <w:jc w:val="both"/>
        <w:rPr>
          <w:rFonts w:ascii="Arial" w:hAnsi="Arial" w:cs="Arial"/>
          <w:b/>
          <w:color w:val="000000" w:themeColor="text1"/>
          <w:sz w:val="20"/>
          <w:szCs w:val="20"/>
        </w:rPr>
      </w:pPr>
    </w:p>
    <w:p w14:paraId="12E9E6BC" w14:textId="19964B10" w:rsidR="00980681" w:rsidRPr="00CE59C1" w:rsidRDefault="00980681" w:rsidP="00776AEF">
      <w:pPr>
        <w:tabs>
          <w:tab w:val="left" w:pos="6663"/>
        </w:tabs>
        <w:jc w:val="both"/>
        <w:rPr>
          <w:rFonts w:ascii="Arial" w:hAnsi="Arial" w:cs="Arial"/>
          <w:color w:val="000000" w:themeColor="text1"/>
          <w:sz w:val="20"/>
          <w:szCs w:val="20"/>
          <w:lang w:val="es-CO"/>
        </w:rPr>
      </w:pPr>
      <w:r w:rsidRPr="00CE59C1">
        <w:rPr>
          <w:rFonts w:ascii="Arial" w:hAnsi="Arial" w:cs="Arial"/>
          <w:color w:val="000000" w:themeColor="text1"/>
          <w:sz w:val="20"/>
          <w:szCs w:val="20"/>
          <w:lang w:val="es-CO"/>
        </w:rPr>
        <w:t>CUMPLIMIENTO OBLIGACIONES LEGALES DEL CONTRATISTA</w:t>
      </w:r>
    </w:p>
    <w:p w14:paraId="590B01D4" w14:textId="77777777" w:rsidR="000E5551" w:rsidRPr="00CE59C1" w:rsidRDefault="000E5551" w:rsidP="00776AEF">
      <w:pPr>
        <w:tabs>
          <w:tab w:val="left" w:pos="6663"/>
        </w:tabs>
        <w:jc w:val="both"/>
        <w:rPr>
          <w:rFonts w:ascii="Arial" w:hAnsi="Arial" w:cs="Arial"/>
          <w:color w:val="000000" w:themeColor="text1"/>
          <w:sz w:val="20"/>
          <w:szCs w:val="20"/>
          <w:lang w:val="es-CO"/>
        </w:rPr>
      </w:pPr>
    </w:p>
    <w:tbl>
      <w:tblPr>
        <w:tblW w:w="93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15"/>
        <w:gridCol w:w="1112"/>
        <w:gridCol w:w="1721"/>
      </w:tblGrid>
      <w:tr w:rsidR="00980681" w:rsidRPr="00CE59C1" w14:paraId="457CCBF2" w14:textId="77777777" w:rsidTr="00652A1C">
        <w:trPr>
          <w:trHeight w:val="20"/>
          <w:jc w:val="center"/>
        </w:trPr>
        <w:tc>
          <w:tcPr>
            <w:tcW w:w="6515" w:type="dxa"/>
            <w:shd w:val="clear" w:color="auto" w:fill="auto"/>
            <w:noWrap/>
            <w:vAlign w:val="center"/>
            <w:hideMark/>
          </w:tcPr>
          <w:p w14:paraId="3245696E" w14:textId="77777777" w:rsidR="00980681" w:rsidRPr="00CE59C1" w:rsidRDefault="00980681" w:rsidP="00C11758">
            <w:pPr>
              <w:jc w:val="center"/>
              <w:rPr>
                <w:rFonts w:ascii="Arial" w:hAnsi="Arial" w:cs="Arial"/>
                <w:b/>
                <w:bCs/>
                <w:color w:val="000000"/>
                <w:sz w:val="18"/>
                <w:szCs w:val="18"/>
                <w:lang w:eastAsia="es-CO"/>
              </w:rPr>
            </w:pPr>
            <w:r w:rsidRPr="00CE59C1">
              <w:rPr>
                <w:rFonts w:ascii="Arial" w:hAnsi="Arial" w:cs="Arial"/>
                <w:b/>
                <w:bCs/>
                <w:color w:val="000000"/>
                <w:sz w:val="18"/>
                <w:szCs w:val="18"/>
                <w:lang w:eastAsia="es-CO"/>
              </w:rPr>
              <w:t xml:space="preserve">OBLIGACIONES DEL CONTRATISTA LEGALES  </w:t>
            </w:r>
          </w:p>
        </w:tc>
        <w:tc>
          <w:tcPr>
            <w:tcW w:w="1112" w:type="dxa"/>
            <w:shd w:val="clear" w:color="auto" w:fill="auto"/>
            <w:vAlign w:val="center"/>
            <w:hideMark/>
          </w:tcPr>
          <w:p w14:paraId="5928EDAD" w14:textId="4D420B74" w:rsidR="00980681" w:rsidRPr="00CE59C1" w:rsidRDefault="00980681" w:rsidP="00652A1C">
            <w:pPr>
              <w:jc w:val="center"/>
              <w:rPr>
                <w:rFonts w:ascii="Arial" w:hAnsi="Arial" w:cs="Arial"/>
                <w:b/>
                <w:bCs/>
                <w:color w:val="000000"/>
                <w:sz w:val="18"/>
                <w:szCs w:val="18"/>
                <w:lang w:eastAsia="es-CO"/>
              </w:rPr>
            </w:pPr>
            <w:r w:rsidRPr="00CE59C1">
              <w:rPr>
                <w:rFonts w:ascii="Arial" w:hAnsi="Arial" w:cs="Arial"/>
                <w:b/>
                <w:bCs/>
                <w:color w:val="000000"/>
                <w:sz w:val="18"/>
                <w:szCs w:val="18"/>
                <w:lang w:val="en-US" w:eastAsia="es-CO"/>
              </w:rPr>
              <w:t>CUMPLIO</w:t>
            </w:r>
          </w:p>
        </w:tc>
        <w:tc>
          <w:tcPr>
            <w:tcW w:w="1721" w:type="dxa"/>
            <w:shd w:val="clear" w:color="auto" w:fill="auto"/>
            <w:vAlign w:val="center"/>
            <w:hideMark/>
          </w:tcPr>
          <w:p w14:paraId="1232E4B6" w14:textId="77777777" w:rsidR="00980681" w:rsidRPr="00CE59C1" w:rsidRDefault="00980681" w:rsidP="00C11758">
            <w:pPr>
              <w:jc w:val="center"/>
              <w:rPr>
                <w:rFonts w:ascii="Arial" w:hAnsi="Arial" w:cs="Arial"/>
                <w:b/>
                <w:bCs/>
                <w:color w:val="000000"/>
                <w:sz w:val="18"/>
                <w:szCs w:val="18"/>
                <w:lang w:eastAsia="es-CO"/>
              </w:rPr>
            </w:pPr>
            <w:r w:rsidRPr="00CE59C1">
              <w:rPr>
                <w:rFonts w:ascii="Arial" w:hAnsi="Arial" w:cs="Arial"/>
                <w:b/>
                <w:bCs/>
                <w:color w:val="000000"/>
                <w:sz w:val="18"/>
                <w:szCs w:val="18"/>
                <w:lang w:val="en-US" w:eastAsia="es-CO"/>
              </w:rPr>
              <w:t>OBSERVACIONES</w:t>
            </w:r>
          </w:p>
        </w:tc>
      </w:tr>
      <w:tr w:rsidR="00A45F97" w:rsidRPr="00CE59C1" w14:paraId="3F1DCDD3" w14:textId="77777777" w:rsidTr="00DD435F">
        <w:trPr>
          <w:trHeight w:val="20"/>
          <w:jc w:val="center"/>
        </w:trPr>
        <w:tc>
          <w:tcPr>
            <w:tcW w:w="6515" w:type="dxa"/>
            <w:shd w:val="clear" w:color="auto" w:fill="auto"/>
            <w:hideMark/>
          </w:tcPr>
          <w:p w14:paraId="5FA8D4BC" w14:textId="374DEC9E" w:rsidR="00A45F97" w:rsidRPr="00CE59C1" w:rsidRDefault="00A45F97" w:rsidP="00A45F97">
            <w:pPr>
              <w:jc w:val="both"/>
              <w:rPr>
                <w:rFonts w:ascii="Arial" w:eastAsia="Calibri" w:hAnsi="Arial" w:cs="Arial"/>
                <w:color w:val="000000"/>
                <w:sz w:val="20"/>
                <w:szCs w:val="20"/>
              </w:rPr>
            </w:pPr>
            <w:r w:rsidRPr="00CE59C1">
              <w:rPr>
                <w:rFonts w:ascii="Arial" w:hAnsi="Arial" w:cs="Arial"/>
                <w:b/>
                <w:bCs/>
                <w:color w:val="000000"/>
                <w:sz w:val="20"/>
                <w:szCs w:val="20"/>
              </w:rPr>
              <w:t xml:space="preserve">EL CONTRATISTA </w:t>
            </w:r>
            <w:r w:rsidRPr="00CE59C1">
              <w:rPr>
                <w:rFonts w:ascii="Arial" w:hAnsi="Arial" w:cs="Arial"/>
                <w:color w:val="000000"/>
                <w:sz w:val="20"/>
                <w:szCs w:val="20"/>
              </w:rPr>
              <w:t>se obliga a cumplir el objeto del contrato que se llegue a suscribir como resultado de la adjudicación del proceso de selección, prestando el servicio objeto del presente proceso con el cumplimiento del 100% de las especificaciones, condiciones técnicas y garantías exigidas en el pliego de condiciones y la oferta presentada.</w:t>
            </w:r>
          </w:p>
        </w:tc>
        <w:tc>
          <w:tcPr>
            <w:tcW w:w="1112" w:type="dxa"/>
            <w:shd w:val="clear" w:color="auto" w:fill="auto"/>
            <w:noWrap/>
            <w:vAlign w:val="center"/>
            <w:hideMark/>
          </w:tcPr>
          <w:p w14:paraId="6AF6179F"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hideMark/>
          </w:tcPr>
          <w:p w14:paraId="7DF51B1B"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49705026" w14:textId="77777777" w:rsidTr="00DD435F">
        <w:trPr>
          <w:trHeight w:val="20"/>
          <w:jc w:val="center"/>
        </w:trPr>
        <w:tc>
          <w:tcPr>
            <w:tcW w:w="6515" w:type="dxa"/>
            <w:shd w:val="clear" w:color="auto" w:fill="auto"/>
          </w:tcPr>
          <w:p w14:paraId="756DEA98" w14:textId="437B4D94" w:rsidR="00A45F97" w:rsidRPr="00CE59C1" w:rsidRDefault="00A45F97" w:rsidP="00A45F97">
            <w:pPr>
              <w:jc w:val="both"/>
              <w:rPr>
                <w:rFonts w:ascii="Arial" w:eastAsia="Calibri" w:hAnsi="Arial" w:cs="Arial"/>
                <w:color w:val="000000"/>
                <w:sz w:val="20"/>
                <w:szCs w:val="20"/>
              </w:rPr>
            </w:pPr>
            <w:r w:rsidRPr="00CE59C1">
              <w:rPr>
                <w:rFonts w:ascii="Arial" w:hAnsi="Arial" w:cs="Arial"/>
                <w:b/>
                <w:bCs/>
                <w:color w:val="000000"/>
                <w:sz w:val="20"/>
                <w:szCs w:val="20"/>
              </w:rPr>
              <w:t xml:space="preserve">EL CONTRATISTA </w:t>
            </w:r>
            <w:r w:rsidRPr="00CE59C1">
              <w:rPr>
                <w:rFonts w:ascii="Arial" w:hAnsi="Arial" w:cs="Arial"/>
                <w:color w:val="000000"/>
                <w:sz w:val="20"/>
                <w:szCs w:val="20"/>
              </w:rPr>
              <w:t>deberá informar al Supervisor del contrato cuando el estado de ejecución del mismo presente un rango de ejecución entre el 50%, el 70%. Y 100% CUANDO LLEGUE AL 100% NO SE PRESTARÁ MAS SERVICIOS, PUES NO SE RECONOCERÁ SU PAGO.</w:t>
            </w:r>
          </w:p>
        </w:tc>
        <w:tc>
          <w:tcPr>
            <w:tcW w:w="1112" w:type="dxa"/>
            <w:shd w:val="clear" w:color="auto" w:fill="auto"/>
            <w:noWrap/>
            <w:vAlign w:val="center"/>
            <w:hideMark/>
          </w:tcPr>
          <w:p w14:paraId="14CDCC59"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hideMark/>
          </w:tcPr>
          <w:p w14:paraId="36252103"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6DA53FB4" w14:textId="77777777" w:rsidTr="00DD435F">
        <w:trPr>
          <w:trHeight w:val="20"/>
          <w:jc w:val="center"/>
        </w:trPr>
        <w:tc>
          <w:tcPr>
            <w:tcW w:w="6515" w:type="dxa"/>
            <w:shd w:val="clear" w:color="auto" w:fill="auto"/>
          </w:tcPr>
          <w:p w14:paraId="74BF9665" w14:textId="1FB875AF" w:rsidR="00A45F97" w:rsidRPr="00CE59C1" w:rsidRDefault="00A45F97" w:rsidP="00A45F97">
            <w:pPr>
              <w:autoSpaceDE w:val="0"/>
              <w:autoSpaceDN w:val="0"/>
              <w:adjustRightInd w:val="0"/>
              <w:contextualSpacing/>
              <w:jc w:val="both"/>
              <w:rPr>
                <w:rFonts w:ascii="Arial" w:hAnsi="Arial" w:cs="Arial"/>
                <w:color w:val="000000"/>
                <w:sz w:val="20"/>
                <w:szCs w:val="20"/>
              </w:rPr>
            </w:pPr>
            <w:r w:rsidRPr="00CE59C1">
              <w:rPr>
                <w:rFonts w:ascii="Arial" w:hAnsi="Arial" w:cs="Arial"/>
                <w:b/>
                <w:bCs/>
                <w:color w:val="000000"/>
                <w:sz w:val="20"/>
                <w:szCs w:val="20"/>
              </w:rPr>
              <w:t xml:space="preserve">EL CONTRATISTA </w:t>
            </w:r>
            <w:r w:rsidRPr="00CE59C1">
              <w:rPr>
                <w:rFonts w:ascii="Arial" w:hAnsi="Arial" w:cs="Arial"/>
                <w:color w:val="000000"/>
                <w:sz w:val="20"/>
                <w:szCs w:val="20"/>
              </w:rPr>
              <w:t>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r w:rsidRPr="00CE59C1">
              <w:rPr>
                <w:rFonts w:ascii="Arial" w:hAnsi="Arial" w:cs="Arial"/>
                <w:b/>
                <w:bCs/>
                <w:color w:val="000000"/>
                <w:sz w:val="20"/>
                <w:szCs w:val="20"/>
              </w:rPr>
              <w:t>.</w:t>
            </w:r>
          </w:p>
        </w:tc>
        <w:tc>
          <w:tcPr>
            <w:tcW w:w="1112" w:type="dxa"/>
            <w:shd w:val="clear" w:color="auto" w:fill="auto"/>
            <w:noWrap/>
            <w:vAlign w:val="center"/>
            <w:hideMark/>
          </w:tcPr>
          <w:p w14:paraId="74F9A3AA"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hideMark/>
          </w:tcPr>
          <w:p w14:paraId="28089E14"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2B171F6C" w14:textId="77777777" w:rsidTr="00DD435F">
        <w:trPr>
          <w:trHeight w:val="20"/>
          <w:jc w:val="center"/>
        </w:trPr>
        <w:tc>
          <w:tcPr>
            <w:tcW w:w="6515" w:type="dxa"/>
            <w:shd w:val="clear" w:color="auto" w:fill="auto"/>
          </w:tcPr>
          <w:p w14:paraId="7789BF71" w14:textId="20DAB74B" w:rsidR="00A45F97" w:rsidRPr="00CE59C1" w:rsidRDefault="00A45F97" w:rsidP="00A45F97">
            <w:pPr>
              <w:autoSpaceDE w:val="0"/>
              <w:autoSpaceDN w:val="0"/>
              <w:adjustRightInd w:val="0"/>
              <w:contextualSpacing/>
              <w:jc w:val="both"/>
              <w:rPr>
                <w:rFonts w:ascii="Arial" w:hAnsi="Arial" w:cs="Arial"/>
                <w:color w:val="000000"/>
                <w:sz w:val="20"/>
                <w:szCs w:val="20"/>
              </w:rPr>
            </w:pPr>
            <w:r w:rsidRPr="00CE59C1">
              <w:rPr>
                <w:rFonts w:ascii="Arial" w:hAnsi="Arial" w:cs="Arial"/>
                <w:color w:val="000000"/>
                <w:sz w:val="20"/>
                <w:szCs w:val="20"/>
              </w:rPr>
              <w:t>Si durante el tiempo de ejecución del contrato surge alguna eventualidad de fuerza mayor o caso fortuito que afecte a cualquiera de las partes, EL CONTRATISTA deberá informar por escrito a la otra parte que corresponda, con el fin de definir la solución de mutuo acuerdo.</w:t>
            </w:r>
          </w:p>
        </w:tc>
        <w:tc>
          <w:tcPr>
            <w:tcW w:w="1112" w:type="dxa"/>
            <w:shd w:val="clear" w:color="auto" w:fill="auto"/>
            <w:noWrap/>
            <w:vAlign w:val="center"/>
            <w:hideMark/>
          </w:tcPr>
          <w:p w14:paraId="7A825758"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hideMark/>
          </w:tcPr>
          <w:p w14:paraId="755DD090" w14:textId="76EDB905"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10FD5594" w14:textId="77777777" w:rsidTr="00DD435F">
        <w:trPr>
          <w:trHeight w:val="20"/>
          <w:jc w:val="center"/>
        </w:trPr>
        <w:tc>
          <w:tcPr>
            <w:tcW w:w="6515" w:type="dxa"/>
            <w:shd w:val="clear" w:color="auto" w:fill="auto"/>
          </w:tcPr>
          <w:p w14:paraId="311D367F" w14:textId="50AB25B9" w:rsidR="00A45F97" w:rsidRPr="00CE59C1" w:rsidRDefault="00A45F97" w:rsidP="00A45F97">
            <w:pPr>
              <w:autoSpaceDE w:val="0"/>
              <w:autoSpaceDN w:val="0"/>
              <w:adjustRightInd w:val="0"/>
              <w:contextualSpacing/>
              <w:jc w:val="both"/>
              <w:rPr>
                <w:rFonts w:ascii="Arial" w:hAnsi="Arial" w:cs="Arial"/>
                <w:color w:val="000000"/>
                <w:sz w:val="20"/>
                <w:szCs w:val="20"/>
              </w:rPr>
            </w:pPr>
            <w:r w:rsidRPr="00CE59C1">
              <w:rPr>
                <w:rFonts w:ascii="Arial" w:hAnsi="Arial" w:cs="Arial"/>
                <w:b/>
                <w:bCs/>
                <w:color w:val="000000"/>
                <w:sz w:val="20"/>
                <w:szCs w:val="20"/>
              </w:rPr>
              <w:t xml:space="preserve">EL CONTRATISTA </w:t>
            </w:r>
            <w:r w:rsidRPr="00CE59C1">
              <w:rPr>
                <w:rFonts w:ascii="Arial" w:hAnsi="Arial" w:cs="Arial"/>
                <w:color w:val="000000"/>
                <w:sz w:val="20"/>
                <w:szCs w:val="20"/>
              </w:rPr>
              <w:t>se compromete a sostener los precios ofertados durante el tiempo de ejecución del contrato.</w:t>
            </w:r>
          </w:p>
        </w:tc>
        <w:tc>
          <w:tcPr>
            <w:tcW w:w="1112" w:type="dxa"/>
            <w:shd w:val="clear" w:color="auto" w:fill="auto"/>
            <w:noWrap/>
            <w:vAlign w:val="center"/>
            <w:hideMark/>
          </w:tcPr>
          <w:p w14:paraId="48C06BD2"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hideMark/>
          </w:tcPr>
          <w:p w14:paraId="18F52E49"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0EAEBE30" w14:textId="77777777" w:rsidTr="00DD435F">
        <w:trPr>
          <w:trHeight w:val="20"/>
          <w:jc w:val="center"/>
        </w:trPr>
        <w:tc>
          <w:tcPr>
            <w:tcW w:w="6515" w:type="dxa"/>
            <w:shd w:val="clear" w:color="auto" w:fill="auto"/>
          </w:tcPr>
          <w:p w14:paraId="61C8C4F0" w14:textId="4B6BBC3B" w:rsidR="00A45F97" w:rsidRPr="00CE59C1" w:rsidRDefault="00A45F97" w:rsidP="00A45F97">
            <w:pPr>
              <w:jc w:val="both"/>
              <w:rPr>
                <w:rFonts w:ascii="Arial" w:hAnsi="Arial" w:cs="Arial"/>
                <w:color w:val="000000"/>
                <w:sz w:val="20"/>
                <w:szCs w:val="20"/>
              </w:rPr>
            </w:pPr>
            <w:r w:rsidRPr="00CE59C1">
              <w:rPr>
                <w:rFonts w:ascii="Arial" w:hAnsi="Arial" w:cs="Arial"/>
                <w:b/>
                <w:bCs/>
                <w:color w:val="000000"/>
                <w:sz w:val="20"/>
                <w:szCs w:val="20"/>
              </w:rPr>
              <w:t xml:space="preserve">EL CONTRATISTA </w:t>
            </w:r>
            <w:r w:rsidRPr="00CE59C1">
              <w:rPr>
                <w:rFonts w:ascii="Arial" w:hAnsi="Arial" w:cs="Arial"/>
                <w:color w:val="000000"/>
                <w:sz w:val="20"/>
                <w:szCs w:val="20"/>
              </w:rPr>
              <w:t>deberá colaborar con los entes de control de la entidad o del estado cuando así lo requiera.</w:t>
            </w:r>
          </w:p>
        </w:tc>
        <w:tc>
          <w:tcPr>
            <w:tcW w:w="1112" w:type="dxa"/>
            <w:shd w:val="clear" w:color="auto" w:fill="auto"/>
            <w:noWrap/>
            <w:vAlign w:val="center"/>
            <w:hideMark/>
          </w:tcPr>
          <w:p w14:paraId="6E381189"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hideMark/>
          </w:tcPr>
          <w:p w14:paraId="7805B99D"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787AB74B" w14:textId="77777777" w:rsidTr="00DD435F">
        <w:trPr>
          <w:trHeight w:val="20"/>
          <w:jc w:val="center"/>
        </w:trPr>
        <w:tc>
          <w:tcPr>
            <w:tcW w:w="6515" w:type="dxa"/>
            <w:shd w:val="clear" w:color="auto" w:fill="auto"/>
          </w:tcPr>
          <w:p w14:paraId="60C2FE8B" w14:textId="304DB058" w:rsidR="00A45F97" w:rsidRPr="00CE59C1" w:rsidRDefault="00A45F97" w:rsidP="00A45F97">
            <w:pPr>
              <w:jc w:val="both"/>
              <w:rPr>
                <w:rFonts w:ascii="Arial" w:hAnsi="Arial" w:cs="Arial"/>
                <w:color w:val="000000"/>
                <w:sz w:val="20"/>
                <w:szCs w:val="20"/>
              </w:rPr>
            </w:pPr>
            <w:r w:rsidRPr="00CE59C1">
              <w:rPr>
                <w:rFonts w:ascii="Arial" w:hAnsi="Arial" w:cs="Arial"/>
                <w:b/>
                <w:bCs/>
                <w:color w:val="000000"/>
                <w:sz w:val="20"/>
                <w:szCs w:val="20"/>
              </w:rPr>
              <w:t xml:space="preserve">EL CONTRATISTA </w:t>
            </w:r>
            <w:r w:rsidRPr="00CE59C1">
              <w:rPr>
                <w:rFonts w:ascii="Arial" w:hAnsi="Arial" w:cs="Arial"/>
                <w:color w:val="000000"/>
                <w:sz w:val="20"/>
                <w:szCs w:val="20"/>
              </w:rPr>
              <w:t>deberá cumplir con las exigencias legales y éticas para el adecuado manejo de la Historia Clínica Digital.</w:t>
            </w:r>
          </w:p>
        </w:tc>
        <w:tc>
          <w:tcPr>
            <w:tcW w:w="1112" w:type="dxa"/>
            <w:shd w:val="clear" w:color="auto" w:fill="auto"/>
            <w:noWrap/>
            <w:vAlign w:val="center"/>
            <w:hideMark/>
          </w:tcPr>
          <w:p w14:paraId="33AC02CC"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hideMark/>
          </w:tcPr>
          <w:p w14:paraId="68F41FF4"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1FBD0C59" w14:textId="77777777" w:rsidTr="00DD435F">
        <w:trPr>
          <w:trHeight w:val="20"/>
          <w:jc w:val="center"/>
        </w:trPr>
        <w:tc>
          <w:tcPr>
            <w:tcW w:w="6515" w:type="dxa"/>
            <w:shd w:val="clear" w:color="auto" w:fill="auto"/>
          </w:tcPr>
          <w:p w14:paraId="16D6A86B" w14:textId="664B69DF" w:rsidR="00A45F97" w:rsidRPr="00CE59C1" w:rsidRDefault="00A45F97" w:rsidP="00A45F97">
            <w:pPr>
              <w:autoSpaceDE w:val="0"/>
              <w:autoSpaceDN w:val="0"/>
              <w:adjustRightInd w:val="0"/>
              <w:contextualSpacing/>
              <w:jc w:val="both"/>
              <w:rPr>
                <w:rFonts w:ascii="Arial" w:hAnsi="Arial" w:cs="Arial"/>
                <w:color w:val="000000"/>
                <w:sz w:val="20"/>
                <w:szCs w:val="20"/>
              </w:rPr>
            </w:pPr>
            <w:r w:rsidRPr="00CE59C1">
              <w:rPr>
                <w:rFonts w:ascii="Arial" w:hAnsi="Arial" w:cs="Arial"/>
                <w:b/>
                <w:bCs/>
                <w:color w:val="000000"/>
                <w:sz w:val="20"/>
                <w:szCs w:val="20"/>
              </w:rPr>
              <w:t xml:space="preserve">EL CONTRATISTA </w:t>
            </w:r>
            <w:r w:rsidRPr="00CE59C1">
              <w:rPr>
                <w:rFonts w:ascii="Arial" w:hAnsi="Arial" w:cs="Arial"/>
                <w:color w:val="000000"/>
                <w:sz w:val="20"/>
                <w:szCs w:val="20"/>
              </w:rPr>
              <w:t>deberá prescribir los medicamentos en forma genérica incluidos en el plan de Salud del Subsistema de Salud de la Policía Nacional. Cuando un paciente requiera un medicamento que no se encuentre en el Vademécum vigente, el profesional debe solicitar autorización previa al Comité Técnico-Científico de Autorización para medicamentos de la Dirección de Sanidad para su prescripción en formato vigente para tal fin.</w:t>
            </w:r>
          </w:p>
        </w:tc>
        <w:tc>
          <w:tcPr>
            <w:tcW w:w="1112" w:type="dxa"/>
            <w:shd w:val="clear" w:color="auto" w:fill="auto"/>
            <w:noWrap/>
            <w:vAlign w:val="center"/>
            <w:hideMark/>
          </w:tcPr>
          <w:p w14:paraId="4407C133"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hideMark/>
          </w:tcPr>
          <w:p w14:paraId="788BA16F" w14:textId="5952E764"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603F4EA7" w14:textId="77777777" w:rsidTr="00DD435F">
        <w:trPr>
          <w:trHeight w:val="20"/>
          <w:jc w:val="center"/>
        </w:trPr>
        <w:tc>
          <w:tcPr>
            <w:tcW w:w="6515" w:type="dxa"/>
            <w:shd w:val="clear" w:color="auto" w:fill="auto"/>
          </w:tcPr>
          <w:p w14:paraId="328F70E6" w14:textId="330A259A" w:rsidR="00A45F97" w:rsidRPr="00CE59C1" w:rsidRDefault="00A45F97" w:rsidP="00A45F97">
            <w:pPr>
              <w:jc w:val="both"/>
              <w:rPr>
                <w:rFonts w:ascii="Arial" w:hAnsi="Arial" w:cs="Arial"/>
                <w:color w:val="000000"/>
                <w:sz w:val="20"/>
                <w:szCs w:val="20"/>
              </w:rPr>
            </w:pPr>
            <w:r w:rsidRPr="00CE59C1">
              <w:rPr>
                <w:rFonts w:ascii="Arial" w:hAnsi="Arial" w:cs="Arial"/>
                <w:b/>
                <w:bCs/>
                <w:color w:val="000000"/>
                <w:sz w:val="20"/>
                <w:szCs w:val="20"/>
              </w:rPr>
              <w:t xml:space="preserve">EL CONTRATISTA </w:t>
            </w:r>
            <w:r w:rsidRPr="00CE59C1">
              <w:rPr>
                <w:rFonts w:ascii="Arial" w:hAnsi="Arial" w:cs="Arial"/>
                <w:color w:val="000000"/>
                <w:sz w:val="20"/>
                <w:szCs w:val="20"/>
              </w:rPr>
              <w:t>deberá cumplir con las demás funciones señaladas en la constitución, la Ley, los estatutos, las disposiciones que determine la entidad y/o que le sean asignadas por la autoridad competente, de acuerdo al área de desempeño.</w:t>
            </w:r>
          </w:p>
        </w:tc>
        <w:tc>
          <w:tcPr>
            <w:tcW w:w="1112" w:type="dxa"/>
            <w:shd w:val="clear" w:color="auto" w:fill="auto"/>
            <w:noWrap/>
            <w:vAlign w:val="center"/>
            <w:hideMark/>
          </w:tcPr>
          <w:p w14:paraId="43EAF4BB"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hideMark/>
          </w:tcPr>
          <w:p w14:paraId="27BB8739"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33B420BF" w14:textId="77777777" w:rsidTr="00DD435F">
        <w:trPr>
          <w:trHeight w:val="20"/>
          <w:jc w:val="center"/>
        </w:trPr>
        <w:tc>
          <w:tcPr>
            <w:tcW w:w="6515" w:type="dxa"/>
            <w:shd w:val="clear" w:color="auto" w:fill="auto"/>
          </w:tcPr>
          <w:p w14:paraId="77B9384D" w14:textId="77469B58" w:rsidR="00A45F97" w:rsidRPr="00CE59C1" w:rsidRDefault="00A45F97" w:rsidP="00A45F97">
            <w:pPr>
              <w:jc w:val="both"/>
              <w:rPr>
                <w:rFonts w:ascii="Arial" w:hAnsi="Arial" w:cs="Arial"/>
                <w:color w:val="000000"/>
                <w:sz w:val="20"/>
                <w:szCs w:val="20"/>
              </w:rPr>
            </w:pPr>
            <w:r w:rsidRPr="00CE59C1">
              <w:rPr>
                <w:rFonts w:ascii="Arial" w:hAnsi="Arial" w:cs="Arial"/>
                <w:b/>
                <w:bCs/>
                <w:color w:val="000000"/>
                <w:sz w:val="20"/>
                <w:szCs w:val="20"/>
              </w:rPr>
              <w:t xml:space="preserve">EL CONTRATISTA </w:t>
            </w:r>
            <w:r w:rsidRPr="00CE59C1">
              <w:rPr>
                <w:rFonts w:ascii="Arial" w:hAnsi="Arial" w:cs="Arial"/>
                <w:color w:val="000000"/>
                <w:sz w:val="20"/>
                <w:szCs w:val="20"/>
              </w:rPr>
              <w:t>deberá guardar confidencialidad de toda la información que le sea entregada y que se encuentre bajo su custodia o que por cualquier otra circunstancia deba conocer y manipular y responderá patrimonialmente por los perjuicios de su divulgación y/o utilización indebida que por sí o por un tercero se cause a la administración a terceros.</w:t>
            </w:r>
          </w:p>
        </w:tc>
        <w:tc>
          <w:tcPr>
            <w:tcW w:w="1112" w:type="dxa"/>
            <w:shd w:val="clear" w:color="auto" w:fill="auto"/>
            <w:noWrap/>
            <w:vAlign w:val="center"/>
            <w:hideMark/>
          </w:tcPr>
          <w:p w14:paraId="17B1E7CC"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hideMark/>
          </w:tcPr>
          <w:p w14:paraId="1F164079"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0138800B" w14:textId="77777777" w:rsidTr="00DD435F">
        <w:trPr>
          <w:trHeight w:val="20"/>
          <w:jc w:val="center"/>
        </w:trPr>
        <w:tc>
          <w:tcPr>
            <w:tcW w:w="6515" w:type="dxa"/>
            <w:shd w:val="clear" w:color="auto" w:fill="auto"/>
          </w:tcPr>
          <w:p w14:paraId="20592178" w14:textId="41C0D64D" w:rsidR="00A45F97" w:rsidRPr="00CE59C1" w:rsidRDefault="00A45F97" w:rsidP="00A45F97">
            <w:pPr>
              <w:jc w:val="both"/>
              <w:rPr>
                <w:rFonts w:ascii="Arial" w:hAnsi="Arial" w:cs="Arial"/>
                <w:color w:val="000000"/>
                <w:sz w:val="20"/>
                <w:szCs w:val="20"/>
              </w:rPr>
            </w:pPr>
            <w:r w:rsidRPr="00CE59C1">
              <w:rPr>
                <w:rFonts w:ascii="Arial" w:hAnsi="Arial" w:cs="Arial"/>
                <w:b/>
                <w:bCs/>
                <w:color w:val="000000"/>
                <w:sz w:val="20"/>
                <w:szCs w:val="20"/>
              </w:rPr>
              <w:t xml:space="preserve">EL CONTRATISTA </w:t>
            </w:r>
            <w:r w:rsidRPr="00CE59C1">
              <w:rPr>
                <w:rFonts w:ascii="Arial" w:hAnsi="Arial" w:cs="Arial"/>
                <w:color w:val="000000"/>
                <w:sz w:val="20"/>
                <w:szCs w:val="20"/>
              </w:rPr>
              <w:t>deberá obrar con lealtad y buena fe en las distintas etapas contractuales, evitando dilaciones que puedan presentarse.</w:t>
            </w:r>
          </w:p>
        </w:tc>
        <w:tc>
          <w:tcPr>
            <w:tcW w:w="1112" w:type="dxa"/>
            <w:shd w:val="clear" w:color="auto" w:fill="auto"/>
            <w:noWrap/>
            <w:vAlign w:val="center"/>
            <w:hideMark/>
          </w:tcPr>
          <w:p w14:paraId="1665C985"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hideMark/>
          </w:tcPr>
          <w:p w14:paraId="59F0AD62"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297F1ECA" w14:textId="77777777" w:rsidTr="00DD435F">
        <w:trPr>
          <w:trHeight w:val="20"/>
          <w:jc w:val="center"/>
        </w:trPr>
        <w:tc>
          <w:tcPr>
            <w:tcW w:w="6515" w:type="dxa"/>
            <w:shd w:val="clear" w:color="auto" w:fill="auto"/>
          </w:tcPr>
          <w:p w14:paraId="6F94C7A3" w14:textId="3ACF5259" w:rsidR="00A45F97" w:rsidRPr="00CE59C1" w:rsidRDefault="00A45F97" w:rsidP="00A45F97">
            <w:pPr>
              <w:jc w:val="both"/>
              <w:rPr>
                <w:rFonts w:ascii="Arial" w:hAnsi="Arial" w:cs="Arial"/>
                <w:color w:val="000000"/>
                <w:sz w:val="20"/>
                <w:szCs w:val="20"/>
              </w:rPr>
            </w:pPr>
            <w:r w:rsidRPr="00CE59C1">
              <w:rPr>
                <w:rFonts w:ascii="Arial" w:hAnsi="Arial" w:cs="Arial"/>
                <w:b/>
                <w:bCs/>
                <w:color w:val="000000"/>
                <w:sz w:val="20"/>
                <w:szCs w:val="20"/>
              </w:rPr>
              <w:t xml:space="preserve">EL CONTRATISTA </w:t>
            </w:r>
            <w:r w:rsidRPr="00CE59C1">
              <w:rPr>
                <w:rFonts w:ascii="Arial" w:hAnsi="Arial" w:cs="Arial"/>
                <w:color w:val="000000"/>
                <w:sz w:val="20"/>
                <w:szCs w:val="20"/>
              </w:rPr>
              <w:t>deberá tratar con respeto, imparcialidad y rectitud a los funcionarios de la Policía Nacional, pacientes y demás personas con las que tenga relación con ocasión de la prestación del servicio, observando la moral y las buenas costumbres.</w:t>
            </w:r>
          </w:p>
        </w:tc>
        <w:tc>
          <w:tcPr>
            <w:tcW w:w="1112" w:type="dxa"/>
            <w:shd w:val="clear" w:color="auto" w:fill="auto"/>
            <w:noWrap/>
            <w:vAlign w:val="center"/>
            <w:hideMark/>
          </w:tcPr>
          <w:p w14:paraId="39BBA769"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hideMark/>
          </w:tcPr>
          <w:p w14:paraId="6F123B70"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52B3D739" w14:textId="77777777" w:rsidTr="00DD435F">
        <w:trPr>
          <w:trHeight w:val="20"/>
          <w:jc w:val="center"/>
        </w:trPr>
        <w:tc>
          <w:tcPr>
            <w:tcW w:w="6515" w:type="dxa"/>
            <w:shd w:val="clear" w:color="auto" w:fill="auto"/>
          </w:tcPr>
          <w:p w14:paraId="0CCD02D4" w14:textId="3DC98108" w:rsidR="00A45F97" w:rsidRPr="00CE59C1" w:rsidRDefault="00A45F97" w:rsidP="00A45F97">
            <w:pPr>
              <w:jc w:val="both"/>
              <w:rPr>
                <w:rFonts w:ascii="Arial" w:hAnsi="Arial" w:cs="Arial"/>
                <w:color w:val="000000"/>
                <w:sz w:val="20"/>
                <w:szCs w:val="20"/>
              </w:rPr>
            </w:pPr>
            <w:r w:rsidRPr="00CE59C1">
              <w:rPr>
                <w:rFonts w:ascii="Arial" w:hAnsi="Arial" w:cs="Arial"/>
                <w:b/>
                <w:bCs/>
                <w:color w:val="000000"/>
                <w:sz w:val="20"/>
                <w:szCs w:val="20"/>
              </w:rPr>
              <w:t xml:space="preserve">EL CONTRATISTA </w:t>
            </w:r>
            <w:r w:rsidRPr="00CE59C1">
              <w:rPr>
                <w:rFonts w:ascii="Arial" w:hAnsi="Arial" w:cs="Arial"/>
                <w:color w:val="000000"/>
                <w:sz w:val="20"/>
                <w:szCs w:val="20"/>
              </w:rPr>
              <w:t>deberá aceptar y facilitar los requerimientos de Auditoria Médica de la</w:t>
            </w:r>
            <w:r w:rsidRPr="00CE59C1">
              <w:rPr>
                <w:rFonts w:ascii="Arial" w:hAnsi="Arial" w:cs="Arial"/>
                <w:color w:val="000000"/>
                <w:sz w:val="20"/>
                <w:szCs w:val="20"/>
                <w:lang w:eastAsia="es-CO"/>
              </w:rPr>
              <w:t xml:space="preserve"> </w:t>
            </w:r>
            <w:r w:rsidRPr="00CE59C1">
              <w:rPr>
                <w:rFonts w:ascii="Arial" w:hAnsi="Arial" w:cs="Arial"/>
                <w:color w:val="000000"/>
                <w:sz w:val="20"/>
                <w:szCs w:val="20"/>
              </w:rPr>
              <w:t>Unidad Prestadora de Salud Risaralda.</w:t>
            </w:r>
          </w:p>
        </w:tc>
        <w:tc>
          <w:tcPr>
            <w:tcW w:w="1112" w:type="dxa"/>
            <w:shd w:val="clear" w:color="auto" w:fill="auto"/>
            <w:noWrap/>
            <w:vAlign w:val="center"/>
            <w:hideMark/>
          </w:tcPr>
          <w:p w14:paraId="2FF23185"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hideMark/>
          </w:tcPr>
          <w:p w14:paraId="79627F20"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06E8948C" w14:textId="77777777" w:rsidTr="00DD435F">
        <w:trPr>
          <w:trHeight w:val="20"/>
          <w:jc w:val="center"/>
        </w:trPr>
        <w:tc>
          <w:tcPr>
            <w:tcW w:w="6515" w:type="dxa"/>
            <w:shd w:val="clear" w:color="auto" w:fill="auto"/>
          </w:tcPr>
          <w:p w14:paraId="5854956D" w14:textId="7667EB04" w:rsidR="00A45F97" w:rsidRPr="00CE59C1" w:rsidRDefault="00A45F97" w:rsidP="00A45F97">
            <w:pPr>
              <w:jc w:val="both"/>
              <w:rPr>
                <w:rFonts w:ascii="Arial" w:hAnsi="Arial" w:cs="Arial"/>
                <w:color w:val="000000"/>
                <w:sz w:val="20"/>
                <w:szCs w:val="20"/>
              </w:rPr>
            </w:pPr>
            <w:r w:rsidRPr="00CE59C1">
              <w:rPr>
                <w:rFonts w:ascii="Arial" w:hAnsi="Arial" w:cs="Arial"/>
                <w:b/>
                <w:bCs/>
                <w:color w:val="000000"/>
                <w:sz w:val="20"/>
                <w:szCs w:val="20"/>
              </w:rPr>
              <w:t xml:space="preserve">EL CONTRATISTA </w:t>
            </w:r>
            <w:r w:rsidRPr="00CE59C1">
              <w:rPr>
                <w:rFonts w:ascii="Arial" w:hAnsi="Arial" w:cs="Arial"/>
                <w:color w:val="000000"/>
                <w:sz w:val="20"/>
                <w:szCs w:val="20"/>
              </w:rPr>
              <w:t>deberá asumir el pago de salarios, prestaciones sociales e indemnización de carácter laboral del personal destinado para la ejecución del objeto del contrato. Igualmente, el pago de impuestos, gravámenes y servicios de cualquier género que se deriven de la ejecución del contrato.</w:t>
            </w:r>
          </w:p>
        </w:tc>
        <w:tc>
          <w:tcPr>
            <w:tcW w:w="1112" w:type="dxa"/>
            <w:shd w:val="clear" w:color="auto" w:fill="auto"/>
            <w:noWrap/>
            <w:vAlign w:val="center"/>
          </w:tcPr>
          <w:p w14:paraId="3FF549C5"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401BD5DF"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7C1C156F" w14:textId="77777777" w:rsidTr="00DD435F">
        <w:trPr>
          <w:trHeight w:val="20"/>
          <w:jc w:val="center"/>
        </w:trPr>
        <w:tc>
          <w:tcPr>
            <w:tcW w:w="6515" w:type="dxa"/>
            <w:shd w:val="clear" w:color="auto" w:fill="auto"/>
          </w:tcPr>
          <w:p w14:paraId="23976BBE" w14:textId="782B1F0D" w:rsidR="00A45F97" w:rsidRPr="00CE59C1" w:rsidRDefault="00A45F97" w:rsidP="00A45F97">
            <w:pPr>
              <w:autoSpaceDE w:val="0"/>
              <w:autoSpaceDN w:val="0"/>
              <w:adjustRightInd w:val="0"/>
              <w:contextualSpacing/>
              <w:jc w:val="both"/>
              <w:rPr>
                <w:rFonts w:ascii="Arial" w:hAnsi="Arial" w:cs="Arial"/>
                <w:color w:val="000000"/>
                <w:sz w:val="20"/>
                <w:szCs w:val="20"/>
              </w:rPr>
            </w:pPr>
            <w:r w:rsidRPr="00CE59C1">
              <w:rPr>
                <w:rFonts w:ascii="Arial" w:hAnsi="Arial" w:cs="Arial"/>
                <w:b/>
                <w:bCs/>
                <w:color w:val="000000"/>
                <w:sz w:val="20"/>
                <w:szCs w:val="20"/>
              </w:rPr>
              <w:t xml:space="preserve">EL CONTRATISTA </w:t>
            </w:r>
            <w:r w:rsidRPr="00CE59C1">
              <w:rPr>
                <w:rFonts w:ascii="Arial" w:hAnsi="Arial" w:cs="Arial"/>
                <w:color w:val="000000"/>
                <w:sz w:val="20"/>
                <w:szCs w:val="20"/>
              </w:rPr>
              <w:t>deberá prestar en forma continua y permanente los servicios a todos los usuarios del Subsistema de Salud de la Policía Nacional bajo los principios de eficacia, universalidad y solidaridad que así lo ameriten.</w:t>
            </w:r>
          </w:p>
        </w:tc>
        <w:tc>
          <w:tcPr>
            <w:tcW w:w="1112" w:type="dxa"/>
            <w:shd w:val="clear" w:color="auto" w:fill="auto"/>
            <w:noWrap/>
            <w:vAlign w:val="center"/>
          </w:tcPr>
          <w:p w14:paraId="030D2A4C"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2B1C6A05"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7652A941" w14:textId="77777777" w:rsidTr="00DD435F">
        <w:trPr>
          <w:trHeight w:val="20"/>
          <w:jc w:val="center"/>
        </w:trPr>
        <w:tc>
          <w:tcPr>
            <w:tcW w:w="6515" w:type="dxa"/>
            <w:shd w:val="clear" w:color="auto" w:fill="auto"/>
          </w:tcPr>
          <w:p w14:paraId="5C6F4F70" w14:textId="788AB3F1" w:rsidR="00A45F97" w:rsidRPr="00CE59C1" w:rsidRDefault="00A45F97" w:rsidP="00A45F97">
            <w:pPr>
              <w:autoSpaceDE w:val="0"/>
              <w:autoSpaceDN w:val="0"/>
              <w:adjustRightInd w:val="0"/>
              <w:contextualSpacing/>
              <w:jc w:val="both"/>
              <w:rPr>
                <w:rFonts w:ascii="Arial" w:hAnsi="Arial" w:cs="Arial"/>
                <w:color w:val="000000"/>
                <w:sz w:val="20"/>
                <w:szCs w:val="20"/>
              </w:rPr>
            </w:pPr>
            <w:r w:rsidRPr="00CE59C1">
              <w:rPr>
                <w:rFonts w:ascii="Arial" w:hAnsi="Arial" w:cs="Arial"/>
                <w:b/>
                <w:bCs/>
                <w:color w:val="000000"/>
                <w:sz w:val="20"/>
                <w:szCs w:val="20"/>
              </w:rPr>
              <w:t xml:space="preserve">El CONTRATISTA </w:t>
            </w:r>
            <w:r w:rsidRPr="00CE59C1">
              <w:rPr>
                <w:rFonts w:ascii="Arial" w:hAnsi="Arial" w:cs="Arial"/>
                <w:color w:val="000000"/>
                <w:sz w:val="20"/>
                <w:szCs w:val="20"/>
              </w:rPr>
              <w:t>se compromete a realizar los trámites para legalización del contrato dentro de los tres (3) días hábiles siguientes, contados a partir del retiro de la documentación de la Oficina del Grupo de contratos y firma de la hoja de instrucciones respectiva.</w:t>
            </w:r>
          </w:p>
        </w:tc>
        <w:tc>
          <w:tcPr>
            <w:tcW w:w="1112" w:type="dxa"/>
            <w:shd w:val="clear" w:color="auto" w:fill="auto"/>
            <w:noWrap/>
            <w:vAlign w:val="center"/>
          </w:tcPr>
          <w:p w14:paraId="35476F4E"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1085C13B"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3C4D4790" w14:textId="77777777" w:rsidTr="00DD435F">
        <w:trPr>
          <w:trHeight w:val="20"/>
          <w:jc w:val="center"/>
        </w:trPr>
        <w:tc>
          <w:tcPr>
            <w:tcW w:w="6515" w:type="dxa"/>
            <w:shd w:val="clear" w:color="auto" w:fill="auto"/>
          </w:tcPr>
          <w:p w14:paraId="5C3424FD" w14:textId="5DAD79D3" w:rsidR="00A45F97" w:rsidRPr="00CE59C1" w:rsidRDefault="00A45F97" w:rsidP="00A45F97">
            <w:pPr>
              <w:jc w:val="both"/>
              <w:rPr>
                <w:rFonts w:ascii="Arial" w:hAnsi="Arial" w:cs="Arial"/>
                <w:color w:val="000000"/>
                <w:sz w:val="20"/>
                <w:szCs w:val="20"/>
              </w:rPr>
            </w:pPr>
            <w:r w:rsidRPr="00CE59C1">
              <w:rPr>
                <w:rFonts w:ascii="Arial" w:hAnsi="Arial" w:cs="Arial"/>
                <w:color w:val="000000"/>
                <w:sz w:val="20"/>
                <w:szCs w:val="20"/>
              </w:rPr>
              <w:t xml:space="preserve">EL </w:t>
            </w:r>
            <w:r w:rsidRPr="00CE59C1">
              <w:rPr>
                <w:rFonts w:ascii="Arial" w:hAnsi="Arial" w:cs="Arial"/>
                <w:b/>
                <w:color w:val="000000"/>
                <w:sz w:val="20"/>
                <w:szCs w:val="20"/>
              </w:rPr>
              <w:t>CONTRATISTA</w:t>
            </w:r>
            <w:r w:rsidRPr="00CE59C1">
              <w:rPr>
                <w:rFonts w:ascii="Arial" w:hAnsi="Arial" w:cs="Arial"/>
                <w:color w:val="000000"/>
                <w:sz w:val="20"/>
                <w:szCs w:val="20"/>
              </w:rPr>
              <w:t xml:space="preserve"> debe cumplir con la obligación de pagar los Aportes a los Sistemas de Seguridad Social en Salud, Pensiones, Riesgos Profesionales, de acuerdo a la normatividad vigente.</w:t>
            </w:r>
          </w:p>
        </w:tc>
        <w:tc>
          <w:tcPr>
            <w:tcW w:w="1112" w:type="dxa"/>
            <w:shd w:val="clear" w:color="auto" w:fill="auto"/>
            <w:noWrap/>
            <w:vAlign w:val="center"/>
          </w:tcPr>
          <w:p w14:paraId="577BD9D9"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45612ECD"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633EFE44" w14:textId="77777777" w:rsidTr="00DD435F">
        <w:trPr>
          <w:trHeight w:val="20"/>
          <w:jc w:val="center"/>
        </w:trPr>
        <w:tc>
          <w:tcPr>
            <w:tcW w:w="6515" w:type="dxa"/>
            <w:shd w:val="clear" w:color="auto" w:fill="auto"/>
          </w:tcPr>
          <w:p w14:paraId="7BBF3806" w14:textId="632769E5" w:rsidR="00A45F97" w:rsidRPr="00CE59C1" w:rsidRDefault="00A45F97" w:rsidP="00A45F97">
            <w:pPr>
              <w:autoSpaceDE w:val="0"/>
              <w:autoSpaceDN w:val="0"/>
              <w:adjustRightInd w:val="0"/>
              <w:contextualSpacing/>
              <w:jc w:val="both"/>
              <w:rPr>
                <w:rFonts w:ascii="Arial" w:hAnsi="Arial" w:cs="Arial"/>
                <w:color w:val="000000"/>
                <w:sz w:val="20"/>
                <w:szCs w:val="20"/>
              </w:rPr>
            </w:pPr>
          </w:p>
        </w:tc>
        <w:tc>
          <w:tcPr>
            <w:tcW w:w="1112" w:type="dxa"/>
            <w:shd w:val="clear" w:color="auto" w:fill="auto"/>
            <w:noWrap/>
            <w:vAlign w:val="center"/>
          </w:tcPr>
          <w:p w14:paraId="71D540C7"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1D230336"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3EDEF60A" w14:textId="77777777" w:rsidTr="00DD435F">
        <w:trPr>
          <w:trHeight w:val="20"/>
          <w:jc w:val="center"/>
        </w:trPr>
        <w:tc>
          <w:tcPr>
            <w:tcW w:w="6515" w:type="dxa"/>
            <w:shd w:val="clear" w:color="auto" w:fill="auto"/>
          </w:tcPr>
          <w:p w14:paraId="02AD53C5" w14:textId="456DB00D" w:rsidR="00A45F97" w:rsidRPr="00CE59C1" w:rsidRDefault="00A45F97" w:rsidP="00A45F97">
            <w:pPr>
              <w:autoSpaceDE w:val="0"/>
              <w:autoSpaceDN w:val="0"/>
              <w:adjustRightInd w:val="0"/>
              <w:contextualSpacing/>
              <w:jc w:val="both"/>
              <w:rPr>
                <w:rFonts w:ascii="Arial" w:hAnsi="Arial" w:cs="Arial"/>
                <w:color w:val="000000"/>
                <w:sz w:val="20"/>
                <w:szCs w:val="20"/>
              </w:rPr>
            </w:pPr>
            <w:r w:rsidRPr="00CE59C1">
              <w:rPr>
                <w:rFonts w:ascii="Arial" w:eastAsia="MS Mincho" w:hAnsi="Arial" w:cs="Arial"/>
                <w:color w:val="000000"/>
                <w:sz w:val="20"/>
                <w:szCs w:val="20"/>
              </w:rPr>
              <w:t xml:space="preserve">El </w:t>
            </w:r>
            <w:r w:rsidRPr="00CE59C1">
              <w:rPr>
                <w:rFonts w:ascii="Arial" w:eastAsia="MS Mincho" w:hAnsi="Arial" w:cs="Arial"/>
                <w:b/>
                <w:color w:val="000000"/>
                <w:sz w:val="20"/>
                <w:szCs w:val="20"/>
              </w:rPr>
              <w:t>CONTRATISTA</w:t>
            </w:r>
            <w:r w:rsidRPr="00CE59C1">
              <w:rPr>
                <w:rFonts w:ascii="Arial" w:eastAsia="MS Mincho" w:hAnsi="Arial" w:cs="Arial"/>
                <w:color w:val="000000"/>
                <w:sz w:val="20"/>
                <w:szCs w:val="20"/>
              </w:rPr>
              <w:t xml:space="preserve"> nombró un coordinador que se encargará de organizar las actividades y será el enlace con la administración y el supervisor del contrato.</w:t>
            </w:r>
          </w:p>
        </w:tc>
        <w:tc>
          <w:tcPr>
            <w:tcW w:w="1112" w:type="dxa"/>
            <w:shd w:val="clear" w:color="auto" w:fill="auto"/>
            <w:noWrap/>
            <w:vAlign w:val="center"/>
          </w:tcPr>
          <w:p w14:paraId="4E73509B"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38E83250"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2506FFC9" w14:textId="77777777" w:rsidTr="00DD435F">
        <w:trPr>
          <w:trHeight w:val="20"/>
          <w:jc w:val="center"/>
        </w:trPr>
        <w:tc>
          <w:tcPr>
            <w:tcW w:w="6515" w:type="dxa"/>
            <w:shd w:val="clear" w:color="auto" w:fill="auto"/>
          </w:tcPr>
          <w:p w14:paraId="0A91A258" w14:textId="712CE2B9" w:rsidR="00A45F97" w:rsidRPr="00CE59C1" w:rsidRDefault="00A45F97" w:rsidP="00A45F97">
            <w:pPr>
              <w:autoSpaceDE w:val="0"/>
              <w:autoSpaceDN w:val="0"/>
              <w:adjustRightInd w:val="0"/>
              <w:contextualSpacing/>
              <w:jc w:val="both"/>
              <w:rPr>
                <w:rFonts w:ascii="Arial" w:hAnsi="Arial" w:cs="Arial"/>
                <w:color w:val="000000"/>
                <w:sz w:val="20"/>
                <w:szCs w:val="20"/>
              </w:rPr>
            </w:pPr>
            <w:r w:rsidRPr="00CE59C1">
              <w:rPr>
                <w:rFonts w:ascii="Arial" w:hAnsi="Arial" w:cs="Arial"/>
                <w:color w:val="000000"/>
                <w:sz w:val="20"/>
                <w:szCs w:val="20"/>
              </w:rPr>
              <w:t>Los demás contenidos en el artículo 5º de la Ley 80 de 1993, así mismo, será civil y penalmente responsable por sus acciones u omisiones en la actuación contractual</w:t>
            </w:r>
          </w:p>
        </w:tc>
        <w:tc>
          <w:tcPr>
            <w:tcW w:w="1112" w:type="dxa"/>
            <w:shd w:val="clear" w:color="auto" w:fill="auto"/>
            <w:noWrap/>
            <w:vAlign w:val="center"/>
          </w:tcPr>
          <w:p w14:paraId="100DD31A"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7D684AB5"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2456B56D" w14:textId="77777777" w:rsidTr="00DD435F">
        <w:trPr>
          <w:trHeight w:val="20"/>
          <w:jc w:val="center"/>
        </w:trPr>
        <w:tc>
          <w:tcPr>
            <w:tcW w:w="6515" w:type="dxa"/>
            <w:shd w:val="clear" w:color="auto" w:fill="auto"/>
          </w:tcPr>
          <w:p w14:paraId="188F8994" w14:textId="1D81626B" w:rsidR="00A45F97" w:rsidRPr="00CE59C1" w:rsidRDefault="00A45F97" w:rsidP="00A45F97">
            <w:pPr>
              <w:autoSpaceDE w:val="0"/>
              <w:autoSpaceDN w:val="0"/>
              <w:adjustRightInd w:val="0"/>
              <w:contextualSpacing/>
              <w:jc w:val="both"/>
              <w:rPr>
                <w:rFonts w:ascii="Arial" w:hAnsi="Arial" w:cs="Arial"/>
                <w:color w:val="000000"/>
                <w:sz w:val="20"/>
                <w:szCs w:val="20"/>
              </w:rPr>
            </w:pPr>
            <w:r w:rsidRPr="00CE59C1">
              <w:rPr>
                <w:rFonts w:ascii="Arial" w:hAnsi="Arial" w:cs="Arial"/>
                <w:bCs/>
                <w:color w:val="000000"/>
                <w:sz w:val="20"/>
                <w:szCs w:val="20"/>
              </w:rPr>
              <w:t xml:space="preserve">El </w:t>
            </w:r>
            <w:r w:rsidRPr="00CE59C1">
              <w:rPr>
                <w:rFonts w:ascii="Arial" w:hAnsi="Arial" w:cs="Arial"/>
                <w:b/>
                <w:bCs/>
                <w:color w:val="000000"/>
                <w:sz w:val="20"/>
                <w:szCs w:val="20"/>
              </w:rPr>
              <w:t>CONTRATISTA</w:t>
            </w:r>
            <w:r w:rsidRPr="00CE59C1">
              <w:rPr>
                <w:rFonts w:ascii="Arial" w:hAnsi="Arial" w:cs="Arial"/>
                <w:bCs/>
                <w:color w:val="000000"/>
                <w:sz w:val="20"/>
                <w:szCs w:val="20"/>
              </w:rPr>
              <w:t xml:space="preserve"> dará aplicación a la Directiva presidencial 09 del 17/09/2022 y la Resolución Número 000042 del 05/05/2022 en cumplimiento de la Normatividad relacionada con la Facturación Electrónica.</w:t>
            </w:r>
          </w:p>
        </w:tc>
        <w:tc>
          <w:tcPr>
            <w:tcW w:w="1112" w:type="dxa"/>
            <w:shd w:val="clear" w:color="auto" w:fill="auto"/>
            <w:noWrap/>
            <w:vAlign w:val="center"/>
          </w:tcPr>
          <w:p w14:paraId="559DB826"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1EAE6B4A"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4DE00937" w14:textId="77777777" w:rsidTr="00DD435F">
        <w:trPr>
          <w:trHeight w:val="20"/>
          <w:jc w:val="center"/>
        </w:trPr>
        <w:tc>
          <w:tcPr>
            <w:tcW w:w="6515" w:type="dxa"/>
            <w:shd w:val="clear" w:color="auto" w:fill="auto"/>
          </w:tcPr>
          <w:p w14:paraId="2D7ACB46" w14:textId="0648872C" w:rsidR="00A45F97" w:rsidRPr="00CE59C1" w:rsidRDefault="00A45F97" w:rsidP="00A45F97">
            <w:pPr>
              <w:autoSpaceDE w:val="0"/>
              <w:autoSpaceDN w:val="0"/>
              <w:adjustRightInd w:val="0"/>
              <w:contextualSpacing/>
              <w:jc w:val="both"/>
              <w:rPr>
                <w:rFonts w:ascii="Arial" w:hAnsi="Arial" w:cs="Arial"/>
                <w:color w:val="000000"/>
                <w:sz w:val="20"/>
                <w:szCs w:val="20"/>
              </w:rPr>
            </w:pPr>
            <w:r w:rsidRPr="00CE59C1">
              <w:rPr>
                <w:rFonts w:ascii="Arial" w:hAnsi="Arial" w:cs="Arial"/>
                <w:color w:val="000000"/>
                <w:sz w:val="20"/>
                <w:szCs w:val="20"/>
              </w:rPr>
              <w:t xml:space="preserve">El </w:t>
            </w:r>
            <w:r w:rsidRPr="00CE59C1">
              <w:rPr>
                <w:rFonts w:ascii="Arial" w:hAnsi="Arial" w:cs="Arial"/>
                <w:b/>
                <w:bCs/>
                <w:color w:val="000000"/>
                <w:sz w:val="20"/>
                <w:szCs w:val="20"/>
              </w:rPr>
              <w:t>CONTRATISTA</w:t>
            </w:r>
            <w:r w:rsidRPr="00CE59C1">
              <w:rPr>
                <w:rFonts w:ascii="Arial" w:hAnsi="Arial" w:cs="Arial"/>
                <w:color w:val="000000"/>
                <w:sz w:val="20"/>
                <w:szCs w:val="20"/>
              </w:rPr>
              <w:t xml:space="preserve">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1112" w:type="dxa"/>
            <w:shd w:val="clear" w:color="auto" w:fill="auto"/>
            <w:noWrap/>
            <w:vAlign w:val="center"/>
          </w:tcPr>
          <w:p w14:paraId="5AD50A81"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3A00DB0B"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3ED96CBC" w14:textId="77777777" w:rsidTr="00DD435F">
        <w:trPr>
          <w:trHeight w:val="20"/>
          <w:jc w:val="center"/>
        </w:trPr>
        <w:tc>
          <w:tcPr>
            <w:tcW w:w="6515" w:type="dxa"/>
            <w:shd w:val="clear" w:color="auto" w:fill="auto"/>
          </w:tcPr>
          <w:p w14:paraId="26CE631E" w14:textId="019DA185" w:rsidR="00A45F97" w:rsidRPr="00CE59C1" w:rsidRDefault="00A45F97" w:rsidP="00A45F97">
            <w:pPr>
              <w:jc w:val="both"/>
              <w:rPr>
                <w:rFonts w:ascii="Arial" w:hAnsi="Arial" w:cs="Arial"/>
                <w:color w:val="000000"/>
                <w:sz w:val="20"/>
                <w:szCs w:val="20"/>
              </w:rPr>
            </w:pPr>
            <w:r w:rsidRPr="00CE59C1">
              <w:rPr>
                <w:rFonts w:ascii="Arial" w:hAnsi="Arial" w:cs="Arial"/>
                <w:color w:val="000000"/>
                <w:sz w:val="20"/>
                <w:szCs w:val="20"/>
              </w:rPr>
              <w:t xml:space="preserve">El </w:t>
            </w:r>
            <w:r w:rsidRPr="00CE59C1">
              <w:rPr>
                <w:rFonts w:ascii="Arial" w:hAnsi="Arial" w:cs="Arial"/>
                <w:b/>
                <w:bCs/>
                <w:color w:val="000000"/>
                <w:sz w:val="20"/>
                <w:szCs w:val="20"/>
              </w:rPr>
              <w:t>CONTRATISTA</w:t>
            </w:r>
            <w:r w:rsidRPr="00CE59C1">
              <w:rPr>
                <w:rFonts w:ascii="Arial" w:hAnsi="Arial" w:cs="Arial"/>
                <w:color w:val="000000"/>
                <w:sz w:val="20"/>
                <w:szCs w:val="20"/>
              </w:rPr>
              <w:t xml:space="preserve"> se compromete a mantener 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tc>
        <w:tc>
          <w:tcPr>
            <w:tcW w:w="1112" w:type="dxa"/>
            <w:shd w:val="clear" w:color="auto" w:fill="auto"/>
            <w:noWrap/>
            <w:vAlign w:val="center"/>
          </w:tcPr>
          <w:p w14:paraId="56BD2B19"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322B3693"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63A7562C" w14:textId="77777777" w:rsidTr="00DD435F">
        <w:trPr>
          <w:trHeight w:val="20"/>
          <w:jc w:val="center"/>
        </w:trPr>
        <w:tc>
          <w:tcPr>
            <w:tcW w:w="6515" w:type="dxa"/>
            <w:shd w:val="clear" w:color="auto" w:fill="auto"/>
          </w:tcPr>
          <w:p w14:paraId="362D3F24" w14:textId="0E6FE73F" w:rsidR="00A45F97" w:rsidRPr="00CE59C1" w:rsidRDefault="00A45F97" w:rsidP="00A45F97">
            <w:pPr>
              <w:tabs>
                <w:tab w:val="left" w:pos="0"/>
              </w:tabs>
              <w:jc w:val="both"/>
              <w:rPr>
                <w:rFonts w:ascii="Arial" w:hAnsi="Arial" w:cs="Arial"/>
                <w:color w:val="000000"/>
                <w:sz w:val="20"/>
                <w:szCs w:val="20"/>
              </w:rPr>
            </w:pPr>
            <w:r w:rsidRPr="00CE59C1">
              <w:rPr>
                <w:rFonts w:ascii="Arial" w:hAnsi="Arial" w:cs="Arial"/>
                <w:color w:val="000000"/>
                <w:sz w:val="20"/>
                <w:szCs w:val="20"/>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tc>
        <w:tc>
          <w:tcPr>
            <w:tcW w:w="1112" w:type="dxa"/>
            <w:shd w:val="clear" w:color="auto" w:fill="auto"/>
            <w:noWrap/>
            <w:vAlign w:val="center"/>
          </w:tcPr>
          <w:p w14:paraId="00DC0F90"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154DC5BB"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2681AE6D" w14:textId="77777777" w:rsidTr="00DD435F">
        <w:trPr>
          <w:trHeight w:val="20"/>
          <w:jc w:val="center"/>
        </w:trPr>
        <w:tc>
          <w:tcPr>
            <w:tcW w:w="6515" w:type="dxa"/>
            <w:shd w:val="clear" w:color="auto" w:fill="auto"/>
          </w:tcPr>
          <w:p w14:paraId="25A1C704" w14:textId="0825E18D" w:rsidR="00A45F97" w:rsidRPr="00CE59C1" w:rsidRDefault="00A45F97" w:rsidP="00A45F97">
            <w:pPr>
              <w:jc w:val="both"/>
              <w:rPr>
                <w:rFonts w:ascii="Arial" w:hAnsi="Arial" w:cs="Arial"/>
                <w:color w:val="000000"/>
                <w:sz w:val="20"/>
                <w:szCs w:val="20"/>
              </w:rPr>
            </w:pPr>
            <w:r w:rsidRPr="00CE59C1">
              <w:rPr>
                <w:rFonts w:ascii="Arial" w:hAnsi="Arial" w:cs="Arial"/>
                <w:color w:val="000000"/>
                <w:sz w:val="20"/>
                <w:szCs w:val="20"/>
              </w:rPr>
              <w:t xml:space="preserve">El </w:t>
            </w:r>
            <w:r w:rsidRPr="00CE59C1">
              <w:rPr>
                <w:rFonts w:ascii="Arial" w:hAnsi="Arial" w:cs="Arial"/>
                <w:b/>
                <w:color w:val="000000"/>
                <w:sz w:val="20"/>
                <w:szCs w:val="20"/>
              </w:rPr>
              <w:t>CONTRATISTA</w:t>
            </w:r>
            <w:r w:rsidRPr="00CE59C1">
              <w:rPr>
                <w:rFonts w:ascii="Arial" w:hAnsi="Arial" w:cs="Arial"/>
                <w:color w:val="000000"/>
                <w:sz w:val="20"/>
                <w:szCs w:val="20"/>
              </w:rPr>
              <w:t xml:space="preserve"> acatará los lineamientos del Régimen de protección de datos y demás aspectos relacionados con el tratamiento de la información que les sea aplicable, en el marco de la Ley Estatutaria 1581 de 2012 y de la Lay 1712 de 2014, del capítulo 25 título 2 del libro 2 de la parte 2 del Decreto 1074 de 2015 y las normas que lo modifiquen, reglamenten o sustituyan en virtud de lo cual se hacen responsables de la privacidad, seguridad y confidencialidad y la Resolución No. 08310 de 2016 por la cual se expide el Manual de Seguridad de la Información para la Policía Nacional. El contratista acata lo dispuesto en la Ley 1918 de 2018 “Por medio de la cual se establece el régimen de inhabilidades a quienes hayan sido condenados por delitos sexuales cometidos contra menores, se crea el registro de inhabilidades y se dictan otras disposiciones” así mismo el contratista deberá allegar los antecedentes en caso de aspirar a cargos, oficios o profesiones que involucren una relación directa y habitual con menores de edad, dicho documento deberá ser entregado al grupo de contratos como antecedente.</w:t>
            </w:r>
          </w:p>
        </w:tc>
        <w:tc>
          <w:tcPr>
            <w:tcW w:w="1112" w:type="dxa"/>
            <w:shd w:val="clear" w:color="auto" w:fill="auto"/>
            <w:noWrap/>
            <w:vAlign w:val="center"/>
          </w:tcPr>
          <w:p w14:paraId="4A5CAB56"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6025D5A3"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46F3A67E" w14:textId="77777777" w:rsidTr="00DD435F">
        <w:trPr>
          <w:trHeight w:val="20"/>
          <w:jc w:val="center"/>
        </w:trPr>
        <w:tc>
          <w:tcPr>
            <w:tcW w:w="6515" w:type="dxa"/>
            <w:shd w:val="clear" w:color="auto" w:fill="auto"/>
          </w:tcPr>
          <w:p w14:paraId="580D47C4" w14:textId="304A948C" w:rsidR="00A45F97" w:rsidRPr="00CE59C1" w:rsidRDefault="00A45F97" w:rsidP="00A45F97">
            <w:pPr>
              <w:jc w:val="both"/>
              <w:rPr>
                <w:rFonts w:ascii="Arial" w:hAnsi="Arial" w:cs="Arial"/>
                <w:color w:val="000000"/>
                <w:sz w:val="20"/>
                <w:szCs w:val="20"/>
              </w:rPr>
            </w:pPr>
            <w:r w:rsidRPr="00CE59C1">
              <w:rPr>
                <w:rFonts w:ascii="Arial" w:hAnsi="Arial" w:cs="Arial"/>
                <w:color w:val="000000"/>
                <w:sz w:val="20"/>
                <w:szCs w:val="20"/>
              </w:rPr>
              <w:t xml:space="preserve">El </w:t>
            </w:r>
            <w:r w:rsidRPr="00CE59C1">
              <w:rPr>
                <w:rFonts w:ascii="Arial" w:hAnsi="Arial" w:cs="Arial"/>
                <w:b/>
                <w:bCs/>
                <w:color w:val="000000"/>
                <w:sz w:val="20"/>
                <w:szCs w:val="20"/>
              </w:rPr>
              <w:t>CONTRATISTA</w:t>
            </w:r>
            <w:r w:rsidRPr="00CE59C1">
              <w:rPr>
                <w:rFonts w:ascii="Arial" w:hAnsi="Arial" w:cs="Arial"/>
                <w:color w:val="000000"/>
                <w:sz w:val="20"/>
                <w:szCs w:val="20"/>
              </w:rPr>
              <w:t xml:space="preserve"> no accederá a peticiones o amenazas, de quienes actuando por fuera de la ley pretendan obligarlo a hacer u omitir algún acto o hecho, el CONTRATISTA deberá Informar de tal evento a la REGIONAL DE ASEGURAMIENTO EN SALUD N.3 de la Policía Nacional y a las autoridades competentes para que se adopte las medidas necesarias.</w:t>
            </w:r>
          </w:p>
        </w:tc>
        <w:tc>
          <w:tcPr>
            <w:tcW w:w="1112" w:type="dxa"/>
            <w:shd w:val="clear" w:color="auto" w:fill="auto"/>
            <w:noWrap/>
            <w:vAlign w:val="center"/>
          </w:tcPr>
          <w:p w14:paraId="1086FE93"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25E1151C"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4117920B" w14:textId="77777777" w:rsidTr="00DD435F">
        <w:trPr>
          <w:trHeight w:val="20"/>
          <w:jc w:val="center"/>
        </w:trPr>
        <w:tc>
          <w:tcPr>
            <w:tcW w:w="6515" w:type="dxa"/>
            <w:shd w:val="clear" w:color="auto" w:fill="auto"/>
          </w:tcPr>
          <w:p w14:paraId="0C470904" w14:textId="5FF2D143" w:rsidR="00A45F97" w:rsidRPr="00CE59C1" w:rsidRDefault="00A45F97" w:rsidP="00A45F97">
            <w:pPr>
              <w:contextualSpacing/>
              <w:jc w:val="both"/>
              <w:rPr>
                <w:rFonts w:ascii="Arial" w:hAnsi="Arial" w:cs="Arial"/>
                <w:color w:val="000000"/>
                <w:sz w:val="20"/>
                <w:szCs w:val="20"/>
              </w:rPr>
            </w:pPr>
            <w:r w:rsidRPr="00CE59C1">
              <w:rPr>
                <w:rFonts w:ascii="Arial" w:hAnsi="Arial" w:cs="Arial"/>
                <w:color w:val="000000"/>
                <w:sz w:val="20"/>
                <w:szCs w:val="20"/>
              </w:rPr>
              <w:t xml:space="preserve">El </w:t>
            </w:r>
            <w:r w:rsidRPr="00CE59C1">
              <w:rPr>
                <w:rFonts w:ascii="Arial" w:hAnsi="Arial" w:cs="Arial"/>
                <w:b/>
                <w:bCs/>
                <w:color w:val="000000"/>
                <w:sz w:val="20"/>
                <w:szCs w:val="20"/>
              </w:rPr>
              <w:t xml:space="preserve">CONTRATISTA, </w:t>
            </w:r>
            <w:r w:rsidRPr="00CE59C1">
              <w:rPr>
                <w:rFonts w:ascii="Arial" w:hAnsi="Arial" w:cs="Arial"/>
                <w:color w:val="000000"/>
                <w:sz w:val="20"/>
                <w:szCs w:val="20"/>
              </w:rPr>
              <w:t>Restituirá a LA POLICÍA NACIONAL los elementos que haya colocado a su disposición para el desarrollo del objeto contractual, cuando se lo requiera o al finalizar el contrato, en caso de que se hayan suministrado.</w:t>
            </w:r>
          </w:p>
        </w:tc>
        <w:tc>
          <w:tcPr>
            <w:tcW w:w="1112" w:type="dxa"/>
            <w:shd w:val="clear" w:color="auto" w:fill="auto"/>
            <w:noWrap/>
            <w:vAlign w:val="center"/>
          </w:tcPr>
          <w:p w14:paraId="1C319EBE"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36A3B305"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62BE02E6" w14:textId="77777777" w:rsidTr="00DD435F">
        <w:trPr>
          <w:trHeight w:val="20"/>
          <w:jc w:val="center"/>
        </w:trPr>
        <w:tc>
          <w:tcPr>
            <w:tcW w:w="6515" w:type="dxa"/>
            <w:shd w:val="clear" w:color="auto" w:fill="auto"/>
          </w:tcPr>
          <w:p w14:paraId="6E436C1F" w14:textId="77777777" w:rsidR="00A45F97" w:rsidRPr="00CE59C1" w:rsidRDefault="00A45F97" w:rsidP="00A45F97">
            <w:pPr>
              <w:contextualSpacing/>
              <w:jc w:val="both"/>
              <w:rPr>
                <w:rFonts w:ascii="Arial" w:hAnsi="Arial" w:cs="Arial"/>
                <w:color w:val="000000"/>
                <w:sz w:val="20"/>
                <w:szCs w:val="20"/>
              </w:rPr>
            </w:pPr>
            <w:r w:rsidRPr="00CE59C1">
              <w:rPr>
                <w:rFonts w:ascii="Arial" w:hAnsi="Arial" w:cs="Arial"/>
                <w:color w:val="000000"/>
                <w:sz w:val="20"/>
                <w:szCs w:val="20"/>
              </w:rPr>
              <w:t xml:space="preserve">El </w:t>
            </w:r>
            <w:r w:rsidRPr="00CE59C1">
              <w:rPr>
                <w:rFonts w:ascii="Arial" w:hAnsi="Arial" w:cs="Arial"/>
                <w:b/>
                <w:bCs/>
                <w:color w:val="000000"/>
                <w:sz w:val="20"/>
                <w:szCs w:val="20"/>
              </w:rPr>
              <w:t>CONTRATISTA</w:t>
            </w:r>
            <w:r w:rsidRPr="00CE59C1">
              <w:rPr>
                <w:rFonts w:ascii="Arial" w:hAnsi="Arial" w:cs="Arial"/>
                <w:color w:val="000000"/>
                <w:sz w:val="20"/>
                <w:szCs w:val="20"/>
              </w:rPr>
              <w:t xml:space="preserve"> debe atender los criterios Ambientales (según sea el caso):</w:t>
            </w:r>
          </w:p>
          <w:p w14:paraId="2B97DE78" w14:textId="77777777" w:rsidR="00A45F97" w:rsidRPr="00CE59C1" w:rsidRDefault="00A45F97" w:rsidP="00A45F97">
            <w:pPr>
              <w:pStyle w:val="Prrafodelista"/>
              <w:numPr>
                <w:ilvl w:val="0"/>
                <w:numId w:val="17"/>
              </w:numPr>
              <w:autoSpaceDE w:val="0"/>
              <w:autoSpaceDN w:val="0"/>
              <w:adjustRightInd w:val="0"/>
              <w:ind w:left="0" w:right="-519" w:hanging="284"/>
              <w:contextualSpacing/>
              <w:jc w:val="both"/>
              <w:rPr>
                <w:rFonts w:ascii="Arial" w:hAnsi="Arial" w:cs="Arial"/>
                <w:color w:val="000000"/>
                <w:sz w:val="20"/>
                <w:szCs w:val="20"/>
              </w:rPr>
            </w:pPr>
            <w:r w:rsidRPr="00CE59C1">
              <w:rPr>
                <w:rFonts w:ascii="Arial" w:hAnsi="Arial" w:cs="Arial"/>
                <w:color w:val="000000"/>
                <w:sz w:val="20"/>
                <w:szCs w:val="20"/>
              </w:rPr>
              <w:t xml:space="preserve">Ley 1252 de 2008. “Por la cual se dictan normas prohibitivas en materia ambiental referentes a los residuos y desechos peligrosos y se dictan otras disposiciones” </w:t>
            </w:r>
          </w:p>
          <w:p w14:paraId="7C3E6926" w14:textId="77777777" w:rsidR="00A45F97" w:rsidRPr="00CE59C1" w:rsidRDefault="00A45F97" w:rsidP="00A45F97">
            <w:pPr>
              <w:pStyle w:val="Prrafodelista"/>
              <w:numPr>
                <w:ilvl w:val="0"/>
                <w:numId w:val="17"/>
              </w:numPr>
              <w:autoSpaceDE w:val="0"/>
              <w:autoSpaceDN w:val="0"/>
              <w:adjustRightInd w:val="0"/>
              <w:ind w:left="0" w:right="-519" w:hanging="284"/>
              <w:contextualSpacing/>
              <w:jc w:val="both"/>
              <w:rPr>
                <w:rFonts w:ascii="Arial" w:hAnsi="Arial" w:cs="Arial"/>
                <w:color w:val="000000"/>
                <w:sz w:val="20"/>
                <w:szCs w:val="20"/>
              </w:rPr>
            </w:pPr>
            <w:r w:rsidRPr="00CE59C1">
              <w:rPr>
                <w:rFonts w:ascii="Arial" w:hAnsi="Arial" w:cs="Arial"/>
                <w:color w:val="000000"/>
                <w:sz w:val="20"/>
                <w:szCs w:val="20"/>
              </w:rPr>
              <w:t>Ley 1672 de 2013. “Por la cual se establecen los lineamientos para la adopción de una política pública de gestión integral de residuos de aparatos eléctricos y electrónicos (RAEE), y se dictan otras disposiciones”</w:t>
            </w:r>
          </w:p>
          <w:p w14:paraId="0154C28E" w14:textId="77777777" w:rsidR="00A45F97" w:rsidRPr="00CE59C1" w:rsidRDefault="00A45F97" w:rsidP="00A45F97">
            <w:pPr>
              <w:pStyle w:val="Prrafodelista"/>
              <w:numPr>
                <w:ilvl w:val="0"/>
                <w:numId w:val="17"/>
              </w:numPr>
              <w:autoSpaceDE w:val="0"/>
              <w:autoSpaceDN w:val="0"/>
              <w:adjustRightInd w:val="0"/>
              <w:ind w:left="0" w:right="-519" w:hanging="284"/>
              <w:contextualSpacing/>
              <w:jc w:val="both"/>
              <w:rPr>
                <w:rFonts w:ascii="Arial" w:hAnsi="Arial" w:cs="Arial"/>
                <w:color w:val="000000"/>
                <w:sz w:val="20"/>
                <w:szCs w:val="20"/>
              </w:rPr>
            </w:pPr>
            <w:r w:rsidRPr="00CE59C1">
              <w:rPr>
                <w:rFonts w:ascii="Arial" w:hAnsi="Arial" w:cs="Arial"/>
                <w:color w:val="000000"/>
                <w:sz w:val="20"/>
                <w:szCs w:val="20"/>
              </w:rPr>
              <w:t>Ley 99 de 1993 “Por la cual se crea el Ministerio del Medio Ambiente, se reordena el Sector Público encargado de la gestión y conservación del medio ambiente y los recursos naturales renovables, se reorganiza el Sistema Nacional Ambiental “SINA” y se dicta otras disposiciones.</w:t>
            </w:r>
          </w:p>
          <w:p w14:paraId="2BB87CDB" w14:textId="77777777" w:rsidR="00A45F97" w:rsidRPr="00CE59C1" w:rsidRDefault="00A45F97" w:rsidP="00A45F97">
            <w:pPr>
              <w:pStyle w:val="Prrafodelista"/>
              <w:numPr>
                <w:ilvl w:val="0"/>
                <w:numId w:val="17"/>
              </w:numPr>
              <w:autoSpaceDE w:val="0"/>
              <w:autoSpaceDN w:val="0"/>
              <w:adjustRightInd w:val="0"/>
              <w:ind w:left="0" w:right="-519" w:hanging="284"/>
              <w:contextualSpacing/>
              <w:jc w:val="both"/>
              <w:rPr>
                <w:rFonts w:ascii="Arial" w:hAnsi="Arial" w:cs="Arial"/>
                <w:color w:val="000000"/>
                <w:sz w:val="20"/>
                <w:szCs w:val="20"/>
              </w:rPr>
            </w:pPr>
            <w:r w:rsidRPr="00CE59C1">
              <w:rPr>
                <w:rFonts w:ascii="Arial" w:hAnsi="Arial" w:cs="Arial"/>
                <w:color w:val="000000"/>
                <w:sz w:val="20"/>
                <w:szCs w:val="20"/>
              </w:rPr>
              <w:t>Decreto 1496 de 2018 “Por el cual se adopta el sistema globalmente armonizado de clasificación y etiquetado de productos químicos y se dictan otras disposiciones en materia de seguridad química” en cumplimiento adicional con la Resolución 009 del 15 de enero de 2018, “por la cual se actualiza, modifica y complementa el manual de contratación de la Policía Nacional” Apéndice 1 y Apéndice 2 del 2020, garantizando así las buenas prácticas ambientales de su actividad conforme a las compras públicas sostenibles y conforme al manual de contratación.</w:t>
            </w:r>
          </w:p>
          <w:p w14:paraId="5F9AAB09" w14:textId="77777777" w:rsidR="00A45F97" w:rsidRPr="00CE59C1" w:rsidRDefault="00A45F97" w:rsidP="00A45F97">
            <w:pPr>
              <w:pStyle w:val="Prrafodelista"/>
              <w:numPr>
                <w:ilvl w:val="0"/>
                <w:numId w:val="17"/>
              </w:numPr>
              <w:autoSpaceDE w:val="0"/>
              <w:autoSpaceDN w:val="0"/>
              <w:adjustRightInd w:val="0"/>
              <w:ind w:left="0" w:right="-519" w:hanging="284"/>
              <w:contextualSpacing/>
              <w:jc w:val="both"/>
              <w:rPr>
                <w:rFonts w:ascii="Arial" w:hAnsi="Arial" w:cs="Arial"/>
                <w:color w:val="000000"/>
                <w:sz w:val="20"/>
                <w:szCs w:val="20"/>
              </w:rPr>
            </w:pPr>
            <w:r w:rsidRPr="00CE59C1">
              <w:rPr>
                <w:rFonts w:ascii="Arial" w:hAnsi="Arial" w:cs="Arial"/>
                <w:color w:val="000000"/>
                <w:sz w:val="20"/>
                <w:szCs w:val="20"/>
              </w:rPr>
              <w:t xml:space="preserve">Decreto 351 de 2014 “Por el Cual se reglamenta la Gestión Integral de los Residuos generados en la atención en salud y otras actividades” </w:t>
            </w:r>
          </w:p>
          <w:p w14:paraId="4BA05691" w14:textId="77777777" w:rsidR="00A45F97" w:rsidRPr="00CE59C1" w:rsidRDefault="00A45F97" w:rsidP="00A45F97">
            <w:pPr>
              <w:pStyle w:val="Prrafodelista"/>
              <w:numPr>
                <w:ilvl w:val="0"/>
                <w:numId w:val="17"/>
              </w:numPr>
              <w:autoSpaceDE w:val="0"/>
              <w:autoSpaceDN w:val="0"/>
              <w:adjustRightInd w:val="0"/>
              <w:ind w:left="0" w:right="-519" w:hanging="284"/>
              <w:contextualSpacing/>
              <w:jc w:val="both"/>
              <w:rPr>
                <w:rFonts w:ascii="Arial" w:hAnsi="Arial" w:cs="Arial"/>
                <w:color w:val="000000"/>
                <w:sz w:val="20"/>
                <w:szCs w:val="20"/>
              </w:rPr>
            </w:pPr>
            <w:r w:rsidRPr="00CE59C1">
              <w:rPr>
                <w:rFonts w:ascii="Arial" w:hAnsi="Arial" w:cs="Arial"/>
                <w:color w:val="000000"/>
                <w:sz w:val="20"/>
                <w:szCs w:val="20"/>
              </w:rPr>
              <w:t>Decreto 780 de 2016 “Por medio del cual se expide el Decreto Único Reglamentario del Sector Salud y Protección Social” y sus diferentes actualizaciones.</w:t>
            </w:r>
          </w:p>
          <w:p w14:paraId="6125D62F" w14:textId="77777777" w:rsidR="00A45F97" w:rsidRPr="00CE59C1" w:rsidRDefault="00A45F97" w:rsidP="00A45F97">
            <w:pPr>
              <w:pStyle w:val="Prrafodelista"/>
              <w:numPr>
                <w:ilvl w:val="0"/>
                <w:numId w:val="17"/>
              </w:numPr>
              <w:autoSpaceDE w:val="0"/>
              <w:autoSpaceDN w:val="0"/>
              <w:adjustRightInd w:val="0"/>
              <w:ind w:left="0" w:right="-519" w:hanging="284"/>
              <w:contextualSpacing/>
              <w:jc w:val="both"/>
              <w:rPr>
                <w:rFonts w:ascii="Arial" w:hAnsi="Arial" w:cs="Arial"/>
                <w:color w:val="000000"/>
                <w:sz w:val="20"/>
                <w:szCs w:val="20"/>
              </w:rPr>
            </w:pPr>
            <w:r w:rsidRPr="00CE59C1">
              <w:rPr>
                <w:rFonts w:ascii="Arial" w:hAnsi="Arial" w:cs="Arial"/>
                <w:color w:val="000000"/>
                <w:sz w:val="20"/>
                <w:szCs w:val="20"/>
              </w:rPr>
              <w:t>Resolución 591 de 2024 “Por la cual se adopta el Manual para la Gestión Integral de Residuos Generados en la Atención en Salud y otras Actividades.”</w:t>
            </w:r>
          </w:p>
          <w:p w14:paraId="0396BD4B" w14:textId="77777777" w:rsidR="00A45F97" w:rsidRPr="00CE59C1" w:rsidRDefault="00A45F97" w:rsidP="00A45F97">
            <w:pPr>
              <w:pStyle w:val="Prrafodelista"/>
              <w:numPr>
                <w:ilvl w:val="0"/>
                <w:numId w:val="17"/>
              </w:numPr>
              <w:autoSpaceDE w:val="0"/>
              <w:autoSpaceDN w:val="0"/>
              <w:adjustRightInd w:val="0"/>
              <w:ind w:left="0" w:right="-519" w:hanging="284"/>
              <w:contextualSpacing/>
              <w:jc w:val="both"/>
              <w:rPr>
                <w:rFonts w:ascii="Arial" w:hAnsi="Arial" w:cs="Arial"/>
                <w:color w:val="000000"/>
                <w:sz w:val="20"/>
                <w:szCs w:val="20"/>
              </w:rPr>
            </w:pPr>
            <w:r w:rsidRPr="00CE59C1">
              <w:rPr>
                <w:rFonts w:ascii="Arial" w:hAnsi="Arial" w:cs="Arial"/>
                <w:color w:val="000000"/>
                <w:sz w:val="20"/>
                <w:szCs w:val="20"/>
              </w:rPr>
              <w:t>Resolución 803 de 2024 “por la cual se desarrollan parcialmente las disposiciones de la Ley 2232 de 2022, sobre la reducción gradual de la producción y consumo de ciertos productos plásticos de un solo uso, el artículo 2.2.7C.7 del Decreto número 1076 de 2015 que establece medidas tendientes a la reducción gradual de la producción y consumo de ciertos plásticos de un solo uso y se adoptan otras disposiciones”</w:t>
            </w:r>
          </w:p>
          <w:p w14:paraId="48E88F28" w14:textId="77777777" w:rsidR="00A45F97" w:rsidRPr="00CE59C1" w:rsidRDefault="00A45F97" w:rsidP="00A45F97">
            <w:pPr>
              <w:pStyle w:val="Prrafodelista"/>
              <w:numPr>
                <w:ilvl w:val="0"/>
                <w:numId w:val="17"/>
              </w:numPr>
              <w:autoSpaceDE w:val="0"/>
              <w:autoSpaceDN w:val="0"/>
              <w:adjustRightInd w:val="0"/>
              <w:ind w:left="0" w:right="-519" w:hanging="284"/>
              <w:contextualSpacing/>
              <w:jc w:val="both"/>
              <w:rPr>
                <w:rFonts w:ascii="Arial" w:hAnsi="Arial" w:cs="Arial"/>
                <w:color w:val="000000"/>
                <w:sz w:val="20"/>
                <w:szCs w:val="20"/>
              </w:rPr>
            </w:pPr>
            <w:r w:rsidRPr="00CE59C1">
              <w:rPr>
                <w:rFonts w:ascii="Arial" w:hAnsi="Arial" w:cs="Arial"/>
                <w:color w:val="000000"/>
                <w:sz w:val="20"/>
                <w:szCs w:val="20"/>
              </w:rPr>
              <w:t>Decreto 302 de 2000. “Por el cual se reglamenta la Ley 142 de 1994, en materia de prestación de los servicios públicos domiciliarios de acueducto y alcantarillado”.</w:t>
            </w:r>
          </w:p>
          <w:p w14:paraId="1CC8D21E" w14:textId="77777777" w:rsidR="00A45F97" w:rsidRPr="00CE59C1" w:rsidRDefault="00A45F97" w:rsidP="00A45F97">
            <w:pPr>
              <w:pStyle w:val="Prrafodelista"/>
              <w:numPr>
                <w:ilvl w:val="0"/>
                <w:numId w:val="17"/>
              </w:numPr>
              <w:autoSpaceDE w:val="0"/>
              <w:autoSpaceDN w:val="0"/>
              <w:adjustRightInd w:val="0"/>
              <w:ind w:left="0" w:right="-519" w:hanging="284"/>
              <w:contextualSpacing/>
              <w:jc w:val="both"/>
              <w:rPr>
                <w:rFonts w:ascii="Arial" w:hAnsi="Arial" w:cs="Arial"/>
                <w:color w:val="000000"/>
                <w:sz w:val="20"/>
                <w:szCs w:val="20"/>
              </w:rPr>
            </w:pPr>
            <w:r w:rsidRPr="00CE59C1">
              <w:rPr>
                <w:rFonts w:ascii="Arial" w:hAnsi="Arial" w:cs="Arial"/>
                <w:color w:val="000000"/>
                <w:sz w:val="20"/>
                <w:szCs w:val="20"/>
              </w:rPr>
              <w:t>Decreto 2501 de 2007 “por medio del cual se dictan disposiciones para promover prácticas con fines de uso racional y eficiente de energía eléctrica”</w:t>
            </w:r>
          </w:p>
          <w:p w14:paraId="5F31818B" w14:textId="77777777" w:rsidR="00A45F97" w:rsidRPr="00CE59C1" w:rsidRDefault="00A45F97" w:rsidP="00A45F97">
            <w:pPr>
              <w:pStyle w:val="Prrafodelista"/>
              <w:numPr>
                <w:ilvl w:val="0"/>
                <w:numId w:val="17"/>
              </w:numPr>
              <w:autoSpaceDE w:val="0"/>
              <w:autoSpaceDN w:val="0"/>
              <w:adjustRightInd w:val="0"/>
              <w:ind w:left="0" w:right="-519" w:hanging="284"/>
              <w:contextualSpacing/>
              <w:jc w:val="both"/>
              <w:rPr>
                <w:rFonts w:ascii="Arial" w:hAnsi="Arial" w:cs="Arial"/>
                <w:color w:val="000000"/>
                <w:sz w:val="20"/>
                <w:szCs w:val="20"/>
              </w:rPr>
            </w:pPr>
            <w:r w:rsidRPr="00CE59C1">
              <w:rPr>
                <w:rFonts w:ascii="Arial" w:hAnsi="Arial" w:cs="Arial"/>
                <w:color w:val="000000"/>
                <w:sz w:val="20"/>
                <w:szCs w:val="20"/>
              </w:rPr>
              <w:t>Ley 29 de 1992 “Por medio de la cual se aprueba el "Protocolo de Montreal relativo a las sustancias agotadoras de la capa de ozono", suscrito en Montreal el 16 de septiembre de 1987, con sus enmiendas adoptadas en Londres el 29 de junio de 1990 y en Nairobi el 21 de junio de 1991.</w:t>
            </w:r>
          </w:p>
          <w:p w14:paraId="094397A1" w14:textId="77777777" w:rsidR="00A45F97" w:rsidRPr="00CE59C1" w:rsidRDefault="00A45F97" w:rsidP="00A45F97">
            <w:pPr>
              <w:pStyle w:val="Prrafodelista"/>
              <w:numPr>
                <w:ilvl w:val="0"/>
                <w:numId w:val="17"/>
              </w:numPr>
              <w:autoSpaceDE w:val="0"/>
              <w:autoSpaceDN w:val="0"/>
              <w:adjustRightInd w:val="0"/>
              <w:ind w:left="0" w:right="-519" w:hanging="284"/>
              <w:contextualSpacing/>
              <w:jc w:val="both"/>
              <w:rPr>
                <w:rFonts w:ascii="Arial" w:hAnsi="Arial" w:cs="Arial"/>
                <w:color w:val="000000"/>
                <w:sz w:val="20"/>
                <w:szCs w:val="20"/>
              </w:rPr>
            </w:pPr>
            <w:r w:rsidRPr="00CE59C1">
              <w:rPr>
                <w:rFonts w:ascii="Arial" w:hAnsi="Arial" w:cs="Arial"/>
                <w:color w:val="000000"/>
                <w:sz w:val="20"/>
                <w:szCs w:val="20"/>
              </w:rPr>
              <w:t xml:space="preserve">Resolución 634 de 2022 “Por la </w:t>
            </w:r>
            <w:proofErr w:type="gramStart"/>
            <w:r w:rsidRPr="00CE59C1">
              <w:rPr>
                <w:rFonts w:ascii="Arial" w:hAnsi="Arial" w:cs="Arial"/>
                <w:color w:val="000000"/>
                <w:sz w:val="20"/>
                <w:szCs w:val="20"/>
              </w:rPr>
              <w:t>cual</w:t>
            </w:r>
            <w:proofErr w:type="gramEnd"/>
            <w:r w:rsidRPr="00CE59C1">
              <w:rPr>
                <w:rFonts w:ascii="Arial" w:hAnsi="Arial" w:cs="Arial"/>
                <w:color w:val="000000"/>
                <w:sz w:val="20"/>
                <w:szCs w:val="20"/>
              </w:rPr>
              <w:t xml:space="preserve"> en desarrollo del Protocolo de Montreal, se entiende prohibida la fabricación e importación de equipos y productos que contengan y/o requieran para su operación o funcionamiento las sustancias controladas en los Anexos A, B, C, E y F del Protocolo de Montreal y se adoptan otras disposiciones”.</w:t>
            </w:r>
          </w:p>
          <w:p w14:paraId="011C9EB5" w14:textId="77777777" w:rsidR="00A45F97" w:rsidRPr="00CE59C1" w:rsidRDefault="00A45F97" w:rsidP="00A45F97">
            <w:pPr>
              <w:pStyle w:val="Prrafodelista"/>
              <w:numPr>
                <w:ilvl w:val="0"/>
                <w:numId w:val="17"/>
              </w:numPr>
              <w:autoSpaceDE w:val="0"/>
              <w:autoSpaceDN w:val="0"/>
              <w:adjustRightInd w:val="0"/>
              <w:ind w:left="0" w:right="-519" w:hanging="284"/>
              <w:contextualSpacing/>
              <w:jc w:val="both"/>
              <w:rPr>
                <w:rFonts w:ascii="Arial" w:hAnsi="Arial" w:cs="Arial"/>
                <w:color w:val="000000"/>
                <w:sz w:val="20"/>
                <w:szCs w:val="20"/>
              </w:rPr>
            </w:pPr>
            <w:r w:rsidRPr="00CE59C1">
              <w:rPr>
                <w:rFonts w:ascii="Arial" w:hAnsi="Arial" w:cs="Arial"/>
                <w:color w:val="000000"/>
                <w:sz w:val="20"/>
                <w:szCs w:val="20"/>
              </w:rPr>
              <w:t>El proponente seleccionado no puede estar reportado en el Registro Único de Infractores ambientales (RUIA) (ley 1333 del 21 de julio de 2009) y deberá comprometerse a cumplir con todas las normas ambientales durante el desarrollo del presente contrato.</w:t>
            </w:r>
          </w:p>
          <w:p w14:paraId="404A97EC" w14:textId="61943EDB" w:rsidR="00A45F97" w:rsidRPr="00CE59C1" w:rsidRDefault="00A45F97" w:rsidP="00A45F97">
            <w:pPr>
              <w:contextualSpacing/>
              <w:jc w:val="both"/>
              <w:rPr>
                <w:rFonts w:ascii="Arial" w:hAnsi="Arial" w:cs="Arial"/>
                <w:color w:val="000000"/>
                <w:sz w:val="20"/>
                <w:szCs w:val="20"/>
              </w:rPr>
            </w:pPr>
          </w:p>
        </w:tc>
        <w:tc>
          <w:tcPr>
            <w:tcW w:w="1112" w:type="dxa"/>
            <w:shd w:val="clear" w:color="auto" w:fill="auto"/>
            <w:noWrap/>
            <w:vAlign w:val="center"/>
          </w:tcPr>
          <w:p w14:paraId="08B3101B"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587D8757" w14:textId="7777777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516DDE26" w14:textId="77777777" w:rsidTr="00DD435F">
        <w:trPr>
          <w:trHeight w:val="20"/>
          <w:jc w:val="center"/>
        </w:trPr>
        <w:tc>
          <w:tcPr>
            <w:tcW w:w="6515" w:type="dxa"/>
            <w:shd w:val="clear" w:color="auto" w:fill="auto"/>
          </w:tcPr>
          <w:p w14:paraId="7735DF5B" w14:textId="60966AE0" w:rsidR="00A45F97" w:rsidRPr="00CE59C1" w:rsidRDefault="00A45F97" w:rsidP="00A45F97">
            <w:pPr>
              <w:contextualSpacing/>
              <w:jc w:val="both"/>
              <w:rPr>
                <w:rFonts w:ascii="Arial" w:hAnsi="Arial" w:cs="Arial"/>
                <w:color w:val="000000"/>
                <w:sz w:val="20"/>
                <w:szCs w:val="20"/>
              </w:rPr>
            </w:pPr>
            <w:r w:rsidRPr="00CE59C1">
              <w:rPr>
                <w:rFonts w:ascii="Arial" w:hAnsi="Arial" w:cs="Arial"/>
                <w:color w:val="000000"/>
                <w:sz w:val="20"/>
                <w:szCs w:val="20"/>
              </w:rPr>
              <w:t>El CONTRATISTA debe cumplir con lo establecido en el numeral sexto de la resolución 00090 del 15 de enero del 2018, con ocasión a la realización de la liquidación en los 60 días siguientes vencido el plazo de ejecución.</w:t>
            </w:r>
          </w:p>
        </w:tc>
        <w:tc>
          <w:tcPr>
            <w:tcW w:w="1112" w:type="dxa"/>
            <w:shd w:val="clear" w:color="auto" w:fill="auto"/>
            <w:noWrap/>
            <w:vAlign w:val="center"/>
          </w:tcPr>
          <w:p w14:paraId="68C68AFC" w14:textId="0EC5E391"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23CED92A" w14:textId="58B7F842"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718BCC19" w14:textId="77777777" w:rsidTr="00DD435F">
        <w:trPr>
          <w:trHeight w:val="20"/>
          <w:jc w:val="center"/>
        </w:trPr>
        <w:tc>
          <w:tcPr>
            <w:tcW w:w="6515" w:type="dxa"/>
            <w:shd w:val="clear" w:color="auto" w:fill="auto"/>
          </w:tcPr>
          <w:p w14:paraId="648D79B6" w14:textId="058F0FFC" w:rsidR="00A45F97" w:rsidRPr="00CE59C1" w:rsidRDefault="00A45F97" w:rsidP="00A45F97">
            <w:pPr>
              <w:jc w:val="both"/>
              <w:rPr>
                <w:rFonts w:ascii="Arial" w:hAnsi="Arial" w:cs="Arial"/>
                <w:color w:val="000000"/>
                <w:sz w:val="20"/>
                <w:szCs w:val="20"/>
              </w:rPr>
            </w:pPr>
            <w:r w:rsidRPr="00CE59C1">
              <w:rPr>
                <w:rFonts w:ascii="Arial" w:hAnsi="Arial" w:cs="Arial"/>
                <w:color w:val="000000"/>
                <w:sz w:val="20"/>
                <w:szCs w:val="20"/>
              </w:rPr>
              <w:t>Con el fin de analizar las novedades e inquietudes del contrato, el supervisor realizara reunión, con el contratista,  jefe  de la unidad prestadora de salud Risaralda y/o el Jefe de la Regional de Aseguramiento en Salud No. 3,  y la oficina atención al usuario; por parte de la IPS contratada asistirá el gerente, jefe de facturación; en caso de ausencia del gerente este designará una persona con capacidad de toma de decisiones, donde harán entrega del valor facturado a la fecha y análisis de la ejecución del contrato, verificando el cumplimiento de los compromisos adquiridos en el contrato.(esta reunión se debe realizar mínimo cada tres meses y se puede realizar por medio de una herramienta digital, asimismo se levantara la respetiva acta de los temas tratados y soporte de asistencia).</w:t>
            </w:r>
          </w:p>
        </w:tc>
        <w:tc>
          <w:tcPr>
            <w:tcW w:w="1112" w:type="dxa"/>
            <w:shd w:val="clear" w:color="auto" w:fill="auto"/>
            <w:noWrap/>
            <w:vAlign w:val="center"/>
          </w:tcPr>
          <w:p w14:paraId="22831D46" w14:textId="24BBD9DD"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1B06DE53" w14:textId="55A1BD9D"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4899D3FC" w14:textId="77777777" w:rsidTr="00DD435F">
        <w:trPr>
          <w:trHeight w:val="20"/>
          <w:jc w:val="center"/>
        </w:trPr>
        <w:tc>
          <w:tcPr>
            <w:tcW w:w="6515" w:type="dxa"/>
            <w:shd w:val="clear" w:color="auto" w:fill="auto"/>
          </w:tcPr>
          <w:p w14:paraId="68E526FC" w14:textId="5C64ECA5" w:rsidR="00A45F97" w:rsidRPr="00CE59C1" w:rsidRDefault="00A45F97" w:rsidP="00A45F97">
            <w:pPr>
              <w:jc w:val="both"/>
              <w:rPr>
                <w:rFonts w:ascii="Arial" w:hAnsi="Arial" w:cs="Arial"/>
                <w:color w:val="000000"/>
                <w:sz w:val="20"/>
                <w:szCs w:val="20"/>
              </w:rPr>
            </w:pPr>
            <w:r w:rsidRPr="00CE59C1">
              <w:rPr>
                <w:rFonts w:ascii="Arial" w:hAnsi="Arial" w:cs="Arial"/>
                <w:color w:val="000000"/>
                <w:sz w:val="20"/>
                <w:szCs w:val="20"/>
              </w:rPr>
              <w:t>La atención de los eventos adversos generados durante la atención entendido como “el daño o complicación no intencional consecuencia del cuidado médico o todo aquel derivado del cuidado de la salud y no de la enfermedad misma del paciente”, correrán por cuenta del prestador.</w:t>
            </w:r>
          </w:p>
        </w:tc>
        <w:tc>
          <w:tcPr>
            <w:tcW w:w="1112" w:type="dxa"/>
            <w:shd w:val="clear" w:color="auto" w:fill="auto"/>
            <w:noWrap/>
            <w:vAlign w:val="center"/>
          </w:tcPr>
          <w:p w14:paraId="3A1576C7" w14:textId="38F41111"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647A72FA" w14:textId="063F9BA3"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254E5CD9" w14:textId="77777777" w:rsidTr="00DD435F">
        <w:trPr>
          <w:trHeight w:val="20"/>
          <w:jc w:val="center"/>
        </w:trPr>
        <w:tc>
          <w:tcPr>
            <w:tcW w:w="6515" w:type="dxa"/>
            <w:shd w:val="clear" w:color="auto" w:fill="auto"/>
          </w:tcPr>
          <w:p w14:paraId="0B05064D" w14:textId="26D75554" w:rsidR="00A45F97" w:rsidRPr="00CE59C1" w:rsidRDefault="00A45F97" w:rsidP="00A45F97">
            <w:pPr>
              <w:jc w:val="both"/>
              <w:rPr>
                <w:rFonts w:ascii="Arial" w:hAnsi="Arial" w:cs="Arial"/>
                <w:color w:val="000000"/>
                <w:sz w:val="20"/>
                <w:szCs w:val="20"/>
              </w:rPr>
            </w:pPr>
            <w:r w:rsidRPr="00CE59C1">
              <w:rPr>
                <w:rFonts w:ascii="Arial" w:hAnsi="Arial" w:cs="Arial"/>
                <w:color w:val="000000"/>
                <w:sz w:val="20"/>
                <w:szCs w:val="20"/>
              </w:rPr>
              <w:t xml:space="preserve">El </w:t>
            </w:r>
            <w:r w:rsidRPr="00CE59C1">
              <w:rPr>
                <w:rFonts w:ascii="Arial" w:hAnsi="Arial" w:cs="Arial"/>
                <w:b/>
                <w:bCs/>
                <w:color w:val="000000"/>
                <w:sz w:val="20"/>
                <w:szCs w:val="20"/>
              </w:rPr>
              <w:t>CONTRATISTA</w:t>
            </w:r>
            <w:r w:rsidRPr="00CE59C1">
              <w:rPr>
                <w:rFonts w:ascii="Arial" w:hAnsi="Arial" w:cs="Arial"/>
                <w:color w:val="000000"/>
                <w:sz w:val="20"/>
                <w:szCs w:val="20"/>
              </w:rPr>
              <w:t xml:space="preserve"> deberá dar cumplimiento a lo establecido en el artículo 2.2.1.2.4.2.16 del decreto 1860 de 2021, so pena imponer las sanciones establecidas del mismo.</w:t>
            </w:r>
          </w:p>
        </w:tc>
        <w:tc>
          <w:tcPr>
            <w:tcW w:w="1112" w:type="dxa"/>
            <w:shd w:val="clear" w:color="auto" w:fill="auto"/>
            <w:noWrap/>
            <w:vAlign w:val="center"/>
          </w:tcPr>
          <w:p w14:paraId="5ACF5DF6" w14:textId="51426340"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605483BA" w14:textId="7AE68070"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0BABACEF" w14:textId="77777777" w:rsidTr="00DD435F">
        <w:trPr>
          <w:trHeight w:val="20"/>
          <w:jc w:val="center"/>
        </w:trPr>
        <w:tc>
          <w:tcPr>
            <w:tcW w:w="6515" w:type="dxa"/>
            <w:shd w:val="clear" w:color="auto" w:fill="auto"/>
          </w:tcPr>
          <w:p w14:paraId="6DC0217A" w14:textId="2DF133C2" w:rsidR="00A45F97" w:rsidRPr="00CE59C1" w:rsidRDefault="00A45F97" w:rsidP="00A45F97">
            <w:pPr>
              <w:contextualSpacing/>
              <w:jc w:val="both"/>
              <w:rPr>
                <w:rFonts w:ascii="Arial" w:hAnsi="Arial" w:cs="Arial"/>
                <w:color w:val="000000"/>
                <w:sz w:val="20"/>
                <w:szCs w:val="20"/>
              </w:rPr>
            </w:pPr>
            <w:r w:rsidRPr="00CE59C1">
              <w:rPr>
                <w:rFonts w:ascii="Arial" w:hAnsi="Arial" w:cs="Arial"/>
                <w:color w:val="000000"/>
                <w:sz w:val="20"/>
                <w:szCs w:val="20"/>
              </w:rPr>
              <w:t xml:space="preserve">El </w:t>
            </w:r>
            <w:r w:rsidRPr="00CE59C1">
              <w:rPr>
                <w:rFonts w:ascii="Arial" w:hAnsi="Arial" w:cs="Arial"/>
                <w:b/>
                <w:bCs/>
                <w:color w:val="000000"/>
                <w:sz w:val="20"/>
                <w:szCs w:val="20"/>
              </w:rPr>
              <w:t>CONTRATISTA</w:t>
            </w:r>
            <w:r w:rsidRPr="00CE59C1">
              <w:rPr>
                <w:rFonts w:ascii="Arial" w:hAnsi="Arial" w:cs="Arial"/>
                <w:color w:val="000000"/>
                <w:sz w:val="20"/>
                <w:szCs w:val="20"/>
              </w:rPr>
              <w:t xml:space="preserve"> debe Mantener vigentes los permisos, licencias y títulos especiales exigidos por la ley y las autoridades administrativas o sanitarias.</w:t>
            </w:r>
          </w:p>
        </w:tc>
        <w:tc>
          <w:tcPr>
            <w:tcW w:w="1112" w:type="dxa"/>
            <w:shd w:val="clear" w:color="auto" w:fill="auto"/>
            <w:noWrap/>
            <w:vAlign w:val="center"/>
          </w:tcPr>
          <w:p w14:paraId="7ED125F9" w14:textId="6A3B8CFE"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38AACDF3" w14:textId="099CEAE8"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017B25D8" w14:textId="77777777" w:rsidTr="00DD435F">
        <w:trPr>
          <w:trHeight w:val="20"/>
          <w:jc w:val="center"/>
        </w:trPr>
        <w:tc>
          <w:tcPr>
            <w:tcW w:w="6515" w:type="dxa"/>
            <w:shd w:val="clear" w:color="auto" w:fill="auto"/>
          </w:tcPr>
          <w:p w14:paraId="221CF7E4" w14:textId="195B74D1" w:rsidR="00A45F97" w:rsidRPr="00CE59C1" w:rsidRDefault="00A45F97" w:rsidP="00A45F97">
            <w:pPr>
              <w:contextualSpacing/>
              <w:jc w:val="both"/>
              <w:rPr>
                <w:rFonts w:ascii="Arial" w:hAnsi="Arial" w:cs="Arial"/>
                <w:color w:val="000000"/>
                <w:sz w:val="20"/>
                <w:szCs w:val="20"/>
              </w:rPr>
            </w:pPr>
            <w:r w:rsidRPr="00CE59C1">
              <w:rPr>
                <w:rFonts w:ascii="Arial" w:hAnsi="Arial" w:cs="Arial"/>
                <w:color w:val="000000"/>
                <w:sz w:val="20"/>
                <w:szCs w:val="20"/>
              </w:rPr>
              <w:t xml:space="preserve">El </w:t>
            </w:r>
            <w:r w:rsidRPr="00CE59C1">
              <w:rPr>
                <w:rFonts w:ascii="Arial" w:hAnsi="Arial" w:cs="Arial"/>
                <w:b/>
                <w:bCs/>
                <w:color w:val="000000"/>
                <w:sz w:val="20"/>
                <w:szCs w:val="20"/>
              </w:rPr>
              <w:t>CONTRATISTA</w:t>
            </w:r>
            <w:r w:rsidRPr="00CE59C1">
              <w:rPr>
                <w:rFonts w:ascii="Arial" w:hAnsi="Arial" w:cs="Arial"/>
                <w:color w:val="000000"/>
                <w:sz w:val="20"/>
                <w:szCs w:val="20"/>
              </w:rPr>
              <w:t xml:space="preserve"> debe 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el artículo 50 de la ley 789 de 2002, Ley 828 de julio 10 de 2003 y de la Ley 100 de 1993; Para tal fin el contratista allegara documento firmado por el Representante Legal y revisor fiscal, donde conste que se encuentra al día en el pago de la seguridad social (salud, riesgos profesionales, pensiones y aportes a las Cajas de Compensación Familiar, Instituto Colombiano de Bienestar Familiar y Servicio Nacional de Aprendizaje, y los demás que la ley le ordene), el supervisor del contrato puede aleatoriamente solicitar las planillas de pago de seguridad social y verificara que el personal se reporta sea el mismo que ejecuta las actividades del presento contrato.</w:t>
            </w:r>
          </w:p>
        </w:tc>
        <w:tc>
          <w:tcPr>
            <w:tcW w:w="1112" w:type="dxa"/>
            <w:shd w:val="clear" w:color="auto" w:fill="auto"/>
            <w:noWrap/>
            <w:vAlign w:val="center"/>
          </w:tcPr>
          <w:p w14:paraId="4C5EBC85" w14:textId="63EC78B5"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697325B9" w14:textId="01DF9AF7"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A45F97" w:rsidRPr="00CE59C1" w14:paraId="1D4C508F" w14:textId="77777777" w:rsidTr="00DD435F">
        <w:trPr>
          <w:trHeight w:val="20"/>
          <w:jc w:val="center"/>
        </w:trPr>
        <w:tc>
          <w:tcPr>
            <w:tcW w:w="6515" w:type="dxa"/>
            <w:shd w:val="clear" w:color="auto" w:fill="auto"/>
          </w:tcPr>
          <w:p w14:paraId="59BCF145" w14:textId="649D3982" w:rsidR="00A45F97" w:rsidRPr="00CE59C1" w:rsidRDefault="00A45F97" w:rsidP="00A45F97">
            <w:pPr>
              <w:contextualSpacing/>
              <w:jc w:val="both"/>
              <w:rPr>
                <w:rFonts w:ascii="Arial" w:hAnsi="Arial" w:cs="Arial"/>
                <w:color w:val="000000"/>
                <w:sz w:val="20"/>
                <w:szCs w:val="20"/>
              </w:rPr>
            </w:pPr>
            <w:r w:rsidRPr="00CE59C1">
              <w:rPr>
                <w:rFonts w:ascii="Arial" w:hAnsi="Arial" w:cs="Arial"/>
                <w:color w:val="000000"/>
                <w:sz w:val="20"/>
                <w:szCs w:val="20"/>
              </w:rPr>
              <w:t>El contratista debe verificar los derechos de salud del usuario (titular, cónyuge, compañero (a) permanente, padres e hijos) revisando cuidadosamente el carné original o constancia de carné en trámite, los cuales deben estar vigentes y corresponder a quien solicita el servicio; además está obligado a verificar en el FOSYGA al usuario; si se encuentra activo en otra EPS no deberá ser atendido hasta que presente el respectivo documento de desafiliación de la otra entidad. No obstante, la IPS como entidad de salud está obligada a atender la URGENCIA VITAL de acuerdo al decreto 412 de1992 de Ministerio de protección social y demás normas.</w:t>
            </w:r>
          </w:p>
        </w:tc>
        <w:tc>
          <w:tcPr>
            <w:tcW w:w="1112" w:type="dxa"/>
            <w:shd w:val="clear" w:color="auto" w:fill="auto"/>
            <w:noWrap/>
            <w:vAlign w:val="center"/>
          </w:tcPr>
          <w:p w14:paraId="4080CF5D" w14:textId="7A4895B9"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SI</w:t>
            </w:r>
          </w:p>
        </w:tc>
        <w:tc>
          <w:tcPr>
            <w:tcW w:w="1721" w:type="dxa"/>
            <w:shd w:val="clear" w:color="auto" w:fill="auto"/>
            <w:noWrap/>
            <w:vAlign w:val="center"/>
          </w:tcPr>
          <w:p w14:paraId="28A000D2" w14:textId="4DA4C98D" w:rsidR="00A45F97" w:rsidRPr="00CE59C1" w:rsidRDefault="00A45F97" w:rsidP="00A45F97">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bl>
    <w:p w14:paraId="775A7A2C" w14:textId="43742180" w:rsidR="00904133" w:rsidRPr="00CE59C1" w:rsidRDefault="00904133" w:rsidP="00904133">
      <w:pPr>
        <w:tabs>
          <w:tab w:val="left" w:pos="426"/>
        </w:tabs>
        <w:jc w:val="both"/>
        <w:rPr>
          <w:rFonts w:ascii="Arial" w:hAnsi="Arial" w:cs="Arial"/>
          <w:b/>
          <w:color w:val="000000" w:themeColor="text1"/>
          <w:sz w:val="18"/>
          <w:szCs w:val="18"/>
        </w:rPr>
      </w:pPr>
    </w:p>
    <w:p w14:paraId="1AA8E045" w14:textId="32CD8EED" w:rsidR="00646670" w:rsidRPr="00CE59C1" w:rsidRDefault="00E93CB0" w:rsidP="00E93CB0">
      <w:pPr>
        <w:jc w:val="both"/>
        <w:rPr>
          <w:rFonts w:ascii="Arial" w:hAnsi="Arial" w:cs="Arial"/>
          <w:b/>
          <w:color w:val="000000" w:themeColor="text1"/>
          <w:sz w:val="18"/>
          <w:szCs w:val="18"/>
          <w:lang w:val="es-CO"/>
        </w:rPr>
      </w:pPr>
      <w:r w:rsidRPr="00CE59C1">
        <w:rPr>
          <w:rFonts w:ascii="Arial" w:hAnsi="Arial" w:cs="Arial"/>
          <w:b/>
          <w:color w:val="000000" w:themeColor="text1"/>
          <w:sz w:val="18"/>
          <w:szCs w:val="18"/>
          <w:lang w:val="es-CO"/>
        </w:rPr>
        <w:t xml:space="preserve">CUMPLIMIENTO ESPECIFICACIONES TÉCNICAS </w:t>
      </w:r>
    </w:p>
    <w:p w14:paraId="1651FB8F" w14:textId="77777777" w:rsidR="000E5551" w:rsidRPr="00CE59C1" w:rsidRDefault="000E5551" w:rsidP="00E93CB0">
      <w:pPr>
        <w:jc w:val="both"/>
        <w:rPr>
          <w:rFonts w:ascii="Arial" w:hAnsi="Arial" w:cs="Arial"/>
          <w:b/>
          <w:color w:val="000000" w:themeColor="text1"/>
          <w:sz w:val="18"/>
          <w:szCs w:val="18"/>
          <w:lang w:val="es-CO"/>
        </w:rPr>
      </w:pPr>
    </w:p>
    <w:tbl>
      <w:tblPr>
        <w:tblW w:w="96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78"/>
        <w:gridCol w:w="1132"/>
        <w:gridCol w:w="1721"/>
      </w:tblGrid>
      <w:tr w:rsidR="00646670" w:rsidRPr="00CE59C1" w14:paraId="127ECB53" w14:textId="77777777" w:rsidTr="0064055B">
        <w:trPr>
          <w:trHeight w:val="20"/>
          <w:jc w:val="center"/>
        </w:trPr>
        <w:tc>
          <w:tcPr>
            <w:tcW w:w="6778" w:type="dxa"/>
            <w:shd w:val="clear" w:color="auto" w:fill="auto"/>
            <w:noWrap/>
            <w:hideMark/>
          </w:tcPr>
          <w:p w14:paraId="3CB4BEEF" w14:textId="77777777" w:rsidR="00646670" w:rsidRPr="00CE59C1" w:rsidRDefault="00646670" w:rsidP="00646670">
            <w:pPr>
              <w:rPr>
                <w:rFonts w:ascii="Arial" w:hAnsi="Arial" w:cs="Arial"/>
                <w:b/>
                <w:color w:val="000000" w:themeColor="text1"/>
                <w:sz w:val="18"/>
                <w:szCs w:val="20"/>
              </w:rPr>
            </w:pPr>
            <w:r w:rsidRPr="00CE59C1">
              <w:rPr>
                <w:rFonts w:ascii="Arial" w:hAnsi="Arial" w:cs="Arial"/>
                <w:b/>
                <w:color w:val="000000" w:themeColor="text1"/>
                <w:sz w:val="18"/>
                <w:szCs w:val="20"/>
              </w:rPr>
              <w:t>ESPECIFICACIONES TÉCNICAS  MÍNIMAS</w:t>
            </w:r>
          </w:p>
        </w:tc>
        <w:tc>
          <w:tcPr>
            <w:tcW w:w="1132" w:type="dxa"/>
            <w:shd w:val="clear" w:color="auto" w:fill="auto"/>
            <w:hideMark/>
          </w:tcPr>
          <w:p w14:paraId="7D0DB41B" w14:textId="77777777" w:rsidR="00646670" w:rsidRPr="00CE59C1" w:rsidRDefault="00646670" w:rsidP="00646670">
            <w:pPr>
              <w:jc w:val="center"/>
              <w:rPr>
                <w:rFonts w:ascii="Arial" w:hAnsi="Arial" w:cs="Arial"/>
                <w:b/>
                <w:bCs/>
                <w:color w:val="000000"/>
                <w:sz w:val="16"/>
                <w:szCs w:val="16"/>
                <w:lang w:val="es-CO" w:eastAsia="es-CO"/>
              </w:rPr>
            </w:pPr>
            <w:r w:rsidRPr="00CE59C1">
              <w:rPr>
                <w:rFonts w:ascii="Arial" w:hAnsi="Arial" w:cs="Arial"/>
                <w:b/>
                <w:color w:val="000000" w:themeColor="text1"/>
                <w:sz w:val="18"/>
                <w:szCs w:val="20"/>
              </w:rPr>
              <w:t>CUMPLIÓ</w:t>
            </w:r>
          </w:p>
        </w:tc>
        <w:tc>
          <w:tcPr>
            <w:tcW w:w="1721" w:type="dxa"/>
            <w:shd w:val="clear" w:color="auto" w:fill="auto"/>
            <w:hideMark/>
          </w:tcPr>
          <w:p w14:paraId="11C3757C" w14:textId="77777777" w:rsidR="00646670" w:rsidRPr="00CE59C1" w:rsidRDefault="00646670" w:rsidP="00646670">
            <w:pPr>
              <w:jc w:val="center"/>
              <w:rPr>
                <w:rFonts w:ascii="Arial" w:hAnsi="Arial" w:cs="Arial"/>
                <w:b/>
                <w:bCs/>
                <w:color w:val="000000"/>
                <w:sz w:val="16"/>
                <w:szCs w:val="16"/>
                <w:lang w:val="es-CO" w:eastAsia="es-CO"/>
              </w:rPr>
            </w:pPr>
            <w:r w:rsidRPr="00CE59C1">
              <w:rPr>
                <w:rFonts w:ascii="Arial" w:hAnsi="Arial" w:cs="Arial"/>
                <w:b/>
                <w:color w:val="000000" w:themeColor="text1"/>
                <w:sz w:val="18"/>
                <w:szCs w:val="20"/>
              </w:rPr>
              <w:t xml:space="preserve">OBSERVACIONES </w:t>
            </w:r>
          </w:p>
        </w:tc>
      </w:tr>
      <w:tr w:rsidR="00231E3B" w:rsidRPr="00CE59C1" w14:paraId="616533E3"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15FCB71A" w14:textId="77777777" w:rsidR="00231E3B" w:rsidRPr="00CE59C1" w:rsidRDefault="00231E3B" w:rsidP="00231E3B">
            <w:pPr>
              <w:tabs>
                <w:tab w:val="num" w:pos="2520"/>
              </w:tabs>
              <w:ind w:firstLine="12"/>
              <w:contextualSpacing/>
              <w:jc w:val="both"/>
              <w:rPr>
                <w:rFonts w:ascii="Arial" w:eastAsia="Calibri" w:hAnsi="Arial" w:cs="Arial"/>
                <w:color w:val="000000"/>
                <w:sz w:val="20"/>
                <w:szCs w:val="20"/>
              </w:rPr>
            </w:pPr>
            <w:r w:rsidRPr="00CE59C1">
              <w:rPr>
                <w:rFonts w:ascii="Arial" w:eastAsia="Calibri" w:hAnsi="Arial" w:cs="Arial"/>
                <w:color w:val="000000"/>
                <w:sz w:val="20"/>
                <w:szCs w:val="20"/>
              </w:rPr>
              <w:t>Efectuar la Prestación del Servicio de acuerdo a los protocolos y guías establecidas técnica y científicamente por las entidades de control, asimismo realizar la prestación de los servicios de salud con alineación al acuerdo No. 002/2001, por el cual se establece el plan de servicios de sanidad militar y policial. Y el Modelo de Atención (MATIS).</w:t>
            </w:r>
          </w:p>
          <w:p w14:paraId="1B091BDE" w14:textId="77777777" w:rsidR="00231E3B" w:rsidRPr="00CE59C1" w:rsidRDefault="00231E3B" w:rsidP="00231E3B">
            <w:pPr>
              <w:tabs>
                <w:tab w:val="num" w:pos="2520"/>
              </w:tabs>
              <w:ind w:firstLine="12"/>
              <w:contextualSpacing/>
              <w:jc w:val="both"/>
              <w:rPr>
                <w:rFonts w:ascii="Arial" w:eastAsia="Calibri" w:hAnsi="Arial" w:cs="Arial"/>
                <w:color w:val="000000"/>
                <w:sz w:val="20"/>
                <w:szCs w:val="20"/>
              </w:rPr>
            </w:pPr>
          </w:p>
          <w:p w14:paraId="45BCA276" w14:textId="477EC8B3" w:rsidR="00231E3B" w:rsidRPr="00CE59C1" w:rsidRDefault="00231E3B" w:rsidP="00231E3B">
            <w:pPr>
              <w:jc w:val="both"/>
              <w:rPr>
                <w:rFonts w:ascii="Arial" w:hAnsi="Arial" w:cs="Arial"/>
                <w:color w:val="000000"/>
                <w:sz w:val="20"/>
                <w:szCs w:val="20"/>
                <w:lang w:val="es-CO" w:eastAsia="es-CO"/>
              </w:rPr>
            </w:pPr>
            <w:r w:rsidRPr="00CE59C1">
              <w:rPr>
                <w:rFonts w:ascii="Arial" w:eastAsia="Calibri" w:hAnsi="Arial" w:cs="Arial"/>
                <w:color w:val="000000"/>
                <w:sz w:val="20"/>
                <w:szCs w:val="20"/>
              </w:rPr>
              <w:t>El Modelo de Atención puede solicitarse al señor supervisor y/o al área de referencia de la unidad prestadora.</w:t>
            </w:r>
          </w:p>
        </w:tc>
        <w:tc>
          <w:tcPr>
            <w:tcW w:w="1132" w:type="dxa"/>
            <w:shd w:val="clear" w:color="auto" w:fill="auto"/>
            <w:noWrap/>
            <w:vAlign w:val="center"/>
            <w:hideMark/>
          </w:tcPr>
          <w:p w14:paraId="70B16015"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 xml:space="preserve">SI </w:t>
            </w:r>
          </w:p>
        </w:tc>
        <w:tc>
          <w:tcPr>
            <w:tcW w:w="1721" w:type="dxa"/>
            <w:shd w:val="clear" w:color="auto" w:fill="auto"/>
            <w:noWrap/>
            <w:vAlign w:val="center"/>
            <w:hideMark/>
          </w:tcPr>
          <w:p w14:paraId="5FBFEFF3" w14:textId="77777777" w:rsidR="00231E3B" w:rsidRPr="00CE59C1" w:rsidRDefault="00231E3B" w:rsidP="00231E3B">
            <w:pPr>
              <w:jc w:val="center"/>
              <w:rPr>
                <w:rFonts w:ascii="Arial" w:hAnsi="Arial" w:cs="Arial"/>
                <w:color w:val="000000"/>
                <w:sz w:val="16"/>
                <w:szCs w:val="16"/>
                <w:lang w:val="es-CO" w:eastAsia="es-CO"/>
              </w:rPr>
            </w:pPr>
            <w:r w:rsidRPr="00CE59C1">
              <w:rPr>
                <w:rFonts w:ascii="Arial" w:eastAsia="Calibri" w:hAnsi="Arial" w:cs="Arial"/>
                <w:color w:val="000000"/>
                <w:sz w:val="18"/>
                <w:szCs w:val="18"/>
              </w:rPr>
              <w:t>NINGUNA</w:t>
            </w:r>
          </w:p>
        </w:tc>
      </w:tr>
      <w:tr w:rsidR="00231E3B" w:rsidRPr="00CE59C1" w14:paraId="042C64E4"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4E0834B4" w14:textId="77777777" w:rsidR="00231E3B" w:rsidRPr="00CE59C1" w:rsidRDefault="00231E3B" w:rsidP="00231E3B">
            <w:pPr>
              <w:contextualSpacing/>
              <w:jc w:val="both"/>
              <w:rPr>
                <w:rFonts w:ascii="Arial" w:eastAsia="Calibri" w:hAnsi="Arial" w:cs="Arial"/>
                <w:iCs/>
                <w:color w:val="000000"/>
                <w:sz w:val="20"/>
                <w:szCs w:val="20"/>
              </w:rPr>
            </w:pPr>
            <w:r w:rsidRPr="00CE59C1">
              <w:rPr>
                <w:rFonts w:ascii="Arial" w:eastAsia="Calibri" w:hAnsi="Arial" w:cs="Arial"/>
                <w:iCs/>
                <w:color w:val="000000"/>
                <w:sz w:val="20"/>
                <w:szCs w:val="20"/>
              </w:rPr>
              <w:t>En materia de moléculas o principios activos farmacológicos cubiertos por el SSPM, el contratista deberá acoger y socializar el listado de moléculas o principios activos contenidos en el Acuerdo 080 de 2022 “Por el cual se dictan políticas y lineamientos generales para la Gestión Farmacéutica y se determina el Manual Único de Medicamentos y Terapéutica para el Sistema de Salud de las Fuerzas.</w:t>
            </w:r>
          </w:p>
          <w:p w14:paraId="2BDAB37C" w14:textId="77777777" w:rsidR="00231E3B" w:rsidRPr="00CE59C1" w:rsidRDefault="00231E3B" w:rsidP="00231E3B">
            <w:pPr>
              <w:contextualSpacing/>
              <w:jc w:val="both"/>
              <w:rPr>
                <w:rFonts w:ascii="Arial" w:eastAsia="Calibri" w:hAnsi="Arial" w:cs="Arial"/>
                <w:iCs/>
                <w:color w:val="000000"/>
                <w:sz w:val="20"/>
                <w:szCs w:val="20"/>
              </w:rPr>
            </w:pPr>
          </w:p>
          <w:p w14:paraId="00246A93" w14:textId="77777777" w:rsidR="00231E3B" w:rsidRPr="00CE59C1" w:rsidRDefault="00231E3B" w:rsidP="00231E3B">
            <w:pPr>
              <w:contextualSpacing/>
              <w:jc w:val="both"/>
              <w:rPr>
                <w:rFonts w:ascii="Arial" w:eastAsia="Calibri" w:hAnsi="Arial" w:cs="Arial"/>
                <w:iCs/>
                <w:color w:val="000000"/>
                <w:sz w:val="20"/>
                <w:szCs w:val="20"/>
              </w:rPr>
            </w:pPr>
            <w:r w:rsidRPr="00CE59C1">
              <w:rPr>
                <w:rFonts w:ascii="Arial" w:eastAsia="Calibri" w:hAnsi="Arial" w:cs="Arial"/>
                <w:iCs/>
                <w:color w:val="000000"/>
                <w:sz w:val="20"/>
                <w:szCs w:val="20"/>
              </w:rPr>
              <w:t>Militares y de la Policía Nacional” y hacer un uso racional de la medicación por parte de los profesionales de salud adscritos al prestador, conforme a las necesidades clínicas del usuario, dosis consecuentes a sus condiciones individuales y durante el período de tiempo adecuado, de acuerdo a la evidencia científica disponible y las guías de práctica clínica vigentes contribuyendo de esta forma al mantenimiento y mejoramiento de las condiciones de salud de los usuarios y la sostenibilidad financiera del SSMP.</w:t>
            </w:r>
          </w:p>
          <w:p w14:paraId="10194AAB" w14:textId="77777777" w:rsidR="00231E3B" w:rsidRPr="00CE59C1" w:rsidRDefault="00231E3B" w:rsidP="00231E3B">
            <w:pPr>
              <w:contextualSpacing/>
              <w:jc w:val="both"/>
              <w:rPr>
                <w:rFonts w:ascii="Arial" w:eastAsia="Calibri" w:hAnsi="Arial" w:cs="Arial"/>
                <w:iCs/>
                <w:color w:val="000000"/>
                <w:sz w:val="20"/>
                <w:szCs w:val="20"/>
              </w:rPr>
            </w:pPr>
          </w:p>
          <w:p w14:paraId="35523D9E" w14:textId="77777777" w:rsidR="00231E3B" w:rsidRPr="00CE59C1" w:rsidRDefault="00231E3B" w:rsidP="00231E3B">
            <w:pPr>
              <w:contextualSpacing/>
              <w:jc w:val="both"/>
              <w:rPr>
                <w:rFonts w:ascii="Arial" w:eastAsia="Calibri" w:hAnsi="Arial" w:cs="Arial"/>
                <w:iCs/>
                <w:color w:val="000000"/>
                <w:sz w:val="20"/>
                <w:szCs w:val="20"/>
              </w:rPr>
            </w:pPr>
            <w:r w:rsidRPr="00CE59C1">
              <w:rPr>
                <w:rFonts w:ascii="Arial" w:eastAsia="Calibri" w:hAnsi="Arial" w:cs="Arial"/>
                <w:iCs/>
                <w:color w:val="000000"/>
                <w:sz w:val="20"/>
                <w:szCs w:val="20"/>
              </w:rPr>
              <w:t>En caso de que se requiera la prescripción medicamentos no incluidos en el vademécum de la Policía Nacional; la IPS deberá diligenciar el formato no POS (EIPS – EQUIPO INTERDISCIPLINARIO DE PROFESIONALES DE LA SALUD), asimismo se notificara al usuario que el formulario debe radicarse en la ventanilla de la unidad prestadora de salud Risaralda.</w:t>
            </w:r>
          </w:p>
          <w:p w14:paraId="2F12A0C9" w14:textId="77777777" w:rsidR="00231E3B" w:rsidRPr="00CE59C1" w:rsidRDefault="00231E3B" w:rsidP="00231E3B">
            <w:pPr>
              <w:contextualSpacing/>
              <w:jc w:val="both"/>
              <w:rPr>
                <w:rFonts w:ascii="Arial" w:eastAsia="Calibri" w:hAnsi="Arial" w:cs="Arial"/>
                <w:iCs/>
                <w:color w:val="000000"/>
                <w:sz w:val="20"/>
                <w:szCs w:val="20"/>
              </w:rPr>
            </w:pPr>
          </w:p>
          <w:p w14:paraId="028479EA" w14:textId="78AF0885" w:rsidR="00231E3B" w:rsidRPr="00CE59C1" w:rsidRDefault="00231E3B" w:rsidP="00231E3B">
            <w:pPr>
              <w:jc w:val="both"/>
              <w:rPr>
                <w:rFonts w:ascii="Arial" w:hAnsi="Arial" w:cs="Arial"/>
                <w:sz w:val="20"/>
                <w:szCs w:val="20"/>
              </w:rPr>
            </w:pPr>
            <w:r w:rsidRPr="00CE59C1">
              <w:rPr>
                <w:rFonts w:ascii="Arial" w:eastAsia="Calibri" w:hAnsi="Arial" w:cs="Arial"/>
                <w:iCs/>
                <w:color w:val="000000"/>
                <w:sz w:val="20"/>
                <w:szCs w:val="20"/>
              </w:rPr>
              <w:t>El vademécum puede solicitarse al señor supervisor y/o al área de referencia de la Unidad Prestadora de salud Risaralda.</w:t>
            </w:r>
          </w:p>
        </w:tc>
        <w:tc>
          <w:tcPr>
            <w:tcW w:w="1132" w:type="dxa"/>
            <w:shd w:val="clear" w:color="auto" w:fill="auto"/>
            <w:noWrap/>
            <w:vAlign w:val="center"/>
          </w:tcPr>
          <w:p w14:paraId="2F45AF72"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1F686D0E" w14:textId="77777777" w:rsidR="00231E3B" w:rsidRPr="00CE59C1" w:rsidRDefault="00231E3B" w:rsidP="00231E3B">
            <w:pPr>
              <w:jc w:val="center"/>
              <w:rPr>
                <w:rFonts w:ascii="Arial" w:hAnsi="Arial" w:cs="Arial"/>
                <w:color w:val="000000"/>
                <w:sz w:val="16"/>
                <w:szCs w:val="16"/>
                <w:lang w:val="es-CO" w:eastAsia="es-CO"/>
              </w:rPr>
            </w:pPr>
            <w:r w:rsidRPr="00CE59C1">
              <w:rPr>
                <w:rFonts w:ascii="Arial" w:eastAsia="Calibri" w:hAnsi="Arial" w:cs="Arial"/>
                <w:color w:val="000000"/>
                <w:sz w:val="18"/>
                <w:szCs w:val="18"/>
              </w:rPr>
              <w:t>NINGUNA</w:t>
            </w:r>
          </w:p>
        </w:tc>
      </w:tr>
      <w:tr w:rsidR="00231E3B" w:rsidRPr="00CE59C1" w14:paraId="23C896F1"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36273826" w14:textId="4CD75171" w:rsidR="00231E3B" w:rsidRPr="00CE59C1" w:rsidRDefault="00231E3B" w:rsidP="00231E3B">
            <w:pPr>
              <w:jc w:val="both"/>
              <w:rPr>
                <w:rFonts w:ascii="Arial" w:hAnsi="Arial" w:cs="Arial"/>
                <w:sz w:val="20"/>
                <w:szCs w:val="20"/>
              </w:rPr>
            </w:pPr>
            <w:r w:rsidRPr="00CE59C1">
              <w:rPr>
                <w:rFonts w:ascii="Arial" w:hAnsi="Arial" w:cs="Arial"/>
                <w:color w:val="222222"/>
                <w:sz w:val="20"/>
                <w:szCs w:val="20"/>
                <w:shd w:val="clear" w:color="auto" w:fill="FFFFFF"/>
              </w:rPr>
              <w:t>Si dentro del proceso de atención el médico especialista de la IPS contratada, observa que el servicio a formular se encuentra fuera del Plan de Beneficios de la Policía Nacional, en la misma consulta se realizará el diligenciamiento del formato EIPS – EQUIPO INTERDISCIPLINARIO DE PROFESIONALES DE LA SALUD, el cual se debe radicar en la ventanilla de la unidad prestadora de salud.</w:t>
            </w:r>
          </w:p>
        </w:tc>
        <w:tc>
          <w:tcPr>
            <w:tcW w:w="1132" w:type="dxa"/>
            <w:shd w:val="clear" w:color="auto" w:fill="auto"/>
            <w:noWrap/>
            <w:vAlign w:val="center"/>
          </w:tcPr>
          <w:p w14:paraId="19A1E1EC"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7264E596" w14:textId="77777777" w:rsidR="00231E3B" w:rsidRPr="00CE59C1" w:rsidRDefault="00231E3B" w:rsidP="00231E3B">
            <w:pPr>
              <w:jc w:val="center"/>
              <w:rPr>
                <w:rFonts w:ascii="Arial" w:hAnsi="Arial" w:cs="Arial"/>
                <w:color w:val="000000"/>
                <w:sz w:val="16"/>
                <w:szCs w:val="16"/>
                <w:lang w:val="es-CO" w:eastAsia="es-CO"/>
              </w:rPr>
            </w:pPr>
            <w:r w:rsidRPr="00CE59C1">
              <w:rPr>
                <w:rFonts w:ascii="Arial" w:eastAsia="Calibri" w:hAnsi="Arial" w:cs="Arial"/>
                <w:color w:val="000000"/>
                <w:sz w:val="18"/>
                <w:szCs w:val="18"/>
              </w:rPr>
              <w:t>NINGUNA</w:t>
            </w:r>
          </w:p>
        </w:tc>
      </w:tr>
      <w:tr w:rsidR="00231E3B" w:rsidRPr="00CE59C1" w14:paraId="77D0EA72"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56C8F1A9" w14:textId="1ED397BD" w:rsidR="00231E3B" w:rsidRPr="00CE59C1" w:rsidRDefault="00231E3B" w:rsidP="00231E3B">
            <w:pPr>
              <w:jc w:val="both"/>
              <w:rPr>
                <w:rFonts w:ascii="Arial" w:hAnsi="Arial" w:cs="Arial"/>
                <w:sz w:val="20"/>
                <w:szCs w:val="20"/>
              </w:rPr>
            </w:pPr>
            <w:r w:rsidRPr="00CE59C1">
              <w:rPr>
                <w:rFonts w:ascii="Arial" w:hAnsi="Arial" w:cs="Arial"/>
                <w:color w:val="222222"/>
                <w:sz w:val="20"/>
                <w:szCs w:val="20"/>
                <w:shd w:val="clear" w:color="auto" w:fill="FFFFFF"/>
              </w:rPr>
              <w:t>El contratista no proporcionará fórmulas de servicios o tecnologías que no estén autorizados o válidas por las autoridades de inspección y control, (INVIMA), igualmente, no solicitará pagos de servicios o elementos, siempre se debe diligenciar el formulario no POS. </w:t>
            </w:r>
          </w:p>
        </w:tc>
        <w:tc>
          <w:tcPr>
            <w:tcW w:w="1132" w:type="dxa"/>
            <w:shd w:val="clear" w:color="auto" w:fill="auto"/>
            <w:noWrap/>
            <w:vAlign w:val="center"/>
          </w:tcPr>
          <w:p w14:paraId="75EBB1B0"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6E0CB036" w14:textId="77777777" w:rsidR="00231E3B" w:rsidRPr="00CE59C1" w:rsidRDefault="00231E3B" w:rsidP="00231E3B">
            <w:pPr>
              <w:jc w:val="center"/>
              <w:rPr>
                <w:rFonts w:ascii="Arial" w:hAnsi="Arial" w:cs="Arial"/>
                <w:color w:val="000000"/>
                <w:sz w:val="16"/>
                <w:szCs w:val="16"/>
                <w:lang w:val="es-CO" w:eastAsia="es-CO"/>
              </w:rPr>
            </w:pPr>
            <w:r w:rsidRPr="00CE59C1">
              <w:rPr>
                <w:rFonts w:ascii="Arial" w:eastAsia="Calibri" w:hAnsi="Arial" w:cs="Arial"/>
                <w:color w:val="000000"/>
                <w:sz w:val="18"/>
                <w:szCs w:val="18"/>
              </w:rPr>
              <w:t>NINGUNA</w:t>
            </w:r>
          </w:p>
        </w:tc>
      </w:tr>
      <w:tr w:rsidR="00231E3B" w:rsidRPr="00CE59C1" w14:paraId="6AAA2097"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2711A401" w14:textId="77777777" w:rsidR="00231E3B" w:rsidRPr="00CE59C1" w:rsidRDefault="00231E3B" w:rsidP="00231E3B">
            <w:pPr>
              <w:contextualSpacing/>
              <w:jc w:val="both"/>
              <w:rPr>
                <w:rFonts w:ascii="Arial" w:hAnsi="Arial" w:cs="Arial"/>
                <w:color w:val="222222"/>
                <w:sz w:val="20"/>
                <w:szCs w:val="20"/>
                <w:shd w:val="clear" w:color="auto" w:fill="FFFFFF"/>
              </w:rPr>
            </w:pPr>
            <w:r w:rsidRPr="00CE59C1">
              <w:rPr>
                <w:rFonts w:ascii="Arial" w:hAnsi="Arial" w:cs="Arial"/>
                <w:color w:val="222222"/>
                <w:sz w:val="20"/>
                <w:szCs w:val="20"/>
                <w:shd w:val="clear" w:color="auto" w:fill="FFFFFF"/>
              </w:rPr>
              <w:t xml:space="preserve">El contratista notificará cualquier novedad en la prestación de servicios de salud, a través de los correos de referencia y </w:t>
            </w:r>
            <w:proofErr w:type="spellStart"/>
            <w:r w:rsidRPr="00CE59C1">
              <w:rPr>
                <w:rFonts w:ascii="Arial" w:hAnsi="Arial" w:cs="Arial"/>
                <w:color w:val="222222"/>
                <w:sz w:val="20"/>
                <w:szCs w:val="20"/>
                <w:shd w:val="clear" w:color="auto" w:fill="FFFFFF"/>
              </w:rPr>
              <w:t>contrarreferencia</w:t>
            </w:r>
            <w:proofErr w:type="spellEnd"/>
            <w:r w:rsidRPr="00CE59C1">
              <w:rPr>
                <w:rFonts w:ascii="Arial" w:hAnsi="Arial" w:cs="Arial"/>
                <w:color w:val="222222"/>
                <w:sz w:val="20"/>
                <w:szCs w:val="20"/>
                <w:shd w:val="clear" w:color="auto" w:fill="FFFFFF"/>
              </w:rPr>
              <w:t xml:space="preserve"> de la unidad prestadora: </w:t>
            </w:r>
            <w:hyperlink r:id="rId8" w:history="1">
              <w:r w:rsidRPr="00CE59C1">
                <w:rPr>
                  <w:rStyle w:val="Hipervnculo"/>
                  <w:rFonts w:ascii="Arial" w:hAnsi="Arial" w:cs="Arial"/>
                  <w:sz w:val="20"/>
                  <w:szCs w:val="20"/>
                  <w:shd w:val="clear" w:color="auto" w:fill="FFFFFF"/>
                </w:rPr>
                <w:t>deris.rase3-aut@policia.gov.co</w:t>
              </w:r>
            </w:hyperlink>
            <w:r w:rsidRPr="00CE59C1">
              <w:rPr>
                <w:rFonts w:ascii="Arial" w:hAnsi="Arial" w:cs="Arial"/>
                <w:color w:val="222222"/>
                <w:sz w:val="20"/>
                <w:szCs w:val="20"/>
                <w:shd w:val="clear" w:color="auto" w:fill="FFFFFF"/>
              </w:rPr>
              <w:t xml:space="preserve">, teléfono: 3505588095    </w:t>
            </w:r>
          </w:p>
          <w:p w14:paraId="6ACD855D" w14:textId="77777777" w:rsidR="00231E3B" w:rsidRPr="00CE59C1" w:rsidRDefault="00231E3B" w:rsidP="00231E3B">
            <w:pPr>
              <w:contextualSpacing/>
              <w:jc w:val="both"/>
              <w:rPr>
                <w:rFonts w:ascii="Arial" w:hAnsi="Arial" w:cs="Arial"/>
                <w:color w:val="222222"/>
                <w:sz w:val="20"/>
                <w:szCs w:val="20"/>
                <w:shd w:val="clear" w:color="auto" w:fill="FFFFFF"/>
              </w:rPr>
            </w:pPr>
          </w:p>
          <w:p w14:paraId="69823A2B" w14:textId="77777777" w:rsidR="00231E3B" w:rsidRPr="00CE59C1" w:rsidRDefault="00231E3B" w:rsidP="00231E3B">
            <w:pPr>
              <w:contextualSpacing/>
              <w:jc w:val="both"/>
              <w:rPr>
                <w:rFonts w:ascii="Arial" w:hAnsi="Arial" w:cs="Arial"/>
                <w:color w:val="222222"/>
                <w:sz w:val="20"/>
                <w:szCs w:val="20"/>
                <w:shd w:val="clear" w:color="auto" w:fill="FFFFFF"/>
              </w:rPr>
            </w:pPr>
            <w:r w:rsidRPr="00CE59C1">
              <w:rPr>
                <w:rFonts w:ascii="Arial" w:hAnsi="Arial" w:cs="Arial"/>
                <w:color w:val="222222"/>
                <w:sz w:val="20"/>
                <w:szCs w:val="20"/>
                <w:shd w:val="clear" w:color="auto" w:fill="FFFFFF"/>
              </w:rPr>
              <w:t xml:space="preserve">Cuando existan inquietudes en las autorizaciones por ejemplo (códigos CUPS, servicio autorizado, valides de la autorización, entre otros) la IPS contratada debe analizar la información con su área de atención al usuario o responsable y de inmediato tomar contacto con el área de referencia y </w:t>
            </w:r>
            <w:proofErr w:type="spellStart"/>
            <w:r w:rsidRPr="00CE59C1">
              <w:rPr>
                <w:rFonts w:ascii="Arial" w:hAnsi="Arial" w:cs="Arial"/>
                <w:color w:val="222222"/>
                <w:sz w:val="20"/>
                <w:szCs w:val="20"/>
                <w:shd w:val="clear" w:color="auto" w:fill="FFFFFF"/>
              </w:rPr>
              <w:t>contrarreferencia</w:t>
            </w:r>
            <w:proofErr w:type="spellEnd"/>
            <w:r w:rsidRPr="00CE59C1">
              <w:rPr>
                <w:rFonts w:ascii="Arial" w:hAnsi="Arial" w:cs="Arial"/>
                <w:color w:val="222222"/>
                <w:sz w:val="20"/>
                <w:szCs w:val="20"/>
                <w:shd w:val="clear" w:color="auto" w:fill="FFFFFF"/>
              </w:rPr>
              <w:t xml:space="preserve"> de la Unidad Prestadora de salud Risaralda.                                           </w:t>
            </w:r>
          </w:p>
          <w:p w14:paraId="24BF07BC" w14:textId="43FE675A" w:rsidR="00231E3B" w:rsidRPr="00CE59C1" w:rsidRDefault="00231E3B" w:rsidP="00231E3B">
            <w:pPr>
              <w:jc w:val="both"/>
              <w:rPr>
                <w:rFonts w:ascii="Arial" w:hAnsi="Arial" w:cs="Arial"/>
                <w:sz w:val="20"/>
                <w:szCs w:val="20"/>
              </w:rPr>
            </w:pPr>
            <w:r w:rsidRPr="00CE59C1">
              <w:rPr>
                <w:rFonts w:ascii="Arial" w:hAnsi="Arial" w:cs="Arial"/>
                <w:color w:val="222222"/>
                <w:sz w:val="20"/>
                <w:szCs w:val="20"/>
                <w:shd w:val="clear" w:color="auto" w:fill="FFFFFF"/>
              </w:rPr>
              <w:t xml:space="preserve">Lo anterior en armonía al principio Pro </w:t>
            </w:r>
            <w:proofErr w:type="spellStart"/>
            <w:r w:rsidRPr="00CE59C1">
              <w:rPr>
                <w:rFonts w:ascii="Arial" w:hAnsi="Arial" w:cs="Arial"/>
                <w:color w:val="222222"/>
                <w:sz w:val="20"/>
                <w:szCs w:val="20"/>
                <w:shd w:val="clear" w:color="auto" w:fill="FFFFFF"/>
              </w:rPr>
              <w:t>homine</w:t>
            </w:r>
            <w:proofErr w:type="spellEnd"/>
            <w:r w:rsidRPr="00CE59C1">
              <w:rPr>
                <w:rFonts w:ascii="Arial" w:hAnsi="Arial" w:cs="Arial"/>
                <w:color w:val="222222"/>
                <w:sz w:val="20"/>
                <w:szCs w:val="20"/>
                <w:shd w:val="clear" w:color="auto" w:fill="FFFFFF"/>
              </w:rPr>
              <w:t>. Las autoridades y demás actores del sistema de salud, adoptarán la interpretación de las normas vigentes que sea más favorable a la protección del derecho fundamental a la salud de las personas</w:t>
            </w:r>
          </w:p>
        </w:tc>
        <w:tc>
          <w:tcPr>
            <w:tcW w:w="1132" w:type="dxa"/>
            <w:shd w:val="clear" w:color="auto" w:fill="auto"/>
            <w:noWrap/>
            <w:vAlign w:val="center"/>
          </w:tcPr>
          <w:p w14:paraId="4F987590"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26E2ECFB" w14:textId="77777777" w:rsidR="00231E3B" w:rsidRPr="00CE59C1" w:rsidRDefault="00231E3B" w:rsidP="00231E3B">
            <w:pPr>
              <w:jc w:val="center"/>
              <w:rPr>
                <w:rFonts w:ascii="Arial" w:hAnsi="Arial" w:cs="Arial"/>
                <w:color w:val="000000"/>
                <w:sz w:val="16"/>
                <w:szCs w:val="16"/>
                <w:lang w:val="es-CO" w:eastAsia="es-CO"/>
              </w:rPr>
            </w:pPr>
            <w:r w:rsidRPr="00CE59C1">
              <w:rPr>
                <w:rFonts w:ascii="Arial" w:eastAsia="Calibri" w:hAnsi="Arial" w:cs="Arial"/>
                <w:color w:val="000000"/>
                <w:sz w:val="18"/>
                <w:szCs w:val="18"/>
              </w:rPr>
              <w:t>NINGUNA</w:t>
            </w:r>
          </w:p>
        </w:tc>
      </w:tr>
      <w:tr w:rsidR="00231E3B" w:rsidRPr="00CE59C1" w14:paraId="45006BF9"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68E4A616" w14:textId="77777777" w:rsidR="00231E3B" w:rsidRPr="00CE59C1" w:rsidRDefault="00231E3B" w:rsidP="00231E3B">
            <w:pPr>
              <w:jc w:val="both"/>
              <w:rPr>
                <w:rFonts w:ascii="Arial" w:eastAsia="Calibri" w:hAnsi="Arial" w:cs="Arial"/>
                <w:color w:val="000000"/>
                <w:sz w:val="20"/>
                <w:szCs w:val="20"/>
              </w:rPr>
            </w:pPr>
            <w:r w:rsidRPr="00CE59C1">
              <w:rPr>
                <w:rFonts w:ascii="Arial" w:eastAsia="Calibri" w:hAnsi="Arial" w:cs="Arial"/>
                <w:color w:val="000000"/>
                <w:sz w:val="20"/>
                <w:szCs w:val="20"/>
              </w:rPr>
              <w:t>Los costos por atención de los eventos adversos, generados durante la prestación de un servicio, correrán por cuenta del prestador cuando en el análisis se evidencie que son de responsabilidad de la IPS, Entendido el evento adverso como se estipula en la Resolución 4816 del 27 de noviembre de 2008 “Daño no intencionado al paciente, que ocurre como consecuencia de la utilización de un dispositivo o acción médica”.</w:t>
            </w:r>
          </w:p>
          <w:p w14:paraId="26C499AC" w14:textId="77777777" w:rsidR="00231E3B" w:rsidRPr="00CE59C1" w:rsidRDefault="00231E3B" w:rsidP="00231E3B">
            <w:pPr>
              <w:jc w:val="both"/>
              <w:rPr>
                <w:rFonts w:ascii="Arial" w:eastAsia="Calibri" w:hAnsi="Arial" w:cs="Arial"/>
                <w:color w:val="000000"/>
                <w:sz w:val="20"/>
                <w:szCs w:val="20"/>
              </w:rPr>
            </w:pPr>
          </w:p>
          <w:p w14:paraId="1BB11EAB" w14:textId="5F4822BD" w:rsidR="00231E3B" w:rsidRPr="00CE59C1" w:rsidRDefault="00231E3B" w:rsidP="00231E3B">
            <w:pPr>
              <w:pStyle w:val="Prrafodelista"/>
              <w:numPr>
                <w:ilvl w:val="0"/>
                <w:numId w:val="6"/>
              </w:numPr>
              <w:jc w:val="both"/>
              <w:rPr>
                <w:rFonts w:ascii="Arial" w:hAnsi="Arial" w:cs="Arial"/>
                <w:sz w:val="20"/>
                <w:szCs w:val="20"/>
              </w:rPr>
            </w:pPr>
            <w:r w:rsidRPr="00CE59C1">
              <w:rPr>
                <w:rFonts w:ascii="Arial" w:eastAsia="Calibri" w:hAnsi="Arial" w:cs="Arial"/>
                <w:color w:val="000000"/>
                <w:sz w:val="20"/>
                <w:szCs w:val="20"/>
              </w:rPr>
              <w:t xml:space="preserve">"Por lo anterior el contratista se obliga a reportar dentro de los siguientes cinco días a su ocurrencia, eventos adversos e incidentes presentados en ejecución del contrato, con su respectivo análisis e implementación de un plan de mejora, en el formato (3ss - </w:t>
            </w:r>
            <w:proofErr w:type="spellStart"/>
            <w:r w:rsidRPr="00CE59C1">
              <w:rPr>
                <w:rFonts w:ascii="Arial" w:eastAsia="Calibri" w:hAnsi="Arial" w:cs="Arial"/>
                <w:color w:val="000000"/>
                <w:sz w:val="20"/>
                <w:szCs w:val="20"/>
              </w:rPr>
              <w:t>fr</w:t>
            </w:r>
            <w:proofErr w:type="spellEnd"/>
            <w:r w:rsidRPr="00CE59C1">
              <w:rPr>
                <w:rFonts w:ascii="Arial" w:eastAsia="Calibri" w:hAnsi="Arial" w:cs="Arial"/>
                <w:color w:val="000000"/>
                <w:sz w:val="20"/>
                <w:szCs w:val="20"/>
              </w:rPr>
              <w:t xml:space="preserve"> - 006 " reporte de incidentes y eventos adversos, este reporte se enviará al supervisor del contrato y la Unidad Prestadora de salud </w:t>
            </w:r>
            <w:r w:rsidRPr="00CE59C1">
              <w:rPr>
                <w:rFonts w:ascii="Arial" w:hAnsi="Arial" w:cs="Arial"/>
                <w:color w:val="222222"/>
                <w:sz w:val="20"/>
                <w:szCs w:val="20"/>
                <w:shd w:val="clear" w:color="auto" w:fill="FFFFFF"/>
              </w:rPr>
              <w:t>Risaralda</w:t>
            </w:r>
            <w:r w:rsidRPr="00CE59C1">
              <w:rPr>
                <w:rFonts w:ascii="Arial" w:eastAsia="Calibri" w:hAnsi="Arial" w:cs="Arial"/>
                <w:color w:val="000000"/>
                <w:sz w:val="20"/>
                <w:szCs w:val="20"/>
              </w:rPr>
              <w:t>, quienes tramitaran a la oficina de la garantía de la calidad para la verificación de la situación</w:t>
            </w:r>
          </w:p>
        </w:tc>
        <w:tc>
          <w:tcPr>
            <w:tcW w:w="1132" w:type="dxa"/>
            <w:shd w:val="clear" w:color="auto" w:fill="auto"/>
            <w:noWrap/>
            <w:vAlign w:val="center"/>
          </w:tcPr>
          <w:p w14:paraId="74F2497B"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0DF9D8D7" w14:textId="77777777" w:rsidR="00231E3B" w:rsidRPr="00CE59C1" w:rsidRDefault="00231E3B" w:rsidP="00231E3B">
            <w:pPr>
              <w:jc w:val="center"/>
              <w:rPr>
                <w:rFonts w:ascii="Arial" w:hAnsi="Arial" w:cs="Arial"/>
                <w:color w:val="000000"/>
                <w:sz w:val="16"/>
                <w:szCs w:val="16"/>
                <w:lang w:val="es-CO" w:eastAsia="es-CO"/>
              </w:rPr>
            </w:pPr>
            <w:r w:rsidRPr="00CE59C1">
              <w:rPr>
                <w:rFonts w:ascii="Arial" w:eastAsia="Calibri" w:hAnsi="Arial" w:cs="Arial"/>
                <w:color w:val="000000"/>
                <w:sz w:val="18"/>
                <w:szCs w:val="18"/>
              </w:rPr>
              <w:t>NINGUNA</w:t>
            </w:r>
          </w:p>
        </w:tc>
      </w:tr>
      <w:tr w:rsidR="00231E3B" w:rsidRPr="00CE59C1" w14:paraId="3934C7AC"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3C3B0E51" w14:textId="089B1D29" w:rsidR="00231E3B" w:rsidRPr="00CE59C1" w:rsidRDefault="00231E3B" w:rsidP="00231E3B">
            <w:pPr>
              <w:jc w:val="both"/>
              <w:rPr>
                <w:rFonts w:ascii="Arial" w:hAnsi="Arial" w:cs="Arial"/>
                <w:sz w:val="20"/>
                <w:szCs w:val="20"/>
              </w:rPr>
            </w:pPr>
            <w:r w:rsidRPr="00CE59C1">
              <w:rPr>
                <w:rFonts w:ascii="Arial" w:hAnsi="Arial" w:cs="Arial"/>
                <w:color w:val="000000"/>
                <w:sz w:val="20"/>
                <w:szCs w:val="20"/>
              </w:rPr>
              <w:t>Se deberán prestar los servicios de salud durante el plazo de ejecución del contrato, de conformidad al portafolio de servicios, los pliegos de condiciones y de acuerdo a la oferta presentada, los cuales hacen parte integral del presente proceso.</w:t>
            </w:r>
          </w:p>
        </w:tc>
        <w:tc>
          <w:tcPr>
            <w:tcW w:w="1132" w:type="dxa"/>
            <w:shd w:val="clear" w:color="auto" w:fill="auto"/>
            <w:noWrap/>
            <w:vAlign w:val="center"/>
          </w:tcPr>
          <w:p w14:paraId="40A1119E"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7E2DAC37" w14:textId="77777777" w:rsidR="00231E3B" w:rsidRPr="00CE59C1" w:rsidRDefault="00231E3B" w:rsidP="00231E3B">
            <w:pPr>
              <w:jc w:val="center"/>
              <w:rPr>
                <w:rFonts w:ascii="Arial" w:hAnsi="Arial" w:cs="Arial"/>
                <w:color w:val="000000"/>
                <w:sz w:val="16"/>
                <w:szCs w:val="16"/>
                <w:lang w:val="es-CO" w:eastAsia="es-CO"/>
              </w:rPr>
            </w:pPr>
            <w:r w:rsidRPr="00CE59C1">
              <w:rPr>
                <w:rFonts w:ascii="Arial" w:eastAsia="Calibri" w:hAnsi="Arial" w:cs="Arial"/>
                <w:color w:val="000000"/>
                <w:sz w:val="18"/>
                <w:szCs w:val="18"/>
              </w:rPr>
              <w:t>NINGUNA</w:t>
            </w:r>
          </w:p>
        </w:tc>
      </w:tr>
      <w:tr w:rsidR="00231E3B" w:rsidRPr="00CE59C1" w14:paraId="7D0CF6B0"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38DCD78B" w14:textId="27CE78D2" w:rsidR="00231E3B" w:rsidRPr="00CE59C1" w:rsidRDefault="00231E3B" w:rsidP="00231E3B">
            <w:pPr>
              <w:jc w:val="both"/>
              <w:rPr>
                <w:rFonts w:ascii="Arial" w:hAnsi="Arial" w:cs="Arial"/>
                <w:sz w:val="20"/>
                <w:szCs w:val="20"/>
              </w:rPr>
            </w:pPr>
            <w:r w:rsidRPr="00CE59C1">
              <w:rPr>
                <w:rFonts w:ascii="Arial" w:hAnsi="Arial" w:cs="Arial"/>
                <w:color w:val="000000"/>
                <w:sz w:val="20"/>
                <w:szCs w:val="20"/>
              </w:rPr>
              <w:t xml:space="preserve">El </w:t>
            </w:r>
            <w:r w:rsidRPr="00CE59C1">
              <w:rPr>
                <w:rFonts w:ascii="Arial" w:hAnsi="Arial" w:cs="Arial"/>
                <w:color w:val="222222"/>
                <w:sz w:val="20"/>
                <w:szCs w:val="20"/>
                <w:shd w:val="clear" w:color="auto" w:fill="FFFFFF"/>
              </w:rPr>
              <w:t xml:space="preserve">contratista </w:t>
            </w:r>
            <w:r w:rsidRPr="00CE59C1">
              <w:rPr>
                <w:rFonts w:ascii="Arial" w:hAnsi="Arial" w:cs="Arial"/>
                <w:color w:val="000000"/>
                <w:sz w:val="20"/>
                <w:szCs w:val="20"/>
              </w:rPr>
              <w:t>permitirá el acceso a los Auditores de la Regional de Aseguramiento en salud No.3 y/o la Unidad Prestadora de salud Risaralda, asimismo conceder el acceso a todos los documentos que requieran, de acuerdo con la ley, además se realizará el seguimiento y control para el cumplimiento del objeto contractual, mediante verificaciones periódicas a la institución, examinando las condiciones locativas, y el recurso humano disponible para el desarrollo del presente contrato.</w:t>
            </w:r>
          </w:p>
        </w:tc>
        <w:tc>
          <w:tcPr>
            <w:tcW w:w="1132" w:type="dxa"/>
            <w:shd w:val="clear" w:color="auto" w:fill="auto"/>
            <w:noWrap/>
            <w:vAlign w:val="center"/>
          </w:tcPr>
          <w:p w14:paraId="0B45C2F8"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0E5564E9" w14:textId="77777777" w:rsidR="00231E3B" w:rsidRPr="00CE59C1" w:rsidRDefault="00231E3B" w:rsidP="00231E3B">
            <w:pPr>
              <w:jc w:val="center"/>
              <w:rPr>
                <w:rFonts w:ascii="Arial" w:hAnsi="Arial" w:cs="Arial"/>
                <w:color w:val="000000"/>
                <w:sz w:val="16"/>
                <w:szCs w:val="16"/>
                <w:lang w:val="es-CO" w:eastAsia="es-CO"/>
              </w:rPr>
            </w:pPr>
            <w:r w:rsidRPr="00CE59C1">
              <w:rPr>
                <w:rFonts w:ascii="Arial" w:eastAsia="Calibri" w:hAnsi="Arial" w:cs="Arial"/>
                <w:color w:val="000000"/>
                <w:sz w:val="18"/>
                <w:szCs w:val="18"/>
              </w:rPr>
              <w:t>NINGUNA</w:t>
            </w:r>
          </w:p>
        </w:tc>
      </w:tr>
      <w:tr w:rsidR="00231E3B" w:rsidRPr="00CE59C1" w14:paraId="2B4D0E47"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4484D740" w14:textId="77777777" w:rsidR="00231E3B" w:rsidRPr="00CE59C1" w:rsidRDefault="00231E3B" w:rsidP="00231E3B">
            <w:pPr>
              <w:contextualSpacing/>
              <w:rPr>
                <w:rFonts w:ascii="Arial" w:eastAsia="Calibri" w:hAnsi="Arial" w:cs="Arial"/>
                <w:snapToGrid w:val="0"/>
                <w:color w:val="000000"/>
                <w:sz w:val="20"/>
                <w:szCs w:val="20"/>
              </w:rPr>
            </w:pPr>
            <w:r w:rsidRPr="00CE59C1">
              <w:rPr>
                <w:rFonts w:ascii="Arial" w:eastAsia="Calibri" w:hAnsi="Arial" w:cs="Arial"/>
                <w:snapToGrid w:val="0"/>
                <w:color w:val="000000"/>
                <w:sz w:val="20"/>
                <w:szCs w:val="20"/>
              </w:rPr>
              <w:t>Atender al Usuario de acuerdo a la orden de servicios expedida por el médico y la autorización de referencia y Contra referencia de la unidad prestadora, según sea el caso, de lo CONTRARIO SE GLOSARÁ LA CUENTA.</w:t>
            </w:r>
          </w:p>
          <w:p w14:paraId="37427CA8" w14:textId="77777777" w:rsidR="00231E3B" w:rsidRPr="00CE59C1" w:rsidRDefault="00231E3B" w:rsidP="00231E3B">
            <w:pPr>
              <w:contextualSpacing/>
              <w:rPr>
                <w:rFonts w:ascii="Arial" w:eastAsia="Calibri" w:hAnsi="Arial" w:cs="Arial"/>
                <w:snapToGrid w:val="0"/>
                <w:color w:val="000000"/>
                <w:sz w:val="20"/>
                <w:szCs w:val="20"/>
              </w:rPr>
            </w:pPr>
          </w:p>
          <w:p w14:paraId="7560B90B" w14:textId="0CB4FAAC" w:rsidR="00231E3B" w:rsidRPr="00CE59C1" w:rsidRDefault="00231E3B" w:rsidP="00231E3B">
            <w:pPr>
              <w:jc w:val="both"/>
              <w:rPr>
                <w:rFonts w:ascii="Arial" w:hAnsi="Arial" w:cs="Arial"/>
                <w:sz w:val="20"/>
                <w:szCs w:val="20"/>
              </w:rPr>
            </w:pPr>
            <w:r w:rsidRPr="00CE59C1">
              <w:rPr>
                <w:rFonts w:ascii="Arial" w:eastAsia="Calibri" w:hAnsi="Arial" w:cs="Arial"/>
                <w:snapToGrid w:val="0"/>
                <w:color w:val="000000"/>
                <w:sz w:val="20"/>
                <w:szCs w:val="20"/>
              </w:rPr>
              <w:t>Al momento de solicitar y realizar el servicio el usuario debe presentar el carnet y/o constancia actualizada, acompañada del documento de identificación</w:t>
            </w:r>
          </w:p>
        </w:tc>
        <w:tc>
          <w:tcPr>
            <w:tcW w:w="1132" w:type="dxa"/>
            <w:shd w:val="clear" w:color="auto" w:fill="auto"/>
            <w:noWrap/>
            <w:vAlign w:val="center"/>
          </w:tcPr>
          <w:p w14:paraId="1AA7C59F"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31552A85" w14:textId="77777777" w:rsidR="00231E3B" w:rsidRPr="00CE59C1" w:rsidRDefault="00231E3B" w:rsidP="00231E3B">
            <w:pPr>
              <w:jc w:val="center"/>
              <w:rPr>
                <w:rFonts w:ascii="Arial" w:hAnsi="Arial" w:cs="Arial"/>
                <w:color w:val="000000"/>
                <w:sz w:val="16"/>
                <w:szCs w:val="16"/>
                <w:lang w:val="es-CO" w:eastAsia="es-CO"/>
              </w:rPr>
            </w:pPr>
            <w:r w:rsidRPr="00CE59C1">
              <w:rPr>
                <w:rFonts w:ascii="Arial" w:eastAsia="Calibri" w:hAnsi="Arial" w:cs="Arial"/>
                <w:color w:val="000000"/>
                <w:sz w:val="18"/>
                <w:szCs w:val="18"/>
              </w:rPr>
              <w:t>NINGUNA</w:t>
            </w:r>
          </w:p>
        </w:tc>
      </w:tr>
      <w:tr w:rsidR="00231E3B" w:rsidRPr="00CE59C1" w14:paraId="524963F3"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49C56154" w14:textId="4B786647" w:rsidR="00231E3B" w:rsidRPr="00CE59C1" w:rsidRDefault="00231E3B" w:rsidP="00231E3B">
            <w:pPr>
              <w:jc w:val="both"/>
              <w:rPr>
                <w:rFonts w:ascii="Arial" w:hAnsi="Arial" w:cs="Arial"/>
                <w:sz w:val="20"/>
                <w:szCs w:val="20"/>
              </w:rPr>
            </w:pPr>
            <w:r w:rsidRPr="00CE59C1">
              <w:rPr>
                <w:rFonts w:ascii="Arial" w:eastAsia="Calibri" w:hAnsi="Arial" w:cs="Arial"/>
                <w:snapToGrid w:val="0"/>
                <w:color w:val="000000"/>
                <w:sz w:val="20"/>
                <w:szCs w:val="20"/>
              </w:rPr>
              <w:t xml:space="preserve">En caso de que el contratista no pueda prestar alguno de los servicios estipulados en el presente contrato, será necesario notificar a la Jefatura de Unidad Prestadora de salud </w:t>
            </w:r>
            <w:r w:rsidRPr="00CE59C1">
              <w:rPr>
                <w:rFonts w:ascii="Arial" w:hAnsi="Arial" w:cs="Arial"/>
                <w:color w:val="222222"/>
                <w:sz w:val="20"/>
                <w:szCs w:val="20"/>
                <w:shd w:val="clear" w:color="auto" w:fill="FFFFFF"/>
              </w:rPr>
              <w:t>Risaralda</w:t>
            </w:r>
            <w:r w:rsidRPr="00CE59C1">
              <w:rPr>
                <w:rFonts w:ascii="Arial" w:eastAsia="Calibri" w:hAnsi="Arial" w:cs="Arial"/>
                <w:snapToGrid w:val="0"/>
                <w:color w:val="000000"/>
                <w:sz w:val="20"/>
                <w:szCs w:val="20"/>
              </w:rPr>
              <w:t>, sin embargo, garantizará la prestación del servicio a los usuarios</w:t>
            </w:r>
          </w:p>
        </w:tc>
        <w:tc>
          <w:tcPr>
            <w:tcW w:w="1132" w:type="dxa"/>
            <w:shd w:val="clear" w:color="auto" w:fill="auto"/>
            <w:noWrap/>
            <w:vAlign w:val="center"/>
          </w:tcPr>
          <w:p w14:paraId="3433B05A"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3E01488F" w14:textId="77777777" w:rsidR="00231E3B" w:rsidRPr="00CE59C1" w:rsidRDefault="00231E3B" w:rsidP="00231E3B">
            <w:pPr>
              <w:jc w:val="center"/>
              <w:rPr>
                <w:rFonts w:ascii="Arial" w:hAnsi="Arial" w:cs="Arial"/>
                <w:color w:val="000000"/>
                <w:sz w:val="16"/>
                <w:szCs w:val="16"/>
                <w:lang w:val="es-CO" w:eastAsia="es-CO"/>
              </w:rPr>
            </w:pPr>
            <w:r w:rsidRPr="00CE59C1">
              <w:rPr>
                <w:rFonts w:ascii="Arial" w:eastAsia="Calibri" w:hAnsi="Arial" w:cs="Arial"/>
                <w:color w:val="000000"/>
                <w:sz w:val="18"/>
                <w:szCs w:val="18"/>
              </w:rPr>
              <w:t>NINGUNA</w:t>
            </w:r>
          </w:p>
        </w:tc>
      </w:tr>
      <w:tr w:rsidR="00231E3B" w:rsidRPr="00CE59C1" w14:paraId="113DEC77" w14:textId="77777777" w:rsidTr="00F2699F">
        <w:trPr>
          <w:trHeight w:val="259"/>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648C3E7C" w14:textId="3130B392" w:rsidR="00231E3B" w:rsidRPr="00CE59C1" w:rsidRDefault="00231E3B" w:rsidP="00231E3B">
            <w:pPr>
              <w:jc w:val="both"/>
              <w:rPr>
                <w:rFonts w:ascii="Arial" w:hAnsi="Arial" w:cs="Arial"/>
                <w:sz w:val="20"/>
                <w:szCs w:val="20"/>
              </w:rPr>
            </w:pPr>
            <w:r w:rsidRPr="00CE59C1">
              <w:rPr>
                <w:rFonts w:ascii="Arial" w:eastAsia="Calibri" w:hAnsi="Arial" w:cs="Arial"/>
                <w:color w:val="000000"/>
                <w:sz w:val="20"/>
                <w:szCs w:val="20"/>
              </w:rPr>
              <w:t xml:space="preserve">El </w:t>
            </w:r>
            <w:r w:rsidRPr="00CE59C1">
              <w:rPr>
                <w:rFonts w:ascii="Arial" w:eastAsia="Calibri" w:hAnsi="Arial" w:cs="Arial"/>
                <w:snapToGrid w:val="0"/>
                <w:color w:val="000000"/>
                <w:sz w:val="20"/>
                <w:szCs w:val="20"/>
              </w:rPr>
              <w:t xml:space="preserve">contratista </w:t>
            </w:r>
            <w:r w:rsidRPr="00CE59C1">
              <w:rPr>
                <w:rFonts w:ascii="Arial" w:eastAsia="Calibri" w:hAnsi="Arial" w:cs="Arial"/>
                <w:color w:val="000000"/>
                <w:sz w:val="20"/>
                <w:szCs w:val="20"/>
              </w:rPr>
              <w:t xml:space="preserve">garantizará que todos los equipos a utilizar durante la ejecución del contrato, cuentan con cronograma de mantenimiento de equipos médicos, contrato vigente para el mantenimiento preventivo y correctivo para equipos médicos y hojas de vida al día. Igualmente, que los elementos y/o insumos son de buena calidad y cuenta con registro </w:t>
            </w:r>
            <w:proofErr w:type="spellStart"/>
            <w:r w:rsidRPr="00CE59C1">
              <w:rPr>
                <w:rFonts w:ascii="Arial" w:eastAsia="Calibri" w:hAnsi="Arial" w:cs="Arial"/>
                <w:color w:val="000000"/>
                <w:sz w:val="20"/>
                <w:szCs w:val="20"/>
              </w:rPr>
              <w:t>Invima</w:t>
            </w:r>
            <w:proofErr w:type="spellEnd"/>
            <w:r w:rsidRPr="00CE59C1">
              <w:rPr>
                <w:rFonts w:ascii="Arial" w:eastAsia="Calibri" w:hAnsi="Arial" w:cs="Arial"/>
                <w:color w:val="000000"/>
                <w:sz w:val="20"/>
                <w:szCs w:val="20"/>
              </w:rPr>
              <w:t xml:space="preserve"> vigente para su utilización con los pacientes.</w:t>
            </w:r>
          </w:p>
        </w:tc>
        <w:tc>
          <w:tcPr>
            <w:tcW w:w="1132" w:type="dxa"/>
            <w:shd w:val="clear" w:color="auto" w:fill="auto"/>
            <w:noWrap/>
            <w:vAlign w:val="center"/>
          </w:tcPr>
          <w:p w14:paraId="734619BF"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6356BA82" w14:textId="77777777" w:rsidR="00231E3B" w:rsidRPr="00CE59C1" w:rsidRDefault="00231E3B" w:rsidP="00231E3B">
            <w:pPr>
              <w:jc w:val="center"/>
              <w:rPr>
                <w:rFonts w:ascii="Arial" w:hAnsi="Arial" w:cs="Arial"/>
                <w:color w:val="000000"/>
                <w:sz w:val="16"/>
                <w:szCs w:val="16"/>
                <w:lang w:val="es-CO" w:eastAsia="es-CO"/>
              </w:rPr>
            </w:pPr>
            <w:r w:rsidRPr="00CE59C1">
              <w:rPr>
                <w:rFonts w:ascii="Arial" w:eastAsia="Calibri" w:hAnsi="Arial" w:cs="Arial"/>
                <w:color w:val="000000"/>
                <w:sz w:val="18"/>
                <w:szCs w:val="18"/>
              </w:rPr>
              <w:t>NINGUNA</w:t>
            </w:r>
          </w:p>
        </w:tc>
      </w:tr>
      <w:tr w:rsidR="00231E3B" w:rsidRPr="00CE59C1" w14:paraId="7A6F629C"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5C47742D" w14:textId="3F839E22" w:rsidR="00231E3B" w:rsidRPr="00CE59C1" w:rsidRDefault="00231E3B" w:rsidP="00231E3B">
            <w:pPr>
              <w:jc w:val="both"/>
              <w:rPr>
                <w:rFonts w:ascii="Arial" w:hAnsi="Arial" w:cs="Arial"/>
                <w:sz w:val="20"/>
                <w:szCs w:val="20"/>
              </w:rPr>
            </w:pPr>
            <w:r w:rsidRPr="00CE59C1">
              <w:rPr>
                <w:rFonts w:ascii="Arial" w:eastAsia="Calibri" w:hAnsi="Arial" w:cs="Arial"/>
                <w:bCs/>
                <w:iCs/>
                <w:color w:val="000000"/>
                <w:sz w:val="20"/>
                <w:szCs w:val="20"/>
                <w:lang w:eastAsia="ar-SA"/>
              </w:rPr>
              <w:t>Los procedimientos propuestos se deben realizar bajo los protocolos y guías alopáticas, universalmente aceptadas para los procedimientos y tratamientos requeridos y basados en la evidencia y avalados por el Área referencia de la regional de aseguramiento</w:t>
            </w:r>
          </w:p>
        </w:tc>
        <w:tc>
          <w:tcPr>
            <w:tcW w:w="1132" w:type="dxa"/>
            <w:shd w:val="clear" w:color="auto" w:fill="auto"/>
            <w:noWrap/>
            <w:vAlign w:val="center"/>
          </w:tcPr>
          <w:p w14:paraId="3C40C301"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1B85E358" w14:textId="77777777" w:rsidR="00231E3B" w:rsidRPr="00CE59C1" w:rsidRDefault="00231E3B" w:rsidP="00231E3B">
            <w:pPr>
              <w:jc w:val="center"/>
              <w:rPr>
                <w:rFonts w:ascii="Arial" w:hAnsi="Arial" w:cs="Arial"/>
                <w:color w:val="000000"/>
                <w:sz w:val="16"/>
                <w:szCs w:val="16"/>
                <w:lang w:val="es-CO" w:eastAsia="es-CO"/>
              </w:rPr>
            </w:pPr>
            <w:r w:rsidRPr="00CE59C1">
              <w:rPr>
                <w:rFonts w:ascii="Arial" w:eastAsia="Calibri" w:hAnsi="Arial" w:cs="Arial"/>
                <w:color w:val="000000"/>
                <w:sz w:val="18"/>
                <w:szCs w:val="18"/>
              </w:rPr>
              <w:t>NINGUNA</w:t>
            </w:r>
          </w:p>
        </w:tc>
      </w:tr>
      <w:tr w:rsidR="00231E3B" w:rsidRPr="00CE59C1" w14:paraId="5AA320E1"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1E26EAFE" w14:textId="0728D9FA" w:rsidR="00231E3B" w:rsidRPr="00CE59C1" w:rsidRDefault="00231E3B" w:rsidP="00231E3B">
            <w:pPr>
              <w:jc w:val="both"/>
              <w:rPr>
                <w:rFonts w:ascii="Arial" w:hAnsi="Arial" w:cs="Arial"/>
                <w:sz w:val="20"/>
                <w:szCs w:val="20"/>
                <w:lang w:eastAsia="es-CO"/>
              </w:rPr>
            </w:pPr>
            <w:r w:rsidRPr="00CE59C1">
              <w:rPr>
                <w:rFonts w:ascii="Arial" w:hAnsi="Arial" w:cs="Arial"/>
                <w:sz w:val="20"/>
                <w:szCs w:val="20"/>
              </w:rPr>
              <w:t>EL CONTRATISTA, atenderá a los usuarios con la mayor diligencia y cuidado, utilizando el equipo humano y técnico idóneo para cada uno de los servicios a contratar, sin perjuicio del cumplimiento estricto de todas las normas que le impongan las disposiciones legales y éticas o de carácter sanitario vigentes en la actualidad o que se expidan en el futuro y durante el transcurso del presente contrato, así como los deberes que impone la sana práctica profesional, el orden jurídico y público, las buenas costumbres y la moral profesional.</w:t>
            </w:r>
          </w:p>
        </w:tc>
        <w:tc>
          <w:tcPr>
            <w:tcW w:w="1132" w:type="dxa"/>
            <w:shd w:val="clear" w:color="auto" w:fill="auto"/>
            <w:noWrap/>
            <w:vAlign w:val="center"/>
          </w:tcPr>
          <w:p w14:paraId="5611D08A"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047A15CE" w14:textId="77777777" w:rsidR="00231E3B" w:rsidRPr="00CE59C1" w:rsidRDefault="00231E3B" w:rsidP="00231E3B">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231E3B" w:rsidRPr="00CE59C1" w14:paraId="7CA76E3C"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1B706852" w14:textId="77777777" w:rsidR="00231E3B" w:rsidRPr="00CE59C1" w:rsidRDefault="00231E3B" w:rsidP="00231E3B">
            <w:pPr>
              <w:adjustRightInd w:val="0"/>
              <w:contextualSpacing/>
              <w:jc w:val="both"/>
              <w:rPr>
                <w:rFonts w:ascii="Arial" w:hAnsi="Arial" w:cs="Arial"/>
                <w:sz w:val="20"/>
                <w:szCs w:val="20"/>
              </w:rPr>
            </w:pPr>
            <w:r w:rsidRPr="00CE59C1">
              <w:rPr>
                <w:rFonts w:ascii="Arial" w:hAnsi="Arial" w:cs="Arial"/>
                <w:sz w:val="20"/>
                <w:szCs w:val="20"/>
              </w:rPr>
              <w:t xml:space="preserve">Para el trámite de referencia y contra referencia y/o autorizaciones de servicio, el </w:t>
            </w:r>
            <w:r w:rsidRPr="00CE59C1">
              <w:rPr>
                <w:rFonts w:ascii="Arial" w:eastAsia="Calibri" w:hAnsi="Arial" w:cs="Arial"/>
                <w:iCs/>
                <w:color w:val="000000"/>
                <w:sz w:val="20"/>
                <w:szCs w:val="20"/>
              </w:rPr>
              <w:t xml:space="preserve">contratista </w:t>
            </w:r>
            <w:r w:rsidRPr="00CE59C1">
              <w:rPr>
                <w:rFonts w:ascii="Arial" w:hAnsi="Arial" w:cs="Arial"/>
                <w:sz w:val="20"/>
                <w:szCs w:val="20"/>
              </w:rPr>
              <w:t xml:space="preserve">debe enviar un resumen completo de la atención médica, en computador y/o a mano, en caligrafía completamente legible, incluyendo códigos CUPS, descripción completa del servicio solicitado, etc. </w:t>
            </w:r>
          </w:p>
          <w:p w14:paraId="425ED11B" w14:textId="77777777" w:rsidR="00231E3B" w:rsidRPr="00CE59C1" w:rsidRDefault="00231E3B" w:rsidP="00231E3B">
            <w:pPr>
              <w:adjustRightInd w:val="0"/>
              <w:contextualSpacing/>
              <w:jc w:val="both"/>
              <w:rPr>
                <w:rFonts w:ascii="Arial" w:hAnsi="Arial" w:cs="Arial"/>
                <w:sz w:val="20"/>
                <w:szCs w:val="20"/>
              </w:rPr>
            </w:pPr>
            <w:r w:rsidRPr="00CE59C1">
              <w:rPr>
                <w:rFonts w:ascii="Arial" w:hAnsi="Arial" w:cs="Arial"/>
                <w:sz w:val="20"/>
                <w:szCs w:val="20"/>
              </w:rPr>
              <w:t xml:space="preserve">De esta forma, el área de referencia de la Unidad Prestadora de salud </w:t>
            </w:r>
            <w:r w:rsidRPr="00CE59C1">
              <w:rPr>
                <w:rFonts w:ascii="Arial" w:hAnsi="Arial" w:cs="Arial"/>
                <w:color w:val="222222"/>
                <w:sz w:val="20"/>
                <w:szCs w:val="20"/>
                <w:shd w:val="clear" w:color="auto" w:fill="FFFFFF"/>
              </w:rPr>
              <w:t>Risaralda</w:t>
            </w:r>
            <w:r w:rsidRPr="00CE59C1">
              <w:rPr>
                <w:rFonts w:ascii="Arial" w:hAnsi="Arial" w:cs="Arial"/>
                <w:sz w:val="20"/>
                <w:szCs w:val="20"/>
              </w:rPr>
              <w:t xml:space="preserve"> tramitará los servicios.  </w:t>
            </w:r>
          </w:p>
          <w:p w14:paraId="4A88BEF1" w14:textId="77777777" w:rsidR="00231E3B" w:rsidRPr="00CE59C1" w:rsidRDefault="00231E3B" w:rsidP="00231E3B">
            <w:pPr>
              <w:adjustRightInd w:val="0"/>
              <w:contextualSpacing/>
              <w:jc w:val="both"/>
              <w:rPr>
                <w:rFonts w:ascii="Arial" w:hAnsi="Arial" w:cs="Arial"/>
                <w:sz w:val="20"/>
                <w:szCs w:val="20"/>
              </w:rPr>
            </w:pPr>
            <w:r w:rsidRPr="00CE59C1">
              <w:rPr>
                <w:rFonts w:ascii="Arial" w:hAnsi="Arial" w:cs="Arial"/>
                <w:sz w:val="20"/>
                <w:szCs w:val="20"/>
              </w:rPr>
              <w:t xml:space="preserve">                                                      </w:t>
            </w:r>
          </w:p>
          <w:p w14:paraId="7B11FDFC" w14:textId="77777777" w:rsidR="00231E3B" w:rsidRPr="00CE59C1" w:rsidRDefault="00231E3B" w:rsidP="00231E3B">
            <w:pPr>
              <w:adjustRightInd w:val="0"/>
              <w:contextualSpacing/>
              <w:jc w:val="both"/>
              <w:rPr>
                <w:rFonts w:ascii="Arial" w:hAnsi="Arial" w:cs="Arial"/>
                <w:sz w:val="20"/>
                <w:szCs w:val="20"/>
              </w:rPr>
            </w:pPr>
            <w:r w:rsidRPr="00CE59C1">
              <w:rPr>
                <w:rFonts w:ascii="Arial" w:hAnsi="Arial" w:cs="Arial"/>
                <w:sz w:val="20"/>
                <w:szCs w:val="20"/>
              </w:rPr>
              <w:t>Nota: las únicas autorizaciones válidas para la prestación del servicio son las emitidas por el módulo de SISAP WEB.</w:t>
            </w:r>
          </w:p>
          <w:p w14:paraId="7C49B5F6" w14:textId="77777777" w:rsidR="00231E3B" w:rsidRPr="00CE59C1" w:rsidRDefault="00231E3B" w:rsidP="00231E3B">
            <w:pPr>
              <w:adjustRightInd w:val="0"/>
              <w:contextualSpacing/>
              <w:jc w:val="both"/>
              <w:rPr>
                <w:rFonts w:ascii="Arial" w:hAnsi="Arial" w:cs="Arial"/>
                <w:sz w:val="20"/>
                <w:szCs w:val="20"/>
              </w:rPr>
            </w:pPr>
            <w:r w:rsidRPr="00CE59C1">
              <w:rPr>
                <w:rFonts w:ascii="Arial" w:hAnsi="Arial" w:cs="Arial"/>
                <w:sz w:val="20"/>
                <w:szCs w:val="20"/>
              </w:rPr>
              <w:t xml:space="preserve"> </w:t>
            </w:r>
          </w:p>
          <w:p w14:paraId="3F31358D" w14:textId="32D6A3AA" w:rsidR="00231E3B" w:rsidRPr="00CE59C1" w:rsidRDefault="00231E3B" w:rsidP="00231E3B">
            <w:pPr>
              <w:jc w:val="both"/>
              <w:rPr>
                <w:rFonts w:ascii="Arial" w:hAnsi="Arial" w:cs="Arial"/>
                <w:sz w:val="20"/>
                <w:szCs w:val="20"/>
                <w:lang w:eastAsia="es-CO"/>
              </w:rPr>
            </w:pPr>
            <w:r w:rsidRPr="00CE59C1">
              <w:rPr>
                <w:rFonts w:ascii="Arial" w:hAnsi="Arial" w:cs="Arial"/>
                <w:sz w:val="20"/>
                <w:szCs w:val="20"/>
              </w:rPr>
              <w:t>La I.P.S. contratista se comprometen a no pedir a los usuarios fotocopia de los documentos de identificación como soporte para la atención; dichos documentos deberán ser fotocopiados por el personal de la I.P.S. y con cargo a ella, en Cumplimiento del Decreto Ley Anti trámites # 019 de 2012.</w:t>
            </w:r>
          </w:p>
        </w:tc>
        <w:tc>
          <w:tcPr>
            <w:tcW w:w="1132" w:type="dxa"/>
            <w:shd w:val="clear" w:color="auto" w:fill="auto"/>
            <w:noWrap/>
            <w:vAlign w:val="center"/>
          </w:tcPr>
          <w:p w14:paraId="5DE02595"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7B0EAA47" w14:textId="77777777" w:rsidR="00231E3B" w:rsidRPr="00CE59C1" w:rsidRDefault="00231E3B" w:rsidP="00231E3B">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231E3B" w:rsidRPr="00CE59C1" w14:paraId="31177191"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3E3CEB28" w14:textId="270DD7F2" w:rsidR="00231E3B" w:rsidRPr="00CE59C1" w:rsidRDefault="00231E3B" w:rsidP="00231E3B">
            <w:pPr>
              <w:jc w:val="both"/>
              <w:rPr>
                <w:rFonts w:ascii="Arial" w:hAnsi="Arial" w:cs="Arial"/>
                <w:sz w:val="20"/>
                <w:szCs w:val="20"/>
                <w:lang w:eastAsia="es-CO"/>
              </w:rPr>
            </w:pPr>
            <w:r w:rsidRPr="00CE59C1">
              <w:rPr>
                <w:rFonts w:ascii="Arial" w:hAnsi="Arial" w:cs="Arial"/>
                <w:sz w:val="20"/>
                <w:szCs w:val="20"/>
              </w:rPr>
              <w:t>Cualquier cambio en las condiciones técnicas que surjan durante la ejecución del contrato, deberá hacerse por mutuo acuerdo, previa solicitud escrita plenamente justificada por cualquiera de las partes</w:t>
            </w:r>
          </w:p>
        </w:tc>
        <w:tc>
          <w:tcPr>
            <w:tcW w:w="1132" w:type="dxa"/>
            <w:shd w:val="clear" w:color="auto" w:fill="auto"/>
            <w:noWrap/>
            <w:vAlign w:val="center"/>
          </w:tcPr>
          <w:p w14:paraId="42164502"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6B6231A5" w14:textId="77777777" w:rsidR="00231E3B" w:rsidRPr="00CE59C1" w:rsidRDefault="00231E3B" w:rsidP="00231E3B">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231E3B" w:rsidRPr="00CE59C1" w14:paraId="29694C94"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6B6C8D6F" w14:textId="0CA3C6EF" w:rsidR="00231E3B" w:rsidRPr="00CE59C1" w:rsidRDefault="00231E3B" w:rsidP="00231E3B">
            <w:pPr>
              <w:jc w:val="both"/>
              <w:rPr>
                <w:rFonts w:ascii="Arial" w:hAnsi="Arial" w:cs="Arial"/>
                <w:sz w:val="20"/>
                <w:szCs w:val="20"/>
                <w:lang w:eastAsia="es-CO"/>
              </w:rPr>
            </w:pPr>
            <w:r w:rsidRPr="00CE59C1">
              <w:rPr>
                <w:rFonts w:ascii="Arial" w:hAnsi="Arial" w:cs="Arial"/>
                <w:sz w:val="20"/>
                <w:szCs w:val="20"/>
              </w:rPr>
              <w:t>Abstenerse de emitir fórmulas o solicitudes de servicios, que sean improcedentes según la ética profesional y sin diligenciar la historia clínica, que será el soporte de estas solicitudes.</w:t>
            </w:r>
          </w:p>
        </w:tc>
        <w:tc>
          <w:tcPr>
            <w:tcW w:w="1132" w:type="dxa"/>
            <w:shd w:val="clear" w:color="auto" w:fill="auto"/>
            <w:noWrap/>
            <w:vAlign w:val="center"/>
          </w:tcPr>
          <w:p w14:paraId="3E7AB949"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0522F6F8" w14:textId="77777777" w:rsidR="00231E3B" w:rsidRPr="00CE59C1" w:rsidRDefault="00231E3B" w:rsidP="00231E3B">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231E3B" w:rsidRPr="00CE59C1" w14:paraId="1214A7A9"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47ABA45B" w14:textId="3DFB1252" w:rsidR="00231E3B" w:rsidRPr="00CE59C1" w:rsidRDefault="00231E3B" w:rsidP="00231E3B">
            <w:pPr>
              <w:jc w:val="both"/>
              <w:rPr>
                <w:rFonts w:ascii="Arial" w:eastAsia="Calibri" w:hAnsi="Arial" w:cs="Arial"/>
                <w:color w:val="000000"/>
                <w:sz w:val="20"/>
                <w:szCs w:val="20"/>
                <w:lang w:eastAsia="es-MX"/>
              </w:rPr>
            </w:pPr>
            <w:r w:rsidRPr="00CE59C1">
              <w:rPr>
                <w:rFonts w:ascii="Arial" w:eastAsia="MS Mincho" w:hAnsi="Arial" w:cs="Arial"/>
                <w:iCs/>
                <w:sz w:val="20"/>
                <w:szCs w:val="20"/>
              </w:rPr>
              <w:t>Todos los servicios se deben prestar bajos los atributos de la calidad como: oportunidad, suficiencia, pertinencia, racionalidad, accesibilidad, continuidad, seguridad, integralidad y eficiencia científica y técnica; así como proporcionar satisfacción al usuario</w:t>
            </w:r>
          </w:p>
        </w:tc>
        <w:tc>
          <w:tcPr>
            <w:tcW w:w="1132" w:type="dxa"/>
            <w:shd w:val="clear" w:color="auto" w:fill="auto"/>
            <w:noWrap/>
            <w:vAlign w:val="center"/>
          </w:tcPr>
          <w:p w14:paraId="1ECD01B1"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39C6937B" w14:textId="77777777" w:rsidR="00231E3B" w:rsidRPr="00CE59C1" w:rsidRDefault="00231E3B" w:rsidP="00231E3B">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231E3B" w:rsidRPr="00CE59C1" w14:paraId="363D5874"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09405714" w14:textId="201B023D" w:rsidR="00231E3B" w:rsidRPr="00CE59C1" w:rsidRDefault="00231E3B" w:rsidP="00231E3B">
            <w:pPr>
              <w:jc w:val="both"/>
              <w:rPr>
                <w:rFonts w:ascii="Arial" w:eastAsia="Calibri" w:hAnsi="Arial" w:cs="Arial"/>
                <w:color w:val="000000"/>
                <w:sz w:val="20"/>
                <w:szCs w:val="20"/>
                <w:lang w:eastAsia="es-MX"/>
              </w:rPr>
            </w:pPr>
            <w:r w:rsidRPr="00CE59C1">
              <w:rPr>
                <w:rFonts w:ascii="Arial" w:hAnsi="Arial" w:cs="Arial"/>
                <w:iCs/>
                <w:sz w:val="20"/>
                <w:szCs w:val="20"/>
              </w:rPr>
              <w:t>Queda totalmente prohibido que los servicios médicos sean realizados por otra especialidad o por estudiantes, de no cumplir a cabalidad con la presente condición, será objeto de glosa.</w:t>
            </w:r>
          </w:p>
        </w:tc>
        <w:tc>
          <w:tcPr>
            <w:tcW w:w="1132" w:type="dxa"/>
            <w:shd w:val="clear" w:color="auto" w:fill="auto"/>
            <w:noWrap/>
            <w:vAlign w:val="center"/>
          </w:tcPr>
          <w:p w14:paraId="04593DB6"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6EA11F5E" w14:textId="77777777" w:rsidR="00231E3B" w:rsidRPr="00CE59C1" w:rsidRDefault="00231E3B" w:rsidP="00231E3B">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231E3B" w:rsidRPr="00CE59C1" w14:paraId="135FAF07"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6A7724FE" w14:textId="55EEB1E4" w:rsidR="00231E3B" w:rsidRPr="00CE59C1" w:rsidRDefault="00231E3B" w:rsidP="00231E3B">
            <w:pPr>
              <w:jc w:val="both"/>
              <w:rPr>
                <w:rFonts w:ascii="Arial" w:eastAsia="Calibri" w:hAnsi="Arial" w:cs="Arial"/>
                <w:color w:val="000000"/>
                <w:sz w:val="20"/>
                <w:szCs w:val="20"/>
                <w:lang w:eastAsia="es-MX"/>
              </w:rPr>
            </w:pPr>
            <w:r w:rsidRPr="00CE59C1">
              <w:rPr>
                <w:rFonts w:ascii="Arial" w:eastAsia="Calibri" w:hAnsi="Arial" w:cs="Arial"/>
                <w:sz w:val="20"/>
                <w:szCs w:val="20"/>
                <w:lang w:eastAsia="ar-SA"/>
              </w:rPr>
              <w:t>En caso de presentarse inconvenientes que puedan afectar la ejecución del respectivo contrato, EL CONTRATISTA informará por escrito, al supervisor del contrato, en las siguientes 24 horas la novedad ocurrida.</w:t>
            </w:r>
          </w:p>
        </w:tc>
        <w:tc>
          <w:tcPr>
            <w:tcW w:w="1132" w:type="dxa"/>
            <w:shd w:val="clear" w:color="auto" w:fill="auto"/>
            <w:noWrap/>
            <w:vAlign w:val="center"/>
          </w:tcPr>
          <w:p w14:paraId="77D30FB8"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770EF1D0" w14:textId="77777777" w:rsidR="00231E3B" w:rsidRPr="00CE59C1" w:rsidRDefault="00231E3B" w:rsidP="00231E3B">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231E3B" w:rsidRPr="00CE59C1" w14:paraId="74EFF4F2"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412B60E1" w14:textId="77777777" w:rsidR="00231E3B" w:rsidRPr="00CE59C1" w:rsidRDefault="00231E3B" w:rsidP="00231E3B">
            <w:pPr>
              <w:contextualSpacing/>
              <w:jc w:val="both"/>
              <w:rPr>
                <w:rFonts w:ascii="Arial" w:hAnsi="Arial" w:cs="Arial"/>
                <w:sz w:val="20"/>
                <w:szCs w:val="20"/>
              </w:rPr>
            </w:pPr>
            <w:r w:rsidRPr="00CE59C1">
              <w:rPr>
                <w:rFonts w:ascii="Arial" w:hAnsi="Arial" w:cs="Arial"/>
                <w:sz w:val="20"/>
                <w:szCs w:val="20"/>
              </w:rPr>
              <w:t>El contratista al momento de generar una incapacidad debe tener en cuenta la Directiva Administrativa Permanente No. 003 del 10 de marzo de 2023 “DIRECTRICES PARA LA EXPEDICIÓN Y REGISTRO DE LAS EXCUSAS DEL SERVICIO, INCAPACIDAD MÉDICA, LICENCIA POR MATERNIDAD O ABORTO, PARA EL CONTROL Y SEGUIMIENTO DEL PERSONAL EXCUSADO DEL SERVICIO O CON INCAPACIDAD MEDICA”</w:t>
            </w:r>
          </w:p>
          <w:p w14:paraId="3830648A" w14:textId="77777777" w:rsidR="00231E3B" w:rsidRPr="00CE59C1" w:rsidRDefault="00231E3B" w:rsidP="00231E3B">
            <w:pPr>
              <w:contextualSpacing/>
              <w:jc w:val="both"/>
              <w:rPr>
                <w:rFonts w:ascii="Arial" w:hAnsi="Arial" w:cs="Arial"/>
                <w:sz w:val="20"/>
                <w:szCs w:val="20"/>
              </w:rPr>
            </w:pPr>
          </w:p>
          <w:p w14:paraId="58CA59C3" w14:textId="338DE2F1" w:rsidR="00231E3B" w:rsidRPr="00CE59C1" w:rsidRDefault="00231E3B" w:rsidP="00231E3B">
            <w:pPr>
              <w:jc w:val="both"/>
              <w:rPr>
                <w:rFonts w:ascii="Arial" w:eastAsia="Calibri" w:hAnsi="Arial" w:cs="Arial"/>
                <w:color w:val="000000"/>
                <w:sz w:val="20"/>
                <w:szCs w:val="20"/>
                <w:lang w:eastAsia="es-MX"/>
              </w:rPr>
            </w:pPr>
            <w:r w:rsidRPr="00CE59C1">
              <w:rPr>
                <w:rFonts w:ascii="Arial" w:hAnsi="Arial" w:cs="Arial"/>
                <w:sz w:val="20"/>
                <w:szCs w:val="20"/>
              </w:rPr>
              <w:t>Se puede solicitar al señor supervisor y/o al área de referencia de la Unidad Prestadora de salud Risaralda.</w:t>
            </w:r>
          </w:p>
        </w:tc>
        <w:tc>
          <w:tcPr>
            <w:tcW w:w="1132" w:type="dxa"/>
            <w:shd w:val="clear" w:color="auto" w:fill="auto"/>
            <w:noWrap/>
            <w:vAlign w:val="center"/>
          </w:tcPr>
          <w:p w14:paraId="65E26CD9"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3A76A6F6" w14:textId="77777777" w:rsidR="00231E3B" w:rsidRPr="00CE59C1" w:rsidRDefault="00231E3B" w:rsidP="00231E3B">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231E3B" w:rsidRPr="00CE59C1" w14:paraId="3370BCC9"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3494CFFE" w14:textId="16F89036" w:rsidR="00231E3B" w:rsidRPr="00CE59C1" w:rsidRDefault="00231E3B" w:rsidP="00231E3B">
            <w:pPr>
              <w:jc w:val="both"/>
              <w:rPr>
                <w:rFonts w:ascii="Arial" w:eastAsia="Calibri" w:hAnsi="Arial" w:cs="Arial"/>
                <w:color w:val="000000"/>
                <w:sz w:val="20"/>
                <w:szCs w:val="20"/>
                <w:lang w:eastAsia="es-MX"/>
              </w:rPr>
            </w:pPr>
            <w:r w:rsidRPr="00CE59C1">
              <w:rPr>
                <w:rFonts w:ascii="Arial" w:eastAsia="Calibri" w:hAnsi="Arial" w:cs="Arial"/>
                <w:iCs/>
                <w:sz w:val="20"/>
                <w:szCs w:val="20"/>
                <w:lang w:eastAsia="ar-SA"/>
              </w:rPr>
              <w:t>La Institución Prestadora de servicios de salud debe disponer del talento humano necesario y competente para la prestación de los servicios de salud ofertados, y el personal asistencial que presta directamente los servicios de salud a los usuarios, deberá cumplir con los requisitos exigidos por el Estado para ejercer la profesión u oficio, igualmente cumplir con lo establecido por el Ministerio de Salud y Protección Social, y estar inscrito en el Registro Único Nacional de Talento Humano en salud (RETHUS), conforme a lo establecido en la Ley 1164 de 2007 (disposiciones sobre Talento Humano en Salud) especialmente en capitulo II artículo 10, capitulo IV artículo 18, 23 y 24, en el Decreto 4192 de 2010 (reglamenta el Registro Único Nacional y la identificación única del Talento Humano en Salud), capitulo III Articulo 9 y articulo 10 y la Resolución 1395 de 2015.</w:t>
            </w:r>
          </w:p>
        </w:tc>
        <w:tc>
          <w:tcPr>
            <w:tcW w:w="1132" w:type="dxa"/>
            <w:shd w:val="clear" w:color="auto" w:fill="auto"/>
            <w:noWrap/>
            <w:vAlign w:val="center"/>
          </w:tcPr>
          <w:p w14:paraId="4BFC024A"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1DF0A182" w14:textId="77777777" w:rsidR="00231E3B" w:rsidRPr="00CE59C1" w:rsidRDefault="00231E3B" w:rsidP="00231E3B">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231E3B" w:rsidRPr="00CE59C1" w14:paraId="0C25B8C9"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07074C94" w14:textId="06B4514E" w:rsidR="00231E3B" w:rsidRPr="00CE59C1" w:rsidRDefault="00231E3B" w:rsidP="00231E3B">
            <w:pPr>
              <w:jc w:val="both"/>
              <w:rPr>
                <w:rFonts w:ascii="Arial" w:eastAsia="Calibri" w:hAnsi="Arial" w:cs="Arial"/>
                <w:color w:val="000000"/>
                <w:sz w:val="20"/>
                <w:szCs w:val="20"/>
                <w:lang w:eastAsia="es-MX"/>
              </w:rPr>
            </w:pPr>
            <w:r w:rsidRPr="00CE59C1">
              <w:rPr>
                <w:rFonts w:ascii="Arial" w:hAnsi="Arial" w:cs="Arial"/>
                <w:bCs/>
                <w:iCs/>
                <w:sz w:val="20"/>
                <w:szCs w:val="20"/>
                <w:lang w:eastAsia="ar-SA"/>
              </w:rPr>
              <w:t>El contratista deberá contar con la Constancia de Inscripción en el Registro Especial de Prestadores expedido por la Secretaría de Salud vigente al momento de la presentación su propuesta y si dentro del proceso contractual vence se debe actualizar.</w:t>
            </w:r>
          </w:p>
        </w:tc>
        <w:tc>
          <w:tcPr>
            <w:tcW w:w="1132" w:type="dxa"/>
            <w:shd w:val="clear" w:color="auto" w:fill="auto"/>
            <w:noWrap/>
            <w:vAlign w:val="center"/>
          </w:tcPr>
          <w:p w14:paraId="3E119046"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42D8A459" w14:textId="77777777" w:rsidR="00231E3B" w:rsidRPr="00CE59C1" w:rsidRDefault="00231E3B" w:rsidP="00231E3B">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231E3B" w:rsidRPr="00CE59C1" w14:paraId="09174A8A" w14:textId="77777777" w:rsidTr="0064055B">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vAlign w:val="center"/>
          </w:tcPr>
          <w:p w14:paraId="624EA1ED" w14:textId="77777777" w:rsidR="00231E3B" w:rsidRPr="00CE59C1" w:rsidRDefault="00231E3B" w:rsidP="00231E3B">
            <w:pPr>
              <w:suppressAutoHyphens/>
              <w:contextualSpacing/>
              <w:jc w:val="both"/>
              <w:rPr>
                <w:rFonts w:ascii="Arial" w:eastAsia="Calibri" w:hAnsi="Arial" w:cs="Arial"/>
                <w:iCs/>
                <w:color w:val="000000"/>
                <w:sz w:val="20"/>
                <w:szCs w:val="20"/>
              </w:rPr>
            </w:pPr>
            <w:r w:rsidRPr="00CE59C1">
              <w:rPr>
                <w:rFonts w:ascii="Arial" w:eastAsia="Calibri" w:hAnsi="Arial" w:cs="Arial"/>
                <w:iCs/>
                <w:color w:val="000000"/>
                <w:sz w:val="20"/>
                <w:szCs w:val="20"/>
              </w:rPr>
              <w:t xml:space="preserve">Cuando se requieran conceptos de MEDICINA LABORAL, el contratista debe tener presente los siguientes criterios:  </w:t>
            </w:r>
          </w:p>
          <w:p w14:paraId="7DA6E1AD" w14:textId="77777777" w:rsidR="00231E3B" w:rsidRPr="00CE59C1" w:rsidRDefault="00231E3B" w:rsidP="00231E3B">
            <w:pPr>
              <w:suppressAutoHyphens/>
              <w:contextualSpacing/>
              <w:jc w:val="both"/>
              <w:rPr>
                <w:rFonts w:ascii="Arial" w:eastAsia="Calibri" w:hAnsi="Arial" w:cs="Arial"/>
                <w:iCs/>
                <w:color w:val="000000"/>
                <w:sz w:val="20"/>
                <w:szCs w:val="20"/>
              </w:rPr>
            </w:pPr>
            <w:r w:rsidRPr="00CE59C1">
              <w:rPr>
                <w:rFonts w:ascii="Arial" w:eastAsia="Calibri" w:hAnsi="Arial" w:cs="Arial"/>
                <w:iCs/>
                <w:color w:val="000000"/>
                <w:sz w:val="20"/>
                <w:szCs w:val="20"/>
              </w:rPr>
              <w:t xml:space="preserve">1) Especificar la fecha de su emisión. </w:t>
            </w:r>
          </w:p>
          <w:p w14:paraId="062CAF39" w14:textId="77777777" w:rsidR="00231E3B" w:rsidRPr="00CE59C1" w:rsidRDefault="00231E3B" w:rsidP="00231E3B">
            <w:pPr>
              <w:suppressAutoHyphens/>
              <w:contextualSpacing/>
              <w:jc w:val="both"/>
              <w:rPr>
                <w:rFonts w:ascii="Arial" w:eastAsia="Calibri" w:hAnsi="Arial" w:cs="Arial"/>
                <w:iCs/>
                <w:color w:val="000000"/>
                <w:sz w:val="20"/>
                <w:szCs w:val="20"/>
              </w:rPr>
            </w:pPr>
            <w:r w:rsidRPr="00CE59C1">
              <w:rPr>
                <w:rFonts w:ascii="Arial" w:eastAsia="Calibri" w:hAnsi="Arial" w:cs="Arial"/>
                <w:iCs/>
                <w:color w:val="000000"/>
                <w:sz w:val="20"/>
                <w:szCs w:val="20"/>
              </w:rPr>
              <w:t xml:space="preserve">2) El especialista debe firmar y sellar el concepto. El sello debe incluir la siguiente información: Nombre del profesional que emite el concepto, número del registro médico       </w:t>
            </w:r>
          </w:p>
          <w:p w14:paraId="7B4ADD78" w14:textId="77777777" w:rsidR="00231E3B" w:rsidRPr="00CE59C1" w:rsidRDefault="00231E3B" w:rsidP="00231E3B">
            <w:pPr>
              <w:suppressAutoHyphens/>
              <w:contextualSpacing/>
              <w:jc w:val="both"/>
              <w:rPr>
                <w:rFonts w:ascii="Arial" w:eastAsia="Calibri" w:hAnsi="Arial" w:cs="Arial"/>
                <w:iCs/>
                <w:color w:val="000000"/>
                <w:sz w:val="20"/>
                <w:szCs w:val="20"/>
              </w:rPr>
            </w:pPr>
            <w:r w:rsidRPr="00CE59C1">
              <w:rPr>
                <w:rFonts w:ascii="Arial" w:eastAsia="Calibri" w:hAnsi="Arial" w:cs="Arial"/>
                <w:iCs/>
                <w:color w:val="000000"/>
                <w:sz w:val="20"/>
                <w:szCs w:val="20"/>
              </w:rPr>
              <w:t xml:space="preserve">3) se deberá garantizar que los especialistas, según su competencia, emitan y diligencien el concepto médico laboral en el formato establecido por el contratante.  </w:t>
            </w:r>
          </w:p>
          <w:p w14:paraId="021F348A" w14:textId="77777777" w:rsidR="00231E3B" w:rsidRPr="00CE59C1" w:rsidRDefault="00231E3B" w:rsidP="00231E3B">
            <w:pPr>
              <w:suppressAutoHyphens/>
              <w:contextualSpacing/>
              <w:jc w:val="both"/>
              <w:rPr>
                <w:rFonts w:ascii="Arial" w:eastAsia="Calibri" w:hAnsi="Arial" w:cs="Arial"/>
                <w:iCs/>
                <w:color w:val="000000"/>
                <w:sz w:val="20"/>
                <w:szCs w:val="20"/>
              </w:rPr>
            </w:pPr>
            <w:r w:rsidRPr="00CE59C1">
              <w:rPr>
                <w:rFonts w:ascii="Arial" w:eastAsia="Calibri" w:hAnsi="Arial" w:cs="Arial"/>
                <w:iCs/>
                <w:color w:val="000000"/>
                <w:sz w:val="20"/>
                <w:szCs w:val="20"/>
              </w:rPr>
              <w:t xml:space="preserve">4) Lo anterior teniendo en cuenta que el Subsistema de Salud de la Policía Nacional por su excepción en el régimen de salud tiene establecido el PROCESO ADMINISTRACIÓN DE LA CALIFICACIÓN DE LA CAPACIDAD MÉDICO LABORAL, responsable de evaluar la capacidad psicofísica y la disminución de la capacidad laboral y aspectos sobre incapacidades, indemnizaciones, pensión por invalidez e informes administrativos por lesiones, al personal uniformado, Alumnos de las Escuelas de Formación y personal no uniformado de la Policía Nacional vinculado con anterioridad a la vigencia de la Ley 100 de 1993, que cumplan las causales de convocatoria a Junta Médico Laboral. </w:t>
            </w:r>
          </w:p>
          <w:p w14:paraId="022F5400" w14:textId="77777777" w:rsidR="00231E3B" w:rsidRPr="00CE59C1" w:rsidRDefault="00231E3B" w:rsidP="00231E3B">
            <w:pPr>
              <w:suppressAutoHyphens/>
              <w:contextualSpacing/>
              <w:jc w:val="both"/>
              <w:rPr>
                <w:rFonts w:ascii="Arial" w:eastAsia="Calibri" w:hAnsi="Arial" w:cs="Arial"/>
                <w:iCs/>
                <w:color w:val="000000"/>
                <w:sz w:val="20"/>
                <w:szCs w:val="20"/>
              </w:rPr>
            </w:pPr>
            <w:r w:rsidRPr="00CE59C1">
              <w:rPr>
                <w:rFonts w:ascii="Arial" w:eastAsia="Calibri" w:hAnsi="Arial" w:cs="Arial"/>
                <w:iCs/>
                <w:color w:val="000000"/>
                <w:sz w:val="20"/>
                <w:szCs w:val="20"/>
              </w:rPr>
              <w:t xml:space="preserve">5) Dentro del concepto médico laboral proferido por el especialista competente NO se deberán realizar juicios correspondientes a la merma de la capacidad laboral, pues, ello es competencia de la autoridad médico laboral de la Dirección de Sanidad de la Policía Nacional, </w:t>
            </w:r>
          </w:p>
          <w:p w14:paraId="6CB62A83" w14:textId="77777777" w:rsidR="00231E3B" w:rsidRPr="00CE59C1" w:rsidRDefault="00231E3B" w:rsidP="00231E3B">
            <w:pPr>
              <w:suppressAutoHyphens/>
              <w:contextualSpacing/>
              <w:jc w:val="both"/>
              <w:rPr>
                <w:rFonts w:ascii="Arial" w:eastAsia="Calibri" w:hAnsi="Arial" w:cs="Arial"/>
                <w:iCs/>
                <w:color w:val="000000"/>
                <w:sz w:val="20"/>
                <w:szCs w:val="20"/>
              </w:rPr>
            </w:pPr>
            <w:r w:rsidRPr="00CE59C1">
              <w:rPr>
                <w:rFonts w:ascii="Arial" w:eastAsia="Calibri" w:hAnsi="Arial" w:cs="Arial"/>
                <w:iCs/>
                <w:color w:val="000000"/>
                <w:sz w:val="20"/>
                <w:szCs w:val="20"/>
              </w:rPr>
              <w:t xml:space="preserve">6)La responsabilidad del Galeno que suscriba el respectivo concepto médico laboral deberá estar circunscrita a dejar por sentado lo siguiente:    </w:t>
            </w:r>
          </w:p>
          <w:p w14:paraId="2389E25E" w14:textId="77777777" w:rsidR="00231E3B" w:rsidRPr="00CE59C1" w:rsidRDefault="00231E3B" w:rsidP="00231E3B">
            <w:pPr>
              <w:suppressAutoHyphens/>
              <w:contextualSpacing/>
              <w:jc w:val="both"/>
              <w:rPr>
                <w:rFonts w:ascii="Arial" w:eastAsia="Calibri" w:hAnsi="Arial" w:cs="Arial"/>
                <w:iCs/>
                <w:color w:val="000000"/>
                <w:sz w:val="20"/>
                <w:szCs w:val="20"/>
              </w:rPr>
            </w:pPr>
            <w:r w:rsidRPr="00CE59C1">
              <w:rPr>
                <w:rFonts w:ascii="Arial" w:eastAsia="Calibri" w:hAnsi="Arial" w:cs="Arial"/>
                <w:iCs/>
                <w:color w:val="000000"/>
                <w:sz w:val="20"/>
                <w:szCs w:val="20"/>
              </w:rPr>
              <w:t>* Diagnóstico</w:t>
            </w:r>
          </w:p>
          <w:p w14:paraId="7BBDE904" w14:textId="77777777" w:rsidR="00231E3B" w:rsidRPr="00CE59C1" w:rsidRDefault="00231E3B" w:rsidP="00231E3B">
            <w:pPr>
              <w:suppressAutoHyphens/>
              <w:contextualSpacing/>
              <w:jc w:val="both"/>
              <w:rPr>
                <w:rFonts w:ascii="Arial" w:eastAsia="Calibri" w:hAnsi="Arial" w:cs="Arial"/>
                <w:iCs/>
                <w:color w:val="000000"/>
                <w:sz w:val="20"/>
                <w:szCs w:val="20"/>
              </w:rPr>
            </w:pPr>
            <w:r w:rsidRPr="00CE59C1">
              <w:rPr>
                <w:rFonts w:ascii="Arial" w:eastAsia="Calibri" w:hAnsi="Arial" w:cs="Arial"/>
                <w:iCs/>
                <w:color w:val="000000"/>
                <w:sz w:val="20"/>
                <w:szCs w:val="20"/>
              </w:rPr>
              <w:t xml:space="preserve">*Tratamiento realizado </w:t>
            </w:r>
          </w:p>
          <w:p w14:paraId="1E2EB151" w14:textId="3FA1397C" w:rsidR="00231E3B" w:rsidRPr="00CE59C1" w:rsidRDefault="00231E3B" w:rsidP="00231E3B">
            <w:pPr>
              <w:jc w:val="both"/>
              <w:rPr>
                <w:rFonts w:ascii="Arial" w:eastAsia="Calibri" w:hAnsi="Arial" w:cs="Arial"/>
                <w:color w:val="000000"/>
                <w:sz w:val="20"/>
                <w:szCs w:val="20"/>
                <w:lang w:eastAsia="es-MX"/>
              </w:rPr>
            </w:pPr>
            <w:r w:rsidRPr="00CE59C1">
              <w:rPr>
                <w:rFonts w:ascii="Arial" w:eastAsia="Calibri" w:hAnsi="Arial" w:cs="Arial"/>
                <w:iCs/>
                <w:color w:val="000000"/>
                <w:sz w:val="20"/>
                <w:szCs w:val="20"/>
              </w:rPr>
              <w:t>*Secuelas de las lesiones o afecciones que presente el Usuario</w:t>
            </w:r>
          </w:p>
        </w:tc>
        <w:tc>
          <w:tcPr>
            <w:tcW w:w="1132" w:type="dxa"/>
            <w:shd w:val="clear" w:color="auto" w:fill="auto"/>
            <w:noWrap/>
            <w:vAlign w:val="center"/>
          </w:tcPr>
          <w:p w14:paraId="0055300B"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5F20D1A3" w14:textId="77777777" w:rsidR="00231E3B" w:rsidRPr="00CE59C1" w:rsidRDefault="00231E3B" w:rsidP="00231E3B">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231E3B" w:rsidRPr="00CE59C1" w14:paraId="4CDC46E2" w14:textId="77777777" w:rsidTr="00A34A06">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tcPr>
          <w:p w14:paraId="78AFF9C1" w14:textId="2513FC11" w:rsidR="00231E3B" w:rsidRPr="00CE59C1" w:rsidRDefault="00231E3B" w:rsidP="00231E3B">
            <w:pPr>
              <w:jc w:val="both"/>
              <w:rPr>
                <w:rFonts w:ascii="Arial" w:eastAsia="Calibri" w:hAnsi="Arial" w:cs="Arial"/>
                <w:color w:val="000000"/>
                <w:sz w:val="20"/>
                <w:szCs w:val="20"/>
                <w:lang w:eastAsia="es-MX"/>
              </w:rPr>
            </w:pPr>
            <w:r w:rsidRPr="00CE59C1">
              <w:rPr>
                <w:rFonts w:ascii="Arial" w:eastAsia="Calibri" w:hAnsi="Arial" w:cs="Arial"/>
                <w:iCs/>
                <w:color w:val="000000"/>
                <w:sz w:val="20"/>
                <w:szCs w:val="20"/>
              </w:rPr>
              <w:t>El contratista dará respuesta oportuna a las glosas realizadas por el Auditor de Cuentas de la unidad.</w:t>
            </w:r>
          </w:p>
        </w:tc>
        <w:tc>
          <w:tcPr>
            <w:tcW w:w="1132" w:type="dxa"/>
            <w:shd w:val="clear" w:color="auto" w:fill="auto"/>
            <w:noWrap/>
            <w:vAlign w:val="center"/>
          </w:tcPr>
          <w:p w14:paraId="120D5CC0"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25ABDA23" w14:textId="77777777" w:rsidR="00231E3B" w:rsidRPr="00CE59C1" w:rsidRDefault="00231E3B" w:rsidP="00231E3B">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r w:rsidR="00231E3B" w:rsidRPr="00CE59C1" w14:paraId="2623158C" w14:textId="77777777" w:rsidTr="00A34A06">
        <w:trPr>
          <w:trHeight w:val="20"/>
          <w:jc w:val="center"/>
        </w:trPr>
        <w:tc>
          <w:tcPr>
            <w:tcW w:w="6778" w:type="dxa"/>
            <w:tcBorders>
              <w:top w:val="single" w:sz="4" w:space="0" w:color="auto"/>
              <w:left w:val="single" w:sz="4" w:space="0" w:color="auto"/>
              <w:bottom w:val="single" w:sz="4" w:space="0" w:color="auto"/>
              <w:right w:val="single" w:sz="4" w:space="0" w:color="auto"/>
            </w:tcBorders>
            <w:shd w:val="clear" w:color="auto" w:fill="auto"/>
          </w:tcPr>
          <w:p w14:paraId="39982198" w14:textId="196CA1CD" w:rsidR="00231E3B" w:rsidRPr="00CE59C1" w:rsidRDefault="00231E3B" w:rsidP="00231E3B">
            <w:pPr>
              <w:jc w:val="both"/>
              <w:rPr>
                <w:rFonts w:ascii="Arial" w:eastAsia="Calibri" w:hAnsi="Arial" w:cs="Arial"/>
                <w:color w:val="000000"/>
                <w:sz w:val="20"/>
                <w:szCs w:val="20"/>
                <w:lang w:eastAsia="es-MX"/>
              </w:rPr>
            </w:pPr>
            <w:r w:rsidRPr="00CE59C1">
              <w:rPr>
                <w:rFonts w:ascii="Arial" w:eastAsia="Calibri" w:hAnsi="Arial" w:cs="Arial"/>
                <w:iCs/>
                <w:color w:val="000000"/>
                <w:sz w:val="20"/>
                <w:szCs w:val="20"/>
              </w:rPr>
              <w:t xml:space="preserve">Previo al inicio de la ejecución del contrato, el contratista deberá aportar las certificaciones vigentes del Curso Básico y Avanzado en Reanimación </w:t>
            </w:r>
            <w:proofErr w:type="spellStart"/>
            <w:r w:rsidRPr="00CE59C1">
              <w:rPr>
                <w:rFonts w:ascii="Arial" w:eastAsia="Calibri" w:hAnsi="Arial" w:cs="Arial"/>
                <w:iCs/>
                <w:color w:val="000000"/>
                <w:sz w:val="20"/>
                <w:szCs w:val="20"/>
              </w:rPr>
              <w:t>Cardio</w:t>
            </w:r>
            <w:proofErr w:type="spellEnd"/>
            <w:r w:rsidRPr="00CE59C1">
              <w:rPr>
                <w:rFonts w:ascii="Arial" w:eastAsia="Calibri" w:hAnsi="Arial" w:cs="Arial"/>
                <w:iCs/>
                <w:color w:val="000000"/>
                <w:sz w:val="20"/>
                <w:szCs w:val="20"/>
              </w:rPr>
              <w:t xml:space="preserve"> Cerebro Pulmonar del personal que llevará a cabo la ejecución del contrato. Dichas certificaciones deberán estar disponibles para su verificación por parte del personal de la Regional de Aseguramiento en Salud No. 3</w:t>
            </w:r>
          </w:p>
        </w:tc>
        <w:tc>
          <w:tcPr>
            <w:tcW w:w="1132" w:type="dxa"/>
            <w:shd w:val="clear" w:color="auto" w:fill="auto"/>
            <w:noWrap/>
            <w:vAlign w:val="center"/>
          </w:tcPr>
          <w:p w14:paraId="1C4DA7BA" w14:textId="77777777" w:rsidR="00231E3B" w:rsidRPr="00CE59C1" w:rsidRDefault="00231E3B" w:rsidP="00231E3B">
            <w:pPr>
              <w:jc w:val="center"/>
              <w:rPr>
                <w:rFonts w:ascii="Arial" w:hAnsi="Arial" w:cs="Arial"/>
                <w:b/>
                <w:bCs/>
                <w:color w:val="000000"/>
                <w:sz w:val="16"/>
                <w:szCs w:val="16"/>
                <w:lang w:val="es-CO" w:eastAsia="es-CO"/>
              </w:rPr>
            </w:pPr>
            <w:r w:rsidRPr="00CE59C1">
              <w:rPr>
                <w:rFonts w:ascii="Arial" w:hAnsi="Arial" w:cs="Arial"/>
                <w:b/>
                <w:bCs/>
                <w:color w:val="000000"/>
                <w:sz w:val="16"/>
                <w:szCs w:val="16"/>
                <w:lang w:val="es-CO" w:eastAsia="es-CO"/>
              </w:rPr>
              <w:t>SI</w:t>
            </w:r>
          </w:p>
        </w:tc>
        <w:tc>
          <w:tcPr>
            <w:tcW w:w="1721" w:type="dxa"/>
            <w:shd w:val="clear" w:color="auto" w:fill="auto"/>
            <w:noWrap/>
            <w:vAlign w:val="center"/>
          </w:tcPr>
          <w:p w14:paraId="6A284670" w14:textId="77777777" w:rsidR="00231E3B" w:rsidRPr="00CE59C1" w:rsidRDefault="00231E3B" w:rsidP="00231E3B">
            <w:pPr>
              <w:jc w:val="center"/>
              <w:rPr>
                <w:rFonts w:ascii="Arial" w:eastAsia="Calibri" w:hAnsi="Arial" w:cs="Arial"/>
                <w:color w:val="000000"/>
                <w:sz w:val="18"/>
                <w:szCs w:val="18"/>
              </w:rPr>
            </w:pPr>
            <w:r w:rsidRPr="00CE59C1">
              <w:rPr>
                <w:rFonts w:ascii="Arial" w:eastAsia="Calibri" w:hAnsi="Arial" w:cs="Arial"/>
                <w:color w:val="000000"/>
                <w:sz w:val="18"/>
                <w:szCs w:val="18"/>
              </w:rPr>
              <w:t>NINGUNA</w:t>
            </w:r>
          </w:p>
        </w:tc>
      </w:tr>
    </w:tbl>
    <w:p w14:paraId="5B504E02" w14:textId="77777777" w:rsidR="00652A1C" w:rsidRPr="00CE59C1" w:rsidRDefault="00652A1C" w:rsidP="00E93CB0">
      <w:pPr>
        <w:jc w:val="both"/>
        <w:rPr>
          <w:rFonts w:ascii="Arial" w:hAnsi="Arial" w:cs="Arial"/>
          <w:b/>
          <w:color w:val="000000" w:themeColor="text1"/>
          <w:sz w:val="18"/>
          <w:szCs w:val="18"/>
          <w:lang w:val="es-CO"/>
        </w:rPr>
      </w:pPr>
    </w:p>
    <w:p w14:paraId="133CD2FF" w14:textId="77777777" w:rsidR="003955D0" w:rsidRPr="00CE59C1" w:rsidRDefault="003955D0" w:rsidP="00E93CB0">
      <w:pPr>
        <w:jc w:val="both"/>
        <w:rPr>
          <w:rFonts w:ascii="Arial" w:hAnsi="Arial" w:cs="Arial"/>
          <w:b/>
          <w:color w:val="000000" w:themeColor="text1"/>
          <w:sz w:val="18"/>
          <w:szCs w:val="18"/>
          <w:lang w:val="es-CO"/>
        </w:rPr>
      </w:pPr>
    </w:p>
    <w:p w14:paraId="60BC87CB" w14:textId="5FDA8306" w:rsidR="00E93CB0" w:rsidRPr="00CE59C1" w:rsidRDefault="00E6434B" w:rsidP="00E6434B">
      <w:pPr>
        <w:jc w:val="both"/>
        <w:rPr>
          <w:rFonts w:ascii="Arial" w:hAnsi="Arial" w:cs="Arial"/>
          <w:b/>
          <w:color w:val="000000" w:themeColor="text1"/>
          <w:sz w:val="18"/>
          <w:szCs w:val="18"/>
        </w:rPr>
      </w:pPr>
      <w:r w:rsidRPr="00CE59C1">
        <w:rPr>
          <w:rFonts w:ascii="Arial" w:hAnsi="Arial" w:cs="Arial"/>
          <w:b/>
          <w:color w:val="000000" w:themeColor="text1"/>
          <w:sz w:val="18"/>
          <w:szCs w:val="18"/>
        </w:rPr>
        <w:t xml:space="preserve">2.1 </w:t>
      </w:r>
      <w:r w:rsidR="00D07EDA" w:rsidRPr="00CE59C1">
        <w:rPr>
          <w:rFonts w:ascii="Arial" w:hAnsi="Arial" w:cs="Arial"/>
          <w:b/>
          <w:color w:val="000000" w:themeColor="text1"/>
          <w:sz w:val="18"/>
          <w:szCs w:val="18"/>
        </w:rPr>
        <w:t xml:space="preserve">NOVEDADES, </w:t>
      </w:r>
      <w:r w:rsidR="00D5457E" w:rsidRPr="00CE59C1">
        <w:rPr>
          <w:rFonts w:ascii="Arial" w:hAnsi="Arial" w:cs="Arial"/>
          <w:b/>
          <w:color w:val="000000" w:themeColor="text1"/>
          <w:sz w:val="18"/>
          <w:szCs w:val="18"/>
        </w:rPr>
        <w:t>SITUACIONES ANORMALES O DE RELEVANCIA</w:t>
      </w:r>
    </w:p>
    <w:p w14:paraId="4E3304D2" w14:textId="77777777" w:rsidR="00566917" w:rsidRPr="00CE59C1" w:rsidRDefault="00566917" w:rsidP="00E6434B">
      <w:pPr>
        <w:jc w:val="both"/>
        <w:rPr>
          <w:rFonts w:ascii="Arial" w:hAnsi="Arial" w:cs="Arial"/>
          <w:b/>
          <w:color w:val="000000" w:themeColor="text1"/>
          <w:sz w:val="18"/>
          <w:szCs w:val="18"/>
        </w:rPr>
      </w:pPr>
    </w:p>
    <w:p w14:paraId="3A95B407" w14:textId="340E63A7" w:rsidR="003955D0" w:rsidRPr="00CE59C1" w:rsidRDefault="002F296A" w:rsidP="00E6434B">
      <w:pPr>
        <w:jc w:val="both"/>
        <w:rPr>
          <w:rFonts w:ascii="Arial" w:hAnsi="Arial" w:cs="Arial"/>
          <w:color w:val="000000" w:themeColor="text1"/>
          <w:sz w:val="18"/>
          <w:szCs w:val="18"/>
        </w:rPr>
      </w:pPr>
      <w:r w:rsidRPr="00CE59C1">
        <w:rPr>
          <w:rFonts w:ascii="Arial" w:hAnsi="Arial" w:cs="Arial"/>
          <w:color w:val="000000" w:themeColor="text1"/>
          <w:sz w:val="18"/>
          <w:szCs w:val="18"/>
        </w:rPr>
        <w:t xml:space="preserve">No aplica </w:t>
      </w:r>
    </w:p>
    <w:p w14:paraId="4F0B4EE3" w14:textId="77777777" w:rsidR="0077398B" w:rsidRPr="00CE59C1" w:rsidRDefault="0077398B" w:rsidP="000500FB">
      <w:pPr>
        <w:jc w:val="both"/>
        <w:rPr>
          <w:rFonts w:ascii="Arial" w:hAnsi="Arial" w:cs="Arial"/>
          <w:color w:val="000000" w:themeColor="text1"/>
          <w:sz w:val="18"/>
          <w:szCs w:val="18"/>
        </w:rPr>
      </w:pPr>
    </w:p>
    <w:p w14:paraId="76844F41" w14:textId="77777777" w:rsidR="000500FB" w:rsidRPr="00CE59C1" w:rsidRDefault="00AB3548" w:rsidP="00275B79">
      <w:pPr>
        <w:pStyle w:val="Prrafodelista"/>
        <w:numPr>
          <w:ilvl w:val="0"/>
          <w:numId w:val="1"/>
        </w:numPr>
        <w:ind w:left="284" w:hanging="284"/>
        <w:jc w:val="both"/>
        <w:rPr>
          <w:rFonts w:ascii="Arial" w:hAnsi="Arial" w:cs="Arial"/>
          <w:b/>
          <w:bCs/>
          <w:color w:val="000000" w:themeColor="text1"/>
          <w:sz w:val="18"/>
          <w:szCs w:val="18"/>
        </w:rPr>
      </w:pPr>
      <w:r w:rsidRPr="00CE59C1">
        <w:rPr>
          <w:rFonts w:ascii="Arial" w:hAnsi="Arial" w:cs="Arial"/>
          <w:b/>
          <w:color w:val="000000" w:themeColor="text1"/>
          <w:sz w:val="18"/>
          <w:szCs w:val="18"/>
        </w:rPr>
        <w:t xml:space="preserve"> </w:t>
      </w:r>
      <w:r w:rsidRPr="00CE59C1">
        <w:rPr>
          <w:rFonts w:ascii="Arial" w:hAnsi="Arial" w:cs="Arial"/>
          <w:b/>
          <w:bCs/>
          <w:color w:val="000000" w:themeColor="text1"/>
          <w:sz w:val="18"/>
          <w:szCs w:val="18"/>
        </w:rPr>
        <w:t>AVANCE DE</w:t>
      </w:r>
      <w:r w:rsidR="0088488E" w:rsidRPr="00CE59C1">
        <w:rPr>
          <w:rFonts w:ascii="Arial" w:hAnsi="Arial" w:cs="Arial"/>
          <w:b/>
          <w:bCs/>
          <w:color w:val="000000" w:themeColor="text1"/>
          <w:sz w:val="18"/>
          <w:szCs w:val="18"/>
        </w:rPr>
        <w:t xml:space="preserve"> LA</w:t>
      </w:r>
      <w:r w:rsidR="00E93CB0" w:rsidRPr="00CE59C1">
        <w:rPr>
          <w:rFonts w:ascii="Arial" w:hAnsi="Arial" w:cs="Arial"/>
          <w:b/>
          <w:bCs/>
          <w:color w:val="000000" w:themeColor="text1"/>
          <w:sz w:val="18"/>
          <w:szCs w:val="18"/>
        </w:rPr>
        <w:t xml:space="preserve"> </w:t>
      </w:r>
      <w:r w:rsidR="0088488E" w:rsidRPr="00CE59C1">
        <w:rPr>
          <w:rFonts w:ascii="Arial" w:hAnsi="Arial" w:cs="Arial"/>
          <w:b/>
          <w:bCs/>
          <w:color w:val="000000" w:themeColor="text1"/>
          <w:sz w:val="18"/>
          <w:szCs w:val="18"/>
        </w:rPr>
        <w:t>EJECUCIÓN</w:t>
      </w:r>
      <w:r w:rsidR="00E93CB0" w:rsidRPr="00CE59C1">
        <w:rPr>
          <w:rFonts w:ascii="Arial" w:hAnsi="Arial" w:cs="Arial"/>
          <w:b/>
          <w:bCs/>
          <w:color w:val="000000" w:themeColor="text1"/>
          <w:sz w:val="18"/>
          <w:szCs w:val="18"/>
        </w:rPr>
        <w:t xml:space="preserve"> DEL </w:t>
      </w:r>
      <w:r w:rsidRPr="00CE59C1">
        <w:rPr>
          <w:rFonts w:ascii="Arial" w:hAnsi="Arial" w:cs="Arial"/>
          <w:b/>
          <w:bCs/>
          <w:color w:val="000000" w:themeColor="text1"/>
          <w:sz w:val="18"/>
          <w:szCs w:val="18"/>
        </w:rPr>
        <w:t>CONTRATO</w:t>
      </w:r>
      <w:r w:rsidR="00F90198" w:rsidRPr="00CE59C1">
        <w:rPr>
          <w:rFonts w:ascii="Arial" w:hAnsi="Arial" w:cs="Arial"/>
          <w:b/>
          <w:bCs/>
          <w:color w:val="000000" w:themeColor="text1"/>
          <w:sz w:val="18"/>
          <w:szCs w:val="18"/>
        </w:rPr>
        <w:t xml:space="preserve"> U ORDEN DE COMPRA</w:t>
      </w:r>
      <w:r w:rsidR="00BA1867" w:rsidRPr="00CE59C1">
        <w:rPr>
          <w:rFonts w:ascii="Arial" w:hAnsi="Arial" w:cs="Arial"/>
          <w:b/>
          <w:bCs/>
          <w:color w:val="000000" w:themeColor="text1"/>
          <w:sz w:val="18"/>
          <w:szCs w:val="18"/>
        </w:rPr>
        <w:t>:</w:t>
      </w:r>
    </w:p>
    <w:p w14:paraId="4CE16906" w14:textId="77777777" w:rsidR="00262F63" w:rsidRPr="00CE59C1" w:rsidRDefault="00262F63" w:rsidP="00262F63">
      <w:pPr>
        <w:jc w:val="both"/>
        <w:rPr>
          <w:rFonts w:ascii="Arial" w:hAnsi="Arial" w:cs="Arial"/>
          <w:b/>
          <w:bCs/>
          <w:color w:val="000000" w:themeColor="text1"/>
          <w:sz w:val="18"/>
          <w:szCs w:val="18"/>
        </w:rPr>
      </w:pPr>
    </w:p>
    <w:p w14:paraId="3F2CC395" w14:textId="63FB115D" w:rsidR="0003244E" w:rsidRPr="00CE59C1" w:rsidRDefault="008261BA" w:rsidP="005A1265">
      <w:pPr>
        <w:ind w:left="284"/>
        <w:jc w:val="both"/>
        <w:rPr>
          <w:rFonts w:ascii="Arial" w:hAnsi="Arial" w:cs="Arial"/>
          <w:bCs/>
          <w:color w:val="000000" w:themeColor="text1"/>
          <w:sz w:val="18"/>
          <w:szCs w:val="18"/>
          <w:lang w:val="es-CO"/>
        </w:rPr>
      </w:pPr>
      <w:r w:rsidRPr="0065507C">
        <w:rPr>
          <w:rFonts w:ascii="Arial" w:hAnsi="Arial" w:cs="Arial"/>
          <w:bCs/>
          <w:color w:val="000000" w:themeColor="text1"/>
          <w:sz w:val="18"/>
          <w:szCs w:val="18"/>
          <w:lang w:val="es-CO"/>
        </w:rPr>
        <w:t>A la fecha de corte del presente informe de supervisión han transcurrido (</w:t>
      </w:r>
      <w:r w:rsidR="0050726D">
        <w:rPr>
          <w:rFonts w:ascii="Arial" w:hAnsi="Arial" w:cs="Arial"/>
          <w:bCs/>
          <w:color w:val="000000" w:themeColor="text1"/>
          <w:sz w:val="18"/>
          <w:szCs w:val="18"/>
          <w:lang w:val="es-CO"/>
        </w:rPr>
        <w:t>2</w:t>
      </w:r>
      <w:r w:rsidR="0004049F">
        <w:rPr>
          <w:rFonts w:ascii="Arial" w:hAnsi="Arial" w:cs="Arial"/>
          <w:bCs/>
          <w:color w:val="000000" w:themeColor="text1"/>
          <w:sz w:val="18"/>
          <w:szCs w:val="18"/>
          <w:lang w:val="es-CO"/>
        </w:rPr>
        <w:t>5</w:t>
      </w:r>
      <w:r w:rsidR="0050726D">
        <w:rPr>
          <w:rFonts w:ascii="Arial" w:hAnsi="Arial" w:cs="Arial"/>
          <w:bCs/>
          <w:color w:val="000000" w:themeColor="text1"/>
          <w:sz w:val="18"/>
          <w:szCs w:val="18"/>
          <w:lang w:val="es-CO"/>
        </w:rPr>
        <w:t>3</w:t>
      </w:r>
      <w:r w:rsidRPr="0065507C">
        <w:rPr>
          <w:rFonts w:ascii="Arial" w:hAnsi="Arial" w:cs="Arial"/>
          <w:bCs/>
          <w:color w:val="000000" w:themeColor="text1"/>
          <w:sz w:val="18"/>
          <w:szCs w:val="18"/>
          <w:lang w:val="es-CO"/>
        </w:rPr>
        <w:t>) días calendario desde que inició el plazo de ejecución del contrato u orden de compra, restando (</w:t>
      </w:r>
      <w:r w:rsidR="0004049F">
        <w:rPr>
          <w:rFonts w:ascii="Arial" w:hAnsi="Arial" w:cs="Arial"/>
          <w:bCs/>
          <w:color w:val="000000" w:themeColor="text1"/>
          <w:sz w:val="18"/>
          <w:szCs w:val="18"/>
          <w:lang w:val="es-CO"/>
        </w:rPr>
        <w:t>00</w:t>
      </w:r>
      <w:r w:rsidR="00BD3A45" w:rsidRPr="0065507C">
        <w:rPr>
          <w:rFonts w:ascii="Arial" w:hAnsi="Arial" w:cs="Arial"/>
          <w:bCs/>
          <w:color w:val="000000" w:themeColor="text1"/>
          <w:sz w:val="18"/>
          <w:szCs w:val="18"/>
          <w:lang w:val="es-CO"/>
        </w:rPr>
        <w:t>)</w:t>
      </w:r>
      <w:r w:rsidRPr="0065507C">
        <w:rPr>
          <w:rFonts w:ascii="Arial" w:hAnsi="Arial" w:cs="Arial"/>
          <w:bCs/>
          <w:color w:val="000000" w:themeColor="text1"/>
          <w:sz w:val="18"/>
          <w:szCs w:val="18"/>
          <w:lang w:val="es-CO"/>
        </w:rPr>
        <w:t xml:space="preserve"> días calendario para que finalice el plazo de ejecución.</w:t>
      </w:r>
    </w:p>
    <w:p w14:paraId="2D049A17" w14:textId="77777777" w:rsidR="00E47DE5" w:rsidRPr="00CE59C1" w:rsidRDefault="00E47DE5" w:rsidP="0088488E">
      <w:pPr>
        <w:ind w:left="284"/>
        <w:jc w:val="both"/>
        <w:rPr>
          <w:rFonts w:ascii="Arial" w:hAnsi="Arial" w:cs="Arial"/>
          <w:b/>
          <w:bCs/>
          <w:color w:val="000000" w:themeColor="text1"/>
          <w:sz w:val="18"/>
          <w:szCs w:val="18"/>
        </w:rPr>
      </w:pPr>
    </w:p>
    <w:p w14:paraId="0BD1E7A5" w14:textId="02DC6E18" w:rsidR="003A3EF3" w:rsidRPr="00CE59C1" w:rsidRDefault="003A3EF3" w:rsidP="003A3EF3">
      <w:pPr>
        <w:numPr>
          <w:ilvl w:val="0"/>
          <w:numId w:val="1"/>
        </w:numPr>
        <w:ind w:left="284" w:hanging="284"/>
        <w:jc w:val="both"/>
        <w:rPr>
          <w:rFonts w:ascii="Arial" w:hAnsi="Arial" w:cs="Arial"/>
          <w:b/>
          <w:color w:val="000000" w:themeColor="text1"/>
          <w:sz w:val="18"/>
          <w:szCs w:val="18"/>
        </w:rPr>
      </w:pPr>
      <w:r w:rsidRPr="00CE59C1">
        <w:rPr>
          <w:rFonts w:ascii="Arial" w:hAnsi="Arial" w:cs="Arial"/>
          <w:b/>
          <w:color w:val="000000" w:themeColor="text1"/>
          <w:sz w:val="18"/>
          <w:szCs w:val="18"/>
        </w:rPr>
        <w:t xml:space="preserve">TRÁMITES Y VERIFICACIÓN DE PAGOS: </w:t>
      </w:r>
    </w:p>
    <w:p w14:paraId="5D784617" w14:textId="3366596B" w:rsidR="009E1958" w:rsidRPr="00CE59C1" w:rsidRDefault="009E1958" w:rsidP="00EC4168">
      <w:pPr>
        <w:ind w:left="284" w:right="142"/>
        <w:jc w:val="both"/>
        <w:rPr>
          <w:rFonts w:ascii="Arial" w:hAnsi="Arial" w:cs="Arial"/>
          <w:b/>
          <w:color w:val="000000" w:themeColor="text1"/>
          <w:sz w:val="18"/>
          <w:szCs w:val="18"/>
        </w:rPr>
      </w:pPr>
    </w:p>
    <w:p w14:paraId="5E52448E" w14:textId="77777777" w:rsidR="003825BE" w:rsidRPr="00CE59C1" w:rsidRDefault="003825BE" w:rsidP="003825BE">
      <w:pPr>
        <w:autoSpaceDE w:val="0"/>
        <w:autoSpaceDN w:val="0"/>
        <w:jc w:val="both"/>
        <w:rPr>
          <w:rFonts w:ascii="Arial" w:hAnsi="Arial" w:cs="Arial"/>
          <w:iCs/>
          <w:sz w:val="20"/>
          <w:szCs w:val="20"/>
          <w:lang w:eastAsia="en-US"/>
        </w:rPr>
      </w:pPr>
      <w:r w:rsidRPr="00CE59C1">
        <w:rPr>
          <w:rFonts w:ascii="Arial" w:hAnsi="Arial" w:cs="Arial"/>
          <w:bCs/>
          <w:sz w:val="20"/>
          <w:szCs w:val="20"/>
        </w:rPr>
        <w:t>El pago por la prestación de los servicios objeto del contrato se efectuará en pagos parciales en moneda legal colombiana dentro de los (45) días calendario siguientes a la radicación de la respectiva factura en la ventanilla de Central de Cuentas de la Unidad,</w:t>
      </w:r>
      <w:r w:rsidRPr="00CE59C1">
        <w:rPr>
          <w:rFonts w:ascii="Arial" w:hAnsi="Arial" w:cs="Arial"/>
          <w:sz w:val="20"/>
          <w:szCs w:val="20"/>
        </w:rPr>
        <w:t xml:space="preserve"> junto con los documentos requeridos para el pago, de acuerdo al derecho a turno y </w:t>
      </w:r>
      <w:r w:rsidRPr="00CE59C1">
        <w:rPr>
          <w:rFonts w:ascii="Arial" w:hAnsi="Arial" w:cs="Arial"/>
          <w:iCs/>
          <w:sz w:val="20"/>
          <w:szCs w:val="20"/>
        </w:rPr>
        <w:t>la programación del plan anual de caja (PAC).</w:t>
      </w:r>
    </w:p>
    <w:p w14:paraId="151CE7B6" w14:textId="77777777" w:rsidR="003825BE" w:rsidRPr="00CE59C1" w:rsidRDefault="003825BE" w:rsidP="003825BE">
      <w:pPr>
        <w:autoSpaceDE w:val="0"/>
        <w:autoSpaceDN w:val="0"/>
        <w:jc w:val="both"/>
        <w:rPr>
          <w:rFonts w:ascii="Arial" w:hAnsi="Arial" w:cs="Arial"/>
          <w:sz w:val="20"/>
          <w:szCs w:val="20"/>
        </w:rPr>
      </w:pPr>
    </w:p>
    <w:p w14:paraId="10F1E8B8" w14:textId="77777777" w:rsidR="003825BE" w:rsidRPr="00CE59C1" w:rsidRDefault="003825BE" w:rsidP="003825BE">
      <w:pPr>
        <w:autoSpaceDE w:val="0"/>
        <w:autoSpaceDN w:val="0"/>
        <w:jc w:val="both"/>
        <w:rPr>
          <w:rFonts w:ascii="Arial" w:hAnsi="Arial" w:cs="Arial"/>
          <w:bCs/>
          <w:sz w:val="20"/>
          <w:szCs w:val="20"/>
          <w:lang w:val="es-CO"/>
        </w:rPr>
      </w:pPr>
      <w:r w:rsidRPr="00CE59C1">
        <w:rPr>
          <w:rFonts w:ascii="Arial" w:hAnsi="Arial" w:cs="Arial"/>
          <w:bCs/>
          <w:sz w:val="20"/>
          <w:szCs w:val="20"/>
          <w:lang w:val="es-ES_tradnl"/>
        </w:rPr>
        <w:t>Los pagos previstos se acreditarán a la cuenta que el CONTRATISTA designe con anterioridad al vencimiento del pago, con sujeción a lo previsto en las disposiciones cambiarias, por medio de aviso escrito con no menos de treinta (30) días de anticipación, acompañado de certificación bancaria a nombre de la Firma Contratista. Todos los pagos efectuados tendrán los descuentos de ley.</w:t>
      </w:r>
    </w:p>
    <w:p w14:paraId="2B7985C7" w14:textId="77777777" w:rsidR="003825BE" w:rsidRPr="00CE59C1" w:rsidRDefault="003825BE" w:rsidP="003825BE">
      <w:pPr>
        <w:autoSpaceDE w:val="0"/>
        <w:autoSpaceDN w:val="0"/>
        <w:jc w:val="both"/>
        <w:rPr>
          <w:rFonts w:ascii="Arial" w:hAnsi="Arial" w:cs="Arial"/>
          <w:bCs/>
          <w:sz w:val="20"/>
          <w:szCs w:val="20"/>
          <w:lang w:val="es-ES_tradnl"/>
        </w:rPr>
      </w:pPr>
    </w:p>
    <w:p w14:paraId="700E0034" w14:textId="77777777" w:rsidR="003825BE" w:rsidRPr="00CE59C1" w:rsidRDefault="003825BE" w:rsidP="003825BE">
      <w:pPr>
        <w:autoSpaceDE w:val="0"/>
        <w:autoSpaceDN w:val="0"/>
        <w:jc w:val="both"/>
        <w:rPr>
          <w:rFonts w:ascii="Arial" w:hAnsi="Arial" w:cs="Arial"/>
          <w:bCs/>
          <w:sz w:val="20"/>
          <w:szCs w:val="20"/>
        </w:rPr>
      </w:pPr>
      <w:r w:rsidRPr="00CE59C1">
        <w:rPr>
          <w:rFonts w:ascii="Arial" w:hAnsi="Arial" w:cs="Arial"/>
          <w:bCs/>
          <w:sz w:val="20"/>
          <w:szCs w:val="20"/>
        </w:rPr>
        <w:t>De igual forma, en cumplimiento a la Guía de Lineamientos para la radicación y obligación de Cuentas Médicas (IAR-GU-0002) de la Policía Nacional, el contratista deberá tener en cuenta las otras Condiciones así.</w:t>
      </w:r>
    </w:p>
    <w:p w14:paraId="642AADB8" w14:textId="77777777" w:rsidR="003825BE" w:rsidRPr="00CE59C1" w:rsidRDefault="003825BE" w:rsidP="003825BE">
      <w:pPr>
        <w:autoSpaceDE w:val="0"/>
        <w:autoSpaceDN w:val="0"/>
        <w:jc w:val="both"/>
        <w:rPr>
          <w:rFonts w:ascii="Arial" w:hAnsi="Arial" w:cs="Arial"/>
          <w:bCs/>
          <w:sz w:val="20"/>
          <w:szCs w:val="20"/>
        </w:rPr>
      </w:pPr>
    </w:p>
    <w:p w14:paraId="54575C29" w14:textId="77777777" w:rsidR="003825BE" w:rsidRPr="00CE59C1" w:rsidRDefault="003825BE" w:rsidP="003825BE">
      <w:pPr>
        <w:autoSpaceDE w:val="0"/>
        <w:autoSpaceDN w:val="0"/>
        <w:jc w:val="both"/>
        <w:rPr>
          <w:rFonts w:ascii="Arial" w:hAnsi="Arial" w:cs="Arial"/>
          <w:bCs/>
          <w:sz w:val="20"/>
          <w:szCs w:val="20"/>
        </w:rPr>
      </w:pPr>
      <w:r w:rsidRPr="00CE59C1">
        <w:rPr>
          <w:rFonts w:ascii="Arial" w:hAnsi="Arial" w:cs="Arial"/>
          <w:bCs/>
          <w:sz w:val="20"/>
          <w:szCs w:val="20"/>
        </w:rPr>
        <w:t>•</w:t>
      </w:r>
      <w:r w:rsidRPr="00CE59C1">
        <w:rPr>
          <w:rFonts w:ascii="Arial" w:hAnsi="Arial" w:cs="Arial"/>
          <w:bCs/>
          <w:sz w:val="20"/>
          <w:szCs w:val="20"/>
        </w:rPr>
        <w:tab/>
        <w:t>Factura (de acuerdo a la normatividad establecida y los requisitos de Ley artículos 616- 1,616-3 617 y 618 E. T; artículos 772, 773, 774 Código de Comercio, Modificado Ley 1231 de 2008), este documento debe estar a nombre de la Regional de Aseguramiento en Salud No. 3, con el respectivo NIT y soportes de conformidad con lo establecido en la Resolución 3047 de 2008 MINSALUD, Instructivo 013 de 2013 — DISAN o la norma que la adicione, modifique o sustituya.</w:t>
      </w:r>
    </w:p>
    <w:p w14:paraId="36777573" w14:textId="77777777" w:rsidR="003825BE" w:rsidRPr="00CE59C1" w:rsidRDefault="003825BE" w:rsidP="003825BE">
      <w:pPr>
        <w:autoSpaceDE w:val="0"/>
        <w:autoSpaceDN w:val="0"/>
        <w:jc w:val="both"/>
        <w:rPr>
          <w:rFonts w:ascii="Arial" w:hAnsi="Arial" w:cs="Arial"/>
          <w:bCs/>
          <w:sz w:val="20"/>
          <w:szCs w:val="20"/>
        </w:rPr>
      </w:pPr>
    </w:p>
    <w:p w14:paraId="1FE18D7A" w14:textId="77777777" w:rsidR="003825BE" w:rsidRPr="00CE59C1" w:rsidRDefault="003825BE" w:rsidP="003825BE">
      <w:pPr>
        <w:autoSpaceDE w:val="0"/>
        <w:autoSpaceDN w:val="0"/>
        <w:jc w:val="both"/>
        <w:rPr>
          <w:rFonts w:ascii="Arial" w:hAnsi="Arial" w:cs="Arial"/>
          <w:bCs/>
          <w:sz w:val="20"/>
          <w:szCs w:val="20"/>
        </w:rPr>
      </w:pPr>
      <w:r w:rsidRPr="00CE59C1">
        <w:rPr>
          <w:rFonts w:ascii="Arial" w:hAnsi="Arial" w:cs="Arial"/>
          <w:bCs/>
          <w:sz w:val="20"/>
          <w:szCs w:val="20"/>
        </w:rPr>
        <w:t>Teniendo en cuenta el Decreto 2242 de 2015 "Por el cual se reglamentan las condiciones de expedición e interoperabilidad de la factura electrónica con fines de masificación y control fiscal" en el Artículo 3, punto 2 - parágrafo I, que a la letra dice:</w:t>
      </w:r>
    </w:p>
    <w:p w14:paraId="2AFD4CDA" w14:textId="77777777" w:rsidR="003825BE" w:rsidRPr="00CE59C1" w:rsidRDefault="003825BE" w:rsidP="003825BE">
      <w:pPr>
        <w:autoSpaceDE w:val="0"/>
        <w:autoSpaceDN w:val="0"/>
        <w:jc w:val="both"/>
        <w:rPr>
          <w:rFonts w:ascii="Arial" w:hAnsi="Arial" w:cs="Arial"/>
          <w:bCs/>
          <w:sz w:val="20"/>
          <w:szCs w:val="20"/>
        </w:rPr>
      </w:pPr>
    </w:p>
    <w:p w14:paraId="5279FE44" w14:textId="77777777" w:rsidR="003825BE" w:rsidRPr="00CE59C1" w:rsidRDefault="003825BE" w:rsidP="003825BE">
      <w:pPr>
        <w:autoSpaceDE w:val="0"/>
        <w:autoSpaceDN w:val="0"/>
        <w:jc w:val="both"/>
        <w:rPr>
          <w:rFonts w:ascii="Arial" w:hAnsi="Arial" w:cs="Arial"/>
          <w:bCs/>
          <w:sz w:val="20"/>
          <w:szCs w:val="20"/>
        </w:rPr>
      </w:pPr>
      <w:r w:rsidRPr="00CE59C1">
        <w:rPr>
          <w:rFonts w:ascii="Arial" w:hAnsi="Arial" w:cs="Arial"/>
          <w:bCs/>
          <w:sz w:val="20"/>
          <w:szCs w:val="20"/>
        </w:rPr>
        <w:t>"El obligado a facturar electrónicamente deberá entregar al adquiriente una representación gráfica de la factura electrónica en formato impreso o en formato digital...", las unidades de la Dirección de Sanidad, deberán verificar si los proveedores están obligados a facturar electrónicamente y cumplan con el protocolo de habilitación como facturador electrónico según indicaciones del Decreto en mención.</w:t>
      </w:r>
    </w:p>
    <w:p w14:paraId="2D1C63F3" w14:textId="77777777" w:rsidR="003825BE" w:rsidRPr="00CE59C1" w:rsidRDefault="003825BE" w:rsidP="003825BE">
      <w:pPr>
        <w:autoSpaceDE w:val="0"/>
        <w:autoSpaceDN w:val="0"/>
        <w:jc w:val="both"/>
        <w:rPr>
          <w:rFonts w:ascii="Arial" w:hAnsi="Arial" w:cs="Arial"/>
          <w:bCs/>
          <w:sz w:val="20"/>
          <w:szCs w:val="20"/>
        </w:rPr>
      </w:pPr>
    </w:p>
    <w:p w14:paraId="353334AC" w14:textId="77777777" w:rsidR="003825BE" w:rsidRPr="00CE59C1" w:rsidRDefault="003825BE" w:rsidP="003825BE">
      <w:pPr>
        <w:autoSpaceDE w:val="0"/>
        <w:autoSpaceDN w:val="0"/>
        <w:jc w:val="both"/>
        <w:rPr>
          <w:rFonts w:ascii="Arial" w:hAnsi="Arial" w:cs="Arial"/>
          <w:iCs/>
          <w:sz w:val="20"/>
          <w:szCs w:val="20"/>
          <w:lang w:val="es-CO"/>
        </w:rPr>
      </w:pPr>
      <w:r w:rsidRPr="00CE59C1">
        <w:rPr>
          <w:rFonts w:ascii="Arial" w:hAnsi="Arial" w:cs="Arial"/>
          <w:b/>
          <w:iCs/>
          <w:sz w:val="20"/>
          <w:szCs w:val="20"/>
          <w:lang w:val="es-ES_tradnl"/>
        </w:rPr>
        <w:t>NOTA:</w:t>
      </w:r>
      <w:r w:rsidRPr="00CE59C1">
        <w:rPr>
          <w:rFonts w:ascii="Arial" w:hAnsi="Arial" w:cs="Arial"/>
          <w:iCs/>
          <w:sz w:val="20"/>
          <w:szCs w:val="20"/>
          <w:lang w:val="es-ES_tradnl"/>
        </w:rPr>
        <w:t xml:space="preserve"> De conformidad con lo establecido en la CIRCULAR 042 SISTEMA INTEGRADO DE INFORMACIÓN FINANCIERA – SIIF NACIÓN del 26 de diciembre de 2023, el proceso para la validación de documentos electrónicos ante la DIAN para las entidades ejecutoras del Presupuesto General de la Nación se realizará a través del Sistema Facturación Electrónica SIIF Nación habilitado en la DIAN como Software Propio, ‘’FACTURADOR SIIF NACIÓN’’. Por consiguiente, las entidades deberán ajustarse a los requisitos y parámetros allí establecidos para el trámite de facturación electrónica, igualmente para las entidades que no están obligadas a facturar electrónicamente, deberán cumplir con el proceso de emisión de documento soporte.</w:t>
      </w:r>
    </w:p>
    <w:p w14:paraId="08788AB2" w14:textId="77777777" w:rsidR="003825BE" w:rsidRPr="00CE59C1" w:rsidRDefault="003825BE" w:rsidP="003825BE">
      <w:pPr>
        <w:autoSpaceDE w:val="0"/>
        <w:autoSpaceDN w:val="0"/>
        <w:jc w:val="both"/>
        <w:rPr>
          <w:rFonts w:ascii="Arial" w:hAnsi="Arial" w:cs="Arial"/>
          <w:sz w:val="20"/>
          <w:szCs w:val="20"/>
          <w:lang w:val="es-ES_tradnl"/>
        </w:rPr>
      </w:pPr>
      <w:r w:rsidRPr="00CE59C1">
        <w:rPr>
          <w:rFonts w:ascii="Arial" w:hAnsi="Arial" w:cs="Arial"/>
          <w:sz w:val="20"/>
          <w:szCs w:val="20"/>
          <w:lang w:val="es-ES_tradnl"/>
        </w:rPr>
        <w:t>Para la estructura del presente texto, el contratista deberá comunicarse con el supervisor designado.</w:t>
      </w:r>
    </w:p>
    <w:p w14:paraId="136D8AD6" w14:textId="77777777" w:rsidR="003825BE" w:rsidRPr="00CE59C1" w:rsidRDefault="003825BE" w:rsidP="003825BE">
      <w:pPr>
        <w:autoSpaceDE w:val="0"/>
        <w:autoSpaceDN w:val="0"/>
        <w:jc w:val="both"/>
        <w:rPr>
          <w:rFonts w:ascii="Arial" w:hAnsi="Arial" w:cs="Arial"/>
          <w:sz w:val="20"/>
          <w:szCs w:val="20"/>
          <w:lang w:val="es-ES_tradnl"/>
        </w:rPr>
      </w:pPr>
    </w:p>
    <w:p w14:paraId="6C73E1BF" w14:textId="77777777" w:rsidR="003825BE" w:rsidRPr="00CE59C1" w:rsidRDefault="003825BE" w:rsidP="003825BE">
      <w:pPr>
        <w:autoSpaceDE w:val="0"/>
        <w:autoSpaceDN w:val="0"/>
        <w:jc w:val="both"/>
        <w:rPr>
          <w:rFonts w:ascii="Arial" w:hAnsi="Arial" w:cs="Arial"/>
          <w:sz w:val="20"/>
          <w:szCs w:val="20"/>
          <w:lang w:val="es-ES_tradnl"/>
        </w:rPr>
      </w:pPr>
      <w:r w:rsidRPr="00CE59C1">
        <w:rPr>
          <w:rFonts w:ascii="Arial" w:hAnsi="Arial" w:cs="Arial"/>
          <w:b/>
          <w:bCs/>
          <w:sz w:val="20"/>
          <w:szCs w:val="20"/>
          <w:lang w:val="es-ES_tradnl"/>
        </w:rPr>
        <w:t xml:space="preserve">PROCEDIMIENTO TÉCNICO-ADMINISTRATIVO PARA LA EMISIÓN DEL RAS (RECIBO A SATISFACCIÓN): </w:t>
      </w:r>
      <w:r w:rsidRPr="00CE59C1">
        <w:rPr>
          <w:rFonts w:ascii="Arial" w:hAnsi="Arial" w:cs="Arial"/>
          <w:sz w:val="20"/>
          <w:szCs w:val="20"/>
          <w:lang w:val="es-ES_tradnl"/>
        </w:rPr>
        <w:t>Una vez radicada la factura por parte del adjudicatario contratista y realizada la auditoría de cuentas por parte del médico auditor, el supervisor del contrato, previa revisión de los documentos y soportes, expedirán el recibo a satisfacción técnico-económico y posteriormente tramitarán la cuenta junto con los soportes a la central de cuentas para continuar con el trámite de pago respectivo.</w:t>
      </w:r>
    </w:p>
    <w:p w14:paraId="34A84A75" w14:textId="77777777" w:rsidR="003825BE" w:rsidRPr="00CE59C1" w:rsidRDefault="003825BE" w:rsidP="003825BE">
      <w:pPr>
        <w:autoSpaceDE w:val="0"/>
        <w:autoSpaceDN w:val="0"/>
        <w:jc w:val="both"/>
        <w:rPr>
          <w:rFonts w:ascii="Arial" w:hAnsi="Arial" w:cs="Arial"/>
          <w:sz w:val="20"/>
          <w:szCs w:val="20"/>
          <w:lang w:val="es-ES_tradnl"/>
        </w:rPr>
      </w:pPr>
    </w:p>
    <w:p w14:paraId="373D3DE6" w14:textId="77777777" w:rsidR="003825BE" w:rsidRPr="00CE59C1" w:rsidRDefault="003825BE" w:rsidP="003825BE">
      <w:pPr>
        <w:autoSpaceDE w:val="0"/>
        <w:autoSpaceDN w:val="0"/>
        <w:jc w:val="both"/>
        <w:rPr>
          <w:rFonts w:ascii="Arial" w:hAnsi="Arial" w:cs="Arial"/>
          <w:b/>
          <w:bCs/>
          <w:sz w:val="20"/>
          <w:szCs w:val="20"/>
          <w:lang w:val="es-ES_tradnl"/>
        </w:rPr>
      </w:pPr>
      <w:r w:rsidRPr="00CE59C1">
        <w:rPr>
          <w:rFonts w:ascii="Arial" w:hAnsi="Arial" w:cs="Arial"/>
          <w:b/>
          <w:bCs/>
          <w:sz w:val="20"/>
          <w:szCs w:val="20"/>
          <w:lang w:val="es-ES_tradnl"/>
        </w:rPr>
        <w:t>LAS FACTURAS DEBEN SER ENTREGADAS EN MEDIO FÍSICO LOS PRIMEROS CINCO (5) DÍAS HÁBILES DE CADA MES.</w:t>
      </w:r>
    </w:p>
    <w:p w14:paraId="437C80C3" w14:textId="77777777" w:rsidR="003825BE" w:rsidRPr="00CE59C1" w:rsidRDefault="003825BE" w:rsidP="003825BE">
      <w:pPr>
        <w:autoSpaceDE w:val="0"/>
        <w:autoSpaceDN w:val="0"/>
        <w:jc w:val="both"/>
        <w:rPr>
          <w:rFonts w:ascii="Arial" w:hAnsi="Arial" w:cs="Arial"/>
          <w:b/>
          <w:sz w:val="20"/>
          <w:szCs w:val="20"/>
          <w:lang w:val="es-ES_tradnl"/>
        </w:rPr>
      </w:pPr>
      <w:r w:rsidRPr="00CE59C1">
        <w:rPr>
          <w:rFonts w:ascii="Arial" w:hAnsi="Arial" w:cs="Arial"/>
          <w:b/>
          <w:sz w:val="20"/>
          <w:szCs w:val="20"/>
          <w:lang w:val="es-ES_tradnl"/>
        </w:rPr>
        <w:t>AUDITORIA DE CUENTAS:</w:t>
      </w:r>
    </w:p>
    <w:p w14:paraId="1A649B60" w14:textId="77777777" w:rsidR="003825BE" w:rsidRPr="00CE59C1" w:rsidRDefault="003825BE" w:rsidP="003825BE">
      <w:pPr>
        <w:autoSpaceDE w:val="0"/>
        <w:autoSpaceDN w:val="0"/>
        <w:jc w:val="both"/>
        <w:rPr>
          <w:rFonts w:ascii="Arial" w:hAnsi="Arial" w:cs="Arial"/>
          <w:sz w:val="20"/>
          <w:szCs w:val="20"/>
          <w:lang w:val="es-ES_tradnl"/>
        </w:rPr>
      </w:pPr>
      <w:r w:rsidRPr="00CE59C1">
        <w:rPr>
          <w:rFonts w:ascii="Arial" w:hAnsi="Arial" w:cs="Arial"/>
          <w:sz w:val="20"/>
          <w:szCs w:val="20"/>
          <w:lang w:val="es-ES_tradnl"/>
        </w:rPr>
        <w:t>El médico auditor  verificara el 100% del contenido de las facturas radicadas en el mes con sus respectivos soportes, siempre y cuando se cumplan los tiempos de radicación, siguiendo los lineamientos contemplados en el Decreto 4747 de 2007 expedido por el Ministerio de Salud</w:t>
      </w:r>
      <w:r w:rsidRPr="00CE59C1">
        <w:rPr>
          <w:rFonts w:ascii="Arial" w:hAnsi="Arial" w:cs="Arial"/>
          <w:i/>
          <w:iCs/>
          <w:sz w:val="20"/>
          <w:szCs w:val="20"/>
          <w:lang w:val="es-ES_tradnl"/>
        </w:rPr>
        <w:t xml:space="preserve">, “Por medio del cual se regulan algunos aspectos de las relaciones entre los prestadores de servicios de salud y las entidades responsables del pago de los servicios de salud de la población a su cargo, y se dictan otras disposiciones”, </w:t>
      </w:r>
      <w:r w:rsidRPr="00CE59C1">
        <w:rPr>
          <w:rFonts w:ascii="Arial" w:hAnsi="Arial" w:cs="Arial"/>
          <w:sz w:val="20"/>
          <w:szCs w:val="20"/>
          <w:lang w:val="es-ES_tradnl"/>
        </w:rPr>
        <w:t xml:space="preserve">o la norma que la adicione, modifique o sustituya, la Resolución 3047 de 2008 expedida por el Ministerio de Salud </w:t>
      </w:r>
      <w:r w:rsidRPr="00CE59C1">
        <w:rPr>
          <w:rFonts w:ascii="Arial" w:hAnsi="Arial" w:cs="Arial"/>
          <w:i/>
          <w:iCs/>
          <w:sz w:val="20"/>
          <w:szCs w:val="20"/>
          <w:lang w:val="es-ES_tradnl"/>
        </w:rPr>
        <w:t>“Por medio de la cual se definen los formatos, mecanismos de envío, procedimientos y términos a ser implementados en las relaciones entre prestadores de servicios de salud y entidades responsables del pago de servicios de salud, definidos en el Decreto 4747 de 2007”</w:t>
      </w:r>
      <w:r w:rsidRPr="00CE59C1">
        <w:rPr>
          <w:rFonts w:ascii="Arial" w:hAnsi="Arial" w:cs="Arial"/>
          <w:sz w:val="20"/>
          <w:szCs w:val="20"/>
          <w:lang w:val="es-ES_tradnl"/>
        </w:rPr>
        <w:t>, o la norma que la adicione, modifique o sustituya y el instructivo 013 de 2013 DISAN-AGESA “</w:t>
      </w:r>
      <w:r w:rsidRPr="00CE59C1">
        <w:rPr>
          <w:rFonts w:ascii="Arial" w:hAnsi="Arial" w:cs="Arial"/>
          <w:i/>
          <w:iCs/>
          <w:sz w:val="20"/>
          <w:szCs w:val="20"/>
          <w:lang w:val="es-ES_tradnl"/>
        </w:rPr>
        <w:t xml:space="preserve">Modificación al modelo de regulación para la prestación de servicios de salud en el Subsistema de salud de la Policía Nacional”, </w:t>
      </w:r>
      <w:r w:rsidRPr="00CE59C1">
        <w:rPr>
          <w:rFonts w:ascii="Arial" w:hAnsi="Arial" w:cs="Arial"/>
          <w:sz w:val="20"/>
          <w:szCs w:val="20"/>
          <w:lang w:val="es-ES_tradnl"/>
        </w:rPr>
        <w:t>o la norma que la adicione, modifique o sustituya, realizando el cierre del ciclo de la auditoría de cuentas en los tiempos establecidos en la Ley 1438 de 2011, vigente, así:</w:t>
      </w:r>
    </w:p>
    <w:p w14:paraId="20A95FE2" w14:textId="77777777" w:rsidR="003825BE" w:rsidRPr="00CE59C1" w:rsidRDefault="003825BE" w:rsidP="003825BE">
      <w:pPr>
        <w:autoSpaceDE w:val="0"/>
        <w:autoSpaceDN w:val="0"/>
        <w:jc w:val="both"/>
        <w:rPr>
          <w:rFonts w:ascii="Arial" w:hAnsi="Arial" w:cs="Arial"/>
          <w:sz w:val="20"/>
          <w:szCs w:val="20"/>
          <w:lang w:val="es-ES_tradnl"/>
        </w:rPr>
      </w:pPr>
    </w:p>
    <w:p w14:paraId="1CD028CF" w14:textId="77777777" w:rsidR="003825BE" w:rsidRPr="00CE59C1" w:rsidRDefault="003825BE" w:rsidP="003825BE">
      <w:pPr>
        <w:autoSpaceDE w:val="0"/>
        <w:autoSpaceDN w:val="0"/>
        <w:jc w:val="both"/>
        <w:rPr>
          <w:rFonts w:ascii="Arial" w:hAnsi="Arial" w:cs="Arial"/>
          <w:sz w:val="20"/>
          <w:szCs w:val="20"/>
          <w:lang w:val="es-ES_tradnl"/>
        </w:rPr>
      </w:pPr>
      <w:r w:rsidRPr="00CE59C1">
        <w:rPr>
          <w:rFonts w:ascii="Arial" w:hAnsi="Arial" w:cs="Arial"/>
          <w:sz w:val="20"/>
          <w:szCs w:val="20"/>
          <w:lang w:val="es-ES_tradnl"/>
        </w:rPr>
        <w:t>“Articulo 57. TRÁMITE DE GLOSAS.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14:paraId="78BA6084" w14:textId="77777777" w:rsidR="003825BE" w:rsidRPr="00CE59C1" w:rsidRDefault="003825BE" w:rsidP="003825BE">
      <w:pPr>
        <w:autoSpaceDE w:val="0"/>
        <w:autoSpaceDN w:val="0"/>
        <w:jc w:val="both"/>
        <w:rPr>
          <w:rFonts w:ascii="Arial" w:hAnsi="Arial" w:cs="Arial"/>
          <w:sz w:val="20"/>
          <w:szCs w:val="20"/>
          <w:lang w:val="es-ES_tradnl"/>
        </w:rPr>
      </w:pPr>
    </w:p>
    <w:p w14:paraId="2115A78F" w14:textId="77777777" w:rsidR="003825BE" w:rsidRPr="00CE59C1" w:rsidRDefault="003825BE" w:rsidP="003825BE">
      <w:pPr>
        <w:autoSpaceDE w:val="0"/>
        <w:autoSpaceDN w:val="0"/>
        <w:jc w:val="both"/>
        <w:rPr>
          <w:rFonts w:ascii="Arial" w:hAnsi="Arial" w:cs="Arial"/>
          <w:sz w:val="20"/>
          <w:szCs w:val="20"/>
          <w:lang w:val="es-ES_tradnl"/>
        </w:rPr>
      </w:pPr>
      <w:r w:rsidRPr="00CE59C1">
        <w:rPr>
          <w:rFonts w:ascii="Arial" w:hAnsi="Arial" w:cs="Arial"/>
          <w:sz w:val="20"/>
          <w:szCs w:val="20"/>
          <w:lang w:val="es-ES_tradnl"/>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14:paraId="56C9D950" w14:textId="77777777" w:rsidR="003825BE" w:rsidRPr="00CE59C1" w:rsidRDefault="003825BE" w:rsidP="003825BE">
      <w:pPr>
        <w:autoSpaceDE w:val="0"/>
        <w:autoSpaceDN w:val="0"/>
        <w:jc w:val="both"/>
        <w:rPr>
          <w:rFonts w:ascii="Arial" w:hAnsi="Arial" w:cs="Arial"/>
          <w:sz w:val="20"/>
          <w:szCs w:val="20"/>
          <w:lang w:val="es-ES_tradnl"/>
        </w:rPr>
      </w:pPr>
    </w:p>
    <w:p w14:paraId="18A2AD07" w14:textId="77777777" w:rsidR="003825BE" w:rsidRPr="00CE59C1" w:rsidRDefault="003825BE" w:rsidP="003825BE">
      <w:pPr>
        <w:autoSpaceDE w:val="0"/>
        <w:autoSpaceDN w:val="0"/>
        <w:jc w:val="both"/>
        <w:rPr>
          <w:rFonts w:ascii="Arial" w:hAnsi="Arial" w:cs="Arial"/>
          <w:sz w:val="20"/>
          <w:szCs w:val="20"/>
          <w:lang w:val="es-ES_tradnl"/>
        </w:rPr>
      </w:pPr>
      <w:r w:rsidRPr="00CE59C1">
        <w:rPr>
          <w:rFonts w:ascii="Arial" w:hAnsi="Arial" w:cs="Arial"/>
          <w:sz w:val="20"/>
          <w:szCs w:val="20"/>
          <w:lang w:val="es-ES_tradnl"/>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14:paraId="33D4ACA7" w14:textId="77777777" w:rsidR="003825BE" w:rsidRPr="00CE59C1" w:rsidRDefault="003825BE" w:rsidP="003825BE">
      <w:pPr>
        <w:autoSpaceDE w:val="0"/>
        <w:autoSpaceDN w:val="0"/>
        <w:jc w:val="both"/>
        <w:rPr>
          <w:rFonts w:ascii="Arial" w:hAnsi="Arial" w:cs="Arial"/>
          <w:sz w:val="20"/>
          <w:szCs w:val="20"/>
          <w:lang w:val="es-ES_tradnl"/>
        </w:rPr>
      </w:pPr>
    </w:p>
    <w:p w14:paraId="00F0449C" w14:textId="77777777" w:rsidR="003825BE" w:rsidRPr="00CE59C1" w:rsidRDefault="003825BE" w:rsidP="003825BE">
      <w:pPr>
        <w:autoSpaceDE w:val="0"/>
        <w:autoSpaceDN w:val="0"/>
        <w:jc w:val="both"/>
        <w:rPr>
          <w:rFonts w:ascii="Arial" w:hAnsi="Arial" w:cs="Arial"/>
          <w:sz w:val="20"/>
          <w:szCs w:val="20"/>
          <w:lang w:val="es-ES_tradnl"/>
        </w:rPr>
      </w:pPr>
      <w:r w:rsidRPr="00CE59C1">
        <w:rPr>
          <w:rFonts w:ascii="Arial" w:hAnsi="Arial" w:cs="Arial"/>
          <w:sz w:val="20"/>
          <w:szCs w:val="20"/>
          <w:lang w:val="es-ES_tradnl"/>
        </w:rPr>
        <w:t xml:space="preserve">Los valores por las glosas levantadas total o parcialmente deberán ser cancelados dentro del mismo plazo de los cinco (5) días hábiles siguientes, a su levantamiento, informando al prestador la justificación de las glosas o su proporción, que no fueron levantadas”. </w:t>
      </w:r>
    </w:p>
    <w:p w14:paraId="1C84C228" w14:textId="77777777" w:rsidR="003825BE" w:rsidRPr="00CE59C1" w:rsidRDefault="003825BE" w:rsidP="003825BE">
      <w:pPr>
        <w:autoSpaceDE w:val="0"/>
        <w:autoSpaceDN w:val="0"/>
        <w:jc w:val="both"/>
        <w:rPr>
          <w:rFonts w:ascii="Arial" w:hAnsi="Arial" w:cs="Arial"/>
          <w:sz w:val="20"/>
          <w:szCs w:val="20"/>
          <w:lang w:val="es-ES_tradnl"/>
        </w:rPr>
      </w:pPr>
    </w:p>
    <w:p w14:paraId="2C1935D3" w14:textId="77777777" w:rsidR="003825BE" w:rsidRPr="00CE59C1" w:rsidRDefault="003825BE" w:rsidP="003825BE">
      <w:pPr>
        <w:autoSpaceDE w:val="0"/>
        <w:autoSpaceDN w:val="0"/>
        <w:jc w:val="both"/>
        <w:rPr>
          <w:rFonts w:ascii="Arial" w:hAnsi="Arial" w:cs="Arial"/>
          <w:sz w:val="20"/>
          <w:szCs w:val="20"/>
          <w:lang w:val="es-ES_tradnl"/>
        </w:rPr>
      </w:pPr>
      <w:r w:rsidRPr="00CE59C1">
        <w:rPr>
          <w:rFonts w:ascii="Arial" w:hAnsi="Arial" w:cs="Arial"/>
          <w:sz w:val="20"/>
          <w:szCs w:val="20"/>
          <w:lang w:val="es-ES_tradnl"/>
        </w:rPr>
        <w:t>“Una vez vencidos los términos, y en el caso de que persista el desacuerdo se acudirá a la Superintendencia Nacional de Salud, bien sea en uso de la facultad de conciliación o jurisdiccional a elección del prestador, en los términos establecidos por la Ley.</w:t>
      </w:r>
    </w:p>
    <w:p w14:paraId="5E32B4F5" w14:textId="77777777" w:rsidR="003825BE" w:rsidRPr="00CE59C1" w:rsidRDefault="003825BE" w:rsidP="003825BE">
      <w:pPr>
        <w:autoSpaceDE w:val="0"/>
        <w:autoSpaceDN w:val="0"/>
        <w:jc w:val="both"/>
        <w:rPr>
          <w:rFonts w:ascii="Arial" w:hAnsi="Arial" w:cs="Arial"/>
          <w:sz w:val="20"/>
          <w:szCs w:val="20"/>
          <w:lang w:val="es-ES_tradnl"/>
        </w:rPr>
      </w:pPr>
    </w:p>
    <w:p w14:paraId="5A550045" w14:textId="77777777" w:rsidR="003825BE" w:rsidRPr="00CE59C1" w:rsidRDefault="003825BE" w:rsidP="003825BE">
      <w:pPr>
        <w:autoSpaceDE w:val="0"/>
        <w:autoSpaceDN w:val="0"/>
        <w:jc w:val="both"/>
        <w:rPr>
          <w:rFonts w:ascii="Arial" w:hAnsi="Arial" w:cs="Arial"/>
          <w:sz w:val="20"/>
          <w:szCs w:val="20"/>
          <w:lang w:val="es-ES_tradnl"/>
        </w:rPr>
      </w:pPr>
      <w:r w:rsidRPr="00CE59C1">
        <w:rPr>
          <w:rFonts w:ascii="Arial" w:hAnsi="Arial" w:cs="Arial"/>
          <w:sz w:val="20"/>
          <w:szCs w:val="20"/>
          <w:lang w:val="es-ES_tradnl"/>
        </w:rPr>
        <w:t>El Gobierno Nacional reglamentará los mecanismos para desestimular o sancionar el abuso con el trámite de glosas por parte de las entidades responsables del pago”.</w:t>
      </w:r>
    </w:p>
    <w:p w14:paraId="09F83062" w14:textId="77777777" w:rsidR="003825BE" w:rsidRPr="00CE59C1" w:rsidRDefault="003825BE" w:rsidP="003825BE">
      <w:pPr>
        <w:autoSpaceDE w:val="0"/>
        <w:autoSpaceDN w:val="0"/>
        <w:jc w:val="both"/>
        <w:rPr>
          <w:rFonts w:ascii="Arial" w:hAnsi="Arial" w:cs="Arial"/>
          <w:sz w:val="20"/>
          <w:szCs w:val="20"/>
          <w:lang w:val="es-ES_tradnl"/>
        </w:rPr>
      </w:pPr>
    </w:p>
    <w:p w14:paraId="1164E6DD" w14:textId="77777777" w:rsidR="003825BE" w:rsidRPr="00CE59C1" w:rsidRDefault="003825BE" w:rsidP="003825BE">
      <w:pPr>
        <w:autoSpaceDE w:val="0"/>
        <w:autoSpaceDN w:val="0"/>
        <w:jc w:val="both"/>
        <w:rPr>
          <w:rFonts w:ascii="Arial" w:hAnsi="Arial" w:cs="Arial"/>
          <w:b/>
          <w:bCs/>
          <w:sz w:val="20"/>
          <w:szCs w:val="20"/>
        </w:rPr>
      </w:pPr>
      <w:r w:rsidRPr="00CE59C1">
        <w:rPr>
          <w:rFonts w:ascii="Arial" w:hAnsi="Arial" w:cs="Arial"/>
          <w:b/>
          <w:bCs/>
          <w:sz w:val="20"/>
          <w:szCs w:val="20"/>
        </w:rPr>
        <w:t>REQUISITOS PARA EL PAGO</w:t>
      </w:r>
    </w:p>
    <w:p w14:paraId="66F955CB" w14:textId="77777777" w:rsidR="003825BE" w:rsidRPr="00CE59C1" w:rsidRDefault="003825BE" w:rsidP="003825BE">
      <w:pPr>
        <w:autoSpaceDE w:val="0"/>
        <w:autoSpaceDN w:val="0"/>
        <w:jc w:val="both"/>
        <w:rPr>
          <w:rFonts w:ascii="Arial" w:hAnsi="Arial" w:cs="Arial"/>
          <w:b/>
          <w:bCs/>
          <w:sz w:val="20"/>
          <w:szCs w:val="20"/>
        </w:rPr>
      </w:pPr>
    </w:p>
    <w:p w14:paraId="065D3EB7" w14:textId="77777777" w:rsidR="003825BE" w:rsidRPr="00CE59C1" w:rsidRDefault="003825BE" w:rsidP="003825BE">
      <w:pPr>
        <w:autoSpaceDE w:val="0"/>
        <w:autoSpaceDN w:val="0"/>
        <w:jc w:val="both"/>
        <w:rPr>
          <w:rFonts w:ascii="Arial" w:hAnsi="Arial" w:cs="Arial"/>
          <w:bCs/>
          <w:sz w:val="20"/>
          <w:szCs w:val="20"/>
        </w:rPr>
      </w:pPr>
      <w:r w:rsidRPr="00CE59C1">
        <w:rPr>
          <w:rFonts w:ascii="Arial" w:hAnsi="Arial" w:cs="Arial"/>
          <w:bCs/>
          <w:sz w:val="20"/>
          <w:szCs w:val="20"/>
        </w:rPr>
        <w:t>Darle aplicabilidad a la ley 594 de 2000 Ley General de Archivo; de la siguiente manera: la presentación de las cuentas médicas presentadas a la Unidad Prestadora de Salud Risaralda, cuya actividad es imprescindible en los procesos de organización archivística, y la cual tiene dos finalidades principales: controlar la cantidad de folios de una unidad de conservación dada.</w:t>
      </w:r>
    </w:p>
    <w:p w14:paraId="423BB085" w14:textId="77777777" w:rsidR="003825BE" w:rsidRPr="00CE59C1" w:rsidRDefault="003825BE" w:rsidP="003825BE">
      <w:pPr>
        <w:autoSpaceDE w:val="0"/>
        <w:autoSpaceDN w:val="0"/>
        <w:jc w:val="both"/>
        <w:rPr>
          <w:rFonts w:ascii="Arial" w:hAnsi="Arial" w:cs="Arial"/>
          <w:bCs/>
          <w:sz w:val="20"/>
          <w:szCs w:val="20"/>
        </w:rPr>
      </w:pPr>
    </w:p>
    <w:p w14:paraId="06EFC772" w14:textId="77777777" w:rsidR="003825BE" w:rsidRPr="00CE59C1" w:rsidRDefault="003825BE" w:rsidP="003825BE">
      <w:pPr>
        <w:autoSpaceDE w:val="0"/>
        <w:autoSpaceDN w:val="0"/>
        <w:jc w:val="both"/>
        <w:rPr>
          <w:rFonts w:ascii="Arial" w:hAnsi="Arial" w:cs="Arial"/>
          <w:bCs/>
          <w:sz w:val="20"/>
          <w:szCs w:val="20"/>
        </w:rPr>
      </w:pPr>
      <w:r w:rsidRPr="00CE59C1">
        <w:rPr>
          <w:rFonts w:ascii="Arial" w:hAnsi="Arial" w:cs="Arial"/>
          <w:bCs/>
          <w:sz w:val="20"/>
          <w:szCs w:val="20"/>
        </w:rPr>
        <w:t>El contratista estará en la obligación de radicar las cuentas generadas en la oficina de central de cuentas Unidad Prestadora de Salud Risaralda dentro de los 5 primeros días hábiles de cada mes, cumpliendo con los siguientes requisitos:</w:t>
      </w:r>
    </w:p>
    <w:p w14:paraId="37C30DD2" w14:textId="77777777" w:rsidR="003825BE" w:rsidRPr="00CE59C1" w:rsidRDefault="003825BE" w:rsidP="003825BE">
      <w:pPr>
        <w:autoSpaceDE w:val="0"/>
        <w:autoSpaceDN w:val="0"/>
        <w:jc w:val="both"/>
        <w:rPr>
          <w:rFonts w:ascii="Arial" w:hAnsi="Arial" w:cs="Arial"/>
          <w:bCs/>
          <w:sz w:val="20"/>
          <w:szCs w:val="20"/>
        </w:rPr>
      </w:pPr>
    </w:p>
    <w:p w14:paraId="50F60DFA" w14:textId="77777777" w:rsidR="003825BE" w:rsidRPr="00CE59C1" w:rsidRDefault="003825BE" w:rsidP="008F2921">
      <w:pPr>
        <w:numPr>
          <w:ilvl w:val="0"/>
          <w:numId w:val="15"/>
        </w:numPr>
        <w:tabs>
          <w:tab w:val="left" w:pos="306"/>
        </w:tabs>
        <w:autoSpaceDE w:val="0"/>
        <w:autoSpaceDN w:val="0"/>
        <w:ind w:left="0" w:firstLine="0"/>
        <w:jc w:val="both"/>
        <w:rPr>
          <w:rFonts w:ascii="Arial" w:hAnsi="Arial" w:cs="Arial"/>
          <w:bCs/>
          <w:sz w:val="20"/>
          <w:szCs w:val="20"/>
        </w:rPr>
      </w:pPr>
      <w:r w:rsidRPr="00CE59C1">
        <w:rPr>
          <w:rFonts w:ascii="Arial" w:hAnsi="Arial" w:cs="Arial"/>
          <w:bCs/>
          <w:sz w:val="20"/>
          <w:szCs w:val="20"/>
        </w:rPr>
        <w:t>Relación general de pacientes atendidos, detallando el número del contrato, número de la factura por cada uno de ellos discriminada y firmada por el usuario o acudiente. Esta información se debe presentar en físico y medio magnético en Excel. Listado discriminando número de factura, fecha de factura, nombre del paciente, identificación, atención recibida y valor facturado, según modelo anexo:</w:t>
      </w:r>
    </w:p>
    <w:p w14:paraId="0A82FDC0" w14:textId="77777777" w:rsidR="003825BE" w:rsidRPr="00CE59C1" w:rsidRDefault="003825BE" w:rsidP="003825BE">
      <w:pPr>
        <w:autoSpaceDE w:val="0"/>
        <w:autoSpaceDN w:val="0"/>
        <w:jc w:val="both"/>
        <w:rPr>
          <w:rFonts w:ascii="Arial" w:hAnsi="Arial" w:cs="Arial"/>
          <w:bCs/>
          <w:sz w:val="20"/>
          <w:szCs w:val="20"/>
        </w:rPr>
      </w:pPr>
    </w:p>
    <w:tbl>
      <w:tblPr>
        <w:tblW w:w="5000" w:type="pct"/>
        <w:tblLook w:val="04A0" w:firstRow="1" w:lastRow="0" w:firstColumn="1" w:lastColumn="0" w:noHBand="0" w:noVBand="1"/>
      </w:tblPr>
      <w:tblGrid>
        <w:gridCol w:w="751"/>
        <w:gridCol w:w="455"/>
        <w:gridCol w:w="752"/>
        <w:gridCol w:w="1048"/>
        <w:gridCol w:w="752"/>
        <w:gridCol w:w="752"/>
        <w:gridCol w:w="752"/>
        <w:gridCol w:w="752"/>
        <w:gridCol w:w="752"/>
        <w:gridCol w:w="752"/>
        <w:gridCol w:w="455"/>
        <w:gridCol w:w="441"/>
        <w:gridCol w:w="441"/>
        <w:gridCol w:w="455"/>
        <w:gridCol w:w="451"/>
      </w:tblGrid>
      <w:tr w:rsidR="003825BE" w:rsidRPr="00CE59C1" w14:paraId="35881B19" w14:textId="77777777" w:rsidTr="00B72FD6">
        <w:trPr>
          <w:trHeight w:val="1674"/>
        </w:trPr>
        <w:tc>
          <w:tcPr>
            <w:tcW w:w="385" w:type="pct"/>
            <w:vMerge w:val="restart"/>
            <w:tcBorders>
              <w:top w:val="single" w:sz="8" w:space="0" w:color="00B050"/>
              <w:left w:val="single" w:sz="8" w:space="0" w:color="00B050"/>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5E4D5EA1"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bCs/>
                <w:sz w:val="16"/>
                <w:szCs w:val="18"/>
                <w:lang w:val="es-CO"/>
              </w:rPr>
            </w:pPr>
            <w:r w:rsidRPr="00CE59C1">
              <w:rPr>
                <w:rFonts w:ascii="Arial" w:hAnsi="Arial" w:cs="Arial"/>
                <w:b/>
                <w:bCs/>
                <w:sz w:val="16"/>
                <w:szCs w:val="18"/>
                <w:lang w:val="es-ES_tradnl"/>
              </w:rPr>
              <w:t>RAD SISAP   WEB – PRE</w:t>
            </w:r>
          </w:p>
          <w:p w14:paraId="593422F3"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bCs/>
                <w:sz w:val="16"/>
                <w:szCs w:val="18"/>
                <w:lang w:val="es-ES_tradnl"/>
              </w:rPr>
            </w:pPr>
            <w:r w:rsidRPr="00CE59C1">
              <w:rPr>
                <w:rFonts w:ascii="Arial" w:hAnsi="Arial" w:cs="Arial"/>
                <w:b/>
                <w:bCs/>
                <w:sz w:val="16"/>
                <w:szCs w:val="18"/>
                <w:lang w:val="es-ES_tradnl"/>
              </w:rPr>
              <w:t>RADICADO</w:t>
            </w:r>
          </w:p>
        </w:tc>
        <w:tc>
          <w:tcPr>
            <w:tcW w:w="2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02DA3A9"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sz w:val="16"/>
                <w:szCs w:val="18"/>
                <w:lang w:val="es-ES_tradnl"/>
              </w:rPr>
            </w:pPr>
            <w:r w:rsidRPr="00CE59C1">
              <w:rPr>
                <w:rFonts w:ascii="Arial" w:hAnsi="Arial" w:cs="Arial"/>
                <w:b/>
                <w:bCs/>
                <w:sz w:val="16"/>
                <w:szCs w:val="18"/>
                <w:lang w:val="es-ES_tradnl"/>
              </w:rPr>
              <w:t>IPS</w:t>
            </w:r>
          </w:p>
        </w:tc>
        <w:tc>
          <w:tcPr>
            <w:tcW w:w="385"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31EC6D00"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bCs/>
                <w:sz w:val="16"/>
                <w:szCs w:val="18"/>
                <w:lang w:val="es-ES_tradnl"/>
              </w:rPr>
            </w:pPr>
            <w:r w:rsidRPr="00CE59C1">
              <w:rPr>
                <w:rFonts w:ascii="Arial" w:hAnsi="Arial" w:cs="Arial"/>
                <w:b/>
                <w:bCs/>
                <w:sz w:val="16"/>
                <w:szCs w:val="18"/>
                <w:lang w:val="es-ES_tradnl"/>
              </w:rPr>
              <w:t>FECHA DE PRESTACIÓN</w:t>
            </w:r>
          </w:p>
          <w:p w14:paraId="561E7456"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sz w:val="16"/>
                <w:szCs w:val="18"/>
                <w:lang w:val="es-ES_tradnl"/>
              </w:rPr>
            </w:pPr>
            <w:r w:rsidRPr="00CE59C1">
              <w:rPr>
                <w:rFonts w:ascii="Arial" w:hAnsi="Arial" w:cs="Arial"/>
                <w:b/>
                <w:bCs/>
                <w:sz w:val="16"/>
                <w:szCs w:val="18"/>
                <w:lang w:val="es-ES_tradnl"/>
              </w:rPr>
              <w:t>DEL SERVICIO</w:t>
            </w:r>
          </w:p>
        </w:tc>
        <w:tc>
          <w:tcPr>
            <w:tcW w:w="537"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6961F130"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bCs/>
                <w:sz w:val="16"/>
                <w:szCs w:val="18"/>
                <w:lang w:val="es-ES_tradnl"/>
              </w:rPr>
            </w:pPr>
            <w:r w:rsidRPr="00CE59C1">
              <w:rPr>
                <w:rFonts w:ascii="Arial" w:hAnsi="Arial" w:cs="Arial"/>
                <w:b/>
                <w:bCs/>
                <w:sz w:val="16"/>
                <w:szCs w:val="18"/>
                <w:lang w:val="es-ES_tradnl"/>
              </w:rPr>
              <w:t>FECHA DE RADICACIÓN</w:t>
            </w:r>
          </w:p>
          <w:p w14:paraId="6D6EB87E"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bCs/>
                <w:sz w:val="16"/>
                <w:szCs w:val="18"/>
                <w:lang w:val="es-ES_tradnl"/>
              </w:rPr>
            </w:pPr>
            <w:r w:rsidRPr="00CE59C1">
              <w:rPr>
                <w:rFonts w:ascii="Arial" w:hAnsi="Arial" w:cs="Arial"/>
                <w:b/>
                <w:bCs/>
                <w:sz w:val="16"/>
                <w:szCs w:val="18"/>
                <w:lang w:val="es-ES_tradnl"/>
              </w:rPr>
              <w:t>DE</w:t>
            </w:r>
          </w:p>
          <w:p w14:paraId="4BA8B5DB"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sz w:val="16"/>
                <w:szCs w:val="18"/>
                <w:lang w:val="es-ES_tradnl"/>
              </w:rPr>
            </w:pPr>
            <w:r w:rsidRPr="00CE59C1">
              <w:rPr>
                <w:rFonts w:ascii="Arial" w:hAnsi="Arial" w:cs="Arial"/>
                <w:b/>
                <w:bCs/>
                <w:sz w:val="16"/>
                <w:szCs w:val="18"/>
                <w:lang w:val="es-ES_tradnl"/>
              </w:rPr>
              <w:t>LA FACTURA</w:t>
            </w:r>
          </w:p>
        </w:tc>
        <w:tc>
          <w:tcPr>
            <w:tcW w:w="385"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255649B"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bCs/>
                <w:sz w:val="16"/>
                <w:szCs w:val="18"/>
                <w:lang w:val="es-ES_tradnl"/>
              </w:rPr>
            </w:pPr>
            <w:r w:rsidRPr="00CE59C1">
              <w:rPr>
                <w:rFonts w:ascii="Arial" w:hAnsi="Arial" w:cs="Arial"/>
                <w:b/>
                <w:bCs/>
                <w:sz w:val="16"/>
                <w:szCs w:val="18"/>
                <w:lang w:val="es-ES_tradnl"/>
              </w:rPr>
              <w:t>N°. DE FACTURA</w:t>
            </w:r>
          </w:p>
          <w:p w14:paraId="4101642D"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sz w:val="16"/>
                <w:szCs w:val="18"/>
                <w:lang w:val="es-ES_tradnl"/>
              </w:rPr>
            </w:pPr>
            <w:r w:rsidRPr="00CE59C1">
              <w:rPr>
                <w:rFonts w:ascii="Arial" w:hAnsi="Arial" w:cs="Arial"/>
                <w:b/>
                <w:bCs/>
                <w:sz w:val="16"/>
                <w:szCs w:val="18"/>
                <w:lang w:val="es-ES_tradnl"/>
              </w:rPr>
              <w:t>INDIVIDUAL</w:t>
            </w:r>
          </w:p>
        </w:tc>
        <w:tc>
          <w:tcPr>
            <w:tcW w:w="385"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6D6CF254"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bCs/>
                <w:sz w:val="16"/>
                <w:szCs w:val="18"/>
                <w:lang w:val="es-ES_tradnl"/>
              </w:rPr>
            </w:pPr>
            <w:r w:rsidRPr="00CE59C1">
              <w:rPr>
                <w:rFonts w:ascii="Arial" w:hAnsi="Arial" w:cs="Arial"/>
                <w:b/>
                <w:bCs/>
                <w:sz w:val="16"/>
                <w:szCs w:val="18"/>
                <w:lang w:val="es-ES_tradnl"/>
              </w:rPr>
              <w:t>DOCUMENTO DE</w:t>
            </w:r>
          </w:p>
          <w:p w14:paraId="07997482"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sz w:val="16"/>
                <w:szCs w:val="18"/>
                <w:lang w:val="es-ES_tradnl"/>
              </w:rPr>
            </w:pPr>
            <w:r w:rsidRPr="00CE59C1">
              <w:rPr>
                <w:rFonts w:ascii="Arial" w:hAnsi="Arial" w:cs="Arial"/>
                <w:b/>
                <w:bCs/>
                <w:sz w:val="16"/>
                <w:szCs w:val="18"/>
                <w:lang w:val="es-ES_tradnl"/>
              </w:rPr>
              <w:t>IDENTIDAD</w:t>
            </w:r>
          </w:p>
        </w:tc>
        <w:tc>
          <w:tcPr>
            <w:tcW w:w="385"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5175999"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bCs/>
                <w:sz w:val="16"/>
                <w:szCs w:val="18"/>
                <w:lang w:val="es-ES_tradnl"/>
              </w:rPr>
            </w:pPr>
            <w:r w:rsidRPr="00CE59C1">
              <w:rPr>
                <w:rFonts w:ascii="Arial" w:hAnsi="Arial" w:cs="Arial"/>
                <w:b/>
                <w:bCs/>
                <w:sz w:val="16"/>
                <w:szCs w:val="18"/>
                <w:lang w:val="es-ES_tradnl"/>
              </w:rPr>
              <w:t>NOMBRE DEL</w:t>
            </w:r>
          </w:p>
          <w:p w14:paraId="0BD5092B"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sz w:val="16"/>
                <w:szCs w:val="18"/>
                <w:lang w:val="es-ES_tradnl"/>
              </w:rPr>
            </w:pPr>
            <w:r w:rsidRPr="00CE59C1">
              <w:rPr>
                <w:rFonts w:ascii="Arial" w:hAnsi="Arial" w:cs="Arial"/>
                <w:b/>
                <w:bCs/>
                <w:sz w:val="16"/>
                <w:szCs w:val="18"/>
                <w:lang w:val="es-ES_tradnl"/>
              </w:rPr>
              <w:t>USUARIO</w:t>
            </w:r>
          </w:p>
        </w:tc>
        <w:tc>
          <w:tcPr>
            <w:tcW w:w="385"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06CD6E26"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bCs/>
                <w:sz w:val="16"/>
                <w:szCs w:val="18"/>
                <w:lang w:val="es-ES_tradnl"/>
              </w:rPr>
            </w:pPr>
            <w:r w:rsidRPr="00CE59C1">
              <w:rPr>
                <w:rFonts w:ascii="Arial" w:hAnsi="Arial" w:cs="Arial"/>
                <w:b/>
                <w:bCs/>
                <w:sz w:val="16"/>
                <w:szCs w:val="18"/>
                <w:lang w:val="es-ES_tradnl"/>
              </w:rPr>
              <w:t>VALOR DE LA</w:t>
            </w:r>
          </w:p>
          <w:p w14:paraId="12074BC6"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sz w:val="16"/>
                <w:szCs w:val="18"/>
                <w:lang w:val="es-ES_tradnl"/>
              </w:rPr>
            </w:pPr>
            <w:r w:rsidRPr="00CE59C1">
              <w:rPr>
                <w:rFonts w:ascii="Arial" w:hAnsi="Arial" w:cs="Arial"/>
                <w:b/>
                <w:bCs/>
                <w:sz w:val="16"/>
                <w:szCs w:val="18"/>
                <w:lang w:val="es-ES_tradnl"/>
              </w:rPr>
              <w:t>FACTURA</w:t>
            </w:r>
          </w:p>
        </w:tc>
        <w:tc>
          <w:tcPr>
            <w:tcW w:w="385"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3CF2A599"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bCs/>
                <w:sz w:val="16"/>
                <w:szCs w:val="18"/>
                <w:lang w:val="es-ES_tradnl"/>
              </w:rPr>
            </w:pPr>
            <w:r w:rsidRPr="00CE59C1">
              <w:rPr>
                <w:rFonts w:ascii="Arial" w:hAnsi="Arial" w:cs="Arial"/>
                <w:b/>
                <w:bCs/>
                <w:sz w:val="16"/>
                <w:szCs w:val="18"/>
                <w:lang w:val="es-ES_tradnl"/>
              </w:rPr>
              <w:t>VALOR DE LA</w:t>
            </w:r>
          </w:p>
          <w:p w14:paraId="43C7C10A"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sz w:val="16"/>
                <w:szCs w:val="18"/>
                <w:lang w:val="es-ES_tradnl"/>
              </w:rPr>
            </w:pPr>
            <w:r w:rsidRPr="00CE59C1">
              <w:rPr>
                <w:rFonts w:ascii="Arial" w:hAnsi="Arial" w:cs="Arial"/>
                <w:b/>
                <w:bCs/>
                <w:sz w:val="16"/>
                <w:szCs w:val="18"/>
                <w:lang w:val="es-ES_tradnl"/>
              </w:rPr>
              <w:t>GLOSA</w:t>
            </w:r>
          </w:p>
        </w:tc>
        <w:tc>
          <w:tcPr>
            <w:tcW w:w="385"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61456A08"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bCs/>
                <w:sz w:val="16"/>
                <w:szCs w:val="18"/>
                <w:lang w:val="es-ES_tradnl"/>
              </w:rPr>
            </w:pPr>
            <w:r w:rsidRPr="00CE59C1">
              <w:rPr>
                <w:rFonts w:ascii="Arial" w:hAnsi="Arial" w:cs="Arial"/>
                <w:b/>
                <w:bCs/>
                <w:sz w:val="16"/>
                <w:szCs w:val="18"/>
                <w:lang w:val="es-ES_tradnl"/>
              </w:rPr>
              <w:t>VALOR ACEPTADO</w:t>
            </w:r>
          </w:p>
          <w:p w14:paraId="3F01A719"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sz w:val="16"/>
                <w:szCs w:val="18"/>
                <w:lang w:val="es-ES_tradnl"/>
              </w:rPr>
            </w:pPr>
            <w:r w:rsidRPr="00CE59C1">
              <w:rPr>
                <w:rFonts w:ascii="Arial" w:hAnsi="Arial" w:cs="Arial"/>
                <w:b/>
                <w:bCs/>
                <w:sz w:val="16"/>
                <w:szCs w:val="18"/>
                <w:lang w:val="es-ES_tradnl"/>
              </w:rPr>
              <w:t>POR LA IPS</w:t>
            </w:r>
          </w:p>
        </w:tc>
        <w:tc>
          <w:tcPr>
            <w:tcW w:w="2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3D743D07"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sz w:val="16"/>
                <w:szCs w:val="18"/>
                <w:lang w:val="es-ES_tradnl"/>
              </w:rPr>
            </w:pPr>
            <w:r w:rsidRPr="00CE59C1">
              <w:rPr>
                <w:rFonts w:ascii="Arial" w:hAnsi="Arial" w:cs="Arial"/>
                <w:b/>
                <w:bCs/>
                <w:sz w:val="16"/>
                <w:szCs w:val="18"/>
                <w:lang w:val="es-ES_tradnl"/>
              </w:rPr>
              <w:t>VALOR A PAGAR</w:t>
            </w:r>
          </w:p>
        </w:tc>
        <w:tc>
          <w:tcPr>
            <w:tcW w:w="226" w:type="pc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2F56124E"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sz w:val="16"/>
                <w:szCs w:val="18"/>
                <w:lang w:val="es-ES_tradnl"/>
              </w:rPr>
            </w:pPr>
            <w:r w:rsidRPr="00CE59C1">
              <w:rPr>
                <w:rFonts w:ascii="Arial" w:hAnsi="Arial" w:cs="Arial"/>
                <w:b/>
                <w:bCs/>
                <w:sz w:val="16"/>
                <w:szCs w:val="18"/>
                <w:lang w:val="es-ES_tradnl"/>
              </w:rPr>
              <w:t>CONCILIADO</w:t>
            </w:r>
          </w:p>
        </w:tc>
        <w:tc>
          <w:tcPr>
            <w:tcW w:w="226" w:type="pc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14090F3C"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sz w:val="16"/>
                <w:szCs w:val="18"/>
                <w:lang w:val="es-ES_tradnl"/>
              </w:rPr>
            </w:pPr>
            <w:r w:rsidRPr="00CE59C1">
              <w:rPr>
                <w:rFonts w:ascii="Arial" w:hAnsi="Arial" w:cs="Arial"/>
                <w:b/>
                <w:bCs/>
                <w:sz w:val="16"/>
                <w:szCs w:val="18"/>
                <w:lang w:val="es-ES_tradnl"/>
              </w:rPr>
              <w:t>OBSERVACIÓN</w:t>
            </w:r>
          </w:p>
        </w:tc>
        <w:tc>
          <w:tcPr>
            <w:tcW w:w="233"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3A9A1C8E"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sz w:val="16"/>
                <w:szCs w:val="18"/>
                <w:lang w:val="es-ES_tradnl"/>
              </w:rPr>
            </w:pPr>
            <w:r w:rsidRPr="00CE59C1">
              <w:rPr>
                <w:rFonts w:ascii="Arial" w:hAnsi="Arial" w:cs="Arial"/>
                <w:b/>
                <w:bCs/>
                <w:sz w:val="16"/>
                <w:szCs w:val="18"/>
                <w:lang w:val="es-ES_tradnl"/>
              </w:rPr>
              <w:t>CONTINGENCIA</w:t>
            </w:r>
          </w:p>
        </w:tc>
        <w:tc>
          <w:tcPr>
            <w:tcW w:w="231" w:type="pct"/>
            <w:vMerge w:val="restart"/>
            <w:tcBorders>
              <w:top w:val="single" w:sz="8" w:space="0" w:color="00B050"/>
              <w:left w:val="nil"/>
              <w:bottom w:val="single" w:sz="8" w:space="0" w:color="00B050"/>
              <w:right w:val="single" w:sz="8" w:space="0" w:color="00B050"/>
            </w:tcBorders>
            <w:shd w:val="clear" w:color="auto" w:fill="F2F2F2"/>
            <w:tcMar>
              <w:top w:w="0" w:type="dxa"/>
              <w:left w:w="70" w:type="dxa"/>
              <w:bottom w:w="0" w:type="dxa"/>
              <w:right w:w="70" w:type="dxa"/>
            </w:tcMar>
            <w:textDirection w:val="btLr"/>
            <w:vAlign w:val="center"/>
            <w:hideMark/>
          </w:tcPr>
          <w:p w14:paraId="4546506C" w14:textId="77777777" w:rsidR="003825BE" w:rsidRPr="00CE59C1" w:rsidRDefault="003825BE" w:rsidP="003825BE">
            <w:pPr>
              <w:framePr w:hSpace="141" w:wrap="around" w:vAnchor="text" w:hAnchor="text" w:xAlign="right" w:y="1"/>
              <w:autoSpaceDE w:val="0"/>
              <w:autoSpaceDN w:val="0"/>
              <w:suppressOverlap/>
              <w:jc w:val="center"/>
              <w:rPr>
                <w:rFonts w:ascii="Arial" w:hAnsi="Arial" w:cs="Arial"/>
                <w:b/>
                <w:sz w:val="16"/>
                <w:szCs w:val="18"/>
                <w:lang w:val="es-ES_tradnl"/>
              </w:rPr>
            </w:pPr>
            <w:r w:rsidRPr="00CE59C1">
              <w:rPr>
                <w:rFonts w:ascii="Arial" w:hAnsi="Arial" w:cs="Arial"/>
                <w:b/>
                <w:bCs/>
                <w:sz w:val="16"/>
                <w:szCs w:val="18"/>
                <w:lang w:val="es-ES_tradnl"/>
              </w:rPr>
              <w:t>CONTRATO O URGENCIA</w:t>
            </w:r>
          </w:p>
        </w:tc>
      </w:tr>
      <w:tr w:rsidR="003825BE" w:rsidRPr="00CE59C1" w14:paraId="7BE558F1" w14:textId="77777777" w:rsidTr="00B72FD6">
        <w:trPr>
          <w:trHeight w:val="52"/>
        </w:trPr>
        <w:tc>
          <w:tcPr>
            <w:tcW w:w="385" w:type="pct"/>
            <w:vMerge/>
            <w:tcBorders>
              <w:top w:val="single" w:sz="8" w:space="0" w:color="00B050"/>
              <w:left w:val="single" w:sz="8" w:space="0" w:color="00B050"/>
              <w:bottom w:val="single" w:sz="8" w:space="0" w:color="00B050"/>
              <w:right w:val="single" w:sz="8" w:space="0" w:color="00B050"/>
            </w:tcBorders>
            <w:vAlign w:val="center"/>
            <w:hideMark/>
          </w:tcPr>
          <w:p w14:paraId="41845C15" w14:textId="77777777" w:rsidR="003825BE" w:rsidRPr="00CE59C1" w:rsidRDefault="003825BE" w:rsidP="003825BE">
            <w:pPr>
              <w:framePr w:hSpace="141" w:wrap="around" w:vAnchor="text" w:hAnchor="text" w:xAlign="right" w:y="1"/>
              <w:autoSpaceDE w:val="0"/>
              <w:autoSpaceDN w:val="0"/>
              <w:suppressOverlap/>
              <w:rPr>
                <w:rFonts w:ascii="Arial" w:hAnsi="Arial" w:cs="Arial"/>
                <w:b/>
                <w:bCs/>
                <w:sz w:val="16"/>
                <w:szCs w:val="18"/>
                <w:lang w:val="es-ES_tradnl" w:eastAsia="en-US"/>
              </w:rPr>
            </w:pPr>
          </w:p>
        </w:tc>
        <w:tc>
          <w:tcPr>
            <w:tcW w:w="233" w:type="pct"/>
            <w:vMerge/>
            <w:tcBorders>
              <w:top w:val="single" w:sz="8" w:space="0" w:color="00B050"/>
              <w:left w:val="nil"/>
              <w:bottom w:val="single" w:sz="8" w:space="0" w:color="00B050"/>
              <w:right w:val="single" w:sz="8" w:space="0" w:color="00B050"/>
            </w:tcBorders>
            <w:vAlign w:val="center"/>
            <w:hideMark/>
          </w:tcPr>
          <w:p w14:paraId="0DCD6ED8" w14:textId="77777777" w:rsidR="003825BE" w:rsidRPr="00CE59C1" w:rsidRDefault="003825BE" w:rsidP="003825BE">
            <w:pPr>
              <w:framePr w:hSpace="141" w:wrap="around" w:vAnchor="text" w:hAnchor="text" w:xAlign="right" w:y="1"/>
              <w:autoSpaceDE w:val="0"/>
              <w:autoSpaceDN w:val="0"/>
              <w:suppressOverlap/>
              <w:rPr>
                <w:rFonts w:ascii="Arial" w:hAnsi="Arial" w:cs="Arial"/>
                <w:b/>
                <w:sz w:val="16"/>
                <w:szCs w:val="18"/>
                <w:lang w:val="es-ES_tradnl" w:eastAsia="en-US"/>
              </w:rPr>
            </w:pPr>
          </w:p>
        </w:tc>
        <w:tc>
          <w:tcPr>
            <w:tcW w:w="385" w:type="pct"/>
            <w:vMerge/>
            <w:tcBorders>
              <w:top w:val="single" w:sz="8" w:space="0" w:color="00B050"/>
              <w:left w:val="nil"/>
              <w:bottom w:val="single" w:sz="8" w:space="0" w:color="00B050"/>
              <w:right w:val="single" w:sz="8" w:space="0" w:color="00B050"/>
            </w:tcBorders>
            <w:vAlign w:val="center"/>
            <w:hideMark/>
          </w:tcPr>
          <w:p w14:paraId="1D220673" w14:textId="77777777" w:rsidR="003825BE" w:rsidRPr="00CE59C1" w:rsidRDefault="003825BE" w:rsidP="003825BE">
            <w:pPr>
              <w:framePr w:hSpace="141" w:wrap="around" w:vAnchor="text" w:hAnchor="text" w:xAlign="right" w:y="1"/>
              <w:autoSpaceDE w:val="0"/>
              <w:autoSpaceDN w:val="0"/>
              <w:suppressOverlap/>
              <w:rPr>
                <w:rFonts w:ascii="Arial" w:hAnsi="Arial" w:cs="Arial"/>
                <w:b/>
                <w:sz w:val="16"/>
                <w:szCs w:val="18"/>
                <w:lang w:val="es-ES_tradnl" w:eastAsia="en-US"/>
              </w:rPr>
            </w:pPr>
          </w:p>
        </w:tc>
        <w:tc>
          <w:tcPr>
            <w:tcW w:w="537" w:type="pct"/>
            <w:vMerge/>
            <w:tcBorders>
              <w:top w:val="single" w:sz="8" w:space="0" w:color="00B050"/>
              <w:left w:val="nil"/>
              <w:bottom w:val="single" w:sz="8" w:space="0" w:color="00B050"/>
              <w:right w:val="single" w:sz="8" w:space="0" w:color="00B050"/>
            </w:tcBorders>
            <w:vAlign w:val="center"/>
            <w:hideMark/>
          </w:tcPr>
          <w:p w14:paraId="3D5E232C" w14:textId="77777777" w:rsidR="003825BE" w:rsidRPr="00CE59C1" w:rsidRDefault="003825BE" w:rsidP="003825BE">
            <w:pPr>
              <w:framePr w:hSpace="141" w:wrap="around" w:vAnchor="text" w:hAnchor="text" w:xAlign="right" w:y="1"/>
              <w:autoSpaceDE w:val="0"/>
              <w:autoSpaceDN w:val="0"/>
              <w:suppressOverlap/>
              <w:rPr>
                <w:rFonts w:ascii="Arial" w:hAnsi="Arial" w:cs="Arial"/>
                <w:b/>
                <w:sz w:val="16"/>
                <w:szCs w:val="18"/>
                <w:lang w:val="es-ES_tradnl" w:eastAsia="en-US"/>
              </w:rPr>
            </w:pPr>
          </w:p>
        </w:tc>
        <w:tc>
          <w:tcPr>
            <w:tcW w:w="385" w:type="pct"/>
            <w:vMerge/>
            <w:tcBorders>
              <w:top w:val="single" w:sz="8" w:space="0" w:color="00B050"/>
              <w:left w:val="nil"/>
              <w:bottom w:val="single" w:sz="8" w:space="0" w:color="00B050"/>
              <w:right w:val="single" w:sz="8" w:space="0" w:color="00B050"/>
            </w:tcBorders>
            <w:vAlign w:val="center"/>
            <w:hideMark/>
          </w:tcPr>
          <w:p w14:paraId="5F782E11" w14:textId="77777777" w:rsidR="003825BE" w:rsidRPr="00CE59C1" w:rsidRDefault="003825BE" w:rsidP="003825BE">
            <w:pPr>
              <w:framePr w:hSpace="141" w:wrap="around" w:vAnchor="text" w:hAnchor="text" w:xAlign="right" w:y="1"/>
              <w:autoSpaceDE w:val="0"/>
              <w:autoSpaceDN w:val="0"/>
              <w:suppressOverlap/>
              <w:rPr>
                <w:rFonts w:ascii="Arial" w:hAnsi="Arial" w:cs="Arial"/>
                <w:b/>
                <w:sz w:val="16"/>
                <w:szCs w:val="18"/>
                <w:lang w:val="es-ES_tradnl" w:eastAsia="en-US"/>
              </w:rPr>
            </w:pPr>
          </w:p>
        </w:tc>
        <w:tc>
          <w:tcPr>
            <w:tcW w:w="385" w:type="pct"/>
            <w:vMerge/>
            <w:tcBorders>
              <w:top w:val="single" w:sz="8" w:space="0" w:color="00B050"/>
              <w:left w:val="nil"/>
              <w:bottom w:val="single" w:sz="8" w:space="0" w:color="00B050"/>
              <w:right w:val="single" w:sz="8" w:space="0" w:color="00B050"/>
            </w:tcBorders>
            <w:vAlign w:val="center"/>
            <w:hideMark/>
          </w:tcPr>
          <w:p w14:paraId="208C2F46" w14:textId="77777777" w:rsidR="003825BE" w:rsidRPr="00CE59C1" w:rsidRDefault="003825BE" w:rsidP="003825BE">
            <w:pPr>
              <w:framePr w:hSpace="141" w:wrap="around" w:vAnchor="text" w:hAnchor="text" w:xAlign="right" w:y="1"/>
              <w:autoSpaceDE w:val="0"/>
              <w:autoSpaceDN w:val="0"/>
              <w:suppressOverlap/>
              <w:rPr>
                <w:rFonts w:ascii="Arial" w:hAnsi="Arial" w:cs="Arial"/>
                <w:b/>
                <w:sz w:val="16"/>
                <w:szCs w:val="18"/>
                <w:lang w:val="es-ES_tradnl" w:eastAsia="en-US"/>
              </w:rPr>
            </w:pPr>
          </w:p>
        </w:tc>
        <w:tc>
          <w:tcPr>
            <w:tcW w:w="385" w:type="pct"/>
            <w:vMerge/>
            <w:tcBorders>
              <w:top w:val="single" w:sz="8" w:space="0" w:color="00B050"/>
              <w:left w:val="nil"/>
              <w:bottom w:val="single" w:sz="8" w:space="0" w:color="00B050"/>
              <w:right w:val="single" w:sz="8" w:space="0" w:color="00B050"/>
            </w:tcBorders>
            <w:vAlign w:val="center"/>
            <w:hideMark/>
          </w:tcPr>
          <w:p w14:paraId="3CFE55E4" w14:textId="77777777" w:rsidR="003825BE" w:rsidRPr="00CE59C1" w:rsidRDefault="003825BE" w:rsidP="003825BE">
            <w:pPr>
              <w:framePr w:hSpace="141" w:wrap="around" w:vAnchor="text" w:hAnchor="text" w:xAlign="right" w:y="1"/>
              <w:autoSpaceDE w:val="0"/>
              <w:autoSpaceDN w:val="0"/>
              <w:suppressOverlap/>
              <w:rPr>
                <w:rFonts w:ascii="Arial" w:hAnsi="Arial" w:cs="Arial"/>
                <w:b/>
                <w:sz w:val="16"/>
                <w:szCs w:val="18"/>
                <w:lang w:val="es-ES_tradnl" w:eastAsia="en-US"/>
              </w:rPr>
            </w:pPr>
          </w:p>
        </w:tc>
        <w:tc>
          <w:tcPr>
            <w:tcW w:w="385" w:type="pct"/>
            <w:vMerge/>
            <w:tcBorders>
              <w:top w:val="single" w:sz="8" w:space="0" w:color="00B050"/>
              <w:left w:val="nil"/>
              <w:bottom w:val="single" w:sz="8" w:space="0" w:color="00B050"/>
              <w:right w:val="single" w:sz="8" w:space="0" w:color="00B050"/>
            </w:tcBorders>
            <w:vAlign w:val="center"/>
            <w:hideMark/>
          </w:tcPr>
          <w:p w14:paraId="0431CDEB" w14:textId="77777777" w:rsidR="003825BE" w:rsidRPr="00CE59C1" w:rsidRDefault="003825BE" w:rsidP="003825BE">
            <w:pPr>
              <w:framePr w:hSpace="141" w:wrap="around" w:vAnchor="text" w:hAnchor="text" w:xAlign="right" w:y="1"/>
              <w:autoSpaceDE w:val="0"/>
              <w:autoSpaceDN w:val="0"/>
              <w:suppressOverlap/>
              <w:rPr>
                <w:rFonts w:ascii="Arial" w:hAnsi="Arial" w:cs="Arial"/>
                <w:b/>
                <w:sz w:val="16"/>
                <w:szCs w:val="18"/>
                <w:lang w:val="es-ES_tradnl" w:eastAsia="en-US"/>
              </w:rPr>
            </w:pPr>
          </w:p>
        </w:tc>
        <w:tc>
          <w:tcPr>
            <w:tcW w:w="385" w:type="pct"/>
            <w:vMerge/>
            <w:tcBorders>
              <w:top w:val="single" w:sz="8" w:space="0" w:color="00B050"/>
              <w:left w:val="nil"/>
              <w:bottom w:val="single" w:sz="8" w:space="0" w:color="00B050"/>
              <w:right w:val="single" w:sz="8" w:space="0" w:color="00B050"/>
            </w:tcBorders>
            <w:vAlign w:val="center"/>
            <w:hideMark/>
          </w:tcPr>
          <w:p w14:paraId="05B56BCB" w14:textId="77777777" w:rsidR="003825BE" w:rsidRPr="00CE59C1" w:rsidRDefault="003825BE" w:rsidP="003825BE">
            <w:pPr>
              <w:framePr w:hSpace="141" w:wrap="around" w:vAnchor="text" w:hAnchor="text" w:xAlign="right" w:y="1"/>
              <w:autoSpaceDE w:val="0"/>
              <w:autoSpaceDN w:val="0"/>
              <w:suppressOverlap/>
              <w:rPr>
                <w:rFonts w:ascii="Arial" w:hAnsi="Arial" w:cs="Arial"/>
                <w:b/>
                <w:sz w:val="16"/>
                <w:szCs w:val="18"/>
                <w:lang w:val="es-ES_tradnl" w:eastAsia="en-US"/>
              </w:rPr>
            </w:pPr>
          </w:p>
        </w:tc>
        <w:tc>
          <w:tcPr>
            <w:tcW w:w="385" w:type="pct"/>
            <w:vMerge/>
            <w:tcBorders>
              <w:top w:val="single" w:sz="8" w:space="0" w:color="00B050"/>
              <w:left w:val="nil"/>
              <w:bottom w:val="single" w:sz="8" w:space="0" w:color="00B050"/>
              <w:right w:val="single" w:sz="8" w:space="0" w:color="00B050"/>
            </w:tcBorders>
            <w:vAlign w:val="center"/>
            <w:hideMark/>
          </w:tcPr>
          <w:p w14:paraId="1BF4FFCC" w14:textId="77777777" w:rsidR="003825BE" w:rsidRPr="00CE59C1" w:rsidRDefault="003825BE" w:rsidP="003825BE">
            <w:pPr>
              <w:framePr w:hSpace="141" w:wrap="around" w:vAnchor="text" w:hAnchor="text" w:xAlign="right" w:y="1"/>
              <w:autoSpaceDE w:val="0"/>
              <w:autoSpaceDN w:val="0"/>
              <w:suppressOverlap/>
              <w:rPr>
                <w:rFonts w:ascii="Arial" w:hAnsi="Arial" w:cs="Arial"/>
                <w:b/>
                <w:sz w:val="16"/>
                <w:szCs w:val="18"/>
                <w:lang w:val="es-ES_tradnl" w:eastAsia="en-US"/>
              </w:rPr>
            </w:pPr>
          </w:p>
        </w:tc>
        <w:tc>
          <w:tcPr>
            <w:tcW w:w="233" w:type="pct"/>
            <w:vMerge/>
            <w:tcBorders>
              <w:top w:val="single" w:sz="8" w:space="0" w:color="00B050"/>
              <w:left w:val="nil"/>
              <w:bottom w:val="single" w:sz="8" w:space="0" w:color="00B050"/>
              <w:right w:val="single" w:sz="8" w:space="0" w:color="00B050"/>
            </w:tcBorders>
            <w:vAlign w:val="center"/>
            <w:hideMark/>
          </w:tcPr>
          <w:p w14:paraId="2105FFAA" w14:textId="77777777" w:rsidR="003825BE" w:rsidRPr="00CE59C1" w:rsidRDefault="003825BE" w:rsidP="003825BE">
            <w:pPr>
              <w:framePr w:hSpace="141" w:wrap="around" w:vAnchor="text" w:hAnchor="text" w:xAlign="right" w:y="1"/>
              <w:autoSpaceDE w:val="0"/>
              <w:autoSpaceDN w:val="0"/>
              <w:suppressOverlap/>
              <w:rPr>
                <w:rFonts w:ascii="Arial" w:hAnsi="Arial" w:cs="Arial"/>
                <w:b/>
                <w:sz w:val="16"/>
                <w:szCs w:val="18"/>
                <w:lang w:val="es-ES_tradnl" w:eastAsia="en-US"/>
              </w:rPr>
            </w:pPr>
          </w:p>
        </w:tc>
        <w:tc>
          <w:tcPr>
            <w:tcW w:w="226" w:type="pct"/>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7E2DEC54"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b/>
                <w:sz w:val="16"/>
                <w:szCs w:val="18"/>
                <w:lang w:val="es-ES_tradnl"/>
              </w:rPr>
            </w:pPr>
            <w:r w:rsidRPr="00CE59C1">
              <w:rPr>
                <w:rFonts w:ascii="Arial" w:hAnsi="Arial" w:cs="Arial"/>
                <w:b/>
                <w:bCs/>
                <w:sz w:val="16"/>
                <w:szCs w:val="18"/>
                <w:lang w:val="es-ES_tradnl"/>
              </w:rPr>
              <w:t>SI</w:t>
            </w:r>
          </w:p>
        </w:tc>
        <w:tc>
          <w:tcPr>
            <w:tcW w:w="226" w:type="pct"/>
            <w:tcBorders>
              <w:top w:val="nil"/>
              <w:left w:val="nil"/>
              <w:bottom w:val="single" w:sz="8" w:space="0" w:color="00B050"/>
              <w:right w:val="single" w:sz="8" w:space="0" w:color="00B050"/>
            </w:tcBorders>
            <w:shd w:val="clear" w:color="auto" w:fill="F2F2F2"/>
            <w:tcMar>
              <w:top w:w="0" w:type="dxa"/>
              <w:left w:w="70" w:type="dxa"/>
              <w:bottom w:w="0" w:type="dxa"/>
              <w:right w:w="70" w:type="dxa"/>
            </w:tcMar>
            <w:vAlign w:val="center"/>
            <w:hideMark/>
          </w:tcPr>
          <w:p w14:paraId="42D04EF9"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b/>
                <w:sz w:val="16"/>
                <w:szCs w:val="18"/>
                <w:lang w:val="es-ES_tradnl"/>
              </w:rPr>
            </w:pPr>
            <w:r w:rsidRPr="00CE59C1">
              <w:rPr>
                <w:rFonts w:ascii="Arial" w:hAnsi="Arial" w:cs="Arial"/>
                <w:b/>
                <w:bCs/>
                <w:sz w:val="16"/>
                <w:szCs w:val="18"/>
                <w:lang w:val="es-ES_tradnl"/>
              </w:rPr>
              <w:t>NO</w:t>
            </w:r>
          </w:p>
        </w:tc>
        <w:tc>
          <w:tcPr>
            <w:tcW w:w="233" w:type="pct"/>
            <w:vMerge/>
            <w:tcBorders>
              <w:top w:val="single" w:sz="8" w:space="0" w:color="00B050"/>
              <w:left w:val="nil"/>
              <w:bottom w:val="single" w:sz="8" w:space="0" w:color="00B050"/>
              <w:right w:val="single" w:sz="8" w:space="0" w:color="00B050"/>
            </w:tcBorders>
            <w:vAlign w:val="center"/>
            <w:hideMark/>
          </w:tcPr>
          <w:p w14:paraId="4C72750E" w14:textId="77777777" w:rsidR="003825BE" w:rsidRPr="00CE59C1" w:rsidRDefault="003825BE" w:rsidP="003825BE">
            <w:pPr>
              <w:framePr w:hSpace="141" w:wrap="around" w:vAnchor="text" w:hAnchor="text" w:xAlign="right" w:y="1"/>
              <w:autoSpaceDE w:val="0"/>
              <w:autoSpaceDN w:val="0"/>
              <w:suppressOverlap/>
              <w:rPr>
                <w:rFonts w:ascii="Arial" w:hAnsi="Arial" w:cs="Arial"/>
                <w:b/>
                <w:sz w:val="16"/>
                <w:szCs w:val="18"/>
                <w:lang w:val="es-ES_tradnl" w:eastAsia="en-US"/>
              </w:rPr>
            </w:pPr>
          </w:p>
        </w:tc>
        <w:tc>
          <w:tcPr>
            <w:tcW w:w="231" w:type="pct"/>
            <w:vMerge/>
            <w:tcBorders>
              <w:top w:val="single" w:sz="8" w:space="0" w:color="00B050"/>
              <w:left w:val="nil"/>
              <w:bottom w:val="single" w:sz="8" w:space="0" w:color="00B050"/>
              <w:right w:val="single" w:sz="8" w:space="0" w:color="00B050"/>
            </w:tcBorders>
            <w:vAlign w:val="center"/>
            <w:hideMark/>
          </w:tcPr>
          <w:p w14:paraId="5E0188AE" w14:textId="77777777" w:rsidR="003825BE" w:rsidRPr="00CE59C1" w:rsidRDefault="003825BE" w:rsidP="003825BE">
            <w:pPr>
              <w:framePr w:hSpace="141" w:wrap="around" w:vAnchor="text" w:hAnchor="text" w:xAlign="right" w:y="1"/>
              <w:autoSpaceDE w:val="0"/>
              <w:autoSpaceDN w:val="0"/>
              <w:suppressOverlap/>
              <w:rPr>
                <w:rFonts w:ascii="Arial" w:hAnsi="Arial" w:cs="Arial"/>
                <w:b/>
                <w:sz w:val="16"/>
                <w:szCs w:val="18"/>
                <w:lang w:val="es-ES_tradnl" w:eastAsia="en-US"/>
              </w:rPr>
            </w:pPr>
          </w:p>
        </w:tc>
      </w:tr>
      <w:tr w:rsidR="003825BE" w:rsidRPr="00CE59C1" w14:paraId="7721B643" w14:textId="77777777" w:rsidTr="00B72FD6">
        <w:trPr>
          <w:trHeight w:val="355"/>
        </w:trPr>
        <w:tc>
          <w:tcPr>
            <w:tcW w:w="385" w:type="pct"/>
            <w:tcBorders>
              <w:top w:val="nil"/>
              <w:left w:val="single" w:sz="8" w:space="0" w:color="00B050"/>
              <w:bottom w:val="single" w:sz="8" w:space="0" w:color="00B050"/>
              <w:right w:val="single" w:sz="8" w:space="0" w:color="00B050"/>
            </w:tcBorders>
            <w:tcMar>
              <w:top w:w="0" w:type="dxa"/>
              <w:left w:w="70" w:type="dxa"/>
              <w:bottom w:w="0" w:type="dxa"/>
              <w:right w:w="70" w:type="dxa"/>
            </w:tcMar>
            <w:vAlign w:val="center"/>
            <w:hideMark/>
          </w:tcPr>
          <w:p w14:paraId="28921EAC" w14:textId="77777777" w:rsidR="003825BE" w:rsidRPr="00CE59C1" w:rsidRDefault="003825BE" w:rsidP="003825BE">
            <w:pPr>
              <w:framePr w:hSpace="141" w:wrap="around" w:vAnchor="text" w:hAnchor="text" w:xAlign="right" w:y="1"/>
              <w:autoSpaceDE w:val="0"/>
              <w:autoSpaceDN w:val="0"/>
              <w:suppressOverlap/>
              <w:rPr>
                <w:rFonts w:ascii="Arial" w:hAnsi="Arial" w:cs="Arial"/>
                <w:b/>
                <w:sz w:val="16"/>
                <w:szCs w:val="18"/>
                <w:lang w:val="es-ES_tradnl"/>
              </w:rPr>
            </w:pPr>
          </w:p>
        </w:tc>
        <w:tc>
          <w:tcPr>
            <w:tcW w:w="2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8AF6F8D" w14:textId="77777777" w:rsidR="003825BE" w:rsidRPr="00CE59C1" w:rsidRDefault="003825BE" w:rsidP="003825BE">
            <w:pPr>
              <w:framePr w:hSpace="141" w:wrap="around" w:vAnchor="text" w:hAnchor="text" w:xAlign="right" w:y="1"/>
              <w:autoSpaceDE w:val="0"/>
              <w:autoSpaceDN w:val="0"/>
              <w:suppressOverlap/>
              <w:rPr>
                <w:rFonts w:ascii="Arial" w:hAnsi="Arial" w:cs="Arial"/>
                <w:sz w:val="20"/>
                <w:szCs w:val="20"/>
                <w:lang w:val="es-ES_tradnl" w:eastAsia="es-CO"/>
              </w:rPr>
            </w:pPr>
          </w:p>
        </w:tc>
        <w:tc>
          <w:tcPr>
            <w:tcW w:w="385"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4D571724"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b/>
                <w:sz w:val="16"/>
                <w:szCs w:val="18"/>
                <w:lang w:val="es-ES_tradnl" w:eastAsia="en-US"/>
              </w:rPr>
            </w:pPr>
            <w:r w:rsidRPr="00CE59C1">
              <w:rPr>
                <w:rFonts w:ascii="Arial" w:hAnsi="Arial" w:cs="Arial"/>
                <w:b/>
                <w:sz w:val="16"/>
                <w:szCs w:val="18"/>
                <w:lang w:val="es-ES_tradnl"/>
              </w:rPr>
              <w:t> </w:t>
            </w:r>
          </w:p>
        </w:tc>
        <w:tc>
          <w:tcPr>
            <w:tcW w:w="537"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211F8C48"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b/>
                <w:sz w:val="16"/>
                <w:szCs w:val="18"/>
                <w:lang w:val="es-CO"/>
              </w:rPr>
            </w:pPr>
            <w:r w:rsidRPr="00CE59C1">
              <w:rPr>
                <w:rFonts w:ascii="Arial" w:hAnsi="Arial" w:cs="Arial"/>
                <w:b/>
                <w:sz w:val="16"/>
                <w:szCs w:val="18"/>
                <w:lang w:val="es-ES_tradnl"/>
              </w:rPr>
              <w:t> </w:t>
            </w:r>
          </w:p>
        </w:tc>
        <w:tc>
          <w:tcPr>
            <w:tcW w:w="385"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52557594"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b/>
                <w:sz w:val="16"/>
                <w:szCs w:val="18"/>
                <w:lang w:val="es-ES_tradnl"/>
              </w:rPr>
            </w:pPr>
            <w:r w:rsidRPr="00CE59C1">
              <w:rPr>
                <w:rFonts w:ascii="Arial" w:hAnsi="Arial" w:cs="Arial"/>
                <w:b/>
                <w:sz w:val="16"/>
                <w:szCs w:val="18"/>
                <w:lang w:val="es-ES_tradnl"/>
              </w:rPr>
              <w:t> </w:t>
            </w:r>
          </w:p>
        </w:tc>
        <w:tc>
          <w:tcPr>
            <w:tcW w:w="385"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38C9D49"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b/>
                <w:sz w:val="16"/>
                <w:szCs w:val="18"/>
                <w:lang w:val="es-ES_tradnl"/>
              </w:rPr>
            </w:pPr>
            <w:r w:rsidRPr="00CE59C1">
              <w:rPr>
                <w:rFonts w:ascii="Arial" w:hAnsi="Arial" w:cs="Arial"/>
                <w:b/>
                <w:sz w:val="16"/>
                <w:szCs w:val="18"/>
                <w:lang w:val="es-ES_tradnl"/>
              </w:rPr>
              <w:t> </w:t>
            </w:r>
          </w:p>
        </w:tc>
        <w:tc>
          <w:tcPr>
            <w:tcW w:w="385"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347AD04A"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b/>
                <w:sz w:val="16"/>
                <w:szCs w:val="18"/>
                <w:lang w:val="es-ES_tradnl"/>
              </w:rPr>
            </w:pPr>
            <w:r w:rsidRPr="00CE59C1">
              <w:rPr>
                <w:rFonts w:ascii="Arial" w:hAnsi="Arial" w:cs="Arial"/>
                <w:b/>
                <w:sz w:val="16"/>
                <w:szCs w:val="18"/>
                <w:lang w:val="es-ES_tradnl"/>
              </w:rPr>
              <w:t> </w:t>
            </w:r>
          </w:p>
        </w:tc>
        <w:tc>
          <w:tcPr>
            <w:tcW w:w="385"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66956765"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b/>
                <w:sz w:val="16"/>
                <w:szCs w:val="18"/>
                <w:lang w:val="es-ES_tradnl"/>
              </w:rPr>
            </w:pPr>
            <w:r w:rsidRPr="00CE59C1">
              <w:rPr>
                <w:rFonts w:ascii="Arial" w:hAnsi="Arial" w:cs="Arial"/>
                <w:b/>
                <w:sz w:val="16"/>
                <w:szCs w:val="18"/>
                <w:lang w:val="es-ES_tradnl"/>
              </w:rPr>
              <w:t> </w:t>
            </w:r>
          </w:p>
        </w:tc>
        <w:tc>
          <w:tcPr>
            <w:tcW w:w="385"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CAC7698"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b/>
                <w:sz w:val="16"/>
                <w:szCs w:val="18"/>
                <w:lang w:val="es-ES_tradnl"/>
              </w:rPr>
            </w:pPr>
            <w:r w:rsidRPr="00CE59C1">
              <w:rPr>
                <w:rFonts w:ascii="Arial" w:hAnsi="Arial" w:cs="Arial"/>
                <w:b/>
                <w:sz w:val="16"/>
                <w:szCs w:val="18"/>
                <w:lang w:val="es-ES_tradnl"/>
              </w:rPr>
              <w:t> </w:t>
            </w:r>
          </w:p>
        </w:tc>
        <w:tc>
          <w:tcPr>
            <w:tcW w:w="385"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4F4E6415"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b/>
                <w:sz w:val="16"/>
                <w:szCs w:val="18"/>
                <w:lang w:val="es-ES_tradnl"/>
              </w:rPr>
            </w:pPr>
            <w:r w:rsidRPr="00CE59C1">
              <w:rPr>
                <w:rFonts w:ascii="Arial" w:hAnsi="Arial" w:cs="Arial"/>
                <w:b/>
                <w:sz w:val="16"/>
                <w:szCs w:val="18"/>
                <w:lang w:val="es-ES_tradnl"/>
              </w:rPr>
              <w:t> </w:t>
            </w:r>
          </w:p>
        </w:tc>
        <w:tc>
          <w:tcPr>
            <w:tcW w:w="2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D6262AF"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b/>
                <w:sz w:val="16"/>
                <w:szCs w:val="18"/>
                <w:lang w:val="es-ES_tradnl"/>
              </w:rPr>
            </w:pPr>
            <w:r w:rsidRPr="00CE59C1">
              <w:rPr>
                <w:rFonts w:ascii="Arial" w:hAnsi="Arial" w:cs="Arial"/>
                <w:b/>
                <w:sz w:val="16"/>
                <w:szCs w:val="18"/>
                <w:lang w:val="es-ES_tradnl"/>
              </w:rPr>
              <w:t> </w:t>
            </w:r>
          </w:p>
        </w:tc>
        <w:tc>
          <w:tcPr>
            <w:tcW w:w="226"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12707A04"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b/>
                <w:sz w:val="16"/>
                <w:szCs w:val="18"/>
                <w:lang w:val="es-ES_tradnl"/>
              </w:rPr>
            </w:pPr>
            <w:r w:rsidRPr="00CE59C1">
              <w:rPr>
                <w:rFonts w:ascii="Arial" w:hAnsi="Arial" w:cs="Arial"/>
                <w:b/>
                <w:sz w:val="16"/>
                <w:szCs w:val="18"/>
                <w:lang w:val="es-ES_tradnl"/>
              </w:rPr>
              <w:t> </w:t>
            </w:r>
          </w:p>
        </w:tc>
        <w:tc>
          <w:tcPr>
            <w:tcW w:w="226"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0005A5E7"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b/>
                <w:sz w:val="16"/>
                <w:szCs w:val="18"/>
                <w:lang w:val="es-ES_tradnl"/>
              </w:rPr>
            </w:pPr>
            <w:r w:rsidRPr="00CE59C1">
              <w:rPr>
                <w:rFonts w:ascii="Arial" w:hAnsi="Arial" w:cs="Arial"/>
                <w:b/>
                <w:sz w:val="16"/>
                <w:szCs w:val="18"/>
                <w:lang w:val="es-ES_tradnl"/>
              </w:rPr>
              <w:t> </w:t>
            </w:r>
          </w:p>
          <w:p w14:paraId="73BA361A"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b/>
                <w:sz w:val="16"/>
                <w:szCs w:val="18"/>
                <w:lang w:val="es-ES_tradnl"/>
              </w:rPr>
            </w:pPr>
            <w:r w:rsidRPr="00CE59C1">
              <w:rPr>
                <w:rFonts w:ascii="Arial" w:hAnsi="Arial" w:cs="Arial"/>
                <w:b/>
                <w:sz w:val="16"/>
                <w:szCs w:val="18"/>
                <w:lang w:val="es-ES_tradnl"/>
              </w:rPr>
              <w:t> </w:t>
            </w:r>
          </w:p>
        </w:tc>
        <w:tc>
          <w:tcPr>
            <w:tcW w:w="233"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49BA8393"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b/>
                <w:sz w:val="16"/>
                <w:szCs w:val="18"/>
                <w:lang w:val="es-ES_tradnl"/>
              </w:rPr>
            </w:pPr>
            <w:r w:rsidRPr="00CE59C1">
              <w:rPr>
                <w:rFonts w:ascii="Arial" w:hAnsi="Arial" w:cs="Arial"/>
                <w:b/>
                <w:sz w:val="16"/>
                <w:szCs w:val="18"/>
                <w:lang w:val="es-ES_tradnl"/>
              </w:rPr>
              <w:t> </w:t>
            </w:r>
          </w:p>
        </w:tc>
        <w:tc>
          <w:tcPr>
            <w:tcW w:w="231" w:type="pct"/>
            <w:tcBorders>
              <w:top w:val="nil"/>
              <w:left w:val="nil"/>
              <w:bottom w:val="single" w:sz="8" w:space="0" w:color="00B050"/>
              <w:right w:val="single" w:sz="8" w:space="0" w:color="00B050"/>
            </w:tcBorders>
            <w:tcMar>
              <w:top w:w="0" w:type="dxa"/>
              <w:left w:w="70" w:type="dxa"/>
              <w:bottom w:w="0" w:type="dxa"/>
              <w:right w:w="70" w:type="dxa"/>
            </w:tcMar>
            <w:vAlign w:val="center"/>
            <w:hideMark/>
          </w:tcPr>
          <w:p w14:paraId="1356770C" w14:textId="77777777" w:rsidR="003825BE" w:rsidRPr="00CE59C1" w:rsidRDefault="003825BE" w:rsidP="003825BE">
            <w:pPr>
              <w:framePr w:hSpace="141" w:wrap="around" w:vAnchor="text" w:hAnchor="text" w:xAlign="right" w:y="1"/>
              <w:autoSpaceDE w:val="0"/>
              <w:autoSpaceDN w:val="0"/>
              <w:suppressOverlap/>
              <w:rPr>
                <w:rFonts w:ascii="Arial" w:hAnsi="Arial" w:cs="Arial"/>
                <w:b/>
                <w:sz w:val="16"/>
                <w:szCs w:val="18"/>
                <w:lang w:val="es-ES_tradnl"/>
              </w:rPr>
            </w:pPr>
          </w:p>
        </w:tc>
      </w:tr>
    </w:tbl>
    <w:p w14:paraId="635A1D4D" w14:textId="77777777" w:rsidR="003825BE" w:rsidRPr="00CE59C1" w:rsidRDefault="003825BE" w:rsidP="003825BE">
      <w:pPr>
        <w:autoSpaceDE w:val="0"/>
        <w:autoSpaceDN w:val="0"/>
        <w:jc w:val="both"/>
        <w:rPr>
          <w:rFonts w:ascii="Arial" w:hAnsi="Arial" w:cs="Arial"/>
          <w:sz w:val="18"/>
          <w:szCs w:val="18"/>
          <w:lang w:val="es-ES_tradnl" w:eastAsia="en-US"/>
        </w:rPr>
      </w:pPr>
    </w:p>
    <w:p w14:paraId="132301A5" w14:textId="77777777" w:rsidR="003825BE" w:rsidRPr="00CE59C1" w:rsidRDefault="003825BE" w:rsidP="003825BE">
      <w:pPr>
        <w:autoSpaceDE w:val="0"/>
        <w:autoSpaceDN w:val="0"/>
        <w:jc w:val="both"/>
        <w:rPr>
          <w:rFonts w:ascii="Arial" w:hAnsi="Arial" w:cs="Arial"/>
          <w:sz w:val="18"/>
          <w:szCs w:val="18"/>
          <w:lang w:val="es-ES_tradnl"/>
        </w:rPr>
      </w:pPr>
    </w:p>
    <w:p w14:paraId="4102D548" w14:textId="77777777" w:rsidR="003825BE" w:rsidRPr="00CE59C1" w:rsidRDefault="003825BE" w:rsidP="003825BE">
      <w:pPr>
        <w:autoSpaceDE w:val="0"/>
        <w:autoSpaceDN w:val="0"/>
        <w:ind w:left="343" w:right="88" w:hanging="343"/>
        <w:jc w:val="both"/>
        <w:rPr>
          <w:rFonts w:ascii="Arial" w:hAnsi="Arial" w:cs="Arial"/>
          <w:sz w:val="20"/>
          <w:szCs w:val="20"/>
          <w:lang w:val="es-ES_tradnl"/>
        </w:rPr>
      </w:pPr>
      <w:r w:rsidRPr="00CE59C1">
        <w:rPr>
          <w:rFonts w:ascii="Arial" w:hAnsi="Arial" w:cs="Arial"/>
          <w:sz w:val="20"/>
          <w:szCs w:val="20"/>
          <w:lang w:val="es-ES_tradnl"/>
        </w:rPr>
        <w:t xml:space="preserve">b). Factura de venta original o </w:t>
      </w:r>
      <w:r w:rsidRPr="00CE59C1">
        <w:rPr>
          <w:rFonts w:ascii="Arial" w:hAnsi="Arial" w:cs="Arial"/>
          <w:sz w:val="20"/>
          <w:szCs w:val="20"/>
        </w:rPr>
        <w:t xml:space="preserve">documento equivalente </w:t>
      </w:r>
      <w:r w:rsidRPr="00CE59C1">
        <w:rPr>
          <w:rFonts w:ascii="Arial" w:hAnsi="Arial" w:cs="Arial"/>
          <w:sz w:val="20"/>
          <w:szCs w:val="20"/>
          <w:lang w:val="es-ES_tradnl"/>
        </w:rPr>
        <w:t>que cumpla con los requerimientos de ley, junto con la documentación soporte para el respectivo trámite para el pago, la cual deberá publicarse en la plataforma del Sistema Electrónico para la Contratación Pública (SECOP II).</w:t>
      </w:r>
    </w:p>
    <w:p w14:paraId="24BD09CB" w14:textId="77777777" w:rsidR="003825BE" w:rsidRPr="00CE59C1" w:rsidRDefault="003825BE" w:rsidP="003825BE">
      <w:pPr>
        <w:autoSpaceDE w:val="0"/>
        <w:autoSpaceDN w:val="0"/>
        <w:ind w:left="343" w:right="88" w:hanging="343"/>
        <w:jc w:val="both"/>
        <w:rPr>
          <w:rFonts w:ascii="Arial" w:hAnsi="Arial" w:cs="Arial"/>
          <w:sz w:val="20"/>
          <w:szCs w:val="20"/>
          <w:lang w:val="es-ES_tradnl"/>
        </w:rPr>
      </w:pPr>
      <w:r w:rsidRPr="00CE59C1">
        <w:rPr>
          <w:rFonts w:ascii="Arial" w:hAnsi="Arial" w:cs="Arial"/>
          <w:sz w:val="20"/>
          <w:szCs w:val="20"/>
          <w:lang w:val="es-ES_tradnl"/>
        </w:rPr>
        <w:t>c). Certificación donde conste que el contratista se encuentra al día en el pago de aportes parafiscales relativos al Sistema de Seguridad Social Integral, así como los propios del Sena, ICBF y Cajas de Compensación Familiar, cuando corresponda, expedido por el representante legal y/o revisor fiscal de acuerdo a la normatividad vigente.</w:t>
      </w:r>
    </w:p>
    <w:p w14:paraId="032D7409" w14:textId="77777777" w:rsidR="003825BE" w:rsidRPr="00CE59C1" w:rsidRDefault="003825BE" w:rsidP="003825BE">
      <w:pPr>
        <w:autoSpaceDE w:val="0"/>
        <w:autoSpaceDN w:val="0"/>
        <w:ind w:left="343" w:right="88" w:hanging="343"/>
        <w:jc w:val="both"/>
        <w:rPr>
          <w:rFonts w:ascii="Arial" w:hAnsi="Arial" w:cs="Arial"/>
          <w:sz w:val="20"/>
          <w:szCs w:val="20"/>
          <w:lang w:val="es-ES_tradnl"/>
        </w:rPr>
      </w:pPr>
      <w:r w:rsidRPr="00CE59C1">
        <w:rPr>
          <w:rFonts w:ascii="Arial" w:hAnsi="Arial" w:cs="Arial"/>
          <w:sz w:val="20"/>
          <w:szCs w:val="20"/>
          <w:lang w:val="es-ES_tradnl"/>
        </w:rPr>
        <w:t>d). Relación de Pacientes atendidos en EXCEL de acuerdo al formato establecido por la Dirección de Sanidad, el cual será allegado vía correo electrónico, una vez suscrito el contrato.</w:t>
      </w:r>
    </w:p>
    <w:p w14:paraId="01C93518" w14:textId="77777777" w:rsidR="003825BE" w:rsidRPr="00CE59C1" w:rsidRDefault="003825BE" w:rsidP="003825BE">
      <w:pPr>
        <w:autoSpaceDE w:val="0"/>
        <w:autoSpaceDN w:val="0"/>
        <w:ind w:left="311" w:right="88"/>
        <w:jc w:val="both"/>
        <w:rPr>
          <w:rFonts w:ascii="Arial" w:hAnsi="Arial" w:cs="Arial"/>
          <w:sz w:val="20"/>
          <w:szCs w:val="20"/>
          <w:lang w:val="es-ES_tradnl"/>
        </w:rPr>
      </w:pPr>
      <w:r w:rsidRPr="00CE59C1">
        <w:rPr>
          <w:rFonts w:ascii="Arial" w:hAnsi="Arial" w:cs="Arial"/>
          <w:sz w:val="20"/>
          <w:szCs w:val="20"/>
          <w:lang w:val="es-ES_tradnl"/>
        </w:rPr>
        <w:t>Estadística mensual en un archivo plano el cual debe venir en medio óptico e impreso que contenga la siguiente información: · Número de consecutivo. · Apellidos y Nombre. · Número de Identificación.  · Edad del usuario.  · Fecha del servicio. · Diagnostico. · Procedimiento. · Código del Procedimiento. · Fecha. · Número y valor.  Esta debe entregarse dentro de los cinco (5) primeros días hábiles de cada mes o cuando se soliciten cortes parciales. El presente informe hace parte integral de los soportes de la factura.</w:t>
      </w:r>
    </w:p>
    <w:p w14:paraId="1F069990" w14:textId="77777777" w:rsidR="003825BE" w:rsidRPr="00CE59C1" w:rsidRDefault="003825BE" w:rsidP="008F2921">
      <w:pPr>
        <w:numPr>
          <w:ilvl w:val="0"/>
          <w:numId w:val="16"/>
        </w:numPr>
        <w:autoSpaceDE w:val="0"/>
        <w:autoSpaceDN w:val="0"/>
        <w:ind w:left="343" w:right="88" w:hanging="343"/>
        <w:jc w:val="both"/>
        <w:rPr>
          <w:rFonts w:ascii="Arial" w:hAnsi="Arial" w:cs="Arial"/>
          <w:sz w:val="20"/>
          <w:szCs w:val="20"/>
          <w:lang w:val="es-ES_tradnl"/>
        </w:rPr>
      </w:pPr>
      <w:r w:rsidRPr="00CE59C1">
        <w:rPr>
          <w:rFonts w:ascii="Arial" w:hAnsi="Arial" w:cs="Arial"/>
          <w:bCs/>
          <w:sz w:val="20"/>
          <w:szCs w:val="20"/>
        </w:rPr>
        <w:t>Anexar la autorización del suministro.</w:t>
      </w:r>
    </w:p>
    <w:p w14:paraId="5B3DEA7E" w14:textId="77777777" w:rsidR="003825BE" w:rsidRPr="00CE59C1" w:rsidRDefault="003825BE" w:rsidP="008F2921">
      <w:pPr>
        <w:numPr>
          <w:ilvl w:val="0"/>
          <w:numId w:val="16"/>
        </w:numPr>
        <w:autoSpaceDE w:val="0"/>
        <w:autoSpaceDN w:val="0"/>
        <w:ind w:left="343" w:right="88" w:hanging="343"/>
        <w:jc w:val="both"/>
        <w:rPr>
          <w:rFonts w:ascii="Arial" w:hAnsi="Arial" w:cs="Arial"/>
          <w:sz w:val="20"/>
          <w:szCs w:val="20"/>
          <w:lang w:val="es-ES_tradnl"/>
        </w:rPr>
      </w:pPr>
      <w:r w:rsidRPr="00CE59C1">
        <w:rPr>
          <w:rFonts w:ascii="Arial" w:hAnsi="Arial" w:cs="Arial"/>
          <w:sz w:val="20"/>
          <w:szCs w:val="20"/>
          <w:lang w:val="es-ES_tradnl"/>
        </w:rPr>
        <w:t>Cargue de los Registros Individuales de Prestación de Servicios de Salud (RIPS) en el módulo de radicación cuentas médicas de la Dirección de Sanidad (en caso que aplique).</w:t>
      </w:r>
    </w:p>
    <w:p w14:paraId="7159DD61" w14:textId="77777777" w:rsidR="003825BE" w:rsidRPr="00CE59C1" w:rsidRDefault="003825BE" w:rsidP="008F2921">
      <w:pPr>
        <w:numPr>
          <w:ilvl w:val="0"/>
          <w:numId w:val="16"/>
        </w:numPr>
        <w:autoSpaceDE w:val="0"/>
        <w:autoSpaceDN w:val="0"/>
        <w:ind w:left="343" w:right="88" w:hanging="343"/>
        <w:jc w:val="both"/>
        <w:rPr>
          <w:rFonts w:ascii="Arial" w:hAnsi="Arial" w:cs="Arial"/>
          <w:sz w:val="20"/>
          <w:szCs w:val="20"/>
          <w:lang w:val="es-ES_tradnl"/>
        </w:rPr>
      </w:pPr>
      <w:r w:rsidRPr="00CE59C1">
        <w:rPr>
          <w:rFonts w:ascii="Arial" w:hAnsi="Arial" w:cs="Arial"/>
          <w:sz w:val="20"/>
          <w:szCs w:val="20"/>
          <w:lang w:val="es-ES_tradnl"/>
        </w:rPr>
        <w:t xml:space="preserve">Recibido a satisfacción expedido por el supervisor del contrato (posterior a la auditoria de la Unidad Prestadora de Salud Risaralda. </w:t>
      </w:r>
    </w:p>
    <w:p w14:paraId="1F8ECAE0" w14:textId="77777777" w:rsidR="003825BE" w:rsidRPr="00CE59C1" w:rsidRDefault="003825BE" w:rsidP="008F2921">
      <w:pPr>
        <w:numPr>
          <w:ilvl w:val="0"/>
          <w:numId w:val="16"/>
        </w:numPr>
        <w:autoSpaceDE w:val="0"/>
        <w:autoSpaceDN w:val="0"/>
        <w:ind w:left="343" w:right="88" w:hanging="343"/>
        <w:jc w:val="both"/>
        <w:rPr>
          <w:rFonts w:ascii="Arial" w:hAnsi="Arial" w:cs="Arial"/>
          <w:sz w:val="20"/>
          <w:szCs w:val="20"/>
          <w:lang w:val="es-ES_tradnl"/>
        </w:rPr>
      </w:pPr>
      <w:r w:rsidRPr="00CE59C1">
        <w:rPr>
          <w:rFonts w:ascii="Arial" w:hAnsi="Arial" w:cs="Arial"/>
          <w:bCs/>
          <w:sz w:val="20"/>
          <w:szCs w:val="20"/>
        </w:rPr>
        <w:t>Si el contratista no presenta la factura dentro del término de los cinco (05) primeros días de cada       mes, el trámite y el pago de la factura se realizará hasta el mes siguiente.</w:t>
      </w:r>
    </w:p>
    <w:p w14:paraId="4409B7EF" w14:textId="77777777" w:rsidR="003825BE" w:rsidRPr="00CE59C1" w:rsidRDefault="003825BE" w:rsidP="008F2921">
      <w:pPr>
        <w:numPr>
          <w:ilvl w:val="0"/>
          <w:numId w:val="16"/>
        </w:numPr>
        <w:autoSpaceDE w:val="0"/>
        <w:autoSpaceDN w:val="0"/>
        <w:ind w:left="343" w:right="88" w:hanging="343"/>
        <w:jc w:val="both"/>
        <w:rPr>
          <w:rFonts w:ascii="Arial" w:hAnsi="Arial" w:cs="Arial"/>
          <w:sz w:val="20"/>
          <w:szCs w:val="20"/>
          <w:lang w:val="es-ES_tradnl"/>
        </w:rPr>
      </w:pPr>
      <w:r w:rsidRPr="00CE59C1">
        <w:rPr>
          <w:rFonts w:ascii="Arial" w:hAnsi="Arial" w:cs="Arial"/>
          <w:bCs/>
          <w:sz w:val="20"/>
          <w:szCs w:val="20"/>
        </w:rPr>
        <w:t>EL CONTRATANTE dará trámite a las facturas que no presenten objeciones.</w:t>
      </w:r>
    </w:p>
    <w:p w14:paraId="43E22D62" w14:textId="77777777" w:rsidR="003825BE" w:rsidRPr="00CE59C1" w:rsidRDefault="003825BE" w:rsidP="008F2921">
      <w:pPr>
        <w:numPr>
          <w:ilvl w:val="0"/>
          <w:numId w:val="16"/>
        </w:numPr>
        <w:autoSpaceDE w:val="0"/>
        <w:autoSpaceDN w:val="0"/>
        <w:ind w:left="343" w:right="88" w:hanging="343"/>
        <w:jc w:val="both"/>
        <w:rPr>
          <w:rFonts w:ascii="Arial" w:hAnsi="Arial" w:cs="Arial"/>
          <w:sz w:val="20"/>
          <w:szCs w:val="20"/>
          <w:lang w:val="es-ES_tradnl"/>
        </w:rPr>
      </w:pPr>
      <w:r w:rsidRPr="00CE59C1">
        <w:rPr>
          <w:rFonts w:ascii="Arial" w:hAnsi="Arial" w:cs="Arial"/>
          <w:bCs/>
          <w:sz w:val="20"/>
          <w:szCs w:val="20"/>
        </w:rPr>
        <w:t>La presentación de las facturas por los servicios causados en ningún caso deberá superar los treinta días (30) posteriores a la prestación de los servicios.</w:t>
      </w:r>
    </w:p>
    <w:p w14:paraId="56F3CF1C" w14:textId="77777777" w:rsidR="003825BE" w:rsidRPr="00CE59C1" w:rsidRDefault="003825BE" w:rsidP="008F2921">
      <w:pPr>
        <w:numPr>
          <w:ilvl w:val="0"/>
          <w:numId w:val="16"/>
        </w:numPr>
        <w:autoSpaceDE w:val="0"/>
        <w:autoSpaceDN w:val="0"/>
        <w:ind w:left="343" w:right="88" w:hanging="343"/>
        <w:contextualSpacing/>
        <w:rPr>
          <w:rFonts w:ascii="Arial" w:hAnsi="Arial" w:cs="Arial"/>
          <w:bCs/>
          <w:color w:val="000000"/>
          <w:sz w:val="20"/>
          <w:szCs w:val="20"/>
        </w:rPr>
      </w:pPr>
      <w:r w:rsidRPr="00CE59C1">
        <w:rPr>
          <w:rFonts w:ascii="Arial" w:hAnsi="Arial" w:cs="Arial"/>
          <w:bCs/>
          <w:color w:val="000000"/>
          <w:sz w:val="20"/>
          <w:szCs w:val="20"/>
        </w:rPr>
        <w:t>Solo en el mes de noviembre el contratista radicara facturación cada 10 días y en el mes diciembre cada 08 días.</w:t>
      </w:r>
    </w:p>
    <w:p w14:paraId="625D3C16" w14:textId="77777777" w:rsidR="003825BE" w:rsidRPr="00CE59C1" w:rsidRDefault="003825BE" w:rsidP="008F2921">
      <w:pPr>
        <w:numPr>
          <w:ilvl w:val="0"/>
          <w:numId w:val="16"/>
        </w:numPr>
        <w:autoSpaceDE w:val="0"/>
        <w:autoSpaceDN w:val="0"/>
        <w:ind w:left="343" w:right="88" w:hanging="343"/>
        <w:jc w:val="both"/>
        <w:rPr>
          <w:rFonts w:ascii="Arial" w:hAnsi="Arial" w:cs="Arial"/>
          <w:sz w:val="20"/>
          <w:szCs w:val="20"/>
          <w:lang w:val="es-CO"/>
        </w:rPr>
      </w:pPr>
      <w:r w:rsidRPr="00CE59C1">
        <w:rPr>
          <w:rFonts w:ascii="Arial" w:hAnsi="Arial" w:cs="Arial"/>
          <w:bCs/>
          <w:sz w:val="20"/>
          <w:szCs w:val="20"/>
        </w:rPr>
        <w:t>Factura que no cumpla con los requisitos legales vigentes no será radicada.</w:t>
      </w:r>
    </w:p>
    <w:p w14:paraId="2E131B7F" w14:textId="77777777" w:rsidR="003825BE" w:rsidRPr="00CE59C1" w:rsidRDefault="003825BE" w:rsidP="003825BE">
      <w:pPr>
        <w:autoSpaceDE w:val="0"/>
        <w:autoSpaceDN w:val="0"/>
        <w:jc w:val="both"/>
        <w:rPr>
          <w:rFonts w:ascii="Arial" w:hAnsi="Arial" w:cs="Arial"/>
          <w:b/>
          <w:sz w:val="20"/>
          <w:szCs w:val="20"/>
          <w:lang w:val="es-ES_tradnl"/>
        </w:rPr>
      </w:pPr>
    </w:p>
    <w:p w14:paraId="2E1296C1" w14:textId="77777777" w:rsidR="003825BE" w:rsidRPr="00CE59C1" w:rsidRDefault="003825BE" w:rsidP="003825BE">
      <w:pPr>
        <w:autoSpaceDE w:val="0"/>
        <w:autoSpaceDN w:val="0"/>
        <w:jc w:val="both"/>
        <w:rPr>
          <w:rFonts w:ascii="Arial" w:hAnsi="Arial" w:cs="Arial"/>
          <w:b/>
          <w:sz w:val="20"/>
          <w:szCs w:val="20"/>
          <w:lang w:val="es-ES_tradnl"/>
        </w:rPr>
      </w:pPr>
      <w:r w:rsidRPr="00CE59C1">
        <w:rPr>
          <w:rFonts w:ascii="Arial" w:hAnsi="Arial" w:cs="Arial"/>
          <w:b/>
          <w:sz w:val="20"/>
          <w:szCs w:val="20"/>
          <w:lang w:val="es-ES_tradnl"/>
        </w:rPr>
        <w:t xml:space="preserve">PLATAFORMA SECOP II: </w:t>
      </w:r>
      <w:r w:rsidRPr="00CE59C1">
        <w:rPr>
          <w:rFonts w:ascii="Arial" w:hAnsi="Arial" w:cs="Arial"/>
          <w:sz w:val="20"/>
          <w:szCs w:val="20"/>
          <w:lang w:val="es-ES_tradnl"/>
        </w:rPr>
        <w:t>El contratista a quien se le adjudica el presente proceso deberá cargar las respectivas facturas en la plataforma en el punto 7-EJECUCIÓN DEL CONTRATO, “Plan de Pagos”, con el fin de ser verificada por el supervisor del contrato, aprobada y posteriormente realizar el pago respectivo</w:t>
      </w:r>
      <w:r w:rsidRPr="00CE59C1">
        <w:rPr>
          <w:rFonts w:ascii="Arial" w:hAnsi="Arial" w:cs="Arial"/>
          <w:b/>
          <w:sz w:val="20"/>
          <w:szCs w:val="20"/>
          <w:lang w:val="es-ES_tradnl"/>
        </w:rPr>
        <w:t>.</w:t>
      </w:r>
    </w:p>
    <w:p w14:paraId="1A2E25C2" w14:textId="77777777" w:rsidR="003825BE" w:rsidRPr="00CE59C1" w:rsidRDefault="003825BE" w:rsidP="003825BE">
      <w:pPr>
        <w:framePr w:hSpace="141" w:wrap="around" w:vAnchor="text" w:hAnchor="text" w:xAlign="right" w:y="1"/>
        <w:widowControl w:val="0"/>
        <w:autoSpaceDE w:val="0"/>
        <w:autoSpaceDN w:val="0"/>
        <w:adjustRightInd w:val="0"/>
        <w:suppressOverlap/>
        <w:jc w:val="both"/>
        <w:rPr>
          <w:rFonts w:ascii="Arial" w:hAnsi="Arial" w:cs="Arial"/>
          <w:sz w:val="20"/>
          <w:szCs w:val="20"/>
        </w:rPr>
      </w:pPr>
    </w:p>
    <w:p w14:paraId="776B4D6D" w14:textId="77777777" w:rsidR="003825BE" w:rsidRPr="00CE59C1" w:rsidRDefault="003825BE" w:rsidP="003825BE">
      <w:pPr>
        <w:framePr w:hSpace="141" w:wrap="around" w:vAnchor="text" w:hAnchor="text" w:xAlign="right" w:y="1"/>
        <w:autoSpaceDE w:val="0"/>
        <w:autoSpaceDN w:val="0"/>
        <w:suppressOverlap/>
        <w:jc w:val="both"/>
        <w:rPr>
          <w:rFonts w:ascii="Arial" w:eastAsia="Calibri" w:hAnsi="Arial" w:cs="Arial"/>
          <w:sz w:val="20"/>
          <w:szCs w:val="20"/>
          <w:lang w:val="es-ES_tradnl" w:eastAsia="en-US"/>
        </w:rPr>
      </w:pPr>
      <w:r w:rsidRPr="00CE59C1">
        <w:rPr>
          <w:rFonts w:ascii="Arial" w:hAnsi="Arial" w:cs="Arial"/>
          <w:b/>
          <w:sz w:val="20"/>
          <w:szCs w:val="20"/>
          <w:lang w:val="es-ES_tradnl"/>
        </w:rPr>
        <w:t>NOMBRE BENEFICIARIO:</w:t>
      </w:r>
      <w:r w:rsidRPr="00CE59C1">
        <w:rPr>
          <w:rFonts w:ascii="Arial" w:hAnsi="Arial" w:cs="Arial"/>
          <w:sz w:val="20"/>
          <w:szCs w:val="20"/>
          <w:lang w:val="es-ES_tradnl"/>
        </w:rPr>
        <w:t xml:space="preserve">  </w:t>
      </w:r>
      <w:r w:rsidRPr="00CE59C1">
        <w:rPr>
          <w:rFonts w:ascii="Arial" w:eastAsia="Calibri" w:hAnsi="Arial" w:cs="Arial"/>
          <w:sz w:val="20"/>
          <w:szCs w:val="20"/>
          <w:lang w:val="es-ES_tradnl" w:eastAsia="en-US"/>
        </w:rPr>
        <w:t>ALERGOSALUD S.A.S</w:t>
      </w:r>
    </w:p>
    <w:p w14:paraId="6A865983"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sz w:val="20"/>
          <w:szCs w:val="20"/>
          <w:lang w:val="es-ES_tradnl"/>
        </w:rPr>
      </w:pPr>
      <w:r w:rsidRPr="00CE59C1">
        <w:rPr>
          <w:rFonts w:ascii="Arial" w:hAnsi="Arial" w:cs="Arial"/>
          <w:b/>
          <w:sz w:val="20"/>
          <w:szCs w:val="20"/>
          <w:lang w:val="es-ES_tradnl"/>
        </w:rPr>
        <w:t>BANCO:</w:t>
      </w:r>
      <w:r w:rsidRPr="00CE59C1">
        <w:rPr>
          <w:rFonts w:ascii="Arial" w:hAnsi="Arial" w:cs="Arial"/>
          <w:sz w:val="20"/>
          <w:szCs w:val="20"/>
          <w:lang w:val="es-ES_tradnl"/>
        </w:rPr>
        <w:t xml:space="preserve"> BANCO DE BOGOTA</w:t>
      </w:r>
    </w:p>
    <w:p w14:paraId="3F24EDCD" w14:textId="77777777" w:rsidR="003825BE" w:rsidRPr="00CE59C1" w:rsidRDefault="003825BE" w:rsidP="003825BE">
      <w:pPr>
        <w:framePr w:hSpace="141" w:wrap="around" w:vAnchor="text" w:hAnchor="text" w:xAlign="right" w:y="1"/>
        <w:autoSpaceDE w:val="0"/>
        <w:autoSpaceDN w:val="0"/>
        <w:suppressOverlap/>
        <w:jc w:val="both"/>
        <w:rPr>
          <w:rFonts w:ascii="Arial" w:hAnsi="Arial" w:cs="Arial"/>
          <w:sz w:val="20"/>
          <w:szCs w:val="20"/>
          <w:lang w:val="es-ES_tradnl"/>
        </w:rPr>
      </w:pPr>
      <w:r w:rsidRPr="00CE59C1">
        <w:rPr>
          <w:rFonts w:ascii="Arial" w:hAnsi="Arial" w:cs="Arial"/>
          <w:b/>
          <w:sz w:val="20"/>
          <w:szCs w:val="20"/>
          <w:lang w:val="es-ES_tradnl"/>
        </w:rPr>
        <w:t xml:space="preserve">TIPO DE CUENTA: </w:t>
      </w:r>
      <w:r w:rsidRPr="00CE59C1">
        <w:rPr>
          <w:rFonts w:ascii="Arial" w:hAnsi="Arial" w:cs="Arial"/>
          <w:sz w:val="20"/>
          <w:szCs w:val="20"/>
          <w:lang w:val="es-ES_tradnl"/>
        </w:rPr>
        <w:t xml:space="preserve"> CORRIENTE</w:t>
      </w:r>
    </w:p>
    <w:p w14:paraId="1ADE4986" w14:textId="5423516D" w:rsidR="00D209D6" w:rsidRPr="00CE59C1" w:rsidRDefault="003825BE" w:rsidP="003825BE">
      <w:pPr>
        <w:jc w:val="both"/>
        <w:rPr>
          <w:rFonts w:ascii="Arial" w:hAnsi="Arial" w:cs="Arial"/>
          <w:sz w:val="20"/>
          <w:szCs w:val="20"/>
          <w:lang w:val="es-ES_tradnl"/>
        </w:rPr>
      </w:pPr>
      <w:r w:rsidRPr="00CE59C1">
        <w:rPr>
          <w:rFonts w:ascii="Arial" w:hAnsi="Arial" w:cs="Arial"/>
          <w:b/>
          <w:sz w:val="20"/>
          <w:szCs w:val="20"/>
          <w:lang w:val="es-ES_tradnl"/>
        </w:rPr>
        <w:t>NÚMERO DE CUENTA:</w:t>
      </w:r>
      <w:r w:rsidRPr="00CE59C1">
        <w:rPr>
          <w:rFonts w:ascii="Arial" w:hAnsi="Arial" w:cs="Arial"/>
          <w:sz w:val="20"/>
          <w:szCs w:val="20"/>
          <w:lang w:val="es-ES_tradnl"/>
        </w:rPr>
        <w:t xml:space="preserve">  141170076</w:t>
      </w:r>
    </w:p>
    <w:p w14:paraId="68A91BD3" w14:textId="77777777" w:rsidR="003825BE" w:rsidRPr="00CE59C1" w:rsidRDefault="003825BE" w:rsidP="003825BE">
      <w:pPr>
        <w:jc w:val="both"/>
        <w:rPr>
          <w:rFonts w:ascii="Arial" w:hAnsi="Arial" w:cs="Arial"/>
          <w:color w:val="000000" w:themeColor="text1"/>
          <w:sz w:val="18"/>
          <w:szCs w:val="18"/>
        </w:rPr>
      </w:pPr>
    </w:p>
    <w:p w14:paraId="7DCC474F" w14:textId="5737B10C" w:rsidR="00A61317" w:rsidRPr="00CE59C1" w:rsidRDefault="00652A1C" w:rsidP="00A61317">
      <w:pPr>
        <w:ind w:left="360"/>
        <w:jc w:val="both"/>
        <w:rPr>
          <w:rFonts w:ascii="Arial" w:hAnsi="Arial" w:cs="Arial"/>
          <w:b/>
          <w:color w:val="000000" w:themeColor="text1"/>
          <w:sz w:val="18"/>
          <w:szCs w:val="18"/>
        </w:rPr>
      </w:pPr>
      <w:r w:rsidRPr="00CE59C1">
        <w:rPr>
          <w:rFonts w:ascii="Arial" w:hAnsi="Arial" w:cs="Arial"/>
          <w:b/>
          <w:color w:val="000000" w:themeColor="text1"/>
          <w:sz w:val="18"/>
          <w:szCs w:val="18"/>
        </w:rPr>
        <w:t>4.1</w:t>
      </w:r>
      <w:r w:rsidR="006C1BD6" w:rsidRPr="00CE59C1">
        <w:rPr>
          <w:rFonts w:ascii="Arial" w:hAnsi="Arial" w:cs="Arial"/>
          <w:b/>
          <w:color w:val="000000" w:themeColor="text1"/>
          <w:sz w:val="18"/>
          <w:szCs w:val="18"/>
        </w:rPr>
        <w:t xml:space="preserve"> </w:t>
      </w:r>
      <w:r w:rsidR="003A3EF3" w:rsidRPr="00CE59C1">
        <w:rPr>
          <w:rFonts w:ascii="Arial" w:hAnsi="Arial" w:cs="Arial"/>
          <w:b/>
          <w:color w:val="000000" w:themeColor="text1"/>
          <w:sz w:val="18"/>
          <w:szCs w:val="18"/>
        </w:rPr>
        <w:t>Ejecución Financiera y Pagos</w:t>
      </w:r>
      <w:r w:rsidR="00E93CB0" w:rsidRPr="00CE59C1">
        <w:rPr>
          <w:rFonts w:ascii="Arial" w:hAnsi="Arial" w:cs="Arial"/>
          <w:b/>
          <w:color w:val="000000" w:themeColor="text1"/>
          <w:sz w:val="18"/>
          <w:szCs w:val="18"/>
        </w:rPr>
        <w:t xml:space="preserve">: </w:t>
      </w:r>
    </w:p>
    <w:p w14:paraId="456B9C3C" w14:textId="77777777" w:rsidR="00C64BE9" w:rsidRPr="00CE59C1" w:rsidRDefault="00C64BE9" w:rsidP="00A61317">
      <w:pPr>
        <w:ind w:left="360"/>
        <w:jc w:val="both"/>
        <w:rPr>
          <w:rFonts w:ascii="Arial" w:hAnsi="Arial" w:cs="Arial"/>
          <w:b/>
          <w:color w:val="000000" w:themeColor="text1"/>
          <w:sz w:val="18"/>
          <w:szCs w:val="18"/>
        </w:rPr>
      </w:pPr>
    </w:p>
    <w:tbl>
      <w:tblPr>
        <w:tblStyle w:val="Tablaconcuadrcula"/>
        <w:tblW w:w="0" w:type="auto"/>
        <w:tblInd w:w="360" w:type="dxa"/>
        <w:tblLook w:val="04A0" w:firstRow="1" w:lastRow="0" w:firstColumn="1" w:lastColumn="0" w:noHBand="0" w:noVBand="1"/>
      </w:tblPr>
      <w:tblGrid>
        <w:gridCol w:w="3187"/>
        <w:gridCol w:w="3112"/>
        <w:gridCol w:w="3112"/>
      </w:tblGrid>
      <w:tr w:rsidR="00E204D1" w:rsidRPr="00CE59C1" w14:paraId="611FEDE3" w14:textId="77777777" w:rsidTr="001F348C">
        <w:tc>
          <w:tcPr>
            <w:tcW w:w="9411" w:type="dxa"/>
            <w:gridSpan w:val="3"/>
          </w:tcPr>
          <w:p w14:paraId="03F8213E" w14:textId="6E279B0D" w:rsidR="00E204D1" w:rsidRPr="00CE59C1" w:rsidRDefault="00E204D1" w:rsidP="00E204D1">
            <w:pPr>
              <w:jc w:val="center"/>
              <w:rPr>
                <w:rFonts w:ascii="Arial" w:hAnsi="Arial" w:cs="Arial"/>
                <w:b/>
                <w:color w:val="000000" w:themeColor="text1"/>
                <w:sz w:val="18"/>
                <w:szCs w:val="18"/>
              </w:rPr>
            </w:pPr>
            <w:r w:rsidRPr="00CE59C1">
              <w:rPr>
                <w:rFonts w:ascii="Arial" w:hAnsi="Arial" w:cs="Arial"/>
                <w:b/>
                <w:color w:val="000000" w:themeColor="text1"/>
                <w:sz w:val="18"/>
                <w:szCs w:val="18"/>
              </w:rPr>
              <w:t>Balance General de pagos y entregas</w:t>
            </w:r>
          </w:p>
        </w:tc>
      </w:tr>
      <w:tr w:rsidR="00D548D0" w:rsidRPr="00CE59C1" w14:paraId="217A0020" w14:textId="77777777" w:rsidTr="001F348C">
        <w:tc>
          <w:tcPr>
            <w:tcW w:w="3187" w:type="dxa"/>
            <w:vAlign w:val="center"/>
          </w:tcPr>
          <w:p w14:paraId="20F5F74E" w14:textId="1E4C8CDB" w:rsidR="00D548D0" w:rsidRPr="00CE59C1" w:rsidRDefault="00D548D0" w:rsidP="00D548D0">
            <w:pPr>
              <w:jc w:val="both"/>
              <w:rPr>
                <w:rFonts w:ascii="Arial" w:hAnsi="Arial" w:cs="Arial"/>
                <w:b/>
                <w:color w:val="000000" w:themeColor="text1"/>
                <w:sz w:val="18"/>
                <w:szCs w:val="18"/>
              </w:rPr>
            </w:pPr>
            <w:r w:rsidRPr="00CE59C1">
              <w:rPr>
                <w:rFonts w:ascii="Arial" w:hAnsi="Arial" w:cs="Arial"/>
                <w:color w:val="000000"/>
                <w:sz w:val="18"/>
                <w:szCs w:val="18"/>
              </w:rPr>
              <w:t>Valor total del contrato u orden de compra</w:t>
            </w:r>
          </w:p>
        </w:tc>
        <w:tc>
          <w:tcPr>
            <w:tcW w:w="3112" w:type="dxa"/>
            <w:vAlign w:val="center"/>
          </w:tcPr>
          <w:p w14:paraId="171D3D03" w14:textId="49C71C15" w:rsidR="00D548D0" w:rsidRPr="00C57843" w:rsidRDefault="00D548D0" w:rsidP="00D548D0">
            <w:pPr>
              <w:jc w:val="center"/>
              <w:rPr>
                <w:rFonts w:ascii="Arial" w:hAnsi="Arial" w:cs="Arial"/>
                <w:sz w:val="20"/>
                <w:szCs w:val="20"/>
                <w:highlight w:val="yellow"/>
              </w:rPr>
            </w:pPr>
            <w:r>
              <w:rPr>
                <w:rFonts w:ascii="Arial" w:hAnsi="Arial" w:cs="Arial"/>
                <w:sz w:val="18"/>
                <w:szCs w:val="18"/>
              </w:rPr>
              <w:t>$120.000.000,00</w:t>
            </w:r>
          </w:p>
        </w:tc>
        <w:tc>
          <w:tcPr>
            <w:tcW w:w="3112" w:type="dxa"/>
            <w:vAlign w:val="center"/>
          </w:tcPr>
          <w:p w14:paraId="57BA4F1D" w14:textId="23309098" w:rsidR="00D548D0" w:rsidRPr="00CE59C1" w:rsidRDefault="00D548D0" w:rsidP="00D548D0">
            <w:pPr>
              <w:jc w:val="center"/>
              <w:rPr>
                <w:rFonts w:ascii="Arial" w:hAnsi="Arial" w:cs="Arial"/>
                <w:sz w:val="20"/>
                <w:szCs w:val="20"/>
              </w:rPr>
            </w:pPr>
            <w:r>
              <w:rPr>
                <w:rFonts w:ascii="Arial" w:hAnsi="Arial" w:cs="Arial"/>
                <w:color w:val="000000"/>
                <w:sz w:val="18"/>
                <w:szCs w:val="18"/>
              </w:rPr>
              <w:t>100,00%</w:t>
            </w:r>
          </w:p>
        </w:tc>
      </w:tr>
      <w:tr w:rsidR="00D548D0" w:rsidRPr="00CE59C1" w14:paraId="1A6E88CF" w14:textId="77777777" w:rsidTr="001F348C">
        <w:tc>
          <w:tcPr>
            <w:tcW w:w="3187" w:type="dxa"/>
            <w:vAlign w:val="center"/>
          </w:tcPr>
          <w:p w14:paraId="60639760" w14:textId="53911BA6" w:rsidR="00D548D0" w:rsidRPr="00CE59C1" w:rsidRDefault="00D548D0" w:rsidP="00D548D0">
            <w:pPr>
              <w:jc w:val="both"/>
              <w:rPr>
                <w:rFonts w:ascii="Arial" w:hAnsi="Arial" w:cs="Arial"/>
                <w:b/>
                <w:color w:val="000000" w:themeColor="text1"/>
                <w:sz w:val="18"/>
                <w:szCs w:val="18"/>
              </w:rPr>
            </w:pPr>
            <w:r w:rsidRPr="00CE59C1">
              <w:rPr>
                <w:rFonts w:ascii="Arial" w:hAnsi="Arial" w:cs="Arial"/>
                <w:color w:val="000000"/>
                <w:sz w:val="18"/>
                <w:szCs w:val="18"/>
              </w:rPr>
              <w:t>Valor total de las entregas</w:t>
            </w:r>
          </w:p>
        </w:tc>
        <w:tc>
          <w:tcPr>
            <w:tcW w:w="3112" w:type="dxa"/>
            <w:vAlign w:val="center"/>
          </w:tcPr>
          <w:p w14:paraId="67B33037" w14:textId="2697E056" w:rsidR="00D548D0" w:rsidRPr="00C57843" w:rsidRDefault="00D548D0" w:rsidP="00D548D0">
            <w:pPr>
              <w:jc w:val="center"/>
              <w:rPr>
                <w:rFonts w:ascii="Arial" w:hAnsi="Arial" w:cs="Arial"/>
                <w:sz w:val="20"/>
                <w:szCs w:val="20"/>
                <w:highlight w:val="yellow"/>
              </w:rPr>
            </w:pPr>
            <w:r>
              <w:rPr>
                <w:rFonts w:ascii="Arial" w:hAnsi="Arial" w:cs="Arial"/>
                <w:sz w:val="18"/>
                <w:szCs w:val="18"/>
              </w:rPr>
              <w:t>$116.201.531,00</w:t>
            </w:r>
          </w:p>
        </w:tc>
        <w:tc>
          <w:tcPr>
            <w:tcW w:w="3112" w:type="dxa"/>
            <w:vAlign w:val="center"/>
          </w:tcPr>
          <w:p w14:paraId="604D8EDC" w14:textId="53054113" w:rsidR="00D548D0" w:rsidRPr="00CE59C1" w:rsidRDefault="00D548D0" w:rsidP="00D548D0">
            <w:pPr>
              <w:jc w:val="center"/>
              <w:rPr>
                <w:rFonts w:ascii="Arial" w:hAnsi="Arial" w:cs="Arial"/>
                <w:sz w:val="20"/>
                <w:szCs w:val="20"/>
              </w:rPr>
            </w:pPr>
            <w:r>
              <w:rPr>
                <w:rFonts w:ascii="Arial" w:hAnsi="Arial" w:cs="Arial"/>
                <w:color w:val="000000"/>
                <w:sz w:val="18"/>
                <w:szCs w:val="18"/>
              </w:rPr>
              <w:t>96,83%</w:t>
            </w:r>
          </w:p>
        </w:tc>
      </w:tr>
      <w:tr w:rsidR="00D548D0" w:rsidRPr="00CE59C1" w14:paraId="2D297BA0" w14:textId="77777777" w:rsidTr="001F348C">
        <w:tc>
          <w:tcPr>
            <w:tcW w:w="3187" w:type="dxa"/>
            <w:vAlign w:val="center"/>
          </w:tcPr>
          <w:p w14:paraId="1D831C7B" w14:textId="4415A20D" w:rsidR="00D548D0" w:rsidRPr="00CE59C1" w:rsidRDefault="00D548D0" w:rsidP="00D548D0">
            <w:pPr>
              <w:jc w:val="both"/>
              <w:rPr>
                <w:rFonts w:ascii="Arial" w:hAnsi="Arial" w:cs="Arial"/>
                <w:b/>
                <w:color w:val="000000" w:themeColor="text1"/>
                <w:sz w:val="18"/>
                <w:szCs w:val="18"/>
              </w:rPr>
            </w:pPr>
            <w:r w:rsidRPr="00CE59C1">
              <w:rPr>
                <w:rFonts w:ascii="Arial" w:hAnsi="Arial" w:cs="Arial"/>
                <w:color w:val="000000"/>
                <w:sz w:val="18"/>
                <w:szCs w:val="18"/>
              </w:rPr>
              <w:t>Valor total facturado</w:t>
            </w:r>
          </w:p>
        </w:tc>
        <w:tc>
          <w:tcPr>
            <w:tcW w:w="3112" w:type="dxa"/>
            <w:vAlign w:val="center"/>
          </w:tcPr>
          <w:p w14:paraId="49E865C3" w14:textId="570953CB" w:rsidR="00D548D0" w:rsidRPr="00C57843" w:rsidRDefault="00D548D0" w:rsidP="00D548D0">
            <w:pPr>
              <w:jc w:val="center"/>
              <w:rPr>
                <w:rFonts w:ascii="Arial" w:hAnsi="Arial" w:cs="Arial"/>
                <w:sz w:val="20"/>
                <w:szCs w:val="20"/>
                <w:highlight w:val="yellow"/>
              </w:rPr>
            </w:pPr>
            <w:r>
              <w:rPr>
                <w:rFonts w:ascii="Arial" w:hAnsi="Arial" w:cs="Arial"/>
                <w:sz w:val="18"/>
                <w:szCs w:val="18"/>
              </w:rPr>
              <w:t>$116.201.531,00</w:t>
            </w:r>
          </w:p>
        </w:tc>
        <w:tc>
          <w:tcPr>
            <w:tcW w:w="3112" w:type="dxa"/>
            <w:vAlign w:val="center"/>
          </w:tcPr>
          <w:p w14:paraId="7394C3D3" w14:textId="0CC0BC03" w:rsidR="00D548D0" w:rsidRPr="00CE59C1" w:rsidRDefault="00D548D0" w:rsidP="00D548D0">
            <w:pPr>
              <w:jc w:val="center"/>
              <w:rPr>
                <w:rFonts w:ascii="Arial" w:hAnsi="Arial" w:cs="Arial"/>
                <w:sz w:val="20"/>
                <w:szCs w:val="20"/>
              </w:rPr>
            </w:pPr>
            <w:r>
              <w:rPr>
                <w:rFonts w:ascii="Arial" w:hAnsi="Arial" w:cs="Arial"/>
                <w:color w:val="000000"/>
                <w:sz w:val="18"/>
                <w:szCs w:val="18"/>
              </w:rPr>
              <w:t>96,83%</w:t>
            </w:r>
          </w:p>
        </w:tc>
      </w:tr>
      <w:tr w:rsidR="00D548D0" w:rsidRPr="00CE59C1" w14:paraId="5CD96AE7" w14:textId="77777777" w:rsidTr="001F348C">
        <w:tc>
          <w:tcPr>
            <w:tcW w:w="3187" w:type="dxa"/>
            <w:vAlign w:val="center"/>
          </w:tcPr>
          <w:p w14:paraId="2B787A46" w14:textId="17EB69E2" w:rsidR="00D548D0" w:rsidRPr="00CE59C1" w:rsidRDefault="00D548D0" w:rsidP="00D548D0">
            <w:pPr>
              <w:jc w:val="both"/>
              <w:rPr>
                <w:rFonts w:ascii="Arial" w:hAnsi="Arial" w:cs="Arial"/>
                <w:b/>
                <w:color w:val="000000" w:themeColor="text1"/>
                <w:sz w:val="18"/>
                <w:szCs w:val="18"/>
              </w:rPr>
            </w:pPr>
            <w:r w:rsidRPr="00CE59C1">
              <w:rPr>
                <w:rFonts w:ascii="Arial" w:hAnsi="Arial" w:cs="Arial"/>
                <w:color w:val="000000"/>
                <w:sz w:val="18"/>
                <w:szCs w:val="18"/>
              </w:rPr>
              <w:t>Valor facturado pendiente de pago</w:t>
            </w:r>
          </w:p>
        </w:tc>
        <w:tc>
          <w:tcPr>
            <w:tcW w:w="3112" w:type="dxa"/>
            <w:vAlign w:val="center"/>
          </w:tcPr>
          <w:p w14:paraId="47F79E67" w14:textId="740BFD96" w:rsidR="00D548D0" w:rsidRPr="00C57843" w:rsidRDefault="00D548D0" w:rsidP="00D548D0">
            <w:pPr>
              <w:jc w:val="center"/>
              <w:rPr>
                <w:rFonts w:ascii="Arial" w:hAnsi="Arial" w:cs="Arial"/>
                <w:sz w:val="20"/>
                <w:szCs w:val="20"/>
                <w:highlight w:val="yellow"/>
              </w:rPr>
            </w:pPr>
            <w:r>
              <w:rPr>
                <w:rFonts w:ascii="Arial" w:hAnsi="Arial" w:cs="Arial"/>
                <w:sz w:val="18"/>
                <w:szCs w:val="18"/>
              </w:rPr>
              <w:t>$ 0,00</w:t>
            </w:r>
          </w:p>
        </w:tc>
        <w:tc>
          <w:tcPr>
            <w:tcW w:w="3112" w:type="dxa"/>
            <w:vAlign w:val="center"/>
          </w:tcPr>
          <w:p w14:paraId="0184C07F" w14:textId="755F3526" w:rsidR="00D548D0" w:rsidRPr="00CE59C1" w:rsidRDefault="00D548D0" w:rsidP="00D548D0">
            <w:pPr>
              <w:jc w:val="center"/>
              <w:rPr>
                <w:rFonts w:ascii="Arial" w:hAnsi="Arial" w:cs="Arial"/>
                <w:sz w:val="20"/>
                <w:szCs w:val="20"/>
              </w:rPr>
            </w:pPr>
            <w:r>
              <w:rPr>
                <w:rFonts w:ascii="Arial" w:hAnsi="Arial" w:cs="Arial"/>
                <w:color w:val="000000"/>
                <w:sz w:val="18"/>
                <w:szCs w:val="18"/>
              </w:rPr>
              <w:t>0,00%</w:t>
            </w:r>
          </w:p>
        </w:tc>
      </w:tr>
      <w:tr w:rsidR="00D548D0" w:rsidRPr="00CE59C1" w14:paraId="71814E91" w14:textId="77777777" w:rsidTr="001F348C">
        <w:tc>
          <w:tcPr>
            <w:tcW w:w="3187" w:type="dxa"/>
            <w:vAlign w:val="center"/>
          </w:tcPr>
          <w:p w14:paraId="519EDDC4" w14:textId="68DB6F2E" w:rsidR="00D548D0" w:rsidRPr="00CE59C1" w:rsidRDefault="00D548D0" w:rsidP="00D548D0">
            <w:pPr>
              <w:jc w:val="both"/>
              <w:rPr>
                <w:rFonts w:ascii="Arial" w:hAnsi="Arial" w:cs="Arial"/>
                <w:b/>
                <w:color w:val="000000" w:themeColor="text1"/>
                <w:sz w:val="18"/>
                <w:szCs w:val="18"/>
              </w:rPr>
            </w:pPr>
            <w:r w:rsidRPr="00CE59C1">
              <w:rPr>
                <w:rFonts w:ascii="Arial" w:hAnsi="Arial" w:cs="Arial"/>
                <w:color w:val="000000"/>
                <w:sz w:val="18"/>
                <w:szCs w:val="18"/>
              </w:rPr>
              <w:t>Valor pagado</w:t>
            </w:r>
          </w:p>
        </w:tc>
        <w:tc>
          <w:tcPr>
            <w:tcW w:w="3112" w:type="dxa"/>
            <w:vAlign w:val="center"/>
          </w:tcPr>
          <w:p w14:paraId="56AE9C0B" w14:textId="33E34860" w:rsidR="00D548D0" w:rsidRPr="00C57843" w:rsidRDefault="00D548D0" w:rsidP="00D548D0">
            <w:pPr>
              <w:jc w:val="center"/>
              <w:rPr>
                <w:rFonts w:ascii="Arial" w:hAnsi="Arial" w:cs="Arial"/>
                <w:sz w:val="20"/>
                <w:szCs w:val="20"/>
                <w:highlight w:val="yellow"/>
              </w:rPr>
            </w:pPr>
            <w:r>
              <w:rPr>
                <w:rFonts w:ascii="Arial" w:hAnsi="Arial" w:cs="Arial"/>
                <w:sz w:val="18"/>
                <w:szCs w:val="18"/>
              </w:rPr>
              <w:t>$116.201.531,00</w:t>
            </w:r>
          </w:p>
        </w:tc>
        <w:tc>
          <w:tcPr>
            <w:tcW w:w="3112" w:type="dxa"/>
            <w:vAlign w:val="center"/>
          </w:tcPr>
          <w:p w14:paraId="03A524CC" w14:textId="3D7455FA" w:rsidR="00D548D0" w:rsidRPr="00CE59C1" w:rsidRDefault="00D548D0" w:rsidP="00D548D0">
            <w:pPr>
              <w:jc w:val="center"/>
              <w:rPr>
                <w:rFonts w:ascii="Arial" w:hAnsi="Arial" w:cs="Arial"/>
                <w:sz w:val="20"/>
                <w:szCs w:val="20"/>
              </w:rPr>
            </w:pPr>
            <w:r>
              <w:rPr>
                <w:rFonts w:ascii="Arial" w:hAnsi="Arial" w:cs="Arial"/>
                <w:color w:val="000000"/>
                <w:sz w:val="18"/>
                <w:szCs w:val="18"/>
              </w:rPr>
              <w:t>96,83%</w:t>
            </w:r>
          </w:p>
        </w:tc>
      </w:tr>
      <w:tr w:rsidR="00D548D0" w:rsidRPr="00CE59C1" w14:paraId="60F9941C" w14:textId="77777777" w:rsidTr="001F348C">
        <w:tc>
          <w:tcPr>
            <w:tcW w:w="3187" w:type="dxa"/>
            <w:vAlign w:val="center"/>
          </w:tcPr>
          <w:p w14:paraId="6E2AA920" w14:textId="746E1B45" w:rsidR="00D548D0" w:rsidRPr="00CE59C1" w:rsidRDefault="00D548D0" w:rsidP="00D548D0">
            <w:pPr>
              <w:jc w:val="both"/>
              <w:rPr>
                <w:rFonts w:ascii="Arial" w:hAnsi="Arial" w:cs="Arial"/>
                <w:color w:val="000000"/>
                <w:sz w:val="18"/>
                <w:szCs w:val="18"/>
              </w:rPr>
            </w:pPr>
            <w:r w:rsidRPr="00CE59C1">
              <w:rPr>
                <w:rFonts w:ascii="Arial" w:hAnsi="Arial" w:cs="Arial"/>
                <w:color w:val="000000"/>
                <w:sz w:val="18"/>
                <w:szCs w:val="18"/>
              </w:rPr>
              <w:t xml:space="preserve">Valor pendiente de entrega </w:t>
            </w:r>
          </w:p>
        </w:tc>
        <w:tc>
          <w:tcPr>
            <w:tcW w:w="3112" w:type="dxa"/>
            <w:vAlign w:val="center"/>
          </w:tcPr>
          <w:p w14:paraId="75A72549" w14:textId="00EC6303" w:rsidR="00D548D0" w:rsidRPr="00C57843" w:rsidRDefault="00D548D0" w:rsidP="00D548D0">
            <w:pPr>
              <w:jc w:val="center"/>
              <w:rPr>
                <w:rFonts w:ascii="Arial" w:hAnsi="Arial" w:cs="Arial"/>
                <w:sz w:val="20"/>
                <w:szCs w:val="20"/>
                <w:highlight w:val="yellow"/>
              </w:rPr>
            </w:pPr>
            <w:r>
              <w:rPr>
                <w:rFonts w:ascii="Arial" w:hAnsi="Arial" w:cs="Arial"/>
                <w:sz w:val="18"/>
                <w:szCs w:val="18"/>
              </w:rPr>
              <w:t>$ 3.798.469,00</w:t>
            </w:r>
          </w:p>
        </w:tc>
        <w:tc>
          <w:tcPr>
            <w:tcW w:w="3112" w:type="dxa"/>
            <w:vAlign w:val="center"/>
          </w:tcPr>
          <w:p w14:paraId="284E5AAE" w14:textId="7E973156" w:rsidR="00D548D0" w:rsidRPr="00CE59C1" w:rsidRDefault="00D548D0" w:rsidP="00D548D0">
            <w:pPr>
              <w:jc w:val="center"/>
              <w:rPr>
                <w:rFonts w:ascii="Arial" w:hAnsi="Arial" w:cs="Arial"/>
                <w:sz w:val="20"/>
                <w:szCs w:val="20"/>
              </w:rPr>
            </w:pPr>
            <w:r>
              <w:rPr>
                <w:rFonts w:ascii="Arial" w:hAnsi="Arial" w:cs="Arial"/>
                <w:color w:val="000000"/>
                <w:sz w:val="18"/>
                <w:szCs w:val="18"/>
              </w:rPr>
              <w:t>3,17%</w:t>
            </w:r>
          </w:p>
        </w:tc>
      </w:tr>
    </w:tbl>
    <w:p w14:paraId="4C558F79" w14:textId="77777777" w:rsidR="00C64BE9" w:rsidRPr="00CE59C1" w:rsidRDefault="00C64BE9" w:rsidP="00A61317">
      <w:pPr>
        <w:ind w:left="360"/>
        <w:jc w:val="both"/>
        <w:rPr>
          <w:rFonts w:ascii="Arial" w:hAnsi="Arial" w:cs="Arial"/>
          <w:b/>
          <w:color w:val="000000" w:themeColor="text1"/>
          <w:sz w:val="18"/>
          <w:szCs w:val="18"/>
        </w:rPr>
      </w:pPr>
    </w:p>
    <w:p w14:paraId="7F1087B7" w14:textId="77777777" w:rsidR="006C1BD6" w:rsidRPr="00CE59C1" w:rsidRDefault="006C1BD6" w:rsidP="006C1BD6">
      <w:pPr>
        <w:jc w:val="both"/>
        <w:rPr>
          <w:rFonts w:ascii="Arial" w:hAnsi="Arial" w:cs="Arial"/>
          <w:bCs/>
          <w:color w:val="000000" w:themeColor="text1"/>
          <w:sz w:val="18"/>
          <w:szCs w:val="18"/>
          <w:lang w:val="es-CO"/>
        </w:rPr>
      </w:pPr>
      <w:r w:rsidRPr="00CE59C1">
        <w:rPr>
          <w:rFonts w:ascii="Arial" w:hAnsi="Arial" w:cs="Arial"/>
          <w:bCs/>
          <w:color w:val="000000" w:themeColor="text1"/>
          <w:sz w:val="18"/>
          <w:szCs w:val="18"/>
          <w:lang w:val="es-CO"/>
        </w:rPr>
        <w:t>En atención a capacitación brindada por ARCOI dejo constancia de acuerdo a lo informado, el informe de supervisión debe ser radicado los primeros 05 días de cada mes, por consiguiente:</w:t>
      </w:r>
    </w:p>
    <w:p w14:paraId="38336720" w14:textId="77777777" w:rsidR="006C1BD6" w:rsidRPr="00CE59C1" w:rsidRDefault="006C1BD6" w:rsidP="006C1BD6">
      <w:pPr>
        <w:jc w:val="both"/>
        <w:rPr>
          <w:rFonts w:ascii="Arial" w:hAnsi="Arial" w:cs="Arial"/>
          <w:bCs/>
          <w:color w:val="000000" w:themeColor="text1"/>
          <w:sz w:val="18"/>
          <w:szCs w:val="18"/>
          <w:lang w:val="es-CO"/>
        </w:rPr>
      </w:pPr>
    </w:p>
    <w:p w14:paraId="7767EAAC" w14:textId="77777777" w:rsidR="00BC6160" w:rsidRPr="00CE59C1" w:rsidRDefault="00BC6160" w:rsidP="00042850">
      <w:pPr>
        <w:jc w:val="both"/>
        <w:rPr>
          <w:rFonts w:ascii="Arial" w:hAnsi="Arial" w:cs="Arial"/>
          <w:color w:val="000000" w:themeColor="text1"/>
          <w:sz w:val="18"/>
          <w:szCs w:val="18"/>
          <w:lang w:val="es-CO" w:eastAsia="es-CO"/>
        </w:rPr>
      </w:pPr>
    </w:p>
    <w:tbl>
      <w:tblPr>
        <w:tblpPr w:leftFromText="141" w:rightFromText="141" w:vertAnchor="text" w:tblpXSpec="center" w:tblpY="1"/>
        <w:tblOverlap w:val="never"/>
        <w:tblW w:w="47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275"/>
        <w:gridCol w:w="1275"/>
        <w:gridCol w:w="1418"/>
        <w:gridCol w:w="569"/>
        <w:gridCol w:w="1416"/>
        <w:gridCol w:w="1275"/>
        <w:gridCol w:w="1277"/>
      </w:tblGrid>
      <w:tr w:rsidR="007536DA" w:rsidRPr="00CE59C1" w14:paraId="7997B336" w14:textId="77777777" w:rsidTr="005A6DBB">
        <w:trPr>
          <w:trHeight w:val="274"/>
        </w:trPr>
        <w:tc>
          <w:tcPr>
            <w:tcW w:w="5000" w:type="pct"/>
            <w:gridSpan w:val="8"/>
            <w:shd w:val="clear" w:color="000000" w:fill="D8E4BC"/>
          </w:tcPr>
          <w:p w14:paraId="14040746" w14:textId="1895FA6C" w:rsidR="007536DA" w:rsidRPr="00CE59C1" w:rsidRDefault="007536DA" w:rsidP="005A6DBB">
            <w:pPr>
              <w:pStyle w:val="Prrafodelista"/>
              <w:numPr>
                <w:ilvl w:val="0"/>
                <w:numId w:val="5"/>
              </w:numPr>
              <w:jc w:val="both"/>
              <w:rPr>
                <w:rFonts w:ascii="Arial" w:hAnsi="Arial" w:cs="Arial"/>
                <w:b/>
                <w:bCs/>
                <w:color w:val="000000" w:themeColor="text1"/>
                <w:sz w:val="16"/>
                <w:szCs w:val="16"/>
                <w:lang w:eastAsia="en-US"/>
              </w:rPr>
            </w:pPr>
            <w:r w:rsidRPr="00CE59C1">
              <w:rPr>
                <w:rFonts w:ascii="Arial" w:hAnsi="Arial" w:cs="Arial"/>
                <w:b/>
                <w:color w:val="000000" w:themeColor="text1"/>
                <w:sz w:val="16"/>
                <w:szCs w:val="16"/>
              </w:rPr>
              <w:t xml:space="preserve">Detalle de las entregas, valores facturados y pagos efectuados en el periodo </w:t>
            </w:r>
          </w:p>
        </w:tc>
      </w:tr>
      <w:tr w:rsidR="00FB3A89" w:rsidRPr="00CE59C1" w14:paraId="1C16061C" w14:textId="77777777" w:rsidTr="005B0AA2">
        <w:trPr>
          <w:trHeight w:val="678"/>
        </w:trPr>
        <w:tc>
          <w:tcPr>
            <w:tcW w:w="452" w:type="pct"/>
            <w:shd w:val="clear" w:color="auto" w:fill="DBE5F1" w:themeFill="accent1" w:themeFillTint="33"/>
            <w:noWrap/>
            <w:vAlign w:val="center"/>
            <w:hideMark/>
          </w:tcPr>
          <w:p w14:paraId="4BC313F4" w14:textId="10794E9D" w:rsidR="007536DA" w:rsidRPr="00CE59C1" w:rsidRDefault="007536DA" w:rsidP="005A6DBB">
            <w:pPr>
              <w:jc w:val="center"/>
              <w:rPr>
                <w:rFonts w:ascii="Arial" w:hAnsi="Arial" w:cs="Arial"/>
                <w:b/>
                <w:bCs/>
                <w:color w:val="000000" w:themeColor="text1"/>
                <w:sz w:val="16"/>
                <w:szCs w:val="16"/>
                <w:lang w:eastAsia="en-US"/>
              </w:rPr>
            </w:pPr>
            <w:r w:rsidRPr="00CE59C1">
              <w:rPr>
                <w:rFonts w:ascii="Arial" w:hAnsi="Arial" w:cs="Arial"/>
                <w:b/>
                <w:bCs/>
                <w:color w:val="000000" w:themeColor="text1"/>
                <w:sz w:val="16"/>
                <w:szCs w:val="16"/>
                <w:lang w:eastAsia="en-US"/>
              </w:rPr>
              <w:t>No. de acta o constancia de recibido</w:t>
            </w:r>
          </w:p>
        </w:tc>
        <w:tc>
          <w:tcPr>
            <w:tcW w:w="682" w:type="pct"/>
            <w:shd w:val="clear" w:color="auto" w:fill="DBE5F1" w:themeFill="accent1" w:themeFillTint="33"/>
            <w:vAlign w:val="center"/>
          </w:tcPr>
          <w:p w14:paraId="15E162DE" w14:textId="77777777" w:rsidR="007536DA" w:rsidRPr="00CE59C1" w:rsidRDefault="007536DA" w:rsidP="005A6DBB">
            <w:pPr>
              <w:jc w:val="center"/>
              <w:rPr>
                <w:rFonts w:ascii="Arial" w:hAnsi="Arial" w:cs="Arial"/>
                <w:b/>
                <w:bCs/>
                <w:color w:val="000000" w:themeColor="text1"/>
                <w:sz w:val="16"/>
                <w:szCs w:val="16"/>
                <w:lang w:eastAsia="en-US"/>
              </w:rPr>
            </w:pPr>
            <w:r w:rsidRPr="00CE59C1">
              <w:rPr>
                <w:rFonts w:ascii="Arial" w:hAnsi="Arial" w:cs="Arial"/>
                <w:b/>
                <w:bCs/>
                <w:color w:val="000000" w:themeColor="text1"/>
                <w:sz w:val="16"/>
                <w:szCs w:val="16"/>
                <w:lang w:eastAsia="en-US"/>
              </w:rPr>
              <w:t>Valor recibido</w:t>
            </w:r>
          </w:p>
        </w:tc>
        <w:tc>
          <w:tcPr>
            <w:tcW w:w="682" w:type="pct"/>
            <w:shd w:val="clear" w:color="auto" w:fill="DBE5F1" w:themeFill="accent1" w:themeFillTint="33"/>
            <w:noWrap/>
            <w:vAlign w:val="center"/>
            <w:hideMark/>
          </w:tcPr>
          <w:p w14:paraId="029A8F5B" w14:textId="77777777" w:rsidR="007536DA" w:rsidRPr="00CE59C1" w:rsidRDefault="007536DA" w:rsidP="005A6DBB">
            <w:pPr>
              <w:jc w:val="center"/>
              <w:rPr>
                <w:rFonts w:ascii="Arial" w:hAnsi="Arial" w:cs="Arial"/>
                <w:b/>
                <w:bCs/>
                <w:color w:val="000000" w:themeColor="text1"/>
                <w:sz w:val="16"/>
                <w:szCs w:val="16"/>
                <w:lang w:eastAsia="en-US"/>
              </w:rPr>
            </w:pPr>
            <w:r w:rsidRPr="00CE59C1">
              <w:rPr>
                <w:rFonts w:ascii="Arial" w:hAnsi="Arial" w:cs="Arial"/>
                <w:b/>
                <w:bCs/>
                <w:color w:val="000000" w:themeColor="text1"/>
                <w:sz w:val="16"/>
                <w:szCs w:val="16"/>
                <w:lang w:eastAsia="en-US"/>
              </w:rPr>
              <w:t xml:space="preserve">Fecha de recibido </w:t>
            </w:r>
          </w:p>
        </w:tc>
        <w:tc>
          <w:tcPr>
            <w:tcW w:w="758" w:type="pct"/>
            <w:shd w:val="clear" w:color="auto" w:fill="DBE5F1" w:themeFill="accent1" w:themeFillTint="33"/>
            <w:noWrap/>
            <w:vAlign w:val="center"/>
            <w:hideMark/>
          </w:tcPr>
          <w:p w14:paraId="7E7A4C14" w14:textId="77777777" w:rsidR="007536DA" w:rsidRPr="00CE59C1" w:rsidRDefault="007536DA" w:rsidP="005A6DBB">
            <w:pPr>
              <w:jc w:val="center"/>
              <w:rPr>
                <w:rFonts w:ascii="Arial" w:hAnsi="Arial" w:cs="Arial"/>
                <w:b/>
                <w:bCs/>
                <w:color w:val="000000" w:themeColor="text1"/>
                <w:sz w:val="16"/>
                <w:szCs w:val="16"/>
                <w:lang w:val="en-US" w:eastAsia="en-US"/>
              </w:rPr>
            </w:pPr>
            <w:r w:rsidRPr="00CE59C1">
              <w:rPr>
                <w:rFonts w:ascii="Arial" w:hAnsi="Arial" w:cs="Arial"/>
                <w:b/>
                <w:bCs/>
                <w:color w:val="000000" w:themeColor="text1"/>
                <w:sz w:val="16"/>
                <w:szCs w:val="16"/>
                <w:lang w:val="en-US" w:eastAsia="en-US"/>
              </w:rPr>
              <w:t xml:space="preserve">Valor </w:t>
            </w:r>
            <w:proofErr w:type="spellStart"/>
            <w:r w:rsidRPr="00CE59C1">
              <w:rPr>
                <w:rFonts w:ascii="Arial" w:hAnsi="Arial" w:cs="Arial"/>
                <w:b/>
                <w:bCs/>
                <w:color w:val="000000" w:themeColor="text1"/>
                <w:sz w:val="16"/>
                <w:szCs w:val="16"/>
                <w:lang w:val="en-US" w:eastAsia="en-US"/>
              </w:rPr>
              <w:t>facturado</w:t>
            </w:r>
            <w:proofErr w:type="spellEnd"/>
          </w:p>
        </w:tc>
        <w:tc>
          <w:tcPr>
            <w:tcW w:w="304" w:type="pct"/>
            <w:shd w:val="clear" w:color="auto" w:fill="DBE5F1" w:themeFill="accent1" w:themeFillTint="33"/>
            <w:noWrap/>
            <w:vAlign w:val="center"/>
            <w:hideMark/>
          </w:tcPr>
          <w:p w14:paraId="34C59A0C" w14:textId="77777777" w:rsidR="007536DA" w:rsidRPr="00CE59C1" w:rsidRDefault="007536DA" w:rsidP="005A6DBB">
            <w:pPr>
              <w:jc w:val="center"/>
              <w:rPr>
                <w:rFonts w:ascii="Arial" w:hAnsi="Arial" w:cs="Arial"/>
                <w:b/>
                <w:bCs/>
                <w:color w:val="000000" w:themeColor="text1"/>
                <w:sz w:val="16"/>
                <w:szCs w:val="16"/>
                <w:lang w:eastAsia="en-US"/>
              </w:rPr>
            </w:pPr>
            <w:r w:rsidRPr="00CE59C1">
              <w:rPr>
                <w:rFonts w:ascii="Arial" w:hAnsi="Arial" w:cs="Arial"/>
                <w:b/>
                <w:bCs/>
                <w:color w:val="000000" w:themeColor="text1"/>
                <w:sz w:val="16"/>
                <w:szCs w:val="16"/>
                <w:lang w:eastAsia="en-US"/>
              </w:rPr>
              <w:t>No. factura</w:t>
            </w:r>
          </w:p>
        </w:tc>
        <w:tc>
          <w:tcPr>
            <w:tcW w:w="757" w:type="pct"/>
            <w:shd w:val="clear" w:color="auto" w:fill="DBE5F1" w:themeFill="accent1" w:themeFillTint="33"/>
            <w:noWrap/>
            <w:vAlign w:val="center"/>
            <w:hideMark/>
          </w:tcPr>
          <w:p w14:paraId="1BB395CE" w14:textId="77777777" w:rsidR="007536DA" w:rsidRPr="00CE59C1" w:rsidRDefault="007536DA" w:rsidP="005A6DBB">
            <w:pPr>
              <w:jc w:val="center"/>
              <w:rPr>
                <w:rFonts w:ascii="Arial" w:hAnsi="Arial" w:cs="Arial"/>
                <w:b/>
                <w:bCs/>
                <w:color w:val="000000" w:themeColor="text1"/>
                <w:sz w:val="16"/>
                <w:szCs w:val="16"/>
                <w:lang w:val="en-US" w:eastAsia="en-US"/>
              </w:rPr>
            </w:pPr>
            <w:r w:rsidRPr="00CE59C1">
              <w:rPr>
                <w:rFonts w:ascii="Arial" w:hAnsi="Arial" w:cs="Arial"/>
                <w:b/>
                <w:bCs/>
                <w:color w:val="000000" w:themeColor="text1"/>
                <w:sz w:val="16"/>
                <w:szCs w:val="16"/>
                <w:lang w:val="en-US" w:eastAsia="en-US"/>
              </w:rPr>
              <w:t xml:space="preserve">Valor </w:t>
            </w:r>
            <w:proofErr w:type="spellStart"/>
            <w:r w:rsidRPr="00CE59C1">
              <w:rPr>
                <w:rFonts w:ascii="Arial" w:hAnsi="Arial" w:cs="Arial"/>
                <w:b/>
                <w:bCs/>
                <w:color w:val="000000" w:themeColor="text1"/>
                <w:sz w:val="16"/>
                <w:szCs w:val="16"/>
                <w:lang w:val="en-US" w:eastAsia="en-US"/>
              </w:rPr>
              <w:t>pagado</w:t>
            </w:r>
            <w:proofErr w:type="spellEnd"/>
          </w:p>
        </w:tc>
        <w:tc>
          <w:tcPr>
            <w:tcW w:w="682" w:type="pct"/>
            <w:shd w:val="clear" w:color="auto" w:fill="DBE5F1" w:themeFill="accent1" w:themeFillTint="33"/>
            <w:noWrap/>
            <w:vAlign w:val="center"/>
            <w:hideMark/>
          </w:tcPr>
          <w:p w14:paraId="5386B256" w14:textId="262F8526" w:rsidR="007536DA" w:rsidRPr="00CE59C1" w:rsidRDefault="007536DA" w:rsidP="005A6DBB">
            <w:pPr>
              <w:jc w:val="center"/>
              <w:rPr>
                <w:rFonts w:ascii="Arial" w:hAnsi="Arial" w:cs="Arial"/>
                <w:b/>
                <w:bCs/>
                <w:color w:val="000000" w:themeColor="text1"/>
                <w:sz w:val="16"/>
                <w:szCs w:val="16"/>
                <w:lang w:val="en-US" w:eastAsia="en-US"/>
              </w:rPr>
            </w:pPr>
            <w:r w:rsidRPr="00CE59C1">
              <w:rPr>
                <w:rFonts w:ascii="Arial" w:hAnsi="Arial" w:cs="Arial"/>
                <w:b/>
                <w:bCs/>
                <w:color w:val="000000" w:themeColor="text1"/>
                <w:sz w:val="16"/>
                <w:szCs w:val="16"/>
                <w:lang w:val="en-US" w:eastAsia="en-US"/>
              </w:rPr>
              <w:t xml:space="preserve">Valor </w:t>
            </w:r>
          </w:p>
        </w:tc>
        <w:tc>
          <w:tcPr>
            <w:tcW w:w="682" w:type="pct"/>
            <w:shd w:val="clear" w:color="auto" w:fill="DBE5F1" w:themeFill="accent1" w:themeFillTint="33"/>
            <w:noWrap/>
            <w:vAlign w:val="center"/>
            <w:hideMark/>
          </w:tcPr>
          <w:p w14:paraId="7174776A" w14:textId="77777777" w:rsidR="007536DA" w:rsidRPr="00CE59C1" w:rsidRDefault="007536DA" w:rsidP="005A6DBB">
            <w:pPr>
              <w:jc w:val="center"/>
              <w:rPr>
                <w:rFonts w:ascii="Arial" w:hAnsi="Arial" w:cs="Arial"/>
                <w:b/>
                <w:bCs/>
                <w:color w:val="000000" w:themeColor="text1"/>
                <w:sz w:val="16"/>
                <w:szCs w:val="16"/>
                <w:lang w:eastAsia="en-US"/>
              </w:rPr>
            </w:pPr>
            <w:r w:rsidRPr="00CE59C1">
              <w:rPr>
                <w:rFonts w:ascii="Arial" w:hAnsi="Arial" w:cs="Arial"/>
                <w:b/>
                <w:bCs/>
                <w:color w:val="000000" w:themeColor="text1"/>
                <w:sz w:val="16"/>
                <w:szCs w:val="16"/>
                <w:lang w:eastAsia="en-US"/>
              </w:rPr>
              <w:t>No. orden de pago</w:t>
            </w:r>
          </w:p>
        </w:tc>
      </w:tr>
      <w:tr w:rsidR="005A6DBB" w:rsidRPr="00CE59C1" w14:paraId="0858E3AA" w14:textId="23125D72" w:rsidTr="005B0AA2">
        <w:trPr>
          <w:trHeight w:val="678"/>
        </w:trPr>
        <w:tc>
          <w:tcPr>
            <w:tcW w:w="452" w:type="pct"/>
            <w:shd w:val="clear" w:color="auto" w:fill="auto"/>
            <w:noWrap/>
            <w:vAlign w:val="center"/>
          </w:tcPr>
          <w:p w14:paraId="274E46FD" w14:textId="2F11E314" w:rsidR="005A6DBB" w:rsidRPr="00CE59C1" w:rsidRDefault="005A6DBB" w:rsidP="005A6DBB">
            <w:pPr>
              <w:jc w:val="center"/>
              <w:rPr>
                <w:rFonts w:ascii="Arial" w:hAnsi="Arial" w:cs="Arial"/>
                <w:b/>
                <w:bCs/>
                <w:color w:val="000000" w:themeColor="text1"/>
                <w:sz w:val="14"/>
                <w:szCs w:val="14"/>
                <w:lang w:eastAsia="en-US"/>
              </w:rPr>
            </w:pPr>
            <w:r w:rsidRPr="00CE59C1">
              <w:rPr>
                <w:rFonts w:ascii="Arial" w:hAnsi="Arial" w:cs="Arial"/>
                <w:b/>
                <w:bCs/>
                <w:color w:val="000000" w:themeColor="text1"/>
                <w:sz w:val="14"/>
                <w:szCs w:val="14"/>
                <w:lang w:eastAsia="en-US"/>
              </w:rPr>
              <w:t>01</w:t>
            </w:r>
          </w:p>
        </w:tc>
        <w:tc>
          <w:tcPr>
            <w:tcW w:w="682" w:type="pct"/>
            <w:shd w:val="clear" w:color="auto" w:fill="auto"/>
            <w:vAlign w:val="center"/>
          </w:tcPr>
          <w:p w14:paraId="010631E7" w14:textId="0384103E" w:rsidR="005A6DBB" w:rsidRPr="00CE59C1" w:rsidRDefault="005A6DBB" w:rsidP="005A6DBB">
            <w:pPr>
              <w:jc w:val="center"/>
              <w:rPr>
                <w:rFonts w:ascii="Arial" w:hAnsi="Arial" w:cs="Arial"/>
                <w:sz w:val="14"/>
                <w:szCs w:val="14"/>
              </w:rPr>
            </w:pPr>
            <w:r w:rsidRPr="00CE59C1">
              <w:rPr>
                <w:rFonts w:ascii="Arial" w:hAnsi="Arial" w:cs="Arial"/>
                <w:sz w:val="14"/>
                <w:szCs w:val="14"/>
              </w:rPr>
              <w:t>$753.589.00</w:t>
            </w:r>
          </w:p>
        </w:tc>
        <w:tc>
          <w:tcPr>
            <w:tcW w:w="682" w:type="pct"/>
            <w:shd w:val="clear" w:color="auto" w:fill="auto"/>
            <w:noWrap/>
            <w:vAlign w:val="center"/>
          </w:tcPr>
          <w:p w14:paraId="65B52429" w14:textId="75834221" w:rsidR="005A6DBB" w:rsidRPr="00CE59C1" w:rsidRDefault="005A6DBB" w:rsidP="005A6DBB">
            <w:pPr>
              <w:jc w:val="center"/>
              <w:rPr>
                <w:rFonts w:ascii="Arial" w:hAnsi="Arial" w:cs="Arial"/>
                <w:color w:val="000000"/>
                <w:sz w:val="14"/>
                <w:szCs w:val="14"/>
              </w:rPr>
            </w:pPr>
          </w:p>
        </w:tc>
        <w:tc>
          <w:tcPr>
            <w:tcW w:w="758" w:type="pct"/>
            <w:shd w:val="clear" w:color="auto" w:fill="auto"/>
            <w:noWrap/>
            <w:vAlign w:val="center"/>
          </w:tcPr>
          <w:p w14:paraId="71393067" w14:textId="6EBABDAE" w:rsidR="005A6DBB" w:rsidRPr="00CE59C1" w:rsidRDefault="005A6DBB" w:rsidP="005A6DBB">
            <w:pPr>
              <w:jc w:val="center"/>
              <w:rPr>
                <w:rFonts w:ascii="Arial" w:hAnsi="Arial" w:cs="Arial"/>
                <w:sz w:val="14"/>
                <w:szCs w:val="14"/>
              </w:rPr>
            </w:pPr>
            <w:r w:rsidRPr="00CE59C1">
              <w:rPr>
                <w:rFonts w:ascii="Arial" w:hAnsi="Arial" w:cs="Arial"/>
                <w:sz w:val="14"/>
                <w:szCs w:val="14"/>
              </w:rPr>
              <w:t>$753.589.00</w:t>
            </w:r>
          </w:p>
        </w:tc>
        <w:tc>
          <w:tcPr>
            <w:tcW w:w="304" w:type="pct"/>
            <w:shd w:val="clear" w:color="auto" w:fill="auto"/>
            <w:noWrap/>
            <w:vAlign w:val="center"/>
          </w:tcPr>
          <w:p w14:paraId="3A02E038" w14:textId="1566BC98" w:rsidR="005A6DBB" w:rsidRPr="00CE59C1" w:rsidRDefault="005A6DBB" w:rsidP="005A6DBB">
            <w:pPr>
              <w:jc w:val="center"/>
              <w:rPr>
                <w:rFonts w:ascii="Arial" w:hAnsi="Arial" w:cs="Arial"/>
                <w:color w:val="000000"/>
                <w:sz w:val="14"/>
                <w:szCs w:val="14"/>
              </w:rPr>
            </w:pPr>
            <w:r w:rsidRPr="00CE59C1">
              <w:rPr>
                <w:rFonts w:ascii="Arial" w:hAnsi="Arial" w:cs="Arial"/>
                <w:color w:val="000000"/>
                <w:sz w:val="14"/>
                <w:szCs w:val="14"/>
              </w:rPr>
              <w:t>01</w:t>
            </w:r>
          </w:p>
        </w:tc>
        <w:tc>
          <w:tcPr>
            <w:tcW w:w="757" w:type="pct"/>
            <w:shd w:val="clear" w:color="auto" w:fill="auto"/>
            <w:noWrap/>
            <w:vAlign w:val="center"/>
          </w:tcPr>
          <w:p w14:paraId="37589BCF" w14:textId="30FE9B11" w:rsidR="005A6DBB" w:rsidRPr="00CE59C1" w:rsidRDefault="001B5CE1" w:rsidP="005A6DBB">
            <w:pPr>
              <w:jc w:val="center"/>
              <w:rPr>
                <w:rFonts w:ascii="Arial" w:hAnsi="Arial" w:cs="Arial"/>
                <w:sz w:val="14"/>
                <w:szCs w:val="14"/>
              </w:rPr>
            </w:pPr>
            <w:r>
              <w:rPr>
                <w:rFonts w:ascii="Arial" w:hAnsi="Arial" w:cs="Arial"/>
                <w:sz w:val="14"/>
                <w:szCs w:val="14"/>
              </w:rPr>
              <w:t xml:space="preserve">$ </w:t>
            </w:r>
            <w:r w:rsidR="005A6DBB" w:rsidRPr="005A6DBB">
              <w:rPr>
                <w:rFonts w:ascii="Arial" w:hAnsi="Arial" w:cs="Arial"/>
                <w:sz w:val="14"/>
                <w:szCs w:val="14"/>
              </w:rPr>
              <w:t>663.158</w:t>
            </w:r>
          </w:p>
        </w:tc>
        <w:tc>
          <w:tcPr>
            <w:tcW w:w="682" w:type="pct"/>
            <w:shd w:val="clear" w:color="auto" w:fill="auto"/>
            <w:vAlign w:val="center"/>
          </w:tcPr>
          <w:p w14:paraId="3FEEA026" w14:textId="7D987BC8" w:rsidR="005A6DBB" w:rsidRPr="00CE59C1" w:rsidRDefault="00A57FF5" w:rsidP="005A6DBB">
            <w:pPr>
              <w:jc w:val="center"/>
              <w:rPr>
                <w:rFonts w:ascii="Arial" w:hAnsi="Arial" w:cs="Arial"/>
                <w:sz w:val="14"/>
                <w:szCs w:val="14"/>
              </w:rPr>
            </w:pPr>
            <w:r>
              <w:rPr>
                <w:rFonts w:ascii="Arial" w:hAnsi="Arial" w:cs="Arial"/>
                <w:sz w:val="14"/>
                <w:szCs w:val="14"/>
              </w:rPr>
              <w:t xml:space="preserve">$ </w:t>
            </w:r>
            <w:r w:rsidR="005A6DBB" w:rsidRPr="005A6DBB">
              <w:rPr>
                <w:rFonts w:ascii="Arial" w:hAnsi="Arial" w:cs="Arial"/>
                <w:sz w:val="14"/>
                <w:szCs w:val="14"/>
              </w:rPr>
              <w:t>90.431,00</w:t>
            </w:r>
          </w:p>
        </w:tc>
        <w:tc>
          <w:tcPr>
            <w:tcW w:w="682" w:type="pct"/>
            <w:shd w:val="clear" w:color="auto" w:fill="auto"/>
            <w:vAlign w:val="center"/>
          </w:tcPr>
          <w:p w14:paraId="1297AAC5" w14:textId="08F82D2A" w:rsidR="005A6DBB" w:rsidRPr="005A6DBB" w:rsidRDefault="005A6DBB" w:rsidP="005A6DBB">
            <w:pPr>
              <w:jc w:val="center"/>
              <w:rPr>
                <w:rFonts w:ascii="Arial" w:hAnsi="Arial" w:cs="Arial"/>
                <w:color w:val="000000"/>
                <w:sz w:val="14"/>
                <w:szCs w:val="14"/>
              </w:rPr>
            </w:pPr>
            <w:r w:rsidRPr="005A6DBB">
              <w:rPr>
                <w:rFonts w:ascii="Arial" w:hAnsi="Arial" w:cs="Arial"/>
                <w:color w:val="000000"/>
                <w:sz w:val="14"/>
                <w:szCs w:val="14"/>
              </w:rPr>
              <w:t>175930325</w:t>
            </w:r>
          </w:p>
        </w:tc>
      </w:tr>
      <w:tr w:rsidR="005A6DBB" w:rsidRPr="00CE59C1" w14:paraId="13FD2ED1" w14:textId="54683A05" w:rsidTr="005B0AA2">
        <w:trPr>
          <w:trHeight w:val="678"/>
        </w:trPr>
        <w:tc>
          <w:tcPr>
            <w:tcW w:w="452" w:type="pct"/>
            <w:shd w:val="clear" w:color="auto" w:fill="auto"/>
            <w:noWrap/>
            <w:vAlign w:val="center"/>
          </w:tcPr>
          <w:p w14:paraId="27B619A4" w14:textId="26F4E356" w:rsidR="005A6DBB" w:rsidRPr="00CE59C1" w:rsidRDefault="005A6DBB" w:rsidP="005A6DBB">
            <w:pPr>
              <w:jc w:val="center"/>
              <w:rPr>
                <w:rFonts w:ascii="Arial" w:hAnsi="Arial" w:cs="Arial"/>
                <w:b/>
                <w:bCs/>
                <w:color w:val="000000" w:themeColor="text1"/>
                <w:sz w:val="14"/>
                <w:szCs w:val="14"/>
                <w:lang w:eastAsia="en-US"/>
              </w:rPr>
            </w:pPr>
            <w:r w:rsidRPr="00CE59C1">
              <w:rPr>
                <w:rFonts w:ascii="Arial" w:hAnsi="Arial" w:cs="Arial"/>
                <w:b/>
                <w:bCs/>
                <w:color w:val="000000" w:themeColor="text1"/>
                <w:sz w:val="14"/>
                <w:szCs w:val="14"/>
                <w:lang w:eastAsia="en-US"/>
              </w:rPr>
              <w:t>02</w:t>
            </w:r>
          </w:p>
        </w:tc>
        <w:tc>
          <w:tcPr>
            <w:tcW w:w="682" w:type="pct"/>
            <w:shd w:val="clear" w:color="auto" w:fill="auto"/>
            <w:vAlign w:val="center"/>
          </w:tcPr>
          <w:p w14:paraId="100281D2" w14:textId="0AED68DF" w:rsidR="005A6DBB" w:rsidRPr="00CE59C1" w:rsidRDefault="005A6DBB" w:rsidP="005A6DBB">
            <w:pPr>
              <w:jc w:val="center"/>
              <w:rPr>
                <w:rFonts w:ascii="Arial" w:hAnsi="Arial" w:cs="Arial"/>
                <w:sz w:val="14"/>
                <w:szCs w:val="14"/>
              </w:rPr>
            </w:pPr>
            <w:r w:rsidRPr="00CE59C1">
              <w:rPr>
                <w:rFonts w:ascii="Arial" w:hAnsi="Arial" w:cs="Arial"/>
                <w:sz w:val="14"/>
                <w:szCs w:val="14"/>
              </w:rPr>
              <w:t>$7</w:t>
            </w:r>
            <w:r>
              <w:rPr>
                <w:rFonts w:ascii="Arial" w:hAnsi="Arial" w:cs="Arial"/>
                <w:sz w:val="14"/>
                <w:szCs w:val="14"/>
              </w:rPr>
              <w:t>.</w:t>
            </w:r>
            <w:r w:rsidRPr="00CE59C1">
              <w:rPr>
                <w:rFonts w:ascii="Arial" w:hAnsi="Arial" w:cs="Arial"/>
                <w:sz w:val="14"/>
                <w:szCs w:val="14"/>
              </w:rPr>
              <w:t>339.842.00</w:t>
            </w:r>
          </w:p>
        </w:tc>
        <w:tc>
          <w:tcPr>
            <w:tcW w:w="682" w:type="pct"/>
            <w:shd w:val="clear" w:color="auto" w:fill="auto"/>
            <w:noWrap/>
            <w:vAlign w:val="center"/>
          </w:tcPr>
          <w:p w14:paraId="4B3B1594" w14:textId="77777777" w:rsidR="005A6DBB" w:rsidRPr="00CE59C1" w:rsidRDefault="005A6DBB" w:rsidP="005A6DBB">
            <w:pPr>
              <w:jc w:val="center"/>
              <w:rPr>
                <w:rFonts w:ascii="Arial" w:hAnsi="Arial" w:cs="Arial"/>
                <w:color w:val="000000"/>
                <w:sz w:val="14"/>
                <w:szCs w:val="14"/>
              </w:rPr>
            </w:pPr>
          </w:p>
        </w:tc>
        <w:tc>
          <w:tcPr>
            <w:tcW w:w="758" w:type="pct"/>
            <w:shd w:val="clear" w:color="auto" w:fill="auto"/>
            <w:noWrap/>
            <w:vAlign w:val="center"/>
          </w:tcPr>
          <w:p w14:paraId="34B7A2C3" w14:textId="17420AC0" w:rsidR="005A6DBB" w:rsidRPr="00CE59C1" w:rsidRDefault="005A6DBB" w:rsidP="005A6DBB">
            <w:pPr>
              <w:jc w:val="center"/>
              <w:rPr>
                <w:rFonts w:ascii="Arial" w:hAnsi="Arial" w:cs="Arial"/>
                <w:sz w:val="14"/>
                <w:szCs w:val="14"/>
              </w:rPr>
            </w:pPr>
            <w:r w:rsidRPr="00CE59C1">
              <w:rPr>
                <w:rFonts w:ascii="Arial" w:hAnsi="Arial" w:cs="Arial"/>
                <w:sz w:val="14"/>
                <w:szCs w:val="14"/>
              </w:rPr>
              <w:t>$7339.842.00</w:t>
            </w:r>
          </w:p>
        </w:tc>
        <w:tc>
          <w:tcPr>
            <w:tcW w:w="304" w:type="pct"/>
            <w:shd w:val="clear" w:color="auto" w:fill="auto"/>
            <w:noWrap/>
            <w:vAlign w:val="center"/>
          </w:tcPr>
          <w:p w14:paraId="03EBDE12" w14:textId="1D077E59" w:rsidR="005A6DBB" w:rsidRPr="00CE59C1" w:rsidRDefault="005A6DBB" w:rsidP="005A6DBB">
            <w:pPr>
              <w:jc w:val="center"/>
              <w:rPr>
                <w:rFonts w:ascii="Arial" w:hAnsi="Arial" w:cs="Arial"/>
                <w:color w:val="000000"/>
                <w:sz w:val="14"/>
                <w:szCs w:val="14"/>
              </w:rPr>
            </w:pPr>
            <w:r w:rsidRPr="00CE59C1">
              <w:rPr>
                <w:rFonts w:ascii="Arial" w:hAnsi="Arial" w:cs="Arial"/>
                <w:color w:val="000000"/>
                <w:sz w:val="14"/>
                <w:szCs w:val="14"/>
              </w:rPr>
              <w:t>02</w:t>
            </w:r>
          </w:p>
        </w:tc>
        <w:tc>
          <w:tcPr>
            <w:tcW w:w="757" w:type="pct"/>
            <w:shd w:val="clear" w:color="auto" w:fill="auto"/>
            <w:noWrap/>
            <w:vAlign w:val="center"/>
          </w:tcPr>
          <w:p w14:paraId="0AB31A1B" w14:textId="4B06CFD2" w:rsidR="005A6DBB" w:rsidRPr="00CE59C1" w:rsidRDefault="001B5CE1" w:rsidP="005A6DBB">
            <w:pPr>
              <w:jc w:val="center"/>
              <w:rPr>
                <w:rFonts w:ascii="Arial" w:hAnsi="Arial" w:cs="Arial"/>
                <w:sz w:val="14"/>
                <w:szCs w:val="14"/>
              </w:rPr>
            </w:pPr>
            <w:r>
              <w:rPr>
                <w:rFonts w:ascii="Arial" w:hAnsi="Arial" w:cs="Arial"/>
                <w:sz w:val="14"/>
                <w:szCs w:val="14"/>
              </w:rPr>
              <w:t xml:space="preserve">$ </w:t>
            </w:r>
            <w:r w:rsidR="005A6DBB" w:rsidRPr="005A6DBB">
              <w:rPr>
                <w:rFonts w:ascii="Arial" w:hAnsi="Arial" w:cs="Arial"/>
                <w:sz w:val="14"/>
                <w:szCs w:val="14"/>
              </w:rPr>
              <w:t>6.459.061</w:t>
            </w:r>
          </w:p>
        </w:tc>
        <w:tc>
          <w:tcPr>
            <w:tcW w:w="682" w:type="pct"/>
            <w:shd w:val="clear" w:color="auto" w:fill="auto"/>
            <w:vAlign w:val="center"/>
          </w:tcPr>
          <w:p w14:paraId="55BEAF70" w14:textId="4E5B1DAB" w:rsidR="005A6DBB" w:rsidRPr="00CE59C1" w:rsidRDefault="00A57FF5" w:rsidP="005A6DBB">
            <w:pPr>
              <w:jc w:val="center"/>
              <w:rPr>
                <w:rFonts w:ascii="Arial" w:hAnsi="Arial" w:cs="Arial"/>
                <w:sz w:val="14"/>
                <w:szCs w:val="14"/>
              </w:rPr>
            </w:pPr>
            <w:r>
              <w:rPr>
                <w:rFonts w:ascii="Arial" w:hAnsi="Arial" w:cs="Arial"/>
                <w:sz w:val="14"/>
                <w:szCs w:val="14"/>
              </w:rPr>
              <w:t xml:space="preserve">$ </w:t>
            </w:r>
            <w:r w:rsidR="005A6DBB" w:rsidRPr="005A6DBB">
              <w:rPr>
                <w:rFonts w:ascii="Arial" w:hAnsi="Arial" w:cs="Arial"/>
                <w:sz w:val="14"/>
                <w:szCs w:val="14"/>
              </w:rPr>
              <w:t>880.781,00</w:t>
            </w:r>
          </w:p>
        </w:tc>
        <w:tc>
          <w:tcPr>
            <w:tcW w:w="682" w:type="pct"/>
            <w:shd w:val="clear" w:color="auto" w:fill="auto"/>
            <w:vAlign w:val="center"/>
          </w:tcPr>
          <w:p w14:paraId="3D86BAF1" w14:textId="33E9587C" w:rsidR="005A6DBB" w:rsidRPr="005A6DBB" w:rsidRDefault="005A6DBB" w:rsidP="005A6DBB">
            <w:pPr>
              <w:jc w:val="center"/>
              <w:rPr>
                <w:rFonts w:ascii="Arial" w:hAnsi="Arial" w:cs="Arial"/>
                <w:color w:val="000000"/>
                <w:sz w:val="14"/>
                <w:szCs w:val="14"/>
              </w:rPr>
            </w:pPr>
            <w:r w:rsidRPr="005A6DBB">
              <w:rPr>
                <w:rFonts w:ascii="Arial" w:hAnsi="Arial" w:cs="Arial"/>
                <w:color w:val="000000"/>
                <w:sz w:val="14"/>
                <w:szCs w:val="14"/>
              </w:rPr>
              <w:t>175930425</w:t>
            </w:r>
          </w:p>
        </w:tc>
      </w:tr>
      <w:tr w:rsidR="005A6DBB" w:rsidRPr="00CE59C1" w14:paraId="369D1990" w14:textId="2D0BFA58" w:rsidTr="005B0AA2">
        <w:trPr>
          <w:trHeight w:val="678"/>
        </w:trPr>
        <w:tc>
          <w:tcPr>
            <w:tcW w:w="452" w:type="pct"/>
            <w:shd w:val="clear" w:color="auto" w:fill="auto"/>
            <w:noWrap/>
            <w:vAlign w:val="center"/>
          </w:tcPr>
          <w:p w14:paraId="288FA135" w14:textId="6631690B" w:rsidR="005A6DBB" w:rsidRPr="00CE59C1" w:rsidRDefault="005A6DBB" w:rsidP="005A6DBB">
            <w:pPr>
              <w:jc w:val="center"/>
              <w:rPr>
                <w:rFonts w:ascii="Arial" w:hAnsi="Arial" w:cs="Arial"/>
                <w:b/>
                <w:bCs/>
                <w:color w:val="000000" w:themeColor="text1"/>
                <w:sz w:val="14"/>
                <w:szCs w:val="14"/>
                <w:lang w:eastAsia="en-US"/>
              </w:rPr>
            </w:pPr>
            <w:r>
              <w:rPr>
                <w:rFonts w:ascii="Arial" w:hAnsi="Arial" w:cs="Arial"/>
                <w:b/>
                <w:bCs/>
                <w:color w:val="000000" w:themeColor="text1"/>
                <w:sz w:val="14"/>
                <w:szCs w:val="14"/>
                <w:lang w:eastAsia="en-US"/>
              </w:rPr>
              <w:t>03</w:t>
            </w:r>
          </w:p>
        </w:tc>
        <w:tc>
          <w:tcPr>
            <w:tcW w:w="682" w:type="pct"/>
            <w:shd w:val="clear" w:color="auto" w:fill="auto"/>
            <w:vAlign w:val="center"/>
          </w:tcPr>
          <w:p w14:paraId="29283969" w14:textId="28D88383" w:rsidR="005A6DBB" w:rsidRPr="00CE59C1" w:rsidRDefault="005A6DBB" w:rsidP="005A6DBB">
            <w:pPr>
              <w:jc w:val="center"/>
              <w:rPr>
                <w:rFonts w:ascii="Arial" w:hAnsi="Arial" w:cs="Arial"/>
                <w:sz w:val="14"/>
                <w:szCs w:val="14"/>
              </w:rPr>
            </w:pPr>
            <w:r w:rsidRPr="00721E8A">
              <w:rPr>
                <w:rFonts w:ascii="Arial" w:hAnsi="Arial" w:cs="Arial"/>
                <w:sz w:val="14"/>
                <w:szCs w:val="14"/>
              </w:rPr>
              <w:t>$ 15.749.854,00</w:t>
            </w:r>
          </w:p>
        </w:tc>
        <w:tc>
          <w:tcPr>
            <w:tcW w:w="682" w:type="pct"/>
            <w:shd w:val="clear" w:color="auto" w:fill="auto"/>
            <w:noWrap/>
            <w:vAlign w:val="center"/>
          </w:tcPr>
          <w:p w14:paraId="072F2BBE" w14:textId="77777777" w:rsidR="005A6DBB" w:rsidRPr="00CE59C1" w:rsidRDefault="005A6DBB" w:rsidP="005A6DBB">
            <w:pPr>
              <w:jc w:val="center"/>
              <w:rPr>
                <w:rFonts w:ascii="Arial" w:hAnsi="Arial" w:cs="Arial"/>
                <w:color w:val="000000"/>
                <w:sz w:val="14"/>
                <w:szCs w:val="14"/>
              </w:rPr>
            </w:pPr>
          </w:p>
        </w:tc>
        <w:tc>
          <w:tcPr>
            <w:tcW w:w="758" w:type="pct"/>
            <w:shd w:val="clear" w:color="auto" w:fill="auto"/>
            <w:noWrap/>
            <w:vAlign w:val="center"/>
          </w:tcPr>
          <w:p w14:paraId="37ADCD26" w14:textId="673861ED" w:rsidR="005A6DBB" w:rsidRPr="00CE59C1" w:rsidRDefault="005A6DBB" w:rsidP="005A6DBB">
            <w:pPr>
              <w:jc w:val="center"/>
              <w:rPr>
                <w:rFonts w:ascii="Arial" w:hAnsi="Arial" w:cs="Arial"/>
                <w:sz w:val="14"/>
                <w:szCs w:val="14"/>
              </w:rPr>
            </w:pPr>
            <w:r w:rsidRPr="00721E8A">
              <w:rPr>
                <w:rFonts w:ascii="Arial" w:hAnsi="Arial" w:cs="Arial"/>
                <w:sz w:val="14"/>
                <w:szCs w:val="14"/>
              </w:rPr>
              <w:t>$ 15.749.854,00</w:t>
            </w:r>
          </w:p>
        </w:tc>
        <w:tc>
          <w:tcPr>
            <w:tcW w:w="304" w:type="pct"/>
            <w:shd w:val="clear" w:color="auto" w:fill="auto"/>
            <w:noWrap/>
            <w:vAlign w:val="center"/>
          </w:tcPr>
          <w:p w14:paraId="21A3FC54" w14:textId="7C3EB61D" w:rsidR="005A6DBB" w:rsidRPr="00CE59C1" w:rsidRDefault="005A6DBB" w:rsidP="005A6DBB">
            <w:pPr>
              <w:jc w:val="center"/>
              <w:rPr>
                <w:rFonts w:ascii="Arial" w:hAnsi="Arial" w:cs="Arial"/>
                <w:color w:val="000000"/>
                <w:sz w:val="14"/>
                <w:szCs w:val="14"/>
              </w:rPr>
            </w:pPr>
            <w:r>
              <w:rPr>
                <w:rFonts w:ascii="Arial" w:hAnsi="Arial" w:cs="Arial"/>
                <w:color w:val="000000"/>
                <w:sz w:val="14"/>
                <w:szCs w:val="14"/>
              </w:rPr>
              <w:t>03</w:t>
            </w:r>
          </w:p>
        </w:tc>
        <w:tc>
          <w:tcPr>
            <w:tcW w:w="757" w:type="pct"/>
            <w:shd w:val="clear" w:color="auto" w:fill="auto"/>
            <w:noWrap/>
            <w:vAlign w:val="center"/>
          </w:tcPr>
          <w:p w14:paraId="2B13EDF8" w14:textId="6C6C6CB6" w:rsidR="005A6DBB" w:rsidRPr="00CE59C1" w:rsidRDefault="001B5CE1" w:rsidP="005A6DBB">
            <w:pPr>
              <w:jc w:val="center"/>
              <w:rPr>
                <w:rFonts w:ascii="Arial" w:hAnsi="Arial" w:cs="Arial"/>
                <w:sz w:val="14"/>
                <w:szCs w:val="14"/>
              </w:rPr>
            </w:pPr>
            <w:r>
              <w:rPr>
                <w:rFonts w:ascii="Arial" w:hAnsi="Arial" w:cs="Arial"/>
                <w:sz w:val="14"/>
                <w:szCs w:val="14"/>
              </w:rPr>
              <w:t xml:space="preserve">$ </w:t>
            </w:r>
            <w:r w:rsidR="005A6DBB" w:rsidRPr="005A6DBB">
              <w:rPr>
                <w:rFonts w:ascii="Arial" w:hAnsi="Arial" w:cs="Arial"/>
                <w:sz w:val="14"/>
                <w:szCs w:val="14"/>
              </w:rPr>
              <w:t>13.859.871</w:t>
            </w:r>
          </w:p>
        </w:tc>
        <w:tc>
          <w:tcPr>
            <w:tcW w:w="682" w:type="pct"/>
            <w:shd w:val="clear" w:color="auto" w:fill="auto"/>
            <w:vAlign w:val="center"/>
          </w:tcPr>
          <w:p w14:paraId="5D0B900B" w14:textId="19B898B1" w:rsidR="005A6DBB" w:rsidRPr="00CE59C1" w:rsidRDefault="00A57FF5" w:rsidP="005A6DBB">
            <w:pPr>
              <w:jc w:val="center"/>
              <w:rPr>
                <w:rFonts w:ascii="Arial" w:hAnsi="Arial" w:cs="Arial"/>
                <w:sz w:val="14"/>
                <w:szCs w:val="14"/>
              </w:rPr>
            </w:pPr>
            <w:r>
              <w:rPr>
                <w:rFonts w:ascii="Arial" w:hAnsi="Arial" w:cs="Arial"/>
                <w:sz w:val="14"/>
                <w:szCs w:val="14"/>
              </w:rPr>
              <w:t xml:space="preserve">$ </w:t>
            </w:r>
            <w:r w:rsidR="005A6DBB" w:rsidRPr="005A6DBB">
              <w:rPr>
                <w:rFonts w:ascii="Arial" w:hAnsi="Arial" w:cs="Arial"/>
                <w:sz w:val="14"/>
                <w:szCs w:val="14"/>
              </w:rPr>
              <w:t>1.889.983,00</w:t>
            </w:r>
          </w:p>
        </w:tc>
        <w:tc>
          <w:tcPr>
            <w:tcW w:w="682" w:type="pct"/>
            <w:shd w:val="clear" w:color="auto" w:fill="auto"/>
            <w:vAlign w:val="center"/>
          </w:tcPr>
          <w:p w14:paraId="3F8FBB5D" w14:textId="19F46EAC" w:rsidR="005A6DBB" w:rsidRPr="005A6DBB" w:rsidRDefault="005A6DBB" w:rsidP="005A6DBB">
            <w:pPr>
              <w:jc w:val="center"/>
              <w:rPr>
                <w:rFonts w:ascii="Arial" w:hAnsi="Arial" w:cs="Arial"/>
                <w:color w:val="000000"/>
                <w:sz w:val="14"/>
                <w:szCs w:val="14"/>
              </w:rPr>
            </w:pPr>
            <w:r w:rsidRPr="005A6DBB">
              <w:rPr>
                <w:rFonts w:ascii="Arial" w:hAnsi="Arial" w:cs="Arial"/>
                <w:color w:val="000000"/>
                <w:sz w:val="14"/>
                <w:szCs w:val="14"/>
              </w:rPr>
              <w:t>243983125</w:t>
            </w:r>
          </w:p>
        </w:tc>
      </w:tr>
      <w:tr w:rsidR="005A6DBB" w:rsidRPr="001A0ECB" w14:paraId="5ADF6698" w14:textId="5BB42D06" w:rsidTr="005B0AA2">
        <w:trPr>
          <w:trHeight w:val="678"/>
        </w:trPr>
        <w:tc>
          <w:tcPr>
            <w:tcW w:w="452" w:type="pct"/>
            <w:shd w:val="clear" w:color="auto" w:fill="auto"/>
            <w:noWrap/>
            <w:vAlign w:val="center"/>
          </w:tcPr>
          <w:p w14:paraId="0B498A60" w14:textId="60A01867" w:rsidR="005A6DBB" w:rsidRDefault="005A6DBB" w:rsidP="005A6DBB">
            <w:pPr>
              <w:jc w:val="center"/>
              <w:rPr>
                <w:rFonts w:ascii="Arial" w:hAnsi="Arial" w:cs="Arial"/>
                <w:b/>
                <w:bCs/>
                <w:color w:val="000000" w:themeColor="text1"/>
                <w:sz w:val="14"/>
                <w:szCs w:val="14"/>
                <w:lang w:eastAsia="en-US"/>
              </w:rPr>
            </w:pPr>
            <w:r>
              <w:rPr>
                <w:rFonts w:ascii="Arial" w:hAnsi="Arial" w:cs="Arial"/>
                <w:b/>
                <w:bCs/>
                <w:color w:val="000000" w:themeColor="text1"/>
                <w:sz w:val="14"/>
                <w:szCs w:val="14"/>
                <w:lang w:eastAsia="en-US"/>
              </w:rPr>
              <w:t>04</w:t>
            </w:r>
          </w:p>
        </w:tc>
        <w:tc>
          <w:tcPr>
            <w:tcW w:w="682" w:type="pct"/>
            <w:shd w:val="clear" w:color="auto" w:fill="auto"/>
            <w:vAlign w:val="center"/>
          </w:tcPr>
          <w:p w14:paraId="1F4E4025" w14:textId="0500149A" w:rsidR="005A6DBB" w:rsidRPr="00721E8A" w:rsidRDefault="005A6DBB" w:rsidP="005A6DBB">
            <w:pPr>
              <w:jc w:val="center"/>
              <w:rPr>
                <w:rFonts w:ascii="Arial" w:hAnsi="Arial" w:cs="Arial"/>
                <w:sz w:val="14"/>
                <w:szCs w:val="14"/>
              </w:rPr>
            </w:pPr>
            <w:r w:rsidRPr="00744892">
              <w:rPr>
                <w:rFonts w:ascii="Arial" w:hAnsi="Arial" w:cs="Arial"/>
                <w:sz w:val="14"/>
                <w:szCs w:val="14"/>
              </w:rPr>
              <w:t>$ 14.353.903,00</w:t>
            </w:r>
          </w:p>
        </w:tc>
        <w:tc>
          <w:tcPr>
            <w:tcW w:w="682" w:type="pct"/>
            <w:shd w:val="clear" w:color="auto" w:fill="auto"/>
            <w:noWrap/>
            <w:vAlign w:val="center"/>
          </w:tcPr>
          <w:p w14:paraId="17FF98EC" w14:textId="77777777" w:rsidR="005A6DBB" w:rsidRPr="00CE59C1" w:rsidRDefault="005A6DBB" w:rsidP="005A6DBB">
            <w:pPr>
              <w:jc w:val="center"/>
              <w:rPr>
                <w:rFonts w:ascii="Arial" w:hAnsi="Arial" w:cs="Arial"/>
                <w:color w:val="000000"/>
                <w:sz w:val="14"/>
                <w:szCs w:val="14"/>
              </w:rPr>
            </w:pPr>
          </w:p>
        </w:tc>
        <w:tc>
          <w:tcPr>
            <w:tcW w:w="758" w:type="pct"/>
            <w:shd w:val="clear" w:color="auto" w:fill="auto"/>
            <w:noWrap/>
            <w:vAlign w:val="center"/>
          </w:tcPr>
          <w:p w14:paraId="439A422B" w14:textId="45981882" w:rsidR="005A6DBB" w:rsidRPr="00721E8A" w:rsidRDefault="005A6DBB" w:rsidP="005A6DBB">
            <w:pPr>
              <w:jc w:val="center"/>
              <w:rPr>
                <w:rFonts w:ascii="Arial" w:hAnsi="Arial" w:cs="Arial"/>
                <w:sz w:val="14"/>
                <w:szCs w:val="14"/>
              </w:rPr>
            </w:pPr>
            <w:r w:rsidRPr="00744892">
              <w:rPr>
                <w:rFonts w:ascii="Arial" w:hAnsi="Arial" w:cs="Arial"/>
                <w:sz w:val="14"/>
                <w:szCs w:val="14"/>
              </w:rPr>
              <w:t>$ 14.353.903,00</w:t>
            </w:r>
          </w:p>
        </w:tc>
        <w:tc>
          <w:tcPr>
            <w:tcW w:w="304" w:type="pct"/>
            <w:shd w:val="clear" w:color="auto" w:fill="auto"/>
            <w:noWrap/>
            <w:vAlign w:val="center"/>
          </w:tcPr>
          <w:p w14:paraId="0FE93A73" w14:textId="48DEC89E" w:rsidR="005A6DBB" w:rsidRDefault="005A6DBB" w:rsidP="005A6DBB">
            <w:pPr>
              <w:jc w:val="center"/>
              <w:rPr>
                <w:rFonts w:ascii="Arial" w:hAnsi="Arial" w:cs="Arial"/>
                <w:color w:val="000000"/>
                <w:sz w:val="14"/>
                <w:szCs w:val="14"/>
              </w:rPr>
            </w:pPr>
            <w:r>
              <w:rPr>
                <w:rFonts w:ascii="Arial" w:hAnsi="Arial" w:cs="Arial"/>
                <w:color w:val="000000"/>
                <w:sz w:val="14"/>
                <w:szCs w:val="14"/>
              </w:rPr>
              <w:t>04</w:t>
            </w:r>
          </w:p>
        </w:tc>
        <w:tc>
          <w:tcPr>
            <w:tcW w:w="757" w:type="pct"/>
            <w:shd w:val="clear" w:color="auto" w:fill="auto"/>
            <w:noWrap/>
            <w:vAlign w:val="center"/>
          </w:tcPr>
          <w:p w14:paraId="0174048E" w14:textId="79A486D6" w:rsidR="005A6DBB" w:rsidRDefault="005B0AA2" w:rsidP="005A6DBB">
            <w:pPr>
              <w:jc w:val="center"/>
              <w:rPr>
                <w:rFonts w:ascii="Arial" w:hAnsi="Arial" w:cs="Arial"/>
                <w:sz w:val="14"/>
                <w:szCs w:val="14"/>
              </w:rPr>
            </w:pPr>
            <w:r w:rsidRPr="005B0AA2">
              <w:rPr>
                <w:rFonts w:ascii="Arial" w:hAnsi="Arial" w:cs="Arial"/>
                <w:sz w:val="14"/>
                <w:szCs w:val="14"/>
              </w:rPr>
              <w:t>12.774.974</w:t>
            </w:r>
          </w:p>
        </w:tc>
        <w:tc>
          <w:tcPr>
            <w:tcW w:w="682" w:type="pct"/>
            <w:shd w:val="clear" w:color="auto" w:fill="auto"/>
            <w:vAlign w:val="center"/>
          </w:tcPr>
          <w:p w14:paraId="36BB224D" w14:textId="621D5A8B" w:rsidR="005A6DBB" w:rsidRDefault="005B0AA2" w:rsidP="005A6DBB">
            <w:pPr>
              <w:jc w:val="center"/>
              <w:rPr>
                <w:rFonts w:ascii="Arial" w:hAnsi="Arial" w:cs="Arial"/>
                <w:sz w:val="14"/>
                <w:szCs w:val="14"/>
              </w:rPr>
            </w:pPr>
            <w:r w:rsidRPr="005B0AA2">
              <w:rPr>
                <w:rFonts w:ascii="Arial" w:hAnsi="Arial" w:cs="Arial"/>
                <w:sz w:val="14"/>
                <w:szCs w:val="14"/>
              </w:rPr>
              <w:t>1.578.929,00</w:t>
            </w:r>
          </w:p>
        </w:tc>
        <w:tc>
          <w:tcPr>
            <w:tcW w:w="682" w:type="pct"/>
            <w:shd w:val="clear" w:color="auto" w:fill="auto"/>
            <w:vAlign w:val="center"/>
          </w:tcPr>
          <w:p w14:paraId="27275D67" w14:textId="77777777" w:rsidR="001A0ECB" w:rsidRPr="001A0ECB" w:rsidRDefault="001A0ECB" w:rsidP="001A0ECB">
            <w:pPr>
              <w:jc w:val="center"/>
              <w:rPr>
                <w:rFonts w:ascii="Arial" w:hAnsi="Arial" w:cs="Arial"/>
                <w:sz w:val="14"/>
                <w:szCs w:val="14"/>
              </w:rPr>
            </w:pPr>
            <w:r w:rsidRPr="001A0ECB">
              <w:rPr>
                <w:rFonts w:ascii="Arial" w:hAnsi="Arial" w:cs="Arial"/>
                <w:sz w:val="14"/>
                <w:szCs w:val="14"/>
              </w:rPr>
              <w:t>333997625</w:t>
            </w:r>
          </w:p>
          <w:p w14:paraId="2A30169F" w14:textId="2E8C4D17" w:rsidR="005A6DBB" w:rsidRDefault="005A6DBB" w:rsidP="005A6DBB">
            <w:pPr>
              <w:jc w:val="center"/>
              <w:rPr>
                <w:rFonts w:ascii="Arial" w:hAnsi="Arial" w:cs="Arial"/>
                <w:sz w:val="14"/>
                <w:szCs w:val="14"/>
              </w:rPr>
            </w:pPr>
          </w:p>
        </w:tc>
      </w:tr>
      <w:tr w:rsidR="005A6DBB" w:rsidRPr="00CE59C1" w14:paraId="11CAACAF" w14:textId="77E06DA0" w:rsidTr="005B0AA2">
        <w:trPr>
          <w:trHeight w:val="678"/>
        </w:trPr>
        <w:tc>
          <w:tcPr>
            <w:tcW w:w="452" w:type="pct"/>
            <w:shd w:val="clear" w:color="auto" w:fill="auto"/>
            <w:noWrap/>
            <w:vAlign w:val="center"/>
          </w:tcPr>
          <w:p w14:paraId="3103E8E5" w14:textId="7A53AC3D" w:rsidR="005A6DBB" w:rsidRDefault="005A6DBB" w:rsidP="005A6DBB">
            <w:pPr>
              <w:jc w:val="center"/>
              <w:rPr>
                <w:rFonts w:ascii="Arial" w:hAnsi="Arial" w:cs="Arial"/>
                <w:b/>
                <w:bCs/>
                <w:color w:val="000000" w:themeColor="text1"/>
                <w:sz w:val="14"/>
                <w:szCs w:val="14"/>
                <w:lang w:eastAsia="en-US"/>
              </w:rPr>
            </w:pPr>
            <w:r>
              <w:rPr>
                <w:rFonts w:ascii="Arial" w:hAnsi="Arial" w:cs="Arial"/>
                <w:b/>
                <w:bCs/>
                <w:color w:val="000000" w:themeColor="text1"/>
                <w:sz w:val="14"/>
                <w:szCs w:val="14"/>
                <w:lang w:eastAsia="en-US"/>
              </w:rPr>
              <w:t>05</w:t>
            </w:r>
          </w:p>
        </w:tc>
        <w:tc>
          <w:tcPr>
            <w:tcW w:w="682" w:type="pct"/>
            <w:shd w:val="clear" w:color="auto" w:fill="auto"/>
            <w:vAlign w:val="center"/>
          </w:tcPr>
          <w:p w14:paraId="7E0A5B80" w14:textId="2857B9BF" w:rsidR="005A6DBB" w:rsidRPr="00C57843" w:rsidRDefault="005A6DBB" w:rsidP="005A6DBB">
            <w:pPr>
              <w:jc w:val="center"/>
              <w:rPr>
                <w:rFonts w:ascii="Arial" w:hAnsi="Arial" w:cs="Arial"/>
                <w:sz w:val="16"/>
                <w:szCs w:val="16"/>
              </w:rPr>
            </w:pPr>
            <w:r w:rsidRPr="00C57843">
              <w:rPr>
                <w:rFonts w:ascii="Arial" w:hAnsi="Arial" w:cs="Arial"/>
                <w:bCs/>
                <w:sz w:val="16"/>
                <w:szCs w:val="16"/>
              </w:rPr>
              <w:t>$17.174.196</w:t>
            </w:r>
          </w:p>
        </w:tc>
        <w:tc>
          <w:tcPr>
            <w:tcW w:w="682" w:type="pct"/>
            <w:shd w:val="clear" w:color="auto" w:fill="auto"/>
            <w:noWrap/>
            <w:vAlign w:val="center"/>
          </w:tcPr>
          <w:p w14:paraId="6E65342F" w14:textId="77777777" w:rsidR="005A6DBB" w:rsidRPr="00C57843" w:rsidRDefault="005A6DBB" w:rsidP="005A6DBB">
            <w:pPr>
              <w:jc w:val="center"/>
              <w:rPr>
                <w:rFonts w:ascii="Arial" w:hAnsi="Arial" w:cs="Arial"/>
                <w:color w:val="000000"/>
                <w:sz w:val="16"/>
                <w:szCs w:val="16"/>
              </w:rPr>
            </w:pPr>
          </w:p>
        </w:tc>
        <w:tc>
          <w:tcPr>
            <w:tcW w:w="758" w:type="pct"/>
            <w:shd w:val="clear" w:color="auto" w:fill="auto"/>
            <w:noWrap/>
            <w:vAlign w:val="center"/>
          </w:tcPr>
          <w:p w14:paraId="3B8FE47D" w14:textId="1FF490A8" w:rsidR="005A6DBB" w:rsidRPr="00C57843" w:rsidRDefault="005A6DBB" w:rsidP="005A6DBB">
            <w:pPr>
              <w:jc w:val="center"/>
              <w:rPr>
                <w:rFonts w:ascii="Arial" w:hAnsi="Arial" w:cs="Arial"/>
                <w:sz w:val="16"/>
                <w:szCs w:val="16"/>
              </w:rPr>
            </w:pPr>
            <w:r>
              <w:rPr>
                <w:rFonts w:ascii="Arial" w:hAnsi="Arial" w:cs="Arial"/>
                <w:bCs/>
                <w:sz w:val="16"/>
                <w:szCs w:val="16"/>
              </w:rPr>
              <w:t>$</w:t>
            </w:r>
            <w:r w:rsidRPr="00C57843">
              <w:rPr>
                <w:rFonts w:ascii="Arial" w:hAnsi="Arial" w:cs="Arial"/>
                <w:bCs/>
                <w:sz w:val="16"/>
                <w:szCs w:val="16"/>
              </w:rPr>
              <w:t>17.174.196</w:t>
            </w:r>
          </w:p>
        </w:tc>
        <w:tc>
          <w:tcPr>
            <w:tcW w:w="304" w:type="pct"/>
            <w:shd w:val="clear" w:color="auto" w:fill="auto"/>
            <w:noWrap/>
            <w:vAlign w:val="center"/>
          </w:tcPr>
          <w:p w14:paraId="1A3D5B2A" w14:textId="0DD594C9" w:rsidR="005A6DBB" w:rsidRDefault="005A6DBB" w:rsidP="005A6DBB">
            <w:pPr>
              <w:jc w:val="center"/>
              <w:rPr>
                <w:rFonts w:ascii="Arial" w:hAnsi="Arial" w:cs="Arial"/>
                <w:color w:val="000000"/>
                <w:sz w:val="14"/>
                <w:szCs w:val="14"/>
              </w:rPr>
            </w:pPr>
            <w:r>
              <w:rPr>
                <w:rFonts w:ascii="Arial" w:hAnsi="Arial" w:cs="Arial"/>
                <w:color w:val="000000"/>
                <w:sz w:val="14"/>
                <w:szCs w:val="14"/>
              </w:rPr>
              <w:t>05</w:t>
            </w:r>
          </w:p>
        </w:tc>
        <w:tc>
          <w:tcPr>
            <w:tcW w:w="757" w:type="pct"/>
            <w:shd w:val="clear" w:color="auto" w:fill="auto"/>
            <w:noWrap/>
            <w:vAlign w:val="center"/>
          </w:tcPr>
          <w:p w14:paraId="3EDF263C" w14:textId="398039CD" w:rsidR="005A6DBB" w:rsidRDefault="005B0AA2" w:rsidP="005A6DBB">
            <w:pPr>
              <w:jc w:val="center"/>
              <w:rPr>
                <w:rFonts w:ascii="Arial" w:hAnsi="Arial" w:cs="Arial"/>
                <w:sz w:val="14"/>
                <w:szCs w:val="14"/>
              </w:rPr>
            </w:pPr>
            <w:r w:rsidRPr="005B0AA2">
              <w:rPr>
                <w:rFonts w:ascii="Arial" w:hAnsi="Arial" w:cs="Arial"/>
                <w:sz w:val="14"/>
                <w:szCs w:val="14"/>
              </w:rPr>
              <w:t>15.113.292</w:t>
            </w:r>
          </w:p>
        </w:tc>
        <w:tc>
          <w:tcPr>
            <w:tcW w:w="682" w:type="pct"/>
            <w:shd w:val="clear" w:color="auto" w:fill="auto"/>
            <w:vAlign w:val="center"/>
          </w:tcPr>
          <w:p w14:paraId="53F66B21" w14:textId="510768BF" w:rsidR="005A6DBB" w:rsidRDefault="005B0AA2" w:rsidP="005A6DBB">
            <w:pPr>
              <w:jc w:val="center"/>
              <w:rPr>
                <w:rFonts w:ascii="Arial" w:hAnsi="Arial" w:cs="Arial"/>
                <w:sz w:val="14"/>
                <w:szCs w:val="14"/>
              </w:rPr>
            </w:pPr>
            <w:r w:rsidRPr="005B0AA2">
              <w:rPr>
                <w:rFonts w:ascii="Arial" w:hAnsi="Arial" w:cs="Arial"/>
                <w:sz w:val="14"/>
                <w:szCs w:val="14"/>
              </w:rPr>
              <w:t>2.060.904,00</w:t>
            </w:r>
          </w:p>
        </w:tc>
        <w:tc>
          <w:tcPr>
            <w:tcW w:w="682" w:type="pct"/>
            <w:shd w:val="clear" w:color="auto" w:fill="auto"/>
            <w:vAlign w:val="center"/>
          </w:tcPr>
          <w:p w14:paraId="77DA84CA" w14:textId="791F1A79" w:rsidR="005A6DBB" w:rsidRDefault="001A0ECB" w:rsidP="005A6DBB">
            <w:pPr>
              <w:jc w:val="center"/>
              <w:rPr>
                <w:rFonts w:ascii="Arial" w:hAnsi="Arial" w:cs="Arial"/>
                <w:sz w:val="14"/>
                <w:szCs w:val="14"/>
              </w:rPr>
            </w:pPr>
            <w:r w:rsidRPr="001A0ECB">
              <w:rPr>
                <w:rFonts w:ascii="Arial" w:hAnsi="Arial" w:cs="Arial"/>
                <w:sz w:val="14"/>
                <w:szCs w:val="14"/>
              </w:rPr>
              <w:t>329155825</w:t>
            </w:r>
          </w:p>
        </w:tc>
      </w:tr>
      <w:tr w:rsidR="005A6DBB" w:rsidRPr="00CE59C1" w14:paraId="00ABB384" w14:textId="7A6E7D7D" w:rsidTr="005B0AA2">
        <w:trPr>
          <w:trHeight w:val="678"/>
        </w:trPr>
        <w:tc>
          <w:tcPr>
            <w:tcW w:w="452" w:type="pct"/>
            <w:shd w:val="clear" w:color="auto" w:fill="auto"/>
            <w:noWrap/>
            <w:vAlign w:val="center"/>
          </w:tcPr>
          <w:p w14:paraId="44C837BA" w14:textId="314599E9" w:rsidR="005A6DBB" w:rsidRDefault="005B0AA2" w:rsidP="005A6DBB">
            <w:pPr>
              <w:jc w:val="center"/>
              <w:rPr>
                <w:rFonts w:ascii="Arial" w:hAnsi="Arial" w:cs="Arial"/>
                <w:b/>
                <w:bCs/>
                <w:color w:val="000000" w:themeColor="text1"/>
                <w:sz w:val="14"/>
                <w:szCs w:val="14"/>
                <w:lang w:eastAsia="en-US"/>
              </w:rPr>
            </w:pPr>
            <w:r>
              <w:rPr>
                <w:rFonts w:ascii="Arial" w:hAnsi="Arial" w:cs="Arial"/>
                <w:b/>
                <w:bCs/>
                <w:color w:val="000000" w:themeColor="text1"/>
                <w:sz w:val="14"/>
                <w:szCs w:val="14"/>
                <w:lang w:eastAsia="en-US"/>
              </w:rPr>
              <w:t>06</w:t>
            </w:r>
          </w:p>
        </w:tc>
        <w:tc>
          <w:tcPr>
            <w:tcW w:w="682" w:type="pct"/>
            <w:shd w:val="clear" w:color="auto" w:fill="auto"/>
            <w:vAlign w:val="center"/>
          </w:tcPr>
          <w:p w14:paraId="500EAE90" w14:textId="2032F0AF" w:rsidR="005A6DBB" w:rsidRPr="00744892" w:rsidRDefault="005B0AA2" w:rsidP="005A6DBB">
            <w:pPr>
              <w:jc w:val="center"/>
              <w:rPr>
                <w:rFonts w:ascii="Arial" w:hAnsi="Arial" w:cs="Arial"/>
                <w:sz w:val="14"/>
                <w:szCs w:val="14"/>
              </w:rPr>
            </w:pPr>
            <w:r w:rsidRPr="005B0AA2">
              <w:rPr>
                <w:rFonts w:ascii="Arial" w:hAnsi="Arial" w:cs="Arial"/>
                <w:sz w:val="14"/>
                <w:szCs w:val="14"/>
              </w:rPr>
              <w:t>$ 11.059.895</w:t>
            </w:r>
          </w:p>
        </w:tc>
        <w:tc>
          <w:tcPr>
            <w:tcW w:w="682" w:type="pct"/>
            <w:shd w:val="clear" w:color="auto" w:fill="auto"/>
            <w:noWrap/>
            <w:vAlign w:val="center"/>
          </w:tcPr>
          <w:p w14:paraId="5E4BBBE7" w14:textId="77777777" w:rsidR="005A6DBB" w:rsidRPr="00CE59C1" w:rsidRDefault="005A6DBB" w:rsidP="005A6DBB">
            <w:pPr>
              <w:jc w:val="center"/>
              <w:rPr>
                <w:rFonts w:ascii="Arial" w:hAnsi="Arial" w:cs="Arial"/>
                <w:color w:val="000000"/>
                <w:sz w:val="14"/>
                <w:szCs w:val="14"/>
              </w:rPr>
            </w:pPr>
          </w:p>
        </w:tc>
        <w:tc>
          <w:tcPr>
            <w:tcW w:w="758" w:type="pct"/>
            <w:shd w:val="clear" w:color="auto" w:fill="auto"/>
            <w:noWrap/>
            <w:vAlign w:val="center"/>
          </w:tcPr>
          <w:p w14:paraId="1A7474D9" w14:textId="6EC1953B" w:rsidR="005A6DBB" w:rsidRPr="00744892" w:rsidRDefault="005B0AA2" w:rsidP="005A6DBB">
            <w:pPr>
              <w:jc w:val="center"/>
              <w:rPr>
                <w:rFonts w:ascii="Arial" w:hAnsi="Arial" w:cs="Arial"/>
                <w:sz w:val="14"/>
                <w:szCs w:val="14"/>
              </w:rPr>
            </w:pPr>
            <w:r w:rsidRPr="005B0AA2">
              <w:rPr>
                <w:rFonts w:ascii="Arial" w:hAnsi="Arial" w:cs="Arial"/>
                <w:sz w:val="14"/>
                <w:szCs w:val="14"/>
              </w:rPr>
              <w:t>$ 11.059.895</w:t>
            </w:r>
          </w:p>
        </w:tc>
        <w:tc>
          <w:tcPr>
            <w:tcW w:w="304" w:type="pct"/>
            <w:shd w:val="clear" w:color="auto" w:fill="auto"/>
            <w:noWrap/>
            <w:vAlign w:val="center"/>
          </w:tcPr>
          <w:p w14:paraId="00B359D7" w14:textId="4889BFAF" w:rsidR="005A6DBB" w:rsidRDefault="005B0AA2" w:rsidP="005A6DBB">
            <w:pPr>
              <w:jc w:val="center"/>
              <w:rPr>
                <w:rFonts w:ascii="Arial" w:hAnsi="Arial" w:cs="Arial"/>
                <w:color w:val="000000"/>
                <w:sz w:val="14"/>
                <w:szCs w:val="14"/>
              </w:rPr>
            </w:pPr>
            <w:r>
              <w:rPr>
                <w:rFonts w:ascii="Arial" w:hAnsi="Arial" w:cs="Arial"/>
                <w:color w:val="000000"/>
                <w:sz w:val="14"/>
                <w:szCs w:val="14"/>
              </w:rPr>
              <w:t>06</w:t>
            </w:r>
          </w:p>
        </w:tc>
        <w:tc>
          <w:tcPr>
            <w:tcW w:w="757" w:type="pct"/>
            <w:shd w:val="clear" w:color="auto" w:fill="auto"/>
            <w:noWrap/>
            <w:vAlign w:val="center"/>
          </w:tcPr>
          <w:p w14:paraId="7B8A38A3" w14:textId="44AB6B4F" w:rsidR="005A6DBB" w:rsidRDefault="0050726D" w:rsidP="005A6DBB">
            <w:pPr>
              <w:jc w:val="center"/>
              <w:rPr>
                <w:rFonts w:ascii="Arial" w:hAnsi="Arial" w:cs="Arial"/>
                <w:sz w:val="14"/>
                <w:szCs w:val="14"/>
              </w:rPr>
            </w:pPr>
            <w:r w:rsidRPr="005B0AA2">
              <w:rPr>
                <w:rFonts w:ascii="Arial" w:hAnsi="Arial" w:cs="Arial"/>
                <w:sz w:val="14"/>
                <w:szCs w:val="14"/>
              </w:rPr>
              <w:t>$ 11.059.895</w:t>
            </w:r>
          </w:p>
        </w:tc>
        <w:tc>
          <w:tcPr>
            <w:tcW w:w="682" w:type="pct"/>
            <w:shd w:val="clear" w:color="auto" w:fill="auto"/>
            <w:vAlign w:val="center"/>
          </w:tcPr>
          <w:p w14:paraId="19CEEF9B" w14:textId="6A149B35" w:rsidR="005A6DBB" w:rsidRDefault="0050726D" w:rsidP="005A6DBB">
            <w:pPr>
              <w:jc w:val="center"/>
              <w:rPr>
                <w:rFonts w:ascii="Arial" w:hAnsi="Arial" w:cs="Arial"/>
                <w:sz w:val="14"/>
                <w:szCs w:val="14"/>
              </w:rPr>
            </w:pPr>
            <w:r w:rsidRPr="005B0AA2">
              <w:rPr>
                <w:rFonts w:ascii="Arial" w:hAnsi="Arial" w:cs="Arial"/>
                <w:sz w:val="14"/>
                <w:szCs w:val="14"/>
              </w:rPr>
              <w:t>$ 11.059.895</w:t>
            </w:r>
          </w:p>
        </w:tc>
        <w:tc>
          <w:tcPr>
            <w:tcW w:w="682" w:type="pct"/>
            <w:shd w:val="clear" w:color="auto" w:fill="auto"/>
            <w:vAlign w:val="center"/>
          </w:tcPr>
          <w:p w14:paraId="7BD127C2" w14:textId="7011A43A" w:rsidR="005A6DBB" w:rsidRDefault="001A0ECB" w:rsidP="005A6DBB">
            <w:pPr>
              <w:jc w:val="center"/>
              <w:rPr>
                <w:rFonts w:ascii="Arial" w:hAnsi="Arial" w:cs="Arial"/>
                <w:sz w:val="14"/>
                <w:szCs w:val="14"/>
              </w:rPr>
            </w:pPr>
            <w:r w:rsidRPr="001A0ECB">
              <w:rPr>
                <w:rFonts w:ascii="Arial" w:hAnsi="Arial" w:cs="Arial"/>
                <w:sz w:val="14"/>
                <w:szCs w:val="14"/>
              </w:rPr>
              <w:t>378948325</w:t>
            </w:r>
          </w:p>
        </w:tc>
      </w:tr>
      <w:tr w:rsidR="0050726D" w:rsidRPr="00CE59C1" w14:paraId="5AF7F022" w14:textId="77777777" w:rsidTr="005B0AA2">
        <w:trPr>
          <w:trHeight w:val="678"/>
        </w:trPr>
        <w:tc>
          <w:tcPr>
            <w:tcW w:w="452" w:type="pct"/>
            <w:shd w:val="clear" w:color="auto" w:fill="auto"/>
            <w:noWrap/>
            <w:vAlign w:val="center"/>
          </w:tcPr>
          <w:p w14:paraId="0C49E8B8" w14:textId="2343C4C5" w:rsidR="0050726D" w:rsidRDefault="0050726D" w:rsidP="005A6DBB">
            <w:pPr>
              <w:jc w:val="center"/>
              <w:rPr>
                <w:rFonts w:ascii="Arial" w:hAnsi="Arial" w:cs="Arial"/>
                <w:b/>
                <w:bCs/>
                <w:color w:val="000000" w:themeColor="text1"/>
                <w:sz w:val="14"/>
                <w:szCs w:val="14"/>
                <w:lang w:eastAsia="en-US"/>
              </w:rPr>
            </w:pPr>
            <w:r>
              <w:rPr>
                <w:rFonts w:ascii="Arial" w:hAnsi="Arial" w:cs="Arial"/>
                <w:b/>
                <w:bCs/>
                <w:color w:val="000000" w:themeColor="text1"/>
                <w:sz w:val="14"/>
                <w:szCs w:val="14"/>
                <w:lang w:eastAsia="en-US"/>
              </w:rPr>
              <w:t>07</w:t>
            </w:r>
          </w:p>
        </w:tc>
        <w:tc>
          <w:tcPr>
            <w:tcW w:w="682" w:type="pct"/>
            <w:shd w:val="clear" w:color="auto" w:fill="auto"/>
            <w:vAlign w:val="center"/>
          </w:tcPr>
          <w:p w14:paraId="45E75200" w14:textId="77777777" w:rsidR="0050726D" w:rsidRDefault="0050726D" w:rsidP="0050726D">
            <w:pPr>
              <w:rPr>
                <w:rFonts w:ascii="Arial" w:hAnsi="Arial" w:cs="Arial"/>
                <w:b/>
                <w:bCs/>
                <w:color w:val="000000" w:themeColor="text1"/>
                <w:sz w:val="12"/>
                <w:szCs w:val="12"/>
                <w:lang w:eastAsia="en-US"/>
              </w:rPr>
            </w:pPr>
          </w:p>
          <w:p w14:paraId="0A718F4C" w14:textId="5641A7BC" w:rsidR="0050726D" w:rsidRPr="005B0AA2" w:rsidRDefault="0050726D" w:rsidP="0050726D">
            <w:pPr>
              <w:jc w:val="center"/>
              <w:rPr>
                <w:rFonts w:ascii="Arial" w:hAnsi="Arial" w:cs="Arial"/>
                <w:sz w:val="14"/>
                <w:szCs w:val="14"/>
              </w:rPr>
            </w:pPr>
            <w:r>
              <w:rPr>
                <w:rFonts w:ascii="Arial" w:hAnsi="Arial" w:cs="Arial"/>
                <w:b/>
                <w:bCs/>
                <w:color w:val="000000" w:themeColor="text1"/>
                <w:sz w:val="12"/>
                <w:szCs w:val="12"/>
              </w:rPr>
              <w:t>$ 21.353.348</w:t>
            </w:r>
          </w:p>
        </w:tc>
        <w:tc>
          <w:tcPr>
            <w:tcW w:w="682" w:type="pct"/>
            <w:shd w:val="clear" w:color="auto" w:fill="auto"/>
            <w:noWrap/>
            <w:vAlign w:val="center"/>
          </w:tcPr>
          <w:p w14:paraId="41930FC8" w14:textId="77777777" w:rsidR="0050726D" w:rsidRPr="00CE59C1" w:rsidRDefault="0050726D" w:rsidP="005A6DBB">
            <w:pPr>
              <w:jc w:val="center"/>
              <w:rPr>
                <w:rFonts w:ascii="Arial" w:hAnsi="Arial" w:cs="Arial"/>
                <w:color w:val="000000"/>
                <w:sz w:val="14"/>
                <w:szCs w:val="14"/>
              </w:rPr>
            </w:pPr>
          </w:p>
        </w:tc>
        <w:tc>
          <w:tcPr>
            <w:tcW w:w="758" w:type="pct"/>
            <w:shd w:val="clear" w:color="auto" w:fill="auto"/>
            <w:noWrap/>
            <w:vAlign w:val="center"/>
          </w:tcPr>
          <w:p w14:paraId="1409A92B" w14:textId="77777777" w:rsidR="0050726D" w:rsidRPr="0050726D" w:rsidRDefault="0050726D" w:rsidP="0050726D">
            <w:pPr>
              <w:jc w:val="center"/>
              <w:rPr>
                <w:rFonts w:ascii="Arial" w:hAnsi="Arial" w:cs="Arial"/>
                <w:sz w:val="14"/>
                <w:szCs w:val="14"/>
              </w:rPr>
            </w:pPr>
          </w:p>
          <w:p w14:paraId="41D135D6" w14:textId="51AB91BD" w:rsidR="0050726D" w:rsidRPr="005B0AA2" w:rsidRDefault="0050726D" w:rsidP="0050726D">
            <w:pPr>
              <w:jc w:val="center"/>
              <w:rPr>
                <w:rFonts w:ascii="Arial" w:hAnsi="Arial" w:cs="Arial"/>
                <w:sz w:val="14"/>
                <w:szCs w:val="14"/>
              </w:rPr>
            </w:pPr>
            <w:r w:rsidRPr="0050726D">
              <w:rPr>
                <w:rFonts w:ascii="Arial" w:hAnsi="Arial" w:cs="Arial"/>
                <w:sz w:val="14"/>
                <w:szCs w:val="14"/>
              </w:rPr>
              <w:t>$ 21.353.348</w:t>
            </w:r>
          </w:p>
        </w:tc>
        <w:tc>
          <w:tcPr>
            <w:tcW w:w="304" w:type="pct"/>
            <w:shd w:val="clear" w:color="auto" w:fill="auto"/>
            <w:noWrap/>
            <w:vAlign w:val="center"/>
          </w:tcPr>
          <w:p w14:paraId="120B25D7" w14:textId="102DA05B" w:rsidR="0050726D" w:rsidRDefault="0050726D" w:rsidP="005A6DBB">
            <w:pPr>
              <w:jc w:val="center"/>
              <w:rPr>
                <w:rFonts w:ascii="Arial" w:hAnsi="Arial" w:cs="Arial"/>
                <w:color w:val="000000"/>
                <w:sz w:val="14"/>
                <w:szCs w:val="14"/>
              </w:rPr>
            </w:pPr>
            <w:r>
              <w:rPr>
                <w:rFonts w:ascii="Arial" w:hAnsi="Arial" w:cs="Arial"/>
                <w:color w:val="000000"/>
                <w:sz w:val="14"/>
                <w:szCs w:val="14"/>
              </w:rPr>
              <w:t>07</w:t>
            </w:r>
          </w:p>
        </w:tc>
        <w:tc>
          <w:tcPr>
            <w:tcW w:w="757" w:type="pct"/>
            <w:shd w:val="clear" w:color="auto" w:fill="auto"/>
            <w:noWrap/>
            <w:vAlign w:val="center"/>
          </w:tcPr>
          <w:p w14:paraId="147D29BC" w14:textId="77777777" w:rsidR="0050726D" w:rsidRDefault="0050726D" w:rsidP="0050726D">
            <w:pPr>
              <w:rPr>
                <w:rFonts w:ascii="Arial" w:hAnsi="Arial" w:cs="Arial"/>
                <w:b/>
                <w:bCs/>
                <w:color w:val="000000" w:themeColor="text1"/>
                <w:sz w:val="12"/>
                <w:szCs w:val="12"/>
                <w:lang w:eastAsia="en-US"/>
              </w:rPr>
            </w:pPr>
          </w:p>
          <w:p w14:paraId="50B76D70" w14:textId="20B6BD22" w:rsidR="0050726D" w:rsidRDefault="0050726D" w:rsidP="0050726D">
            <w:pPr>
              <w:jc w:val="center"/>
              <w:rPr>
                <w:rFonts w:ascii="Arial" w:hAnsi="Arial" w:cs="Arial"/>
                <w:sz w:val="14"/>
                <w:szCs w:val="14"/>
              </w:rPr>
            </w:pPr>
            <w:r>
              <w:rPr>
                <w:rFonts w:ascii="Arial" w:hAnsi="Arial" w:cs="Arial"/>
                <w:b/>
                <w:bCs/>
                <w:color w:val="000000" w:themeColor="text1"/>
                <w:sz w:val="12"/>
                <w:szCs w:val="12"/>
              </w:rPr>
              <w:t>$ 21.353.348</w:t>
            </w:r>
          </w:p>
        </w:tc>
        <w:tc>
          <w:tcPr>
            <w:tcW w:w="682" w:type="pct"/>
            <w:shd w:val="clear" w:color="auto" w:fill="auto"/>
            <w:vAlign w:val="center"/>
          </w:tcPr>
          <w:p w14:paraId="64D60591" w14:textId="77777777" w:rsidR="0050726D" w:rsidRDefault="0050726D" w:rsidP="0050726D">
            <w:pPr>
              <w:rPr>
                <w:rFonts w:ascii="Arial" w:hAnsi="Arial" w:cs="Arial"/>
                <w:b/>
                <w:bCs/>
                <w:color w:val="000000" w:themeColor="text1"/>
                <w:sz w:val="12"/>
                <w:szCs w:val="12"/>
                <w:lang w:eastAsia="en-US"/>
              </w:rPr>
            </w:pPr>
          </w:p>
          <w:p w14:paraId="27EE54B4" w14:textId="01A080DE" w:rsidR="0050726D" w:rsidRDefault="0050726D" w:rsidP="0050726D">
            <w:pPr>
              <w:jc w:val="center"/>
              <w:rPr>
                <w:rFonts w:ascii="Arial" w:hAnsi="Arial" w:cs="Arial"/>
                <w:sz w:val="14"/>
                <w:szCs w:val="14"/>
              </w:rPr>
            </w:pPr>
            <w:r>
              <w:rPr>
                <w:rFonts w:ascii="Arial" w:hAnsi="Arial" w:cs="Arial"/>
                <w:b/>
                <w:bCs/>
                <w:color w:val="000000" w:themeColor="text1"/>
                <w:sz w:val="12"/>
                <w:szCs w:val="12"/>
              </w:rPr>
              <w:t>$ 21.353.348</w:t>
            </w:r>
          </w:p>
        </w:tc>
        <w:tc>
          <w:tcPr>
            <w:tcW w:w="682" w:type="pct"/>
            <w:shd w:val="clear" w:color="auto" w:fill="auto"/>
            <w:vAlign w:val="center"/>
          </w:tcPr>
          <w:p w14:paraId="7D345042" w14:textId="04DBB4C2" w:rsidR="0050726D" w:rsidRDefault="001A0ECB" w:rsidP="005A6DBB">
            <w:pPr>
              <w:jc w:val="center"/>
              <w:rPr>
                <w:rFonts w:ascii="Arial" w:hAnsi="Arial" w:cs="Arial"/>
                <w:sz w:val="14"/>
                <w:szCs w:val="14"/>
              </w:rPr>
            </w:pPr>
            <w:r w:rsidRPr="001A0ECB">
              <w:rPr>
                <w:rFonts w:ascii="Arial" w:hAnsi="Arial" w:cs="Arial"/>
                <w:sz w:val="14"/>
                <w:szCs w:val="14"/>
              </w:rPr>
              <w:t>421823425</w:t>
            </w:r>
          </w:p>
        </w:tc>
      </w:tr>
      <w:tr w:rsidR="009376F4" w:rsidRPr="00CE59C1" w14:paraId="6AC97BAC" w14:textId="77777777" w:rsidTr="005B0AA2">
        <w:trPr>
          <w:trHeight w:val="678"/>
        </w:trPr>
        <w:tc>
          <w:tcPr>
            <w:tcW w:w="452" w:type="pct"/>
            <w:shd w:val="clear" w:color="auto" w:fill="auto"/>
            <w:noWrap/>
            <w:vAlign w:val="center"/>
          </w:tcPr>
          <w:p w14:paraId="38524107" w14:textId="134ED8F8" w:rsidR="009376F4" w:rsidRDefault="009376F4" w:rsidP="005A6DBB">
            <w:pPr>
              <w:jc w:val="center"/>
              <w:rPr>
                <w:rFonts w:ascii="Arial" w:hAnsi="Arial" w:cs="Arial"/>
                <w:b/>
                <w:bCs/>
                <w:color w:val="000000" w:themeColor="text1"/>
                <w:sz w:val="14"/>
                <w:szCs w:val="14"/>
                <w:lang w:eastAsia="en-US"/>
              </w:rPr>
            </w:pPr>
            <w:r>
              <w:rPr>
                <w:rFonts w:ascii="Arial" w:hAnsi="Arial" w:cs="Arial"/>
                <w:b/>
                <w:bCs/>
                <w:color w:val="000000" w:themeColor="text1"/>
                <w:sz w:val="14"/>
                <w:szCs w:val="14"/>
                <w:lang w:eastAsia="en-US"/>
              </w:rPr>
              <w:t>08</w:t>
            </w:r>
          </w:p>
        </w:tc>
        <w:tc>
          <w:tcPr>
            <w:tcW w:w="682" w:type="pct"/>
            <w:shd w:val="clear" w:color="auto" w:fill="auto"/>
            <w:vAlign w:val="center"/>
          </w:tcPr>
          <w:p w14:paraId="46957D50" w14:textId="7DFC4DA2" w:rsidR="009376F4" w:rsidRDefault="001A0ECB" w:rsidP="0050726D">
            <w:pPr>
              <w:rPr>
                <w:rFonts w:ascii="Arial" w:hAnsi="Arial" w:cs="Arial"/>
                <w:b/>
                <w:bCs/>
                <w:color w:val="000000" w:themeColor="text1"/>
                <w:sz w:val="12"/>
                <w:szCs w:val="12"/>
                <w:lang w:eastAsia="en-US"/>
              </w:rPr>
            </w:pPr>
            <w:r w:rsidRPr="001A0ECB">
              <w:rPr>
                <w:rFonts w:ascii="Arial" w:hAnsi="Arial" w:cs="Arial"/>
                <w:b/>
                <w:bCs/>
                <w:color w:val="000000" w:themeColor="text1"/>
                <w:sz w:val="12"/>
                <w:szCs w:val="12"/>
                <w:lang w:eastAsia="en-US"/>
              </w:rPr>
              <w:t>$ 10.269.458,00</w:t>
            </w:r>
          </w:p>
        </w:tc>
        <w:tc>
          <w:tcPr>
            <w:tcW w:w="682" w:type="pct"/>
            <w:shd w:val="clear" w:color="auto" w:fill="auto"/>
            <w:noWrap/>
            <w:vAlign w:val="center"/>
          </w:tcPr>
          <w:p w14:paraId="6FF542BF" w14:textId="77777777" w:rsidR="009376F4" w:rsidRPr="00CE59C1" w:rsidRDefault="009376F4" w:rsidP="005A6DBB">
            <w:pPr>
              <w:jc w:val="center"/>
              <w:rPr>
                <w:rFonts w:ascii="Arial" w:hAnsi="Arial" w:cs="Arial"/>
                <w:color w:val="000000"/>
                <w:sz w:val="14"/>
                <w:szCs w:val="14"/>
              </w:rPr>
            </w:pPr>
          </w:p>
        </w:tc>
        <w:tc>
          <w:tcPr>
            <w:tcW w:w="758" w:type="pct"/>
            <w:shd w:val="clear" w:color="auto" w:fill="auto"/>
            <w:noWrap/>
            <w:vAlign w:val="center"/>
          </w:tcPr>
          <w:p w14:paraId="2F0E8DAD" w14:textId="4537A9A6" w:rsidR="009376F4" w:rsidRPr="0050726D" w:rsidRDefault="001A0ECB" w:rsidP="0050726D">
            <w:pPr>
              <w:jc w:val="center"/>
              <w:rPr>
                <w:rFonts w:ascii="Arial" w:hAnsi="Arial" w:cs="Arial"/>
                <w:sz w:val="14"/>
                <w:szCs w:val="14"/>
              </w:rPr>
            </w:pPr>
            <w:r w:rsidRPr="001A0ECB">
              <w:rPr>
                <w:rFonts w:ascii="Arial" w:hAnsi="Arial" w:cs="Arial"/>
                <w:sz w:val="14"/>
                <w:szCs w:val="14"/>
              </w:rPr>
              <w:t>$ 10.269.458,00</w:t>
            </w:r>
          </w:p>
        </w:tc>
        <w:tc>
          <w:tcPr>
            <w:tcW w:w="304" w:type="pct"/>
            <w:shd w:val="clear" w:color="auto" w:fill="auto"/>
            <w:noWrap/>
            <w:vAlign w:val="center"/>
          </w:tcPr>
          <w:p w14:paraId="5C5DFC17" w14:textId="19995795" w:rsidR="009376F4" w:rsidRDefault="001A0ECB" w:rsidP="005A6DBB">
            <w:pPr>
              <w:jc w:val="center"/>
              <w:rPr>
                <w:rFonts w:ascii="Arial" w:hAnsi="Arial" w:cs="Arial"/>
                <w:color w:val="000000"/>
                <w:sz w:val="14"/>
                <w:szCs w:val="14"/>
              </w:rPr>
            </w:pPr>
            <w:r>
              <w:rPr>
                <w:rFonts w:ascii="Arial" w:hAnsi="Arial" w:cs="Arial"/>
                <w:color w:val="000000"/>
                <w:sz w:val="14"/>
                <w:szCs w:val="14"/>
              </w:rPr>
              <w:t>08</w:t>
            </w:r>
          </w:p>
        </w:tc>
        <w:tc>
          <w:tcPr>
            <w:tcW w:w="757" w:type="pct"/>
            <w:shd w:val="clear" w:color="auto" w:fill="auto"/>
            <w:noWrap/>
            <w:vAlign w:val="center"/>
          </w:tcPr>
          <w:p w14:paraId="1C9CDAD2" w14:textId="70DBF6AA" w:rsidR="009376F4" w:rsidRDefault="001A0ECB" w:rsidP="0050726D">
            <w:pPr>
              <w:rPr>
                <w:rFonts w:ascii="Arial" w:hAnsi="Arial" w:cs="Arial"/>
                <w:b/>
                <w:bCs/>
                <w:color w:val="000000" w:themeColor="text1"/>
                <w:sz w:val="12"/>
                <w:szCs w:val="12"/>
                <w:lang w:eastAsia="en-US"/>
              </w:rPr>
            </w:pPr>
            <w:r w:rsidRPr="001A0ECB">
              <w:rPr>
                <w:rFonts w:ascii="Arial" w:hAnsi="Arial" w:cs="Arial"/>
                <w:b/>
                <w:bCs/>
                <w:color w:val="000000" w:themeColor="text1"/>
                <w:sz w:val="12"/>
                <w:szCs w:val="12"/>
                <w:lang w:eastAsia="en-US"/>
              </w:rPr>
              <w:t>$ 10.269.458,00</w:t>
            </w:r>
          </w:p>
        </w:tc>
        <w:tc>
          <w:tcPr>
            <w:tcW w:w="682" w:type="pct"/>
            <w:shd w:val="clear" w:color="auto" w:fill="auto"/>
            <w:vAlign w:val="center"/>
          </w:tcPr>
          <w:p w14:paraId="4883634F" w14:textId="368F3260" w:rsidR="009376F4" w:rsidRDefault="001A0ECB" w:rsidP="0050726D">
            <w:pPr>
              <w:rPr>
                <w:rFonts w:ascii="Arial" w:hAnsi="Arial" w:cs="Arial"/>
                <w:b/>
                <w:bCs/>
                <w:color w:val="000000" w:themeColor="text1"/>
                <w:sz w:val="12"/>
                <w:szCs w:val="12"/>
                <w:lang w:eastAsia="en-US"/>
              </w:rPr>
            </w:pPr>
            <w:r w:rsidRPr="001A0ECB">
              <w:rPr>
                <w:rFonts w:ascii="Arial" w:hAnsi="Arial" w:cs="Arial"/>
                <w:b/>
                <w:bCs/>
                <w:color w:val="000000" w:themeColor="text1"/>
                <w:sz w:val="12"/>
                <w:szCs w:val="12"/>
                <w:lang w:eastAsia="en-US"/>
              </w:rPr>
              <w:t>$ 10.269.458,00</w:t>
            </w:r>
          </w:p>
        </w:tc>
        <w:tc>
          <w:tcPr>
            <w:tcW w:w="682" w:type="pct"/>
            <w:shd w:val="clear" w:color="auto" w:fill="auto"/>
            <w:vAlign w:val="center"/>
          </w:tcPr>
          <w:p w14:paraId="38C6A573" w14:textId="141C3078" w:rsidR="00D548D0" w:rsidRDefault="00D548D0" w:rsidP="00D548D0">
            <w:pPr>
              <w:rPr>
                <w:rFonts w:ascii="Calibri" w:hAnsi="Calibri" w:cs="Calibri"/>
                <w:color w:val="000000"/>
                <w:sz w:val="20"/>
                <w:szCs w:val="20"/>
                <w:lang w:eastAsia="es-CO"/>
              </w:rPr>
            </w:pPr>
            <w:r>
              <w:rPr>
                <w:rFonts w:ascii="Calibri" w:hAnsi="Calibri" w:cs="Calibri"/>
                <w:color w:val="000000"/>
                <w:sz w:val="20"/>
                <w:szCs w:val="20"/>
              </w:rPr>
              <w:t xml:space="preserve">  472889725</w:t>
            </w:r>
          </w:p>
          <w:p w14:paraId="7385B04D" w14:textId="0A78D2D1" w:rsidR="009376F4" w:rsidRPr="00E22FBC" w:rsidRDefault="009376F4" w:rsidP="001A0ECB">
            <w:pPr>
              <w:rPr>
                <w:rFonts w:ascii="Arial" w:hAnsi="Arial" w:cs="Arial"/>
                <w:b/>
                <w:sz w:val="14"/>
                <w:szCs w:val="14"/>
              </w:rPr>
            </w:pPr>
          </w:p>
        </w:tc>
      </w:tr>
      <w:tr w:rsidR="00E22FBC" w:rsidRPr="00CE59C1" w14:paraId="5E816F65" w14:textId="77777777" w:rsidTr="005B0AA2">
        <w:trPr>
          <w:trHeight w:val="678"/>
        </w:trPr>
        <w:tc>
          <w:tcPr>
            <w:tcW w:w="452" w:type="pct"/>
            <w:shd w:val="clear" w:color="auto" w:fill="auto"/>
            <w:noWrap/>
            <w:vAlign w:val="center"/>
          </w:tcPr>
          <w:p w14:paraId="46C87026" w14:textId="678E5E33" w:rsidR="00E22FBC" w:rsidRDefault="00E22FBC" w:rsidP="005A6DBB">
            <w:pPr>
              <w:jc w:val="center"/>
              <w:rPr>
                <w:rFonts w:ascii="Arial" w:hAnsi="Arial" w:cs="Arial"/>
                <w:b/>
                <w:bCs/>
                <w:color w:val="000000" w:themeColor="text1"/>
                <w:sz w:val="14"/>
                <w:szCs w:val="14"/>
                <w:lang w:eastAsia="en-US"/>
              </w:rPr>
            </w:pPr>
            <w:r>
              <w:rPr>
                <w:rFonts w:ascii="Arial" w:hAnsi="Arial" w:cs="Arial"/>
                <w:b/>
                <w:bCs/>
                <w:color w:val="000000" w:themeColor="text1"/>
                <w:sz w:val="14"/>
                <w:szCs w:val="14"/>
                <w:lang w:eastAsia="en-US"/>
              </w:rPr>
              <w:t>009</w:t>
            </w:r>
          </w:p>
        </w:tc>
        <w:tc>
          <w:tcPr>
            <w:tcW w:w="682" w:type="pct"/>
            <w:shd w:val="clear" w:color="auto" w:fill="auto"/>
            <w:vAlign w:val="center"/>
          </w:tcPr>
          <w:p w14:paraId="12832B9D" w14:textId="3D29EE73" w:rsidR="00E22FBC" w:rsidRPr="001A0ECB" w:rsidRDefault="00E22FBC" w:rsidP="0050726D">
            <w:pPr>
              <w:rPr>
                <w:rFonts w:ascii="Arial" w:hAnsi="Arial" w:cs="Arial"/>
                <w:b/>
                <w:bCs/>
                <w:color w:val="000000" w:themeColor="text1"/>
                <w:sz w:val="12"/>
                <w:szCs w:val="12"/>
                <w:lang w:eastAsia="en-US"/>
              </w:rPr>
            </w:pPr>
            <w:r w:rsidRPr="00E22FBC">
              <w:rPr>
                <w:rFonts w:ascii="Arial" w:hAnsi="Arial" w:cs="Arial"/>
                <w:b/>
                <w:bCs/>
                <w:color w:val="000000" w:themeColor="text1"/>
                <w:sz w:val="12"/>
                <w:szCs w:val="12"/>
                <w:lang w:eastAsia="en-US"/>
              </w:rPr>
              <w:t>$ 18.147.446,00</w:t>
            </w:r>
          </w:p>
        </w:tc>
        <w:tc>
          <w:tcPr>
            <w:tcW w:w="682" w:type="pct"/>
            <w:shd w:val="clear" w:color="auto" w:fill="auto"/>
            <w:noWrap/>
            <w:vAlign w:val="center"/>
          </w:tcPr>
          <w:p w14:paraId="4D2CD64A" w14:textId="77777777" w:rsidR="00E22FBC" w:rsidRPr="00CE59C1" w:rsidRDefault="00E22FBC" w:rsidP="005A6DBB">
            <w:pPr>
              <w:jc w:val="center"/>
              <w:rPr>
                <w:rFonts w:ascii="Arial" w:hAnsi="Arial" w:cs="Arial"/>
                <w:color w:val="000000"/>
                <w:sz w:val="14"/>
                <w:szCs w:val="14"/>
              </w:rPr>
            </w:pPr>
          </w:p>
        </w:tc>
        <w:tc>
          <w:tcPr>
            <w:tcW w:w="758" w:type="pct"/>
            <w:shd w:val="clear" w:color="auto" w:fill="auto"/>
            <w:noWrap/>
            <w:vAlign w:val="center"/>
          </w:tcPr>
          <w:p w14:paraId="4C25ADD3" w14:textId="7AECCF02" w:rsidR="00E22FBC" w:rsidRPr="001A0ECB" w:rsidRDefault="00E22FBC" w:rsidP="0050726D">
            <w:pPr>
              <w:jc w:val="center"/>
              <w:rPr>
                <w:rFonts w:ascii="Arial" w:hAnsi="Arial" w:cs="Arial"/>
                <w:sz w:val="14"/>
                <w:szCs w:val="14"/>
              </w:rPr>
            </w:pPr>
            <w:r w:rsidRPr="00E22FBC">
              <w:rPr>
                <w:rFonts w:ascii="Arial" w:hAnsi="Arial" w:cs="Arial"/>
                <w:sz w:val="14"/>
                <w:szCs w:val="14"/>
              </w:rPr>
              <w:t>$ 18.147.446,00</w:t>
            </w:r>
          </w:p>
        </w:tc>
        <w:tc>
          <w:tcPr>
            <w:tcW w:w="304" w:type="pct"/>
            <w:shd w:val="clear" w:color="auto" w:fill="auto"/>
            <w:noWrap/>
            <w:vAlign w:val="center"/>
          </w:tcPr>
          <w:p w14:paraId="5C8A426E" w14:textId="6BD112A4" w:rsidR="00E22FBC" w:rsidRDefault="00E22FBC" w:rsidP="005A6DBB">
            <w:pPr>
              <w:jc w:val="center"/>
              <w:rPr>
                <w:rFonts w:ascii="Arial" w:hAnsi="Arial" w:cs="Arial"/>
                <w:color w:val="000000"/>
                <w:sz w:val="14"/>
                <w:szCs w:val="14"/>
              </w:rPr>
            </w:pPr>
            <w:r>
              <w:rPr>
                <w:rFonts w:ascii="Arial" w:hAnsi="Arial" w:cs="Arial"/>
                <w:color w:val="000000"/>
                <w:sz w:val="14"/>
                <w:szCs w:val="14"/>
              </w:rPr>
              <w:t>009</w:t>
            </w:r>
          </w:p>
        </w:tc>
        <w:tc>
          <w:tcPr>
            <w:tcW w:w="757" w:type="pct"/>
            <w:shd w:val="clear" w:color="auto" w:fill="auto"/>
            <w:noWrap/>
            <w:vAlign w:val="center"/>
          </w:tcPr>
          <w:p w14:paraId="3F235A71" w14:textId="3FDA5058" w:rsidR="00E22FBC" w:rsidRPr="001A0ECB" w:rsidRDefault="00E22FBC" w:rsidP="0050726D">
            <w:pPr>
              <w:rPr>
                <w:rFonts w:ascii="Arial" w:hAnsi="Arial" w:cs="Arial"/>
                <w:b/>
                <w:bCs/>
                <w:color w:val="000000" w:themeColor="text1"/>
                <w:sz w:val="12"/>
                <w:szCs w:val="12"/>
                <w:lang w:eastAsia="en-US"/>
              </w:rPr>
            </w:pPr>
            <w:r w:rsidRPr="00E22FBC">
              <w:rPr>
                <w:rFonts w:ascii="Arial" w:hAnsi="Arial" w:cs="Arial"/>
                <w:b/>
                <w:bCs/>
                <w:color w:val="000000" w:themeColor="text1"/>
                <w:sz w:val="12"/>
                <w:szCs w:val="12"/>
                <w:lang w:eastAsia="en-US"/>
              </w:rPr>
              <w:t>$ 18.147.446,00</w:t>
            </w:r>
          </w:p>
        </w:tc>
        <w:tc>
          <w:tcPr>
            <w:tcW w:w="682" w:type="pct"/>
            <w:shd w:val="clear" w:color="auto" w:fill="auto"/>
            <w:vAlign w:val="center"/>
          </w:tcPr>
          <w:p w14:paraId="4A516AC8" w14:textId="053CEA63" w:rsidR="00E22FBC" w:rsidRPr="001A0ECB" w:rsidRDefault="00E22FBC" w:rsidP="0050726D">
            <w:pPr>
              <w:rPr>
                <w:rFonts w:ascii="Arial" w:hAnsi="Arial" w:cs="Arial"/>
                <w:b/>
                <w:bCs/>
                <w:color w:val="000000" w:themeColor="text1"/>
                <w:sz w:val="12"/>
                <w:szCs w:val="12"/>
                <w:lang w:eastAsia="en-US"/>
              </w:rPr>
            </w:pPr>
            <w:r w:rsidRPr="00E22FBC">
              <w:rPr>
                <w:rFonts w:ascii="Arial" w:hAnsi="Arial" w:cs="Arial"/>
                <w:b/>
                <w:bCs/>
                <w:color w:val="000000" w:themeColor="text1"/>
                <w:sz w:val="12"/>
                <w:szCs w:val="12"/>
                <w:lang w:eastAsia="en-US"/>
              </w:rPr>
              <w:t>$ 18.147.446,00</w:t>
            </w:r>
          </w:p>
        </w:tc>
        <w:tc>
          <w:tcPr>
            <w:tcW w:w="682" w:type="pct"/>
            <w:shd w:val="clear" w:color="auto" w:fill="auto"/>
            <w:vAlign w:val="center"/>
          </w:tcPr>
          <w:p w14:paraId="792885A4" w14:textId="77777777" w:rsidR="00D548D0" w:rsidRDefault="00D548D0" w:rsidP="00D548D0">
            <w:pPr>
              <w:rPr>
                <w:rFonts w:ascii="Calibri" w:hAnsi="Calibri" w:cs="Calibri"/>
                <w:color w:val="000000"/>
                <w:sz w:val="20"/>
                <w:szCs w:val="20"/>
                <w:lang w:eastAsia="es-CO"/>
              </w:rPr>
            </w:pPr>
            <w:r>
              <w:rPr>
                <w:rFonts w:ascii="Calibri" w:hAnsi="Calibri" w:cs="Calibri"/>
                <w:color w:val="000000"/>
                <w:sz w:val="20"/>
                <w:szCs w:val="20"/>
              </w:rPr>
              <w:t>511471625</w:t>
            </w:r>
          </w:p>
          <w:p w14:paraId="307A4A4E" w14:textId="554D88AE" w:rsidR="00E22FBC" w:rsidRDefault="00E22FBC" w:rsidP="001A0ECB">
            <w:pPr>
              <w:rPr>
                <w:rFonts w:ascii="Arial" w:hAnsi="Arial" w:cs="Arial"/>
                <w:sz w:val="14"/>
                <w:szCs w:val="14"/>
              </w:rPr>
            </w:pPr>
          </w:p>
        </w:tc>
      </w:tr>
    </w:tbl>
    <w:p w14:paraId="202A6815" w14:textId="337C0C68" w:rsidR="00F3661E" w:rsidRPr="00CE59C1" w:rsidRDefault="00F3661E" w:rsidP="00783AFF">
      <w:pPr>
        <w:jc w:val="both"/>
        <w:rPr>
          <w:rFonts w:ascii="Arial" w:hAnsi="Arial" w:cs="Arial"/>
          <w:b/>
          <w:color w:val="000000" w:themeColor="text1"/>
          <w:sz w:val="18"/>
          <w:szCs w:val="18"/>
        </w:rPr>
      </w:pPr>
    </w:p>
    <w:p w14:paraId="0E957416" w14:textId="3FADE915" w:rsidR="00F3661E" w:rsidRPr="00CE59C1" w:rsidRDefault="00F3661E" w:rsidP="00783AFF">
      <w:pPr>
        <w:jc w:val="both"/>
        <w:rPr>
          <w:rFonts w:ascii="Arial" w:hAnsi="Arial" w:cs="Arial"/>
          <w:b/>
          <w:color w:val="000000" w:themeColor="text1"/>
          <w:sz w:val="18"/>
          <w:szCs w:val="18"/>
        </w:rPr>
      </w:pPr>
    </w:p>
    <w:p w14:paraId="5E937EDA" w14:textId="6176B4A5" w:rsidR="001F2116" w:rsidRPr="00CE59C1" w:rsidRDefault="003A3EF3" w:rsidP="00082FEC">
      <w:pPr>
        <w:pStyle w:val="Prrafodelista"/>
        <w:numPr>
          <w:ilvl w:val="1"/>
          <w:numId w:val="1"/>
        </w:numPr>
        <w:ind w:left="142" w:firstLine="0"/>
        <w:jc w:val="both"/>
        <w:rPr>
          <w:rFonts w:ascii="Arial" w:hAnsi="Arial" w:cs="Arial"/>
          <w:b/>
          <w:color w:val="000000" w:themeColor="text1"/>
          <w:sz w:val="18"/>
          <w:szCs w:val="18"/>
        </w:rPr>
      </w:pPr>
      <w:r w:rsidRPr="00CE59C1">
        <w:rPr>
          <w:rFonts w:ascii="Arial" w:hAnsi="Arial" w:cs="Arial"/>
          <w:b/>
          <w:color w:val="000000" w:themeColor="text1"/>
          <w:sz w:val="18"/>
          <w:szCs w:val="18"/>
        </w:rPr>
        <w:t xml:space="preserve">Entrada de Bienes </w:t>
      </w:r>
      <w:r w:rsidR="0088488E" w:rsidRPr="00CE59C1">
        <w:rPr>
          <w:rFonts w:ascii="Arial" w:hAnsi="Arial" w:cs="Arial"/>
          <w:b/>
          <w:i/>
          <w:color w:val="000000" w:themeColor="text1"/>
          <w:sz w:val="18"/>
          <w:szCs w:val="18"/>
        </w:rPr>
        <w:t>(verificar que los bienes hayan ingresado a los estados contables, si aplica)</w:t>
      </w:r>
      <w:r w:rsidR="0088488E" w:rsidRPr="00CE59C1">
        <w:rPr>
          <w:rFonts w:ascii="Arial" w:hAnsi="Arial" w:cs="Arial"/>
          <w:b/>
          <w:color w:val="000000" w:themeColor="text1"/>
          <w:sz w:val="18"/>
          <w:szCs w:val="18"/>
        </w:rPr>
        <w:t xml:space="preserve"> </w:t>
      </w:r>
    </w:p>
    <w:p w14:paraId="5488182E" w14:textId="1B6163FC" w:rsidR="001F2116" w:rsidRPr="00CE59C1" w:rsidRDefault="001F2116" w:rsidP="001F2116">
      <w:pPr>
        <w:jc w:val="both"/>
        <w:rPr>
          <w:rFonts w:ascii="Arial" w:hAnsi="Arial" w:cs="Arial"/>
          <w:color w:val="000000" w:themeColor="text1"/>
          <w:sz w:val="18"/>
          <w:szCs w:val="18"/>
        </w:rPr>
      </w:pPr>
    </w:p>
    <w:p w14:paraId="02458BD9" w14:textId="6E5B7A77" w:rsidR="001F2116" w:rsidRPr="00CE59C1" w:rsidRDefault="001F2116" w:rsidP="001F2116">
      <w:pPr>
        <w:jc w:val="both"/>
        <w:rPr>
          <w:rFonts w:ascii="Arial" w:hAnsi="Arial" w:cs="Arial"/>
          <w:color w:val="000000" w:themeColor="text1"/>
          <w:sz w:val="18"/>
          <w:szCs w:val="18"/>
        </w:rPr>
      </w:pPr>
      <w:r w:rsidRPr="00CE59C1">
        <w:rPr>
          <w:rFonts w:ascii="Arial" w:hAnsi="Arial" w:cs="Arial"/>
          <w:color w:val="000000" w:themeColor="text1"/>
          <w:sz w:val="18"/>
          <w:szCs w:val="18"/>
        </w:rPr>
        <w:t xml:space="preserve">No aplica </w:t>
      </w:r>
    </w:p>
    <w:p w14:paraId="0684FE13" w14:textId="77777777" w:rsidR="001F2116" w:rsidRPr="00CE59C1" w:rsidRDefault="001F2116" w:rsidP="001F2116">
      <w:pPr>
        <w:jc w:val="both"/>
        <w:rPr>
          <w:rFonts w:ascii="Arial" w:hAnsi="Arial" w:cs="Arial"/>
          <w:b/>
          <w:color w:val="000000" w:themeColor="text1"/>
          <w:sz w:val="18"/>
          <w:szCs w:val="18"/>
        </w:rPr>
      </w:pPr>
    </w:p>
    <w:p w14:paraId="0E71F21A" w14:textId="3349876B" w:rsidR="002A4E8F" w:rsidRPr="00CE59C1" w:rsidRDefault="00783AFF" w:rsidP="00D54505">
      <w:pPr>
        <w:rPr>
          <w:rFonts w:ascii="Arial" w:hAnsi="Arial" w:cs="Arial"/>
          <w:b/>
          <w:color w:val="000000" w:themeColor="text1"/>
          <w:sz w:val="18"/>
          <w:szCs w:val="18"/>
        </w:rPr>
      </w:pPr>
      <w:r w:rsidRPr="00CE59C1">
        <w:rPr>
          <w:rFonts w:ascii="Arial" w:hAnsi="Arial" w:cs="Arial"/>
          <w:b/>
          <w:color w:val="000000" w:themeColor="text1"/>
          <w:sz w:val="18"/>
          <w:szCs w:val="18"/>
        </w:rPr>
        <w:t xml:space="preserve">5. </w:t>
      </w:r>
      <w:r w:rsidR="00F81BD6" w:rsidRPr="00CE59C1">
        <w:rPr>
          <w:rFonts w:ascii="Arial" w:hAnsi="Arial" w:cs="Arial"/>
          <w:b/>
          <w:color w:val="000000" w:themeColor="text1"/>
          <w:sz w:val="18"/>
          <w:szCs w:val="18"/>
        </w:rPr>
        <w:t>RECOMENDACIONES</w:t>
      </w:r>
    </w:p>
    <w:p w14:paraId="5F59DAF4" w14:textId="77777777" w:rsidR="00082FEC" w:rsidRPr="00CE59C1" w:rsidRDefault="00082FEC" w:rsidP="00D54505">
      <w:pPr>
        <w:rPr>
          <w:rFonts w:ascii="Arial" w:hAnsi="Arial" w:cs="Arial"/>
          <w:b/>
          <w:i/>
          <w:color w:val="000000" w:themeColor="text1"/>
          <w:sz w:val="18"/>
          <w:szCs w:val="18"/>
        </w:rPr>
      </w:pPr>
    </w:p>
    <w:p w14:paraId="5FC5E96E" w14:textId="77777777" w:rsidR="007536DA" w:rsidRPr="00CE59C1" w:rsidRDefault="007536DA" w:rsidP="007536DA">
      <w:pPr>
        <w:jc w:val="both"/>
        <w:rPr>
          <w:rFonts w:ascii="Arial" w:hAnsi="Arial" w:cs="Arial"/>
          <w:color w:val="000000" w:themeColor="text1"/>
          <w:sz w:val="18"/>
          <w:szCs w:val="18"/>
        </w:rPr>
      </w:pPr>
      <w:r w:rsidRPr="00CE59C1">
        <w:rPr>
          <w:rFonts w:ascii="Arial" w:hAnsi="Arial" w:cs="Arial"/>
          <w:color w:val="000000" w:themeColor="text1"/>
          <w:sz w:val="18"/>
          <w:szCs w:val="18"/>
        </w:rPr>
        <w:t>El contratista prestó el servicio dentro del plazo establecido, cumpliendo con los parámetros, especificaciones técnicas y condiciones del contrato.</w:t>
      </w:r>
    </w:p>
    <w:p w14:paraId="349D7AB4" w14:textId="77777777" w:rsidR="00652A1C" w:rsidRPr="00CE59C1" w:rsidRDefault="00652A1C" w:rsidP="00783AFF">
      <w:pPr>
        <w:rPr>
          <w:rFonts w:ascii="Arial" w:hAnsi="Arial" w:cs="Arial"/>
          <w:b/>
          <w:color w:val="000000" w:themeColor="text1"/>
          <w:sz w:val="18"/>
          <w:szCs w:val="18"/>
        </w:rPr>
      </w:pPr>
    </w:p>
    <w:p w14:paraId="62DACC07" w14:textId="6E7C76CB" w:rsidR="00BB6AD0" w:rsidRPr="00CE59C1" w:rsidRDefault="00783AFF" w:rsidP="00783AFF">
      <w:pPr>
        <w:rPr>
          <w:rFonts w:ascii="Arial" w:hAnsi="Arial" w:cs="Arial"/>
          <w:b/>
          <w:color w:val="000000" w:themeColor="text1"/>
          <w:sz w:val="18"/>
          <w:szCs w:val="18"/>
        </w:rPr>
      </w:pPr>
      <w:r w:rsidRPr="00CE59C1">
        <w:rPr>
          <w:rFonts w:ascii="Arial" w:hAnsi="Arial" w:cs="Arial"/>
          <w:b/>
          <w:color w:val="000000" w:themeColor="text1"/>
          <w:sz w:val="18"/>
          <w:szCs w:val="18"/>
        </w:rPr>
        <w:t>6. CONCLUSIONES</w:t>
      </w:r>
    </w:p>
    <w:p w14:paraId="1FFD5445" w14:textId="77777777" w:rsidR="00631F3A" w:rsidRPr="00CE59C1" w:rsidRDefault="00631F3A" w:rsidP="00012202">
      <w:pPr>
        <w:rPr>
          <w:rFonts w:ascii="Arial" w:hAnsi="Arial" w:cs="Arial"/>
          <w:b/>
          <w:color w:val="000000" w:themeColor="text1"/>
          <w:sz w:val="18"/>
          <w:szCs w:val="18"/>
        </w:rPr>
      </w:pPr>
    </w:p>
    <w:p w14:paraId="1B254044" w14:textId="77777777" w:rsidR="008B1B98" w:rsidRPr="00CE59C1" w:rsidRDefault="00BF5D15" w:rsidP="008B1B98">
      <w:pPr>
        <w:jc w:val="both"/>
        <w:rPr>
          <w:rFonts w:ascii="Arial" w:hAnsi="Arial" w:cs="Arial"/>
          <w:color w:val="000000" w:themeColor="text1"/>
          <w:sz w:val="18"/>
          <w:szCs w:val="18"/>
        </w:rPr>
      </w:pPr>
      <w:r w:rsidRPr="00CE59C1">
        <w:rPr>
          <w:rFonts w:ascii="Arial" w:hAnsi="Arial" w:cs="Arial"/>
          <w:color w:val="000000" w:themeColor="text1"/>
          <w:sz w:val="18"/>
          <w:szCs w:val="18"/>
        </w:rPr>
        <w:t>El supervisor,</w:t>
      </w:r>
      <w:r w:rsidR="004B7010" w:rsidRPr="00CE59C1">
        <w:rPr>
          <w:rFonts w:ascii="Arial" w:hAnsi="Arial" w:cs="Arial"/>
          <w:color w:val="FF0000"/>
          <w:sz w:val="18"/>
          <w:szCs w:val="18"/>
        </w:rPr>
        <w:t xml:space="preserve"> </w:t>
      </w:r>
      <w:r w:rsidR="004B7010" w:rsidRPr="00CE59C1">
        <w:rPr>
          <w:rFonts w:ascii="Arial" w:hAnsi="Arial" w:cs="Arial"/>
          <w:color w:val="000000" w:themeColor="text1"/>
          <w:sz w:val="18"/>
          <w:szCs w:val="18"/>
        </w:rPr>
        <w:t xml:space="preserve">deberá marcar con una (x) las </w:t>
      </w:r>
      <w:r w:rsidR="00BB6AD0" w:rsidRPr="00CE59C1">
        <w:rPr>
          <w:rFonts w:ascii="Arial" w:hAnsi="Arial" w:cs="Arial"/>
          <w:color w:val="000000" w:themeColor="text1"/>
          <w:sz w:val="18"/>
          <w:szCs w:val="18"/>
        </w:rPr>
        <w:t>casillas según corresponda al periodo entregado, con el fin de que la administración tenga claridad frente al cumplimiento o no del contratista.  El no diligenciamiento será causal de la devolución del res</w:t>
      </w:r>
      <w:r w:rsidR="004B7010" w:rsidRPr="00CE59C1">
        <w:rPr>
          <w:rFonts w:ascii="Arial" w:hAnsi="Arial" w:cs="Arial"/>
          <w:color w:val="000000" w:themeColor="text1"/>
          <w:sz w:val="18"/>
          <w:szCs w:val="18"/>
        </w:rPr>
        <w:t>pectivo informe de supervisión.</w:t>
      </w:r>
    </w:p>
    <w:p w14:paraId="0568FB10" w14:textId="4EA230B5" w:rsidR="008838CE" w:rsidRPr="00CE59C1" w:rsidRDefault="008838CE" w:rsidP="008B1B98">
      <w:pPr>
        <w:jc w:val="both"/>
        <w:rPr>
          <w:rFonts w:ascii="Arial" w:hAnsi="Arial" w:cs="Arial"/>
          <w:color w:val="000000" w:themeColor="text1"/>
          <w:sz w:val="18"/>
          <w:szCs w:val="18"/>
        </w:rPr>
      </w:pPr>
    </w:p>
    <w:p w14:paraId="3295F599" w14:textId="2A490865" w:rsidR="008838CE" w:rsidRPr="00CE59C1" w:rsidRDefault="008838CE" w:rsidP="008B1B98">
      <w:pPr>
        <w:jc w:val="both"/>
        <w:rPr>
          <w:rFonts w:ascii="Arial" w:hAnsi="Arial" w:cs="Arial"/>
          <w:color w:val="000000" w:themeColor="text1"/>
          <w:sz w:val="18"/>
          <w:szCs w:val="18"/>
        </w:rPr>
      </w:pPr>
    </w:p>
    <w:tbl>
      <w:tblPr>
        <w:tblStyle w:val="Tablaconcuadrcula"/>
        <w:tblW w:w="0" w:type="auto"/>
        <w:jc w:val="center"/>
        <w:tblLook w:val="04A0" w:firstRow="1" w:lastRow="0" w:firstColumn="1" w:lastColumn="0" w:noHBand="0" w:noVBand="1"/>
      </w:tblPr>
      <w:tblGrid>
        <w:gridCol w:w="1613"/>
        <w:gridCol w:w="1010"/>
        <w:gridCol w:w="6746"/>
      </w:tblGrid>
      <w:tr w:rsidR="007536DA" w:rsidRPr="00CE59C1" w14:paraId="7EC58929" w14:textId="77777777" w:rsidTr="00484CDB">
        <w:trPr>
          <w:trHeight w:val="1335"/>
          <w:jc w:val="center"/>
        </w:trPr>
        <w:tc>
          <w:tcPr>
            <w:tcW w:w="1613" w:type="dxa"/>
            <w:vMerge w:val="restart"/>
          </w:tcPr>
          <w:p w14:paraId="0D55CDAF" w14:textId="77777777" w:rsidR="007536DA" w:rsidRPr="00CE59C1" w:rsidRDefault="007536DA" w:rsidP="00484CDB">
            <w:pPr>
              <w:jc w:val="both"/>
              <w:rPr>
                <w:rFonts w:ascii="Arial" w:hAnsi="Arial" w:cs="Arial"/>
                <w:color w:val="000000" w:themeColor="text1"/>
                <w:sz w:val="18"/>
                <w:szCs w:val="18"/>
              </w:rPr>
            </w:pPr>
          </w:p>
          <w:p w14:paraId="2FC071F7" w14:textId="77777777" w:rsidR="007536DA" w:rsidRPr="00CE59C1" w:rsidRDefault="007536DA" w:rsidP="00484CDB">
            <w:pPr>
              <w:jc w:val="both"/>
              <w:rPr>
                <w:rFonts w:ascii="Arial" w:hAnsi="Arial" w:cs="Arial"/>
                <w:color w:val="000000" w:themeColor="text1"/>
                <w:sz w:val="18"/>
                <w:szCs w:val="18"/>
              </w:rPr>
            </w:pPr>
            <w:r w:rsidRPr="00CE59C1">
              <w:rPr>
                <w:rFonts w:ascii="Arial" w:hAnsi="Arial" w:cs="Arial"/>
                <w:color w:val="000000" w:themeColor="text1"/>
                <w:sz w:val="18"/>
                <w:szCs w:val="18"/>
              </w:rPr>
              <w:t xml:space="preserve">El contratista cumplió con lo establecido en las cláusulas contractuales </w:t>
            </w:r>
          </w:p>
        </w:tc>
        <w:tc>
          <w:tcPr>
            <w:tcW w:w="1010" w:type="dxa"/>
          </w:tcPr>
          <w:p w14:paraId="04E0DDD6" w14:textId="77777777" w:rsidR="007536DA" w:rsidRPr="00CE59C1" w:rsidRDefault="007536DA" w:rsidP="00484CDB">
            <w:pPr>
              <w:rPr>
                <w:rFonts w:ascii="Arial" w:hAnsi="Arial" w:cs="Arial"/>
                <w:b/>
                <w:color w:val="000000" w:themeColor="text1"/>
                <w:sz w:val="18"/>
                <w:szCs w:val="18"/>
              </w:rPr>
            </w:pPr>
          </w:p>
          <w:p w14:paraId="41AB0AB2" w14:textId="77777777" w:rsidR="007536DA" w:rsidRPr="00CE59C1" w:rsidRDefault="007536DA" w:rsidP="00484CDB">
            <w:pPr>
              <w:rPr>
                <w:rFonts w:ascii="Arial" w:hAnsi="Arial" w:cs="Arial"/>
                <w:b/>
                <w:color w:val="000000" w:themeColor="text1"/>
                <w:sz w:val="18"/>
                <w:szCs w:val="18"/>
                <w:u w:val="single"/>
              </w:rPr>
            </w:pPr>
            <w:r w:rsidRPr="00CE59C1">
              <w:rPr>
                <w:rFonts w:ascii="Arial" w:hAnsi="Arial" w:cs="Arial"/>
                <w:b/>
                <w:color w:val="000000" w:themeColor="text1"/>
                <w:sz w:val="18"/>
                <w:szCs w:val="18"/>
                <w:u w:val="single"/>
              </w:rPr>
              <w:t>SI  X</w:t>
            </w:r>
          </w:p>
        </w:tc>
        <w:tc>
          <w:tcPr>
            <w:tcW w:w="6746" w:type="dxa"/>
          </w:tcPr>
          <w:p w14:paraId="237C9DFC" w14:textId="6E9F72D8" w:rsidR="007536DA" w:rsidRPr="00CE59C1" w:rsidRDefault="007536DA" w:rsidP="00484CDB">
            <w:pPr>
              <w:jc w:val="both"/>
              <w:rPr>
                <w:rFonts w:ascii="Arial" w:hAnsi="Arial" w:cs="Arial"/>
                <w:color w:val="000000" w:themeColor="text1"/>
                <w:sz w:val="18"/>
                <w:szCs w:val="18"/>
              </w:rPr>
            </w:pPr>
            <w:r w:rsidRPr="00CE59C1">
              <w:rPr>
                <w:rFonts w:ascii="Arial" w:hAnsi="Arial" w:cs="Arial"/>
                <w:color w:val="000000" w:themeColor="text1"/>
                <w:sz w:val="18"/>
                <w:szCs w:val="18"/>
              </w:rPr>
              <w:t>Certifico con la firma del presente informe, que el contratista cumplió con las cláusulas y especificaciones técnicas del contrato, en la fecha o fechas establecidas, para lo cual relaciono y anexo los documentos soportes (técnicos obligatorios establecidos en las especificaciones técnicas, incluyendo las ambientales, de seguridad y salud en el trabajo y otros).</w:t>
            </w:r>
          </w:p>
        </w:tc>
      </w:tr>
      <w:tr w:rsidR="007536DA" w:rsidRPr="00CE59C1" w14:paraId="527DC07C" w14:textId="77777777" w:rsidTr="00484CDB">
        <w:trPr>
          <w:trHeight w:val="632"/>
          <w:jc w:val="center"/>
        </w:trPr>
        <w:tc>
          <w:tcPr>
            <w:tcW w:w="1613" w:type="dxa"/>
            <w:vMerge/>
          </w:tcPr>
          <w:p w14:paraId="7B2BE812" w14:textId="77777777" w:rsidR="007536DA" w:rsidRPr="00CE59C1" w:rsidRDefault="007536DA" w:rsidP="00484CDB">
            <w:pPr>
              <w:rPr>
                <w:rFonts w:ascii="Arial" w:hAnsi="Arial" w:cs="Arial"/>
                <w:b/>
                <w:color w:val="000000" w:themeColor="text1"/>
                <w:sz w:val="18"/>
                <w:szCs w:val="18"/>
              </w:rPr>
            </w:pPr>
          </w:p>
        </w:tc>
        <w:tc>
          <w:tcPr>
            <w:tcW w:w="1010" w:type="dxa"/>
          </w:tcPr>
          <w:p w14:paraId="5E72F63F" w14:textId="79AD1D6A" w:rsidR="007536DA" w:rsidRPr="00CE59C1" w:rsidRDefault="00F90136" w:rsidP="00484CDB">
            <w:pPr>
              <w:rPr>
                <w:rFonts w:ascii="Arial" w:hAnsi="Arial" w:cs="Arial"/>
                <w:b/>
                <w:color w:val="000000" w:themeColor="text1"/>
                <w:sz w:val="18"/>
                <w:szCs w:val="18"/>
                <w:u w:val="single"/>
              </w:rPr>
            </w:pPr>
            <w:r w:rsidRPr="00CE59C1">
              <w:rPr>
                <w:rFonts w:ascii="Arial" w:hAnsi="Arial" w:cs="Arial"/>
                <w:b/>
                <w:color w:val="000000" w:themeColor="text1"/>
                <w:sz w:val="18"/>
                <w:szCs w:val="18"/>
                <w:u w:val="single"/>
              </w:rPr>
              <w:t xml:space="preserve">NO </w:t>
            </w:r>
          </w:p>
        </w:tc>
        <w:tc>
          <w:tcPr>
            <w:tcW w:w="6746" w:type="dxa"/>
          </w:tcPr>
          <w:p w14:paraId="7B5DA487" w14:textId="38322F2F" w:rsidR="007536DA" w:rsidRPr="00CE59C1" w:rsidRDefault="007536DA" w:rsidP="00484CDB">
            <w:pPr>
              <w:jc w:val="both"/>
              <w:rPr>
                <w:rFonts w:ascii="Arial" w:hAnsi="Arial" w:cs="Arial"/>
                <w:color w:val="000000" w:themeColor="text1"/>
                <w:sz w:val="18"/>
                <w:szCs w:val="18"/>
              </w:rPr>
            </w:pPr>
            <w:r w:rsidRPr="00CE59C1">
              <w:rPr>
                <w:rFonts w:ascii="Arial" w:hAnsi="Arial" w:cs="Arial"/>
                <w:color w:val="000000" w:themeColor="text1"/>
                <w:sz w:val="18"/>
                <w:szCs w:val="18"/>
              </w:rPr>
              <w:t xml:space="preserve">En caso de incumplimiento parcial o total del contrato, se informó mediante comunicación oficial No. ____________ </w:t>
            </w:r>
            <w:r w:rsidR="00380FBD" w:rsidRPr="00CE59C1">
              <w:rPr>
                <w:rFonts w:ascii="Arial" w:hAnsi="Arial" w:cs="Arial"/>
                <w:color w:val="000000" w:themeColor="text1"/>
                <w:sz w:val="18"/>
                <w:szCs w:val="18"/>
              </w:rPr>
              <w:t>Del</w:t>
            </w:r>
            <w:r w:rsidRPr="00CE59C1">
              <w:rPr>
                <w:rFonts w:ascii="Arial" w:hAnsi="Arial" w:cs="Arial"/>
                <w:color w:val="000000" w:themeColor="text1"/>
                <w:sz w:val="18"/>
                <w:szCs w:val="18"/>
              </w:rPr>
              <w:t xml:space="preserve"> _______________, dirigida al ordenador del gasto, las obligaciones incumplidas.</w:t>
            </w:r>
          </w:p>
        </w:tc>
      </w:tr>
    </w:tbl>
    <w:p w14:paraId="662BB44F" w14:textId="2A8456DA" w:rsidR="00621DE8" w:rsidRPr="00CE59C1" w:rsidRDefault="00621DE8" w:rsidP="00621DE8">
      <w:pPr>
        <w:rPr>
          <w:rFonts w:ascii="Arial" w:hAnsi="Arial" w:cs="Arial"/>
          <w:color w:val="000000" w:themeColor="text1"/>
          <w:sz w:val="18"/>
          <w:szCs w:val="18"/>
        </w:rPr>
      </w:pPr>
    </w:p>
    <w:p w14:paraId="4D20E1A8" w14:textId="08FD721C" w:rsidR="00FC1B47" w:rsidRPr="00CE59C1" w:rsidRDefault="00FC1B47" w:rsidP="00621DE8">
      <w:pPr>
        <w:rPr>
          <w:rFonts w:ascii="Arial" w:hAnsi="Arial" w:cs="Arial"/>
          <w:color w:val="000000" w:themeColor="text1"/>
          <w:sz w:val="18"/>
          <w:szCs w:val="18"/>
        </w:rPr>
      </w:pPr>
    </w:p>
    <w:p w14:paraId="03A1A6E1" w14:textId="55306C66" w:rsidR="00CD47DF" w:rsidRDefault="00CD47DF" w:rsidP="00621DE8">
      <w:pPr>
        <w:rPr>
          <w:rFonts w:ascii="Arial" w:hAnsi="Arial" w:cs="Arial"/>
          <w:color w:val="000000" w:themeColor="text1"/>
          <w:sz w:val="18"/>
          <w:szCs w:val="18"/>
          <w:lang w:val="pt-BR"/>
        </w:rPr>
      </w:pPr>
    </w:p>
    <w:p w14:paraId="16065878" w14:textId="3B223387" w:rsidR="008C4E7D" w:rsidRDefault="008C4E7D" w:rsidP="00621DE8">
      <w:pPr>
        <w:rPr>
          <w:rFonts w:ascii="Arial" w:hAnsi="Arial" w:cs="Arial"/>
          <w:color w:val="000000" w:themeColor="text1"/>
          <w:sz w:val="18"/>
          <w:szCs w:val="18"/>
          <w:lang w:val="pt-BR"/>
        </w:rPr>
      </w:pPr>
    </w:p>
    <w:p w14:paraId="2277007B" w14:textId="282E63AE" w:rsidR="00CD47DF" w:rsidRDefault="00CD47DF" w:rsidP="00621DE8">
      <w:pPr>
        <w:rPr>
          <w:rFonts w:ascii="Arial" w:hAnsi="Arial" w:cs="Arial"/>
          <w:color w:val="000000" w:themeColor="text1"/>
          <w:sz w:val="18"/>
          <w:szCs w:val="18"/>
          <w:lang w:val="pt-BR"/>
        </w:rPr>
      </w:pPr>
    </w:p>
    <w:p w14:paraId="7D4E2907" w14:textId="0B9F6735" w:rsidR="00CD47DF" w:rsidRPr="00CD47DF" w:rsidRDefault="00CD47DF" w:rsidP="00CD47DF">
      <w:pPr>
        <w:rPr>
          <w:rFonts w:ascii="Arial" w:hAnsi="Arial" w:cs="Arial"/>
          <w:color w:val="000000" w:themeColor="text1"/>
          <w:sz w:val="18"/>
          <w:szCs w:val="18"/>
          <w:lang w:val="pt-BR"/>
        </w:rPr>
      </w:pPr>
      <w:r>
        <w:rPr>
          <w:rFonts w:ascii="Arial" w:hAnsi="Arial" w:cs="Arial"/>
          <w:sz w:val="22"/>
          <w:szCs w:val="20"/>
          <w:lang w:val="es-CO"/>
        </w:rPr>
        <w:t xml:space="preserve">Patrullera </w:t>
      </w:r>
      <w:r w:rsidRPr="002B3C8C">
        <w:rPr>
          <w:rFonts w:ascii="Arial" w:hAnsi="Arial" w:cs="Arial"/>
          <w:b/>
          <w:sz w:val="22"/>
          <w:szCs w:val="20"/>
          <w:lang w:val="es-CO"/>
        </w:rPr>
        <w:t>WENDIS CAROLINA PATERNINA</w:t>
      </w:r>
    </w:p>
    <w:p w14:paraId="3A88F305" w14:textId="77777777" w:rsidR="00CD47DF" w:rsidRDefault="00CD47DF" w:rsidP="00CD47DF">
      <w:pPr>
        <w:rPr>
          <w:rFonts w:ascii="Arial" w:hAnsi="Arial" w:cs="Arial"/>
          <w:sz w:val="22"/>
          <w:szCs w:val="22"/>
        </w:rPr>
      </w:pPr>
      <w:r w:rsidRPr="0093416E">
        <w:rPr>
          <w:rFonts w:ascii="Arial" w:hAnsi="Arial" w:cs="Arial"/>
          <w:sz w:val="22"/>
          <w:szCs w:val="22"/>
        </w:rPr>
        <w:t>Integrante UPRES-D</w:t>
      </w:r>
      <w:r>
        <w:rPr>
          <w:rFonts w:ascii="Arial" w:hAnsi="Arial" w:cs="Arial"/>
          <w:sz w:val="22"/>
          <w:szCs w:val="22"/>
        </w:rPr>
        <w:t>ISAN</w:t>
      </w:r>
    </w:p>
    <w:p w14:paraId="32DFDBDC" w14:textId="4A3C666C" w:rsidR="00CD47DF" w:rsidRPr="00895FF6" w:rsidRDefault="00CD47DF" w:rsidP="00CD47DF">
      <w:pPr>
        <w:rPr>
          <w:rFonts w:ascii="Arial" w:hAnsi="Arial" w:cs="Arial"/>
          <w:sz w:val="22"/>
          <w:szCs w:val="22"/>
        </w:rPr>
      </w:pPr>
      <w:r w:rsidRPr="0093416E">
        <w:rPr>
          <w:sz w:val="22"/>
          <w:szCs w:val="22"/>
          <w:lang w:val="pt-BR"/>
        </w:rPr>
        <w:t xml:space="preserve">Supervisor Contrato </w:t>
      </w:r>
      <w:r w:rsidRPr="00CD47DF">
        <w:rPr>
          <w:sz w:val="22"/>
          <w:szCs w:val="22"/>
          <w:lang w:val="pt-BR"/>
        </w:rPr>
        <w:t>No. 86-7-20010-25</w:t>
      </w:r>
    </w:p>
    <w:p w14:paraId="510266FB" w14:textId="77777777" w:rsidR="00CD47DF" w:rsidRPr="0093416E" w:rsidRDefault="00CD47DF" w:rsidP="00CD47DF">
      <w:pPr>
        <w:pStyle w:val="Ttulo1"/>
        <w:pBdr>
          <w:top w:val="none" w:sz="0" w:space="0" w:color="auto"/>
          <w:left w:val="none" w:sz="0" w:space="0" w:color="auto"/>
          <w:bottom w:val="none" w:sz="0" w:space="0" w:color="auto"/>
          <w:right w:val="none" w:sz="0" w:space="0" w:color="auto"/>
        </w:pBdr>
        <w:tabs>
          <w:tab w:val="left" w:pos="708"/>
          <w:tab w:val="left" w:pos="1416"/>
          <w:tab w:val="left" w:pos="2124"/>
          <w:tab w:val="left" w:pos="2832"/>
          <w:tab w:val="left" w:pos="3540"/>
          <w:tab w:val="left" w:pos="4248"/>
          <w:tab w:val="left" w:pos="4956"/>
          <w:tab w:val="left" w:pos="6106"/>
        </w:tabs>
        <w:ind w:left="1276" w:hanging="1276"/>
        <w:jc w:val="left"/>
        <w:rPr>
          <w:b w:val="0"/>
          <w:sz w:val="22"/>
          <w:szCs w:val="22"/>
          <w:lang w:val="pt-BR"/>
        </w:rPr>
      </w:pPr>
      <w:proofErr w:type="spellStart"/>
      <w:r w:rsidRPr="0093416E">
        <w:rPr>
          <w:b w:val="0"/>
          <w:sz w:val="22"/>
          <w:szCs w:val="22"/>
          <w:lang w:val="pt-BR"/>
        </w:rPr>
        <w:t>Correo</w:t>
      </w:r>
      <w:proofErr w:type="spellEnd"/>
      <w:r w:rsidRPr="0093416E">
        <w:rPr>
          <w:b w:val="0"/>
          <w:sz w:val="22"/>
          <w:szCs w:val="22"/>
          <w:lang w:val="pt-BR"/>
        </w:rPr>
        <w:t xml:space="preserve"> electrónico: </w:t>
      </w:r>
      <w:r>
        <w:rPr>
          <w:b w:val="0"/>
          <w:color w:val="0070C0"/>
          <w:sz w:val="22"/>
          <w:szCs w:val="22"/>
          <w:u w:val="single"/>
        </w:rPr>
        <w:t>wc.paternina@correo.policia.gov.co</w:t>
      </w:r>
    </w:p>
    <w:p w14:paraId="64357FC7" w14:textId="77777777" w:rsidR="00CD47DF" w:rsidRDefault="00CD47DF" w:rsidP="00CD47DF">
      <w:pPr>
        <w:rPr>
          <w:rFonts w:ascii="Arial" w:hAnsi="Arial" w:cs="Arial"/>
          <w:sz w:val="22"/>
          <w:szCs w:val="22"/>
          <w:lang w:val="pt-BR"/>
        </w:rPr>
      </w:pPr>
      <w:r w:rsidRPr="0093416E">
        <w:rPr>
          <w:rFonts w:ascii="Arial" w:hAnsi="Arial" w:cs="Arial"/>
          <w:sz w:val="22"/>
          <w:szCs w:val="22"/>
          <w:lang w:val="pt-BR"/>
        </w:rPr>
        <w:t xml:space="preserve">No de Celular: </w:t>
      </w:r>
      <w:r>
        <w:rPr>
          <w:rFonts w:ascii="Arial" w:hAnsi="Arial" w:cs="Arial"/>
          <w:sz w:val="22"/>
          <w:szCs w:val="22"/>
          <w:lang w:val="pt-BR"/>
        </w:rPr>
        <w:t>3044040973</w:t>
      </w:r>
    </w:p>
    <w:p w14:paraId="2FDFDA98" w14:textId="77777777" w:rsidR="00CD47DF" w:rsidRPr="00B262C4" w:rsidRDefault="00CD47DF" w:rsidP="00621DE8">
      <w:pPr>
        <w:rPr>
          <w:rFonts w:ascii="Arial" w:hAnsi="Arial" w:cs="Arial"/>
          <w:color w:val="000000" w:themeColor="text1"/>
          <w:sz w:val="18"/>
          <w:szCs w:val="18"/>
          <w:lang w:val="pt-BR"/>
        </w:rPr>
      </w:pPr>
    </w:p>
    <w:sectPr w:rsidR="00CD47DF" w:rsidRPr="00B262C4" w:rsidSect="00CB6491">
      <w:headerReference w:type="even" r:id="rId9"/>
      <w:headerReference w:type="default" r:id="rId10"/>
      <w:footerReference w:type="even" r:id="rId11"/>
      <w:footerReference w:type="default" r:id="rId12"/>
      <w:headerReference w:type="first" r:id="rId13"/>
      <w:footerReference w:type="first" r:id="rId14"/>
      <w:pgSz w:w="12240" w:h="15840" w:code="1"/>
      <w:pgMar w:top="1134" w:right="1041" w:bottom="1134" w:left="1418" w:header="720" w:footer="720" w:gutter="0"/>
      <w:pgBorders>
        <w:top w:val="single" w:sz="4" w:space="1" w:color="auto"/>
        <w:left w:val="single" w:sz="4" w:space="4" w:color="auto"/>
        <w:bottom w:val="single" w:sz="4" w:space="1" w:color="auto"/>
        <w:right w:val="single" w:sz="4" w:space="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9427A9" w14:textId="77777777" w:rsidR="00D548D0" w:rsidRDefault="00D548D0" w:rsidP="00186DCB">
      <w:r>
        <w:separator/>
      </w:r>
    </w:p>
  </w:endnote>
  <w:endnote w:type="continuationSeparator" w:id="0">
    <w:p w14:paraId="2B76BA35" w14:textId="77777777" w:rsidR="00D548D0" w:rsidRDefault="00D548D0" w:rsidP="0018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38E49" w14:textId="77777777" w:rsidR="00D548D0" w:rsidRDefault="00D548D0">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9967AA9" w14:textId="77777777" w:rsidR="00D548D0" w:rsidRDefault="00D548D0">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3950BB" w14:textId="023EA147" w:rsidR="00D548D0" w:rsidRDefault="00D548D0">
    <w:pPr>
      <w:pStyle w:val="Piedepgina"/>
      <w:jc w:val="center"/>
    </w:pPr>
  </w:p>
  <w:p w14:paraId="42DAF491" w14:textId="77777777" w:rsidR="00D548D0" w:rsidRDefault="00D548D0">
    <w:pPr>
      <w:pStyle w:val="Piedepgina"/>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F5B748" w14:textId="77777777" w:rsidR="00D548D0" w:rsidRDefault="00D548D0"/>
  <w:p w14:paraId="6A851A0C" w14:textId="77777777" w:rsidR="00D548D0" w:rsidRDefault="00D548D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3F715A" w14:textId="77777777" w:rsidR="00D548D0" w:rsidRDefault="00D548D0" w:rsidP="00186DCB">
      <w:r>
        <w:separator/>
      </w:r>
    </w:p>
  </w:footnote>
  <w:footnote w:type="continuationSeparator" w:id="0">
    <w:p w14:paraId="5F7E8DC8" w14:textId="77777777" w:rsidR="00D548D0" w:rsidRDefault="00D548D0" w:rsidP="00186D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325624" w14:textId="77777777" w:rsidR="00D548D0" w:rsidRDefault="00D548D0" w:rsidP="003E6B28">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1F5F19" w14:textId="77777777" w:rsidR="00D548D0" w:rsidRDefault="00D548D0" w:rsidP="003E6B28">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Y="234"/>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5245"/>
      <w:gridCol w:w="2126"/>
    </w:tblGrid>
    <w:tr w:rsidR="00D548D0" w:rsidRPr="005C1DBA" w14:paraId="5B9EC418" w14:textId="77777777" w:rsidTr="005C1DBA">
      <w:trPr>
        <w:trHeight w:val="379"/>
      </w:trPr>
      <w:tc>
        <w:tcPr>
          <w:tcW w:w="2405" w:type="dxa"/>
          <w:vAlign w:val="center"/>
        </w:tcPr>
        <w:p w14:paraId="4E6A05A1" w14:textId="7DBA0F85" w:rsidR="00D548D0" w:rsidRPr="005C1DBA" w:rsidRDefault="00D548D0" w:rsidP="005C1DBA">
          <w:pPr>
            <w:pStyle w:val="Encabezado"/>
            <w:rPr>
              <w:rFonts w:ascii="Arial" w:hAnsi="Arial" w:cs="Arial"/>
              <w:color w:val="000000" w:themeColor="text1"/>
              <w:sz w:val="20"/>
              <w:szCs w:val="20"/>
            </w:rPr>
          </w:pPr>
          <w:r w:rsidRPr="005C1DBA">
            <w:rPr>
              <w:rFonts w:ascii="Arial" w:hAnsi="Arial" w:cs="Arial"/>
              <w:sz w:val="20"/>
              <w:szCs w:val="20"/>
            </w:rPr>
            <w:t xml:space="preserve">Página </w:t>
          </w:r>
          <w:r w:rsidRPr="005C1DBA">
            <w:rPr>
              <w:rFonts w:ascii="Arial" w:hAnsi="Arial" w:cs="Arial"/>
              <w:sz w:val="20"/>
              <w:szCs w:val="20"/>
            </w:rPr>
            <w:fldChar w:fldCharType="begin"/>
          </w:r>
          <w:r w:rsidRPr="005C1DBA">
            <w:rPr>
              <w:rFonts w:ascii="Arial" w:hAnsi="Arial" w:cs="Arial"/>
              <w:sz w:val="20"/>
              <w:szCs w:val="20"/>
            </w:rPr>
            <w:instrText xml:space="preserve"> PAGE </w:instrText>
          </w:r>
          <w:r w:rsidRPr="005C1DBA">
            <w:rPr>
              <w:rFonts w:ascii="Arial" w:hAnsi="Arial" w:cs="Arial"/>
              <w:sz w:val="20"/>
              <w:szCs w:val="20"/>
            </w:rPr>
            <w:fldChar w:fldCharType="separate"/>
          </w:r>
          <w:r w:rsidR="0088590B">
            <w:rPr>
              <w:rFonts w:ascii="Arial" w:hAnsi="Arial" w:cs="Arial"/>
              <w:noProof/>
              <w:sz w:val="20"/>
              <w:szCs w:val="20"/>
            </w:rPr>
            <w:t>16</w:t>
          </w:r>
          <w:r w:rsidRPr="005C1DBA">
            <w:rPr>
              <w:rFonts w:ascii="Arial" w:hAnsi="Arial" w:cs="Arial"/>
              <w:sz w:val="20"/>
              <w:szCs w:val="20"/>
            </w:rPr>
            <w:fldChar w:fldCharType="end"/>
          </w:r>
          <w:r w:rsidRPr="005C1DBA">
            <w:rPr>
              <w:rFonts w:ascii="Arial" w:hAnsi="Arial" w:cs="Arial"/>
              <w:sz w:val="20"/>
              <w:szCs w:val="20"/>
            </w:rPr>
            <w:t xml:space="preserve"> de </w:t>
          </w:r>
          <w:r w:rsidRPr="005C1DBA">
            <w:rPr>
              <w:rFonts w:ascii="Arial" w:hAnsi="Arial" w:cs="Arial"/>
              <w:sz w:val="20"/>
              <w:szCs w:val="20"/>
            </w:rPr>
            <w:fldChar w:fldCharType="begin"/>
          </w:r>
          <w:r w:rsidRPr="005C1DBA">
            <w:rPr>
              <w:rFonts w:ascii="Arial" w:hAnsi="Arial" w:cs="Arial"/>
              <w:sz w:val="20"/>
              <w:szCs w:val="20"/>
            </w:rPr>
            <w:instrText xml:space="preserve"> NUMPAGES </w:instrText>
          </w:r>
          <w:r w:rsidRPr="005C1DBA">
            <w:rPr>
              <w:rFonts w:ascii="Arial" w:hAnsi="Arial" w:cs="Arial"/>
              <w:sz w:val="20"/>
              <w:szCs w:val="20"/>
            </w:rPr>
            <w:fldChar w:fldCharType="separate"/>
          </w:r>
          <w:r w:rsidR="0088590B">
            <w:rPr>
              <w:rFonts w:ascii="Arial" w:hAnsi="Arial" w:cs="Arial"/>
              <w:noProof/>
              <w:sz w:val="20"/>
              <w:szCs w:val="20"/>
            </w:rPr>
            <w:t>16</w:t>
          </w:r>
          <w:r w:rsidRPr="005C1DBA">
            <w:rPr>
              <w:rFonts w:ascii="Arial" w:hAnsi="Arial" w:cs="Arial"/>
              <w:sz w:val="20"/>
              <w:szCs w:val="20"/>
            </w:rPr>
            <w:fldChar w:fldCharType="end"/>
          </w:r>
        </w:p>
      </w:tc>
      <w:tc>
        <w:tcPr>
          <w:tcW w:w="5245" w:type="dxa"/>
          <w:vMerge w:val="restart"/>
          <w:vAlign w:val="center"/>
        </w:tcPr>
        <w:p w14:paraId="5466DD02" w14:textId="77777777" w:rsidR="00D548D0" w:rsidRPr="005C1DBA" w:rsidRDefault="00D548D0"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ELABORACIÓN, EJECUCIÓN Y LIQUIDACIÓN DE CONTRATOS</w:t>
          </w:r>
        </w:p>
      </w:tc>
      <w:tc>
        <w:tcPr>
          <w:tcW w:w="2126" w:type="dxa"/>
          <w:vMerge w:val="restart"/>
          <w:vAlign w:val="center"/>
        </w:tcPr>
        <w:p w14:paraId="093988AC" w14:textId="7C7D0B24" w:rsidR="00D548D0" w:rsidRPr="005C1DBA" w:rsidRDefault="00D548D0" w:rsidP="005C1DBA">
          <w:pPr>
            <w:pStyle w:val="Encabezado"/>
            <w:jc w:val="center"/>
            <w:rPr>
              <w:rFonts w:ascii="Arial" w:hAnsi="Arial" w:cs="Arial"/>
              <w:color w:val="000000" w:themeColor="text1"/>
              <w:sz w:val="20"/>
              <w:szCs w:val="20"/>
            </w:rPr>
          </w:pPr>
          <w:r w:rsidRPr="00777633">
            <w:rPr>
              <w:rFonts w:ascii="Calibri" w:hAnsi="Calibri"/>
              <w:noProof/>
              <w:color w:val="000000"/>
              <w:lang w:val="es-CO" w:eastAsia="es-CO"/>
            </w:rPr>
            <w:drawing>
              <wp:anchor distT="0" distB="0" distL="114300" distR="114300" simplePos="0" relativeHeight="251659264" behindDoc="0" locked="0" layoutInCell="1" allowOverlap="1" wp14:anchorId="28C87842" wp14:editId="6FF0F83D">
                <wp:simplePos x="0" y="0"/>
                <wp:positionH relativeFrom="column">
                  <wp:posOffset>285115</wp:posOffset>
                </wp:positionH>
                <wp:positionV relativeFrom="paragraph">
                  <wp:posOffset>-635</wp:posOffset>
                </wp:positionV>
                <wp:extent cx="638175" cy="533400"/>
                <wp:effectExtent l="0" t="0" r="9525" b="0"/>
                <wp:wrapNone/>
                <wp:docPr id="2" name="Imagen 2" descr="http://polired.policia.gov.co:41983/manuales/Reglamentos/REGLAMENTO%20DE%20IDENTIDAD,%20IMAGEN% - Windows Internet Explorer pro"/>
                <wp:cNvGraphicFramePr/>
                <a:graphic xmlns:a="http://schemas.openxmlformats.org/drawingml/2006/main">
                  <a:graphicData uri="http://schemas.openxmlformats.org/drawingml/2006/picture">
                    <pic:pic xmlns:pic="http://schemas.openxmlformats.org/drawingml/2006/picture">
                      <pic:nvPicPr>
                        <pic:cNvPr id="3567" name="4 Imagen" descr="http://polired.policia.gov.co:41983/manuales/Reglamentos/REGLAMENTO%20DE%20IDENTIDAD,%20IMAGEN% - Windows Internet Explorer pro"/>
                        <pic:cNvPicPr>
                          <a:picLocks noChangeAspect="1"/>
                        </pic:cNvPicPr>
                      </pic:nvPicPr>
                      <pic:blipFill>
                        <a:blip r:embed="rId1">
                          <a:extLst>
                            <a:ext uri="{28A0092B-C50C-407E-A947-70E740481C1C}">
                              <a14:useLocalDpi xmlns:a14="http://schemas.microsoft.com/office/drawing/2010/main" val="0"/>
                            </a:ext>
                          </a:extLst>
                        </a:blip>
                        <a:srcRect l="54861" t="27039" r="16945" b="28149"/>
                        <a:stretch>
                          <a:fillRect/>
                        </a:stretch>
                      </pic:blipFill>
                      <pic:spPr bwMode="auto">
                        <a:xfrm>
                          <a:off x="0" y="0"/>
                          <a:ext cx="638175" cy="53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D6CA3B" w14:textId="77777777" w:rsidR="00D548D0" w:rsidRDefault="00D548D0" w:rsidP="005C1DBA">
          <w:pPr>
            <w:pStyle w:val="Encabezado"/>
            <w:jc w:val="center"/>
            <w:rPr>
              <w:rFonts w:ascii="Arial" w:hAnsi="Arial" w:cs="Arial"/>
              <w:color w:val="000000" w:themeColor="text1"/>
              <w:sz w:val="20"/>
              <w:szCs w:val="20"/>
            </w:rPr>
          </w:pPr>
        </w:p>
        <w:p w14:paraId="233B25C2" w14:textId="77777777" w:rsidR="00D548D0" w:rsidRDefault="00D548D0" w:rsidP="005C1DBA">
          <w:pPr>
            <w:pStyle w:val="Encabezado"/>
            <w:jc w:val="center"/>
            <w:rPr>
              <w:rFonts w:ascii="Arial" w:hAnsi="Arial" w:cs="Arial"/>
              <w:color w:val="000000" w:themeColor="text1"/>
              <w:sz w:val="20"/>
              <w:szCs w:val="20"/>
            </w:rPr>
          </w:pPr>
        </w:p>
        <w:p w14:paraId="1BC19BCA" w14:textId="77777777" w:rsidR="00D548D0" w:rsidRDefault="00D548D0" w:rsidP="005C1DBA">
          <w:pPr>
            <w:pStyle w:val="Encabezado"/>
            <w:jc w:val="center"/>
            <w:rPr>
              <w:rFonts w:ascii="Arial" w:hAnsi="Arial" w:cs="Arial"/>
              <w:color w:val="000000" w:themeColor="text1"/>
              <w:sz w:val="20"/>
              <w:szCs w:val="20"/>
            </w:rPr>
          </w:pPr>
        </w:p>
        <w:p w14:paraId="7F3CD405" w14:textId="2F243993" w:rsidR="00D548D0" w:rsidRPr="005C1DBA" w:rsidRDefault="00D548D0" w:rsidP="005C1DBA">
          <w:pPr>
            <w:pStyle w:val="Encabezado"/>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POLICÍA NACIONAL </w:t>
          </w:r>
        </w:p>
      </w:tc>
    </w:tr>
    <w:tr w:rsidR="00D548D0" w:rsidRPr="005C1DBA" w14:paraId="4F96F0E4" w14:textId="77777777" w:rsidTr="005C1DBA">
      <w:trPr>
        <w:trHeight w:val="171"/>
      </w:trPr>
      <w:tc>
        <w:tcPr>
          <w:tcW w:w="2405" w:type="dxa"/>
          <w:vAlign w:val="center"/>
        </w:tcPr>
        <w:p w14:paraId="74D5A55B" w14:textId="77777777" w:rsidR="00D548D0" w:rsidRPr="005C1DBA" w:rsidRDefault="00D548D0" w:rsidP="005C1DBA">
          <w:pPr>
            <w:rPr>
              <w:rFonts w:ascii="Arial" w:hAnsi="Arial" w:cs="Arial"/>
              <w:color w:val="000000" w:themeColor="text1"/>
              <w:sz w:val="20"/>
              <w:szCs w:val="20"/>
            </w:rPr>
          </w:pPr>
          <w:r w:rsidRPr="005C1DBA">
            <w:rPr>
              <w:rFonts w:ascii="Arial" w:hAnsi="Arial" w:cs="Arial"/>
              <w:color w:val="000000" w:themeColor="text1"/>
              <w:sz w:val="20"/>
              <w:szCs w:val="20"/>
            </w:rPr>
            <w:t>Código: 2BS-FR-0019</w:t>
          </w:r>
        </w:p>
      </w:tc>
      <w:tc>
        <w:tcPr>
          <w:tcW w:w="5245" w:type="dxa"/>
          <w:vMerge/>
          <w:vAlign w:val="center"/>
        </w:tcPr>
        <w:p w14:paraId="43358FB1" w14:textId="77777777" w:rsidR="00D548D0" w:rsidRPr="005C1DBA" w:rsidRDefault="00D548D0" w:rsidP="005C1DBA">
          <w:pPr>
            <w:jc w:val="center"/>
            <w:rPr>
              <w:rFonts w:ascii="Arial" w:hAnsi="Arial" w:cs="Arial"/>
              <w:color w:val="000000" w:themeColor="text1"/>
              <w:sz w:val="20"/>
              <w:szCs w:val="20"/>
            </w:rPr>
          </w:pPr>
        </w:p>
      </w:tc>
      <w:tc>
        <w:tcPr>
          <w:tcW w:w="2126" w:type="dxa"/>
          <w:vMerge/>
          <w:vAlign w:val="center"/>
        </w:tcPr>
        <w:p w14:paraId="78D6480C" w14:textId="77777777" w:rsidR="00D548D0" w:rsidRPr="005C1DBA" w:rsidRDefault="00D548D0" w:rsidP="005C1DBA">
          <w:pPr>
            <w:rPr>
              <w:rFonts w:ascii="Arial" w:hAnsi="Arial" w:cs="Arial"/>
              <w:color w:val="000000" w:themeColor="text1"/>
              <w:sz w:val="20"/>
              <w:szCs w:val="20"/>
            </w:rPr>
          </w:pPr>
        </w:p>
      </w:tc>
    </w:tr>
    <w:tr w:rsidR="00D548D0" w:rsidRPr="005C1DBA" w14:paraId="72CD0F66" w14:textId="77777777" w:rsidTr="005C1DBA">
      <w:trPr>
        <w:trHeight w:val="379"/>
      </w:trPr>
      <w:tc>
        <w:tcPr>
          <w:tcW w:w="2405" w:type="dxa"/>
          <w:vAlign w:val="center"/>
        </w:tcPr>
        <w:p w14:paraId="6CA43078" w14:textId="01DB1843" w:rsidR="00D548D0" w:rsidRPr="005C1DBA" w:rsidRDefault="00D548D0" w:rsidP="005C1DBA">
          <w:pPr>
            <w:rPr>
              <w:rFonts w:ascii="Arial" w:hAnsi="Arial" w:cs="Arial"/>
              <w:color w:val="000000" w:themeColor="text1"/>
              <w:sz w:val="20"/>
              <w:szCs w:val="20"/>
            </w:rPr>
          </w:pPr>
          <w:r w:rsidRPr="005C1DBA">
            <w:rPr>
              <w:rFonts w:ascii="Arial" w:hAnsi="Arial" w:cs="Arial"/>
              <w:color w:val="000000" w:themeColor="text1"/>
              <w:sz w:val="20"/>
              <w:szCs w:val="20"/>
            </w:rPr>
            <w:t>Fecha:  12-03-2021</w:t>
          </w:r>
        </w:p>
      </w:tc>
      <w:tc>
        <w:tcPr>
          <w:tcW w:w="5245" w:type="dxa"/>
          <w:vMerge w:val="restart"/>
          <w:vAlign w:val="center"/>
        </w:tcPr>
        <w:p w14:paraId="71E45D08" w14:textId="77777777" w:rsidR="00D548D0" w:rsidRPr="005C1DBA" w:rsidRDefault="00D548D0" w:rsidP="005C1DBA">
          <w:pPr>
            <w:jc w:val="center"/>
            <w:rPr>
              <w:rFonts w:ascii="Arial" w:hAnsi="Arial" w:cs="Arial"/>
              <w:color w:val="000000" w:themeColor="text1"/>
              <w:sz w:val="20"/>
              <w:szCs w:val="20"/>
            </w:rPr>
          </w:pPr>
          <w:r w:rsidRPr="005C1DBA">
            <w:rPr>
              <w:rFonts w:ascii="Arial" w:hAnsi="Arial" w:cs="Arial"/>
              <w:color w:val="000000" w:themeColor="text1"/>
              <w:sz w:val="20"/>
              <w:szCs w:val="20"/>
            </w:rPr>
            <w:t xml:space="preserve">INFORME DE SUPERVISIÓN DE CONTRATOS U ÓRDENES DE COMPRA  </w:t>
          </w:r>
        </w:p>
      </w:tc>
      <w:tc>
        <w:tcPr>
          <w:tcW w:w="2126" w:type="dxa"/>
          <w:vMerge/>
          <w:vAlign w:val="center"/>
        </w:tcPr>
        <w:p w14:paraId="60D1FC68" w14:textId="77777777" w:rsidR="00D548D0" w:rsidRPr="005C1DBA" w:rsidRDefault="00D548D0" w:rsidP="005C1DBA">
          <w:pPr>
            <w:rPr>
              <w:rFonts w:ascii="Arial" w:hAnsi="Arial" w:cs="Arial"/>
              <w:color w:val="000000" w:themeColor="text1"/>
              <w:sz w:val="20"/>
              <w:szCs w:val="20"/>
            </w:rPr>
          </w:pPr>
        </w:p>
      </w:tc>
    </w:tr>
    <w:tr w:rsidR="00D548D0" w:rsidRPr="005C1DBA" w14:paraId="30B5A1B4" w14:textId="77777777" w:rsidTr="005C1DBA">
      <w:trPr>
        <w:trHeight w:val="379"/>
      </w:trPr>
      <w:tc>
        <w:tcPr>
          <w:tcW w:w="2405" w:type="dxa"/>
          <w:vAlign w:val="center"/>
        </w:tcPr>
        <w:p w14:paraId="3FD4B24B" w14:textId="77777777" w:rsidR="00D548D0" w:rsidRPr="005C1DBA" w:rsidRDefault="00D548D0" w:rsidP="005C1DBA">
          <w:pPr>
            <w:rPr>
              <w:rFonts w:ascii="Arial" w:hAnsi="Arial" w:cs="Arial"/>
              <w:color w:val="000000" w:themeColor="text1"/>
              <w:sz w:val="20"/>
              <w:szCs w:val="20"/>
            </w:rPr>
          </w:pPr>
          <w:r w:rsidRPr="005C1DBA">
            <w:rPr>
              <w:rFonts w:ascii="Arial" w:hAnsi="Arial" w:cs="Arial"/>
              <w:color w:val="000000" w:themeColor="text1"/>
              <w:sz w:val="20"/>
              <w:szCs w:val="20"/>
            </w:rPr>
            <w:t>Versión: 5</w:t>
          </w:r>
        </w:p>
      </w:tc>
      <w:tc>
        <w:tcPr>
          <w:tcW w:w="5245" w:type="dxa"/>
          <w:vMerge/>
        </w:tcPr>
        <w:p w14:paraId="5DC8B2FF" w14:textId="77777777" w:rsidR="00D548D0" w:rsidRPr="005C1DBA" w:rsidRDefault="00D548D0" w:rsidP="005C1DBA">
          <w:pPr>
            <w:rPr>
              <w:rFonts w:ascii="Arial" w:hAnsi="Arial" w:cs="Arial"/>
              <w:color w:val="000000" w:themeColor="text1"/>
              <w:sz w:val="20"/>
              <w:szCs w:val="20"/>
            </w:rPr>
          </w:pPr>
        </w:p>
      </w:tc>
      <w:tc>
        <w:tcPr>
          <w:tcW w:w="2126" w:type="dxa"/>
          <w:vMerge/>
          <w:vAlign w:val="center"/>
        </w:tcPr>
        <w:p w14:paraId="7787D2F9" w14:textId="77777777" w:rsidR="00D548D0" w:rsidRPr="005C1DBA" w:rsidRDefault="00D548D0" w:rsidP="005C1DBA">
          <w:pPr>
            <w:rPr>
              <w:rFonts w:ascii="Arial" w:hAnsi="Arial" w:cs="Arial"/>
              <w:color w:val="000000" w:themeColor="text1"/>
              <w:sz w:val="20"/>
              <w:szCs w:val="20"/>
            </w:rPr>
          </w:pPr>
        </w:p>
      </w:tc>
    </w:tr>
  </w:tbl>
  <w:p w14:paraId="777E96BF" w14:textId="4DEC476D" w:rsidR="00D548D0" w:rsidRPr="005C1DBA" w:rsidRDefault="00D548D0">
    <w:pPr>
      <w:pStyle w:val="Encabezado"/>
      <w:rPr>
        <w:rFonts w:ascii="Arial" w:hAnsi="Arial" w:cs="Arial"/>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25"/>
      <w:gridCol w:w="6458"/>
    </w:tblGrid>
    <w:tr w:rsidR="00D548D0" w14:paraId="35163C57" w14:textId="77777777">
      <w:trPr>
        <w:cantSplit/>
        <w:trHeight w:val="434"/>
      </w:trPr>
      <w:tc>
        <w:tcPr>
          <w:tcW w:w="2325" w:type="dxa"/>
          <w:vMerge w:val="restart"/>
          <w:vAlign w:val="center"/>
        </w:tcPr>
        <w:p w14:paraId="4B147656" w14:textId="77777777" w:rsidR="00D548D0" w:rsidRDefault="00D548D0">
          <w:pPr>
            <w:pStyle w:val="Encabezado"/>
            <w:jc w:val="center"/>
            <w:rPr>
              <w:rFonts w:ascii="Verdana" w:hAnsi="Verdana"/>
            </w:rPr>
          </w:pPr>
          <w:r>
            <w:rPr>
              <w:rFonts w:ascii="Verdana" w:hAnsi="Verdana"/>
              <w:noProof/>
              <w:lang w:val="es-CO" w:eastAsia="es-CO"/>
            </w:rPr>
            <w:drawing>
              <wp:inline distT="0" distB="0" distL="0" distR="0" wp14:anchorId="117E6134" wp14:editId="3863AFAE">
                <wp:extent cx="598805" cy="598805"/>
                <wp:effectExtent l="0" t="0" r="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8805" cy="598805"/>
                        </a:xfrm>
                        <a:prstGeom prst="rect">
                          <a:avLst/>
                        </a:prstGeom>
                        <a:noFill/>
                        <a:ln>
                          <a:noFill/>
                        </a:ln>
                      </pic:spPr>
                    </pic:pic>
                  </a:graphicData>
                </a:graphic>
              </wp:inline>
            </w:drawing>
          </w:r>
        </w:p>
      </w:tc>
      <w:tc>
        <w:tcPr>
          <w:tcW w:w="6458" w:type="dxa"/>
          <w:vMerge w:val="restart"/>
          <w:vAlign w:val="center"/>
        </w:tcPr>
        <w:p w14:paraId="6B0CA771" w14:textId="77777777" w:rsidR="00D548D0" w:rsidRDefault="00D548D0">
          <w:pPr>
            <w:jc w:val="center"/>
            <w:rPr>
              <w:rFonts w:ascii="Arial" w:hAnsi="Arial"/>
              <w:color w:val="000000"/>
            </w:rPr>
          </w:pPr>
        </w:p>
        <w:p w14:paraId="5F8090F6" w14:textId="77777777" w:rsidR="00D548D0" w:rsidRDefault="00D548D0">
          <w:pPr>
            <w:pStyle w:val="Textoindependiente3"/>
            <w:rPr>
              <w:rFonts w:ascii="Arial" w:hAnsi="Arial"/>
              <w:color w:val="000000"/>
            </w:rPr>
          </w:pPr>
          <w:r>
            <w:rPr>
              <w:rFonts w:ascii="Arial" w:hAnsi="Arial"/>
              <w:color w:val="000000"/>
            </w:rPr>
            <w:t>INFORME SUPERVISOR Y/O COORDINADOR</w:t>
          </w:r>
        </w:p>
        <w:p w14:paraId="62461165" w14:textId="77777777" w:rsidR="00D548D0" w:rsidRDefault="00D548D0">
          <w:pPr>
            <w:pStyle w:val="Encabezado"/>
            <w:jc w:val="center"/>
            <w:rPr>
              <w:rFonts w:ascii="Arial" w:hAnsi="Arial"/>
              <w:color w:val="000000"/>
            </w:rPr>
          </w:pPr>
        </w:p>
      </w:tc>
    </w:tr>
    <w:tr w:rsidR="00D548D0" w14:paraId="06F8EE28" w14:textId="77777777">
      <w:trPr>
        <w:cantSplit/>
        <w:trHeight w:val="367"/>
      </w:trPr>
      <w:tc>
        <w:tcPr>
          <w:tcW w:w="2325" w:type="dxa"/>
          <w:vMerge/>
        </w:tcPr>
        <w:p w14:paraId="3115979E" w14:textId="77777777" w:rsidR="00D548D0" w:rsidRDefault="00D548D0">
          <w:pPr>
            <w:pStyle w:val="Encabezado"/>
            <w:rPr>
              <w:rFonts w:ascii="Verdana" w:hAnsi="Verdana"/>
            </w:rPr>
          </w:pPr>
        </w:p>
      </w:tc>
      <w:tc>
        <w:tcPr>
          <w:tcW w:w="6458" w:type="dxa"/>
          <w:vMerge/>
        </w:tcPr>
        <w:p w14:paraId="24666337" w14:textId="77777777" w:rsidR="00D548D0" w:rsidRDefault="00D548D0">
          <w:pPr>
            <w:pStyle w:val="Encabezado"/>
            <w:rPr>
              <w:rFonts w:ascii="Arial" w:hAnsi="Arial"/>
              <w:color w:val="000000"/>
            </w:rPr>
          </w:pPr>
        </w:p>
      </w:tc>
    </w:tr>
    <w:tr w:rsidR="00D548D0" w14:paraId="7DBBFD4B" w14:textId="77777777">
      <w:trPr>
        <w:cantSplit/>
        <w:trHeight w:val="547"/>
      </w:trPr>
      <w:tc>
        <w:tcPr>
          <w:tcW w:w="2325" w:type="dxa"/>
          <w:vMerge/>
          <w:tcBorders>
            <w:bottom w:val="single" w:sz="4" w:space="0" w:color="auto"/>
          </w:tcBorders>
        </w:tcPr>
        <w:p w14:paraId="16D5185A" w14:textId="77777777" w:rsidR="00D548D0" w:rsidRDefault="00D548D0">
          <w:pPr>
            <w:pStyle w:val="Encabezado"/>
            <w:rPr>
              <w:rFonts w:ascii="Verdana" w:hAnsi="Verdana"/>
            </w:rPr>
          </w:pPr>
        </w:p>
      </w:tc>
      <w:tc>
        <w:tcPr>
          <w:tcW w:w="6458" w:type="dxa"/>
          <w:vMerge/>
          <w:tcBorders>
            <w:bottom w:val="single" w:sz="4" w:space="0" w:color="auto"/>
          </w:tcBorders>
        </w:tcPr>
        <w:p w14:paraId="0813E16E" w14:textId="77777777" w:rsidR="00D548D0" w:rsidRDefault="00D548D0">
          <w:pPr>
            <w:pStyle w:val="Encabezado"/>
            <w:rPr>
              <w:rFonts w:ascii="Arial" w:hAnsi="Arial"/>
              <w:color w:val="000000"/>
            </w:rPr>
          </w:pPr>
        </w:p>
      </w:tc>
    </w:tr>
  </w:tbl>
  <w:p w14:paraId="2FF11943" w14:textId="77777777" w:rsidR="00D548D0" w:rsidRDefault="00D548D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109F4BA6"/>
    <w:multiLevelType w:val="multilevel"/>
    <w:tmpl w:val="BBBC8C6E"/>
    <w:lvl w:ilvl="0">
      <w:start w:val="1"/>
      <w:numFmt w:val="decimal"/>
      <w:lvlText w:val="%1"/>
      <w:lvlJc w:val="left"/>
      <w:pPr>
        <w:ind w:left="360" w:hanging="360"/>
      </w:pPr>
      <w:rPr>
        <w:rFonts w:hint="default"/>
      </w:rPr>
    </w:lvl>
    <w:lvl w:ilvl="1">
      <w:start w:val="1"/>
      <w:numFmt w:val="decimal"/>
      <w:lvlText w:val="%1.%2"/>
      <w:lvlJc w:val="left"/>
      <w:pPr>
        <w:ind w:left="518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23B51CB4"/>
    <w:multiLevelType w:val="hybridMultilevel"/>
    <w:tmpl w:val="9EB060AC"/>
    <w:lvl w:ilvl="0" w:tplc="240A000D">
      <w:start w:val="1"/>
      <w:numFmt w:val="bullet"/>
      <w:lvlText w:val=""/>
      <w:lvlJc w:val="left"/>
      <w:pPr>
        <w:ind w:left="928" w:hanging="360"/>
      </w:pPr>
      <w:rPr>
        <w:rFonts w:ascii="Wingdings" w:hAnsi="Wingding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3343ED"/>
    <w:multiLevelType w:val="hybridMultilevel"/>
    <w:tmpl w:val="177A2CE8"/>
    <w:lvl w:ilvl="0" w:tplc="08D2D4AA">
      <w:start w:val="7"/>
      <w:numFmt w:val="decimal"/>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4" w15:restartNumberingAfterBreak="0">
    <w:nsid w:val="29997D0A"/>
    <w:multiLevelType w:val="hybridMultilevel"/>
    <w:tmpl w:val="25384188"/>
    <w:lvl w:ilvl="0" w:tplc="EC0E80F8">
      <w:start w:val="1"/>
      <w:numFmt w:val="lowerLetter"/>
      <w:lvlText w:val="%1."/>
      <w:lvlJc w:val="left"/>
      <w:pPr>
        <w:ind w:left="76" w:hanging="360"/>
      </w:pPr>
    </w:lvl>
    <w:lvl w:ilvl="1" w:tplc="240A0019">
      <w:start w:val="1"/>
      <w:numFmt w:val="lowerLetter"/>
      <w:lvlText w:val="%2."/>
      <w:lvlJc w:val="left"/>
      <w:pPr>
        <w:ind w:left="796" w:hanging="360"/>
      </w:pPr>
    </w:lvl>
    <w:lvl w:ilvl="2" w:tplc="240A001B">
      <w:start w:val="1"/>
      <w:numFmt w:val="lowerRoman"/>
      <w:lvlText w:val="%3."/>
      <w:lvlJc w:val="right"/>
      <w:pPr>
        <w:ind w:left="1516" w:hanging="180"/>
      </w:pPr>
    </w:lvl>
    <w:lvl w:ilvl="3" w:tplc="240A000F">
      <w:start w:val="1"/>
      <w:numFmt w:val="decimal"/>
      <w:lvlText w:val="%4."/>
      <w:lvlJc w:val="left"/>
      <w:pPr>
        <w:ind w:left="2236" w:hanging="360"/>
      </w:pPr>
    </w:lvl>
    <w:lvl w:ilvl="4" w:tplc="240A0019">
      <w:start w:val="1"/>
      <w:numFmt w:val="lowerLetter"/>
      <w:lvlText w:val="%5."/>
      <w:lvlJc w:val="left"/>
      <w:pPr>
        <w:ind w:left="2956" w:hanging="360"/>
      </w:pPr>
    </w:lvl>
    <w:lvl w:ilvl="5" w:tplc="240A001B">
      <w:start w:val="1"/>
      <w:numFmt w:val="lowerRoman"/>
      <w:lvlText w:val="%6."/>
      <w:lvlJc w:val="right"/>
      <w:pPr>
        <w:ind w:left="3676" w:hanging="180"/>
      </w:pPr>
    </w:lvl>
    <w:lvl w:ilvl="6" w:tplc="240A000F">
      <w:start w:val="1"/>
      <w:numFmt w:val="decimal"/>
      <w:lvlText w:val="%7."/>
      <w:lvlJc w:val="left"/>
      <w:pPr>
        <w:ind w:left="4396" w:hanging="360"/>
      </w:pPr>
    </w:lvl>
    <w:lvl w:ilvl="7" w:tplc="240A0019">
      <w:start w:val="1"/>
      <w:numFmt w:val="lowerLetter"/>
      <w:lvlText w:val="%8."/>
      <w:lvlJc w:val="left"/>
      <w:pPr>
        <w:ind w:left="5116" w:hanging="360"/>
      </w:pPr>
    </w:lvl>
    <w:lvl w:ilvl="8" w:tplc="240A001B">
      <w:start w:val="1"/>
      <w:numFmt w:val="lowerRoman"/>
      <w:lvlText w:val="%9."/>
      <w:lvlJc w:val="right"/>
      <w:pPr>
        <w:ind w:left="5836" w:hanging="180"/>
      </w:pPr>
    </w:lvl>
  </w:abstractNum>
  <w:abstractNum w:abstractNumId="5" w15:restartNumberingAfterBreak="0">
    <w:nsid w:val="2ABC2AE0"/>
    <w:multiLevelType w:val="hybridMultilevel"/>
    <w:tmpl w:val="A0486DEA"/>
    <w:lvl w:ilvl="0" w:tplc="03DC81A4">
      <w:numFmt w:val="bullet"/>
      <w:lvlText w:val="-"/>
      <w:lvlJc w:val="left"/>
      <w:pPr>
        <w:ind w:left="720" w:hanging="360"/>
      </w:pPr>
      <w:rPr>
        <w:rFonts w:ascii="Arial" w:eastAsia="Calibri" w:hAnsi="Arial" w:cs="Arial" w:hint="default"/>
        <w:strike w:val="0"/>
        <w:dstrike w:val="0"/>
        <w:u w:val="none"/>
        <w:effect w:val="none"/>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2D526A3E"/>
    <w:multiLevelType w:val="hybridMultilevel"/>
    <w:tmpl w:val="EDD47CF0"/>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73058C1"/>
    <w:multiLevelType w:val="multilevel"/>
    <w:tmpl w:val="8EACD69A"/>
    <w:lvl w:ilvl="0">
      <w:start w:val="1"/>
      <w:numFmt w:val="decimal"/>
      <w:lvlText w:val="%1."/>
      <w:lvlJc w:val="left"/>
      <w:pPr>
        <w:ind w:left="759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37BC5B3F"/>
    <w:multiLevelType w:val="hybridMultilevel"/>
    <w:tmpl w:val="8FB0F96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37D40A62"/>
    <w:multiLevelType w:val="hybridMultilevel"/>
    <w:tmpl w:val="6E205358"/>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394C5279"/>
    <w:multiLevelType w:val="hybridMultilevel"/>
    <w:tmpl w:val="85FA420E"/>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15:restartNumberingAfterBreak="0">
    <w:nsid w:val="3A4C2E03"/>
    <w:multiLevelType w:val="hybridMultilevel"/>
    <w:tmpl w:val="B488718E"/>
    <w:lvl w:ilvl="0" w:tplc="0C0A0009">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C3E5E1D"/>
    <w:multiLevelType w:val="hybridMultilevel"/>
    <w:tmpl w:val="CB8C2E5C"/>
    <w:lvl w:ilvl="0" w:tplc="24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8E11F84"/>
    <w:multiLevelType w:val="hybridMultilevel"/>
    <w:tmpl w:val="794004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D93577E"/>
    <w:multiLevelType w:val="multilevel"/>
    <w:tmpl w:val="36B2981E"/>
    <w:lvl w:ilvl="0">
      <w:start w:val="1"/>
      <w:numFmt w:val="decimal"/>
      <w:lvlText w:val="%1."/>
      <w:lvlJc w:val="left"/>
      <w:pPr>
        <w:ind w:left="928" w:hanging="360"/>
      </w:pPr>
      <w:rPr>
        <w:rFonts w:hint="default"/>
        <w:color w:val="auto"/>
      </w:rPr>
    </w:lvl>
    <w:lvl w:ilvl="1">
      <w:start w:val="1"/>
      <w:numFmt w:val="decimal"/>
      <w:isLgl/>
      <w:lvlText w:val="%1.%2"/>
      <w:lvlJc w:val="left"/>
      <w:pPr>
        <w:ind w:left="2062" w:hanging="360"/>
      </w:pPr>
      <w:rPr>
        <w:rFonts w:hint="default"/>
      </w:rPr>
    </w:lvl>
    <w:lvl w:ilvl="2">
      <w:start w:val="1"/>
      <w:numFmt w:val="decimal"/>
      <w:isLgl/>
      <w:lvlText w:val="%1.%2.%3"/>
      <w:lvlJc w:val="left"/>
      <w:pPr>
        <w:ind w:left="1276" w:hanging="720"/>
      </w:pPr>
      <w:rPr>
        <w:rFonts w:hint="default"/>
      </w:rPr>
    </w:lvl>
    <w:lvl w:ilvl="3">
      <w:start w:val="1"/>
      <w:numFmt w:val="decimal"/>
      <w:isLgl/>
      <w:lvlText w:val="%1.%2.%3.%4"/>
      <w:lvlJc w:val="left"/>
      <w:pPr>
        <w:ind w:left="1412"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044" w:hanging="1080"/>
      </w:pPr>
      <w:rPr>
        <w:rFonts w:hint="default"/>
      </w:rPr>
    </w:lvl>
    <w:lvl w:ilvl="6">
      <w:start w:val="1"/>
      <w:numFmt w:val="decimal"/>
      <w:isLgl/>
      <w:lvlText w:val="%1.%2.%3.%4.%5.%6.%7"/>
      <w:lvlJc w:val="left"/>
      <w:pPr>
        <w:ind w:left="2540" w:hanging="1440"/>
      </w:pPr>
      <w:rPr>
        <w:rFonts w:hint="default"/>
      </w:rPr>
    </w:lvl>
    <w:lvl w:ilvl="7">
      <w:start w:val="1"/>
      <w:numFmt w:val="decimal"/>
      <w:isLgl/>
      <w:lvlText w:val="%1.%2.%3.%4.%5.%6.%7.%8"/>
      <w:lvlJc w:val="left"/>
      <w:pPr>
        <w:ind w:left="2676" w:hanging="1440"/>
      </w:pPr>
      <w:rPr>
        <w:rFonts w:hint="default"/>
      </w:rPr>
    </w:lvl>
    <w:lvl w:ilvl="8">
      <w:start w:val="1"/>
      <w:numFmt w:val="decimal"/>
      <w:isLgl/>
      <w:lvlText w:val="%1.%2.%3.%4.%5.%6.%7.%8.%9"/>
      <w:lvlJc w:val="left"/>
      <w:pPr>
        <w:ind w:left="3172" w:hanging="1800"/>
      </w:pPr>
      <w:rPr>
        <w:rFonts w:hint="default"/>
      </w:rPr>
    </w:lvl>
  </w:abstractNum>
  <w:abstractNum w:abstractNumId="15" w15:restartNumberingAfterBreak="0">
    <w:nsid w:val="4DD231B7"/>
    <w:multiLevelType w:val="multilevel"/>
    <w:tmpl w:val="86829E66"/>
    <w:lvl w:ilvl="0">
      <w:start w:val="1"/>
      <w:numFmt w:val="bullet"/>
      <w:lvlText w:val=""/>
      <w:lvlJc w:val="left"/>
      <w:pPr>
        <w:ind w:left="720" w:hanging="360"/>
      </w:pPr>
      <w:rPr>
        <w:rFonts w:ascii="Symbol" w:hAnsi="Symbol"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7667BCF"/>
    <w:multiLevelType w:val="hybridMultilevel"/>
    <w:tmpl w:val="0D12D214"/>
    <w:lvl w:ilvl="0" w:tplc="9392D4C4">
      <w:start w:val="5"/>
      <w:numFmt w:val="lowerLetter"/>
      <w:lvlText w:val="%1)"/>
      <w:lvlJc w:val="left"/>
      <w:pPr>
        <w:ind w:left="360" w:hanging="360"/>
      </w:pPr>
      <w:rPr>
        <w:color w:val="000000"/>
        <w:sz w:val="20"/>
      </w:rPr>
    </w:lvl>
    <w:lvl w:ilvl="1" w:tplc="240A0019">
      <w:numFmt w:val="decimal"/>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7" w15:restartNumberingAfterBreak="0">
    <w:nsid w:val="77E323F3"/>
    <w:multiLevelType w:val="hybridMultilevel"/>
    <w:tmpl w:val="263642CA"/>
    <w:lvl w:ilvl="0" w:tplc="240A0019">
      <w:start w:val="1"/>
      <w:numFmt w:val="lowerLetter"/>
      <w:lvlText w:val="%1."/>
      <w:lvlJc w:val="left"/>
      <w:pPr>
        <w:ind w:left="720" w:hanging="360"/>
      </w:pPr>
      <w:rPr>
        <w:rFonts w:hint="default"/>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8779A5"/>
    <w:multiLevelType w:val="multilevel"/>
    <w:tmpl w:val="86829E66"/>
    <w:lvl w:ilvl="0">
      <w:start w:val="1"/>
      <w:numFmt w:val="bullet"/>
      <w:lvlText w:val=""/>
      <w:lvlJc w:val="left"/>
      <w:pPr>
        <w:ind w:left="720" w:hanging="360"/>
      </w:pPr>
      <w:rPr>
        <w:rFonts w:ascii="Symbol" w:hAnsi="Symbol"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7"/>
  </w:num>
  <w:num w:numId="2">
    <w:abstractNumId w:val="1"/>
  </w:num>
  <w:num w:numId="3">
    <w:abstractNumId w:val="13"/>
  </w:num>
  <w:num w:numId="4">
    <w:abstractNumId w:val="14"/>
  </w:num>
  <w:num w:numId="5">
    <w:abstractNumId w:val="17"/>
  </w:num>
  <w:num w:numId="6">
    <w:abstractNumId w:val="12"/>
  </w:num>
  <w:num w:numId="7">
    <w:abstractNumId w:val="11"/>
  </w:num>
  <w:num w:numId="8">
    <w:abstractNumId w:val="9"/>
  </w:num>
  <w:num w:numId="9">
    <w:abstractNumId w:val="8"/>
  </w:num>
  <w:num w:numId="10">
    <w:abstractNumId w:val="5"/>
  </w:num>
  <w:num w:numId="11">
    <w:abstractNumId w:val="10"/>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lvlOverride w:ilvl="0">
      <w:startOverride w:val="5"/>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num>
  <w:num w:numId="18">
    <w:abstractNumId w:val="0"/>
  </w:num>
  <w:num w:numId="19">
    <w:abstractNumId w:val="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CO"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n-US" w:vendorID="64" w:dllVersion="6" w:nlCheck="1" w:checkStyle="1"/>
  <w:activeWritingStyle w:appName="MSWord" w:lang="en-US" w:vendorID="64" w:dllVersion="4096" w:nlCheck="1" w:checkStyle="0"/>
  <w:activeWritingStyle w:appName="MSWord" w:lang="es-CO" w:vendorID="64" w:dllVersion="0" w:nlCheck="1" w:checkStyle="0"/>
  <w:activeWritingStyle w:appName="MSWord" w:lang="es-ES" w:vendorID="64" w:dllVersion="0" w:nlCheck="1" w:checkStyle="0"/>
  <w:activeWritingStyle w:appName="MSWord" w:lang="en-US" w:vendorID="64" w:dllVersion="0" w:nlCheck="1" w:checkStyle="0"/>
  <w:activeWritingStyle w:appName="MSWord" w:lang="pt-BR" w:vendorID="64" w:dllVersion="0" w:nlCheck="1" w:checkStyle="0"/>
  <w:activeWritingStyle w:appName="MSWord" w:lang="es-ES_tradnl" w:vendorID="64" w:dllVersion="0" w:nlCheck="1" w:checkStyle="0"/>
  <w:activeWritingStyle w:appName="MSWord" w:lang="es-ES" w:vendorID="64" w:dllVersion="131078" w:nlCheck="1" w:checkStyle="0"/>
  <w:activeWritingStyle w:appName="MSWord" w:lang="es-CO" w:vendorID="64" w:dllVersion="131078" w:nlCheck="1" w:checkStyle="0"/>
  <w:activeWritingStyle w:appName="MSWord" w:lang="es-ES_tradnl" w:vendorID="64" w:dllVersion="131078" w:nlCheck="1" w:checkStyle="0"/>
  <w:activeWritingStyle w:appName="MSWord" w:lang="es-MX" w:vendorID="64" w:dllVersion="131078" w:nlCheck="1" w:checkStyle="0"/>
  <w:activeWritingStyle w:appName="MSWord" w:lang="en-US" w:vendorID="64" w:dllVersion="131078" w:nlCheck="1" w:checkStyle="1"/>
  <w:activeWritingStyle w:appName="MSWord" w:lang="pt-BR" w:vendorID="64" w:dllVersion="131078"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5CF4"/>
    <w:rsid w:val="00000700"/>
    <w:rsid w:val="00003196"/>
    <w:rsid w:val="00004A92"/>
    <w:rsid w:val="00004B8A"/>
    <w:rsid w:val="000051DC"/>
    <w:rsid w:val="000057CF"/>
    <w:rsid w:val="0000679B"/>
    <w:rsid w:val="000067F3"/>
    <w:rsid w:val="0001082D"/>
    <w:rsid w:val="00012202"/>
    <w:rsid w:val="000126EC"/>
    <w:rsid w:val="00013886"/>
    <w:rsid w:val="00014068"/>
    <w:rsid w:val="00014191"/>
    <w:rsid w:val="00014770"/>
    <w:rsid w:val="00014BE4"/>
    <w:rsid w:val="0001546D"/>
    <w:rsid w:val="00016FF8"/>
    <w:rsid w:val="00017FBA"/>
    <w:rsid w:val="0002043C"/>
    <w:rsid w:val="00021746"/>
    <w:rsid w:val="00022B4F"/>
    <w:rsid w:val="00022BD8"/>
    <w:rsid w:val="000245D1"/>
    <w:rsid w:val="00025D55"/>
    <w:rsid w:val="00025E42"/>
    <w:rsid w:val="00026106"/>
    <w:rsid w:val="000267CA"/>
    <w:rsid w:val="000268A4"/>
    <w:rsid w:val="00027BFE"/>
    <w:rsid w:val="000304AE"/>
    <w:rsid w:val="00031128"/>
    <w:rsid w:val="00031160"/>
    <w:rsid w:val="0003244E"/>
    <w:rsid w:val="0003385C"/>
    <w:rsid w:val="000349ED"/>
    <w:rsid w:val="00035D8B"/>
    <w:rsid w:val="0003649F"/>
    <w:rsid w:val="00036A21"/>
    <w:rsid w:val="00036CAB"/>
    <w:rsid w:val="00040123"/>
    <w:rsid w:val="0004049F"/>
    <w:rsid w:val="000409E2"/>
    <w:rsid w:val="0004101E"/>
    <w:rsid w:val="00041181"/>
    <w:rsid w:val="00041A96"/>
    <w:rsid w:val="00042850"/>
    <w:rsid w:val="00044C3A"/>
    <w:rsid w:val="000453E3"/>
    <w:rsid w:val="00045C81"/>
    <w:rsid w:val="00046156"/>
    <w:rsid w:val="00046962"/>
    <w:rsid w:val="00046E83"/>
    <w:rsid w:val="00047BAF"/>
    <w:rsid w:val="00047E13"/>
    <w:rsid w:val="00050040"/>
    <w:rsid w:val="000500FB"/>
    <w:rsid w:val="00050BEE"/>
    <w:rsid w:val="00051E36"/>
    <w:rsid w:val="00053F0A"/>
    <w:rsid w:val="00054211"/>
    <w:rsid w:val="00054D18"/>
    <w:rsid w:val="00055588"/>
    <w:rsid w:val="000556D0"/>
    <w:rsid w:val="00055CCA"/>
    <w:rsid w:val="00057887"/>
    <w:rsid w:val="00057A1F"/>
    <w:rsid w:val="00057B45"/>
    <w:rsid w:val="000611FA"/>
    <w:rsid w:val="0006170D"/>
    <w:rsid w:val="00061ACC"/>
    <w:rsid w:val="00063FF7"/>
    <w:rsid w:val="000650E1"/>
    <w:rsid w:val="00065589"/>
    <w:rsid w:val="000659AE"/>
    <w:rsid w:val="0006799E"/>
    <w:rsid w:val="000705CA"/>
    <w:rsid w:val="0007175E"/>
    <w:rsid w:val="00072FCC"/>
    <w:rsid w:val="00073AF9"/>
    <w:rsid w:val="00073BF6"/>
    <w:rsid w:val="00073F4C"/>
    <w:rsid w:val="00076C1D"/>
    <w:rsid w:val="000809F5"/>
    <w:rsid w:val="00081123"/>
    <w:rsid w:val="0008129E"/>
    <w:rsid w:val="000816D8"/>
    <w:rsid w:val="00082A36"/>
    <w:rsid w:val="00082FEC"/>
    <w:rsid w:val="00083BC8"/>
    <w:rsid w:val="000844E6"/>
    <w:rsid w:val="00090531"/>
    <w:rsid w:val="000907C0"/>
    <w:rsid w:val="00090A22"/>
    <w:rsid w:val="000942EF"/>
    <w:rsid w:val="000943E7"/>
    <w:rsid w:val="00096170"/>
    <w:rsid w:val="00096717"/>
    <w:rsid w:val="000A321C"/>
    <w:rsid w:val="000A6D76"/>
    <w:rsid w:val="000B0E73"/>
    <w:rsid w:val="000B1005"/>
    <w:rsid w:val="000B453D"/>
    <w:rsid w:val="000B54B5"/>
    <w:rsid w:val="000B67C5"/>
    <w:rsid w:val="000B7D12"/>
    <w:rsid w:val="000C1170"/>
    <w:rsid w:val="000C14B3"/>
    <w:rsid w:val="000C41AD"/>
    <w:rsid w:val="000C4228"/>
    <w:rsid w:val="000C4526"/>
    <w:rsid w:val="000C4A4B"/>
    <w:rsid w:val="000C5AFC"/>
    <w:rsid w:val="000C7645"/>
    <w:rsid w:val="000C764D"/>
    <w:rsid w:val="000C769F"/>
    <w:rsid w:val="000D0068"/>
    <w:rsid w:val="000D16E3"/>
    <w:rsid w:val="000D26A8"/>
    <w:rsid w:val="000D36B7"/>
    <w:rsid w:val="000D3FD9"/>
    <w:rsid w:val="000D59B2"/>
    <w:rsid w:val="000D5BA3"/>
    <w:rsid w:val="000D5C79"/>
    <w:rsid w:val="000D6FCC"/>
    <w:rsid w:val="000D7B23"/>
    <w:rsid w:val="000D7E6D"/>
    <w:rsid w:val="000E1E89"/>
    <w:rsid w:val="000E544A"/>
    <w:rsid w:val="000E54A4"/>
    <w:rsid w:val="000E5551"/>
    <w:rsid w:val="000E7A7A"/>
    <w:rsid w:val="000F058C"/>
    <w:rsid w:val="000F0AD3"/>
    <w:rsid w:val="000F13BE"/>
    <w:rsid w:val="000F13E5"/>
    <w:rsid w:val="000F189D"/>
    <w:rsid w:val="000F2A9D"/>
    <w:rsid w:val="000F6051"/>
    <w:rsid w:val="00100C04"/>
    <w:rsid w:val="00101760"/>
    <w:rsid w:val="00101FE9"/>
    <w:rsid w:val="00102E7F"/>
    <w:rsid w:val="00106023"/>
    <w:rsid w:val="00106035"/>
    <w:rsid w:val="001061AD"/>
    <w:rsid w:val="00106B72"/>
    <w:rsid w:val="00107285"/>
    <w:rsid w:val="00111BDA"/>
    <w:rsid w:val="00112C86"/>
    <w:rsid w:val="00113517"/>
    <w:rsid w:val="0011584E"/>
    <w:rsid w:val="001164C9"/>
    <w:rsid w:val="001168B8"/>
    <w:rsid w:val="001171F7"/>
    <w:rsid w:val="001203F4"/>
    <w:rsid w:val="00121AF8"/>
    <w:rsid w:val="00121ED3"/>
    <w:rsid w:val="001233E5"/>
    <w:rsid w:val="00123B9B"/>
    <w:rsid w:val="0012457D"/>
    <w:rsid w:val="001316A5"/>
    <w:rsid w:val="001331B5"/>
    <w:rsid w:val="0013478E"/>
    <w:rsid w:val="0013480E"/>
    <w:rsid w:val="00134B3B"/>
    <w:rsid w:val="00135341"/>
    <w:rsid w:val="001353E1"/>
    <w:rsid w:val="00135436"/>
    <w:rsid w:val="00135ABB"/>
    <w:rsid w:val="0013649D"/>
    <w:rsid w:val="001374F2"/>
    <w:rsid w:val="00137B27"/>
    <w:rsid w:val="00140621"/>
    <w:rsid w:val="001408C5"/>
    <w:rsid w:val="00141749"/>
    <w:rsid w:val="0014224C"/>
    <w:rsid w:val="00143D64"/>
    <w:rsid w:val="00144D1C"/>
    <w:rsid w:val="0014511E"/>
    <w:rsid w:val="001457EF"/>
    <w:rsid w:val="00146BAF"/>
    <w:rsid w:val="00146DCD"/>
    <w:rsid w:val="00147FC4"/>
    <w:rsid w:val="00150176"/>
    <w:rsid w:val="00150E69"/>
    <w:rsid w:val="00152411"/>
    <w:rsid w:val="00152582"/>
    <w:rsid w:val="00152737"/>
    <w:rsid w:val="001547BE"/>
    <w:rsid w:val="00154EC3"/>
    <w:rsid w:val="001579CE"/>
    <w:rsid w:val="00162DC4"/>
    <w:rsid w:val="00162DF9"/>
    <w:rsid w:val="0016333F"/>
    <w:rsid w:val="00164CE5"/>
    <w:rsid w:val="00164E40"/>
    <w:rsid w:val="00164F41"/>
    <w:rsid w:val="0016513A"/>
    <w:rsid w:val="00166C7E"/>
    <w:rsid w:val="0017057C"/>
    <w:rsid w:val="001727EB"/>
    <w:rsid w:val="00172DD2"/>
    <w:rsid w:val="00173101"/>
    <w:rsid w:val="00174371"/>
    <w:rsid w:val="00175AE8"/>
    <w:rsid w:val="0017659E"/>
    <w:rsid w:val="00176AD3"/>
    <w:rsid w:val="00176E6F"/>
    <w:rsid w:val="00180548"/>
    <w:rsid w:val="00182229"/>
    <w:rsid w:val="00182BB7"/>
    <w:rsid w:val="00182D1A"/>
    <w:rsid w:val="0018360E"/>
    <w:rsid w:val="001838B0"/>
    <w:rsid w:val="001842EC"/>
    <w:rsid w:val="00185FD8"/>
    <w:rsid w:val="0018641B"/>
    <w:rsid w:val="00186BF6"/>
    <w:rsid w:val="00186DCB"/>
    <w:rsid w:val="00187314"/>
    <w:rsid w:val="00190C3F"/>
    <w:rsid w:val="00191DDB"/>
    <w:rsid w:val="00192A57"/>
    <w:rsid w:val="00193B87"/>
    <w:rsid w:val="00193D2A"/>
    <w:rsid w:val="00194589"/>
    <w:rsid w:val="00195C89"/>
    <w:rsid w:val="00195E6A"/>
    <w:rsid w:val="00195E7B"/>
    <w:rsid w:val="0019607F"/>
    <w:rsid w:val="00197BE0"/>
    <w:rsid w:val="00197D32"/>
    <w:rsid w:val="001A050D"/>
    <w:rsid w:val="001A065F"/>
    <w:rsid w:val="001A0ECB"/>
    <w:rsid w:val="001A57E6"/>
    <w:rsid w:val="001A650F"/>
    <w:rsid w:val="001A76BC"/>
    <w:rsid w:val="001B09C7"/>
    <w:rsid w:val="001B0E49"/>
    <w:rsid w:val="001B3494"/>
    <w:rsid w:val="001B3D11"/>
    <w:rsid w:val="001B5CE1"/>
    <w:rsid w:val="001B667E"/>
    <w:rsid w:val="001C084D"/>
    <w:rsid w:val="001C1799"/>
    <w:rsid w:val="001C1D51"/>
    <w:rsid w:val="001C208E"/>
    <w:rsid w:val="001C4013"/>
    <w:rsid w:val="001C51E3"/>
    <w:rsid w:val="001C528B"/>
    <w:rsid w:val="001C5880"/>
    <w:rsid w:val="001C5E6D"/>
    <w:rsid w:val="001C6C6C"/>
    <w:rsid w:val="001D0BFE"/>
    <w:rsid w:val="001D2619"/>
    <w:rsid w:val="001D28FB"/>
    <w:rsid w:val="001D3223"/>
    <w:rsid w:val="001D3EC1"/>
    <w:rsid w:val="001D6A4F"/>
    <w:rsid w:val="001E057D"/>
    <w:rsid w:val="001E18AC"/>
    <w:rsid w:val="001E23F5"/>
    <w:rsid w:val="001E26BB"/>
    <w:rsid w:val="001E509E"/>
    <w:rsid w:val="001E6B64"/>
    <w:rsid w:val="001F18A0"/>
    <w:rsid w:val="001F2116"/>
    <w:rsid w:val="001F348C"/>
    <w:rsid w:val="001F3C21"/>
    <w:rsid w:val="001F4753"/>
    <w:rsid w:val="001F6724"/>
    <w:rsid w:val="001F6A4C"/>
    <w:rsid w:val="002001B0"/>
    <w:rsid w:val="00200BC6"/>
    <w:rsid w:val="002011A0"/>
    <w:rsid w:val="002012C2"/>
    <w:rsid w:val="00203C0A"/>
    <w:rsid w:val="002041FB"/>
    <w:rsid w:val="00205196"/>
    <w:rsid w:val="002055E5"/>
    <w:rsid w:val="00205F06"/>
    <w:rsid w:val="00210939"/>
    <w:rsid w:val="00211953"/>
    <w:rsid w:val="00211E31"/>
    <w:rsid w:val="002127C4"/>
    <w:rsid w:val="00212E6D"/>
    <w:rsid w:val="0021409C"/>
    <w:rsid w:val="00214104"/>
    <w:rsid w:val="0022059A"/>
    <w:rsid w:val="00220ECA"/>
    <w:rsid w:val="002213CD"/>
    <w:rsid w:val="00221D99"/>
    <w:rsid w:val="00222368"/>
    <w:rsid w:val="002227E1"/>
    <w:rsid w:val="0022364A"/>
    <w:rsid w:val="00223935"/>
    <w:rsid w:val="002244A3"/>
    <w:rsid w:val="002254F2"/>
    <w:rsid w:val="0022559D"/>
    <w:rsid w:val="00225652"/>
    <w:rsid w:val="00226FD4"/>
    <w:rsid w:val="00227875"/>
    <w:rsid w:val="002279BC"/>
    <w:rsid w:val="0023092D"/>
    <w:rsid w:val="00231D51"/>
    <w:rsid w:val="00231E3B"/>
    <w:rsid w:val="00233ADD"/>
    <w:rsid w:val="00233D4E"/>
    <w:rsid w:val="00234DF3"/>
    <w:rsid w:val="002364CE"/>
    <w:rsid w:val="00237473"/>
    <w:rsid w:val="00240A40"/>
    <w:rsid w:val="00240C0E"/>
    <w:rsid w:val="00240E87"/>
    <w:rsid w:val="002413E0"/>
    <w:rsid w:val="00242083"/>
    <w:rsid w:val="002439F2"/>
    <w:rsid w:val="00245289"/>
    <w:rsid w:val="00245544"/>
    <w:rsid w:val="00245841"/>
    <w:rsid w:val="00246541"/>
    <w:rsid w:val="00246DE2"/>
    <w:rsid w:val="002475DB"/>
    <w:rsid w:val="00250827"/>
    <w:rsid w:val="00251682"/>
    <w:rsid w:val="00252797"/>
    <w:rsid w:val="0025357B"/>
    <w:rsid w:val="00253850"/>
    <w:rsid w:val="0025450E"/>
    <w:rsid w:val="00255461"/>
    <w:rsid w:val="00256C40"/>
    <w:rsid w:val="00256F20"/>
    <w:rsid w:val="00257B0D"/>
    <w:rsid w:val="00257B9E"/>
    <w:rsid w:val="00260A0E"/>
    <w:rsid w:val="00260E4A"/>
    <w:rsid w:val="00261990"/>
    <w:rsid w:val="002619C7"/>
    <w:rsid w:val="00261F3C"/>
    <w:rsid w:val="002626DF"/>
    <w:rsid w:val="00262F63"/>
    <w:rsid w:val="00263008"/>
    <w:rsid w:val="00264A0B"/>
    <w:rsid w:val="00264E0B"/>
    <w:rsid w:val="00264E8D"/>
    <w:rsid w:val="00265902"/>
    <w:rsid w:val="00266D07"/>
    <w:rsid w:val="00266EB1"/>
    <w:rsid w:val="002672C7"/>
    <w:rsid w:val="002713EC"/>
    <w:rsid w:val="0027277D"/>
    <w:rsid w:val="00274B91"/>
    <w:rsid w:val="00274F84"/>
    <w:rsid w:val="00275B79"/>
    <w:rsid w:val="0027673C"/>
    <w:rsid w:val="00277C34"/>
    <w:rsid w:val="00277F13"/>
    <w:rsid w:val="00281232"/>
    <w:rsid w:val="0028178E"/>
    <w:rsid w:val="00281BDD"/>
    <w:rsid w:val="00282571"/>
    <w:rsid w:val="002826D4"/>
    <w:rsid w:val="0028354E"/>
    <w:rsid w:val="0028393B"/>
    <w:rsid w:val="0028539F"/>
    <w:rsid w:val="002856B4"/>
    <w:rsid w:val="00285A55"/>
    <w:rsid w:val="00287234"/>
    <w:rsid w:val="00287767"/>
    <w:rsid w:val="00287BF9"/>
    <w:rsid w:val="00287FA7"/>
    <w:rsid w:val="0029016D"/>
    <w:rsid w:val="002907A7"/>
    <w:rsid w:val="00291C9D"/>
    <w:rsid w:val="00293EE9"/>
    <w:rsid w:val="00294236"/>
    <w:rsid w:val="0029471D"/>
    <w:rsid w:val="00294F06"/>
    <w:rsid w:val="0029518D"/>
    <w:rsid w:val="00295700"/>
    <w:rsid w:val="00295E55"/>
    <w:rsid w:val="0029649D"/>
    <w:rsid w:val="0029657D"/>
    <w:rsid w:val="002A2EF6"/>
    <w:rsid w:val="002A2FFB"/>
    <w:rsid w:val="002A33CA"/>
    <w:rsid w:val="002A38BA"/>
    <w:rsid w:val="002A4312"/>
    <w:rsid w:val="002A434B"/>
    <w:rsid w:val="002A4B24"/>
    <w:rsid w:val="002A4E8F"/>
    <w:rsid w:val="002A54C1"/>
    <w:rsid w:val="002B02F6"/>
    <w:rsid w:val="002B0693"/>
    <w:rsid w:val="002B1C61"/>
    <w:rsid w:val="002B1DD2"/>
    <w:rsid w:val="002B22FA"/>
    <w:rsid w:val="002B338A"/>
    <w:rsid w:val="002B79CB"/>
    <w:rsid w:val="002B79D2"/>
    <w:rsid w:val="002C1ECA"/>
    <w:rsid w:val="002C221B"/>
    <w:rsid w:val="002C2DC9"/>
    <w:rsid w:val="002C4386"/>
    <w:rsid w:val="002C7FE9"/>
    <w:rsid w:val="002D1612"/>
    <w:rsid w:val="002D1759"/>
    <w:rsid w:val="002D1A97"/>
    <w:rsid w:val="002D1FC7"/>
    <w:rsid w:val="002D2C9F"/>
    <w:rsid w:val="002D2D3B"/>
    <w:rsid w:val="002D3093"/>
    <w:rsid w:val="002D3660"/>
    <w:rsid w:val="002D36C7"/>
    <w:rsid w:val="002D3E7F"/>
    <w:rsid w:val="002D5A79"/>
    <w:rsid w:val="002D745D"/>
    <w:rsid w:val="002E0353"/>
    <w:rsid w:val="002E0B51"/>
    <w:rsid w:val="002E22A8"/>
    <w:rsid w:val="002E5353"/>
    <w:rsid w:val="002F08DF"/>
    <w:rsid w:val="002F0AE8"/>
    <w:rsid w:val="002F0FD9"/>
    <w:rsid w:val="002F1AA4"/>
    <w:rsid w:val="002F23DF"/>
    <w:rsid w:val="002F23F6"/>
    <w:rsid w:val="002F296A"/>
    <w:rsid w:val="002F2A8F"/>
    <w:rsid w:val="002F2EDC"/>
    <w:rsid w:val="002F69D5"/>
    <w:rsid w:val="00300269"/>
    <w:rsid w:val="0030073D"/>
    <w:rsid w:val="00300991"/>
    <w:rsid w:val="00300FA8"/>
    <w:rsid w:val="0030158B"/>
    <w:rsid w:val="003029F3"/>
    <w:rsid w:val="0030346C"/>
    <w:rsid w:val="00304637"/>
    <w:rsid w:val="003052E8"/>
    <w:rsid w:val="00305767"/>
    <w:rsid w:val="003069D9"/>
    <w:rsid w:val="003074E4"/>
    <w:rsid w:val="00307EEE"/>
    <w:rsid w:val="00310FCA"/>
    <w:rsid w:val="00313F96"/>
    <w:rsid w:val="003148E3"/>
    <w:rsid w:val="0031575B"/>
    <w:rsid w:val="00316738"/>
    <w:rsid w:val="0031701B"/>
    <w:rsid w:val="003177AE"/>
    <w:rsid w:val="00317E44"/>
    <w:rsid w:val="00322525"/>
    <w:rsid w:val="00323C35"/>
    <w:rsid w:val="00326005"/>
    <w:rsid w:val="00326112"/>
    <w:rsid w:val="003271E4"/>
    <w:rsid w:val="00330571"/>
    <w:rsid w:val="00330E93"/>
    <w:rsid w:val="00331410"/>
    <w:rsid w:val="00331ADE"/>
    <w:rsid w:val="0033382D"/>
    <w:rsid w:val="00333ABC"/>
    <w:rsid w:val="00333ADF"/>
    <w:rsid w:val="00334041"/>
    <w:rsid w:val="00334C6B"/>
    <w:rsid w:val="00334FF0"/>
    <w:rsid w:val="00335617"/>
    <w:rsid w:val="003378C7"/>
    <w:rsid w:val="00337DAD"/>
    <w:rsid w:val="003408B6"/>
    <w:rsid w:val="00340D2D"/>
    <w:rsid w:val="00341659"/>
    <w:rsid w:val="00341D6D"/>
    <w:rsid w:val="003421F0"/>
    <w:rsid w:val="00342E0A"/>
    <w:rsid w:val="00343F47"/>
    <w:rsid w:val="00345B2D"/>
    <w:rsid w:val="003471E4"/>
    <w:rsid w:val="00347FC6"/>
    <w:rsid w:val="00350845"/>
    <w:rsid w:val="00350D80"/>
    <w:rsid w:val="003534F2"/>
    <w:rsid w:val="00353C1B"/>
    <w:rsid w:val="00354ECB"/>
    <w:rsid w:val="0035510C"/>
    <w:rsid w:val="003558C8"/>
    <w:rsid w:val="00355C25"/>
    <w:rsid w:val="003600A3"/>
    <w:rsid w:val="003604DF"/>
    <w:rsid w:val="0036072E"/>
    <w:rsid w:val="00361368"/>
    <w:rsid w:val="00361B43"/>
    <w:rsid w:val="0036291A"/>
    <w:rsid w:val="00362D97"/>
    <w:rsid w:val="003633AE"/>
    <w:rsid w:val="00363C29"/>
    <w:rsid w:val="00364E6F"/>
    <w:rsid w:val="00365418"/>
    <w:rsid w:val="00365B4D"/>
    <w:rsid w:val="003660F5"/>
    <w:rsid w:val="00367471"/>
    <w:rsid w:val="003700C8"/>
    <w:rsid w:val="00373B96"/>
    <w:rsid w:val="003765AC"/>
    <w:rsid w:val="00377B6A"/>
    <w:rsid w:val="00380FBD"/>
    <w:rsid w:val="00381E16"/>
    <w:rsid w:val="003825BE"/>
    <w:rsid w:val="00383249"/>
    <w:rsid w:val="00384C7A"/>
    <w:rsid w:val="00385491"/>
    <w:rsid w:val="00385E10"/>
    <w:rsid w:val="00387CF5"/>
    <w:rsid w:val="00392704"/>
    <w:rsid w:val="003939F4"/>
    <w:rsid w:val="003955D0"/>
    <w:rsid w:val="00395969"/>
    <w:rsid w:val="003966B1"/>
    <w:rsid w:val="003976D3"/>
    <w:rsid w:val="003A2A94"/>
    <w:rsid w:val="003A3EF3"/>
    <w:rsid w:val="003A7A29"/>
    <w:rsid w:val="003B0467"/>
    <w:rsid w:val="003B09B8"/>
    <w:rsid w:val="003B0EB9"/>
    <w:rsid w:val="003B140D"/>
    <w:rsid w:val="003B1769"/>
    <w:rsid w:val="003B2096"/>
    <w:rsid w:val="003B2AFE"/>
    <w:rsid w:val="003B3990"/>
    <w:rsid w:val="003B4080"/>
    <w:rsid w:val="003B4734"/>
    <w:rsid w:val="003B6009"/>
    <w:rsid w:val="003C05D9"/>
    <w:rsid w:val="003C1EFD"/>
    <w:rsid w:val="003C27E7"/>
    <w:rsid w:val="003C3369"/>
    <w:rsid w:val="003C53BA"/>
    <w:rsid w:val="003C55CB"/>
    <w:rsid w:val="003C5817"/>
    <w:rsid w:val="003C66B8"/>
    <w:rsid w:val="003C6D22"/>
    <w:rsid w:val="003D136C"/>
    <w:rsid w:val="003D1568"/>
    <w:rsid w:val="003D20B9"/>
    <w:rsid w:val="003D227D"/>
    <w:rsid w:val="003D306E"/>
    <w:rsid w:val="003D3B70"/>
    <w:rsid w:val="003D4838"/>
    <w:rsid w:val="003D501F"/>
    <w:rsid w:val="003D5C8C"/>
    <w:rsid w:val="003D5DF2"/>
    <w:rsid w:val="003D6C8E"/>
    <w:rsid w:val="003D7D6A"/>
    <w:rsid w:val="003E10DB"/>
    <w:rsid w:val="003E2CD5"/>
    <w:rsid w:val="003E3780"/>
    <w:rsid w:val="003E5BB5"/>
    <w:rsid w:val="003E6B28"/>
    <w:rsid w:val="003E7803"/>
    <w:rsid w:val="003F06BC"/>
    <w:rsid w:val="003F09F4"/>
    <w:rsid w:val="003F2184"/>
    <w:rsid w:val="003F2536"/>
    <w:rsid w:val="003F3B34"/>
    <w:rsid w:val="003F41F1"/>
    <w:rsid w:val="003F47DF"/>
    <w:rsid w:val="003F560A"/>
    <w:rsid w:val="003F607B"/>
    <w:rsid w:val="004008B2"/>
    <w:rsid w:val="00401DA7"/>
    <w:rsid w:val="00402203"/>
    <w:rsid w:val="004041C6"/>
    <w:rsid w:val="00405139"/>
    <w:rsid w:val="00407659"/>
    <w:rsid w:val="00407A6C"/>
    <w:rsid w:val="00411B16"/>
    <w:rsid w:val="004127DC"/>
    <w:rsid w:val="004128D3"/>
    <w:rsid w:val="00415926"/>
    <w:rsid w:val="00415BBD"/>
    <w:rsid w:val="00416EEA"/>
    <w:rsid w:val="0042061B"/>
    <w:rsid w:val="00423151"/>
    <w:rsid w:val="00423541"/>
    <w:rsid w:val="00424C20"/>
    <w:rsid w:val="00430F46"/>
    <w:rsid w:val="00431B0F"/>
    <w:rsid w:val="00431B28"/>
    <w:rsid w:val="004320DC"/>
    <w:rsid w:val="0043338E"/>
    <w:rsid w:val="00433706"/>
    <w:rsid w:val="00433A26"/>
    <w:rsid w:val="00433E56"/>
    <w:rsid w:val="004341B6"/>
    <w:rsid w:val="0043734B"/>
    <w:rsid w:val="0044020C"/>
    <w:rsid w:val="004411BB"/>
    <w:rsid w:val="00441AB4"/>
    <w:rsid w:val="004423D1"/>
    <w:rsid w:val="00444BD7"/>
    <w:rsid w:val="004458AB"/>
    <w:rsid w:val="00445CDD"/>
    <w:rsid w:val="00450430"/>
    <w:rsid w:val="004505A7"/>
    <w:rsid w:val="004513C5"/>
    <w:rsid w:val="00452626"/>
    <w:rsid w:val="0045262D"/>
    <w:rsid w:val="00453FE7"/>
    <w:rsid w:val="00454196"/>
    <w:rsid w:val="00454BC3"/>
    <w:rsid w:val="00456CFA"/>
    <w:rsid w:val="00457174"/>
    <w:rsid w:val="004604F2"/>
    <w:rsid w:val="00460554"/>
    <w:rsid w:val="004612C2"/>
    <w:rsid w:val="00462171"/>
    <w:rsid w:val="00464B26"/>
    <w:rsid w:val="004659E1"/>
    <w:rsid w:val="00465B0F"/>
    <w:rsid w:val="0046642B"/>
    <w:rsid w:val="0047040D"/>
    <w:rsid w:val="004705A6"/>
    <w:rsid w:val="00470B6E"/>
    <w:rsid w:val="00470EEF"/>
    <w:rsid w:val="00471594"/>
    <w:rsid w:val="00471731"/>
    <w:rsid w:val="0047179F"/>
    <w:rsid w:val="0047214A"/>
    <w:rsid w:val="00472A3F"/>
    <w:rsid w:val="00472C07"/>
    <w:rsid w:val="00473E9F"/>
    <w:rsid w:val="00475E57"/>
    <w:rsid w:val="004774B9"/>
    <w:rsid w:val="00480B72"/>
    <w:rsid w:val="00480E38"/>
    <w:rsid w:val="00481721"/>
    <w:rsid w:val="00483140"/>
    <w:rsid w:val="00483313"/>
    <w:rsid w:val="00484141"/>
    <w:rsid w:val="00484B34"/>
    <w:rsid w:val="00484CDB"/>
    <w:rsid w:val="0048513A"/>
    <w:rsid w:val="004853FC"/>
    <w:rsid w:val="00485403"/>
    <w:rsid w:val="00485F41"/>
    <w:rsid w:val="00486CB5"/>
    <w:rsid w:val="004876DA"/>
    <w:rsid w:val="004902D7"/>
    <w:rsid w:val="004916C1"/>
    <w:rsid w:val="004918CC"/>
    <w:rsid w:val="00491C3B"/>
    <w:rsid w:val="00493DD5"/>
    <w:rsid w:val="00495168"/>
    <w:rsid w:val="004953EF"/>
    <w:rsid w:val="00495EC3"/>
    <w:rsid w:val="00497DD6"/>
    <w:rsid w:val="00497EF9"/>
    <w:rsid w:val="004A00A7"/>
    <w:rsid w:val="004A0494"/>
    <w:rsid w:val="004A0F22"/>
    <w:rsid w:val="004A0F40"/>
    <w:rsid w:val="004A12DA"/>
    <w:rsid w:val="004A12EA"/>
    <w:rsid w:val="004A1A47"/>
    <w:rsid w:val="004A1ACF"/>
    <w:rsid w:val="004A42D7"/>
    <w:rsid w:val="004A4645"/>
    <w:rsid w:val="004A62B3"/>
    <w:rsid w:val="004A665B"/>
    <w:rsid w:val="004B2997"/>
    <w:rsid w:val="004B3448"/>
    <w:rsid w:val="004B360C"/>
    <w:rsid w:val="004B575A"/>
    <w:rsid w:val="004B6F05"/>
    <w:rsid w:val="004B6FBE"/>
    <w:rsid w:val="004B7010"/>
    <w:rsid w:val="004B75C0"/>
    <w:rsid w:val="004C0824"/>
    <w:rsid w:val="004C0B5A"/>
    <w:rsid w:val="004C5830"/>
    <w:rsid w:val="004C604D"/>
    <w:rsid w:val="004C68BB"/>
    <w:rsid w:val="004C7424"/>
    <w:rsid w:val="004C7AA6"/>
    <w:rsid w:val="004D2804"/>
    <w:rsid w:val="004D5D65"/>
    <w:rsid w:val="004D6B52"/>
    <w:rsid w:val="004D7D64"/>
    <w:rsid w:val="004D7FDE"/>
    <w:rsid w:val="004E0E7D"/>
    <w:rsid w:val="004E1D30"/>
    <w:rsid w:val="004E2B5F"/>
    <w:rsid w:val="004E32F9"/>
    <w:rsid w:val="004E35CB"/>
    <w:rsid w:val="004E6209"/>
    <w:rsid w:val="004E7380"/>
    <w:rsid w:val="004F0905"/>
    <w:rsid w:val="004F11C0"/>
    <w:rsid w:val="004F210F"/>
    <w:rsid w:val="004F2487"/>
    <w:rsid w:val="004F2C03"/>
    <w:rsid w:val="004F2DC1"/>
    <w:rsid w:val="004F3A43"/>
    <w:rsid w:val="004F3CF9"/>
    <w:rsid w:val="004F4516"/>
    <w:rsid w:val="004F468F"/>
    <w:rsid w:val="004F4923"/>
    <w:rsid w:val="004F4CB9"/>
    <w:rsid w:val="004F518C"/>
    <w:rsid w:val="004F650F"/>
    <w:rsid w:val="004F7C20"/>
    <w:rsid w:val="00500C21"/>
    <w:rsid w:val="005026B5"/>
    <w:rsid w:val="005053BA"/>
    <w:rsid w:val="0050726D"/>
    <w:rsid w:val="00510B00"/>
    <w:rsid w:val="005113DD"/>
    <w:rsid w:val="00511A4D"/>
    <w:rsid w:val="00511A57"/>
    <w:rsid w:val="00514BB8"/>
    <w:rsid w:val="00515735"/>
    <w:rsid w:val="0051759E"/>
    <w:rsid w:val="00517FD0"/>
    <w:rsid w:val="00522A4E"/>
    <w:rsid w:val="00522BF6"/>
    <w:rsid w:val="00523E23"/>
    <w:rsid w:val="005241C9"/>
    <w:rsid w:val="00527047"/>
    <w:rsid w:val="00527254"/>
    <w:rsid w:val="00530D43"/>
    <w:rsid w:val="00531A73"/>
    <w:rsid w:val="00531CA1"/>
    <w:rsid w:val="00531ECE"/>
    <w:rsid w:val="00532E22"/>
    <w:rsid w:val="005339B6"/>
    <w:rsid w:val="00534E8D"/>
    <w:rsid w:val="00535246"/>
    <w:rsid w:val="005361F6"/>
    <w:rsid w:val="00543A3D"/>
    <w:rsid w:val="005443A9"/>
    <w:rsid w:val="00544472"/>
    <w:rsid w:val="00544D4B"/>
    <w:rsid w:val="0054525C"/>
    <w:rsid w:val="00546AFA"/>
    <w:rsid w:val="0054723B"/>
    <w:rsid w:val="005474F3"/>
    <w:rsid w:val="00547B27"/>
    <w:rsid w:val="005503A2"/>
    <w:rsid w:val="005506B4"/>
    <w:rsid w:val="005506D1"/>
    <w:rsid w:val="005525BC"/>
    <w:rsid w:val="00552C39"/>
    <w:rsid w:val="00552C50"/>
    <w:rsid w:val="005545F7"/>
    <w:rsid w:val="0055526E"/>
    <w:rsid w:val="00557058"/>
    <w:rsid w:val="005612BB"/>
    <w:rsid w:val="00561601"/>
    <w:rsid w:val="0056250A"/>
    <w:rsid w:val="00562753"/>
    <w:rsid w:val="0056396E"/>
    <w:rsid w:val="00563F5C"/>
    <w:rsid w:val="00564B3A"/>
    <w:rsid w:val="005658BD"/>
    <w:rsid w:val="00565F65"/>
    <w:rsid w:val="00566917"/>
    <w:rsid w:val="005671AB"/>
    <w:rsid w:val="005716B1"/>
    <w:rsid w:val="00571DE7"/>
    <w:rsid w:val="005721B5"/>
    <w:rsid w:val="0057238A"/>
    <w:rsid w:val="00572ACA"/>
    <w:rsid w:val="00573346"/>
    <w:rsid w:val="0057350E"/>
    <w:rsid w:val="005738E1"/>
    <w:rsid w:val="00575E83"/>
    <w:rsid w:val="005766BD"/>
    <w:rsid w:val="00576DB6"/>
    <w:rsid w:val="00577215"/>
    <w:rsid w:val="00577251"/>
    <w:rsid w:val="00577F06"/>
    <w:rsid w:val="005802FB"/>
    <w:rsid w:val="00580A6B"/>
    <w:rsid w:val="0058114E"/>
    <w:rsid w:val="005811B7"/>
    <w:rsid w:val="00581BFE"/>
    <w:rsid w:val="005821E1"/>
    <w:rsid w:val="00582B26"/>
    <w:rsid w:val="00582E74"/>
    <w:rsid w:val="00583180"/>
    <w:rsid w:val="005838E6"/>
    <w:rsid w:val="005840C6"/>
    <w:rsid w:val="00586352"/>
    <w:rsid w:val="00586F08"/>
    <w:rsid w:val="00590A72"/>
    <w:rsid w:val="00590A87"/>
    <w:rsid w:val="005922FF"/>
    <w:rsid w:val="00593038"/>
    <w:rsid w:val="00593DA3"/>
    <w:rsid w:val="005945CB"/>
    <w:rsid w:val="00595024"/>
    <w:rsid w:val="00595B8E"/>
    <w:rsid w:val="0059653F"/>
    <w:rsid w:val="00597A57"/>
    <w:rsid w:val="005A04F3"/>
    <w:rsid w:val="005A1265"/>
    <w:rsid w:val="005A480E"/>
    <w:rsid w:val="005A4880"/>
    <w:rsid w:val="005A53F0"/>
    <w:rsid w:val="005A56D8"/>
    <w:rsid w:val="005A58EA"/>
    <w:rsid w:val="005A611F"/>
    <w:rsid w:val="005A6DBB"/>
    <w:rsid w:val="005A755E"/>
    <w:rsid w:val="005A7C0F"/>
    <w:rsid w:val="005A7DBF"/>
    <w:rsid w:val="005A7E54"/>
    <w:rsid w:val="005B0AA2"/>
    <w:rsid w:val="005B1199"/>
    <w:rsid w:val="005B11C9"/>
    <w:rsid w:val="005B1609"/>
    <w:rsid w:val="005B25BD"/>
    <w:rsid w:val="005B2EFC"/>
    <w:rsid w:val="005B37B6"/>
    <w:rsid w:val="005B3A68"/>
    <w:rsid w:val="005B5F5D"/>
    <w:rsid w:val="005B64CB"/>
    <w:rsid w:val="005B6C61"/>
    <w:rsid w:val="005B702B"/>
    <w:rsid w:val="005C0DB7"/>
    <w:rsid w:val="005C109B"/>
    <w:rsid w:val="005C1DBA"/>
    <w:rsid w:val="005C2ACC"/>
    <w:rsid w:val="005C339E"/>
    <w:rsid w:val="005C4268"/>
    <w:rsid w:val="005C561A"/>
    <w:rsid w:val="005C5629"/>
    <w:rsid w:val="005C5BB0"/>
    <w:rsid w:val="005C6F9A"/>
    <w:rsid w:val="005C73F8"/>
    <w:rsid w:val="005C78F1"/>
    <w:rsid w:val="005D0259"/>
    <w:rsid w:val="005D235C"/>
    <w:rsid w:val="005D2478"/>
    <w:rsid w:val="005D3968"/>
    <w:rsid w:val="005D3DD0"/>
    <w:rsid w:val="005D3F22"/>
    <w:rsid w:val="005D58C4"/>
    <w:rsid w:val="005D5BC5"/>
    <w:rsid w:val="005D63C8"/>
    <w:rsid w:val="005D7FF2"/>
    <w:rsid w:val="005E332A"/>
    <w:rsid w:val="005E3F22"/>
    <w:rsid w:val="005E448C"/>
    <w:rsid w:val="005F0582"/>
    <w:rsid w:val="005F1F94"/>
    <w:rsid w:val="005F342B"/>
    <w:rsid w:val="005F4A77"/>
    <w:rsid w:val="005F5FF1"/>
    <w:rsid w:val="005F640E"/>
    <w:rsid w:val="005F6AB7"/>
    <w:rsid w:val="00600669"/>
    <w:rsid w:val="00601D22"/>
    <w:rsid w:val="00605399"/>
    <w:rsid w:val="006053F0"/>
    <w:rsid w:val="0060565E"/>
    <w:rsid w:val="006079C1"/>
    <w:rsid w:val="00607B2C"/>
    <w:rsid w:val="00610013"/>
    <w:rsid w:val="006107D2"/>
    <w:rsid w:val="00610C04"/>
    <w:rsid w:val="006110EA"/>
    <w:rsid w:val="00611B16"/>
    <w:rsid w:val="00614D3F"/>
    <w:rsid w:val="00615D4D"/>
    <w:rsid w:val="00617398"/>
    <w:rsid w:val="00621DE8"/>
    <w:rsid w:val="00623409"/>
    <w:rsid w:val="00625101"/>
    <w:rsid w:val="0062628A"/>
    <w:rsid w:val="00626BEF"/>
    <w:rsid w:val="006275C4"/>
    <w:rsid w:val="0062796D"/>
    <w:rsid w:val="00630338"/>
    <w:rsid w:val="00630EF5"/>
    <w:rsid w:val="00631E33"/>
    <w:rsid w:val="00631F3A"/>
    <w:rsid w:val="006346A6"/>
    <w:rsid w:val="006349ED"/>
    <w:rsid w:val="00634C71"/>
    <w:rsid w:val="0063780A"/>
    <w:rsid w:val="00637DD3"/>
    <w:rsid w:val="0064055B"/>
    <w:rsid w:val="006406C8"/>
    <w:rsid w:val="00640776"/>
    <w:rsid w:val="00641ACF"/>
    <w:rsid w:val="0064264B"/>
    <w:rsid w:val="0064363F"/>
    <w:rsid w:val="00643C59"/>
    <w:rsid w:val="00645408"/>
    <w:rsid w:val="00645E02"/>
    <w:rsid w:val="00646166"/>
    <w:rsid w:val="00646670"/>
    <w:rsid w:val="00646A14"/>
    <w:rsid w:val="006516CF"/>
    <w:rsid w:val="0065249E"/>
    <w:rsid w:val="00652A1C"/>
    <w:rsid w:val="006533A1"/>
    <w:rsid w:val="0065365F"/>
    <w:rsid w:val="00653743"/>
    <w:rsid w:val="00653CB0"/>
    <w:rsid w:val="00654F86"/>
    <w:rsid w:val="0065507C"/>
    <w:rsid w:val="006555E6"/>
    <w:rsid w:val="00656521"/>
    <w:rsid w:val="00660A84"/>
    <w:rsid w:val="006610AD"/>
    <w:rsid w:val="006617EB"/>
    <w:rsid w:val="006621A9"/>
    <w:rsid w:val="00662747"/>
    <w:rsid w:val="006628D2"/>
    <w:rsid w:val="00663D03"/>
    <w:rsid w:val="00664806"/>
    <w:rsid w:val="00664AF1"/>
    <w:rsid w:val="00666D0F"/>
    <w:rsid w:val="00666D55"/>
    <w:rsid w:val="006672A0"/>
    <w:rsid w:val="00667AE0"/>
    <w:rsid w:val="0067025A"/>
    <w:rsid w:val="00670DBC"/>
    <w:rsid w:val="00670F35"/>
    <w:rsid w:val="0067234B"/>
    <w:rsid w:val="00673B2B"/>
    <w:rsid w:val="006756BC"/>
    <w:rsid w:val="006820D9"/>
    <w:rsid w:val="006838A0"/>
    <w:rsid w:val="006855FF"/>
    <w:rsid w:val="00685AE5"/>
    <w:rsid w:val="006870BE"/>
    <w:rsid w:val="006874F8"/>
    <w:rsid w:val="00691532"/>
    <w:rsid w:val="0069231A"/>
    <w:rsid w:val="00692525"/>
    <w:rsid w:val="00692B0F"/>
    <w:rsid w:val="006934BC"/>
    <w:rsid w:val="00694E0B"/>
    <w:rsid w:val="00695378"/>
    <w:rsid w:val="00697886"/>
    <w:rsid w:val="00697962"/>
    <w:rsid w:val="006A0A17"/>
    <w:rsid w:val="006A0DBE"/>
    <w:rsid w:val="006A37EE"/>
    <w:rsid w:val="006A42D8"/>
    <w:rsid w:val="006A4F4A"/>
    <w:rsid w:val="006A6CE1"/>
    <w:rsid w:val="006A755A"/>
    <w:rsid w:val="006A782D"/>
    <w:rsid w:val="006B13F2"/>
    <w:rsid w:val="006B73B9"/>
    <w:rsid w:val="006C0552"/>
    <w:rsid w:val="006C0558"/>
    <w:rsid w:val="006C1BD6"/>
    <w:rsid w:val="006C2509"/>
    <w:rsid w:val="006C253C"/>
    <w:rsid w:val="006C257D"/>
    <w:rsid w:val="006C26AF"/>
    <w:rsid w:val="006C2F64"/>
    <w:rsid w:val="006C3844"/>
    <w:rsid w:val="006C4346"/>
    <w:rsid w:val="006C54DD"/>
    <w:rsid w:val="006C69FD"/>
    <w:rsid w:val="006C782B"/>
    <w:rsid w:val="006D11DA"/>
    <w:rsid w:val="006D1CE5"/>
    <w:rsid w:val="006D294B"/>
    <w:rsid w:val="006D37BC"/>
    <w:rsid w:val="006D4811"/>
    <w:rsid w:val="006D4985"/>
    <w:rsid w:val="006D5B4B"/>
    <w:rsid w:val="006D63C4"/>
    <w:rsid w:val="006D71D4"/>
    <w:rsid w:val="006D7AC7"/>
    <w:rsid w:val="006D7BED"/>
    <w:rsid w:val="006E05A8"/>
    <w:rsid w:val="006E0C8D"/>
    <w:rsid w:val="006E10CD"/>
    <w:rsid w:val="006E12B9"/>
    <w:rsid w:val="006E32E5"/>
    <w:rsid w:val="006E431A"/>
    <w:rsid w:val="006E63C1"/>
    <w:rsid w:val="006E666D"/>
    <w:rsid w:val="006E738B"/>
    <w:rsid w:val="006F16BB"/>
    <w:rsid w:val="006F2304"/>
    <w:rsid w:val="006F2B1C"/>
    <w:rsid w:val="006F2D17"/>
    <w:rsid w:val="006F38BB"/>
    <w:rsid w:val="006F48F2"/>
    <w:rsid w:val="006F4991"/>
    <w:rsid w:val="006F4E80"/>
    <w:rsid w:val="006F5614"/>
    <w:rsid w:val="006F5639"/>
    <w:rsid w:val="006F6001"/>
    <w:rsid w:val="006F63C3"/>
    <w:rsid w:val="006F6B28"/>
    <w:rsid w:val="006F7418"/>
    <w:rsid w:val="006F7CF5"/>
    <w:rsid w:val="00701183"/>
    <w:rsid w:val="00703EF7"/>
    <w:rsid w:val="00704CCB"/>
    <w:rsid w:val="007077E2"/>
    <w:rsid w:val="00707AB5"/>
    <w:rsid w:val="00707D6E"/>
    <w:rsid w:val="0071115A"/>
    <w:rsid w:val="00713CED"/>
    <w:rsid w:val="00716693"/>
    <w:rsid w:val="00716CE2"/>
    <w:rsid w:val="007218ED"/>
    <w:rsid w:val="00721C04"/>
    <w:rsid w:val="00721CD2"/>
    <w:rsid w:val="00721E8A"/>
    <w:rsid w:val="00722037"/>
    <w:rsid w:val="00722356"/>
    <w:rsid w:val="00722857"/>
    <w:rsid w:val="00724046"/>
    <w:rsid w:val="00724482"/>
    <w:rsid w:val="0072467A"/>
    <w:rsid w:val="00724D93"/>
    <w:rsid w:val="00725456"/>
    <w:rsid w:val="00726881"/>
    <w:rsid w:val="00730732"/>
    <w:rsid w:val="0073132F"/>
    <w:rsid w:val="00732A9C"/>
    <w:rsid w:val="0073491D"/>
    <w:rsid w:val="007354C4"/>
    <w:rsid w:val="0073711D"/>
    <w:rsid w:val="00737D3D"/>
    <w:rsid w:val="007406EB"/>
    <w:rsid w:val="00741BBA"/>
    <w:rsid w:val="00741C16"/>
    <w:rsid w:val="00743D72"/>
    <w:rsid w:val="00744892"/>
    <w:rsid w:val="00746913"/>
    <w:rsid w:val="00751130"/>
    <w:rsid w:val="00752A71"/>
    <w:rsid w:val="00752BE0"/>
    <w:rsid w:val="007535B0"/>
    <w:rsid w:val="007536DA"/>
    <w:rsid w:val="00753D21"/>
    <w:rsid w:val="007572AA"/>
    <w:rsid w:val="00757B3A"/>
    <w:rsid w:val="00760CC5"/>
    <w:rsid w:val="00761021"/>
    <w:rsid w:val="007612AF"/>
    <w:rsid w:val="00761F25"/>
    <w:rsid w:val="0076212C"/>
    <w:rsid w:val="00762E20"/>
    <w:rsid w:val="00763B04"/>
    <w:rsid w:val="007648A1"/>
    <w:rsid w:val="00764E2D"/>
    <w:rsid w:val="0076519C"/>
    <w:rsid w:val="00765451"/>
    <w:rsid w:val="00765CE5"/>
    <w:rsid w:val="0076672A"/>
    <w:rsid w:val="00766BB0"/>
    <w:rsid w:val="00766E75"/>
    <w:rsid w:val="00767629"/>
    <w:rsid w:val="0076791E"/>
    <w:rsid w:val="00767EC8"/>
    <w:rsid w:val="00770514"/>
    <w:rsid w:val="0077080E"/>
    <w:rsid w:val="0077134C"/>
    <w:rsid w:val="007714DD"/>
    <w:rsid w:val="007718B6"/>
    <w:rsid w:val="00771964"/>
    <w:rsid w:val="007723FD"/>
    <w:rsid w:val="0077243C"/>
    <w:rsid w:val="00772A04"/>
    <w:rsid w:val="00773921"/>
    <w:rsid w:val="0077398B"/>
    <w:rsid w:val="00773A66"/>
    <w:rsid w:val="00775652"/>
    <w:rsid w:val="0077576B"/>
    <w:rsid w:val="007764FB"/>
    <w:rsid w:val="00776AEF"/>
    <w:rsid w:val="00776F30"/>
    <w:rsid w:val="007814C5"/>
    <w:rsid w:val="0078150B"/>
    <w:rsid w:val="00783AFF"/>
    <w:rsid w:val="0078466B"/>
    <w:rsid w:val="007859DB"/>
    <w:rsid w:val="00786791"/>
    <w:rsid w:val="00786DFF"/>
    <w:rsid w:val="00787CAA"/>
    <w:rsid w:val="00791093"/>
    <w:rsid w:val="00791F62"/>
    <w:rsid w:val="00793E51"/>
    <w:rsid w:val="00794F0B"/>
    <w:rsid w:val="00795468"/>
    <w:rsid w:val="0079579B"/>
    <w:rsid w:val="0079615E"/>
    <w:rsid w:val="0079644C"/>
    <w:rsid w:val="007972D3"/>
    <w:rsid w:val="00797589"/>
    <w:rsid w:val="007A00BB"/>
    <w:rsid w:val="007A2ADF"/>
    <w:rsid w:val="007A3E9D"/>
    <w:rsid w:val="007A48F7"/>
    <w:rsid w:val="007A582C"/>
    <w:rsid w:val="007A58C5"/>
    <w:rsid w:val="007A59D0"/>
    <w:rsid w:val="007A71CC"/>
    <w:rsid w:val="007A7574"/>
    <w:rsid w:val="007B08FA"/>
    <w:rsid w:val="007B0A36"/>
    <w:rsid w:val="007B2207"/>
    <w:rsid w:val="007B3E53"/>
    <w:rsid w:val="007B47B9"/>
    <w:rsid w:val="007B4A75"/>
    <w:rsid w:val="007B5431"/>
    <w:rsid w:val="007B582D"/>
    <w:rsid w:val="007C0930"/>
    <w:rsid w:val="007C1629"/>
    <w:rsid w:val="007C1DCD"/>
    <w:rsid w:val="007C22E8"/>
    <w:rsid w:val="007C249B"/>
    <w:rsid w:val="007C25A3"/>
    <w:rsid w:val="007C445D"/>
    <w:rsid w:val="007C456A"/>
    <w:rsid w:val="007C7AEA"/>
    <w:rsid w:val="007D011B"/>
    <w:rsid w:val="007D0C5A"/>
    <w:rsid w:val="007D1BCB"/>
    <w:rsid w:val="007D4798"/>
    <w:rsid w:val="007D4FF8"/>
    <w:rsid w:val="007D5758"/>
    <w:rsid w:val="007D59B8"/>
    <w:rsid w:val="007D5FDF"/>
    <w:rsid w:val="007D7489"/>
    <w:rsid w:val="007D79EA"/>
    <w:rsid w:val="007D7FCA"/>
    <w:rsid w:val="007E00AB"/>
    <w:rsid w:val="007E26F7"/>
    <w:rsid w:val="007E3133"/>
    <w:rsid w:val="007E346C"/>
    <w:rsid w:val="007E50D6"/>
    <w:rsid w:val="007E6392"/>
    <w:rsid w:val="007E7F23"/>
    <w:rsid w:val="007F048B"/>
    <w:rsid w:val="007F0E29"/>
    <w:rsid w:val="007F356D"/>
    <w:rsid w:val="007F43CC"/>
    <w:rsid w:val="007F56B9"/>
    <w:rsid w:val="007F5F7E"/>
    <w:rsid w:val="007F6989"/>
    <w:rsid w:val="0080097B"/>
    <w:rsid w:val="00800D30"/>
    <w:rsid w:val="00801235"/>
    <w:rsid w:val="00801F4E"/>
    <w:rsid w:val="0080246A"/>
    <w:rsid w:val="00810949"/>
    <w:rsid w:val="00812B1F"/>
    <w:rsid w:val="008152C9"/>
    <w:rsid w:val="00816775"/>
    <w:rsid w:val="00820E50"/>
    <w:rsid w:val="008211EB"/>
    <w:rsid w:val="008213E3"/>
    <w:rsid w:val="008234D7"/>
    <w:rsid w:val="00824369"/>
    <w:rsid w:val="00824517"/>
    <w:rsid w:val="0082476D"/>
    <w:rsid w:val="00825BBF"/>
    <w:rsid w:val="008261BA"/>
    <w:rsid w:val="008306DD"/>
    <w:rsid w:val="00830FA3"/>
    <w:rsid w:val="00831432"/>
    <w:rsid w:val="00832493"/>
    <w:rsid w:val="0083262A"/>
    <w:rsid w:val="00832E13"/>
    <w:rsid w:val="00832FA3"/>
    <w:rsid w:val="008373C9"/>
    <w:rsid w:val="00837AF7"/>
    <w:rsid w:val="0084148F"/>
    <w:rsid w:val="008414CF"/>
    <w:rsid w:val="00842E8E"/>
    <w:rsid w:val="008431E5"/>
    <w:rsid w:val="008440C6"/>
    <w:rsid w:val="00847F4F"/>
    <w:rsid w:val="00850058"/>
    <w:rsid w:val="00850D4F"/>
    <w:rsid w:val="0085150E"/>
    <w:rsid w:val="00852723"/>
    <w:rsid w:val="00852EFA"/>
    <w:rsid w:val="00852F74"/>
    <w:rsid w:val="008543E4"/>
    <w:rsid w:val="0085552A"/>
    <w:rsid w:val="00855673"/>
    <w:rsid w:val="00855F18"/>
    <w:rsid w:val="008560AD"/>
    <w:rsid w:val="00860033"/>
    <w:rsid w:val="008609AC"/>
    <w:rsid w:val="00863195"/>
    <w:rsid w:val="008636BF"/>
    <w:rsid w:val="008660FB"/>
    <w:rsid w:val="00866F50"/>
    <w:rsid w:val="008672A6"/>
    <w:rsid w:val="00867B10"/>
    <w:rsid w:val="008715D2"/>
    <w:rsid w:val="00872CD4"/>
    <w:rsid w:val="008734ED"/>
    <w:rsid w:val="008758D8"/>
    <w:rsid w:val="008761CD"/>
    <w:rsid w:val="008761F3"/>
    <w:rsid w:val="008762E9"/>
    <w:rsid w:val="008764CF"/>
    <w:rsid w:val="00876B2B"/>
    <w:rsid w:val="00876F2F"/>
    <w:rsid w:val="008776C5"/>
    <w:rsid w:val="008807BE"/>
    <w:rsid w:val="00880885"/>
    <w:rsid w:val="00880E78"/>
    <w:rsid w:val="00881270"/>
    <w:rsid w:val="00882DA9"/>
    <w:rsid w:val="00883113"/>
    <w:rsid w:val="008838CE"/>
    <w:rsid w:val="0088488E"/>
    <w:rsid w:val="008858EA"/>
    <w:rsid w:val="0088590B"/>
    <w:rsid w:val="0088639D"/>
    <w:rsid w:val="00886A8A"/>
    <w:rsid w:val="00886DBC"/>
    <w:rsid w:val="00886F8D"/>
    <w:rsid w:val="008872EC"/>
    <w:rsid w:val="008877A5"/>
    <w:rsid w:val="00890168"/>
    <w:rsid w:val="008909CF"/>
    <w:rsid w:val="00893188"/>
    <w:rsid w:val="0089323B"/>
    <w:rsid w:val="00893FF9"/>
    <w:rsid w:val="00894759"/>
    <w:rsid w:val="008947E2"/>
    <w:rsid w:val="0089639E"/>
    <w:rsid w:val="00897A9E"/>
    <w:rsid w:val="008A0120"/>
    <w:rsid w:val="008A07D9"/>
    <w:rsid w:val="008A082A"/>
    <w:rsid w:val="008A1990"/>
    <w:rsid w:val="008A1B5E"/>
    <w:rsid w:val="008A1C91"/>
    <w:rsid w:val="008A1F4D"/>
    <w:rsid w:val="008A219C"/>
    <w:rsid w:val="008A3B12"/>
    <w:rsid w:val="008A401F"/>
    <w:rsid w:val="008A46E0"/>
    <w:rsid w:val="008A6082"/>
    <w:rsid w:val="008A7FF8"/>
    <w:rsid w:val="008B1B98"/>
    <w:rsid w:val="008B26CD"/>
    <w:rsid w:val="008B2A9A"/>
    <w:rsid w:val="008B4CC5"/>
    <w:rsid w:val="008B62DB"/>
    <w:rsid w:val="008B6D1A"/>
    <w:rsid w:val="008C019E"/>
    <w:rsid w:val="008C0296"/>
    <w:rsid w:val="008C1133"/>
    <w:rsid w:val="008C19F1"/>
    <w:rsid w:val="008C2B48"/>
    <w:rsid w:val="008C2C21"/>
    <w:rsid w:val="008C48A4"/>
    <w:rsid w:val="008C4E7D"/>
    <w:rsid w:val="008C52B6"/>
    <w:rsid w:val="008C584F"/>
    <w:rsid w:val="008C70A5"/>
    <w:rsid w:val="008D13BD"/>
    <w:rsid w:val="008D24AE"/>
    <w:rsid w:val="008D279A"/>
    <w:rsid w:val="008D2925"/>
    <w:rsid w:val="008D2A21"/>
    <w:rsid w:val="008D2C71"/>
    <w:rsid w:val="008D3088"/>
    <w:rsid w:val="008D496B"/>
    <w:rsid w:val="008D4BB4"/>
    <w:rsid w:val="008D5CF4"/>
    <w:rsid w:val="008D7396"/>
    <w:rsid w:val="008D775A"/>
    <w:rsid w:val="008D77BE"/>
    <w:rsid w:val="008D7C9D"/>
    <w:rsid w:val="008D7CD5"/>
    <w:rsid w:val="008E0EC6"/>
    <w:rsid w:val="008E27D0"/>
    <w:rsid w:val="008E5691"/>
    <w:rsid w:val="008E7752"/>
    <w:rsid w:val="008F2258"/>
    <w:rsid w:val="008F2921"/>
    <w:rsid w:val="008F33B6"/>
    <w:rsid w:val="008F5AE9"/>
    <w:rsid w:val="008F6C58"/>
    <w:rsid w:val="008F7442"/>
    <w:rsid w:val="008F7512"/>
    <w:rsid w:val="00900738"/>
    <w:rsid w:val="00901A3A"/>
    <w:rsid w:val="00902945"/>
    <w:rsid w:val="0090318B"/>
    <w:rsid w:val="00903316"/>
    <w:rsid w:val="00903369"/>
    <w:rsid w:val="00903392"/>
    <w:rsid w:val="00904133"/>
    <w:rsid w:val="00905005"/>
    <w:rsid w:val="0090583C"/>
    <w:rsid w:val="0090716F"/>
    <w:rsid w:val="0091176C"/>
    <w:rsid w:val="0091192A"/>
    <w:rsid w:val="00912382"/>
    <w:rsid w:val="00913C05"/>
    <w:rsid w:val="00914BFC"/>
    <w:rsid w:val="009152EF"/>
    <w:rsid w:val="00915CAC"/>
    <w:rsid w:val="00916C12"/>
    <w:rsid w:val="00916D6C"/>
    <w:rsid w:val="00917442"/>
    <w:rsid w:val="009178A7"/>
    <w:rsid w:val="00917AE3"/>
    <w:rsid w:val="00920F4E"/>
    <w:rsid w:val="0092214F"/>
    <w:rsid w:val="009233EA"/>
    <w:rsid w:val="0092393B"/>
    <w:rsid w:val="00923EFB"/>
    <w:rsid w:val="0092479B"/>
    <w:rsid w:val="00924889"/>
    <w:rsid w:val="00926C23"/>
    <w:rsid w:val="00927FE5"/>
    <w:rsid w:val="0093035B"/>
    <w:rsid w:val="0093058B"/>
    <w:rsid w:val="00930BCD"/>
    <w:rsid w:val="00931F54"/>
    <w:rsid w:val="009325D9"/>
    <w:rsid w:val="00933BEB"/>
    <w:rsid w:val="00933CBF"/>
    <w:rsid w:val="009354D5"/>
    <w:rsid w:val="0093589D"/>
    <w:rsid w:val="00937251"/>
    <w:rsid w:val="009376F4"/>
    <w:rsid w:val="0094111C"/>
    <w:rsid w:val="009415DC"/>
    <w:rsid w:val="00942A43"/>
    <w:rsid w:val="00945E34"/>
    <w:rsid w:val="009468D4"/>
    <w:rsid w:val="00947A7E"/>
    <w:rsid w:val="00950921"/>
    <w:rsid w:val="0095191B"/>
    <w:rsid w:val="00951A62"/>
    <w:rsid w:val="00952A89"/>
    <w:rsid w:val="00952C82"/>
    <w:rsid w:val="00954975"/>
    <w:rsid w:val="00956162"/>
    <w:rsid w:val="00957847"/>
    <w:rsid w:val="00957ED0"/>
    <w:rsid w:val="00961C90"/>
    <w:rsid w:val="009621F1"/>
    <w:rsid w:val="009622AF"/>
    <w:rsid w:val="00963F89"/>
    <w:rsid w:val="00966756"/>
    <w:rsid w:val="00966A65"/>
    <w:rsid w:val="009677EB"/>
    <w:rsid w:val="00971DDE"/>
    <w:rsid w:val="009721E9"/>
    <w:rsid w:val="0097326A"/>
    <w:rsid w:val="00973738"/>
    <w:rsid w:val="00976E2D"/>
    <w:rsid w:val="0097704E"/>
    <w:rsid w:val="0098016E"/>
    <w:rsid w:val="00980681"/>
    <w:rsid w:val="00980783"/>
    <w:rsid w:val="009817E5"/>
    <w:rsid w:val="00981918"/>
    <w:rsid w:val="00982AEE"/>
    <w:rsid w:val="00982AF9"/>
    <w:rsid w:val="009831CD"/>
    <w:rsid w:val="009843E6"/>
    <w:rsid w:val="00985770"/>
    <w:rsid w:val="009873B8"/>
    <w:rsid w:val="0099050B"/>
    <w:rsid w:val="009914BF"/>
    <w:rsid w:val="00993BD8"/>
    <w:rsid w:val="009959C3"/>
    <w:rsid w:val="009A16F5"/>
    <w:rsid w:val="009A411A"/>
    <w:rsid w:val="009A470F"/>
    <w:rsid w:val="009A5262"/>
    <w:rsid w:val="009A59E7"/>
    <w:rsid w:val="009A5C8F"/>
    <w:rsid w:val="009A7FF6"/>
    <w:rsid w:val="009B2036"/>
    <w:rsid w:val="009B36A4"/>
    <w:rsid w:val="009B394C"/>
    <w:rsid w:val="009B3C3E"/>
    <w:rsid w:val="009B5BF1"/>
    <w:rsid w:val="009B6035"/>
    <w:rsid w:val="009B6960"/>
    <w:rsid w:val="009C0DA0"/>
    <w:rsid w:val="009C22C5"/>
    <w:rsid w:val="009C2F6C"/>
    <w:rsid w:val="009C40E0"/>
    <w:rsid w:val="009C687B"/>
    <w:rsid w:val="009C6BC4"/>
    <w:rsid w:val="009C7C78"/>
    <w:rsid w:val="009D02CD"/>
    <w:rsid w:val="009D08E4"/>
    <w:rsid w:val="009D2F24"/>
    <w:rsid w:val="009D325B"/>
    <w:rsid w:val="009D35B5"/>
    <w:rsid w:val="009D3660"/>
    <w:rsid w:val="009D4054"/>
    <w:rsid w:val="009D4427"/>
    <w:rsid w:val="009D7EB2"/>
    <w:rsid w:val="009E0485"/>
    <w:rsid w:val="009E1958"/>
    <w:rsid w:val="009E2AAF"/>
    <w:rsid w:val="009E3245"/>
    <w:rsid w:val="009E33A5"/>
    <w:rsid w:val="009E3937"/>
    <w:rsid w:val="009E4055"/>
    <w:rsid w:val="009E5EC0"/>
    <w:rsid w:val="009E60B4"/>
    <w:rsid w:val="009E6428"/>
    <w:rsid w:val="009E70A0"/>
    <w:rsid w:val="009E789C"/>
    <w:rsid w:val="009E7DF2"/>
    <w:rsid w:val="009F01B1"/>
    <w:rsid w:val="009F033B"/>
    <w:rsid w:val="009F1B3F"/>
    <w:rsid w:val="009F1B72"/>
    <w:rsid w:val="009F2944"/>
    <w:rsid w:val="009F42F8"/>
    <w:rsid w:val="009F5C82"/>
    <w:rsid w:val="009F66A3"/>
    <w:rsid w:val="009F6902"/>
    <w:rsid w:val="009F6D96"/>
    <w:rsid w:val="009F70FE"/>
    <w:rsid w:val="009F77DB"/>
    <w:rsid w:val="00A01750"/>
    <w:rsid w:val="00A01EE1"/>
    <w:rsid w:val="00A023DB"/>
    <w:rsid w:val="00A02727"/>
    <w:rsid w:val="00A0306B"/>
    <w:rsid w:val="00A03CF0"/>
    <w:rsid w:val="00A045A6"/>
    <w:rsid w:val="00A04791"/>
    <w:rsid w:val="00A047DA"/>
    <w:rsid w:val="00A04FFA"/>
    <w:rsid w:val="00A07551"/>
    <w:rsid w:val="00A106DB"/>
    <w:rsid w:val="00A117C3"/>
    <w:rsid w:val="00A12016"/>
    <w:rsid w:val="00A1347D"/>
    <w:rsid w:val="00A17482"/>
    <w:rsid w:val="00A17BAB"/>
    <w:rsid w:val="00A20757"/>
    <w:rsid w:val="00A21170"/>
    <w:rsid w:val="00A21B86"/>
    <w:rsid w:val="00A222F5"/>
    <w:rsid w:val="00A25914"/>
    <w:rsid w:val="00A25B32"/>
    <w:rsid w:val="00A26550"/>
    <w:rsid w:val="00A26680"/>
    <w:rsid w:val="00A274E5"/>
    <w:rsid w:val="00A275A0"/>
    <w:rsid w:val="00A300CA"/>
    <w:rsid w:val="00A30311"/>
    <w:rsid w:val="00A310AF"/>
    <w:rsid w:val="00A3266E"/>
    <w:rsid w:val="00A34A06"/>
    <w:rsid w:val="00A368A3"/>
    <w:rsid w:val="00A41DF9"/>
    <w:rsid w:val="00A42895"/>
    <w:rsid w:val="00A4370F"/>
    <w:rsid w:val="00A45F97"/>
    <w:rsid w:val="00A46C70"/>
    <w:rsid w:val="00A47AC9"/>
    <w:rsid w:val="00A5000A"/>
    <w:rsid w:val="00A50B1F"/>
    <w:rsid w:val="00A50BDE"/>
    <w:rsid w:val="00A5105B"/>
    <w:rsid w:val="00A51734"/>
    <w:rsid w:val="00A523A6"/>
    <w:rsid w:val="00A52B7F"/>
    <w:rsid w:val="00A5537B"/>
    <w:rsid w:val="00A55BBD"/>
    <w:rsid w:val="00A56693"/>
    <w:rsid w:val="00A5769E"/>
    <w:rsid w:val="00A57B90"/>
    <w:rsid w:val="00A57FF5"/>
    <w:rsid w:val="00A600F7"/>
    <w:rsid w:val="00A6126A"/>
    <w:rsid w:val="00A61317"/>
    <w:rsid w:val="00A61D93"/>
    <w:rsid w:val="00A6293E"/>
    <w:rsid w:val="00A62AAB"/>
    <w:rsid w:val="00A6308A"/>
    <w:rsid w:val="00A64692"/>
    <w:rsid w:val="00A64D92"/>
    <w:rsid w:val="00A67096"/>
    <w:rsid w:val="00A7012C"/>
    <w:rsid w:val="00A7033F"/>
    <w:rsid w:val="00A710FF"/>
    <w:rsid w:val="00A71923"/>
    <w:rsid w:val="00A71C51"/>
    <w:rsid w:val="00A729A9"/>
    <w:rsid w:val="00A729C4"/>
    <w:rsid w:val="00A73BC9"/>
    <w:rsid w:val="00A7658F"/>
    <w:rsid w:val="00A76EB3"/>
    <w:rsid w:val="00A770CC"/>
    <w:rsid w:val="00A77917"/>
    <w:rsid w:val="00A80109"/>
    <w:rsid w:val="00A81C71"/>
    <w:rsid w:val="00A82BA4"/>
    <w:rsid w:val="00A83137"/>
    <w:rsid w:val="00A83154"/>
    <w:rsid w:val="00A837F8"/>
    <w:rsid w:val="00A84428"/>
    <w:rsid w:val="00A84AA4"/>
    <w:rsid w:val="00A874BE"/>
    <w:rsid w:val="00A90293"/>
    <w:rsid w:val="00A914E4"/>
    <w:rsid w:val="00A92A58"/>
    <w:rsid w:val="00A93172"/>
    <w:rsid w:val="00A94322"/>
    <w:rsid w:val="00A9586E"/>
    <w:rsid w:val="00A966D1"/>
    <w:rsid w:val="00A96955"/>
    <w:rsid w:val="00AA0245"/>
    <w:rsid w:val="00AA0618"/>
    <w:rsid w:val="00AA0736"/>
    <w:rsid w:val="00AA0967"/>
    <w:rsid w:val="00AA258B"/>
    <w:rsid w:val="00AA2EAD"/>
    <w:rsid w:val="00AA3F04"/>
    <w:rsid w:val="00AA400F"/>
    <w:rsid w:val="00AA5192"/>
    <w:rsid w:val="00AA54FE"/>
    <w:rsid w:val="00AA6369"/>
    <w:rsid w:val="00AA678F"/>
    <w:rsid w:val="00AA688D"/>
    <w:rsid w:val="00AA69DF"/>
    <w:rsid w:val="00AA6ACF"/>
    <w:rsid w:val="00AA6FA9"/>
    <w:rsid w:val="00AB051E"/>
    <w:rsid w:val="00AB07E5"/>
    <w:rsid w:val="00AB0A71"/>
    <w:rsid w:val="00AB0DC1"/>
    <w:rsid w:val="00AB1A6D"/>
    <w:rsid w:val="00AB27BD"/>
    <w:rsid w:val="00AB2F48"/>
    <w:rsid w:val="00AB3548"/>
    <w:rsid w:val="00AB473E"/>
    <w:rsid w:val="00AB5349"/>
    <w:rsid w:val="00AB6769"/>
    <w:rsid w:val="00AB6A22"/>
    <w:rsid w:val="00AB71AC"/>
    <w:rsid w:val="00AB75C1"/>
    <w:rsid w:val="00AC0266"/>
    <w:rsid w:val="00AC2417"/>
    <w:rsid w:val="00AC5093"/>
    <w:rsid w:val="00AC6094"/>
    <w:rsid w:val="00AC6D30"/>
    <w:rsid w:val="00AC72CF"/>
    <w:rsid w:val="00AD0C3F"/>
    <w:rsid w:val="00AD1A49"/>
    <w:rsid w:val="00AD2F2C"/>
    <w:rsid w:val="00AD2F57"/>
    <w:rsid w:val="00AD3B73"/>
    <w:rsid w:val="00AD5D7D"/>
    <w:rsid w:val="00AD6440"/>
    <w:rsid w:val="00AD7594"/>
    <w:rsid w:val="00AE222B"/>
    <w:rsid w:val="00AE230D"/>
    <w:rsid w:val="00AE5C78"/>
    <w:rsid w:val="00AE665A"/>
    <w:rsid w:val="00AF1095"/>
    <w:rsid w:val="00AF14C8"/>
    <w:rsid w:val="00AF26A1"/>
    <w:rsid w:val="00AF2B79"/>
    <w:rsid w:val="00AF3DAB"/>
    <w:rsid w:val="00AF50AB"/>
    <w:rsid w:val="00AF530D"/>
    <w:rsid w:val="00AF5784"/>
    <w:rsid w:val="00AF63B6"/>
    <w:rsid w:val="00B00567"/>
    <w:rsid w:val="00B00B9B"/>
    <w:rsid w:val="00B0135A"/>
    <w:rsid w:val="00B026AA"/>
    <w:rsid w:val="00B02B82"/>
    <w:rsid w:val="00B02EA4"/>
    <w:rsid w:val="00B04984"/>
    <w:rsid w:val="00B052CC"/>
    <w:rsid w:val="00B054C0"/>
    <w:rsid w:val="00B062A6"/>
    <w:rsid w:val="00B06326"/>
    <w:rsid w:val="00B10534"/>
    <w:rsid w:val="00B10858"/>
    <w:rsid w:val="00B10C96"/>
    <w:rsid w:val="00B125CC"/>
    <w:rsid w:val="00B12B19"/>
    <w:rsid w:val="00B12EB0"/>
    <w:rsid w:val="00B1311B"/>
    <w:rsid w:val="00B149E7"/>
    <w:rsid w:val="00B157ED"/>
    <w:rsid w:val="00B15AC9"/>
    <w:rsid w:val="00B1759E"/>
    <w:rsid w:val="00B23C27"/>
    <w:rsid w:val="00B2484F"/>
    <w:rsid w:val="00B262C4"/>
    <w:rsid w:val="00B267C0"/>
    <w:rsid w:val="00B30A9C"/>
    <w:rsid w:val="00B31292"/>
    <w:rsid w:val="00B31E59"/>
    <w:rsid w:val="00B33C78"/>
    <w:rsid w:val="00B36276"/>
    <w:rsid w:val="00B401B5"/>
    <w:rsid w:val="00B406D5"/>
    <w:rsid w:val="00B40ED5"/>
    <w:rsid w:val="00B43924"/>
    <w:rsid w:val="00B43929"/>
    <w:rsid w:val="00B44081"/>
    <w:rsid w:val="00B44369"/>
    <w:rsid w:val="00B4509B"/>
    <w:rsid w:val="00B45365"/>
    <w:rsid w:val="00B46D05"/>
    <w:rsid w:val="00B46ED8"/>
    <w:rsid w:val="00B47548"/>
    <w:rsid w:val="00B53365"/>
    <w:rsid w:val="00B54D71"/>
    <w:rsid w:val="00B54E7B"/>
    <w:rsid w:val="00B55225"/>
    <w:rsid w:val="00B553C5"/>
    <w:rsid w:val="00B56AAC"/>
    <w:rsid w:val="00B576A0"/>
    <w:rsid w:val="00B60A17"/>
    <w:rsid w:val="00B6195A"/>
    <w:rsid w:val="00B6240A"/>
    <w:rsid w:val="00B640A8"/>
    <w:rsid w:val="00B64A61"/>
    <w:rsid w:val="00B64AE5"/>
    <w:rsid w:val="00B654B4"/>
    <w:rsid w:val="00B6562C"/>
    <w:rsid w:val="00B65CE5"/>
    <w:rsid w:val="00B666EC"/>
    <w:rsid w:val="00B6774A"/>
    <w:rsid w:val="00B67CC6"/>
    <w:rsid w:val="00B71BC5"/>
    <w:rsid w:val="00B722F7"/>
    <w:rsid w:val="00B72CEF"/>
    <w:rsid w:val="00B72FD6"/>
    <w:rsid w:val="00B7396B"/>
    <w:rsid w:val="00B76855"/>
    <w:rsid w:val="00B77754"/>
    <w:rsid w:val="00B77BD0"/>
    <w:rsid w:val="00B80ACB"/>
    <w:rsid w:val="00B812E3"/>
    <w:rsid w:val="00B82B6F"/>
    <w:rsid w:val="00B84E67"/>
    <w:rsid w:val="00B85558"/>
    <w:rsid w:val="00B878A8"/>
    <w:rsid w:val="00B87DFD"/>
    <w:rsid w:val="00B90651"/>
    <w:rsid w:val="00B91551"/>
    <w:rsid w:val="00B91D42"/>
    <w:rsid w:val="00B92F20"/>
    <w:rsid w:val="00B9612E"/>
    <w:rsid w:val="00BA059F"/>
    <w:rsid w:val="00BA136E"/>
    <w:rsid w:val="00BA1867"/>
    <w:rsid w:val="00BA3326"/>
    <w:rsid w:val="00BA4CA4"/>
    <w:rsid w:val="00BA5939"/>
    <w:rsid w:val="00BA5CB0"/>
    <w:rsid w:val="00BA77DA"/>
    <w:rsid w:val="00BA7DD6"/>
    <w:rsid w:val="00BB10D6"/>
    <w:rsid w:val="00BB129D"/>
    <w:rsid w:val="00BB1EB6"/>
    <w:rsid w:val="00BB1FF4"/>
    <w:rsid w:val="00BB36D0"/>
    <w:rsid w:val="00BB5C9B"/>
    <w:rsid w:val="00BB5FED"/>
    <w:rsid w:val="00BB65A8"/>
    <w:rsid w:val="00BB6AD0"/>
    <w:rsid w:val="00BB7066"/>
    <w:rsid w:val="00BB761E"/>
    <w:rsid w:val="00BB7665"/>
    <w:rsid w:val="00BB7C72"/>
    <w:rsid w:val="00BC0105"/>
    <w:rsid w:val="00BC0BC2"/>
    <w:rsid w:val="00BC1C9E"/>
    <w:rsid w:val="00BC1E74"/>
    <w:rsid w:val="00BC2DB5"/>
    <w:rsid w:val="00BC3366"/>
    <w:rsid w:val="00BC41A0"/>
    <w:rsid w:val="00BC50F3"/>
    <w:rsid w:val="00BC5744"/>
    <w:rsid w:val="00BC5D86"/>
    <w:rsid w:val="00BC6160"/>
    <w:rsid w:val="00BC6F49"/>
    <w:rsid w:val="00BC79C0"/>
    <w:rsid w:val="00BD1F25"/>
    <w:rsid w:val="00BD3117"/>
    <w:rsid w:val="00BD3A45"/>
    <w:rsid w:val="00BD3C92"/>
    <w:rsid w:val="00BD3D91"/>
    <w:rsid w:val="00BD58E2"/>
    <w:rsid w:val="00BD5BEF"/>
    <w:rsid w:val="00BD6D2B"/>
    <w:rsid w:val="00BD71C5"/>
    <w:rsid w:val="00BD7280"/>
    <w:rsid w:val="00BD772B"/>
    <w:rsid w:val="00BE06FC"/>
    <w:rsid w:val="00BE1F47"/>
    <w:rsid w:val="00BE2C93"/>
    <w:rsid w:val="00BE47B1"/>
    <w:rsid w:val="00BE5142"/>
    <w:rsid w:val="00BE5312"/>
    <w:rsid w:val="00BE66B9"/>
    <w:rsid w:val="00BE730F"/>
    <w:rsid w:val="00BE7751"/>
    <w:rsid w:val="00BE77F6"/>
    <w:rsid w:val="00BF041C"/>
    <w:rsid w:val="00BF0546"/>
    <w:rsid w:val="00BF055E"/>
    <w:rsid w:val="00BF05A5"/>
    <w:rsid w:val="00BF1668"/>
    <w:rsid w:val="00BF22BF"/>
    <w:rsid w:val="00BF43A1"/>
    <w:rsid w:val="00BF555C"/>
    <w:rsid w:val="00BF5C99"/>
    <w:rsid w:val="00BF5D15"/>
    <w:rsid w:val="00BF608F"/>
    <w:rsid w:val="00C00D8C"/>
    <w:rsid w:val="00C015D7"/>
    <w:rsid w:val="00C01AD4"/>
    <w:rsid w:val="00C03B9C"/>
    <w:rsid w:val="00C04375"/>
    <w:rsid w:val="00C04F1B"/>
    <w:rsid w:val="00C066B3"/>
    <w:rsid w:val="00C073F8"/>
    <w:rsid w:val="00C10A53"/>
    <w:rsid w:val="00C11758"/>
    <w:rsid w:val="00C13784"/>
    <w:rsid w:val="00C14B34"/>
    <w:rsid w:val="00C1554E"/>
    <w:rsid w:val="00C17D31"/>
    <w:rsid w:val="00C17E62"/>
    <w:rsid w:val="00C20D30"/>
    <w:rsid w:val="00C212DB"/>
    <w:rsid w:val="00C230B4"/>
    <w:rsid w:val="00C23FD4"/>
    <w:rsid w:val="00C24751"/>
    <w:rsid w:val="00C24B09"/>
    <w:rsid w:val="00C25A4C"/>
    <w:rsid w:val="00C26C17"/>
    <w:rsid w:val="00C2740B"/>
    <w:rsid w:val="00C30664"/>
    <w:rsid w:val="00C30B66"/>
    <w:rsid w:val="00C3194A"/>
    <w:rsid w:val="00C31F55"/>
    <w:rsid w:val="00C3286F"/>
    <w:rsid w:val="00C33A94"/>
    <w:rsid w:val="00C33EA6"/>
    <w:rsid w:val="00C3455B"/>
    <w:rsid w:val="00C34C85"/>
    <w:rsid w:val="00C350E5"/>
    <w:rsid w:val="00C352C1"/>
    <w:rsid w:val="00C36A47"/>
    <w:rsid w:val="00C37079"/>
    <w:rsid w:val="00C37A24"/>
    <w:rsid w:val="00C37B2B"/>
    <w:rsid w:val="00C40568"/>
    <w:rsid w:val="00C44B7B"/>
    <w:rsid w:val="00C4510F"/>
    <w:rsid w:val="00C454F8"/>
    <w:rsid w:val="00C47BDC"/>
    <w:rsid w:val="00C47D86"/>
    <w:rsid w:val="00C50D20"/>
    <w:rsid w:val="00C51F23"/>
    <w:rsid w:val="00C52598"/>
    <w:rsid w:val="00C52835"/>
    <w:rsid w:val="00C53CAE"/>
    <w:rsid w:val="00C55DB9"/>
    <w:rsid w:val="00C56235"/>
    <w:rsid w:val="00C57843"/>
    <w:rsid w:val="00C6247B"/>
    <w:rsid w:val="00C636C6"/>
    <w:rsid w:val="00C64023"/>
    <w:rsid w:val="00C64BE9"/>
    <w:rsid w:val="00C6585F"/>
    <w:rsid w:val="00C66EDB"/>
    <w:rsid w:val="00C70133"/>
    <w:rsid w:val="00C704D7"/>
    <w:rsid w:val="00C723EF"/>
    <w:rsid w:val="00C732A3"/>
    <w:rsid w:val="00C7358B"/>
    <w:rsid w:val="00C766D0"/>
    <w:rsid w:val="00C77C57"/>
    <w:rsid w:val="00C77EDD"/>
    <w:rsid w:val="00C819CC"/>
    <w:rsid w:val="00C8225C"/>
    <w:rsid w:val="00C82823"/>
    <w:rsid w:val="00C82928"/>
    <w:rsid w:val="00C84161"/>
    <w:rsid w:val="00C8442D"/>
    <w:rsid w:val="00C85031"/>
    <w:rsid w:val="00C867C4"/>
    <w:rsid w:val="00C87752"/>
    <w:rsid w:val="00C90313"/>
    <w:rsid w:val="00C90B07"/>
    <w:rsid w:val="00C911F3"/>
    <w:rsid w:val="00C94475"/>
    <w:rsid w:val="00C95635"/>
    <w:rsid w:val="00C96A5F"/>
    <w:rsid w:val="00CA0165"/>
    <w:rsid w:val="00CA0A33"/>
    <w:rsid w:val="00CA2B50"/>
    <w:rsid w:val="00CA3EB9"/>
    <w:rsid w:val="00CA409C"/>
    <w:rsid w:val="00CA4E32"/>
    <w:rsid w:val="00CA5CC4"/>
    <w:rsid w:val="00CA5E44"/>
    <w:rsid w:val="00CA70D5"/>
    <w:rsid w:val="00CA7583"/>
    <w:rsid w:val="00CA7BCB"/>
    <w:rsid w:val="00CA7D80"/>
    <w:rsid w:val="00CB0E37"/>
    <w:rsid w:val="00CB13DC"/>
    <w:rsid w:val="00CB4F46"/>
    <w:rsid w:val="00CB5542"/>
    <w:rsid w:val="00CB5E5C"/>
    <w:rsid w:val="00CB6491"/>
    <w:rsid w:val="00CC20C3"/>
    <w:rsid w:val="00CC317D"/>
    <w:rsid w:val="00CC31C8"/>
    <w:rsid w:val="00CC3CE1"/>
    <w:rsid w:val="00CC4182"/>
    <w:rsid w:val="00CC4577"/>
    <w:rsid w:val="00CC483D"/>
    <w:rsid w:val="00CC538F"/>
    <w:rsid w:val="00CC54A3"/>
    <w:rsid w:val="00CC5756"/>
    <w:rsid w:val="00CC704B"/>
    <w:rsid w:val="00CC72B6"/>
    <w:rsid w:val="00CC7D7F"/>
    <w:rsid w:val="00CD00A3"/>
    <w:rsid w:val="00CD09C8"/>
    <w:rsid w:val="00CD0E00"/>
    <w:rsid w:val="00CD1B4E"/>
    <w:rsid w:val="00CD1D83"/>
    <w:rsid w:val="00CD2237"/>
    <w:rsid w:val="00CD47DF"/>
    <w:rsid w:val="00CD641A"/>
    <w:rsid w:val="00CD73C0"/>
    <w:rsid w:val="00CD74E1"/>
    <w:rsid w:val="00CE1235"/>
    <w:rsid w:val="00CE1942"/>
    <w:rsid w:val="00CE2FE1"/>
    <w:rsid w:val="00CE44A0"/>
    <w:rsid w:val="00CE52F7"/>
    <w:rsid w:val="00CE570E"/>
    <w:rsid w:val="00CE5784"/>
    <w:rsid w:val="00CE58CA"/>
    <w:rsid w:val="00CE59C1"/>
    <w:rsid w:val="00CE61DF"/>
    <w:rsid w:val="00CE6505"/>
    <w:rsid w:val="00CE6A78"/>
    <w:rsid w:val="00CE747C"/>
    <w:rsid w:val="00CE7E5D"/>
    <w:rsid w:val="00CF1651"/>
    <w:rsid w:val="00CF276A"/>
    <w:rsid w:val="00CF295C"/>
    <w:rsid w:val="00CF442F"/>
    <w:rsid w:val="00CF4B93"/>
    <w:rsid w:val="00CF65BA"/>
    <w:rsid w:val="00D0042C"/>
    <w:rsid w:val="00D00F2C"/>
    <w:rsid w:val="00D02618"/>
    <w:rsid w:val="00D03484"/>
    <w:rsid w:val="00D03C88"/>
    <w:rsid w:val="00D0475E"/>
    <w:rsid w:val="00D07BD0"/>
    <w:rsid w:val="00D07EDA"/>
    <w:rsid w:val="00D12370"/>
    <w:rsid w:val="00D127EB"/>
    <w:rsid w:val="00D135F9"/>
    <w:rsid w:val="00D13AEC"/>
    <w:rsid w:val="00D14A60"/>
    <w:rsid w:val="00D15C6A"/>
    <w:rsid w:val="00D16C46"/>
    <w:rsid w:val="00D17980"/>
    <w:rsid w:val="00D17E0D"/>
    <w:rsid w:val="00D209D6"/>
    <w:rsid w:val="00D2256B"/>
    <w:rsid w:val="00D23251"/>
    <w:rsid w:val="00D23717"/>
    <w:rsid w:val="00D238D5"/>
    <w:rsid w:val="00D26F7D"/>
    <w:rsid w:val="00D27425"/>
    <w:rsid w:val="00D323AD"/>
    <w:rsid w:val="00D34C58"/>
    <w:rsid w:val="00D375DC"/>
    <w:rsid w:val="00D3769D"/>
    <w:rsid w:val="00D40EDD"/>
    <w:rsid w:val="00D41518"/>
    <w:rsid w:val="00D4221E"/>
    <w:rsid w:val="00D4231C"/>
    <w:rsid w:val="00D435C3"/>
    <w:rsid w:val="00D43863"/>
    <w:rsid w:val="00D444D0"/>
    <w:rsid w:val="00D45D23"/>
    <w:rsid w:val="00D45DAF"/>
    <w:rsid w:val="00D460E9"/>
    <w:rsid w:val="00D466B3"/>
    <w:rsid w:val="00D46787"/>
    <w:rsid w:val="00D47C29"/>
    <w:rsid w:val="00D51FA3"/>
    <w:rsid w:val="00D5203E"/>
    <w:rsid w:val="00D52261"/>
    <w:rsid w:val="00D5253D"/>
    <w:rsid w:val="00D52DA5"/>
    <w:rsid w:val="00D535DB"/>
    <w:rsid w:val="00D53E10"/>
    <w:rsid w:val="00D544AD"/>
    <w:rsid w:val="00D54505"/>
    <w:rsid w:val="00D5450D"/>
    <w:rsid w:val="00D5457E"/>
    <w:rsid w:val="00D54608"/>
    <w:rsid w:val="00D548D0"/>
    <w:rsid w:val="00D56F7A"/>
    <w:rsid w:val="00D57CBF"/>
    <w:rsid w:val="00D60212"/>
    <w:rsid w:val="00D6056B"/>
    <w:rsid w:val="00D60878"/>
    <w:rsid w:val="00D6386A"/>
    <w:rsid w:val="00D645AE"/>
    <w:rsid w:val="00D64936"/>
    <w:rsid w:val="00D6520A"/>
    <w:rsid w:val="00D65942"/>
    <w:rsid w:val="00D670CC"/>
    <w:rsid w:val="00D67118"/>
    <w:rsid w:val="00D700D0"/>
    <w:rsid w:val="00D704E9"/>
    <w:rsid w:val="00D7493A"/>
    <w:rsid w:val="00D763B0"/>
    <w:rsid w:val="00D769E5"/>
    <w:rsid w:val="00D829A5"/>
    <w:rsid w:val="00D82A9A"/>
    <w:rsid w:val="00D82F1A"/>
    <w:rsid w:val="00D838B3"/>
    <w:rsid w:val="00D8437D"/>
    <w:rsid w:val="00D862DA"/>
    <w:rsid w:val="00D8641D"/>
    <w:rsid w:val="00D87689"/>
    <w:rsid w:val="00D87EBF"/>
    <w:rsid w:val="00D911D8"/>
    <w:rsid w:val="00D930FA"/>
    <w:rsid w:val="00D93F7A"/>
    <w:rsid w:val="00D94AF1"/>
    <w:rsid w:val="00D9549F"/>
    <w:rsid w:val="00D95BDD"/>
    <w:rsid w:val="00D95F34"/>
    <w:rsid w:val="00D96902"/>
    <w:rsid w:val="00D97E69"/>
    <w:rsid w:val="00DA04DA"/>
    <w:rsid w:val="00DA16E7"/>
    <w:rsid w:val="00DA2C06"/>
    <w:rsid w:val="00DA2F43"/>
    <w:rsid w:val="00DA42AA"/>
    <w:rsid w:val="00DA5A07"/>
    <w:rsid w:val="00DA6AC9"/>
    <w:rsid w:val="00DA6E1B"/>
    <w:rsid w:val="00DA7277"/>
    <w:rsid w:val="00DA7D3D"/>
    <w:rsid w:val="00DB02E1"/>
    <w:rsid w:val="00DB2956"/>
    <w:rsid w:val="00DB2B68"/>
    <w:rsid w:val="00DB3436"/>
    <w:rsid w:val="00DB6896"/>
    <w:rsid w:val="00DB6E9E"/>
    <w:rsid w:val="00DB748E"/>
    <w:rsid w:val="00DB7872"/>
    <w:rsid w:val="00DC0438"/>
    <w:rsid w:val="00DC05C3"/>
    <w:rsid w:val="00DC0D6B"/>
    <w:rsid w:val="00DC2427"/>
    <w:rsid w:val="00DC2957"/>
    <w:rsid w:val="00DC3113"/>
    <w:rsid w:val="00DC36A8"/>
    <w:rsid w:val="00DC37A4"/>
    <w:rsid w:val="00DC3830"/>
    <w:rsid w:val="00DC3D6C"/>
    <w:rsid w:val="00DC3E9D"/>
    <w:rsid w:val="00DC541A"/>
    <w:rsid w:val="00DC78B2"/>
    <w:rsid w:val="00DD176E"/>
    <w:rsid w:val="00DD435F"/>
    <w:rsid w:val="00DD4F88"/>
    <w:rsid w:val="00DD631F"/>
    <w:rsid w:val="00DD741A"/>
    <w:rsid w:val="00DD7AE8"/>
    <w:rsid w:val="00DD7F0A"/>
    <w:rsid w:val="00DE1727"/>
    <w:rsid w:val="00DE45A0"/>
    <w:rsid w:val="00DE4A39"/>
    <w:rsid w:val="00DE4EB6"/>
    <w:rsid w:val="00DE512C"/>
    <w:rsid w:val="00DE5987"/>
    <w:rsid w:val="00DE6637"/>
    <w:rsid w:val="00DF0F58"/>
    <w:rsid w:val="00DF1947"/>
    <w:rsid w:val="00DF1BF8"/>
    <w:rsid w:val="00DF2BB6"/>
    <w:rsid w:val="00DF2BC8"/>
    <w:rsid w:val="00DF4C22"/>
    <w:rsid w:val="00DF58A3"/>
    <w:rsid w:val="00DF5C5D"/>
    <w:rsid w:val="00DF702F"/>
    <w:rsid w:val="00E00A71"/>
    <w:rsid w:val="00E00E42"/>
    <w:rsid w:val="00E00FA9"/>
    <w:rsid w:val="00E01AF3"/>
    <w:rsid w:val="00E01E71"/>
    <w:rsid w:val="00E0203A"/>
    <w:rsid w:val="00E026F7"/>
    <w:rsid w:val="00E02D2C"/>
    <w:rsid w:val="00E04570"/>
    <w:rsid w:val="00E0503F"/>
    <w:rsid w:val="00E06ACD"/>
    <w:rsid w:val="00E07E1E"/>
    <w:rsid w:val="00E105D7"/>
    <w:rsid w:val="00E107C3"/>
    <w:rsid w:val="00E10F44"/>
    <w:rsid w:val="00E111DF"/>
    <w:rsid w:val="00E12B2C"/>
    <w:rsid w:val="00E12C1A"/>
    <w:rsid w:val="00E13B88"/>
    <w:rsid w:val="00E17299"/>
    <w:rsid w:val="00E204D1"/>
    <w:rsid w:val="00E22FBC"/>
    <w:rsid w:val="00E25C8A"/>
    <w:rsid w:val="00E26424"/>
    <w:rsid w:val="00E26EE5"/>
    <w:rsid w:val="00E2765F"/>
    <w:rsid w:val="00E27782"/>
    <w:rsid w:val="00E27918"/>
    <w:rsid w:val="00E31458"/>
    <w:rsid w:val="00E31775"/>
    <w:rsid w:val="00E31A3F"/>
    <w:rsid w:val="00E32C5D"/>
    <w:rsid w:val="00E32F88"/>
    <w:rsid w:val="00E34D83"/>
    <w:rsid w:val="00E35638"/>
    <w:rsid w:val="00E35E34"/>
    <w:rsid w:val="00E37046"/>
    <w:rsid w:val="00E37CF6"/>
    <w:rsid w:val="00E4006D"/>
    <w:rsid w:val="00E4065E"/>
    <w:rsid w:val="00E410AD"/>
    <w:rsid w:val="00E424A7"/>
    <w:rsid w:val="00E42695"/>
    <w:rsid w:val="00E43235"/>
    <w:rsid w:val="00E43A2B"/>
    <w:rsid w:val="00E45132"/>
    <w:rsid w:val="00E47DE5"/>
    <w:rsid w:val="00E52043"/>
    <w:rsid w:val="00E52260"/>
    <w:rsid w:val="00E528AA"/>
    <w:rsid w:val="00E52A94"/>
    <w:rsid w:val="00E543B8"/>
    <w:rsid w:val="00E54C2E"/>
    <w:rsid w:val="00E55D83"/>
    <w:rsid w:val="00E5651B"/>
    <w:rsid w:val="00E57949"/>
    <w:rsid w:val="00E60A46"/>
    <w:rsid w:val="00E61CC5"/>
    <w:rsid w:val="00E62691"/>
    <w:rsid w:val="00E636A2"/>
    <w:rsid w:val="00E63FB4"/>
    <w:rsid w:val="00E6434B"/>
    <w:rsid w:val="00E64E51"/>
    <w:rsid w:val="00E654B2"/>
    <w:rsid w:val="00E65970"/>
    <w:rsid w:val="00E65F43"/>
    <w:rsid w:val="00E70C2F"/>
    <w:rsid w:val="00E70FF7"/>
    <w:rsid w:val="00E72D74"/>
    <w:rsid w:val="00E77104"/>
    <w:rsid w:val="00E81AD8"/>
    <w:rsid w:val="00E8243F"/>
    <w:rsid w:val="00E82FE3"/>
    <w:rsid w:val="00E83740"/>
    <w:rsid w:val="00E8397B"/>
    <w:rsid w:val="00E85095"/>
    <w:rsid w:val="00E87736"/>
    <w:rsid w:val="00E90F6C"/>
    <w:rsid w:val="00E92B97"/>
    <w:rsid w:val="00E93A16"/>
    <w:rsid w:val="00E93CB0"/>
    <w:rsid w:val="00E93CEA"/>
    <w:rsid w:val="00E942DD"/>
    <w:rsid w:val="00E94590"/>
    <w:rsid w:val="00E95A33"/>
    <w:rsid w:val="00E967B5"/>
    <w:rsid w:val="00E969B8"/>
    <w:rsid w:val="00E976AF"/>
    <w:rsid w:val="00E9794B"/>
    <w:rsid w:val="00E97995"/>
    <w:rsid w:val="00EA003F"/>
    <w:rsid w:val="00EA0857"/>
    <w:rsid w:val="00EA1448"/>
    <w:rsid w:val="00EA262D"/>
    <w:rsid w:val="00EA4D81"/>
    <w:rsid w:val="00EA79F7"/>
    <w:rsid w:val="00EA7B6E"/>
    <w:rsid w:val="00EB0877"/>
    <w:rsid w:val="00EB0F86"/>
    <w:rsid w:val="00EB234A"/>
    <w:rsid w:val="00EB3352"/>
    <w:rsid w:val="00EB340F"/>
    <w:rsid w:val="00EB350B"/>
    <w:rsid w:val="00EB59C5"/>
    <w:rsid w:val="00EB6528"/>
    <w:rsid w:val="00EB6BCB"/>
    <w:rsid w:val="00EC0DCD"/>
    <w:rsid w:val="00EC1350"/>
    <w:rsid w:val="00EC2121"/>
    <w:rsid w:val="00EC2912"/>
    <w:rsid w:val="00EC3C7E"/>
    <w:rsid w:val="00EC4168"/>
    <w:rsid w:val="00EC4749"/>
    <w:rsid w:val="00EC64A9"/>
    <w:rsid w:val="00EC71EA"/>
    <w:rsid w:val="00ED0245"/>
    <w:rsid w:val="00ED0D31"/>
    <w:rsid w:val="00ED1600"/>
    <w:rsid w:val="00ED1A8A"/>
    <w:rsid w:val="00ED2D78"/>
    <w:rsid w:val="00ED4666"/>
    <w:rsid w:val="00EE182E"/>
    <w:rsid w:val="00EE1867"/>
    <w:rsid w:val="00EE2900"/>
    <w:rsid w:val="00EE33DE"/>
    <w:rsid w:val="00EE4ABE"/>
    <w:rsid w:val="00EE5060"/>
    <w:rsid w:val="00EE568B"/>
    <w:rsid w:val="00EE5BC1"/>
    <w:rsid w:val="00EF1E54"/>
    <w:rsid w:val="00EF2F21"/>
    <w:rsid w:val="00EF49F3"/>
    <w:rsid w:val="00EF4A8C"/>
    <w:rsid w:val="00EF65A6"/>
    <w:rsid w:val="00EF6D07"/>
    <w:rsid w:val="00F010C6"/>
    <w:rsid w:val="00F01B28"/>
    <w:rsid w:val="00F040B2"/>
    <w:rsid w:val="00F0426D"/>
    <w:rsid w:val="00F0483B"/>
    <w:rsid w:val="00F0502F"/>
    <w:rsid w:val="00F057EB"/>
    <w:rsid w:val="00F0602B"/>
    <w:rsid w:val="00F06EB2"/>
    <w:rsid w:val="00F07822"/>
    <w:rsid w:val="00F07B26"/>
    <w:rsid w:val="00F101BC"/>
    <w:rsid w:val="00F102AD"/>
    <w:rsid w:val="00F10771"/>
    <w:rsid w:val="00F11799"/>
    <w:rsid w:val="00F13EF0"/>
    <w:rsid w:val="00F13F09"/>
    <w:rsid w:val="00F15CFC"/>
    <w:rsid w:val="00F16C95"/>
    <w:rsid w:val="00F16EC1"/>
    <w:rsid w:val="00F17E3F"/>
    <w:rsid w:val="00F207C3"/>
    <w:rsid w:val="00F20A2E"/>
    <w:rsid w:val="00F21043"/>
    <w:rsid w:val="00F212BD"/>
    <w:rsid w:val="00F2220D"/>
    <w:rsid w:val="00F224C8"/>
    <w:rsid w:val="00F238EE"/>
    <w:rsid w:val="00F23C7D"/>
    <w:rsid w:val="00F265C0"/>
    <w:rsid w:val="00F2699F"/>
    <w:rsid w:val="00F27F3F"/>
    <w:rsid w:val="00F3116F"/>
    <w:rsid w:val="00F31AB1"/>
    <w:rsid w:val="00F320B6"/>
    <w:rsid w:val="00F327DE"/>
    <w:rsid w:val="00F33F79"/>
    <w:rsid w:val="00F34629"/>
    <w:rsid w:val="00F34D29"/>
    <w:rsid w:val="00F352BB"/>
    <w:rsid w:val="00F35C55"/>
    <w:rsid w:val="00F35DB2"/>
    <w:rsid w:val="00F3661E"/>
    <w:rsid w:val="00F368FD"/>
    <w:rsid w:val="00F36B69"/>
    <w:rsid w:val="00F37248"/>
    <w:rsid w:val="00F373EE"/>
    <w:rsid w:val="00F40767"/>
    <w:rsid w:val="00F4164C"/>
    <w:rsid w:val="00F4383F"/>
    <w:rsid w:val="00F4455C"/>
    <w:rsid w:val="00F44A15"/>
    <w:rsid w:val="00F44FFE"/>
    <w:rsid w:val="00F455D6"/>
    <w:rsid w:val="00F45819"/>
    <w:rsid w:val="00F45965"/>
    <w:rsid w:val="00F45E80"/>
    <w:rsid w:val="00F46769"/>
    <w:rsid w:val="00F469DE"/>
    <w:rsid w:val="00F47346"/>
    <w:rsid w:val="00F5017F"/>
    <w:rsid w:val="00F516A5"/>
    <w:rsid w:val="00F51D89"/>
    <w:rsid w:val="00F522BB"/>
    <w:rsid w:val="00F524BD"/>
    <w:rsid w:val="00F52C3F"/>
    <w:rsid w:val="00F54225"/>
    <w:rsid w:val="00F54BD6"/>
    <w:rsid w:val="00F55027"/>
    <w:rsid w:val="00F5656E"/>
    <w:rsid w:val="00F56D10"/>
    <w:rsid w:val="00F56DDC"/>
    <w:rsid w:val="00F61128"/>
    <w:rsid w:val="00F63A0D"/>
    <w:rsid w:val="00F63A94"/>
    <w:rsid w:val="00F63FF5"/>
    <w:rsid w:val="00F644F2"/>
    <w:rsid w:val="00F64CB5"/>
    <w:rsid w:val="00F65128"/>
    <w:rsid w:val="00F67CB4"/>
    <w:rsid w:val="00F70A26"/>
    <w:rsid w:val="00F7137A"/>
    <w:rsid w:val="00F71AF0"/>
    <w:rsid w:val="00F72547"/>
    <w:rsid w:val="00F725AA"/>
    <w:rsid w:val="00F741A9"/>
    <w:rsid w:val="00F75784"/>
    <w:rsid w:val="00F76998"/>
    <w:rsid w:val="00F769B7"/>
    <w:rsid w:val="00F76D6A"/>
    <w:rsid w:val="00F774DB"/>
    <w:rsid w:val="00F80398"/>
    <w:rsid w:val="00F81B2D"/>
    <w:rsid w:val="00F81B47"/>
    <w:rsid w:val="00F81BD6"/>
    <w:rsid w:val="00F857E8"/>
    <w:rsid w:val="00F87ED1"/>
    <w:rsid w:val="00F90136"/>
    <w:rsid w:val="00F90198"/>
    <w:rsid w:val="00F90691"/>
    <w:rsid w:val="00F90D45"/>
    <w:rsid w:val="00F91928"/>
    <w:rsid w:val="00F92847"/>
    <w:rsid w:val="00F948BE"/>
    <w:rsid w:val="00F96049"/>
    <w:rsid w:val="00F97901"/>
    <w:rsid w:val="00FA11F5"/>
    <w:rsid w:val="00FA1DD2"/>
    <w:rsid w:val="00FA367F"/>
    <w:rsid w:val="00FA4AE9"/>
    <w:rsid w:val="00FA68B7"/>
    <w:rsid w:val="00FA6D91"/>
    <w:rsid w:val="00FB0220"/>
    <w:rsid w:val="00FB22E2"/>
    <w:rsid w:val="00FB2FE1"/>
    <w:rsid w:val="00FB309C"/>
    <w:rsid w:val="00FB33A4"/>
    <w:rsid w:val="00FB3A89"/>
    <w:rsid w:val="00FB4089"/>
    <w:rsid w:val="00FB4105"/>
    <w:rsid w:val="00FB4515"/>
    <w:rsid w:val="00FB4872"/>
    <w:rsid w:val="00FB53DC"/>
    <w:rsid w:val="00FB60AF"/>
    <w:rsid w:val="00FB6C7B"/>
    <w:rsid w:val="00FC1A3E"/>
    <w:rsid w:val="00FC1B47"/>
    <w:rsid w:val="00FC220D"/>
    <w:rsid w:val="00FC6A87"/>
    <w:rsid w:val="00FC6E94"/>
    <w:rsid w:val="00FD2247"/>
    <w:rsid w:val="00FD25C8"/>
    <w:rsid w:val="00FD3E82"/>
    <w:rsid w:val="00FD431F"/>
    <w:rsid w:val="00FD45FF"/>
    <w:rsid w:val="00FD7695"/>
    <w:rsid w:val="00FE28E1"/>
    <w:rsid w:val="00FE3104"/>
    <w:rsid w:val="00FE35A4"/>
    <w:rsid w:val="00FE4E7D"/>
    <w:rsid w:val="00FE5287"/>
    <w:rsid w:val="00FE577D"/>
    <w:rsid w:val="00FE5865"/>
    <w:rsid w:val="00FE655D"/>
    <w:rsid w:val="00FE6752"/>
    <w:rsid w:val="00FE739E"/>
    <w:rsid w:val="00FE7889"/>
    <w:rsid w:val="00FE78EF"/>
    <w:rsid w:val="00FF0815"/>
    <w:rsid w:val="00FF0867"/>
    <w:rsid w:val="00FF134F"/>
    <w:rsid w:val="00FF3A47"/>
    <w:rsid w:val="00FF3BB6"/>
    <w:rsid w:val="00FF639A"/>
    <w:rsid w:val="00FF6C76"/>
    <w:rsid w:val="00FF70B9"/>
    <w:rsid w:val="00FF735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B088BD"/>
  <w15:docId w15:val="{A3EDFD4B-7670-4A72-84D9-FB0E178DF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5CF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
    <w:basedOn w:val="Normal"/>
    <w:next w:val="Normal"/>
    <w:link w:val="Ttulo1Car"/>
    <w:uiPriority w:val="99"/>
    <w:qFormat/>
    <w:rsid w:val="008D5CF4"/>
    <w:pPr>
      <w:keepNext/>
      <w:pBdr>
        <w:top w:val="single" w:sz="4" w:space="1" w:color="auto"/>
        <w:left w:val="single" w:sz="4" w:space="8" w:color="auto"/>
        <w:bottom w:val="single" w:sz="4" w:space="1" w:color="auto"/>
        <w:right w:val="single" w:sz="4" w:space="7" w:color="auto"/>
      </w:pBdr>
      <w:jc w:val="center"/>
      <w:outlineLvl w:val="0"/>
    </w:pPr>
    <w:rPr>
      <w:rFonts w:ascii="Arial" w:hAnsi="Arial" w:cs="Arial"/>
      <w:b/>
      <w:bCs/>
      <w:sz w:val="40"/>
    </w:rPr>
  </w:style>
  <w:style w:type="paragraph" w:styleId="Ttulo3">
    <w:name w:val="heading 3"/>
    <w:basedOn w:val="Normal"/>
    <w:next w:val="Normal"/>
    <w:link w:val="Ttulo3Car"/>
    <w:uiPriority w:val="9"/>
    <w:semiHidden/>
    <w:unhideWhenUsed/>
    <w:qFormat/>
    <w:rsid w:val="005339B6"/>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uiPriority w:val="9"/>
    <w:semiHidden/>
    <w:unhideWhenUsed/>
    <w:qFormat/>
    <w:rsid w:val="005C78F1"/>
    <w:pPr>
      <w:keepNext/>
      <w:keepLines/>
      <w:spacing w:before="200"/>
      <w:outlineLvl w:val="4"/>
    </w:pPr>
    <w:rPr>
      <w:rFonts w:asciiTheme="majorHAnsi" w:eastAsiaTheme="majorEastAsia" w:hAnsiTheme="majorHAnsi" w:cstheme="majorBidi"/>
      <w:color w:val="243F60"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uiPriority w:val="99"/>
    <w:rsid w:val="008D5CF4"/>
    <w:rPr>
      <w:rFonts w:ascii="Arial" w:eastAsia="Times New Roman" w:hAnsi="Arial" w:cs="Arial"/>
      <w:b/>
      <w:bCs/>
      <w:sz w:val="40"/>
      <w:szCs w:val="24"/>
      <w:lang w:eastAsia="es-ES"/>
    </w:rPr>
  </w:style>
  <w:style w:type="paragraph" w:styleId="Encabezado">
    <w:name w:val="header"/>
    <w:aliases w:val="h,h8,h9,h10,h18"/>
    <w:basedOn w:val="Normal"/>
    <w:link w:val="EncabezadoCar"/>
    <w:uiPriority w:val="99"/>
    <w:rsid w:val="008D5CF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D5CF4"/>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8D5CF4"/>
    <w:pPr>
      <w:jc w:val="center"/>
    </w:pPr>
    <w:rPr>
      <w:b/>
      <w:bCs/>
    </w:rPr>
  </w:style>
  <w:style w:type="character" w:customStyle="1" w:styleId="Textoindependiente3Car">
    <w:name w:val="Texto independiente 3 Car"/>
    <w:basedOn w:val="Fuentedeprrafopredeter"/>
    <w:link w:val="Textoindependiente3"/>
    <w:rsid w:val="008D5CF4"/>
    <w:rPr>
      <w:rFonts w:ascii="Times New Roman" w:eastAsia="Times New Roman" w:hAnsi="Times New Roman" w:cs="Times New Roman"/>
      <w:b/>
      <w:bCs/>
      <w:sz w:val="24"/>
      <w:szCs w:val="24"/>
      <w:lang w:eastAsia="es-ES"/>
    </w:rPr>
  </w:style>
  <w:style w:type="paragraph" w:styleId="Piedepgina">
    <w:name w:val="footer"/>
    <w:basedOn w:val="Normal"/>
    <w:link w:val="PiedepginaCar"/>
    <w:uiPriority w:val="99"/>
    <w:rsid w:val="008D5CF4"/>
    <w:pPr>
      <w:tabs>
        <w:tab w:val="center" w:pos="4419"/>
        <w:tab w:val="right" w:pos="8838"/>
      </w:tabs>
    </w:pPr>
  </w:style>
  <w:style w:type="character" w:customStyle="1" w:styleId="PiedepginaCar">
    <w:name w:val="Pie de página Car"/>
    <w:basedOn w:val="Fuentedeprrafopredeter"/>
    <w:link w:val="Piedepgina"/>
    <w:uiPriority w:val="99"/>
    <w:rsid w:val="008D5CF4"/>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TABLA DE CONTENIDO 3 Car Car,bt1"/>
    <w:basedOn w:val="Normal"/>
    <w:link w:val="TextoindependienteCar"/>
    <w:qFormat/>
    <w:rsid w:val="008D5CF4"/>
    <w:pPr>
      <w:jc w:val="both"/>
    </w:pPr>
    <w:rPr>
      <w:rFonts w:ascii="Arial" w:hAnsi="Arial" w:cs="Arial"/>
      <w:b/>
      <w:bCs/>
      <w:iCs/>
      <w:color w:val="808080"/>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bt1 Car"/>
    <w:basedOn w:val="Fuentedeprrafopredeter"/>
    <w:link w:val="Textoindependiente"/>
    <w:rsid w:val="008D5CF4"/>
    <w:rPr>
      <w:rFonts w:ascii="Arial" w:eastAsia="Times New Roman" w:hAnsi="Arial" w:cs="Arial"/>
      <w:b/>
      <w:bCs/>
      <w:iCs/>
      <w:color w:val="808080"/>
      <w:sz w:val="24"/>
      <w:szCs w:val="24"/>
      <w:lang w:eastAsia="es-ES"/>
    </w:rPr>
  </w:style>
  <w:style w:type="character" w:styleId="Nmerodepgina">
    <w:name w:val="page number"/>
    <w:basedOn w:val="Fuentedeprrafopredeter"/>
    <w:rsid w:val="008D5CF4"/>
  </w:style>
  <w:style w:type="paragraph" w:styleId="Prrafodelista">
    <w:name w:val="List Paragraph"/>
    <w:aliases w:val="Bullet List,FooterText,numbered,List Paragraph1,Paragraphe de liste1,lp1,Use Case List Paragraph,NORMAL,Elabora,Ha,titulo 3,HOJA,Bolita,BOLADEF,Párrafo de lista21,BOLA,Nivel 1 OS,Normal_viñetas_ICONTEC,Lista vistosa - Énfasis 11,BO,Elab"/>
    <w:basedOn w:val="Normal"/>
    <w:link w:val="PrrafodelistaCar"/>
    <w:uiPriority w:val="34"/>
    <w:qFormat/>
    <w:rsid w:val="008D5CF4"/>
    <w:pPr>
      <w:ind w:left="708"/>
    </w:pPr>
  </w:style>
  <w:style w:type="paragraph" w:styleId="Textodeglobo">
    <w:name w:val="Balloon Text"/>
    <w:basedOn w:val="Normal"/>
    <w:link w:val="TextodegloboCar"/>
    <w:uiPriority w:val="99"/>
    <w:semiHidden/>
    <w:unhideWhenUsed/>
    <w:rsid w:val="008D5CF4"/>
    <w:rPr>
      <w:rFonts w:ascii="Tahoma" w:hAnsi="Tahoma" w:cs="Tahoma"/>
      <w:sz w:val="16"/>
      <w:szCs w:val="16"/>
    </w:rPr>
  </w:style>
  <w:style w:type="character" w:customStyle="1" w:styleId="TextodegloboCar">
    <w:name w:val="Texto de globo Car"/>
    <w:basedOn w:val="Fuentedeprrafopredeter"/>
    <w:link w:val="Textodeglobo"/>
    <w:uiPriority w:val="99"/>
    <w:semiHidden/>
    <w:rsid w:val="008D5CF4"/>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5C78F1"/>
    <w:rPr>
      <w:rFonts w:asciiTheme="majorHAnsi" w:eastAsiaTheme="majorEastAsia" w:hAnsiTheme="majorHAnsi" w:cstheme="majorBidi"/>
      <w:color w:val="243F60" w:themeColor="accent1" w:themeShade="7F"/>
      <w:sz w:val="24"/>
      <w:szCs w:val="24"/>
      <w:lang w:eastAsia="es-ES"/>
    </w:rPr>
  </w:style>
  <w:style w:type="paragraph" w:styleId="Textoindependiente2">
    <w:name w:val="Body Text 2"/>
    <w:aliases w:val="Car Car"/>
    <w:basedOn w:val="Normal"/>
    <w:link w:val="Textoindependiente2Car"/>
    <w:unhideWhenUsed/>
    <w:rsid w:val="005C78F1"/>
    <w:pPr>
      <w:spacing w:after="120" w:line="480" w:lineRule="auto"/>
    </w:pPr>
  </w:style>
  <w:style w:type="character" w:customStyle="1" w:styleId="Textoindependiente2Car">
    <w:name w:val="Texto independiente 2 Car"/>
    <w:aliases w:val="Car Car Car1"/>
    <w:basedOn w:val="Fuentedeprrafopredeter"/>
    <w:link w:val="Textoindependiente2"/>
    <w:rsid w:val="005C78F1"/>
    <w:rPr>
      <w:rFonts w:ascii="Times New Roman" w:eastAsia="Times New Roman" w:hAnsi="Times New Roman" w:cs="Times New Roman"/>
      <w:sz w:val="24"/>
      <w:szCs w:val="24"/>
      <w:lang w:eastAsia="es-ES"/>
    </w:rPr>
  </w:style>
  <w:style w:type="paragraph" w:customStyle="1" w:styleId="Predeterminado">
    <w:name w:val="Predeterminado"/>
    <w:uiPriority w:val="99"/>
    <w:rsid w:val="005C78F1"/>
    <w:pPr>
      <w:autoSpaceDE w:val="0"/>
      <w:autoSpaceDN w:val="0"/>
      <w:adjustRightInd w:val="0"/>
      <w:spacing w:after="0" w:line="240" w:lineRule="auto"/>
    </w:pPr>
    <w:rPr>
      <w:rFonts w:ascii="Times New Roman" w:eastAsia="Times New Roman" w:hAnsi="Times New Roman" w:cs="Times New Roman"/>
      <w:sz w:val="20"/>
      <w:szCs w:val="20"/>
      <w:lang w:eastAsia="es-ES"/>
    </w:rPr>
  </w:style>
  <w:style w:type="table" w:styleId="Tablaconcuadrcula">
    <w:name w:val="Table Grid"/>
    <w:basedOn w:val="Tablanormal"/>
    <w:rsid w:val="006B73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Arial">
    <w:name w:val="Normal + Arial"/>
    <w:aliases w:val="10 pt,Centrado"/>
    <w:basedOn w:val="Normal"/>
    <w:rsid w:val="00287FA7"/>
    <w:pPr>
      <w:jc w:val="both"/>
    </w:pPr>
    <w:rPr>
      <w:rFonts w:ascii="Arial" w:hAnsi="Arial" w:cs="Arial"/>
      <w:sz w:val="10"/>
      <w:szCs w:val="10"/>
      <w:lang w:val="es-CO" w:eastAsia="es-MX"/>
    </w:rPr>
  </w:style>
  <w:style w:type="paragraph" w:styleId="Sangra2detindependiente">
    <w:name w:val="Body Text Indent 2"/>
    <w:next w:val="NormalArial"/>
    <w:link w:val="Sangra2detindependienteCar"/>
    <w:uiPriority w:val="99"/>
    <w:semiHidden/>
    <w:unhideWhenUsed/>
    <w:rsid w:val="00287FA7"/>
    <w:rPr>
      <w:lang w:val="es-CO" w:eastAsia="es-CO"/>
    </w:rPr>
  </w:style>
  <w:style w:type="character" w:customStyle="1" w:styleId="Sangra2detindependienteCar">
    <w:name w:val="Sangría 2 de t. independiente Car"/>
    <w:basedOn w:val="Fuentedeprrafopredeter"/>
    <w:link w:val="Sangra2detindependiente"/>
    <w:uiPriority w:val="99"/>
    <w:semiHidden/>
    <w:rsid w:val="00287FA7"/>
    <w:rPr>
      <w:rFonts w:ascii="Times New Roman" w:eastAsia="Times New Roman" w:hAnsi="Times New Roman" w:cs="Times New Roman"/>
      <w:sz w:val="24"/>
      <w:szCs w:val="24"/>
      <w:lang w:eastAsia="es-ES"/>
    </w:rPr>
  </w:style>
  <w:style w:type="paragraph" w:customStyle="1" w:styleId="Default">
    <w:name w:val="Default"/>
    <w:link w:val="DefaultCar"/>
    <w:qFormat/>
    <w:rsid w:val="00460554"/>
    <w:pPr>
      <w:autoSpaceDE w:val="0"/>
      <w:autoSpaceDN w:val="0"/>
      <w:adjustRightInd w:val="0"/>
      <w:spacing w:after="0" w:line="240" w:lineRule="auto"/>
    </w:pPr>
    <w:rPr>
      <w:rFonts w:ascii="Calibri" w:hAnsi="Calibri" w:cs="Calibri"/>
      <w:color w:val="000000"/>
      <w:sz w:val="24"/>
      <w:szCs w:val="24"/>
      <w:lang w:val="es-MX"/>
    </w:rPr>
  </w:style>
  <w:style w:type="character" w:customStyle="1" w:styleId="PrrafodelistaCar">
    <w:name w:val="Párrafo de lista Car"/>
    <w:aliases w:val="Bullet List Car,FooterText Car,numbered Car,List Paragraph1 Car,Paragraphe de liste1 Car,lp1 Car,Use Case List Paragraph Car,NORMAL Car,Elabora Car,Ha Car,titulo 3 Car,HOJA Car,Bolita Car,BOLADEF Car,Párrafo de lista21 Car,BOLA Car"/>
    <w:link w:val="Prrafodelista"/>
    <w:uiPriority w:val="34"/>
    <w:qFormat/>
    <w:rsid w:val="0063780A"/>
    <w:rPr>
      <w:rFonts w:ascii="Times New Roman" w:eastAsia="Times New Roman" w:hAnsi="Times New Roman" w:cs="Times New Roman"/>
      <w:sz w:val="24"/>
      <w:szCs w:val="24"/>
      <w:lang w:eastAsia="es-ES"/>
    </w:rPr>
  </w:style>
  <w:style w:type="paragraph" w:styleId="Sinespaciado">
    <w:name w:val="No Spacing"/>
    <w:aliases w:val="Aries,k,Sin espaciado11,Sin Espacio,TRABAJO,No Spacing,A1,Formato,Sin espaciado3,Sin espaciado21,PONAL,No Spacing Car Car Car,No Spacing Car Car"/>
    <w:link w:val="SinespaciadoCar"/>
    <w:uiPriority w:val="1"/>
    <w:qFormat/>
    <w:rsid w:val="00E93CB0"/>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
    <w:link w:val="TextonotapieCar"/>
    <w:uiPriority w:val="99"/>
    <w:semiHidden/>
    <w:unhideWhenUsed/>
    <w:rsid w:val="00A26680"/>
    <w:rPr>
      <w:sz w:val="20"/>
      <w:szCs w:val="20"/>
    </w:rPr>
  </w:style>
  <w:style w:type="character" w:customStyle="1" w:styleId="TextonotapieCar">
    <w:name w:val="Texto nota pie Car"/>
    <w:basedOn w:val="Fuentedeprrafopredeter"/>
    <w:link w:val="Textonotapie"/>
    <w:uiPriority w:val="99"/>
    <w:semiHidden/>
    <w:rsid w:val="00A26680"/>
    <w:rPr>
      <w:rFonts w:ascii="Times New Roman" w:eastAsia="Times New Roman" w:hAnsi="Times New Roman" w:cs="Times New Roman"/>
      <w:sz w:val="20"/>
      <w:szCs w:val="20"/>
      <w:lang w:eastAsia="es-ES"/>
    </w:rPr>
  </w:style>
  <w:style w:type="character" w:styleId="Refdenotaalpie">
    <w:name w:val="footnote reference"/>
    <w:basedOn w:val="Fuentedeprrafopredeter"/>
    <w:uiPriority w:val="99"/>
    <w:semiHidden/>
    <w:unhideWhenUsed/>
    <w:rsid w:val="00A26680"/>
    <w:rPr>
      <w:vertAlign w:val="superscript"/>
    </w:rPr>
  </w:style>
  <w:style w:type="character" w:styleId="Textoennegrita">
    <w:name w:val="Strong"/>
    <w:basedOn w:val="Fuentedeprrafopredeter"/>
    <w:uiPriority w:val="22"/>
    <w:qFormat/>
    <w:rsid w:val="00A26680"/>
    <w:rPr>
      <w:b/>
      <w:bCs/>
    </w:rPr>
  </w:style>
  <w:style w:type="character" w:styleId="nfasis">
    <w:name w:val="Emphasis"/>
    <w:basedOn w:val="Fuentedeprrafopredeter"/>
    <w:uiPriority w:val="20"/>
    <w:qFormat/>
    <w:rsid w:val="00A26680"/>
    <w:rPr>
      <w:i/>
      <w:iCs/>
    </w:rPr>
  </w:style>
  <w:style w:type="paragraph" w:styleId="NormalWeb">
    <w:name w:val="Normal (Web)"/>
    <w:basedOn w:val="Normal"/>
    <w:uiPriority w:val="99"/>
    <w:unhideWhenUsed/>
    <w:qFormat/>
    <w:rsid w:val="00A26680"/>
    <w:pPr>
      <w:spacing w:before="100" w:beforeAutospacing="1" w:after="100" w:afterAutospacing="1"/>
    </w:pPr>
    <w:rPr>
      <w:lang w:val="es-CO" w:eastAsia="es-CO"/>
    </w:rPr>
  </w:style>
  <w:style w:type="paragraph" w:customStyle="1" w:styleId="xmsonormal">
    <w:name w:val="x_msonormal"/>
    <w:basedOn w:val="Normal"/>
    <w:rsid w:val="00A21170"/>
    <w:pPr>
      <w:spacing w:before="100" w:beforeAutospacing="1" w:after="100" w:afterAutospacing="1"/>
    </w:pPr>
  </w:style>
  <w:style w:type="paragraph" w:customStyle="1" w:styleId="a">
    <w:basedOn w:val="Normal"/>
    <w:next w:val="Ttulo"/>
    <w:link w:val="TtuloCar"/>
    <w:qFormat/>
    <w:rsid w:val="00A21170"/>
    <w:pPr>
      <w:jc w:val="center"/>
    </w:pPr>
    <w:rPr>
      <w:rFonts w:ascii="Arial" w:hAnsi="Arial"/>
      <w:b/>
      <w:szCs w:val="20"/>
    </w:rPr>
  </w:style>
  <w:style w:type="character" w:customStyle="1" w:styleId="TtuloCar">
    <w:name w:val="Título Car"/>
    <w:link w:val="a"/>
    <w:rsid w:val="00A21170"/>
    <w:rPr>
      <w:rFonts w:ascii="Arial" w:eastAsia="Times New Roman" w:hAnsi="Arial" w:cs="Times New Roman"/>
      <w:b/>
      <w:sz w:val="24"/>
      <w:szCs w:val="20"/>
      <w:lang w:eastAsia="es-ES"/>
    </w:rPr>
  </w:style>
  <w:style w:type="paragraph" w:styleId="Ttulo">
    <w:name w:val="Title"/>
    <w:basedOn w:val="Normal"/>
    <w:next w:val="Normal"/>
    <w:link w:val="TtuloCar1"/>
    <w:uiPriority w:val="10"/>
    <w:qFormat/>
    <w:rsid w:val="00A21170"/>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tulo"/>
    <w:uiPriority w:val="10"/>
    <w:rsid w:val="00A21170"/>
    <w:rPr>
      <w:rFonts w:asciiTheme="majorHAnsi" w:eastAsiaTheme="majorEastAsia" w:hAnsiTheme="majorHAnsi" w:cstheme="majorBidi"/>
      <w:spacing w:val="-10"/>
      <w:kern w:val="28"/>
      <w:sz w:val="56"/>
      <w:szCs w:val="56"/>
      <w:lang w:eastAsia="es-ES"/>
    </w:rPr>
  </w:style>
  <w:style w:type="paragraph" w:customStyle="1" w:styleId="CarCarCar">
    <w:name w:val="Car Car Car"/>
    <w:basedOn w:val="Normal"/>
    <w:rsid w:val="00F16EC1"/>
    <w:pPr>
      <w:spacing w:after="160" w:line="240" w:lineRule="exact"/>
    </w:pPr>
    <w:rPr>
      <w:rFonts w:ascii="Verdana" w:hAnsi="Verdana"/>
      <w:sz w:val="20"/>
      <w:lang w:val="en-US" w:eastAsia="en-US"/>
    </w:rPr>
  </w:style>
  <w:style w:type="character" w:styleId="Hipervnculo">
    <w:name w:val="Hyperlink"/>
    <w:uiPriority w:val="99"/>
    <w:qFormat/>
    <w:rsid w:val="005C73F8"/>
    <w:rPr>
      <w:color w:val="0000FF"/>
      <w:u w:val="single"/>
    </w:rPr>
  </w:style>
  <w:style w:type="paragraph" w:styleId="Sangradetextonormal">
    <w:name w:val="Body Text Indent"/>
    <w:basedOn w:val="Normal"/>
    <w:link w:val="SangradetextonormalCar"/>
    <w:uiPriority w:val="99"/>
    <w:rsid w:val="005C73F8"/>
    <w:pPr>
      <w:autoSpaceDE w:val="0"/>
      <w:autoSpaceDN w:val="0"/>
      <w:spacing w:after="120"/>
      <w:ind w:left="283"/>
    </w:pPr>
    <w:rPr>
      <w:rFonts w:ascii="Arial" w:hAnsi="Arial" w:cs="Arial"/>
      <w:sz w:val="20"/>
      <w:szCs w:val="20"/>
      <w:lang w:val="es-ES_tradnl"/>
    </w:rPr>
  </w:style>
  <w:style w:type="character" w:customStyle="1" w:styleId="SangradetextonormalCar">
    <w:name w:val="Sangría de texto normal Car"/>
    <w:basedOn w:val="Fuentedeprrafopredeter"/>
    <w:link w:val="Sangradetextonormal"/>
    <w:uiPriority w:val="99"/>
    <w:rsid w:val="005C73F8"/>
    <w:rPr>
      <w:rFonts w:ascii="Arial" w:eastAsia="Times New Roman" w:hAnsi="Arial" w:cs="Arial"/>
      <w:sz w:val="20"/>
      <w:szCs w:val="20"/>
      <w:lang w:val="es-ES_tradnl" w:eastAsia="es-ES"/>
    </w:rPr>
  </w:style>
  <w:style w:type="character" w:customStyle="1" w:styleId="DefaultCar">
    <w:name w:val="Default Car"/>
    <w:link w:val="Default"/>
    <w:locked/>
    <w:rsid w:val="005C73F8"/>
    <w:rPr>
      <w:rFonts w:ascii="Calibri" w:hAnsi="Calibri" w:cs="Calibri"/>
      <w:color w:val="000000"/>
      <w:sz w:val="24"/>
      <w:szCs w:val="24"/>
      <w:lang w:val="es-MX"/>
    </w:rPr>
  </w:style>
  <w:style w:type="paragraph" w:customStyle="1" w:styleId="Prrafodelista3">
    <w:name w:val="Párrafo de lista3"/>
    <w:basedOn w:val="Normal"/>
    <w:rsid w:val="005C73F8"/>
    <w:pPr>
      <w:ind w:left="720"/>
    </w:pPr>
    <w:rPr>
      <w:lang w:val="es-CO"/>
    </w:rPr>
  </w:style>
  <w:style w:type="paragraph" w:customStyle="1" w:styleId="TableParagraph">
    <w:name w:val="Table Paragraph"/>
    <w:basedOn w:val="Normal"/>
    <w:uiPriority w:val="1"/>
    <w:qFormat/>
    <w:rsid w:val="00D3769D"/>
    <w:pPr>
      <w:widowControl w:val="0"/>
      <w:autoSpaceDE w:val="0"/>
      <w:autoSpaceDN w:val="0"/>
    </w:pPr>
    <w:rPr>
      <w:rFonts w:ascii="Arial" w:eastAsia="Arial" w:hAnsi="Arial" w:cs="Arial"/>
      <w:sz w:val="22"/>
      <w:szCs w:val="22"/>
      <w:lang w:eastAsia="en-US"/>
    </w:rPr>
  </w:style>
  <w:style w:type="character" w:customStyle="1" w:styleId="Mencinsinresolver1">
    <w:name w:val="Mención sin resolver1"/>
    <w:basedOn w:val="Fuentedeprrafopredeter"/>
    <w:uiPriority w:val="99"/>
    <w:semiHidden/>
    <w:unhideWhenUsed/>
    <w:rsid w:val="00C704D7"/>
    <w:rPr>
      <w:color w:val="605E5C"/>
      <w:shd w:val="clear" w:color="auto" w:fill="E1DFDD"/>
    </w:rPr>
  </w:style>
  <w:style w:type="paragraph" w:customStyle="1" w:styleId="Prrafodelista1">
    <w:name w:val="Párrafo de lista1"/>
    <w:basedOn w:val="Normal"/>
    <w:rsid w:val="00FF3A47"/>
    <w:pPr>
      <w:ind w:left="720"/>
    </w:pPr>
    <w:rPr>
      <w:rFonts w:eastAsia="Calibri"/>
      <w:lang w:val="es-CO"/>
    </w:rPr>
  </w:style>
  <w:style w:type="character" w:customStyle="1" w:styleId="Ttulo3Car">
    <w:name w:val="Título 3 Car"/>
    <w:basedOn w:val="Fuentedeprrafopredeter"/>
    <w:link w:val="Ttulo3"/>
    <w:uiPriority w:val="9"/>
    <w:semiHidden/>
    <w:rsid w:val="005339B6"/>
    <w:rPr>
      <w:rFonts w:asciiTheme="majorHAnsi" w:eastAsiaTheme="majorEastAsia" w:hAnsiTheme="majorHAnsi" w:cstheme="majorBidi"/>
      <w:color w:val="243F60" w:themeColor="accent1" w:themeShade="7F"/>
      <w:sz w:val="24"/>
      <w:szCs w:val="24"/>
      <w:lang w:eastAsia="es-ES"/>
    </w:rPr>
  </w:style>
  <w:style w:type="character" w:customStyle="1" w:styleId="SinespaciadoCar">
    <w:name w:val="Sin espaciado Car"/>
    <w:aliases w:val="Aries Car,k Car,Sin espaciado11 Car,Sin Espacio Car,TRABAJO Car,No Spacing Car,A1 Car,Formato Car,Sin espaciado3 Car,Sin espaciado21 Car,PONAL Car,No Spacing Car Car Car Car,No Spacing Car Car Car1"/>
    <w:link w:val="Sinespaciado"/>
    <w:qFormat/>
    <w:locked/>
    <w:rsid w:val="00646670"/>
    <w:rPr>
      <w:rFonts w:ascii="Times New Roman" w:eastAsia="Times New Roman" w:hAnsi="Times New Roman" w:cs="Times New Roman"/>
      <w:sz w:val="24"/>
      <w:szCs w:val="24"/>
      <w:lang w:eastAsia="es-ES"/>
    </w:rPr>
  </w:style>
  <w:style w:type="character" w:customStyle="1" w:styleId="baj">
    <w:name w:val="b_aj"/>
    <w:rsid w:val="00646670"/>
  </w:style>
  <w:style w:type="character" w:styleId="Refdecomentario">
    <w:name w:val="annotation reference"/>
    <w:basedOn w:val="Fuentedeprrafopredeter"/>
    <w:uiPriority w:val="99"/>
    <w:semiHidden/>
    <w:unhideWhenUsed/>
    <w:rsid w:val="00483140"/>
    <w:rPr>
      <w:sz w:val="16"/>
      <w:szCs w:val="16"/>
    </w:rPr>
  </w:style>
  <w:style w:type="paragraph" w:styleId="Textocomentario">
    <w:name w:val="annotation text"/>
    <w:basedOn w:val="Normal"/>
    <w:link w:val="TextocomentarioCar"/>
    <w:uiPriority w:val="99"/>
    <w:semiHidden/>
    <w:unhideWhenUsed/>
    <w:rsid w:val="00483140"/>
    <w:rPr>
      <w:sz w:val="20"/>
      <w:szCs w:val="20"/>
    </w:rPr>
  </w:style>
  <w:style w:type="character" w:customStyle="1" w:styleId="TextocomentarioCar">
    <w:name w:val="Texto comentario Car"/>
    <w:basedOn w:val="Fuentedeprrafopredeter"/>
    <w:link w:val="Textocomentario"/>
    <w:uiPriority w:val="99"/>
    <w:semiHidden/>
    <w:rsid w:val="00483140"/>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483140"/>
    <w:rPr>
      <w:b/>
      <w:bCs/>
    </w:rPr>
  </w:style>
  <w:style w:type="character" w:customStyle="1" w:styleId="AsuntodelcomentarioCar">
    <w:name w:val="Asunto del comentario Car"/>
    <w:basedOn w:val="TextocomentarioCar"/>
    <w:link w:val="Asuntodelcomentario"/>
    <w:uiPriority w:val="99"/>
    <w:semiHidden/>
    <w:rsid w:val="00483140"/>
    <w:rPr>
      <w:rFonts w:ascii="Times New Roman" w:eastAsia="Times New Roman" w:hAnsi="Times New Roman" w:cs="Times New Roman"/>
      <w:b/>
      <w:bCs/>
      <w:sz w:val="20"/>
      <w:szCs w:val="20"/>
      <w:lang w:eastAsia="es-ES"/>
    </w:rPr>
  </w:style>
  <w:style w:type="paragraph" w:styleId="Listaconvietas5">
    <w:name w:val="List Bullet 5"/>
    <w:basedOn w:val="Normal"/>
    <w:uiPriority w:val="99"/>
    <w:unhideWhenUsed/>
    <w:qFormat/>
    <w:rsid w:val="00231E3B"/>
    <w:pPr>
      <w:numPr>
        <w:numId w:val="18"/>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00745">
      <w:bodyDiv w:val="1"/>
      <w:marLeft w:val="0"/>
      <w:marRight w:val="0"/>
      <w:marTop w:val="0"/>
      <w:marBottom w:val="0"/>
      <w:divBdr>
        <w:top w:val="none" w:sz="0" w:space="0" w:color="auto"/>
        <w:left w:val="none" w:sz="0" w:space="0" w:color="auto"/>
        <w:bottom w:val="none" w:sz="0" w:space="0" w:color="auto"/>
        <w:right w:val="none" w:sz="0" w:space="0" w:color="auto"/>
      </w:divBdr>
    </w:div>
    <w:div w:id="58528777">
      <w:bodyDiv w:val="1"/>
      <w:marLeft w:val="0"/>
      <w:marRight w:val="0"/>
      <w:marTop w:val="0"/>
      <w:marBottom w:val="0"/>
      <w:divBdr>
        <w:top w:val="none" w:sz="0" w:space="0" w:color="auto"/>
        <w:left w:val="none" w:sz="0" w:space="0" w:color="auto"/>
        <w:bottom w:val="none" w:sz="0" w:space="0" w:color="auto"/>
        <w:right w:val="none" w:sz="0" w:space="0" w:color="auto"/>
      </w:divBdr>
    </w:div>
    <w:div w:id="67845318">
      <w:bodyDiv w:val="1"/>
      <w:marLeft w:val="0"/>
      <w:marRight w:val="0"/>
      <w:marTop w:val="0"/>
      <w:marBottom w:val="0"/>
      <w:divBdr>
        <w:top w:val="none" w:sz="0" w:space="0" w:color="auto"/>
        <w:left w:val="none" w:sz="0" w:space="0" w:color="auto"/>
        <w:bottom w:val="none" w:sz="0" w:space="0" w:color="auto"/>
        <w:right w:val="none" w:sz="0" w:space="0" w:color="auto"/>
      </w:divBdr>
    </w:div>
    <w:div w:id="73091448">
      <w:bodyDiv w:val="1"/>
      <w:marLeft w:val="0"/>
      <w:marRight w:val="0"/>
      <w:marTop w:val="0"/>
      <w:marBottom w:val="0"/>
      <w:divBdr>
        <w:top w:val="none" w:sz="0" w:space="0" w:color="auto"/>
        <w:left w:val="none" w:sz="0" w:space="0" w:color="auto"/>
        <w:bottom w:val="none" w:sz="0" w:space="0" w:color="auto"/>
        <w:right w:val="none" w:sz="0" w:space="0" w:color="auto"/>
      </w:divBdr>
    </w:div>
    <w:div w:id="87821259">
      <w:bodyDiv w:val="1"/>
      <w:marLeft w:val="0"/>
      <w:marRight w:val="0"/>
      <w:marTop w:val="0"/>
      <w:marBottom w:val="0"/>
      <w:divBdr>
        <w:top w:val="none" w:sz="0" w:space="0" w:color="auto"/>
        <w:left w:val="none" w:sz="0" w:space="0" w:color="auto"/>
        <w:bottom w:val="none" w:sz="0" w:space="0" w:color="auto"/>
        <w:right w:val="none" w:sz="0" w:space="0" w:color="auto"/>
      </w:divBdr>
    </w:div>
    <w:div w:id="100609660">
      <w:bodyDiv w:val="1"/>
      <w:marLeft w:val="0"/>
      <w:marRight w:val="0"/>
      <w:marTop w:val="0"/>
      <w:marBottom w:val="0"/>
      <w:divBdr>
        <w:top w:val="none" w:sz="0" w:space="0" w:color="auto"/>
        <w:left w:val="none" w:sz="0" w:space="0" w:color="auto"/>
        <w:bottom w:val="none" w:sz="0" w:space="0" w:color="auto"/>
        <w:right w:val="none" w:sz="0" w:space="0" w:color="auto"/>
      </w:divBdr>
    </w:div>
    <w:div w:id="115830568">
      <w:bodyDiv w:val="1"/>
      <w:marLeft w:val="0"/>
      <w:marRight w:val="0"/>
      <w:marTop w:val="0"/>
      <w:marBottom w:val="0"/>
      <w:divBdr>
        <w:top w:val="none" w:sz="0" w:space="0" w:color="auto"/>
        <w:left w:val="none" w:sz="0" w:space="0" w:color="auto"/>
        <w:bottom w:val="none" w:sz="0" w:space="0" w:color="auto"/>
        <w:right w:val="none" w:sz="0" w:space="0" w:color="auto"/>
      </w:divBdr>
    </w:div>
    <w:div w:id="134835692">
      <w:bodyDiv w:val="1"/>
      <w:marLeft w:val="0"/>
      <w:marRight w:val="0"/>
      <w:marTop w:val="0"/>
      <w:marBottom w:val="0"/>
      <w:divBdr>
        <w:top w:val="none" w:sz="0" w:space="0" w:color="auto"/>
        <w:left w:val="none" w:sz="0" w:space="0" w:color="auto"/>
        <w:bottom w:val="none" w:sz="0" w:space="0" w:color="auto"/>
        <w:right w:val="none" w:sz="0" w:space="0" w:color="auto"/>
      </w:divBdr>
    </w:div>
    <w:div w:id="158860105">
      <w:bodyDiv w:val="1"/>
      <w:marLeft w:val="0"/>
      <w:marRight w:val="0"/>
      <w:marTop w:val="0"/>
      <w:marBottom w:val="0"/>
      <w:divBdr>
        <w:top w:val="none" w:sz="0" w:space="0" w:color="auto"/>
        <w:left w:val="none" w:sz="0" w:space="0" w:color="auto"/>
        <w:bottom w:val="none" w:sz="0" w:space="0" w:color="auto"/>
        <w:right w:val="none" w:sz="0" w:space="0" w:color="auto"/>
      </w:divBdr>
    </w:div>
    <w:div w:id="159781629">
      <w:bodyDiv w:val="1"/>
      <w:marLeft w:val="0"/>
      <w:marRight w:val="0"/>
      <w:marTop w:val="0"/>
      <w:marBottom w:val="0"/>
      <w:divBdr>
        <w:top w:val="none" w:sz="0" w:space="0" w:color="auto"/>
        <w:left w:val="none" w:sz="0" w:space="0" w:color="auto"/>
        <w:bottom w:val="none" w:sz="0" w:space="0" w:color="auto"/>
        <w:right w:val="none" w:sz="0" w:space="0" w:color="auto"/>
      </w:divBdr>
    </w:div>
    <w:div w:id="170679462">
      <w:bodyDiv w:val="1"/>
      <w:marLeft w:val="0"/>
      <w:marRight w:val="0"/>
      <w:marTop w:val="0"/>
      <w:marBottom w:val="0"/>
      <w:divBdr>
        <w:top w:val="none" w:sz="0" w:space="0" w:color="auto"/>
        <w:left w:val="none" w:sz="0" w:space="0" w:color="auto"/>
        <w:bottom w:val="none" w:sz="0" w:space="0" w:color="auto"/>
        <w:right w:val="none" w:sz="0" w:space="0" w:color="auto"/>
      </w:divBdr>
    </w:div>
    <w:div w:id="176434725">
      <w:bodyDiv w:val="1"/>
      <w:marLeft w:val="0"/>
      <w:marRight w:val="0"/>
      <w:marTop w:val="0"/>
      <w:marBottom w:val="0"/>
      <w:divBdr>
        <w:top w:val="none" w:sz="0" w:space="0" w:color="auto"/>
        <w:left w:val="none" w:sz="0" w:space="0" w:color="auto"/>
        <w:bottom w:val="none" w:sz="0" w:space="0" w:color="auto"/>
        <w:right w:val="none" w:sz="0" w:space="0" w:color="auto"/>
      </w:divBdr>
    </w:div>
    <w:div w:id="237372957">
      <w:bodyDiv w:val="1"/>
      <w:marLeft w:val="0"/>
      <w:marRight w:val="0"/>
      <w:marTop w:val="0"/>
      <w:marBottom w:val="0"/>
      <w:divBdr>
        <w:top w:val="none" w:sz="0" w:space="0" w:color="auto"/>
        <w:left w:val="none" w:sz="0" w:space="0" w:color="auto"/>
        <w:bottom w:val="none" w:sz="0" w:space="0" w:color="auto"/>
        <w:right w:val="none" w:sz="0" w:space="0" w:color="auto"/>
      </w:divBdr>
    </w:div>
    <w:div w:id="265624234">
      <w:bodyDiv w:val="1"/>
      <w:marLeft w:val="0"/>
      <w:marRight w:val="0"/>
      <w:marTop w:val="0"/>
      <w:marBottom w:val="0"/>
      <w:divBdr>
        <w:top w:val="none" w:sz="0" w:space="0" w:color="auto"/>
        <w:left w:val="none" w:sz="0" w:space="0" w:color="auto"/>
        <w:bottom w:val="none" w:sz="0" w:space="0" w:color="auto"/>
        <w:right w:val="none" w:sz="0" w:space="0" w:color="auto"/>
      </w:divBdr>
    </w:div>
    <w:div w:id="270744525">
      <w:bodyDiv w:val="1"/>
      <w:marLeft w:val="0"/>
      <w:marRight w:val="0"/>
      <w:marTop w:val="0"/>
      <w:marBottom w:val="0"/>
      <w:divBdr>
        <w:top w:val="none" w:sz="0" w:space="0" w:color="auto"/>
        <w:left w:val="none" w:sz="0" w:space="0" w:color="auto"/>
        <w:bottom w:val="none" w:sz="0" w:space="0" w:color="auto"/>
        <w:right w:val="none" w:sz="0" w:space="0" w:color="auto"/>
      </w:divBdr>
    </w:div>
    <w:div w:id="271863239">
      <w:bodyDiv w:val="1"/>
      <w:marLeft w:val="0"/>
      <w:marRight w:val="0"/>
      <w:marTop w:val="0"/>
      <w:marBottom w:val="0"/>
      <w:divBdr>
        <w:top w:val="none" w:sz="0" w:space="0" w:color="auto"/>
        <w:left w:val="none" w:sz="0" w:space="0" w:color="auto"/>
        <w:bottom w:val="none" w:sz="0" w:space="0" w:color="auto"/>
        <w:right w:val="none" w:sz="0" w:space="0" w:color="auto"/>
      </w:divBdr>
    </w:div>
    <w:div w:id="311253601">
      <w:bodyDiv w:val="1"/>
      <w:marLeft w:val="0"/>
      <w:marRight w:val="0"/>
      <w:marTop w:val="0"/>
      <w:marBottom w:val="0"/>
      <w:divBdr>
        <w:top w:val="none" w:sz="0" w:space="0" w:color="auto"/>
        <w:left w:val="none" w:sz="0" w:space="0" w:color="auto"/>
        <w:bottom w:val="none" w:sz="0" w:space="0" w:color="auto"/>
        <w:right w:val="none" w:sz="0" w:space="0" w:color="auto"/>
      </w:divBdr>
    </w:div>
    <w:div w:id="317005025">
      <w:bodyDiv w:val="1"/>
      <w:marLeft w:val="0"/>
      <w:marRight w:val="0"/>
      <w:marTop w:val="0"/>
      <w:marBottom w:val="0"/>
      <w:divBdr>
        <w:top w:val="none" w:sz="0" w:space="0" w:color="auto"/>
        <w:left w:val="none" w:sz="0" w:space="0" w:color="auto"/>
        <w:bottom w:val="none" w:sz="0" w:space="0" w:color="auto"/>
        <w:right w:val="none" w:sz="0" w:space="0" w:color="auto"/>
      </w:divBdr>
    </w:div>
    <w:div w:id="356471615">
      <w:bodyDiv w:val="1"/>
      <w:marLeft w:val="0"/>
      <w:marRight w:val="0"/>
      <w:marTop w:val="0"/>
      <w:marBottom w:val="0"/>
      <w:divBdr>
        <w:top w:val="none" w:sz="0" w:space="0" w:color="auto"/>
        <w:left w:val="none" w:sz="0" w:space="0" w:color="auto"/>
        <w:bottom w:val="none" w:sz="0" w:space="0" w:color="auto"/>
        <w:right w:val="none" w:sz="0" w:space="0" w:color="auto"/>
      </w:divBdr>
    </w:div>
    <w:div w:id="361443840">
      <w:bodyDiv w:val="1"/>
      <w:marLeft w:val="0"/>
      <w:marRight w:val="0"/>
      <w:marTop w:val="0"/>
      <w:marBottom w:val="0"/>
      <w:divBdr>
        <w:top w:val="none" w:sz="0" w:space="0" w:color="auto"/>
        <w:left w:val="none" w:sz="0" w:space="0" w:color="auto"/>
        <w:bottom w:val="none" w:sz="0" w:space="0" w:color="auto"/>
        <w:right w:val="none" w:sz="0" w:space="0" w:color="auto"/>
      </w:divBdr>
    </w:div>
    <w:div w:id="372075897">
      <w:bodyDiv w:val="1"/>
      <w:marLeft w:val="0"/>
      <w:marRight w:val="0"/>
      <w:marTop w:val="0"/>
      <w:marBottom w:val="0"/>
      <w:divBdr>
        <w:top w:val="none" w:sz="0" w:space="0" w:color="auto"/>
        <w:left w:val="none" w:sz="0" w:space="0" w:color="auto"/>
        <w:bottom w:val="none" w:sz="0" w:space="0" w:color="auto"/>
        <w:right w:val="none" w:sz="0" w:space="0" w:color="auto"/>
      </w:divBdr>
    </w:div>
    <w:div w:id="388652002">
      <w:bodyDiv w:val="1"/>
      <w:marLeft w:val="0"/>
      <w:marRight w:val="0"/>
      <w:marTop w:val="0"/>
      <w:marBottom w:val="0"/>
      <w:divBdr>
        <w:top w:val="none" w:sz="0" w:space="0" w:color="auto"/>
        <w:left w:val="none" w:sz="0" w:space="0" w:color="auto"/>
        <w:bottom w:val="none" w:sz="0" w:space="0" w:color="auto"/>
        <w:right w:val="none" w:sz="0" w:space="0" w:color="auto"/>
      </w:divBdr>
    </w:div>
    <w:div w:id="399905943">
      <w:bodyDiv w:val="1"/>
      <w:marLeft w:val="0"/>
      <w:marRight w:val="0"/>
      <w:marTop w:val="0"/>
      <w:marBottom w:val="0"/>
      <w:divBdr>
        <w:top w:val="none" w:sz="0" w:space="0" w:color="auto"/>
        <w:left w:val="none" w:sz="0" w:space="0" w:color="auto"/>
        <w:bottom w:val="none" w:sz="0" w:space="0" w:color="auto"/>
        <w:right w:val="none" w:sz="0" w:space="0" w:color="auto"/>
      </w:divBdr>
    </w:div>
    <w:div w:id="479856407">
      <w:bodyDiv w:val="1"/>
      <w:marLeft w:val="0"/>
      <w:marRight w:val="0"/>
      <w:marTop w:val="0"/>
      <w:marBottom w:val="0"/>
      <w:divBdr>
        <w:top w:val="none" w:sz="0" w:space="0" w:color="auto"/>
        <w:left w:val="none" w:sz="0" w:space="0" w:color="auto"/>
        <w:bottom w:val="none" w:sz="0" w:space="0" w:color="auto"/>
        <w:right w:val="none" w:sz="0" w:space="0" w:color="auto"/>
      </w:divBdr>
    </w:div>
    <w:div w:id="484319756">
      <w:bodyDiv w:val="1"/>
      <w:marLeft w:val="0"/>
      <w:marRight w:val="0"/>
      <w:marTop w:val="0"/>
      <w:marBottom w:val="0"/>
      <w:divBdr>
        <w:top w:val="none" w:sz="0" w:space="0" w:color="auto"/>
        <w:left w:val="none" w:sz="0" w:space="0" w:color="auto"/>
        <w:bottom w:val="none" w:sz="0" w:space="0" w:color="auto"/>
        <w:right w:val="none" w:sz="0" w:space="0" w:color="auto"/>
      </w:divBdr>
    </w:div>
    <w:div w:id="496458717">
      <w:bodyDiv w:val="1"/>
      <w:marLeft w:val="0"/>
      <w:marRight w:val="0"/>
      <w:marTop w:val="0"/>
      <w:marBottom w:val="0"/>
      <w:divBdr>
        <w:top w:val="none" w:sz="0" w:space="0" w:color="auto"/>
        <w:left w:val="none" w:sz="0" w:space="0" w:color="auto"/>
        <w:bottom w:val="none" w:sz="0" w:space="0" w:color="auto"/>
        <w:right w:val="none" w:sz="0" w:space="0" w:color="auto"/>
      </w:divBdr>
    </w:div>
    <w:div w:id="530534113">
      <w:bodyDiv w:val="1"/>
      <w:marLeft w:val="0"/>
      <w:marRight w:val="0"/>
      <w:marTop w:val="0"/>
      <w:marBottom w:val="0"/>
      <w:divBdr>
        <w:top w:val="none" w:sz="0" w:space="0" w:color="auto"/>
        <w:left w:val="none" w:sz="0" w:space="0" w:color="auto"/>
        <w:bottom w:val="none" w:sz="0" w:space="0" w:color="auto"/>
        <w:right w:val="none" w:sz="0" w:space="0" w:color="auto"/>
      </w:divBdr>
    </w:div>
    <w:div w:id="595939875">
      <w:bodyDiv w:val="1"/>
      <w:marLeft w:val="0"/>
      <w:marRight w:val="0"/>
      <w:marTop w:val="0"/>
      <w:marBottom w:val="0"/>
      <w:divBdr>
        <w:top w:val="none" w:sz="0" w:space="0" w:color="auto"/>
        <w:left w:val="none" w:sz="0" w:space="0" w:color="auto"/>
        <w:bottom w:val="none" w:sz="0" w:space="0" w:color="auto"/>
        <w:right w:val="none" w:sz="0" w:space="0" w:color="auto"/>
      </w:divBdr>
    </w:div>
    <w:div w:id="611014871">
      <w:bodyDiv w:val="1"/>
      <w:marLeft w:val="0"/>
      <w:marRight w:val="0"/>
      <w:marTop w:val="0"/>
      <w:marBottom w:val="0"/>
      <w:divBdr>
        <w:top w:val="none" w:sz="0" w:space="0" w:color="auto"/>
        <w:left w:val="none" w:sz="0" w:space="0" w:color="auto"/>
        <w:bottom w:val="none" w:sz="0" w:space="0" w:color="auto"/>
        <w:right w:val="none" w:sz="0" w:space="0" w:color="auto"/>
      </w:divBdr>
    </w:div>
    <w:div w:id="617954985">
      <w:bodyDiv w:val="1"/>
      <w:marLeft w:val="0"/>
      <w:marRight w:val="0"/>
      <w:marTop w:val="0"/>
      <w:marBottom w:val="0"/>
      <w:divBdr>
        <w:top w:val="none" w:sz="0" w:space="0" w:color="auto"/>
        <w:left w:val="none" w:sz="0" w:space="0" w:color="auto"/>
        <w:bottom w:val="none" w:sz="0" w:space="0" w:color="auto"/>
        <w:right w:val="none" w:sz="0" w:space="0" w:color="auto"/>
      </w:divBdr>
    </w:div>
    <w:div w:id="618340752">
      <w:bodyDiv w:val="1"/>
      <w:marLeft w:val="0"/>
      <w:marRight w:val="0"/>
      <w:marTop w:val="0"/>
      <w:marBottom w:val="0"/>
      <w:divBdr>
        <w:top w:val="none" w:sz="0" w:space="0" w:color="auto"/>
        <w:left w:val="none" w:sz="0" w:space="0" w:color="auto"/>
        <w:bottom w:val="none" w:sz="0" w:space="0" w:color="auto"/>
        <w:right w:val="none" w:sz="0" w:space="0" w:color="auto"/>
      </w:divBdr>
    </w:div>
    <w:div w:id="675153237">
      <w:bodyDiv w:val="1"/>
      <w:marLeft w:val="0"/>
      <w:marRight w:val="0"/>
      <w:marTop w:val="0"/>
      <w:marBottom w:val="0"/>
      <w:divBdr>
        <w:top w:val="none" w:sz="0" w:space="0" w:color="auto"/>
        <w:left w:val="none" w:sz="0" w:space="0" w:color="auto"/>
        <w:bottom w:val="none" w:sz="0" w:space="0" w:color="auto"/>
        <w:right w:val="none" w:sz="0" w:space="0" w:color="auto"/>
      </w:divBdr>
    </w:div>
    <w:div w:id="686489712">
      <w:bodyDiv w:val="1"/>
      <w:marLeft w:val="0"/>
      <w:marRight w:val="0"/>
      <w:marTop w:val="0"/>
      <w:marBottom w:val="0"/>
      <w:divBdr>
        <w:top w:val="none" w:sz="0" w:space="0" w:color="auto"/>
        <w:left w:val="none" w:sz="0" w:space="0" w:color="auto"/>
        <w:bottom w:val="none" w:sz="0" w:space="0" w:color="auto"/>
        <w:right w:val="none" w:sz="0" w:space="0" w:color="auto"/>
      </w:divBdr>
    </w:div>
    <w:div w:id="692994209">
      <w:bodyDiv w:val="1"/>
      <w:marLeft w:val="0"/>
      <w:marRight w:val="0"/>
      <w:marTop w:val="0"/>
      <w:marBottom w:val="0"/>
      <w:divBdr>
        <w:top w:val="none" w:sz="0" w:space="0" w:color="auto"/>
        <w:left w:val="none" w:sz="0" w:space="0" w:color="auto"/>
        <w:bottom w:val="none" w:sz="0" w:space="0" w:color="auto"/>
        <w:right w:val="none" w:sz="0" w:space="0" w:color="auto"/>
      </w:divBdr>
    </w:div>
    <w:div w:id="701321293">
      <w:bodyDiv w:val="1"/>
      <w:marLeft w:val="0"/>
      <w:marRight w:val="0"/>
      <w:marTop w:val="0"/>
      <w:marBottom w:val="0"/>
      <w:divBdr>
        <w:top w:val="none" w:sz="0" w:space="0" w:color="auto"/>
        <w:left w:val="none" w:sz="0" w:space="0" w:color="auto"/>
        <w:bottom w:val="none" w:sz="0" w:space="0" w:color="auto"/>
        <w:right w:val="none" w:sz="0" w:space="0" w:color="auto"/>
      </w:divBdr>
    </w:div>
    <w:div w:id="728919865">
      <w:bodyDiv w:val="1"/>
      <w:marLeft w:val="0"/>
      <w:marRight w:val="0"/>
      <w:marTop w:val="0"/>
      <w:marBottom w:val="0"/>
      <w:divBdr>
        <w:top w:val="none" w:sz="0" w:space="0" w:color="auto"/>
        <w:left w:val="none" w:sz="0" w:space="0" w:color="auto"/>
        <w:bottom w:val="none" w:sz="0" w:space="0" w:color="auto"/>
        <w:right w:val="none" w:sz="0" w:space="0" w:color="auto"/>
      </w:divBdr>
    </w:div>
    <w:div w:id="753354503">
      <w:bodyDiv w:val="1"/>
      <w:marLeft w:val="0"/>
      <w:marRight w:val="0"/>
      <w:marTop w:val="0"/>
      <w:marBottom w:val="0"/>
      <w:divBdr>
        <w:top w:val="none" w:sz="0" w:space="0" w:color="auto"/>
        <w:left w:val="none" w:sz="0" w:space="0" w:color="auto"/>
        <w:bottom w:val="none" w:sz="0" w:space="0" w:color="auto"/>
        <w:right w:val="none" w:sz="0" w:space="0" w:color="auto"/>
      </w:divBdr>
    </w:div>
    <w:div w:id="777412147">
      <w:bodyDiv w:val="1"/>
      <w:marLeft w:val="0"/>
      <w:marRight w:val="0"/>
      <w:marTop w:val="0"/>
      <w:marBottom w:val="0"/>
      <w:divBdr>
        <w:top w:val="none" w:sz="0" w:space="0" w:color="auto"/>
        <w:left w:val="none" w:sz="0" w:space="0" w:color="auto"/>
        <w:bottom w:val="none" w:sz="0" w:space="0" w:color="auto"/>
        <w:right w:val="none" w:sz="0" w:space="0" w:color="auto"/>
      </w:divBdr>
    </w:div>
    <w:div w:id="794909047">
      <w:bodyDiv w:val="1"/>
      <w:marLeft w:val="0"/>
      <w:marRight w:val="0"/>
      <w:marTop w:val="0"/>
      <w:marBottom w:val="0"/>
      <w:divBdr>
        <w:top w:val="none" w:sz="0" w:space="0" w:color="auto"/>
        <w:left w:val="none" w:sz="0" w:space="0" w:color="auto"/>
        <w:bottom w:val="none" w:sz="0" w:space="0" w:color="auto"/>
        <w:right w:val="none" w:sz="0" w:space="0" w:color="auto"/>
      </w:divBdr>
    </w:div>
    <w:div w:id="804154022">
      <w:bodyDiv w:val="1"/>
      <w:marLeft w:val="0"/>
      <w:marRight w:val="0"/>
      <w:marTop w:val="0"/>
      <w:marBottom w:val="0"/>
      <w:divBdr>
        <w:top w:val="none" w:sz="0" w:space="0" w:color="auto"/>
        <w:left w:val="none" w:sz="0" w:space="0" w:color="auto"/>
        <w:bottom w:val="none" w:sz="0" w:space="0" w:color="auto"/>
        <w:right w:val="none" w:sz="0" w:space="0" w:color="auto"/>
      </w:divBdr>
    </w:div>
    <w:div w:id="825971231">
      <w:bodyDiv w:val="1"/>
      <w:marLeft w:val="0"/>
      <w:marRight w:val="0"/>
      <w:marTop w:val="0"/>
      <w:marBottom w:val="0"/>
      <w:divBdr>
        <w:top w:val="none" w:sz="0" w:space="0" w:color="auto"/>
        <w:left w:val="none" w:sz="0" w:space="0" w:color="auto"/>
        <w:bottom w:val="none" w:sz="0" w:space="0" w:color="auto"/>
        <w:right w:val="none" w:sz="0" w:space="0" w:color="auto"/>
      </w:divBdr>
    </w:div>
    <w:div w:id="826170195">
      <w:bodyDiv w:val="1"/>
      <w:marLeft w:val="0"/>
      <w:marRight w:val="0"/>
      <w:marTop w:val="0"/>
      <w:marBottom w:val="0"/>
      <w:divBdr>
        <w:top w:val="none" w:sz="0" w:space="0" w:color="auto"/>
        <w:left w:val="none" w:sz="0" w:space="0" w:color="auto"/>
        <w:bottom w:val="none" w:sz="0" w:space="0" w:color="auto"/>
        <w:right w:val="none" w:sz="0" w:space="0" w:color="auto"/>
      </w:divBdr>
    </w:div>
    <w:div w:id="845750839">
      <w:bodyDiv w:val="1"/>
      <w:marLeft w:val="0"/>
      <w:marRight w:val="0"/>
      <w:marTop w:val="0"/>
      <w:marBottom w:val="0"/>
      <w:divBdr>
        <w:top w:val="none" w:sz="0" w:space="0" w:color="auto"/>
        <w:left w:val="none" w:sz="0" w:space="0" w:color="auto"/>
        <w:bottom w:val="none" w:sz="0" w:space="0" w:color="auto"/>
        <w:right w:val="none" w:sz="0" w:space="0" w:color="auto"/>
      </w:divBdr>
    </w:div>
    <w:div w:id="874662583">
      <w:bodyDiv w:val="1"/>
      <w:marLeft w:val="0"/>
      <w:marRight w:val="0"/>
      <w:marTop w:val="0"/>
      <w:marBottom w:val="0"/>
      <w:divBdr>
        <w:top w:val="none" w:sz="0" w:space="0" w:color="auto"/>
        <w:left w:val="none" w:sz="0" w:space="0" w:color="auto"/>
        <w:bottom w:val="none" w:sz="0" w:space="0" w:color="auto"/>
        <w:right w:val="none" w:sz="0" w:space="0" w:color="auto"/>
      </w:divBdr>
    </w:div>
    <w:div w:id="878199353">
      <w:bodyDiv w:val="1"/>
      <w:marLeft w:val="0"/>
      <w:marRight w:val="0"/>
      <w:marTop w:val="0"/>
      <w:marBottom w:val="0"/>
      <w:divBdr>
        <w:top w:val="none" w:sz="0" w:space="0" w:color="auto"/>
        <w:left w:val="none" w:sz="0" w:space="0" w:color="auto"/>
        <w:bottom w:val="none" w:sz="0" w:space="0" w:color="auto"/>
        <w:right w:val="none" w:sz="0" w:space="0" w:color="auto"/>
      </w:divBdr>
    </w:div>
    <w:div w:id="884558190">
      <w:bodyDiv w:val="1"/>
      <w:marLeft w:val="0"/>
      <w:marRight w:val="0"/>
      <w:marTop w:val="0"/>
      <w:marBottom w:val="0"/>
      <w:divBdr>
        <w:top w:val="none" w:sz="0" w:space="0" w:color="auto"/>
        <w:left w:val="none" w:sz="0" w:space="0" w:color="auto"/>
        <w:bottom w:val="none" w:sz="0" w:space="0" w:color="auto"/>
        <w:right w:val="none" w:sz="0" w:space="0" w:color="auto"/>
      </w:divBdr>
    </w:div>
    <w:div w:id="897865493">
      <w:bodyDiv w:val="1"/>
      <w:marLeft w:val="0"/>
      <w:marRight w:val="0"/>
      <w:marTop w:val="0"/>
      <w:marBottom w:val="0"/>
      <w:divBdr>
        <w:top w:val="none" w:sz="0" w:space="0" w:color="auto"/>
        <w:left w:val="none" w:sz="0" w:space="0" w:color="auto"/>
        <w:bottom w:val="none" w:sz="0" w:space="0" w:color="auto"/>
        <w:right w:val="none" w:sz="0" w:space="0" w:color="auto"/>
      </w:divBdr>
    </w:div>
    <w:div w:id="911237945">
      <w:bodyDiv w:val="1"/>
      <w:marLeft w:val="0"/>
      <w:marRight w:val="0"/>
      <w:marTop w:val="0"/>
      <w:marBottom w:val="0"/>
      <w:divBdr>
        <w:top w:val="none" w:sz="0" w:space="0" w:color="auto"/>
        <w:left w:val="none" w:sz="0" w:space="0" w:color="auto"/>
        <w:bottom w:val="none" w:sz="0" w:space="0" w:color="auto"/>
        <w:right w:val="none" w:sz="0" w:space="0" w:color="auto"/>
      </w:divBdr>
    </w:div>
    <w:div w:id="916793551">
      <w:bodyDiv w:val="1"/>
      <w:marLeft w:val="0"/>
      <w:marRight w:val="0"/>
      <w:marTop w:val="0"/>
      <w:marBottom w:val="0"/>
      <w:divBdr>
        <w:top w:val="none" w:sz="0" w:space="0" w:color="auto"/>
        <w:left w:val="none" w:sz="0" w:space="0" w:color="auto"/>
        <w:bottom w:val="none" w:sz="0" w:space="0" w:color="auto"/>
        <w:right w:val="none" w:sz="0" w:space="0" w:color="auto"/>
      </w:divBdr>
    </w:div>
    <w:div w:id="937179609">
      <w:bodyDiv w:val="1"/>
      <w:marLeft w:val="0"/>
      <w:marRight w:val="0"/>
      <w:marTop w:val="0"/>
      <w:marBottom w:val="0"/>
      <w:divBdr>
        <w:top w:val="none" w:sz="0" w:space="0" w:color="auto"/>
        <w:left w:val="none" w:sz="0" w:space="0" w:color="auto"/>
        <w:bottom w:val="none" w:sz="0" w:space="0" w:color="auto"/>
        <w:right w:val="none" w:sz="0" w:space="0" w:color="auto"/>
      </w:divBdr>
    </w:div>
    <w:div w:id="950281517">
      <w:bodyDiv w:val="1"/>
      <w:marLeft w:val="0"/>
      <w:marRight w:val="0"/>
      <w:marTop w:val="0"/>
      <w:marBottom w:val="0"/>
      <w:divBdr>
        <w:top w:val="none" w:sz="0" w:space="0" w:color="auto"/>
        <w:left w:val="none" w:sz="0" w:space="0" w:color="auto"/>
        <w:bottom w:val="none" w:sz="0" w:space="0" w:color="auto"/>
        <w:right w:val="none" w:sz="0" w:space="0" w:color="auto"/>
      </w:divBdr>
    </w:div>
    <w:div w:id="959147559">
      <w:bodyDiv w:val="1"/>
      <w:marLeft w:val="0"/>
      <w:marRight w:val="0"/>
      <w:marTop w:val="0"/>
      <w:marBottom w:val="0"/>
      <w:divBdr>
        <w:top w:val="none" w:sz="0" w:space="0" w:color="auto"/>
        <w:left w:val="none" w:sz="0" w:space="0" w:color="auto"/>
        <w:bottom w:val="none" w:sz="0" w:space="0" w:color="auto"/>
        <w:right w:val="none" w:sz="0" w:space="0" w:color="auto"/>
      </w:divBdr>
    </w:div>
    <w:div w:id="1004670450">
      <w:bodyDiv w:val="1"/>
      <w:marLeft w:val="0"/>
      <w:marRight w:val="0"/>
      <w:marTop w:val="0"/>
      <w:marBottom w:val="0"/>
      <w:divBdr>
        <w:top w:val="none" w:sz="0" w:space="0" w:color="auto"/>
        <w:left w:val="none" w:sz="0" w:space="0" w:color="auto"/>
        <w:bottom w:val="none" w:sz="0" w:space="0" w:color="auto"/>
        <w:right w:val="none" w:sz="0" w:space="0" w:color="auto"/>
      </w:divBdr>
    </w:div>
    <w:div w:id="1016542061">
      <w:bodyDiv w:val="1"/>
      <w:marLeft w:val="0"/>
      <w:marRight w:val="0"/>
      <w:marTop w:val="0"/>
      <w:marBottom w:val="0"/>
      <w:divBdr>
        <w:top w:val="none" w:sz="0" w:space="0" w:color="auto"/>
        <w:left w:val="none" w:sz="0" w:space="0" w:color="auto"/>
        <w:bottom w:val="none" w:sz="0" w:space="0" w:color="auto"/>
        <w:right w:val="none" w:sz="0" w:space="0" w:color="auto"/>
      </w:divBdr>
    </w:div>
    <w:div w:id="1044328455">
      <w:bodyDiv w:val="1"/>
      <w:marLeft w:val="0"/>
      <w:marRight w:val="0"/>
      <w:marTop w:val="0"/>
      <w:marBottom w:val="0"/>
      <w:divBdr>
        <w:top w:val="none" w:sz="0" w:space="0" w:color="auto"/>
        <w:left w:val="none" w:sz="0" w:space="0" w:color="auto"/>
        <w:bottom w:val="none" w:sz="0" w:space="0" w:color="auto"/>
        <w:right w:val="none" w:sz="0" w:space="0" w:color="auto"/>
      </w:divBdr>
    </w:div>
    <w:div w:id="1050107023">
      <w:bodyDiv w:val="1"/>
      <w:marLeft w:val="0"/>
      <w:marRight w:val="0"/>
      <w:marTop w:val="0"/>
      <w:marBottom w:val="0"/>
      <w:divBdr>
        <w:top w:val="none" w:sz="0" w:space="0" w:color="auto"/>
        <w:left w:val="none" w:sz="0" w:space="0" w:color="auto"/>
        <w:bottom w:val="none" w:sz="0" w:space="0" w:color="auto"/>
        <w:right w:val="none" w:sz="0" w:space="0" w:color="auto"/>
      </w:divBdr>
    </w:div>
    <w:div w:id="1058358359">
      <w:bodyDiv w:val="1"/>
      <w:marLeft w:val="0"/>
      <w:marRight w:val="0"/>
      <w:marTop w:val="0"/>
      <w:marBottom w:val="0"/>
      <w:divBdr>
        <w:top w:val="none" w:sz="0" w:space="0" w:color="auto"/>
        <w:left w:val="none" w:sz="0" w:space="0" w:color="auto"/>
        <w:bottom w:val="none" w:sz="0" w:space="0" w:color="auto"/>
        <w:right w:val="none" w:sz="0" w:space="0" w:color="auto"/>
      </w:divBdr>
    </w:div>
    <w:div w:id="1066605610">
      <w:bodyDiv w:val="1"/>
      <w:marLeft w:val="0"/>
      <w:marRight w:val="0"/>
      <w:marTop w:val="0"/>
      <w:marBottom w:val="0"/>
      <w:divBdr>
        <w:top w:val="none" w:sz="0" w:space="0" w:color="auto"/>
        <w:left w:val="none" w:sz="0" w:space="0" w:color="auto"/>
        <w:bottom w:val="none" w:sz="0" w:space="0" w:color="auto"/>
        <w:right w:val="none" w:sz="0" w:space="0" w:color="auto"/>
      </w:divBdr>
    </w:div>
    <w:div w:id="1073041359">
      <w:bodyDiv w:val="1"/>
      <w:marLeft w:val="0"/>
      <w:marRight w:val="0"/>
      <w:marTop w:val="0"/>
      <w:marBottom w:val="0"/>
      <w:divBdr>
        <w:top w:val="none" w:sz="0" w:space="0" w:color="auto"/>
        <w:left w:val="none" w:sz="0" w:space="0" w:color="auto"/>
        <w:bottom w:val="none" w:sz="0" w:space="0" w:color="auto"/>
        <w:right w:val="none" w:sz="0" w:space="0" w:color="auto"/>
      </w:divBdr>
    </w:div>
    <w:div w:id="1085882489">
      <w:bodyDiv w:val="1"/>
      <w:marLeft w:val="0"/>
      <w:marRight w:val="0"/>
      <w:marTop w:val="0"/>
      <w:marBottom w:val="0"/>
      <w:divBdr>
        <w:top w:val="none" w:sz="0" w:space="0" w:color="auto"/>
        <w:left w:val="none" w:sz="0" w:space="0" w:color="auto"/>
        <w:bottom w:val="none" w:sz="0" w:space="0" w:color="auto"/>
        <w:right w:val="none" w:sz="0" w:space="0" w:color="auto"/>
      </w:divBdr>
    </w:div>
    <w:div w:id="1113742724">
      <w:bodyDiv w:val="1"/>
      <w:marLeft w:val="0"/>
      <w:marRight w:val="0"/>
      <w:marTop w:val="0"/>
      <w:marBottom w:val="0"/>
      <w:divBdr>
        <w:top w:val="none" w:sz="0" w:space="0" w:color="auto"/>
        <w:left w:val="none" w:sz="0" w:space="0" w:color="auto"/>
        <w:bottom w:val="none" w:sz="0" w:space="0" w:color="auto"/>
        <w:right w:val="none" w:sz="0" w:space="0" w:color="auto"/>
      </w:divBdr>
    </w:div>
    <w:div w:id="1117748861">
      <w:bodyDiv w:val="1"/>
      <w:marLeft w:val="0"/>
      <w:marRight w:val="0"/>
      <w:marTop w:val="0"/>
      <w:marBottom w:val="0"/>
      <w:divBdr>
        <w:top w:val="none" w:sz="0" w:space="0" w:color="auto"/>
        <w:left w:val="none" w:sz="0" w:space="0" w:color="auto"/>
        <w:bottom w:val="none" w:sz="0" w:space="0" w:color="auto"/>
        <w:right w:val="none" w:sz="0" w:space="0" w:color="auto"/>
      </w:divBdr>
    </w:div>
    <w:div w:id="1119226197">
      <w:bodyDiv w:val="1"/>
      <w:marLeft w:val="0"/>
      <w:marRight w:val="0"/>
      <w:marTop w:val="0"/>
      <w:marBottom w:val="0"/>
      <w:divBdr>
        <w:top w:val="none" w:sz="0" w:space="0" w:color="auto"/>
        <w:left w:val="none" w:sz="0" w:space="0" w:color="auto"/>
        <w:bottom w:val="none" w:sz="0" w:space="0" w:color="auto"/>
        <w:right w:val="none" w:sz="0" w:space="0" w:color="auto"/>
      </w:divBdr>
    </w:div>
    <w:div w:id="1156797560">
      <w:bodyDiv w:val="1"/>
      <w:marLeft w:val="0"/>
      <w:marRight w:val="0"/>
      <w:marTop w:val="0"/>
      <w:marBottom w:val="0"/>
      <w:divBdr>
        <w:top w:val="none" w:sz="0" w:space="0" w:color="auto"/>
        <w:left w:val="none" w:sz="0" w:space="0" w:color="auto"/>
        <w:bottom w:val="none" w:sz="0" w:space="0" w:color="auto"/>
        <w:right w:val="none" w:sz="0" w:space="0" w:color="auto"/>
      </w:divBdr>
    </w:div>
    <w:div w:id="1164514406">
      <w:bodyDiv w:val="1"/>
      <w:marLeft w:val="0"/>
      <w:marRight w:val="0"/>
      <w:marTop w:val="0"/>
      <w:marBottom w:val="0"/>
      <w:divBdr>
        <w:top w:val="none" w:sz="0" w:space="0" w:color="auto"/>
        <w:left w:val="none" w:sz="0" w:space="0" w:color="auto"/>
        <w:bottom w:val="none" w:sz="0" w:space="0" w:color="auto"/>
        <w:right w:val="none" w:sz="0" w:space="0" w:color="auto"/>
      </w:divBdr>
    </w:div>
    <w:div w:id="1180967445">
      <w:bodyDiv w:val="1"/>
      <w:marLeft w:val="0"/>
      <w:marRight w:val="0"/>
      <w:marTop w:val="0"/>
      <w:marBottom w:val="0"/>
      <w:divBdr>
        <w:top w:val="none" w:sz="0" w:space="0" w:color="auto"/>
        <w:left w:val="none" w:sz="0" w:space="0" w:color="auto"/>
        <w:bottom w:val="none" w:sz="0" w:space="0" w:color="auto"/>
        <w:right w:val="none" w:sz="0" w:space="0" w:color="auto"/>
      </w:divBdr>
    </w:div>
    <w:div w:id="1184170715">
      <w:bodyDiv w:val="1"/>
      <w:marLeft w:val="0"/>
      <w:marRight w:val="0"/>
      <w:marTop w:val="0"/>
      <w:marBottom w:val="0"/>
      <w:divBdr>
        <w:top w:val="none" w:sz="0" w:space="0" w:color="auto"/>
        <w:left w:val="none" w:sz="0" w:space="0" w:color="auto"/>
        <w:bottom w:val="none" w:sz="0" w:space="0" w:color="auto"/>
        <w:right w:val="none" w:sz="0" w:space="0" w:color="auto"/>
      </w:divBdr>
    </w:div>
    <w:div w:id="1222836601">
      <w:bodyDiv w:val="1"/>
      <w:marLeft w:val="0"/>
      <w:marRight w:val="0"/>
      <w:marTop w:val="0"/>
      <w:marBottom w:val="0"/>
      <w:divBdr>
        <w:top w:val="none" w:sz="0" w:space="0" w:color="auto"/>
        <w:left w:val="none" w:sz="0" w:space="0" w:color="auto"/>
        <w:bottom w:val="none" w:sz="0" w:space="0" w:color="auto"/>
        <w:right w:val="none" w:sz="0" w:space="0" w:color="auto"/>
      </w:divBdr>
    </w:div>
    <w:div w:id="1246836952">
      <w:bodyDiv w:val="1"/>
      <w:marLeft w:val="0"/>
      <w:marRight w:val="0"/>
      <w:marTop w:val="0"/>
      <w:marBottom w:val="0"/>
      <w:divBdr>
        <w:top w:val="none" w:sz="0" w:space="0" w:color="auto"/>
        <w:left w:val="none" w:sz="0" w:space="0" w:color="auto"/>
        <w:bottom w:val="none" w:sz="0" w:space="0" w:color="auto"/>
        <w:right w:val="none" w:sz="0" w:space="0" w:color="auto"/>
      </w:divBdr>
    </w:div>
    <w:div w:id="1262252614">
      <w:bodyDiv w:val="1"/>
      <w:marLeft w:val="0"/>
      <w:marRight w:val="0"/>
      <w:marTop w:val="0"/>
      <w:marBottom w:val="0"/>
      <w:divBdr>
        <w:top w:val="none" w:sz="0" w:space="0" w:color="auto"/>
        <w:left w:val="none" w:sz="0" w:space="0" w:color="auto"/>
        <w:bottom w:val="none" w:sz="0" w:space="0" w:color="auto"/>
        <w:right w:val="none" w:sz="0" w:space="0" w:color="auto"/>
      </w:divBdr>
    </w:div>
    <w:div w:id="1265572309">
      <w:bodyDiv w:val="1"/>
      <w:marLeft w:val="0"/>
      <w:marRight w:val="0"/>
      <w:marTop w:val="0"/>
      <w:marBottom w:val="0"/>
      <w:divBdr>
        <w:top w:val="none" w:sz="0" w:space="0" w:color="auto"/>
        <w:left w:val="none" w:sz="0" w:space="0" w:color="auto"/>
        <w:bottom w:val="none" w:sz="0" w:space="0" w:color="auto"/>
        <w:right w:val="none" w:sz="0" w:space="0" w:color="auto"/>
      </w:divBdr>
    </w:div>
    <w:div w:id="1267812362">
      <w:bodyDiv w:val="1"/>
      <w:marLeft w:val="0"/>
      <w:marRight w:val="0"/>
      <w:marTop w:val="0"/>
      <w:marBottom w:val="0"/>
      <w:divBdr>
        <w:top w:val="none" w:sz="0" w:space="0" w:color="auto"/>
        <w:left w:val="none" w:sz="0" w:space="0" w:color="auto"/>
        <w:bottom w:val="none" w:sz="0" w:space="0" w:color="auto"/>
        <w:right w:val="none" w:sz="0" w:space="0" w:color="auto"/>
      </w:divBdr>
    </w:div>
    <w:div w:id="1269774839">
      <w:bodyDiv w:val="1"/>
      <w:marLeft w:val="0"/>
      <w:marRight w:val="0"/>
      <w:marTop w:val="0"/>
      <w:marBottom w:val="0"/>
      <w:divBdr>
        <w:top w:val="none" w:sz="0" w:space="0" w:color="auto"/>
        <w:left w:val="none" w:sz="0" w:space="0" w:color="auto"/>
        <w:bottom w:val="none" w:sz="0" w:space="0" w:color="auto"/>
        <w:right w:val="none" w:sz="0" w:space="0" w:color="auto"/>
      </w:divBdr>
    </w:div>
    <w:div w:id="1274559803">
      <w:bodyDiv w:val="1"/>
      <w:marLeft w:val="0"/>
      <w:marRight w:val="0"/>
      <w:marTop w:val="0"/>
      <w:marBottom w:val="0"/>
      <w:divBdr>
        <w:top w:val="none" w:sz="0" w:space="0" w:color="auto"/>
        <w:left w:val="none" w:sz="0" w:space="0" w:color="auto"/>
        <w:bottom w:val="none" w:sz="0" w:space="0" w:color="auto"/>
        <w:right w:val="none" w:sz="0" w:space="0" w:color="auto"/>
      </w:divBdr>
    </w:div>
    <w:div w:id="1283145055">
      <w:bodyDiv w:val="1"/>
      <w:marLeft w:val="0"/>
      <w:marRight w:val="0"/>
      <w:marTop w:val="0"/>
      <w:marBottom w:val="0"/>
      <w:divBdr>
        <w:top w:val="none" w:sz="0" w:space="0" w:color="auto"/>
        <w:left w:val="none" w:sz="0" w:space="0" w:color="auto"/>
        <w:bottom w:val="none" w:sz="0" w:space="0" w:color="auto"/>
        <w:right w:val="none" w:sz="0" w:space="0" w:color="auto"/>
      </w:divBdr>
    </w:div>
    <w:div w:id="1284382030">
      <w:bodyDiv w:val="1"/>
      <w:marLeft w:val="0"/>
      <w:marRight w:val="0"/>
      <w:marTop w:val="0"/>
      <w:marBottom w:val="0"/>
      <w:divBdr>
        <w:top w:val="none" w:sz="0" w:space="0" w:color="auto"/>
        <w:left w:val="none" w:sz="0" w:space="0" w:color="auto"/>
        <w:bottom w:val="none" w:sz="0" w:space="0" w:color="auto"/>
        <w:right w:val="none" w:sz="0" w:space="0" w:color="auto"/>
      </w:divBdr>
    </w:div>
    <w:div w:id="1296523943">
      <w:bodyDiv w:val="1"/>
      <w:marLeft w:val="0"/>
      <w:marRight w:val="0"/>
      <w:marTop w:val="0"/>
      <w:marBottom w:val="0"/>
      <w:divBdr>
        <w:top w:val="none" w:sz="0" w:space="0" w:color="auto"/>
        <w:left w:val="none" w:sz="0" w:space="0" w:color="auto"/>
        <w:bottom w:val="none" w:sz="0" w:space="0" w:color="auto"/>
        <w:right w:val="none" w:sz="0" w:space="0" w:color="auto"/>
      </w:divBdr>
    </w:div>
    <w:div w:id="1335180547">
      <w:bodyDiv w:val="1"/>
      <w:marLeft w:val="0"/>
      <w:marRight w:val="0"/>
      <w:marTop w:val="0"/>
      <w:marBottom w:val="0"/>
      <w:divBdr>
        <w:top w:val="none" w:sz="0" w:space="0" w:color="auto"/>
        <w:left w:val="none" w:sz="0" w:space="0" w:color="auto"/>
        <w:bottom w:val="none" w:sz="0" w:space="0" w:color="auto"/>
        <w:right w:val="none" w:sz="0" w:space="0" w:color="auto"/>
      </w:divBdr>
    </w:div>
    <w:div w:id="1336495380">
      <w:bodyDiv w:val="1"/>
      <w:marLeft w:val="0"/>
      <w:marRight w:val="0"/>
      <w:marTop w:val="0"/>
      <w:marBottom w:val="0"/>
      <w:divBdr>
        <w:top w:val="none" w:sz="0" w:space="0" w:color="auto"/>
        <w:left w:val="none" w:sz="0" w:space="0" w:color="auto"/>
        <w:bottom w:val="none" w:sz="0" w:space="0" w:color="auto"/>
        <w:right w:val="none" w:sz="0" w:space="0" w:color="auto"/>
      </w:divBdr>
    </w:div>
    <w:div w:id="1383484293">
      <w:bodyDiv w:val="1"/>
      <w:marLeft w:val="0"/>
      <w:marRight w:val="0"/>
      <w:marTop w:val="0"/>
      <w:marBottom w:val="0"/>
      <w:divBdr>
        <w:top w:val="none" w:sz="0" w:space="0" w:color="auto"/>
        <w:left w:val="none" w:sz="0" w:space="0" w:color="auto"/>
        <w:bottom w:val="none" w:sz="0" w:space="0" w:color="auto"/>
        <w:right w:val="none" w:sz="0" w:space="0" w:color="auto"/>
      </w:divBdr>
    </w:div>
    <w:div w:id="1405448181">
      <w:bodyDiv w:val="1"/>
      <w:marLeft w:val="0"/>
      <w:marRight w:val="0"/>
      <w:marTop w:val="0"/>
      <w:marBottom w:val="0"/>
      <w:divBdr>
        <w:top w:val="none" w:sz="0" w:space="0" w:color="auto"/>
        <w:left w:val="none" w:sz="0" w:space="0" w:color="auto"/>
        <w:bottom w:val="none" w:sz="0" w:space="0" w:color="auto"/>
        <w:right w:val="none" w:sz="0" w:space="0" w:color="auto"/>
      </w:divBdr>
    </w:div>
    <w:div w:id="1421364312">
      <w:bodyDiv w:val="1"/>
      <w:marLeft w:val="0"/>
      <w:marRight w:val="0"/>
      <w:marTop w:val="0"/>
      <w:marBottom w:val="0"/>
      <w:divBdr>
        <w:top w:val="none" w:sz="0" w:space="0" w:color="auto"/>
        <w:left w:val="none" w:sz="0" w:space="0" w:color="auto"/>
        <w:bottom w:val="none" w:sz="0" w:space="0" w:color="auto"/>
        <w:right w:val="none" w:sz="0" w:space="0" w:color="auto"/>
      </w:divBdr>
    </w:div>
    <w:div w:id="1438717771">
      <w:bodyDiv w:val="1"/>
      <w:marLeft w:val="0"/>
      <w:marRight w:val="0"/>
      <w:marTop w:val="0"/>
      <w:marBottom w:val="0"/>
      <w:divBdr>
        <w:top w:val="none" w:sz="0" w:space="0" w:color="auto"/>
        <w:left w:val="none" w:sz="0" w:space="0" w:color="auto"/>
        <w:bottom w:val="none" w:sz="0" w:space="0" w:color="auto"/>
        <w:right w:val="none" w:sz="0" w:space="0" w:color="auto"/>
      </w:divBdr>
    </w:div>
    <w:div w:id="1444959895">
      <w:bodyDiv w:val="1"/>
      <w:marLeft w:val="0"/>
      <w:marRight w:val="0"/>
      <w:marTop w:val="0"/>
      <w:marBottom w:val="0"/>
      <w:divBdr>
        <w:top w:val="none" w:sz="0" w:space="0" w:color="auto"/>
        <w:left w:val="none" w:sz="0" w:space="0" w:color="auto"/>
        <w:bottom w:val="none" w:sz="0" w:space="0" w:color="auto"/>
        <w:right w:val="none" w:sz="0" w:space="0" w:color="auto"/>
      </w:divBdr>
    </w:div>
    <w:div w:id="1452436371">
      <w:bodyDiv w:val="1"/>
      <w:marLeft w:val="0"/>
      <w:marRight w:val="0"/>
      <w:marTop w:val="0"/>
      <w:marBottom w:val="0"/>
      <w:divBdr>
        <w:top w:val="none" w:sz="0" w:space="0" w:color="auto"/>
        <w:left w:val="none" w:sz="0" w:space="0" w:color="auto"/>
        <w:bottom w:val="none" w:sz="0" w:space="0" w:color="auto"/>
        <w:right w:val="none" w:sz="0" w:space="0" w:color="auto"/>
      </w:divBdr>
    </w:div>
    <w:div w:id="1454713187">
      <w:bodyDiv w:val="1"/>
      <w:marLeft w:val="0"/>
      <w:marRight w:val="0"/>
      <w:marTop w:val="0"/>
      <w:marBottom w:val="0"/>
      <w:divBdr>
        <w:top w:val="none" w:sz="0" w:space="0" w:color="auto"/>
        <w:left w:val="none" w:sz="0" w:space="0" w:color="auto"/>
        <w:bottom w:val="none" w:sz="0" w:space="0" w:color="auto"/>
        <w:right w:val="none" w:sz="0" w:space="0" w:color="auto"/>
      </w:divBdr>
    </w:div>
    <w:div w:id="1521311031">
      <w:bodyDiv w:val="1"/>
      <w:marLeft w:val="0"/>
      <w:marRight w:val="0"/>
      <w:marTop w:val="0"/>
      <w:marBottom w:val="0"/>
      <w:divBdr>
        <w:top w:val="none" w:sz="0" w:space="0" w:color="auto"/>
        <w:left w:val="none" w:sz="0" w:space="0" w:color="auto"/>
        <w:bottom w:val="none" w:sz="0" w:space="0" w:color="auto"/>
        <w:right w:val="none" w:sz="0" w:space="0" w:color="auto"/>
      </w:divBdr>
    </w:div>
    <w:div w:id="1526165084">
      <w:bodyDiv w:val="1"/>
      <w:marLeft w:val="0"/>
      <w:marRight w:val="0"/>
      <w:marTop w:val="0"/>
      <w:marBottom w:val="0"/>
      <w:divBdr>
        <w:top w:val="none" w:sz="0" w:space="0" w:color="auto"/>
        <w:left w:val="none" w:sz="0" w:space="0" w:color="auto"/>
        <w:bottom w:val="none" w:sz="0" w:space="0" w:color="auto"/>
        <w:right w:val="none" w:sz="0" w:space="0" w:color="auto"/>
      </w:divBdr>
    </w:div>
    <w:div w:id="1528593952">
      <w:bodyDiv w:val="1"/>
      <w:marLeft w:val="0"/>
      <w:marRight w:val="0"/>
      <w:marTop w:val="0"/>
      <w:marBottom w:val="0"/>
      <w:divBdr>
        <w:top w:val="none" w:sz="0" w:space="0" w:color="auto"/>
        <w:left w:val="none" w:sz="0" w:space="0" w:color="auto"/>
        <w:bottom w:val="none" w:sz="0" w:space="0" w:color="auto"/>
        <w:right w:val="none" w:sz="0" w:space="0" w:color="auto"/>
      </w:divBdr>
    </w:div>
    <w:div w:id="1543059845">
      <w:bodyDiv w:val="1"/>
      <w:marLeft w:val="0"/>
      <w:marRight w:val="0"/>
      <w:marTop w:val="0"/>
      <w:marBottom w:val="0"/>
      <w:divBdr>
        <w:top w:val="none" w:sz="0" w:space="0" w:color="auto"/>
        <w:left w:val="none" w:sz="0" w:space="0" w:color="auto"/>
        <w:bottom w:val="none" w:sz="0" w:space="0" w:color="auto"/>
        <w:right w:val="none" w:sz="0" w:space="0" w:color="auto"/>
      </w:divBdr>
    </w:div>
    <w:div w:id="1554733892">
      <w:bodyDiv w:val="1"/>
      <w:marLeft w:val="0"/>
      <w:marRight w:val="0"/>
      <w:marTop w:val="0"/>
      <w:marBottom w:val="0"/>
      <w:divBdr>
        <w:top w:val="none" w:sz="0" w:space="0" w:color="auto"/>
        <w:left w:val="none" w:sz="0" w:space="0" w:color="auto"/>
        <w:bottom w:val="none" w:sz="0" w:space="0" w:color="auto"/>
        <w:right w:val="none" w:sz="0" w:space="0" w:color="auto"/>
      </w:divBdr>
    </w:div>
    <w:div w:id="1572352075">
      <w:bodyDiv w:val="1"/>
      <w:marLeft w:val="0"/>
      <w:marRight w:val="0"/>
      <w:marTop w:val="0"/>
      <w:marBottom w:val="0"/>
      <w:divBdr>
        <w:top w:val="none" w:sz="0" w:space="0" w:color="auto"/>
        <w:left w:val="none" w:sz="0" w:space="0" w:color="auto"/>
        <w:bottom w:val="none" w:sz="0" w:space="0" w:color="auto"/>
        <w:right w:val="none" w:sz="0" w:space="0" w:color="auto"/>
      </w:divBdr>
    </w:div>
    <w:div w:id="1590578931">
      <w:bodyDiv w:val="1"/>
      <w:marLeft w:val="0"/>
      <w:marRight w:val="0"/>
      <w:marTop w:val="0"/>
      <w:marBottom w:val="0"/>
      <w:divBdr>
        <w:top w:val="none" w:sz="0" w:space="0" w:color="auto"/>
        <w:left w:val="none" w:sz="0" w:space="0" w:color="auto"/>
        <w:bottom w:val="none" w:sz="0" w:space="0" w:color="auto"/>
        <w:right w:val="none" w:sz="0" w:space="0" w:color="auto"/>
      </w:divBdr>
    </w:div>
    <w:div w:id="1592204096">
      <w:bodyDiv w:val="1"/>
      <w:marLeft w:val="0"/>
      <w:marRight w:val="0"/>
      <w:marTop w:val="0"/>
      <w:marBottom w:val="0"/>
      <w:divBdr>
        <w:top w:val="none" w:sz="0" w:space="0" w:color="auto"/>
        <w:left w:val="none" w:sz="0" w:space="0" w:color="auto"/>
        <w:bottom w:val="none" w:sz="0" w:space="0" w:color="auto"/>
        <w:right w:val="none" w:sz="0" w:space="0" w:color="auto"/>
      </w:divBdr>
    </w:div>
    <w:div w:id="1608154646">
      <w:bodyDiv w:val="1"/>
      <w:marLeft w:val="0"/>
      <w:marRight w:val="0"/>
      <w:marTop w:val="0"/>
      <w:marBottom w:val="0"/>
      <w:divBdr>
        <w:top w:val="none" w:sz="0" w:space="0" w:color="auto"/>
        <w:left w:val="none" w:sz="0" w:space="0" w:color="auto"/>
        <w:bottom w:val="none" w:sz="0" w:space="0" w:color="auto"/>
        <w:right w:val="none" w:sz="0" w:space="0" w:color="auto"/>
      </w:divBdr>
    </w:div>
    <w:div w:id="1621524167">
      <w:bodyDiv w:val="1"/>
      <w:marLeft w:val="0"/>
      <w:marRight w:val="0"/>
      <w:marTop w:val="0"/>
      <w:marBottom w:val="0"/>
      <w:divBdr>
        <w:top w:val="none" w:sz="0" w:space="0" w:color="auto"/>
        <w:left w:val="none" w:sz="0" w:space="0" w:color="auto"/>
        <w:bottom w:val="none" w:sz="0" w:space="0" w:color="auto"/>
        <w:right w:val="none" w:sz="0" w:space="0" w:color="auto"/>
      </w:divBdr>
    </w:div>
    <w:div w:id="1639799418">
      <w:bodyDiv w:val="1"/>
      <w:marLeft w:val="0"/>
      <w:marRight w:val="0"/>
      <w:marTop w:val="0"/>
      <w:marBottom w:val="0"/>
      <w:divBdr>
        <w:top w:val="none" w:sz="0" w:space="0" w:color="auto"/>
        <w:left w:val="none" w:sz="0" w:space="0" w:color="auto"/>
        <w:bottom w:val="none" w:sz="0" w:space="0" w:color="auto"/>
        <w:right w:val="none" w:sz="0" w:space="0" w:color="auto"/>
      </w:divBdr>
    </w:div>
    <w:div w:id="1658918257">
      <w:bodyDiv w:val="1"/>
      <w:marLeft w:val="0"/>
      <w:marRight w:val="0"/>
      <w:marTop w:val="0"/>
      <w:marBottom w:val="0"/>
      <w:divBdr>
        <w:top w:val="none" w:sz="0" w:space="0" w:color="auto"/>
        <w:left w:val="none" w:sz="0" w:space="0" w:color="auto"/>
        <w:bottom w:val="none" w:sz="0" w:space="0" w:color="auto"/>
        <w:right w:val="none" w:sz="0" w:space="0" w:color="auto"/>
      </w:divBdr>
    </w:div>
    <w:div w:id="1667055825">
      <w:bodyDiv w:val="1"/>
      <w:marLeft w:val="0"/>
      <w:marRight w:val="0"/>
      <w:marTop w:val="0"/>
      <w:marBottom w:val="0"/>
      <w:divBdr>
        <w:top w:val="none" w:sz="0" w:space="0" w:color="auto"/>
        <w:left w:val="none" w:sz="0" w:space="0" w:color="auto"/>
        <w:bottom w:val="none" w:sz="0" w:space="0" w:color="auto"/>
        <w:right w:val="none" w:sz="0" w:space="0" w:color="auto"/>
      </w:divBdr>
    </w:div>
    <w:div w:id="1668828053">
      <w:bodyDiv w:val="1"/>
      <w:marLeft w:val="0"/>
      <w:marRight w:val="0"/>
      <w:marTop w:val="0"/>
      <w:marBottom w:val="0"/>
      <w:divBdr>
        <w:top w:val="none" w:sz="0" w:space="0" w:color="auto"/>
        <w:left w:val="none" w:sz="0" w:space="0" w:color="auto"/>
        <w:bottom w:val="none" w:sz="0" w:space="0" w:color="auto"/>
        <w:right w:val="none" w:sz="0" w:space="0" w:color="auto"/>
      </w:divBdr>
    </w:div>
    <w:div w:id="1686596073">
      <w:bodyDiv w:val="1"/>
      <w:marLeft w:val="0"/>
      <w:marRight w:val="0"/>
      <w:marTop w:val="0"/>
      <w:marBottom w:val="0"/>
      <w:divBdr>
        <w:top w:val="none" w:sz="0" w:space="0" w:color="auto"/>
        <w:left w:val="none" w:sz="0" w:space="0" w:color="auto"/>
        <w:bottom w:val="none" w:sz="0" w:space="0" w:color="auto"/>
        <w:right w:val="none" w:sz="0" w:space="0" w:color="auto"/>
      </w:divBdr>
    </w:div>
    <w:div w:id="1691954161">
      <w:bodyDiv w:val="1"/>
      <w:marLeft w:val="0"/>
      <w:marRight w:val="0"/>
      <w:marTop w:val="0"/>
      <w:marBottom w:val="0"/>
      <w:divBdr>
        <w:top w:val="none" w:sz="0" w:space="0" w:color="auto"/>
        <w:left w:val="none" w:sz="0" w:space="0" w:color="auto"/>
        <w:bottom w:val="none" w:sz="0" w:space="0" w:color="auto"/>
        <w:right w:val="none" w:sz="0" w:space="0" w:color="auto"/>
      </w:divBdr>
    </w:div>
    <w:div w:id="1694526607">
      <w:bodyDiv w:val="1"/>
      <w:marLeft w:val="0"/>
      <w:marRight w:val="0"/>
      <w:marTop w:val="0"/>
      <w:marBottom w:val="0"/>
      <w:divBdr>
        <w:top w:val="none" w:sz="0" w:space="0" w:color="auto"/>
        <w:left w:val="none" w:sz="0" w:space="0" w:color="auto"/>
        <w:bottom w:val="none" w:sz="0" w:space="0" w:color="auto"/>
        <w:right w:val="none" w:sz="0" w:space="0" w:color="auto"/>
      </w:divBdr>
    </w:div>
    <w:div w:id="1698501148">
      <w:bodyDiv w:val="1"/>
      <w:marLeft w:val="0"/>
      <w:marRight w:val="0"/>
      <w:marTop w:val="0"/>
      <w:marBottom w:val="0"/>
      <w:divBdr>
        <w:top w:val="none" w:sz="0" w:space="0" w:color="auto"/>
        <w:left w:val="none" w:sz="0" w:space="0" w:color="auto"/>
        <w:bottom w:val="none" w:sz="0" w:space="0" w:color="auto"/>
        <w:right w:val="none" w:sz="0" w:space="0" w:color="auto"/>
      </w:divBdr>
    </w:div>
    <w:div w:id="1700816138">
      <w:bodyDiv w:val="1"/>
      <w:marLeft w:val="0"/>
      <w:marRight w:val="0"/>
      <w:marTop w:val="0"/>
      <w:marBottom w:val="0"/>
      <w:divBdr>
        <w:top w:val="none" w:sz="0" w:space="0" w:color="auto"/>
        <w:left w:val="none" w:sz="0" w:space="0" w:color="auto"/>
        <w:bottom w:val="none" w:sz="0" w:space="0" w:color="auto"/>
        <w:right w:val="none" w:sz="0" w:space="0" w:color="auto"/>
      </w:divBdr>
    </w:div>
    <w:div w:id="1718822232">
      <w:bodyDiv w:val="1"/>
      <w:marLeft w:val="0"/>
      <w:marRight w:val="0"/>
      <w:marTop w:val="0"/>
      <w:marBottom w:val="0"/>
      <w:divBdr>
        <w:top w:val="none" w:sz="0" w:space="0" w:color="auto"/>
        <w:left w:val="none" w:sz="0" w:space="0" w:color="auto"/>
        <w:bottom w:val="none" w:sz="0" w:space="0" w:color="auto"/>
        <w:right w:val="none" w:sz="0" w:space="0" w:color="auto"/>
      </w:divBdr>
    </w:div>
    <w:div w:id="1728456362">
      <w:bodyDiv w:val="1"/>
      <w:marLeft w:val="0"/>
      <w:marRight w:val="0"/>
      <w:marTop w:val="0"/>
      <w:marBottom w:val="0"/>
      <w:divBdr>
        <w:top w:val="none" w:sz="0" w:space="0" w:color="auto"/>
        <w:left w:val="none" w:sz="0" w:space="0" w:color="auto"/>
        <w:bottom w:val="none" w:sz="0" w:space="0" w:color="auto"/>
        <w:right w:val="none" w:sz="0" w:space="0" w:color="auto"/>
      </w:divBdr>
    </w:div>
    <w:div w:id="1732075674">
      <w:bodyDiv w:val="1"/>
      <w:marLeft w:val="0"/>
      <w:marRight w:val="0"/>
      <w:marTop w:val="0"/>
      <w:marBottom w:val="0"/>
      <w:divBdr>
        <w:top w:val="none" w:sz="0" w:space="0" w:color="auto"/>
        <w:left w:val="none" w:sz="0" w:space="0" w:color="auto"/>
        <w:bottom w:val="none" w:sz="0" w:space="0" w:color="auto"/>
        <w:right w:val="none" w:sz="0" w:space="0" w:color="auto"/>
      </w:divBdr>
    </w:div>
    <w:div w:id="1747218401">
      <w:bodyDiv w:val="1"/>
      <w:marLeft w:val="0"/>
      <w:marRight w:val="0"/>
      <w:marTop w:val="0"/>
      <w:marBottom w:val="0"/>
      <w:divBdr>
        <w:top w:val="none" w:sz="0" w:space="0" w:color="auto"/>
        <w:left w:val="none" w:sz="0" w:space="0" w:color="auto"/>
        <w:bottom w:val="none" w:sz="0" w:space="0" w:color="auto"/>
        <w:right w:val="none" w:sz="0" w:space="0" w:color="auto"/>
      </w:divBdr>
    </w:div>
    <w:div w:id="1755659722">
      <w:bodyDiv w:val="1"/>
      <w:marLeft w:val="0"/>
      <w:marRight w:val="0"/>
      <w:marTop w:val="0"/>
      <w:marBottom w:val="0"/>
      <w:divBdr>
        <w:top w:val="none" w:sz="0" w:space="0" w:color="auto"/>
        <w:left w:val="none" w:sz="0" w:space="0" w:color="auto"/>
        <w:bottom w:val="none" w:sz="0" w:space="0" w:color="auto"/>
        <w:right w:val="none" w:sz="0" w:space="0" w:color="auto"/>
      </w:divBdr>
    </w:div>
    <w:div w:id="1775398537">
      <w:bodyDiv w:val="1"/>
      <w:marLeft w:val="0"/>
      <w:marRight w:val="0"/>
      <w:marTop w:val="0"/>
      <w:marBottom w:val="0"/>
      <w:divBdr>
        <w:top w:val="none" w:sz="0" w:space="0" w:color="auto"/>
        <w:left w:val="none" w:sz="0" w:space="0" w:color="auto"/>
        <w:bottom w:val="none" w:sz="0" w:space="0" w:color="auto"/>
        <w:right w:val="none" w:sz="0" w:space="0" w:color="auto"/>
      </w:divBdr>
    </w:div>
    <w:div w:id="1782728289">
      <w:bodyDiv w:val="1"/>
      <w:marLeft w:val="0"/>
      <w:marRight w:val="0"/>
      <w:marTop w:val="0"/>
      <w:marBottom w:val="0"/>
      <w:divBdr>
        <w:top w:val="none" w:sz="0" w:space="0" w:color="auto"/>
        <w:left w:val="none" w:sz="0" w:space="0" w:color="auto"/>
        <w:bottom w:val="none" w:sz="0" w:space="0" w:color="auto"/>
        <w:right w:val="none" w:sz="0" w:space="0" w:color="auto"/>
      </w:divBdr>
    </w:div>
    <w:div w:id="1804805941">
      <w:bodyDiv w:val="1"/>
      <w:marLeft w:val="0"/>
      <w:marRight w:val="0"/>
      <w:marTop w:val="0"/>
      <w:marBottom w:val="0"/>
      <w:divBdr>
        <w:top w:val="none" w:sz="0" w:space="0" w:color="auto"/>
        <w:left w:val="none" w:sz="0" w:space="0" w:color="auto"/>
        <w:bottom w:val="none" w:sz="0" w:space="0" w:color="auto"/>
        <w:right w:val="none" w:sz="0" w:space="0" w:color="auto"/>
      </w:divBdr>
    </w:div>
    <w:div w:id="1816798867">
      <w:bodyDiv w:val="1"/>
      <w:marLeft w:val="0"/>
      <w:marRight w:val="0"/>
      <w:marTop w:val="0"/>
      <w:marBottom w:val="0"/>
      <w:divBdr>
        <w:top w:val="none" w:sz="0" w:space="0" w:color="auto"/>
        <w:left w:val="none" w:sz="0" w:space="0" w:color="auto"/>
        <w:bottom w:val="none" w:sz="0" w:space="0" w:color="auto"/>
        <w:right w:val="none" w:sz="0" w:space="0" w:color="auto"/>
      </w:divBdr>
    </w:div>
    <w:div w:id="1843083229">
      <w:bodyDiv w:val="1"/>
      <w:marLeft w:val="0"/>
      <w:marRight w:val="0"/>
      <w:marTop w:val="0"/>
      <w:marBottom w:val="0"/>
      <w:divBdr>
        <w:top w:val="none" w:sz="0" w:space="0" w:color="auto"/>
        <w:left w:val="none" w:sz="0" w:space="0" w:color="auto"/>
        <w:bottom w:val="none" w:sz="0" w:space="0" w:color="auto"/>
        <w:right w:val="none" w:sz="0" w:space="0" w:color="auto"/>
      </w:divBdr>
    </w:div>
    <w:div w:id="1846045377">
      <w:bodyDiv w:val="1"/>
      <w:marLeft w:val="0"/>
      <w:marRight w:val="0"/>
      <w:marTop w:val="0"/>
      <w:marBottom w:val="0"/>
      <w:divBdr>
        <w:top w:val="none" w:sz="0" w:space="0" w:color="auto"/>
        <w:left w:val="none" w:sz="0" w:space="0" w:color="auto"/>
        <w:bottom w:val="none" w:sz="0" w:space="0" w:color="auto"/>
        <w:right w:val="none" w:sz="0" w:space="0" w:color="auto"/>
      </w:divBdr>
    </w:div>
    <w:div w:id="1847939017">
      <w:bodyDiv w:val="1"/>
      <w:marLeft w:val="0"/>
      <w:marRight w:val="0"/>
      <w:marTop w:val="0"/>
      <w:marBottom w:val="0"/>
      <w:divBdr>
        <w:top w:val="none" w:sz="0" w:space="0" w:color="auto"/>
        <w:left w:val="none" w:sz="0" w:space="0" w:color="auto"/>
        <w:bottom w:val="none" w:sz="0" w:space="0" w:color="auto"/>
        <w:right w:val="none" w:sz="0" w:space="0" w:color="auto"/>
      </w:divBdr>
    </w:div>
    <w:div w:id="1850951113">
      <w:bodyDiv w:val="1"/>
      <w:marLeft w:val="0"/>
      <w:marRight w:val="0"/>
      <w:marTop w:val="0"/>
      <w:marBottom w:val="0"/>
      <w:divBdr>
        <w:top w:val="none" w:sz="0" w:space="0" w:color="auto"/>
        <w:left w:val="none" w:sz="0" w:space="0" w:color="auto"/>
        <w:bottom w:val="none" w:sz="0" w:space="0" w:color="auto"/>
        <w:right w:val="none" w:sz="0" w:space="0" w:color="auto"/>
      </w:divBdr>
    </w:div>
    <w:div w:id="1888567547">
      <w:bodyDiv w:val="1"/>
      <w:marLeft w:val="0"/>
      <w:marRight w:val="0"/>
      <w:marTop w:val="0"/>
      <w:marBottom w:val="0"/>
      <w:divBdr>
        <w:top w:val="none" w:sz="0" w:space="0" w:color="auto"/>
        <w:left w:val="none" w:sz="0" w:space="0" w:color="auto"/>
        <w:bottom w:val="none" w:sz="0" w:space="0" w:color="auto"/>
        <w:right w:val="none" w:sz="0" w:space="0" w:color="auto"/>
      </w:divBdr>
    </w:div>
    <w:div w:id="1895004230">
      <w:bodyDiv w:val="1"/>
      <w:marLeft w:val="0"/>
      <w:marRight w:val="0"/>
      <w:marTop w:val="0"/>
      <w:marBottom w:val="0"/>
      <w:divBdr>
        <w:top w:val="none" w:sz="0" w:space="0" w:color="auto"/>
        <w:left w:val="none" w:sz="0" w:space="0" w:color="auto"/>
        <w:bottom w:val="none" w:sz="0" w:space="0" w:color="auto"/>
        <w:right w:val="none" w:sz="0" w:space="0" w:color="auto"/>
      </w:divBdr>
    </w:div>
    <w:div w:id="1905676037">
      <w:bodyDiv w:val="1"/>
      <w:marLeft w:val="0"/>
      <w:marRight w:val="0"/>
      <w:marTop w:val="0"/>
      <w:marBottom w:val="0"/>
      <w:divBdr>
        <w:top w:val="none" w:sz="0" w:space="0" w:color="auto"/>
        <w:left w:val="none" w:sz="0" w:space="0" w:color="auto"/>
        <w:bottom w:val="none" w:sz="0" w:space="0" w:color="auto"/>
        <w:right w:val="none" w:sz="0" w:space="0" w:color="auto"/>
      </w:divBdr>
    </w:div>
    <w:div w:id="1906600869">
      <w:bodyDiv w:val="1"/>
      <w:marLeft w:val="0"/>
      <w:marRight w:val="0"/>
      <w:marTop w:val="0"/>
      <w:marBottom w:val="0"/>
      <w:divBdr>
        <w:top w:val="none" w:sz="0" w:space="0" w:color="auto"/>
        <w:left w:val="none" w:sz="0" w:space="0" w:color="auto"/>
        <w:bottom w:val="none" w:sz="0" w:space="0" w:color="auto"/>
        <w:right w:val="none" w:sz="0" w:space="0" w:color="auto"/>
      </w:divBdr>
    </w:div>
    <w:div w:id="1956861203">
      <w:bodyDiv w:val="1"/>
      <w:marLeft w:val="0"/>
      <w:marRight w:val="0"/>
      <w:marTop w:val="0"/>
      <w:marBottom w:val="0"/>
      <w:divBdr>
        <w:top w:val="none" w:sz="0" w:space="0" w:color="auto"/>
        <w:left w:val="none" w:sz="0" w:space="0" w:color="auto"/>
        <w:bottom w:val="none" w:sz="0" w:space="0" w:color="auto"/>
        <w:right w:val="none" w:sz="0" w:space="0" w:color="auto"/>
      </w:divBdr>
    </w:div>
    <w:div w:id="1960069496">
      <w:bodyDiv w:val="1"/>
      <w:marLeft w:val="0"/>
      <w:marRight w:val="0"/>
      <w:marTop w:val="0"/>
      <w:marBottom w:val="0"/>
      <w:divBdr>
        <w:top w:val="none" w:sz="0" w:space="0" w:color="auto"/>
        <w:left w:val="none" w:sz="0" w:space="0" w:color="auto"/>
        <w:bottom w:val="none" w:sz="0" w:space="0" w:color="auto"/>
        <w:right w:val="none" w:sz="0" w:space="0" w:color="auto"/>
      </w:divBdr>
    </w:div>
    <w:div w:id="1963075778">
      <w:bodyDiv w:val="1"/>
      <w:marLeft w:val="0"/>
      <w:marRight w:val="0"/>
      <w:marTop w:val="0"/>
      <w:marBottom w:val="0"/>
      <w:divBdr>
        <w:top w:val="none" w:sz="0" w:space="0" w:color="auto"/>
        <w:left w:val="none" w:sz="0" w:space="0" w:color="auto"/>
        <w:bottom w:val="none" w:sz="0" w:space="0" w:color="auto"/>
        <w:right w:val="none" w:sz="0" w:space="0" w:color="auto"/>
      </w:divBdr>
    </w:div>
    <w:div w:id="1989090535">
      <w:bodyDiv w:val="1"/>
      <w:marLeft w:val="0"/>
      <w:marRight w:val="0"/>
      <w:marTop w:val="0"/>
      <w:marBottom w:val="0"/>
      <w:divBdr>
        <w:top w:val="none" w:sz="0" w:space="0" w:color="auto"/>
        <w:left w:val="none" w:sz="0" w:space="0" w:color="auto"/>
        <w:bottom w:val="none" w:sz="0" w:space="0" w:color="auto"/>
        <w:right w:val="none" w:sz="0" w:space="0" w:color="auto"/>
      </w:divBdr>
    </w:div>
    <w:div w:id="1990354445">
      <w:bodyDiv w:val="1"/>
      <w:marLeft w:val="0"/>
      <w:marRight w:val="0"/>
      <w:marTop w:val="0"/>
      <w:marBottom w:val="0"/>
      <w:divBdr>
        <w:top w:val="none" w:sz="0" w:space="0" w:color="auto"/>
        <w:left w:val="none" w:sz="0" w:space="0" w:color="auto"/>
        <w:bottom w:val="none" w:sz="0" w:space="0" w:color="auto"/>
        <w:right w:val="none" w:sz="0" w:space="0" w:color="auto"/>
      </w:divBdr>
    </w:div>
    <w:div w:id="1993098236">
      <w:bodyDiv w:val="1"/>
      <w:marLeft w:val="0"/>
      <w:marRight w:val="0"/>
      <w:marTop w:val="0"/>
      <w:marBottom w:val="0"/>
      <w:divBdr>
        <w:top w:val="none" w:sz="0" w:space="0" w:color="auto"/>
        <w:left w:val="none" w:sz="0" w:space="0" w:color="auto"/>
        <w:bottom w:val="none" w:sz="0" w:space="0" w:color="auto"/>
        <w:right w:val="none" w:sz="0" w:space="0" w:color="auto"/>
      </w:divBdr>
    </w:div>
    <w:div w:id="1998726736">
      <w:bodyDiv w:val="1"/>
      <w:marLeft w:val="0"/>
      <w:marRight w:val="0"/>
      <w:marTop w:val="0"/>
      <w:marBottom w:val="0"/>
      <w:divBdr>
        <w:top w:val="none" w:sz="0" w:space="0" w:color="auto"/>
        <w:left w:val="none" w:sz="0" w:space="0" w:color="auto"/>
        <w:bottom w:val="none" w:sz="0" w:space="0" w:color="auto"/>
        <w:right w:val="none" w:sz="0" w:space="0" w:color="auto"/>
      </w:divBdr>
    </w:div>
    <w:div w:id="2002191377">
      <w:bodyDiv w:val="1"/>
      <w:marLeft w:val="0"/>
      <w:marRight w:val="0"/>
      <w:marTop w:val="0"/>
      <w:marBottom w:val="0"/>
      <w:divBdr>
        <w:top w:val="none" w:sz="0" w:space="0" w:color="auto"/>
        <w:left w:val="none" w:sz="0" w:space="0" w:color="auto"/>
        <w:bottom w:val="none" w:sz="0" w:space="0" w:color="auto"/>
        <w:right w:val="none" w:sz="0" w:space="0" w:color="auto"/>
      </w:divBdr>
    </w:div>
    <w:div w:id="2017878846">
      <w:bodyDiv w:val="1"/>
      <w:marLeft w:val="0"/>
      <w:marRight w:val="0"/>
      <w:marTop w:val="0"/>
      <w:marBottom w:val="0"/>
      <w:divBdr>
        <w:top w:val="none" w:sz="0" w:space="0" w:color="auto"/>
        <w:left w:val="none" w:sz="0" w:space="0" w:color="auto"/>
        <w:bottom w:val="none" w:sz="0" w:space="0" w:color="auto"/>
        <w:right w:val="none" w:sz="0" w:space="0" w:color="auto"/>
      </w:divBdr>
    </w:div>
    <w:div w:id="2030449008">
      <w:bodyDiv w:val="1"/>
      <w:marLeft w:val="0"/>
      <w:marRight w:val="0"/>
      <w:marTop w:val="0"/>
      <w:marBottom w:val="0"/>
      <w:divBdr>
        <w:top w:val="none" w:sz="0" w:space="0" w:color="auto"/>
        <w:left w:val="none" w:sz="0" w:space="0" w:color="auto"/>
        <w:bottom w:val="none" w:sz="0" w:space="0" w:color="auto"/>
        <w:right w:val="none" w:sz="0" w:space="0" w:color="auto"/>
      </w:divBdr>
    </w:div>
    <w:div w:id="2052338865">
      <w:bodyDiv w:val="1"/>
      <w:marLeft w:val="0"/>
      <w:marRight w:val="0"/>
      <w:marTop w:val="0"/>
      <w:marBottom w:val="0"/>
      <w:divBdr>
        <w:top w:val="none" w:sz="0" w:space="0" w:color="auto"/>
        <w:left w:val="none" w:sz="0" w:space="0" w:color="auto"/>
        <w:bottom w:val="none" w:sz="0" w:space="0" w:color="auto"/>
        <w:right w:val="none" w:sz="0" w:space="0" w:color="auto"/>
      </w:divBdr>
    </w:div>
    <w:div w:id="2079864275">
      <w:bodyDiv w:val="1"/>
      <w:marLeft w:val="0"/>
      <w:marRight w:val="0"/>
      <w:marTop w:val="0"/>
      <w:marBottom w:val="0"/>
      <w:divBdr>
        <w:top w:val="none" w:sz="0" w:space="0" w:color="auto"/>
        <w:left w:val="none" w:sz="0" w:space="0" w:color="auto"/>
        <w:bottom w:val="none" w:sz="0" w:space="0" w:color="auto"/>
        <w:right w:val="none" w:sz="0" w:space="0" w:color="auto"/>
      </w:divBdr>
    </w:div>
    <w:div w:id="2093120025">
      <w:bodyDiv w:val="1"/>
      <w:marLeft w:val="0"/>
      <w:marRight w:val="0"/>
      <w:marTop w:val="0"/>
      <w:marBottom w:val="0"/>
      <w:divBdr>
        <w:top w:val="none" w:sz="0" w:space="0" w:color="auto"/>
        <w:left w:val="none" w:sz="0" w:space="0" w:color="auto"/>
        <w:bottom w:val="none" w:sz="0" w:space="0" w:color="auto"/>
        <w:right w:val="none" w:sz="0" w:space="0" w:color="auto"/>
      </w:divBdr>
    </w:div>
    <w:div w:id="2116829680">
      <w:bodyDiv w:val="1"/>
      <w:marLeft w:val="0"/>
      <w:marRight w:val="0"/>
      <w:marTop w:val="0"/>
      <w:marBottom w:val="0"/>
      <w:divBdr>
        <w:top w:val="none" w:sz="0" w:space="0" w:color="auto"/>
        <w:left w:val="none" w:sz="0" w:space="0" w:color="auto"/>
        <w:bottom w:val="none" w:sz="0" w:space="0" w:color="auto"/>
        <w:right w:val="none" w:sz="0" w:space="0" w:color="auto"/>
      </w:divBdr>
    </w:div>
    <w:div w:id="2117402705">
      <w:bodyDiv w:val="1"/>
      <w:marLeft w:val="0"/>
      <w:marRight w:val="0"/>
      <w:marTop w:val="0"/>
      <w:marBottom w:val="0"/>
      <w:divBdr>
        <w:top w:val="none" w:sz="0" w:space="0" w:color="auto"/>
        <w:left w:val="none" w:sz="0" w:space="0" w:color="auto"/>
        <w:bottom w:val="none" w:sz="0" w:space="0" w:color="auto"/>
        <w:right w:val="none" w:sz="0" w:space="0" w:color="auto"/>
      </w:divBdr>
    </w:div>
    <w:div w:id="2127847760">
      <w:bodyDiv w:val="1"/>
      <w:marLeft w:val="0"/>
      <w:marRight w:val="0"/>
      <w:marTop w:val="0"/>
      <w:marBottom w:val="0"/>
      <w:divBdr>
        <w:top w:val="none" w:sz="0" w:space="0" w:color="auto"/>
        <w:left w:val="none" w:sz="0" w:space="0" w:color="auto"/>
        <w:bottom w:val="none" w:sz="0" w:space="0" w:color="auto"/>
        <w:right w:val="none" w:sz="0" w:space="0" w:color="auto"/>
      </w:divBdr>
    </w:div>
    <w:div w:id="214410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ris.rase3-aut@policia.gov.co"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1A34509-5A64-4C64-9245-AA30211918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7613</Words>
  <Characters>41874</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49389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DIRAF - JAIRO ERNESTO JIMENEZ PINEDA</dc:creator>
  <cp:lastModifiedBy>Disan</cp:lastModifiedBy>
  <cp:revision>3</cp:revision>
  <cp:lastPrinted>2025-10-08T20:44:00Z</cp:lastPrinted>
  <dcterms:created xsi:type="dcterms:W3CDTF">2025-12-21T20:40:00Z</dcterms:created>
  <dcterms:modified xsi:type="dcterms:W3CDTF">2025-12-21T20:43:00Z</dcterms:modified>
</cp:coreProperties>
</file>