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5FD22" w14:textId="77777777" w:rsidR="00CB3792" w:rsidRDefault="00CB3792" w:rsidP="00C46B7F">
      <w:pPr>
        <w:spacing w:after="0" w:line="240" w:lineRule="auto"/>
        <w:jc w:val="center"/>
        <w:rPr>
          <w:rFonts w:ascii="Arial Narrow" w:hAnsi="Arial Narrow" w:cs="Arial"/>
          <w:b/>
          <w:sz w:val="20"/>
          <w:szCs w:val="20"/>
          <w:lang w:val="es-CO"/>
        </w:rPr>
      </w:pPr>
    </w:p>
    <w:p w14:paraId="222F626A" w14:textId="68390A1E" w:rsidR="008E0ABE" w:rsidRDefault="003D6447" w:rsidP="00C46B7F">
      <w:pPr>
        <w:spacing w:after="0" w:line="240" w:lineRule="auto"/>
        <w:jc w:val="center"/>
        <w:rPr>
          <w:rFonts w:ascii="Arial Narrow" w:hAnsi="Arial Narrow" w:cs="Arial"/>
          <w:b/>
          <w:sz w:val="20"/>
          <w:szCs w:val="20"/>
        </w:rPr>
      </w:pPr>
      <w:r w:rsidRPr="00852AE5">
        <w:rPr>
          <w:rFonts w:ascii="Arial Narrow" w:hAnsi="Arial Narrow" w:cs="Arial"/>
          <w:b/>
          <w:sz w:val="20"/>
          <w:szCs w:val="20"/>
          <w:lang w:val="es-CO"/>
        </w:rPr>
        <w:t>CONTRATAR LA PRESTACIÓN DE SERVICIO DE SALUD A LAS PACIENTES OBSTÉTRICAS Y A LOS RECIÉN NACIDOS CON LA DISPONIBILIDAD DE UNIDAD DE CUIDADOS INTENSIVOS E INTERMEDIOS ADULTOS Y NEONATAL RESPECTIVAMENTE</w:t>
      </w:r>
      <w:r w:rsidRPr="00852AE5">
        <w:rPr>
          <w:rFonts w:ascii="Arial Narrow" w:hAnsi="Arial Narrow" w:cs="Arial"/>
          <w:b/>
          <w:bCs/>
          <w:sz w:val="20"/>
          <w:szCs w:val="20"/>
          <w:lang w:val="es-CO"/>
        </w:rPr>
        <w:t xml:space="preserve"> EN LA CIUDAD DE CARTAGENA PARA USUARIOS Y BENEFICIARIOS DE LA DIRECCIÓN GENERAL DE SANIDAD MILITAR - HOSPITAL NAVAL NIVEL III DE CARTAGENA</w:t>
      </w:r>
    </w:p>
    <w:p w14:paraId="3740EB80" w14:textId="29017350" w:rsidR="00511CEE" w:rsidRPr="00C810BB" w:rsidRDefault="00E509A9" w:rsidP="00C46B7F">
      <w:pPr>
        <w:spacing w:after="0" w:line="240" w:lineRule="auto"/>
        <w:jc w:val="center"/>
        <w:rPr>
          <w:rFonts w:ascii="Arial Narrow" w:hAnsi="Arial Narrow" w:cs="Arial"/>
          <w:b/>
          <w:sz w:val="20"/>
          <w:szCs w:val="20"/>
        </w:rPr>
      </w:pPr>
      <w:r w:rsidRPr="00C810BB">
        <w:rPr>
          <w:rFonts w:ascii="Arial Narrow" w:hAnsi="Arial Narrow" w:cs="Arial"/>
          <w:b/>
          <w:sz w:val="20"/>
          <w:szCs w:val="20"/>
        </w:rPr>
        <w:t>PLIEGO</w:t>
      </w:r>
      <w:r w:rsidR="00816C17">
        <w:rPr>
          <w:rFonts w:ascii="Arial Narrow" w:hAnsi="Arial Narrow" w:cs="Arial"/>
          <w:b/>
          <w:sz w:val="20"/>
          <w:szCs w:val="20"/>
        </w:rPr>
        <w:t xml:space="preserve">S </w:t>
      </w:r>
      <w:r w:rsidRPr="00C810BB">
        <w:rPr>
          <w:rFonts w:ascii="Arial Narrow" w:hAnsi="Arial Narrow" w:cs="Arial"/>
          <w:b/>
          <w:sz w:val="20"/>
          <w:szCs w:val="20"/>
        </w:rPr>
        <w:t xml:space="preserve">DE </w:t>
      </w:r>
      <w:r w:rsidR="00F66892" w:rsidRPr="00C810BB">
        <w:rPr>
          <w:rFonts w:ascii="Arial Narrow" w:hAnsi="Arial Narrow" w:cs="Arial"/>
          <w:b/>
          <w:sz w:val="20"/>
          <w:szCs w:val="20"/>
        </w:rPr>
        <w:t xml:space="preserve">CONDICIONES </w:t>
      </w:r>
      <w:r w:rsidR="00CE6895">
        <w:rPr>
          <w:rFonts w:ascii="Arial Narrow" w:hAnsi="Arial Narrow" w:cs="Arial"/>
          <w:b/>
          <w:sz w:val="20"/>
          <w:szCs w:val="20"/>
        </w:rPr>
        <w:t xml:space="preserve">DEFINITIVAS </w:t>
      </w:r>
      <w:r w:rsidR="00F66892" w:rsidRPr="00C810BB">
        <w:rPr>
          <w:rFonts w:ascii="Arial Narrow" w:hAnsi="Arial Narrow" w:cs="Arial"/>
          <w:b/>
          <w:sz w:val="20"/>
          <w:szCs w:val="20"/>
        </w:rPr>
        <w:t>DEL</w:t>
      </w:r>
      <w:r w:rsidR="00550A5D" w:rsidRPr="00C810BB">
        <w:rPr>
          <w:rFonts w:ascii="Arial Narrow" w:hAnsi="Arial Narrow" w:cs="Arial"/>
          <w:b/>
          <w:sz w:val="20"/>
          <w:szCs w:val="20"/>
        </w:rPr>
        <w:t xml:space="preserve"> PROCESO DE </w:t>
      </w:r>
      <w:r w:rsidR="00C63D2A" w:rsidRPr="00C810BB">
        <w:rPr>
          <w:rFonts w:ascii="Arial Narrow" w:hAnsi="Arial Narrow" w:cs="Arial"/>
          <w:b/>
          <w:sz w:val="20"/>
          <w:szCs w:val="20"/>
        </w:rPr>
        <w:t xml:space="preserve">SELECCIÓN ABREVIADA </w:t>
      </w:r>
      <w:r w:rsidR="006A5410">
        <w:rPr>
          <w:rFonts w:ascii="Arial Narrow" w:hAnsi="Arial Narrow" w:cs="Arial"/>
          <w:b/>
          <w:sz w:val="20"/>
          <w:szCs w:val="20"/>
        </w:rPr>
        <w:br/>
      </w:r>
      <w:r w:rsidR="00C63D2A" w:rsidRPr="00C810BB">
        <w:rPr>
          <w:rFonts w:ascii="Arial Narrow" w:hAnsi="Arial Narrow" w:cs="Arial"/>
          <w:b/>
          <w:sz w:val="20"/>
          <w:szCs w:val="20"/>
        </w:rPr>
        <w:t>MENOR CUANTÍA</w:t>
      </w:r>
      <w:r w:rsidR="006A5410">
        <w:rPr>
          <w:rFonts w:ascii="Arial Narrow" w:hAnsi="Arial Narrow" w:cs="Arial"/>
          <w:b/>
          <w:sz w:val="20"/>
          <w:szCs w:val="20"/>
        </w:rPr>
        <w:t xml:space="preserve"> </w:t>
      </w:r>
      <w:r w:rsidR="00407D19" w:rsidRPr="00C810BB">
        <w:rPr>
          <w:rFonts w:ascii="Arial Narrow" w:hAnsi="Arial Narrow" w:cs="Arial"/>
          <w:b/>
          <w:sz w:val="20"/>
          <w:szCs w:val="20"/>
        </w:rPr>
        <w:t>No.</w:t>
      </w:r>
      <w:r w:rsidR="00B63745">
        <w:rPr>
          <w:rFonts w:ascii="Arial Narrow" w:hAnsi="Arial Narrow" w:cs="Arial"/>
          <w:b/>
          <w:sz w:val="20"/>
          <w:szCs w:val="20"/>
        </w:rPr>
        <w:t xml:space="preserve"> 131</w:t>
      </w:r>
      <w:r w:rsidR="00C864C8" w:rsidRPr="00C810BB">
        <w:rPr>
          <w:rFonts w:ascii="Arial Narrow" w:hAnsi="Arial Narrow" w:cs="Arial"/>
          <w:b/>
          <w:sz w:val="20"/>
          <w:szCs w:val="20"/>
        </w:rPr>
        <w:t>-MDN-DIGSA-DISAN-</w:t>
      </w:r>
      <w:r w:rsidR="00BD0CB5" w:rsidRPr="00C810BB">
        <w:rPr>
          <w:rFonts w:ascii="Arial Narrow" w:hAnsi="Arial Narrow" w:cs="Arial"/>
          <w:b/>
          <w:sz w:val="20"/>
          <w:szCs w:val="20"/>
        </w:rPr>
        <w:t>D</w:t>
      </w:r>
      <w:r w:rsidR="00BC5E2C">
        <w:rPr>
          <w:rFonts w:ascii="Arial Narrow" w:hAnsi="Arial Narrow" w:cs="Arial"/>
          <w:b/>
          <w:sz w:val="20"/>
          <w:szCs w:val="20"/>
        </w:rPr>
        <w:t>HONAC-ARC-202</w:t>
      </w:r>
      <w:r w:rsidR="00825A9F">
        <w:rPr>
          <w:rFonts w:ascii="Arial Narrow" w:hAnsi="Arial Narrow" w:cs="Arial"/>
          <w:b/>
          <w:sz w:val="20"/>
          <w:szCs w:val="20"/>
        </w:rPr>
        <w:t>6</w:t>
      </w:r>
    </w:p>
    <w:p w14:paraId="50976311" w14:textId="77777777" w:rsidR="00C46B7F" w:rsidRPr="00C810BB" w:rsidRDefault="00C46B7F" w:rsidP="00D904DB">
      <w:pPr>
        <w:spacing w:after="0" w:line="240" w:lineRule="auto"/>
        <w:rPr>
          <w:rFonts w:ascii="Arial Narrow" w:hAnsi="Arial Narrow" w:cs="Arial"/>
          <w:bCs/>
          <w:sz w:val="20"/>
          <w:szCs w:val="20"/>
        </w:rPr>
      </w:pPr>
    </w:p>
    <w:p w14:paraId="5AC06DA6" w14:textId="77777777" w:rsidR="00C2098F" w:rsidRPr="00C810BB" w:rsidRDefault="00C2098F" w:rsidP="00D904DB">
      <w:pPr>
        <w:spacing w:after="0" w:line="240" w:lineRule="auto"/>
        <w:rPr>
          <w:rFonts w:ascii="Arial Narrow" w:hAnsi="Arial Narrow" w:cs="Arial"/>
          <w:bCs/>
          <w:sz w:val="20"/>
          <w:szCs w:val="20"/>
        </w:rPr>
      </w:pPr>
    </w:p>
    <w:p w14:paraId="233B576B" w14:textId="77777777" w:rsidR="0025194D" w:rsidRPr="00C810BB" w:rsidRDefault="00D904DB" w:rsidP="00D904DB">
      <w:pPr>
        <w:spacing w:after="0" w:line="240" w:lineRule="auto"/>
        <w:rPr>
          <w:rFonts w:ascii="Arial Narrow" w:hAnsi="Arial Narrow" w:cs="Arial"/>
          <w:bCs/>
          <w:sz w:val="20"/>
          <w:szCs w:val="20"/>
        </w:rPr>
      </w:pPr>
      <w:r w:rsidRPr="00C810BB">
        <w:rPr>
          <w:rFonts w:ascii="Arial Narrow" w:hAnsi="Arial Narrow" w:cs="Arial"/>
          <w:bCs/>
          <w:sz w:val="20"/>
          <w:szCs w:val="20"/>
        </w:rPr>
        <w:t>Con el fin de llevar a cabo el presente proceso de contratación, de manera atenta me per</w:t>
      </w:r>
      <w:r w:rsidR="00163999" w:rsidRPr="00C810BB">
        <w:rPr>
          <w:rFonts w:ascii="Arial Narrow" w:hAnsi="Arial Narrow" w:cs="Arial"/>
          <w:bCs/>
          <w:sz w:val="20"/>
          <w:szCs w:val="20"/>
        </w:rPr>
        <w:t>mito informar las generalidades</w:t>
      </w:r>
      <w:r w:rsidR="009D0B21" w:rsidRPr="00C810BB">
        <w:rPr>
          <w:rFonts w:ascii="Arial Narrow" w:hAnsi="Arial Narrow" w:cs="Arial"/>
          <w:bCs/>
          <w:sz w:val="20"/>
          <w:szCs w:val="20"/>
        </w:rPr>
        <w:t xml:space="preserve"> </w:t>
      </w:r>
      <w:r w:rsidRPr="00C810BB">
        <w:rPr>
          <w:rFonts w:ascii="Arial Narrow" w:hAnsi="Arial Narrow" w:cs="Arial"/>
          <w:bCs/>
          <w:sz w:val="20"/>
          <w:szCs w:val="20"/>
        </w:rPr>
        <w:t>a tener en cuenta en desarrollo del mi</w:t>
      </w:r>
      <w:r w:rsidR="00144D4E" w:rsidRPr="00C810BB">
        <w:rPr>
          <w:rFonts w:ascii="Arial Narrow" w:hAnsi="Arial Narrow" w:cs="Arial"/>
          <w:bCs/>
          <w:sz w:val="20"/>
          <w:szCs w:val="20"/>
        </w:rPr>
        <w:t>s</w:t>
      </w:r>
      <w:r w:rsidRPr="00C810BB">
        <w:rPr>
          <w:rFonts w:ascii="Arial Narrow" w:hAnsi="Arial Narrow" w:cs="Arial"/>
          <w:bCs/>
          <w:sz w:val="20"/>
          <w:szCs w:val="20"/>
        </w:rPr>
        <w:t>mo así:</w:t>
      </w:r>
    </w:p>
    <w:p w14:paraId="36955CBE" w14:textId="77777777" w:rsidR="00511CEE" w:rsidRPr="00C810BB" w:rsidRDefault="00511CEE" w:rsidP="00D904DB">
      <w:pPr>
        <w:spacing w:after="0" w:line="240" w:lineRule="auto"/>
        <w:rPr>
          <w:rFonts w:ascii="Arial Narrow" w:hAnsi="Arial Narrow" w:cs="Arial"/>
          <w:bCs/>
          <w:sz w:val="20"/>
          <w:szCs w:val="20"/>
        </w:rPr>
      </w:pPr>
    </w:p>
    <w:p w14:paraId="1B13B9B2" w14:textId="4495E378" w:rsidR="00D60653" w:rsidRPr="00852AE5" w:rsidRDefault="00D904DB" w:rsidP="00D60653">
      <w:pPr>
        <w:spacing w:after="0" w:line="240" w:lineRule="auto"/>
        <w:rPr>
          <w:rFonts w:ascii="Arial Narrow" w:hAnsi="Arial Narrow"/>
          <w:b/>
          <w:bCs/>
          <w:sz w:val="20"/>
          <w:szCs w:val="20"/>
        </w:rPr>
      </w:pPr>
      <w:r w:rsidRPr="00852AE5">
        <w:rPr>
          <w:rFonts w:ascii="Arial Narrow" w:hAnsi="Arial Narrow" w:cs="Arial"/>
          <w:b/>
          <w:bCs/>
          <w:iCs/>
          <w:sz w:val="20"/>
          <w:szCs w:val="20"/>
          <w:u w:val="single"/>
          <w:lang w:val="es-ES_tradnl"/>
        </w:rPr>
        <w:t>OBJETO</w:t>
      </w:r>
      <w:r w:rsidRPr="00852AE5">
        <w:rPr>
          <w:rFonts w:ascii="Arial Narrow" w:hAnsi="Arial Narrow" w:cs="Arial"/>
          <w:b/>
          <w:bCs/>
          <w:iCs/>
          <w:sz w:val="20"/>
          <w:szCs w:val="20"/>
          <w:lang w:val="es-ES_tradnl"/>
        </w:rPr>
        <w:t xml:space="preserve">: </w:t>
      </w:r>
      <w:r w:rsidR="007E754E" w:rsidRPr="00852AE5">
        <w:rPr>
          <w:rFonts w:ascii="Arial Narrow" w:hAnsi="Arial Narrow" w:cs="Arial"/>
          <w:b/>
          <w:bCs/>
          <w:iCs/>
          <w:sz w:val="20"/>
          <w:szCs w:val="20"/>
          <w:lang w:val="es-ES_tradnl"/>
        </w:rPr>
        <w:t>“</w:t>
      </w:r>
      <w:r w:rsidR="00852AE5" w:rsidRPr="00852AE5">
        <w:rPr>
          <w:rFonts w:ascii="Arial Narrow" w:hAnsi="Arial Narrow" w:cs="Arial"/>
          <w:b/>
          <w:sz w:val="20"/>
          <w:szCs w:val="20"/>
          <w:lang w:val="es-CO"/>
        </w:rPr>
        <w:t>CONTRATAR LA PRESTACIÓN DE SERVICIO DE SALUD A LAS PACIENTES OBSTÉTRICAS Y A LOS RECIÉN NACIDOS CON LA DISPONIBILIDAD DE UNIDAD DE CUIDADOS INTENSIVOS E INTERMEDIOS ADULTOS Y NEONATAL RESPECTIVAMENTE</w:t>
      </w:r>
      <w:r w:rsidR="00852AE5" w:rsidRPr="00852AE5">
        <w:rPr>
          <w:rFonts w:ascii="Arial Narrow" w:hAnsi="Arial Narrow" w:cs="Arial"/>
          <w:b/>
          <w:bCs/>
          <w:sz w:val="20"/>
          <w:szCs w:val="20"/>
          <w:lang w:val="es-CO"/>
        </w:rPr>
        <w:t xml:space="preserve"> EN LA CIUDAD DE CARTAGENA PARA USUARIOS Y BENEFICIARIOS DE LA DIRECCIÓN GENERAL DE SANIDAD MILITAR - HOSPITAL NAVAL NIVEL III DE CARTAGENA”</w:t>
      </w:r>
      <w:r w:rsidR="008E0ABE">
        <w:rPr>
          <w:rFonts w:ascii="Arial Narrow" w:hAnsi="Arial Narrow" w:cs="Arial"/>
          <w:b/>
          <w:bCs/>
          <w:sz w:val="20"/>
          <w:szCs w:val="20"/>
          <w:lang w:val="es-CO"/>
        </w:rPr>
        <w:t>.</w:t>
      </w:r>
    </w:p>
    <w:p w14:paraId="5EC79EE1" w14:textId="77777777" w:rsidR="00D904DB" w:rsidRPr="00C810BB" w:rsidRDefault="00D904DB" w:rsidP="005B7FE8">
      <w:pPr>
        <w:spacing w:after="0" w:line="240" w:lineRule="auto"/>
        <w:rPr>
          <w:rFonts w:ascii="Arial Narrow" w:hAnsi="Arial Narrow" w:cs="Arial"/>
          <w:b/>
          <w:sz w:val="20"/>
          <w:szCs w:val="20"/>
        </w:rPr>
      </w:pPr>
    </w:p>
    <w:p w14:paraId="36911CCE" w14:textId="77777777" w:rsidR="008E0ABE" w:rsidRDefault="008E0ABE" w:rsidP="008E0ABE">
      <w:pPr>
        <w:tabs>
          <w:tab w:val="center" w:pos="4638"/>
          <w:tab w:val="left" w:pos="7200"/>
        </w:tabs>
        <w:spacing w:after="0" w:line="240" w:lineRule="auto"/>
        <w:rPr>
          <w:rFonts w:ascii="Arial Narrow" w:hAnsi="Arial Narrow" w:cs="Arial"/>
          <w:b/>
          <w:sz w:val="20"/>
          <w:szCs w:val="20"/>
        </w:rPr>
      </w:pPr>
    </w:p>
    <w:p w14:paraId="2B2706F0" w14:textId="6844E84F" w:rsidR="00C63D2A" w:rsidRPr="00C810BB" w:rsidRDefault="00C63D2A" w:rsidP="008E0ABE">
      <w:pPr>
        <w:tabs>
          <w:tab w:val="center" w:pos="4638"/>
          <w:tab w:val="left" w:pos="7200"/>
        </w:tabs>
        <w:spacing w:after="0" w:line="240" w:lineRule="auto"/>
        <w:rPr>
          <w:rFonts w:ascii="Arial Narrow" w:hAnsi="Arial Narrow" w:cs="Arial"/>
          <w:b/>
          <w:sz w:val="20"/>
          <w:szCs w:val="20"/>
        </w:rPr>
      </w:pPr>
      <w:r w:rsidRPr="00C810BB">
        <w:rPr>
          <w:rFonts w:ascii="Arial Narrow" w:hAnsi="Arial Narrow" w:cs="Arial"/>
          <w:b/>
          <w:sz w:val="20"/>
          <w:szCs w:val="20"/>
        </w:rPr>
        <w:t>FECHA:</w:t>
      </w:r>
      <w:r w:rsidR="00B3591B" w:rsidRPr="00C810BB">
        <w:rPr>
          <w:rFonts w:ascii="Arial Narrow" w:hAnsi="Arial Narrow" w:cs="Arial"/>
          <w:b/>
          <w:sz w:val="20"/>
          <w:szCs w:val="20"/>
        </w:rPr>
        <w:t xml:space="preserve"> __________________________</w:t>
      </w:r>
      <w:r w:rsidR="000C243F" w:rsidRPr="00C810BB">
        <w:rPr>
          <w:rFonts w:ascii="Arial Narrow" w:hAnsi="Arial Narrow" w:cs="Arial"/>
          <w:b/>
          <w:sz w:val="20"/>
          <w:szCs w:val="20"/>
        </w:rPr>
        <w:tab/>
      </w:r>
    </w:p>
    <w:p w14:paraId="1341FFEE" w14:textId="77777777" w:rsidR="00511CEE" w:rsidRPr="00C810BB" w:rsidRDefault="00511CEE" w:rsidP="004B7035">
      <w:pPr>
        <w:spacing w:after="0" w:line="240" w:lineRule="auto"/>
        <w:jc w:val="center"/>
        <w:rPr>
          <w:rFonts w:ascii="Arial Narrow" w:hAnsi="Arial Narrow" w:cs="Arial"/>
          <w:b/>
          <w:sz w:val="20"/>
          <w:szCs w:val="20"/>
        </w:rPr>
      </w:pPr>
    </w:p>
    <w:p w14:paraId="34B3EE17" w14:textId="77777777" w:rsidR="008E0ABE" w:rsidRDefault="008E0ABE" w:rsidP="004B7035">
      <w:pPr>
        <w:spacing w:after="0" w:line="240" w:lineRule="auto"/>
        <w:jc w:val="center"/>
        <w:rPr>
          <w:rFonts w:ascii="Arial Narrow" w:hAnsi="Arial Narrow" w:cs="Arial"/>
          <w:b/>
          <w:sz w:val="20"/>
          <w:szCs w:val="20"/>
        </w:rPr>
      </w:pPr>
    </w:p>
    <w:p w14:paraId="6603FFA9" w14:textId="7787ED9F" w:rsidR="00C63D2A" w:rsidRPr="00C810BB" w:rsidRDefault="00563DA2" w:rsidP="004B7035">
      <w:pPr>
        <w:spacing w:after="0" w:line="240" w:lineRule="auto"/>
        <w:jc w:val="center"/>
        <w:rPr>
          <w:rFonts w:ascii="Arial Narrow" w:hAnsi="Arial Narrow" w:cs="Arial"/>
          <w:b/>
          <w:sz w:val="20"/>
          <w:szCs w:val="20"/>
        </w:rPr>
      </w:pPr>
      <w:r w:rsidRPr="00C810BB">
        <w:rPr>
          <w:rFonts w:ascii="Arial Narrow" w:hAnsi="Arial Narrow" w:cs="Arial"/>
          <w:b/>
          <w:sz w:val="20"/>
          <w:szCs w:val="20"/>
        </w:rPr>
        <w:t>CAPÍ</w:t>
      </w:r>
      <w:r w:rsidR="00C63D2A" w:rsidRPr="00C810BB">
        <w:rPr>
          <w:rFonts w:ascii="Arial Narrow" w:hAnsi="Arial Narrow" w:cs="Arial"/>
          <w:b/>
          <w:sz w:val="20"/>
          <w:szCs w:val="20"/>
        </w:rPr>
        <w:t>TULO I</w:t>
      </w:r>
    </w:p>
    <w:p w14:paraId="4273EB0F" w14:textId="77777777" w:rsidR="00C63D2A" w:rsidRPr="00C810BB" w:rsidRDefault="004742D8" w:rsidP="004B7035">
      <w:pPr>
        <w:spacing w:after="0" w:line="240" w:lineRule="auto"/>
        <w:jc w:val="center"/>
        <w:rPr>
          <w:rFonts w:ascii="Arial Narrow" w:hAnsi="Arial Narrow" w:cs="Arial"/>
          <w:b/>
          <w:sz w:val="20"/>
          <w:szCs w:val="20"/>
        </w:rPr>
      </w:pPr>
      <w:r w:rsidRPr="00C810BB">
        <w:rPr>
          <w:rFonts w:ascii="Arial Narrow" w:hAnsi="Arial Narrow" w:cs="Arial"/>
          <w:b/>
          <w:sz w:val="20"/>
          <w:szCs w:val="20"/>
        </w:rPr>
        <w:t>CONDICIONES GENERALES</w:t>
      </w:r>
    </w:p>
    <w:p w14:paraId="740D712B" w14:textId="3FEAA945" w:rsidR="004742D8" w:rsidRDefault="004742D8" w:rsidP="004B7035">
      <w:pPr>
        <w:spacing w:after="0" w:line="240" w:lineRule="auto"/>
        <w:rPr>
          <w:rFonts w:ascii="Arial Narrow" w:hAnsi="Arial Narrow" w:cs="Arial"/>
          <w:sz w:val="20"/>
          <w:szCs w:val="20"/>
        </w:rPr>
      </w:pPr>
    </w:p>
    <w:p w14:paraId="286C9E4D" w14:textId="77777777" w:rsidR="008E0ABE" w:rsidRPr="00C810BB" w:rsidRDefault="008E0ABE" w:rsidP="004B7035">
      <w:pPr>
        <w:spacing w:after="0" w:line="240" w:lineRule="auto"/>
        <w:rPr>
          <w:rFonts w:ascii="Arial Narrow" w:hAnsi="Arial Narrow" w:cs="Arial"/>
          <w:sz w:val="20"/>
          <w:szCs w:val="20"/>
        </w:rPr>
      </w:pPr>
    </w:p>
    <w:p w14:paraId="42BB6CD7" w14:textId="77777777" w:rsidR="0072607A" w:rsidRPr="00C810BB" w:rsidRDefault="00681A4C" w:rsidP="0072607A">
      <w:pPr>
        <w:spacing w:after="0" w:line="240" w:lineRule="auto"/>
        <w:rPr>
          <w:rFonts w:ascii="Arial Narrow" w:hAnsi="Arial Narrow" w:cs="Arial"/>
          <w:sz w:val="20"/>
          <w:szCs w:val="20"/>
        </w:rPr>
      </w:pPr>
      <w:r w:rsidRPr="00BC5E2C">
        <w:rPr>
          <w:rFonts w:ascii="Arial Narrow" w:hAnsi="Arial Narrow" w:cs="Arial"/>
          <w:bCs/>
          <w:sz w:val="20"/>
          <w:szCs w:val="20"/>
        </w:rPr>
        <w:t xml:space="preserve">El </w:t>
      </w:r>
      <w:r w:rsidRPr="00BC5E2C">
        <w:rPr>
          <w:rFonts w:ascii="Arial Narrow" w:hAnsi="Arial Narrow" w:cs="Arial"/>
          <w:b/>
          <w:bCs/>
          <w:sz w:val="20"/>
          <w:szCs w:val="20"/>
        </w:rPr>
        <w:t>HOSPITAL NAVAL NIVEL III DE CARTAGENA</w:t>
      </w:r>
      <w:r w:rsidRPr="00BC5E2C">
        <w:rPr>
          <w:rFonts w:ascii="Arial Narrow" w:hAnsi="Arial Narrow" w:cs="Arial"/>
          <w:bCs/>
          <w:sz w:val="20"/>
          <w:szCs w:val="20"/>
        </w:rPr>
        <w:t xml:space="preserve">, representado por el Señor </w:t>
      </w:r>
      <w:r w:rsidRPr="00BC5E2C">
        <w:rPr>
          <w:rFonts w:ascii="Arial Narrow" w:hAnsi="Arial Narrow" w:cs="Arial"/>
          <w:b/>
          <w:bCs/>
          <w:sz w:val="20"/>
          <w:szCs w:val="20"/>
        </w:rPr>
        <w:t xml:space="preserve">Capitán de Navío </w:t>
      </w:r>
      <w:r w:rsidR="00BC5E2C" w:rsidRPr="00BC5E2C">
        <w:rPr>
          <w:rFonts w:ascii="Arial Narrow" w:hAnsi="Arial Narrow" w:cs="Arial"/>
          <w:b/>
          <w:sz w:val="20"/>
          <w:szCs w:val="20"/>
        </w:rPr>
        <w:t>IVAN ANDRES PELAEZ SOTELO</w:t>
      </w:r>
      <w:r w:rsidR="00BC5E2C" w:rsidRPr="00BC5E2C">
        <w:rPr>
          <w:rFonts w:ascii="Arial Narrow" w:hAnsi="Arial Narrow" w:cs="Arial"/>
          <w:sz w:val="20"/>
          <w:szCs w:val="20"/>
        </w:rPr>
        <w:t xml:space="preserve">, identificado con cédula de ciudadanía </w:t>
      </w:r>
      <w:r w:rsidR="00BC5E2C" w:rsidRPr="00BC5E2C">
        <w:rPr>
          <w:rFonts w:ascii="Arial Narrow" w:hAnsi="Arial Narrow" w:cs="Arial"/>
          <w:b/>
          <w:sz w:val="20"/>
          <w:szCs w:val="20"/>
        </w:rPr>
        <w:t>No.79.686.947 de BOGOTA D.C</w:t>
      </w:r>
      <w:r w:rsidR="00BC5E2C" w:rsidRPr="00BC5E2C">
        <w:rPr>
          <w:rFonts w:ascii="Arial Narrow" w:hAnsi="Arial Narrow" w:cs="Arial"/>
          <w:sz w:val="20"/>
          <w:szCs w:val="20"/>
        </w:rPr>
        <w:t xml:space="preserve">, en nombre y calidad de </w:t>
      </w:r>
      <w:r w:rsidR="00BC5E2C" w:rsidRPr="00BC5E2C">
        <w:rPr>
          <w:rFonts w:ascii="Arial Narrow" w:hAnsi="Arial Narrow" w:cs="Arial"/>
          <w:b/>
          <w:sz w:val="20"/>
          <w:szCs w:val="20"/>
        </w:rPr>
        <w:t>DIREC</w:t>
      </w:r>
      <w:r w:rsidR="00852AE5">
        <w:rPr>
          <w:rFonts w:ascii="Arial Narrow" w:hAnsi="Arial Narrow" w:cs="Arial"/>
          <w:b/>
          <w:sz w:val="20"/>
          <w:szCs w:val="20"/>
        </w:rPr>
        <w:t>TOR</w:t>
      </w:r>
      <w:r w:rsidR="00BC5E2C" w:rsidRPr="00BC5E2C">
        <w:rPr>
          <w:rFonts w:ascii="Arial Narrow" w:hAnsi="Arial Narrow" w:cs="Arial"/>
          <w:b/>
          <w:sz w:val="20"/>
          <w:szCs w:val="20"/>
        </w:rPr>
        <w:t xml:space="preserve"> DEL HOSPITAL NAVAL NIVEL III DE CARTAGENA</w:t>
      </w:r>
      <w:r w:rsidR="00BC5E2C" w:rsidRPr="00BC5E2C">
        <w:rPr>
          <w:rFonts w:ascii="Arial Narrow" w:hAnsi="Arial Narrow" w:cs="Arial"/>
          <w:sz w:val="20"/>
          <w:szCs w:val="20"/>
        </w:rPr>
        <w:t>,  según consta en la Resolución No.</w:t>
      </w:r>
      <w:r w:rsidR="00852AE5">
        <w:rPr>
          <w:rFonts w:ascii="Arial Narrow" w:hAnsi="Arial Narrow" w:cs="Arial"/>
          <w:sz w:val="20"/>
          <w:szCs w:val="20"/>
        </w:rPr>
        <w:t xml:space="preserve"> 0407 </w:t>
      </w:r>
      <w:r w:rsidR="00BC5E2C" w:rsidRPr="00BC5E2C">
        <w:rPr>
          <w:rFonts w:ascii="Arial Narrow" w:hAnsi="Arial Narrow" w:cs="Arial"/>
          <w:sz w:val="20"/>
          <w:szCs w:val="20"/>
        </w:rPr>
        <w:t xml:space="preserve">del </w:t>
      </w:r>
      <w:r w:rsidR="00852AE5">
        <w:rPr>
          <w:rFonts w:ascii="Arial Narrow" w:hAnsi="Arial Narrow" w:cs="Arial"/>
          <w:sz w:val="20"/>
          <w:szCs w:val="20"/>
        </w:rPr>
        <w:t>3</w:t>
      </w:r>
      <w:r w:rsidR="00BC5E2C" w:rsidRPr="00BC5E2C">
        <w:rPr>
          <w:rFonts w:ascii="Arial Narrow" w:hAnsi="Arial Narrow" w:cs="Arial"/>
          <w:sz w:val="20"/>
          <w:szCs w:val="20"/>
        </w:rPr>
        <w:t xml:space="preserve">0 de </w:t>
      </w:r>
      <w:r w:rsidR="00852AE5">
        <w:rPr>
          <w:rFonts w:ascii="Arial Narrow" w:hAnsi="Arial Narrow" w:cs="Arial"/>
          <w:sz w:val="20"/>
          <w:szCs w:val="20"/>
        </w:rPr>
        <w:t>ABRIL</w:t>
      </w:r>
      <w:r w:rsidR="00BC5E2C" w:rsidRPr="00BC5E2C">
        <w:rPr>
          <w:rFonts w:ascii="Arial Narrow" w:hAnsi="Arial Narrow" w:cs="Arial"/>
          <w:sz w:val="20"/>
          <w:szCs w:val="20"/>
        </w:rPr>
        <w:t xml:space="preserve"> de 2025  Expedida por El Director General de Sanidad Militar</w:t>
      </w:r>
      <w:r w:rsidRPr="00BC5E2C">
        <w:rPr>
          <w:rFonts w:ascii="Arial Narrow" w:hAnsi="Arial Narrow" w:cs="Arial"/>
          <w:bCs/>
          <w:sz w:val="20"/>
          <w:szCs w:val="20"/>
        </w:rPr>
        <w:t>, y quien en consecuencia representa al DIRECTOR DEL HOSPITAL NAVAL NIVEL III DE CARTAGENA, el cual está debidamente facultado para celebrar contratos</w:t>
      </w:r>
      <w:r w:rsidRPr="00C810BB">
        <w:rPr>
          <w:rFonts w:ascii="Arial Narrow" w:hAnsi="Arial Narrow" w:cs="Arial"/>
          <w:bCs/>
          <w:sz w:val="20"/>
          <w:szCs w:val="20"/>
        </w:rPr>
        <w:t>, de conformidad con lo dispuesto en la Resolución de Delegación No.4223 del 23 de junio de 2022, Resolución Nº 4130 del 16 de junio de 2022 y el Artículo 12 de la Ley 80 de 1993 y demás normas concordantes, reglamentarias y complementarias y quien representa por encargo conferido por el MINISTERIO DE DEFENSA NACIONAL – COMANDO GENERAL DE LAS FUERZAS MILITARES -DIRECCIÓN GENERAL DE SANIDAD MILITAR – DIRECCIÓN DE SANIDAD ARMADA NACIONAL-HOSPITAL NAVAL NIVEL III DE CARTAGENA, identificado con NIT. 901.541.021-4</w:t>
      </w:r>
      <w:r w:rsidR="00E509A9" w:rsidRPr="00C810BB">
        <w:rPr>
          <w:rFonts w:ascii="Arial Narrow" w:hAnsi="Arial Narrow" w:cs="Arial"/>
          <w:bCs/>
          <w:sz w:val="20"/>
          <w:szCs w:val="20"/>
        </w:rPr>
        <w:t>, ha determinado dar inicio al presente proceso de contratación, el cual se regirá bajo los siguientes parámetros:</w:t>
      </w:r>
    </w:p>
    <w:p w14:paraId="2B4B5570" w14:textId="26F819E6" w:rsidR="00DA59C7" w:rsidRDefault="00DA59C7" w:rsidP="004B7035">
      <w:pPr>
        <w:spacing w:after="0" w:line="240" w:lineRule="auto"/>
        <w:rPr>
          <w:rFonts w:ascii="Arial Narrow" w:hAnsi="Arial Narrow" w:cs="Arial"/>
          <w:sz w:val="20"/>
          <w:szCs w:val="20"/>
        </w:rPr>
      </w:pPr>
    </w:p>
    <w:p w14:paraId="1706626D" w14:textId="77777777" w:rsidR="008E0ABE" w:rsidRPr="00C810BB" w:rsidRDefault="008E0ABE" w:rsidP="004B7035">
      <w:pPr>
        <w:spacing w:after="0" w:line="240" w:lineRule="auto"/>
        <w:rPr>
          <w:rFonts w:ascii="Arial Narrow" w:hAnsi="Arial Narrow" w:cs="Arial"/>
          <w:sz w:val="20"/>
          <w:szCs w:val="20"/>
        </w:rPr>
      </w:pPr>
    </w:p>
    <w:p w14:paraId="041981A8" w14:textId="77777777" w:rsidR="004742D8" w:rsidRPr="00C810BB" w:rsidRDefault="004742D8" w:rsidP="00A92FC2">
      <w:pPr>
        <w:pStyle w:val="Prrafodelista"/>
        <w:numPr>
          <w:ilvl w:val="1"/>
          <w:numId w:val="2"/>
        </w:numPr>
        <w:tabs>
          <w:tab w:val="left" w:pos="748"/>
        </w:tabs>
        <w:spacing w:after="0" w:line="240" w:lineRule="auto"/>
        <w:ind w:left="0" w:firstLine="0"/>
        <w:rPr>
          <w:rFonts w:ascii="Arial Narrow" w:hAnsi="Arial Narrow" w:cs="Arial"/>
          <w:b/>
          <w:bCs/>
          <w:sz w:val="20"/>
          <w:szCs w:val="20"/>
        </w:rPr>
      </w:pPr>
      <w:r w:rsidRPr="00C810BB">
        <w:rPr>
          <w:rFonts w:ascii="Arial Narrow" w:hAnsi="Arial Narrow" w:cs="Arial"/>
          <w:b/>
          <w:bCs/>
          <w:sz w:val="20"/>
          <w:szCs w:val="20"/>
        </w:rPr>
        <w:t>FUNDAMENTOS Y MODALIDAD DEL PROCESO DE SELECCIÓN</w:t>
      </w:r>
    </w:p>
    <w:p w14:paraId="618FC6F2" w14:textId="77777777" w:rsidR="004742D8" w:rsidRPr="00C810BB" w:rsidRDefault="004742D8" w:rsidP="00C46B7F">
      <w:pPr>
        <w:spacing w:after="0" w:line="240" w:lineRule="auto"/>
        <w:ind w:right="39"/>
        <w:rPr>
          <w:rFonts w:ascii="Arial Narrow" w:hAnsi="Arial Narrow" w:cs="Arial"/>
          <w:sz w:val="20"/>
          <w:szCs w:val="20"/>
        </w:rPr>
      </w:pPr>
    </w:p>
    <w:p w14:paraId="63D0259A" w14:textId="77777777" w:rsidR="00C2098F" w:rsidRPr="00C810BB" w:rsidRDefault="00C2098F" w:rsidP="00C2098F">
      <w:pPr>
        <w:spacing w:line="240" w:lineRule="auto"/>
        <w:contextualSpacing/>
        <w:rPr>
          <w:rFonts w:ascii="Arial Narrow" w:hAnsi="Arial Narrow" w:cs="Arial"/>
          <w:bCs/>
          <w:i/>
          <w:sz w:val="20"/>
          <w:szCs w:val="20"/>
        </w:rPr>
      </w:pPr>
      <w:r w:rsidRPr="00C810BB">
        <w:rPr>
          <w:rFonts w:ascii="Arial Narrow" w:hAnsi="Arial Narrow" w:cs="Arial"/>
          <w:bCs/>
          <w:sz w:val="20"/>
          <w:szCs w:val="20"/>
        </w:rPr>
        <w:t xml:space="preserve">El </w:t>
      </w:r>
      <w:r w:rsidR="009D5EF3" w:rsidRPr="00C810BB">
        <w:rPr>
          <w:rFonts w:ascii="Arial Narrow" w:hAnsi="Arial Narrow" w:cs="Arial"/>
          <w:bCs/>
          <w:sz w:val="20"/>
          <w:szCs w:val="20"/>
        </w:rPr>
        <w:t xml:space="preserve">literal C </w:t>
      </w:r>
      <w:r w:rsidR="00481CA4" w:rsidRPr="00C810BB">
        <w:rPr>
          <w:rFonts w:ascii="Arial Narrow" w:hAnsi="Arial Narrow" w:cs="Arial"/>
          <w:bCs/>
          <w:sz w:val="20"/>
          <w:szCs w:val="20"/>
        </w:rPr>
        <w:t xml:space="preserve">numeral 2 del </w:t>
      </w:r>
      <w:r w:rsidR="00DE44FA" w:rsidRPr="00C810BB">
        <w:rPr>
          <w:rFonts w:ascii="Arial Narrow" w:hAnsi="Arial Narrow" w:cs="Arial"/>
          <w:bCs/>
          <w:sz w:val="20"/>
          <w:szCs w:val="20"/>
        </w:rPr>
        <w:t xml:space="preserve">Artículo </w:t>
      </w:r>
      <w:r w:rsidRPr="00C810BB">
        <w:rPr>
          <w:rFonts w:ascii="Arial Narrow" w:hAnsi="Arial Narrow" w:cs="Arial"/>
          <w:bCs/>
          <w:sz w:val="20"/>
          <w:szCs w:val="20"/>
        </w:rPr>
        <w:t>2 de la Ley 1150 de 2007 establece: “</w:t>
      </w:r>
      <w:r w:rsidRPr="00C810BB">
        <w:rPr>
          <w:rFonts w:ascii="Arial Narrow" w:hAnsi="Arial Narrow" w:cs="Arial"/>
          <w:bCs/>
          <w:i/>
          <w:sz w:val="20"/>
          <w:szCs w:val="20"/>
        </w:rPr>
        <w:t>De las modalidades de selección. La escogencia del contratista se efectuará con arreglo a las modalidades de selección de licitación pública, selección abreviada, concurso de méritos y contratación directa, con base en las siguientes reglas:</w:t>
      </w:r>
    </w:p>
    <w:p w14:paraId="433F702B" w14:textId="77777777" w:rsidR="00C2098F" w:rsidRPr="00C810BB" w:rsidRDefault="00C2098F" w:rsidP="00C2098F">
      <w:pPr>
        <w:spacing w:line="240" w:lineRule="auto"/>
        <w:contextualSpacing/>
        <w:rPr>
          <w:rFonts w:ascii="Arial Narrow" w:hAnsi="Arial Narrow" w:cs="Arial"/>
          <w:bCs/>
          <w:i/>
          <w:sz w:val="20"/>
          <w:szCs w:val="20"/>
        </w:rPr>
      </w:pPr>
    </w:p>
    <w:p w14:paraId="73BEF8AF" w14:textId="77777777" w:rsidR="00C2098F" w:rsidRPr="00C810BB" w:rsidRDefault="00711C29" w:rsidP="00C2098F">
      <w:pPr>
        <w:spacing w:line="240" w:lineRule="auto"/>
        <w:contextualSpacing/>
        <w:rPr>
          <w:rFonts w:ascii="Arial Narrow" w:hAnsi="Arial Narrow" w:cs="Arial"/>
          <w:bCs/>
          <w:i/>
          <w:sz w:val="20"/>
          <w:szCs w:val="20"/>
        </w:rPr>
      </w:pPr>
      <w:r w:rsidRPr="00C810BB">
        <w:rPr>
          <w:rFonts w:ascii="Arial Narrow" w:hAnsi="Arial Narrow" w:cs="Arial"/>
          <w:bCs/>
          <w:i/>
          <w:sz w:val="20"/>
          <w:szCs w:val="20"/>
        </w:rPr>
        <w:t>(..)</w:t>
      </w:r>
      <w:r w:rsidR="00C2098F" w:rsidRPr="00C810BB">
        <w:rPr>
          <w:rFonts w:ascii="Arial Narrow" w:hAnsi="Arial Narrow" w:cs="Arial"/>
          <w:bCs/>
          <w:i/>
          <w:sz w:val="20"/>
          <w:szCs w:val="20"/>
        </w:rPr>
        <w:t>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00575454" w14:textId="77777777" w:rsidR="00C2098F" w:rsidRPr="00C810BB" w:rsidRDefault="00C2098F" w:rsidP="00C2098F">
      <w:pPr>
        <w:spacing w:line="240" w:lineRule="auto"/>
        <w:contextualSpacing/>
        <w:rPr>
          <w:rFonts w:ascii="Arial Narrow" w:hAnsi="Arial Narrow" w:cs="Arial"/>
          <w:bCs/>
          <w:sz w:val="20"/>
          <w:szCs w:val="20"/>
        </w:rPr>
      </w:pPr>
    </w:p>
    <w:p w14:paraId="314ACCA5" w14:textId="77777777" w:rsidR="00C2098F" w:rsidRPr="00C810BB" w:rsidRDefault="00711C29" w:rsidP="00C2098F">
      <w:pPr>
        <w:spacing w:line="240" w:lineRule="auto"/>
        <w:contextualSpacing/>
        <w:rPr>
          <w:rFonts w:ascii="Arial Narrow" w:hAnsi="Arial Narrow" w:cs="Arial"/>
          <w:bCs/>
          <w:i/>
          <w:sz w:val="20"/>
          <w:szCs w:val="20"/>
        </w:rPr>
      </w:pPr>
      <w:r w:rsidRPr="00C810BB">
        <w:rPr>
          <w:rFonts w:ascii="Arial Narrow" w:hAnsi="Arial Narrow" w:cs="Arial"/>
          <w:bCs/>
          <w:sz w:val="20"/>
          <w:szCs w:val="20"/>
        </w:rPr>
        <w:t>(…)</w:t>
      </w:r>
      <w:r w:rsidR="002A2865" w:rsidRPr="00C810BB">
        <w:rPr>
          <w:rFonts w:ascii="Arial Narrow" w:hAnsi="Arial Narrow" w:cs="Arial"/>
          <w:bCs/>
          <w:sz w:val="20"/>
          <w:szCs w:val="20"/>
        </w:rPr>
        <w:t xml:space="preserve"> </w:t>
      </w:r>
      <w:r w:rsidR="00C2098F" w:rsidRPr="00C810BB">
        <w:rPr>
          <w:rFonts w:ascii="Arial Narrow" w:hAnsi="Arial Narrow" w:cs="Arial"/>
          <w:bCs/>
          <w:i/>
          <w:sz w:val="20"/>
          <w:szCs w:val="20"/>
        </w:rPr>
        <w:t>Serán causales de la selección abreviada las siguientes:</w:t>
      </w:r>
    </w:p>
    <w:p w14:paraId="1D999D47" w14:textId="77777777" w:rsidR="00C2098F" w:rsidRPr="00C810BB" w:rsidRDefault="00C2098F" w:rsidP="00C2098F">
      <w:pPr>
        <w:spacing w:line="240" w:lineRule="auto"/>
        <w:contextualSpacing/>
        <w:rPr>
          <w:rFonts w:ascii="Arial Narrow" w:hAnsi="Arial Narrow" w:cs="Arial"/>
          <w:bCs/>
          <w:i/>
          <w:sz w:val="20"/>
          <w:szCs w:val="20"/>
        </w:rPr>
      </w:pPr>
      <w:r w:rsidRPr="00C810BB">
        <w:rPr>
          <w:rFonts w:ascii="Arial Narrow" w:hAnsi="Arial Narrow" w:cs="Arial"/>
          <w:bCs/>
          <w:i/>
          <w:sz w:val="20"/>
          <w:szCs w:val="20"/>
        </w:rPr>
        <w:t>Sin perjuicio de lo dispuesto en la Ley 100 de 1993 y en la Ley 1122 de 2007, la celebración de contratos para la prestación de servicios de salud. El reglamento interno correspondiente fijará las garantías a cargo de los contratistas. Los pagos correspondientes se podrán hacer mediante encargos fiduciarios.</w:t>
      </w:r>
    </w:p>
    <w:p w14:paraId="29336BA9" w14:textId="77777777" w:rsidR="00C2098F" w:rsidRPr="00C810BB" w:rsidRDefault="00C2098F" w:rsidP="00C2098F">
      <w:pPr>
        <w:spacing w:line="240" w:lineRule="auto"/>
        <w:contextualSpacing/>
        <w:rPr>
          <w:rFonts w:ascii="Arial Narrow" w:hAnsi="Arial Narrow" w:cs="Arial"/>
          <w:bCs/>
          <w:sz w:val="20"/>
          <w:szCs w:val="20"/>
        </w:rPr>
      </w:pPr>
    </w:p>
    <w:p w14:paraId="34B5F515" w14:textId="77777777" w:rsidR="00C2098F" w:rsidRPr="00C810BB" w:rsidRDefault="00C2098F" w:rsidP="00C2098F">
      <w:pPr>
        <w:autoSpaceDE w:val="0"/>
        <w:autoSpaceDN w:val="0"/>
        <w:adjustRightInd w:val="0"/>
        <w:spacing w:after="0" w:line="240" w:lineRule="auto"/>
        <w:rPr>
          <w:rFonts w:ascii="Arial Narrow" w:hAnsi="Arial Narrow" w:cs="Arial"/>
          <w:bCs/>
          <w:i/>
          <w:sz w:val="20"/>
          <w:szCs w:val="20"/>
        </w:rPr>
      </w:pPr>
      <w:r w:rsidRPr="00C810BB">
        <w:rPr>
          <w:rFonts w:ascii="Arial Narrow" w:hAnsi="Arial Narrow" w:cs="Arial"/>
          <w:bCs/>
          <w:sz w:val="20"/>
          <w:szCs w:val="20"/>
        </w:rPr>
        <w:t>El presente proceso contractual, tiene como finalidad la selección del contratista mediante la modalidad de selección abreviada para contratos de prestación de servicios de salud.</w:t>
      </w:r>
      <w:r w:rsidR="00BD6854" w:rsidRPr="00C810BB">
        <w:rPr>
          <w:rFonts w:ascii="Arial Narrow" w:hAnsi="Arial Narrow" w:cs="Arial"/>
          <w:bCs/>
          <w:sz w:val="20"/>
          <w:szCs w:val="20"/>
        </w:rPr>
        <w:t xml:space="preserve"> </w:t>
      </w:r>
      <w:r w:rsidR="00400753" w:rsidRPr="00C810BB">
        <w:rPr>
          <w:rFonts w:ascii="Arial Narrow" w:hAnsi="Arial Narrow" w:cs="Arial"/>
          <w:bCs/>
          <w:sz w:val="20"/>
          <w:szCs w:val="20"/>
        </w:rPr>
        <w:t>Lo cual además tiene fundamento</w:t>
      </w:r>
      <w:r w:rsidR="00BD6854" w:rsidRPr="00C810BB">
        <w:rPr>
          <w:rFonts w:ascii="Arial Narrow" w:hAnsi="Arial Narrow" w:cs="Arial"/>
          <w:bCs/>
          <w:sz w:val="20"/>
          <w:szCs w:val="20"/>
        </w:rPr>
        <w:t xml:space="preserve"> </w:t>
      </w:r>
      <w:r w:rsidR="00400753" w:rsidRPr="00C810BB">
        <w:rPr>
          <w:rFonts w:ascii="Arial Narrow" w:hAnsi="Arial Narrow" w:cs="Arial"/>
          <w:bCs/>
          <w:sz w:val="20"/>
          <w:szCs w:val="20"/>
        </w:rPr>
        <w:t>en</w:t>
      </w:r>
      <w:r w:rsidR="00BD6854" w:rsidRPr="00C810BB">
        <w:rPr>
          <w:rFonts w:ascii="Arial Narrow" w:hAnsi="Arial Narrow" w:cs="Arial"/>
          <w:bCs/>
          <w:sz w:val="20"/>
          <w:szCs w:val="20"/>
        </w:rPr>
        <w:t xml:space="preserve"> lo establecido en el articulo 2.2.1.2.1.2.21 del Decreto 1082 de 2015 </w:t>
      </w:r>
      <w:r w:rsidR="00BD6854" w:rsidRPr="00C810BB">
        <w:rPr>
          <w:rFonts w:ascii="Arial Narrow" w:hAnsi="Arial Narrow" w:cs="Arial"/>
          <w:bCs/>
          <w:i/>
          <w:sz w:val="20"/>
          <w:szCs w:val="20"/>
        </w:rPr>
        <w:t>“</w:t>
      </w:r>
      <w:r w:rsidRPr="00C810BB">
        <w:rPr>
          <w:rFonts w:ascii="Arial Narrow" w:hAnsi="Arial Narrow" w:cs="Arial"/>
          <w:bCs/>
          <w:i/>
          <w:sz w:val="20"/>
          <w:szCs w:val="20"/>
        </w:rPr>
        <w:t>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w:t>
      </w:r>
      <w:r w:rsidR="00E54E0D" w:rsidRPr="00C810BB">
        <w:rPr>
          <w:rFonts w:ascii="Arial Narrow" w:hAnsi="Arial Narrow" w:cs="Arial"/>
          <w:bCs/>
          <w:i/>
          <w:sz w:val="20"/>
          <w:szCs w:val="20"/>
        </w:rPr>
        <w:t xml:space="preserve"> Social o quien haga sus veces.”</w:t>
      </w:r>
    </w:p>
    <w:p w14:paraId="4387F36E" w14:textId="77777777" w:rsidR="00BD6854" w:rsidRPr="00C810BB" w:rsidRDefault="00BD6854" w:rsidP="00C2098F">
      <w:pPr>
        <w:autoSpaceDE w:val="0"/>
        <w:autoSpaceDN w:val="0"/>
        <w:adjustRightInd w:val="0"/>
        <w:spacing w:after="0" w:line="240" w:lineRule="auto"/>
        <w:rPr>
          <w:rFonts w:ascii="Arial Narrow" w:hAnsi="Arial Narrow" w:cs="Arial"/>
          <w:bCs/>
          <w:sz w:val="20"/>
          <w:szCs w:val="20"/>
        </w:rPr>
      </w:pPr>
    </w:p>
    <w:p w14:paraId="5192A3C4" w14:textId="77777777" w:rsidR="0070192F" w:rsidRPr="00C810BB" w:rsidRDefault="004742D8" w:rsidP="0070192F">
      <w:pPr>
        <w:pStyle w:val="Prrafodelista"/>
        <w:numPr>
          <w:ilvl w:val="1"/>
          <w:numId w:val="2"/>
        </w:numPr>
        <w:spacing w:after="0" w:line="240" w:lineRule="auto"/>
        <w:ind w:left="0" w:right="39" w:firstLine="0"/>
        <w:rPr>
          <w:rFonts w:ascii="Arial Narrow" w:hAnsi="Arial Narrow" w:cs="Arial"/>
          <w:b/>
          <w:sz w:val="20"/>
          <w:szCs w:val="20"/>
        </w:rPr>
      </w:pPr>
      <w:r w:rsidRPr="00C810BB">
        <w:rPr>
          <w:rFonts w:ascii="Arial Narrow" w:hAnsi="Arial Narrow" w:cs="Arial"/>
          <w:b/>
          <w:sz w:val="20"/>
          <w:szCs w:val="20"/>
        </w:rPr>
        <w:t>ACUERDOS COMERCIALES</w:t>
      </w:r>
    </w:p>
    <w:p w14:paraId="01A18A1F" w14:textId="77777777" w:rsidR="00BC5E2C" w:rsidRPr="00665C0E" w:rsidRDefault="00BC5E2C" w:rsidP="00BC5E2C">
      <w:pPr>
        <w:pStyle w:val="Textoindependiente"/>
        <w:spacing w:before="93"/>
        <w:ind w:right="345"/>
        <w:rPr>
          <w:rFonts w:ascii="Arial Narrow" w:hAnsi="Arial Narrow" w:cs="Arial"/>
          <w:sz w:val="22"/>
          <w:szCs w:val="22"/>
          <w:lang w:eastAsia="es-CO"/>
        </w:rPr>
      </w:pPr>
      <w:r w:rsidRPr="00665C0E">
        <w:rPr>
          <w:rFonts w:ascii="Arial Narrow" w:hAnsi="Arial Narrow" w:cs="Arial"/>
          <w:sz w:val="22"/>
          <w:szCs w:val="22"/>
          <w:lang w:eastAsia="es-CO"/>
        </w:rPr>
        <w:t xml:space="preserve">De conformidad con lo estipulado en el artículo 2.2.1.1.1.3.1. “Definiciones” del Decreto 1082 de 2015,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por ende se procedió a verificar, de </w:t>
      </w:r>
      <w:r w:rsidRPr="00665C0E">
        <w:rPr>
          <w:rFonts w:ascii="Arial Narrow" w:hAnsi="Arial Narrow" w:cs="Arial"/>
          <w:sz w:val="22"/>
          <w:szCs w:val="22"/>
          <w:lang w:eastAsia="es-CO"/>
        </w:rPr>
        <w:lastRenderedPageBreak/>
        <w:t xml:space="preserve">conformidad con lo indicado en el Manual para el manejo de los Acuerdos Comerciales en Procesos de Contratación publicado en la página </w:t>
      </w:r>
      <w:hyperlink r:id="rId8">
        <w:r w:rsidRPr="00665C0E">
          <w:rPr>
            <w:rFonts w:ascii="Arial Narrow" w:hAnsi="Arial Narrow" w:cs="Arial"/>
            <w:sz w:val="22"/>
            <w:szCs w:val="22"/>
            <w:lang w:eastAsia="es-CO"/>
          </w:rPr>
          <w:t>www.colombiacompra.gov.co.</w:t>
        </w:r>
      </w:hyperlink>
    </w:p>
    <w:tbl>
      <w:tblPr>
        <w:tblStyle w:val="TableNormal"/>
        <w:tblW w:w="410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34"/>
        <w:gridCol w:w="665"/>
        <w:gridCol w:w="860"/>
        <w:gridCol w:w="892"/>
        <w:gridCol w:w="605"/>
        <w:gridCol w:w="746"/>
        <w:gridCol w:w="623"/>
        <w:gridCol w:w="626"/>
        <w:gridCol w:w="729"/>
        <w:gridCol w:w="865"/>
        <w:gridCol w:w="718"/>
      </w:tblGrid>
      <w:tr w:rsidR="00BC5E2C" w:rsidRPr="008705D7" w14:paraId="2161F07F" w14:textId="77777777" w:rsidTr="00BC5E2C">
        <w:trPr>
          <w:trHeight w:val="909"/>
          <w:jc w:val="center"/>
        </w:trPr>
        <w:tc>
          <w:tcPr>
            <w:tcW w:w="1235" w:type="pct"/>
            <w:gridSpan w:val="2"/>
            <w:shd w:val="clear" w:color="auto" w:fill="F1F1F1"/>
            <w:vAlign w:val="center"/>
          </w:tcPr>
          <w:p w14:paraId="2D3C7AAA" w14:textId="77777777" w:rsidR="00BC5E2C" w:rsidRPr="008705D7" w:rsidRDefault="00BC5E2C" w:rsidP="00BC5E2C">
            <w:pPr>
              <w:pStyle w:val="TableParagraph"/>
              <w:jc w:val="center"/>
              <w:rPr>
                <w:rFonts w:ascii="Arial" w:hAnsi="Arial" w:cs="Arial"/>
                <w:sz w:val="14"/>
                <w:szCs w:val="14"/>
              </w:rPr>
            </w:pPr>
          </w:p>
          <w:p w14:paraId="043A9677" w14:textId="77777777" w:rsidR="00BC5E2C" w:rsidRPr="008705D7" w:rsidRDefault="00BC5E2C" w:rsidP="00BC5E2C">
            <w:pPr>
              <w:pStyle w:val="TableParagraph"/>
              <w:spacing w:before="7"/>
              <w:jc w:val="both"/>
              <w:rPr>
                <w:rFonts w:ascii="Arial" w:hAnsi="Arial" w:cs="Arial"/>
                <w:sz w:val="14"/>
                <w:szCs w:val="14"/>
              </w:rPr>
            </w:pPr>
          </w:p>
          <w:p w14:paraId="56AB15E1" w14:textId="77777777" w:rsidR="00BC5E2C" w:rsidRPr="008705D7" w:rsidRDefault="00BC5E2C" w:rsidP="00BC5E2C">
            <w:pPr>
              <w:pStyle w:val="TableParagraph"/>
              <w:ind w:left="139"/>
              <w:jc w:val="both"/>
              <w:rPr>
                <w:rFonts w:ascii="Arial" w:hAnsi="Arial" w:cs="Arial"/>
                <w:b/>
                <w:sz w:val="14"/>
                <w:szCs w:val="14"/>
              </w:rPr>
            </w:pPr>
            <w:r w:rsidRPr="008705D7">
              <w:rPr>
                <w:rFonts w:ascii="Arial" w:hAnsi="Arial" w:cs="Arial"/>
                <w:b/>
                <w:sz w:val="14"/>
                <w:szCs w:val="14"/>
              </w:rPr>
              <w:t>ACUERDO</w:t>
            </w:r>
            <w:r w:rsidRPr="008705D7">
              <w:rPr>
                <w:rFonts w:ascii="Arial" w:hAnsi="Arial" w:cs="Arial"/>
                <w:b/>
                <w:spacing w:val="-4"/>
                <w:sz w:val="14"/>
                <w:szCs w:val="14"/>
              </w:rPr>
              <w:t xml:space="preserve"> </w:t>
            </w:r>
            <w:r w:rsidRPr="008705D7">
              <w:rPr>
                <w:rFonts w:ascii="Arial" w:hAnsi="Arial" w:cs="Arial"/>
                <w:b/>
                <w:sz w:val="14"/>
                <w:szCs w:val="14"/>
              </w:rPr>
              <w:t>COMERCIAL</w:t>
            </w:r>
          </w:p>
        </w:tc>
        <w:tc>
          <w:tcPr>
            <w:tcW w:w="499" w:type="pct"/>
            <w:shd w:val="clear" w:color="auto" w:fill="F1F1F1"/>
            <w:vAlign w:val="center"/>
          </w:tcPr>
          <w:p w14:paraId="7C73353C" w14:textId="77777777" w:rsidR="00BC5E2C" w:rsidRPr="008705D7" w:rsidRDefault="00BC5E2C" w:rsidP="00BC5E2C">
            <w:pPr>
              <w:pStyle w:val="TableParagraph"/>
              <w:jc w:val="both"/>
              <w:rPr>
                <w:rFonts w:ascii="Arial" w:hAnsi="Arial" w:cs="Arial"/>
                <w:sz w:val="14"/>
                <w:szCs w:val="14"/>
              </w:rPr>
            </w:pPr>
          </w:p>
          <w:p w14:paraId="6ACE34E2" w14:textId="77777777" w:rsidR="00BC5E2C" w:rsidRPr="008705D7" w:rsidRDefault="00BC5E2C" w:rsidP="00BC5E2C">
            <w:pPr>
              <w:pStyle w:val="TableParagraph"/>
              <w:spacing w:before="7"/>
              <w:jc w:val="both"/>
              <w:rPr>
                <w:rFonts w:ascii="Arial" w:hAnsi="Arial" w:cs="Arial"/>
                <w:sz w:val="14"/>
                <w:szCs w:val="14"/>
              </w:rPr>
            </w:pPr>
          </w:p>
          <w:p w14:paraId="03CFA623" w14:textId="77777777" w:rsidR="00BC5E2C" w:rsidRPr="008705D7" w:rsidRDefault="00BC5E2C" w:rsidP="00BC5E2C">
            <w:pPr>
              <w:pStyle w:val="TableParagraph"/>
              <w:ind w:left="64"/>
              <w:jc w:val="both"/>
              <w:rPr>
                <w:rFonts w:ascii="Arial" w:hAnsi="Arial" w:cs="Arial"/>
                <w:b/>
                <w:sz w:val="14"/>
                <w:szCs w:val="14"/>
              </w:rPr>
            </w:pPr>
            <w:r w:rsidRPr="008705D7">
              <w:rPr>
                <w:rFonts w:ascii="Arial" w:hAnsi="Arial" w:cs="Arial"/>
                <w:b/>
                <w:sz w:val="14"/>
                <w:szCs w:val="14"/>
              </w:rPr>
              <w:t>¿VIGENTE?</w:t>
            </w:r>
          </w:p>
        </w:tc>
        <w:tc>
          <w:tcPr>
            <w:tcW w:w="813" w:type="pct"/>
            <w:gridSpan w:val="2"/>
            <w:shd w:val="clear" w:color="auto" w:fill="F1F1F1"/>
            <w:vAlign w:val="center"/>
          </w:tcPr>
          <w:p w14:paraId="50252CB5" w14:textId="77777777" w:rsidR="00BC5E2C" w:rsidRPr="008705D7" w:rsidRDefault="00BC5E2C" w:rsidP="00BC5E2C">
            <w:pPr>
              <w:pStyle w:val="TableParagraph"/>
              <w:spacing w:before="6"/>
              <w:jc w:val="both"/>
              <w:rPr>
                <w:rFonts w:ascii="Arial" w:hAnsi="Arial" w:cs="Arial"/>
                <w:sz w:val="14"/>
                <w:szCs w:val="14"/>
              </w:rPr>
            </w:pPr>
          </w:p>
          <w:p w14:paraId="3D310B19" w14:textId="77777777" w:rsidR="00BC5E2C" w:rsidRPr="008705D7" w:rsidRDefault="00BC5E2C" w:rsidP="00BC5E2C">
            <w:pPr>
              <w:pStyle w:val="TableParagraph"/>
              <w:ind w:left="425" w:right="338" w:firstLine="43"/>
              <w:jc w:val="both"/>
              <w:rPr>
                <w:rFonts w:ascii="Arial" w:hAnsi="Arial" w:cs="Arial"/>
                <w:b/>
                <w:sz w:val="14"/>
                <w:szCs w:val="14"/>
              </w:rPr>
            </w:pPr>
            <w:r w:rsidRPr="008705D7">
              <w:rPr>
                <w:rFonts w:ascii="Arial" w:hAnsi="Arial" w:cs="Arial"/>
                <w:b/>
                <w:sz w:val="14"/>
                <w:szCs w:val="14"/>
              </w:rPr>
              <w:t>ENTIDAD</w:t>
            </w:r>
            <w:r w:rsidRPr="008705D7">
              <w:rPr>
                <w:rFonts w:ascii="Arial" w:hAnsi="Arial" w:cs="Arial"/>
                <w:b/>
                <w:spacing w:val="1"/>
                <w:sz w:val="14"/>
                <w:szCs w:val="14"/>
              </w:rPr>
              <w:t xml:space="preserve"> </w:t>
            </w:r>
            <w:r w:rsidRPr="008705D7">
              <w:rPr>
                <w:rFonts w:ascii="Arial" w:hAnsi="Arial" w:cs="Arial"/>
                <w:b/>
                <w:sz w:val="14"/>
                <w:szCs w:val="14"/>
              </w:rPr>
              <w:t>ESTATAL</w:t>
            </w:r>
            <w:r w:rsidRPr="008705D7">
              <w:rPr>
                <w:rFonts w:ascii="Arial" w:hAnsi="Arial" w:cs="Arial"/>
                <w:b/>
                <w:spacing w:val="1"/>
                <w:sz w:val="14"/>
                <w:szCs w:val="14"/>
              </w:rPr>
              <w:t xml:space="preserve"> </w:t>
            </w:r>
            <w:r w:rsidRPr="008705D7">
              <w:rPr>
                <w:rFonts w:ascii="Arial" w:hAnsi="Arial" w:cs="Arial"/>
                <w:b/>
                <w:sz w:val="14"/>
                <w:szCs w:val="14"/>
              </w:rPr>
              <w:t>CUBIERTA</w:t>
            </w:r>
          </w:p>
        </w:tc>
        <w:tc>
          <w:tcPr>
            <w:tcW w:w="784" w:type="pct"/>
            <w:gridSpan w:val="2"/>
            <w:shd w:val="clear" w:color="auto" w:fill="F1F1F1"/>
            <w:vAlign w:val="center"/>
          </w:tcPr>
          <w:p w14:paraId="1D8394C7" w14:textId="77777777" w:rsidR="00BC5E2C" w:rsidRPr="008705D7" w:rsidRDefault="00BC5E2C" w:rsidP="00BC5E2C">
            <w:pPr>
              <w:pStyle w:val="TableParagraph"/>
              <w:ind w:left="83" w:right="140"/>
              <w:jc w:val="both"/>
              <w:rPr>
                <w:rFonts w:ascii="Arial" w:hAnsi="Arial" w:cs="Arial"/>
                <w:b/>
                <w:sz w:val="14"/>
                <w:szCs w:val="14"/>
              </w:rPr>
            </w:pPr>
            <w:r w:rsidRPr="008705D7">
              <w:rPr>
                <w:rFonts w:ascii="Arial" w:hAnsi="Arial" w:cs="Arial"/>
                <w:b/>
                <w:sz w:val="14"/>
                <w:szCs w:val="14"/>
              </w:rPr>
              <w:t>VALOR</w:t>
            </w:r>
            <w:r w:rsidRPr="008705D7">
              <w:rPr>
                <w:rFonts w:ascii="Arial" w:hAnsi="Arial" w:cs="Arial"/>
                <w:b/>
                <w:spacing w:val="-8"/>
                <w:sz w:val="14"/>
                <w:szCs w:val="14"/>
              </w:rPr>
              <w:t xml:space="preserve"> </w:t>
            </w:r>
            <w:r w:rsidRPr="008705D7">
              <w:rPr>
                <w:rFonts w:ascii="Arial" w:hAnsi="Arial" w:cs="Arial"/>
                <w:b/>
                <w:sz w:val="14"/>
                <w:szCs w:val="14"/>
              </w:rPr>
              <w:t>DEL</w:t>
            </w:r>
            <w:r w:rsidRPr="008705D7">
              <w:rPr>
                <w:rFonts w:ascii="Arial" w:hAnsi="Arial" w:cs="Arial"/>
                <w:b/>
                <w:spacing w:val="-8"/>
                <w:sz w:val="14"/>
                <w:szCs w:val="14"/>
              </w:rPr>
              <w:t xml:space="preserve"> </w:t>
            </w:r>
            <w:r w:rsidRPr="008705D7">
              <w:rPr>
                <w:rFonts w:ascii="Arial" w:hAnsi="Arial" w:cs="Arial"/>
                <w:b/>
                <w:sz w:val="14"/>
                <w:szCs w:val="14"/>
              </w:rPr>
              <w:t>PROCESO</w:t>
            </w:r>
            <w:r w:rsidRPr="008705D7">
              <w:rPr>
                <w:rFonts w:ascii="Arial" w:hAnsi="Arial" w:cs="Arial"/>
                <w:b/>
                <w:spacing w:val="-30"/>
                <w:sz w:val="14"/>
                <w:szCs w:val="14"/>
              </w:rPr>
              <w:t xml:space="preserve"> </w:t>
            </w:r>
            <w:r w:rsidRPr="008705D7">
              <w:rPr>
                <w:rFonts w:ascii="Arial" w:hAnsi="Arial" w:cs="Arial"/>
                <w:b/>
                <w:sz w:val="14"/>
                <w:szCs w:val="14"/>
              </w:rPr>
              <w:t>DE CONTRATACIÓN</w:t>
            </w:r>
            <w:r w:rsidRPr="008705D7">
              <w:rPr>
                <w:rFonts w:ascii="Arial" w:hAnsi="Arial" w:cs="Arial"/>
                <w:b/>
                <w:spacing w:val="1"/>
                <w:sz w:val="14"/>
                <w:szCs w:val="14"/>
              </w:rPr>
              <w:t xml:space="preserve"> </w:t>
            </w:r>
            <w:r w:rsidRPr="008705D7">
              <w:rPr>
                <w:rFonts w:ascii="Arial" w:hAnsi="Arial" w:cs="Arial"/>
                <w:b/>
                <w:sz w:val="14"/>
                <w:szCs w:val="14"/>
              </w:rPr>
              <w:t>SUPERIOR</w:t>
            </w:r>
            <w:r w:rsidRPr="008705D7">
              <w:rPr>
                <w:rFonts w:ascii="Arial" w:hAnsi="Arial" w:cs="Arial"/>
                <w:b/>
                <w:spacing w:val="1"/>
                <w:sz w:val="14"/>
                <w:szCs w:val="14"/>
              </w:rPr>
              <w:t xml:space="preserve"> </w:t>
            </w:r>
            <w:r w:rsidRPr="008705D7">
              <w:rPr>
                <w:rFonts w:ascii="Arial" w:hAnsi="Arial" w:cs="Arial"/>
                <w:b/>
                <w:sz w:val="14"/>
                <w:szCs w:val="14"/>
              </w:rPr>
              <w:t>AL</w:t>
            </w:r>
            <w:r w:rsidRPr="008705D7">
              <w:rPr>
                <w:rFonts w:ascii="Arial" w:hAnsi="Arial" w:cs="Arial"/>
                <w:b/>
                <w:spacing w:val="1"/>
                <w:sz w:val="14"/>
                <w:szCs w:val="14"/>
              </w:rPr>
              <w:t xml:space="preserve"> </w:t>
            </w:r>
            <w:r w:rsidRPr="008705D7">
              <w:rPr>
                <w:rFonts w:ascii="Arial" w:hAnsi="Arial" w:cs="Arial"/>
                <w:b/>
                <w:sz w:val="14"/>
                <w:szCs w:val="14"/>
              </w:rPr>
              <w:t>UMBRAL DEL</w:t>
            </w:r>
            <w:r w:rsidRPr="008705D7">
              <w:rPr>
                <w:rFonts w:ascii="Arial" w:hAnsi="Arial" w:cs="Arial"/>
                <w:b/>
                <w:spacing w:val="1"/>
                <w:sz w:val="14"/>
                <w:szCs w:val="14"/>
              </w:rPr>
              <w:t xml:space="preserve"> </w:t>
            </w:r>
            <w:r w:rsidRPr="008705D7">
              <w:rPr>
                <w:rFonts w:ascii="Arial" w:hAnsi="Arial" w:cs="Arial"/>
                <w:b/>
                <w:sz w:val="14"/>
                <w:szCs w:val="14"/>
              </w:rPr>
              <w:t>ACUERDO</w:t>
            </w:r>
          </w:p>
          <w:p w14:paraId="5BEF4FD6" w14:textId="77777777" w:rsidR="00BC5E2C" w:rsidRPr="008705D7" w:rsidRDefault="00BC5E2C" w:rsidP="00BC5E2C">
            <w:pPr>
              <w:pStyle w:val="TableParagraph"/>
              <w:spacing w:line="121" w:lineRule="exact"/>
              <w:ind w:left="78" w:right="140"/>
              <w:jc w:val="both"/>
              <w:rPr>
                <w:rFonts w:ascii="Arial" w:hAnsi="Arial" w:cs="Arial"/>
                <w:b/>
                <w:sz w:val="14"/>
                <w:szCs w:val="14"/>
              </w:rPr>
            </w:pPr>
            <w:r w:rsidRPr="008705D7">
              <w:rPr>
                <w:rFonts w:ascii="Arial" w:hAnsi="Arial" w:cs="Arial"/>
                <w:b/>
                <w:sz w:val="14"/>
                <w:szCs w:val="14"/>
              </w:rPr>
              <w:t>COMERCIAL</w:t>
            </w:r>
          </w:p>
        </w:tc>
        <w:tc>
          <w:tcPr>
            <w:tcW w:w="778" w:type="pct"/>
            <w:gridSpan w:val="2"/>
            <w:shd w:val="clear" w:color="auto" w:fill="F1F1F1"/>
            <w:vAlign w:val="center"/>
          </w:tcPr>
          <w:p w14:paraId="06D6B1C4" w14:textId="77777777" w:rsidR="00BC5E2C" w:rsidRPr="008705D7" w:rsidRDefault="00BC5E2C" w:rsidP="00BC5E2C">
            <w:pPr>
              <w:pStyle w:val="TableParagraph"/>
              <w:spacing w:before="6"/>
              <w:jc w:val="both"/>
              <w:rPr>
                <w:rFonts w:ascii="Arial" w:hAnsi="Arial" w:cs="Arial"/>
                <w:sz w:val="14"/>
                <w:szCs w:val="14"/>
              </w:rPr>
            </w:pPr>
          </w:p>
          <w:p w14:paraId="756E6AB1" w14:textId="77777777" w:rsidR="00BC5E2C" w:rsidRPr="008705D7" w:rsidRDefault="00BC5E2C" w:rsidP="00BC5E2C">
            <w:pPr>
              <w:pStyle w:val="TableParagraph"/>
              <w:ind w:left="76" w:right="133"/>
              <w:jc w:val="both"/>
              <w:rPr>
                <w:rFonts w:ascii="Arial" w:hAnsi="Arial" w:cs="Arial"/>
                <w:b/>
                <w:sz w:val="14"/>
                <w:szCs w:val="14"/>
              </w:rPr>
            </w:pPr>
            <w:r w:rsidRPr="008705D7">
              <w:rPr>
                <w:rFonts w:ascii="Arial" w:hAnsi="Arial" w:cs="Arial"/>
                <w:b/>
                <w:sz w:val="14"/>
                <w:szCs w:val="14"/>
              </w:rPr>
              <w:t>EXCEPCIÓN</w:t>
            </w:r>
            <w:r w:rsidRPr="008705D7">
              <w:rPr>
                <w:rFonts w:ascii="Arial" w:hAnsi="Arial" w:cs="Arial"/>
                <w:b/>
                <w:spacing w:val="-7"/>
                <w:sz w:val="14"/>
                <w:szCs w:val="14"/>
              </w:rPr>
              <w:t xml:space="preserve"> </w:t>
            </w:r>
            <w:r w:rsidRPr="008705D7">
              <w:rPr>
                <w:rFonts w:ascii="Arial" w:hAnsi="Arial" w:cs="Arial"/>
                <w:b/>
                <w:sz w:val="14"/>
                <w:szCs w:val="14"/>
              </w:rPr>
              <w:t>APLICABLE</w:t>
            </w:r>
            <w:r w:rsidRPr="008705D7">
              <w:rPr>
                <w:rFonts w:ascii="Arial" w:hAnsi="Arial" w:cs="Arial"/>
                <w:b/>
                <w:spacing w:val="-8"/>
                <w:sz w:val="14"/>
                <w:szCs w:val="14"/>
              </w:rPr>
              <w:t xml:space="preserve"> </w:t>
            </w:r>
            <w:r w:rsidRPr="008705D7">
              <w:rPr>
                <w:rFonts w:ascii="Arial" w:hAnsi="Arial" w:cs="Arial"/>
                <w:b/>
                <w:sz w:val="14"/>
                <w:szCs w:val="14"/>
              </w:rPr>
              <w:t>AL</w:t>
            </w:r>
            <w:r w:rsidRPr="008705D7">
              <w:rPr>
                <w:rFonts w:ascii="Arial" w:hAnsi="Arial" w:cs="Arial"/>
                <w:b/>
                <w:spacing w:val="-30"/>
                <w:sz w:val="14"/>
                <w:szCs w:val="14"/>
              </w:rPr>
              <w:t xml:space="preserve"> </w:t>
            </w:r>
            <w:r w:rsidRPr="008705D7">
              <w:rPr>
                <w:rFonts w:ascii="Arial" w:hAnsi="Arial" w:cs="Arial"/>
                <w:b/>
                <w:sz w:val="14"/>
                <w:szCs w:val="14"/>
              </w:rPr>
              <w:t>PROCESO DE</w:t>
            </w:r>
            <w:r w:rsidRPr="008705D7">
              <w:rPr>
                <w:rFonts w:ascii="Arial" w:hAnsi="Arial" w:cs="Arial"/>
                <w:b/>
                <w:spacing w:val="1"/>
                <w:sz w:val="14"/>
                <w:szCs w:val="14"/>
              </w:rPr>
              <w:t xml:space="preserve"> </w:t>
            </w:r>
            <w:r w:rsidRPr="008705D7">
              <w:rPr>
                <w:rFonts w:ascii="Arial" w:hAnsi="Arial" w:cs="Arial"/>
                <w:b/>
                <w:sz w:val="14"/>
                <w:szCs w:val="14"/>
              </w:rPr>
              <w:t>CONTRATACIÓN</w:t>
            </w:r>
          </w:p>
        </w:tc>
        <w:tc>
          <w:tcPr>
            <w:tcW w:w="892" w:type="pct"/>
            <w:gridSpan w:val="2"/>
            <w:shd w:val="clear" w:color="auto" w:fill="F1F1F1"/>
            <w:vAlign w:val="center"/>
          </w:tcPr>
          <w:p w14:paraId="27FFF4E0" w14:textId="77777777" w:rsidR="00BC5E2C" w:rsidRPr="008705D7" w:rsidRDefault="00BC5E2C" w:rsidP="00BC5E2C">
            <w:pPr>
              <w:pStyle w:val="TableParagraph"/>
              <w:spacing w:before="65"/>
              <w:ind w:left="231" w:right="206" w:firstLine="2"/>
              <w:jc w:val="both"/>
              <w:rPr>
                <w:rFonts w:ascii="Arial" w:hAnsi="Arial" w:cs="Arial"/>
                <w:b/>
                <w:sz w:val="14"/>
                <w:szCs w:val="14"/>
              </w:rPr>
            </w:pPr>
            <w:r w:rsidRPr="008705D7">
              <w:rPr>
                <w:rFonts w:ascii="Arial" w:hAnsi="Arial" w:cs="Arial"/>
                <w:b/>
                <w:sz w:val="14"/>
                <w:szCs w:val="14"/>
              </w:rPr>
              <w:t>PROCESO DE</w:t>
            </w:r>
            <w:r w:rsidRPr="008705D7">
              <w:rPr>
                <w:rFonts w:ascii="Arial" w:hAnsi="Arial" w:cs="Arial"/>
                <w:b/>
                <w:spacing w:val="1"/>
                <w:sz w:val="14"/>
                <w:szCs w:val="14"/>
              </w:rPr>
              <w:t xml:space="preserve"> </w:t>
            </w:r>
            <w:r w:rsidRPr="008705D7">
              <w:rPr>
                <w:rFonts w:ascii="Arial" w:hAnsi="Arial" w:cs="Arial"/>
                <w:b/>
                <w:sz w:val="14"/>
                <w:szCs w:val="14"/>
              </w:rPr>
              <w:t>CONTRATACIÓN</w:t>
            </w:r>
            <w:r w:rsidRPr="008705D7">
              <w:rPr>
                <w:rFonts w:ascii="Arial" w:hAnsi="Arial" w:cs="Arial"/>
                <w:b/>
                <w:spacing w:val="1"/>
                <w:sz w:val="14"/>
                <w:szCs w:val="14"/>
              </w:rPr>
              <w:t xml:space="preserve"> </w:t>
            </w:r>
            <w:r w:rsidRPr="008705D7">
              <w:rPr>
                <w:rFonts w:ascii="Arial" w:hAnsi="Arial" w:cs="Arial"/>
                <w:b/>
                <w:sz w:val="14"/>
                <w:szCs w:val="14"/>
              </w:rPr>
              <w:t>CUBIERTO POR EL</w:t>
            </w:r>
            <w:r w:rsidRPr="008705D7">
              <w:rPr>
                <w:rFonts w:ascii="Arial" w:hAnsi="Arial" w:cs="Arial"/>
                <w:b/>
                <w:spacing w:val="-31"/>
                <w:sz w:val="14"/>
                <w:szCs w:val="14"/>
              </w:rPr>
              <w:t xml:space="preserve"> </w:t>
            </w:r>
            <w:r w:rsidRPr="008705D7">
              <w:rPr>
                <w:rFonts w:ascii="Arial" w:hAnsi="Arial" w:cs="Arial"/>
                <w:b/>
                <w:sz w:val="14"/>
                <w:szCs w:val="14"/>
              </w:rPr>
              <w:t>ACUERDO</w:t>
            </w:r>
            <w:r w:rsidRPr="008705D7">
              <w:rPr>
                <w:rFonts w:ascii="Arial" w:hAnsi="Arial" w:cs="Arial"/>
                <w:b/>
                <w:spacing w:val="1"/>
                <w:sz w:val="14"/>
                <w:szCs w:val="14"/>
              </w:rPr>
              <w:t xml:space="preserve"> </w:t>
            </w:r>
            <w:r w:rsidRPr="008705D7">
              <w:rPr>
                <w:rFonts w:ascii="Arial" w:hAnsi="Arial" w:cs="Arial"/>
                <w:b/>
                <w:sz w:val="14"/>
                <w:szCs w:val="14"/>
              </w:rPr>
              <w:t>COMERCIAL</w:t>
            </w:r>
          </w:p>
        </w:tc>
      </w:tr>
      <w:tr w:rsidR="00BC5E2C" w:rsidRPr="008705D7" w14:paraId="24A22B46" w14:textId="77777777" w:rsidTr="00BC5E2C">
        <w:trPr>
          <w:trHeight w:val="253"/>
          <w:jc w:val="center"/>
        </w:trPr>
        <w:tc>
          <w:tcPr>
            <w:tcW w:w="802" w:type="pct"/>
            <w:vMerge w:val="restart"/>
            <w:vAlign w:val="center"/>
          </w:tcPr>
          <w:p w14:paraId="4553F7AD" w14:textId="77777777" w:rsidR="00BC5E2C" w:rsidRPr="008705D7" w:rsidRDefault="00BC5E2C" w:rsidP="00BC5E2C">
            <w:pPr>
              <w:pStyle w:val="TableParagraph"/>
              <w:spacing w:before="9"/>
              <w:rPr>
                <w:rFonts w:ascii="Arial" w:hAnsi="Arial" w:cs="Arial"/>
                <w:sz w:val="14"/>
                <w:szCs w:val="14"/>
              </w:rPr>
            </w:pPr>
          </w:p>
          <w:p w14:paraId="415182E3" w14:textId="77777777" w:rsidR="00BC5E2C" w:rsidRPr="008705D7" w:rsidRDefault="00BC5E2C" w:rsidP="00BC5E2C">
            <w:pPr>
              <w:pStyle w:val="TableParagraph"/>
              <w:ind w:left="69" w:right="121"/>
              <w:rPr>
                <w:rFonts w:ascii="Arial" w:hAnsi="Arial" w:cs="Arial"/>
                <w:sz w:val="14"/>
                <w:szCs w:val="14"/>
              </w:rPr>
            </w:pPr>
            <w:r w:rsidRPr="008705D7">
              <w:rPr>
                <w:rFonts w:ascii="Arial" w:hAnsi="Arial" w:cs="Arial"/>
                <w:sz w:val="14"/>
                <w:szCs w:val="14"/>
              </w:rPr>
              <w:t>Alianza</w:t>
            </w:r>
            <w:r w:rsidRPr="008705D7">
              <w:rPr>
                <w:rFonts w:ascii="Arial" w:hAnsi="Arial" w:cs="Arial"/>
                <w:spacing w:val="-36"/>
                <w:sz w:val="14"/>
                <w:szCs w:val="14"/>
              </w:rPr>
              <w:t xml:space="preserve"> </w:t>
            </w:r>
            <w:r w:rsidRPr="008705D7">
              <w:rPr>
                <w:rFonts w:ascii="Arial" w:hAnsi="Arial" w:cs="Arial"/>
                <w:spacing w:val="-1"/>
                <w:sz w:val="14"/>
                <w:szCs w:val="14"/>
              </w:rPr>
              <w:t>Pacifico</w:t>
            </w:r>
          </w:p>
        </w:tc>
        <w:tc>
          <w:tcPr>
            <w:tcW w:w="433" w:type="pct"/>
            <w:vAlign w:val="center"/>
          </w:tcPr>
          <w:p w14:paraId="6F170C8A" w14:textId="77777777" w:rsidR="00BC5E2C" w:rsidRPr="008705D7" w:rsidRDefault="00BC5E2C" w:rsidP="00BC5E2C">
            <w:pPr>
              <w:pStyle w:val="TableParagraph"/>
              <w:spacing w:before="34"/>
              <w:ind w:left="211"/>
              <w:rPr>
                <w:rFonts w:ascii="Arial" w:hAnsi="Arial" w:cs="Arial"/>
                <w:sz w:val="14"/>
                <w:szCs w:val="14"/>
              </w:rPr>
            </w:pPr>
            <w:r w:rsidRPr="008705D7">
              <w:rPr>
                <w:rFonts w:ascii="Arial" w:hAnsi="Arial" w:cs="Arial"/>
                <w:sz w:val="14"/>
                <w:szCs w:val="14"/>
              </w:rPr>
              <w:t>Chile</w:t>
            </w:r>
          </w:p>
        </w:tc>
        <w:tc>
          <w:tcPr>
            <w:tcW w:w="499" w:type="pct"/>
            <w:shd w:val="clear" w:color="auto" w:fill="F1F1F1"/>
            <w:vAlign w:val="center"/>
          </w:tcPr>
          <w:p w14:paraId="6248EE4F" w14:textId="77777777" w:rsidR="00BC5E2C" w:rsidRPr="008705D7" w:rsidRDefault="00BC5E2C" w:rsidP="00BC5E2C">
            <w:pPr>
              <w:pStyle w:val="TableParagraph"/>
              <w:spacing w:line="159"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22EB475C" w14:textId="77777777" w:rsidR="00BC5E2C" w:rsidRPr="008705D7" w:rsidRDefault="00BC5E2C" w:rsidP="00BC5E2C">
            <w:pPr>
              <w:pStyle w:val="TableParagraph"/>
              <w:spacing w:before="34"/>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371D5529"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7B58DD55" w14:textId="77777777" w:rsidR="00BC5E2C" w:rsidRPr="008705D7" w:rsidRDefault="00BC5E2C" w:rsidP="00BC5E2C">
            <w:pPr>
              <w:pStyle w:val="TableParagraph"/>
              <w:jc w:val="center"/>
              <w:rPr>
                <w:rFonts w:ascii="Arial" w:hAnsi="Arial" w:cs="Arial"/>
                <w:sz w:val="14"/>
                <w:szCs w:val="14"/>
              </w:rPr>
            </w:pPr>
          </w:p>
        </w:tc>
        <w:tc>
          <w:tcPr>
            <w:tcW w:w="357" w:type="pct"/>
            <w:vAlign w:val="center"/>
          </w:tcPr>
          <w:p w14:paraId="1B30051C" w14:textId="77777777" w:rsidR="00BC5E2C" w:rsidRPr="008705D7" w:rsidRDefault="00BC5E2C" w:rsidP="00BC5E2C">
            <w:pPr>
              <w:pStyle w:val="TableParagraph"/>
              <w:spacing w:before="34"/>
              <w:ind w:right="225"/>
              <w:jc w:val="center"/>
              <w:rPr>
                <w:rFonts w:ascii="Arial" w:hAnsi="Arial" w:cs="Arial"/>
                <w:sz w:val="14"/>
                <w:szCs w:val="14"/>
              </w:rPr>
            </w:pPr>
            <w:r w:rsidRPr="008705D7">
              <w:rPr>
                <w:rFonts w:ascii="Arial" w:hAnsi="Arial" w:cs="Arial"/>
                <w:sz w:val="14"/>
                <w:szCs w:val="14"/>
              </w:rPr>
              <w:t>NO</w:t>
            </w:r>
          </w:p>
        </w:tc>
        <w:tc>
          <w:tcPr>
            <w:tcW w:w="359" w:type="pct"/>
            <w:shd w:val="clear" w:color="auto" w:fill="F1F1F1"/>
            <w:vAlign w:val="center"/>
          </w:tcPr>
          <w:p w14:paraId="1C40C722"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7C243386" w14:textId="77777777" w:rsidR="00BC5E2C" w:rsidRPr="008705D7" w:rsidRDefault="00BC5E2C" w:rsidP="00BC5E2C">
            <w:pPr>
              <w:pStyle w:val="TableParagraph"/>
              <w:spacing w:before="34"/>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13D98329" w14:textId="77777777" w:rsidR="00BC5E2C" w:rsidRPr="008705D7" w:rsidRDefault="00BC5E2C" w:rsidP="00BC5E2C">
            <w:pPr>
              <w:pStyle w:val="TableParagraph"/>
              <w:spacing w:before="34"/>
              <w:ind w:right="260"/>
              <w:jc w:val="center"/>
              <w:rPr>
                <w:rFonts w:ascii="Arial" w:hAnsi="Arial" w:cs="Arial"/>
                <w:sz w:val="14"/>
                <w:szCs w:val="14"/>
              </w:rPr>
            </w:pPr>
            <w:r w:rsidRPr="008705D7">
              <w:rPr>
                <w:rFonts w:ascii="Arial" w:hAnsi="Arial" w:cs="Arial"/>
                <w:sz w:val="14"/>
                <w:szCs w:val="14"/>
              </w:rPr>
              <w:t>SI</w:t>
            </w:r>
          </w:p>
        </w:tc>
        <w:tc>
          <w:tcPr>
            <w:tcW w:w="405" w:type="pct"/>
            <w:shd w:val="clear" w:color="auto" w:fill="F1F1F1"/>
            <w:vAlign w:val="center"/>
          </w:tcPr>
          <w:p w14:paraId="1A896987" w14:textId="77777777" w:rsidR="00BC5E2C" w:rsidRPr="008705D7" w:rsidRDefault="00BC5E2C" w:rsidP="00BC5E2C">
            <w:pPr>
              <w:pStyle w:val="TableParagraph"/>
              <w:jc w:val="center"/>
              <w:rPr>
                <w:rFonts w:ascii="Arial" w:hAnsi="Arial" w:cs="Arial"/>
                <w:sz w:val="14"/>
                <w:szCs w:val="14"/>
              </w:rPr>
            </w:pPr>
          </w:p>
        </w:tc>
      </w:tr>
      <w:tr w:rsidR="00BC5E2C" w:rsidRPr="008705D7" w14:paraId="379A1E7B" w14:textId="77777777" w:rsidTr="00BC5E2C">
        <w:trPr>
          <w:trHeight w:val="253"/>
          <w:jc w:val="center"/>
        </w:trPr>
        <w:tc>
          <w:tcPr>
            <w:tcW w:w="802" w:type="pct"/>
            <w:vMerge/>
            <w:tcBorders>
              <w:top w:val="nil"/>
            </w:tcBorders>
            <w:vAlign w:val="center"/>
          </w:tcPr>
          <w:p w14:paraId="7C62DDFD" w14:textId="77777777" w:rsidR="00BC5E2C" w:rsidRPr="008705D7" w:rsidRDefault="00BC5E2C" w:rsidP="00BC5E2C">
            <w:pPr>
              <w:rPr>
                <w:rFonts w:ascii="Arial" w:hAnsi="Arial" w:cs="Arial"/>
                <w:sz w:val="14"/>
                <w:szCs w:val="14"/>
              </w:rPr>
            </w:pPr>
          </w:p>
        </w:tc>
        <w:tc>
          <w:tcPr>
            <w:tcW w:w="433" w:type="pct"/>
            <w:vAlign w:val="center"/>
          </w:tcPr>
          <w:p w14:paraId="77EB30A3" w14:textId="77777777" w:rsidR="00BC5E2C" w:rsidRPr="008705D7" w:rsidRDefault="00BC5E2C" w:rsidP="00BC5E2C">
            <w:pPr>
              <w:pStyle w:val="TableParagraph"/>
              <w:spacing w:before="34"/>
              <w:ind w:left="211"/>
              <w:rPr>
                <w:rFonts w:ascii="Arial" w:hAnsi="Arial" w:cs="Arial"/>
                <w:sz w:val="14"/>
                <w:szCs w:val="14"/>
              </w:rPr>
            </w:pPr>
            <w:r w:rsidRPr="008705D7">
              <w:rPr>
                <w:rFonts w:ascii="Arial" w:hAnsi="Arial" w:cs="Arial"/>
                <w:sz w:val="14"/>
                <w:szCs w:val="14"/>
              </w:rPr>
              <w:t>México</w:t>
            </w:r>
          </w:p>
        </w:tc>
        <w:tc>
          <w:tcPr>
            <w:tcW w:w="499" w:type="pct"/>
            <w:shd w:val="clear" w:color="auto" w:fill="F1F1F1"/>
            <w:vAlign w:val="center"/>
          </w:tcPr>
          <w:p w14:paraId="14B5D5A1" w14:textId="77777777" w:rsidR="00BC5E2C" w:rsidRPr="008705D7" w:rsidRDefault="00BC5E2C" w:rsidP="00BC5E2C">
            <w:pPr>
              <w:pStyle w:val="TableParagraph"/>
              <w:spacing w:line="159"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1ED13112" w14:textId="77777777" w:rsidR="00BC5E2C" w:rsidRPr="008705D7" w:rsidRDefault="00BC5E2C" w:rsidP="00BC5E2C">
            <w:pPr>
              <w:pStyle w:val="TableParagraph"/>
              <w:spacing w:before="34"/>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5A544020"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6D2CFB7E" w14:textId="77777777" w:rsidR="00BC5E2C" w:rsidRPr="008705D7" w:rsidRDefault="00BC5E2C" w:rsidP="00BC5E2C">
            <w:pPr>
              <w:pStyle w:val="TableParagraph"/>
              <w:jc w:val="center"/>
              <w:rPr>
                <w:rFonts w:ascii="Arial" w:hAnsi="Arial" w:cs="Arial"/>
                <w:sz w:val="14"/>
                <w:szCs w:val="14"/>
              </w:rPr>
            </w:pPr>
          </w:p>
        </w:tc>
        <w:tc>
          <w:tcPr>
            <w:tcW w:w="357" w:type="pct"/>
            <w:vAlign w:val="center"/>
          </w:tcPr>
          <w:p w14:paraId="71B8F1E1" w14:textId="77777777" w:rsidR="00BC5E2C" w:rsidRPr="008705D7" w:rsidRDefault="00BC5E2C" w:rsidP="00BC5E2C">
            <w:pPr>
              <w:pStyle w:val="TableParagraph"/>
              <w:spacing w:before="34"/>
              <w:ind w:right="225"/>
              <w:jc w:val="center"/>
              <w:rPr>
                <w:rFonts w:ascii="Arial" w:hAnsi="Arial" w:cs="Arial"/>
                <w:sz w:val="14"/>
                <w:szCs w:val="14"/>
              </w:rPr>
            </w:pPr>
            <w:r w:rsidRPr="008705D7">
              <w:rPr>
                <w:rFonts w:ascii="Arial" w:hAnsi="Arial" w:cs="Arial"/>
                <w:sz w:val="14"/>
                <w:szCs w:val="14"/>
              </w:rPr>
              <w:t>NO</w:t>
            </w:r>
          </w:p>
        </w:tc>
        <w:tc>
          <w:tcPr>
            <w:tcW w:w="359" w:type="pct"/>
            <w:shd w:val="clear" w:color="auto" w:fill="F1F1F1"/>
            <w:vAlign w:val="center"/>
          </w:tcPr>
          <w:p w14:paraId="5F242E29"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0A0BCA9E" w14:textId="77777777" w:rsidR="00BC5E2C" w:rsidRPr="008705D7" w:rsidRDefault="00BC5E2C" w:rsidP="00BC5E2C">
            <w:pPr>
              <w:pStyle w:val="TableParagraph"/>
              <w:spacing w:before="34"/>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0168BC36" w14:textId="77777777" w:rsidR="00BC5E2C" w:rsidRPr="008705D7" w:rsidRDefault="00BC5E2C" w:rsidP="00BC5E2C">
            <w:pPr>
              <w:pStyle w:val="TableParagraph"/>
              <w:spacing w:before="34"/>
              <w:ind w:right="260"/>
              <w:jc w:val="center"/>
              <w:rPr>
                <w:rFonts w:ascii="Arial" w:hAnsi="Arial" w:cs="Arial"/>
                <w:sz w:val="14"/>
                <w:szCs w:val="14"/>
              </w:rPr>
            </w:pPr>
            <w:r w:rsidRPr="008705D7">
              <w:rPr>
                <w:rFonts w:ascii="Arial" w:hAnsi="Arial" w:cs="Arial"/>
                <w:sz w:val="14"/>
                <w:szCs w:val="14"/>
              </w:rPr>
              <w:t>SI</w:t>
            </w:r>
          </w:p>
        </w:tc>
        <w:tc>
          <w:tcPr>
            <w:tcW w:w="405" w:type="pct"/>
            <w:shd w:val="clear" w:color="auto" w:fill="F1F1F1"/>
            <w:vAlign w:val="center"/>
          </w:tcPr>
          <w:p w14:paraId="2A09088F" w14:textId="77777777" w:rsidR="00BC5E2C" w:rsidRPr="008705D7" w:rsidRDefault="00BC5E2C" w:rsidP="00BC5E2C">
            <w:pPr>
              <w:pStyle w:val="TableParagraph"/>
              <w:jc w:val="center"/>
              <w:rPr>
                <w:rFonts w:ascii="Arial" w:hAnsi="Arial" w:cs="Arial"/>
                <w:sz w:val="14"/>
                <w:szCs w:val="14"/>
              </w:rPr>
            </w:pPr>
          </w:p>
        </w:tc>
      </w:tr>
      <w:tr w:rsidR="00BC5E2C" w:rsidRPr="008705D7" w14:paraId="673E5E3D" w14:textId="77777777" w:rsidTr="00BC5E2C">
        <w:trPr>
          <w:trHeight w:val="175"/>
          <w:jc w:val="center"/>
        </w:trPr>
        <w:tc>
          <w:tcPr>
            <w:tcW w:w="802" w:type="pct"/>
            <w:vMerge/>
            <w:tcBorders>
              <w:top w:val="nil"/>
            </w:tcBorders>
            <w:vAlign w:val="center"/>
          </w:tcPr>
          <w:p w14:paraId="2E90336F" w14:textId="77777777" w:rsidR="00BC5E2C" w:rsidRPr="008705D7" w:rsidRDefault="00BC5E2C" w:rsidP="00BC5E2C">
            <w:pPr>
              <w:rPr>
                <w:rFonts w:ascii="Arial" w:hAnsi="Arial" w:cs="Arial"/>
                <w:sz w:val="14"/>
                <w:szCs w:val="14"/>
              </w:rPr>
            </w:pPr>
          </w:p>
        </w:tc>
        <w:tc>
          <w:tcPr>
            <w:tcW w:w="433" w:type="pct"/>
            <w:vAlign w:val="center"/>
          </w:tcPr>
          <w:p w14:paraId="6D11E3EA" w14:textId="77777777" w:rsidR="00BC5E2C" w:rsidRPr="008705D7" w:rsidRDefault="00BC5E2C" w:rsidP="00BC5E2C">
            <w:pPr>
              <w:pStyle w:val="TableParagraph"/>
              <w:spacing w:line="140" w:lineRule="exact"/>
              <w:ind w:left="211"/>
              <w:rPr>
                <w:rFonts w:ascii="Arial" w:hAnsi="Arial" w:cs="Arial"/>
                <w:sz w:val="14"/>
                <w:szCs w:val="14"/>
              </w:rPr>
            </w:pPr>
            <w:r w:rsidRPr="008705D7">
              <w:rPr>
                <w:rFonts w:ascii="Arial" w:hAnsi="Arial" w:cs="Arial"/>
                <w:sz w:val="14"/>
                <w:szCs w:val="14"/>
              </w:rPr>
              <w:t>Perú</w:t>
            </w:r>
          </w:p>
        </w:tc>
        <w:tc>
          <w:tcPr>
            <w:tcW w:w="499" w:type="pct"/>
            <w:shd w:val="clear" w:color="auto" w:fill="F1F1F1"/>
            <w:vAlign w:val="center"/>
          </w:tcPr>
          <w:p w14:paraId="626189DB" w14:textId="77777777" w:rsidR="00BC5E2C" w:rsidRPr="008705D7" w:rsidRDefault="00BC5E2C" w:rsidP="00BC5E2C">
            <w:pPr>
              <w:pStyle w:val="TableParagraph"/>
              <w:spacing w:line="140"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52F28E85" w14:textId="77777777" w:rsidR="00BC5E2C" w:rsidRPr="008705D7" w:rsidRDefault="00BC5E2C" w:rsidP="00BC5E2C">
            <w:pPr>
              <w:pStyle w:val="TableParagraph"/>
              <w:spacing w:line="140" w:lineRule="exact"/>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3E5256BD"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77D66301" w14:textId="77777777" w:rsidR="00BC5E2C" w:rsidRPr="008705D7" w:rsidRDefault="00BC5E2C" w:rsidP="00BC5E2C">
            <w:pPr>
              <w:pStyle w:val="TableParagraph"/>
              <w:jc w:val="center"/>
              <w:rPr>
                <w:rFonts w:ascii="Arial" w:hAnsi="Arial" w:cs="Arial"/>
                <w:sz w:val="14"/>
                <w:szCs w:val="14"/>
              </w:rPr>
            </w:pPr>
          </w:p>
        </w:tc>
        <w:tc>
          <w:tcPr>
            <w:tcW w:w="357" w:type="pct"/>
            <w:vAlign w:val="center"/>
          </w:tcPr>
          <w:p w14:paraId="76A10F1A" w14:textId="77777777" w:rsidR="00BC5E2C" w:rsidRPr="008705D7" w:rsidRDefault="00BC5E2C" w:rsidP="00BC5E2C">
            <w:pPr>
              <w:pStyle w:val="TableParagraph"/>
              <w:spacing w:line="140" w:lineRule="exact"/>
              <w:ind w:right="225"/>
              <w:jc w:val="center"/>
              <w:rPr>
                <w:rFonts w:ascii="Arial" w:hAnsi="Arial" w:cs="Arial"/>
                <w:sz w:val="14"/>
                <w:szCs w:val="14"/>
              </w:rPr>
            </w:pPr>
            <w:r w:rsidRPr="008705D7">
              <w:rPr>
                <w:rFonts w:ascii="Arial" w:hAnsi="Arial" w:cs="Arial"/>
                <w:sz w:val="14"/>
                <w:szCs w:val="14"/>
              </w:rPr>
              <w:t>NO</w:t>
            </w:r>
          </w:p>
        </w:tc>
        <w:tc>
          <w:tcPr>
            <w:tcW w:w="359" w:type="pct"/>
            <w:shd w:val="clear" w:color="auto" w:fill="F1F1F1"/>
            <w:vAlign w:val="center"/>
          </w:tcPr>
          <w:p w14:paraId="1BCD4E76"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2E47BBA4" w14:textId="77777777" w:rsidR="00BC5E2C" w:rsidRPr="008705D7" w:rsidRDefault="00BC5E2C" w:rsidP="00BC5E2C">
            <w:pPr>
              <w:pStyle w:val="TableParagraph"/>
              <w:spacing w:line="140" w:lineRule="exact"/>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10F653F4" w14:textId="77777777" w:rsidR="00BC5E2C" w:rsidRPr="008705D7" w:rsidRDefault="00BC5E2C" w:rsidP="00BC5E2C">
            <w:pPr>
              <w:pStyle w:val="TableParagraph"/>
              <w:spacing w:line="140" w:lineRule="exact"/>
              <w:ind w:right="260"/>
              <w:jc w:val="center"/>
              <w:rPr>
                <w:rFonts w:ascii="Arial" w:hAnsi="Arial" w:cs="Arial"/>
                <w:sz w:val="14"/>
                <w:szCs w:val="14"/>
              </w:rPr>
            </w:pPr>
            <w:r w:rsidRPr="008705D7">
              <w:rPr>
                <w:rFonts w:ascii="Arial" w:hAnsi="Arial" w:cs="Arial"/>
                <w:sz w:val="14"/>
                <w:szCs w:val="14"/>
              </w:rPr>
              <w:t>SI</w:t>
            </w:r>
          </w:p>
        </w:tc>
        <w:tc>
          <w:tcPr>
            <w:tcW w:w="405" w:type="pct"/>
            <w:shd w:val="clear" w:color="auto" w:fill="F1F1F1"/>
            <w:vAlign w:val="center"/>
          </w:tcPr>
          <w:p w14:paraId="54FF7528" w14:textId="77777777" w:rsidR="00BC5E2C" w:rsidRPr="008705D7" w:rsidRDefault="00BC5E2C" w:rsidP="00BC5E2C">
            <w:pPr>
              <w:pStyle w:val="TableParagraph"/>
              <w:jc w:val="center"/>
              <w:rPr>
                <w:rFonts w:ascii="Arial" w:hAnsi="Arial" w:cs="Arial"/>
                <w:sz w:val="14"/>
                <w:szCs w:val="14"/>
              </w:rPr>
            </w:pPr>
          </w:p>
        </w:tc>
      </w:tr>
      <w:tr w:rsidR="00BC5E2C" w:rsidRPr="008705D7" w14:paraId="0A8A4500" w14:textId="77777777" w:rsidTr="00BC5E2C">
        <w:trPr>
          <w:trHeight w:val="175"/>
          <w:jc w:val="center"/>
        </w:trPr>
        <w:tc>
          <w:tcPr>
            <w:tcW w:w="1235" w:type="pct"/>
            <w:gridSpan w:val="2"/>
            <w:vAlign w:val="center"/>
          </w:tcPr>
          <w:p w14:paraId="5EB23AC7" w14:textId="77777777" w:rsidR="00BC5E2C" w:rsidRPr="008705D7" w:rsidRDefault="00BC5E2C" w:rsidP="00BC5E2C">
            <w:pPr>
              <w:pStyle w:val="TableParagraph"/>
              <w:spacing w:line="140" w:lineRule="exact"/>
              <w:ind w:left="647"/>
              <w:rPr>
                <w:rFonts w:ascii="Arial" w:hAnsi="Arial" w:cs="Arial"/>
                <w:sz w:val="14"/>
                <w:szCs w:val="14"/>
              </w:rPr>
            </w:pPr>
            <w:r w:rsidRPr="008705D7">
              <w:rPr>
                <w:rFonts w:ascii="Arial" w:hAnsi="Arial" w:cs="Arial"/>
                <w:sz w:val="14"/>
                <w:szCs w:val="14"/>
              </w:rPr>
              <w:t>Canadá</w:t>
            </w:r>
          </w:p>
        </w:tc>
        <w:tc>
          <w:tcPr>
            <w:tcW w:w="499" w:type="pct"/>
            <w:shd w:val="clear" w:color="auto" w:fill="F1F1F1"/>
            <w:vAlign w:val="center"/>
          </w:tcPr>
          <w:p w14:paraId="7685BE5B" w14:textId="77777777" w:rsidR="00BC5E2C" w:rsidRPr="008705D7" w:rsidRDefault="00BC5E2C" w:rsidP="00BC5E2C">
            <w:pPr>
              <w:pStyle w:val="TableParagraph"/>
              <w:spacing w:line="140"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03E48FA4" w14:textId="77777777" w:rsidR="00BC5E2C" w:rsidRPr="008705D7" w:rsidRDefault="00BC5E2C" w:rsidP="00BC5E2C">
            <w:pPr>
              <w:pStyle w:val="TableParagraph"/>
              <w:spacing w:line="140" w:lineRule="exact"/>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72672D50"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7B4252BD" w14:textId="77777777" w:rsidR="00BC5E2C" w:rsidRPr="008705D7" w:rsidRDefault="00BC5E2C" w:rsidP="00BC5E2C">
            <w:pPr>
              <w:pStyle w:val="TableParagraph"/>
              <w:jc w:val="center"/>
              <w:rPr>
                <w:rFonts w:ascii="Arial" w:hAnsi="Arial" w:cs="Arial"/>
                <w:sz w:val="14"/>
                <w:szCs w:val="14"/>
              </w:rPr>
            </w:pPr>
          </w:p>
        </w:tc>
        <w:tc>
          <w:tcPr>
            <w:tcW w:w="357" w:type="pct"/>
            <w:vAlign w:val="center"/>
          </w:tcPr>
          <w:p w14:paraId="3A6D2674" w14:textId="77777777" w:rsidR="00BC5E2C" w:rsidRPr="008705D7" w:rsidRDefault="00BC5E2C" w:rsidP="00BC5E2C">
            <w:pPr>
              <w:pStyle w:val="TableParagraph"/>
              <w:spacing w:line="140" w:lineRule="exact"/>
              <w:ind w:right="225"/>
              <w:jc w:val="center"/>
              <w:rPr>
                <w:rFonts w:ascii="Arial" w:hAnsi="Arial" w:cs="Arial"/>
                <w:sz w:val="14"/>
                <w:szCs w:val="14"/>
              </w:rPr>
            </w:pPr>
            <w:r w:rsidRPr="008705D7">
              <w:rPr>
                <w:rFonts w:ascii="Arial" w:hAnsi="Arial" w:cs="Arial"/>
                <w:sz w:val="14"/>
                <w:szCs w:val="14"/>
              </w:rPr>
              <w:t>NO</w:t>
            </w:r>
          </w:p>
        </w:tc>
        <w:tc>
          <w:tcPr>
            <w:tcW w:w="359" w:type="pct"/>
            <w:shd w:val="clear" w:color="auto" w:fill="F1F1F1"/>
            <w:vAlign w:val="center"/>
          </w:tcPr>
          <w:p w14:paraId="08690B7B"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40EA3145" w14:textId="77777777" w:rsidR="00BC5E2C" w:rsidRPr="008705D7" w:rsidRDefault="00BC5E2C" w:rsidP="00BC5E2C">
            <w:pPr>
              <w:pStyle w:val="TableParagraph"/>
              <w:spacing w:line="140" w:lineRule="exact"/>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7370F7C2" w14:textId="77777777" w:rsidR="00BC5E2C" w:rsidRPr="008705D7" w:rsidRDefault="00BC5E2C" w:rsidP="00BC5E2C">
            <w:pPr>
              <w:pStyle w:val="TableParagraph"/>
              <w:spacing w:line="140" w:lineRule="exact"/>
              <w:ind w:right="260"/>
              <w:jc w:val="center"/>
              <w:rPr>
                <w:rFonts w:ascii="Arial" w:hAnsi="Arial" w:cs="Arial"/>
                <w:sz w:val="14"/>
                <w:szCs w:val="14"/>
              </w:rPr>
            </w:pPr>
            <w:r w:rsidRPr="008705D7">
              <w:rPr>
                <w:rFonts w:ascii="Arial" w:hAnsi="Arial" w:cs="Arial"/>
                <w:sz w:val="14"/>
                <w:szCs w:val="14"/>
              </w:rPr>
              <w:t>SI</w:t>
            </w:r>
          </w:p>
        </w:tc>
        <w:tc>
          <w:tcPr>
            <w:tcW w:w="405" w:type="pct"/>
            <w:shd w:val="clear" w:color="auto" w:fill="F1F1F1"/>
            <w:vAlign w:val="center"/>
          </w:tcPr>
          <w:p w14:paraId="4FDDC98F" w14:textId="77777777" w:rsidR="00BC5E2C" w:rsidRPr="008705D7" w:rsidRDefault="00BC5E2C" w:rsidP="00BC5E2C">
            <w:pPr>
              <w:pStyle w:val="TableParagraph"/>
              <w:jc w:val="center"/>
              <w:rPr>
                <w:rFonts w:ascii="Arial" w:hAnsi="Arial" w:cs="Arial"/>
                <w:sz w:val="14"/>
                <w:szCs w:val="14"/>
              </w:rPr>
            </w:pPr>
          </w:p>
        </w:tc>
      </w:tr>
      <w:tr w:rsidR="00BC5E2C" w:rsidRPr="008705D7" w14:paraId="35CE63A0" w14:textId="77777777" w:rsidTr="00BC5E2C">
        <w:trPr>
          <w:trHeight w:val="177"/>
          <w:jc w:val="center"/>
        </w:trPr>
        <w:tc>
          <w:tcPr>
            <w:tcW w:w="1235" w:type="pct"/>
            <w:gridSpan w:val="2"/>
            <w:vAlign w:val="center"/>
          </w:tcPr>
          <w:p w14:paraId="7585C080" w14:textId="77777777" w:rsidR="00BC5E2C" w:rsidRPr="008705D7" w:rsidRDefault="00BC5E2C" w:rsidP="00BC5E2C">
            <w:pPr>
              <w:pStyle w:val="TableParagraph"/>
              <w:spacing w:line="142" w:lineRule="exact"/>
              <w:ind w:left="626" w:right="482"/>
              <w:rPr>
                <w:rFonts w:ascii="Arial" w:hAnsi="Arial" w:cs="Arial"/>
                <w:sz w:val="14"/>
                <w:szCs w:val="14"/>
              </w:rPr>
            </w:pPr>
            <w:r w:rsidRPr="008705D7">
              <w:rPr>
                <w:rFonts w:ascii="Arial" w:hAnsi="Arial" w:cs="Arial"/>
                <w:sz w:val="14"/>
                <w:szCs w:val="14"/>
              </w:rPr>
              <w:t>Chile</w:t>
            </w:r>
          </w:p>
        </w:tc>
        <w:tc>
          <w:tcPr>
            <w:tcW w:w="499" w:type="pct"/>
            <w:shd w:val="clear" w:color="auto" w:fill="F1F1F1"/>
            <w:vAlign w:val="center"/>
          </w:tcPr>
          <w:p w14:paraId="2736F4D9" w14:textId="77777777" w:rsidR="00BC5E2C" w:rsidRPr="008705D7" w:rsidRDefault="00BC5E2C" w:rsidP="00BC5E2C">
            <w:pPr>
              <w:pStyle w:val="TableParagraph"/>
              <w:spacing w:line="142"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025BF689" w14:textId="77777777" w:rsidR="00BC5E2C" w:rsidRPr="008705D7" w:rsidRDefault="00BC5E2C" w:rsidP="00BC5E2C">
            <w:pPr>
              <w:pStyle w:val="TableParagraph"/>
              <w:spacing w:line="142" w:lineRule="exact"/>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1D0DA71C"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2FD09FA3" w14:textId="77777777" w:rsidR="00BC5E2C" w:rsidRPr="008705D7" w:rsidRDefault="00BC5E2C" w:rsidP="00BC5E2C">
            <w:pPr>
              <w:pStyle w:val="TableParagraph"/>
              <w:jc w:val="center"/>
              <w:rPr>
                <w:rFonts w:ascii="Arial" w:hAnsi="Arial" w:cs="Arial"/>
                <w:sz w:val="14"/>
                <w:szCs w:val="14"/>
              </w:rPr>
            </w:pPr>
          </w:p>
        </w:tc>
        <w:tc>
          <w:tcPr>
            <w:tcW w:w="357" w:type="pct"/>
            <w:vAlign w:val="center"/>
          </w:tcPr>
          <w:p w14:paraId="7188FF1D" w14:textId="77777777" w:rsidR="00BC5E2C" w:rsidRPr="008705D7" w:rsidRDefault="00BC5E2C" w:rsidP="00BC5E2C">
            <w:pPr>
              <w:pStyle w:val="TableParagraph"/>
              <w:spacing w:line="142" w:lineRule="exact"/>
              <w:ind w:right="225"/>
              <w:jc w:val="center"/>
              <w:rPr>
                <w:rFonts w:ascii="Arial" w:hAnsi="Arial" w:cs="Arial"/>
                <w:sz w:val="14"/>
                <w:szCs w:val="14"/>
              </w:rPr>
            </w:pPr>
            <w:r w:rsidRPr="008705D7">
              <w:rPr>
                <w:rFonts w:ascii="Arial" w:hAnsi="Arial" w:cs="Arial"/>
                <w:sz w:val="14"/>
                <w:szCs w:val="14"/>
              </w:rPr>
              <w:t>NO</w:t>
            </w:r>
          </w:p>
        </w:tc>
        <w:tc>
          <w:tcPr>
            <w:tcW w:w="359" w:type="pct"/>
            <w:shd w:val="clear" w:color="auto" w:fill="F1F1F1"/>
            <w:vAlign w:val="center"/>
          </w:tcPr>
          <w:p w14:paraId="2FAFDFA4"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092363D5" w14:textId="77777777" w:rsidR="00BC5E2C" w:rsidRPr="008705D7" w:rsidRDefault="00BC5E2C" w:rsidP="00BC5E2C">
            <w:pPr>
              <w:pStyle w:val="TableParagraph"/>
              <w:spacing w:line="142" w:lineRule="exact"/>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2DB9A045" w14:textId="77777777" w:rsidR="00BC5E2C" w:rsidRPr="008705D7" w:rsidRDefault="00BC5E2C" w:rsidP="00BC5E2C">
            <w:pPr>
              <w:pStyle w:val="TableParagraph"/>
              <w:spacing w:line="142" w:lineRule="exact"/>
              <w:ind w:right="260"/>
              <w:jc w:val="center"/>
              <w:rPr>
                <w:rFonts w:ascii="Arial" w:hAnsi="Arial" w:cs="Arial"/>
                <w:sz w:val="14"/>
                <w:szCs w:val="14"/>
              </w:rPr>
            </w:pPr>
            <w:r w:rsidRPr="008705D7">
              <w:rPr>
                <w:rFonts w:ascii="Arial" w:hAnsi="Arial" w:cs="Arial"/>
                <w:sz w:val="14"/>
                <w:szCs w:val="14"/>
              </w:rPr>
              <w:t>SI</w:t>
            </w:r>
          </w:p>
        </w:tc>
        <w:tc>
          <w:tcPr>
            <w:tcW w:w="405" w:type="pct"/>
            <w:shd w:val="clear" w:color="auto" w:fill="F1F1F1"/>
            <w:vAlign w:val="center"/>
          </w:tcPr>
          <w:p w14:paraId="45465241" w14:textId="77777777" w:rsidR="00BC5E2C" w:rsidRPr="008705D7" w:rsidRDefault="00BC5E2C" w:rsidP="00BC5E2C">
            <w:pPr>
              <w:pStyle w:val="TableParagraph"/>
              <w:jc w:val="center"/>
              <w:rPr>
                <w:rFonts w:ascii="Arial" w:hAnsi="Arial" w:cs="Arial"/>
                <w:sz w:val="14"/>
                <w:szCs w:val="14"/>
              </w:rPr>
            </w:pPr>
          </w:p>
        </w:tc>
      </w:tr>
      <w:tr w:rsidR="00BC5E2C" w:rsidRPr="008705D7" w14:paraId="3134BB51" w14:textId="77777777" w:rsidTr="00BC5E2C">
        <w:trPr>
          <w:trHeight w:val="176"/>
          <w:jc w:val="center"/>
        </w:trPr>
        <w:tc>
          <w:tcPr>
            <w:tcW w:w="1235" w:type="pct"/>
            <w:gridSpan w:val="2"/>
            <w:vAlign w:val="center"/>
          </w:tcPr>
          <w:p w14:paraId="49D0CD10" w14:textId="77777777" w:rsidR="00BC5E2C" w:rsidRPr="008705D7" w:rsidRDefault="00BC5E2C" w:rsidP="00BC5E2C">
            <w:pPr>
              <w:pStyle w:val="TableParagraph"/>
              <w:spacing w:line="141" w:lineRule="exact"/>
              <w:ind w:left="626" w:right="482"/>
              <w:rPr>
                <w:rFonts w:ascii="Arial" w:hAnsi="Arial" w:cs="Arial"/>
                <w:sz w:val="14"/>
                <w:szCs w:val="14"/>
              </w:rPr>
            </w:pPr>
            <w:r w:rsidRPr="008705D7">
              <w:rPr>
                <w:rFonts w:ascii="Arial" w:hAnsi="Arial" w:cs="Arial"/>
                <w:sz w:val="14"/>
                <w:szCs w:val="14"/>
              </w:rPr>
              <w:t>Corea</w:t>
            </w:r>
          </w:p>
        </w:tc>
        <w:tc>
          <w:tcPr>
            <w:tcW w:w="499" w:type="pct"/>
            <w:shd w:val="clear" w:color="auto" w:fill="F1F1F1"/>
            <w:vAlign w:val="center"/>
          </w:tcPr>
          <w:p w14:paraId="6A57B3C7" w14:textId="77777777" w:rsidR="00BC5E2C" w:rsidRPr="008705D7" w:rsidRDefault="00BC5E2C" w:rsidP="00BC5E2C">
            <w:pPr>
              <w:pStyle w:val="TableParagraph"/>
              <w:spacing w:line="141"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4198D8BF" w14:textId="77777777" w:rsidR="00BC5E2C" w:rsidRPr="008705D7" w:rsidRDefault="00BC5E2C" w:rsidP="00BC5E2C">
            <w:pPr>
              <w:pStyle w:val="TableParagraph"/>
              <w:spacing w:line="141" w:lineRule="exact"/>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1FBFF01B"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216AF1AF" w14:textId="77777777" w:rsidR="00BC5E2C" w:rsidRPr="008705D7" w:rsidRDefault="00BC5E2C" w:rsidP="00BC5E2C">
            <w:pPr>
              <w:pStyle w:val="TableParagraph"/>
              <w:jc w:val="center"/>
              <w:rPr>
                <w:rFonts w:ascii="Arial" w:hAnsi="Arial" w:cs="Arial"/>
                <w:sz w:val="14"/>
                <w:szCs w:val="14"/>
              </w:rPr>
            </w:pPr>
          </w:p>
        </w:tc>
        <w:tc>
          <w:tcPr>
            <w:tcW w:w="357" w:type="pct"/>
            <w:vAlign w:val="center"/>
          </w:tcPr>
          <w:p w14:paraId="1EC6910E" w14:textId="77777777" w:rsidR="00BC5E2C" w:rsidRPr="008705D7" w:rsidRDefault="00BC5E2C" w:rsidP="00BC5E2C">
            <w:pPr>
              <w:pStyle w:val="TableParagraph"/>
              <w:spacing w:line="141" w:lineRule="exact"/>
              <w:ind w:right="225"/>
              <w:jc w:val="center"/>
              <w:rPr>
                <w:rFonts w:ascii="Arial" w:hAnsi="Arial" w:cs="Arial"/>
                <w:sz w:val="14"/>
                <w:szCs w:val="14"/>
              </w:rPr>
            </w:pPr>
            <w:r w:rsidRPr="008705D7">
              <w:rPr>
                <w:rFonts w:ascii="Arial" w:hAnsi="Arial" w:cs="Arial"/>
                <w:sz w:val="14"/>
                <w:szCs w:val="14"/>
              </w:rPr>
              <w:t>NO</w:t>
            </w:r>
          </w:p>
        </w:tc>
        <w:tc>
          <w:tcPr>
            <w:tcW w:w="359" w:type="pct"/>
            <w:shd w:val="clear" w:color="auto" w:fill="F1F1F1"/>
            <w:vAlign w:val="center"/>
          </w:tcPr>
          <w:p w14:paraId="42B78EB1"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16E9F684" w14:textId="77777777" w:rsidR="00BC5E2C" w:rsidRPr="008705D7" w:rsidRDefault="00BC5E2C" w:rsidP="00BC5E2C">
            <w:pPr>
              <w:pStyle w:val="TableParagraph"/>
              <w:spacing w:line="141" w:lineRule="exact"/>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28A2F41B" w14:textId="77777777" w:rsidR="00BC5E2C" w:rsidRPr="008705D7" w:rsidRDefault="00BC5E2C" w:rsidP="00BC5E2C">
            <w:pPr>
              <w:pStyle w:val="TableParagraph"/>
              <w:spacing w:line="141" w:lineRule="exact"/>
              <w:ind w:right="260"/>
              <w:jc w:val="center"/>
              <w:rPr>
                <w:rFonts w:ascii="Arial" w:hAnsi="Arial" w:cs="Arial"/>
                <w:sz w:val="14"/>
                <w:szCs w:val="14"/>
              </w:rPr>
            </w:pPr>
            <w:r w:rsidRPr="008705D7">
              <w:rPr>
                <w:rFonts w:ascii="Arial" w:hAnsi="Arial" w:cs="Arial"/>
                <w:sz w:val="14"/>
                <w:szCs w:val="14"/>
              </w:rPr>
              <w:t>SI</w:t>
            </w:r>
          </w:p>
        </w:tc>
        <w:tc>
          <w:tcPr>
            <w:tcW w:w="405" w:type="pct"/>
            <w:shd w:val="clear" w:color="auto" w:fill="F1F1F1"/>
            <w:vAlign w:val="center"/>
          </w:tcPr>
          <w:p w14:paraId="0E7B7499" w14:textId="77777777" w:rsidR="00BC5E2C" w:rsidRPr="008705D7" w:rsidRDefault="00BC5E2C" w:rsidP="00BC5E2C">
            <w:pPr>
              <w:pStyle w:val="TableParagraph"/>
              <w:jc w:val="center"/>
              <w:rPr>
                <w:rFonts w:ascii="Arial" w:hAnsi="Arial" w:cs="Arial"/>
                <w:sz w:val="14"/>
                <w:szCs w:val="14"/>
              </w:rPr>
            </w:pPr>
          </w:p>
        </w:tc>
      </w:tr>
      <w:tr w:rsidR="00BC5E2C" w:rsidRPr="008705D7" w14:paraId="67F6445B" w14:textId="77777777" w:rsidTr="00BC5E2C">
        <w:trPr>
          <w:trHeight w:val="175"/>
          <w:jc w:val="center"/>
        </w:trPr>
        <w:tc>
          <w:tcPr>
            <w:tcW w:w="1235" w:type="pct"/>
            <w:gridSpan w:val="2"/>
            <w:vAlign w:val="center"/>
          </w:tcPr>
          <w:p w14:paraId="4F02F2EF" w14:textId="77777777" w:rsidR="00BC5E2C" w:rsidRPr="008705D7" w:rsidRDefault="00BC5E2C" w:rsidP="00BC5E2C">
            <w:pPr>
              <w:pStyle w:val="TableParagraph"/>
              <w:spacing w:line="140" w:lineRule="exact"/>
              <w:ind w:left="549"/>
              <w:rPr>
                <w:rFonts w:ascii="Arial" w:hAnsi="Arial" w:cs="Arial"/>
                <w:sz w:val="14"/>
                <w:szCs w:val="14"/>
              </w:rPr>
            </w:pPr>
            <w:r w:rsidRPr="008705D7">
              <w:rPr>
                <w:rFonts w:ascii="Arial" w:hAnsi="Arial" w:cs="Arial"/>
                <w:sz w:val="14"/>
                <w:szCs w:val="14"/>
              </w:rPr>
              <w:t>Costa</w:t>
            </w:r>
            <w:r w:rsidRPr="008705D7">
              <w:rPr>
                <w:rFonts w:ascii="Arial" w:hAnsi="Arial" w:cs="Arial"/>
                <w:spacing w:val="-2"/>
                <w:sz w:val="14"/>
                <w:szCs w:val="14"/>
              </w:rPr>
              <w:t xml:space="preserve"> </w:t>
            </w:r>
            <w:r w:rsidRPr="008705D7">
              <w:rPr>
                <w:rFonts w:ascii="Arial" w:hAnsi="Arial" w:cs="Arial"/>
                <w:sz w:val="14"/>
                <w:szCs w:val="14"/>
              </w:rPr>
              <w:t>Rica</w:t>
            </w:r>
          </w:p>
        </w:tc>
        <w:tc>
          <w:tcPr>
            <w:tcW w:w="499" w:type="pct"/>
            <w:shd w:val="clear" w:color="auto" w:fill="F1F1F1"/>
            <w:vAlign w:val="center"/>
          </w:tcPr>
          <w:p w14:paraId="3F2E92DE" w14:textId="77777777" w:rsidR="00BC5E2C" w:rsidRPr="008705D7" w:rsidRDefault="00BC5E2C" w:rsidP="00BC5E2C">
            <w:pPr>
              <w:pStyle w:val="TableParagraph"/>
              <w:spacing w:line="140"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78C51288" w14:textId="77777777" w:rsidR="00BC5E2C" w:rsidRPr="008705D7" w:rsidRDefault="00BC5E2C" w:rsidP="00BC5E2C">
            <w:pPr>
              <w:pStyle w:val="TableParagraph"/>
              <w:spacing w:line="140" w:lineRule="exact"/>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3B64DAFA"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27316E21" w14:textId="77777777" w:rsidR="00BC5E2C" w:rsidRPr="008705D7" w:rsidRDefault="00BC5E2C" w:rsidP="00BC5E2C">
            <w:pPr>
              <w:pStyle w:val="TableParagraph"/>
              <w:jc w:val="center"/>
              <w:rPr>
                <w:rFonts w:ascii="Arial" w:hAnsi="Arial" w:cs="Arial"/>
                <w:sz w:val="14"/>
                <w:szCs w:val="14"/>
              </w:rPr>
            </w:pPr>
          </w:p>
        </w:tc>
        <w:tc>
          <w:tcPr>
            <w:tcW w:w="357" w:type="pct"/>
            <w:vAlign w:val="center"/>
          </w:tcPr>
          <w:p w14:paraId="2E5AC281" w14:textId="77777777" w:rsidR="00BC5E2C" w:rsidRPr="008705D7" w:rsidRDefault="00BC5E2C" w:rsidP="00BC5E2C">
            <w:pPr>
              <w:pStyle w:val="TableParagraph"/>
              <w:spacing w:line="140" w:lineRule="exact"/>
              <w:ind w:right="225"/>
              <w:jc w:val="center"/>
              <w:rPr>
                <w:rFonts w:ascii="Arial" w:hAnsi="Arial" w:cs="Arial"/>
                <w:sz w:val="14"/>
                <w:szCs w:val="14"/>
              </w:rPr>
            </w:pPr>
            <w:r w:rsidRPr="008705D7">
              <w:rPr>
                <w:rFonts w:ascii="Arial" w:hAnsi="Arial" w:cs="Arial"/>
                <w:sz w:val="14"/>
                <w:szCs w:val="14"/>
              </w:rPr>
              <w:t>NO</w:t>
            </w:r>
          </w:p>
        </w:tc>
        <w:tc>
          <w:tcPr>
            <w:tcW w:w="359" w:type="pct"/>
            <w:shd w:val="clear" w:color="auto" w:fill="F1F1F1"/>
            <w:vAlign w:val="center"/>
          </w:tcPr>
          <w:p w14:paraId="6AE49285"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5DD5F957" w14:textId="77777777" w:rsidR="00BC5E2C" w:rsidRPr="008705D7" w:rsidRDefault="00BC5E2C" w:rsidP="00BC5E2C">
            <w:pPr>
              <w:pStyle w:val="TableParagraph"/>
              <w:spacing w:line="140" w:lineRule="exact"/>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74CB76B6" w14:textId="77777777" w:rsidR="00BC5E2C" w:rsidRPr="008705D7" w:rsidRDefault="00BC5E2C" w:rsidP="00BC5E2C">
            <w:pPr>
              <w:pStyle w:val="TableParagraph"/>
              <w:spacing w:line="140" w:lineRule="exact"/>
              <w:ind w:right="260"/>
              <w:jc w:val="center"/>
              <w:rPr>
                <w:rFonts w:ascii="Arial" w:hAnsi="Arial" w:cs="Arial"/>
                <w:sz w:val="14"/>
                <w:szCs w:val="14"/>
              </w:rPr>
            </w:pPr>
            <w:r w:rsidRPr="008705D7">
              <w:rPr>
                <w:rFonts w:ascii="Arial" w:hAnsi="Arial" w:cs="Arial"/>
                <w:sz w:val="14"/>
                <w:szCs w:val="14"/>
              </w:rPr>
              <w:t>SI</w:t>
            </w:r>
          </w:p>
        </w:tc>
        <w:tc>
          <w:tcPr>
            <w:tcW w:w="405" w:type="pct"/>
            <w:shd w:val="clear" w:color="auto" w:fill="F1F1F1"/>
            <w:vAlign w:val="center"/>
          </w:tcPr>
          <w:p w14:paraId="3C962AD7" w14:textId="77777777" w:rsidR="00BC5E2C" w:rsidRPr="008705D7" w:rsidRDefault="00BC5E2C" w:rsidP="00BC5E2C">
            <w:pPr>
              <w:pStyle w:val="TableParagraph"/>
              <w:jc w:val="center"/>
              <w:rPr>
                <w:rFonts w:ascii="Arial" w:hAnsi="Arial" w:cs="Arial"/>
                <w:sz w:val="14"/>
                <w:szCs w:val="14"/>
              </w:rPr>
            </w:pPr>
          </w:p>
        </w:tc>
      </w:tr>
      <w:tr w:rsidR="00BC5E2C" w:rsidRPr="008705D7" w14:paraId="5AF7EF69" w14:textId="77777777" w:rsidTr="00BC5E2C">
        <w:trPr>
          <w:trHeight w:val="175"/>
          <w:jc w:val="center"/>
        </w:trPr>
        <w:tc>
          <w:tcPr>
            <w:tcW w:w="1235" w:type="pct"/>
            <w:gridSpan w:val="2"/>
            <w:vAlign w:val="center"/>
          </w:tcPr>
          <w:p w14:paraId="6DA9577C" w14:textId="77777777" w:rsidR="00BC5E2C" w:rsidRPr="008705D7" w:rsidRDefault="00BC5E2C" w:rsidP="00BC5E2C">
            <w:pPr>
              <w:pStyle w:val="TableParagraph"/>
              <w:spacing w:line="140" w:lineRule="exact"/>
              <w:ind w:left="436"/>
              <w:rPr>
                <w:rFonts w:ascii="Arial" w:hAnsi="Arial" w:cs="Arial"/>
                <w:sz w:val="14"/>
                <w:szCs w:val="14"/>
              </w:rPr>
            </w:pPr>
            <w:r w:rsidRPr="008705D7">
              <w:rPr>
                <w:rFonts w:ascii="Arial" w:hAnsi="Arial" w:cs="Arial"/>
                <w:sz w:val="14"/>
                <w:szCs w:val="14"/>
              </w:rPr>
              <w:t>Estados</w:t>
            </w:r>
            <w:r w:rsidRPr="008705D7">
              <w:rPr>
                <w:rFonts w:ascii="Arial" w:hAnsi="Arial" w:cs="Arial"/>
                <w:spacing w:val="-5"/>
                <w:sz w:val="14"/>
                <w:szCs w:val="14"/>
              </w:rPr>
              <w:t xml:space="preserve"> </w:t>
            </w:r>
            <w:r w:rsidRPr="008705D7">
              <w:rPr>
                <w:rFonts w:ascii="Arial" w:hAnsi="Arial" w:cs="Arial"/>
                <w:sz w:val="14"/>
                <w:szCs w:val="14"/>
              </w:rPr>
              <w:t>AELC</w:t>
            </w:r>
          </w:p>
        </w:tc>
        <w:tc>
          <w:tcPr>
            <w:tcW w:w="499" w:type="pct"/>
            <w:shd w:val="clear" w:color="auto" w:fill="F1F1F1"/>
            <w:vAlign w:val="center"/>
          </w:tcPr>
          <w:p w14:paraId="148E16A0" w14:textId="77777777" w:rsidR="00BC5E2C" w:rsidRPr="008705D7" w:rsidRDefault="00BC5E2C" w:rsidP="00BC5E2C">
            <w:pPr>
              <w:pStyle w:val="TableParagraph"/>
              <w:spacing w:line="140"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2A06C53A" w14:textId="77777777" w:rsidR="00BC5E2C" w:rsidRPr="008705D7" w:rsidRDefault="00BC5E2C" w:rsidP="00BC5E2C">
            <w:pPr>
              <w:pStyle w:val="TableParagraph"/>
              <w:spacing w:line="140" w:lineRule="exact"/>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60C91863"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1DB97166" w14:textId="77777777" w:rsidR="00BC5E2C" w:rsidRPr="008705D7" w:rsidRDefault="00BC5E2C" w:rsidP="00BC5E2C">
            <w:pPr>
              <w:pStyle w:val="TableParagraph"/>
              <w:jc w:val="center"/>
              <w:rPr>
                <w:rFonts w:ascii="Arial" w:hAnsi="Arial" w:cs="Arial"/>
                <w:sz w:val="14"/>
                <w:szCs w:val="14"/>
              </w:rPr>
            </w:pPr>
          </w:p>
        </w:tc>
        <w:tc>
          <w:tcPr>
            <w:tcW w:w="357" w:type="pct"/>
            <w:vAlign w:val="center"/>
          </w:tcPr>
          <w:p w14:paraId="6E400AF4" w14:textId="77777777" w:rsidR="00BC5E2C" w:rsidRPr="008705D7" w:rsidRDefault="00BC5E2C" w:rsidP="00BC5E2C">
            <w:pPr>
              <w:pStyle w:val="TableParagraph"/>
              <w:spacing w:line="140" w:lineRule="exact"/>
              <w:ind w:right="225"/>
              <w:jc w:val="center"/>
              <w:rPr>
                <w:rFonts w:ascii="Arial" w:hAnsi="Arial" w:cs="Arial"/>
                <w:sz w:val="14"/>
                <w:szCs w:val="14"/>
              </w:rPr>
            </w:pPr>
            <w:r w:rsidRPr="008705D7">
              <w:rPr>
                <w:rFonts w:ascii="Arial" w:hAnsi="Arial" w:cs="Arial"/>
                <w:sz w:val="14"/>
                <w:szCs w:val="14"/>
              </w:rPr>
              <w:t>NO</w:t>
            </w:r>
          </w:p>
        </w:tc>
        <w:tc>
          <w:tcPr>
            <w:tcW w:w="359" w:type="pct"/>
            <w:shd w:val="clear" w:color="auto" w:fill="F1F1F1"/>
            <w:vAlign w:val="center"/>
          </w:tcPr>
          <w:p w14:paraId="29F1159F"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20D74CA8" w14:textId="77777777" w:rsidR="00BC5E2C" w:rsidRPr="008705D7" w:rsidRDefault="00BC5E2C" w:rsidP="00BC5E2C">
            <w:pPr>
              <w:pStyle w:val="TableParagraph"/>
              <w:spacing w:line="140" w:lineRule="exact"/>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7EA47EFA" w14:textId="77777777" w:rsidR="00BC5E2C" w:rsidRPr="008705D7" w:rsidRDefault="00BC5E2C" w:rsidP="00BC5E2C">
            <w:pPr>
              <w:pStyle w:val="TableParagraph"/>
              <w:jc w:val="center"/>
              <w:rPr>
                <w:rFonts w:ascii="Arial" w:hAnsi="Arial" w:cs="Arial"/>
                <w:sz w:val="14"/>
                <w:szCs w:val="14"/>
              </w:rPr>
            </w:pPr>
          </w:p>
        </w:tc>
        <w:tc>
          <w:tcPr>
            <w:tcW w:w="405" w:type="pct"/>
            <w:shd w:val="clear" w:color="auto" w:fill="F1F1F1"/>
            <w:vAlign w:val="center"/>
          </w:tcPr>
          <w:p w14:paraId="07A834A2" w14:textId="77777777" w:rsidR="00BC5E2C" w:rsidRPr="008705D7" w:rsidRDefault="00BC5E2C" w:rsidP="00BC5E2C">
            <w:pPr>
              <w:pStyle w:val="TableParagraph"/>
              <w:spacing w:line="140" w:lineRule="exact"/>
              <w:ind w:left="237"/>
              <w:jc w:val="center"/>
              <w:rPr>
                <w:rFonts w:ascii="Arial" w:hAnsi="Arial" w:cs="Arial"/>
                <w:sz w:val="14"/>
                <w:szCs w:val="14"/>
              </w:rPr>
            </w:pPr>
            <w:r w:rsidRPr="008705D7">
              <w:rPr>
                <w:rFonts w:ascii="Arial" w:hAnsi="Arial" w:cs="Arial"/>
                <w:sz w:val="14"/>
                <w:szCs w:val="14"/>
              </w:rPr>
              <w:t>NO</w:t>
            </w:r>
          </w:p>
        </w:tc>
      </w:tr>
      <w:tr w:rsidR="00BC5E2C" w:rsidRPr="008705D7" w14:paraId="3E00181F" w14:textId="77777777" w:rsidTr="00BC5E2C">
        <w:trPr>
          <w:trHeight w:val="177"/>
          <w:jc w:val="center"/>
        </w:trPr>
        <w:tc>
          <w:tcPr>
            <w:tcW w:w="1235" w:type="pct"/>
            <w:gridSpan w:val="2"/>
            <w:vAlign w:val="center"/>
          </w:tcPr>
          <w:p w14:paraId="74A870B3" w14:textId="77777777" w:rsidR="00BC5E2C" w:rsidRPr="008705D7" w:rsidRDefault="00BC5E2C" w:rsidP="00BC5E2C">
            <w:pPr>
              <w:pStyle w:val="TableParagraph"/>
              <w:spacing w:line="142" w:lineRule="exact"/>
              <w:ind w:left="352"/>
              <w:rPr>
                <w:rFonts w:ascii="Arial" w:hAnsi="Arial" w:cs="Arial"/>
                <w:sz w:val="14"/>
                <w:szCs w:val="14"/>
              </w:rPr>
            </w:pPr>
            <w:r w:rsidRPr="008705D7">
              <w:rPr>
                <w:rFonts w:ascii="Arial" w:hAnsi="Arial" w:cs="Arial"/>
                <w:sz w:val="14"/>
                <w:szCs w:val="14"/>
              </w:rPr>
              <w:t>Unión</w:t>
            </w:r>
            <w:r w:rsidRPr="008705D7">
              <w:rPr>
                <w:rFonts w:ascii="Arial" w:hAnsi="Arial" w:cs="Arial"/>
                <w:spacing w:val="-3"/>
                <w:sz w:val="14"/>
                <w:szCs w:val="14"/>
              </w:rPr>
              <w:t xml:space="preserve"> </w:t>
            </w:r>
            <w:r w:rsidRPr="008705D7">
              <w:rPr>
                <w:rFonts w:ascii="Arial" w:hAnsi="Arial" w:cs="Arial"/>
                <w:sz w:val="14"/>
                <w:szCs w:val="14"/>
              </w:rPr>
              <w:t>Europea</w:t>
            </w:r>
          </w:p>
        </w:tc>
        <w:tc>
          <w:tcPr>
            <w:tcW w:w="499" w:type="pct"/>
            <w:shd w:val="clear" w:color="auto" w:fill="F1F1F1"/>
            <w:vAlign w:val="center"/>
          </w:tcPr>
          <w:p w14:paraId="7CF86FE5" w14:textId="77777777" w:rsidR="00BC5E2C" w:rsidRPr="008705D7" w:rsidRDefault="00BC5E2C" w:rsidP="00BC5E2C">
            <w:pPr>
              <w:pStyle w:val="TableParagraph"/>
              <w:spacing w:line="142"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61E9A18B" w14:textId="77777777" w:rsidR="00BC5E2C" w:rsidRPr="008705D7" w:rsidRDefault="00BC5E2C" w:rsidP="00BC5E2C">
            <w:pPr>
              <w:pStyle w:val="TableParagraph"/>
              <w:spacing w:line="142" w:lineRule="exact"/>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5AE74D5A"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768F5932" w14:textId="77777777" w:rsidR="00BC5E2C" w:rsidRPr="008705D7" w:rsidRDefault="00BC5E2C" w:rsidP="00BC5E2C">
            <w:pPr>
              <w:pStyle w:val="TableParagraph"/>
              <w:spacing w:line="142" w:lineRule="exact"/>
              <w:ind w:left="299"/>
              <w:jc w:val="center"/>
              <w:rPr>
                <w:rFonts w:ascii="Arial" w:hAnsi="Arial" w:cs="Arial"/>
                <w:sz w:val="14"/>
                <w:szCs w:val="14"/>
              </w:rPr>
            </w:pPr>
            <w:r w:rsidRPr="008705D7">
              <w:rPr>
                <w:rFonts w:ascii="Arial" w:hAnsi="Arial" w:cs="Arial"/>
                <w:sz w:val="14"/>
                <w:szCs w:val="14"/>
              </w:rPr>
              <w:t>SI</w:t>
            </w:r>
          </w:p>
        </w:tc>
        <w:tc>
          <w:tcPr>
            <w:tcW w:w="357" w:type="pct"/>
            <w:vAlign w:val="center"/>
          </w:tcPr>
          <w:p w14:paraId="745DDBC1" w14:textId="77777777" w:rsidR="00BC5E2C" w:rsidRPr="008705D7" w:rsidRDefault="00BC5E2C" w:rsidP="00BC5E2C">
            <w:pPr>
              <w:pStyle w:val="TableParagraph"/>
              <w:jc w:val="center"/>
              <w:rPr>
                <w:rFonts w:ascii="Arial" w:hAnsi="Arial" w:cs="Arial"/>
                <w:sz w:val="14"/>
                <w:szCs w:val="14"/>
              </w:rPr>
            </w:pPr>
          </w:p>
        </w:tc>
        <w:tc>
          <w:tcPr>
            <w:tcW w:w="359" w:type="pct"/>
            <w:shd w:val="clear" w:color="auto" w:fill="F1F1F1"/>
            <w:vAlign w:val="center"/>
          </w:tcPr>
          <w:p w14:paraId="4FC48069"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407F1B61" w14:textId="77777777" w:rsidR="00BC5E2C" w:rsidRPr="008705D7" w:rsidRDefault="00BC5E2C" w:rsidP="00BC5E2C">
            <w:pPr>
              <w:pStyle w:val="TableParagraph"/>
              <w:spacing w:line="142" w:lineRule="exact"/>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674A2CE8" w14:textId="77777777" w:rsidR="00BC5E2C" w:rsidRPr="008705D7" w:rsidRDefault="00BC5E2C" w:rsidP="00BC5E2C">
            <w:pPr>
              <w:pStyle w:val="TableParagraph"/>
              <w:jc w:val="center"/>
              <w:rPr>
                <w:rFonts w:ascii="Arial" w:hAnsi="Arial" w:cs="Arial"/>
                <w:sz w:val="14"/>
                <w:szCs w:val="14"/>
              </w:rPr>
            </w:pPr>
          </w:p>
        </w:tc>
        <w:tc>
          <w:tcPr>
            <w:tcW w:w="405" w:type="pct"/>
            <w:shd w:val="clear" w:color="auto" w:fill="F1F1F1"/>
            <w:vAlign w:val="center"/>
          </w:tcPr>
          <w:p w14:paraId="23A9A3DD" w14:textId="77777777" w:rsidR="00BC5E2C" w:rsidRPr="008705D7" w:rsidRDefault="00BC5E2C" w:rsidP="00BC5E2C">
            <w:pPr>
              <w:pStyle w:val="TableParagraph"/>
              <w:spacing w:line="142" w:lineRule="exact"/>
              <w:ind w:left="237"/>
              <w:jc w:val="center"/>
              <w:rPr>
                <w:rFonts w:ascii="Arial" w:hAnsi="Arial" w:cs="Arial"/>
                <w:sz w:val="14"/>
                <w:szCs w:val="14"/>
              </w:rPr>
            </w:pPr>
            <w:r w:rsidRPr="008705D7">
              <w:rPr>
                <w:rFonts w:ascii="Arial" w:hAnsi="Arial" w:cs="Arial"/>
                <w:sz w:val="14"/>
                <w:szCs w:val="14"/>
              </w:rPr>
              <w:t>NO</w:t>
            </w:r>
          </w:p>
        </w:tc>
      </w:tr>
      <w:tr w:rsidR="00BC5E2C" w:rsidRPr="008705D7" w14:paraId="1C99BE94" w14:textId="77777777" w:rsidTr="00BC5E2C">
        <w:trPr>
          <w:trHeight w:val="175"/>
          <w:jc w:val="center"/>
        </w:trPr>
        <w:tc>
          <w:tcPr>
            <w:tcW w:w="1235" w:type="pct"/>
            <w:gridSpan w:val="2"/>
            <w:vAlign w:val="center"/>
          </w:tcPr>
          <w:p w14:paraId="24AA3800" w14:textId="77777777" w:rsidR="00BC5E2C" w:rsidRPr="008705D7" w:rsidRDefault="00BC5E2C" w:rsidP="00BC5E2C">
            <w:pPr>
              <w:pStyle w:val="TableParagraph"/>
              <w:spacing w:line="140" w:lineRule="exact"/>
              <w:ind w:left="535" w:right="535"/>
              <w:rPr>
                <w:rFonts w:ascii="Arial" w:hAnsi="Arial" w:cs="Arial"/>
                <w:sz w:val="14"/>
                <w:szCs w:val="14"/>
              </w:rPr>
            </w:pPr>
            <w:r w:rsidRPr="008705D7">
              <w:rPr>
                <w:rFonts w:ascii="Arial" w:hAnsi="Arial" w:cs="Arial"/>
                <w:sz w:val="14"/>
                <w:szCs w:val="14"/>
              </w:rPr>
              <w:t>Israel</w:t>
            </w:r>
          </w:p>
        </w:tc>
        <w:tc>
          <w:tcPr>
            <w:tcW w:w="499" w:type="pct"/>
            <w:shd w:val="clear" w:color="auto" w:fill="F1F1F1"/>
            <w:vAlign w:val="center"/>
          </w:tcPr>
          <w:p w14:paraId="31333091" w14:textId="77777777" w:rsidR="00BC5E2C" w:rsidRPr="008705D7" w:rsidRDefault="00BC5E2C" w:rsidP="00BC5E2C">
            <w:pPr>
              <w:pStyle w:val="TableParagraph"/>
              <w:spacing w:line="140"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13DAF8FB" w14:textId="77777777" w:rsidR="00BC5E2C" w:rsidRPr="008705D7" w:rsidRDefault="00BC5E2C" w:rsidP="00BC5E2C">
            <w:pPr>
              <w:pStyle w:val="TableParagraph"/>
              <w:spacing w:line="140" w:lineRule="exact"/>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528E618A"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3B40D95A" w14:textId="77777777" w:rsidR="00BC5E2C" w:rsidRPr="008705D7" w:rsidRDefault="00BC5E2C" w:rsidP="00BC5E2C">
            <w:pPr>
              <w:pStyle w:val="TableParagraph"/>
              <w:spacing w:line="140" w:lineRule="exact"/>
              <w:ind w:left="306"/>
              <w:jc w:val="center"/>
              <w:rPr>
                <w:rFonts w:ascii="Arial" w:hAnsi="Arial" w:cs="Arial"/>
                <w:sz w:val="14"/>
                <w:szCs w:val="14"/>
              </w:rPr>
            </w:pPr>
            <w:r w:rsidRPr="008705D7">
              <w:rPr>
                <w:rFonts w:ascii="Arial" w:hAnsi="Arial" w:cs="Arial"/>
                <w:sz w:val="14"/>
                <w:szCs w:val="14"/>
              </w:rPr>
              <w:t>SI</w:t>
            </w:r>
          </w:p>
        </w:tc>
        <w:tc>
          <w:tcPr>
            <w:tcW w:w="357" w:type="pct"/>
            <w:vAlign w:val="center"/>
          </w:tcPr>
          <w:p w14:paraId="41DF32F4" w14:textId="77777777" w:rsidR="00BC5E2C" w:rsidRPr="008705D7" w:rsidRDefault="00BC5E2C" w:rsidP="00BC5E2C">
            <w:pPr>
              <w:pStyle w:val="TableParagraph"/>
              <w:jc w:val="center"/>
              <w:rPr>
                <w:rFonts w:ascii="Arial" w:hAnsi="Arial" w:cs="Arial"/>
                <w:sz w:val="14"/>
                <w:szCs w:val="14"/>
              </w:rPr>
            </w:pPr>
          </w:p>
        </w:tc>
        <w:tc>
          <w:tcPr>
            <w:tcW w:w="359" w:type="pct"/>
            <w:shd w:val="clear" w:color="auto" w:fill="F1F1F1"/>
            <w:vAlign w:val="center"/>
          </w:tcPr>
          <w:p w14:paraId="2AB28BA4"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1EA3D39E" w14:textId="77777777" w:rsidR="00BC5E2C" w:rsidRPr="008705D7" w:rsidRDefault="00BC5E2C" w:rsidP="00BC5E2C">
            <w:pPr>
              <w:pStyle w:val="TableParagraph"/>
              <w:spacing w:line="140" w:lineRule="exact"/>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0DFA215A" w14:textId="77777777" w:rsidR="00BC5E2C" w:rsidRPr="008705D7" w:rsidRDefault="00BC5E2C" w:rsidP="00BC5E2C">
            <w:pPr>
              <w:pStyle w:val="TableParagraph"/>
              <w:jc w:val="center"/>
              <w:rPr>
                <w:rFonts w:ascii="Arial" w:hAnsi="Arial" w:cs="Arial"/>
                <w:sz w:val="14"/>
                <w:szCs w:val="14"/>
              </w:rPr>
            </w:pPr>
          </w:p>
        </w:tc>
        <w:tc>
          <w:tcPr>
            <w:tcW w:w="405" w:type="pct"/>
            <w:shd w:val="clear" w:color="auto" w:fill="F1F1F1"/>
            <w:vAlign w:val="center"/>
          </w:tcPr>
          <w:p w14:paraId="4FDE4213" w14:textId="77777777" w:rsidR="00BC5E2C" w:rsidRPr="008705D7" w:rsidRDefault="00BC5E2C" w:rsidP="00BC5E2C">
            <w:pPr>
              <w:pStyle w:val="TableParagraph"/>
              <w:spacing w:line="140" w:lineRule="exact"/>
              <w:ind w:left="237"/>
              <w:jc w:val="center"/>
              <w:rPr>
                <w:rFonts w:ascii="Arial" w:hAnsi="Arial" w:cs="Arial"/>
                <w:sz w:val="14"/>
                <w:szCs w:val="14"/>
              </w:rPr>
            </w:pPr>
            <w:r w:rsidRPr="008705D7">
              <w:rPr>
                <w:rFonts w:ascii="Arial" w:hAnsi="Arial" w:cs="Arial"/>
                <w:sz w:val="14"/>
                <w:szCs w:val="14"/>
              </w:rPr>
              <w:t>NO</w:t>
            </w:r>
          </w:p>
        </w:tc>
      </w:tr>
      <w:tr w:rsidR="00BC5E2C" w:rsidRPr="008705D7" w14:paraId="14D01E54" w14:textId="77777777" w:rsidTr="00BC5E2C">
        <w:trPr>
          <w:trHeight w:val="352"/>
          <w:jc w:val="center"/>
        </w:trPr>
        <w:tc>
          <w:tcPr>
            <w:tcW w:w="1235" w:type="pct"/>
            <w:gridSpan w:val="2"/>
            <w:vAlign w:val="center"/>
          </w:tcPr>
          <w:p w14:paraId="5130E7EA" w14:textId="77777777" w:rsidR="00BC5E2C" w:rsidRPr="008705D7" w:rsidRDefault="00BC5E2C" w:rsidP="00BC5E2C">
            <w:pPr>
              <w:pStyle w:val="TableParagraph"/>
              <w:spacing w:line="160" w:lineRule="exact"/>
              <w:ind w:left="484" w:right="315" w:hanging="156"/>
              <w:rPr>
                <w:rFonts w:ascii="Arial" w:hAnsi="Arial" w:cs="Arial"/>
                <w:sz w:val="14"/>
                <w:szCs w:val="14"/>
              </w:rPr>
            </w:pPr>
            <w:r w:rsidRPr="008705D7">
              <w:rPr>
                <w:rFonts w:ascii="Arial" w:hAnsi="Arial" w:cs="Arial"/>
                <w:spacing w:val="-1"/>
                <w:sz w:val="14"/>
                <w:szCs w:val="14"/>
              </w:rPr>
              <w:t xml:space="preserve">Estados </w:t>
            </w:r>
            <w:r w:rsidRPr="008705D7">
              <w:rPr>
                <w:rFonts w:ascii="Arial" w:hAnsi="Arial" w:cs="Arial"/>
                <w:sz w:val="14"/>
                <w:szCs w:val="14"/>
              </w:rPr>
              <w:t>Unidos</w:t>
            </w:r>
            <w:r w:rsidRPr="008705D7">
              <w:rPr>
                <w:rFonts w:ascii="Arial" w:hAnsi="Arial" w:cs="Arial"/>
                <w:spacing w:val="-36"/>
                <w:sz w:val="14"/>
                <w:szCs w:val="14"/>
              </w:rPr>
              <w:t xml:space="preserve"> </w:t>
            </w:r>
            <w:r w:rsidRPr="008705D7">
              <w:rPr>
                <w:rFonts w:ascii="Arial" w:hAnsi="Arial" w:cs="Arial"/>
                <w:sz w:val="14"/>
                <w:szCs w:val="14"/>
              </w:rPr>
              <w:t>Mexicanos</w:t>
            </w:r>
          </w:p>
        </w:tc>
        <w:tc>
          <w:tcPr>
            <w:tcW w:w="499" w:type="pct"/>
            <w:shd w:val="clear" w:color="auto" w:fill="F1F1F1"/>
            <w:vAlign w:val="center"/>
          </w:tcPr>
          <w:p w14:paraId="5C3DE608" w14:textId="77777777" w:rsidR="00BC5E2C" w:rsidRPr="008705D7" w:rsidRDefault="00BC5E2C" w:rsidP="00BC5E2C">
            <w:pPr>
              <w:pStyle w:val="TableParagraph"/>
              <w:spacing w:line="159"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4DAE9B92" w14:textId="77777777" w:rsidR="00BC5E2C" w:rsidRPr="008705D7" w:rsidRDefault="00BC5E2C" w:rsidP="00BC5E2C">
            <w:pPr>
              <w:pStyle w:val="TableParagraph"/>
              <w:spacing w:before="79"/>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3E9301A3"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28B29CA3" w14:textId="77777777" w:rsidR="00BC5E2C" w:rsidRPr="008705D7" w:rsidRDefault="00BC5E2C" w:rsidP="00BC5E2C">
            <w:pPr>
              <w:pStyle w:val="TableParagraph"/>
              <w:jc w:val="center"/>
              <w:rPr>
                <w:rFonts w:ascii="Arial" w:hAnsi="Arial" w:cs="Arial"/>
                <w:sz w:val="14"/>
                <w:szCs w:val="14"/>
              </w:rPr>
            </w:pPr>
          </w:p>
        </w:tc>
        <w:tc>
          <w:tcPr>
            <w:tcW w:w="357" w:type="pct"/>
            <w:vAlign w:val="center"/>
          </w:tcPr>
          <w:p w14:paraId="672FEB8F" w14:textId="77777777" w:rsidR="00BC5E2C" w:rsidRPr="008705D7" w:rsidRDefault="00BC5E2C" w:rsidP="00BC5E2C">
            <w:pPr>
              <w:pStyle w:val="TableParagraph"/>
              <w:spacing w:before="79"/>
              <w:ind w:right="225"/>
              <w:jc w:val="center"/>
              <w:rPr>
                <w:rFonts w:ascii="Arial" w:hAnsi="Arial" w:cs="Arial"/>
                <w:sz w:val="14"/>
                <w:szCs w:val="14"/>
              </w:rPr>
            </w:pPr>
            <w:r w:rsidRPr="008705D7">
              <w:rPr>
                <w:rFonts w:ascii="Arial" w:hAnsi="Arial" w:cs="Arial"/>
                <w:sz w:val="14"/>
                <w:szCs w:val="14"/>
              </w:rPr>
              <w:t>NO</w:t>
            </w:r>
          </w:p>
        </w:tc>
        <w:tc>
          <w:tcPr>
            <w:tcW w:w="359" w:type="pct"/>
            <w:shd w:val="clear" w:color="auto" w:fill="F1F1F1"/>
            <w:vAlign w:val="center"/>
          </w:tcPr>
          <w:p w14:paraId="346CBEB1"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4ADC5BCD" w14:textId="77777777" w:rsidR="00BC5E2C" w:rsidRPr="008705D7" w:rsidRDefault="00BC5E2C" w:rsidP="00BC5E2C">
            <w:pPr>
              <w:pStyle w:val="TableParagraph"/>
              <w:spacing w:before="79"/>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02BA969A" w14:textId="77777777" w:rsidR="00BC5E2C" w:rsidRPr="008705D7" w:rsidRDefault="00BC5E2C" w:rsidP="00BC5E2C">
            <w:pPr>
              <w:pStyle w:val="TableParagraph"/>
              <w:spacing w:before="79"/>
              <w:ind w:left="303"/>
              <w:jc w:val="center"/>
              <w:rPr>
                <w:rFonts w:ascii="Arial" w:hAnsi="Arial" w:cs="Arial"/>
                <w:sz w:val="14"/>
                <w:szCs w:val="14"/>
              </w:rPr>
            </w:pPr>
            <w:r w:rsidRPr="008705D7">
              <w:rPr>
                <w:rFonts w:ascii="Arial" w:hAnsi="Arial" w:cs="Arial"/>
                <w:sz w:val="14"/>
                <w:szCs w:val="14"/>
              </w:rPr>
              <w:t>SI</w:t>
            </w:r>
          </w:p>
        </w:tc>
        <w:tc>
          <w:tcPr>
            <w:tcW w:w="405" w:type="pct"/>
            <w:shd w:val="clear" w:color="auto" w:fill="F1F1F1"/>
            <w:vAlign w:val="center"/>
          </w:tcPr>
          <w:p w14:paraId="4B303E3A" w14:textId="77777777" w:rsidR="00BC5E2C" w:rsidRPr="008705D7" w:rsidRDefault="00BC5E2C" w:rsidP="00BC5E2C">
            <w:pPr>
              <w:pStyle w:val="TableParagraph"/>
              <w:jc w:val="center"/>
              <w:rPr>
                <w:rFonts w:ascii="Arial" w:hAnsi="Arial" w:cs="Arial"/>
                <w:sz w:val="14"/>
                <w:szCs w:val="14"/>
              </w:rPr>
            </w:pPr>
          </w:p>
        </w:tc>
      </w:tr>
      <w:tr w:rsidR="00BC5E2C" w:rsidRPr="008705D7" w14:paraId="3B54A9C1" w14:textId="77777777" w:rsidTr="00BC5E2C">
        <w:trPr>
          <w:trHeight w:val="177"/>
          <w:jc w:val="center"/>
        </w:trPr>
        <w:tc>
          <w:tcPr>
            <w:tcW w:w="1235" w:type="pct"/>
            <w:gridSpan w:val="2"/>
            <w:vAlign w:val="center"/>
          </w:tcPr>
          <w:p w14:paraId="0F282C2C" w14:textId="77777777" w:rsidR="00BC5E2C" w:rsidRPr="008705D7" w:rsidRDefault="00BC5E2C" w:rsidP="00BC5E2C">
            <w:pPr>
              <w:pStyle w:val="TableParagraph"/>
              <w:spacing w:line="143" w:lineRule="exact"/>
              <w:ind w:left="328"/>
              <w:rPr>
                <w:rFonts w:ascii="Arial" w:hAnsi="Arial" w:cs="Arial"/>
                <w:sz w:val="14"/>
                <w:szCs w:val="14"/>
              </w:rPr>
            </w:pPr>
          </w:p>
          <w:p w14:paraId="13335B8B" w14:textId="77777777" w:rsidR="00BC5E2C" w:rsidRPr="008705D7" w:rsidRDefault="00BC5E2C" w:rsidP="00BC5E2C">
            <w:pPr>
              <w:pStyle w:val="TableParagraph"/>
              <w:spacing w:line="143" w:lineRule="exact"/>
              <w:ind w:left="328"/>
              <w:rPr>
                <w:rFonts w:ascii="Arial" w:hAnsi="Arial" w:cs="Arial"/>
                <w:sz w:val="14"/>
                <w:szCs w:val="14"/>
              </w:rPr>
            </w:pPr>
            <w:r w:rsidRPr="008705D7">
              <w:rPr>
                <w:rFonts w:ascii="Arial" w:hAnsi="Arial" w:cs="Arial"/>
                <w:sz w:val="14"/>
                <w:szCs w:val="14"/>
              </w:rPr>
              <w:t>Estados</w:t>
            </w:r>
            <w:r w:rsidRPr="008705D7">
              <w:rPr>
                <w:rFonts w:ascii="Arial" w:hAnsi="Arial" w:cs="Arial"/>
                <w:spacing w:val="-4"/>
                <w:sz w:val="14"/>
                <w:szCs w:val="14"/>
              </w:rPr>
              <w:t xml:space="preserve"> </w:t>
            </w:r>
            <w:r w:rsidRPr="008705D7">
              <w:rPr>
                <w:rFonts w:ascii="Arial" w:hAnsi="Arial" w:cs="Arial"/>
                <w:sz w:val="14"/>
                <w:szCs w:val="14"/>
              </w:rPr>
              <w:t>Unidos</w:t>
            </w:r>
          </w:p>
        </w:tc>
        <w:tc>
          <w:tcPr>
            <w:tcW w:w="499" w:type="pct"/>
            <w:shd w:val="clear" w:color="auto" w:fill="F1F1F1"/>
            <w:vAlign w:val="center"/>
          </w:tcPr>
          <w:p w14:paraId="344BA8E1" w14:textId="77777777" w:rsidR="00BC5E2C" w:rsidRPr="008705D7" w:rsidRDefault="00BC5E2C" w:rsidP="00BC5E2C">
            <w:pPr>
              <w:pStyle w:val="TableParagraph"/>
              <w:spacing w:line="143" w:lineRule="exact"/>
              <w:ind w:left="261"/>
              <w:jc w:val="center"/>
              <w:rPr>
                <w:rFonts w:ascii="Arial" w:hAnsi="Arial" w:cs="Arial"/>
                <w:sz w:val="14"/>
                <w:szCs w:val="14"/>
              </w:rPr>
            </w:pPr>
            <w:r w:rsidRPr="008705D7">
              <w:rPr>
                <w:rFonts w:ascii="Arial" w:hAnsi="Arial" w:cs="Arial"/>
                <w:sz w:val="14"/>
                <w:szCs w:val="14"/>
              </w:rPr>
              <w:t>SI</w:t>
            </w:r>
          </w:p>
        </w:tc>
        <w:tc>
          <w:tcPr>
            <w:tcW w:w="484" w:type="pct"/>
            <w:shd w:val="clear" w:color="auto" w:fill="F1F1F1"/>
            <w:vAlign w:val="center"/>
          </w:tcPr>
          <w:p w14:paraId="559AA138" w14:textId="77777777" w:rsidR="00BC5E2C" w:rsidRPr="008705D7" w:rsidRDefault="00BC5E2C" w:rsidP="00BC5E2C">
            <w:pPr>
              <w:pStyle w:val="TableParagraph"/>
              <w:spacing w:line="143" w:lineRule="exact"/>
              <w:ind w:left="259"/>
              <w:jc w:val="center"/>
              <w:rPr>
                <w:rFonts w:ascii="Arial" w:hAnsi="Arial" w:cs="Arial"/>
                <w:sz w:val="14"/>
                <w:szCs w:val="14"/>
              </w:rPr>
            </w:pPr>
            <w:r w:rsidRPr="008705D7">
              <w:rPr>
                <w:rFonts w:ascii="Arial" w:hAnsi="Arial" w:cs="Arial"/>
                <w:sz w:val="14"/>
                <w:szCs w:val="14"/>
              </w:rPr>
              <w:t>SI</w:t>
            </w:r>
          </w:p>
        </w:tc>
        <w:tc>
          <w:tcPr>
            <w:tcW w:w="329" w:type="pct"/>
            <w:shd w:val="clear" w:color="auto" w:fill="F1F1F1"/>
            <w:vAlign w:val="center"/>
          </w:tcPr>
          <w:p w14:paraId="2827C73F" w14:textId="77777777" w:rsidR="00BC5E2C" w:rsidRPr="008705D7" w:rsidRDefault="00BC5E2C" w:rsidP="00BC5E2C">
            <w:pPr>
              <w:pStyle w:val="TableParagraph"/>
              <w:jc w:val="center"/>
              <w:rPr>
                <w:rFonts w:ascii="Arial" w:hAnsi="Arial" w:cs="Arial"/>
                <w:sz w:val="14"/>
                <w:szCs w:val="14"/>
              </w:rPr>
            </w:pPr>
          </w:p>
        </w:tc>
        <w:tc>
          <w:tcPr>
            <w:tcW w:w="427" w:type="pct"/>
            <w:shd w:val="clear" w:color="auto" w:fill="F1F1F1"/>
            <w:vAlign w:val="center"/>
          </w:tcPr>
          <w:p w14:paraId="191396ED" w14:textId="77777777" w:rsidR="00BC5E2C" w:rsidRPr="008705D7" w:rsidRDefault="00BC5E2C" w:rsidP="00BC5E2C">
            <w:pPr>
              <w:pStyle w:val="TableParagraph"/>
              <w:jc w:val="center"/>
              <w:rPr>
                <w:rFonts w:ascii="Arial" w:hAnsi="Arial" w:cs="Arial"/>
                <w:sz w:val="14"/>
                <w:szCs w:val="14"/>
              </w:rPr>
            </w:pPr>
          </w:p>
        </w:tc>
        <w:tc>
          <w:tcPr>
            <w:tcW w:w="357" w:type="pct"/>
            <w:vAlign w:val="center"/>
          </w:tcPr>
          <w:p w14:paraId="1F91D02D" w14:textId="77777777" w:rsidR="00BC5E2C" w:rsidRPr="008705D7" w:rsidRDefault="00BC5E2C" w:rsidP="00BC5E2C">
            <w:pPr>
              <w:pStyle w:val="TableParagraph"/>
              <w:spacing w:line="143" w:lineRule="exact"/>
              <w:ind w:right="225"/>
              <w:jc w:val="center"/>
              <w:rPr>
                <w:rFonts w:ascii="Arial" w:hAnsi="Arial" w:cs="Arial"/>
                <w:sz w:val="14"/>
                <w:szCs w:val="14"/>
              </w:rPr>
            </w:pPr>
            <w:r w:rsidRPr="008705D7">
              <w:rPr>
                <w:rFonts w:ascii="Arial" w:hAnsi="Arial" w:cs="Arial"/>
                <w:sz w:val="14"/>
                <w:szCs w:val="14"/>
              </w:rPr>
              <w:t>NO</w:t>
            </w:r>
          </w:p>
        </w:tc>
        <w:tc>
          <w:tcPr>
            <w:tcW w:w="359" w:type="pct"/>
            <w:shd w:val="clear" w:color="auto" w:fill="F1F1F1"/>
            <w:vAlign w:val="center"/>
          </w:tcPr>
          <w:p w14:paraId="37EC0C2A" w14:textId="77777777" w:rsidR="00BC5E2C" w:rsidRPr="008705D7" w:rsidRDefault="00BC5E2C" w:rsidP="00BC5E2C">
            <w:pPr>
              <w:pStyle w:val="TableParagraph"/>
              <w:jc w:val="center"/>
              <w:rPr>
                <w:rFonts w:ascii="Arial" w:hAnsi="Arial" w:cs="Arial"/>
                <w:sz w:val="14"/>
                <w:szCs w:val="14"/>
              </w:rPr>
            </w:pPr>
          </w:p>
        </w:tc>
        <w:tc>
          <w:tcPr>
            <w:tcW w:w="419" w:type="pct"/>
            <w:vAlign w:val="center"/>
          </w:tcPr>
          <w:p w14:paraId="759B7B79" w14:textId="77777777" w:rsidR="00BC5E2C" w:rsidRPr="008705D7" w:rsidRDefault="00BC5E2C" w:rsidP="00BC5E2C">
            <w:pPr>
              <w:pStyle w:val="TableParagraph"/>
              <w:spacing w:line="143" w:lineRule="exact"/>
              <w:ind w:left="365"/>
              <w:jc w:val="center"/>
              <w:rPr>
                <w:rFonts w:ascii="Arial" w:hAnsi="Arial" w:cs="Arial"/>
                <w:sz w:val="14"/>
                <w:szCs w:val="14"/>
              </w:rPr>
            </w:pPr>
            <w:r w:rsidRPr="008705D7">
              <w:rPr>
                <w:rFonts w:ascii="Arial" w:hAnsi="Arial" w:cs="Arial"/>
                <w:sz w:val="14"/>
                <w:szCs w:val="14"/>
              </w:rPr>
              <w:t>NO</w:t>
            </w:r>
          </w:p>
        </w:tc>
        <w:tc>
          <w:tcPr>
            <w:tcW w:w="487" w:type="pct"/>
            <w:vAlign w:val="center"/>
          </w:tcPr>
          <w:p w14:paraId="68DCD773" w14:textId="77777777" w:rsidR="00BC5E2C" w:rsidRPr="008705D7" w:rsidRDefault="00BC5E2C" w:rsidP="00BC5E2C">
            <w:pPr>
              <w:pStyle w:val="TableParagraph"/>
              <w:spacing w:line="143" w:lineRule="exact"/>
              <w:ind w:left="303"/>
              <w:jc w:val="center"/>
              <w:rPr>
                <w:rFonts w:ascii="Arial" w:hAnsi="Arial" w:cs="Arial"/>
                <w:sz w:val="14"/>
                <w:szCs w:val="14"/>
              </w:rPr>
            </w:pPr>
            <w:r w:rsidRPr="008705D7">
              <w:rPr>
                <w:rFonts w:ascii="Arial" w:hAnsi="Arial" w:cs="Arial"/>
                <w:sz w:val="14"/>
                <w:szCs w:val="14"/>
              </w:rPr>
              <w:t>SI</w:t>
            </w:r>
          </w:p>
        </w:tc>
        <w:tc>
          <w:tcPr>
            <w:tcW w:w="405" w:type="pct"/>
            <w:shd w:val="clear" w:color="auto" w:fill="F1F1F1"/>
            <w:vAlign w:val="center"/>
          </w:tcPr>
          <w:p w14:paraId="7B4258C6" w14:textId="77777777" w:rsidR="00BC5E2C" w:rsidRPr="008705D7" w:rsidRDefault="00BC5E2C" w:rsidP="00BC5E2C">
            <w:pPr>
              <w:pStyle w:val="TableParagraph"/>
              <w:jc w:val="center"/>
              <w:rPr>
                <w:rFonts w:ascii="Arial" w:hAnsi="Arial" w:cs="Arial"/>
                <w:sz w:val="14"/>
                <w:szCs w:val="14"/>
              </w:rPr>
            </w:pPr>
          </w:p>
        </w:tc>
      </w:tr>
    </w:tbl>
    <w:p w14:paraId="3A011479" w14:textId="77777777" w:rsidR="00BC5E2C" w:rsidRPr="00CB20FE" w:rsidRDefault="00BC5E2C" w:rsidP="00BC5E2C">
      <w:pPr>
        <w:pStyle w:val="Prrafodelista"/>
        <w:tabs>
          <w:tab w:val="left" w:pos="0"/>
          <w:tab w:val="left" w:pos="284"/>
        </w:tabs>
        <w:autoSpaceDE w:val="0"/>
        <w:autoSpaceDN w:val="0"/>
        <w:adjustRightInd w:val="0"/>
        <w:ind w:left="29" w:right="51"/>
        <w:rPr>
          <w:rFonts w:ascii="Arial Narrow" w:hAnsi="Arial Narrow" w:cs="Arial"/>
        </w:rPr>
      </w:pPr>
    </w:p>
    <w:p w14:paraId="567B4B1C" w14:textId="77777777" w:rsidR="00082B37" w:rsidRDefault="004742D8" w:rsidP="005B6C3A">
      <w:pPr>
        <w:pStyle w:val="CM2"/>
        <w:numPr>
          <w:ilvl w:val="1"/>
          <w:numId w:val="2"/>
        </w:numPr>
        <w:spacing w:line="240" w:lineRule="auto"/>
        <w:rPr>
          <w:rFonts w:ascii="Arial Narrow" w:hAnsi="Arial Narrow" w:cs="Arial"/>
          <w:b/>
          <w:sz w:val="20"/>
          <w:szCs w:val="20"/>
          <w:lang w:val="es-CO" w:eastAsia="es-CO"/>
        </w:rPr>
      </w:pPr>
      <w:r w:rsidRPr="00C810BB">
        <w:rPr>
          <w:rFonts w:ascii="Arial Narrow" w:hAnsi="Arial Narrow" w:cs="Arial"/>
          <w:b/>
          <w:sz w:val="20"/>
          <w:szCs w:val="20"/>
          <w:lang w:val="es-CO" w:eastAsia="es-CO"/>
        </w:rPr>
        <w:t>CONVOCATORIA LIMITADA A MIPYMES</w:t>
      </w:r>
      <w:r w:rsidR="005B6C3A">
        <w:rPr>
          <w:rFonts w:ascii="Arial Narrow" w:hAnsi="Arial Narrow" w:cs="Arial"/>
          <w:b/>
          <w:sz w:val="20"/>
          <w:szCs w:val="20"/>
          <w:lang w:val="es-CO" w:eastAsia="es-CO"/>
        </w:rPr>
        <w:t xml:space="preserve"> </w:t>
      </w:r>
    </w:p>
    <w:p w14:paraId="52FD5341" w14:textId="77777777" w:rsidR="005B6C3A" w:rsidRDefault="005B6C3A" w:rsidP="00734C56">
      <w:pPr>
        <w:pStyle w:val="Prrafodelista"/>
        <w:tabs>
          <w:tab w:val="left" w:pos="567"/>
          <w:tab w:val="left" w:pos="3817"/>
        </w:tabs>
        <w:spacing w:after="0" w:line="240" w:lineRule="auto"/>
        <w:ind w:left="0" w:right="51"/>
        <w:contextualSpacing w:val="0"/>
        <w:rPr>
          <w:rFonts w:ascii="Arial Narrow" w:hAnsi="Arial Narrow" w:cs="Arial"/>
          <w:sz w:val="20"/>
          <w:szCs w:val="20"/>
        </w:rPr>
      </w:pPr>
      <w:r w:rsidRPr="00734C56">
        <w:rPr>
          <w:rFonts w:ascii="Arial Narrow" w:hAnsi="Arial Narrow" w:cs="Arial"/>
          <w:sz w:val="20"/>
          <w:szCs w:val="20"/>
        </w:rPr>
        <w:t>De acuerdo con lo previsto por los artículos 2.2.1.2.4.2.2 y 2.2.1.2.4.2.3. del Decreto 1082 de 2015, como quiera que el presente Proceso de Contratación es superior a CIENTO VEINTICINCO MIL DÓLARES de los Estados Unidos de América (USD$125.000,00), liquidados con la tasa de cambio que para el efecto determina el Ministerio de Comercio, Industria y Turismo.</w:t>
      </w:r>
      <w:r w:rsidR="00734C56">
        <w:rPr>
          <w:rFonts w:ascii="Arial Narrow" w:hAnsi="Arial Narrow" w:cs="Arial"/>
          <w:sz w:val="20"/>
          <w:szCs w:val="20"/>
        </w:rPr>
        <w:t xml:space="preserve"> </w:t>
      </w:r>
    </w:p>
    <w:p w14:paraId="5B6FB589" w14:textId="77777777" w:rsidR="00734C56" w:rsidRPr="00734C56" w:rsidRDefault="00734C56" w:rsidP="00734C56">
      <w:pPr>
        <w:pStyle w:val="Prrafodelista"/>
        <w:tabs>
          <w:tab w:val="left" w:pos="567"/>
          <w:tab w:val="left" w:pos="3817"/>
        </w:tabs>
        <w:spacing w:after="0" w:line="240" w:lineRule="auto"/>
        <w:ind w:left="0" w:right="51"/>
        <w:contextualSpacing w:val="0"/>
        <w:rPr>
          <w:rFonts w:ascii="Arial Narrow" w:hAnsi="Arial Narrow" w:cs="Arial"/>
          <w:sz w:val="20"/>
          <w:szCs w:val="20"/>
        </w:rPr>
      </w:pPr>
    </w:p>
    <w:p w14:paraId="67942933" w14:textId="77777777" w:rsidR="00082B37" w:rsidRPr="00C810BB" w:rsidRDefault="00082B37" w:rsidP="00A92FC2">
      <w:pPr>
        <w:pStyle w:val="Prrafodelista"/>
        <w:numPr>
          <w:ilvl w:val="1"/>
          <w:numId w:val="2"/>
        </w:numPr>
        <w:tabs>
          <w:tab w:val="left" w:pos="2771"/>
        </w:tabs>
        <w:adjustRightInd w:val="0"/>
        <w:spacing w:after="0" w:line="240" w:lineRule="auto"/>
        <w:rPr>
          <w:rFonts w:ascii="Arial Narrow" w:hAnsi="Arial Narrow" w:cs="Arial"/>
          <w:b/>
          <w:sz w:val="20"/>
          <w:szCs w:val="20"/>
        </w:rPr>
      </w:pPr>
      <w:r w:rsidRPr="00C810BB">
        <w:rPr>
          <w:rFonts w:ascii="Arial Narrow" w:hAnsi="Arial Narrow" w:cs="Arial"/>
          <w:b/>
          <w:sz w:val="20"/>
          <w:szCs w:val="20"/>
        </w:rPr>
        <w:t xml:space="preserve">PROCEDIMIENTO EN CASO DE CONVOCATORIA LIMITADA A MIPYMES </w:t>
      </w:r>
    </w:p>
    <w:p w14:paraId="39FD80F7" w14:textId="77777777" w:rsidR="003406BD" w:rsidRPr="00C810BB" w:rsidRDefault="003406BD" w:rsidP="00082B37">
      <w:pPr>
        <w:tabs>
          <w:tab w:val="left" w:pos="2771"/>
        </w:tabs>
        <w:adjustRightInd w:val="0"/>
        <w:spacing w:after="0" w:line="240" w:lineRule="auto"/>
        <w:rPr>
          <w:rFonts w:ascii="Arial Narrow" w:hAnsi="Arial Narrow" w:cs="Arial"/>
          <w:sz w:val="20"/>
          <w:szCs w:val="20"/>
        </w:rPr>
      </w:pPr>
    </w:p>
    <w:p w14:paraId="4D494BBC" w14:textId="77777777" w:rsidR="00082B37" w:rsidRPr="00C810BB" w:rsidRDefault="00082B37" w:rsidP="00082B37">
      <w:pPr>
        <w:tabs>
          <w:tab w:val="left" w:pos="2771"/>
        </w:tabs>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Se deben presentar mínimo </w:t>
      </w:r>
      <w:r w:rsidR="006B7589" w:rsidRPr="00C810BB">
        <w:rPr>
          <w:rFonts w:ascii="Arial Narrow" w:hAnsi="Arial Narrow" w:cs="Arial"/>
          <w:sz w:val="20"/>
          <w:szCs w:val="20"/>
        </w:rPr>
        <w:t>dos (02</w:t>
      </w:r>
      <w:r w:rsidRPr="00C810BB">
        <w:rPr>
          <w:rFonts w:ascii="Arial Narrow" w:hAnsi="Arial Narrow" w:cs="Arial"/>
          <w:sz w:val="20"/>
          <w:szCs w:val="20"/>
        </w:rPr>
        <w:t xml:space="preserve">) manifestaciones de interés en limitar la convocatoria a MIPYMES, </w:t>
      </w:r>
      <w:r w:rsidR="00F61DA7" w:rsidRPr="00C810BB">
        <w:rPr>
          <w:rFonts w:ascii="Arial Narrow" w:hAnsi="Arial Narrow" w:cs="Arial"/>
          <w:sz w:val="20"/>
          <w:szCs w:val="20"/>
        </w:rPr>
        <w:t xml:space="preserve">a más tardar el día </w:t>
      </w:r>
      <w:r w:rsidR="0072045E" w:rsidRPr="00C810BB">
        <w:rPr>
          <w:rFonts w:ascii="Arial Narrow" w:hAnsi="Arial Narrow" w:cs="Arial"/>
          <w:sz w:val="20"/>
          <w:szCs w:val="20"/>
        </w:rPr>
        <w:t>hábil anterior</w:t>
      </w:r>
      <w:r w:rsidR="00F61DA7" w:rsidRPr="00C810BB">
        <w:rPr>
          <w:rFonts w:ascii="Arial Narrow" w:hAnsi="Arial Narrow" w:cs="Arial"/>
          <w:sz w:val="20"/>
          <w:szCs w:val="20"/>
        </w:rPr>
        <w:t xml:space="preserve"> a la fecha prevista para la apertura del presente proceso de selección </w:t>
      </w:r>
      <w:r w:rsidRPr="00C810BB">
        <w:rPr>
          <w:rFonts w:ascii="Arial Narrow" w:hAnsi="Arial Narrow" w:cs="Arial"/>
          <w:sz w:val="20"/>
          <w:szCs w:val="20"/>
        </w:rPr>
        <w:t>indicando tal condición en el Formulario respectivo. Una vez verificado el cumplimiento de los requisitos y reglas señalados, la entidad expedirá el acto de apertura, indicando que en el proceso solo podrán presentar ofertas quienes ostenten la calidad de MIPYMES.</w:t>
      </w:r>
    </w:p>
    <w:p w14:paraId="0FEB5A7E" w14:textId="77777777" w:rsidR="00082B37" w:rsidRPr="00C810BB" w:rsidRDefault="00082B37" w:rsidP="00082B37">
      <w:pPr>
        <w:tabs>
          <w:tab w:val="left" w:pos="2771"/>
        </w:tabs>
        <w:adjustRightInd w:val="0"/>
        <w:spacing w:after="0" w:line="240" w:lineRule="auto"/>
        <w:rPr>
          <w:rFonts w:ascii="Arial Narrow" w:hAnsi="Arial Narrow" w:cs="Arial"/>
          <w:sz w:val="20"/>
          <w:szCs w:val="20"/>
        </w:rPr>
      </w:pPr>
    </w:p>
    <w:p w14:paraId="52FB5C87" w14:textId="77777777" w:rsidR="00082B37" w:rsidRPr="00C810BB" w:rsidRDefault="00082B37" w:rsidP="00082B37">
      <w:pPr>
        <w:tabs>
          <w:tab w:val="left" w:pos="2771"/>
        </w:tabs>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Si después de haber dado apertura al proceso de contratación con la limitación a </w:t>
      </w:r>
      <w:r w:rsidR="005B7FE8" w:rsidRPr="00C810BB">
        <w:rPr>
          <w:rFonts w:ascii="Arial Narrow" w:hAnsi="Arial Narrow" w:cs="Arial"/>
          <w:sz w:val="20"/>
          <w:szCs w:val="20"/>
        </w:rPr>
        <w:t>MIPYME y</w:t>
      </w:r>
      <w:r w:rsidRPr="00C810BB">
        <w:rPr>
          <w:rFonts w:ascii="Arial Narrow" w:hAnsi="Arial Narrow" w:cs="Arial"/>
          <w:sz w:val="20"/>
          <w:szCs w:val="20"/>
        </w:rPr>
        <w:t xml:space="preserve"> al momento del cierre no se hubiere presentado ninguna oferta, la entidad mediante acto administrativo motivado, declarara desierto el proceso de selección.</w:t>
      </w:r>
    </w:p>
    <w:p w14:paraId="10198F32" w14:textId="77777777" w:rsidR="0070192F" w:rsidRPr="00C810BB" w:rsidRDefault="0070192F" w:rsidP="004B7035">
      <w:pPr>
        <w:adjustRightInd w:val="0"/>
        <w:spacing w:after="0" w:line="240" w:lineRule="auto"/>
        <w:rPr>
          <w:rFonts w:ascii="Arial Narrow" w:hAnsi="Arial Narrow" w:cs="Arial"/>
          <w:sz w:val="20"/>
          <w:szCs w:val="20"/>
        </w:rPr>
      </w:pPr>
    </w:p>
    <w:p w14:paraId="3F973713" w14:textId="77777777" w:rsidR="004742D8" w:rsidRPr="00C810BB" w:rsidRDefault="004742D8" w:rsidP="00A92FC2">
      <w:pPr>
        <w:pStyle w:val="Prrafodelista"/>
        <w:numPr>
          <w:ilvl w:val="1"/>
          <w:numId w:val="2"/>
        </w:numPr>
        <w:adjustRightInd w:val="0"/>
        <w:spacing w:after="0" w:line="240" w:lineRule="auto"/>
        <w:rPr>
          <w:rFonts w:ascii="Arial Narrow" w:hAnsi="Arial Narrow" w:cs="Arial"/>
          <w:b/>
          <w:bCs/>
          <w:sz w:val="20"/>
          <w:szCs w:val="20"/>
        </w:rPr>
      </w:pPr>
      <w:r w:rsidRPr="00C810BB">
        <w:rPr>
          <w:rFonts w:ascii="Arial Narrow" w:hAnsi="Arial Narrow" w:cs="Arial"/>
          <w:b/>
          <w:bCs/>
          <w:sz w:val="20"/>
          <w:szCs w:val="20"/>
        </w:rPr>
        <w:t xml:space="preserve">DOCUMENTOS </w:t>
      </w:r>
      <w:r w:rsidR="00100458" w:rsidRPr="00C810BB">
        <w:rPr>
          <w:rFonts w:ascii="Arial Narrow" w:hAnsi="Arial Narrow" w:cs="Arial"/>
          <w:b/>
          <w:bCs/>
          <w:sz w:val="20"/>
          <w:szCs w:val="20"/>
        </w:rPr>
        <w:t xml:space="preserve">PÚBLICOS </w:t>
      </w:r>
      <w:r w:rsidRPr="00C810BB">
        <w:rPr>
          <w:rFonts w:ascii="Arial Narrow" w:hAnsi="Arial Narrow" w:cs="Arial"/>
          <w:b/>
          <w:bCs/>
          <w:sz w:val="20"/>
          <w:szCs w:val="20"/>
        </w:rPr>
        <w:t>OTORGADOS EN EL EXTERIOR.</w:t>
      </w:r>
    </w:p>
    <w:p w14:paraId="27289970" w14:textId="77777777" w:rsidR="003406BD" w:rsidRPr="00C810BB" w:rsidRDefault="003406BD" w:rsidP="004B7035">
      <w:pPr>
        <w:adjustRightInd w:val="0"/>
        <w:spacing w:after="0" w:line="240" w:lineRule="auto"/>
        <w:rPr>
          <w:rFonts w:ascii="Arial Narrow" w:hAnsi="Arial Narrow" w:cs="Arial"/>
          <w:sz w:val="20"/>
          <w:szCs w:val="20"/>
        </w:rPr>
      </w:pPr>
    </w:p>
    <w:p w14:paraId="5B9326BE" w14:textId="77777777" w:rsidR="004742D8" w:rsidRPr="00C810BB" w:rsidRDefault="004742D8" w:rsidP="004B7035">
      <w:pPr>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Los documentos otorgados en el exterior que no estén en idioma Castellano deberán presentarse acompañados de una traducción oficial al </w:t>
      </w:r>
      <w:r w:rsidR="003F3E1B" w:rsidRPr="00C810BB">
        <w:rPr>
          <w:rFonts w:ascii="Arial Narrow" w:hAnsi="Arial Narrow" w:cs="Arial"/>
          <w:sz w:val="20"/>
          <w:szCs w:val="20"/>
        </w:rPr>
        <w:t>Castellano</w:t>
      </w:r>
      <w:r w:rsidRPr="00C810BB">
        <w:rPr>
          <w:rFonts w:ascii="Arial Narrow" w:hAnsi="Arial Narrow" w:cs="Arial"/>
          <w:sz w:val="20"/>
          <w:szCs w:val="20"/>
        </w:rPr>
        <w:t>.</w:t>
      </w:r>
    </w:p>
    <w:p w14:paraId="374224AF" w14:textId="77777777" w:rsidR="004742D8" w:rsidRPr="00C810BB" w:rsidRDefault="004742D8" w:rsidP="004B7035">
      <w:pPr>
        <w:adjustRightInd w:val="0"/>
        <w:spacing w:after="0" w:line="240" w:lineRule="auto"/>
        <w:rPr>
          <w:rFonts w:ascii="Arial Narrow" w:hAnsi="Arial Narrow" w:cs="Arial"/>
          <w:sz w:val="20"/>
          <w:szCs w:val="20"/>
        </w:rPr>
      </w:pPr>
    </w:p>
    <w:p w14:paraId="7F86295C" w14:textId="77777777" w:rsidR="004742D8" w:rsidRPr="00C810BB" w:rsidRDefault="004742D8" w:rsidP="004B7035">
      <w:pPr>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Los documentos otorgados en el exterior deberán presentarse legalizados o apostillados en la forma prevista en las normas vigentes sobre la materia, en especial en los </w:t>
      </w:r>
      <w:r w:rsidR="00082B37" w:rsidRPr="00C810BB">
        <w:rPr>
          <w:rFonts w:ascii="Arial Narrow" w:hAnsi="Arial Narrow" w:cs="Arial"/>
          <w:sz w:val="20"/>
          <w:szCs w:val="20"/>
        </w:rPr>
        <w:t xml:space="preserve">artículos </w:t>
      </w:r>
      <w:r w:rsidR="00B31B5C" w:rsidRPr="00C810BB">
        <w:rPr>
          <w:rFonts w:ascii="Arial Narrow" w:hAnsi="Arial Narrow" w:cs="Arial"/>
          <w:sz w:val="20"/>
          <w:szCs w:val="20"/>
        </w:rPr>
        <w:t xml:space="preserve">74 y </w:t>
      </w:r>
      <w:r w:rsidR="00082B37" w:rsidRPr="00C810BB">
        <w:rPr>
          <w:rFonts w:ascii="Arial Narrow" w:hAnsi="Arial Narrow" w:cs="Arial"/>
          <w:sz w:val="20"/>
          <w:szCs w:val="20"/>
        </w:rPr>
        <w:t>251 del Código General del Proceso</w:t>
      </w:r>
      <w:r w:rsidRPr="00C810BB">
        <w:rPr>
          <w:rFonts w:ascii="Arial Narrow" w:hAnsi="Arial Narrow" w:cs="Arial"/>
          <w:sz w:val="20"/>
          <w:szCs w:val="20"/>
        </w:rPr>
        <w:t>, artículo 480 del Código de Comercio y en la Resolución No. 2201 del 22 de julio de 1997</w:t>
      </w:r>
      <w:r w:rsidR="00082B37" w:rsidRPr="00C810BB">
        <w:rPr>
          <w:rFonts w:ascii="Arial Narrow" w:hAnsi="Arial Narrow" w:cs="Arial"/>
          <w:sz w:val="20"/>
          <w:szCs w:val="20"/>
        </w:rPr>
        <w:t>,</w:t>
      </w:r>
      <w:r w:rsidRPr="00C810BB">
        <w:rPr>
          <w:rFonts w:ascii="Arial Narrow" w:hAnsi="Arial Narrow" w:cs="Arial"/>
          <w:sz w:val="20"/>
          <w:szCs w:val="20"/>
        </w:rPr>
        <w:t xml:space="preserve"> proferida por el Ministerio de Relaciones Exteriores de Colombia.</w:t>
      </w:r>
    </w:p>
    <w:p w14:paraId="58ED9BD1" w14:textId="77777777" w:rsidR="00F46DD9" w:rsidRPr="00C810BB" w:rsidRDefault="00F46DD9" w:rsidP="004B7035">
      <w:pPr>
        <w:adjustRightInd w:val="0"/>
        <w:spacing w:after="0" w:line="240" w:lineRule="auto"/>
        <w:rPr>
          <w:rFonts w:ascii="Arial Narrow" w:hAnsi="Arial Narrow" w:cs="Arial"/>
          <w:sz w:val="20"/>
          <w:szCs w:val="20"/>
        </w:rPr>
      </w:pPr>
    </w:p>
    <w:p w14:paraId="2E7F8242" w14:textId="77777777" w:rsidR="004742D8" w:rsidRPr="00C810BB" w:rsidRDefault="00106CCA" w:rsidP="004B7035">
      <w:pPr>
        <w:adjustRightInd w:val="0"/>
        <w:spacing w:after="0" w:line="240" w:lineRule="auto"/>
        <w:rPr>
          <w:rFonts w:ascii="Arial Narrow" w:hAnsi="Arial Narrow" w:cs="Arial"/>
          <w:bCs/>
          <w:sz w:val="20"/>
          <w:szCs w:val="20"/>
        </w:rPr>
      </w:pPr>
      <w:r w:rsidRPr="00C810BB">
        <w:rPr>
          <w:rFonts w:ascii="Arial Narrow" w:hAnsi="Arial Narrow" w:cs="Arial"/>
          <w:b/>
          <w:bCs/>
          <w:sz w:val="20"/>
          <w:szCs w:val="20"/>
        </w:rPr>
        <w:t>Consularización.</w:t>
      </w:r>
    </w:p>
    <w:p w14:paraId="6CB4F5F1" w14:textId="77777777" w:rsidR="004742D8" w:rsidRPr="00C810BB" w:rsidRDefault="004742D8" w:rsidP="004B7035">
      <w:pPr>
        <w:adjustRightInd w:val="0"/>
        <w:spacing w:after="0" w:line="240" w:lineRule="auto"/>
        <w:rPr>
          <w:rFonts w:ascii="Arial Narrow" w:hAnsi="Arial Narrow" w:cs="Arial"/>
          <w:sz w:val="20"/>
          <w:szCs w:val="20"/>
        </w:rPr>
      </w:pPr>
      <w:r w:rsidRPr="00C810BB">
        <w:rPr>
          <w:rFonts w:ascii="Arial Narrow" w:hAnsi="Arial Narrow" w:cs="Arial"/>
          <w:sz w:val="20"/>
          <w:szCs w:val="20"/>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754C01D4" w14:textId="77777777" w:rsidR="00664F58" w:rsidRPr="00C810BB" w:rsidRDefault="00664F58" w:rsidP="004B7035">
      <w:pPr>
        <w:adjustRightInd w:val="0"/>
        <w:spacing w:after="0" w:line="240" w:lineRule="auto"/>
        <w:rPr>
          <w:rFonts w:ascii="Arial Narrow" w:hAnsi="Arial Narrow" w:cs="Arial"/>
          <w:sz w:val="20"/>
          <w:szCs w:val="20"/>
        </w:rPr>
      </w:pPr>
    </w:p>
    <w:p w14:paraId="7FEF15C7" w14:textId="77777777" w:rsidR="000E7E0D" w:rsidRPr="00C810BB" w:rsidRDefault="004742D8" w:rsidP="004B7035">
      <w:pPr>
        <w:adjustRightInd w:val="0"/>
        <w:spacing w:after="0" w:line="240" w:lineRule="auto"/>
        <w:rPr>
          <w:rFonts w:ascii="Arial Narrow" w:hAnsi="Arial Narrow" w:cs="Arial"/>
          <w:sz w:val="20"/>
          <w:szCs w:val="20"/>
        </w:rPr>
      </w:pPr>
      <w:r w:rsidRPr="00C810BB">
        <w:rPr>
          <w:rFonts w:ascii="Arial Narrow" w:hAnsi="Arial Narrow" w:cs="Arial"/>
          <w:sz w:val="20"/>
          <w:szCs w:val="20"/>
        </w:rPr>
        <w:t>Tratándose de sociedades, expresa además el citado artículo del Código de Comercio que “al autenticar los documentos a que se refiere este artículo los cónsules harán constar que existe la sociedad y ejerce su objeto conforme a las leyes del respectivo país”. Surtido el trámite señalado en el presente numeral, estos documentos deben ser presentados ante el Ministerio de Relaciones Exteriores de Colombia para la correspondiente legalización de la firma del cónsu</w:t>
      </w:r>
      <w:r w:rsidR="00511CEE" w:rsidRPr="00C810BB">
        <w:rPr>
          <w:rFonts w:ascii="Arial Narrow" w:hAnsi="Arial Narrow" w:cs="Arial"/>
          <w:sz w:val="20"/>
          <w:szCs w:val="20"/>
        </w:rPr>
        <w:t>l y demás trámites pertinentes.</w:t>
      </w:r>
    </w:p>
    <w:p w14:paraId="12236590" w14:textId="77777777" w:rsidR="00323269" w:rsidRPr="00C810BB" w:rsidRDefault="00323269" w:rsidP="004B7035">
      <w:pPr>
        <w:adjustRightInd w:val="0"/>
        <w:spacing w:after="0" w:line="240" w:lineRule="auto"/>
        <w:rPr>
          <w:rFonts w:ascii="Arial Narrow" w:hAnsi="Arial Narrow" w:cs="Arial"/>
          <w:b/>
          <w:bCs/>
          <w:sz w:val="20"/>
          <w:szCs w:val="20"/>
        </w:rPr>
      </w:pPr>
    </w:p>
    <w:p w14:paraId="72FBF8EF" w14:textId="77777777" w:rsidR="004742D8" w:rsidRPr="00C810BB" w:rsidRDefault="00106CCA" w:rsidP="004B7035">
      <w:pPr>
        <w:adjustRightInd w:val="0"/>
        <w:spacing w:after="0" w:line="240" w:lineRule="auto"/>
        <w:rPr>
          <w:rFonts w:ascii="Arial Narrow" w:hAnsi="Arial Narrow" w:cs="Arial"/>
          <w:bCs/>
          <w:sz w:val="20"/>
          <w:szCs w:val="20"/>
        </w:rPr>
      </w:pPr>
      <w:r w:rsidRPr="00C810BB">
        <w:rPr>
          <w:rFonts w:ascii="Arial Narrow" w:hAnsi="Arial Narrow" w:cs="Arial"/>
          <w:b/>
          <w:bCs/>
          <w:sz w:val="20"/>
          <w:szCs w:val="20"/>
        </w:rPr>
        <w:t>Apostille.</w:t>
      </w:r>
    </w:p>
    <w:p w14:paraId="4789EECC" w14:textId="77777777" w:rsidR="004742D8" w:rsidRPr="00C810BB" w:rsidRDefault="004742D8" w:rsidP="004B7035">
      <w:pPr>
        <w:adjustRightInd w:val="0"/>
        <w:spacing w:after="0" w:line="240" w:lineRule="auto"/>
        <w:rPr>
          <w:rFonts w:ascii="Arial Narrow" w:hAnsi="Arial Narrow" w:cs="Arial"/>
          <w:sz w:val="20"/>
          <w:szCs w:val="20"/>
        </w:rPr>
      </w:pPr>
      <w:r w:rsidRPr="00C810BB">
        <w:rPr>
          <w:rFonts w:ascii="Arial Narrow" w:hAnsi="Arial Narrow" w:cs="Arial"/>
          <w:sz w:val="20"/>
          <w:szCs w:val="20"/>
        </w:rPr>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14:paraId="119AD943" w14:textId="77777777" w:rsidR="004742D8" w:rsidRPr="00C810BB" w:rsidRDefault="004742D8" w:rsidP="004B7035">
      <w:pPr>
        <w:adjustRightInd w:val="0"/>
        <w:spacing w:after="0" w:line="240" w:lineRule="auto"/>
        <w:rPr>
          <w:rFonts w:ascii="Arial Narrow" w:hAnsi="Arial Narrow" w:cs="Arial"/>
          <w:sz w:val="20"/>
          <w:szCs w:val="20"/>
        </w:rPr>
      </w:pPr>
    </w:p>
    <w:p w14:paraId="7C8D87F3" w14:textId="77777777" w:rsidR="004742D8" w:rsidRPr="00C810BB" w:rsidRDefault="004742D8" w:rsidP="004B7035">
      <w:pPr>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Los documentos otorgados en el exterior que no estén en idioma castellano proveniente de países signatarios de la convención de La Haya, deberán ser presentados acompañados de una traducción a este idioma, la cual podrá ser oficial </w:t>
      </w:r>
      <w:r w:rsidR="00082B37" w:rsidRPr="00C810BB">
        <w:rPr>
          <w:rFonts w:ascii="Arial Narrow" w:hAnsi="Arial Narrow" w:cs="Arial"/>
          <w:sz w:val="20"/>
          <w:szCs w:val="20"/>
        </w:rPr>
        <w:t>en los términos del artículo 251</w:t>
      </w:r>
      <w:r w:rsidRPr="00C810BB">
        <w:rPr>
          <w:rFonts w:ascii="Arial Narrow" w:hAnsi="Arial Narrow" w:cs="Arial"/>
          <w:sz w:val="20"/>
          <w:szCs w:val="20"/>
        </w:rPr>
        <w:t xml:space="preserve"> del Código </w:t>
      </w:r>
      <w:r w:rsidR="00082B37" w:rsidRPr="00C810BB">
        <w:rPr>
          <w:rFonts w:ascii="Arial Narrow" w:hAnsi="Arial Narrow" w:cs="Arial"/>
          <w:sz w:val="20"/>
          <w:szCs w:val="20"/>
        </w:rPr>
        <w:t xml:space="preserve">General del </w:t>
      </w:r>
      <w:r w:rsidR="000F28BA" w:rsidRPr="00C810BB">
        <w:rPr>
          <w:rFonts w:ascii="Arial Narrow" w:hAnsi="Arial Narrow" w:cs="Arial"/>
          <w:sz w:val="20"/>
          <w:szCs w:val="20"/>
        </w:rPr>
        <w:t>Proceso</w:t>
      </w:r>
      <w:r w:rsidR="00082B37" w:rsidRPr="00C810BB">
        <w:rPr>
          <w:rFonts w:ascii="Arial Narrow" w:hAnsi="Arial Narrow" w:cs="Arial"/>
          <w:sz w:val="20"/>
          <w:szCs w:val="20"/>
        </w:rPr>
        <w:t xml:space="preserve"> </w:t>
      </w:r>
      <w:r w:rsidRPr="00C810BB">
        <w:rPr>
          <w:rFonts w:ascii="Arial Narrow" w:hAnsi="Arial Narrow" w:cs="Arial"/>
          <w:sz w:val="20"/>
          <w:szCs w:val="20"/>
        </w:rPr>
        <w:t xml:space="preserve">o efectuada por traductor o intérprete no </w:t>
      </w:r>
      <w:r w:rsidR="004E2D7E" w:rsidRPr="00C810BB">
        <w:rPr>
          <w:rFonts w:ascii="Arial Narrow" w:hAnsi="Arial Narrow" w:cs="Arial"/>
          <w:sz w:val="20"/>
          <w:szCs w:val="20"/>
        </w:rPr>
        <w:t>oficial,</w:t>
      </w:r>
      <w:r w:rsidRPr="00C810BB">
        <w:rPr>
          <w:rFonts w:ascii="Arial Narrow" w:hAnsi="Arial Narrow" w:cs="Arial"/>
          <w:sz w:val="20"/>
          <w:szCs w:val="20"/>
        </w:rPr>
        <w:t xml:space="preserve"> pero cumpliendo el trámite del Apostille. </w:t>
      </w:r>
    </w:p>
    <w:p w14:paraId="5CA56059" w14:textId="77777777" w:rsidR="004742D8" w:rsidRPr="00C810BB" w:rsidRDefault="004742D8" w:rsidP="004B7035">
      <w:pPr>
        <w:adjustRightInd w:val="0"/>
        <w:spacing w:after="0" w:line="240" w:lineRule="auto"/>
        <w:rPr>
          <w:rFonts w:ascii="Arial Narrow" w:hAnsi="Arial Narrow" w:cs="Arial"/>
          <w:sz w:val="20"/>
          <w:szCs w:val="20"/>
        </w:rPr>
      </w:pPr>
    </w:p>
    <w:p w14:paraId="4F6E25E6" w14:textId="77777777" w:rsidR="004742D8" w:rsidRPr="00C810BB" w:rsidRDefault="004742D8" w:rsidP="004B7035">
      <w:pPr>
        <w:adjustRightInd w:val="0"/>
        <w:spacing w:after="0" w:line="240" w:lineRule="auto"/>
        <w:rPr>
          <w:rFonts w:ascii="Arial Narrow" w:hAnsi="Arial Narrow" w:cs="Arial"/>
          <w:sz w:val="20"/>
          <w:szCs w:val="20"/>
        </w:rPr>
      </w:pPr>
      <w:r w:rsidRPr="00C810BB">
        <w:rPr>
          <w:rFonts w:ascii="Arial Narrow" w:hAnsi="Arial Narrow" w:cs="Arial"/>
          <w:sz w:val="20"/>
          <w:szCs w:val="20"/>
        </w:rPr>
        <w:lastRenderedPageBreak/>
        <w:t xml:space="preserve">Los documentos otorgados en el exterior que no estén en idioma castellano y que provengan de países </w:t>
      </w:r>
      <w:r w:rsidRPr="00C810BB">
        <w:rPr>
          <w:rFonts w:ascii="Arial Narrow" w:hAnsi="Arial Narrow" w:cs="Arial"/>
          <w:b/>
          <w:bCs/>
          <w:sz w:val="20"/>
          <w:szCs w:val="20"/>
        </w:rPr>
        <w:t xml:space="preserve">NO </w:t>
      </w:r>
      <w:r w:rsidRPr="00C810BB">
        <w:rPr>
          <w:rFonts w:ascii="Arial Narrow" w:hAnsi="Arial Narrow" w:cs="Arial"/>
          <w:sz w:val="20"/>
          <w:szCs w:val="20"/>
        </w:rPr>
        <w:t xml:space="preserve">signatarios de la Convención de La Haya deberán presentarse acompañado de una traducción oficial a este idioma, </w:t>
      </w:r>
      <w:r w:rsidR="00B31B5C" w:rsidRPr="00C810BB">
        <w:rPr>
          <w:rFonts w:ascii="Arial Narrow" w:hAnsi="Arial Narrow" w:cs="Arial"/>
          <w:sz w:val="20"/>
          <w:szCs w:val="20"/>
        </w:rPr>
        <w:t>en los términos del artículo 251</w:t>
      </w:r>
      <w:r w:rsidRPr="00C810BB">
        <w:rPr>
          <w:rFonts w:ascii="Arial Narrow" w:hAnsi="Arial Narrow" w:cs="Arial"/>
          <w:sz w:val="20"/>
          <w:szCs w:val="20"/>
        </w:rPr>
        <w:t xml:space="preserve"> del Código</w:t>
      </w:r>
      <w:r w:rsidR="00B31B5C" w:rsidRPr="00C810BB">
        <w:rPr>
          <w:rFonts w:ascii="Arial Narrow" w:hAnsi="Arial Narrow" w:cs="Arial"/>
          <w:sz w:val="20"/>
          <w:szCs w:val="20"/>
        </w:rPr>
        <w:t xml:space="preserve"> General del </w:t>
      </w:r>
      <w:r w:rsidR="000F28BA" w:rsidRPr="00C810BB">
        <w:rPr>
          <w:rFonts w:ascii="Arial Narrow" w:hAnsi="Arial Narrow" w:cs="Arial"/>
          <w:sz w:val="20"/>
          <w:szCs w:val="20"/>
        </w:rPr>
        <w:t>Proceso</w:t>
      </w:r>
      <w:r w:rsidRPr="00C810BB">
        <w:rPr>
          <w:rFonts w:ascii="Arial Narrow" w:hAnsi="Arial Narrow" w:cs="Arial"/>
          <w:sz w:val="20"/>
          <w:szCs w:val="20"/>
        </w:rPr>
        <w:t>.</w:t>
      </w:r>
    </w:p>
    <w:p w14:paraId="4FB0D427" w14:textId="77777777" w:rsidR="00D27C0D" w:rsidRPr="00C810BB" w:rsidRDefault="00D27C0D" w:rsidP="004B7035">
      <w:pPr>
        <w:adjustRightInd w:val="0"/>
        <w:spacing w:after="0" w:line="240" w:lineRule="auto"/>
        <w:rPr>
          <w:rFonts w:ascii="Arial Narrow" w:hAnsi="Arial Narrow" w:cs="Arial"/>
          <w:sz w:val="20"/>
          <w:szCs w:val="20"/>
        </w:rPr>
      </w:pPr>
    </w:p>
    <w:p w14:paraId="4DC7AFB6" w14:textId="77777777" w:rsidR="004742D8" w:rsidRPr="00C810BB" w:rsidRDefault="004742D8" w:rsidP="004B7035">
      <w:pPr>
        <w:adjustRightInd w:val="0"/>
        <w:spacing w:after="0" w:line="240" w:lineRule="auto"/>
        <w:rPr>
          <w:rFonts w:ascii="Arial Narrow" w:hAnsi="Arial Narrow" w:cs="Arial"/>
          <w:sz w:val="20"/>
          <w:szCs w:val="20"/>
        </w:rPr>
      </w:pPr>
      <w:r w:rsidRPr="00C810BB">
        <w:rPr>
          <w:rFonts w:ascii="Arial Narrow" w:hAnsi="Arial Narrow" w:cs="Arial"/>
          <w:b/>
          <w:sz w:val="20"/>
          <w:szCs w:val="20"/>
        </w:rPr>
        <w:t xml:space="preserve">Nota: </w:t>
      </w:r>
      <w:r w:rsidRPr="00C810BB">
        <w:rPr>
          <w:rFonts w:ascii="Arial Narrow" w:hAnsi="Arial Narrow" w:cs="Arial"/>
          <w:sz w:val="20"/>
          <w:szCs w:val="20"/>
        </w:rPr>
        <w:t xml:space="preserve">Para los documentos técnicos de información detallada: </w:t>
      </w:r>
      <w:r w:rsidRPr="00C810BB">
        <w:rPr>
          <w:rFonts w:ascii="Arial Narrow" w:hAnsi="Arial Narrow" w:cs="Arial"/>
          <w:i/>
          <w:sz w:val="20"/>
          <w:szCs w:val="20"/>
        </w:rPr>
        <w:t xml:space="preserve">El proponente deberá entregar el </w:t>
      </w:r>
      <w:r w:rsidR="00F703B8" w:rsidRPr="00C810BB">
        <w:rPr>
          <w:rFonts w:ascii="Arial Narrow" w:hAnsi="Arial Narrow" w:cs="Arial"/>
          <w:i/>
          <w:sz w:val="20"/>
          <w:szCs w:val="20"/>
        </w:rPr>
        <w:t>portafolio d</w:t>
      </w:r>
      <w:r w:rsidRPr="00C810BB">
        <w:rPr>
          <w:rFonts w:ascii="Arial Narrow" w:hAnsi="Arial Narrow" w:cs="Arial"/>
          <w:i/>
          <w:sz w:val="20"/>
          <w:szCs w:val="20"/>
        </w:rPr>
        <w:t>e servicios de la Casa Fabricante y la ficha Técnica traducida al español, sin que este documento se requiera ser apostillado o consularizado.</w:t>
      </w:r>
    </w:p>
    <w:p w14:paraId="00ACC744" w14:textId="77777777" w:rsidR="004742D8" w:rsidRPr="00C810BB" w:rsidRDefault="004742D8" w:rsidP="00C46B7F">
      <w:pPr>
        <w:adjustRightInd w:val="0"/>
        <w:spacing w:after="0" w:line="240" w:lineRule="auto"/>
        <w:rPr>
          <w:rFonts w:ascii="Arial Narrow" w:hAnsi="Arial Narrow" w:cs="Arial"/>
          <w:b/>
          <w:sz w:val="20"/>
          <w:szCs w:val="20"/>
        </w:rPr>
      </w:pPr>
    </w:p>
    <w:p w14:paraId="7F652FA0" w14:textId="77777777" w:rsidR="001266B8" w:rsidRPr="00C810BB" w:rsidRDefault="001266B8" w:rsidP="00936693">
      <w:pPr>
        <w:pStyle w:val="Prrafodelista"/>
        <w:numPr>
          <w:ilvl w:val="1"/>
          <w:numId w:val="6"/>
        </w:numPr>
        <w:tabs>
          <w:tab w:val="left" w:pos="851"/>
        </w:tabs>
        <w:adjustRightInd w:val="0"/>
        <w:spacing w:after="0" w:line="240" w:lineRule="auto"/>
        <w:rPr>
          <w:rFonts w:ascii="Arial Narrow" w:hAnsi="Arial Narrow" w:cs="Arial"/>
          <w:b/>
          <w:sz w:val="20"/>
          <w:szCs w:val="20"/>
          <w:lang w:eastAsia="es-MX"/>
        </w:rPr>
      </w:pPr>
      <w:r w:rsidRPr="00C810BB">
        <w:rPr>
          <w:rFonts w:ascii="Arial Narrow" w:hAnsi="Arial Narrow" w:cs="Arial"/>
          <w:b/>
          <w:sz w:val="20"/>
          <w:szCs w:val="20"/>
          <w:lang w:eastAsia="es-MX"/>
        </w:rPr>
        <w:t>CORRESPONDENCIA</w:t>
      </w:r>
    </w:p>
    <w:p w14:paraId="67E1089B" w14:textId="77777777" w:rsidR="00F916E9" w:rsidRPr="00C810BB" w:rsidRDefault="00F916E9" w:rsidP="00C46B7F">
      <w:pPr>
        <w:spacing w:after="0" w:line="240" w:lineRule="auto"/>
        <w:rPr>
          <w:rFonts w:ascii="Arial Narrow" w:hAnsi="Arial Narrow" w:cs="Arial"/>
          <w:i/>
          <w:sz w:val="20"/>
          <w:szCs w:val="20"/>
          <w:u w:val="single"/>
        </w:rPr>
      </w:pPr>
      <w:r w:rsidRPr="00C810BB">
        <w:rPr>
          <w:rFonts w:ascii="Arial Narrow" w:hAnsi="Arial Narrow" w:cs="Arial"/>
          <w:sz w:val="20"/>
          <w:szCs w:val="20"/>
        </w:rPr>
        <w:t xml:space="preserve">De conformidad con lo establecido en la Ley 527 de 1999 y en concordancia con el Decreto 1082 de 2015, todos los documentos que hagan parte del presente proceso de selección serán publicados en el Portal Único de Contratación (SECOP II) </w:t>
      </w:r>
      <w:hyperlink r:id="rId9"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sz w:val="20"/>
          <w:szCs w:val="20"/>
        </w:rPr>
        <w:t xml:space="preserve">, seleccionando como entidad: DIRECCIÓN DE SANIDAD NAVAL - HOSPITAL NAVAL </w:t>
      </w:r>
      <w:r w:rsidR="00A211BF" w:rsidRPr="00C810BB">
        <w:rPr>
          <w:rFonts w:ascii="Arial Narrow" w:hAnsi="Arial Narrow" w:cs="Arial"/>
          <w:sz w:val="20"/>
          <w:szCs w:val="20"/>
        </w:rPr>
        <w:t xml:space="preserve">NIVEL III </w:t>
      </w:r>
      <w:r w:rsidRPr="00C810BB">
        <w:rPr>
          <w:rFonts w:ascii="Arial Narrow" w:hAnsi="Arial Narrow" w:cs="Arial"/>
          <w:sz w:val="20"/>
          <w:szCs w:val="20"/>
        </w:rPr>
        <w:t>DE CARTAGENA. Será responsabilidad de los participantes conocer los documentos a través de este mecanismo interactivo.</w:t>
      </w:r>
    </w:p>
    <w:p w14:paraId="3F1414E0" w14:textId="77777777" w:rsidR="00F916E9" w:rsidRPr="00C810BB" w:rsidRDefault="00F916E9" w:rsidP="00C46B7F">
      <w:pPr>
        <w:tabs>
          <w:tab w:val="left" w:pos="851"/>
        </w:tabs>
        <w:adjustRightInd w:val="0"/>
        <w:spacing w:after="0" w:line="240" w:lineRule="auto"/>
        <w:rPr>
          <w:rFonts w:ascii="Arial Narrow" w:hAnsi="Arial Narrow" w:cs="Arial"/>
          <w:sz w:val="20"/>
          <w:szCs w:val="20"/>
        </w:rPr>
      </w:pPr>
    </w:p>
    <w:p w14:paraId="0071A4CE" w14:textId="77777777" w:rsidR="00F916E9" w:rsidRPr="00C810BB" w:rsidRDefault="00F916E9" w:rsidP="00C46B7F">
      <w:pPr>
        <w:tabs>
          <w:tab w:val="left" w:pos="851"/>
        </w:tabs>
        <w:adjustRightInd w:val="0"/>
        <w:spacing w:after="0" w:line="240" w:lineRule="auto"/>
        <w:rPr>
          <w:rFonts w:ascii="Arial Narrow" w:hAnsi="Arial Narrow" w:cs="Arial"/>
          <w:sz w:val="20"/>
          <w:szCs w:val="20"/>
        </w:rPr>
      </w:pPr>
      <w:r w:rsidRPr="00C810BB">
        <w:rPr>
          <w:rFonts w:ascii="Arial Narrow" w:hAnsi="Arial Narrow" w:cs="Arial"/>
          <w:sz w:val="20"/>
          <w:szCs w:val="20"/>
        </w:rPr>
        <w:t>Todos los documentos que deban ser entregados por los interesados y proponentes en el presente proceso de selección deberán ser a través de la página web (</w:t>
      </w:r>
      <w:hyperlink r:id="rId10"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sz w:val="20"/>
          <w:szCs w:val="20"/>
        </w:rPr>
        <w:t xml:space="preserve"> SECOP II</w:t>
      </w:r>
      <w:r w:rsidRPr="00C810BB">
        <w:rPr>
          <w:rFonts w:ascii="Arial Narrow" w:hAnsi="Arial Narrow" w:cs="Arial"/>
          <w:sz w:val="20"/>
          <w:szCs w:val="20"/>
        </w:rPr>
        <w:t>)</w:t>
      </w:r>
      <w:r w:rsidRPr="00C810BB" w:rsidDel="00F65F78">
        <w:rPr>
          <w:rFonts w:ascii="Arial Narrow" w:hAnsi="Arial Narrow" w:cs="Arial"/>
          <w:sz w:val="20"/>
          <w:szCs w:val="20"/>
        </w:rPr>
        <w:t xml:space="preserve"> </w:t>
      </w:r>
      <w:r w:rsidRPr="00C810BB">
        <w:rPr>
          <w:rFonts w:ascii="Arial Narrow" w:hAnsi="Arial Narrow" w:cs="Arial"/>
          <w:sz w:val="20"/>
          <w:szCs w:val="20"/>
        </w:rPr>
        <w:t>dirigidos así:</w:t>
      </w:r>
    </w:p>
    <w:p w14:paraId="22CC14A1" w14:textId="77777777" w:rsidR="00F916E9" w:rsidRPr="00C810BB" w:rsidRDefault="00F916E9" w:rsidP="00C46B7F">
      <w:pPr>
        <w:tabs>
          <w:tab w:val="left" w:pos="851"/>
        </w:tabs>
        <w:adjustRightInd w:val="0"/>
        <w:spacing w:after="0" w:line="240" w:lineRule="auto"/>
        <w:rPr>
          <w:rFonts w:ascii="Arial Narrow" w:hAnsi="Arial Narrow" w:cs="Arial"/>
          <w:sz w:val="20"/>
          <w:szCs w:val="20"/>
        </w:rPr>
      </w:pPr>
    </w:p>
    <w:p w14:paraId="0A403B43" w14:textId="77777777" w:rsidR="00F916E9" w:rsidRPr="00C810BB" w:rsidRDefault="007406F9" w:rsidP="00C46B7F">
      <w:pPr>
        <w:tabs>
          <w:tab w:val="left" w:pos="851"/>
        </w:tabs>
        <w:adjustRightInd w:val="0"/>
        <w:spacing w:after="0" w:line="240" w:lineRule="auto"/>
        <w:rPr>
          <w:rFonts w:ascii="Arial Narrow" w:hAnsi="Arial Narrow" w:cs="Arial"/>
          <w:sz w:val="20"/>
          <w:szCs w:val="20"/>
          <w:lang w:val="es-MX" w:eastAsia="es-MX"/>
        </w:rPr>
      </w:pPr>
      <w:r w:rsidRPr="00C810BB">
        <w:rPr>
          <w:rFonts w:ascii="Arial Narrow" w:hAnsi="Arial Narrow" w:cs="Arial"/>
          <w:sz w:val="20"/>
          <w:szCs w:val="20"/>
          <w:lang w:val="es-MX" w:eastAsia="es-MX"/>
        </w:rPr>
        <w:t>Señores</w:t>
      </w:r>
    </w:p>
    <w:p w14:paraId="5D2E1EFD" w14:textId="77777777" w:rsidR="00F916E9" w:rsidRPr="00C810BB" w:rsidRDefault="00F916E9" w:rsidP="00C46B7F">
      <w:pPr>
        <w:tabs>
          <w:tab w:val="left" w:pos="851"/>
        </w:tabs>
        <w:adjustRightInd w:val="0"/>
        <w:spacing w:after="0" w:line="240" w:lineRule="auto"/>
        <w:rPr>
          <w:rFonts w:ascii="Arial Narrow" w:hAnsi="Arial Narrow" w:cs="Arial"/>
          <w:b/>
          <w:sz w:val="20"/>
          <w:szCs w:val="20"/>
          <w:lang w:val="es-MX" w:eastAsia="es-MX"/>
        </w:rPr>
      </w:pPr>
      <w:r w:rsidRPr="00C810BB">
        <w:rPr>
          <w:rFonts w:ascii="Arial Narrow" w:hAnsi="Arial Narrow" w:cs="Arial"/>
          <w:b/>
          <w:sz w:val="20"/>
          <w:szCs w:val="20"/>
        </w:rPr>
        <w:t xml:space="preserve">HOSPITAL NAVAL </w:t>
      </w:r>
      <w:r w:rsidR="00A211BF" w:rsidRPr="00C810BB">
        <w:rPr>
          <w:rFonts w:ascii="Arial Narrow" w:hAnsi="Arial Narrow" w:cs="Arial"/>
          <w:b/>
          <w:sz w:val="20"/>
          <w:szCs w:val="20"/>
        </w:rPr>
        <w:t xml:space="preserve">NIVEL III </w:t>
      </w:r>
      <w:r w:rsidRPr="00C810BB">
        <w:rPr>
          <w:rFonts w:ascii="Arial Narrow" w:hAnsi="Arial Narrow" w:cs="Arial"/>
          <w:b/>
          <w:sz w:val="20"/>
          <w:szCs w:val="20"/>
        </w:rPr>
        <w:t>DE CARTAGENA</w:t>
      </w:r>
    </w:p>
    <w:p w14:paraId="4D67C775" w14:textId="77777777" w:rsidR="00F916E9" w:rsidRPr="00C810BB" w:rsidRDefault="00F916E9" w:rsidP="00C46B7F">
      <w:pPr>
        <w:tabs>
          <w:tab w:val="left" w:pos="851"/>
        </w:tabs>
        <w:adjustRightInd w:val="0"/>
        <w:spacing w:after="0" w:line="240" w:lineRule="auto"/>
        <w:rPr>
          <w:rFonts w:ascii="Arial Narrow" w:hAnsi="Arial Narrow" w:cs="Arial"/>
          <w:sz w:val="20"/>
          <w:szCs w:val="20"/>
          <w:lang w:val="es-MX" w:eastAsia="es-MX"/>
        </w:rPr>
      </w:pPr>
    </w:p>
    <w:p w14:paraId="215BB91C" w14:textId="321D0D90" w:rsidR="00F916E9" w:rsidRPr="00C810BB" w:rsidRDefault="00F916E9" w:rsidP="00C46B7F">
      <w:pPr>
        <w:tabs>
          <w:tab w:val="left" w:pos="851"/>
        </w:tabs>
        <w:adjustRightInd w:val="0"/>
        <w:spacing w:after="0" w:line="240" w:lineRule="auto"/>
        <w:rPr>
          <w:rFonts w:ascii="Arial Narrow" w:hAnsi="Arial Narrow" w:cs="Arial"/>
          <w:b/>
          <w:sz w:val="20"/>
          <w:szCs w:val="20"/>
        </w:rPr>
      </w:pPr>
      <w:r w:rsidRPr="00C810BB">
        <w:rPr>
          <w:rFonts w:ascii="Arial Narrow" w:hAnsi="Arial Narrow" w:cs="Arial"/>
          <w:sz w:val="20"/>
          <w:szCs w:val="20"/>
          <w:lang w:val="es-MX" w:eastAsia="es-MX"/>
        </w:rPr>
        <w:t>Referencia: Proceso de Selección</w:t>
      </w:r>
      <w:r w:rsidR="0072045E" w:rsidRPr="00C810BB">
        <w:rPr>
          <w:rFonts w:ascii="Arial Narrow" w:hAnsi="Arial Narrow" w:cs="Arial"/>
          <w:sz w:val="20"/>
          <w:szCs w:val="20"/>
          <w:lang w:val="es-MX" w:eastAsia="es-MX"/>
        </w:rPr>
        <w:t xml:space="preserve"> Abreviada de Menor Cuantía No</w:t>
      </w:r>
      <w:r w:rsidR="00EC787E">
        <w:rPr>
          <w:rFonts w:ascii="Arial Narrow" w:hAnsi="Arial Narrow" w:cs="Arial"/>
          <w:sz w:val="20"/>
          <w:szCs w:val="20"/>
          <w:lang w:val="es-MX" w:eastAsia="es-MX"/>
        </w:rPr>
        <w:t xml:space="preserve"> </w:t>
      </w:r>
      <w:r w:rsidR="00825A9F">
        <w:rPr>
          <w:rFonts w:ascii="Arial Narrow" w:hAnsi="Arial Narrow" w:cs="Arial"/>
          <w:sz w:val="20"/>
          <w:szCs w:val="20"/>
          <w:lang w:val="es-MX" w:eastAsia="es-MX"/>
        </w:rPr>
        <w:t xml:space="preserve">   </w:t>
      </w:r>
      <w:r w:rsidR="006D65BB" w:rsidRPr="006D65BB">
        <w:rPr>
          <w:rFonts w:ascii="Arial Narrow" w:hAnsi="Arial Narrow" w:cs="Arial"/>
          <w:b/>
          <w:sz w:val="20"/>
          <w:szCs w:val="20"/>
          <w:lang w:val="es-MX" w:eastAsia="es-MX"/>
        </w:rPr>
        <w:t>131</w:t>
      </w:r>
      <w:r w:rsidR="0072045E" w:rsidRPr="00C810BB">
        <w:rPr>
          <w:rFonts w:ascii="Arial Narrow" w:hAnsi="Arial Narrow" w:cs="Arial"/>
          <w:b/>
          <w:sz w:val="20"/>
          <w:szCs w:val="20"/>
        </w:rPr>
        <w:t>-MDN</w:t>
      </w:r>
      <w:r w:rsidR="004E2D7E" w:rsidRPr="00C810BB">
        <w:rPr>
          <w:rFonts w:ascii="Arial Narrow" w:hAnsi="Arial Narrow" w:cs="Arial"/>
          <w:b/>
          <w:sz w:val="20"/>
          <w:szCs w:val="20"/>
        </w:rPr>
        <w:t>-</w:t>
      </w:r>
      <w:r w:rsidR="007406F9" w:rsidRPr="00C810BB">
        <w:rPr>
          <w:rFonts w:ascii="Arial Narrow" w:hAnsi="Arial Narrow" w:cs="Arial"/>
          <w:b/>
          <w:sz w:val="20"/>
          <w:szCs w:val="20"/>
        </w:rPr>
        <w:t>DIGSA-</w:t>
      </w:r>
      <w:r w:rsidR="004E2D7E" w:rsidRPr="00C810BB">
        <w:rPr>
          <w:rFonts w:ascii="Arial Narrow" w:hAnsi="Arial Narrow" w:cs="Arial"/>
          <w:b/>
          <w:sz w:val="20"/>
          <w:szCs w:val="20"/>
        </w:rPr>
        <w:t>DISAN-</w:t>
      </w:r>
      <w:r w:rsidR="007406F9" w:rsidRPr="00C810BB">
        <w:rPr>
          <w:rFonts w:ascii="Arial Narrow" w:hAnsi="Arial Narrow" w:cs="Arial"/>
          <w:b/>
          <w:sz w:val="20"/>
          <w:szCs w:val="20"/>
        </w:rPr>
        <w:t>D</w:t>
      </w:r>
      <w:r w:rsidR="004E2D7E" w:rsidRPr="00C810BB">
        <w:rPr>
          <w:rFonts w:ascii="Arial Narrow" w:hAnsi="Arial Narrow" w:cs="Arial"/>
          <w:b/>
          <w:sz w:val="20"/>
          <w:szCs w:val="20"/>
        </w:rPr>
        <w:t>HONAC-</w:t>
      </w:r>
      <w:r w:rsidR="00B84A32" w:rsidRPr="00C810BB">
        <w:rPr>
          <w:rFonts w:ascii="Arial Narrow" w:hAnsi="Arial Narrow" w:cs="Arial"/>
          <w:b/>
          <w:sz w:val="20"/>
          <w:szCs w:val="20"/>
        </w:rPr>
        <w:t>ARC-</w:t>
      </w:r>
      <w:r w:rsidR="005B6C3A">
        <w:rPr>
          <w:rFonts w:ascii="Arial Narrow" w:hAnsi="Arial Narrow" w:cs="Arial"/>
          <w:b/>
          <w:sz w:val="20"/>
          <w:szCs w:val="20"/>
        </w:rPr>
        <w:t>202</w:t>
      </w:r>
      <w:r w:rsidR="00BF7ACB">
        <w:rPr>
          <w:rFonts w:ascii="Arial Narrow" w:hAnsi="Arial Narrow" w:cs="Arial"/>
          <w:b/>
          <w:sz w:val="20"/>
          <w:szCs w:val="20"/>
        </w:rPr>
        <w:t>6</w:t>
      </w:r>
    </w:p>
    <w:p w14:paraId="56D92656" w14:textId="77777777" w:rsidR="00F916E9" w:rsidRPr="00C810BB" w:rsidRDefault="00F916E9" w:rsidP="00C46B7F">
      <w:pPr>
        <w:tabs>
          <w:tab w:val="left" w:pos="851"/>
        </w:tabs>
        <w:adjustRightInd w:val="0"/>
        <w:spacing w:after="0" w:line="240" w:lineRule="auto"/>
        <w:rPr>
          <w:rFonts w:ascii="Arial Narrow" w:hAnsi="Arial Narrow" w:cs="Arial"/>
          <w:i/>
          <w:sz w:val="20"/>
          <w:szCs w:val="20"/>
        </w:rPr>
      </w:pPr>
    </w:p>
    <w:p w14:paraId="63A08FCD" w14:textId="77777777" w:rsidR="00F916E9" w:rsidRPr="00C810BB" w:rsidRDefault="00F916E9" w:rsidP="00C46B7F">
      <w:pPr>
        <w:spacing w:after="0" w:line="240" w:lineRule="auto"/>
        <w:rPr>
          <w:rFonts w:ascii="Arial Narrow" w:hAnsi="Arial Narrow" w:cs="Arial"/>
          <w:bCs/>
          <w:sz w:val="20"/>
          <w:szCs w:val="20"/>
        </w:rPr>
      </w:pPr>
      <w:r w:rsidRPr="00C810BB">
        <w:rPr>
          <w:rFonts w:ascii="Arial Narrow" w:hAnsi="Arial Narrow" w:cs="Arial"/>
          <w:sz w:val="20"/>
          <w:szCs w:val="20"/>
        </w:rPr>
        <w:t>No serán admitidos las consultas telefónicas, ni personales, ni vía correo electrónico,</w:t>
      </w:r>
      <w:r w:rsidRPr="00C810BB">
        <w:rPr>
          <w:rFonts w:ascii="Arial Narrow" w:hAnsi="Arial Narrow" w:cs="Arial"/>
          <w:sz w:val="20"/>
          <w:szCs w:val="20"/>
          <w:u w:val="single"/>
        </w:rPr>
        <w:t xml:space="preserve"> ni tendrá fuerza vinculante para </w:t>
      </w:r>
      <w:r w:rsidR="001A69A4" w:rsidRPr="00C810BB">
        <w:rPr>
          <w:rFonts w:ascii="Arial Narrow" w:hAnsi="Arial Narrow" w:cs="Arial"/>
          <w:sz w:val="20"/>
          <w:szCs w:val="20"/>
          <w:u w:val="single"/>
        </w:rPr>
        <w:t xml:space="preserve"> </w:t>
      </w:r>
      <w:r w:rsidR="002D016A" w:rsidRPr="00C810BB">
        <w:rPr>
          <w:rFonts w:ascii="Arial Narrow" w:hAnsi="Arial Narrow" w:cs="Arial"/>
          <w:sz w:val="20"/>
          <w:szCs w:val="20"/>
          <w:u w:val="single"/>
        </w:rPr>
        <w:t xml:space="preserve">el </w:t>
      </w:r>
      <w:r w:rsidRPr="00C810BB">
        <w:rPr>
          <w:rFonts w:ascii="Arial Narrow" w:hAnsi="Arial Narrow" w:cs="Arial"/>
          <w:sz w:val="20"/>
          <w:szCs w:val="20"/>
          <w:u w:val="single"/>
        </w:rPr>
        <w:t xml:space="preserve">HOSPITAL NAVAL </w:t>
      </w:r>
      <w:r w:rsidR="00A211BF" w:rsidRPr="00C810BB">
        <w:rPr>
          <w:rFonts w:ascii="Arial Narrow" w:hAnsi="Arial Narrow" w:cs="Arial"/>
          <w:sz w:val="20"/>
          <w:szCs w:val="20"/>
          <w:u w:val="single"/>
        </w:rPr>
        <w:t xml:space="preserve">NIVEL III </w:t>
      </w:r>
      <w:r w:rsidRPr="00C810BB">
        <w:rPr>
          <w:rFonts w:ascii="Arial Narrow" w:hAnsi="Arial Narrow" w:cs="Arial"/>
          <w:sz w:val="20"/>
          <w:szCs w:val="20"/>
          <w:u w:val="single"/>
        </w:rPr>
        <w:t>DE CARTAGENA cualquier pronunciamiento verbal</w:t>
      </w:r>
      <w:r w:rsidRPr="00C810BB">
        <w:rPr>
          <w:rFonts w:ascii="Arial Narrow" w:hAnsi="Arial Narrow" w:cs="Arial"/>
          <w:sz w:val="20"/>
          <w:szCs w:val="20"/>
        </w:rPr>
        <w:t xml:space="preserve">, </w:t>
      </w:r>
      <w:r w:rsidRPr="00C810BB">
        <w:rPr>
          <w:rFonts w:ascii="Arial Narrow" w:hAnsi="Arial Narrow" w:cs="Arial"/>
          <w:bCs/>
          <w:sz w:val="20"/>
          <w:szCs w:val="20"/>
        </w:rPr>
        <w:t xml:space="preserve">en tanto </w:t>
      </w:r>
      <w:r w:rsidR="002D016A" w:rsidRPr="00C810BB">
        <w:rPr>
          <w:rFonts w:ascii="Arial Narrow" w:hAnsi="Arial Narrow" w:cs="Arial"/>
          <w:sz w:val="20"/>
          <w:szCs w:val="20"/>
        </w:rPr>
        <w:t>el</w:t>
      </w:r>
      <w:r w:rsidRPr="00C810BB">
        <w:rPr>
          <w:rFonts w:ascii="Arial Narrow" w:hAnsi="Arial Narrow" w:cs="Arial"/>
          <w:sz w:val="20"/>
          <w:szCs w:val="20"/>
        </w:rPr>
        <w:t xml:space="preserve"> Hospital Naval </w:t>
      </w:r>
      <w:r w:rsidR="00A211BF" w:rsidRPr="00C810BB">
        <w:rPr>
          <w:rFonts w:ascii="Arial Narrow" w:hAnsi="Arial Narrow" w:cs="Arial"/>
          <w:sz w:val="20"/>
          <w:szCs w:val="20"/>
        </w:rPr>
        <w:t>Nivel III d</w:t>
      </w:r>
      <w:r w:rsidRPr="00C810BB">
        <w:rPr>
          <w:rFonts w:ascii="Arial Narrow" w:hAnsi="Arial Narrow" w:cs="Arial"/>
          <w:sz w:val="20"/>
          <w:szCs w:val="20"/>
        </w:rPr>
        <w:t>e Cartagena</w:t>
      </w:r>
      <w:r w:rsidRPr="00C810BB">
        <w:rPr>
          <w:rFonts w:ascii="Arial Narrow" w:hAnsi="Arial Narrow" w:cs="Arial"/>
          <w:bCs/>
          <w:sz w:val="20"/>
          <w:szCs w:val="20"/>
        </w:rPr>
        <w:t xml:space="preserve"> responderá las comunicaciones recibidas a la página web </w:t>
      </w:r>
      <w:r w:rsidRPr="00C810BB">
        <w:rPr>
          <w:rFonts w:ascii="Arial Narrow" w:hAnsi="Arial Narrow" w:cs="Arial"/>
          <w:sz w:val="20"/>
          <w:szCs w:val="20"/>
        </w:rPr>
        <w:t>(</w:t>
      </w:r>
      <w:hyperlink r:id="rId11"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sz w:val="20"/>
          <w:szCs w:val="20"/>
        </w:rPr>
        <w:t xml:space="preserve"> SECOP II</w:t>
      </w:r>
      <w:r w:rsidRPr="00C810BB">
        <w:rPr>
          <w:rFonts w:ascii="Arial Narrow" w:hAnsi="Arial Narrow" w:cs="Arial"/>
          <w:sz w:val="20"/>
          <w:szCs w:val="20"/>
        </w:rPr>
        <w:t>), en la misma plataforma</w:t>
      </w:r>
      <w:r w:rsidRPr="00C810BB">
        <w:rPr>
          <w:rFonts w:ascii="Arial Narrow" w:hAnsi="Arial Narrow" w:cs="Arial"/>
          <w:bCs/>
          <w:sz w:val="20"/>
          <w:szCs w:val="20"/>
        </w:rPr>
        <w:t>.</w:t>
      </w:r>
    </w:p>
    <w:p w14:paraId="21B98E28" w14:textId="77777777" w:rsidR="00F916E9" w:rsidRPr="00C810BB" w:rsidRDefault="00F916E9" w:rsidP="00C46B7F">
      <w:pPr>
        <w:spacing w:after="0" w:line="240" w:lineRule="auto"/>
        <w:rPr>
          <w:rFonts w:ascii="Arial Narrow" w:hAnsi="Arial Narrow" w:cs="Arial"/>
          <w:bCs/>
          <w:sz w:val="20"/>
          <w:szCs w:val="20"/>
        </w:rPr>
      </w:pPr>
    </w:p>
    <w:p w14:paraId="668F5079" w14:textId="77777777" w:rsidR="00F916E9" w:rsidRPr="00C810BB" w:rsidRDefault="00F916E9" w:rsidP="00C46B7F">
      <w:pPr>
        <w:tabs>
          <w:tab w:val="left" w:pos="851"/>
        </w:tabs>
        <w:adjustRightInd w:val="0"/>
        <w:spacing w:after="0" w:line="240" w:lineRule="auto"/>
        <w:rPr>
          <w:rFonts w:ascii="Arial Narrow" w:hAnsi="Arial Narrow" w:cs="Arial"/>
          <w:i/>
          <w:sz w:val="20"/>
          <w:szCs w:val="20"/>
        </w:rPr>
      </w:pPr>
      <w:r w:rsidRPr="00C810BB">
        <w:rPr>
          <w:rFonts w:ascii="Arial Narrow" w:hAnsi="Arial Narrow" w:cs="Arial"/>
          <w:bCs/>
          <w:sz w:val="20"/>
          <w:szCs w:val="20"/>
        </w:rPr>
        <w:t>Toda solicitud de aclaración debe presentarse en los términos señalados en el presente pliego de condiciones.</w:t>
      </w:r>
    </w:p>
    <w:p w14:paraId="230F17C9" w14:textId="77777777" w:rsidR="00F916E9" w:rsidRPr="00C810BB" w:rsidRDefault="00F916E9" w:rsidP="00C46B7F">
      <w:pPr>
        <w:tabs>
          <w:tab w:val="left" w:pos="851"/>
        </w:tabs>
        <w:adjustRightInd w:val="0"/>
        <w:spacing w:after="0" w:line="240" w:lineRule="auto"/>
        <w:rPr>
          <w:rFonts w:ascii="Arial Narrow" w:hAnsi="Arial Narrow" w:cs="Arial"/>
          <w:sz w:val="20"/>
          <w:szCs w:val="20"/>
          <w:lang w:val="es-MX" w:eastAsia="es-MX"/>
        </w:rPr>
      </w:pPr>
    </w:p>
    <w:p w14:paraId="15104E18" w14:textId="77777777" w:rsidR="00F916E9" w:rsidRPr="00C810BB" w:rsidRDefault="00F916E9" w:rsidP="00C46B7F">
      <w:pPr>
        <w:pStyle w:val="Prrafodelista"/>
        <w:adjustRightInd w:val="0"/>
        <w:spacing w:after="0" w:line="240" w:lineRule="auto"/>
        <w:ind w:left="0"/>
        <w:rPr>
          <w:rFonts w:ascii="Arial Narrow" w:hAnsi="Arial Narrow" w:cs="Arial"/>
          <w:bCs/>
          <w:sz w:val="20"/>
          <w:szCs w:val="20"/>
        </w:rPr>
      </w:pPr>
      <w:r w:rsidRPr="00C810BB">
        <w:rPr>
          <w:rFonts w:ascii="Arial Narrow" w:hAnsi="Arial Narrow" w:cs="Arial"/>
          <w:b/>
          <w:bCs/>
          <w:sz w:val="20"/>
          <w:szCs w:val="20"/>
        </w:rPr>
        <w:t>NOTA1</w:t>
      </w:r>
      <w:r w:rsidRPr="00C810BB">
        <w:rPr>
          <w:rFonts w:ascii="Arial Narrow" w:hAnsi="Arial Narrow" w:cs="Arial"/>
          <w:bCs/>
          <w:sz w:val="20"/>
          <w:szCs w:val="20"/>
        </w:rPr>
        <w:t xml:space="preserve">: Única y exclusivamente estará habilitado el correo institucional </w:t>
      </w:r>
      <w:r w:rsidRPr="00C810BB">
        <w:rPr>
          <w:rFonts w:ascii="Arial Narrow" w:hAnsi="Arial Narrow" w:cs="Arial"/>
          <w:b/>
          <w:bCs/>
          <w:sz w:val="20"/>
          <w:szCs w:val="20"/>
        </w:rPr>
        <w:t>contratoshonac@armada.mil.co</w:t>
      </w:r>
      <w:r w:rsidRPr="00C810BB">
        <w:rPr>
          <w:rFonts w:ascii="Arial Narrow" w:hAnsi="Arial Narrow" w:cs="Arial"/>
          <w:bCs/>
          <w:sz w:val="20"/>
          <w:szCs w:val="20"/>
        </w:rPr>
        <w:t xml:space="preserve"> en caso en que se presente </w:t>
      </w:r>
      <w:r w:rsidRPr="00C810BB">
        <w:rPr>
          <w:rFonts w:ascii="Arial Narrow" w:hAnsi="Arial Narrow" w:cs="Arial"/>
          <w:b/>
          <w:bCs/>
          <w:sz w:val="20"/>
          <w:szCs w:val="20"/>
        </w:rPr>
        <w:t>INDISPONIBILIDAD</w:t>
      </w:r>
      <w:r w:rsidRPr="00C810BB">
        <w:rPr>
          <w:rFonts w:ascii="Arial Narrow" w:hAnsi="Arial Narrow" w:cs="Arial"/>
          <w:bCs/>
          <w:sz w:val="20"/>
          <w:szCs w:val="20"/>
        </w:rPr>
        <w:t xml:space="preserve"> de la plataforma de Colombia Compra Eficiente (SECOP II) para lo cual el oferente (proveedor) deberá informar esta circunstancia bajo los parámetros establecidos en el protocolo de indisponibilidad de CCE a la entidad. En ningún otro caso se encuentra habilitado correo electrónico para recibir documentos, ofertas, observaciones, pólizas, etc.</w:t>
      </w:r>
    </w:p>
    <w:p w14:paraId="2D909A8E" w14:textId="77777777" w:rsidR="00B72827" w:rsidRPr="00C810BB" w:rsidRDefault="00B72827" w:rsidP="00C46B7F">
      <w:pPr>
        <w:spacing w:after="0" w:line="240" w:lineRule="auto"/>
        <w:rPr>
          <w:rFonts w:ascii="Arial Narrow" w:hAnsi="Arial Narrow" w:cs="Arial"/>
          <w:sz w:val="20"/>
          <w:szCs w:val="20"/>
        </w:rPr>
      </w:pPr>
    </w:p>
    <w:p w14:paraId="1F85F708" w14:textId="77777777" w:rsidR="004742D8" w:rsidRPr="00C810BB" w:rsidRDefault="004742D8" w:rsidP="00936693">
      <w:pPr>
        <w:pStyle w:val="Prrafodelista"/>
        <w:numPr>
          <w:ilvl w:val="1"/>
          <w:numId w:val="6"/>
        </w:numPr>
        <w:adjustRightInd w:val="0"/>
        <w:spacing w:after="0" w:line="240" w:lineRule="auto"/>
        <w:rPr>
          <w:rFonts w:ascii="Arial Narrow" w:hAnsi="Arial Narrow" w:cs="Arial"/>
          <w:b/>
          <w:bCs/>
          <w:sz w:val="20"/>
          <w:szCs w:val="20"/>
        </w:rPr>
      </w:pPr>
      <w:r w:rsidRPr="00C810BB">
        <w:rPr>
          <w:rFonts w:ascii="Arial Narrow" w:hAnsi="Arial Narrow" w:cs="Arial"/>
          <w:b/>
          <w:bCs/>
          <w:sz w:val="20"/>
          <w:szCs w:val="20"/>
        </w:rPr>
        <w:t>VEEDURÍAS CIUDADANAS</w:t>
      </w:r>
    </w:p>
    <w:p w14:paraId="71629F48" w14:textId="77777777" w:rsidR="00F916E9" w:rsidRPr="00C810BB" w:rsidRDefault="004742D8" w:rsidP="00F916E9">
      <w:pPr>
        <w:pStyle w:val="CM19"/>
        <w:tabs>
          <w:tab w:val="left" w:pos="851"/>
        </w:tabs>
        <w:spacing w:after="0"/>
        <w:rPr>
          <w:rFonts w:ascii="Arial Narrow" w:hAnsi="Arial Narrow" w:cs="Arial"/>
          <w:bCs/>
          <w:sz w:val="20"/>
          <w:szCs w:val="20"/>
          <w:lang w:val="es-CO" w:eastAsia="es-CO"/>
        </w:rPr>
      </w:pPr>
      <w:r w:rsidRPr="00C810BB">
        <w:rPr>
          <w:rFonts w:ascii="Arial Narrow" w:hAnsi="Arial Narrow" w:cs="Arial"/>
          <w:bCs/>
          <w:sz w:val="20"/>
          <w:szCs w:val="20"/>
          <w:lang w:val="es-CO" w:eastAsia="es-CO"/>
        </w:rPr>
        <w:t xml:space="preserve">En cumplimiento a lo establecido en el </w:t>
      </w:r>
      <w:r w:rsidR="009F7D9F" w:rsidRPr="00C810BB">
        <w:rPr>
          <w:rFonts w:ascii="Arial Narrow" w:hAnsi="Arial Narrow" w:cs="Arial"/>
          <w:bCs/>
          <w:sz w:val="20"/>
          <w:szCs w:val="20"/>
          <w:lang w:val="es-CO" w:eastAsia="es-CO"/>
        </w:rPr>
        <w:t xml:space="preserve">Artículo </w:t>
      </w:r>
      <w:r w:rsidR="00C535A6" w:rsidRPr="00C810BB">
        <w:rPr>
          <w:rFonts w:ascii="Arial Narrow" w:hAnsi="Arial Narrow" w:cs="Arial"/>
          <w:bCs/>
          <w:sz w:val="20"/>
          <w:szCs w:val="20"/>
          <w:lang w:val="es-CO" w:eastAsia="es-CO"/>
        </w:rPr>
        <w:t xml:space="preserve">66 de la Ley 80 de 1993, </w:t>
      </w:r>
      <w:r w:rsidRPr="00C810BB">
        <w:rPr>
          <w:rFonts w:ascii="Arial Narrow" w:hAnsi="Arial Narrow" w:cs="Arial"/>
          <w:bCs/>
          <w:sz w:val="20"/>
          <w:szCs w:val="20"/>
          <w:lang w:val="es-CO" w:eastAsia="es-CO"/>
        </w:rPr>
        <w:t xml:space="preserve">Ley 850 de 2003 y </w:t>
      </w:r>
      <w:r w:rsidR="009F7D9F" w:rsidRPr="00C810BB">
        <w:rPr>
          <w:rFonts w:ascii="Arial Narrow" w:hAnsi="Arial Narrow" w:cs="Arial"/>
          <w:bCs/>
          <w:sz w:val="20"/>
          <w:szCs w:val="20"/>
          <w:lang w:val="es-CO" w:eastAsia="es-CO"/>
        </w:rPr>
        <w:t xml:space="preserve">Artículo </w:t>
      </w:r>
      <w:r w:rsidR="000F16CE" w:rsidRPr="00C810BB">
        <w:rPr>
          <w:rFonts w:ascii="Arial Narrow" w:hAnsi="Arial Narrow" w:cs="Arial"/>
          <w:bCs/>
          <w:sz w:val="20"/>
          <w:szCs w:val="20"/>
          <w:lang w:val="es-CO" w:eastAsia="es-CO"/>
        </w:rPr>
        <w:t xml:space="preserve">2.2.1.1.2.1.5. </w:t>
      </w:r>
      <w:r w:rsidRPr="00C810BB">
        <w:rPr>
          <w:rFonts w:ascii="Arial Narrow" w:hAnsi="Arial Narrow" w:cs="Arial"/>
          <w:bCs/>
          <w:sz w:val="20"/>
          <w:szCs w:val="20"/>
          <w:lang w:val="es-CO" w:eastAsia="es-CO"/>
        </w:rPr>
        <w:t>del Decreto 1</w:t>
      </w:r>
      <w:r w:rsidR="000F16CE" w:rsidRPr="00C810BB">
        <w:rPr>
          <w:rFonts w:ascii="Arial Narrow" w:hAnsi="Arial Narrow" w:cs="Arial"/>
          <w:bCs/>
          <w:sz w:val="20"/>
          <w:szCs w:val="20"/>
          <w:lang w:val="es-CO" w:eastAsia="es-CO"/>
        </w:rPr>
        <w:t>082</w:t>
      </w:r>
      <w:r w:rsidRPr="00C810BB">
        <w:rPr>
          <w:rFonts w:ascii="Arial Narrow" w:hAnsi="Arial Narrow" w:cs="Arial"/>
          <w:bCs/>
          <w:sz w:val="20"/>
          <w:szCs w:val="20"/>
          <w:lang w:val="es-CO" w:eastAsia="es-CO"/>
        </w:rPr>
        <w:t xml:space="preserve"> de 201</w:t>
      </w:r>
      <w:r w:rsidR="000F16CE" w:rsidRPr="00C810BB">
        <w:rPr>
          <w:rFonts w:ascii="Arial Narrow" w:hAnsi="Arial Narrow" w:cs="Arial"/>
          <w:bCs/>
          <w:sz w:val="20"/>
          <w:szCs w:val="20"/>
          <w:lang w:val="es-CO" w:eastAsia="es-CO"/>
        </w:rPr>
        <w:t>5</w:t>
      </w:r>
      <w:r w:rsidR="00475E86" w:rsidRPr="00C810BB">
        <w:rPr>
          <w:rFonts w:ascii="Arial Narrow" w:hAnsi="Arial Narrow" w:cs="Arial"/>
          <w:bCs/>
          <w:sz w:val="20"/>
          <w:szCs w:val="20"/>
          <w:lang w:val="es-CO" w:eastAsia="es-CO"/>
        </w:rPr>
        <w:t>,</w:t>
      </w:r>
      <w:r w:rsidRPr="00C810BB">
        <w:rPr>
          <w:rFonts w:ascii="Arial Narrow" w:hAnsi="Arial Narrow" w:cs="Arial"/>
          <w:bCs/>
          <w:sz w:val="20"/>
          <w:szCs w:val="20"/>
          <w:lang w:val="es-CO" w:eastAsia="es-CO"/>
        </w:rPr>
        <w:t xml:space="preserve"> convocamos a las personas naturales y/o jurídicas, en forma individual y/o plural, nacional y/o foránea y en especial </w:t>
      </w:r>
      <w:r w:rsidR="00C535A6" w:rsidRPr="00C810BB">
        <w:rPr>
          <w:rFonts w:ascii="Arial Narrow" w:hAnsi="Arial Narrow" w:cs="Arial"/>
          <w:bCs/>
          <w:sz w:val="20"/>
          <w:szCs w:val="20"/>
          <w:lang w:val="es-CO" w:eastAsia="es-CO"/>
        </w:rPr>
        <w:t xml:space="preserve">a </w:t>
      </w:r>
      <w:r w:rsidRPr="00C810BB">
        <w:rPr>
          <w:rFonts w:ascii="Arial Narrow" w:hAnsi="Arial Narrow" w:cs="Arial"/>
          <w:bCs/>
          <w:sz w:val="20"/>
          <w:szCs w:val="20"/>
          <w:lang w:val="es-CO" w:eastAsia="es-CO"/>
        </w:rPr>
        <w:t>las Veedurías Ciudadanas</w:t>
      </w:r>
      <w:r w:rsidR="00B72827" w:rsidRPr="00C810BB">
        <w:rPr>
          <w:rFonts w:ascii="Arial Narrow" w:hAnsi="Arial Narrow" w:cs="Arial"/>
          <w:bCs/>
          <w:sz w:val="20"/>
          <w:szCs w:val="20"/>
          <w:lang w:val="es-CO" w:eastAsia="es-CO"/>
        </w:rPr>
        <w:t>,</w:t>
      </w:r>
      <w:r w:rsidRPr="00C810BB">
        <w:rPr>
          <w:rFonts w:ascii="Arial Narrow" w:hAnsi="Arial Narrow" w:cs="Arial"/>
          <w:bCs/>
          <w:sz w:val="20"/>
          <w:szCs w:val="20"/>
          <w:lang w:val="es-CO" w:eastAsia="es-CO"/>
        </w:rPr>
        <w:t xml:space="preserve"> para que en ejercicio </w:t>
      </w:r>
      <w:r w:rsidR="00B72827" w:rsidRPr="00C810BB">
        <w:rPr>
          <w:rFonts w:ascii="Arial Narrow" w:hAnsi="Arial Narrow" w:cs="Arial"/>
          <w:bCs/>
          <w:sz w:val="20"/>
          <w:szCs w:val="20"/>
          <w:lang w:val="es-CO" w:eastAsia="es-CO"/>
        </w:rPr>
        <w:t xml:space="preserve">del </w:t>
      </w:r>
      <w:r w:rsidRPr="00C810BB">
        <w:rPr>
          <w:rFonts w:ascii="Arial Narrow" w:hAnsi="Arial Narrow" w:cs="Arial"/>
          <w:bCs/>
          <w:sz w:val="20"/>
          <w:szCs w:val="20"/>
          <w:lang w:val="es-CO" w:eastAsia="es-CO"/>
        </w:rPr>
        <w:t xml:space="preserve">control social, formulen las recomendaciones que consideren procedentes, que permitan garantizar la eficiencia institucional y la probidad en la actuación de los funcionarios públicos que intervienen </w:t>
      </w:r>
      <w:r w:rsidR="00B72827" w:rsidRPr="00C810BB">
        <w:rPr>
          <w:rFonts w:ascii="Arial Narrow" w:hAnsi="Arial Narrow" w:cs="Arial"/>
          <w:bCs/>
          <w:sz w:val="20"/>
          <w:szCs w:val="20"/>
          <w:lang w:val="es-CO" w:eastAsia="es-CO"/>
        </w:rPr>
        <w:t xml:space="preserve">en </w:t>
      </w:r>
      <w:r w:rsidRPr="00C810BB">
        <w:rPr>
          <w:rFonts w:ascii="Arial Narrow" w:hAnsi="Arial Narrow" w:cs="Arial"/>
          <w:bCs/>
          <w:sz w:val="20"/>
          <w:szCs w:val="20"/>
          <w:lang w:val="es-CO" w:eastAsia="es-CO"/>
        </w:rPr>
        <w:t xml:space="preserve">el presente proceso, coadyuvando en la selección objetiva del proponente que satisfaga de manera </w:t>
      </w:r>
      <w:r w:rsidR="00C535A6" w:rsidRPr="00C810BB">
        <w:rPr>
          <w:rFonts w:ascii="Arial Narrow" w:hAnsi="Arial Narrow" w:cs="Arial"/>
          <w:bCs/>
          <w:sz w:val="20"/>
          <w:szCs w:val="20"/>
          <w:lang w:val="es-CO" w:eastAsia="es-CO"/>
        </w:rPr>
        <w:t xml:space="preserve">efectiva </w:t>
      </w:r>
      <w:r w:rsidR="00781994" w:rsidRPr="00C810BB">
        <w:rPr>
          <w:rFonts w:ascii="Arial Narrow" w:hAnsi="Arial Narrow" w:cs="Arial"/>
          <w:bCs/>
          <w:sz w:val="20"/>
          <w:szCs w:val="20"/>
          <w:lang w:val="es-CO" w:eastAsia="es-CO"/>
        </w:rPr>
        <w:t>la necesidad institucional.</w:t>
      </w:r>
    </w:p>
    <w:p w14:paraId="6F8581E4" w14:textId="77777777" w:rsidR="001D3628" w:rsidRDefault="001D3628" w:rsidP="001D3628">
      <w:pPr>
        <w:pStyle w:val="Default"/>
        <w:rPr>
          <w:rFonts w:ascii="Arial Narrow" w:hAnsi="Arial Narrow"/>
          <w:color w:val="auto"/>
          <w:sz w:val="20"/>
          <w:szCs w:val="20"/>
        </w:rPr>
      </w:pPr>
    </w:p>
    <w:p w14:paraId="5AA1ECA7" w14:textId="77777777" w:rsidR="004742D8" w:rsidRPr="00C810BB" w:rsidRDefault="00563DA2" w:rsidP="004B7035">
      <w:pPr>
        <w:spacing w:after="0" w:line="240" w:lineRule="auto"/>
        <w:jc w:val="center"/>
        <w:rPr>
          <w:rFonts w:ascii="Arial Narrow" w:hAnsi="Arial Narrow" w:cs="Arial"/>
          <w:b/>
          <w:sz w:val="20"/>
          <w:szCs w:val="20"/>
        </w:rPr>
      </w:pPr>
      <w:r w:rsidRPr="00C810BB">
        <w:rPr>
          <w:rFonts w:ascii="Arial Narrow" w:hAnsi="Arial Narrow" w:cs="Arial"/>
          <w:b/>
          <w:sz w:val="20"/>
          <w:szCs w:val="20"/>
        </w:rPr>
        <w:t>CAPÍ</w:t>
      </w:r>
      <w:r w:rsidR="008E5F5A" w:rsidRPr="00C810BB">
        <w:rPr>
          <w:rFonts w:ascii="Arial Narrow" w:hAnsi="Arial Narrow" w:cs="Arial"/>
          <w:b/>
          <w:sz w:val="20"/>
          <w:szCs w:val="20"/>
        </w:rPr>
        <w:t>TULO II</w:t>
      </w:r>
    </w:p>
    <w:p w14:paraId="1100A31B" w14:textId="77777777" w:rsidR="00550A5D" w:rsidRPr="00C810BB" w:rsidRDefault="00D171F4" w:rsidP="00B11320">
      <w:pPr>
        <w:spacing w:after="0" w:line="240" w:lineRule="auto"/>
        <w:jc w:val="center"/>
        <w:rPr>
          <w:rFonts w:ascii="Arial Narrow" w:hAnsi="Arial Narrow" w:cs="Arial"/>
          <w:b/>
          <w:sz w:val="20"/>
          <w:szCs w:val="20"/>
        </w:rPr>
      </w:pPr>
      <w:r w:rsidRPr="00C810BB">
        <w:rPr>
          <w:rFonts w:ascii="Arial Narrow" w:hAnsi="Arial Narrow" w:cs="Arial"/>
          <w:b/>
          <w:sz w:val="20"/>
          <w:szCs w:val="20"/>
        </w:rPr>
        <w:t>DE LAS GENERALIDADES</w:t>
      </w:r>
      <w:r w:rsidR="00C90BBE" w:rsidRPr="00C810BB">
        <w:rPr>
          <w:rFonts w:ascii="Arial Narrow" w:hAnsi="Arial Narrow" w:cs="Arial"/>
          <w:b/>
          <w:sz w:val="20"/>
          <w:szCs w:val="20"/>
        </w:rPr>
        <w:t xml:space="preserve"> DEFINITIVAS</w:t>
      </w:r>
      <w:r w:rsidRPr="00C810BB">
        <w:rPr>
          <w:rFonts w:ascii="Arial Narrow" w:hAnsi="Arial Narrow" w:cs="Arial"/>
          <w:b/>
          <w:sz w:val="20"/>
          <w:szCs w:val="20"/>
        </w:rPr>
        <w:t xml:space="preserve"> DEL PROCESO DE SELECCIÓN</w:t>
      </w:r>
    </w:p>
    <w:p w14:paraId="607DED84" w14:textId="77777777" w:rsidR="0072607A" w:rsidRDefault="0072607A" w:rsidP="00B11320">
      <w:pPr>
        <w:spacing w:after="0" w:line="240" w:lineRule="auto"/>
        <w:jc w:val="center"/>
        <w:rPr>
          <w:rFonts w:ascii="Arial Narrow" w:hAnsi="Arial Narrow" w:cs="Arial"/>
          <w:b/>
          <w:sz w:val="20"/>
          <w:szCs w:val="20"/>
        </w:rPr>
      </w:pPr>
    </w:p>
    <w:p w14:paraId="5ED76BFB" w14:textId="77777777" w:rsidR="00324E9F" w:rsidRPr="004B4ECA" w:rsidRDefault="004B4ECA" w:rsidP="004B4ECA">
      <w:pPr>
        <w:pStyle w:val="Prrafodelista"/>
        <w:numPr>
          <w:ilvl w:val="1"/>
          <w:numId w:val="3"/>
        </w:numPr>
        <w:tabs>
          <w:tab w:val="left" w:pos="748"/>
        </w:tabs>
        <w:spacing w:after="0" w:line="240" w:lineRule="auto"/>
        <w:ind w:left="0" w:firstLine="0"/>
        <w:rPr>
          <w:rFonts w:ascii="Arial Narrow" w:hAnsi="Arial Narrow" w:cs="Arial"/>
          <w:b/>
          <w:bCs/>
          <w:sz w:val="20"/>
          <w:szCs w:val="20"/>
        </w:rPr>
      </w:pPr>
      <w:r w:rsidRPr="004B4ECA">
        <w:rPr>
          <w:rFonts w:ascii="Arial Narrow" w:hAnsi="Arial Narrow" w:cs="Arial"/>
          <w:b/>
          <w:bCs/>
          <w:sz w:val="20"/>
          <w:szCs w:val="20"/>
        </w:rPr>
        <w:t>OBJETO</w:t>
      </w:r>
      <w:r w:rsidR="00A04A33">
        <w:rPr>
          <w:rFonts w:ascii="Arial Narrow" w:hAnsi="Arial Narrow" w:cs="Arial"/>
          <w:b/>
          <w:bCs/>
          <w:sz w:val="20"/>
          <w:szCs w:val="20"/>
        </w:rPr>
        <w:t xml:space="preserve">: </w:t>
      </w:r>
      <w:r w:rsidR="00A04A33" w:rsidRPr="004B4ECA">
        <w:rPr>
          <w:rFonts w:ascii="Arial Narrow" w:hAnsi="Arial Narrow" w:cs="Arial"/>
          <w:b/>
          <w:bCs/>
          <w:sz w:val="20"/>
          <w:szCs w:val="20"/>
        </w:rPr>
        <w:t>“</w:t>
      </w:r>
      <w:r w:rsidRPr="004B4ECA">
        <w:rPr>
          <w:rFonts w:ascii="Arial Narrow" w:hAnsi="Arial Narrow" w:cs="Arial"/>
          <w:b/>
          <w:sz w:val="20"/>
          <w:szCs w:val="20"/>
          <w:lang w:val="es-CO"/>
        </w:rPr>
        <w:t>CONTRATAR LA PRESTACIÓN DE SERVICIO DE SALUD A LAS PACIENTES OBSTÉTRICAS Y A LOS RECIÉN NACIDOS CON LA DISPONIBILIDAD DE UNIDAD DE CUIDADOS INTENSIVOS E INTERMEDIOS ADULTOS Y NEONATAL RESPECTIVAMENTE</w:t>
      </w:r>
      <w:r w:rsidRPr="004B4ECA">
        <w:rPr>
          <w:rFonts w:ascii="Arial Narrow" w:hAnsi="Arial Narrow" w:cs="Arial"/>
          <w:b/>
          <w:bCs/>
          <w:sz w:val="20"/>
          <w:szCs w:val="20"/>
          <w:lang w:val="es-CO"/>
        </w:rPr>
        <w:t xml:space="preserve"> EN LA CIUDAD DE CARTAGENA PARA USUARIOS Y BENEFICIARIOS DE LA DIRECCIÓN GENERAL DE SANIDAD MILITAR - HOSPITAL NAVAL NIVEL III DE CARTAGENA”</w:t>
      </w:r>
      <w:r>
        <w:rPr>
          <w:rFonts w:ascii="Arial Narrow" w:hAnsi="Arial Narrow" w:cs="Arial"/>
          <w:b/>
          <w:bCs/>
          <w:sz w:val="20"/>
          <w:szCs w:val="20"/>
          <w:lang w:val="es-CO"/>
        </w:rPr>
        <w:t xml:space="preserve">. </w:t>
      </w:r>
    </w:p>
    <w:p w14:paraId="09566B4E" w14:textId="77777777" w:rsidR="004B4ECA" w:rsidRPr="004B4ECA" w:rsidRDefault="004B4ECA" w:rsidP="004B4ECA">
      <w:pPr>
        <w:pStyle w:val="Prrafodelista"/>
        <w:tabs>
          <w:tab w:val="left" w:pos="748"/>
        </w:tabs>
        <w:spacing w:after="0" w:line="240" w:lineRule="auto"/>
        <w:ind w:left="0"/>
        <w:rPr>
          <w:rFonts w:ascii="Arial Narrow" w:hAnsi="Arial Narrow" w:cs="Arial"/>
          <w:b/>
          <w:bCs/>
          <w:sz w:val="20"/>
          <w:szCs w:val="20"/>
        </w:rPr>
      </w:pPr>
    </w:p>
    <w:p w14:paraId="535F511F" w14:textId="77777777" w:rsidR="00C63D2A" w:rsidRPr="00C810BB" w:rsidRDefault="00F5380A" w:rsidP="00A92FC2">
      <w:pPr>
        <w:pStyle w:val="Prrafodelista"/>
        <w:numPr>
          <w:ilvl w:val="1"/>
          <w:numId w:val="3"/>
        </w:numPr>
        <w:tabs>
          <w:tab w:val="left" w:pos="748"/>
        </w:tabs>
        <w:spacing w:after="0" w:line="240" w:lineRule="auto"/>
        <w:ind w:left="0" w:firstLine="0"/>
        <w:rPr>
          <w:rFonts w:ascii="Arial Narrow" w:hAnsi="Arial Narrow" w:cs="Arial"/>
          <w:b/>
          <w:bCs/>
          <w:sz w:val="20"/>
          <w:szCs w:val="20"/>
        </w:rPr>
      </w:pPr>
      <w:r w:rsidRPr="00C810BB">
        <w:rPr>
          <w:rFonts w:ascii="Arial Narrow" w:hAnsi="Arial Narrow" w:cs="Arial"/>
          <w:b/>
          <w:bCs/>
          <w:sz w:val="20"/>
          <w:szCs w:val="20"/>
        </w:rPr>
        <w:t>PRESUPUESTO OFICIAL</w:t>
      </w:r>
    </w:p>
    <w:p w14:paraId="0AB7FE89" w14:textId="62D923C8" w:rsidR="00CB58DB" w:rsidRDefault="00CB58DB" w:rsidP="00A04A33">
      <w:pPr>
        <w:pStyle w:val="Ttulo"/>
        <w:tabs>
          <w:tab w:val="left" w:pos="284"/>
        </w:tabs>
        <w:ind w:right="-26"/>
        <w:jc w:val="both"/>
        <w:rPr>
          <w:rFonts w:ascii="Arial Narrow" w:hAnsi="Arial Narrow" w:cs="Arial"/>
          <w:b w:val="0"/>
          <w:bCs w:val="0"/>
          <w:iCs/>
          <w:sz w:val="20"/>
          <w:szCs w:val="20"/>
          <w:lang w:val="es-ES_tradnl"/>
        </w:rPr>
      </w:pPr>
      <w:r w:rsidRPr="00A04A33">
        <w:rPr>
          <w:rFonts w:ascii="Arial Narrow" w:hAnsi="Arial Narrow" w:cs="Arial"/>
          <w:b w:val="0"/>
          <w:sz w:val="20"/>
          <w:szCs w:val="20"/>
        </w:rPr>
        <w:t xml:space="preserve">El presupuesto oficial para esta contratación es de </w:t>
      </w:r>
      <w:r w:rsidR="00BF7ACB" w:rsidRPr="00BF7ACB">
        <w:rPr>
          <w:rFonts w:ascii="Arial Narrow" w:hAnsi="Arial Narrow" w:cs="Tahoma"/>
          <w:sz w:val="20"/>
          <w:szCs w:val="20"/>
        </w:rPr>
        <w:t>DOSCIENTOS CUARENTA MILLONES DE PESOS M/CTE ($240.000.000,00),</w:t>
      </w:r>
      <w:r w:rsidRPr="00A04A33">
        <w:rPr>
          <w:rFonts w:ascii="Arial Narrow" w:hAnsi="Arial Narrow" w:cs="Arial"/>
          <w:b w:val="0"/>
          <w:sz w:val="20"/>
          <w:szCs w:val="20"/>
          <w:lang w:val="es-ES_tradnl"/>
        </w:rPr>
        <w:t xml:space="preserve"> </w:t>
      </w:r>
      <w:r w:rsidR="00A04A33" w:rsidRPr="00A04A33">
        <w:rPr>
          <w:rFonts w:ascii="Arial Narrow" w:hAnsi="Arial Narrow" w:cs="Arial"/>
          <w:b w:val="0"/>
          <w:bCs w:val="0"/>
          <w:sz w:val="20"/>
          <w:szCs w:val="20"/>
          <w:lang w:val="es-CO"/>
        </w:rPr>
        <w:t>a monto agotable, excluido de IVA e incluido las demás erogaciones que correspondan</w:t>
      </w:r>
      <w:r w:rsidR="00A04A33" w:rsidRPr="00A04A33">
        <w:rPr>
          <w:rFonts w:ascii="Arial Narrow" w:hAnsi="Arial Narrow" w:cs="Arial"/>
          <w:b w:val="0"/>
          <w:sz w:val="20"/>
          <w:szCs w:val="20"/>
          <w:lang w:val="es-CO"/>
        </w:rPr>
        <w:t>. Lo anterior de conformidad con lo establecido con el artículo 476 del estatuto tributario.</w:t>
      </w:r>
    </w:p>
    <w:p w14:paraId="2A9BE065" w14:textId="77777777" w:rsidR="003D34BE" w:rsidRPr="00C810BB" w:rsidRDefault="003D34BE" w:rsidP="003D34BE">
      <w:pPr>
        <w:autoSpaceDE w:val="0"/>
        <w:autoSpaceDN w:val="0"/>
        <w:adjustRightInd w:val="0"/>
        <w:spacing w:line="240" w:lineRule="auto"/>
        <w:rPr>
          <w:rFonts w:ascii="Arial Narrow" w:hAnsi="Arial Narrow" w:cs="Arial"/>
          <w:sz w:val="20"/>
          <w:szCs w:val="20"/>
        </w:rPr>
      </w:pPr>
      <w:r w:rsidRPr="00C810BB">
        <w:rPr>
          <w:rFonts w:ascii="Arial Narrow" w:hAnsi="Arial Narrow" w:cs="Arial"/>
          <w:b/>
          <w:sz w:val="20"/>
          <w:szCs w:val="20"/>
        </w:rPr>
        <w:t>Apropiación presupuestal</w:t>
      </w:r>
      <w:r w:rsidRPr="00C810BB">
        <w:rPr>
          <w:rFonts w:ascii="Arial Narrow" w:hAnsi="Arial Narrow" w:cs="Arial"/>
          <w:sz w:val="20"/>
          <w:szCs w:val="20"/>
        </w:rPr>
        <w:t>: Para atender los gastos que generará la ejecución del contrato a suscribirse, la Direcc</w:t>
      </w:r>
      <w:r w:rsidR="00C97C6C" w:rsidRPr="00C810BB">
        <w:rPr>
          <w:rFonts w:ascii="Arial Narrow" w:hAnsi="Arial Narrow" w:cs="Arial"/>
          <w:sz w:val="20"/>
          <w:szCs w:val="20"/>
        </w:rPr>
        <w:t>ión General de Sanidad Militar-Direcciòn de Sanidad Armada Nacional-</w:t>
      </w:r>
      <w:r w:rsidRPr="00C810BB">
        <w:rPr>
          <w:rFonts w:ascii="Arial Narrow" w:hAnsi="Arial Narrow" w:cs="Arial"/>
          <w:sz w:val="20"/>
          <w:szCs w:val="20"/>
        </w:rPr>
        <w:t>Hospital Naval Nivel III Cartagena, cuenta con los recursos presupuestales y demás erogaciones que correspondan con la siguiente imputación presupuestal.</w:t>
      </w:r>
    </w:p>
    <w:p w14:paraId="38FC39FD" w14:textId="197720EB" w:rsidR="003D34BE" w:rsidRPr="00C810BB" w:rsidRDefault="003D34BE" w:rsidP="003D34BE">
      <w:pPr>
        <w:autoSpaceDE w:val="0"/>
        <w:autoSpaceDN w:val="0"/>
        <w:adjustRightInd w:val="0"/>
        <w:spacing w:line="240" w:lineRule="auto"/>
        <w:rPr>
          <w:rFonts w:ascii="Arial Narrow" w:hAnsi="Arial Narrow" w:cs="Arial"/>
          <w:sz w:val="20"/>
          <w:szCs w:val="20"/>
        </w:rPr>
      </w:pPr>
      <w:r w:rsidRPr="00C810BB">
        <w:rPr>
          <w:rFonts w:ascii="Arial Narrow" w:hAnsi="Arial Narrow" w:cs="Arial"/>
          <w:b/>
          <w:sz w:val="20"/>
          <w:szCs w:val="20"/>
        </w:rPr>
        <w:t>Tipo de adjudicación</w:t>
      </w:r>
      <w:r w:rsidRPr="00C810BB">
        <w:rPr>
          <w:rFonts w:ascii="Arial Narrow" w:hAnsi="Arial Narrow" w:cs="Arial"/>
          <w:sz w:val="20"/>
          <w:szCs w:val="20"/>
        </w:rPr>
        <w:t xml:space="preserve">: Se recomienda que el proceso a seguir en virtud del presente </w:t>
      </w:r>
      <w:r w:rsidR="00557C37" w:rsidRPr="00C810BB">
        <w:rPr>
          <w:rFonts w:ascii="Arial Narrow" w:hAnsi="Arial Narrow" w:cs="Arial"/>
          <w:sz w:val="20"/>
          <w:szCs w:val="20"/>
        </w:rPr>
        <w:t>pliego</w:t>
      </w:r>
      <w:r w:rsidRPr="00C810BB">
        <w:rPr>
          <w:rFonts w:ascii="Arial Narrow" w:hAnsi="Arial Narrow" w:cs="Arial"/>
          <w:sz w:val="20"/>
          <w:szCs w:val="20"/>
        </w:rPr>
        <w:t xml:space="preserve"> se adjudique en forma </w:t>
      </w:r>
      <w:r w:rsidRPr="007F3FBC">
        <w:rPr>
          <w:rFonts w:ascii="Arial Narrow" w:hAnsi="Arial Narrow" w:cs="Arial"/>
          <w:b/>
          <w:sz w:val="20"/>
          <w:szCs w:val="20"/>
        </w:rPr>
        <w:t>TOTAL</w:t>
      </w:r>
      <w:r w:rsidRPr="00C810BB">
        <w:rPr>
          <w:rFonts w:ascii="Arial Narrow" w:hAnsi="Arial Narrow" w:cs="Arial"/>
          <w:sz w:val="20"/>
          <w:szCs w:val="20"/>
        </w:rPr>
        <w:t xml:space="preserve">, al oferente que cumpliendo con lo establecido en </w:t>
      </w:r>
      <w:r w:rsidR="00BE05B5" w:rsidRPr="00C810BB">
        <w:rPr>
          <w:rFonts w:ascii="Arial Narrow" w:hAnsi="Arial Narrow" w:cs="Arial"/>
          <w:sz w:val="20"/>
          <w:szCs w:val="20"/>
        </w:rPr>
        <w:t>este documento</w:t>
      </w:r>
      <w:r w:rsidRPr="00C810BB">
        <w:rPr>
          <w:rFonts w:ascii="Arial Narrow" w:hAnsi="Arial Narrow" w:cs="Arial"/>
          <w:sz w:val="20"/>
          <w:szCs w:val="20"/>
        </w:rPr>
        <w:t xml:space="preserve"> y cuya oferta sea hábil jurídica, técnica y financieramente, sea la más favorable para La Dirección General de Sanidad Militar- </w:t>
      </w:r>
      <w:r w:rsidR="00BE05B5" w:rsidRPr="00C810BB">
        <w:rPr>
          <w:rFonts w:ascii="Arial Narrow" w:hAnsi="Arial Narrow" w:cs="Arial"/>
          <w:sz w:val="20"/>
          <w:szCs w:val="20"/>
        </w:rPr>
        <w:t xml:space="preserve">Direcciòn de Sanidad Armada Nacional - </w:t>
      </w:r>
      <w:r w:rsidRPr="00C810BB">
        <w:rPr>
          <w:rFonts w:ascii="Arial Narrow" w:hAnsi="Arial Narrow" w:cs="Arial"/>
          <w:sz w:val="20"/>
          <w:szCs w:val="20"/>
        </w:rPr>
        <w:t>Hospital Naval Nivel III Cartagena y resulte coherente con la consulta de precios o condiciones del mercado</w:t>
      </w:r>
      <w:r w:rsidR="00364FA9" w:rsidRPr="00C810BB">
        <w:rPr>
          <w:rFonts w:ascii="Arial Narrow" w:hAnsi="Arial Narrow" w:cs="Arial"/>
          <w:sz w:val="20"/>
          <w:szCs w:val="20"/>
        </w:rPr>
        <w:t>.</w:t>
      </w:r>
    </w:p>
    <w:p w14:paraId="3F497AB3" w14:textId="77777777" w:rsidR="00096B64" w:rsidRPr="00C810BB" w:rsidRDefault="003D34BE" w:rsidP="003D34BE">
      <w:pPr>
        <w:tabs>
          <w:tab w:val="left" w:pos="142"/>
          <w:tab w:val="left" w:pos="8313"/>
        </w:tabs>
        <w:autoSpaceDE w:val="0"/>
        <w:autoSpaceDN w:val="0"/>
        <w:adjustRightInd w:val="0"/>
        <w:spacing w:line="240" w:lineRule="auto"/>
        <w:rPr>
          <w:rFonts w:ascii="Arial Narrow" w:hAnsi="Arial Narrow" w:cs="Arial"/>
          <w:sz w:val="20"/>
          <w:szCs w:val="20"/>
        </w:rPr>
      </w:pPr>
      <w:r w:rsidRPr="00C810BB">
        <w:rPr>
          <w:rFonts w:ascii="Arial Narrow" w:hAnsi="Arial Narrow" w:cs="Arial"/>
          <w:sz w:val="20"/>
          <w:szCs w:val="20"/>
        </w:rPr>
        <w:t>El contrato se adjudicará por el valor de la oferta económica presentada por el oferente que resulte adjudicatario del proceso</w:t>
      </w:r>
      <w:r w:rsidR="00D20FC9" w:rsidRPr="00C810BB">
        <w:rPr>
          <w:rFonts w:ascii="Arial Narrow" w:hAnsi="Arial Narrow" w:cs="Arial"/>
          <w:sz w:val="20"/>
          <w:szCs w:val="20"/>
        </w:rPr>
        <w:t>.</w:t>
      </w:r>
    </w:p>
    <w:p w14:paraId="00F4EC10" w14:textId="77777777" w:rsidR="004E2D7E" w:rsidRPr="00C810BB" w:rsidRDefault="00F5380A" w:rsidP="00096B64">
      <w:pPr>
        <w:pStyle w:val="Prrafodelista"/>
        <w:numPr>
          <w:ilvl w:val="2"/>
          <w:numId w:val="3"/>
        </w:numPr>
        <w:tabs>
          <w:tab w:val="left" w:pos="567"/>
          <w:tab w:val="left" w:pos="3817"/>
        </w:tabs>
        <w:spacing w:after="0" w:line="240" w:lineRule="auto"/>
        <w:ind w:right="191"/>
        <w:rPr>
          <w:rFonts w:ascii="Arial Narrow" w:hAnsi="Arial Narrow" w:cs="Arial"/>
          <w:bCs/>
          <w:iCs/>
          <w:sz w:val="20"/>
          <w:szCs w:val="20"/>
        </w:rPr>
      </w:pPr>
      <w:r w:rsidRPr="00C810BB">
        <w:rPr>
          <w:rFonts w:ascii="Arial Narrow" w:hAnsi="Arial Narrow" w:cs="Arial"/>
          <w:b/>
          <w:bCs/>
          <w:iCs/>
          <w:sz w:val="20"/>
          <w:szCs w:val="20"/>
        </w:rPr>
        <w:t>IMPUTACIÓN PRESUPUESTAL</w:t>
      </w:r>
    </w:p>
    <w:p w14:paraId="4F10DCC8" w14:textId="0E21FABE" w:rsidR="00333784" w:rsidRPr="005B6C3A" w:rsidRDefault="004463F6" w:rsidP="00524036">
      <w:pPr>
        <w:pStyle w:val="CM3"/>
        <w:adjustRightInd w:val="0"/>
        <w:spacing w:line="240" w:lineRule="auto"/>
        <w:rPr>
          <w:rFonts w:ascii="Arial Narrow" w:hAnsi="Arial Narrow" w:cs="Arial"/>
          <w:sz w:val="20"/>
          <w:szCs w:val="20"/>
          <w:lang w:val="es-ES_tradnl" w:eastAsia="es-CO"/>
        </w:rPr>
      </w:pPr>
      <w:r w:rsidRPr="00C810BB">
        <w:rPr>
          <w:rFonts w:ascii="Arial Narrow" w:hAnsi="Arial Narrow" w:cs="Arial"/>
          <w:sz w:val="20"/>
          <w:szCs w:val="20"/>
        </w:rPr>
        <w:t>El contrato se imputará a las apropiaciones presupuestales de la vigencia 20</w:t>
      </w:r>
      <w:r w:rsidR="00BF7ACB">
        <w:rPr>
          <w:rFonts w:ascii="Arial Narrow" w:hAnsi="Arial Narrow" w:cs="Arial"/>
          <w:sz w:val="20"/>
          <w:szCs w:val="20"/>
        </w:rPr>
        <w:t>26</w:t>
      </w:r>
      <w:r w:rsidRPr="00C810BB">
        <w:rPr>
          <w:rFonts w:ascii="Arial Narrow" w:hAnsi="Arial Narrow" w:cs="Arial"/>
          <w:sz w:val="20"/>
          <w:szCs w:val="20"/>
        </w:rPr>
        <w:t xml:space="preserve"> por la suma de </w:t>
      </w:r>
      <w:r w:rsidR="00BF7ACB" w:rsidRPr="00BF7ACB">
        <w:rPr>
          <w:rFonts w:ascii="Arial Narrow" w:hAnsi="Arial Narrow" w:cs="Tahoma"/>
          <w:b/>
          <w:sz w:val="20"/>
          <w:szCs w:val="20"/>
          <w:lang w:val="es-CO"/>
        </w:rPr>
        <w:t>DOSCIENTOS CUARENTA MILLONES DE PESOS M/CTE ($240.000.000,00)</w:t>
      </w:r>
      <w:r w:rsidR="00A04A33" w:rsidRPr="00A04A33">
        <w:rPr>
          <w:rFonts w:ascii="Arial Narrow" w:hAnsi="Arial Narrow" w:cs="Arial"/>
          <w:b/>
          <w:sz w:val="20"/>
          <w:szCs w:val="20"/>
        </w:rPr>
        <w:t>,</w:t>
      </w:r>
      <w:r w:rsidR="00A04A33" w:rsidRPr="00A04A33">
        <w:rPr>
          <w:rFonts w:ascii="Arial Narrow" w:hAnsi="Arial Narrow" w:cs="Arial"/>
          <w:b/>
          <w:sz w:val="20"/>
          <w:szCs w:val="20"/>
          <w:lang w:val="es-ES_tradnl"/>
        </w:rPr>
        <w:t xml:space="preserve"> </w:t>
      </w:r>
      <w:r w:rsidR="00A04A33" w:rsidRPr="00A04A33">
        <w:rPr>
          <w:rFonts w:ascii="Arial Narrow" w:hAnsi="Arial Narrow" w:cs="Arial"/>
          <w:sz w:val="20"/>
          <w:szCs w:val="20"/>
        </w:rPr>
        <w:t>Excluido</w:t>
      </w:r>
      <w:r w:rsidR="00F14B83" w:rsidRPr="00A04A33">
        <w:rPr>
          <w:rFonts w:ascii="Arial Narrow" w:hAnsi="Arial Narrow" w:cs="Arial"/>
          <w:sz w:val="20"/>
          <w:szCs w:val="20"/>
        </w:rPr>
        <w:t xml:space="preserve"> </w:t>
      </w:r>
      <w:r w:rsidR="00F14B83" w:rsidRPr="006A5410">
        <w:rPr>
          <w:rFonts w:ascii="Arial Narrow" w:hAnsi="Arial Narrow" w:cs="Arial"/>
          <w:sz w:val="20"/>
          <w:szCs w:val="20"/>
        </w:rPr>
        <w:t>IVA de conformidad con el artículo 476 del</w:t>
      </w:r>
      <w:r w:rsidR="00F14B83" w:rsidRPr="00C810BB">
        <w:rPr>
          <w:rFonts w:ascii="Arial Narrow" w:hAnsi="Arial Narrow" w:cs="Arial"/>
          <w:sz w:val="20"/>
          <w:szCs w:val="20"/>
        </w:rPr>
        <w:t xml:space="preserve"> Estatuto tributario e incluidas todas las erogaciones que correspondan</w:t>
      </w:r>
      <w:r w:rsidRPr="00C810BB">
        <w:rPr>
          <w:rFonts w:ascii="Arial Narrow" w:hAnsi="Arial Narrow" w:cs="Arial"/>
          <w:b/>
          <w:sz w:val="20"/>
          <w:szCs w:val="20"/>
        </w:rPr>
        <w:t>,</w:t>
      </w:r>
      <w:r w:rsidRPr="00C810BB">
        <w:rPr>
          <w:rFonts w:ascii="Arial Narrow" w:hAnsi="Arial Narrow" w:cs="Arial"/>
          <w:sz w:val="20"/>
          <w:szCs w:val="20"/>
        </w:rPr>
        <w:t xml:space="preserve"> amparados con el </w:t>
      </w:r>
      <w:r w:rsidR="002A0C5F" w:rsidRPr="007914F4">
        <w:rPr>
          <w:rFonts w:ascii="Arial" w:hAnsi="Arial" w:cs="Arial"/>
          <w:b/>
          <w:bCs/>
          <w:sz w:val="20"/>
          <w:szCs w:val="20"/>
        </w:rPr>
        <w:t>Certificado Expreso de M</w:t>
      </w:r>
      <w:r w:rsidR="002A0C5F" w:rsidRPr="007914F4">
        <w:rPr>
          <w:rFonts w:ascii="Arial" w:hAnsi="Arial" w:cs="Arial"/>
          <w:b/>
          <w:sz w:val="20"/>
          <w:szCs w:val="20"/>
        </w:rPr>
        <w:t>ultas y Sanciones</w:t>
      </w:r>
      <w:r w:rsidRPr="00C810BB">
        <w:rPr>
          <w:rFonts w:ascii="Arial Narrow" w:hAnsi="Arial Narrow" w:cs="Arial"/>
          <w:sz w:val="20"/>
          <w:szCs w:val="20"/>
          <w:lang w:val="es-ES_tradnl" w:eastAsia="es-CO"/>
        </w:rPr>
        <w:t xml:space="preserve"> de Disponibilidad Presupuestal</w:t>
      </w:r>
      <w:r w:rsidRPr="00C810BB">
        <w:rPr>
          <w:rFonts w:ascii="Arial Narrow" w:hAnsi="Arial Narrow" w:cs="Arial"/>
          <w:b/>
          <w:sz w:val="20"/>
          <w:szCs w:val="20"/>
          <w:lang w:val="es-ES_tradnl" w:eastAsia="es-CO"/>
        </w:rPr>
        <w:t xml:space="preserve"> </w:t>
      </w:r>
      <w:r w:rsidR="00BF7ACB" w:rsidRPr="00BF7ACB">
        <w:rPr>
          <w:rFonts w:ascii="Arial Narrow" w:hAnsi="Arial Narrow" w:cs="Arial"/>
          <w:b/>
          <w:sz w:val="20"/>
          <w:szCs w:val="20"/>
          <w:lang w:eastAsia="es-CO"/>
        </w:rPr>
        <w:t>No. 38926 de fecha 21 enero del 2026</w:t>
      </w:r>
      <w:r w:rsidR="005B6C3A" w:rsidRPr="00BF7ACB">
        <w:rPr>
          <w:rFonts w:ascii="Arial Narrow" w:hAnsi="Arial Narrow" w:cs="Arial"/>
          <w:b/>
          <w:sz w:val="20"/>
          <w:szCs w:val="20"/>
          <w:lang w:eastAsia="es-CO"/>
        </w:rPr>
        <w:t>.</w:t>
      </w:r>
      <w:r w:rsidR="005B6C3A" w:rsidRPr="005B6C3A">
        <w:rPr>
          <w:rFonts w:ascii="Arial Narrow" w:hAnsi="Arial Narrow" w:cs="Tahoma"/>
          <w:sz w:val="22"/>
          <w:szCs w:val="22"/>
        </w:rPr>
        <w:t xml:space="preserve"> </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4"/>
        <w:gridCol w:w="587"/>
        <w:gridCol w:w="730"/>
        <w:gridCol w:w="569"/>
        <w:gridCol w:w="621"/>
        <w:gridCol w:w="607"/>
        <w:gridCol w:w="508"/>
        <w:gridCol w:w="528"/>
        <w:gridCol w:w="401"/>
        <w:gridCol w:w="2860"/>
        <w:gridCol w:w="1843"/>
      </w:tblGrid>
      <w:tr w:rsidR="00333784" w:rsidRPr="006A5410" w14:paraId="516BA0E8" w14:textId="77777777" w:rsidTr="008D1EF4">
        <w:trPr>
          <w:cantSplit/>
          <w:trHeight w:val="598"/>
        </w:trPr>
        <w:tc>
          <w:tcPr>
            <w:tcW w:w="335"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4F2BC9F" w14:textId="77777777" w:rsidR="00333784" w:rsidRPr="006A5410" w:rsidRDefault="00333784" w:rsidP="0085421C">
            <w:pPr>
              <w:ind w:left="-74" w:right="-106" w:hanging="136"/>
              <w:jc w:val="center"/>
              <w:rPr>
                <w:rFonts w:ascii="Arial Narrow" w:hAnsi="Arial Narrow" w:cs="Tahoma"/>
                <w:b/>
                <w:sz w:val="16"/>
                <w:szCs w:val="16"/>
              </w:rPr>
            </w:pPr>
            <w:r w:rsidRPr="006A5410">
              <w:rPr>
                <w:rFonts w:ascii="Arial Narrow" w:hAnsi="Arial Narrow" w:cs="Tahoma"/>
                <w:b/>
                <w:sz w:val="16"/>
                <w:szCs w:val="16"/>
              </w:rPr>
              <w:lastRenderedPageBreak/>
              <w:t>N°CDP</w:t>
            </w:r>
          </w:p>
        </w:tc>
        <w:tc>
          <w:tcPr>
            <w:tcW w:w="296"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F3B0E81" w14:textId="77777777" w:rsidR="00333784" w:rsidRPr="006A5410" w:rsidRDefault="00333784" w:rsidP="0085421C">
            <w:pPr>
              <w:ind w:hanging="34"/>
              <w:jc w:val="center"/>
              <w:rPr>
                <w:rFonts w:ascii="Arial Narrow" w:hAnsi="Arial Narrow" w:cs="Tahoma"/>
                <w:b/>
                <w:sz w:val="16"/>
                <w:szCs w:val="16"/>
              </w:rPr>
            </w:pPr>
            <w:r w:rsidRPr="006A5410">
              <w:rPr>
                <w:rFonts w:ascii="Arial Narrow" w:hAnsi="Arial Narrow" w:cs="Tahoma"/>
                <w:b/>
                <w:sz w:val="16"/>
                <w:szCs w:val="16"/>
              </w:rPr>
              <w:t>Tipo Gasto</w:t>
            </w:r>
          </w:p>
        </w:tc>
        <w:tc>
          <w:tcPr>
            <w:tcW w:w="368"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7A8568A" w14:textId="77777777" w:rsidR="00333784" w:rsidRPr="006A5410" w:rsidRDefault="00333784" w:rsidP="0085421C">
            <w:pPr>
              <w:jc w:val="center"/>
              <w:rPr>
                <w:rFonts w:ascii="Arial Narrow" w:hAnsi="Arial Narrow" w:cs="Tahoma"/>
                <w:b/>
                <w:sz w:val="16"/>
                <w:szCs w:val="16"/>
              </w:rPr>
            </w:pPr>
            <w:r w:rsidRPr="006A5410">
              <w:rPr>
                <w:rFonts w:ascii="Arial Narrow" w:hAnsi="Arial Narrow" w:cs="Tahoma"/>
                <w:b/>
                <w:sz w:val="16"/>
                <w:szCs w:val="16"/>
              </w:rPr>
              <w:t>Asign Intrna</w:t>
            </w:r>
          </w:p>
        </w:tc>
        <w:tc>
          <w:tcPr>
            <w:tcW w:w="287"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00CA05C" w14:textId="77777777" w:rsidR="00333784" w:rsidRPr="006A5410" w:rsidRDefault="00333784" w:rsidP="0085421C">
            <w:pPr>
              <w:ind w:left="-61" w:right="-112"/>
              <w:jc w:val="center"/>
              <w:rPr>
                <w:rFonts w:ascii="Arial Narrow" w:hAnsi="Arial Narrow" w:cs="Tahoma"/>
                <w:b/>
                <w:sz w:val="16"/>
                <w:szCs w:val="16"/>
              </w:rPr>
            </w:pPr>
            <w:r w:rsidRPr="006A5410">
              <w:rPr>
                <w:rFonts w:ascii="Arial Narrow" w:hAnsi="Arial Narrow" w:cs="Tahoma"/>
                <w:b/>
                <w:sz w:val="16"/>
                <w:szCs w:val="16"/>
              </w:rPr>
              <w:t>Cta/Prog</w:t>
            </w:r>
          </w:p>
        </w:tc>
        <w:tc>
          <w:tcPr>
            <w:tcW w:w="313"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F70B40C" w14:textId="77777777" w:rsidR="00333784" w:rsidRPr="006A5410" w:rsidRDefault="00333784" w:rsidP="0085421C">
            <w:pPr>
              <w:jc w:val="center"/>
              <w:rPr>
                <w:rFonts w:ascii="Arial Narrow" w:hAnsi="Arial Narrow" w:cs="Tahoma"/>
                <w:b/>
                <w:sz w:val="16"/>
                <w:szCs w:val="16"/>
              </w:rPr>
            </w:pPr>
            <w:r w:rsidRPr="006A5410">
              <w:rPr>
                <w:rFonts w:ascii="Arial Narrow" w:hAnsi="Arial Narrow" w:cs="Tahoma"/>
                <w:b/>
                <w:sz w:val="16"/>
                <w:szCs w:val="16"/>
              </w:rPr>
              <w:t>SubC/ SubP</w:t>
            </w:r>
          </w:p>
        </w:tc>
        <w:tc>
          <w:tcPr>
            <w:tcW w:w="306"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1B82D44" w14:textId="77777777" w:rsidR="00333784" w:rsidRPr="006A5410" w:rsidRDefault="00333784" w:rsidP="0085421C">
            <w:pPr>
              <w:ind w:right="33"/>
              <w:jc w:val="center"/>
              <w:rPr>
                <w:rFonts w:ascii="Arial Narrow" w:hAnsi="Arial Narrow" w:cs="Tahoma"/>
                <w:b/>
                <w:sz w:val="16"/>
                <w:szCs w:val="16"/>
              </w:rPr>
            </w:pPr>
            <w:r w:rsidRPr="006A5410">
              <w:rPr>
                <w:rFonts w:ascii="Arial Narrow" w:hAnsi="Arial Narrow" w:cs="Tahoma"/>
                <w:b/>
                <w:sz w:val="16"/>
                <w:szCs w:val="16"/>
              </w:rPr>
              <w:t>ObjG/</w:t>
            </w:r>
          </w:p>
          <w:p w14:paraId="21AD5BC0" w14:textId="77777777" w:rsidR="00333784" w:rsidRPr="006A5410" w:rsidRDefault="00333784" w:rsidP="0085421C">
            <w:pPr>
              <w:jc w:val="center"/>
              <w:rPr>
                <w:rFonts w:ascii="Arial Narrow" w:hAnsi="Arial Narrow" w:cs="Tahoma"/>
                <w:b/>
                <w:sz w:val="16"/>
                <w:szCs w:val="16"/>
              </w:rPr>
            </w:pPr>
            <w:r w:rsidRPr="006A5410">
              <w:rPr>
                <w:rFonts w:ascii="Arial Narrow" w:hAnsi="Arial Narrow" w:cs="Tahoma"/>
                <w:b/>
                <w:sz w:val="16"/>
                <w:szCs w:val="16"/>
              </w:rPr>
              <w:t>Proy</w:t>
            </w:r>
          </w:p>
        </w:tc>
        <w:tc>
          <w:tcPr>
            <w:tcW w:w="256"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2A5AA9F" w14:textId="77777777" w:rsidR="00333784" w:rsidRPr="006A5410" w:rsidRDefault="00333784" w:rsidP="0085421C">
            <w:pPr>
              <w:ind w:right="-109"/>
              <w:jc w:val="center"/>
              <w:rPr>
                <w:rFonts w:ascii="Arial Narrow" w:hAnsi="Arial Narrow" w:cs="Tahoma"/>
                <w:b/>
                <w:sz w:val="16"/>
                <w:szCs w:val="16"/>
              </w:rPr>
            </w:pPr>
            <w:r w:rsidRPr="006A5410">
              <w:rPr>
                <w:rFonts w:ascii="Arial Narrow" w:hAnsi="Arial Narrow" w:cs="Tahoma"/>
                <w:b/>
                <w:sz w:val="16"/>
                <w:szCs w:val="16"/>
              </w:rPr>
              <w:t>Ord/ Spry</w:t>
            </w:r>
          </w:p>
        </w:tc>
        <w:tc>
          <w:tcPr>
            <w:tcW w:w="266"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88F4F61" w14:textId="77777777" w:rsidR="00333784" w:rsidRPr="006A5410" w:rsidRDefault="00333784" w:rsidP="0085421C">
            <w:pPr>
              <w:ind w:right="-106"/>
              <w:jc w:val="center"/>
              <w:rPr>
                <w:rFonts w:ascii="Arial Narrow" w:hAnsi="Arial Narrow" w:cs="Tahoma"/>
                <w:b/>
                <w:sz w:val="16"/>
                <w:szCs w:val="16"/>
              </w:rPr>
            </w:pPr>
            <w:r w:rsidRPr="006A5410">
              <w:rPr>
                <w:rFonts w:ascii="Arial Narrow" w:hAnsi="Arial Narrow" w:cs="Tahoma"/>
                <w:b/>
                <w:sz w:val="16"/>
                <w:szCs w:val="16"/>
              </w:rPr>
              <w:t>Rec</w:t>
            </w:r>
          </w:p>
        </w:tc>
        <w:tc>
          <w:tcPr>
            <w:tcW w:w="202"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CE5303B" w14:textId="77777777" w:rsidR="00333784" w:rsidRPr="006A5410" w:rsidRDefault="00333784" w:rsidP="0085421C">
            <w:pPr>
              <w:ind w:right="-112" w:hanging="64"/>
              <w:jc w:val="center"/>
              <w:rPr>
                <w:rFonts w:ascii="Arial Narrow" w:hAnsi="Arial Narrow" w:cs="Tahoma"/>
                <w:b/>
                <w:sz w:val="16"/>
                <w:szCs w:val="16"/>
              </w:rPr>
            </w:pPr>
            <w:r w:rsidRPr="006A5410">
              <w:rPr>
                <w:rFonts w:ascii="Arial Narrow" w:hAnsi="Arial Narrow" w:cs="Tahoma"/>
                <w:b/>
                <w:sz w:val="16"/>
                <w:szCs w:val="16"/>
              </w:rPr>
              <w:t>C/S</w:t>
            </w:r>
          </w:p>
        </w:tc>
        <w:tc>
          <w:tcPr>
            <w:tcW w:w="1442"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F7801CD" w14:textId="77777777" w:rsidR="00333784" w:rsidRPr="006A5410" w:rsidRDefault="00333784" w:rsidP="0085421C">
            <w:pPr>
              <w:ind w:right="-30"/>
              <w:jc w:val="center"/>
              <w:rPr>
                <w:rFonts w:ascii="Arial Narrow" w:hAnsi="Arial Narrow" w:cs="Tahoma"/>
                <w:b/>
                <w:sz w:val="16"/>
                <w:szCs w:val="16"/>
              </w:rPr>
            </w:pPr>
            <w:r w:rsidRPr="006A5410">
              <w:rPr>
                <w:rFonts w:ascii="Arial Narrow" w:hAnsi="Arial Narrow" w:cs="Tahoma"/>
                <w:b/>
                <w:sz w:val="16"/>
                <w:szCs w:val="16"/>
              </w:rPr>
              <w:t>CONCEPTO</w:t>
            </w:r>
          </w:p>
        </w:tc>
        <w:tc>
          <w:tcPr>
            <w:tcW w:w="929"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9EA026B" w14:textId="77777777" w:rsidR="00333784" w:rsidRPr="006A5410" w:rsidRDefault="00333784" w:rsidP="0085421C">
            <w:pPr>
              <w:jc w:val="center"/>
              <w:rPr>
                <w:rFonts w:ascii="Arial Narrow" w:hAnsi="Arial Narrow" w:cs="Tahoma"/>
                <w:b/>
                <w:sz w:val="16"/>
                <w:szCs w:val="16"/>
              </w:rPr>
            </w:pPr>
            <w:r w:rsidRPr="006A5410">
              <w:rPr>
                <w:rFonts w:ascii="Arial Narrow" w:hAnsi="Arial Narrow" w:cs="Tahoma"/>
                <w:b/>
                <w:sz w:val="16"/>
                <w:szCs w:val="16"/>
              </w:rPr>
              <w:t>AFECTADO EN</w:t>
            </w:r>
          </w:p>
        </w:tc>
      </w:tr>
      <w:tr w:rsidR="00333784" w:rsidRPr="006A5410" w14:paraId="755C9F09" w14:textId="77777777" w:rsidTr="007F3FBC">
        <w:trPr>
          <w:cantSplit/>
          <w:trHeight w:val="416"/>
        </w:trPr>
        <w:tc>
          <w:tcPr>
            <w:tcW w:w="335" w:type="pct"/>
            <w:tcBorders>
              <w:top w:val="single" w:sz="4" w:space="0" w:color="000000"/>
              <w:left w:val="single" w:sz="4" w:space="0" w:color="000000"/>
              <w:bottom w:val="single" w:sz="4" w:space="0" w:color="000000"/>
              <w:right w:val="single" w:sz="4" w:space="0" w:color="000000"/>
            </w:tcBorders>
            <w:vAlign w:val="center"/>
          </w:tcPr>
          <w:p w14:paraId="2908BC8C" w14:textId="7C70B70B" w:rsidR="00333784" w:rsidRPr="007F3FBC" w:rsidRDefault="00BF7ACB" w:rsidP="00A04A33">
            <w:pPr>
              <w:ind w:left="-107" w:right="-152"/>
              <w:jc w:val="center"/>
              <w:rPr>
                <w:rFonts w:ascii="Arial Narrow" w:hAnsi="Arial Narrow" w:cs="Tahoma"/>
                <w:b/>
                <w:sz w:val="16"/>
                <w:szCs w:val="16"/>
              </w:rPr>
            </w:pPr>
            <w:r w:rsidRPr="00BF7ACB">
              <w:rPr>
                <w:rFonts w:ascii="Arial Narrow" w:hAnsi="Arial Narrow" w:cs="Tahoma"/>
                <w:b/>
                <w:sz w:val="16"/>
                <w:szCs w:val="16"/>
                <w:lang w:val="es-CO"/>
              </w:rPr>
              <w:t>38926</w:t>
            </w:r>
          </w:p>
        </w:tc>
        <w:tc>
          <w:tcPr>
            <w:tcW w:w="296" w:type="pct"/>
            <w:tcBorders>
              <w:top w:val="single" w:sz="4" w:space="0" w:color="000000"/>
              <w:left w:val="single" w:sz="4" w:space="0" w:color="000000"/>
              <w:bottom w:val="single" w:sz="4" w:space="0" w:color="000000"/>
              <w:right w:val="single" w:sz="4" w:space="0" w:color="000000"/>
            </w:tcBorders>
            <w:vAlign w:val="center"/>
          </w:tcPr>
          <w:p w14:paraId="4F361FA6" w14:textId="77777777" w:rsidR="00333784" w:rsidRPr="006A5410" w:rsidRDefault="00333784" w:rsidP="0085421C">
            <w:pPr>
              <w:ind w:right="-74"/>
              <w:jc w:val="center"/>
              <w:rPr>
                <w:rFonts w:ascii="Arial Narrow" w:hAnsi="Arial Narrow" w:cs="Tahoma"/>
                <w:sz w:val="16"/>
                <w:szCs w:val="16"/>
              </w:rPr>
            </w:pPr>
            <w:r w:rsidRPr="006A5410">
              <w:rPr>
                <w:rFonts w:ascii="Arial Narrow" w:hAnsi="Arial Narrow" w:cs="Tahoma"/>
                <w:sz w:val="16"/>
                <w:szCs w:val="16"/>
              </w:rPr>
              <w:t>A</w:t>
            </w:r>
          </w:p>
        </w:tc>
        <w:tc>
          <w:tcPr>
            <w:tcW w:w="368" w:type="pct"/>
            <w:tcBorders>
              <w:top w:val="single" w:sz="4" w:space="0" w:color="000000"/>
              <w:left w:val="single" w:sz="4" w:space="0" w:color="000000"/>
              <w:bottom w:val="single" w:sz="4" w:space="0" w:color="000000"/>
              <w:right w:val="single" w:sz="4" w:space="0" w:color="000000"/>
            </w:tcBorders>
            <w:vAlign w:val="center"/>
          </w:tcPr>
          <w:p w14:paraId="6A690682" w14:textId="77777777" w:rsidR="00333784" w:rsidRPr="006A5410" w:rsidRDefault="00333784" w:rsidP="0085421C">
            <w:pPr>
              <w:ind w:left="119" w:right="259" w:hanging="143"/>
              <w:rPr>
                <w:rFonts w:ascii="Arial Narrow" w:hAnsi="Arial Narrow" w:cs="Tahoma"/>
                <w:sz w:val="16"/>
                <w:szCs w:val="16"/>
              </w:rPr>
            </w:pPr>
            <w:r w:rsidRPr="006A5410">
              <w:rPr>
                <w:rFonts w:ascii="Arial Narrow" w:hAnsi="Arial Narrow" w:cs="Tahoma"/>
                <w:sz w:val="16"/>
                <w:szCs w:val="16"/>
              </w:rPr>
              <w:t>02</w:t>
            </w:r>
          </w:p>
        </w:tc>
        <w:tc>
          <w:tcPr>
            <w:tcW w:w="287" w:type="pct"/>
            <w:tcBorders>
              <w:top w:val="single" w:sz="4" w:space="0" w:color="000000"/>
              <w:left w:val="single" w:sz="4" w:space="0" w:color="000000"/>
              <w:bottom w:val="single" w:sz="4" w:space="0" w:color="000000"/>
              <w:right w:val="single" w:sz="4" w:space="0" w:color="000000"/>
            </w:tcBorders>
            <w:vAlign w:val="center"/>
          </w:tcPr>
          <w:p w14:paraId="5A2B95F2" w14:textId="77777777" w:rsidR="00333784" w:rsidRPr="006A5410" w:rsidRDefault="00333784" w:rsidP="0085421C">
            <w:pPr>
              <w:ind w:left="175" w:right="-107" w:hanging="283"/>
              <w:jc w:val="center"/>
              <w:rPr>
                <w:rFonts w:ascii="Arial Narrow" w:hAnsi="Arial Narrow" w:cs="Tahoma"/>
                <w:sz w:val="16"/>
                <w:szCs w:val="16"/>
              </w:rPr>
            </w:pPr>
            <w:r w:rsidRPr="006A5410">
              <w:rPr>
                <w:rFonts w:ascii="Arial Narrow" w:hAnsi="Arial Narrow" w:cs="Tahoma"/>
                <w:sz w:val="16"/>
                <w:szCs w:val="16"/>
              </w:rPr>
              <w:t>02</w:t>
            </w:r>
          </w:p>
        </w:tc>
        <w:tc>
          <w:tcPr>
            <w:tcW w:w="313" w:type="pct"/>
            <w:tcBorders>
              <w:top w:val="single" w:sz="4" w:space="0" w:color="000000"/>
              <w:left w:val="single" w:sz="4" w:space="0" w:color="000000"/>
              <w:bottom w:val="single" w:sz="4" w:space="0" w:color="000000"/>
              <w:right w:val="single" w:sz="4" w:space="0" w:color="000000"/>
            </w:tcBorders>
            <w:vAlign w:val="center"/>
          </w:tcPr>
          <w:p w14:paraId="55245442" w14:textId="77777777" w:rsidR="00333784" w:rsidRPr="006A5410" w:rsidRDefault="00333784" w:rsidP="0085421C">
            <w:pPr>
              <w:ind w:right="259"/>
              <w:jc w:val="center"/>
              <w:rPr>
                <w:rFonts w:ascii="Arial Narrow" w:hAnsi="Arial Narrow" w:cs="Tahoma"/>
                <w:sz w:val="16"/>
                <w:szCs w:val="16"/>
              </w:rPr>
            </w:pPr>
            <w:r w:rsidRPr="006A5410">
              <w:rPr>
                <w:rFonts w:ascii="Arial Narrow" w:hAnsi="Arial Narrow" w:cs="Tahoma"/>
                <w:sz w:val="16"/>
                <w:szCs w:val="16"/>
              </w:rPr>
              <w:t>02</w:t>
            </w:r>
          </w:p>
        </w:tc>
        <w:tc>
          <w:tcPr>
            <w:tcW w:w="306" w:type="pct"/>
            <w:tcBorders>
              <w:top w:val="single" w:sz="4" w:space="0" w:color="000000"/>
              <w:left w:val="single" w:sz="4" w:space="0" w:color="000000"/>
              <w:bottom w:val="single" w:sz="4" w:space="0" w:color="000000"/>
              <w:right w:val="single" w:sz="4" w:space="0" w:color="000000"/>
            </w:tcBorders>
            <w:vAlign w:val="center"/>
          </w:tcPr>
          <w:p w14:paraId="6DC13EAB" w14:textId="77777777" w:rsidR="00333784" w:rsidRPr="006A5410" w:rsidRDefault="00333784" w:rsidP="0085421C">
            <w:pPr>
              <w:ind w:right="-106"/>
              <w:jc w:val="center"/>
              <w:rPr>
                <w:rFonts w:ascii="Arial Narrow" w:hAnsi="Arial Narrow" w:cs="Tahoma"/>
                <w:sz w:val="16"/>
                <w:szCs w:val="16"/>
              </w:rPr>
            </w:pPr>
            <w:r w:rsidRPr="006A5410">
              <w:rPr>
                <w:rFonts w:ascii="Arial Narrow" w:hAnsi="Arial Narrow" w:cs="Tahoma"/>
                <w:sz w:val="16"/>
                <w:szCs w:val="16"/>
              </w:rPr>
              <w:t>009</w:t>
            </w:r>
          </w:p>
        </w:tc>
        <w:tc>
          <w:tcPr>
            <w:tcW w:w="256" w:type="pct"/>
            <w:tcBorders>
              <w:top w:val="single" w:sz="4" w:space="0" w:color="000000"/>
              <w:left w:val="single" w:sz="4" w:space="0" w:color="000000"/>
              <w:bottom w:val="single" w:sz="4" w:space="0" w:color="000000"/>
              <w:right w:val="single" w:sz="4" w:space="0" w:color="000000"/>
            </w:tcBorders>
            <w:vAlign w:val="center"/>
          </w:tcPr>
          <w:p w14:paraId="298E0608" w14:textId="77777777" w:rsidR="00333784" w:rsidRPr="006A5410" w:rsidRDefault="00333784" w:rsidP="0085421C">
            <w:pPr>
              <w:ind w:right="-112"/>
              <w:jc w:val="center"/>
              <w:rPr>
                <w:rFonts w:ascii="Arial Narrow" w:hAnsi="Arial Narrow" w:cs="Tahoma"/>
                <w:sz w:val="16"/>
                <w:szCs w:val="16"/>
              </w:rPr>
            </w:pPr>
            <w:r w:rsidRPr="006A5410">
              <w:rPr>
                <w:rFonts w:ascii="Arial Narrow" w:hAnsi="Arial Narrow" w:cs="Tahoma"/>
                <w:sz w:val="16"/>
                <w:szCs w:val="16"/>
              </w:rPr>
              <w:t>003</w:t>
            </w:r>
          </w:p>
        </w:tc>
        <w:tc>
          <w:tcPr>
            <w:tcW w:w="266" w:type="pct"/>
            <w:tcBorders>
              <w:top w:val="single" w:sz="4" w:space="0" w:color="000000"/>
              <w:left w:val="single" w:sz="4" w:space="0" w:color="000000"/>
              <w:bottom w:val="single" w:sz="4" w:space="0" w:color="000000"/>
              <w:right w:val="single" w:sz="4" w:space="0" w:color="000000"/>
            </w:tcBorders>
            <w:vAlign w:val="center"/>
          </w:tcPr>
          <w:p w14:paraId="488A2790" w14:textId="783D36E8" w:rsidR="00333784" w:rsidRPr="006A5410" w:rsidRDefault="00DC764F" w:rsidP="0085421C">
            <w:pPr>
              <w:ind w:right="-109"/>
              <w:jc w:val="center"/>
              <w:rPr>
                <w:rFonts w:ascii="Arial Narrow" w:hAnsi="Arial Narrow" w:cs="Tahoma"/>
                <w:sz w:val="16"/>
                <w:szCs w:val="16"/>
              </w:rPr>
            </w:pPr>
            <w:r>
              <w:rPr>
                <w:rFonts w:ascii="Arial Narrow" w:hAnsi="Arial Narrow" w:cs="Tahoma"/>
                <w:sz w:val="16"/>
                <w:szCs w:val="16"/>
              </w:rPr>
              <w:t>16</w:t>
            </w:r>
          </w:p>
        </w:tc>
        <w:tc>
          <w:tcPr>
            <w:tcW w:w="202" w:type="pct"/>
            <w:tcBorders>
              <w:top w:val="single" w:sz="4" w:space="0" w:color="000000"/>
              <w:left w:val="single" w:sz="4" w:space="0" w:color="000000"/>
              <w:bottom w:val="single" w:sz="4" w:space="0" w:color="000000"/>
              <w:right w:val="single" w:sz="4" w:space="0" w:color="000000"/>
            </w:tcBorders>
            <w:vAlign w:val="center"/>
          </w:tcPr>
          <w:p w14:paraId="771CA42A" w14:textId="33FB0C5A" w:rsidR="00333784" w:rsidRPr="006A5410" w:rsidRDefault="00DC764F" w:rsidP="0085421C">
            <w:pPr>
              <w:ind w:right="-105"/>
              <w:jc w:val="center"/>
              <w:rPr>
                <w:rFonts w:ascii="Arial Narrow" w:hAnsi="Arial Narrow" w:cs="Tahoma"/>
                <w:sz w:val="16"/>
                <w:szCs w:val="16"/>
              </w:rPr>
            </w:pPr>
            <w:r>
              <w:rPr>
                <w:rFonts w:ascii="Arial Narrow" w:hAnsi="Arial Narrow" w:cs="Tahoma"/>
                <w:sz w:val="16"/>
                <w:szCs w:val="16"/>
              </w:rPr>
              <w:t>S</w:t>
            </w:r>
            <w:r w:rsidR="00333784" w:rsidRPr="006A5410">
              <w:rPr>
                <w:rFonts w:ascii="Arial Narrow" w:hAnsi="Arial Narrow" w:cs="Tahoma"/>
                <w:sz w:val="16"/>
                <w:szCs w:val="16"/>
              </w:rPr>
              <w:t>SF</w:t>
            </w:r>
          </w:p>
        </w:tc>
        <w:tc>
          <w:tcPr>
            <w:tcW w:w="1442" w:type="pct"/>
            <w:tcBorders>
              <w:top w:val="single" w:sz="4" w:space="0" w:color="000000"/>
              <w:left w:val="single" w:sz="4" w:space="0" w:color="000000"/>
              <w:bottom w:val="single" w:sz="4" w:space="0" w:color="000000"/>
              <w:right w:val="single" w:sz="4" w:space="0" w:color="000000"/>
            </w:tcBorders>
            <w:vAlign w:val="center"/>
          </w:tcPr>
          <w:p w14:paraId="20D2CBD5" w14:textId="77777777" w:rsidR="00333784" w:rsidRPr="006A5410" w:rsidRDefault="00333784" w:rsidP="0085421C">
            <w:pPr>
              <w:ind w:right="-57"/>
              <w:jc w:val="center"/>
              <w:rPr>
                <w:rFonts w:ascii="Arial Narrow" w:hAnsi="Arial Narrow" w:cs="Arial"/>
                <w:sz w:val="16"/>
                <w:szCs w:val="16"/>
              </w:rPr>
            </w:pPr>
            <w:r w:rsidRPr="006A5410">
              <w:rPr>
                <w:rFonts w:ascii="Arial Narrow" w:hAnsi="Arial Narrow" w:cs="Arial"/>
                <w:sz w:val="16"/>
                <w:szCs w:val="16"/>
              </w:rPr>
              <w:t>SERVICIOS PARA EL CUIDADO DE LA SALUD HUMANA Y SERVICIOS SOCIALES</w:t>
            </w:r>
          </w:p>
        </w:tc>
        <w:tc>
          <w:tcPr>
            <w:tcW w:w="929" w:type="pct"/>
            <w:tcBorders>
              <w:top w:val="single" w:sz="4" w:space="0" w:color="000000"/>
              <w:left w:val="single" w:sz="4" w:space="0" w:color="000000"/>
              <w:bottom w:val="single" w:sz="4" w:space="0" w:color="000000"/>
              <w:right w:val="single" w:sz="4" w:space="0" w:color="000000"/>
            </w:tcBorders>
            <w:vAlign w:val="center"/>
          </w:tcPr>
          <w:p w14:paraId="51E2657F" w14:textId="57AC0FD6" w:rsidR="00333784" w:rsidRPr="006A5410" w:rsidRDefault="00333784" w:rsidP="00A04A33">
            <w:pPr>
              <w:ind w:right="-107"/>
              <w:jc w:val="center"/>
              <w:rPr>
                <w:rFonts w:ascii="Arial Narrow" w:hAnsi="Arial Narrow" w:cs="Tahoma"/>
                <w:sz w:val="16"/>
                <w:szCs w:val="16"/>
              </w:rPr>
            </w:pPr>
            <w:r w:rsidRPr="006A5410">
              <w:rPr>
                <w:rFonts w:ascii="Arial Narrow" w:hAnsi="Arial Narrow" w:cs="Arial"/>
                <w:sz w:val="16"/>
                <w:szCs w:val="16"/>
              </w:rPr>
              <w:t>$</w:t>
            </w:r>
            <w:r w:rsidR="005B6C3A" w:rsidRPr="006A5410">
              <w:rPr>
                <w:rFonts w:ascii="Arial Narrow" w:hAnsi="Arial Narrow" w:cs="Arial"/>
                <w:sz w:val="16"/>
                <w:szCs w:val="16"/>
              </w:rPr>
              <w:t xml:space="preserve"> </w:t>
            </w:r>
            <w:r w:rsidR="00BF7ACB" w:rsidRPr="00BF7ACB">
              <w:rPr>
                <w:rFonts w:ascii="Arial Narrow" w:hAnsi="Arial Narrow" w:cs="Arial"/>
                <w:b/>
                <w:sz w:val="16"/>
                <w:szCs w:val="16"/>
                <w:lang w:val="es-CO"/>
              </w:rPr>
              <w:t>240.000.000,00</w:t>
            </w:r>
          </w:p>
        </w:tc>
      </w:tr>
      <w:tr w:rsidR="00333784" w:rsidRPr="006A5410" w14:paraId="62DEBB12" w14:textId="77777777" w:rsidTr="007565CA">
        <w:trPr>
          <w:cantSplit/>
          <w:trHeight w:val="318"/>
        </w:trPr>
        <w:tc>
          <w:tcPr>
            <w:tcW w:w="4071" w:type="pct"/>
            <w:gridSpan w:val="10"/>
            <w:tcBorders>
              <w:top w:val="single" w:sz="4" w:space="0" w:color="000000"/>
              <w:left w:val="single" w:sz="4" w:space="0" w:color="000000"/>
              <w:bottom w:val="single" w:sz="4" w:space="0" w:color="000000"/>
              <w:right w:val="single" w:sz="4" w:space="0" w:color="000000"/>
            </w:tcBorders>
            <w:vAlign w:val="center"/>
          </w:tcPr>
          <w:p w14:paraId="7D4E1DAB" w14:textId="77777777" w:rsidR="00333784" w:rsidRPr="006A5410" w:rsidRDefault="00333784" w:rsidP="0085421C">
            <w:pPr>
              <w:ind w:right="-57"/>
              <w:jc w:val="center"/>
              <w:rPr>
                <w:rFonts w:ascii="Arial Narrow" w:hAnsi="Arial Narrow" w:cs="Arial"/>
                <w:sz w:val="16"/>
                <w:szCs w:val="16"/>
              </w:rPr>
            </w:pPr>
            <w:r w:rsidRPr="006A5410">
              <w:rPr>
                <w:rFonts w:ascii="Arial Narrow" w:hAnsi="Arial Narrow" w:cs="Arial"/>
                <w:sz w:val="16"/>
                <w:szCs w:val="16"/>
              </w:rPr>
              <w:t xml:space="preserve">TOTAL </w:t>
            </w:r>
          </w:p>
        </w:tc>
        <w:tc>
          <w:tcPr>
            <w:tcW w:w="929" w:type="pct"/>
            <w:tcBorders>
              <w:top w:val="single" w:sz="4" w:space="0" w:color="000000"/>
              <w:left w:val="single" w:sz="4" w:space="0" w:color="000000"/>
              <w:bottom w:val="single" w:sz="4" w:space="0" w:color="000000"/>
              <w:right w:val="single" w:sz="4" w:space="0" w:color="000000"/>
            </w:tcBorders>
            <w:vAlign w:val="center"/>
          </w:tcPr>
          <w:p w14:paraId="38D51DA3" w14:textId="53FF95FA" w:rsidR="00333784" w:rsidRPr="006A5410" w:rsidRDefault="005B6C3A" w:rsidP="00A04A33">
            <w:pPr>
              <w:ind w:right="-107"/>
              <w:jc w:val="center"/>
              <w:rPr>
                <w:rFonts w:ascii="Arial Narrow" w:hAnsi="Arial Narrow" w:cs="Tahoma"/>
                <w:b/>
                <w:sz w:val="16"/>
                <w:szCs w:val="16"/>
              </w:rPr>
            </w:pPr>
            <w:r w:rsidRPr="006A5410">
              <w:rPr>
                <w:rFonts w:ascii="Arial Narrow" w:hAnsi="Arial Narrow" w:cs="Arial"/>
                <w:b/>
                <w:sz w:val="16"/>
                <w:szCs w:val="16"/>
              </w:rPr>
              <w:t xml:space="preserve">$ </w:t>
            </w:r>
            <w:r w:rsidR="00BF7ACB" w:rsidRPr="00BF7ACB">
              <w:rPr>
                <w:rFonts w:ascii="Arial Narrow" w:hAnsi="Arial Narrow" w:cs="Arial"/>
                <w:b/>
                <w:sz w:val="16"/>
                <w:szCs w:val="16"/>
                <w:lang w:val="es-CO"/>
              </w:rPr>
              <w:t>240.000.000,00</w:t>
            </w:r>
          </w:p>
        </w:tc>
      </w:tr>
    </w:tbl>
    <w:p w14:paraId="15BB9EF9" w14:textId="77777777" w:rsidR="00333784" w:rsidRPr="00C810BB" w:rsidRDefault="00333784" w:rsidP="00333784">
      <w:pPr>
        <w:pStyle w:val="Default"/>
        <w:rPr>
          <w:rFonts w:ascii="Arial Narrow" w:hAnsi="Arial Narrow"/>
          <w:sz w:val="20"/>
          <w:szCs w:val="20"/>
          <w:lang w:val="es-ES_tradnl" w:eastAsia="es-CO"/>
        </w:rPr>
      </w:pPr>
    </w:p>
    <w:p w14:paraId="59CE6C7B" w14:textId="77777777" w:rsidR="00E07518" w:rsidRPr="00C810BB" w:rsidRDefault="00323269" w:rsidP="00B11320">
      <w:pPr>
        <w:tabs>
          <w:tab w:val="left" w:pos="567"/>
          <w:tab w:val="left" w:pos="3817"/>
        </w:tabs>
        <w:spacing w:after="0" w:line="240" w:lineRule="auto"/>
        <w:ind w:right="191"/>
        <w:rPr>
          <w:rFonts w:ascii="Arial Narrow" w:hAnsi="Arial Narrow" w:cs="Arial"/>
          <w:sz w:val="20"/>
          <w:szCs w:val="20"/>
        </w:rPr>
      </w:pPr>
      <w:r w:rsidRPr="00C810BB">
        <w:rPr>
          <w:rFonts w:ascii="Arial Narrow" w:hAnsi="Arial Narrow" w:cs="Arial"/>
          <w:b/>
          <w:bCs/>
          <w:sz w:val="20"/>
          <w:szCs w:val="20"/>
        </w:rPr>
        <w:t>2.2.2</w:t>
      </w:r>
      <w:r w:rsidR="001A69A4" w:rsidRPr="00C810BB">
        <w:rPr>
          <w:rFonts w:ascii="Arial Narrow" w:hAnsi="Arial Narrow" w:cs="Arial"/>
          <w:b/>
          <w:bCs/>
          <w:sz w:val="20"/>
          <w:szCs w:val="20"/>
        </w:rPr>
        <w:t xml:space="preserve"> </w:t>
      </w:r>
      <w:r w:rsidR="00E07518" w:rsidRPr="00C810BB">
        <w:rPr>
          <w:rFonts w:ascii="Arial Narrow" w:hAnsi="Arial Narrow" w:cs="Arial"/>
          <w:b/>
          <w:bCs/>
          <w:sz w:val="20"/>
          <w:szCs w:val="20"/>
        </w:rPr>
        <w:t>POSIBLES COSTOS ASOCIADOS AL VALOR DE LA CONTRATACIÓN</w:t>
      </w:r>
    </w:p>
    <w:p w14:paraId="5F248319" w14:textId="77777777" w:rsidR="00291A1D" w:rsidRPr="00C810BB" w:rsidRDefault="00E07518" w:rsidP="00B11320">
      <w:pPr>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Todos los gastos que genere la ejecución del objeto del presente proceso tales como adquisición de vestuario, elementos, materiales, accesorios, entregas, recursos físicos y humanos, así como los montos que genere su desplazamiento/transporte y en </w:t>
      </w:r>
      <w:r w:rsidR="003E06EA" w:rsidRPr="00C810BB">
        <w:rPr>
          <w:rFonts w:ascii="Arial Narrow" w:hAnsi="Arial Narrow" w:cs="Arial"/>
          <w:sz w:val="20"/>
          <w:szCs w:val="20"/>
        </w:rPr>
        <w:t xml:space="preserve">general los necesarios para </w:t>
      </w:r>
      <w:r w:rsidRPr="00C810BB">
        <w:rPr>
          <w:rFonts w:ascii="Arial Narrow" w:hAnsi="Arial Narrow" w:cs="Arial"/>
          <w:sz w:val="20"/>
          <w:szCs w:val="20"/>
        </w:rPr>
        <w:t>garantizar la prestación de los servicios serán de resorte exclusivo y por ende correrá a cargo de quien resulte adjudicatario, sin que estos aspectos con posterioridad durante la ejecución y/o periodo de garantía, puedan ser esgrimidos por el mismo, como imprevistos y/o motivos generadores de solicitud de restablecimiento del equilibrio del contrato y/o reconocimiento del mismo, por lo que deben ser tenidos en cuenta (previstos) por el oferente desde el momento de confeccionar y presentar su ofrecimiento.</w:t>
      </w:r>
    </w:p>
    <w:p w14:paraId="16C63CD0" w14:textId="77777777" w:rsidR="00A50F3D" w:rsidRDefault="00A50F3D" w:rsidP="00E032F6">
      <w:pPr>
        <w:adjustRightInd w:val="0"/>
        <w:spacing w:after="0" w:line="240" w:lineRule="auto"/>
        <w:rPr>
          <w:rFonts w:ascii="Arial Narrow" w:hAnsi="Arial Narrow" w:cs="Arial"/>
          <w:sz w:val="20"/>
          <w:szCs w:val="20"/>
        </w:rPr>
      </w:pPr>
    </w:p>
    <w:p w14:paraId="4E17AC29" w14:textId="77777777" w:rsidR="00A1695D" w:rsidRPr="00C810BB" w:rsidRDefault="00A1695D" w:rsidP="00A1695D">
      <w:pPr>
        <w:pStyle w:val="Prrafodelista"/>
        <w:numPr>
          <w:ilvl w:val="1"/>
          <w:numId w:val="3"/>
        </w:numPr>
        <w:adjustRightInd w:val="0"/>
        <w:spacing w:after="0" w:line="240" w:lineRule="auto"/>
        <w:rPr>
          <w:rFonts w:ascii="Arial Narrow" w:hAnsi="Arial Narrow" w:cs="Arial"/>
          <w:b/>
          <w:sz w:val="20"/>
          <w:szCs w:val="20"/>
        </w:rPr>
      </w:pPr>
      <w:r w:rsidRPr="00C810BB">
        <w:rPr>
          <w:rFonts w:ascii="Arial Narrow" w:hAnsi="Arial Narrow" w:cs="Arial"/>
          <w:b/>
          <w:sz w:val="20"/>
          <w:szCs w:val="20"/>
        </w:rPr>
        <w:t xml:space="preserve">AVISO DE CONVOCATORIA </w:t>
      </w:r>
    </w:p>
    <w:p w14:paraId="7D348E5D" w14:textId="0A56A17D" w:rsidR="00A1695D" w:rsidRPr="00C810BB" w:rsidRDefault="00A1695D" w:rsidP="00A1695D">
      <w:pPr>
        <w:adjustRightInd w:val="0"/>
        <w:spacing w:after="0" w:line="240" w:lineRule="auto"/>
        <w:rPr>
          <w:rFonts w:ascii="Arial Narrow" w:hAnsi="Arial Narrow" w:cs="Arial"/>
          <w:sz w:val="20"/>
          <w:szCs w:val="20"/>
        </w:rPr>
      </w:pPr>
      <w:r w:rsidRPr="00C810BB">
        <w:rPr>
          <w:rFonts w:ascii="Arial Narrow" w:hAnsi="Arial Narrow" w:cs="Arial"/>
          <w:sz w:val="20"/>
          <w:szCs w:val="20"/>
        </w:rPr>
        <w:t>En cumplimiento a lo estab</w:t>
      </w:r>
      <w:r w:rsidR="00661725" w:rsidRPr="00C810BB">
        <w:rPr>
          <w:rFonts w:ascii="Arial Narrow" w:hAnsi="Arial Narrow" w:cs="Arial"/>
          <w:sz w:val="20"/>
          <w:szCs w:val="20"/>
        </w:rPr>
        <w:t>lecido en la Resolución No. 4130</w:t>
      </w:r>
      <w:r w:rsidRPr="00C810BB">
        <w:rPr>
          <w:rFonts w:ascii="Arial Narrow" w:hAnsi="Arial Narrow" w:cs="Arial"/>
          <w:sz w:val="20"/>
          <w:szCs w:val="20"/>
        </w:rPr>
        <w:t xml:space="preserve"> del</w:t>
      </w:r>
      <w:r w:rsidR="00661725" w:rsidRPr="00C810BB">
        <w:rPr>
          <w:rFonts w:ascii="Arial Narrow" w:hAnsi="Arial Narrow" w:cs="Arial"/>
          <w:sz w:val="20"/>
          <w:szCs w:val="20"/>
        </w:rPr>
        <w:t xml:space="preserve"> 16 de junio de 2022</w:t>
      </w:r>
      <w:r w:rsidRPr="00C810BB">
        <w:rPr>
          <w:rFonts w:ascii="Arial Narrow" w:hAnsi="Arial Narrow" w:cs="Arial"/>
          <w:sz w:val="20"/>
          <w:szCs w:val="20"/>
        </w:rPr>
        <w:t xml:space="preserve">, el Hospital Naval Nivel III de Cartagena, a más tardar con la publicación del pliego </w:t>
      </w:r>
      <w:r w:rsidR="00902143" w:rsidRPr="00C810BB">
        <w:rPr>
          <w:rFonts w:ascii="Arial Narrow" w:hAnsi="Arial Narrow" w:cs="Arial"/>
          <w:sz w:val="20"/>
          <w:szCs w:val="20"/>
        </w:rPr>
        <w:t>de condiciones</w:t>
      </w:r>
      <w:r w:rsidRPr="00C810BB">
        <w:rPr>
          <w:rFonts w:ascii="Arial Narrow" w:hAnsi="Arial Narrow" w:cs="Arial"/>
          <w:sz w:val="20"/>
          <w:szCs w:val="20"/>
        </w:rPr>
        <w:t>, publicará</w:t>
      </w:r>
      <w:r w:rsidR="002230AF" w:rsidRPr="00C810BB">
        <w:rPr>
          <w:rFonts w:ascii="Arial Narrow" w:hAnsi="Arial Narrow" w:cs="Arial"/>
          <w:sz w:val="20"/>
          <w:szCs w:val="20"/>
        </w:rPr>
        <w:t xml:space="preserve"> el aviso de convocatoria</w:t>
      </w:r>
      <w:r w:rsidRPr="00C810BB">
        <w:rPr>
          <w:rFonts w:ascii="Arial Narrow" w:hAnsi="Arial Narrow" w:cs="Arial"/>
          <w:sz w:val="20"/>
          <w:szCs w:val="20"/>
        </w:rPr>
        <w:t xml:space="preserve"> en la página web http://community.secop.gov.co/STS/Users/Login/Index?SkinName=CCE SECOP II, de acuerdo con</w:t>
      </w:r>
      <w:r w:rsidR="0041615F" w:rsidRPr="00C810BB">
        <w:rPr>
          <w:rFonts w:ascii="Arial Narrow" w:hAnsi="Arial Narrow" w:cs="Arial"/>
          <w:sz w:val="20"/>
          <w:szCs w:val="20"/>
        </w:rPr>
        <w:t xml:space="preserve"> la información contenida en</w:t>
      </w:r>
      <w:r w:rsidRPr="00C810BB">
        <w:rPr>
          <w:rFonts w:ascii="Arial Narrow" w:hAnsi="Arial Narrow" w:cs="Arial"/>
          <w:sz w:val="20"/>
          <w:szCs w:val="20"/>
        </w:rPr>
        <w:t xml:space="preserve"> el </w:t>
      </w:r>
      <w:r w:rsidR="002230AF" w:rsidRPr="00C810BB">
        <w:rPr>
          <w:rFonts w:ascii="Arial Narrow" w:hAnsi="Arial Narrow" w:cs="Arial"/>
          <w:sz w:val="20"/>
          <w:szCs w:val="20"/>
        </w:rPr>
        <w:t>articulo 2.2.1.1.2.1.2</w:t>
      </w:r>
      <w:r w:rsidR="00513781" w:rsidRPr="00C810BB">
        <w:rPr>
          <w:rFonts w:ascii="Arial Narrow" w:hAnsi="Arial Narrow" w:cs="Arial"/>
          <w:sz w:val="20"/>
          <w:szCs w:val="20"/>
        </w:rPr>
        <w:t xml:space="preserve"> </w:t>
      </w:r>
      <w:r w:rsidR="002230AF" w:rsidRPr="00C810BB">
        <w:rPr>
          <w:rFonts w:ascii="Arial Narrow" w:hAnsi="Arial Narrow" w:cs="Arial"/>
          <w:sz w:val="20"/>
          <w:szCs w:val="20"/>
        </w:rPr>
        <w:t xml:space="preserve">del </w:t>
      </w:r>
      <w:r w:rsidRPr="00C810BB">
        <w:rPr>
          <w:rFonts w:ascii="Arial Narrow" w:hAnsi="Arial Narrow" w:cs="Arial"/>
          <w:sz w:val="20"/>
          <w:szCs w:val="20"/>
        </w:rPr>
        <w:t xml:space="preserve">Decreto 1082 </w:t>
      </w:r>
      <w:r w:rsidR="002230AF" w:rsidRPr="00C810BB">
        <w:rPr>
          <w:rFonts w:ascii="Arial Narrow" w:hAnsi="Arial Narrow" w:cs="Arial"/>
          <w:sz w:val="20"/>
          <w:szCs w:val="20"/>
        </w:rPr>
        <w:t>de 2015</w:t>
      </w:r>
      <w:r w:rsidR="0041615F" w:rsidRPr="00C810BB">
        <w:rPr>
          <w:rFonts w:ascii="Arial Narrow" w:hAnsi="Arial Narrow" w:cs="Arial"/>
          <w:sz w:val="20"/>
          <w:szCs w:val="20"/>
        </w:rPr>
        <w:t>,</w:t>
      </w:r>
      <w:r w:rsidR="00513781" w:rsidRPr="00C810BB">
        <w:rPr>
          <w:rFonts w:ascii="Arial Narrow" w:hAnsi="Arial Narrow" w:cs="Arial"/>
          <w:sz w:val="20"/>
          <w:szCs w:val="20"/>
        </w:rPr>
        <w:t xml:space="preserve"> en donde además la Entidad Estatal deberá esblecer si la convocatoria es susceptible de ser limitada a Mipyme </w:t>
      </w:r>
      <w:r w:rsidR="00755308" w:rsidRPr="00C810BB">
        <w:rPr>
          <w:rFonts w:ascii="Arial Narrow" w:hAnsi="Arial Narrow" w:cs="Arial"/>
          <w:sz w:val="20"/>
          <w:szCs w:val="20"/>
        </w:rPr>
        <w:t>con base</w:t>
      </w:r>
      <w:r w:rsidR="00513781" w:rsidRPr="00C810BB">
        <w:rPr>
          <w:rFonts w:ascii="Arial Narrow" w:hAnsi="Arial Narrow" w:cs="Arial"/>
          <w:sz w:val="20"/>
          <w:szCs w:val="20"/>
        </w:rPr>
        <w:t xml:space="preserve"> </w:t>
      </w:r>
      <w:r w:rsidR="00755308" w:rsidRPr="00C810BB">
        <w:rPr>
          <w:rFonts w:ascii="Arial Narrow" w:hAnsi="Arial Narrow" w:cs="Arial"/>
          <w:sz w:val="20"/>
          <w:szCs w:val="20"/>
        </w:rPr>
        <w:t xml:space="preserve">a </w:t>
      </w:r>
      <w:r w:rsidR="00513781" w:rsidRPr="00C810BB">
        <w:rPr>
          <w:rFonts w:ascii="Arial Narrow" w:hAnsi="Arial Narrow" w:cs="Arial"/>
          <w:sz w:val="20"/>
          <w:szCs w:val="20"/>
        </w:rPr>
        <w:t>los requisitos definidos en el articulo 2.2.1.2.4.2.2. de este mismo decreto.</w:t>
      </w:r>
    </w:p>
    <w:p w14:paraId="64466E15" w14:textId="77777777" w:rsidR="00A50F3D" w:rsidRPr="00C810BB" w:rsidRDefault="00A50F3D" w:rsidP="00B11320">
      <w:pPr>
        <w:adjustRightInd w:val="0"/>
        <w:spacing w:after="0" w:line="240" w:lineRule="auto"/>
        <w:ind w:right="50"/>
        <w:rPr>
          <w:rFonts w:ascii="Arial Narrow" w:hAnsi="Arial Narrow" w:cs="Arial"/>
          <w:sz w:val="20"/>
          <w:szCs w:val="20"/>
        </w:rPr>
      </w:pPr>
    </w:p>
    <w:p w14:paraId="7CFA15D5" w14:textId="77777777" w:rsidR="00291A1D" w:rsidRPr="00C810BB" w:rsidRDefault="00A1695D" w:rsidP="00B11320">
      <w:pPr>
        <w:pStyle w:val="CM2"/>
        <w:tabs>
          <w:tab w:val="left" w:pos="567"/>
        </w:tabs>
        <w:spacing w:line="240" w:lineRule="auto"/>
        <w:rPr>
          <w:rFonts w:ascii="Arial Narrow" w:hAnsi="Arial Narrow" w:cs="Arial"/>
          <w:b/>
          <w:bCs/>
          <w:sz w:val="20"/>
          <w:szCs w:val="20"/>
          <w:lang w:val="es-CO"/>
        </w:rPr>
      </w:pPr>
      <w:r w:rsidRPr="00C810BB">
        <w:rPr>
          <w:rFonts w:ascii="Arial Narrow" w:hAnsi="Arial Narrow" w:cs="Arial"/>
          <w:b/>
          <w:bCs/>
          <w:sz w:val="20"/>
          <w:szCs w:val="20"/>
          <w:lang w:val="es-CO"/>
        </w:rPr>
        <w:t>2</w:t>
      </w:r>
      <w:r w:rsidR="00DA3B46" w:rsidRPr="00C810BB">
        <w:rPr>
          <w:rFonts w:ascii="Arial Narrow" w:hAnsi="Arial Narrow" w:cs="Arial"/>
          <w:b/>
          <w:bCs/>
          <w:sz w:val="20"/>
          <w:szCs w:val="20"/>
          <w:lang w:val="es-CO"/>
        </w:rPr>
        <w:t>.</w:t>
      </w:r>
      <w:r w:rsidR="009D0B21" w:rsidRPr="00C810BB">
        <w:rPr>
          <w:rFonts w:ascii="Arial Narrow" w:hAnsi="Arial Narrow" w:cs="Arial"/>
          <w:b/>
          <w:bCs/>
          <w:sz w:val="20"/>
          <w:szCs w:val="20"/>
          <w:lang w:val="es-CO"/>
        </w:rPr>
        <w:t>4</w:t>
      </w:r>
      <w:r w:rsidR="00DA3B46" w:rsidRPr="00C810BB">
        <w:rPr>
          <w:rFonts w:ascii="Arial Narrow" w:hAnsi="Arial Narrow" w:cs="Arial"/>
          <w:b/>
          <w:bCs/>
          <w:sz w:val="20"/>
          <w:szCs w:val="20"/>
          <w:lang w:val="es-CO"/>
        </w:rPr>
        <w:t xml:space="preserve"> </w:t>
      </w:r>
      <w:r w:rsidR="0040064C" w:rsidRPr="00C810BB">
        <w:rPr>
          <w:rFonts w:ascii="Arial Narrow" w:hAnsi="Arial Narrow" w:cs="Arial"/>
          <w:b/>
          <w:bCs/>
          <w:sz w:val="20"/>
          <w:szCs w:val="20"/>
          <w:lang w:val="es-CO"/>
        </w:rPr>
        <w:t>ACTO QUE ORDENA LA APERTURA DEL PROCESO DE SELECCIÓN</w:t>
      </w:r>
      <w:r w:rsidR="00291A1D" w:rsidRPr="00C810BB">
        <w:rPr>
          <w:rFonts w:ascii="Arial Narrow" w:hAnsi="Arial Narrow" w:cs="Arial"/>
          <w:b/>
          <w:bCs/>
          <w:sz w:val="20"/>
          <w:szCs w:val="20"/>
          <w:lang w:val="es-CO"/>
        </w:rPr>
        <w:t xml:space="preserve"> </w:t>
      </w:r>
      <w:r w:rsidR="00291A1D" w:rsidRPr="00C810BB">
        <w:rPr>
          <w:rFonts w:ascii="Arial Narrow" w:hAnsi="Arial Narrow" w:cs="Arial"/>
          <w:b/>
          <w:bCs/>
          <w:sz w:val="20"/>
          <w:szCs w:val="20"/>
        </w:rPr>
        <w:t>Y PLIEGO DE CONDICIONES DEFINITIVO</w:t>
      </w:r>
    </w:p>
    <w:p w14:paraId="21249666" w14:textId="77777777" w:rsidR="00291A1D" w:rsidRPr="00C810BB" w:rsidRDefault="00291A1D" w:rsidP="00B11320">
      <w:pPr>
        <w:pStyle w:val="Default"/>
        <w:rPr>
          <w:rFonts w:ascii="Arial Narrow" w:hAnsi="Arial Narrow" w:cs="Arial"/>
          <w:color w:val="auto"/>
          <w:sz w:val="20"/>
          <w:szCs w:val="20"/>
        </w:rPr>
      </w:pPr>
      <w:r w:rsidRPr="00C810BB">
        <w:rPr>
          <w:rFonts w:ascii="Arial Narrow" w:hAnsi="Arial Narrow" w:cs="Arial"/>
          <w:color w:val="auto"/>
          <w:sz w:val="20"/>
          <w:szCs w:val="20"/>
        </w:rPr>
        <w:t xml:space="preserve">Mediante Resolución que será publicada en la página </w:t>
      </w:r>
      <w:hyperlink r:id="rId12"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color w:val="auto"/>
          <w:sz w:val="20"/>
          <w:szCs w:val="20"/>
        </w:rPr>
        <w:t xml:space="preserve"> SECOP II</w:t>
      </w:r>
      <w:r w:rsidRPr="00C810BB">
        <w:rPr>
          <w:rFonts w:ascii="Arial Narrow" w:hAnsi="Arial Narrow" w:cs="Arial"/>
          <w:color w:val="auto"/>
          <w:sz w:val="20"/>
          <w:szCs w:val="20"/>
        </w:rPr>
        <w:t>, se dispondrá la apertura del presente proceso de selección y la ad</w:t>
      </w:r>
      <w:r w:rsidR="003C6214" w:rsidRPr="00C810BB">
        <w:rPr>
          <w:rFonts w:ascii="Arial Narrow" w:hAnsi="Arial Narrow" w:cs="Arial"/>
          <w:color w:val="auto"/>
          <w:sz w:val="20"/>
          <w:szCs w:val="20"/>
        </w:rPr>
        <w:t xml:space="preserve">opción del pliego definitivo, los cuales </w:t>
      </w:r>
      <w:r w:rsidRPr="00C810BB">
        <w:rPr>
          <w:rFonts w:ascii="Arial Narrow" w:hAnsi="Arial Narrow" w:cs="Arial"/>
          <w:color w:val="auto"/>
          <w:sz w:val="20"/>
          <w:szCs w:val="20"/>
        </w:rPr>
        <w:t>contendrá</w:t>
      </w:r>
      <w:r w:rsidR="003C6214" w:rsidRPr="00C810BB">
        <w:rPr>
          <w:rFonts w:ascii="Arial Narrow" w:hAnsi="Arial Narrow" w:cs="Arial"/>
          <w:color w:val="auto"/>
          <w:sz w:val="20"/>
          <w:szCs w:val="20"/>
        </w:rPr>
        <w:t xml:space="preserve">n </w:t>
      </w:r>
      <w:r w:rsidR="000C4568" w:rsidRPr="00C810BB">
        <w:rPr>
          <w:rFonts w:ascii="Arial Narrow" w:hAnsi="Arial Narrow" w:cs="Arial"/>
          <w:color w:val="auto"/>
          <w:sz w:val="20"/>
          <w:szCs w:val="20"/>
        </w:rPr>
        <w:t xml:space="preserve">de manera respectiva </w:t>
      </w:r>
      <w:r w:rsidR="003C6214" w:rsidRPr="00C810BB">
        <w:rPr>
          <w:rFonts w:ascii="Arial Narrow" w:hAnsi="Arial Narrow" w:cs="Arial"/>
          <w:color w:val="auto"/>
          <w:sz w:val="20"/>
          <w:szCs w:val="20"/>
        </w:rPr>
        <w:t>la información señalada en los</w:t>
      </w:r>
      <w:r w:rsidRPr="00C810BB">
        <w:rPr>
          <w:rFonts w:ascii="Arial Narrow" w:hAnsi="Arial Narrow" w:cs="Arial"/>
          <w:color w:val="auto"/>
          <w:sz w:val="20"/>
          <w:szCs w:val="20"/>
        </w:rPr>
        <w:t xml:space="preserve"> </w:t>
      </w:r>
      <w:r w:rsidR="002D7FF8" w:rsidRPr="00C810BB">
        <w:rPr>
          <w:rFonts w:ascii="Arial Narrow" w:hAnsi="Arial Narrow" w:cs="Arial"/>
          <w:color w:val="auto"/>
          <w:sz w:val="20"/>
          <w:szCs w:val="20"/>
        </w:rPr>
        <w:t xml:space="preserve"> Artículo</w:t>
      </w:r>
      <w:r w:rsidR="003C6214" w:rsidRPr="00C810BB">
        <w:rPr>
          <w:rFonts w:ascii="Arial Narrow" w:hAnsi="Arial Narrow" w:cs="Arial"/>
          <w:color w:val="auto"/>
          <w:sz w:val="20"/>
          <w:szCs w:val="20"/>
        </w:rPr>
        <w:t>s</w:t>
      </w:r>
      <w:r w:rsidR="002D7FF8" w:rsidRPr="00C810BB">
        <w:rPr>
          <w:rFonts w:ascii="Arial Narrow" w:hAnsi="Arial Narrow" w:cs="Arial"/>
          <w:color w:val="auto"/>
          <w:sz w:val="20"/>
          <w:szCs w:val="20"/>
        </w:rPr>
        <w:t xml:space="preserve"> 2.2.1.1.2.1.5 </w:t>
      </w:r>
      <w:r w:rsidR="003C6214" w:rsidRPr="00C810BB">
        <w:rPr>
          <w:rFonts w:ascii="Arial Narrow" w:hAnsi="Arial Narrow" w:cs="Arial"/>
          <w:color w:val="auto"/>
          <w:sz w:val="20"/>
          <w:szCs w:val="20"/>
        </w:rPr>
        <w:t xml:space="preserve">y 2.2.1.1.2.1.3 </w:t>
      </w:r>
      <w:r w:rsidR="002D7FF8" w:rsidRPr="00C810BB">
        <w:rPr>
          <w:rFonts w:ascii="Arial Narrow" w:hAnsi="Arial Narrow" w:cs="Arial"/>
          <w:color w:val="auto"/>
          <w:sz w:val="20"/>
          <w:szCs w:val="20"/>
        </w:rPr>
        <w:t xml:space="preserve">del </w:t>
      </w:r>
      <w:r w:rsidRPr="00C810BB">
        <w:rPr>
          <w:rFonts w:ascii="Arial Narrow" w:hAnsi="Arial Narrow" w:cs="Arial"/>
          <w:color w:val="auto"/>
          <w:sz w:val="20"/>
          <w:szCs w:val="20"/>
        </w:rPr>
        <w:t xml:space="preserve">Decreto 1082 del 26 de Mayo de 2015. Las personas interesadas en consultar </w:t>
      </w:r>
      <w:r w:rsidR="00D75FAD" w:rsidRPr="00C810BB">
        <w:rPr>
          <w:rFonts w:ascii="Arial Narrow" w:hAnsi="Arial Narrow" w:cs="Arial"/>
          <w:color w:val="auto"/>
          <w:sz w:val="20"/>
          <w:szCs w:val="20"/>
        </w:rPr>
        <w:t>estos documentos</w:t>
      </w:r>
      <w:r w:rsidR="0081620F" w:rsidRPr="00C810BB">
        <w:rPr>
          <w:rFonts w:ascii="Arial Narrow" w:hAnsi="Arial Narrow" w:cs="Arial"/>
          <w:color w:val="auto"/>
          <w:sz w:val="20"/>
          <w:szCs w:val="20"/>
        </w:rPr>
        <w:t xml:space="preserve"> lo podrá</w:t>
      </w:r>
      <w:r w:rsidR="00D75FAD" w:rsidRPr="00C810BB">
        <w:rPr>
          <w:rFonts w:ascii="Arial Narrow" w:hAnsi="Arial Narrow" w:cs="Arial"/>
          <w:color w:val="auto"/>
          <w:sz w:val="20"/>
          <w:szCs w:val="20"/>
        </w:rPr>
        <w:t>n</w:t>
      </w:r>
      <w:r w:rsidR="0081620F" w:rsidRPr="00C810BB">
        <w:rPr>
          <w:rFonts w:ascii="Arial Narrow" w:hAnsi="Arial Narrow" w:cs="Arial"/>
          <w:color w:val="auto"/>
          <w:sz w:val="20"/>
          <w:szCs w:val="20"/>
        </w:rPr>
        <w:t xml:space="preserve"> hacer en el plazo </w:t>
      </w:r>
      <w:r w:rsidRPr="00C810BB">
        <w:rPr>
          <w:rFonts w:ascii="Arial Narrow" w:hAnsi="Arial Narrow" w:cs="Arial"/>
          <w:color w:val="auto"/>
          <w:sz w:val="20"/>
          <w:szCs w:val="20"/>
        </w:rPr>
        <w:t xml:space="preserve">establecido en el </w:t>
      </w:r>
      <w:r w:rsidR="0081620F" w:rsidRPr="00C810BB">
        <w:rPr>
          <w:rFonts w:ascii="Arial Narrow" w:hAnsi="Arial Narrow" w:cs="Arial"/>
          <w:color w:val="auto"/>
          <w:sz w:val="20"/>
          <w:szCs w:val="20"/>
        </w:rPr>
        <w:t xml:space="preserve">cronograma del proceso </w:t>
      </w:r>
      <w:r w:rsidRPr="00C810BB">
        <w:rPr>
          <w:rFonts w:ascii="Arial Narrow" w:hAnsi="Arial Narrow" w:cs="Arial"/>
          <w:color w:val="auto"/>
          <w:sz w:val="20"/>
          <w:szCs w:val="20"/>
        </w:rPr>
        <w:t xml:space="preserve">publicado en la página web </w:t>
      </w:r>
      <w:hyperlink r:id="rId13"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color w:val="auto"/>
          <w:sz w:val="20"/>
          <w:szCs w:val="20"/>
        </w:rPr>
        <w:t xml:space="preserve"> SECOP II</w:t>
      </w:r>
      <w:r w:rsidRPr="00C810BB">
        <w:rPr>
          <w:rFonts w:ascii="Arial Narrow" w:hAnsi="Arial Narrow" w:cs="Arial"/>
          <w:color w:val="auto"/>
          <w:sz w:val="20"/>
          <w:szCs w:val="20"/>
        </w:rPr>
        <w:t>.</w:t>
      </w:r>
    </w:p>
    <w:p w14:paraId="13AA9103" w14:textId="77777777" w:rsidR="00291A1D" w:rsidRPr="00C810BB" w:rsidRDefault="00291A1D" w:rsidP="00B11320">
      <w:pPr>
        <w:pStyle w:val="Default"/>
        <w:rPr>
          <w:rFonts w:ascii="Arial Narrow" w:hAnsi="Arial Narrow" w:cs="Arial"/>
          <w:color w:val="auto"/>
          <w:sz w:val="20"/>
          <w:szCs w:val="20"/>
        </w:rPr>
      </w:pPr>
      <w:r w:rsidRPr="00C810BB">
        <w:rPr>
          <w:rFonts w:ascii="Arial Narrow" w:hAnsi="Arial Narrow" w:cs="Arial"/>
          <w:color w:val="auto"/>
          <w:sz w:val="20"/>
          <w:szCs w:val="20"/>
        </w:rPr>
        <w:t xml:space="preserve">Cada proponente sufragará tanto los costos directos como indirectos relacionados con la preparación y presentación de su propuesta, por lo </w:t>
      </w:r>
      <w:r w:rsidR="00BA7E08" w:rsidRPr="00C810BB">
        <w:rPr>
          <w:rFonts w:ascii="Arial Narrow" w:hAnsi="Arial Narrow" w:cs="Arial"/>
          <w:color w:val="auto"/>
          <w:sz w:val="20"/>
          <w:szCs w:val="20"/>
        </w:rPr>
        <w:t>tanto,</w:t>
      </w:r>
      <w:r w:rsidRPr="00C810BB">
        <w:rPr>
          <w:rFonts w:ascii="Arial Narrow" w:hAnsi="Arial Narrow" w:cs="Arial"/>
          <w:color w:val="auto"/>
          <w:sz w:val="20"/>
          <w:szCs w:val="20"/>
        </w:rPr>
        <w:t xml:space="preserve"> la Dirección de Sanidad Naval- Hospital Naval </w:t>
      </w:r>
      <w:r w:rsidR="00A211BF" w:rsidRPr="00C810BB">
        <w:rPr>
          <w:rFonts w:ascii="Arial Narrow" w:hAnsi="Arial Narrow" w:cs="Arial"/>
          <w:color w:val="auto"/>
          <w:sz w:val="20"/>
          <w:szCs w:val="20"/>
        </w:rPr>
        <w:t xml:space="preserve">Nivel III </w:t>
      </w:r>
      <w:r w:rsidRPr="00C810BB">
        <w:rPr>
          <w:rFonts w:ascii="Arial Narrow" w:hAnsi="Arial Narrow" w:cs="Arial"/>
          <w:color w:val="auto"/>
          <w:sz w:val="20"/>
          <w:szCs w:val="20"/>
        </w:rPr>
        <w:t xml:space="preserve">de Cartagena, no será responsable en ningún caso de dichos costos, cualquiera que sea el resultado del proceso de selección y contratación. Por la sola presentación de la propuesta se considera que el proponente ha realizado un examen cuidadoso y completo de todos los aspectos que inciden y determinan la presentación de la misma. </w:t>
      </w:r>
    </w:p>
    <w:p w14:paraId="1189DE49" w14:textId="77777777" w:rsidR="00291A1D" w:rsidRPr="00C810BB" w:rsidRDefault="00291A1D" w:rsidP="00B11320">
      <w:pPr>
        <w:pStyle w:val="Default"/>
        <w:rPr>
          <w:rFonts w:ascii="Arial Narrow" w:hAnsi="Arial Narrow" w:cs="Arial"/>
          <w:color w:val="auto"/>
          <w:sz w:val="20"/>
          <w:szCs w:val="20"/>
        </w:rPr>
      </w:pPr>
      <w:r w:rsidRPr="00C810BB">
        <w:rPr>
          <w:rFonts w:ascii="Arial Narrow" w:hAnsi="Arial Narrow" w:cs="Arial"/>
          <w:color w:val="auto"/>
          <w:sz w:val="20"/>
          <w:szCs w:val="20"/>
        </w:rPr>
        <w:t xml:space="preserve">Igualmente, corresponderá al proponente la responsabilidad de determinar, evaluar y asumir los impuestos, tasas y contribuciones, así como, los demás costos tributarios y de cualquier naturaleza que conlleven a la presentación de la oferta, la celebración del contrato y la ejecución del mismo, para lo cual se recomienda a los oferentes obtener asesoría calificada independiente en la materia financiera, legal y económica. </w:t>
      </w:r>
    </w:p>
    <w:p w14:paraId="712140DA" w14:textId="77777777" w:rsidR="00291A1D" w:rsidRPr="00C810BB" w:rsidRDefault="00291A1D" w:rsidP="00936693">
      <w:pPr>
        <w:pStyle w:val="CM18"/>
        <w:numPr>
          <w:ilvl w:val="1"/>
          <w:numId w:val="24"/>
        </w:numPr>
        <w:adjustRightInd w:val="0"/>
        <w:spacing w:after="0"/>
        <w:rPr>
          <w:rFonts w:ascii="Arial Narrow" w:hAnsi="Arial Narrow" w:cs="Arial"/>
          <w:b/>
          <w:bCs/>
          <w:sz w:val="20"/>
          <w:szCs w:val="20"/>
          <w:lang w:val="es-CO"/>
        </w:rPr>
      </w:pPr>
      <w:r w:rsidRPr="00C810BB">
        <w:rPr>
          <w:rFonts w:ascii="Arial Narrow" w:hAnsi="Arial Narrow" w:cs="Arial"/>
          <w:b/>
          <w:bCs/>
          <w:sz w:val="20"/>
          <w:szCs w:val="20"/>
          <w:lang w:val="es-CO"/>
        </w:rPr>
        <w:t>AUDIENCIA ASIGNACIÓN DE RIESGOS Y DE ACLARACIÓN SELECCIÓN ABREVIADA</w:t>
      </w:r>
      <w:r w:rsidR="00422C68" w:rsidRPr="00C810BB">
        <w:rPr>
          <w:rFonts w:ascii="Arial Narrow" w:hAnsi="Arial Narrow" w:cs="Arial"/>
          <w:b/>
          <w:bCs/>
          <w:sz w:val="20"/>
          <w:szCs w:val="20"/>
          <w:lang w:val="es-CO"/>
        </w:rPr>
        <w:t xml:space="preserve"> </w:t>
      </w:r>
    </w:p>
    <w:p w14:paraId="23C1DD17" w14:textId="77777777" w:rsidR="00291A1D" w:rsidRPr="00C810BB" w:rsidRDefault="00163999" w:rsidP="00B11320">
      <w:pPr>
        <w:adjustRightInd w:val="0"/>
        <w:spacing w:after="0" w:line="240" w:lineRule="auto"/>
        <w:rPr>
          <w:rFonts w:ascii="Arial Narrow" w:hAnsi="Arial Narrow" w:cs="Arial"/>
          <w:sz w:val="20"/>
          <w:szCs w:val="20"/>
        </w:rPr>
      </w:pPr>
      <w:r w:rsidRPr="00C810BB">
        <w:rPr>
          <w:rFonts w:ascii="Arial Narrow" w:hAnsi="Arial Narrow" w:cs="Arial"/>
          <w:bCs/>
          <w:sz w:val="20"/>
          <w:szCs w:val="20"/>
        </w:rPr>
        <w:t xml:space="preserve">El </w:t>
      </w:r>
      <w:r w:rsidR="00291A1D" w:rsidRPr="00C810BB">
        <w:rPr>
          <w:rFonts w:ascii="Arial Narrow" w:hAnsi="Arial Narrow" w:cs="Arial"/>
          <w:sz w:val="20"/>
          <w:szCs w:val="20"/>
        </w:rPr>
        <w:t xml:space="preserve">Hospital Naval </w:t>
      </w:r>
      <w:r w:rsidR="00A211BF" w:rsidRPr="00C810BB">
        <w:rPr>
          <w:rFonts w:ascii="Arial Narrow" w:hAnsi="Arial Narrow" w:cs="Arial"/>
          <w:sz w:val="20"/>
          <w:szCs w:val="20"/>
        </w:rPr>
        <w:t xml:space="preserve">Nivel III </w:t>
      </w:r>
      <w:r w:rsidR="00291A1D" w:rsidRPr="00C810BB">
        <w:rPr>
          <w:rFonts w:ascii="Arial Narrow" w:hAnsi="Arial Narrow" w:cs="Arial"/>
          <w:sz w:val="20"/>
          <w:szCs w:val="20"/>
        </w:rPr>
        <w:t xml:space="preserve">de Cartagena, </w:t>
      </w:r>
      <w:r w:rsidR="00B82801" w:rsidRPr="00C810BB">
        <w:rPr>
          <w:rFonts w:ascii="Arial Narrow" w:hAnsi="Arial Narrow" w:cs="Arial"/>
          <w:sz w:val="20"/>
          <w:szCs w:val="20"/>
        </w:rPr>
        <w:t xml:space="preserve">a solicitud de algún interesado </w:t>
      </w:r>
      <w:r w:rsidR="00291A1D" w:rsidRPr="00C810BB">
        <w:rPr>
          <w:rFonts w:ascii="Arial Narrow" w:hAnsi="Arial Narrow" w:cs="Arial"/>
          <w:sz w:val="20"/>
          <w:szCs w:val="20"/>
        </w:rPr>
        <w:t xml:space="preserve">llevará a cabo </w:t>
      </w:r>
      <w:r w:rsidR="00B82801" w:rsidRPr="00C810BB">
        <w:rPr>
          <w:rFonts w:ascii="Arial Narrow" w:hAnsi="Arial Narrow" w:cs="Arial"/>
          <w:sz w:val="20"/>
          <w:szCs w:val="20"/>
        </w:rPr>
        <w:t xml:space="preserve">una </w:t>
      </w:r>
      <w:r w:rsidR="00291A1D" w:rsidRPr="00C810BB">
        <w:rPr>
          <w:rFonts w:ascii="Arial Narrow" w:hAnsi="Arial Narrow" w:cs="Arial"/>
          <w:sz w:val="20"/>
          <w:szCs w:val="20"/>
        </w:rPr>
        <w:t>Audiencia de Asignación de Riesgos (MATRIZ DE RIESGOS</w:t>
      </w:r>
      <w:r w:rsidR="00AD240B" w:rsidRPr="00C810BB">
        <w:rPr>
          <w:rFonts w:ascii="Arial Narrow" w:hAnsi="Arial Narrow" w:cs="Arial"/>
          <w:sz w:val="20"/>
          <w:szCs w:val="20"/>
        </w:rPr>
        <w:t>),</w:t>
      </w:r>
      <w:r w:rsidR="00291A1D" w:rsidRPr="00C810BB">
        <w:rPr>
          <w:rFonts w:ascii="Arial Narrow" w:hAnsi="Arial Narrow" w:cs="Arial"/>
          <w:sz w:val="20"/>
          <w:szCs w:val="20"/>
        </w:rPr>
        <w:t xml:space="preserve"> de conformidad con lo establecido en el numeral 4 del artículo 30 de la ley 80 de 1993 y en la Resolución Ministerial 6302 del 31 de Julio de 2014, de acuerdo con el cronograma del proceso, en las Instalaciones de </w:t>
      </w:r>
      <w:r w:rsidR="00291A1D" w:rsidRPr="00C810BB">
        <w:rPr>
          <w:rFonts w:ascii="Arial Narrow" w:hAnsi="Arial Narrow" w:cs="Arial"/>
          <w:bCs/>
          <w:sz w:val="20"/>
          <w:szCs w:val="20"/>
        </w:rPr>
        <w:t xml:space="preserve">la </w:t>
      </w:r>
      <w:r w:rsidR="00291A1D" w:rsidRPr="00C810BB">
        <w:rPr>
          <w:rFonts w:ascii="Arial Narrow" w:hAnsi="Arial Narrow" w:cs="Arial"/>
          <w:sz w:val="20"/>
          <w:szCs w:val="20"/>
        </w:rPr>
        <w:t>Dirección de Sanidad Naval</w:t>
      </w:r>
      <w:r w:rsidR="00A211BF" w:rsidRPr="00C810BB">
        <w:rPr>
          <w:rFonts w:ascii="Arial Narrow" w:hAnsi="Arial Narrow" w:cs="Arial"/>
          <w:sz w:val="20"/>
          <w:szCs w:val="20"/>
        </w:rPr>
        <w:t xml:space="preserve"> </w:t>
      </w:r>
      <w:r w:rsidR="00291A1D" w:rsidRPr="00C810BB">
        <w:rPr>
          <w:rFonts w:ascii="Arial Narrow" w:hAnsi="Arial Narrow" w:cs="Arial"/>
          <w:sz w:val="20"/>
          <w:szCs w:val="20"/>
        </w:rPr>
        <w:t xml:space="preserve">- Hospital Naval </w:t>
      </w:r>
      <w:r w:rsidR="00A211BF" w:rsidRPr="00C810BB">
        <w:rPr>
          <w:rFonts w:ascii="Arial Narrow" w:hAnsi="Arial Narrow" w:cs="Arial"/>
          <w:sz w:val="20"/>
          <w:szCs w:val="20"/>
        </w:rPr>
        <w:t xml:space="preserve">Nivel III </w:t>
      </w:r>
      <w:r w:rsidR="00291A1D" w:rsidRPr="00C810BB">
        <w:rPr>
          <w:rFonts w:ascii="Arial Narrow" w:hAnsi="Arial Narrow" w:cs="Arial"/>
          <w:sz w:val="20"/>
          <w:szCs w:val="20"/>
        </w:rPr>
        <w:t xml:space="preserve">de Cartagena. </w:t>
      </w:r>
    </w:p>
    <w:p w14:paraId="5F4B726D" w14:textId="77777777" w:rsidR="00291A1D" w:rsidRPr="00C810BB" w:rsidRDefault="00291A1D" w:rsidP="00B11320">
      <w:pPr>
        <w:adjustRightInd w:val="0"/>
        <w:spacing w:after="0" w:line="240" w:lineRule="auto"/>
        <w:rPr>
          <w:rFonts w:ascii="Arial Narrow" w:hAnsi="Arial Narrow" w:cs="Arial"/>
          <w:sz w:val="20"/>
          <w:szCs w:val="20"/>
        </w:rPr>
      </w:pPr>
    </w:p>
    <w:p w14:paraId="6C71ACD7" w14:textId="77777777" w:rsidR="00291A1D" w:rsidRPr="00C810BB" w:rsidRDefault="00291A1D" w:rsidP="00B11320">
      <w:pPr>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Si a solicitud de algún interesado, es necesario adelantar audiencia para precisar el contenido y alcance de los pliegos de condiciones, este tema se tratará en la Audiencia de Asignación de Riesgos. </w:t>
      </w:r>
    </w:p>
    <w:p w14:paraId="6000ADDD" w14:textId="77777777" w:rsidR="00291A1D" w:rsidRPr="00C810BB" w:rsidRDefault="00291A1D" w:rsidP="00B11320">
      <w:pPr>
        <w:spacing w:after="0" w:line="240" w:lineRule="auto"/>
        <w:rPr>
          <w:rFonts w:ascii="Arial Narrow" w:hAnsi="Arial Narrow" w:cs="Arial"/>
          <w:sz w:val="20"/>
          <w:szCs w:val="20"/>
        </w:rPr>
      </w:pPr>
    </w:p>
    <w:p w14:paraId="151AD792" w14:textId="77777777" w:rsidR="00291A1D" w:rsidRPr="00C810BB" w:rsidRDefault="00291A1D" w:rsidP="00B11320">
      <w:pPr>
        <w:spacing w:after="0" w:line="240" w:lineRule="auto"/>
        <w:rPr>
          <w:rFonts w:ascii="Arial Narrow" w:hAnsi="Arial Narrow" w:cs="Arial"/>
          <w:sz w:val="20"/>
          <w:szCs w:val="20"/>
        </w:rPr>
      </w:pPr>
      <w:r w:rsidRPr="00C810BB">
        <w:rPr>
          <w:rFonts w:ascii="Arial Narrow" w:hAnsi="Arial Narrow" w:cs="Arial"/>
          <w:sz w:val="20"/>
          <w:szCs w:val="20"/>
        </w:rPr>
        <w:t>Los servidores públicos de</w:t>
      </w:r>
      <w:r w:rsidR="00163999" w:rsidRPr="00C810BB">
        <w:rPr>
          <w:rFonts w:ascii="Arial Narrow" w:hAnsi="Arial Narrow" w:cs="Arial"/>
          <w:sz w:val="20"/>
          <w:szCs w:val="20"/>
        </w:rPr>
        <w:t>l</w:t>
      </w:r>
      <w:r w:rsidRPr="00C810BB">
        <w:rPr>
          <w:rFonts w:ascii="Arial Narrow" w:hAnsi="Arial Narrow" w:cs="Arial"/>
          <w:sz w:val="20"/>
          <w:szCs w:val="20"/>
        </w:rPr>
        <w:t xml:space="preserve"> Hospital Naval </w:t>
      </w:r>
      <w:r w:rsidR="00A211BF" w:rsidRPr="00C810BB">
        <w:rPr>
          <w:rFonts w:ascii="Arial Narrow" w:hAnsi="Arial Narrow" w:cs="Arial"/>
          <w:sz w:val="20"/>
          <w:szCs w:val="20"/>
        </w:rPr>
        <w:t xml:space="preserve">Nivel III </w:t>
      </w:r>
      <w:r w:rsidRPr="00C810BB">
        <w:rPr>
          <w:rFonts w:ascii="Arial Narrow" w:hAnsi="Arial Narrow" w:cs="Arial"/>
          <w:sz w:val="20"/>
          <w:szCs w:val="20"/>
        </w:rPr>
        <w:t>de Cartagena en el día y hora señalada en el Cronograma, tendrán en cuenta para efectos de verificación de la hora, la indicada en la hora legal de la República de Colombia.</w:t>
      </w:r>
    </w:p>
    <w:p w14:paraId="41CCBF2D" w14:textId="77777777" w:rsidR="00291A1D" w:rsidRPr="00C810BB" w:rsidRDefault="00291A1D" w:rsidP="00B11320">
      <w:pPr>
        <w:spacing w:after="0" w:line="240" w:lineRule="auto"/>
        <w:rPr>
          <w:rFonts w:ascii="Arial Narrow" w:hAnsi="Arial Narrow" w:cs="Arial"/>
          <w:sz w:val="20"/>
          <w:szCs w:val="20"/>
        </w:rPr>
      </w:pPr>
    </w:p>
    <w:p w14:paraId="66CEF198" w14:textId="77777777" w:rsidR="00291A1D" w:rsidRPr="00C810BB" w:rsidRDefault="00291A1D" w:rsidP="00B11320">
      <w:pPr>
        <w:spacing w:after="0" w:line="240" w:lineRule="auto"/>
        <w:rPr>
          <w:rFonts w:ascii="Arial Narrow" w:hAnsi="Arial Narrow" w:cs="Arial"/>
          <w:sz w:val="20"/>
          <w:szCs w:val="20"/>
        </w:rPr>
      </w:pPr>
      <w:r w:rsidRPr="00C810BB">
        <w:rPr>
          <w:rFonts w:ascii="Arial Narrow" w:hAnsi="Arial Narrow" w:cs="Arial"/>
          <w:sz w:val="20"/>
          <w:szCs w:val="20"/>
        </w:rPr>
        <w:t>La Audiencia Pública se desarrollará con los siguien</w:t>
      </w:r>
      <w:r w:rsidR="00163999" w:rsidRPr="00C810BB">
        <w:rPr>
          <w:rFonts w:ascii="Arial Narrow" w:hAnsi="Arial Narrow" w:cs="Arial"/>
          <w:sz w:val="20"/>
          <w:szCs w:val="20"/>
        </w:rPr>
        <w:t>tes parámetros: El encargado de</w:t>
      </w:r>
      <w:r w:rsidRPr="00C810BB">
        <w:rPr>
          <w:rFonts w:ascii="Arial Narrow" w:hAnsi="Arial Narrow" w:cs="Arial"/>
          <w:sz w:val="20"/>
          <w:szCs w:val="20"/>
        </w:rPr>
        <w:t xml:space="preserve">l Hospital Naval </w:t>
      </w:r>
      <w:r w:rsidR="00A211BF" w:rsidRPr="00C810BB">
        <w:rPr>
          <w:rFonts w:ascii="Arial Narrow" w:hAnsi="Arial Narrow" w:cs="Arial"/>
          <w:sz w:val="20"/>
          <w:szCs w:val="20"/>
        </w:rPr>
        <w:t xml:space="preserve">Nivel III </w:t>
      </w:r>
      <w:r w:rsidRPr="00C810BB">
        <w:rPr>
          <w:rFonts w:ascii="Arial Narrow" w:hAnsi="Arial Narrow" w:cs="Arial"/>
          <w:sz w:val="20"/>
          <w:szCs w:val="20"/>
        </w:rPr>
        <w:t>de Cartagena o su delegado, dará inicio a la Audiencia haciendo una lectura de los riesgos establecidos para el proceso y que fueron determinados de conformidad con lo establecido artículo 4º de la Ley 1150 de 2007 y sus decretos reglamentarios en los que se establece la inclusión, estimación, tipificación y asignación de los riesgos previsibles involucrados en la contratación, los cuales corresponden al análisis efectuado por los usuarios y deben ser tenidos en cuenta por los interesados al momento de elaborar su oferta. La metodología utilizada, obedece a lo contemplado en el Manual para la identificación de la cobertura del riesgo en los procesos de contratación, emitido por Colombia Compra eficiente y se rige por lo indicado en el ANEXO “</w:t>
      </w:r>
      <w:r w:rsidR="00997367" w:rsidRPr="00C810BB">
        <w:rPr>
          <w:rFonts w:ascii="Arial Narrow" w:hAnsi="Arial Narrow" w:cs="Arial"/>
          <w:b/>
          <w:sz w:val="20"/>
          <w:szCs w:val="20"/>
        </w:rPr>
        <w:t>B</w:t>
      </w:r>
      <w:r w:rsidRPr="00C810BB">
        <w:rPr>
          <w:rFonts w:ascii="Arial Narrow" w:hAnsi="Arial Narrow" w:cs="Arial"/>
          <w:sz w:val="20"/>
          <w:szCs w:val="20"/>
        </w:rPr>
        <w:t xml:space="preserve">” </w:t>
      </w:r>
      <w:r w:rsidRPr="00C810BB">
        <w:rPr>
          <w:rFonts w:ascii="Arial Narrow" w:hAnsi="Arial Narrow" w:cs="Arial"/>
          <w:i/>
          <w:sz w:val="20"/>
          <w:szCs w:val="20"/>
        </w:rPr>
        <w:t>MATRIZ DE RIESGOS</w:t>
      </w:r>
      <w:r w:rsidRPr="00C810BB">
        <w:rPr>
          <w:rFonts w:ascii="Arial Narrow" w:hAnsi="Arial Narrow" w:cs="Arial"/>
          <w:sz w:val="20"/>
          <w:szCs w:val="20"/>
        </w:rPr>
        <w:t xml:space="preserve"> del presente pliego de condiciones. Como consecuencia de las observaciones realizadas por los interesados, </w:t>
      </w:r>
      <w:r w:rsidRPr="00C810BB">
        <w:rPr>
          <w:rFonts w:ascii="Arial Narrow" w:hAnsi="Arial Narrow" w:cs="Arial"/>
          <w:bCs/>
          <w:sz w:val="20"/>
          <w:szCs w:val="20"/>
        </w:rPr>
        <w:t xml:space="preserve">la </w:t>
      </w:r>
      <w:r w:rsidRPr="00C810BB">
        <w:rPr>
          <w:rFonts w:ascii="Arial Narrow" w:hAnsi="Arial Narrow" w:cs="Arial"/>
          <w:sz w:val="20"/>
          <w:szCs w:val="20"/>
        </w:rPr>
        <w:t>Dirección de Sanidad Naval</w:t>
      </w:r>
      <w:r w:rsidR="00A211BF" w:rsidRPr="00C810BB">
        <w:rPr>
          <w:rFonts w:ascii="Arial Narrow" w:hAnsi="Arial Narrow" w:cs="Arial"/>
          <w:sz w:val="20"/>
          <w:szCs w:val="20"/>
        </w:rPr>
        <w:t xml:space="preserve"> </w:t>
      </w:r>
      <w:r w:rsidRPr="00C810BB">
        <w:rPr>
          <w:rFonts w:ascii="Arial Narrow" w:hAnsi="Arial Narrow" w:cs="Arial"/>
          <w:sz w:val="20"/>
          <w:szCs w:val="20"/>
        </w:rPr>
        <w:t xml:space="preserve">- Hospital Naval </w:t>
      </w:r>
      <w:r w:rsidR="00A211BF" w:rsidRPr="00C810BB">
        <w:rPr>
          <w:rFonts w:ascii="Arial Narrow" w:hAnsi="Arial Narrow" w:cs="Arial"/>
          <w:sz w:val="20"/>
          <w:szCs w:val="20"/>
        </w:rPr>
        <w:t xml:space="preserve">Nivel III </w:t>
      </w:r>
      <w:r w:rsidRPr="00C810BB">
        <w:rPr>
          <w:rFonts w:ascii="Arial Narrow" w:hAnsi="Arial Narrow" w:cs="Arial"/>
          <w:sz w:val="20"/>
          <w:szCs w:val="20"/>
        </w:rPr>
        <w:t>de Cartagena se pronunciará sobre la pertinencia o no de las mismas y establecerá la estimación, tipificación y asignación definitiva de los Riesgos involucrados en el Proceso de Contratación.  En el evento en que no se realicen observaciones respecto a los riesgos señalados en el pliego de condiciones, se entenderá que el oferente los acepta por el solo hecho de la presentación de la oferta. Vencido el plazo para discutir y revisar los Riesgos identificados, si se presenta alguna observación adicional, la misma solo será estudiada y tenida en cuenta por parte de Dirección de Sanidad Naval</w:t>
      </w:r>
      <w:r w:rsidR="00E458BA" w:rsidRPr="00C810BB">
        <w:rPr>
          <w:rFonts w:ascii="Arial Narrow" w:hAnsi="Arial Narrow" w:cs="Arial"/>
          <w:sz w:val="20"/>
          <w:szCs w:val="20"/>
        </w:rPr>
        <w:t xml:space="preserve"> </w:t>
      </w:r>
      <w:r w:rsidRPr="00C810BB">
        <w:rPr>
          <w:rFonts w:ascii="Arial Narrow" w:hAnsi="Arial Narrow" w:cs="Arial"/>
          <w:sz w:val="20"/>
          <w:szCs w:val="20"/>
        </w:rPr>
        <w:t>-</w:t>
      </w:r>
      <w:r w:rsidR="00E458BA" w:rsidRPr="00C810BB">
        <w:rPr>
          <w:rFonts w:ascii="Arial Narrow" w:hAnsi="Arial Narrow" w:cs="Arial"/>
          <w:sz w:val="20"/>
          <w:szCs w:val="20"/>
        </w:rPr>
        <w:t xml:space="preserve"> </w:t>
      </w:r>
      <w:r w:rsidRPr="00C810BB">
        <w:rPr>
          <w:rFonts w:ascii="Arial Narrow" w:hAnsi="Arial Narrow" w:cs="Arial"/>
          <w:sz w:val="20"/>
          <w:szCs w:val="20"/>
        </w:rPr>
        <w:t xml:space="preserve">Hospital Naval </w:t>
      </w:r>
      <w:r w:rsidR="00C1695F" w:rsidRPr="00C810BB">
        <w:rPr>
          <w:rFonts w:ascii="Arial Narrow" w:hAnsi="Arial Narrow" w:cs="Arial"/>
          <w:sz w:val="20"/>
          <w:szCs w:val="20"/>
        </w:rPr>
        <w:t xml:space="preserve">Nivel III </w:t>
      </w:r>
      <w:r w:rsidRPr="00C810BB">
        <w:rPr>
          <w:rFonts w:ascii="Arial Narrow" w:hAnsi="Arial Narrow" w:cs="Arial"/>
          <w:sz w:val="20"/>
          <w:szCs w:val="20"/>
        </w:rPr>
        <w:t xml:space="preserve">de Cartagena, únicamente si diere lugar a modificar el Pliego de Condiciones, lo cual se surtirá mediante </w:t>
      </w:r>
      <w:r w:rsidRPr="00C810BB">
        <w:rPr>
          <w:rFonts w:ascii="Arial Narrow" w:hAnsi="Arial Narrow" w:cs="Arial"/>
          <w:sz w:val="20"/>
          <w:szCs w:val="20"/>
          <w:u w:val="single"/>
        </w:rPr>
        <w:t>Adenda</w:t>
      </w:r>
      <w:r w:rsidRPr="00C810BB">
        <w:rPr>
          <w:rFonts w:ascii="Arial Narrow" w:hAnsi="Arial Narrow" w:cs="Arial"/>
          <w:sz w:val="20"/>
          <w:szCs w:val="20"/>
        </w:rPr>
        <w:t>.</w:t>
      </w:r>
    </w:p>
    <w:p w14:paraId="2C1742AA" w14:textId="77777777" w:rsidR="00291A1D" w:rsidRPr="00C810BB" w:rsidRDefault="00291A1D" w:rsidP="00B11320">
      <w:pPr>
        <w:spacing w:after="0" w:line="240" w:lineRule="auto"/>
        <w:rPr>
          <w:rFonts w:ascii="Arial Narrow" w:hAnsi="Arial Narrow" w:cs="Arial"/>
          <w:sz w:val="20"/>
          <w:szCs w:val="20"/>
        </w:rPr>
      </w:pPr>
    </w:p>
    <w:p w14:paraId="1365438F" w14:textId="77777777" w:rsidR="00291A1D" w:rsidRPr="00C810BB" w:rsidRDefault="00291A1D" w:rsidP="00B11320">
      <w:pPr>
        <w:spacing w:after="0" w:line="240" w:lineRule="auto"/>
        <w:rPr>
          <w:rFonts w:ascii="Arial Narrow" w:hAnsi="Arial Narrow" w:cs="Arial"/>
          <w:sz w:val="20"/>
          <w:szCs w:val="20"/>
        </w:rPr>
      </w:pPr>
      <w:r w:rsidRPr="00C810BB">
        <w:rPr>
          <w:rFonts w:ascii="Arial Narrow" w:hAnsi="Arial Narrow" w:cs="Arial"/>
          <w:sz w:val="20"/>
          <w:szCs w:val="20"/>
        </w:rPr>
        <w:lastRenderedPageBreak/>
        <w:t xml:space="preserve">Si para la fecha existen solicitudes por escrito de aclaración las pondrá de presente, acto seguido serán aclaradas por los integrantes de los respectivos Comités. Si no se han presentado aclaraciones a la fecha o ya fueron resueltas las inquietudes se comunicarán en forma pública. </w:t>
      </w:r>
    </w:p>
    <w:p w14:paraId="2EDD8996" w14:textId="77777777" w:rsidR="00291A1D" w:rsidRPr="00C810BB" w:rsidRDefault="00291A1D" w:rsidP="00B11320">
      <w:pPr>
        <w:spacing w:after="0" w:line="240" w:lineRule="auto"/>
        <w:rPr>
          <w:rFonts w:ascii="Arial Narrow" w:hAnsi="Arial Narrow" w:cs="Arial"/>
          <w:sz w:val="20"/>
          <w:szCs w:val="20"/>
        </w:rPr>
      </w:pPr>
    </w:p>
    <w:p w14:paraId="03F401A8" w14:textId="77777777" w:rsidR="00291A1D" w:rsidRPr="00C810BB" w:rsidRDefault="00291A1D" w:rsidP="00B11320">
      <w:pPr>
        <w:spacing w:after="0" w:line="240" w:lineRule="auto"/>
        <w:rPr>
          <w:rFonts w:ascii="Arial Narrow" w:hAnsi="Arial Narrow" w:cs="Arial"/>
          <w:sz w:val="20"/>
          <w:szCs w:val="20"/>
        </w:rPr>
      </w:pPr>
      <w:r w:rsidRPr="00C810BB">
        <w:rPr>
          <w:rFonts w:ascii="Arial Narrow" w:hAnsi="Arial Narrow" w:cs="Arial"/>
          <w:sz w:val="20"/>
          <w:szCs w:val="20"/>
        </w:rPr>
        <w:t>Para las intervenciones de los interesados, el Comandante de la Dirección de Sanidad Naval</w:t>
      </w:r>
      <w:r w:rsidR="00E458BA" w:rsidRPr="00C810BB">
        <w:rPr>
          <w:rFonts w:ascii="Arial Narrow" w:hAnsi="Arial Narrow" w:cs="Arial"/>
          <w:sz w:val="20"/>
          <w:szCs w:val="20"/>
        </w:rPr>
        <w:t xml:space="preserve"> </w:t>
      </w:r>
      <w:r w:rsidRPr="00C810BB">
        <w:rPr>
          <w:rFonts w:ascii="Arial Narrow" w:hAnsi="Arial Narrow" w:cs="Arial"/>
          <w:sz w:val="20"/>
          <w:szCs w:val="20"/>
        </w:rPr>
        <w:t>-</w:t>
      </w:r>
      <w:r w:rsidR="00E458BA" w:rsidRPr="00C810BB">
        <w:rPr>
          <w:rFonts w:ascii="Arial Narrow" w:hAnsi="Arial Narrow" w:cs="Arial"/>
          <w:sz w:val="20"/>
          <w:szCs w:val="20"/>
        </w:rPr>
        <w:t xml:space="preserve"> </w:t>
      </w:r>
      <w:r w:rsidRPr="00C810BB">
        <w:rPr>
          <w:rFonts w:ascii="Arial Narrow" w:hAnsi="Arial Narrow" w:cs="Arial"/>
          <w:sz w:val="20"/>
          <w:szCs w:val="20"/>
        </w:rPr>
        <w:t>Hospital Naval</w:t>
      </w:r>
      <w:r w:rsidR="00C1695F" w:rsidRPr="00C810BB">
        <w:rPr>
          <w:rFonts w:ascii="Arial Narrow" w:hAnsi="Arial Narrow" w:cs="Arial"/>
          <w:sz w:val="20"/>
          <w:szCs w:val="20"/>
        </w:rPr>
        <w:t xml:space="preserve"> Nivel III</w:t>
      </w:r>
      <w:r w:rsidRPr="00C810BB">
        <w:rPr>
          <w:rFonts w:ascii="Arial Narrow" w:hAnsi="Arial Narrow" w:cs="Arial"/>
          <w:sz w:val="20"/>
          <w:szCs w:val="20"/>
        </w:rPr>
        <w:t xml:space="preserve"> de Cartagena o su delegado fijará los términos para que se realicen las mismas (hasta 10 minutos para cada intervención) pudiendo la Administración dependiendo de la complejidad de la solicitud contestar inmediatamente a través de los miembros de los Comités o tomarse su tiempo para dar la respuesta correspondiente por escrito.</w:t>
      </w:r>
    </w:p>
    <w:p w14:paraId="42F04C6B" w14:textId="77777777" w:rsidR="00291A1D" w:rsidRPr="00C810BB" w:rsidRDefault="00291A1D" w:rsidP="00B11320">
      <w:pPr>
        <w:tabs>
          <w:tab w:val="left" w:pos="748"/>
        </w:tabs>
        <w:spacing w:after="0" w:line="240" w:lineRule="auto"/>
        <w:rPr>
          <w:rFonts w:ascii="Arial Narrow" w:hAnsi="Arial Narrow" w:cs="Arial"/>
          <w:sz w:val="20"/>
          <w:szCs w:val="20"/>
        </w:rPr>
      </w:pPr>
    </w:p>
    <w:p w14:paraId="17B07C2A" w14:textId="77777777" w:rsidR="0052697D" w:rsidRPr="00C810BB" w:rsidRDefault="00291A1D" w:rsidP="00B82801">
      <w:pPr>
        <w:tabs>
          <w:tab w:val="left" w:pos="748"/>
        </w:tabs>
        <w:spacing w:after="0" w:line="240" w:lineRule="auto"/>
        <w:rPr>
          <w:rFonts w:ascii="Arial Narrow" w:hAnsi="Arial Narrow" w:cs="Arial"/>
          <w:sz w:val="20"/>
          <w:szCs w:val="20"/>
        </w:rPr>
      </w:pPr>
      <w:r w:rsidRPr="00C810BB">
        <w:rPr>
          <w:rFonts w:ascii="Arial Narrow" w:hAnsi="Arial Narrow" w:cs="Arial"/>
          <w:sz w:val="20"/>
          <w:szCs w:val="20"/>
        </w:rPr>
        <w:t>De todo lo anterior, se dejará constancia en acta que será publicada en el Portal de Contratación y estará a disposición en Dirección de Sanidad Naval</w:t>
      </w:r>
      <w:r w:rsidR="00C1695F" w:rsidRPr="00C810BB">
        <w:rPr>
          <w:rFonts w:ascii="Arial Narrow" w:hAnsi="Arial Narrow" w:cs="Arial"/>
          <w:sz w:val="20"/>
          <w:szCs w:val="20"/>
        </w:rPr>
        <w:t xml:space="preserve"> </w:t>
      </w:r>
      <w:r w:rsidRPr="00C810BB">
        <w:rPr>
          <w:rFonts w:ascii="Arial Narrow" w:hAnsi="Arial Narrow" w:cs="Arial"/>
          <w:sz w:val="20"/>
          <w:szCs w:val="20"/>
        </w:rPr>
        <w:t xml:space="preserve">- Hospital Naval </w:t>
      </w:r>
      <w:r w:rsidR="00C1695F" w:rsidRPr="00C810BB">
        <w:rPr>
          <w:rFonts w:ascii="Arial Narrow" w:hAnsi="Arial Narrow" w:cs="Arial"/>
          <w:sz w:val="20"/>
          <w:szCs w:val="20"/>
        </w:rPr>
        <w:t xml:space="preserve">Nivel III </w:t>
      </w:r>
      <w:r w:rsidRPr="00C810BB">
        <w:rPr>
          <w:rFonts w:ascii="Arial Narrow" w:hAnsi="Arial Narrow" w:cs="Arial"/>
          <w:sz w:val="20"/>
          <w:szCs w:val="20"/>
        </w:rPr>
        <w:t>de Cartagena</w:t>
      </w:r>
      <w:r w:rsidRPr="00C810BB">
        <w:rPr>
          <w:rFonts w:ascii="Arial Narrow" w:hAnsi="Arial Narrow" w:cs="Arial"/>
          <w:bCs/>
          <w:sz w:val="20"/>
          <w:szCs w:val="20"/>
        </w:rPr>
        <w:t>.</w:t>
      </w:r>
    </w:p>
    <w:p w14:paraId="6898222F" w14:textId="77777777" w:rsidR="00524036" w:rsidRDefault="00524036" w:rsidP="00524036">
      <w:pPr>
        <w:pStyle w:val="Default"/>
        <w:rPr>
          <w:rFonts w:ascii="Arial Narrow" w:hAnsi="Arial Narrow"/>
          <w:sz w:val="20"/>
          <w:szCs w:val="20"/>
          <w:lang w:val="es-CO"/>
        </w:rPr>
      </w:pPr>
    </w:p>
    <w:p w14:paraId="2F64577E" w14:textId="77777777" w:rsidR="00AC792A" w:rsidRPr="00C810BB" w:rsidRDefault="00AC792A" w:rsidP="00936693">
      <w:pPr>
        <w:pStyle w:val="CM2"/>
        <w:numPr>
          <w:ilvl w:val="1"/>
          <w:numId w:val="24"/>
        </w:numPr>
        <w:tabs>
          <w:tab w:val="left" w:pos="709"/>
        </w:tabs>
        <w:spacing w:line="240" w:lineRule="auto"/>
        <w:rPr>
          <w:rFonts w:ascii="Arial Narrow" w:hAnsi="Arial Narrow" w:cs="Arial"/>
          <w:b/>
          <w:bCs/>
          <w:sz w:val="20"/>
          <w:szCs w:val="20"/>
          <w:lang w:val="es-CO"/>
        </w:rPr>
      </w:pPr>
      <w:r w:rsidRPr="00C810BB">
        <w:rPr>
          <w:rFonts w:ascii="Arial Narrow" w:hAnsi="Arial Narrow" w:cs="Arial"/>
          <w:b/>
          <w:bCs/>
          <w:sz w:val="20"/>
          <w:szCs w:val="20"/>
          <w:lang w:val="es-CO"/>
        </w:rPr>
        <w:t>MANIFES</w:t>
      </w:r>
      <w:r w:rsidR="00D63347" w:rsidRPr="00C810BB">
        <w:rPr>
          <w:rFonts w:ascii="Arial Narrow" w:hAnsi="Arial Narrow" w:cs="Arial"/>
          <w:b/>
          <w:bCs/>
          <w:sz w:val="20"/>
          <w:szCs w:val="20"/>
          <w:lang w:val="es-CO"/>
        </w:rPr>
        <w:t>TACIÓN DE INTERÉS DE PARTICIPAR</w:t>
      </w:r>
    </w:p>
    <w:p w14:paraId="377D3E43" w14:textId="77777777" w:rsidR="00291A1D" w:rsidRPr="00C810BB" w:rsidRDefault="006D56E6" w:rsidP="00E458BA">
      <w:pPr>
        <w:spacing w:after="0" w:line="240" w:lineRule="auto"/>
        <w:rPr>
          <w:rFonts w:ascii="Arial Narrow" w:hAnsi="Arial Narrow" w:cs="Arial"/>
          <w:sz w:val="20"/>
          <w:szCs w:val="20"/>
        </w:rPr>
      </w:pPr>
      <w:r w:rsidRPr="00C810BB">
        <w:rPr>
          <w:rFonts w:ascii="Arial Narrow" w:hAnsi="Arial Narrow" w:cs="Arial"/>
          <w:sz w:val="20"/>
          <w:szCs w:val="20"/>
        </w:rPr>
        <w:t xml:space="preserve">De conformidad con el artículo 2.2.1.2.1.2.20 del </w:t>
      </w:r>
      <w:r w:rsidRPr="00C810BB">
        <w:rPr>
          <w:rFonts w:ascii="Arial Narrow" w:hAnsi="Arial Narrow" w:cs="Arial"/>
          <w:sz w:val="20"/>
          <w:szCs w:val="20"/>
          <w:lang w:val="es-ES_tradnl"/>
        </w:rPr>
        <w:t>Decreto 1082 del 26 de mayo de 2015</w:t>
      </w:r>
      <w:r w:rsidR="00956616" w:rsidRPr="00C810BB">
        <w:rPr>
          <w:rFonts w:ascii="Arial Narrow" w:hAnsi="Arial Narrow" w:cs="Arial"/>
          <w:sz w:val="20"/>
          <w:szCs w:val="20"/>
        </w:rPr>
        <w:t xml:space="preserve"> </w:t>
      </w:r>
      <w:r w:rsidRPr="00C810BB">
        <w:rPr>
          <w:rFonts w:ascii="Arial Narrow" w:hAnsi="Arial Narrow" w:cs="Arial"/>
          <w:sz w:val="20"/>
          <w:szCs w:val="20"/>
        </w:rPr>
        <w:t>d</w:t>
      </w:r>
      <w:r w:rsidR="00291A1D" w:rsidRPr="00C810BB">
        <w:rPr>
          <w:rFonts w:ascii="Arial Narrow" w:hAnsi="Arial Narrow" w:cs="Arial"/>
          <w:sz w:val="20"/>
          <w:szCs w:val="20"/>
        </w:rPr>
        <w:t>entro de los tres (03) días hábiles siguientes a la publicación del Acto Administrativo de Apertura y el Pliegos de Condiciones Definitivo, los interesados manifestarán su interés, a través del Portal Único de Contratación (SECOP II) (</w:t>
      </w:r>
      <w:hyperlink r:id="rId14" w:history="1">
        <w:r w:rsidR="00291A1D" w:rsidRPr="00C810BB">
          <w:rPr>
            <w:rStyle w:val="Hipervnculo"/>
            <w:rFonts w:ascii="Arial Narrow" w:hAnsi="Arial Narrow" w:cs="Arial"/>
            <w:i/>
            <w:iCs/>
            <w:color w:val="auto"/>
            <w:sz w:val="20"/>
            <w:szCs w:val="20"/>
          </w:rPr>
          <w:t>https://community.secop.gov.co/STS/Users/Login/Index?SkinName=CCE</w:t>
        </w:r>
      </w:hyperlink>
      <w:r w:rsidR="005B0292" w:rsidRPr="00C810BB">
        <w:rPr>
          <w:rFonts w:ascii="Arial Narrow" w:hAnsi="Arial Narrow" w:cs="Arial"/>
          <w:sz w:val="20"/>
          <w:szCs w:val="20"/>
        </w:rPr>
        <w:t>), el</w:t>
      </w:r>
      <w:r w:rsidR="00291A1D" w:rsidRPr="00C810BB">
        <w:rPr>
          <w:rFonts w:ascii="Arial Narrow" w:hAnsi="Arial Narrow" w:cs="Arial"/>
          <w:sz w:val="20"/>
          <w:szCs w:val="20"/>
        </w:rPr>
        <w:t xml:space="preserve"> cual activara la opción para que los posibles oferentes presenten sus manifestaciones.</w:t>
      </w:r>
    </w:p>
    <w:p w14:paraId="5ACA60BD" w14:textId="77777777" w:rsidR="00BB5559" w:rsidRPr="00C810BB" w:rsidRDefault="00BB5559" w:rsidP="00E458BA">
      <w:pPr>
        <w:adjustRightInd w:val="0"/>
        <w:spacing w:after="0" w:line="240" w:lineRule="auto"/>
        <w:rPr>
          <w:rFonts w:ascii="Arial Narrow" w:hAnsi="Arial Narrow" w:cs="Arial"/>
          <w:b/>
          <w:bCs/>
          <w:sz w:val="20"/>
          <w:szCs w:val="20"/>
        </w:rPr>
      </w:pPr>
    </w:p>
    <w:p w14:paraId="20EE08AE" w14:textId="77777777" w:rsidR="00291A1D" w:rsidRPr="00C810BB" w:rsidRDefault="00BB5559" w:rsidP="00E458BA">
      <w:pPr>
        <w:adjustRightInd w:val="0"/>
        <w:spacing w:after="0" w:line="240" w:lineRule="auto"/>
        <w:rPr>
          <w:rFonts w:ascii="Arial Narrow" w:hAnsi="Arial Narrow" w:cs="Arial"/>
          <w:sz w:val="20"/>
          <w:szCs w:val="20"/>
        </w:rPr>
      </w:pPr>
      <w:r w:rsidRPr="00C810BB">
        <w:rPr>
          <w:rFonts w:ascii="Arial Narrow" w:hAnsi="Arial Narrow" w:cs="Arial"/>
          <w:bCs/>
          <w:sz w:val="20"/>
          <w:szCs w:val="20"/>
        </w:rPr>
        <w:t>S</w:t>
      </w:r>
      <w:r w:rsidR="00574C8C" w:rsidRPr="00C810BB">
        <w:rPr>
          <w:rFonts w:ascii="Arial Narrow" w:hAnsi="Arial Narrow" w:cs="Arial"/>
          <w:sz w:val="20"/>
          <w:szCs w:val="20"/>
        </w:rPr>
        <w:t>egún lo</w:t>
      </w:r>
      <w:r w:rsidR="006A7F3D" w:rsidRPr="00C810BB">
        <w:rPr>
          <w:rFonts w:ascii="Arial Narrow" w:hAnsi="Arial Narrow" w:cs="Arial"/>
          <w:sz w:val="20"/>
          <w:szCs w:val="20"/>
        </w:rPr>
        <w:t xml:space="preserve"> </w:t>
      </w:r>
      <w:r w:rsidR="001A1179" w:rsidRPr="00C810BB">
        <w:rPr>
          <w:rFonts w:ascii="Arial Narrow" w:hAnsi="Arial Narrow" w:cs="Arial"/>
          <w:sz w:val="20"/>
          <w:szCs w:val="20"/>
        </w:rPr>
        <w:t xml:space="preserve">dispuesto </w:t>
      </w:r>
      <w:r w:rsidR="006A7F3D" w:rsidRPr="00C810BB">
        <w:rPr>
          <w:rFonts w:ascii="Arial Narrow" w:hAnsi="Arial Narrow" w:cs="Arial"/>
          <w:sz w:val="20"/>
          <w:szCs w:val="20"/>
        </w:rPr>
        <w:t>en la Resolución No. 4130 del 16 de junio de 2022</w:t>
      </w:r>
      <w:r w:rsidR="00291A1D" w:rsidRPr="00C810BB">
        <w:rPr>
          <w:rFonts w:ascii="Arial Narrow" w:hAnsi="Arial Narrow" w:cs="Arial"/>
          <w:sz w:val="20"/>
          <w:szCs w:val="20"/>
        </w:rPr>
        <w:t xml:space="preserve">, la manifestación de interés de participar se considera como </w:t>
      </w:r>
      <w:r w:rsidR="00291A1D" w:rsidRPr="00C810BB">
        <w:rPr>
          <w:rFonts w:ascii="Arial Narrow" w:hAnsi="Arial Narrow" w:cs="Arial"/>
          <w:b/>
          <w:bCs/>
          <w:sz w:val="20"/>
          <w:szCs w:val="20"/>
        </w:rPr>
        <w:t>requisito habilitante</w:t>
      </w:r>
      <w:r w:rsidR="00291A1D" w:rsidRPr="00C810BB">
        <w:rPr>
          <w:rFonts w:ascii="Arial Narrow" w:hAnsi="Arial Narrow" w:cs="Arial"/>
          <w:sz w:val="20"/>
          <w:szCs w:val="20"/>
        </w:rPr>
        <w:t xml:space="preserve"> para la presentación de la respectiva oferta, de no hacerlo se tendrá como excluida.  En caso de no presentarse ninguna manifestación de interés, el proceso se declarará desierto y podrá iniciarse un nuevo proceso de selección.</w:t>
      </w:r>
    </w:p>
    <w:p w14:paraId="66CFC2C4" w14:textId="77777777" w:rsidR="00AC792A" w:rsidRPr="00C810BB" w:rsidRDefault="00AC792A" w:rsidP="00E458BA">
      <w:pPr>
        <w:pStyle w:val="Default"/>
        <w:rPr>
          <w:rFonts w:ascii="Arial Narrow" w:hAnsi="Arial Narrow" w:cs="Arial"/>
          <w:color w:val="auto"/>
          <w:sz w:val="20"/>
          <w:szCs w:val="20"/>
        </w:rPr>
      </w:pPr>
    </w:p>
    <w:p w14:paraId="4B6FC4F3" w14:textId="77777777" w:rsidR="00C63D2A" w:rsidRPr="00C810BB" w:rsidRDefault="00C63D2A" w:rsidP="00936693">
      <w:pPr>
        <w:pStyle w:val="Prrafodelista"/>
        <w:numPr>
          <w:ilvl w:val="1"/>
          <w:numId w:val="24"/>
        </w:numPr>
        <w:tabs>
          <w:tab w:val="left" w:pos="748"/>
        </w:tabs>
        <w:spacing w:after="0" w:line="240" w:lineRule="auto"/>
        <w:rPr>
          <w:rFonts w:ascii="Arial Narrow" w:hAnsi="Arial Narrow" w:cs="Arial"/>
          <w:b/>
          <w:bCs/>
          <w:sz w:val="20"/>
          <w:szCs w:val="20"/>
        </w:rPr>
      </w:pPr>
      <w:r w:rsidRPr="00C810BB">
        <w:rPr>
          <w:rFonts w:ascii="Arial Narrow" w:hAnsi="Arial Narrow" w:cs="Arial"/>
          <w:b/>
          <w:bCs/>
          <w:sz w:val="20"/>
          <w:szCs w:val="20"/>
        </w:rPr>
        <w:t>PROCEDIMIENTO SORTEO CONSOLIDACIÓN DE OFERENTES</w:t>
      </w:r>
    </w:p>
    <w:p w14:paraId="19E37FC3" w14:textId="77777777" w:rsidR="00291A1D" w:rsidRPr="00C810BB" w:rsidRDefault="00291A1D" w:rsidP="00E458BA">
      <w:pPr>
        <w:tabs>
          <w:tab w:val="left" w:pos="748"/>
        </w:tabs>
        <w:spacing w:after="0" w:line="240" w:lineRule="auto"/>
        <w:rPr>
          <w:rFonts w:ascii="Arial Narrow" w:hAnsi="Arial Narrow" w:cs="Arial"/>
          <w:bCs/>
          <w:sz w:val="20"/>
          <w:szCs w:val="20"/>
        </w:rPr>
      </w:pPr>
      <w:r w:rsidRPr="00C810BB">
        <w:rPr>
          <w:rFonts w:ascii="Arial Narrow" w:hAnsi="Arial Narrow" w:cs="Arial"/>
          <w:bCs/>
          <w:sz w:val="20"/>
          <w:szCs w:val="20"/>
        </w:rPr>
        <w:t xml:space="preserve">En caso que el número de posibles oferentes sea superior a diez (10), </w:t>
      </w:r>
      <w:r w:rsidR="004E2417" w:rsidRPr="00C810BB">
        <w:rPr>
          <w:rFonts w:ascii="Arial Narrow" w:hAnsi="Arial Narrow" w:cs="Arial"/>
          <w:bCs/>
          <w:sz w:val="20"/>
          <w:szCs w:val="20"/>
        </w:rPr>
        <w:t>el</w:t>
      </w:r>
      <w:r w:rsidRPr="00C810BB">
        <w:rPr>
          <w:rFonts w:ascii="Arial Narrow" w:hAnsi="Arial Narrow" w:cs="Arial"/>
          <w:sz w:val="20"/>
          <w:szCs w:val="20"/>
        </w:rPr>
        <w:t xml:space="preserve"> Hospital Naval </w:t>
      </w:r>
      <w:r w:rsidR="00C1695F" w:rsidRPr="00C810BB">
        <w:rPr>
          <w:rFonts w:ascii="Arial Narrow" w:hAnsi="Arial Narrow" w:cs="Arial"/>
          <w:sz w:val="20"/>
          <w:szCs w:val="20"/>
        </w:rPr>
        <w:t xml:space="preserve">Nivel III </w:t>
      </w:r>
      <w:r w:rsidRPr="00C810BB">
        <w:rPr>
          <w:rFonts w:ascii="Arial Narrow" w:hAnsi="Arial Narrow" w:cs="Arial"/>
          <w:sz w:val="20"/>
          <w:szCs w:val="20"/>
        </w:rPr>
        <w:t>de Cartagena</w:t>
      </w:r>
      <w:r w:rsidRPr="00C810BB">
        <w:rPr>
          <w:rFonts w:ascii="Arial Narrow" w:hAnsi="Arial Narrow" w:cs="Arial"/>
          <w:bCs/>
          <w:sz w:val="20"/>
          <w:szCs w:val="20"/>
        </w:rPr>
        <w:t xml:space="preserve">, </w:t>
      </w:r>
      <w:r w:rsidRPr="00C810BB">
        <w:rPr>
          <w:rFonts w:ascii="Arial Narrow" w:hAnsi="Arial Narrow" w:cs="Arial"/>
          <w:b/>
          <w:bCs/>
          <w:sz w:val="20"/>
          <w:szCs w:val="20"/>
        </w:rPr>
        <w:t>podrá</w:t>
      </w:r>
      <w:r w:rsidRPr="00C810BB">
        <w:rPr>
          <w:rFonts w:ascii="Arial Narrow" w:hAnsi="Arial Narrow" w:cs="Arial"/>
          <w:bCs/>
          <w:sz w:val="20"/>
          <w:szCs w:val="20"/>
        </w:rPr>
        <w:t xml:space="preserve"> hacer sorteo para seleccionar máximo diez (10) interesados con quienes continuará el Proceso de Contratación, en audiencia pública que se desarrollara </w:t>
      </w:r>
      <w:r w:rsidR="00667C6B" w:rsidRPr="00C810BB">
        <w:rPr>
          <w:rFonts w:ascii="Arial Narrow" w:hAnsi="Arial Narrow" w:cs="Arial"/>
          <w:bCs/>
          <w:sz w:val="20"/>
          <w:szCs w:val="20"/>
        </w:rPr>
        <w:t xml:space="preserve">de </w:t>
      </w:r>
      <w:r w:rsidRPr="00C810BB">
        <w:rPr>
          <w:rFonts w:ascii="Arial Narrow" w:hAnsi="Arial Narrow" w:cs="Arial"/>
          <w:bCs/>
          <w:sz w:val="20"/>
          <w:szCs w:val="20"/>
        </w:rPr>
        <w:t>acuerdo el procedimiento e</w:t>
      </w:r>
      <w:r w:rsidR="0093443F" w:rsidRPr="00C810BB">
        <w:rPr>
          <w:rFonts w:ascii="Arial Narrow" w:hAnsi="Arial Narrow" w:cs="Arial"/>
          <w:bCs/>
          <w:sz w:val="20"/>
          <w:szCs w:val="20"/>
        </w:rPr>
        <w:t>stablecido en la Resolución 4130 de 2022</w:t>
      </w:r>
      <w:r w:rsidRPr="00C810BB">
        <w:rPr>
          <w:rFonts w:ascii="Arial Narrow" w:hAnsi="Arial Narrow" w:cs="Arial"/>
          <w:bCs/>
          <w:sz w:val="20"/>
          <w:szCs w:val="20"/>
        </w:rPr>
        <w:t xml:space="preserve">, si se llevase a cabo la Audiencia de sorteo </w:t>
      </w:r>
      <w:r w:rsidR="004E2417" w:rsidRPr="00C810BB">
        <w:rPr>
          <w:rFonts w:ascii="Arial Narrow" w:hAnsi="Arial Narrow" w:cs="Arial"/>
          <w:bCs/>
          <w:sz w:val="20"/>
          <w:szCs w:val="20"/>
        </w:rPr>
        <w:t>el</w:t>
      </w:r>
      <w:r w:rsidRPr="00C810BB">
        <w:rPr>
          <w:rFonts w:ascii="Arial Narrow" w:hAnsi="Arial Narrow" w:cs="Arial"/>
          <w:sz w:val="20"/>
          <w:szCs w:val="20"/>
        </w:rPr>
        <w:t xml:space="preserve"> Hospital Naval </w:t>
      </w:r>
      <w:r w:rsidR="001904F8" w:rsidRPr="00C810BB">
        <w:rPr>
          <w:rFonts w:ascii="Arial Narrow" w:hAnsi="Arial Narrow" w:cs="Arial"/>
          <w:sz w:val="20"/>
          <w:szCs w:val="20"/>
        </w:rPr>
        <w:t xml:space="preserve">Nivel III </w:t>
      </w:r>
      <w:r w:rsidRPr="00C810BB">
        <w:rPr>
          <w:rFonts w:ascii="Arial Narrow" w:hAnsi="Arial Narrow" w:cs="Arial"/>
          <w:sz w:val="20"/>
          <w:szCs w:val="20"/>
        </w:rPr>
        <w:t xml:space="preserve">de Cartagena, </w:t>
      </w:r>
      <w:r w:rsidRPr="00C810BB">
        <w:rPr>
          <w:rFonts w:ascii="Arial Narrow" w:hAnsi="Arial Narrow" w:cs="Arial"/>
          <w:bCs/>
          <w:sz w:val="20"/>
          <w:szCs w:val="20"/>
        </w:rPr>
        <w:t xml:space="preserve">publicara en la página de </w:t>
      </w:r>
      <w:hyperlink r:id="rId15"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sz w:val="20"/>
          <w:szCs w:val="20"/>
        </w:rPr>
        <w:t xml:space="preserve"> SECOP II</w:t>
      </w:r>
      <w:r w:rsidRPr="00C810BB">
        <w:rPr>
          <w:rFonts w:ascii="Arial Narrow" w:hAnsi="Arial Narrow" w:cs="Arial"/>
          <w:bCs/>
          <w:sz w:val="20"/>
          <w:szCs w:val="20"/>
        </w:rPr>
        <w:t>, dentro de los datos del proceso, un comunicado o adenda, informando el día y la hora en que se realizara, en caso de no publicarse, se entiende que no se realizará.</w:t>
      </w:r>
    </w:p>
    <w:p w14:paraId="47A91B61" w14:textId="77777777" w:rsidR="00291A1D" w:rsidRPr="00C810BB" w:rsidRDefault="00291A1D" w:rsidP="00E458BA">
      <w:pPr>
        <w:tabs>
          <w:tab w:val="left" w:pos="748"/>
        </w:tabs>
        <w:spacing w:after="0" w:line="240" w:lineRule="auto"/>
        <w:rPr>
          <w:rFonts w:ascii="Arial Narrow" w:hAnsi="Arial Narrow" w:cs="Arial"/>
          <w:bCs/>
          <w:sz w:val="20"/>
          <w:szCs w:val="20"/>
        </w:rPr>
      </w:pPr>
    </w:p>
    <w:p w14:paraId="3D8C3347" w14:textId="77777777" w:rsidR="00291A1D" w:rsidRPr="00C810BB" w:rsidRDefault="00291A1D" w:rsidP="00E458BA">
      <w:pPr>
        <w:pStyle w:val="Default"/>
        <w:rPr>
          <w:rFonts w:ascii="Arial Narrow" w:hAnsi="Arial Narrow" w:cs="Arial"/>
          <w:bCs/>
          <w:color w:val="auto"/>
          <w:sz w:val="20"/>
          <w:szCs w:val="20"/>
        </w:rPr>
      </w:pPr>
      <w:r w:rsidRPr="00C810BB">
        <w:rPr>
          <w:rFonts w:ascii="Arial Narrow" w:hAnsi="Arial Narrow" w:cs="Arial"/>
          <w:b/>
          <w:bCs/>
          <w:color w:val="auto"/>
          <w:sz w:val="20"/>
          <w:szCs w:val="20"/>
        </w:rPr>
        <w:t xml:space="preserve">NOTA 1: </w:t>
      </w:r>
      <w:r w:rsidRPr="00C810BB">
        <w:rPr>
          <w:rFonts w:ascii="Arial Narrow" w:hAnsi="Arial Narrow" w:cs="Arial"/>
          <w:bCs/>
          <w:color w:val="auto"/>
          <w:sz w:val="20"/>
          <w:szCs w:val="20"/>
        </w:rPr>
        <w:t xml:space="preserve">Los Representantes Legales de las Personas Jurídicas, Empresas Unipersonales, </w:t>
      </w:r>
      <w:r w:rsidRPr="00C810BB">
        <w:rPr>
          <w:rFonts w:ascii="Arial Narrow" w:hAnsi="Arial Narrow" w:cs="Arial"/>
          <w:color w:val="auto"/>
          <w:sz w:val="20"/>
          <w:szCs w:val="20"/>
        </w:rPr>
        <w:t>Consorcio o Unión Temporal o promesa de sociedad futura o cualquier otra forma legal de asociación</w:t>
      </w:r>
      <w:r w:rsidRPr="00C810BB">
        <w:rPr>
          <w:rFonts w:ascii="Arial Narrow" w:hAnsi="Arial Narrow" w:cs="Arial"/>
          <w:bCs/>
          <w:color w:val="auto"/>
          <w:sz w:val="20"/>
          <w:szCs w:val="20"/>
        </w:rPr>
        <w:t>, como también, las Personas Naturales, con el fin de verificar el procedimiento a seguir podrán (</w:t>
      </w:r>
      <w:r w:rsidRPr="00C810BB">
        <w:rPr>
          <w:rFonts w:ascii="Arial Narrow" w:hAnsi="Arial Narrow" w:cs="Arial"/>
          <w:b/>
          <w:bCs/>
          <w:color w:val="auto"/>
          <w:sz w:val="20"/>
          <w:szCs w:val="20"/>
        </w:rPr>
        <w:t>no reviste carácter obligatorio)</w:t>
      </w:r>
      <w:r w:rsidRPr="00C810BB">
        <w:rPr>
          <w:rFonts w:ascii="Arial Narrow" w:hAnsi="Arial Narrow" w:cs="Arial"/>
          <w:bCs/>
          <w:color w:val="auto"/>
          <w:sz w:val="20"/>
          <w:szCs w:val="20"/>
        </w:rPr>
        <w:t xml:space="preserve"> asistir personalmente a la audiencia de sorteo o delegar por escrito su participación en la persona que para tal efecto se establezca en el citado documento.</w:t>
      </w:r>
    </w:p>
    <w:p w14:paraId="4697F8DE" w14:textId="77777777" w:rsidR="00291A1D" w:rsidRPr="00C810BB" w:rsidRDefault="00291A1D" w:rsidP="00E458BA">
      <w:pPr>
        <w:pStyle w:val="Default"/>
        <w:rPr>
          <w:rFonts w:ascii="Arial Narrow" w:hAnsi="Arial Narrow" w:cs="Arial"/>
          <w:color w:val="auto"/>
          <w:sz w:val="20"/>
          <w:szCs w:val="20"/>
        </w:rPr>
      </w:pPr>
      <w:r w:rsidRPr="00C810BB">
        <w:rPr>
          <w:rFonts w:ascii="Arial Narrow" w:hAnsi="Arial Narrow" w:cs="Arial"/>
          <w:b/>
          <w:color w:val="auto"/>
          <w:sz w:val="20"/>
          <w:szCs w:val="20"/>
        </w:rPr>
        <w:t>NOTA 2:</w:t>
      </w:r>
      <w:r w:rsidRPr="00C810BB">
        <w:rPr>
          <w:rFonts w:ascii="Arial Narrow" w:hAnsi="Arial Narrow" w:cs="Arial"/>
          <w:color w:val="auto"/>
          <w:sz w:val="20"/>
          <w:szCs w:val="20"/>
        </w:rPr>
        <w:t xml:space="preserve"> Resulta de exclusiva responsabilidad de los posibles Oferentes que a bien tengan concurrir, precaver su asistencia con la debida antelación para asistir oportunamente a la AUDIENCIA de sorteo de consolidación de Oferentes, en razón a que</w:t>
      </w:r>
      <w:r w:rsidR="00B06002" w:rsidRPr="00C810BB">
        <w:rPr>
          <w:rFonts w:ascii="Arial Narrow" w:hAnsi="Arial Narrow" w:cs="Arial"/>
          <w:color w:val="auto"/>
          <w:sz w:val="20"/>
          <w:szCs w:val="20"/>
        </w:rPr>
        <w:t xml:space="preserve"> la</w:t>
      </w:r>
      <w:r w:rsidRPr="00C810BB">
        <w:rPr>
          <w:rFonts w:ascii="Arial Narrow" w:hAnsi="Arial Narrow" w:cs="Arial"/>
          <w:color w:val="auto"/>
          <w:sz w:val="20"/>
          <w:szCs w:val="20"/>
        </w:rPr>
        <w:t xml:space="preserve"> Dirección de Sanidad Naval</w:t>
      </w:r>
      <w:r w:rsidR="001904F8" w:rsidRPr="00C810BB">
        <w:rPr>
          <w:rFonts w:ascii="Arial Narrow" w:hAnsi="Arial Narrow" w:cs="Arial"/>
          <w:color w:val="auto"/>
          <w:sz w:val="20"/>
          <w:szCs w:val="20"/>
        </w:rPr>
        <w:t xml:space="preserve"> </w:t>
      </w:r>
      <w:r w:rsidRPr="00C810BB">
        <w:rPr>
          <w:rFonts w:ascii="Arial Narrow" w:hAnsi="Arial Narrow" w:cs="Arial"/>
          <w:color w:val="auto"/>
          <w:sz w:val="20"/>
          <w:szCs w:val="20"/>
        </w:rPr>
        <w:t xml:space="preserve">- Hospital Naval </w:t>
      </w:r>
      <w:r w:rsidR="001904F8" w:rsidRPr="00C810BB">
        <w:rPr>
          <w:rFonts w:ascii="Arial Narrow" w:hAnsi="Arial Narrow" w:cs="Arial"/>
          <w:color w:val="auto"/>
          <w:sz w:val="20"/>
          <w:szCs w:val="20"/>
        </w:rPr>
        <w:t xml:space="preserve">Nivel III </w:t>
      </w:r>
      <w:r w:rsidR="00D11E05" w:rsidRPr="00C810BB">
        <w:rPr>
          <w:rFonts w:ascii="Arial Narrow" w:hAnsi="Arial Narrow" w:cs="Arial"/>
          <w:color w:val="auto"/>
          <w:sz w:val="20"/>
          <w:szCs w:val="20"/>
        </w:rPr>
        <w:t>de Cartagena, es un e</w:t>
      </w:r>
      <w:r w:rsidRPr="00C810BB">
        <w:rPr>
          <w:rFonts w:ascii="Arial Narrow" w:hAnsi="Arial Narrow" w:cs="Arial"/>
          <w:color w:val="auto"/>
          <w:sz w:val="20"/>
          <w:szCs w:val="20"/>
        </w:rPr>
        <w:t>nte</w:t>
      </w:r>
      <w:r w:rsidR="0095021F" w:rsidRPr="00C810BB">
        <w:rPr>
          <w:rFonts w:ascii="Arial Narrow" w:hAnsi="Arial Narrow" w:cs="Arial"/>
          <w:color w:val="auto"/>
          <w:sz w:val="20"/>
          <w:szCs w:val="20"/>
        </w:rPr>
        <w:t xml:space="preserve"> público de carácter militar, el</w:t>
      </w:r>
      <w:r w:rsidRPr="00C810BB">
        <w:rPr>
          <w:rFonts w:ascii="Arial Narrow" w:hAnsi="Arial Narrow" w:cs="Arial"/>
          <w:color w:val="auto"/>
          <w:sz w:val="20"/>
          <w:szCs w:val="20"/>
        </w:rPr>
        <w:t xml:space="preserve"> cual establece procedimientos complejos para la entrada y salida de personas a sus instalaciones por razones de seguridad y una vez inicie la audiencia no se permitirá inscripción en la planilla de los asistentes que lleguen extemporáneamente, esto sin perjuicio que TODAS las manifestaciones de interés en participar, serán tenidas en cuenta en el sorteo de conformación.  No se permite el ingreso de vehículos.</w:t>
      </w:r>
    </w:p>
    <w:p w14:paraId="4F3340D4" w14:textId="77777777" w:rsidR="004B2339" w:rsidRPr="00C810BB" w:rsidRDefault="00291A1D" w:rsidP="00E458BA">
      <w:pPr>
        <w:pStyle w:val="Default"/>
        <w:rPr>
          <w:rFonts w:ascii="Arial Narrow" w:hAnsi="Arial Narrow" w:cs="Arial"/>
          <w:color w:val="auto"/>
          <w:sz w:val="20"/>
          <w:szCs w:val="20"/>
        </w:rPr>
      </w:pPr>
      <w:r w:rsidRPr="00C810BB">
        <w:rPr>
          <w:rFonts w:ascii="Arial Narrow" w:hAnsi="Arial Narrow" w:cs="Arial"/>
          <w:b/>
          <w:color w:val="auto"/>
          <w:sz w:val="20"/>
          <w:szCs w:val="20"/>
        </w:rPr>
        <w:t>NOTA 3:</w:t>
      </w:r>
      <w:r w:rsidRPr="00C810BB">
        <w:rPr>
          <w:rFonts w:ascii="Arial Narrow" w:hAnsi="Arial Narrow" w:cs="Arial"/>
          <w:color w:val="auto"/>
          <w:sz w:val="20"/>
          <w:szCs w:val="20"/>
        </w:rPr>
        <w:t xml:space="preserve"> En el evento de encontrarse que un oferente (entiéndase por oferente persona natural, jurídica, nacionales o extranjeras con Representación o Sucursal en Colombia o integrante de consorcio, unión temporal o promesa de sociedad), ha manifestado interés dos o más veces en el presente proceso de contratación, sólo se tendrá en cuenta la manifestación </w:t>
      </w:r>
      <w:r w:rsidR="004B2339" w:rsidRPr="00C810BB">
        <w:rPr>
          <w:rFonts w:ascii="Arial Narrow" w:hAnsi="Arial Narrow" w:cs="Arial"/>
          <w:color w:val="auto"/>
          <w:sz w:val="20"/>
          <w:szCs w:val="20"/>
        </w:rPr>
        <w:t>recibida primero en el tiempo.</w:t>
      </w:r>
    </w:p>
    <w:p w14:paraId="7C4AD93B" w14:textId="77777777" w:rsidR="00291A1D" w:rsidRPr="00C810BB" w:rsidRDefault="00291A1D" w:rsidP="00E458BA">
      <w:pPr>
        <w:pStyle w:val="Default"/>
        <w:rPr>
          <w:rFonts w:ascii="Arial Narrow" w:hAnsi="Arial Narrow" w:cs="Arial"/>
          <w:color w:val="auto"/>
          <w:sz w:val="20"/>
          <w:szCs w:val="20"/>
        </w:rPr>
      </w:pPr>
      <w:r w:rsidRPr="00C810BB">
        <w:rPr>
          <w:rFonts w:ascii="Arial Narrow" w:hAnsi="Arial Narrow" w:cs="Arial"/>
          <w:b/>
          <w:color w:val="auto"/>
          <w:sz w:val="20"/>
          <w:szCs w:val="20"/>
        </w:rPr>
        <w:t>NOTA 4</w:t>
      </w:r>
      <w:r w:rsidRPr="00C810BB">
        <w:rPr>
          <w:rFonts w:ascii="Arial Narrow" w:hAnsi="Arial Narrow" w:cs="Arial"/>
          <w:color w:val="auto"/>
          <w:sz w:val="20"/>
          <w:szCs w:val="20"/>
        </w:rPr>
        <w:t xml:space="preserve">: en caso de que la manifestación de interés sea presentada como Consorcio, Unión temporal o promesa de sociedad,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 </w:t>
      </w:r>
    </w:p>
    <w:p w14:paraId="5E7CB2EE" w14:textId="77777777" w:rsidR="00291A1D" w:rsidRPr="00C810BB" w:rsidRDefault="00291A1D" w:rsidP="00E458BA">
      <w:pPr>
        <w:pStyle w:val="Default"/>
        <w:rPr>
          <w:rFonts w:ascii="Arial Narrow" w:hAnsi="Arial Narrow" w:cs="Arial"/>
          <w:color w:val="auto"/>
          <w:sz w:val="20"/>
          <w:szCs w:val="20"/>
        </w:rPr>
      </w:pPr>
      <w:r w:rsidRPr="00C810BB">
        <w:rPr>
          <w:rFonts w:ascii="Arial Narrow" w:hAnsi="Arial Narrow" w:cs="Arial"/>
          <w:color w:val="auto"/>
          <w:sz w:val="20"/>
          <w:szCs w:val="20"/>
        </w:rPr>
        <w:t>En el evento de presentar manifestación de interés a nombre de persona natural o persona jurídica, ésta no podrá hacerlo dentro del mismo proceso como integrante de consorcio, unión temporal o forma asociativa permitida por Ley 80 de 1993, la misma deberá coincidir con la oferta so pena de incurrir en causal de rechazo.</w:t>
      </w:r>
    </w:p>
    <w:p w14:paraId="70E93018" w14:textId="77777777" w:rsidR="00291A1D" w:rsidRPr="00C810BB" w:rsidRDefault="00291A1D" w:rsidP="00E458BA">
      <w:pPr>
        <w:tabs>
          <w:tab w:val="left" w:pos="748"/>
        </w:tabs>
        <w:spacing w:after="0" w:line="240" w:lineRule="auto"/>
        <w:rPr>
          <w:rFonts w:ascii="Arial Narrow" w:hAnsi="Arial Narrow" w:cs="Arial"/>
          <w:bCs/>
          <w:sz w:val="20"/>
          <w:szCs w:val="20"/>
        </w:rPr>
      </w:pPr>
      <w:r w:rsidRPr="00C810BB">
        <w:rPr>
          <w:rFonts w:ascii="Arial Narrow" w:hAnsi="Arial Narrow" w:cs="Arial"/>
          <w:b/>
          <w:bCs/>
          <w:sz w:val="20"/>
          <w:szCs w:val="20"/>
        </w:rPr>
        <w:t>Procedimiento del Sorteo</w:t>
      </w:r>
      <w:r w:rsidRPr="00C810BB">
        <w:rPr>
          <w:rFonts w:ascii="Arial Narrow" w:hAnsi="Arial Narrow" w:cs="Arial"/>
          <w:bCs/>
          <w:sz w:val="20"/>
          <w:szCs w:val="20"/>
        </w:rPr>
        <w:t xml:space="preserve">: El sorteo se efectuará a través de balotas. Para ello, se depositarán en una bolsa con igual número de </w:t>
      </w:r>
      <w:r w:rsidR="008A63BC" w:rsidRPr="00C810BB">
        <w:rPr>
          <w:rFonts w:ascii="Arial Narrow" w:hAnsi="Arial Narrow" w:cs="Arial"/>
          <w:bCs/>
          <w:sz w:val="20"/>
          <w:szCs w:val="20"/>
        </w:rPr>
        <w:t>balotas</w:t>
      </w:r>
      <w:r w:rsidRPr="00C810BB">
        <w:rPr>
          <w:rFonts w:ascii="Arial Narrow" w:hAnsi="Arial Narrow" w:cs="Arial"/>
          <w:bCs/>
          <w:sz w:val="20"/>
          <w:szCs w:val="20"/>
        </w:rPr>
        <w:t xml:space="preserve"> numeradas como de expresiones de manifestaciones de interés a participar admitidas, diez (10) de estas </w:t>
      </w:r>
      <w:r w:rsidR="008A63BC" w:rsidRPr="00C810BB">
        <w:rPr>
          <w:rFonts w:ascii="Arial Narrow" w:hAnsi="Arial Narrow" w:cs="Arial"/>
          <w:bCs/>
          <w:sz w:val="20"/>
          <w:szCs w:val="20"/>
        </w:rPr>
        <w:t>balotas</w:t>
      </w:r>
      <w:r w:rsidRPr="00C810BB">
        <w:rPr>
          <w:rFonts w:ascii="Arial Narrow" w:hAnsi="Arial Narrow" w:cs="Arial"/>
          <w:bCs/>
          <w:sz w:val="20"/>
          <w:szCs w:val="20"/>
        </w:rPr>
        <w:t xml:space="preserve"> serán elegidas al azar. Las papeletas elegidas representan los cupos para presentar ofertas dentro del proceso. Con la consolidación de los posibles oferentes, se entenderá que los seleccionados podrán presentar la oferta en el presente proceso de selección. Lo anterior, de conformidad con los numerales 2º y 3° del artículo 2.2.1.2.1.2.20 del Decreto 1082 de 2015. El resultado de dicha escogencia será publicado en la página web www.colombiacompra.gov.co. Los oferentes favorecidos en el sorteo respectivo, no pueden ceder o transferir a persona alguna su derecho a presentar oferta.</w:t>
      </w:r>
    </w:p>
    <w:p w14:paraId="3CE70E8B" w14:textId="77777777" w:rsidR="00F13DEB" w:rsidRPr="00C810BB" w:rsidRDefault="00F13DEB" w:rsidP="00E458BA">
      <w:pPr>
        <w:tabs>
          <w:tab w:val="left" w:pos="748"/>
        </w:tabs>
        <w:spacing w:after="0" w:line="240" w:lineRule="auto"/>
        <w:rPr>
          <w:rFonts w:ascii="Arial Narrow" w:hAnsi="Arial Narrow" w:cs="Arial"/>
          <w:b/>
          <w:bCs/>
          <w:sz w:val="20"/>
          <w:szCs w:val="20"/>
        </w:rPr>
      </w:pPr>
    </w:p>
    <w:p w14:paraId="0725ADDC" w14:textId="77777777" w:rsidR="00C63D2A" w:rsidRPr="00C810BB" w:rsidRDefault="00DA3B46" w:rsidP="00936693">
      <w:pPr>
        <w:pStyle w:val="Prrafodelista"/>
        <w:numPr>
          <w:ilvl w:val="1"/>
          <w:numId w:val="24"/>
        </w:numPr>
        <w:tabs>
          <w:tab w:val="left" w:pos="748"/>
        </w:tabs>
        <w:spacing w:after="0" w:line="240" w:lineRule="auto"/>
        <w:rPr>
          <w:rFonts w:ascii="Arial Narrow" w:hAnsi="Arial Narrow" w:cs="Arial"/>
          <w:b/>
          <w:bCs/>
          <w:sz w:val="20"/>
          <w:szCs w:val="20"/>
        </w:rPr>
      </w:pPr>
      <w:r w:rsidRPr="00C810BB">
        <w:rPr>
          <w:rFonts w:ascii="Arial Narrow" w:hAnsi="Arial Narrow" w:cs="Arial"/>
          <w:b/>
          <w:bCs/>
          <w:sz w:val="20"/>
          <w:szCs w:val="20"/>
        </w:rPr>
        <w:t xml:space="preserve"> </w:t>
      </w:r>
      <w:r w:rsidR="00C63D2A" w:rsidRPr="00C810BB">
        <w:rPr>
          <w:rFonts w:ascii="Arial Narrow" w:hAnsi="Arial Narrow" w:cs="Arial"/>
          <w:b/>
          <w:bCs/>
          <w:sz w:val="20"/>
          <w:szCs w:val="20"/>
        </w:rPr>
        <w:t xml:space="preserve">MODIFICACIÓN </w:t>
      </w:r>
      <w:r w:rsidR="003D3140" w:rsidRPr="00C810BB">
        <w:rPr>
          <w:rFonts w:ascii="Arial Narrow" w:hAnsi="Arial Narrow" w:cs="Arial"/>
          <w:b/>
          <w:bCs/>
          <w:sz w:val="20"/>
          <w:szCs w:val="20"/>
        </w:rPr>
        <w:t>AL PLIEGO DE CONDICIONES</w:t>
      </w:r>
    </w:p>
    <w:p w14:paraId="4B8B8FB6" w14:textId="77777777" w:rsidR="00291A1D" w:rsidRPr="00C810BB" w:rsidRDefault="00291A1D" w:rsidP="00E458BA">
      <w:pPr>
        <w:spacing w:after="0" w:line="240" w:lineRule="auto"/>
        <w:rPr>
          <w:rFonts w:ascii="Arial Narrow" w:hAnsi="Arial Narrow" w:cs="Arial"/>
          <w:sz w:val="20"/>
          <w:szCs w:val="20"/>
        </w:rPr>
      </w:pPr>
      <w:r w:rsidRPr="00C810BB">
        <w:rPr>
          <w:rFonts w:ascii="Arial Narrow" w:hAnsi="Arial Narrow" w:cs="Arial"/>
          <w:sz w:val="20"/>
          <w:szCs w:val="20"/>
        </w:rPr>
        <w:t>Como resultado de lo debatido en la Audiencia</w:t>
      </w:r>
      <w:r w:rsidR="00A803D6" w:rsidRPr="00C810BB">
        <w:rPr>
          <w:rFonts w:ascii="Arial Narrow" w:hAnsi="Arial Narrow" w:cs="Arial"/>
          <w:sz w:val="20"/>
          <w:szCs w:val="20"/>
        </w:rPr>
        <w:t xml:space="preserve"> de adjudicación</w:t>
      </w:r>
      <w:r w:rsidRPr="00C810BB">
        <w:rPr>
          <w:rFonts w:ascii="Arial Narrow" w:hAnsi="Arial Narrow" w:cs="Arial"/>
          <w:sz w:val="20"/>
          <w:szCs w:val="20"/>
        </w:rPr>
        <w:t xml:space="preserve"> y las observaciones presentadas por los oferentes en el término establecido en el cronograma en la plataforma del SECOP II, se harán las modificaciones que se consideren pertinent</w:t>
      </w:r>
      <w:r w:rsidR="008B2644" w:rsidRPr="00C810BB">
        <w:rPr>
          <w:rFonts w:ascii="Arial Narrow" w:hAnsi="Arial Narrow" w:cs="Arial"/>
          <w:sz w:val="20"/>
          <w:szCs w:val="20"/>
        </w:rPr>
        <w:t>es a los pliegos de condiciones</w:t>
      </w:r>
      <w:r w:rsidR="00C82E51" w:rsidRPr="00C810BB">
        <w:rPr>
          <w:rFonts w:ascii="Arial Narrow" w:hAnsi="Arial Narrow" w:cs="Arial"/>
          <w:sz w:val="20"/>
          <w:szCs w:val="20"/>
        </w:rPr>
        <w:t xml:space="preserve"> y prorrogará si fuere necesario a</w:t>
      </w:r>
      <w:r w:rsidRPr="00C810BB">
        <w:rPr>
          <w:rFonts w:ascii="Arial Narrow" w:hAnsi="Arial Narrow" w:cs="Arial"/>
          <w:sz w:val="20"/>
          <w:szCs w:val="20"/>
        </w:rPr>
        <w:t>l plazo de la SELECCIÓN ABREVIADA por el término que fuere necesario.</w:t>
      </w:r>
    </w:p>
    <w:p w14:paraId="44151B33" w14:textId="77777777" w:rsidR="00291A1D" w:rsidRPr="00C810BB" w:rsidRDefault="00291A1D" w:rsidP="00E458BA">
      <w:pPr>
        <w:spacing w:after="0" w:line="240" w:lineRule="auto"/>
        <w:rPr>
          <w:rFonts w:ascii="Arial Narrow" w:hAnsi="Arial Narrow" w:cs="Arial"/>
          <w:sz w:val="20"/>
          <w:szCs w:val="20"/>
        </w:rPr>
      </w:pPr>
    </w:p>
    <w:p w14:paraId="78C14472" w14:textId="77777777" w:rsidR="00291A1D" w:rsidRPr="00C810BB" w:rsidRDefault="00291A1D" w:rsidP="00E458BA">
      <w:pPr>
        <w:spacing w:after="0" w:line="240" w:lineRule="auto"/>
        <w:rPr>
          <w:rFonts w:ascii="Arial Narrow" w:hAnsi="Arial Narrow" w:cs="Arial"/>
          <w:bCs/>
          <w:sz w:val="20"/>
          <w:szCs w:val="20"/>
        </w:rPr>
      </w:pPr>
      <w:r w:rsidRPr="00C810BB">
        <w:rPr>
          <w:rFonts w:ascii="Arial Narrow" w:hAnsi="Arial Narrow" w:cs="Arial"/>
          <w:sz w:val="20"/>
          <w:szCs w:val="20"/>
        </w:rPr>
        <w:lastRenderedPageBreak/>
        <w:t xml:space="preserve">Las </w:t>
      </w:r>
      <w:r w:rsidRPr="00C810BB">
        <w:rPr>
          <w:rFonts w:ascii="Arial Narrow" w:hAnsi="Arial Narrow" w:cs="Arial"/>
          <w:sz w:val="20"/>
          <w:szCs w:val="20"/>
          <w:u w:val="single"/>
        </w:rPr>
        <w:t>aclaraciones</w:t>
      </w:r>
      <w:r w:rsidRPr="00C810BB">
        <w:rPr>
          <w:rFonts w:ascii="Arial Narrow" w:hAnsi="Arial Narrow" w:cs="Arial"/>
          <w:sz w:val="20"/>
          <w:szCs w:val="20"/>
        </w:rPr>
        <w:t xml:space="preserve"> se harán mediante comunicaciones y las </w:t>
      </w:r>
      <w:r w:rsidRPr="00C810BB">
        <w:rPr>
          <w:rFonts w:ascii="Arial Narrow" w:hAnsi="Arial Narrow" w:cs="Arial"/>
          <w:sz w:val="20"/>
          <w:szCs w:val="20"/>
          <w:u w:val="single"/>
        </w:rPr>
        <w:t>modificaciones</w:t>
      </w:r>
      <w:r w:rsidRPr="00C810BB">
        <w:rPr>
          <w:rFonts w:ascii="Arial Narrow" w:hAnsi="Arial Narrow" w:cs="Arial"/>
          <w:sz w:val="20"/>
          <w:szCs w:val="20"/>
        </w:rPr>
        <w:t xml:space="preserve"> mediante </w:t>
      </w:r>
      <w:r w:rsidRPr="00C810BB">
        <w:rPr>
          <w:rFonts w:ascii="Arial Narrow" w:hAnsi="Arial Narrow" w:cs="Arial"/>
          <w:b/>
          <w:sz w:val="20"/>
          <w:szCs w:val="20"/>
        </w:rPr>
        <w:t xml:space="preserve">ADENDAS, </w:t>
      </w:r>
      <w:r w:rsidRPr="00C810BB">
        <w:rPr>
          <w:rFonts w:ascii="Arial Narrow" w:hAnsi="Arial Narrow" w:cs="Arial"/>
          <w:sz w:val="20"/>
          <w:szCs w:val="20"/>
        </w:rPr>
        <w:t xml:space="preserve">numeradas y calendadas secuencialmente, los cuales formarán parte integral de los pliegos de condiciones y serán publicados a través de la página Web </w:t>
      </w:r>
      <w:hyperlink r:id="rId16"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sz w:val="20"/>
          <w:szCs w:val="20"/>
        </w:rPr>
        <w:t xml:space="preserve"> SECOP II,</w:t>
      </w:r>
      <w:r w:rsidRPr="00C810BB">
        <w:rPr>
          <w:rFonts w:ascii="Arial Narrow" w:hAnsi="Arial Narrow" w:cs="Arial"/>
          <w:sz w:val="20"/>
          <w:szCs w:val="20"/>
        </w:rPr>
        <w:t xml:space="preserve"> en el link de adendas, de conformidad con la potestad, oportunidad y plazos dispuestos en el </w:t>
      </w:r>
      <w:r w:rsidRPr="00C810BB">
        <w:rPr>
          <w:rFonts w:ascii="Arial Narrow" w:hAnsi="Arial Narrow" w:cs="Arial"/>
          <w:sz w:val="20"/>
          <w:szCs w:val="20"/>
          <w:lang w:val="es-ES_tradnl"/>
        </w:rPr>
        <w:t xml:space="preserve">Decreto 1082 del 26 de Mayo de 2015, </w:t>
      </w:r>
      <w:r w:rsidR="007954E2" w:rsidRPr="00C810BB">
        <w:rPr>
          <w:rFonts w:ascii="Arial Narrow" w:hAnsi="Arial Narrow" w:cs="Arial"/>
          <w:sz w:val="20"/>
          <w:szCs w:val="20"/>
          <w:lang w:val="es-ES_tradnl"/>
        </w:rPr>
        <w:t xml:space="preserve">subsección 2 </w:t>
      </w:r>
      <w:r w:rsidRPr="00C810BB">
        <w:rPr>
          <w:rFonts w:ascii="Arial Narrow" w:hAnsi="Arial Narrow" w:cs="Arial"/>
          <w:sz w:val="20"/>
          <w:szCs w:val="20"/>
        </w:rPr>
        <w:t>artículo 2.2.1.1.2.2.1. “</w:t>
      </w:r>
      <w:r w:rsidRPr="00C810BB">
        <w:rPr>
          <w:rFonts w:ascii="Arial Narrow" w:hAnsi="Arial Narrow" w:cs="Arial"/>
          <w:i/>
          <w:sz w:val="20"/>
          <w:szCs w:val="20"/>
          <w:lang w:val="es-ES_tradnl"/>
        </w:rPr>
        <w:t>Modificación de los pliegos de condiciones</w:t>
      </w:r>
      <w:r w:rsidRPr="00C810BB">
        <w:rPr>
          <w:rFonts w:ascii="Arial Narrow" w:hAnsi="Arial Narrow" w:cs="Arial"/>
          <w:sz w:val="20"/>
          <w:szCs w:val="20"/>
        </w:rPr>
        <w:t>”.</w:t>
      </w:r>
    </w:p>
    <w:p w14:paraId="296BD036" w14:textId="77777777" w:rsidR="00291A1D" w:rsidRPr="00C810BB" w:rsidRDefault="00291A1D" w:rsidP="00E458BA">
      <w:pPr>
        <w:tabs>
          <w:tab w:val="left" w:pos="748"/>
        </w:tabs>
        <w:spacing w:after="0" w:line="240" w:lineRule="auto"/>
        <w:rPr>
          <w:rFonts w:ascii="Arial Narrow" w:hAnsi="Arial Narrow" w:cs="Arial"/>
          <w:sz w:val="20"/>
          <w:szCs w:val="20"/>
        </w:rPr>
      </w:pPr>
    </w:p>
    <w:p w14:paraId="281F78C4" w14:textId="77777777" w:rsidR="00291A1D" w:rsidRPr="00C810BB" w:rsidRDefault="00291A1D" w:rsidP="00E458BA">
      <w:pPr>
        <w:tabs>
          <w:tab w:val="left" w:pos="748"/>
        </w:tabs>
        <w:spacing w:after="0" w:line="240" w:lineRule="auto"/>
        <w:rPr>
          <w:rFonts w:ascii="Arial Narrow" w:hAnsi="Arial Narrow" w:cs="Arial"/>
          <w:sz w:val="20"/>
          <w:szCs w:val="20"/>
        </w:rPr>
      </w:pPr>
      <w:r w:rsidRPr="00C810BB">
        <w:rPr>
          <w:rFonts w:ascii="Arial Narrow" w:hAnsi="Arial Narrow" w:cs="Arial"/>
          <w:sz w:val="20"/>
          <w:szCs w:val="20"/>
        </w:rPr>
        <w:t>Vencido el plazo para presentar observaciones en el link establecido en la plataforma del SECOP II, si se presenta alguna adicional, la misma solo será estudiada y tenida en cuenta por parte del Hospital, únicamente si diere lugar a modificar el Pliego de Condiciones, lo cual se surtirá mediante ADENDA.</w:t>
      </w:r>
    </w:p>
    <w:p w14:paraId="5A68C62D" w14:textId="77777777" w:rsidR="00291A1D" w:rsidRPr="00C810BB" w:rsidRDefault="00291A1D" w:rsidP="00E458BA">
      <w:pPr>
        <w:spacing w:after="0" w:line="240" w:lineRule="auto"/>
        <w:rPr>
          <w:rFonts w:ascii="Arial Narrow" w:hAnsi="Arial Narrow" w:cs="Arial"/>
          <w:bCs/>
          <w:sz w:val="20"/>
          <w:szCs w:val="20"/>
        </w:rPr>
      </w:pPr>
    </w:p>
    <w:p w14:paraId="0087976D" w14:textId="77777777" w:rsidR="00291A1D" w:rsidRPr="00C810BB" w:rsidRDefault="004E2417" w:rsidP="00E458BA">
      <w:pPr>
        <w:spacing w:after="0" w:line="240" w:lineRule="auto"/>
        <w:rPr>
          <w:rFonts w:ascii="Arial Narrow" w:hAnsi="Arial Narrow" w:cs="Arial"/>
          <w:sz w:val="20"/>
          <w:szCs w:val="20"/>
        </w:rPr>
      </w:pPr>
      <w:r w:rsidRPr="00C810BB">
        <w:rPr>
          <w:rFonts w:ascii="Arial Narrow" w:hAnsi="Arial Narrow" w:cs="Arial"/>
          <w:bCs/>
          <w:sz w:val="20"/>
          <w:szCs w:val="20"/>
        </w:rPr>
        <w:t>El</w:t>
      </w:r>
      <w:r w:rsidR="00291A1D" w:rsidRPr="00C810BB">
        <w:rPr>
          <w:rFonts w:ascii="Arial Narrow" w:hAnsi="Arial Narrow" w:cs="Arial"/>
          <w:sz w:val="20"/>
          <w:szCs w:val="20"/>
        </w:rPr>
        <w:t xml:space="preserve"> Hospital Naval </w:t>
      </w:r>
      <w:r w:rsidR="0074427D" w:rsidRPr="00C810BB">
        <w:rPr>
          <w:rFonts w:ascii="Arial Narrow" w:hAnsi="Arial Narrow" w:cs="Arial"/>
          <w:sz w:val="20"/>
          <w:szCs w:val="20"/>
        </w:rPr>
        <w:t xml:space="preserve">Nivel III </w:t>
      </w:r>
      <w:r w:rsidR="00291A1D" w:rsidRPr="00C810BB">
        <w:rPr>
          <w:rFonts w:ascii="Arial Narrow" w:hAnsi="Arial Narrow" w:cs="Arial"/>
          <w:sz w:val="20"/>
          <w:szCs w:val="20"/>
        </w:rPr>
        <w:t>de Cartagena</w:t>
      </w:r>
      <w:r w:rsidR="00A07015" w:rsidRPr="00C810BB">
        <w:rPr>
          <w:rFonts w:ascii="Arial Narrow" w:hAnsi="Arial Narrow" w:cs="Arial"/>
          <w:sz w:val="20"/>
          <w:szCs w:val="20"/>
        </w:rPr>
        <w:t xml:space="preserve"> de acuerdo a Resolución 4130 de 2022</w:t>
      </w:r>
      <w:r w:rsidR="00CF249F" w:rsidRPr="00C810BB">
        <w:rPr>
          <w:rFonts w:ascii="Arial Narrow" w:hAnsi="Arial Narrow" w:cs="Arial"/>
          <w:sz w:val="20"/>
          <w:szCs w:val="20"/>
        </w:rPr>
        <w:t xml:space="preserve"> y al Decreto 1082 de 2015</w:t>
      </w:r>
      <w:r w:rsidR="00291A1D" w:rsidRPr="00C810BB">
        <w:rPr>
          <w:rFonts w:ascii="Arial Narrow" w:hAnsi="Arial Narrow" w:cs="Arial"/>
          <w:bCs/>
          <w:sz w:val="20"/>
          <w:szCs w:val="20"/>
        </w:rPr>
        <w:t>,</w:t>
      </w:r>
      <w:r w:rsidR="00291A1D" w:rsidRPr="00C810BB">
        <w:rPr>
          <w:rFonts w:ascii="Arial Narrow" w:hAnsi="Arial Narrow" w:cs="Arial"/>
          <w:sz w:val="20"/>
          <w:szCs w:val="20"/>
        </w:rPr>
        <w:t xml:space="preserve"> establecerá como plazo máximo para la publicación de Adendas al presente proceso, el término de UN (1) día</w:t>
      </w:r>
      <w:r w:rsidR="00634562" w:rsidRPr="00C810BB">
        <w:rPr>
          <w:rFonts w:ascii="Arial Narrow" w:hAnsi="Arial Narrow" w:cs="Arial"/>
          <w:sz w:val="20"/>
          <w:szCs w:val="20"/>
        </w:rPr>
        <w:t xml:space="preserve"> habil</w:t>
      </w:r>
      <w:r w:rsidR="00291A1D" w:rsidRPr="00C810BB">
        <w:rPr>
          <w:rFonts w:ascii="Arial Narrow" w:hAnsi="Arial Narrow" w:cs="Arial"/>
          <w:sz w:val="20"/>
          <w:szCs w:val="20"/>
        </w:rPr>
        <w:t xml:space="preserve"> anterior en que se tiene previsto el cierre del proceso de selección</w:t>
      </w:r>
      <w:r w:rsidR="00E9096B" w:rsidRPr="00C810BB">
        <w:rPr>
          <w:rFonts w:ascii="Arial Narrow" w:hAnsi="Arial Narrow" w:cs="Arial"/>
          <w:sz w:val="20"/>
          <w:szCs w:val="20"/>
        </w:rPr>
        <w:t xml:space="preserve"> entre las 07:00 a.m. y 07:00 p.m</w:t>
      </w:r>
      <w:r w:rsidR="00291A1D" w:rsidRPr="00C810BB">
        <w:rPr>
          <w:rFonts w:ascii="Arial Narrow" w:hAnsi="Arial Narrow" w:cs="Arial"/>
          <w:sz w:val="20"/>
          <w:szCs w:val="20"/>
        </w:rPr>
        <w:t xml:space="preserve">, </w:t>
      </w:r>
      <w:r w:rsidR="00291A1D" w:rsidRPr="00C810BB">
        <w:rPr>
          <w:rFonts w:ascii="Arial Narrow" w:hAnsi="Arial Narrow" w:cs="Arial"/>
          <w:b/>
          <w:sz w:val="20"/>
          <w:szCs w:val="20"/>
          <w:u w:val="single"/>
        </w:rPr>
        <w:t>razón por la cual solamente se contestaran las observaciones allegadas dentro del lapso que establezca el cronograma fijado en el SECOP II en el link de observaciones del presente proceso de selección.  Las observaciones que sean recibidas en el link de mensajes y con posterioridad a la fecha anteriormente señalada serán consideradas extemporáneas</w:t>
      </w:r>
      <w:r w:rsidR="00203C57" w:rsidRPr="00C810BB">
        <w:rPr>
          <w:rFonts w:ascii="Arial Narrow" w:hAnsi="Arial Narrow" w:cs="Arial"/>
          <w:b/>
          <w:sz w:val="20"/>
          <w:szCs w:val="20"/>
          <w:u w:val="single"/>
        </w:rPr>
        <w:t xml:space="preserve"> dándosele </w:t>
      </w:r>
      <w:r w:rsidR="001A3E9B" w:rsidRPr="00C810BB">
        <w:rPr>
          <w:rFonts w:ascii="Arial Narrow" w:hAnsi="Arial Narrow" w:cs="Arial"/>
          <w:b/>
          <w:sz w:val="20"/>
          <w:szCs w:val="20"/>
          <w:u w:val="single"/>
        </w:rPr>
        <w:t xml:space="preserve">el tratamiento de </w:t>
      </w:r>
      <w:r w:rsidR="00203C57" w:rsidRPr="00C810BB">
        <w:rPr>
          <w:rFonts w:ascii="Arial Narrow" w:hAnsi="Arial Narrow" w:cs="Arial"/>
          <w:b/>
          <w:sz w:val="20"/>
          <w:szCs w:val="20"/>
          <w:u w:val="single"/>
        </w:rPr>
        <w:t xml:space="preserve">derecho de petición en los términos </w:t>
      </w:r>
      <w:r w:rsidR="005E42D0" w:rsidRPr="00C810BB">
        <w:rPr>
          <w:rFonts w:ascii="Arial Narrow" w:hAnsi="Arial Narrow" w:cs="Arial"/>
          <w:b/>
          <w:sz w:val="20"/>
          <w:szCs w:val="20"/>
          <w:u w:val="single"/>
        </w:rPr>
        <w:t>dispuestos</w:t>
      </w:r>
      <w:r w:rsidR="00203C57" w:rsidRPr="00C810BB">
        <w:rPr>
          <w:rFonts w:ascii="Arial Narrow" w:hAnsi="Arial Narrow" w:cs="Arial"/>
          <w:b/>
          <w:sz w:val="20"/>
          <w:szCs w:val="20"/>
          <w:u w:val="single"/>
        </w:rPr>
        <w:t xml:space="preserve"> en la Ley 1755 de 2015</w:t>
      </w:r>
      <w:r w:rsidR="00291A1D" w:rsidRPr="00C810BB">
        <w:rPr>
          <w:rFonts w:ascii="Arial Narrow" w:hAnsi="Arial Narrow" w:cs="Arial"/>
          <w:sz w:val="20"/>
          <w:szCs w:val="20"/>
        </w:rPr>
        <w:t xml:space="preserve">. </w:t>
      </w:r>
    </w:p>
    <w:p w14:paraId="6CC8D35D" w14:textId="77777777" w:rsidR="00C15F62" w:rsidRPr="00C810BB" w:rsidRDefault="00C15F62" w:rsidP="00E458BA">
      <w:pPr>
        <w:tabs>
          <w:tab w:val="left" w:pos="748"/>
        </w:tabs>
        <w:spacing w:after="0" w:line="240" w:lineRule="auto"/>
        <w:rPr>
          <w:rFonts w:ascii="Arial Narrow" w:hAnsi="Arial Narrow" w:cs="Arial"/>
          <w:b/>
          <w:bCs/>
          <w:sz w:val="20"/>
          <w:szCs w:val="20"/>
        </w:rPr>
      </w:pPr>
    </w:p>
    <w:p w14:paraId="6F617B6A" w14:textId="77777777" w:rsidR="009E5E59" w:rsidRPr="00C810BB" w:rsidRDefault="00DA3B46" w:rsidP="00936693">
      <w:pPr>
        <w:pStyle w:val="Prrafodelista"/>
        <w:numPr>
          <w:ilvl w:val="1"/>
          <w:numId w:val="24"/>
        </w:numPr>
        <w:spacing w:after="0" w:line="240" w:lineRule="auto"/>
        <w:rPr>
          <w:rFonts w:ascii="Arial Narrow" w:hAnsi="Arial Narrow" w:cs="Arial"/>
          <w:b/>
          <w:bCs/>
          <w:sz w:val="20"/>
          <w:szCs w:val="20"/>
        </w:rPr>
      </w:pPr>
      <w:r w:rsidRPr="00C810BB">
        <w:rPr>
          <w:rFonts w:ascii="Arial Narrow" w:hAnsi="Arial Narrow" w:cs="Arial"/>
          <w:b/>
          <w:bCs/>
          <w:sz w:val="20"/>
          <w:szCs w:val="20"/>
        </w:rPr>
        <w:t xml:space="preserve"> </w:t>
      </w:r>
      <w:r w:rsidR="009E5E59" w:rsidRPr="00C810BB">
        <w:rPr>
          <w:rFonts w:ascii="Arial Narrow" w:hAnsi="Arial Narrow" w:cs="Arial"/>
          <w:b/>
          <w:bCs/>
          <w:sz w:val="20"/>
          <w:szCs w:val="20"/>
        </w:rPr>
        <w:t>PRESENTACIÓN DE LA PROPUESTA</w:t>
      </w:r>
      <w:r w:rsidR="00724DC1" w:rsidRPr="00C810BB">
        <w:rPr>
          <w:rFonts w:ascii="Arial Narrow" w:hAnsi="Arial Narrow" w:cs="Arial"/>
          <w:b/>
          <w:bCs/>
          <w:sz w:val="20"/>
          <w:szCs w:val="20"/>
        </w:rPr>
        <w:t xml:space="preserve"> </w:t>
      </w:r>
    </w:p>
    <w:p w14:paraId="09C874CB" w14:textId="77777777" w:rsidR="00724DC1" w:rsidRPr="00C810BB" w:rsidRDefault="00724DC1" w:rsidP="00724DC1">
      <w:pPr>
        <w:pStyle w:val="Prrafodelista"/>
        <w:spacing w:after="0" w:line="240" w:lineRule="auto"/>
        <w:ind w:left="360"/>
        <w:rPr>
          <w:rFonts w:ascii="Arial Narrow" w:hAnsi="Arial Narrow" w:cs="Arial"/>
          <w:b/>
          <w:bCs/>
          <w:sz w:val="20"/>
          <w:szCs w:val="20"/>
        </w:rPr>
      </w:pPr>
    </w:p>
    <w:p w14:paraId="6A3536C8" w14:textId="77777777" w:rsidR="00291A1D" w:rsidRPr="00C810BB" w:rsidRDefault="00291A1D" w:rsidP="00E458BA">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El proponente debe subir su propuesta en ORIGINAL a través de la página web (</w:t>
      </w:r>
      <w:hyperlink r:id="rId17"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sz w:val="20"/>
          <w:szCs w:val="20"/>
        </w:rPr>
        <w:t xml:space="preserve"> SECOP II</w:t>
      </w:r>
      <w:r w:rsidRPr="00C810BB">
        <w:rPr>
          <w:rFonts w:ascii="Arial Narrow" w:hAnsi="Arial Narrow" w:cs="Arial"/>
          <w:sz w:val="20"/>
          <w:szCs w:val="20"/>
        </w:rPr>
        <w:t>), en donde se deberá incluir TODOS los documentos. La omisión de aquellos documentos necesarios para la comparación de las propuestas impedirá tenerlos en cuenta para su evaluación y posterior adjudicación.</w:t>
      </w:r>
    </w:p>
    <w:p w14:paraId="168388DA" w14:textId="77777777" w:rsidR="00291A1D" w:rsidRPr="00C810BB" w:rsidRDefault="00291A1D" w:rsidP="00E458BA">
      <w:pPr>
        <w:pStyle w:val="Prrafodelista"/>
        <w:autoSpaceDE w:val="0"/>
        <w:autoSpaceDN w:val="0"/>
        <w:adjustRightInd w:val="0"/>
        <w:spacing w:after="0" w:line="240" w:lineRule="auto"/>
        <w:ind w:left="360"/>
        <w:rPr>
          <w:rFonts w:ascii="Arial Narrow" w:hAnsi="Arial Narrow" w:cs="Arial"/>
          <w:sz w:val="20"/>
          <w:szCs w:val="20"/>
        </w:rPr>
      </w:pPr>
    </w:p>
    <w:p w14:paraId="4F25BFC7" w14:textId="77777777" w:rsidR="00291A1D" w:rsidRPr="00C810BB" w:rsidRDefault="00291A1D" w:rsidP="00E458BA">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Cualquier enmendadura o tachadura deberá ser refrendada por el representante legal del proponente si es persona jurídica o por el proponente si es persona natural.</w:t>
      </w:r>
    </w:p>
    <w:p w14:paraId="763B120D" w14:textId="77777777" w:rsidR="00291A1D" w:rsidRPr="00C810BB" w:rsidRDefault="00291A1D" w:rsidP="00E458BA">
      <w:pPr>
        <w:pStyle w:val="Prrafodelista"/>
        <w:autoSpaceDE w:val="0"/>
        <w:autoSpaceDN w:val="0"/>
        <w:adjustRightInd w:val="0"/>
        <w:spacing w:after="0" w:line="240" w:lineRule="auto"/>
        <w:ind w:left="360"/>
        <w:rPr>
          <w:rFonts w:ascii="Arial Narrow" w:hAnsi="Arial Narrow" w:cs="Arial"/>
          <w:sz w:val="20"/>
          <w:szCs w:val="20"/>
        </w:rPr>
      </w:pPr>
    </w:p>
    <w:p w14:paraId="533077FB" w14:textId="77777777" w:rsidR="00291A1D" w:rsidRPr="00C810BB" w:rsidRDefault="00291A1D" w:rsidP="00E458BA">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La correspondencia relacionada con el presente proceso de selección que sea recibida o r</w:t>
      </w:r>
      <w:r w:rsidR="004E2417" w:rsidRPr="00C810BB">
        <w:rPr>
          <w:rFonts w:ascii="Arial Narrow" w:hAnsi="Arial Narrow" w:cs="Arial"/>
          <w:sz w:val="20"/>
          <w:szCs w:val="20"/>
        </w:rPr>
        <w:t>adicada en alguna dependencia</w:t>
      </w:r>
      <w:r w:rsidRPr="00C810BB">
        <w:rPr>
          <w:rFonts w:ascii="Arial Narrow" w:hAnsi="Arial Narrow" w:cs="Arial"/>
          <w:sz w:val="20"/>
          <w:szCs w:val="20"/>
        </w:rPr>
        <w:t xml:space="preserve"> del Hospital Naval </w:t>
      </w:r>
      <w:r w:rsidR="002D4244" w:rsidRPr="00C810BB">
        <w:rPr>
          <w:rFonts w:ascii="Arial Narrow" w:hAnsi="Arial Narrow" w:cs="Arial"/>
          <w:sz w:val="20"/>
          <w:szCs w:val="20"/>
        </w:rPr>
        <w:t xml:space="preserve">Nivel III </w:t>
      </w:r>
      <w:r w:rsidRPr="00C810BB">
        <w:rPr>
          <w:rFonts w:ascii="Arial Narrow" w:hAnsi="Arial Narrow" w:cs="Arial"/>
          <w:sz w:val="20"/>
          <w:szCs w:val="20"/>
        </w:rPr>
        <w:t>de Cartagena o enviada a través de correo electrónico, no será tenida en cuenta.</w:t>
      </w:r>
    </w:p>
    <w:p w14:paraId="0577AA62" w14:textId="77777777" w:rsidR="00291A1D" w:rsidRPr="00C810BB" w:rsidRDefault="00291A1D" w:rsidP="00E458BA">
      <w:pPr>
        <w:pStyle w:val="Prrafodelista"/>
        <w:autoSpaceDE w:val="0"/>
        <w:autoSpaceDN w:val="0"/>
        <w:adjustRightInd w:val="0"/>
        <w:spacing w:after="0" w:line="240" w:lineRule="auto"/>
        <w:ind w:left="360"/>
        <w:rPr>
          <w:rFonts w:ascii="Arial Narrow" w:hAnsi="Arial Narrow" w:cs="Arial"/>
          <w:sz w:val="20"/>
          <w:szCs w:val="20"/>
        </w:rPr>
      </w:pPr>
    </w:p>
    <w:p w14:paraId="5AD02F0B" w14:textId="77777777" w:rsidR="00291A1D" w:rsidRPr="00C810BB" w:rsidRDefault="00291A1D" w:rsidP="00E458BA">
      <w:pPr>
        <w:tabs>
          <w:tab w:val="left" w:pos="851"/>
        </w:tabs>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Se entiende para todos los efectos del presente proceso, que la única correspondencia oficial del proceso será la emitida por </w:t>
      </w:r>
      <w:r w:rsidR="004E2417" w:rsidRPr="00C810BB">
        <w:rPr>
          <w:rFonts w:ascii="Arial Narrow" w:hAnsi="Arial Narrow" w:cs="Arial"/>
          <w:bCs/>
          <w:sz w:val="20"/>
          <w:szCs w:val="20"/>
        </w:rPr>
        <w:t>el</w:t>
      </w:r>
      <w:r w:rsidRPr="00C810BB">
        <w:rPr>
          <w:rFonts w:ascii="Arial Narrow" w:hAnsi="Arial Narrow" w:cs="Arial"/>
          <w:sz w:val="20"/>
          <w:szCs w:val="20"/>
        </w:rPr>
        <w:t xml:space="preserve"> HOSPITAL NAVAL </w:t>
      </w:r>
      <w:r w:rsidR="002D4244" w:rsidRPr="00C810BB">
        <w:rPr>
          <w:rFonts w:ascii="Arial Narrow" w:hAnsi="Arial Narrow" w:cs="Arial"/>
          <w:sz w:val="20"/>
          <w:szCs w:val="20"/>
        </w:rPr>
        <w:t xml:space="preserve">NIVEL III </w:t>
      </w:r>
      <w:r w:rsidRPr="00C810BB">
        <w:rPr>
          <w:rFonts w:ascii="Arial Narrow" w:hAnsi="Arial Narrow" w:cs="Arial"/>
          <w:sz w:val="20"/>
          <w:szCs w:val="20"/>
        </w:rPr>
        <w:t>DE CARTAGENA en cabeza de su Director, documentos que de igual forma estarán a disposición de los oferentes, a través de la página web (</w:t>
      </w:r>
      <w:hyperlink r:id="rId18"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sz w:val="20"/>
          <w:szCs w:val="20"/>
        </w:rPr>
        <w:t xml:space="preserve"> SECOP II</w:t>
      </w:r>
      <w:r w:rsidRPr="00C810BB">
        <w:rPr>
          <w:rFonts w:ascii="Arial Narrow" w:hAnsi="Arial Narrow" w:cs="Arial"/>
          <w:sz w:val="20"/>
          <w:szCs w:val="20"/>
        </w:rPr>
        <w:t xml:space="preserve">). </w:t>
      </w:r>
      <w:r w:rsidRPr="00C810BB">
        <w:rPr>
          <w:rFonts w:ascii="Arial Narrow" w:hAnsi="Arial Narrow" w:cs="Arial"/>
          <w:bCs/>
          <w:sz w:val="20"/>
          <w:szCs w:val="20"/>
        </w:rPr>
        <w:t>el</w:t>
      </w:r>
      <w:r w:rsidRPr="00C810BB">
        <w:rPr>
          <w:rFonts w:ascii="Arial Narrow" w:hAnsi="Arial Narrow" w:cs="Arial"/>
          <w:sz w:val="20"/>
          <w:szCs w:val="20"/>
        </w:rPr>
        <w:t xml:space="preserve"> Hospital Naval </w:t>
      </w:r>
      <w:r w:rsidR="00F174A7" w:rsidRPr="00C810BB">
        <w:rPr>
          <w:rFonts w:ascii="Arial Narrow" w:hAnsi="Arial Narrow" w:cs="Arial"/>
          <w:sz w:val="20"/>
          <w:szCs w:val="20"/>
        </w:rPr>
        <w:t xml:space="preserve">Nivel III </w:t>
      </w:r>
      <w:r w:rsidRPr="00C810BB">
        <w:rPr>
          <w:rFonts w:ascii="Arial Narrow" w:hAnsi="Arial Narrow" w:cs="Arial"/>
          <w:sz w:val="20"/>
          <w:szCs w:val="20"/>
        </w:rPr>
        <w:t>de Cartagena no atenderá ni absolverá consultas personales ni telefónicas ni vía correo electrónico ni tendrá fuerza vinculante para la Dirección de Sanidad Naval ni para cualquier otra autoridad administrativa o judicial cualquier pronunciamiento verbal. Toda solicitud de aclaración u observación debe presentarse por escrito y en los términos señalados en el presente pliego de condiciones y a través de la plataforma SECOP II en los links establecidos para ello.</w:t>
      </w:r>
    </w:p>
    <w:p w14:paraId="7FA990BC" w14:textId="77777777" w:rsidR="00291A1D" w:rsidRPr="00C810BB" w:rsidRDefault="00291A1D" w:rsidP="00E458BA">
      <w:pPr>
        <w:pStyle w:val="Prrafodelista"/>
        <w:tabs>
          <w:tab w:val="left" w:pos="851"/>
        </w:tabs>
        <w:adjustRightInd w:val="0"/>
        <w:spacing w:after="0" w:line="240" w:lineRule="auto"/>
        <w:ind w:left="360"/>
        <w:rPr>
          <w:rFonts w:ascii="Arial Narrow" w:hAnsi="Arial Narrow" w:cs="Arial"/>
          <w:sz w:val="20"/>
          <w:szCs w:val="20"/>
        </w:rPr>
      </w:pPr>
    </w:p>
    <w:p w14:paraId="27227109" w14:textId="77777777" w:rsidR="00291A1D" w:rsidRPr="00C810BB" w:rsidRDefault="00291A1D" w:rsidP="00E458BA">
      <w:pPr>
        <w:tabs>
          <w:tab w:val="left" w:pos="851"/>
        </w:tabs>
        <w:adjustRightInd w:val="0"/>
        <w:spacing w:after="0" w:line="240" w:lineRule="auto"/>
        <w:rPr>
          <w:rFonts w:ascii="Arial Narrow" w:hAnsi="Arial Narrow" w:cs="Arial"/>
          <w:sz w:val="20"/>
          <w:szCs w:val="20"/>
        </w:rPr>
      </w:pPr>
      <w:r w:rsidRPr="00C810BB">
        <w:rPr>
          <w:rFonts w:ascii="Arial Narrow" w:hAnsi="Arial Narrow" w:cs="Arial"/>
          <w:sz w:val="20"/>
          <w:szCs w:val="20"/>
        </w:rPr>
        <w:t>La Entidad solamente recibirá y responderá las observaciones presentadas por los interesados u oferentes (según la etapa en la cual se presenten las mismas) que hubieren sido cargadas a través de la página web (</w:t>
      </w:r>
      <w:hyperlink r:id="rId19"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sz w:val="20"/>
          <w:szCs w:val="20"/>
        </w:rPr>
        <w:t xml:space="preserve"> SECOP II</w:t>
      </w:r>
      <w:r w:rsidRPr="00C810BB">
        <w:rPr>
          <w:rFonts w:ascii="Arial Narrow" w:hAnsi="Arial Narrow" w:cs="Arial"/>
          <w:sz w:val="20"/>
          <w:szCs w:val="20"/>
        </w:rPr>
        <w:t xml:space="preserve">) en el link de observaciones, en las condiciones y plazos establecidos para el presente proceso; en consecuencia, aquellas observaciones remitidas de manera extemporánea y a través link de mensajes no serán tenidas en cuenta por </w:t>
      </w:r>
      <w:r w:rsidR="004E2417" w:rsidRPr="00C810BB">
        <w:rPr>
          <w:rFonts w:ascii="Arial Narrow" w:hAnsi="Arial Narrow" w:cs="Arial"/>
          <w:sz w:val="20"/>
          <w:szCs w:val="20"/>
        </w:rPr>
        <w:t>el</w:t>
      </w:r>
      <w:r w:rsidRPr="00C810BB">
        <w:rPr>
          <w:rFonts w:ascii="Arial Narrow" w:hAnsi="Arial Narrow" w:cs="Arial"/>
          <w:sz w:val="20"/>
          <w:szCs w:val="20"/>
        </w:rPr>
        <w:t xml:space="preserve"> Hospital Naval </w:t>
      </w:r>
      <w:r w:rsidR="00F174A7" w:rsidRPr="00C810BB">
        <w:rPr>
          <w:rFonts w:ascii="Arial Narrow" w:hAnsi="Arial Narrow" w:cs="Arial"/>
          <w:sz w:val="20"/>
          <w:szCs w:val="20"/>
        </w:rPr>
        <w:t xml:space="preserve">Nivel III </w:t>
      </w:r>
      <w:r w:rsidRPr="00C810BB">
        <w:rPr>
          <w:rFonts w:ascii="Arial Narrow" w:hAnsi="Arial Narrow" w:cs="Arial"/>
          <w:sz w:val="20"/>
          <w:szCs w:val="20"/>
        </w:rPr>
        <w:t>de Cartagena.</w:t>
      </w:r>
    </w:p>
    <w:p w14:paraId="6F57401B" w14:textId="77777777" w:rsidR="00291A1D" w:rsidRPr="00C810BB" w:rsidRDefault="00291A1D" w:rsidP="00E458BA">
      <w:pPr>
        <w:pStyle w:val="Prrafodelista"/>
        <w:spacing w:after="0" w:line="240" w:lineRule="auto"/>
        <w:ind w:left="360"/>
        <w:rPr>
          <w:rFonts w:ascii="Arial Narrow" w:hAnsi="Arial Narrow" w:cs="Arial"/>
          <w:b/>
          <w:sz w:val="20"/>
          <w:szCs w:val="20"/>
        </w:rPr>
      </w:pPr>
    </w:p>
    <w:p w14:paraId="014343D9" w14:textId="77777777" w:rsidR="00291A1D" w:rsidRPr="00C810BB" w:rsidRDefault="00291A1D" w:rsidP="00E458BA">
      <w:pPr>
        <w:spacing w:after="0" w:line="240" w:lineRule="auto"/>
        <w:rPr>
          <w:rFonts w:ascii="Arial Narrow" w:hAnsi="Arial Narrow" w:cs="Arial"/>
          <w:sz w:val="20"/>
          <w:szCs w:val="20"/>
        </w:rPr>
      </w:pPr>
      <w:r w:rsidRPr="00C810BB">
        <w:rPr>
          <w:rFonts w:ascii="Arial Narrow" w:hAnsi="Arial Narrow" w:cs="Arial"/>
          <w:b/>
          <w:sz w:val="20"/>
          <w:szCs w:val="20"/>
        </w:rPr>
        <w:t>INFORMACIÓN CONFIDENCIAL</w:t>
      </w:r>
      <w:r w:rsidRPr="00C810BB">
        <w:rPr>
          <w:rFonts w:ascii="Arial Narrow" w:hAnsi="Arial Narrow" w:cs="Arial"/>
          <w:sz w:val="20"/>
          <w:szCs w:val="20"/>
        </w:rPr>
        <w:t>. A pesar que la naturaleza de la información solicitada para la presentación de las propuestas no tiene la vocación de constituir información que pueda ampararse en la reserva o el secreto protegido por la ley, los proponentes son responsables de advertir lo contrario en el caso en que las propuestas contuvieren información confidencial, privada o que configure secreto industrial, de acuerdo con la ley colombiana, indicando tal calidad y expresando las normas legales que lo fundamentan.</w:t>
      </w:r>
    </w:p>
    <w:p w14:paraId="0C8E8F03" w14:textId="77777777" w:rsidR="00291A1D" w:rsidRPr="00C810BB" w:rsidRDefault="00291A1D" w:rsidP="00E458BA">
      <w:pPr>
        <w:pStyle w:val="Prrafodelista"/>
        <w:adjustRightInd w:val="0"/>
        <w:spacing w:after="0" w:line="240" w:lineRule="auto"/>
        <w:ind w:left="360"/>
        <w:rPr>
          <w:rFonts w:ascii="Arial Narrow" w:hAnsi="Arial Narrow" w:cs="Arial"/>
          <w:b/>
          <w:sz w:val="20"/>
          <w:szCs w:val="20"/>
        </w:rPr>
      </w:pPr>
    </w:p>
    <w:p w14:paraId="54111BE3" w14:textId="77777777" w:rsidR="00291A1D" w:rsidRPr="00C810BB" w:rsidRDefault="00291A1D" w:rsidP="00E458BA">
      <w:pPr>
        <w:adjustRightInd w:val="0"/>
        <w:spacing w:after="0" w:line="240" w:lineRule="auto"/>
        <w:rPr>
          <w:rFonts w:ascii="Arial Narrow" w:hAnsi="Arial Narrow" w:cs="Arial"/>
          <w:sz w:val="20"/>
          <w:szCs w:val="20"/>
        </w:rPr>
      </w:pPr>
      <w:r w:rsidRPr="00C810BB">
        <w:rPr>
          <w:rFonts w:ascii="Arial Narrow" w:hAnsi="Arial Narrow" w:cs="Arial"/>
          <w:b/>
          <w:sz w:val="20"/>
          <w:szCs w:val="20"/>
        </w:rPr>
        <w:t>PROPUESTAS ALTERNATIVAS:</w:t>
      </w:r>
      <w:r w:rsidRPr="00C810BB">
        <w:rPr>
          <w:rFonts w:ascii="Arial Narrow" w:hAnsi="Arial Narrow" w:cs="Arial"/>
          <w:sz w:val="20"/>
          <w:szCs w:val="20"/>
        </w:rPr>
        <w:t xml:space="preserve"> No se aceptarán propuestas alternativas entendidas como aquellas </w:t>
      </w:r>
      <w:r w:rsidR="00534513" w:rsidRPr="00C810BB">
        <w:rPr>
          <w:rFonts w:ascii="Arial Narrow" w:hAnsi="Arial Narrow" w:cs="Arial"/>
          <w:sz w:val="20"/>
          <w:szCs w:val="20"/>
        </w:rPr>
        <w:t>que,</w:t>
      </w:r>
      <w:r w:rsidRPr="00C810BB">
        <w:rPr>
          <w:rFonts w:ascii="Arial Narrow" w:hAnsi="Arial Narrow" w:cs="Arial"/>
          <w:sz w:val="20"/>
          <w:szCs w:val="20"/>
        </w:rPr>
        <w:t xml:space="preserve"> entre otros, propongan alternativas, especificaciones diferentes a las requeridas en el objeto del presente proceso o una forma de pago o plazo diferente al señalado en el presente pliego de condiciones.</w:t>
      </w:r>
    </w:p>
    <w:p w14:paraId="2F67C8D7" w14:textId="77777777" w:rsidR="00291A1D" w:rsidRPr="00C810BB" w:rsidRDefault="00291A1D" w:rsidP="00E458BA">
      <w:pPr>
        <w:tabs>
          <w:tab w:val="left" w:pos="720"/>
        </w:tabs>
        <w:spacing w:after="0" w:line="240" w:lineRule="auto"/>
        <w:rPr>
          <w:rFonts w:ascii="Arial Narrow" w:hAnsi="Arial Narrow" w:cs="Arial"/>
          <w:sz w:val="20"/>
          <w:szCs w:val="20"/>
        </w:rPr>
      </w:pPr>
    </w:p>
    <w:p w14:paraId="3B90BB85" w14:textId="77777777" w:rsidR="00291A1D" w:rsidRPr="00C810BB" w:rsidRDefault="00291A1D" w:rsidP="00E458BA">
      <w:pPr>
        <w:tabs>
          <w:tab w:val="left" w:pos="720"/>
        </w:tabs>
        <w:spacing w:after="0" w:line="240" w:lineRule="auto"/>
        <w:rPr>
          <w:rFonts w:ascii="Arial Narrow" w:hAnsi="Arial Narrow" w:cs="Arial"/>
          <w:b/>
          <w:bCs/>
          <w:sz w:val="20"/>
          <w:szCs w:val="20"/>
        </w:rPr>
      </w:pPr>
      <w:r w:rsidRPr="00C810BB">
        <w:rPr>
          <w:rFonts w:ascii="Arial Narrow" w:hAnsi="Arial Narrow" w:cs="Arial"/>
          <w:b/>
          <w:sz w:val="20"/>
          <w:szCs w:val="20"/>
        </w:rPr>
        <w:t>2.1</w:t>
      </w:r>
      <w:r w:rsidR="000E2AB1">
        <w:rPr>
          <w:rFonts w:ascii="Arial Narrow" w:hAnsi="Arial Narrow" w:cs="Arial"/>
          <w:b/>
          <w:sz w:val="20"/>
          <w:szCs w:val="20"/>
        </w:rPr>
        <w:t>0</w:t>
      </w:r>
      <w:r w:rsidRPr="00C810BB">
        <w:rPr>
          <w:rFonts w:ascii="Arial Narrow" w:hAnsi="Arial Narrow" w:cs="Arial"/>
          <w:b/>
          <w:bCs/>
          <w:sz w:val="20"/>
          <w:szCs w:val="20"/>
        </w:rPr>
        <w:t>. INDISPONIBILIDAD DEL SECOP II (</w:t>
      </w:r>
      <w:r w:rsidR="00193056" w:rsidRPr="00C810BB">
        <w:rPr>
          <w:rFonts w:ascii="Arial Narrow" w:hAnsi="Arial Narrow" w:cs="Arial"/>
          <w:b/>
          <w:i/>
          <w:iCs/>
          <w:sz w:val="20"/>
          <w:szCs w:val="20"/>
        </w:rPr>
        <w:t>Adendas, Manifestación d</w:t>
      </w:r>
      <w:r w:rsidRPr="00C810BB">
        <w:rPr>
          <w:rFonts w:ascii="Arial Narrow" w:hAnsi="Arial Narrow" w:cs="Arial"/>
          <w:b/>
          <w:i/>
          <w:iCs/>
          <w:sz w:val="20"/>
          <w:szCs w:val="20"/>
        </w:rPr>
        <w:t xml:space="preserve">e Interés, </w:t>
      </w:r>
      <w:r w:rsidR="00193056" w:rsidRPr="00C810BB">
        <w:rPr>
          <w:rFonts w:ascii="Arial Narrow" w:hAnsi="Arial Narrow" w:cs="Arial"/>
          <w:b/>
          <w:i/>
          <w:iCs/>
          <w:sz w:val="20"/>
          <w:szCs w:val="20"/>
        </w:rPr>
        <w:t>Presentación d</w:t>
      </w:r>
      <w:r w:rsidR="00282890" w:rsidRPr="00C810BB">
        <w:rPr>
          <w:rFonts w:ascii="Arial Narrow" w:hAnsi="Arial Narrow" w:cs="Arial"/>
          <w:b/>
          <w:i/>
          <w:iCs/>
          <w:sz w:val="20"/>
          <w:szCs w:val="20"/>
        </w:rPr>
        <w:t>e o</w:t>
      </w:r>
      <w:r w:rsidRPr="00C810BB">
        <w:rPr>
          <w:rFonts w:ascii="Arial Narrow" w:hAnsi="Arial Narrow" w:cs="Arial"/>
          <w:b/>
          <w:i/>
          <w:iCs/>
          <w:sz w:val="20"/>
          <w:szCs w:val="20"/>
        </w:rPr>
        <w:t>fertas</w:t>
      </w:r>
      <w:r w:rsidRPr="00C810BB">
        <w:rPr>
          <w:rFonts w:ascii="Arial Narrow" w:hAnsi="Arial Narrow" w:cs="Arial"/>
          <w:b/>
          <w:bCs/>
          <w:sz w:val="20"/>
          <w:szCs w:val="20"/>
        </w:rPr>
        <w:t>)</w:t>
      </w:r>
    </w:p>
    <w:p w14:paraId="3A76A7DF" w14:textId="77777777" w:rsidR="00291A1D" w:rsidRPr="00C810BB" w:rsidRDefault="00291A1D" w:rsidP="00E458BA">
      <w:pPr>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EI SECOP II es </w:t>
      </w:r>
      <w:r w:rsidR="00534513" w:rsidRPr="00C810BB">
        <w:rPr>
          <w:rFonts w:ascii="Arial Narrow" w:hAnsi="Arial Narrow" w:cs="Arial"/>
          <w:sz w:val="20"/>
          <w:szCs w:val="20"/>
        </w:rPr>
        <w:t>confiable,</w:t>
      </w:r>
      <w:r w:rsidRPr="00C810BB">
        <w:rPr>
          <w:rFonts w:ascii="Arial Narrow" w:hAnsi="Arial Narrow" w:cs="Arial"/>
          <w:sz w:val="20"/>
          <w:szCs w:val="20"/>
        </w:rPr>
        <w:t xml:space="preserve"> pero todos los sistemas de información pueden tener fallas que afecten su disponibilidad, por lo cual se establecen procedimientos para suplir dichas fallas.</w:t>
      </w:r>
    </w:p>
    <w:p w14:paraId="7512E595" w14:textId="77777777" w:rsidR="00291A1D" w:rsidRPr="00C810BB" w:rsidRDefault="00291A1D" w:rsidP="00E458BA">
      <w:pPr>
        <w:adjustRightInd w:val="0"/>
        <w:spacing w:after="0" w:line="240" w:lineRule="auto"/>
        <w:rPr>
          <w:rFonts w:ascii="Arial Narrow" w:hAnsi="Arial Narrow" w:cs="Arial"/>
          <w:sz w:val="20"/>
          <w:szCs w:val="20"/>
        </w:rPr>
      </w:pPr>
    </w:p>
    <w:p w14:paraId="70FE8195" w14:textId="77777777" w:rsidR="00291A1D" w:rsidRPr="00C810BB" w:rsidRDefault="00291A1D" w:rsidP="00E458BA">
      <w:pPr>
        <w:adjustRightInd w:val="0"/>
        <w:spacing w:after="0" w:line="240" w:lineRule="auto"/>
        <w:rPr>
          <w:rFonts w:ascii="Arial Narrow" w:hAnsi="Arial Narrow" w:cs="Arial"/>
          <w:sz w:val="20"/>
          <w:szCs w:val="20"/>
        </w:rPr>
      </w:pPr>
      <w:r w:rsidRPr="00C810BB">
        <w:rPr>
          <w:rFonts w:ascii="Arial Narrow" w:hAnsi="Arial Narrow" w:cs="Arial"/>
          <w:sz w:val="20"/>
          <w:szCs w:val="20"/>
        </w:rP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6EBE2617" w14:textId="77777777" w:rsidR="00291A1D" w:rsidRPr="00C810BB" w:rsidRDefault="00291A1D" w:rsidP="00E458BA">
      <w:pPr>
        <w:adjustRightInd w:val="0"/>
        <w:spacing w:after="0" w:line="240" w:lineRule="auto"/>
        <w:rPr>
          <w:rFonts w:ascii="Arial Narrow" w:hAnsi="Arial Narrow" w:cs="Arial"/>
          <w:sz w:val="20"/>
          <w:szCs w:val="20"/>
        </w:rPr>
      </w:pPr>
    </w:p>
    <w:p w14:paraId="0FC82F07" w14:textId="77777777" w:rsidR="00291A1D" w:rsidRPr="00C810BB" w:rsidRDefault="00291A1D" w:rsidP="00E458BA">
      <w:pPr>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Los Certificados de Indisponibilidad son publicados en la página web de Colombia Compra Eficiente en un plazo máximo de 24 horas en </w:t>
      </w:r>
      <w:hyperlink r:id="rId20" w:history="1">
        <w:r w:rsidRPr="00C810BB">
          <w:rPr>
            <w:rStyle w:val="Hipervnculo"/>
            <w:rFonts w:ascii="Arial Narrow" w:hAnsi="Arial Narrow" w:cs="Arial"/>
            <w:color w:val="auto"/>
            <w:sz w:val="20"/>
            <w:szCs w:val="20"/>
          </w:rPr>
          <w:t>https://www.colombiacompra.gov.co/soporte</w:t>
        </w:r>
      </w:hyperlink>
      <w:r w:rsidRPr="00C810BB">
        <w:rPr>
          <w:rFonts w:ascii="Arial Narrow" w:hAnsi="Arial Narrow" w:cs="Arial"/>
          <w:sz w:val="20"/>
          <w:szCs w:val="20"/>
        </w:rPr>
        <w:t>.</w:t>
      </w:r>
    </w:p>
    <w:p w14:paraId="0DC0DDF6" w14:textId="77777777" w:rsidR="00291A1D" w:rsidRPr="00C810BB" w:rsidRDefault="00291A1D" w:rsidP="00E458BA">
      <w:pPr>
        <w:adjustRightInd w:val="0"/>
        <w:spacing w:after="0" w:line="240" w:lineRule="auto"/>
        <w:rPr>
          <w:rFonts w:ascii="Arial Narrow" w:hAnsi="Arial Narrow" w:cs="Arial"/>
          <w:sz w:val="20"/>
          <w:szCs w:val="20"/>
        </w:rPr>
      </w:pPr>
    </w:p>
    <w:p w14:paraId="3B0FE59B" w14:textId="77777777" w:rsidR="00291A1D" w:rsidRPr="00C810BB" w:rsidRDefault="005E2BAD" w:rsidP="00E458BA">
      <w:pPr>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En caso de presentarse alguna de las situaciones antes señaladas </w:t>
      </w:r>
      <w:r w:rsidR="000F38EE" w:rsidRPr="00C810BB">
        <w:rPr>
          <w:rFonts w:ascii="Arial Narrow" w:hAnsi="Arial Narrow" w:cs="Arial"/>
          <w:sz w:val="20"/>
          <w:szCs w:val="20"/>
        </w:rPr>
        <w:t>los proponentes deberán</w:t>
      </w:r>
      <w:r w:rsidRPr="00C810BB">
        <w:rPr>
          <w:rFonts w:ascii="Arial Narrow" w:hAnsi="Arial Narrow" w:cs="Arial"/>
          <w:sz w:val="20"/>
          <w:szCs w:val="20"/>
        </w:rPr>
        <w:t xml:space="preserve"> remitirse a la Guía de Indisponibilidad del SECOP II, publicada en el sitio: https://www.colombiacompra.gov.co/sites/cce_public/files/cce_documentos/guia_indisponibilidad_secopii.pdf, donde encontrará las instrucciones para Compradores ante estas situaciones.</w:t>
      </w:r>
    </w:p>
    <w:p w14:paraId="6BE850D6" w14:textId="77777777" w:rsidR="005E2BAD" w:rsidRPr="00C810BB" w:rsidRDefault="005E2BAD" w:rsidP="00E458BA">
      <w:pPr>
        <w:adjustRightInd w:val="0"/>
        <w:spacing w:after="0" w:line="240" w:lineRule="auto"/>
        <w:rPr>
          <w:rFonts w:ascii="Arial Narrow" w:hAnsi="Arial Narrow" w:cs="Arial"/>
          <w:sz w:val="20"/>
          <w:szCs w:val="20"/>
        </w:rPr>
      </w:pPr>
    </w:p>
    <w:p w14:paraId="4A72004D" w14:textId="77777777" w:rsidR="00E458BA" w:rsidRPr="00C810BB" w:rsidRDefault="00291A1D" w:rsidP="00E458BA">
      <w:pPr>
        <w:spacing w:after="0" w:line="240" w:lineRule="auto"/>
        <w:rPr>
          <w:rStyle w:val="Hipervnculo"/>
          <w:rFonts w:ascii="Arial Narrow" w:hAnsi="Arial Narrow" w:cs="Arial"/>
          <w:color w:val="auto"/>
          <w:sz w:val="20"/>
          <w:szCs w:val="20"/>
        </w:rPr>
      </w:pPr>
      <w:r w:rsidRPr="00C810BB">
        <w:rPr>
          <w:rFonts w:ascii="Arial Narrow" w:hAnsi="Arial Narrow" w:cs="Arial"/>
          <w:sz w:val="20"/>
          <w:szCs w:val="20"/>
        </w:rPr>
        <w:t xml:space="preserve">EI correo electrónico al cual EL OFERENTE deberá agotar el procedimiento establecido en la anterior guía y adjuntar la respectiva oferta para el presente proceso de contratación es </w:t>
      </w:r>
      <w:hyperlink r:id="rId21" w:history="1">
        <w:r w:rsidRPr="00C810BB">
          <w:rPr>
            <w:rStyle w:val="Hipervnculo"/>
            <w:rFonts w:ascii="Arial Narrow" w:hAnsi="Arial Narrow" w:cs="Arial"/>
            <w:color w:val="auto"/>
            <w:sz w:val="20"/>
            <w:szCs w:val="20"/>
          </w:rPr>
          <w:t>contratoshonac@armada.mil.co</w:t>
        </w:r>
      </w:hyperlink>
    </w:p>
    <w:p w14:paraId="12826CCE" w14:textId="77777777" w:rsidR="00E458BA" w:rsidRPr="00C810BB" w:rsidRDefault="00E458BA" w:rsidP="00E458BA">
      <w:pPr>
        <w:spacing w:after="0" w:line="240" w:lineRule="auto"/>
        <w:rPr>
          <w:rStyle w:val="Hipervnculo"/>
          <w:rFonts w:ascii="Arial Narrow" w:hAnsi="Arial Narrow" w:cs="Arial"/>
          <w:color w:val="auto"/>
          <w:sz w:val="20"/>
          <w:szCs w:val="20"/>
        </w:rPr>
      </w:pPr>
    </w:p>
    <w:p w14:paraId="3094E4B7" w14:textId="77777777" w:rsidR="009E5E59" w:rsidRPr="00C810BB" w:rsidRDefault="00E458BA" w:rsidP="00E458BA">
      <w:pPr>
        <w:spacing w:after="0" w:line="240" w:lineRule="auto"/>
        <w:rPr>
          <w:rFonts w:ascii="Arial Narrow" w:hAnsi="Arial Narrow" w:cs="Arial"/>
          <w:b/>
          <w:bCs/>
          <w:sz w:val="20"/>
          <w:szCs w:val="20"/>
        </w:rPr>
      </w:pPr>
      <w:r w:rsidRPr="00C810BB">
        <w:rPr>
          <w:rStyle w:val="Hipervnculo"/>
          <w:rFonts w:ascii="Arial Narrow" w:hAnsi="Arial Narrow" w:cs="Arial"/>
          <w:b/>
          <w:bCs/>
          <w:color w:val="auto"/>
          <w:sz w:val="20"/>
          <w:szCs w:val="20"/>
          <w:u w:val="none"/>
        </w:rPr>
        <w:t>2.1</w:t>
      </w:r>
      <w:r w:rsidR="000E2AB1">
        <w:rPr>
          <w:rStyle w:val="Hipervnculo"/>
          <w:rFonts w:ascii="Arial Narrow" w:hAnsi="Arial Narrow" w:cs="Arial"/>
          <w:b/>
          <w:bCs/>
          <w:color w:val="auto"/>
          <w:sz w:val="20"/>
          <w:szCs w:val="20"/>
          <w:u w:val="none"/>
        </w:rPr>
        <w:t>1</w:t>
      </w:r>
      <w:r w:rsidRPr="00C810BB">
        <w:rPr>
          <w:rStyle w:val="Hipervnculo"/>
          <w:rFonts w:ascii="Arial Narrow" w:hAnsi="Arial Narrow" w:cs="Arial"/>
          <w:b/>
          <w:bCs/>
          <w:color w:val="auto"/>
          <w:sz w:val="20"/>
          <w:szCs w:val="20"/>
          <w:u w:val="none"/>
        </w:rPr>
        <w:t>.</w:t>
      </w:r>
      <w:r w:rsidRPr="00C810BB">
        <w:rPr>
          <w:rStyle w:val="Hipervnculo"/>
          <w:rFonts w:ascii="Arial Narrow" w:hAnsi="Arial Narrow" w:cs="Arial"/>
          <w:color w:val="auto"/>
          <w:sz w:val="20"/>
          <w:szCs w:val="20"/>
          <w:u w:val="none"/>
        </w:rPr>
        <w:t xml:space="preserve"> </w:t>
      </w:r>
      <w:r w:rsidR="009E5E59" w:rsidRPr="00C810BB">
        <w:rPr>
          <w:rFonts w:ascii="Arial Narrow" w:hAnsi="Arial Narrow" w:cs="Arial"/>
          <w:b/>
          <w:sz w:val="20"/>
          <w:szCs w:val="20"/>
        </w:rPr>
        <w:t>CIERRE DEL PROCESO DE SELECCIÓN – APERTUR</w:t>
      </w:r>
      <w:r w:rsidR="009E5E59" w:rsidRPr="00C810BB">
        <w:rPr>
          <w:rFonts w:ascii="Arial Narrow" w:hAnsi="Arial Narrow" w:cs="Arial"/>
          <w:b/>
          <w:bCs/>
          <w:sz w:val="20"/>
          <w:szCs w:val="20"/>
        </w:rPr>
        <w:t>A DE PROPUESTAS</w:t>
      </w:r>
    </w:p>
    <w:p w14:paraId="5B171E11" w14:textId="77777777" w:rsidR="009E5E59" w:rsidRPr="00C810BB" w:rsidRDefault="009E5E59" w:rsidP="00E458BA">
      <w:pPr>
        <w:spacing w:after="0" w:line="240" w:lineRule="auto"/>
        <w:rPr>
          <w:rFonts w:ascii="Arial Narrow" w:hAnsi="Arial Narrow" w:cs="Arial"/>
          <w:sz w:val="20"/>
          <w:szCs w:val="20"/>
        </w:rPr>
      </w:pPr>
      <w:r w:rsidRPr="00C810BB">
        <w:rPr>
          <w:rFonts w:ascii="Arial Narrow" w:hAnsi="Arial Narrow" w:cs="Arial"/>
          <w:sz w:val="20"/>
          <w:szCs w:val="20"/>
        </w:rPr>
        <w:t xml:space="preserve">El proceso de selección se cerrará el día y </w:t>
      </w:r>
      <w:r w:rsidR="00F24BA6" w:rsidRPr="00C810BB">
        <w:rPr>
          <w:rFonts w:ascii="Arial Narrow" w:hAnsi="Arial Narrow" w:cs="Arial"/>
          <w:sz w:val="20"/>
          <w:szCs w:val="20"/>
        </w:rPr>
        <w:t xml:space="preserve">la hora señalada en el </w:t>
      </w:r>
      <w:r w:rsidR="00F24BA6" w:rsidRPr="00C810BB">
        <w:rPr>
          <w:rFonts w:ascii="Arial Narrow" w:hAnsi="Arial Narrow" w:cs="Arial"/>
          <w:b/>
          <w:sz w:val="20"/>
          <w:szCs w:val="20"/>
        </w:rPr>
        <w:t>CRONOGRAMA DEL</w:t>
      </w:r>
      <w:r w:rsidR="00086E3E" w:rsidRPr="00C810BB">
        <w:rPr>
          <w:rFonts w:ascii="Arial Narrow" w:hAnsi="Arial Narrow" w:cs="Arial"/>
          <w:b/>
          <w:sz w:val="20"/>
          <w:szCs w:val="20"/>
        </w:rPr>
        <w:t xml:space="preserve"> PROCESO</w:t>
      </w:r>
      <w:r w:rsidR="00617AE4" w:rsidRPr="00C810BB">
        <w:rPr>
          <w:rFonts w:ascii="Arial Narrow" w:hAnsi="Arial Narrow" w:cs="Arial"/>
          <w:b/>
          <w:sz w:val="20"/>
          <w:szCs w:val="20"/>
        </w:rPr>
        <w:t xml:space="preserve"> </w:t>
      </w:r>
      <w:r w:rsidR="00617AE4" w:rsidRPr="00C810BB">
        <w:rPr>
          <w:rFonts w:ascii="Arial Narrow" w:hAnsi="Arial Narrow" w:cs="Arial"/>
          <w:sz w:val="20"/>
          <w:szCs w:val="20"/>
        </w:rPr>
        <w:t>publicado en el SECOP II</w:t>
      </w:r>
      <w:r w:rsidR="00086E3E" w:rsidRPr="00C810BB">
        <w:rPr>
          <w:rFonts w:ascii="Arial Narrow" w:hAnsi="Arial Narrow" w:cs="Arial"/>
          <w:sz w:val="20"/>
          <w:szCs w:val="20"/>
        </w:rPr>
        <w:t xml:space="preserve">, </w:t>
      </w:r>
      <w:r w:rsidRPr="00C810BB">
        <w:rPr>
          <w:rFonts w:ascii="Arial Narrow" w:hAnsi="Arial Narrow" w:cs="Arial"/>
          <w:sz w:val="20"/>
          <w:szCs w:val="20"/>
        </w:rPr>
        <w:t xml:space="preserve">y las propuestas recibidas hasta ese </w:t>
      </w:r>
      <w:r w:rsidR="003550C5" w:rsidRPr="00C810BB">
        <w:rPr>
          <w:rFonts w:ascii="Arial Narrow" w:hAnsi="Arial Narrow" w:cs="Arial"/>
          <w:sz w:val="20"/>
          <w:szCs w:val="20"/>
        </w:rPr>
        <w:t>momento en</w:t>
      </w:r>
      <w:r w:rsidR="00086E3E" w:rsidRPr="00C810BB">
        <w:rPr>
          <w:rFonts w:ascii="Arial Narrow" w:hAnsi="Arial Narrow" w:cs="Arial"/>
          <w:sz w:val="20"/>
          <w:szCs w:val="20"/>
        </w:rPr>
        <w:t xml:space="preserve"> </w:t>
      </w:r>
      <w:r w:rsidR="00F24BA6" w:rsidRPr="00C810BB">
        <w:rPr>
          <w:rFonts w:ascii="Arial Narrow" w:hAnsi="Arial Narrow" w:cs="Arial"/>
          <w:sz w:val="20"/>
          <w:szCs w:val="20"/>
        </w:rPr>
        <w:t>la plataforma SECOP II</w:t>
      </w:r>
      <w:r w:rsidRPr="00C810BB">
        <w:rPr>
          <w:rFonts w:ascii="Arial Narrow" w:hAnsi="Arial Narrow" w:cs="Arial"/>
          <w:sz w:val="20"/>
          <w:szCs w:val="20"/>
        </w:rPr>
        <w:t>, serán a</w:t>
      </w:r>
      <w:r w:rsidR="00703E9A" w:rsidRPr="00C810BB">
        <w:rPr>
          <w:rFonts w:ascii="Arial Narrow" w:hAnsi="Arial Narrow" w:cs="Arial"/>
          <w:sz w:val="20"/>
          <w:szCs w:val="20"/>
        </w:rPr>
        <w:t>biertas por los funcionarios de</w:t>
      </w:r>
      <w:r w:rsidRPr="00C810BB">
        <w:rPr>
          <w:rFonts w:ascii="Arial Narrow" w:hAnsi="Arial Narrow" w:cs="Arial"/>
          <w:sz w:val="20"/>
          <w:szCs w:val="20"/>
        </w:rPr>
        <w:t xml:space="preserve">l </w:t>
      </w:r>
      <w:r w:rsidR="00703E9A" w:rsidRPr="00C810BB">
        <w:rPr>
          <w:rFonts w:ascii="Arial Narrow" w:hAnsi="Arial Narrow" w:cs="Arial"/>
          <w:sz w:val="20"/>
          <w:szCs w:val="20"/>
        </w:rPr>
        <w:t xml:space="preserve">GRUPO DE CONTRATOS DE LA SUBDIRECCIÓN ADMINISTRATIVA Y FINANCIERA DEL HOSPITAL NAVAL </w:t>
      </w:r>
      <w:r w:rsidR="00F174A7" w:rsidRPr="00C810BB">
        <w:rPr>
          <w:rFonts w:ascii="Arial Narrow" w:hAnsi="Arial Narrow" w:cs="Arial"/>
          <w:sz w:val="20"/>
          <w:szCs w:val="20"/>
        </w:rPr>
        <w:t xml:space="preserve">NIVEL III </w:t>
      </w:r>
      <w:r w:rsidR="00703E9A" w:rsidRPr="00C810BB">
        <w:rPr>
          <w:rFonts w:ascii="Arial Narrow" w:hAnsi="Arial Narrow" w:cs="Arial"/>
          <w:sz w:val="20"/>
          <w:szCs w:val="20"/>
        </w:rPr>
        <w:t>DE CARTAGENA</w:t>
      </w:r>
      <w:r w:rsidR="00086E3E" w:rsidRPr="00C810BB">
        <w:rPr>
          <w:rFonts w:ascii="Arial Narrow" w:hAnsi="Arial Narrow" w:cs="Arial"/>
          <w:sz w:val="20"/>
          <w:szCs w:val="20"/>
        </w:rPr>
        <w:t>.</w:t>
      </w:r>
    </w:p>
    <w:p w14:paraId="20E946FF" w14:textId="77777777" w:rsidR="009E5E59" w:rsidRPr="00C810BB" w:rsidRDefault="009E5E59" w:rsidP="00E458BA">
      <w:pPr>
        <w:spacing w:after="0" w:line="240" w:lineRule="auto"/>
        <w:rPr>
          <w:rFonts w:ascii="Arial Narrow" w:hAnsi="Arial Narrow" w:cs="Arial"/>
          <w:sz w:val="20"/>
          <w:szCs w:val="20"/>
        </w:rPr>
      </w:pPr>
    </w:p>
    <w:p w14:paraId="30556FCB" w14:textId="77777777" w:rsidR="00477594" w:rsidRPr="00C810BB" w:rsidRDefault="009E5E59" w:rsidP="00E458BA">
      <w:pPr>
        <w:spacing w:after="0" w:line="240" w:lineRule="auto"/>
        <w:rPr>
          <w:rFonts w:ascii="Arial Narrow" w:hAnsi="Arial Narrow" w:cs="Arial"/>
          <w:sz w:val="20"/>
          <w:szCs w:val="20"/>
        </w:rPr>
      </w:pPr>
      <w:r w:rsidRPr="00C810BB">
        <w:rPr>
          <w:rFonts w:ascii="Arial Narrow" w:hAnsi="Arial Narrow" w:cs="Arial"/>
          <w:sz w:val="20"/>
          <w:szCs w:val="20"/>
        </w:rPr>
        <w:t>La apertura de</w:t>
      </w:r>
      <w:r w:rsidR="00777E48" w:rsidRPr="00C810BB">
        <w:rPr>
          <w:rFonts w:ascii="Arial Narrow" w:hAnsi="Arial Narrow" w:cs="Arial"/>
          <w:sz w:val="20"/>
          <w:szCs w:val="20"/>
        </w:rPr>
        <w:t xml:space="preserve"> las propuestas se efectuará </w:t>
      </w:r>
      <w:r w:rsidR="00F24BA6" w:rsidRPr="00C810BB">
        <w:rPr>
          <w:rFonts w:ascii="Arial Narrow" w:hAnsi="Arial Narrow" w:cs="Arial"/>
          <w:sz w:val="20"/>
          <w:szCs w:val="20"/>
        </w:rPr>
        <w:t xml:space="preserve">a través de la plataforma SECOP II, </w:t>
      </w:r>
      <w:r w:rsidRPr="00C810BB">
        <w:rPr>
          <w:rFonts w:ascii="Arial Narrow" w:hAnsi="Arial Narrow" w:cs="Arial"/>
          <w:sz w:val="20"/>
          <w:szCs w:val="20"/>
        </w:rPr>
        <w:t>con la intervención de las personas designadas</w:t>
      </w:r>
      <w:r w:rsidR="00703E9A" w:rsidRPr="00C810BB">
        <w:rPr>
          <w:rFonts w:ascii="Arial Narrow" w:hAnsi="Arial Narrow" w:cs="Arial"/>
          <w:sz w:val="20"/>
          <w:szCs w:val="20"/>
        </w:rPr>
        <w:t xml:space="preserve"> para el efecto por el GRUPO DE CONTRATOS </w:t>
      </w:r>
      <w:r w:rsidR="00A66B5B" w:rsidRPr="00C810BB">
        <w:rPr>
          <w:rFonts w:ascii="Arial Narrow" w:hAnsi="Arial Narrow" w:cs="Arial"/>
          <w:sz w:val="20"/>
          <w:szCs w:val="20"/>
        </w:rPr>
        <w:t>O QUIEN HAGA SUS VECES</w:t>
      </w:r>
      <w:r w:rsidR="009D0B21" w:rsidRPr="00C810BB">
        <w:rPr>
          <w:rFonts w:ascii="Arial Narrow" w:hAnsi="Arial Narrow" w:cs="Arial"/>
          <w:sz w:val="20"/>
          <w:szCs w:val="20"/>
        </w:rPr>
        <w:t xml:space="preserve"> DE</w:t>
      </w:r>
      <w:r w:rsidR="00F24BA6" w:rsidRPr="00C810BB">
        <w:rPr>
          <w:rFonts w:ascii="Arial Narrow" w:hAnsi="Arial Narrow" w:cs="Arial"/>
          <w:sz w:val="20"/>
          <w:szCs w:val="20"/>
        </w:rPr>
        <w:t xml:space="preserve">L </w:t>
      </w:r>
      <w:r w:rsidR="0088465A" w:rsidRPr="00C810BB">
        <w:rPr>
          <w:rFonts w:ascii="Arial Narrow" w:hAnsi="Arial Narrow" w:cs="Arial"/>
          <w:sz w:val="20"/>
          <w:szCs w:val="20"/>
        </w:rPr>
        <w:t xml:space="preserve">HOSPITAL NAVAL </w:t>
      </w:r>
      <w:r w:rsidR="00F174A7" w:rsidRPr="00C810BB">
        <w:rPr>
          <w:rFonts w:ascii="Arial Narrow" w:hAnsi="Arial Narrow" w:cs="Arial"/>
          <w:sz w:val="20"/>
          <w:szCs w:val="20"/>
        </w:rPr>
        <w:t xml:space="preserve">NIVEL III </w:t>
      </w:r>
      <w:r w:rsidR="0088465A" w:rsidRPr="00C810BB">
        <w:rPr>
          <w:rFonts w:ascii="Arial Narrow" w:hAnsi="Arial Narrow" w:cs="Arial"/>
          <w:sz w:val="20"/>
          <w:szCs w:val="20"/>
        </w:rPr>
        <w:t>DE CARTAGENA</w:t>
      </w:r>
      <w:r w:rsidRPr="00C810BB">
        <w:rPr>
          <w:rFonts w:ascii="Arial Narrow" w:hAnsi="Arial Narrow" w:cs="Arial"/>
          <w:sz w:val="20"/>
          <w:szCs w:val="20"/>
        </w:rPr>
        <w:t xml:space="preserve">, las solicitudes de retiro de propuestas, si las hubiere, efectuada en la forma prevista en el pliego y las observaciones a que haya lugar.  A partir de la fecha y hora del cierre los </w:t>
      </w:r>
      <w:r w:rsidR="00C421E9" w:rsidRPr="00C810BB">
        <w:rPr>
          <w:rFonts w:ascii="Arial Narrow" w:hAnsi="Arial Narrow" w:cs="Arial"/>
          <w:sz w:val="20"/>
          <w:szCs w:val="20"/>
        </w:rPr>
        <w:t>proponentes no podrán</w:t>
      </w:r>
      <w:r w:rsidR="00C421E9" w:rsidRPr="00C810BB">
        <w:rPr>
          <w:rFonts w:ascii="Arial Narrow" w:hAnsi="Arial Narrow" w:cs="Arial"/>
          <w:sz w:val="20"/>
          <w:szCs w:val="20"/>
          <w:shd w:val="clear" w:color="auto" w:fill="FFFFFF"/>
        </w:rPr>
        <w:t xml:space="preserve"> adicionar, modificar o mejorar sus propuestas</w:t>
      </w:r>
      <w:r w:rsidR="00C421E9" w:rsidRPr="00C810BB">
        <w:rPr>
          <w:rFonts w:ascii="Arial Narrow" w:hAnsi="Arial Narrow" w:cs="Arial"/>
          <w:sz w:val="20"/>
          <w:szCs w:val="20"/>
        </w:rPr>
        <w:t>.</w:t>
      </w:r>
    </w:p>
    <w:p w14:paraId="58AE7957" w14:textId="77777777" w:rsidR="009E1070" w:rsidRPr="00C810BB" w:rsidRDefault="009E1070" w:rsidP="00E458BA">
      <w:pPr>
        <w:spacing w:after="0" w:line="240" w:lineRule="auto"/>
        <w:rPr>
          <w:rFonts w:ascii="Arial Narrow" w:hAnsi="Arial Narrow" w:cs="Arial"/>
          <w:sz w:val="20"/>
          <w:szCs w:val="20"/>
        </w:rPr>
      </w:pPr>
    </w:p>
    <w:p w14:paraId="3871DA18" w14:textId="77777777" w:rsidR="00D24FE2" w:rsidRPr="00C810BB" w:rsidRDefault="009E1070" w:rsidP="00E458BA">
      <w:pPr>
        <w:spacing w:after="0" w:line="240" w:lineRule="auto"/>
        <w:rPr>
          <w:rFonts w:ascii="Arial Narrow" w:hAnsi="Arial Narrow" w:cs="Arial"/>
          <w:sz w:val="20"/>
          <w:szCs w:val="20"/>
        </w:rPr>
      </w:pPr>
      <w:r w:rsidRPr="00C810BB">
        <w:rPr>
          <w:rFonts w:ascii="Arial Narrow" w:hAnsi="Arial Narrow" w:cs="Arial"/>
          <w:sz w:val="20"/>
          <w:szCs w:val="20"/>
        </w:rPr>
        <w:t>S</w:t>
      </w:r>
      <w:r w:rsidR="00D24FE2" w:rsidRPr="00C810BB">
        <w:rPr>
          <w:rFonts w:ascii="Arial Narrow" w:hAnsi="Arial Narrow" w:cs="Arial"/>
          <w:sz w:val="20"/>
          <w:szCs w:val="20"/>
        </w:rPr>
        <w:t xml:space="preserve">e recibirán las ofertas que hasta el momento se hayan cargado en la página web </w:t>
      </w:r>
      <w:hyperlink r:id="rId22" w:history="1">
        <w:r w:rsidR="00D24FE2" w:rsidRPr="00C810BB">
          <w:rPr>
            <w:rStyle w:val="Hipervnculo"/>
            <w:rFonts w:ascii="Arial Narrow" w:hAnsi="Arial Narrow" w:cs="Arial"/>
            <w:i/>
            <w:color w:val="auto"/>
            <w:sz w:val="20"/>
            <w:szCs w:val="20"/>
          </w:rPr>
          <w:t>http://community.secop.gov.co/STS/Users/Login/Index?SkinName=CCE</w:t>
        </w:r>
      </w:hyperlink>
      <w:r w:rsidR="00D24FE2" w:rsidRPr="00C810BB">
        <w:rPr>
          <w:rFonts w:ascii="Arial Narrow" w:hAnsi="Arial Narrow" w:cs="Arial"/>
          <w:sz w:val="20"/>
          <w:szCs w:val="20"/>
        </w:rPr>
        <w:t xml:space="preserve">  </w:t>
      </w:r>
      <w:r w:rsidR="00D24FE2" w:rsidRPr="00C810BB">
        <w:rPr>
          <w:rFonts w:ascii="Arial Narrow" w:hAnsi="Arial Narrow" w:cs="Arial"/>
          <w:i/>
          <w:sz w:val="20"/>
          <w:szCs w:val="20"/>
        </w:rPr>
        <w:t>SECOP II</w:t>
      </w:r>
      <w:r w:rsidR="00D24FE2" w:rsidRPr="00C810BB">
        <w:rPr>
          <w:rFonts w:ascii="Arial Narrow" w:hAnsi="Arial Narrow" w:cs="Arial"/>
          <w:sz w:val="20"/>
          <w:szCs w:val="20"/>
        </w:rPr>
        <w:t xml:space="preserve"> y la apertura de sobres (propuestas recibidas) se hará una vez el SECOP II habilite el link. </w:t>
      </w:r>
    </w:p>
    <w:p w14:paraId="02C89C3F" w14:textId="77777777" w:rsidR="00D24FE2" w:rsidRPr="00C810BB" w:rsidRDefault="00D24FE2" w:rsidP="00E458BA">
      <w:pPr>
        <w:spacing w:after="0" w:line="240" w:lineRule="auto"/>
        <w:rPr>
          <w:rFonts w:ascii="Arial Narrow" w:hAnsi="Arial Narrow" w:cs="Arial"/>
          <w:sz w:val="20"/>
          <w:szCs w:val="20"/>
        </w:rPr>
      </w:pPr>
    </w:p>
    <w:p w14:paraId="651EC1F9" w14:textId="77777777" w:rsidR="00D24FE2" w:rsidRPr="00C810BB" w:rsidRDefault="00D24FE2" w:rsidP="00C5116B">
      <w:pPr>
        <w:spacing w:after="0" w:line="240" w:lineRule="auto"/>
        <w:rPr>
          <w:rFonts w:ascii="Arial Narrow" w:hAnsi="Arial Narrow" w:cs="Arial"/>
          <w:sz w:val="20"/>
          <w:szCs w:val="20"/>
        </w:rPr>
      </w:pPr>
      <w:r w:rsidRPr="00C810BB">
        <w:rPr>
          <w:rFonts w:ascii="Arial Narrow" w:hAnsi="Arial Narrow" w:cs="Arial"/>
          <w:sz w:val="20"/>
          <w:szCs w:val="20"/>
        </w:rPr>
        <w:t>Cuando lo estime conveniente la Entidad de oficio o a solicitud de un número p</w:t>
      </w:r>
      <w:r w:rsidR="00D66236" w:rsidRPr="00C810BB">
        <w:rPr>
          <w:rFonts w:ascii="Arial Narrow" w:hAnsi="Arial Narrow" w:cs="Arial"/>
          <w:sz w:val="20"/>
          <w:szCs w:val="20"/>
        </w:rPr>
        <w:t xml:space="preserve">lural de posibles oferentes, </w:t>
      </w:r>
      <w:r w:rsidRPr="00C810BB">
        <w:rPr>
          <w:rFonts w:ascii="Arial Narrow" w:hAnsi="Arial Narrow" w:cs="Arial"/>
          <w:sz w:val="20"/>
          <w:szCs w:val="20"/>
        </w:rPr>
        <w:t xml:space="preserve">podrá prorrogar </w:t>
      </w:r>
      <w:r w:rsidR="004C22C3" w:rsidRPr="00C810BB">
        <w:rPr>
          <w:rFonts w:ascii="Arial Narrow" w:hAnsi="Arial Narrow" w:cs="Arial"/>
          <w:sz w:val="20"/>
          <w:szCs w:val="20"/>
        </w:rPr>
        <w:t xml:space="preserve">antes de su vencimiento </w:t>
      </w:r>
      <w:r w:rsidRPr="00C810BB">
        <w:rPr>
          <w:rFonts w:ascii="Arial Narrow" w:hAnsi="Arial Narrow" w:cs="Arial"/>
          <w:sz w:val="20"/>
          <w:szCs w:val="20"/>
        </w:rPr>
        <w:t>dicho plazo</w:t>
      </w:r>
      <w:r w:rsidR="00C5116B" w:rsidRPr="00C810BB">
        <w:rPr>
          <w:rFonts w:ascii="Arial Narrow" w:hAnsi="Arial Narrow" w:cs="Arial"/>
          <w:sz w:val="20"/>
          <w:szCs w:val="20"/>
        </w:rPr>
        <w:t xml:space="preserve"> por un término no superior a la mitad del inicialmente fijado de acuerdo a lo establecido en el artículo 89 de la Ley 1474 de 2011 que modifica el inciso 2o del numeral 5 del artículo 30 de la Ley 80 de 1993</w:t>
      </w:r>
      <w:r w:rsidR="00525652" w:rsidRPr="00C810BB">
        <w:rPr>
          <w:rFonts w:ascii="Arial Narrow" w:hAnsi="Arial Narrow" w:cs="Arial"/>
          <w:sz w:val="20"/>
          <w:szCs w:val="20"/>
        </w:rPr>
        <w:t xml:space="preserve"> y el articulo 2.2.1.1.2.2.1 del Decreto 1082 de 2015.</w:t>
      </w:r>
    </w:p>
    <w:p w14:paraId="68046A4A" w14:textId="77777777" w:rsidR="008C0C0F" w:rsidRPr="00C810BB" w:rsidRDefault="008C0C0F" w:rsidP="00E458BA">
      <w:pPr>
        <w:spacing w:after="0" w:line="240" w:lineRule="auto"/>
        <w:rPr>
          <w:rFonts w:ascii="Arial Narrow" w:hAnsi="Arial Narrow" w:cs="Arial"/>
          <w:sz w:val="20"/>
          <w:szCs w:val="20"/>
        </w:rPr>
      </w:pPr>
    </w:p>
    <w:p w14:paraId="0C6E7AE4" w14:textId="77777777" w:rsidR="009E5E59" w:rsidRPr="000E2AB1" w:rsidRDefault="000E2AB1" w:rsidP="000E2AB1">
      <w:pPr>
        <w:spacing w:after="0" w:line="240" w:lineRule="auto"/>
        <w:rPr>
          <w:rFonts w:ascii="Arial Narrow" w:hAnsi="Arial Narrow" w:cs="Arial"/>
          <w:b/>
          <w:sz w:val="20"/>
          <w:szCs w:val="20"/>
        </w:rPr>
      </w:pPr>
      <w:r w:rsidRPr="000E2AB1">
        <w:rPr>
          <w:rFonts w:ascii="Arial Narrow" w:hAnsi="Arial Narrow" w:cs="Arial"/>
          <w:b/>
          <w:sz w:val="20"/>
          <w:szCs w:val="20"/>
        </w:rPr>
        <w:t>2.12</w:t>
      </w:r>
      <w:r w:rsidR="00DA3B46" w:rsidRPr="000E2AB1">
        <w:rPr>
          <w:rFonts w:ascii="Arial Narrow" w:hAnsi="Arial Narrow" w:cs="Arial"/>
          <w:b/>
          <w:sz w:val="20"/>
          <w:szCs w:val="20"/>
        </w:rPr>
        <w:t xml:space="preserve"> </w:t>
      </w:r>
      <w:r w:rsidR="009E5E59" w:rsidRPr="000E2AB1">
        <w:rPr>
          <w:rFonts w:ascii="Arial Narrow" w:hAnsi="Arial Narrow" w:cs="Arial"/>
          <w:b/>
          <w:sz w:val="20"/>
          <w:szCs w:val="20"/>
        </w:rPr>
        <w:t>PERIODO DE EVALUACIÓN DE LAS PROPUESTAS</w:t>
      </w:r>
      <w:r w:rsidR="00B37ACA" w:rsidRPr="000E2AB1">
        <w:rPr>
          <w:rFonts w:ascii="Arial Narrow" w:hAnsi="Arial Narrow" w:cs="Arial"/>
          <w:b/>
          <w:sz w:val="20"/>
          <w:szCs w:val="20"/>
        </w:rPr>
        <w:t xml:space="preserve"> </w:t>
      </w:r>
    </w:p>
    <w:p w14:paraId="056D46C9" w14:textId="77777777" w:rsidR="00D24FE2" w:rsidRPr="00C810BB" w:rsidRDefault="00D24FE2" w:rsidP="00E458BA">
      <w:pPr>
        <w:spacing w:after="0" w:line="240" w:lineRule="auto"/>
        <w:rPr>
          <w:rFonts w:ascii="Arial Narrow" w:hAnsi="Arial Narrow" w:cs="Arial"/>
          <w:sz w:val="20"/>
          <w:szCs w:val="20"/>
        </w:rPr>
      </w:pPr>
      <w:r w:rsidRPr="00C810BB">
        <w:rPr>
          <w:rFonts w:ascii="Arial Narrow" w:hAnsi="Arial Narrow" w:cs="Arial"/>
          <w:sz w:val="20"/>
          <w:szCs w:val="20"/>
        </w:rPr>
        <w:t xml:space="preserve">Las ofertas serán evaluadas en el término establecido en el cronograma de la plataforma SECOP II y en el </w:t>
      </w:r>
      <w:r w:rsidRPr="00C810BB">
        <w:rPr>
          <w:rFonts w:ascii="Arial Narrow" w:hAnsi="Arial Narrow" w:cs="Arial"/>
          <w:b/>
          <w:sz w:val="20"/>
          <w:szCs w:val="20"/>
        </w:rPr>
        <w:t>ACTO ADMINISTRATIVO DE APERTURA DEL PROCESO</w:t>
      </w:r>
      <w:r w:rsidRPr="00C810BB">
        <w:rPr>
          <w:rFonts w:ascii="Arial Narrow" w:hAnsi="Arial Narrow" w:cs="Arial"/>
          <w:sz w:val="20"/>
          <w:szCs w:val="20"/>
        </w:rPr>
        <w:t xml:space="preserve">. En dicho período y hasta la adjudicación del proceso </w:t>
      </w:r>
      <w:r w:rsidRPr="00C810BB">
        <w:rPr>
          <w:rFonts w:ascii="Arial Narrow" w:hAnsi="Arial Narrow" w:cs="Arial"/>
          <w:bCs/>
          <w:sz w:val="20"/>
          <w:szCs w:val="20"/>
        </w:rPr>
        <w:t xml:space="preserve">el HOSPITAL NAVAL </w:t>
      </w:r>
      <w:r w:rsidR="00FD7F2A" w:rsidRPr="00C810BB">
        <w:rPr>
          <w:rFonts w:ascii="Arial Narrow" w:hAnsi="Arial Narrow" w:cs="Arial"/>
          <w:bCs/>
          <w:sz w:val="20"/>
          <w:szCs w:val="20"/>
        </w:rPr>
        <w:t xml:space="preserve">NIVEL III </w:t>
      </w:r>
      <w:r w:rsidRPr="00C810BB">
        <w:rPr>
          <w:rFonts w:ascii="Arial Narrow" w:hAnsi="Arial Narrow" w:cs="Arial"/>
          <w:bCs/>
          <w:sz w:val="20"/>
          <w:szCs w:val="20"/>
        </w:rPr>
        <w:t>DE CARTAGENA,</w:t>
      </w:r>
      <w:r w:rsidRPr="00C810BB">
        <w:rPr>
          <w:rFonts w:ascii="Arial Narrow" w:hAnsi="Arial Narrow" w:cs="Arial"/>
          <w:sz w:val="20"/>
          <w:szCs w:val="20"/>
        </w:rPr>
        <w:t xml:space="preserve"> podrá solicitar a los proponentes en igualdad de condiciones, la presentación de aclaraciones y/o documentos requeridos que estime indispensable para efectos de la evaluación de sus propuestas, de acuerdo con lo previsto en el parágrafo 1 del numeral 4 del artículo 5 de la Ley 1150 de 2007 y jurisprudencias vigentes.</w:t>
      </w:r>
    </w:p>
    <w:p w14:paraId="4C414B36" w14:textId="77777777" w:rsidR="00D24FE2" w:rsidRPr="00C810BB" w:rsidRDefault="00D24FE2" w:rsidP="00E458BA">
      <w:pPr>
        <w:pStyle w:val="Prrafodelista"/>
        <w:spacing w:after="0" w:line="240" w:lineRule="auto"/>
        <w:ind w:left="360"/>
        <w:rPr>
          <w:rFonts w:ascii="Arial Narrow" w:hAnsi="Arial Narrow" w:cs="Arial"/>
          <w:sz w:val="20"/>
          <w:szCs w:val="20"/>
        </w:rPr>
      </w:pPr>
    </w:p>
    <w:p w14:paraId="7FEF2750" w14:textId="77777777" w:rsidR="00D24FE2" w:rsidRPr="00C810BB" w:rsidRDefault="00D24FE2" w:rsidP="00E458BA">
      <w:pPr>
        <w:spacing w:after="0" w:line="240" w:lineRule="auto"/>
        <w:rPr>
          <w:rFonts w:ascii="Arial Narrow" w:hAnsi="Arial Narrow" w:cs="Arial"/>
          <w:sz w:val="20"/>
          <w:szCs w:val="20"/>
        </w:rPr>
      </w:pPr>
      <w:r w:rsidRPr="00C810BB">
        <w:rPr>
          <w:rFonts w:ascii="Arial Narrow" w:hAnsi="Arial Narrow" w:cs="Arial"/>
          <w:sz w:val="20"/>
          <w:szCs w:val="20"/>
        </w:rPr>
        <w:t>El Proponente deberá dar respuesta a las solicitudes de aclaración y subsan</w:t>
      </w:r>
      <w:r w:rsidR="009F196A" w:rsidRPr="00C810BB">
        <w:rPr>
          <w:rFonts w:ascii="Arial Narrow" w:hAnsi="Arial Narrow" w:cs="Arial"/>
          <w:sz w:val="20"/>
          <w:szCs w:val="20"/>
        </w:rPr>
        <w:t>ación de documentos dentro del</w:t>
      </w:r>
      <w:r w:rsidRPr="00C810BB">
        <w:rPr>
          <w:rFonts w:ascii="Arial Narrow" w:hAnsi="Arial Narrow" w:cs="Arial"/>
          <w:sz w:val="20"/>
          <w:szCs w:val="20"/>
        </w:rPr>
        <w:t xml:space="preserve"> plazo máx</w:t>
      </w:r>
      <w:r w:rsidR="00CC7859" w:rsidRPr="00C810BB">
        <w:rPr>
          <w:rFonts w:ascii="Arial Narrow" w:hAnsi="Arial Narrow" w:cs="Arial"/>
          <w:sz w:val="20"/>
          <w:szCs w:val="20"/>
        </w:rPr>
        <w:t xml:space="preserve">imo establecido por la Entidad en el cronograma publicado en el SECOP II </w:t>
      </w:r>
      <w:r w:rsidRPr="00C810BB">
        <w:rPr>
          <w:rFonts w:ascii="Arial Narrow" w:hAnsi="Arial Narrow" w:cs="Arial"/>
          <w:sz w:val="20"/>
          <w:szCs w:val="20"/>
        </w:rPr>
        <w:t xml:space="preserve">y en el </w:t>
      </w:r>
      <w:r w:rsidRPr="00C810BB">
        <w:rPr>
          <w:rFonts w:ascii="Arial Narrow" w:hAnsi="Arial Narrow" w:cs="Arial"/>
          <w:b/>
          <w:sz w:val="20"/>
          <w:szCs w:val="20"/>
        </w:rPr>
        <w:t xml:space="preserve">ACTO ADMINISTRATIVO DE APERTURA DEL PROCESO. </w:t>
      </w:r>
      <w:r w:rsidRPr="00C810BB">
        <w:rPr>
          <w:rFonts w:ascii="Arial Narrow" w:hAnsi="Arial Narrow" w:cs="Arial"/>
          <w:sz w:val="20"/>
          <w:szCs w:val="20"/>
        </w:rPr>
        <w:t xml:space="preserve">Sera rechazada la oferta del proponente </w:t>
      </w:r>
      <w:r w:rsidR="00AD240B" w:rsidRPr="00C810BB">
        <w:rPr>
          <w:rFonts w:ascii="Arial Narrow" w:hAnsi="Arial Narrow" w:cs="Arial"/>
          <w:sz w:val="20"/>
          <w:szCs w:val="20"/>
        </w:rPr>
        <w:t>que,</w:t>
      </w:r>
      <w:r w:rsidR="000672C3" w:rsidRPr="00C810BB">
        <w:rPr>
          <w:rFonts w:ascii="Arial Narrow" w:hAnsi="Arial Narrow" w:cs="Arial"/>
          <w:sz w:val="20"/>
          <w:szCs w:val="20"/>
        </w:rPr>
        <w:t xml:space="preserve"> en el</w:t>
      </w:r>
      <w:r w:rsidRPr="00C810BB">
        <w:rPr>
          <w:rFonts w:ascii="Arial Narrow" w:hAnsi="Arial Narrow" w:cs="Arial"/>
          <w:sz w:val="20"/>
          <w:szCs w:val="20"/>
        </w:rPr>
        <w:t xml:space="preserve"> término previsto anteriormente, no responda al requerimiento que le haga </w:t>
      </w:r>
      <w:r w:rsidRPr="00C810BB">
        <w:rPr>
          <w:rFonts w:ascii="Arial Narrow" w:hAnsi="Arial Narrow" w:cs="Arial"/>
          <w:bCs/>
          <w:sz w:val="20"/>
          <w:szCs w:val="20"/>
        </w:rPr>
        <w:t xml:space="preserve">la </w:t>
      </w:r>
      <w:r w:rsidRPr="00C810BB">
        <w:rPr>
          <w:rFonts w:ascii="Arial Narrow" w:hAnsi="Arial Narrow" w:cs="Arial"/>
          <w:sz w:val="20"/>
          <w:szCs w:val="20"/>
        </w:rPr>
        <w:t>Dirección General Sanidad Militar</w:t>
      </w:r>
      <w:r w:rsidR="00FD7F2A" w:rsidRPr="00C810BB">
        <w:rPr>
          <w:rFonts w:ascii="Arial Narrow" w:hAnsi="Arial Narrow" w:cs="Arial"/>
          <w:sz w:val="20"/>
          <w:szCs w:val="20"/>
        </w:rPr>
        <w:t xml:space="preserve"> </w:t>
      </w:r>
      <w:r w:rsidRPr="00C810BB">
        <w:rPr>
          <w:rFonts w:ascii="Arial Narrow" w:hAnsi="Arial Narrow" w:cs="Arial"/>
          <w:sz w:val="20"/>
          <w:szCs w:val="20"/>
        </w:rPr>
        <w:t xml:space="preserve">- Hospital Naval </w:t>
      </w:r>
      <w:r w:rsidR="00FD7F2A" w:rsidRPr="00C810BB">
        <w:rPr>
          <w:rFonts w:ascii="Arial Narrow" w:hAnsi="Arial Narrow" w:cs="Arial"/>
          <w:sz w:val="20"/>
          <w:szCs w:val="20"/>
        </w:rPr>
        <w:t xml:space="preserve">Nivel III </w:t>
      </w:r>
      <w:r w:rsidRPr="00C810BB">
        <w:rPr>
          <w:rFonts w:ascii="Arial Narrow" w:hAnsi="Arial Narrow" w:cs="Arial"/>
          <w:sz w:val="20"/>
          <w:szCs w:val="20"/>
        </w:rPr>
        <w:t>de Cartagena. En ejercicio de esa facultad, los oferentes no podrán completar, adicionar, modificar o mejorar sus propuestas.</w:t>
      </w:r>
    </w:p>
    <w:p w14:paraId="14C419F5" w14:textId="77777777" w:rsidR="00D24FE2" w:rsidRPr="00C810BB" w:rsidRDefault="00D24FE2" w:rsidP="00E458BA">
      <w:pPr>
        <w:pStyle w:val="CM16"/>
        <w:spacing w:after="0"/>
        <w:ind w:left="360"/>
        <w:rPr>
          <w:rFonts w:ascii="Arial Narrow" w:hAnsi="Arial Narrow" w:cs="Arial"/>
          <w:sz w:val="20"/>
          <w:szCs w:val="20"/>
        </w:rPr>
      </w:pPr>
    </w:p>
    <w:p w14:paraId="42248314" w14:textId="77777777" w:rsidR="00D24FE2" w:rsidRPr="00C810BB" w:rsidRDefault="00A73C24" w:rsidP="00E458BA">
      <w:pPr>
        <w:pStyle w:val="CM16"/>
        <w:spacing w:after="0"/>
        <w:rPr>
          <w:rFonts w:ascii="Arial Narrow" w:hAnsi="Arial Narrow" w:cs="Arial"/>
          <w:sz w:val="20"/>
          <w:szCs w:val="20"/>
        </w:rPr>
      </w:pPr>
      <w:r w:rsidRPr="00C810BB">
        <w:rPr>
          <w:rFonts w:ascii="Arial Narrow" w:hAnsi="Arial Narrow" w:cs="Arial"/>
          <w:bCs/>
          <w:sz w:val="20"/>
          <w:szCs w:val="20"/>
        </w:rPr>
        <w:t>L</w:t>
      </w:r>
      <w:r w:rsidR="00D24FE2" w:rsidRPr="00C810BB">
        <w:rPr>
          <w:rFonts w:ascii="Arial Narrow" w:hAnsi="Arial Narrow" w:cs="Arial"/>
          <w:bCs/>
          <w:sz w:val="20"/>
          <w:szCs w:val="20"/>
        </w:rPr>
        <w:t xml:space="preserve">a </w:t>
      </w:r>
      <w:r w:rsidR="00D24FE2" w:rsidRPr="00C810BB">
        <w:rPr>
          <w:rFonts w:ascii="Arial Narrow" w:hAnsi="Arial Narrow" w:cs="Arial"/>
          <w:sz w:val="20"/>
          <w:szCs w:val="20"/>
        </w:rPr>
        <w:t xml:space="preserve">Dirección General Sanidad Militar- Hospital Naval </w:t>
      </w:r>
      <w:r w:rsidR="00FD7F2A" w:rsidRPr="00C810BB">
        <w:rPr>
          <w:rFonts w:ascii="Arial Narrow" w:hAnsi="Arial Narrow" w:cs="Arial"/>
          <w:sz w:val="20"/>
          <w:szCs w:val="20"/>
        </w:rPr>
        <w:t xml:space="preserve">Nivel III </w:t>
      </w:r>
      <w:r w:rsidR="00D24FE2" w:rsidRPr="00C810BB">
        <w:rPr>
          <w:rFonts w:ascii="Arial Narrow" w:hAnsi="Arial Narrow" w:cs="Arial"/>
          <w:sz w:val="20"/>
          <w:szCs w:val="20"/>
        </w:rPr>
        <w:t>de Cartagena a través de los Comités Evaluadores designados para tal fin, estudiará las propuestas con arreglo a los principios de prevalencia del interés general, legalidad, planeación, igualdad, transparencia, economía, responsabilidad, selección objetiva, celeridad, moralidad, eficiencia, imparcialidad, publicidad y contradicción.</w:t>
      </w:r>
    </w:p>
    <w:p w14:paraId="0DC55D27" w14:textId="77777777" w:rsidR="00D24FE2" w:rsidRPr="00C810BB" w:rsidRDefault="00D24FE2" w:rsidP="00E458BA">
      <w:pPr>
        <w:pStyle w:val="Prrafodelista"/>
        <w:spacing w:after="0" w:line="240" w:lineRule="auto"/>
        <w:ind w:left="360"/>
        <w:rPr>
          <w:rFonts w:ascii="Arial Narrow" w:hAnsi="Arial Narrow" w:cs="Arial"/>
          <w:sz w:val="20"/>
          <w:szCs w:val="20"/>
        </w:rPr>
      </w:pPr>
    </w:p>
    <w:p w14:paraId="67934E33" w14:textId="77777777" w:rsidR="00D24FE2" w:rsidRPr="00C810BB" w:rsidRDefault="00D24FE2" w:rsidP="00E458BA">
      <w:pPr>
        <w:spacing w:after="0" w:line="240" w:lineRule="auto"/>
        <w:rPr>
          <w:rFonts w:ascii="Arial Narrow" w:hAnsi="Arial Narrow" w:cs="Arial"/>
          <w:i/>
          <w:sz w:val="20"/>
          <w:szCs w:val="20"/>
        </w:rPr>
      </w:pPr>
      <w:r w:rsidRPr="00C810BB">
        <w:rPr>
          <w:rFonts w:ascii="Arial Narrow" w:hAnsi="Arial Narrow" w:cs="Arial"/>
          <w:sz w:val="20"/>
          <w:szCs w:val="20"/>
        </w:rPr>
        <w:t xml:space="preserve">Cuando a juicio de </w:t>
      </w:r>
      <w:r w:rsidRPr="00C810BB">
        <w:rPr>
          <w:rFonts w:ascii="Arial Narrow" w:hAnsi="Arial Narrow" w:cs="Arial"/>
          <w:bCs/>
          <w:sz w:val="20"/>
          <w:szCs w:val="20"/>
        </w:rPr>
        <w:t xml:space="preserve">la </w:t>
      </w:r>
      <w:r w:rsidRPr="00C810BB">
        <w:rPr>
          <w:rFonts w:ascii="Arial Narrow" w:hAnsi="Arial Narrow" w:cs="Arial"/>
          <w:sz w:val="20"/>
          <w:szCs w:val="20"/>
        </w:rPr>
        <w:t>Dirección General Sanidad Militar- Hospital Naval de Cartagena el plazo establecido originalmente en el cronograma del proceso para la verificación y evaluación de las propuestas no garantice el deber de selección objetiva, éste podrá determinar un nuevo plazo, aspecto que será informado mediante ADENDA que será publicada en la página (</w:t>
      </w:r>
      <w:hyperlink r:id="rId23"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sz w:val="20"/>
          <w:szCs w:val="20"/>
        </w:rPr>
        <w:t xml:space="preserve"> SECOP II</w:t>
      </w:r>
      <w:r w:rsidRPr="00C810BB">
        <w:rPr>
          <w:rFonts w:ascii="Arial Narrow" w:hAnsi="Arial Narrow" w:cs="Arial"/>
          <w:sz w:val="20"/>
          <w:szCs w:val="20"/>
        </w:rPr>
        <w:t>)</w:t>
      </w:r>
      <w:r w:rsidRPr="00C810BB">
        <w:rPr>
          <w:rFonts w:ascii="Arial Narrow" w:hAnsi="Arial Narrow" w:cs="Arial"/>
          <w:i/>
          <w:sz w:val="20"/>
          <w:szCs w:val="20"/>
        </w:rPr>
        <w:t>.</w:t>
      </w:r>
    </w:p>
    <w:p w14:paraId="192BDABD" w14:textId="77777777" w:rsidR="00D24FE2" w:rsidRPr="00C810BB" w:rsidRDefault="00D24FE2" w:rsidP="00E458BA">
      <w:pPr>
        <w:pStyle w:val="Prrafodelista"/>
        <w:spacing w:after="0" w:line="240" w:lineRule="auto"/>
        <w:ind w:left="360"/>
        <w:rPr>
          <w:rFonts w:ascii="Arial Narrow" w:hAnsi="Arial Narrow" w:cs="Arial"/>
          <w:sz w:val="20"/>
          <w:szCs w:val="20"/>
        </w:rPr>
      </w:pPr>
    </w:p>
    <w:p w14:paraId="427340D4" w14:textId="77777777" w:rsidR="00D24FE2" w:rsidRPr="00C810BB" w:rsidRDefault="00D24FE2" w:rsidP="00E458BA">
      <w:pPr>
        <w:spacing w:after="0" w:line="240" w:lineRule="auto"/>
        <w:rPr>
          <w:rFonts w:ascii="Arial Narrow" w:hAnsi="Arial Narrow" w:cs="Arial"/>
          <w:sz w:val="20"/>
          <w:szCs w:val="20"/>
        </w:rPr>
      </w:pPr>
      <w:r w:rsidRPr="00C810BB">
        <w:rPr>
          <w:rFonts w:ascii="Arial Narrow" w:hAnsi="Arial Narrow" w:cs="Arial"/>
          <w:sz w:val="20"/>
          <w:szCs w:val="20"/>
        </w:rPr>
        <w:t xml:space="preserve">La información relativa al análisis, aclaración, evaluación y comparación de las propuestas, no podrán ser reveladas a los proponentes ni a terceros hasta que </w:t>
      </w:r>
      <w:r w:rsidRPr="00C810BB">
        <w:rPr>
          <w:rFonts w:ascii="Arial Narrow" w:hAnsi="Arial Narrow" w:cs="Arial"/>
          <w:bCs/>
          <w:sz w:val="20"/>
          <w:szCs w:val="20"/>
        </w:rPr>
        <w:t xml:space="preserve">la </w:t>
      </w:r>
      <w:r w:rsidRPr="00C810BB">
        <w:rPr>
          <w:rFonts w:ascii="Arial Narrow" w:hAnsi="Arial Narrow" w:cs="Arial"/>
          <w:sz w:val="20"/>
          <w:szCs w:val="20"/>
        </w:rPr>
        <w:t>Dirección de Sanidad Naval</w:t>
      </w:r>
      <w:r w:rsidR="00FD7F2A" w:rsidRPr="00C810BB">
        <w:rPr>
          <w:rFonts w:ascii="Arial Narrow" w:hAnsi="Arial Narrow" w:cs="Arial"/>
          <w:sz w:val="20"/>
          <w:szCs w:val="20"/>
        </w:rPr>
        <w:t xml:space="preserve"> </w:t>
      </w:r>
      <w:r w:rsidRPr="00C810BB">
        <w:rPr>
          <w:rFonts w:ascii="Arial Narrow" w:hAnsi="Arial Narrow" w:cs="Arial"/>
          <w:sz w:val="20"/>
          <w:szCs w:val="20"/>
        </w:rPr>
        <w:t xml:space="preserve">- Hospital Naval </w:t>
      </w:r>
      <w:r w:rsidR="00FD7F2A" w:rsidRPr="00C810BB">
        <w:rPr>
          <w:rFonts w:ascii="Arial Narrow" w:hAnsi="Arial Narrow" w:cs="Arial"/>
          <w:sz w:val="20"/>
          <w:szCs w:val="20"/>
        </w:rPr>
        <w:t xml:space="preserve">Nivel III </w:t>
      </w:r>
      <w:r w:rsidRPr="00C810BB">
        <w:rPr>
          <w:rFonts w:ascii="Arial Narrow" w:hAnsi="Arial Narrow" w:cs="Arial"/>
          <w:sz w:val="20"/>
          <w:szCs w:val="20"/>
        </w:rPr>
        <w:t xml:space="preserve">de Cartagena comunique a los primeros que los informes de evaluación se encuentran disponibles para que presenten las observaciones correspondientes. Todo intento de un proponente de enterarse indebidamente de las evaluaciones o de ejercer alguna influencia en el proceso de evaluación de las propuestas o en la decisión sobre la adjudicación por parte de la entidad contratante, dará lugar al rechazo de la propuesta de ese proponente. </w:t>
      </w:r>
    </w:p>
    <w:p w14:paraId="5A8AD962" w14:textId="77777777" w:rsidR="007B6545" w:rsidRPr="00C810BB" w:rsidRDefault="007B6545" w:rsidP="00E458BA">
      <w:pPr>
        <w:spacing w:after="0" w:line="240" w:lineRule="auto"/>
        <w:rPr>
          <w:rFonts w:ascii="Arial Narrow" w:hAnsi="Arial Narrow" w:cs="Arial"/>
          <w:sz w:val="20"/>
          <w:szCs w:val="20"/>
        </w:rPr>
      </w:pPr>
      <w:r w:rsidRPr="00C810BB">
        <w:rPr>
          <w:rFonts w:ascii="Arial Narrow" w:hAnsi="Arial Narrow" w:cs="Arial"/>
          <w:sz w:val="20"/>
          <w:szCs w:val="20"/>
        </w:rPr>
        <w:t xml:space="preserve"> </w:t>
      </w:r>
    </w:p>
    <w:p w14:paraId="1BC272AC" w14:textId="77777777" w:rsidR="00D24FE2" w:rsidRPr="00C810BB" w:rsidRDefault="00D24FE2" w:rsidP="00E458BA">
      <w:pPr>
        <w:tabs>
          <w:tab w:val="left" w:pos="748"/>
        </w:tabs>
        <w:spacing w:after="0" w:line="240" w:lineRule="auto"/>
        <w:rPr>
          <w:rFonts w:ascii="Arial Narrow" w:hAnsi="Arial Narrow" w:cs="Arial"/>
          <w:b/>
          <w:sz w:val="20"/>
          <w:szCs w:val="20"/>
        </w:rPr>
      </w:pPr>
      <w:r w:rsidRPr="00C810BB">
        <w:rPr>
          <w:rFonts w:ascii="Arial Narrow" w:hAnsi="Arial Narrow" w:cs="Arial"/>
          <w:b/>
          <w:sz w:val="20"/>
          <w:szCs w:val="20"/>
        </w:rPr>
        <w:t>2.1</w:t>
      </w:r>
      <w:r w:rsidR="000E2AB1">
        <w:rPr>
          <w:rFonts w:ascii="Arial Narrow" w:hAnsi="Arial Narrow" w:cs="Arial"/>
          <w:b/>
          <w:sz w:val="20"/>
          <w:szCs w:val="20"/>
        </w:rPr>
        <w:t>3</w:t>
      </w:r>
      <w:r w:rsidRPr="00C810BB">
        <w:rPr>
          <w:rFonts w:ascii="Arial Narrow" w:hAnsi="Arial Narrow" w:cs="Arial"/>
          <w:b/>
          <w:sz w:val="20"/>
          <w:szCs w:val="20"/>
        </w:rPr>
        <w:t>. PUBLICACIÓN INFORME DE EVALUACIÓN Y TRASLADO DE OBSERVACIONES</w:t>
      </w:r>
    </w:p>
    <w:p w14:paraId="0DB603CF" w14:textId="77777777" w:rsidR="00D24FE2" w:rsidRPr="00C810BB" w:rsidRDefault="00D24FE2" w:rsidP="00E458BA">
      <w:pPr>
        <w:pStyle w:val="CM19"/>
        <w:spacing w:after="0"/>
        <w:rPr>
          <w:rFonts w:ascii="Arial Narrow" w:hAnsi="Arial Narrow" w:cs="Arial"/>
          <w:sz w:val="20"/>
          <w:szCs w:val="20"/>
        </w:rPr>
      </w:pPr>
      <w:r w:rsidRPr="00C810BB">
        <w:rPr>
          <w:rFonts w:ascii="Arial Narrow" w:hAnsi="Arial Narrow" w:cs="Arial"/>
          <w:sz w:val="20"/>
          <w:szCs w:val="20"/>
        </w:rPr>
        <w:t>Una vez se produzca el informe de resultado de evaluación de la</w:t>
      </w:r>
      <w:r w:rsidR="00290A60" w:rsidRPr="00C810BB">
        <w:rPr>
          <w:rFonts w:ascii="Arial Narrow" w:hAnsi="Arial Narrow" w:cs="Arial"/>
          <w:sz w:val="20"/>
          <w:szCs w:val="20"/>
        </w:rPr>
        <w:t>s</w:t>
      </w:r>
      <w:r w:rsidRPr="00C810BB">
        <w:rPr>
          <w:rFonts w:ascii="Arial Narrow" w:hAnsi="Arial Narrow" w:cs="Arial"/>
          <w:sz w:val="20"/>
          <w:szCs w:val="20"/>
        </w:rPr>
        <w:t xml:space="preserve"> propuesta</w:t>
      </w:r>
      <w:r w:rsidR="00290A60" w:rsidRPr="00C810BB">
        <w:rPr>
          <w:rFonts w:ascii="Arial Narrow" w:hAnsi="Arial Narrow" w:cs="Arial"/>
          <w:sz w:val="20"/>
          <w:szCs w:val="20"/>
        </w:rPr>
        <w:t>s</w:t>
      </w:r>
      <w:r w:rsidRPr="00C810BB">
        <w:rPr>
          <w:rFonts w:ascii="Arial Narrow" w:hAnsi="Arial Narrow" w:cs="Arial"/>
          <w:sz w:val="20"/>
          <w:szCs w:val="20"/>
        </w:rPr>
        <w:t>, se publicarán, por medio de la página (</w:t>
      </w:r>
      <w:hyperlink r:id="rId24"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sz w:val="20"/>
          <w:szCs w:val="20"/>
        </w:rPr>
        <w:t xml:space="preserve"> SECOP II</w:t>
      </w:r>
      <w:r w:rsidRPr="00C810BB">
        <w:rPr>
          <w:rFonts w:ascii="Arial Narrow" w:hAnsi="Arial Narrow" w:cs="Arial"/>
          <w:sz w:val="20"/>
          <w:szCs w:val="20"/>
        </w:rPr>
        <w:t>), en el link de ofertas en las fechas establecidas en el cronograma</w:t>
      </w:r>
      <w:r w:rsidR="00684118" w:rsidRPr="00C810BB">
        <w:rPr>
          <w:rFonts w:ascii="Arial Narrow" w:hAnsi="Arial Narrow" w:cs="Arial"/>
          <w:sz w:val="20"/>
          <w:szCs w:val="20"/>
        </w:rPr>
        <w:t xml:space="preserve"> del proceso dispuesto </w:t>
      </w:r>
      <w:r w:rsidRPr="00C810BB">
        <w:rPr>
          <w:rFonts w:ascii="Arial Narrow" w:hAnsi="Arial Narrow" w:cs="Arial"/>
          <w:sz w:val="20"/>
          <w:szCs w:val="20"/>
        </w:rPr>
        <w:t xml:space="preserve">la plataforma del SECOP II para que presenten dentro de dicho término las observaciones que consideren pertinentes. Los informes estarán disponibles, por un término de TRES (3) días hábiles en el sistema, para que los oferentes presenten las observaciones que estimen pertinentes y efectúen la subsanación de los documentos requeridos por los diferentes comités evaluadores. </w:t>
      </w:r>
    </w:p>
    <w:p w14:paraId="1ABCCF14" w14:textId="77777777" w:rsidR="00D24FE2" w:rsidRPr="00C810BB" w:rsidRDefault="00D24FE2" w:rsidP="00E458BA">
      <w:pPr>
        <w:tabs>
          <w:tab w:val="left" w:pos="748"/>
        </w:tabs>
        <w:spacing w:after="0" w:line="240" w:lineRule="auto"/>
        <w:rPr>
          <w:rFonts w:ascii="Arial Narrow" w:hAnsi="Arial Narrow" w:cs="Arial"/>
          <w:sz w:val="20"/>
          <w:szCs w:val="20"/>
        </w:rPr>
      </w:pPr>
    </w:p>
    <w:p w14:paraId="5860F28E" w14:textId="77777777" w:rsidR="00D24FE2" w:rsidRPr="00C810BB" w:rsidRDefault="00D24FE2" w:rsidP="00E458BA">
      <w:pPr>
        <w:tabs>
          <w:tab w:val="left" w:pos="748"/>
        </w:tabs>
        <w:spacing w:after="0" w:line="240" w:lineRule="auto"/>
        <w:rPr>
          <w:rFonts w:ascii="Arial Narrow" w:hAnsi="Arial Narrow" w:cs="Arial"/>
          <w:sz w:val="20"/>
          <w:szCs w:val="20"/>
        </w:rPr>
      </w:pPr>
      <w:r w:rsidRPr="00C810BB">
        <w:rPr>
          <w:rFonts w:ascii="Arial Narrow" w:hAnsi="Arial Narrow" w:cs="Arial"/>
          <w:sz w:val="20"/>
          <w:szCs w:val="20"/>
        </w:rPr>
        <w:t xml:space="preserve">La información relativa al análisis, aclaración, evaluación y comparación de las propuestas, no podrán ser reveladas a los proponentes ni a terceros hasta que </w:t>
      </w:r>
      <w:r w:rsidR="00E43828" w:rsidRPr="00C810BB">
        <w:rPr>
          <w:rFonts w:ascii="Arial Narrow" w:hAnsi="Arial Narrow" w:cs="Arial"/>
          <w:bCs/>
          <w:sz w:val="20"/>
          <w:szCs w:val="20"/>
        </w:rPr>
        <w:t>el</w:t>
      </w:r>
      <w:r w:rsidRPr="00C810BB">
        <w:rPr>
          <w:rFonts w:ascii="Arial Narrow" w:hAnsi="Arial Narrow" w:cs="Arial"/>
          <w:sz w:val="20"/>
          <w:szCs w:val="20"/>
        </w:rPr>
        <w:t xml:space="preserve"> Hospital Naval </w:t>
      </w:r>
      <w:r w:rsidR="00B72260" w:rsidRPr="00C810BB">
        <w:rPr>
          <w:rFonts w:ascii="Arial Narrow" w:hAnsi="Arial Narrow" w:cs="Arial"/>
          <w:sz w:val="20"/>
          <w:szCs w:val="20"/>
        </w:rPr>
        <w:t xml:space="preserve">Nivel III </w:t>
      </w:r>
      <w:r w:rsidRPr="00C810BB">
        <w:rPr>
          <w:rFonts w:ascii="Arial Narrow" w:hAnsi="Arial Narrow" w:cs="Arial"/>
          <w:sz w:val="20"/>
          <w:szCs w:val="20"/>
        </w:rPr>
        <w:t>de Cartagena comunique a los primeros que los informes de evaluación se encuentran disponibles en la plataforma del SECOP II para que presenten las observaciones correspondientes.</w:t>
      </w:r>
    </w:p>
    <w:p w14:paraId="1A460595" w14:textId="77777777" w:rsidR="00D24FE2" w:rsidRPr="00C810BB" w:rsidRDefault="00D24FE2" w:rsidP="00E458BA">
      <w:pPr>
        <w:tabs>
          <w:tab w:val="left" w:pos="748"/>
        </w:tabs>
        <w:spacing w:after="0" w:line="240" w:lineRule="auto"/>
        <w:rPr>
          <w:rFonts w:ascii="Arial Narrow" w:hAnsi="Arial Narrow" w:cs="Arial"/>
          <w:sz w:val="20"/>
          <w:szCs w:val="20"/>
        </w:rPr>
      </w:pPr>
    </w:p>
    <w:p w14:paraId="0B50F05C" w14:textId="77777777" w:rsidR="00D24FE2" w:rsidRPr="00C810BB" w:rsidRDefault="00D24FE2" w:rsidP="00E458BA">
      <w:pPr>
        <w:tabs>
          <w:tab w:val="left" w:pos="748"/>
        </w:tabs>
        <w:spacing w:after="0" w:line="240" w:lineRule="auto"/>
        <w:rPr>
          <w:rFonts w:ascii="Arial Narrow" w:hAnsi="Arial Narrow" w:cs="Arial"/>
          <w:b/>
          <w:sz w:val="20"/>
          <w:szCs w:val="20"/>
        </w:rPr>
      </w:pPr>
      <w:r w:rsidRPr="00C810BB">
        <w:rPr>
          <w:rFonts w:ascii="Arial Narrow" w:hAnsi="Arial Narrow" w:cs="Arial"/>
          <w:b/>
          <w:sz w:val="20"/>
          <w:szCs w:val="20"/>
        </w:rPr>
        <w:t>2.1</w:t>
      </w:r>
      <w:r w:rsidR="000E2AB1">
        <w:rPr>
          <w:rFonts w:ascii="Arial Narrow" w:hAnsi="Arial Narrow" w:cs="Arial"/>
          <w:b/>
          <w:sz w:val="20"/>
          <w:szCs w:val="20"/>
        </w:rPr>
        <w:t>4</w:t>
      </w:r>
      <w:r w:rsidRPr="00C810BB">
        <w:rPr>
          <w:rFonts w:ascii="Arial Narrow" w:hAnsi="Arial Narrow" w:cs="Arial"/>
          <w:b/>
          <w:sz w:val="20"/>
          <w:szCs w:val="20"/>
        </w:rPr>
        <w:t>. DOCUMENTOS SUBSANABLES</w:t>
      </w:r>
    </w:p>
    <w:p w14:paraId="3B21BAFC" w14:textId="77777777" w:rsidR="00D24FE2" w:rsidRPr="00C810BB" w:rsidRDefault="00D24FE2" w:rsidP="00E458BA">
      <w:pPr>
        <w:spacing w:after="0" w:line="240" w:lineRule="auto"/>
        <w:rPr>
          <w:rFonts w:ascii="Arial Narrow" w:hAnsi="Arial Narrow" w:cs="Arial"/>
          <w:sz w:val="20"/>
          <w:szCs w:val="20"/>
        </w:rPr>
      </w:pPr>
      <w:r w:rsidRPr="00C810BB">
        <w:rPr>
          <w:rFonts w:ascii="Arial Narrow" w:hAnsi="Arial Narrow" w:cs="Arial"/>
          <w:sz w:val="20"/>
          <w:szCs w:val="20"/>
        </w:rPr>
        <w:t xml:space="preserve">De conformidad con lo estipulado en la Ley 80 de 1993 y artículo 5 de la Ley 1150 de 2007, modificado por el artículo 5 de la ley 1882 de 2.018, </w:t>
      </w:r>
      <w:r w:rsidR="00E43828" w:rsidRPr="00C810BB">
        <w:rPr>
          <w:rFonts w:ascii="Arial Narrow" w:hAnsi="Arial Narrow" w:cs="Arial"/>
          <w:sz w:val="20"/>
          <w:szCs w:val="20"/>
        </w:rPr>
        <w:t>el</w:t>
      </w:r>
      <w:r w:rsidRPr="00C810BB">
        <w:rPr>
          <w:rFonts w:ascii="Arial Narrow" w:hAnsi="Arial Narrow" w:cs="Arial"/>
          <w:sz w:val="20"/>
          <w:szCs w:val="20"/>
        </w:rPr>
        <w:t xml:space="preserve"> Hospital Naval </w:t>
      </w:r>
      <w:r w:rsidR="00B72260" w:rsidRPr="00C810BB">
        <w:rPr>
          <w:rFonts w:ascii="Arial Narrow" w:hAnsi="Arial Narrow" w:cs="Arial"/>
          <w:sz w:val="20"/>
          <w:szCs w:val="20"/>
        </w:rPr>
        <w:t xml:space="preserve">Nivel III </w:t>
      </w:r>
      <w:r w:rsidRPr="00C810BB">
        <w:rPr>
          <w:rFonts w:ascii="Arial Narrow" w:hAnsi="Arial Narrow" w:cs="Arial"/>
          <w:sz w:val="20"/>
          <w:szCs w:val="20"/>
        </w:rPr>
        <w:t>de Cartagena, cuando lo estime pertinente y sobre los documentos que tengan vocación de subsanabilidad, requerirá a los oferentes para que dentro del término de traslado del informe de evaluaciones, aclaren o adjunten los documentos que no constituyan los factores de puntaje establecidos en el presente pliego de condiciones en la página web (</w:t>
      </w:r>
      <w:hyperlink r:id="rId25"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sz w:val="20"/>
          <w:szCs w:val="20"/>
        </w:rPr>
        <w:t xml:space="preserve"> SECOP II</w:t>
      </w:r>
      <w:r w:rsidRPr="00C810BB">
        <w:rPr>
          <w:rFonts w:ascii="Arial Narrow" w:hAnsi="Arial Narrow" w:cs="Arial"/>
          <w:sz w:val="20"/>
          <w:szCs w:val="20"/>
        </w:rPr>
        <w:t xml:space="preserve">).  </w:t>
      </w:r>
    </w:p>
    <w:p w14:paraId="180F2CEB" w14:textId="77777777" w:rsidR="00D24FE2" w:rsidRPr="00C810BB" w:rsidRDefault="00D24FE2" w:rsidP="00E458BA">
      <w:pPr>
        <w:pStyle w:val="Prrafodelista"/>
        <w:spacing w:after="0" w:line="240" w:lineRule="auto"/>
        <w:ind w:left="360"/>
        <w:rPr>
          <w:rFonts w:ascii="Arial Narrow" w:hAnsi="Arial Narrow" w:cs="Arial"/>
          <w:sz w:val="20"/>
          <w:szCs w:val="20"/>
        </w:rPr>
      </w:pPr>
    </w:p>
    <w:p w14:paraId="193ADEE8" w14:textId="77777777" w:rsidR="00D24FE2" w:rsidRPr="00C810BB" w:rsidRDefault="00D24FE2" w:rsidP="00E458BA">
      <w:pPr>
        <w:spacing w:after="0" w:line="240" w:lineRule="auto"/>
        <w:rPr>
          <w:rFonts w:ascii="Arial Narrow" w:hAnsi="Arial Narrow" w:cs="Arial"/>
          <w:bCs/>
          <w:sz w:val="20"/>
          <w:szCs w:val="20"/>
        </w:rPr>
      </w:pPr>
      <w:r w:rsidRPr="00C810BB">
        <w:rPr>
          <w:rFonts w:ascii="Arial Narrow" w:hAnsi="Arial Narrow" w:cs="Arial"/>
          <w:sz w:val="20"/>
          <w:szCs w:val="20"/>
        </w:rPr>
        <w:t xml:space="preserve">Así las cosas, será rechazada la oferta del Proponente </w:t>
      </w:r>
      <w:r w:rsidR="00534513" w:rsidRPr="00C810BB">
        <w:rPr>
          <w:rFonts w:ascii="Arial Narrow" w:hAnsi="Arial Narrow" w:cs="Arial"/>
          <w:sz w:val="20"/>
          <w:szCs w:val="20"/>
        </w:rPr>
        <w:t>que,</w:t>
      </w:r>
      <w:r w:rsidRPr="00C810BB">
        <w:rPr>
          <w:rFonts w:ascii="Arial Narrow" w:hAnsi="Arial Narrow" w:cs="Arial"/>
          <w:sz w:val="20"/>
          <w:szCs w:val="20"/>
        </w:rPr>
        <w:t xml:space="preserve"> dentro del término previsto anteriormente, no responda al requerimiento que le haga </w:t>
      </w:r>
      <w:r w:rsidR="00E43828" w:rsidRPr="00C810BB">
        <w:rPr>
          <w:rFonts w:ascii="Arial Narrow" w:hAnsi="Arial Narrow" w:cs="Arial"/>
          <w:bCs/>
          <w:sz w:val="20"/>
          <w:szCs w:val="20"/>
        </w:rPr>
        <w:t>el</w:t>
      </w:r>
      <w:r w:rsidRPr="00C810BB">
        <w:rPr>
          <w:rFonts w:ascii="Arial Narrow" w:hAnsi="Arial Narrow" w:cs="Arial"/>
          <w:sz w:val="20"/>
          <w:szCs w:val="20"/>
        </w:rPr>
        <w:t xml:space="preserve"> Hospital Naval </w:t>
      </w:r>
      <w:r w:rsidR="001A67E2" w:rsidRPr="00C810BB">
        <w:rPr>
          <w:rFonts w:ascii="Arial Narrow" w:hAnsi="Arial Narrow" w:cs="Arial"/>
          <w:sz w:val="20"/>
          <w:szCs w:val="20"/>
        </w:rPr>
        <w:t xml:space="preserve">Nivel III </w:t>
      </w:r>
      <w:r w:rsidRPr="00C810BB">
        <w:rPr>
          <w:rFonts w:ascii="Arial Narrow" w:hAnsi="Arial Narrow" w:cs="Arial"/>
          <w:sz w:val="20"/>
          <w:szCs w:val="20"/>
        </w:rPr>
        <w:t>de Cartagena</w:t>
      </w:r>
      <w:r w:rsidRPr="00C810BB">
        <w:rPr>
          <w:rFonts w:ascii="Arial Narrow" w:hAnsi="Arial Narrow" w:cs="Arial"/>
          <w:bCs/>
          <w:sz w:val="20"/>
          <w:szCs w:val="20"/>
        </w:rPr>
        <w:t>; siendo pertinente indicar que de conformidad con los establecido en e</w:t>
      </w:r>
      <w:r w:rsidR="009C26FF" w:rsidRPr="00C810BB">
        <w:rPr>
          <w:rFonts w:ascii="Arial Narrow" w:hAnsi="Arial Narrow" w:cs="Arial"/>
          <w:bCs/>
          <w:sz w:val="20"/>
          <w:szCs w:val="20"/>
        </w:rPr>
        <w:t>l artículo 5 de la ley 1882 de 2</w:t>
      </w:r>
      <w:r w:rsidRPr="00C810BB">
        <w:rPr>
          <w:rFonts w:ascii="Arial Narrow" w:hAnsi="Arial Narrow" w:cs="Arial"/>
          <w:bCs/>
          <w:sz w:val="20"/>
          <w:szCs w:val="20"/>
        </w:rPr>
        <w:t>018 algunos documentos no serán subsanables como la póliza de seriedad de la oferta</w:t>
      </w:r>
      <w:r w:rsidR="002C2A45" w:rsidRPr="00C810BB">
        <w:rPr>
          <w:rFonts w:ascii="Arial Narrow" w:hAnsi="Arial Narrow" w:cs="Arial"/>
          <w:bCs/>
          <w:sz w:val="20"/>
          <w:szCs w:val="20"/>
        </w:rPr>
        <w:t>.</w:t>
      </w:r>
    </w:p>
    <w:p w14:paraId="02863237" w14:textId="77777777" w:rsidR="00164B47" w:rsidRPr="00C810BB" w:rsidRDefault="00164B47" w:rsidP="00E458BA">
      <w:pPr>
        <w:spacing w:after="0" w:line="240" w:lineRule="auto"/>
        <w:rPr>
          <w:rFonts w:ascii="Arial Narrow" w:hAnsi="Arial Narrow" w:cs="Arial"/>
          <w:bCs/>
          <w:sz w:val="20"/>
          <w:szCs w:val="20"/>
        </w:rPr>
      </w:pPr>
    </w:p>
    <w:p w14:paraId="714129D7" w14:textId="77777777" w:rsidR="00D24FE2" w:rsidRPr="00C810BB" w:rsidRDefault="00D24FE2" w:rsidP="00E458BA">
      <w:pPr>
        <w:spacing w:after="0" w:line="240" w:lineRule="auto"/>
        <w:rPr>
          <w:rFonts w:ascii="Arial Narrow" w:hAnsi="Arial Narrow" w:cs="Arial"/>
          <w:sz w:val="20"/>
          <w:szCs w:val="20"/>
        </w:rPr>
      </w:pPr>
      <w:r w:rsidRPr="00C810BB">
        <w:rPr>
          <w:rFonts w:ascii="Arial Narrow" w:hAnsi="Arial Narrow" w:cs="Arial"/>
          <w:sz w:val="20"/>
          <w:szCs w:val="20"/>
        </w:rPr>
        <w:t xml:space="preserve">No son objeto de subsanabilidad los ofrecimientos técnicos ponderables, así como las manifestaciones o documentos objeto que otorguen puntuación, y la póliza de seriedad de la oferta, en igual sentido no lo serán aquellos documentos o certificados que busquen el reconocimiento de porcentajes establecidos en la Ley 816/2003.  </w:t>
      </w:r>
    </w:p>
    <w:p w14:paraId="6BEF1058" w14:textId="77777777" w:rsidR="00C80B6F" w:rsidRPr="00C810BB" w:rsidRDefault="00C80B6F" w:rsidP="00E458BA">
      <w:pPr>
        <w:tabs>
          <w:tab w:val="left" w:pos="748"/>
        </w:tabs>
        <w:spacing w:after="0" w:line="240" w:lineRule="auto"/>
        <w:rPr>
          <w:rFonts w:ascii="Arial Narrow" w:hAnsi="Arial Narrow" w:cs="Arial"/>
          <w:sz w:val="20"/>
          <w:szCs w:val="20"/>
        </w:rPr>
      </w:pPr>
    </w:p>
    <w:p w14:paraId="4D52FED2" w14:textId="77777777" w:rsidR="002B611F" w:rsidRPr="000E2AB1" w:rsidRDefault="000E2AB1" w:rsidP="000E2AB1">
      <w:pPr>
        <w:tabs>
          <w:tab w:val="left" w:pos="748"/>
        </w:tabs>
        <w:spacing w:after="0" w:line="240" w:lineRule="auto"/>
        <w:rPr>
          <w:rFonts w:ascii="Arial Narrow" w:hAnsi="Arial Narrow" w:cs="Arial"/>
          <w:b/>
          <w:sz w:val="20"/>
          <w:szCs w:val="20"/>
        </w:rPr>
      </w:pPr>
      <w:r>
        <w:rPr>
          <w:rFonts w:ascii="Arial Narrow" w:hAnsi="Arial Narrow" w:cs="Arial"/>
          <w:b/>
          <w:sz w:val="20"/>
          <w:szCs w:val="20"/>
        </w:rPr>
        <w:t>2.15</w:t>
      </w:r>
      <w:r w:rsidR="00DA3B46" w:rsidRPr="000E2AB1">
        <w:rPr>
          <w:rFonts w:ascii="Arial Narrow" w:hAnsi="Arial Narrow" w:cs="Arial"/>
          <w:b/>
          <w:sz w:val="20"/>
          <w:szCs w:val="20"/>
        </w:rPr>
        <w:t xml:space="preserve"> </w:t>
      </w:r>
      <w:r w:rsidR="002B611F" w:rsidRPr="000E2AB1">
        <w:rPr>
          <w:rFonts w:ascii="Arial Narrow" w:hAnsi="Arial Narrow" w:cs="Arial"/>
          <w:b/>
          <w:sz w:val="20"/>
          <w:szCs w:val="20"/>
        </w:rPr>
        <w:t>ADJUDICACIÓN DEL PROCESO</w:t>
      </w:r>
      <w:r w:rsidR="001E1195" w:rsidRPr="000E2AB1">
        <w:rPr>
          <w:rFonts w:ascii="Arial Narrow" w:hAnsi="Arial Narrow" w:cs="Arial"/>
          <w:b/>
          <w:sz w:val="20"/>
          <w:szCs w:val="20"/>
        </w:rPr>
        <w:t xml:space="preserve"> Y/O DECLARATORIA DE DESIERTO</w:t>
      </w:r>
    </w:p>
    <w:p w14:paraId="0406AC10" w14:textId="77777777" w:rsidR="00D24FE2" w:rsidRPr="00C810BB" w:rsidRDefault="00D24FE2" w:rsidP="00E458BA">
      <w:pPr>
        <w:pStyle w:val="Prrafodelista"/>
        <w:tabs>
          <w:tab w:val="left" w:pos="748"/>
        </w:tabs>
        <w:spacing w:after="0" w:line="240" w:lineRule="auto"/>
        <w:ind w:left="0"/>
        <w:rPr>
          <w:rFonts w:ascii="Arial Narrow" w:hAnsi="Arial Narrow" w:cs="Arial"/>
          <w:sz w:val="20"/>
          <w:szCs w:val="20"/>
        </w:rPr>
      </w:pPr>
      <w:r w:rsidRPr="00C810BB">
        <w:rPr>
          <w:rFonts w:ascii="Arial Narrow" w:hAnsi="Arial Narrow" w:cs="Arial"/>
          <w:sz w:val="20"/>
          <w:szCs w:val="20"/>
        </w:rPr>
        <w:t xml:space="preserve">El presente proceso será adjudicado de </w:t>
      </w:r>
      <w:r w:rsidRPr="00C810BB">
        <w:rPr>
          <w:rFonts w:ascii="Arial Narrow" w:hAnsi="Arial Narrow" w:cs="Arial"/>
          <w:b/>
          <w:bCs/>
          <w:sz w:val="20"/>
          <w:szCs w:val="20"/>
        </w:rPr>
        <w:t xml:space="preserve">FORMA TOTAL </w:t>
      </w:r>
      <w:r w:rsidRPr="00C810BB">
        <w:rPr>
          <w:rFonts w:ascii="Arial Narrow" w:hAnsi="Arial Narrow" w:cs="Arial"/>
          <w:sz w:val="20"/>
          <w:szCs w:val="20"/>
        </w:rPr>
        <w:t xml:space="preserve">al proponente que cumpliendo con lo establecido en los pliegos de condiciones </w:t>
      </w:r>
      <w:r w:rsidR="00D51081" w:rsidRPr="00C810BB">
        <w:rPr>
          <w:rFonts w:ascii="Arial Narrow" w:hAnsi="Arial Narrow" w:cs="Arial"/>
          <w:sz w:val="20"/>
          <w:szCs w:val="20"/>
        </w:rPr>
        <w:t xml:space="preserve">definitivos </w:t>
      </w:r>
      <w:r w:rsidRPr="00C810BB">
        <w:rPr>
          <w:rFonts w:ascii="Arial Narrow" w:hAnsi="Arial Narrow" w:cs="Arial"/>
          <w:sz w:val="20"/>
          <w:szCs w:val="20"/>
        </w:rPr>
        <w:t xml:space="preserve">y cuya oferta sea hábil jurídica, técnica y financieramente, obtenga el primer puesto sumados los puntajes de ponderación técnica y económica. </w:t>
      </w:r>
    </w:p>
    <w:p w14:paraId="0F039943" w14:textId="77777777" w:rsidR="00D24FE2" w:rsidRPr="00C810BB" w:rsidRDefault="00D24FE2" w:rsidP="00E458BA">
      <w:pPr>
        <w:pStyle w:val="Prrafodelista"/>
        <w:spacing w:after="0" w:line="240" w:lineRule="auto"/>
        <w:ind w:left="375"/>
        <w:rPr>
          <w:rFonts w:ascii="Arial Narrow" w:hAnsi="Arial Narrow" w:cs="Arial"/>
          <w:sz w:val="20"/>
          <w:szCs w:val="20"/>
        </w:rPr>
      </w:pPr>
    </w:p>
    <w:p w14:paraId="181B62B4" w14:textId="77777777" w:rsidR="00D24FE2" w:rsidRPr="00C810BB" w:rsidRDefault="00D24FE2" w:rsidP="00E458BA">
      <w:pPr>
        <w:pStyle w:val="Prrafodelista"/>
        <w:spacing w:after="0" w:line="240" w:lineRule="auto"/>
        <w:ind w:left="0"/>
        <w:rPr>
          <w:rFonts w:ascii="Arial Narrow" w:hAnsi="Arial Narrow" w:cs="Arial"/>
          <w:sz w:val="20"/>
          <w:szCs w:val="20"/>
        </w:rPr>
      </w:pPr>
      <w:r w:rsidRPr="00C810BB">
        <w:rPr>
          <w:rFonts w:ascii="Arial Narrow" w:hAnsi="Arial Narrow" w:cs="Arial"/>
          <w:sz w:val="20"/>
          <w:szCs w:val="20"/>
        </w:rPr>
        <w:t xml:space="preserve">El Acto Administrativo de Adjudicación es irrevocable y obliga tanto a </w:t>
      </w:r>
      <w:r w:rsidRPr="00C810BB">
        <w:rPr>
          <w:rFonts w:ascii="Arial Narrow" w:hAnsi="Arial Narrow" w:cs="Arial"/>
          <w:bCs/>
          <w:sz w:val="20"/>
          <w:szCs w:val="20"/>
        </w:rPr>
        <w:t xml:space="preserve">la </w:t>
      </w:r>
      <w:r w:rsidRPr="00C810BB">
        <w:rPr>
          <w:rFonts w:ascii="Arial Narrow" w:hAnsi="Arial Narrow" w:cs="Arial"/>
          <w:sz w:val="20"/>
          <w:szCs w:val="20"/>
        </w:rPr>
        <w:t xml:space="preserve">Dirección </w:t>
      </w:r>
      <w:r w:rsidR="00856AC2" w:rsidRPr="00C810BB">
        <w:rPr>
          <w:rFonts w:ascii="Arial Narrow" w:hAnsi="Arial Narrow" w:cs="Arial"/>
          <w:sz w:val="20"/>
          <w:szCs w:val="20"/>
        </w:rPr>
        <w:t xml:space="preserve">General de Sanidad Militar </w:t>
      </w:r>
      <w:r w:rsidRPr="00C810BB">
        <w:rPr>
          <w:rFonts w:ascii="Arial Narrow" w:hAnsi="Arial Narrow" w:cs="Arial"/>
          <w:sz w:val="20"/>
          <w:szCs w:val="20"/>
        </w:rPr>
        <w:t xml:space="preserve">- Hospital Naval </w:t>
      </w:r>
      <w:r w:rsidR="00BD5816" w:rsidRPr="00C810BB">
        <w:rPr>
          <w:rFonts w:ascii="Arial Narrow" w:hAnsi="Arial Narrow" w:cs="Arial"/>
          <w:sz w:val="20"/>
          <w:szCs w:val="20"/>
        </w:rPr>
        <w:t xml:space="preserve">Nivel III </w:t>
      </w:r>
      <w:r w:rsidRPr="00C810BB">
        <w:rPr>
          <w:rFonts w:ascii="Arial Narrow" w:hAnsi="Arial Narrow" w:cs="Arial"/>
          <w:sz w:val="20"/>
          <w:szCs w:val="20"/>
        </w:rPr>
        <w:t xml:space="preserve">de Cartagena y al adjudicatario.  Sin </w:t>
      </w:r>
      <w:r w:rsidR="00856AC2" w:rsidRPr="00C810BB">
        <w:rPr>
          <w:rFonts w:ascii="Arial Narrow" w:hAnsi="Arial Narrow" w:cs="Arial"/>
          <w:sz w:val="20"/>
          <w:szCs w:val="20"/>
        </w:rPr>
        <w:t>embargo,</w:t>
      </w:r>
      <w:r w:rsidRPr="00C810BB">
        <w:rPr>
          <w:rFonts w:ascii="Arial Narrow" w:hAnsi="Arial Narrow" w:cs="Arial"/>
          <w:sz w:val="20"/>
          <w:szCs w:val="20"/>
        </w:rPr>
        <w:t xml:space="preserve"> entre los lapsos comprendidos entre la adjudicación del proceso y la suscripción del contrato, si se demuestra que se adjudicó por medios ilegales o sobrevino alguna causal de inhabilidad o incompatibilidad y en general circunstancias listadas de manera expresa en el artículo 9 de la Ley 1150 de 2007, la Resolución de Adjudicación podrá ser revocada.  Caso en el cual, se podrá adjudicar el contrato al Proponente calificado en segundo lugar.</w:t>
      </w:r>
    </w:p>
    <w:p w14:paraId="6DA6522E" w14:textId="77777777" w:rsidR="00D24FE2" w:rsidRPr="00C810BB" w:rsidRDefault="00D24FE2" w:rsidP="00E458BA">
      <w:pPr>
        <w:pStyle w:val="Prrafodelista"/>
        <w:tabs>
          <w:tab w:val="left" w:pos="748"/>
        </w:tabs>
        <w:spacing w:after="0" w:line="240" w:lineRule="auto"/>
        <w:ind w:left="375"/>
        <w:rPr>
          <w:rFonts w:ascii="Arial Narrow" w:hAnsi="Arial Narrow" w:cs="Arial"/>
          <w:sz w:val="20"/>
          <w:szCs w:val="20"/>
        </w:rPr>
      </w:pPr>
    </w:p>
    <w:p w14:paraId="20AB90CB" w14:textId="77777777" w:rsidR="00043DD1" w:rsidRPr="000E2AB1" w:rsidRDefault="000E2AB1" w:rsidP="000E2AB1">
      <w:pPr>
        <w:tabs>
          <w:tab w:val="left" w:pos="748"/>
        </w:tabs>
        <w:spacing w:after="0" w:line="240" w:lineRule="auto"/>
        <w:rPr>
          <w:rFonts w:ascii="Arial Narrow" w:hAnsi="Arial Narrow" w:cs="Arial"/>
          <w:b/>
          <w:sz w:val="20"/>
          <w:szCs w:val="20"/>
        </w:rPr>
      </w:pPr>
      <w:r>
        <w:rPr>
          <w:rFonts w:ascii="Arial Narrow" w:hAnsi="Arial Narrow" w:cs="Arial"/>
          <w:b/>
          <w:sz w:val="20"/>
          <w:szCs w:val="20"/>
        </w:rPr>
        <w:t>2.16</w:t>
      </w:r>
      <w:r w:rsidR="00D9075E" w:rsidRPr="000E2AB1">
        <w:rPr>
          <w:rFonts w:ascii="Arial Narrow" w:hAnsi="Arial Narrow" w:cs="Arial"/>
          <w:b/>
          <w:sz w:val="20"/>
          <w:szCs w:val="20"/>
        </w:rPr>
        <w:t xml:space="preserve"> </w:t>
      </w:r>
      <w:r w:rsidR="00043DD1" w:rsidRPr="000E2AB1">
        <w:rPr>
          <w:rFonts w:ascii="Arial Narrow" w:hAnsi="Arial Narrow" w:cs="Arial"/>
          <w:b/>
          <w:sz w:val="20"/>
          <w:szCs w:val="20"/>
        </w:rPr>
        <w:t>SUSCRIPCIÓN DEL CONTRATO</w:t>
      </w:r>
    </w:p>
    <w:p w14:paraId="70DE8CBE" w14:textId="77777777" w:rsidR="007F698F" w:rsidRPr="00C810BB" w:rsidRDefault="007F698F" w:rsidP="00E458BA">
      <w:pPr>
        <w:spacing w:after="0" w:line="240" w:lineRule="auto"/>
        <w:rPr>
          <w:rFonts w:ascii="Arial Narrow" w:hAnsi="Arial Narrow" w:cs="Arial"/>
          <w:sz w:val="20"/>
          <w:szCs w:val="20"/>
        </w:rPr>
      </w:pPr>
      <w:r w:rsidRPr="00C810BB">
        <w:rPr>
          <w:rFonts w:ascii="Arial Narrow" w:hAnsi="Arial Narrow" w:cs="Arial"/>
          <w:sz w:val="20"/>
          <w:szCs w:val="20"/>
        </w:rPr>
        <w:t>El adjudicatario suscribi</w:t>
      </w:r>
      <w:r w:rsidR="00996F28" w:rsidRPr="00C810BB">
        <w:rPr>
          <w:rFonts w:ascii="Arial Narrow" w:hAnsi="Arial Narrow" w:cs="Arial"/>
          <w:sz w:val="20"/>
          <w:szCs w:val="20"/>
        </w:rPr>
        <w:t>rá el contrato dentro de los tres (03</w:t>
      </w:r>
      <w:r w:rsidRPr="00C810BB">
        <w:rPr>
          <w:rFonts w:ascii="Arial Narrow" w:hAnsi="Arial Narrow" w:cs="Arial"/>
          <w:sz w:val="20"/>
          <w:szCs w:val="20"/>
        </w:rPr>
        <w:t xml:space="preserve">) días hábiles siguientes a la fecha de la notificación de la Resolución mediante la cual se le adjudica el contrato objeto del presente proceso de selección. </w:t>
      </w:r>
    </w:p>
    <w:p w14:paraId="24CA3C6D" w14:textId="77777777" w:rsidR="007F698F" w:rsidRPr="00C810BB" w:rsidRDefault="007F698F" w:rsidP="00E458BA">
      <w:pPr>
        <w:spacing w:after="0" w:line="240" w:lineRule="auto"/>
        <w:rPr>
          <w:rFonts w:ascii="Arial Narrow" w:hAnsi="Arial Narrow" w:cs="Arial"/>
          <w:sz w:val="20"/>
          <w:szCs w:val="20"/>
        </w:rPr>
      </w:pPr>
    </w:p>
    <w:p w14:paraId="7D7CEE8C" w14:textId="77777777" w:rsidR="007F698F" w:rsidRPr="00C810BB" w:rsidRDefault="007F698F" w:rsidP="00E458BA">
      <w:pPr>
        <w:spacing w:after="0" w:line="240" w:lineRule="auto"/>
        <w:rPr>
          <w:rFonts w:ascii="Arial Narrow" w:hAnsi="Arial Narrow" w:cs="Arial"/>
          <w:sz w:val="20"/>
          <w:szCs w:val="20"/>
        </w:rPr>
      </w:pPr>
      <w:r w:rsidRPr="00C810BB">
        <w:rPr>
          <w:rFonts w:ascii="Arial Narrow" w:hAnsi="Arial Narrow" w:cs="Arial"/>
          <w:sz w:val="20"/>
          <w:szCs w:val="20"/>
        </w:rPr>
        <w:t>Suscrito el cont</w:t>
      </w:r>
      <w:r w:rsidR="00996F28" w:rsidRPr="00C810BB">
        <w:rPr>
          <w:rFonts w:ascii="Arial Narrow" w:hAnsi="Arial Narrow" w:cs="Arial"/>
          <w:sz w:val="20"/>
          <w:szCs w:val="20"/>
        </w:rPr>
        <w:t>rato, dispondrá de tres (03</w:t>
      </w:r>
      <w:r w:rsidRPr="00C810BB">
        <w:rPr>
          <w:rFonts w:ascii="Arial Narrow" w:hAnsi="Arial Narrow" w:cs="Arial"/>
          <w:sz w:val="20"/>
          <w:szCs w:val="20"/>
        </w:rPr>
        <w:t>) días hábiles siguientes para cumplir con los requisitos de legalización y ejecución establecidos en el contrato suscrito, documentos que deberán ser subidos en la plataforma del SECOP II link establecido para el presente proceso.</w:t>
      </w:r>
    </w:p>
    <w:p w14:paraId="3CD85F9B" w14:textId="77777777" w:rsidR="000C2568" w:rsidRPr="00C810BB" w:rsidRDefault="000C2568" w:rsidP="00E458BA">
      <w:pPr>
        <w:spacing w:after="0" w:line="240" w:lineRule="auto"/>
        <w:rPr>
          <w:rFonts w:ascii="Arial Narrow" w:hAnsi="Arial Narrow" w:cs="Arial"/>
          <w:sz w:val="20"/>
          <w:szCs w:val="20"/>
        </w:rPr>
      </w:pPr>
    </w:p>
    <w:p w14:paraId="53D882C4" w14:textId="77777777" w:rsidR="000C2568" w:rsidRPr="00C810BB" w:rsidRDefault="00996F28" w:rsidP="00936693">
      <w:pPr>
        <w:pStyle w:val="Textoindependiente"/>
        <w:numPr>
          <w:ilvl w:val="1"/>
          <w:numId w:val="16"/>
        </w:numPr>
        <w:tabs>
          <w:tab w:val="left" w:pos="720"/>
        </w:tabs>
        <w:spacing w:after="0"/>
        <w:rPr>
          <w:rFonts w:ascii="Arial Narrow" w:hAnsi="Arial Narrow" w:cs="Arial"/>
          <w:b/>
          <w:sz w:val="20"/>
          <w:szCs w:val="20"/>
          <w:lang w:val="es-CO" w:eastAsia="es-CO"/>
        </w:rPr>
      </w:pPr>
      <w:r w:rsidRPr="00C810BB">
        <w:rPr>
          <w:rFonts w:ascii="Arial Narrow" w:hAnsi="Arial Narrow" w:cs="Arial"/>
          <w:b/>
          <w:sz w:val="20"/>
          <w:szCs w:val="20"/>
          <w:lang w:val="es-CO" w:eastAsia="es-CO"/>
        </w:rPr>
        <w:t xml:space="preserve"> </w:t>
      </w:r>
      <w:r w:rsidR="000C2568" w:rsidRPr="00C810BB">
        <w:rPr>
          <w:rFonts w:ascii="Arial Narrow" w:hAnsi="Arial Narrow" w:cs="Arial"/>
          <w:b/>
          <w:sz w:val="20"/>
          <w:szCs w:val="20"/>
          <w:lang w:val="es-CO" w:eastAsia="es-CO"/>
        </w:rPr>
        <w:t>RENUENCIA DEL ADJUDICATARIO A SUSCRIBIR EL CONTRATO</w:t>
      </w:r>
    </w:p>
    <w:p w14:paraId="341D81A7" w14:textId="77777777" w:rsidR="007F698F" w:rsidRPr="00C810BB" w:rsidRDefault="007F698F" w:rsidP="00E458BA">
      <w:pPr>
        <w:pStyle w:val="Textoindependiente"/>
        <w:spacing w:after="0"/>
        <w:rPr>
          <w:rFonts w:ascii="Arial Narrow" w:hAnsi="Arial Narrow" w:cs="Arial"/>
          <w:sz w:val="20"/>
          <w:szCs w:val="20"/>
          <w:lang w:eastAsia="es-CO"/>
        </w:rPr>
      </w:pPr>
      <w:r w:rsidRPr="00C810BB">
        <w:rPr>
          <w:rFonts w:ascii="Arial Narrow" w:hAnsi="Arial Narrow" w:cs="Arial"/>
          <w:sz w:val="20"/>
          <w:szCs w:val="20"/>
          <w:lang w:eastAsia="es-CO"/>
        </w:rPr>
        <w:t>Si el adjudicatario no suscribe el contrato dentro del plazo señalado quedará a favor de</w:t>
      </w:r>
      <w:r w:rsidR="00E43828" w:rsidRPr="00C810BB">
        <w:rPr>
          <w:rFonts w:ascii="Arial Narrow" w:hAnsi="Arial Narrow" w:cs="Arial"/>
          <w:sz w:val="20"/>
          <w:szCs w:val="20"/>
          <w:lang w:val="es-MX" w:eastAsia="es-CO"/>
        </w:rPr>
        <w:t>l</w:t>
      </w:r>
      <w:r w:rsidRPr="00C810BB">
        <w:rPr>
          <w:rFonts w:ascii="Arial Narrow" w:hAnsi="Arial Narrow" w:cs="Arial"/>
          <w:sz w:val="20"/>
          <w:szCs w:val="20"/>
          <w:lang w:eastAsia="es-CO"/>
        </w:rPr>
        <w:t xml:space="preserve"> </w:t>
      </w:r>
      <w:r w:rsidRPr="00C810BB">
        <w:rPr>
          <w:rFonts w:ascii="Arial Narrow" w:hAnsi="Arial Narrow" w:cs="Arial"/>
          <w:sz w:val="20"/>
          <w:szCs w:val="20"/>
        </w:rPr>
        <w:t xml:space="preserve">Hospital Naval </w:t>
      </w:r>
      <w:r w:rsidR="00BD5816" w:rsidRPr="00C810BB">
        <w:rPr>
          <w:rFonts w:ascii="Arial Narrow" w:hAnsi="Arial Narrow" w:cs="Arial"/>
          <w:sz w:val="20"/>
          <w:szCs w:val="20"/>
        </w:rPr>
        <w:t xml:space="preserve">Nivel III </w:t>
      </w:r>
      <w:r w:rsidRPr="00C810BB">
        <w:rPr>
          <w:rFonts w:ascii="Arial Narrow" w:hAnsi="Arial Narrow" w:cs="Arial"/>
          <w:sz w:val="20"/>
          <w:szCs w:val="20"/>
        </w:rPr>
        <w:t>de Cartagena</w:t>
      </w:r>
      <w:r w:rsidRPr="00C810BB">
        <w:rPr>
          <w:rFonts w:ascii="Arial Narrow" w:hAnsi="Arial Narrow" w:cs="Arial"/>
          <w:sz w:val="20"/>
          <w:szCs w:val="20"/>
          <w:lang w:eastAsia="es-CO"/>
        </w:rPr>
        <w:t xml:space="preserve">, en calidad de indemnización de perjuicios, el valor de la garantía de seriedad de la oferta, sin perjuicio de las acciones legales conducentes para el reconocimiento de perjuicios adicionales causados y no cubiertos por la garantía, si a ello hubiere lugar, en los términos del </w:t>
      </w:r>
      <w:r w:rsidR="000E15EE" w:rsidRPr="00C810BB">
        <w:rPr>
          <w:rFonts w:ascii="Arial Narrow" w:hAnsi="Arial Narrow" w:cs="Arial"/>
          <w:sz w:val="20"/>
          <w:szCs w:val="20"/>
          <w:lang w:eastAsia="es-CO"/>
        </w:rPr>
        <w:t>numeral 12 del artículo 30</w:t>
      </w:r>
      <w:r w:rsidR="000E15EE" w:rsidRPr="00C810BB">
        <w:rPr>
          <w:rFonts w:ascii="Arial Narrow" w:hAnsi="Arial Narrow" w:cs="Arial"/>
          <w:sz w:val="20"/>
          <w:szCs w:val="20"/>
          <w:lang w:val="es-ES" w:eastAsia="es-CO"/>
        </w:rPr>
        <w:t xml:space="preserve"> de </w:t>
      </w:r>
      <w:r w:rsidRPr="00C810BB">
        <w:rPr>
          <w:rFonts w:ascii="Arial Narrow" w:hAnsi="Arial Narrow" w:cs="Arial"/>
          <w:sz w:val="20"/>
          <w:szCs w:val="20"/>
          <w:lang w:eastAsia="es-CO"/>
        </w:rPr>
        <w:t>la Ley 80 de 1993 y Decreto 1082 del 26 de mayo de 2015.</w:t>
      </w:r>
    </w:p>
    <w:p w14:paraId="6B03C572" w14:textId="77777777" w:rsidR="007F698F" w:rsidRPr="00C810BB" w:rsidRDefault="007F698F" w:rsidP="00E458BA">
      <w:pPr>
        <w:pStyle w:val="Textoindependiente"/>
        <w:spacing w:after="0"/>
        <w:rPr>
          <w:rFonts w:ascii="Arial Narrow" w:hAnsi="Arial Narrow" w:cs="Arial"/>
          <w:sz w:val="20"/>
          <w:szCs w:val="20"/>
          <w:lang w:eastAsia="es-CO"/>
        </w:rPr>
      </w:pPr>
    </w:p>
    <w:p w14:paraId="0ABAA832" w14:textId="1479FEF0" w:rsidR="00F520A9" w:rsidRDefault="007F698F" w:rsidP="00E458BA">
      <w:pPr>
        <w:pStyle w:val="Textoindependiente"/>
        <w:spacing w:after="0"/>
        <w:rPr>
          <w:rFonts w:ascii="Arial Narrow" w:hAnsi="Arial Narrow" w:cs="Arial"/>
          <w:sz w:val="20"/>
          <w:szCs w:val="20"/>
          <w:lang w:eastAsia="es-CO"/>
        </w:rPr>
      </w:pPr>
      <w:r w:rsidRPr="00C810BB">
        <w:rPr>
          <w:rFonts w:ascii="Arial Narrow" w:hAnsi="Arial Narrow" w:cs="Arial"/>
          <w:sz w:val="20"/>
          <w:szCs w:val="20"/>
          <w:lang w:eastAsia="es-CO"/>
        </w:rPr>
        <w:t xml:space="preserve">Si el oferente </w:t>
      </w:r>
      <w:r w:rsidRPr="00C810BB">
        <w:rPr>
          <w:rFonts w:ascii="Arial Narrow" w:hAnsi="Arial Narrow" w:cs="Arial"/>
          <w:sz w:val="20"/>
          <w:szCs w:val="20"/>
          <w:lang w:val="es-CO" w:eastAsia="es-CO"/>
        </w:rPr>
        <w:t xml:space="preserve">que resulte </w:t>
      </w:r>
      <w:r w:rsidRPr="00C810BB">
        <w:rPr>
          <w:rFonts w:ascii="Arial Narrow" w:hAnsi="Arial Narrow" w:cs="Arial"/>
          <w:sz w:val="20"/>
          <w:szCs w:val="20"/>
          <w:lang w:eastAsia="es-CO"/>
        </w:rPr>
        <w:t xml:space="preserve">adjudicatario no firma el contrato dentro del término indicado con antelación, la Entidad mediante acto administrativo motivado </w:t>
      </w:r>
      <w:r w:rsidRPr="00C810BB">
        <w:rPr>
          <w:rFonts w:ascii="Arial Narrow" w:hAnsi="Arial Narrow" w:cs="Arial"/>
          <w:sz w:val="20"/>
          <w:szCs w:val="20"/>
          <w:lang w:val="es-CO" w:eastAsia="es-CO"/>
        </w:rPr>
        <w:t xml:space="preserve">podrá </w:t>
      </w:r>
      <w:r w:rsidRPr="00C810BB">
        <w:rPr>
          <w:rFonts w:ascii="Arial Narrow" w:hAnsi="Arial Narrow" w:cs="Arial"/>
          <w:sz w:val="20"/>
          <w:szCs w:val="20"/>
          <w:lang w:eastAsia="es-CO"/>
        </w:rPr>
        <w:t>adjudicar el contrato</w:t>
      </w:r>
      <w:r w:rsidRPr="00C810BB">
        <w:rPr>
          <w:rFonts w:ascii="Arial Narrow" w:hAnsi="Arial Narrow" w:cs="Arial"/>
          <w:sz w:val="20"/>
          <w:szCs w:val="20"/>
          <w:lang w:val="es-CO" w:eastAsia="es-CO"/>
        </w:rPr>
        <w:t>,</w:t>
      </w:r>
      <w:r w:rsidRPr="00C810BB">
        <w:rPr>
          <w:rFonts w:ascii="Arial Narrow" w:hAnsi="Arial Narrow" w:cs="Arial"/>
          <w:sz w:val="20"/>
          <w:szCs w:val="20"/>
          <w:lang w:eastAsia="es-CO"/>
        </w:rPr>
        <w:t xml:space="preserve"> dentro de los quince (15) días hábiles siguientes al proponente calificado en segundo lugar</w:t>
      </w:r>
      <w:r w:rsidRPr="00C810BB">
        <w:rPr>
          <w:rFonts w:ascii="Arial Narrow" w:hAnsi="Arial Narrow" w:cs="Arial"/>
          <w:sz w:val="20"/>
          <w:szCs w:val="20"/>
          <w:lang w:val="es-CO" w:eastAsia="es-CO"/>
        </w:rPr>
        <w:t>,</w:t>
      </w:r>
      <w:r w:rsidRPr="00C810BB">
        <w:rPr>
          <w:rFonts w:ascii="Arial Narrow" w:hAnsi="Arial Narrow" w:cs="Arial"/>
          <w:sz w:val="20"/>
          <w:szCs w:val="20"/>
          <w:lang w:eastAsia="es-CO"/>
        </w:rPr>
        <w:t xml:space="preserve"> siempre que su propuesta resulte igualmente favorable.</w:t>
      </w:r>
    </w:p>
    <w:p w14:paraId="2736093E" w14:textId="4A87F6CA" w:rsidR="00911F6A" w:rsidRDefault="00911F6A" w:rsidP="00E458BA">
      <w:pPr>
        <w:pStyle w:val="Textoindependiente"/>
        <w:spacing w:after="0"/>
        <w:rPr>
          <w:rFonts w:ascii="Arial Narrow" w:hAnsi="Arial Narrow" w:cs="Arial"/>
          <w:sz w:val="20"/>
          <w:szCs w:val="20"/>
          <w:lang w:eastAsia="es-CO"/>
        </w:rPr>
      </w:pPr>
    </w:p>
    <w:p w14:paraId="010CB4A3" w14:textId="77777777" w:rsidR="00EE13FC" w:rsidRPr="00C810BB" w:rsidRDefault="00996F28" w:rsidP="00936693">
      <w:pPr>
        <w:pStyle w:val="Prrafodelista"/>
        <w:numPr>
          <w:ilvl w:val="1"/>
          <w:numId w:val="16"/>
        </w:numPr>
        <w:spacing w:after="0" w:line="240" w:lineRule="auto"/>
        <w:rPr>
          <w:rFonts w:ascii="Arial Narrow" w:hAnsi="Arial Narrow" w:cs="Arial"/>
          <w:b/>
          <w:sz w:val="20"/>
          <w:szCs w:val="20"/>
        </w:rPr>
      </w:pPr>
      <w:r w:rsidRPr="00C810BB">
        <w:rPr>
          <w:rFonts w:ascii="Arial Narrow" w:hAnsi="Arial Narrow" w:cs="Arial"/>
          <w:b/>
          <w:sz w:val="20"/>
          <w:szCs w:val="20"/>
        </w:rPr>
        <w:t xml:space="preserve"> </w:t>
      </w:r>
      <w:r w:rsidR="00EE13FC" w:rsidRPr="00C810BB">
        <w:rPr>
          <w:rFonts w:ascii="Arial Narrow" w:hAnsi="Arial Narrow" w:cs="Arial"/>
          <w:b/>
          <w:sz w:val="20"/>
          <w:szCs w:val="20"/>
          <w:lang w:val="x-none"/>
        </w:rPr>
        <w:t xml:space="preserve">CUMPLIMIENTO DE REQUISITOS DE EJECUCIÓN Y LEGALIZACIÓN DEL CONTRATO </w:t>
      </w:r>
    </w:p>
    <w:p w14:paraId="5F7A80F1" w14:textId="77777777" w:rsidR="00EE13FC" w:rsidRPr="00C810BB" w:rsidRDefault="00EE13FC" w:rsidP="00E458BA">
      <w:pPr>
        <w:spacing w:after="0" w:line="240" w:lineRule="auto"/>
        <w:rPr>
          <w:rFonts w:ascii="Arial Narrow" w:hAnsi="Arial Narrow" w:cs="Arial"/>
          <w:sz w:val="20"/>
          <w:szCs w:val="20"/>
        </w:rPr>
      </w:pPr>
      <w:r w:rsidRPr="00C810BB">
        <w:rPr>
          <w:rFonts w:ascii="Arial Narrow" w:hAnsi="Arial Narrow" w:cs="Arial"/>
          <w:sz w:val="20"/>
          <w:szCs w:val="20"/>
          <w:lang w:val="x-none"/>
        </w:rPr>
        <w:t>Dentro del término fijado en el</w:t>
      </w:r>
      <w:r w:rsidRPr="00C810BB">
        <w:rPr>
          <w:rFonts w:ascii="Arial Narrow" w:hAnsi="Arial Narrow" w:cs="Arial"/>
          <w:sz w:val="20"/>
          <w:szCs w:val="20"/>
        </w:rPr>
        <w:t xml:space="preserve"> </w:t>
      </w:r>
      <w:r w:rsidR="0052697D" w:rsidRPr="00C810BB">
        <w:rPr>
          <w:rFonts w:ascii="Arial Narrow" w:hAnsi="Arial Narrow" w:cs="Arial"/>
          <w:sz w:val="20"/>
          <w:szCs w:val="20"/>
        </w:rPr>
        <w:t xml:space="preserve">cronograma del proceso del </w:t>
      </w:r>
      <w:r w:rsidR="00534513" w:rsidRPr="00C810BB">
        <w:rPr>
          <w:rFonts w:ascii="Arial Narrow" w:hAnsi="Arial Narrow" w:cs="Arial"/>
          <w:sz w:val="20"/>
          <w:szCs w:val="20"/>
        </w:rPr>
        <w:t xml:space="preserve">SECOP </w:t>
      </w:r>
      <w:r w:rsidR="0052697D" w:rsidRPr="00C810BB">
        <w:rPr>
          <w:rFonts w:ascii="Arial Narrow" w:hAnsi="Arial Narrow" w:cs="Arial"/>
          <w:sz w:val="20"/>
          <w:szCs w:val="20"/>
        </w:rPr>
        <w:t>II</w:t>
      </w:r>
      <w:r w:rsidRPr="00C810BB">
        <w:rPr>
          <w:rFonts w:ascii="Arial Narrow" w:hAnsi="Arial Narrow" w:cs="Arial"/>
          <w:sz w:val="20"/>
          <w:szCs w:val="20"/>
          <w:lang w:val="x-none"/>
        </w:rPr>
        <w:t xml:space="preserve">, el contratista deberá: Constituir </w:t>
      </w:r>
      <w:r w:rsidRPr="00C810BB">
        <w:rPr>
          <w:rFonts w:ascii="Arial Narrow" w:hAnsi="Arial Narrow" w:cs="Arial"/>
          <w:sz w:val="20"/>
          <w:szCs w:val="20"/>
        </w:rPr>
        <w:t xml:space="preserve">tanto la </w:t>
      </w:r>
      <w:r w:rsidRPr="00C810BB">
        <w:rPr>
          <w:rFonts w:ascii="Arial Narrow" w:hAnsi="Arial Narrow" w:cs="Arial"/>
          <w:sz w:val="20"/>
          <w:szCs w:val="20"/>
          <w:lang w:val="x-none"/>
        </w:rPr>
        <w:t>garantía única a favor de la Entidad contratante</w:t>
      </w:r>
      <w:r w:rsidRPr="00C810BB">
        <w:rPr>
          <w:rFonts w:ascii="Arial Narrow" w:hAnsi="Arial Narrow" w:cs="Arial"/>
          <w:sz w:val="20"/>
          <w:szCs w:val="20"/>
        </w:rPr>
        <w:t xml:space="preserve"> como las demás que hayan sido estipuladas</w:t>
      </w:r>
      <w:r w:rsidRPr="00C810BB">
        <w:rPr>
          <w:rFonts w:ascii="Arial Narrow" w:hAnsi="Arial Narrow" w:cs="Arial"/>
          <w:sz w:val="20"/>
          <w:szCs w:val="20"/>
          <w:lang w:val="x-none"/>
        </w:rPr>
        <w:t>, la</w:t>
      </w:r>
      <w:r w:rsidRPr="00C810BB">
        <w:rPr>
          <w:rFonts w:ascii="Arial Narrow" w:hAnsi="Arial Narrow" w:cs="Arial"/>
          <w:sz w:val="20"/>
          <w:szCs w:val="20"/>
        </w:rPr>
        <w:t>s</w:t>
      </w:r>
      <w:r w:rsidRPr="00C810BB">
        <w:rPr>
          <w:rFonts w:ascii="Arial Narrow" w:hAnsi="Arial Narrow" w:cs="Arial"/>
          <w:sz w:val="20"/>
          <w:szCs w:val="20"/>
          <w:lang w:val="x-none"/>
        </w:rPr>
        <w:t xml:space="preserve"> cual</w:t>
      </w:r>
      <w:r w:rsidRPr="00C810BB">
        <w:rPr>
          <w:rFonts w:ascii="Arial Narrow" w:hAnsi="Arial Narrow" w:cs="Arial"/>
          <w:sz w:val="20"/>
          <w:szCs w:val="20"/>
        </w:rPr>
        <w:t>es</w:t>
      </w:r>
      <w:r w:rsidRPr="00C810BB">
        <w:rPr>
          <w:rFonts w:ascii="Arial Narrow" w:hAnsi="Arial Narrow" w:cs="Arial"/>
          <w:sz w:val="20"/>
          <w:szCs w:val="20"/>
          <w:lang w:val="x-none"/>
        </w:rPr>
        <w:t xml:space="preserve"> </w:t>
      </w:r>
      <w:r w:rsidRPr="00C810BB">
        <w:rPr>
          <w:rFonts w:ascii="Arial Narrow" w:hAnsi="Arial Narrow" w:cs="Arial"/>
          <w:sz w:val="20"/>
          <w:szCs w:val="20"/>
        </w:rPr>
        <w:t xml:space="preserve">deben </w:t>
      </w:r>
      <w:r w:rsidRPr="00C810BB">
        <w:rPr>
          <w:rFonts w:ascii="Arial Narrow" w:hAnsi="Arial Narrow" w:cs="Arial"/>
          <w:sz w:val="20"/>
          <w:szCs w:val="20"/>
          <w:lang w:val="x-none"/>
        </w:rPr>
        <w:t xml:space="preserve">ser </w:t>
      </w:r>
      <w:r w:rsidR="000F79ED" w:rsidRPr="00C810BB">
        <w:rPr>
          <w:rFonts w:ascii="Arial Narrow" w:hAnsi="Arial Narrow" w:cs="Arial"/>
          <w:sz w:val="20"/>
          <w:szCs w:val="20"/>
        </w:rPr>
        <w:t>cargadas en la plataforma</w:t>
      </w:r>
      <w:r w:rsidRPr="00C810BB">
        <w:rPr>
          <w:rFonts w:ascii="Arial Narrow" w:hAnsi="Arial Narrow" w:cs="Arial"/>
          <w:sz w:val="20"/>
          <w:szCs w:val="20"/>
          <w:lang w:val="x-none"/>
        </w:rPr>
        <w:t xml:space="preserve"> </w:t>
      </w:r>
      <w:r w:rsidR="00AC4126" w:rsidRPr="00C810BB">
        <w:rPr>
          <w:rFonts w:ascii="Arial Narrow" w:hAnsi="Arial Narrow" w:cs="Arial"/>
          <w:sz w:val="20"/>
          <w:szCs w:val="20"/>
        </w:rPr>
        <w:t>a través del SECOP II.</w:t>
      </w:r>
      <w:r w:rsidRPr="00C810BB">
        <w:rPr>
          <w:rFonts w:ascii="Arial Narrow" w:hAnsi="Arial Narrow" w:cs="Arial"/>
          <w:sz w:val="20"/>
          <w:szCs w:val="20"/>
          <w:lang w:val="x-none"/>
        </w:rPr>
        <w:t xml:space="preserve"> </w:t>
      </w:r>
    </w:p>
    <w:p w14:paraId="79B19270" w14:textId="77777777" w:rsidR="00EE13FC" w:rsidRPr="00C810BB" w:rsidRDefault="00EE13FC" w:rsidP="00E458BA">
      <w:pPr>
        <w:spacing w:after="0" w:line="240" w:lineRule="auto"/>
        <w:rPr>
          <w:rFonts w:ascii="Arial Narrow" w:hAnsi="Arial Narrow" w:cs="Arial"/>
          <w:sz w:val="20"/>
          <w:szCs w:val="20"/>
        </w:rPr>
      </w:pPr>
    </w:p>
    <w:p w14:paraId="2C4BC5C7" w14:textId="77777777" w:rsidR="00EE13FC" w:rsidRPr="00C810BB" w:rsidRDefault="00EE13FC" w:rsidP="00E458BA">
      <w:pPr>
        <w:spacing w:after="0" w:line="240" w:lineRule="auto"/>
        <w:rPr>
          <w:rFonts w:ascii="Arial Narrow" w:hAnsi="Arial Narrow" w:cs="Arial"/>
          <w:b/>
          <w:sz w:val="20"/>
          <w:szCs w:val="20"/>
          <w:u w:val="single"/>
          <w:lang w:val="x-none"/>
        </w:rPr>
      </w:pPr>
      <w:r w:rsidRPr="00C810BB">
        <w:rPr>
          <w:rFonts w:ascii="Arial Narrow" w:hAnsi="Arial Narrow" w:cs="Arial"/>
          <w:b/>
          <w:sz w:val="20"/>
          <w:szCs w:val="20"/>
          <w:u w:val="single"/>
          <w:lang w:val="x-none"/>
        </w:rPr>
        <w:t xml:space="preserve">NOTA: PARA EJECUTAR EL CONTRATO ES NECESARIO QUE EL CONTRATISTA ACREDITE </w:t>
      </w:r>
      <w:r w:rsidRPr="00C810BB">
        <w:rPr>
          <w:rFonts w:ascii="Arial Narrow" w:hAnsi="Arial Narrow" w:cs="Arial"/>
          <w:b/>
          <w:sz w:val="20"/>
          <w:szCs w:val="20"/>
          <w:u w:val="single"/>
        </w:rPr>
        <w:t>LA CONSTITUCIÓN DE DICHAS GARANTÍA DEBIDAMENTE APROBADAS POR</w:t>
      </w:r>
      <w:r w:rsidR="00A34149" w:rsidRPr="00C810BB">
        <w:rPr>
          <w:rFonts w:ascii="Arial Narrow" w:hAnsi="Arial Narrow" w:cs="Arial"/>
          <w:b/>
          <w:sz w:val="20"/>
          <w:szCs w:val="20"/>
          <w:u w:val="single"/>
        </w:rPr>
        <w:t xml:space="preserve"> LA</w:t>
      </w:r>
      <w:r w:rsidRPr="00C810BB">
        <w:rPr>
          <w:rFonts w:ascii="Arial Narrow" w:hAnsi="Arial Narrow" w:cs="Arial"/>
          <w:b/>
          <w:sz w:val="20"/>
          <w:szCs w:val="20"/>
          <w:u w:val="single"/>
        </w:rPr>
        <w:t xml:space="preserve"> ENTIDAD CONTRATANTE Y </w:t>
      </w:r>
      <w:r w:rsidRPr="00C810BB">
        <w:rPr>
          <w:rFonts w:ascii="Arial Narrow" w:hAnsi="Arial Narrow" w:cs="Arial"/>
          <w:b/>
          <w:sz w:val="20"/>
          <w:szCs w:val="20"/>
          <w:u w:val="single"/>
          <w:lang w:val="x-none"/>
        </w:rPr>
        <w:t>QUE SE ENCUENTRA AL DÍA EN EL PAGO DE APORTES PARAFISCALES RELATIVOS AL SISTEMA DE SEGURIDAD SOCIAL INTEGRAL, ASÍ COMO LOS DE SENA, ICBF Y CAJAS DE COMPENSACIÓN FAMILIAR, CUANDO CORRESPONDA</w:t>
      </w:r>
      <w:r w:rsidRPr="00C810BB">
        <w:rPr>
          <w:rFonts w:ascii="Arial Narrow" w:hAnsi="Arial Narrow" w:cs="Arial"/>
          <w:b/>
          <w:sz w:val="20"/>
          <w:szCs w:val="20"/>
          <w:u w:val="single"/>
        </w:rPr>
        <w:t>, LO CUAL DEBERÁ SER VERIFICADO POR EL SUPERVISOR DEL CONTRATO A LA FECHA DE SUSCRIPCIÓN DEL ACTA DE INICIO DEL MISMO</w:t>
      </w:r>
      <w:r w:rsidRPr="00C810BB">
        <w:rPr>
          <w:rFonts w:ascii="Arial Narrow" w:hAnsi="Arial Narrow" w:cs="Arial"/>
          <w:b/>
          <w:sz w:val="20"/>
          <w:szCs w:val="20"/>
          <w:u w:val="single"/>
          <w:lang w:val="x-none"/>
        </w:rPr>
        <w:t>.</w:t>
      </w:r>
    </w:p>
    <w:p w14:paraId="312BA6B8" w14:textId="77777777" w:rsidR="003E00C8" w:rsidRPr="00C810BB" w:rsidRDefault="003E00C8" w:rsidP="00E458BA">
      <w:pPr>
        <w:pStyle w:val="Textoindependiente"/>
        <w:spacing w:after="0"/>
        <w:rPr>
          <w:rFonts w:ascii="Arial Narrow" w:hAnsi="Arial Narrow" w:cs="Arial"/>
          <w:b/>
          <w:sz w:val="20"/>
          <w:szCs w:val="20"/>
          <w:lang w:val="es-ES"/>
        </w:rPr>
      </w:pPr>
    </w:p>
    <w:p w14:paraId="72A7BD01" w14:textId="77777777" w:rsidR="007F698F" w:rsidRPr="00C810BB" w:rsidRDefault="000E2AB1" w:rsidP="00E458BA">
      <w:pPr>
        <w:pStyle w:val="Textoindependiente"/>
        <w:spacing w:after="0"/>
        <w:rPr>
          <w:rFonts w:ascii="Arial Narrow" w:hAnsi="Arial Narrow" w:cs="Arial"/>
          <w:b/>
          <w:sz w:val="20"/>
          <w:szCs w:val="20"/>
          <w:lang w:eastAsia="es-CO"/>
        </w:rPr>
      </w:pPr>
      <w:r>
        <w:rPr>
          <w:rFonts w:ascii="Arial Narrow" w:hAnsi="Arial Narrow" w:cs="Arial"/>
          <w:b/>
          <w:sz w:val="20"/>
          <w:szCs w:val="20"/>
          <w:lang w:val="es-ES"/>
        </w:rPr>
        <w:t>2.19</w:t>
      </w:r>
      <w:r w:rsidR="000B5054" w:rsidRPr="00C810BB">
        <w:rPr>
          <w:rFonts w:ascii="Arial Narrow" w:hAnsi="Arial Narrow" w:cs="Arial"/>
          <w:b/>
          <w:sz w:val="20"/>
          <w:szCs w:val="20"/>
          <w:lang w:val="es-ES"/>
        </w:rPr>
        <w:t xml:space="preserve"> PUBLICACIÓN</w:t>
      </w:r>
      <w:r w:rsidR="007F698F" w:rsidRPr="00C810BB">
        <w:rPr>
          <w:rFonts w:ascii="Arial Narrow" w:hAnsi="Arial Narrow" w:cs="Arial"/>
          <w:b/>
          <w:sz w:val="20"/>
          <w:szCs w:val="20"/>
          <w:lang w:eastAsia="es-CO"/>
        </w:rPr>
        <w:t xml:space="preserve"> DEL CONTRATO</w:t>
      </w:r>
    </w:p>
    <w:p w14:paraId="280AD03E" w14:textId="77777777" w:rsidR="007F698F" w:rsidRPr="00C810BB" w:rsidRDefault="007F698F" w:rsidP="00E458BA">
      <w:pPr>
        <w:pStyle w:val="Textoindependiente"/>
        <w:spacing w:after="0"/>
        <w:rPr>
          <w:rFonts w:ascii="Arial Narrow" w:hAnsi="Arial Narrow" w:cs="Arial"/>
          <w:i/>
          <w:sz w:val="20"/>
          <w:szCs w:val="20"/>
          <w:lang w:val="es-ES_tradnl"/>
        </w:rPr>
      </w:pPr>
      <w:r w:rsidRPr="00C810BB">
        <w:rPr>
          <w:rFonts w:ascii="Arial Narrow" w:hAnsi="Arial Narrow" w:cs="Arial"/>
          <w:sz w:val="20"/>
          <w:szCs w:val="20"/>
          <w:lang w:eastAsia="es-CO"/>
        </w:rPr>
        <w:t xml:space="preserve">Una vez cumplidos los requisitos de </w:t>
      </w:r>
      <w:r w:rsidRPr="00C810BB">
        <w:rPr>
          <w:rFonts w:ascii="Arial Narrow" w:hAnsi="Arial Narrow" w:cs="Arial"/>
          <w:sz w:val="20"/>
          <w:szCs w:val="20"/>
          <w:lang w:val="es-CO" w:eastAsia="es-CO"/>
        </w:rPr>
        <w:t>perfeccionamiento del contrato</w:t>
      </w:r>
      <w:r w:rsidRPr="00C810BB">
        <w:rPr>
          <w:rFonts w:ascii="Arial Narrow" w:hAnsi="Arial Narrow" w:cs="Arial"/>
          <w:sz w:val="20"/>
          <w:szCs w:val="20"/>
          <w:lang w:eastAsia="es-CO"/>
        </w:rPr>
        <w:t xml:space="preserve">, se procederá a publicar el contrato en la página </w:t>
      </w:r>
      <w:r w:rsidRPr="00C810BB">
        <w:rPr>
          <w:rFonts w:ascii="Arial Narrow" w:hAnsi="Arial Narrow" w:cs="Arial"/>
          <w:sz w:val="20"/>
          <w:szCs w:val="20"/>
          <w:lang w:val="es-ES"/>
        </w:rPr>
        <w:t>(</w:t>
      </w:r>
      <w:hyperlink r:id="rId26" w:history="1">
        <w:r w:rsidRPr="00C810BB">
          <w:rPr>
            <w:rStyle w:val="Hipervnculo"/>
            <w:rFonts w:ascii="Arial Narrow" w:hAnsi="Arial Narrow" w:cs="Arial"/>
            <w:i/>
            <w:color w:val="auto"/>
            <w:sz w:val="20"/>
            <w:szCs w:val="20"/>
          </w:rPr>
          <w:t>http://community.secop.gov.co/STS/Users/Login/Index?SkinName=CCE</w:t>
        </w:r>
      </w:hyperlink>
      <w:r w:rsidRPr="00C810BB">
        <w:rPr>
          <w:rFonts w:ascii="Arial Narrow" w:hAnsi="Arial Narrow" w:cs="Arial"/>
          <w:i/>
          <w:sz w:val="20"/>
          <w:szCs w:val="20"/>
          <w:lang w:val="es-CO"/>
        </w:rPr>
        <w:t xml:space="preserve"> </w:t>
      </w:r>
      <w:r w:rsidRPr="00C810BB">
        <w:rPr>
          <w:rFonts w:ascii="Arial Narrow" w:hAnsi="Arial Narrow" w:cs="Arial"/>
          <w:i/>
          <w:sz w:val="20"/>
          <w:szCs w:val="20"/>
        </w:rPr>
        <w:t>SECOP II</w:t>
      </w:r>
      <w:r w:rsidRPr="00C810BB">
        <w:rPr>
          <w:rFonts w:ascii="Arial Narrow" w:hAnsi="Arial Narrow" w:cs="Arial"/>
          <w:sz w:val="20"/>
          <w:szCs w:val="20"/>
          <w:lang w:val="es-ES"/>
        </w:rPr>
        <w:t>)</w:t>
      </w:r>
      <w:r w:rsidRPr="00C810BB">
        <w:rPr>
          <w:rFonts w:ascii="Arial Narrow" w:hAnsi="Arial Narrow" w:cs="Arial"/>
          <w:sz w:val="20"/>
          <w:szCs w:val="20"/>
          <w:lang w:eastAsia="es-CO"/>
        </w:rPr>
        <w:t>, de conformidad con lo señalado en el Decreto 1082 del 26 de mayo de 2015,</w:t>
      </w:r>
      <w:r w:rsidRPr="00C810BB">
        <w:rPr>
          <w:rFonts w:ascii="Arial Narrow" w:hAnsi="Arial Narrow" w:cs="Arial"/>
          <w:sz w:val="20"/>
          <w:szCs w:val="20"/>
          <w:lang w:val="es-ES_tradnl"/>
        </w:rPr>
        <w:t xml:space="preserve"> </w:t>
      </w:r>
      <w:r w:rsidR="00534513" w:rsidRPr="00C810BB">
        <w:rPr>
          <w:rFonts w:ascii="Arial Narrow" w:hAnsi="Arial Narrow" w:cs="Arial"/>
          <w:i/>
          <w:sz w:val="20"/>
          <w:szCs w:val="20"/>
          <w:lang w:val="es-ES_tradnl"/>
        </w:rPr>
        <w:t>Artículo</w:t>
      </w:r>
      <w:r w:rsidRPr="00C810BB">
        <w:rPr>
          <w:rFonts w:ascii="Arial Narrow" w:hAnsi="Arial Narrow" w:cs="Arial"/>
          <w:i/>
          <w:sz w:val="20"/>
          <w:szCs w:val="20"/>
          <w:lang w:val="es-ES_tradnl"/>
        </w:rPr>
        <w:t xml:space="preserve"> 2.2.1.1.1.7.1. </w:t>
      </w:r>
    </w:p>
    <w:p w14:paraId="41E39E2F" w14:textId="77777777" w:rsidR="00EE13FC" w:rsidRPr="00C810BB" w:rsidRDefault="00EE13FC" w:rsidP="00E458BA">
      <w:pPr>
        <w:pStyle w:val="Textoindependiente"/>
        <w:spacing w:after="0"/>
        <w:rPr>
          <w:rFonts w:ascii="Arial Narrow" w:hAnsi="Arial Narrow" w:cs="Arial"/>
          <w:sz w:val="20"/>
          <w:szCs w:val="20"/>
          <w:lang w:val="es-ES" w:eastAsia="es-CO"/>
        </w:rPr>
      </w:pPr>
    </w:p>
    <w:p w14:paraId="0EBE6343" w14:textId="77777777" w:rsidR="00C63D2A" w:rsidRPr="00C810BB" w:rsidRDefault="00577939" w:rsidP="00FE1609">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CAPÍTULO III</w:t>
      </w:r>
    </w:p>
    <w:p w14:paraId="38F2AD66" w14:textId="77777777" w:rsidR="00C63D2A" w:rsidRPr="00C810BB" w:rsidRDefault="00C63D2A" w:rsidP="00FE1609">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 xml:space="preserve">REQUISITOS PARA PARTICIPAR Y </w:t>
      </w:r>
      <w:r w:rsidR="00DD5BF8" w:rsidRPr="00C810BB">
        <w:rPr>
          <w:rFonts w:ascii="Arial Narrow" w:hAnsi="Arial Narrow" w:cs="Arial"/>
          <w:b/>
          <w:bCs/>
          <w:sz w:val="20"/>
          <w:szCs w:val="20"/>
        </w:rPr>
        <w:t>DOCUMENTOS DE PRESENTACIÓN DE LA PROPUESTA</w:t>
      </w:r>
    </w:p>
    <w:p w14:paraId="1396DECD" w14:textId="77777777" w:rsidR="000C2568" w:rsidRPr="00C810BB" w:rsidRDefault="000C2568" w:rsidP="00FE1609">
      <w:pPr>
        <w:spacing w:after="0" w:line="240" w:lineRule="auto"/>
        <w:rPr>
          <w:rFonts w:ascii="Arial Narrow" w:hAnsi="Arial Narrow" w:cs="Arial"/>
          <w:bCs/>
          <w:sz w:val="20"/>
          <w:szCs w:val="20"/>
        </w:rPr>
      </w:pPr>
      <w:r w:rsidRPr="00C810BB">
        <w:rPr>
          <w:rFonts w:ascii="Arial Narrow" w:hAnsi="Arial Narrow" w:cs="Arial"/>
          <w:bCs/>
          <w:sz w:val="20"/>
          <w:szCs w:val="20"/>
        </w:rPr>
        <w:t xml:space="preserve">Las propuestas deben referirse y sujetarse a todos y cada uno de los puntos contenidos </w:t>
      </w:r>
      <w:r w:rsidR="003D3140" w:rsidRPr="00C810BB">
        <w:rPr>
          <w:rFonts w:ascii="Arial Narrow" w:hAnsi="Arial Narrow" w:cs="Arial"/>
          <w:bCs/>
          <w:sz w:val="20"/>
          <w:szCs w:val="20"/>
        </w:rPr>
        <w:t>en el presente Pliego de Co</w:t>
      </w:r>
      <w:r w:rsidRPr="00C810BB">
        <w:rPr>
          <w:rFonts w:ascii="Arial Narrow" w:hAnsi="Arial Narrow" w:cs="Arial"/>
          <w:bCs/>
          <w:sz w:val="20"/>
          <w:szCs w:val="20"/>
        </w:rPr>
        <w:t xml:space="preserve">ndiciones y sus anexos.  Para este efecto, al elaborar y presentar la propuesta deberá tenerse en consideración </w:t>
      </w:r>
      <w:r w:rsidR="00E53F6B" w:rsidRPr="00C810BB">
        <w:rPr>
          <w:rFonts w:ascii="Arial Narrow" w:hAnsi="Arial Narrow" w:cs="Arial"/>
          <w:bCs/>
          <w:sz w:val="20"/>
          <w:szCs w:val="20"/>
        </w:rPr>
        <w:t>tod</w:t>
      </w:r>
      <w:r w:rsidRPr="00C810BB">
        <w:rPr>
          <w:rFonts w:ascii="Arial Narrow" w:hAnsi="Arial Narrow" w:cs="Arial"/>
          <w:bCs/>
          <w:sz w:val="20"/>
          <w:szCs w:val="20"/>
        </w:rPr>
        <w:t>as las condiciones sobre capacidad jurídica, condiciones de experiencia, capacidad financiera y de organización de los proponentes.</w:t>
      </w:r>
    </w:p>
    <w:p w14:paraId="4FA6BACC" w14:textId="77777777" w:rsidR="00B20DDE" w:rsidRPr="00C810BB" w:rsidRDefault="00B20DDE" w:rsidP="00FE1609">
      <w:pPr>
        <w:spacing w:after="0" w:line="240" w:lineRule="auto"/>
        <w:rPr>
          <w:rFonts w:ascii="Arial Narrow" w:hAnsi="Arial Narrow" w:cs="Arial"/>
          <w:bCs/>
          <w:sz w:val="20"/>
          <w:szCs w:val="20"/>
        </w:rPr>
      </w:pPr>
      <w:r w:rsidRPr="00C810BB">
        <w:rPr>
          <w:rFonts w:ascii="Arial Narrow" w:hAnsi="Arial Narrow" w:cs="Arial"/>
          <w:bCs/>
          <w:sz w:val="20"/>
          <w:szCs w:val="20"/>
        </w:rPr>
        <w:t>El proponente con la formula</w:t>
      </w:r>
      <w:r w:rsidR="00DF1EAF" w:rsidRPr="00C810BB">
        <w:rPr>
          <w:rFonts w:ascii="Arial Narrow" w:hAnsi="Arial Narrow" w:cs="Arial"/>
          <w:bCs/>
          <w:sz w:val="20"/>
          <w:szCs w:val="20"/>
        </w:rPr>
        <w:t xml:space="preserve">ción de sus propuesta declara: </w:t>
      </w:r>
      <w:r w:rsidR="00F520A9" w:rsidRPr="00C810BB">
        <w:rPr>
          <w:rFonts w:ascii="Arial Narrow" w:hAnsi="Arial Narrow" w:cs="Arial"/>
          <w:bCs/>
          <w:sz w:val="20"/>
          <w:szCs w:val="20"/>
        </w:rPr>
        <w:t>Que estudió</w:t>
      </w:r>
      <w:r w:rsidRPr="00C810BB">
        <w:rPr>
          <w:rFonts w:ascii="Arial Narrow" w:hAnsi="Arial Narrow" w:cs="Arial"/>
          <w:bCs/>
          <w:sz w:val="20"/>
          <w:szCs w:val="20"/>
        </w:rPr>
        <w:t xml:space="preserve"> completamente las especificaciones, anexos, condicione</w:t>
      </w:r>
      <w:r w:rsidR="00B0126C" w:rsidRPr="00C810BB">
        <w:rPr>
          <w:rFonts w:ascii="Arial Narrow" w:hAnsi="Arial Narrow" w:cs="Arial"/>
          <w:bCs/>
          <w:sz w:val="20"/>
          <w:szCs w:val="20"/>
        </w:rPr>
        <w:t>s</w:t>
      </w:r>
      <w:r w:rsidRPr="00C810BB">
        <w:rPr>
          <w:rFonts w:ascii="Arial Narrow" w:hAnsi="Arial Narrow" w:cs="Arial"/>
          <w:bCs/>
          <w:sz w:val="20"/>
          <w:szCs w:val="20"/>
        </w:rPr>
        <w:t xml:space="preserve">, formularios y demás documentos de la presente selección abreviada, que recibió las aclaraciones necesarias por parte </w:t>
      </w:r>
      <w:r w:rsidR="009D0B21" w:rsidRPr="00C810BB">
        <w:rPr>
          <w:rFonts w:ascii="Arial Narrow" w:hAnsi="Arial Narrow" w:cs="Arial"/>
          <w:bCs/>
          <w:sz w:val="20"/>
          <w:szCs w:val="20"/>
        </w:rPr>
        <w:t>del</w:t>
      </w:r>
      <w:r w:rsidR="006C31FB" w:rsidRPr="00C810BB">
        <w:rPr>
          <w:rFonts w:ascii="Arial Narrow" w:hAnsi="Arial Narrow" w:cs="Arial"/>
          <w:bCs/>
          <w:sz w:val="20"/>
          <w:szCs w:val="20"/>
        </w:rPr>
        <w:t xml:space="preserve"> HOSPITAL NAVAL </w:t>
      </w:r>
      <w:r w:rsidR="00562C93" w:rsidRPr="00C810BB">
        <w:rPr>
          <w:rFonts w:ascii="Arial Narrow" w:hAnsi="Arial Narrow" w:cs="Arial"/>
          <w:bCs/>
          <w:sz w:val="20"/>
          <w:szCs w:val="20"/>
        </w:rPr>
        <w:t xml:space="preserve">NIVEL III </w:t>
      </w:r>
      <w:r w:rsidR="006C31FB" w:rsidRPr="00C810BB">
        <w:rPr>
          <w:rFonts w:ascii="Arial Narrow" w:hAnsi="Arial Narrow" w:cs="Arial"/>
          <w:bCs/>
          <w:sz w:val="20"/>
          <w:szCs w:val="20"/>
        </w:rPr>
        <w:t>DE CARTAGENA</w:t>
      </w:r>
      <w:r w:rsidR="00B0126C" w:rsidRPr="00C810BB">
        <w:rPr>
          <w:rFonts w:ascii="Arial Narrow" w:hAnsi="Arial Narrow" w:cs="Arial"/>
          <w:bCs/>
          <w:sz w:val="20"/>
          <w:szCs w:val="20"/>
        </w:rPr>
        <w:t>,</w:t>
      </w:r>
      <w:r w:rsidRPr="00C810BB">
        <w:rPr>
          <w:rFonts w:ascii="Arial Narrow" w:hAnsi="Arial Narrow" w:cs="Arial"/>
          <w:bCs/>
          <w:sz w:val="20"/>
          <w:szCs w:val="20"/>
        </w:rPr>
        <w:t xml:space="preserve"> sobre inquietudes o dudas previamente consultadas y que ha aceptado que </w:t>
      </w:r>
      <w:r w:rsidR="003D3140" w:rsidRPr="00C810BB">
        <w:rPr>
          <w:rFonts w:ascii="Arial Narrow" w:hAnsi="Arial Narrow" w:cs="Arial"/>
          <w:bCs/>
          <w:sz w:val="20"/>
          <w:szCs w:val="20"/>
        </w:rPr>
        <w:t>este pliego de condiciones</w:t>
      </w:r>
      <w:r w:rsidRPr="00C810BB">
        <w:rPr>
          <w:rFonts w:ascii="Arial Narrow" w:hAnsi="Arial Narrow" w:cs="Arial"/>
          <w:bCs/>
          <w:sz w:val="20"/>
          <w:szCs w:val="20"/>
        </w:rPr>
        <w:t xml:space="preserve"> </w:t>
      </w:r>
      <w:r w:rsidR="00DF1EAF" w:rsidRPr="00C810BB">
        <w:rPr>
          <w:rFonts w:ascii="Arial Narrow" w:hAnsi="Arial Narrow" w:cs="Arial"/>
          <w:bCs/>
          <w:sz w:val="20"/>
          <w:szCs w:val="20"/>
        </w:rPr>
        <w:t xml:space="preserve">es </w:t>
      </w:r>
      <w:r w:rsidRPr="00C810BB">
        <w:rPr>
          <w:rFonts w:ascii="Arial Narrow" w:hAnsi="Arial Narrow" w:cs="Arial"/>
          <w:bCs/>
          <w:sz w:val="20"/>
          <w:szCs w:val="20"/>
        </w:rPr>
        <w:t>complet</w:t>
      </w:r>
      <w:r w:rsidR="003D3140" w:rsidRPr="00C810BB">
        <w:rPr>
          <w:rFonts w:ascii="Arial Narrow" w:hAnsi="Arial Narrow" w:cs="Arial"/>
          <w:bCs/>
          <w:sz w:val="20"/>
          <w:szCs w:val="20"/>
        </w:rPr>
        <w:t>o</w:t>
      </w:r>
      <w:r w:rsidRPr="00C810BB">
        <w:rPr>
          <w:rFonts w:ascii="Arial Narrow" w:hAnsi="Arial Narrow" w:cs="Arial"/>
          <w:bCs/>
          <w:sz w:val="20"/>
          <w:szCs w:val="20"/>
        </w:rPr>
        <w:t>, compatible y adecuad</w:t>
      </w:r>
      <w:r w:rsidR="003D3140" w:rsidRPr="00C810BB">
        <w:rPr>
          <w:rFonts w:ascii="Arial Narrow" w:hAnsi="Arial Narrow" w:cs="Arial"/>
          <w:bCs/>
          <w:sz w:val="20"/>
          <w:szCs w:val="20"/>
        </w:rPr>
        <w:t>o</w:t>
      </w:r>
      <w:r w:rsidRPr="00C810BB">
        <w:rPr>
          <w:rFonts w:ascii="Arial Narrow" w:hAnsi="Arial Narrow" w:cs="Arial"/>
          <w:bCs/>
          <w:sz w:val="20"/>
          <w:szCs w:val="20"/>
        </w:rPr>
        <w:t xml:space="preserve"> para identificar el objeto a contratar, que está entregado a satisfacción en cuanto el alcance y que ha tenido en cuenta todo lo anterior para fijar los precios y demás aspectos de su propuesta, necesarios para las debida ejecución del objeto contratado.</w:t>
      </w:r>
    </w:p>
    <w:p w14:paraId="51FF315D" w14:textId="77777777" w:rsidR="000C2568" w:rsidRPr="00C810BB" w:rsidRDefault="00B20DDE" w:rsidP="004F246E">
      <w:pPr>
        <w:spacing w:after="0" w:line="240" w:lineRule="auto"/>
        <w:rPr>
          <w:rFonts w:ascii="Arial Narrow" w:hAnsi="Arial Narrow" w:cs="Arial"/>
          <w:bCs/>
          <w:sz w:val="20"/>
          <w:szCs w:val="20"/>
        </w:rPr>
      </w:pPr>
      <w:r w:rsidRPr="00C810BB">
        <w:rPr>
          <w:rFonts w:ascii="Arial Narrow" w:hAnsi="Arial Narrow" w:cs="Arial"/>
          <w:bCs/>
          <w:sz w:val="20"/>
          <w:szCs w:val="20"/>
        </w:rPr>
        <w:t>Todas las deducciones, errores y omisiones que con base en sus propias interpretaciones, conclusiones y análisis obtenga el PROPO</w:t>
      </w:r>
      <w:r w:rsidR="00A66B5B" w:rsidRPr="00C810BB">
        <w:rPr>
          <w:rFonts w:ascii="Arial Narrow" w:hAnsi="Arial Narrow" w:cs="Arial"/>
          <w:bCs/>
          <w:sz w:val="20"/>
          <w:szCs w:val="20"/>
        </w:rPr>
        <w:t>N</w:t>
      </w:r>
      <w:r w:rsidRPr="00C810BB">
        <w:rPr>
          <w:rFonts w:ascii="Arial Narrow" w:hAnsi="Arial Narrow" w:cs="Arial"/>
          <w:bCs/>
          <w:sz w:val="20"/>
          <w:szCs w:val="20"/>
        </w:rPr>
        <w:t>ENTE respecto de los términos de la contratación serán de su exclusiva responsabilidad</w:t>
      </w:r>
      <w:r w:rsidR="00B0126C" w:rsidRPr="00C810BB">
        <w:rPr>
          <w:rFonts w:ascii="Arial Narrow" w:hAnsi="Arial Narrow" w:cs="Arial"/>
          <w:bCs/>
          <w:sz w:val="20"/>
          <w:szCs w:val="20"/>
        </w:rPr>
        <w:t>,</w:t>
      </w:r>
      <w:r w:rsidRPr="00C810BB">
        <w:rPr>
          <w:rFonts w:ascii="Arial Narrow" w:hAnsi="Arial Narrow" w:cs="Arial"/>
          <w:bCs/>
          <w:sz w:val="20"/>
          <w:szCs w:val="20"/>
        </w:rPr>
        <w:t xml:space="preserve"> por lo tanto, </w:t>
      </w:r>
      <w:r w:rsidR="007C1DD8" w:rsidRPr="00C810BB">
        <w:rPr>
          <w:rFonts w:ascii="Arial Narrow" w:hAnsi="Arial Narrow" w:cs="Arial"/>
          <w:bCs/>
          <w:sz w:val="20"/>
          <w:szCs w:val="20"/>
        </w:rPr>
        <w:t>el</w:t>
      </w:r>
      <w:r w:rsidR="006C31FB" w:rsidRPr="00C810BB">
        <w:rPr>
          <w:rFonts w:ascii="Arial Narrow" w:hAnsi="Arial Narrow" w:cs="Arial"/>
          <w:bCs/>
          <w:sz w:val="20"/>
          <w:szCs w:val="20"/>
        </w:rPr>
        <w:t xml:space="preserve"> HOSPITAL NAVAL </w:t>
      </w:r>
      <w:r w:rsidR="00562C93" w:rsidRPr="00C810BB">
        <w:rPr>
          <w:rFonts w:ascii="Arial Narrow" w:hAnsi="Arial Narrow" w:cs="Arial"/>
          <w:bCs/>
          <w:sz w:val="20"/>
          <w:szCs w:val="20"/>
        </w:rPr>
        <w:t xml:space="preserve">NIVEL III </w:t>
      </w:r>
      <w:r w:rsidR="006C31FB" w:rsidRPr="00C810BB">
        <w:rPr>
          <w:rFonts w:ascii="Arial Narrow" w:hAnsi="Arial Narrow" w:cs="Arial"/>
          <w:bCs/>
          <w:sz w:val="20"/>
          <w:szCs w:val="20"/>
        </w:rPr>
        <w:t>DE CARTAGENA</w:t>
      </w:r>
      <w:r w:rsidR="00B0126C" w:rsidRPr="00C810BB">
        <w:rPr>
          <w:rFonts w:ascii="Arial Narrow" w:hAnsi="Arial Narrow" w:cs="Arial"/>
          <w:bCs/>
          <w:sz w:val="20"/>
          <w:szCs w:val="20"/>
        </w:rPr>
        <w:t>,</w:t>
      </w:r>
      <w:r w:rsidRPr="00C810BB">
        <w:rPr>
          <w:rFonts w:ascii="Arial Narrow" w:hAnsi="Arial Narrow" w:cs="Arial"/>
          <w:bCs/>
          <w:sz w:val="20"/>
          <w:szCs w:val="20"/>
        </w:rPr>
        <w:t xml:space="preserve"> no asume responsabilidad alguna por dichas in</w:t>
      </w:r>
      <w:r w:rsidR="004F246E" w:rsidRPr="00C810BB">
        <w:rPr>
          <w:rFonts w:ascii="Arial Narrow" w:hAnsi="Arial Narrow" w:cs="Arial"/>
          <w:bCs/>
          <w:sz w:val="20"/>
          <w:szCs w:val="20"/>
        </w:rPr>
        <w:t>terpretaciones y actuaciones.</w:t>
      </w:r>
    </w:p>
    <w:p w14:paraId="4615A22A" w14:textId="77777777" w:rsidR="00C63D2A" w:rsidRPr="00C810BB" w:rsidRDefault="00C63D2A" w:rsidP="00FE1609">
      <w:pPr>
        <w:tabs>
          <w:tab w:val="left" w:pos="3011"/>
        </w:tabs>
        <w:spacing w:after="0" w:line="240" w:lineRule="auto"/>
        <w:rPr>
          <w:rFonts w:ascii="Arial Narrow" w:hAnsi="Arial Narrow" w:cs="Arial"/>
          <w:sz w:val="20"/>
          <w:szCs w:val="20"/>
        </w:rPr>
      </w:pPr>
      <w:r w:rsidRPr="00C810BB">
        <w:rPr>
          <w:rFonts w:ascii="Arial Narrow" w:hAnsi="Arial Narrow" w:cs="Arial"/>
          <w:sz w:val="20"/>
          <w:szCs w:val="20"/>
        </w:rPr>
        <w:t xml:space="preserve">Los factores de escogencia objetiva que se establecen para comparar las propuestas obedecen estrictamente a criterios </w:t>
      </w:r>
      <w:r w:rsidR="00186F4A" w:rsidRPr="00C810BB">
        <w:rPr>
          <w:rFonts w:ascii="Arial Narrow" w:hAnsi="Arial Narrow" w:cs="Arial"/>
          <w:sz w:val="20"/>
          <w:szCs w:val="20"/>
        </w:rPr>
        <w:t>jurídicos, técnicos y</w:t>
      </w:r>
      <w:r w:rsidRPr="00C810BB">
        <w:rPr>
          <w:rFonts w:ascii="Arial Narrow" w:hAnsi="Arial Narrow" w:cs="Arial"/>
          <w:sz w:val="20"/>
          <w:szCs w:val="20"/>
        </w:rPr>
        <w:t xml:space="preserve"> económicos</w:t>
      </w:r>
      <w:r w:rsidR="00186F4A" w:rsidRPr="00C810BB">
        <w:rPr>
          <w:rFonts w:ascii="Arial Narrow" w:hAnsi="Arial Narrow" w:cs="Arial"/>
          <w:sz w:val="20"/>
          <w:szCs w:val="20"/>
        </w:rPr>
        <w:t xml:space="preserve"> - financieros</w:t>
      </w:r>
      <w:r w:rsidRPr="00C810BB">
        <w:rPr>
          <w:rFonts w:ascii="Arial Narrow" w:hAnsi="Arial Narrow" w:cs="Arial"/>
          <w:sz w:val="20"/>
          <w:szCs w:val="20"/>
        </w:rPr>
        <w:t>, de conformidad con lo establecido por el artículo 5 de</w:t>
      </w:r>
      <w:r w:rsidR="003F2F64" w:rsidRPr="00C810BB">
        <w:rPr>
          <w:rFonts w:ascii="Arial Narrow" w:hAnsi="Arial Narrow" w:cs="Arial"/>
          <w:sz w:val="20"/>
          <w:szCs w:val="20"/>
        </w:rPr>
        <w:t xml:space="preserve"> </w:t>
      </w:r>
      <w:r w:rsidR="002B73C0" w:rsidRPr="00C810BB">
        <w:rPr>
          <w:rFonts w:ascii="Arial Narrow" w:hAnsi="Arial Narrow" w:cs="Arial"/>
          <w:sz w:val="20"/>
          <w:szCs w:val="20"/>
        </w:rPr>
        <w:t xml:space="preserve">la Ley 1150 de 2011 y </w:t>
      </w:r>
      <w:r w:rsidRPr="00C810BB">
        <w:rPr>
          <w:rFonts w:ascii="Arial Narrow" w:hAnsi="Arial Narrow" w:cs="Arial"/>
          <w:sz w:val="20"/>
          <w:szCs w:val="20"/>
        </w:rPr>
        <w:t>Decreto reglamentario 1</w:t>
      </w:r>
      <w:r w:rsidR="008C4643" w:rsidRPr="00C810BB">
        <w:rPr>
          <w:rFonts w:ascii="Arial Narrow" w:hAnsi="Arial Narrow" w:cs="Arial"/>
          <w:sz w:val="20"/>
          <w:szCs w:val="20"/>
        </w:rPr>
        <w:t>082</w:t>
      </w:r>
      <w:r w:rsidRPr="00C810BB">
        <w:rPr>
          <w:rFonts w:ascii="Arial Narrow" w:hAnsi="Arial Narrow" w:cs="Arial"/>
          <w:sz w:val="20"/>
          <w:szCs w:val="20"/>
        </w:rPr>
        <w:t xml:space="preserve"> del </w:t>
      </w:r>
      <w:r w:rsidR="008C4643" w:rsidRPr="00C810BB">
        <w:rPr>
          <w:rFonts w:ascii="Arial Narrow" w:hAnsi="Arial Narrow" w:cs="Arial"/>
          <w:sz w:val="20"/>
          <w:szCs w:val="20"/>
        </w:rPr>
        <w:t>26</w:t>
      </w:r>
      <w:r w:rsidRPr="00C810BB">
        <w:rPr>
          <w:rFonts w:ascii="Arial Narrow" w:hAnsi="Arial Narrow" w:cs="Arial"/>
          <w:sz w:val="20"/>
          <w:szCs w:val="20"/>
        </w:rPr>
        <w:t xml:space="preserve"> de </w:t>
      </w:r>
      <w:r w:rsidR="008C4643" w:rsidRPr="00C810BB">
        <w:rPr>
          <w:rFonts w:ascii="Arial Narrow" w:hAnsi="Arial Narrow" w:cs="Arial"/>
          <w:sz w:val="20"/>
          <w:szCs w:val="20"/>
        </w:rPr>
        <w:t>mayo</w:t>
      </w:r>
      <w:r w:rsidRPr="00C810BB">
        <w:rPr>
          <w:rFonts w:ascii="Arial Narrow" w:hAnsi="Arial Narrow" w:cs="Arial"/>
          <w:sz w:val="20"/>
          <w:szCs w:val="20"/>
        </w:rPr>
        <w:t xml:space="preserve"> de 201</w:t>
      </w:r>
      <w:r w:rsidR="008C4643" w:rsidRPr="00C810BB">
        <w:rPr>
          <w:rFonts w:ascii="Arial Narrow" w:hAnsi="Arial Narrow" w:cs="Arial"/>
          <w:sz w:val="20"/>
          <w:szCs w:val="20"/>
        </w:rPr>
        <w:t>5</w:t>
      </w:r>
      <w:r w:rsidRPr="00C810BB">
        <w:rPr>
          <w:rFonts w:ascii="Arial Narrow" w:hAnsi="Arial Narrow" w:cs="Arial"/>
          <w:sz w:val="20"/>
          <w:szCs w:val="20"/>
        </w:rPr>
        <w:t>.</w:t>
      </w:r>
    </w:p>
    <w:p w14:paraId="24B7A3AA" w14:textId="77777777" w:rsidR="00C63D2A" w:rsidRPr="00C810BB" w:rsidRDefault="00C63D2A" w:rsidP="00FE1609">
      <w:pPr>
        <w:spacing w:after="0" w:line="240" w:lineRule="auto"/>
        <w:rPr>
          <w:rFonts w:ascii="Arial Narrow" w:hAnsi="Arial Narrow" w:cs="Arial"/>
          <w:sz w:val="20"/>
          <w:szCs w:val="20"/>
        </w:rPr>
      </w:pPr>
      <w:r w:rsidRPr="00C810BB">
        <w:rPr>
          <w:rFonts w:ascii="Arial Narrow" w:hAnsi="Arial Narrow" w:cs="Arial"/>
          <w:sz w:val="20"/>
          <w:szCs w:val="20"/>
        </w:rPr>
        <w:lastRenderedPageBreak/>
        <w:t xml:space="preserve">Por lo anterior, siempre que los oferentes hayan cumplido con los requisitos de verificación </w:t>
      </w:r>
      <w:r w:rsidR="00C423DF" w:rsidRPr="00C810BB">
        <w:rPr>
          <w:rFonts w:ascii="Arial Narrow" w:hAnsi="Arial Narrow" w:cs="Arial"/>
          <w:sz w:val="20"/>
          <w:szCs w:val="20"/>
        </w:rPr>
        <w:t xml:space="preserve">jurídicos, técnicos, económicos </w:t>
      </w:r>
      <w:r w:rsidRPr="00C810BB">
        <w:rPr>
          <w:rFonts w:ascii="Arial Narrow" w:hAnsi="Arial Narrow" w:cs="Arial"/>
          <w:sz w:val="20"/>
          <w:szCs w:val="20"/>
        </w:rPr>
        <w:t>y financieros “</w:t>
      </w:r>
      <w:r w:rsidRPr="00C810BB">
        <w:rPr>
          <w:rFonts w:ascii="Arial Narrow" w:hAnsi="Arial Narrow" w:cs="Arial"/>
          <w:i/>
          <w:sz w:val="20"/>
          <w:szCs w:val="20"/>
        </w:rPr>
        <w:t>necesarios para la comparación de las propuestas</w:t>
      </w:r>
      <w:r w:rsidRPr="00C810BB">
        <w:rPr>
          <w:rFonts w:ascii="Arial Narrow" w:hAnsi="Arial Narrow" w:cs="Arial"/>
          <w:sz w:val="20"/>
          <w:szCs w:val="20"/>
        </w:rPr>
        <w:t xml:space="preserve">” y sean habilitados, se dará aplicación de los criterios de evaluación que </w:t>
      </w:r>
      <w:r w:rsidR="00E44BDF" w:rsidRPr="00C810BB">
        <w:rPr>
          <w:rFonts w:ascii="Arial Narrow" w:hAnsi="Arial Narrow" w:cs="Arial"/>
          <w:sz w:val="20"/>
          <w:szCs w:val="20"/>
        </w:rPr>
        <w:t>se establezcan en el presente pliego de condiciones</w:t>
      </w:r>
      <w:r w:rsidR="00FB75C6" w:rsidRPr="00C810BB">
        <w:rPr>
          <w:rFonts w:ascii="Arial Narrow" w:hAnsi="Arial Narrow" w:cs="Arial"/>
          <w:sz w:val="20"/>
          <w:szCs w:val="20"/>
        </w:rPr>
        <w:t>:</w:t>
      </w:r>
    </w:p>
    <w:p w14:paraId="340E6BF4" w14:textId="77777777" w:rsidR="003A771F" w:rsidRPr="00C810BB" w:rsidRDefault="003A771F" w:rsidP="00FE1609">
      <w:pPr>
        <w:spacing w:after="0" w:line="240" w:lineRule="auto"/>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6"/>
        <w:gridCol w:w="2694"/>
      </w:tblGrid>
      <w:tr w:rsidR="004A02D8" w:rsidRPr="004A02D8" w14:paraId="283A26B9" w14:textId="77777777" w:rsidTr="00BE131A">
        <w:trPr>
          <w:jc w:val="center"/>
        </w:trPr>
        <w:tc>
          <w:tcPr>
            <w:tcW w:w="968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8503626" w14:textId="77777777" w:rsidR="004A02D8" w:rsidRPr="004A02D8" w:rsidRDefault="004A02D8" w:rsidP="00BE131A">
            <w:pPr>
              <w:jc w:val="center"/>
              <w:rPr>
                <w:rFonts w:ascii="Arial Narrow" w:hAnsi="Arial Narrow" w:cs="Arial"/>
                <w:b/>
                <w:sz w:val="20"/>
                <w:szCs w:val="20"/>
              </w:rPr>
            </w:pPr>
            <w:r w:rsidRPr="004A02D8">
              <w:rPr>
                <w:rFonts w:ascii="Arial Narrow" w:hAnsi="Arial Narrow" w:cs="Arial"/>
                <w:b/>
                <w:sz w:val="20"/>
                <w:szCs w:val="20"/>
              </w:rPr>
              <w:t>FACTORES DE VERIFICACIÓN</w:t>
            </w:r>
          </w:p>
        </w:tc>
      </w:tr>
      <w:tr w:rsidR="004A02D8" w:rsidRPr="004A02D8" w14:paraId="1E37BBEB" w14:textId="77777777" w:rsidTr="00BE131A">
        <w:trPr>
          <w:jc w:val="center"/>
        </w:trPr>
        <w:tc>
          <w:tcPr>
            <w:tcW w:w="6986" w:type="dxa"/>
            <w:tcBorders>
              <w:top w:val="single" w:sz="4" w:space="0" w:color="auto"/>
              <w:left w:val="single" w:sz="4" w:space="0" w:color="auto"/>
              <w:bottom w:val="single" w:sz="4" w:space="0" w:color="auto"/>
              <w:right w:val="single" w:sz="4" w:space="0" w:color="auto"/>
            </w:tcBorders>
            <w:vAlign w:val="center"/>
            <w:hideMark/>
          </w:tcPr>
          <w:p w14:paraId="59EC55A8" w14:textId="77777777" w:rsidR="004A02D8" w:rsidRPr="004A02D8" w:rsidRDefault="004A02D8" w:rsidP="00BE131A">
            <w:pPr>
              <w:rPr>
                <w:rFonts w:ascii="Arial Narrow" w:hAnsi="Arial Narrow" w:cs="Arial"/>
                <w:sz w:val="20"/>
                <w:szCs w:val="20"/>
              </w:rPr>
            </w:pPr>
            <w:r w:rsidRPr="004A02D8">
              <w:rPr>
                <w:rFonts w:ascii="Arial Narrow" w:hAnsi="Arial Narrow" w:cs="Arial"/>
                <w:sz w:val="20"/>
                <w:szCs w:val="20"/>
              </w:rPr>
              <w:t>Verificación Jurídica</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A9EEEB0" w14:textId="77777777" w:rsidR="004A02D8" w:rsidRPr="004A02D8" w:rsidRDefault="004A02D8" w:rsidP="00BE131A">
            <w:pPr>
              <w:jc w:val="center"/>
              <w:rPr>
                <w:rFonts w:ascii="Arial Narrow" w:hAnsi="Arial Narrow" w:cs="Arial"/>
                <w:sz w:val="20"/>
                <w:szCs w:val="20"/>
              </w:rPr>
            </w:pPr>
            <w:r w:rsidRPr="004A02D8">
              <w:rPr>
                <w:rFonts w:ascii="Arial Narrow" w:hAnsi="Arial Narrow" w:cs="Arial"/>
                <w:sz w:val="20"/>
                <w:szCs w:val="20"/>
              </w:rPr>
              <w:t>HABILITA</w:t>
            </w:r>
          </w:p>
        </w:tc>
      </w:tr>
      <w:tr w:rsidR="004A02D8" w:rsidRPr="004A02D8" w14:paraId="39E6E356" w14:textId="77777777" w:rsidTr="00BE131A">
        <w:trPr>
          <w:jc w:val="center"/>
        </w:trPr>
        <w:tc>
          <w:tcPr>
            <w:tcW w:w="6986" w:type="dxa"/>
            <w:tcBorders>
              <w:top w:val="single" w:sz="4" w:space="0" w:color="auto"/>
              <w:left w:val="single" w:sz="4" w:space="0" w:color="auto"/>
              <w:bottom w:val="single" w:sz="4" w:space="0" w:color="auto"/>
              <w:right w:val="single" w:sz="4" w:space="0" w:color="auto"/>
            </w:tcBorders>
            <w:vAlign w:val="center"/>
            <w:hideMark/>
          </w:tcPr>
          <w:p w14:paraId="5B30E203" w14:textId="77777777" w:rsidR="004A02D8" w:rsidRPr="004A02D8" w:rsidRDefault="004A02D8" w:rsidP="00BE131A">
            <w:pPr>
              <w:rPr>
                <w:rFonts w:ascii="Arial Narrow" w:hAnsi="Arial Narrow" w:cs="Arial"/>
                <w:sz w:val="20"/>
                <w:szCs w:val="20"/>
              </w:rPr>
            </w:pPr>
            <w:r w:rsidRPr="004A02D8">
              <w:rPr>
                <w:rFonts w:ascii="Arial Narrow" w:hAnsi="Arial Narrow" w:cs="Arial"/>
                <w:sz w:val="20"/>
                <w:szCs w:val="20"/>
              </w:rPr>
              <w:t>Verificación Económico - Financiera</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D5B7D67" w14:textId="77777777" w:rsidR="004A02D8" w:rsidRPr="004A02D8" w:rsidRDefault="004A02D8" w:rsidP="00BE131A">
            <w:pPr>
              <w:jc w:val="center"/>
              <w:rPr>
                <w:rFonts w:ascii="Arial Narrow" w:hAnsi="Arial Narrow" w:cs="Arial"/>
                <w:sz w:val="20"/>
                <w:szCs w:val="20"/>
              </w:rPr>
            </w:pPr>
            <w:r w:rsidRPr="004A02D8">
              <w:rPr>
                <w:rFonts w:ascii="Arial Narrow" w:hAnsi="Arial Narrow" w:cs="Arial"/>
                <w:sz w:val="20"/>
                <w:szCs w:val="20"/>
              </w:rPr>
              <w:t>HABILITA</w:t>
            </w:r>
          </w:p>
        </w:tc>
      </w:tr>
      <w:tr w:rsidR="004A02D8" w:rsidRPr="004A02D8" w14:paraId="04264F7D" w14:textId="77777777" w:rsidTr="00BE131A">
        <w:trPr>
          <w:jc w:val="center"/>
        </w:trPr>
        <w:tc>
          <w:tcPr>
            <w:tcW w:w="6986" w:type="dxa"/>
            <w:tcBorders>
              <w:top w:val="single" w:sz="4" w:space="0" w:color="auto"/>
              <w:left w:val="single" w:sz="4" w:space="0" w:color="auto"/>
              <w:bottom w:val="single" w:sz="4" w:space="0" w:color="auto"/>
              <w:right w:val="single" w:sz="4" w:space="0" w:color="auto"/>
            </w:tcBorders>
            <w:vAlign w:val="center"/>
            <w:hideMark/>
          </w:tcPr>
          <w:p w14:paraId="69AC2B16" w14:textId="77777777" w:rsidR="004A02D8" w:rsidRPr="004A02D8" w:rsidRDefault="004A02D8" w:rsidP="00BE131A">
            <w:pPr>
              <w:rPr>
                <w:rFonts w:ascii="Arial Narrow" w:hAnsi="Arial Narrow" w:cs="Arial"/>
                <w:sz w:val="20"/>
                <w:szCs w:val="20"/>
              </w:rPr>
            </w:pPr>
            <w:r w:rsidRPr="004A02D8">
              <w:rPr>
                <w:rFonts w:ascii="Arial Narrow" w:hAnsi="Arial Narrow" w:cs="Arial"/>
                <w:sz w:val="20"/>
                <w:szCs w:val="20"/>
              </w:rPr>
              <w:t xml:space="preserve">Verificación Técnica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CFDEAD3" w14:textId="77777777" w:rsidR="004A02D8" w:rsidRPr="004A02D8" w:rsidRDefault="004A02D8" w:rsidP="00BE131A">
            <w:pPr>
              <w:jc w:val="center"/>
              <w:rPr>
                <w:rFonts w:ascii="Arial Narrow" w:hAnsi="Arial Narrow" w:cs="Arial"/>
                <w:sz w:val="20"/>
                <w:szCs w:val="20"/>
              </w:rPr>
            </w:pPr>
            <w:r w:rsidRPr="004A02D8">
              <w:rPr>
                <w:rFonts w:ascii="Arial Narrow" w:hAnsi="Arial Narrow" w:cs="Arial"/>
                <w:sz w:val="20"/>
                <w:szCs w:val="20"/>
              </w:rPr>
              <w:t>HABILITA</w:t>
            </w:r>
          </w:p>
        </w:tc>
      </w:tr>
      <w:tr w:rsidR="004A02D8" w:rsidRPr="004A02D8" w14:paraId="189A5291" w14:textId="77777777" w:rsidTr="00BE131A">
        <w:trPr>
          <w:jc w:val="center"/>
        </w:trPr>
        <w:tc>
          <w:tcPr>
            <w:tcW w:w="968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CC40FAE" w14:textId="77777777" w:rsidR="004A02D8" w:rsidRPr="004A02D8" w:rsidRDefault="004A02D8" w:rsidP="00BE131A">
            <w:pPr>
              <w:jc w:val="center"/>
              <w:rPr>
                <w:rFonts w:ascii="Arial Narrow" w:hAnsi="Arial Narrow" w:cs="Arial"/>
                <w:b/>
                <w:sz w:val="20"/>
                <w:szCs w:val="20"/>
              </w:rPr>
            </w:pPr>
            <w:r w:rsidRPr="004A02D8">
              <w:rPr>
                <w:rFonts w:ascii="Arial Narrow" w:hAnsi="Arial Narrow" w:cs="Arial"/>
                <w:b/>
                <w:sz w:val="20"/>
                <w:szCs w:val="20"/>
              </w:rPr>
              <w:t xml:space="preserve">FACTORES DE PONDERACION </w:t>
            </w:r>
          </w:p>
        </w:tc>
      </w:tr>
      <w:tr w:rsidR="004A02D8" w:rsidRPr="004A02D8" w14:paraId="6149DF6E" w14:textId="77777777" w:rsidTr="00BE131A">
        <w:trPr>
          <w:jc w:val="center"/>
        </w:trPr>
        <w:tc>
          <w:tcPr>
            <w:tcW w:w="6986" w:type="dxa"/>
            <w:tcBorders>
              <w:top w:val="single" w:sz="4" w:space="0" w:color="auto"/>
              <w:left w:val="single" w:sz="4" w:space="0" w:color="auto"/>
              <w:bottom w:val="single" w:sz="4" w:space="0" w:color="auto"/>
              <w:right w:val="single" w:sz="4" w:space="0" w:color="auto"/>
            </w:tcBorders>
            <w:vAlign w:val="center"/>
            <w:hideMark/>
          </w:tcPr>
          <w:p w14:paraId="735E3BAC" w14:textId="77777777" w:rsidR="004A02D8" w:rsidRPr="004A02D8" w:rsidRDefault="004A02D8" w:rsidP="00BE131A">
            <w:pPr>
              <w:rPr>
                <w:rFonts w:ascii="Arial Narrow" w:hAnsi="Arial Narrow" w:cs="Arial"/>
                <w:sz w:val="20"/>
                <w:szCs w:val="20"/>
              </w:rPr>
            </w:pPr>
            <w:r w:rsidRPr="004A02D8">
              <w:rPr>
                <w:rFonts w:ascii="Arial Narrow" w:hAnsi="Arial Narrow" w:cs="Arial"/>
                <w:sz w:val="20"/>
                <w:szCs w:val="20"/>
              </w:rPr>
              <w:t>Evaluación Técnica ponderable</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1241BC4" w14:textId="77777777" w:rsidR="004A02D8" w:rsidRPr="004A02D8" w:rsidRDefault="004A02D8" w:rsidP="00BE131A">
            <w:pPr>
              <w:jc w:val="center"/>
              <w:rPr>
                <w:rFonts w:ascii="Arial Narrow" w:hAnsi="Arial Narrow" w:cs="Arial"/>
                <w:sz w:val="20"/>
                <w:szCs w:val="20"/>
              </w:rPr>
            </w:pPr>
            <w:r w:rsidRPr="004A02D8">
              <w:rPr>
                <w:rFonts w:ascii="Arial Narrow" w:hAnsi="Arial Narrow" w:cs="Arial"/>
                <w:sz w:val="20"/>
                <w:szCs w:val="20"/>
              </w:rPr>
              <w:t>44,75 PUNTOS</w:t>
            </w:r>
          </w:p>
        </w:tc>
      </w:tr>
      <w:tr w:rsidR="004A02D8" w:rsidRPr="004A02D8" w14:paraId="3E1EFA21" w14:textId="77777777" w:rsidTr="00BE131A">
        <w:trPr>
          <w:jc w:val="center"/>
        </w:trPr>
        <w:tc>
          <w:tcPr>
            <w:tcW w:w="6986" w:type="dxa"/>
            <w:tcBorders>
              <w:top w:val="single" w:sz="4" w:space="0" w:color="auto"/>
              <w:left w:val="single" w:sz="4" w:space="0" w:color="auto"/>
              <w:bottom w:val="single" w:sz="4" w:space="0" w:color="auto"/>
              <w:right w:val="single" w:sz="4" w:space="0" w:color="auto"/>
            </w:tcBorders>
            <w:vAlign w:val="center"/>
            <w:hideMark/>
          </w:tcPr>
          <w:p w14:paraId="6A0D65C3" w14:textId="77777777" w:rsidR="004A02D8" w:rsidRPr="004A02D8" w:rsidRDefault="004A02D8" w:rsidP="00BE131A">
            <w:pPr>
              <w:rPr>
                <w:rFonts w:ascii="Arial Narrow" w:hAnsi="Arial Narrow" w:cs="Arial"/>
                <w:sz w:val="20"/>
                <w:szCs w:val="20"/>
              </w:rPr>
            </w:pPr>
            <w:r w:rsidRPr="004A02D8">
              <w:rPr>
                <w:rFonts w:ascii="Arial Narrow" w:hAnsi="Arial Narrow" w:cs="Arial"/>
                <w:sz w:val="20"/>
                <w:szCs w:val="20"/>
              </w:rPr>
              <w:t xml:space="preserve">Evaluación Económica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F05D73D" w14:textId="77777777" w:rsidR="004A02D8" w:rsidRPr="004A02D8" w:rsidRDefault="004A02D8" w:rsidP="00BE131A">
            <w:pPr>
              <w:jc w:val="center"/>
              <w:rPr>
                <w:rFonts w:ascii="Arial Narrow" w:hAnsi="Arial Narrow" w:cs="Arial"/>
                <w:sz w:val="20"/>
                <w:szCs w:val="20"/>
              </w:rPr>
            </w:pPr>
            <w:r w:rsidRPr="004A02D8">
              <w:rPr>
                <w:rFonts w:ascii="Arial Narrow" w:hAnsi="Arial Narrow" w:cs="Arial"/>
                <w:sz w:val="20"/>
                <w:szCs w:val="20"/>
              </w:rPr>
              <w:t>45 PUNTOS</w:t>
            </w:r>
          </w:p>
        </w:tc>
      </w:tr>
      <w:tr w:rsidR="004A02D8" w:rsidRPr="004A02D8" w14:paraId="3F61C2EC" w14:textId="77777777" w:rsidTr="00BE131A">
        <w:trPr>
          <w:jc w:val="center"/>
        </w:trPr>
        <w:tc>
          <w:tcPr>
            <w:tcW w:w="968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56E9BF4" w14:textId="77777777" w:rsidR="004A02D8" w:rsidRPr="004A02D8" w:rsidRDefault="004A02D8" w:rsidP="00BE131A">
            <w:pPr>
              <w:jc w:val="center"/>
              <w:rPr>
                <w:rFonts w:ascii="Arial Narrow" w:hAnsi="Arial Narrow" w:cs="Arial"/>
                <w:b/>
                <w:sz w:val="20"/>
                <w:szCs w:val="20"/>
              </w:rPr>
            </w:pPr>
            <w:r w:rsidRPr="004A02D8">
              <w:rPr>
                <w:rFonts w:ascii="Arial Narrow" w:hAnsi="Arial Narrow" w:cs="Arial"/>
                <w:b/>
                <w:sz w:val="20"/>
                <w:szCs w:val="20"/>
              </w:rPr>
              <w:t>PUNTAJE ADICIONAL</w:t>
            </w:r>
          </w:p>
        </w:tc>
      </w:tr>
      <w:tr w:rsidR="004A02D8" w:rsidRPr="004A02D8" w14:paraId="68C7399B" w14:textId="77777777" w:rsidTr="00BE131A">
        <w:trPr>
          <w:jc w:val="center"/>
        </w:trPr>
        <w:tc>
          <w:tcPr>
            <w:tcW w:w="6986" w:type="dxa"/>
            <w:tcBorders>
              <w:top w:val="single" w:sz="4" w:space="0" w:color="auto"/>
              <w:left w:val="single" w:sz="4" w:space="0" w:color="auto"/>
              <w:bottom w:val="single" w:sz="4" w:space="0" w:color="auto"/>
              <w:right w:val="single" w:sz="4" w:space="0" w:color="auto"/>
            </w:tcBorders>
            <w:vAlign w:val="center"/>
          </w:tcPr>
          <w:p w14:paraId="247FA510" w14:textId="77777777" w:rsidR="004A02D8" w:rsidRPr="004A02D8" w:rsidRDefault="004A02D8" w:rsidP="00BE131A">
            <w:pPr>
              <w:rPr>
                <w:rFonts w:ascii="Arial Narrow" w:hAnsi="Arial Narrow" w:cs="Arial"/>
                <w:sz w:val="20"/>
                <w:szCs w:val="20"/>
              </w:rPr>
            </w:pPr>
            <w:r w:rsidRPr="004A02D8">
              <w:rPr>
                <w:rFonts w:ascii="Arial Narrow" w:hAnsi="Arial Narrow" w:cs="Arial"/>
                <w:sz w:val="20"/>
                <w:szCs w:val="20"/>
              </w:rPr>
              <w:t xml:space="preserve">Apoyo emprendimiento de mujeres </w:t>
            </w:r>
          </w:p>
          <w:p w14:paraId="4FEC1BAC" w14:textId="77777777" w:rsidR="004A02D8" w:rsidRPr="004A02D8" w:rsidRDefault="004A02D8" w:rsidP="00BE131A">
            <w:pPr>
              <w:rPr>
                <w:rFonts w:ascii="Arial Narrow" w:hAnsi="Arial Narrow" w:cs="Arial"/>
                <w:sz w:val="20"/>
                <w:szCs w:val="20"/>
              </w:rPr>
            </w:pPr>
            <w:r w:rsidRPr="004A02D8">
              <w:rPr>
                <w:rFonts w:ascii="Arial Narrow" w:hAnsi="Arial Narrow" w:cs="Arial"/>
                <w:sz w:val="20"/>
                <w:szCs w:val="20"/>
              </w:rPr>
              <w:t xml:space="preserve">Decreto 1860 de 2021 </w:t>
            </w:r>
          </w:p>
        </w:tc>
        <w:tc>
          <w:tcPr>
            <w:tcW w:w="2694" w:type="dxa"/>
            <w:tcBorders>
              <w:top w:val="single" w:sz="4" w:space="0" w:color="auto"/>
              <w:left w:val="single" w:sz="4" w:space="0" w:color="auto"/>
              <w:bottom w:val="single" w:sz="4" w:space="0" w:color="auto"/>
              <w:right w:val="single" w:sz="4" w:space="0" w:color="auto"/>
            </w:tcBorders>
            <w:vAlign w:val="center"/>
          </w:tcPr>
          <w:p w14:paraId="2FEE6C8D" w14:textId="77777777" w:rsidR="004A02D8" w:rsidRPr="004A02D8" w:rsidRDefault="004A02D8" w:rsidP="00BE131A">
            <w:pPr>
              <w:jc w:val="center"/>
              <w:rPr>
                <w:rFonts w:ascii="Arial Narrow" w:hAnsi="Arial Narrow" w:cs="Arial"/>
                <w:sz w:val="20"/>
                <w:szCs w:val="20"/>
              </w:rPr>
            </w:pPr>
            <w:r w:rsidRPr="004A02D8">
              <w:rPr>
                <w:rFonts w:ascii="Arial Narrow" w:hAnsi="Arial Narrow" w:cs="Arial"/>
                <w:sz w:val="20"/>
                <w:szCs w:val="20"/>
              </w:rPr>
              <w:t>0,25 PUNTOS</w:t>
            </w:r>
          </w:p>
        </w:tc>
      </w:tr>
      <w:tr w:rsidR="004A02D8" w:rsidRPr="004A02D8" w14:paraId="176875CF" w14:textId="77777777" w:rsidTr="00BE131A">
        <w:trPr>
          <w:jc w:val="center"/>
        </w:trPr>
        <w:tc>
          <w:tcPr>
            <w:tcW w:w="6986" w:type="dxa"/>
            <w:tcBorders>
              <w:top w:val="single" w:sz="4" w:space="0" w:color="auto"/>
              <w:left w:val="single" w:sz="4" w:space="0" w:color="auto"/>
              <w:bottom w:val="single" w:sz="4" w:space="0" w:color="auto"/>
              <w:right w:val="single" w:sz="4" w:space="0" w:color="auto"/>
            </w:tcBorders>
            <w:vAlign w:val="center"/>
          </w:tcPr>
          <w:p w14:paraId="3DF9EE16" w14:textId="77777777" w:rsidR="004A02D8" w:rsidRPr="004A02D8" w:rsidRDefault="004A02D8" w:rsidP="00BE131A">
            <w:pPr>
              <w:rPr>
                <w:rFonts w:ascii="Arial Narrow" w:hAnsi="Arial Narrow" w:cs="Arial"/>
                <w:sz w:val="20"/>
                <w:szCs w:val="20"/>
              </w:rPr>
            </w:pPr>
            <w:r w:rsidRPr="004A02D8">
              <w:rPr>
                <w:rFonts w:ascii="Arial Narrow" w:hAnsi="Arial Narrow" w:cs="Arial"/>
                <w:sz w:val="20"/>
                <w:szCs w:val="20"/>
              </w:rPr>
              <w:t xml:space="preserve">Ley 816 de 2003 APOYO A LA INDUSTRIA NACIONAL </w:t>
            </w:r>
          </w:p>
        </w:tc>
        <w:tc>
          <w:tcPr>
            <w:tcW w:w="2694" w:type="dxa"/>
            <w:tcBorders>
              <w:top w:val="single" w:sz="4" w:space="0" w:color="auto"/>
              <w:left w:val="single" w:sz="4" w:space="0" w:color="auto"/>
              <w:bottom w:val="single" w:sz="4" w:space="0" w:color="auto"/>
              <w:right w:val="single" w:sz="4" w:space="0" w:color="auto"/>
            </w:tcBorders>
            <w:vAlign w:val="center"/>
          </w:tcPr>
          <w:p w14:paraId="382FA8B8" w14:textId="77777777" w:rsidR="004A02D8" w:rsidRPr="004A02D8" w:rsidRDefault="004A02D8" w:rsidP="00BE131A">
            <w:pPr>
              <w:jc w:val="center"/>
              <w:rPr>
                <w:rFonts w:ascii="Arial Narrow" w:hAnsi="Arial Narrow" w:cs="Arial"/>
                <w:sz w:val="20"/>
                <w:szCs w:val="20"/>
              </w:rPr>
            </w:pPr>
            <w:r w:rsidRPr="004A02D8">
              <w:rPr>
                <w:rFonts w:ascii="Arial Narrow" w:hAnsi="Arial Narrow" w:cs="Arial"/>
                <w:sz w:val="20"/>
                <w:szCs w:val="20"/>
              </w:rPr>
              <w:t>10 PUNTOS</w:t>
            </w:r>
          </w:p>
        </w:tc>
      </w:tr>
      <w:tr w:rsidR="004A02D8" w:rsidRPr="004A02D8" w14:paraId="7815EE0E" w14:textId="77777777" w:rsidTr="00BE131A">
        <w:trPr>
          <w:jc w:val="center"/>
        </w:trPr>
        <w:tc>
          <w:tcPr>
            <w:tcW w:w="6986" w:type="dxa"/>
            <w:tcBorders>
              <w:top w:val="single" w:sz="4" w:space="0" w:color="auto"/>
              <w:left w:val="single" w:sz="4" w:space="0" w:color="auto"/>
              <w:bottom w:val="single" w:sz="4" w:space="0" w:color="auto"/>
              <w:right w:val="single" w:sz="4" w:space="0" w:color="auto"/>
            </w:tcBorders>
            <w:shd w:val="clear" w:color="auto" w:fill="D9D9D9"/>
            <w:vAlign w:val="center"/>
          </w:tcPr>
          <w:p w14:paraId="1D7C4D4F" w14:textId="77777777" w:rsidR="004A02D8" w:rsidRPr="004A02D8" w:rsidRDefault="004A02D8" w:rsidP="00BE131A">
            <w:pPr>
              <w:rPr>
                <w:rFonts w:ascii="Arial Narrow" w:hAnsi="Arial Narrow" w:cs="Arial"/>
                <w:sz w:val="20"/>
                <w:szCs w:val="20"/>
              </w:rPr>
            </w:pPr>
            <w:r w:rsidRPr="004A02D8">
              <w:rPr>
                <w:rFonts w:ascii="Arial Narrow" w:hAnsi="Arial Narrow" w:cs="Arial"/>
                <w:b/>
                <w:sz w:val="20"/>
                <w:szCs w:val="20"/>
              </w:rPr>
              <w:t>MÁXIMO PUNTAJE TOTAL DE PONDERACIÓN</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14:paraId="44AE91A3" w14:textId="77777777" w:rsidR="004A02D8" w:rsidRPr="004A02D8" w:rsidRDefault="004A02D8" w:rsidP="00BE131A">
            <w:pPr>
              <w:jc w:val="center"/>
              <w:rPr>
                <w:rFonts w:ascii="Arial Narrow" w:hAnsi="Arial Narrow" w:cs="Arial"/>
                <w:sz w:val="20"/>
                <w:szCs w:val="20"/>
              </w:rPr>
            </w:pPr>
            <w:r w:rsidRPr="004A02D8">
              <w:rPr>
                <w:rFonts w:ascii="Arial Narrow" w:hAnsi="Arial Narrow" w:cs="Arial"/>
                <w:b/>
                <w:sz w:val="20"/>
                <w:szCs w:val="20"/>
              </w:rPr>
              <w:t>100 PUNTOS</w:t>
            </w:r>
          </w:p>
        </w:tc>
      </w:tr>
    </w:tbl>
    <w:p w14:paraId="7C5A991A" w14:textId="77777777" w:rsidR="00C15F62" w:rsidRDefault="00C15F62" w:rsidP="007A643F">
      <w:pPr>
        <w:tabs>
          <w:tab w:val="left" w:pos="748"/>
        </w:tabs>
        <w:spacing w:after="0" w:line="240" w:lineRule="auto"/>
        <w:rPr>
          <w:rFonts w:ascii="Arial Narrow" w:hAnsi="Arial Narrow" w:cs="Arial"/>
          <w:b/>
          <w:bCs/>
          <w:sz w:val="20"/>
          <w:szCs w:val="20"/>
        </w:rPr>
      </w:pPr>
    </w:p>
    <w:tbl>
      <w:tblPr>
        <w:tblStyle w:val="Tablaconcuadrcula"/>
        <w:tblW w:w="0" w:type="auto"/>
        <w:tblInd w:w="137" w:type="dxa"/>
        <w:tblLook w:val="04A0" w:firstRow="1" w:lastRow="0" w:firstColumn="1" w:lastColumn="0" w:noHBand="0" w:noVBand="1"/>
      </w:tblPr>
      <w:tblGrid>
        <w:gridCol w:w="6968"/>
        <w:gridCol w:w="2671"/>
      </w:tblGrid>
      <w:tr w:rsidR="004A02D8" w14:paraId="227E9643" w14:textId="77777777" w:rsidTr="004A02D8">
        <w:tc>
          <w:tcPr>
            <w:tcW w:w="6968" w:type="dxa"/>
            <w:shd w:val="clear" w:color="auto" w:fill="A6A6A6" w:themeFill="background1" w:themeFillShade="A6"/>
          </w:tcPr>
          <w:p w14:paraId="3AB06AC3" w14:textId="77777777" w:rsidR="004A02D8" w:rsidRPr="0048736F" w:rsidRDefault="004A02D8" w:rsidP="00BE131A">
            <w:pPr>
              <w:autoSpaceDE w:val="0"/>
              <w:autoSpaceDN w:val="0"/>
              <w:adjustRightInd w:val="0"/>
              <w:spacing w:after="219"/>
              <w:jc w:val="center"/>
              <w:rPr>
                <w:rFonts w:ascii="Arial Narrow" w:hAnsi="Arial Narrow" w:cs="Arial"/>
                <w:b/>
                <w:bCs/>
                <w:sz w:val="20"/>
                <w:lang w:val="es-ES_tradnl"/>
              </w:rPr>
            </w:pPr>
            <w:r w:rsidRPr="0048736F">
              <w:rPr>
                <w:rFonts w:ascii="Arial Narrow" w:hAnsi="Arial Narrow" w:cs="Arial"/>
                <w:b/>
                <w:bCs/>
                <w:sz w:val="20"/>
                <w:lang w:val="es-ES_tradnl"/>
              </w:rPr>
              <w:t>PONDERACION TECNICA</w:t>
            </w:r>
          </w:p>
        </w:tc>
        <w:tc>
          <w:tcPr>
            <w:tcW w:w="2671" w:type="dxa"/>
            <w:shd w:val="clear" w:color="auto" w:fill="A6A6A6" w:themeFill="background1" w:themeFillShade="A6"/>
          </w:tcPr>
          <w:p w14:paraId="1CFC9F79" w14:textId="77777777" w:rsidR="004A02D8" w:rsidRPr="0048736F" w:rsidRDefault="004A02D8" w:rsidP="00BE131A">
            <w:pPr>
              <w:autoSpaceDE w:val="0"/>
              <w:autoSpaceDN w:val="0"/>
              <w:adjustRightInd w:val="0"/>
              <w:spacing w:after="219"/>
              <w:jc w:val="center"/>
              <w:rPr>
                <w:rFonts w:ascii="Arial Narrow" w:hAnsi="Arial Narrow" w:cs="Arial"/>
                <w:b/>
                <w:bCs/>
                <w:sz w:val="20"/>
                <w:lang w:val="es-ES_tradnl"/>
              </w:rPr>
            </w:pPr>
            <w:r w:rsidRPr="0048736F">
              <w:rPr>
                <w:rFonts w:ascii="Arial Narrow" w:hAnsi="Arial Narrow" w:cs="Arial"/>
                <w:b/>
                <w:bCs/>
                <w:sz w:val="20"/>
                <w:lang w:val="es-ES_tradnl"/>
              </w:rPr>
              <w:t>EVALUACION</w:t>
            </w:r>
          </w:p>
        </w:tc>
      </w:tr>
      <w:tr w:rsidR="004A02D8" w14:paraId="6194D7E3" w14:textId="77777777" w:rsidTr="009F6E51">
        <w:trPr>
          <w:trHeight w:val="475"/>
        </w:trPr>
        <w:tc>
          <w:tcPr>
            <w:tcW w:w="6968" w:type="dxa"/>
          </w:tcPr>
          <w:p w14:paraId="6D574FBE" w14:textId="77777777" w:rsidR="004A02D8" w:rsidRPr="0048736F" w:rsidRDefault="004A02D8" w:rsidP="00BE131A">
            <w:pPr>
              <w:autoSpaceDE w:val="0"/>
              <w:autoSpaceDN w:val="0"/>
              <w:adjustRightInd w:val="0"/>
              <w:spacing w:after="219"/>
              <w:jc w:val="center"/>
              <w:rPr>
                <w:rFonts w:ascii="Arial Narrow" w:hAnsi="Arial Narrow" w:cs="Arial"/>
                <w:b/>
                <w:bCs/>
                <w:sz w:val="20"/>
                <w:lang w:val="es-ES_tradnl"/>
              </w:rPr>
            </w:pPr>
            <w:r w:rsidRPr="0048736F">
              <w:rPr>
                <w:rFonts w:ascii="Arial Narrow" w:hAnsi="Arial Narrow" w:cs="Arial"/>
                <w:b/>
                <w:bCs/>
                <w:sz w:val="20"/>
                <w:lang w:val="es-ES_tradnl"/>
              </w:rPr>
              <w:t>Certifique que nuestras usuarias accederán a habitación unipersonal en el servicio de hospitalización</w:t>
            </w:r>
          </w:p>
        </w:tc>
        <w:tc>
          <w:tcPr>
            <w:tcW w:w="2671" w:type="dxa"/>
          </w:tcPr>
          <w:p w14:paraId="499B3032" w14:textId="77777777" w:rsidR="004A02D8" w:rsidRPr="0048736F" w:rsidRDefault="004A02D8" w:rsidP="00BE131A">
            <w:pPr>
              <w:autoSpaceDE w:val="0"/>
              <w:autoSpaceDN w:val="0"/>
              <w:adjustRightInd w:val="0"/>
              <w:spacing w:after="219"/>
              <w:jc w:val="center"/>
              <w:rPr>
                <w:rFonts w:ascii="Arial Narrow" w:hAnsi="Arial Narrow" w:cs="Arial"/>
                <w:b/>
                <w:bCs/>
                <w:sz w:val="20"/>
                <w:lang w:val="es-ES_tradnl"/>
              </w:rPr>
            </w:pPr>
            <w:r w:rsidRPr="0048736F">
              <w:rPr>
                <w:rFonts w:ascii="Arial" w:hAnsi="Arial" w:cs="Arial"/>
                <w:sz w:val="20"/>
                <w:szCs w:val="20"/>
              </w:rPr>
              <w:t>44,75 PUNTOS</w:t>
            </w:r>
          </w:p>
        </w:tc>
      </w:tr>
    </w:tbl>
    <w:p w14:paraId="262B049F" w14:textId="77777777" w:rsidR="004A02D8" w:rsidRPr="00C810BB" w:rsidRDefault="004A02D8" w:rsidP="007A643F">
      <w:pPr>
        <w:tabs>
          <w:tab w:val="left" w:pos="748"/>
        </w:tabs>
        <w:spacing w:after="0" w:line="240" w:lineRule="auto"/>
        <w:rPr>
          <w:rFonts w:ascii="Arial Narrow" w:hAnsi="Arial Narrow" w:cs="Arial"/>
          <w:b/>
          <w:bCs/>
          <w:sz w:val="20"/>
          <w:szCs w:val="20"/>
        </w:rPr>
      </w:pPr>
    </w:p>
    <w:p w14:paraId="5B5D037A" w14:textId="77777777" w:rsidR="00524036" w:rsidRDefault="007210C2" w:rsidP="007A643F">
      <w:pPr>
        <w:tabs>
          <w:tab w:val="left" w:pos="748"/>
        </w:tabs>
        <w:spacing w:after="0" w:line="240" w:lineRule="auto"/>
        <w:rPr>
          <w:rFonts w:ascii="Arial Narrow" w:hAnsi="Arial Narrow" w:cs="Arial"/>
          <w:bCs/>
          <w:sz w:val="20"/>
          <w:szCs w:val="20"/>
        </w:rPr>
      </w:pPr>
      <w:r w:rsidRPr="00EC787E">
        <w:rPr>
          <w:rFonts w:ascii="Arial Narrow" w:hAnsi="Arial Narrow" w:cs="Arial"/>
          <w:bCs/>
          <w:sz w:val="20"/>
          <w:szCs w:val="20"/>
        </w:rPr>
        <w:t>Se aplicará reducción de puntaje por incumplimiento de contratos de acuerdo a lo establecido en el articulo 58 de la Ley 2195 2022.</w:t>
      </w:r>
    </w:p>
    <w:p w14:paraId="3D1658BE" w14:textId="77777777" w:rsidR="007210C2" w:rsidRDefault="007210C2" w:rsidP="007A643F">
      <w:pPr>
        <w:tabs>
          <w:tab w:val="left" w:pos="748"/>
        </w:tabs>
        <w:spacing w:after="0" w:line="240" w:lineRule="auto"/>
        <w:rPr>
          <w:rFonts w:ascii="Arial Narrow" w:hAnsi="Arial Narrow" w:cs="Arial"/>
          <w:b/>
          <w:bCs/>
          <w:sz w:val="20"/>
          <w:szCs w:val="20"/>
        </w:rPr>
      </w:pPr>
    </w:p>
    <w:p w14:paraId="29A4B232" w14:textId="77777777" w:rsidR="004F246E" w:rsidRPr="00C810BB" w:rsidRDefault="00EF081F" w:rsidP="004F246E">
      <w:pPr>
        <w:tabs>
          <w:tab w:val="left" w:pos="709"/>
        </w:tabs>
        <w:spacing w:after="0" w:line="240" w:lineRule="auto"/>
        <w:rPr>
          <w:rFonts w:ascii="Arial Narrow" w:hAnsi="Arial Narrow" w:cs="Arial"/>
          <w:b/>
          <w:bCs/>
          <w:sz w:val="20"/>
          <w:szCs w:val="20"/>
        </w:rPr>
      </w:pPr>
      <w:r w:rsidRPr="00C810BB">
        <w:rPr>
          <w:rFonts w:ascii="Arial Narrow" w:hAnsi="Arial Narrow" w:cs="Arial"/>
          <w:b/>
          <w:bCs/>
          <w:sz w:val="20"/>
          <w:szCs w:val="20"/>
        </w:rPr>
        <w:t>3</w:t>
      </w:r>
      <w:r w:rsidR="00E44BDF" w:rsidRPr="00C810BB">
        <w:rPr>
          <w:rFonts w:ascii="Arial Narrow" w:hAnsi="Arial Narrow" w:cs="Arial"/>
          <w:b/>
          <w:bCs/>
          <w:sz w:val="20"/>
          <w:szCs w:val="20"/>
        </w:rPr>
        <w:t>.1</w:t>
      </w:r>
      <w:r w:rsidR="00D171F4" w:rsidRPr="00C810BB">
        <w:rPr>
          <w:rFonts w:ascii="Arial Narrow" w:hAnsi="Arial Narrow" w:cs="Arial"/>
          <w:b/>
          <w:bCs/>
          <w:sz w:val="20"/>
          <w:szCs w:val="20"/>
        </w:rPr>
        <w:t xml:space="preserve">       </w:t>
      </w:r>
      <w:r w:rsidR="00E44BDF" w:rsidRPr="00C810BB">
        <w:rPr>
          <w:rFonts w:ascii="Arial Narrow" w:hAnsi="Arial Narrow" w:cs="Arial"/>
          <w:b/>
          <w:bCs/>
          <w:sz w:val="20"/>
          <w:szCs w:val="20"/>
        </w:rPr>
        <w:t>DOCUMENTOS QUE ACREDITAN LA CAPACIDAD JURÍDICA</w:t>
      </w:r>
    </w:p>
    <w:p w14:paraId="2E54E9F4" w14:textId="77777777" w:rsidR="00C63D2A" w:rsidRPr="00C810BB" w:rsidRDefault="00E44BDF" w:rsidP="004F246E">
      <w:pPr>
        <w:tabs>
          <w:tab w:val="left" w:pos="709"/>
        </w:tabs>
        <w:spacing w:after="0" w:line="240" w:lineRule="auto"/>
        <w:rPr>
          <w:rFonts w:ascii="Arial Narrow" w:hAnsi="Arial Narrow" w:cs="Arial"/>
          <w:sz w:val="20"/>
          <w:szCs w:val="20"/>
        </w:rPr>
      </w:pPr>
      <w:r w:rsidRPr="00C810BB">
        <w:rPr>
          <w:rFonts w:ascii="Arial Narrow" w:hAnsi="Arial Narrow" w:cs="Arial"/>
          <w:sz w:val="20"/>
          <w:szCs w:val="20"/>
        </w:rPr>
        <w:t xml:space="preserve">La capacidad jurídica se acreditará con el cumplimiento de los requisitos </w:t>
      </w:r>
      <w:r w:rsidR="00D904DB" w:rsidRPr="00C810BB">
        <w:rPr>
          <w:rFonts w:ascii="Arial Narrow" w:hAnsi="Arial Narrow" w:cs="Arial"/>
          <w:sz w:val="20"/>
          <w:szCs w:val="20"/>
        </w:rPr>
        <w:t xml:space="preserve">habilitantes </w:t>
      </w:r>
      <w:r w:rsidRPr="00C810BB">
        <w:rPr>
          <w:rFonts w:ascii="Arial Narrow" w:hAnsi="Arial Narrow" w:cs="Arial"/>
          <w:sz w:val="20"/>
          <w:szCs w:val="20"/>
        </w:rPr>
        <w:t xml:space="preserve">señalados </w:t>
      </w:r>
      <w:r w:rsidR="00D904DB" w:rsidRPr="00C810BB">
        <w:rPr>
          <w:rFonts w:ascii="Arial Narrow" w:hAnsi="Arial Narrow" w:cs="Arial"/>
          <w:sz w:val="20"/>
          <w:szCs w:val="20"/>
        </w:rPr>
        <w:t xml:space="preserve">en la </w:t>
      </w:r>
      <w:r w:rsidR="00C167B1" w:rsidRPr="00C810BB">
        <w:rPr>
          <w:rFonts w:ascii="Arial Narrow" w:hAnsi="Arial Narrow" w:cs="Arial"/>
          <w:sz w:val="20"/>
          <w:szCs w:val="20"/>
        </w:rPr>
        <w:t>plataforma</w:t>
      </w:r>
      <w:r w:rsidR="00D904DB" w:rsidRPr="00C810BB">
        <w:rPr>
          <w:rFonts w:ascii="Arial Narrow" w:hAnsi="Arial Narrow" w:cs="Arial"/>
          <w:sz w:val="20"/>
          <w:szCs w:val="20"/>
        </w:rPr>
        <w:t xml:space="preserve"> </w:t>
      </w:r>
      <w:r w:rsidR="00C167B1" w:rsidRPr="00C810BB">
        <w:rPr>
          <w:rFonts w:ascii="Arial Narrow" w:hAnsi="Arial Narrow" w:cs="Arial"/>
          <w:sz w:val="20"/>
          <w:szCs w:val="20"/>
        </w:rPr>
        <w:t xml:space="preserve">SECOP </w:t>
      </w:r>
      <w:r w:rsidR="005B7FE8" w:rsidRPr="00C810BB">
        <w:rPr>
          <w:rFonts w:ascii="Arial Narrow" w:hAnsi="Arial Narrow" w:cs="Arial"/>
          <w:sz w:val="20"/>
          <w:szCs w:val="20"/>
        </w:rPr>
        <w:t>II además</w:t>
      </w:r>
      <w:r w:rsidR="00D904DB" w:rsidRPr="00C810BB">
        <w:rPr>
          <w:rFonts w:ascii="Arial Narrow" w:hAnsi="Arial Narrow" w:cs="Arial"/>
          <w:sz w:val="20"/>
          <w:szCs w:val="20"/>
        </w:rPr>
        <w:t xml:space="preserve"> de los siguientes</w:t>
      </w:r>
      <w:r w:rsidRPr="00C810BB">
        <w:rPr>
          <w:rFonts w:ascii="Arial Narrow" w:hAnsi="Arial Narrow" w:cs="Arial"/>
          <w:sz w:val="20"/>
          <w:szCs w:val="20"/>
        </w:rPr>
        <w:t xml:space="preserve">:  </w:t>
      </w:r>
    </w:p>
    <w:p w14:paraId="0A9FFB8D" w14:textId="77777777" w:rsidR="000D7DB4" w:rsidRPr="00C810BB" w:rsidRDefault="000D7DB4" w:rsidP="007A643F">
      <w:pPr>
        <w:pStyle w:val="CM19"/>
        <w:tabs>
          <w:tab w:val="left" w:pos="993"/>
        </w:tabs>
        <w:spacing w:after="0"/>
        <w:rPr>
          <w:rFonts w:ascii="Arial Narrow" w:hAnsi="Arial Narrow" w:cs="Arial"/>
          <w:b/>
          <w:bCs/>
          <w:sz w:val="20"/>
          <w:szCs w:val="20"/>
          <w:lang w:val="es-CO" w:eastAsia="es-CO"/>
        </w:rPr>
      </w:pPr>
    </w:p>
    <w:p w14:paraId="368215C2" w14:textId="77777777" w:rsidR="000D7DB4" w:rsidRPr="00C810BB" w:rsidRDefault="005B7FE8" w:rsidP="007A643F">
      <w:pPr>
        <w:pStyle w:val="CM19"/>
        <w:tabs>
          <w:tab w:val="left" w:pos="993"/>
        </w:tabs>
        <w:spacing w:after="0"/>
        <w:rPr>
          <w:rFonts w:ascii="Arial Narrow" w:hAnsi="Arial Narrow" w:cs="Arial"/>
          <w:sz w:val="20"/>
          <w:szCs w:val="20"/>
          <w:lang w:val="es-CO"/>
        </w:rPr>
      </w:pPr>
      <w:r w:rsidRPr="00C810BB">
        <w:rPr>
          <w:rFonts w:ascii="Arial Narrow" w:hAnsi="Arial Narrow" w:cs="Arial"/>
          <w:b/>
          <w:sz w:val="20"/>
          <w:szCs w:val="20"/>
          <w:lang w:val="es-CO"/>
        </w:rPr>
        <w:t>3.1.1 Haber</w:t>
      </w:r>
      <w:r w:rsidR="000D7DB4" w:rsidRPr="00C810BB">
        <w:rPr>
          <w:rFonts w:ascii="Arial Narrow" w:hAnsi="Arial Narrow" w:cs="Arial"/>
          <w:b/>
          <w:sz w:val="20"/>
          <w:szCs w:val="20"/>
          <w:lang w:val="es-CO"/>
        </w:rPr>
        <w:t xml:space="preserve"> manifestado el oferente su interés de participar</w:t>
      </w:r>
      <w:r w:rsidR="000D7DB4" w:rsidRPr="00C810BB">
        <w:rPr>
          <w:rFonts w:ascii="Arial Narrow" w:hAnsi="Arial Narrow" w:cs="Arial"/>
          <w:sz w:val="20"/>
          <w:szCs w:val="20"/>
          <w:lang w:val="es-CO"/>
        </w:rPr>
        <w:t xml:space="preserve"> en el presente proceso dentro del término y oportunidad previstos en el cronograma del proceso.</w:t>
      </w:r>
      <w:r w:rsidR="00E6601E" w:rsidRPr="00C810BB">
        <w:rPr>
          <w:rFonts w:ascii="Arial Narrow" w:hAnsi="Arial Narrow" w:cs="Arial"/>
          <w:sz w:val="20"/>
          <w:szCs w:val="20"/>
          <w:lang w:val="es-CO"/>
        </w:rPr>
        <w:t xml:space="preserve"> De conformidad con lo estipulado en el presente pliego</w:t>
      </w:r>
      <w:r w:rsidR="004C3B6A" w:rsidRPr="00C810BB">
        <w:rPr>
          <w:rFonts w:ascii="Arial Narrow" w:hAnsi="Arial Narrow" w:cs="Arial"/>
          <w:sz w:val="20"/>
          <w:szCs w:val="20"/>
          <w:lang w:val="es-CO"/>
        </w:rPr>
        <w:t xml:space="preserve">, </w:t>
      </w:r>
      <w:r w:rsidR="004C3B6A" w:rsidRPr="00C810BB">
        <w:rPr>
          <w:rFonts w:ascii="Arial Narrow" w:hAnsi="Arial Narrow" w:cs="Arial"/>
          <w:bCs/>
          <w:sz w:val="20"/>
          <w:szCs w:val="20"/>
        </w:rPr>
        <w:t xml:space="preserve">firmada por el proponente, Representante legal para personas jurídicas, o por la persona designada para representar el consorcio o Unión temporal o promesa de sociedad o cualquier otra forma legal de asociación, o Apoderamiento debidamente constituido para el efecto, a través del link </w:t>
      </w:r>
      <w:r w:rsidR="004C3B6A" w:rsidRPr="00C810BB">
        <w:rPr>
          <w:rFonts w:ascii="Arial Narrow" w:hAnsi="Arial Narrow" w:cs="Arial"/>
          <w:sz w:val="20"/>
          <w:szCs w:val="20"/>
        </w:rPr>
        <w:t>(</w:t>
      </w:r>
      <w:hyperlink r:id="rId27" w:history="1">
        <w:r w:rsidR="004C3B6A" w:rsidRPr="00C810BB">
          <w:rPr>
            <w:rFonts w:ascii="Arial Narrow" w:hAnsi="Arial Narrow" w:cs="Arial"/>
            <w:i/>
            <w:sz w:val="20"/>
            <w:szCs w:val="20"/>
            <w:u w:val="single"/>
          </w:rPr>
          <w:t>http://community.secop.gov.co/STS/Users/Login/Index?SkinName=CCE</w:t>
        </w:r>
      </w:hyperlink>
      <w:r w:rsidR="004C3B6A" w:rsidRPr="00C810BB">
        <w:rPr>
          <w:rFonts w:ascii="Arial Narrow" w:hAnsi="Arial Narrow" w:cs="Arial"/>
          <w:i/>
          <w:sz w:val="20"/>
          <w:szCs w:val="20"/>
        </w:rPr>
        <w:t xml:space="preserve"> SECOP II</w:t>
      </w:r>
      <w:r w:rsidR="004C3B6A" w:rsidRPr="00C810BB">
        <w:rPr>
          <w:rFonts w:ascii="Arial Narrow" w:hAnsi="Arial Narrow" w:cs="Arial"/>
          <w:sz w:val="20"/>
          <w:szCs w:val="20"/>
        </w:rPr>
        <w:t>)</w:t>
      </w:r>
      <w:r w:rsidR="004C3B6A" w:rsidRPr="00C810BB">
        <w:rPr>
          <w:rFonts w:ascii="Arial Narrow" w:hAnsi="Arial Narrow" w:cs="Arial"/>
          <w:bCs/>
          <w:sz w:val="20"/>
          <w:szCs w:val="20"/>
        </w:rPr>
        <w:t>.</w:t>
      </w:r>
    </w:p>
    <w:p w14:paraId="37897C88" w14:textId="77777777" w:rsidR="000D7DB4" w:rsidRPr="00C810BB" w:rsidRDefault="000D7DB4" w:rsidP="007A643F">
      <w:pPr>
        <w:spacing w:after="0" w:line="240" w:lineRule="auto"/>
        <w:rPr>
          <w:rFonts w:ascii="Arial Narrow" w:hAnsi="Arial Narrow" w:cs="Arial"/>
          <w:b/>
          <w:bCs/>
          <w:sz w:val="20"/>
          <w:szCs w:val="20"/>
        </w:rPr>
      </w:pPr>
    </w:p>
    <w:p w14:paraId="307B4B11" w14:textId="77777777" w:rsidR="00C63D2A" w:rsidRPr="00C810BB" w:rsidRDefault="005B7FE8" w:rsidP="007A643F">
      <w:pPr>
        <w:tabs>
          <w:tab w:val="left" w:pos="374"/>
        </w:tabs>
        <w:spacing w:after="0" w:line="240" w:lineRule="auto"/>
        <w:rPr>
          <w:rFonts w:ascii="Arial Narrow" w:hAnsi="Arial Narrow" w:cs="Arial"/>
          <w:sz w:val="20"/>
          <w:szCs w:val="20"/>
        </w:rPr>
      </w:pPr>
      <w:r w:rsidRPr="00C810BB">
        <w:rPr>
          <w:rFonts w:ascii="Arial Narrow" w:hAnsi="Arial Narrow" w:cs="Arial"/>
          <w:b/>
          <w:bCs/>
          <w:sz w:val="20"/>
          <w:szCs w:val="20"/>
        </w:rPr>
        <w:t xml:space="preserve">3.1.2 </w:t>
      </w:r>
      <w:r w:rsidR="007313FC" w:rsidRPr="00C810BB">
        <w:rPr>
          <w:rFonts w:ascii="Arial Narrow" w:hAnsi="Arial Narrow" w:cs="Arial"/>
          <w:b/>
          <w:bCs/>
          <w:sz w:val="20"/>
          <w:szCs w:val="20"/>
        </w:rPr>
        <w:t>Carta de Presentación de la Propuesta</w:t>
      </w:r>
      <w:r w:rsidR="007313FC" w:rsidRPr="00C810BB">
        <w:rPr>
          <w:rFonts w:ascii="Arial Narrow" w:hAnsi="Arial Narrow" w:cs="Arial"/>
          <w:bCs/>
          <w:sz w:val="20"/>
          <w:szCs w:val="20"/>
        </w:rPr>
        <w:t>;</w:t>
      </w:r>
      <w:r w:rsidR="007313FC" w:rsidRPr="00C810BB">
        <w:rPr>
          <w:rFonts w:ascii="Arial Narrow" w:hAnsi="Arial Narrow" w:cs="Arial"/>
          <w:sz w:val="20"/>
          <w:szCs w:val="20"/>
        </w:rPr>
        <w:t xml:space="preserve"> firmada por el Proponente, Representante Legal para Personas Jurídicas, o por la persona designada para representar el Consorcio o Unión Temporal, o Apoderado debidamente constituido para el efecto. Se anexa modelo de Carta de Presentación de la Propuesta, la cual deberá diligenciar de acuerdo al </w:t>
      </w:r>
      <w:r w:rsidR="00306543" w:rsidRPr="00C810BB">
        <w:rPr>
          <w:rFonts w:ascii="Arial Narrow" w:hAnsi="Arial Narrow" w:cs="Arial"/>
          <w:sz w:val="20"/>
          <w:szCs w:val="20"/>
        </w:rPr>
        <w:t>Anexo</w:t>
      </w:r>
      <w:r w:rsidR="00306543" w:rsidRPr="00C810BB">
        <w:rPr>
          <w:rFonts w:ascii="Arial Narrow" w:hAnsi="Arial Narrow" w:cs="Arial"/>
          <w:b/>
          <w:sz w:val="20"/>
          <w:szCs w:val="20"/>
        </w:rPr>
        <w:t xml:space="preserve"> “D</w:t>
      </w:r>
      <w:r w:rsidR="007313FC" w:rsidRPr="00C810BB">
        <w:rPr>
          <w:rFonts w:ascii="Arial Narrow" w:hAnsi="Arial Narrow" w:cs="Arial"/>
          <w:b/>
          <w:sz w:val="20"/>
          <w:szCs w:val="20"/>
        </w:rPr>
        <w:t>”</w:t>
      </w:r>
      <w:r w:rsidR="007313FC" w:rsidRPr="00C810BB">
        <w:rPr>
          <w:rFonts w:ascii="Arial Narrow" w:hAnsi="Arial Narrow" w:cs="Arial"/>
          <w:sz w:val="20"/>
          <w:szCs w:val="20"/>
        </w:rPr>
        <w:t xml:space="preserve"> del presente pliego de condiciones.</w:t>
      </w:r>
    </w:p>
    <w:p w14:paraId="04FBA6F8" w14:textId="77777777" w:rsidR="007313FC" w:rsidRPr="00C810BB" w:rsidRDefault="007313FC" w:rsidP="007A643F">
      <w:pPr>
        <w:tabs>
          <w:tab w:val="left" w:pos="374"/>
        </w:tabs>
        <w:spacing w:after="0" w:line="240" w:lineRule="auto"/>
        <w:rPr>
          <w:rFonts w:ascii="Arial Narrow" w:hAnsi="Arial Narrow" w:cs="Arial"/>
          <w:sz w:val="20"/>
          <w:szCs w:val="20"/>
        </w:rPr>
      </w:pPr>
    </w:p>
    <w:p w14:paraId="454118C3" w14:textId="77777777" w:rsidR="007313FC" w:rsidRPr="00C810BB" w:rsidRDefault="00F916E9" w:rsidP="007A643F">
      <w:pPr>
        <w:tabs>
          <w:tab w:val="left" w:pos="374"/>
        </w:tabs>
        <w:spacing w:after="0" w:line="240" w:lineRule="auto"/>
        <w:rPr>
          <w:rFonts w:ascii="Arial Narrow" w:hAnsi="Arial Narrow" w:cs="Arial"/>
          <w:sz w:val="20"/>
          <w:szCs w:val="20"/>
        </w:rPr>
      </w:pPr>
      <w:r w:rsidRPr="00C810BB">
        <w:rPr>
          <w:rFonts w:ascii="Arial Narrow" w:hAnsi="Arial Narrow" w:cs="Arial"/>
          <w:b/>
          <w:bCs/>
          <w:sz w:val="20"/>
          <w:szCs w:val="20"/>
        </w:rPr>
        <w:t>3.1.3 Poder</w:t>
      </w:r>
      <w:r w:rsidR="00C63D2A" w:rsidRPr="00C810BB">
        <w:rPr>
          <w:rFonts w:ascii="Arial Narrow" w:hAnsi="Arial Narrow" w:cs="Arial"/>
          <w:b/>
          <w:bCs/>
          <w:sz w:val="20"/>
          <w:szCs w:val="20"/>
        </w:rPr>
        <w:t>;</w:t>
      </w:r>
      <w:r w:rsidR="002B4D85" w:rsidRPr="00C810BB">
        <w:rPr>
          <w:rFonts w:ascii="Arial Narrow" w:hAnsi="Arial Narrow" w:cs="Arial"/>
          <w:b/>
          <w:bCs/>
          <w:sz w:val="20"/>
          <w:szCs w:val="20"/>
        </w:rPr>
        <w:t xml:space="preserve"> </w:t>
      </w:r>
      <w:r w:rsidR="007313FC" w:rsidRPr="00C810BB">
        <w:rPr>
          <w:rFonts w:ascii="Arial Narrow" w:hAnsi="Arial Narrow" w:cs="Arial"/>
          <w:sz w:val="20"/>
          <w:szCs w:val="20"/>
        </w:rPr>
        <w:t xml:space="preserve">cuando el proponente actúe a través de un representante o apoderado deberá allegar PODER ESPECIAL mediante el cual confiere expresas facultades a su representante o apoderado para presentar la PROPUESTA, notificarse de las actuaciones derivadas del presente proceso, presentar observaciones y firmar el respectivo contrato en caso de resultar adjudicatario. En virtud de los artículos 5 y 25 del Decreto Ley 019 de 2012 corregido por el artículo 1 del decreto 53 de 2012, las firmas del poderdante y del apoderado o representante, deberán estar autenticadas ante notario público o con notas de presentación personal de cualquier oficina judicial de apoyo. </w:t>
      </w:r>
    </w:p>
    <w:p w14:paraId="6D5FD22B" w14:textId="77777777" w:rsidR="004C3B6A" w:rsidRPr="00C810BB" w:rsidRDefault="004C3B6A" w:rsidP="007A643F">
      <w:pPr>
        <w:tabs>
          <w:tab w:val="left" w:pos="374"/>
        </w:tabs>
        <w:spacing w:after="0" w:line="240" w:lineRule="auto"/>
        <w:rPr>
          <w:rFonts w:ascii="Arial Narrow" w:hAnsi="Arial Narrow" w:cs="Arial"/>
          <w:sz w:val="20"/>
          <w:szCs w:val="20"/>
        </w:rPr>
      </w:pPr>
    </w:p>
    <w:p w14:paraId="100EB9F4" w14:textId="77777777" w:rsidR="007313FC" w:rsidRPr="00C810BB" w:rsidRDefault="007313FC" w:rsidP="007A643F">
      <w:pPr>
        <w:adjustRightInd w:val="0"/>
        <w:spacing w:after="0" w:line="240" w:lineRule="auto"/>
        <w:rPr>
          <w:rFonts w:ascii="Arial Narrow" w:hAnsi="Arial Narrow" w:cs="Arial"/>
          <w:sz w:val="20"/>
          <w:szCs w:val="20"/>
        </w:rPr>
      </w:pPr>
      <w:r w:rsidRPr="00C810BB">
        <w:rPr>
          <w:rFonts w:ascii="Arial Narrow" w:hAnsi="Arial Narrow" w:cs="Arial"/>
          <w:b/>
          <w:bCs/>
          <w:sz w:val="20"/>
          <w:szCs w:val="20"/>
        </w:rPr>
        <w:t xml:space="preserve">Apoderado para Oferentes Extranjeros: </w:t>
      </w:r>
      <w:r w:rsidRPr="00C810BB">
        <w:rPr>
          <w:rFonts w:ascii="Arial Narrow" w:hAnsi="Arial Narrow" w:cs="Arial"/>
          <w:bCs/>
          <w:sz w:val="20"/>
          <w:szCs w:val="20"/>
        </w:rPr>
        <w:t>Los</w:t>
      </w:r>
      <w:r w:rsidRPr="00C810BB">
        <w:rPr>
          <w:rFonts w:ascii="Arial Narrow" w:hAnsi="Arial Narrow" w:cs="Arial"/>
          <w:sz w:val="20"/>
          <w:szCs w:val="20"/>
        </w:rPr>
        <w:t xml:space="preserve"> oferentes extranjeros sin sucursal o domicilio en Colombia deberán presentar sus propuestas, previo cumplimiento de los requisitos generales aplicables a los oferentes nacionales con las excepciones del caso y especialmente cumpliendo los siguientes requisitos:</w:t>
      </w:r>
    </w:p>
    <w:p w14:paraId="200082B6" w14:textId="77777777" w:rsidR="004C3B6A" w:rsidRPr="00C810BB" w:rsidRDefault="004C3B6A" w:rsidP="007A643F">
      <w:pPr>
        <w:adjustRightInd w:val="0"/>
        <w:spacing w:after="0" w:line="240" w:lineRule="auto"/>
        <w:rPr>
          <w:rFonts w:ascii="Arial Narrow" w:hAnsi="Arial Narrow" w:cs="Arial"/>
          <w:sz w:val="20"/>
          <w:szCs w:val="20"/>
        </w:rPr>
      </w:pPr>
    </w:p>
    <w:p w14:paraId="4EA33504" w14:textId="77777777" w:rsidR="007313FC" w:rsidRPr="00C810BB" w:rsidRDefault="007313FC" w:rsidP="00936693">
      <w:pPr>
        <w:numPr>
          <w:ilvl w:val="0"/>
          <w:numId w:val="13"/>
        </w:numPr>
        <w:tabs>
          <w:tab w:val="left" w:pos="284"/>
        </w:tabs>
        <w:autoSpaceDE w:val="0"/>
        <w:autoSpaceDN w:val="0"/>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t>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manifestación de interés, la propuesta y celebrar el contrato, así como para representarla administrativa, judicial o extrajudicialmente.</w:t>
      </w:r>
    </w:p>
    <w:p w14:paraId="6635BD6E" w14:textId="77777777" w:rsidR="007313FC" w:rsidRPr="00C810BB" w:rsidRDefault="007313FC" w:rsidP="004C3B6A">
      <w:pPr>
        <w:tabs>
          <w:tab w:val="left" w:pos="284"/>
        </w:tabs>
        <w:autoSpaceDE w:val="0"/>
        <w:autoSpaceDN w:val="0"/>
        <w:adjustRightInd w:val="0"/>
        <w:spacing w:after="0" w:line="240" w:lineRule="auto"/>
        <w:ind w:left="284" w:hanging="284"/>
        <w:rPr>
          <w:rFonts w:ascii="Arial Narrow" w:hAnsi="Arial Narrow" w:cs="Arial"/>
          <w:sz w:val="20"/>
          <w:szCs w:val="20"/>
        </w:rPr>
      </w:pPr>
    </w:p>
    <w:p w14:paraId="36B12324" w14:textId="77777777" w:rsidR="007313FC" w:rsidRPr="00C810BB" w:rsidRDefault="007313FC" w:rsidP="00936693">
      <w:pPr>
        <w:numPr>
          <w:ilvl w:val="0"/>
          <w:numId w:val="13"/>
        </w:numPr>
        <w:tabs>
          <w:tab w:val="left" w:pos="284"/>
        </w:tabs>
        <w:autoSpaceDE w:val="0"/>
        <w:autoSpaceDN w:val="0"/>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t>Deberá adjuntar el Certificado de Existencia y Representación Legal o el documento equivalente del país en que se haya constituido legalmente. Si el mismo se encuentra en idioma distinto al castellano oficial de la República de Colombia, deberá adjuntar el texto en el idioma original acompañado de la traducción respectiva,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Apostilla o Consularización.</w:t>
      </w:r>
    </w:p>
    <w:p w14:paraId="449DF16C" w14:textId="77777777" w:rsidR="007313FC" w:rsidRPr="00C810BB" w:rsidRDefault="007313FC" w:rsidP="007A643F">
      <w:pPr>
        <w:tabs>
          <w:tab w:val="left" w:pos="426"/>
        </w:tabs>
        <w:autoSpaceDE w:val="0"/>
        <w:autoSpaceDN w:val="0"/>
        <w:adjustRightInd w:val="0"/>
        <w:spacing w:after="0" w:line="240" w:lineRule="auto"/>
        <w:rPr>
          <w:rFonts w:ascii="Arial Narrow" w:hAnsi="Arial Narrow" w:cs="Arial"/>
          <w:sz w:val="20"/>
          <w:szCs w:val="20"/>
        </w:rPr>
      </w:pPr>
    </w:p>
    <w:p w14:paraId="7A4391CD" w14:textId="77777777" w:rsidR="007313FC" w:rsidRPr="00C810BB" w:rsidRDefault="007313FC" w:rsidP="007A643F">
      <w:pPr>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Los poderes podrán extenderse en el exterior, ante cónsul colombiano o el funcionario que la ley local autorice para ello; en ese último caso, su autenticación se hará en la forma establecida en el presente pliego de condiciones.  </w:t>
      </w:r>
    </w:p>
    <w:p w14:paraId="0D3D4FF3" w14:textId="77777777" w:rsidR="00CB14EB" w:rsidRPr="00C810BB" w:rsidRDefault="007313FC" w:rsidP="007A643F">
      <w:pPr>
        <w:tabs>
          <w:tab w:val="left" w:pos="374"/>
        </w:tabs>
        <w:spacing w:after="0" w:line="240" w:lineRule="auto"/>
        <w:rPr>
          <w:rFonts w:ascii="Arial Narrow" w:hAnsi="Arial Narrow" w:cs="Arial"/>
          <w:sz w:val="20"/>
          <w:szCs w:val="20"/>
        </w:rPr>
      </w:pPr>
      <w:r w:rsidRPr="00C810BB">
        <w:rPr>
          <w:rFonts w:ascii="Arial Narrow" w:hAnsi="Arial Narrow" w:cs="Arial"/>
          <w:sz w:val="20"/>
          <w:szCs w:val="20"/>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w:t>
      </w:r>
    </w:p>
    <w:p w14:paraId="0430D51A" w14:textId="77777777" w:rsidR="004C3B6A" w:rsidRPr="00C810BB" w:rsidRDefault="004C3B6A" w:rsidP="007A643F">
      <w:pPr>
        <w:tabs>
          <w:tab w:val="left" w:pos="374"/>
        </w:tabs>
        <w:spacing w:after="0" w:line="240" w:lineRule="auto"/>
        <w:rPr>
          <w:rFonts w:ascii="Arial Narrow" w:hAnsi="Arial Narrow" w:cs="Arial"/>
          <w:sz w:val="20"/>
          <w:szCs w:val="20"/>
        </w:rPr>
      </w:pPr>
    </w:p>
    <w:p w14:paraId="606C0648" w14:textId="77777777" w:rsidR="007313FC" w:rsidRPr="00C810BB" w:rsidRDefault="00EF081F" w:rsidP="004C3B6A">
      <w:pPr>
        <w:spacing w:after="0" w:line="240" w:lineRule="auto"/>
        <w:rPr>
          <w:rFonts w:ascii="Arial Narrow" w:hAnsi="Arial Narrow" w:cs="Arial"/>
          <w:sz w:val="20"/>
          <w:szCs w:val="20"/>
        </w:rPr>
      </w:pPr>
      <w:r w:rsidRPr="00C810BB">
        <w:rPr>
          <w:rFonts w:ascii="Arial Narrow" w:hAnsi="Arial Narrow" w:cs="Arial"/>
          <w:b/>
          <w:bCs/>
          <w:sz w:val="20"/>
          <w:szCs w:val="20"/>
        </w:rPr>
        <w:t>3</w:t>
      </w:r>
      <w:r w:rsidR="00186F4A" w:rsidRPr="00C810BB">
        <w:rPr>
          <w:rFonts w:ascii="Arial Narrow" w:hAnsi="Arial Narrow" w:cs="Arial"/>
          <w:b/>
          <w:bCs/>
          <w:sz w:val="20"/>
          <w:szCs w:val="20"/>
        </w:rPr>
        <w:t xml:space="preserve">.1.4 </w:t>
      </w:r>
      <w:r w:rsidR="00C63D2A" w:rsidRPr="00C810BB">
        <w:rPr>
          <w:rFonts w:ascii="Arial Narrow" w:hAnsi="Arial Narrow" w:cs="Arial"/>
          <w:b/>
          <w:bCs/>
          <w:sz w:val="20"/>
          <w:szCs w:val="20"/>
        </w:rPr>
        <w:t xml:space="preserve">Acta de Constitución Consorcial; </w:t>
      </w:r>
      <w:r w:rsidR="002F6296" w:rsidRPr="00C810BB">
        <w:rPr>
          <w:rFonts w:ascii="Arial Narrow" w:hAnsi="Arial Narrow" w:cs="Arial"/>
          <w:b/>
          <w:bCs/>
          <w:sz w:val="20"/>
          <w:szCs w:val="20"/>
        </w:rPr>
        <w:t>d</w:t>
      </w:r>
      <w:r w:rsidR="00C63D2A" w:rsidRPr="00C810BB">
        <w:rPr>
          <w:rFonts w:ascii="Arial Narrow" w:hAnsi="Arial Narrow" w:cs="Arial"/>
          <w:b/>
          <w:sz w:val="20"/>
          <w:szCs w:val="20"/>
        </w:rPr>
        <w:t>e Unión Temporal</w:t>
      </w:r>
      <w:r w:rsidR="002F6296" w:rsidRPr="00C810BB">
        <w:rPr>
          <w:rFonts w:ascii="Arial Narrow" w:hAnsi="Arial Narrow" w:cs="Arial"/>
          <w:b/>
          <w:sz w:val="20"/>
          <w:szCs w:val="20"/>
        </w:rPr>
        <w:t xml:space="preserve"> o promesa de sociedad futura</w:t>
      </w:r>
      <w:r w:rsidR="00EC2F20" w:rsidRPr="00C810BB">
        <w:rPr>
          <w:rFonts w:ascii="Arial Narrow" w:hAnsi="Arial Narrow" w:cs="Arial"/>
          <w:b/>
          <w:sz w:val="20"/>
          <w:szCs w:val="20"/>
        </w:rPr>
        <w:t xml:space="preserve">: </w:t>
      </w:r>
      <w:r w:rsidR="007313FC" w:rsidRPr="00C810BB">
        <w:rPr>
          <w:rFonts w:ascii="Arial Narrow" w:hAnsi="Arial Narrow" w:cs="Arial"/>
          <w:sz w:val="20"/>
          <w:szCs w:val="20"/>
        </w:rPr>
        <w:t xml:space="preserve">El Hospital Naval </w:t>
      </w:r>
      <w:r w:rsidR="00562C93" w:rsidRPr="00C810BB">
        <w:rPr>
          <w:rFonts w:ascii="Arial Narrow" w:hAnsi="Arial Narrow" w:cs="Arial"/>
          <w:sz w:val="20"/>
          <w:szCs w:val="20"/>
        </w:rPr>
        <w:t xml:space="preserve">Nivel III </w:t>
      </w:r>
      <w:r w:rsidR="007313FC" w:rsidRPr="00C810BB">
        <w:rPr>
          <w:rFonts w:ascii="Arial Narrow" w:hAnsi="Arial Narrow" w:cs="Arial"/>
          <w:sz w:val="20"/>
          <w:szCs w:val="20"/>
        </w:rPr>
        <w:t>de Cartagena aceptará que la oferta sea presentada por dos o más personas naturales y/o jurídicas, que acrediten tener las calidades enunciadas en los numerales anteriores y que en forma conjunta informen si su participación es a título de Consorcio o Unión Temporal o promesa de sociedad futura o cualquier otra forma legal de asociación.</w:t>
      </w:r>
    </w:p>
    <w:p w14:paraId="2B39EF12" w14:textId="77777777" w:rsidR="007313FC" w:rsidRPr="00C810BB" w:rsidRDefault="007313FC" w:rsidP="004C3B6A">
      <w:pPr>
        <w:pStyle w:val="Prrafodelista"/>
        <w:spacing w:after="0" w:line="240" w:lineRule="auto"/>
        <w:rPr>
          <w:rFonts w:ascii="Arial Narrow" w:hAnsi="Arial Narrow" w:cs="Arial"/>
          <w:b/>
          <w:bCs/>
          <w:sz w:val="20"/>
          <w:szCs w:val="20"/>
        </w:rPr>
      </w:pPr>
    </w:p>
    <w:p w14:paraId="68954321" w14:textId="77777777" w:rsidR="007313FC" w:rsidRPr="00C810BB" w:rsidRDefault="007313FC" w:rsidP="004C3B6A">
      <w:pPr>
        <w:spacing w:after="0" w:line="240" w:lineRule="auto"/>
        <w:rPr>
          <w:rFonts w:ascii="Arial Narrow" w:hAnsi="Arial Narrow" w:cs="Arial"/>
          <w:sz w:val="20"/>
          <w:szCs w:val="20"/>
        </w:rPr>
      </w:pPr>
      <w:r w:rsidRPr="00C810BB">
        <w:rPr>
          <w:rFonts w:ascii="Arial Narrow" w:hAnsi="Arial Narrow" w:cs="Arial"/>
          <w:sz w:val="20"/>
          <w:szCs w:val="20"/>
        </w:rPr>
        <w:t>Cuando la propuesta la presente un Consorcio o Unión Temporal o promesa de sociedad futura o cualquier otra forma legal de asociación, cada uno de los integrantes deberá presentar, según el caso, los documentos jurídicos que correspondan a su naturaleza, persona natural o jurídica. El acta de constitución deberá cumplir con los siguientes requisitos:</w:t>
      </w:r>
    </w:p>
    <w:p w14:paraId="413D2EAB" w14:textId="77777777" w:rsidR="007313FC" w:rsidRPr="00C810BB" w:rsidRDefault="007313FC" w:rsidP="004C3B6A">
      <w:pPr>
        <w:pStyle w:val="Prrafodelista"/>
        <w:spacing w:after="0" w:line="240" w:lineRule="auto"/>
        <w:rPr>
          <w:rFonts w:ascii="Arial Narrow" w:hAnsi="Arial Narrow" w:cs="Arial"/>
          <w:sz w:val="20"/>
          <w:szCs w:val="20"/>
        </w:rPr>
      </w:pPr>
    </w:p>
    <w:p w14:paraId="63341C41" w14:textId="77777777" w:rsidR="007313FC" w:rsidRPr="00C810BB" w:rsidRDefault="007313FC" w:rsidP="00936693">
      <w:pPr>
        <w:numPr>
          <w:ilvl w:val="0"/>
          <w:numId w:val="11"/>
        </w:numPr>
        <w:tabs>
          <w:tab w:val="left" w:pos="284"/>
        </w:tabs>
        <w:autoSpaceDE w:val="0"/>
        <w:autoSpaceDN w:val="0"/>
        <w:spacing w:after="0" w:line="240" w:lineRule="auto"/>
        <w:ind w:left="284" w:hanging="284"/>
        <w:rPr>
          <w:rFonts w:ascii="Arial Narrow" w:hAnsi="Arial Narrow" w:cs="Arial"/>
          <w:sz w:val="20"/>
          <w:szCs w:val="20"/>
        </w:rPr>
      </w:pPr>
      <w:r w:rsidRPr="00C810BB">
        <w:rPr>
          <w:rFonts w:ascii="Arial Narrow" w:hAnsi="Arial Narrow" w:cs="Arial"/>
          <w:sz w:val="20"/>
          <w:szCs w:val="20"/>
        </w:rPr>
        <w:t>Acreditar la existencia del Consorcio o Unión Temporal o promesa de sociedad futura o cualquier otra forma legal de asociación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 la Unión Temporal en la propuesta y en la ejecución de las obligaciones atribuidas al contratista por el contrato ofrecido.</w:t>
      </w:r>
    </w:p>
    <w:p w14:paraId="612CC40D" w14:textId="77777777" w:rsidR="007313FC" w:rsidRPr="00C810BB" w:rsidRDefault="007313FC" w:rsidP="00936693">
      <w:pPr>
        <w:numPr>
          <w:ilvl w:val="0"/>
          <w:numId w:val="11"/>
        </w:numPr>
        <w:tabs>
          <w:tab w:val="left" w:pos="284"/>
        </w:tabs>
        <w:autoSpaceDE w:val="0"/>
        <w:autoSpaceDN w:val="0"/>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Acreditar un término mínimo de duración del Consorcio o Unión Temporal o promesa de sociedad futura o cualquier otra forma legal de asociación, de </w:t>
      </w:r>
      <w:r w:rsidRPr="00C810BB">
        <w:rPr>
          <w:rFonts w:ascii="Arial Narrow" w:hAnsi="Arial Narrow" w:cs="Arial"/>
          <w:sz w:val="20"/>
          <w:szCs w:val="20"/>
          <w:u w:val="single"/>
        </w:rPr>
        <w:t>UN (01) AÑO</w:t>
      </w:r>
      <w:r w:rsidRPr="00C810BB">
        <w:rPr>
          <w:rFonts w:ascii="Arial Narrow" w:hAnsi="Arial Narrow" w:cs="Arial"/>
          <w:sz w:val="20"/>
          <w:szCs w:val="20"/>
        </w:rPr>
        <w:t xml:space="preserve"> contado a partir del vencimiento máximo de amparo de que tratan las garantías de la presente contratación, en todo caso, mínimo </w:t>
      </w:r>
      <w:r w:rsidRPr="00C810BB">
        <w:rPr>
          <w:rFonts w:ascii="Arial Narrow" w:hAnsi="Arial Narrow" w:cs="Arial"/>
          <w:sz w:val="20"/>
          <w:szCs w:val="20"/>
          <w:u w:val="single"/>
        </w:rPr>
        <w:t>UN (01) AÑO</w:t>
      </w:r>
      <w:r w:rsidRPr="00C810BB">
        <w:rPr>
          <w:rFonts w:ascii="Arial Narrow" w:hAnsi="Arial Narrow" w:cs="Arial"/>
          <w:sz w:val="20"/>
          <w:szCs w:val="20"/>
        </w:rPr>
        <w:t xml:space="preserve"> posterior al término establecido para la liquidación del contrato (lo último que ocurra).</w:t>
      </w:r>
    </w:p>
    <w:p w14:paraId="0D6A09C8" w14:textId="77777777" w:rsidR="007313FC" w:rsidRPr="00C810BB" w:rsidRDefault="007313FC" w:rsidP="00936693">
      <w:pPr>
        <w:numPr>
          <w:ilvl w:val="0"/>
          <w:numId w:val="11"/>
        </w:numPr>
        <w:tabs>
          <w:tab w:val="left" w:pos="284"/>
        </w:tabs>
        <w:autoSpaceDE w:val="0"/>
        <w:autoSpaceDN w:val="0"/>
        <w:spacing w:after="0" w:line="240" w:lineRule="auto"/>
        <w:ind w:left="284" w:hanging="284"/>
        <w:rPr>
          <w:rFonts w:ascii="Arial Narrow" w:hAnsi="Arial Narrow" w:cs="Arial"/>
          <w:sz w:val="20"/>
          <w:szCs w:val="20"/>
        </w:rPr>
      </w:pPr>
      <w:r w:rsidRPr="00C810BB">
        <w:rPr>
          <w:rFonts w:ascii="Arial Narrow" w:hAnsi="Arial Narrow" w:cs="Arial"/>
          <w:sz w:val="20"/>
          <w:szCs w:val="20"/>
        </w:rPr>
        <w:t>Acreditar la existencia, representación legal y capacidad legal y jurídica de las personas jurídicas consorciadas, asociadas en Unión Temporal o promesa de sociedad futura y la capacidad de sus representantes para constitución, así como de la propuesta para la presentación, celebración y ejecución del contrato.</w:t>
      </w:r>
    </w:p>
    <w:p w14:paraId="3805F614" w14:textId="77777777" w:rsidR="007313FC" w:rsidRPr="00C810BB" w:rsidRDefault="007313FC" w:rsidP="00936693">
      <w:pPr>
        <w:numPr>
          <w:ilvl w:val="0"/>
          <w:numId w:val="11"/>
        </w:numPr>
        <w:tabs>
          <w:tab w:val="left" w:pos="284"/>
        </w:tabs>
        <w:autoSpaceDE w:val="0"/>
        <w:autoSpaceDN w:val="0"/>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Acreditar que cada una de las personas jurídicas integrantes del Consorcio o Unión Temporal o promesa de sociedad futura o cualquier otra forma legal de asociación, tiene un término mínimo de duración o vigencia de </w:t>
      </w:r>
      <w:r w:rsidRPr="00C810BB">
        <w:rPr>
          <w:rFonts w:ascii="Arial Narrow" w:hAnsi="Arial Narrow" w:cs="Arial"/>
          <w:sz w:val="20"/>
          <w:szCs w:val="20"/>
          <w:u w:val="single"/>
        </w:rPr>
        <w:t>UN (01) AÑO</w:t>
      </w:r>
      <w:r w:rsidRPr="00C810BB">
        <w:rPr>
          <w:rFonts w:ascii="Arial Narrow" w:hAnsi="Arial Narrow" w:cs="Arial"/>
          <w:sz w:val="20"/>
          <w:szCs w:val="20"/>
        </w:rPr>
        <w:t xml:space="preserve"> contado a partir del vencimiento máximo de amparo de que tratan las garantías de la presente contratación, en todo caso, mínimo </w:t>
      </w:r>
      <w:r w:rsidRPr="00C810BB">
        <w:rPr>
          <w:rFonts w:ascii="Arial Narrow" w:hAnsi="Arial Narrow" w:cs="Arial"/>
          <w:sz w:val="20"/>
          <w:szCs w:val="20"/>
          <w:u w:val="single"/>
        </w:rPr>
        <w:t>UN (01) AÑO</w:t>
      </w:r>
      <w:r w:rsidRPr="00C810BB">
        <w:rPr>
          <w:rFonts w:ascii="Arial Narrow" w:hAnsi="Arial Narrow" w:cs="Arial"/>
          <w:sz w:val="20"/>
          <w:szCs w:val="20"/>
        </w:rPr>
        <w:t xml:space="preserve"> posterior al término establecido para la liquidación del contrato (lo último que ocurra).</w:t>
      </w:r>
    </w:p>
    <w:p w14:paraId="57BE2E7D" w14:textId="77777777" w:rsidR="007313FC" w:rsidRPr="00C810BB" w:rsidRDefault="007313FC" w:rsidP="00936693">
      <w:pPr>
        <w:numPr>
          <w:ilvl w:val="0"/>
          <w:numId w:val="11"/>
        </w:numPr>
        <w:tabs>
          <w:tab w:val="left" w:pos="284"/>
        </w:tabs>
        <w:autoSpaceDE w:val="0"/>
        <w:autoSpaceDN w:val="0"/>
        <w:spacing w:after="0" w:line="240" w:lineRule="auto"/>
        <w:ind w:left="284" w:hanging="284"/>
        <w:rPr>
          <w:rFonts w:ascii="Arial Narrow" w:hAnsi="Arial Narrow" w:cs="Arial"/>
          <w:sz w:val="20"/>
          <w:szCs w:val="20"/>
        </w:rPr>
      </w:pPr>
      <w:r w:rsidRPr="00C810BB">
        <w:rPr>
          <w:rFonts w:ascii="Arial Narrow" w:hAnsi="Arial Narrow" w:cs="Arial"/>
          <w:sz w:val="20"/>
          <w:szCs w:val="20"/>
        </w:rPr>
        <w:t>La designación de un representante que deberá estar facultado para actual en nombre y representación del Consorcio o Unión Temporal o promesa de sociedad futura o cualquier otra forma legal de asociación.  Igualmente deberá designar un suplente que lo reemplace en los casos de ausencia temporal o definitiva, indicando expresamente las facultades otorgadas para el efecto.</w:t>
      </w:r>
    </w:p>
    <w:p w14:paraId="360A475B" w14:textId="77777777" w:rsidR="007313FC" w:rsidRPr="00C810BB" w:rsidRDefault="007313FC" w:rsidP="004C3B6A">
      <w:pPr>
        <w:tabs>
          <w:tab w:val="left" w:pos="284"/>
        </w:tabs>
        <w:autoSpaceDE w:val="0"/>
        <w:autoSpaceDN w:val="0"/>
        <w:spacing w:after="0" w:line="240" w:lineRule="auto"/>
        <w:ind w:left="284"/>
        <w:rPr>
          <w:rFonts w:ascii="Arial Narrow" w:hAnsi="Arial Narrow" w:cs="Arial"/>
          <w:sz w:val="20"/>
          <w:szCs w:val="20"/>
        </w:rPr>
      </w:pPr>
    </w:p>
    <w:p w14:paraId="43602EA6" w14:textId="77777777" w:rsidR="007313FC" w:rsidRPr="00C810BB" w:rsidRDefault="007313FC" w:rsidP="004C3B6A">
      <w:pPr>
        <w:tabs>
          <w:tab w:val="left" w:pos="284"/>
        </w:tabs>
        <w:autoSpaceDE w:val="0"/>
        <w:autoSpaceDN w:val="0"/>
        <w:spacing w:after="0" w:line="240" w:lineRule="auto"/>
        <w:rPr>
          <w:rFonts w:ascii="Arial Narrow" w:hAnsi="Arial Narrow" w:cs="Arial"/>
          <w:sz w:val="20"/>
          <w:szCs w:val="20"/>
        </w:rPr>
      </w:pPr>
      <w:r w:rsidRPr="00C810BB">
        <w:rPr>
          <w:rFonts w:ascii="Arial Narrow" w:hAnsi="Arial Narrow" w:cs="Arial"/>
          <w:sz w:val="20"/>
          <w:szCs w:val="20"/>
        </w:rPr>
        <w:t xml:space="preserve">La designación del miembro o representante a través del cual se constituirá cuenta bancaria en los términos expresos por el Código de Comercio y la Superintendencia Financiera en el caso que resulte adjudicatario conforme lo indican las </w:t>
      </w:r>
      <w:r w:rsidRPr="00C810BB">
        <w:rPr>
          <w:rFonts w:ascii="Arial Narrow" w:hAnsi="Arial Narrow" w:cs="Arial"/>
          <w:i/>
          <w:iCs/>
          <w:sz w:val="20"/>
          <w:szCs w:val="20"/>
        </w:rPr>
        <w:t>Circulares Básica Jurídica 007 de 1996 y Externa 029 de 2014 numeral 4.2.2.2.1., numeral 4.2., Capítulo IV, Título IV de la Parte 1ª, si como el Memorando No. 2014031879-005 del</w:t>
      </w:r>
      <w:r w:rsidRPr="00C810BB">
        <w:rPr>
          <w:rFonts w:ascii="Arial Narrow" w:hAnsi="Arial Narrow" w:cs="Arial"/>
          <w:sz w:val="20"/>
          <w:szCs w:val="20"/>
        </w:rPr>
        <w:t> 11 de junio </w:t>
      </w:r>
      <w:r w:rsidRPr="00C810BB">
        <w:rPr>
          <w:rFonts w:ascii="Arial Narrow" w:hAnsi="Arial Narrow" w:cs="Arial"/>
          <w:i/>
          <w:iCs/>
          <w:sz w:val="20"/>
          <w:szCs w:val="20"/>
        </w:rPr>
        <w:t>de 2014) de la Superintendencia Financiera</w:t>
      </w:r>
      <w:r w:rsidRPr="00C810BB">
        <w:rPr>
          <w:rFonts w:ascii="Arial Narrow" w:hAnsi="Arial Narrow" w:cs="Arial"/>
          <w:sz w:val="20"/>
          <w:szCs w:val="20"/>
        </w:rPr>
        <w:t>.</w:t>
      </w:r>
    </w:p>
    <w:p w14:paraId="5BEA5FCF" w14:textId="77777777" w:rsidR="004C3B6A" w:rsidRPr="00C810BB" w:rsidRDefault="004C3B6A" w:rsidP="004C3B6A">
      <w:pPr>
        <w:tabs>
          <w:tab w:val="left" w:pos="284"/>
        </w:tabs>
        <w:autoSpaceDE w:val="0"/>
        <w:autoSpaceDN w:val="0"/>
        <w:spacing w:after="0" w:line="240" w:lineRule="auto"/>
        <w:rPr>
          <w:rFonts w:ascii="Arial Narrow" w:hAnsi="Arial Narrow" w:cs="Arial"/>
          <w:sz w:val="20"/>
          <w:szCs w:val="20"/>
        </w:rPr>
      </w:pPr>
    </w:p>
    <w:p w14:paraId="496A694E" w14:textId="77777777" w:rsidR="007313FC" w:rsidRPr="00C810BB" w:rsidRDefault="007313FC" w:rsidP="004C3B6A">
      <w:pPr>
        <w:tabs>
          <w:tab w:val="left" w:pos="374"/>
        </w:tabs>
        <w:spacing w:after="0" w:line="240" w:lineRule="auto"/>
        <w:rPr>
          <w:rFonts w:ascii="Arial Narrow" w:hAnsi="Arial Narrow" w:cs="Arial"/>
          <w:sz w:val="20"/>
          <w:szCs w:val="20"/>
        </w:rPr>
      </w:pPr>
      <w:r w:rsidRPr="00C810BB">
        <w:rPr>
          <w:rFonts w:ascii="Arial Narrow" w:hAnsi="Arial Narrow" w:cs="Arial"/>
          <w:sz w:val="20"/>
          <w:szCs w:val="20"/>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1256BEC3" w14:textId="77777777" w:rsidR="004C3B6A" w:rsidRPr="00C810BB" w:rsidRDefault="004C3B6A" w:rsidP="004C3B6A">
      <w:pPr>
        <w:tabs>
          <w:tab w:val="left" w:pos="374"/>
        </w:tabs>
        <w:spacing w:after="0" w:line="240" w:lineRule="auto"/>
        <w:rPr>
          <w:rFonts w:ascii="Arial Narrow" w:hAnsi="Arial Narrow" w:cs="Arial"/>
          <w:sz w:val="20"/>
          <w:szCs w:val="20"/>
        </w:rPr>
      </w:pPr>
    </w:p>
    <w:p w14:paraId="24E1081F" w14:textId="77777777" w:rsidR="007313FC" w:rsidRPr="00C810BB" w:rsidRDefault="007313FC" w:rsidP="004C3B6A">
      <w:pPr>
        <w:tabs>
          <w:tab w:val="left" w:pos="374"/>
        </w:tabs>
        <w:spacing w:after="0" w:line="240" w:lineRule="auto"/>
        <w:rPr>
          <w:rFonts w:ascii="Arial Narrow" w:hAnsi="Arial Narrow" w:cs="Arial"/>
          <w:sz w:val="20"/>
          <w:szCs w:val="20"/>
        </w:rPr>
      </w:pPr>
      <w:r w:rsidRPr="00C810BB">
        <w:rPr>
          <w:rFonts w:ascii="Arial Narrow" w:hAnsi="Arial Narrow" w:cs="Arial"/>
          <w:b/>
          <w:sz w:val="20"/>
          <w:szCs w:val="20"/>
        </w:rPr>
        <w:t xml:space="preserve">NOTA 1. </w:t>
      </w:r>
      <w:r w:rsidRPr="00C810BB">
        <w:rPr>
          <w:rFonts w:ascii="Arial Narrow" w:hAnsi="Arial Narrow" w:cs="Arial"/>
          <w:sz w:val="20"/>
          <w:szCs w:val="20"/>
        </w:rPr>
        <w:t>Una vez sea notificado de la Resolución de Adjudicación, el consorcio o unión temporal favorecida deberá constituir el NIT y la cuenta bancaria (para lo cual, y en caso de resultar adjudicatarios, deberán abrir una cuenta corriente con pluralidad de personas en los términos del artículo 1384 del Código de Comercio  o  también podrán designar a uno de los integrantes como titular para su manejo, en cuyo caso efecto, deberán observarse las condiciones establecidas para la vinculación de clientes de que trata la Circular Básica Jurídica (</w:t>
      </w:r>
      <w:r w:rsidRPr="00C810BB">
        <w:rPr>
          <w:rFonts w:ascii="Arial Narrow" w:hAnsi="Arial Narrow" w:cs="Arial"/>
          <w:i/>
          <w:iCs/>
          <w:sz w:val="20"/>
          <w:szCs w:val="20"/>
        </w:rPr>
        <w:t>Circulares Básica Jurídica 007 de 1996 y Externa 029 de 2014 numeral 4.2.2.2.1., numeral 4.2., Capítulo IV, Título IV de la Parte 1ª, si como el Memorando No. 2014031879-005 del</w:t>
      </w:r>
      <w:r w:rsidRPr="00C810BB">
        <w:rPr>
          <w:rFonts w:ascii="Arial Narrow" w:hAnsi="Arial Narrow" w:cs="Arial"/>
          <w:sz w:val="20"/>
          <w:szCs w:val="20"/>
        </w:rPr>
        <w:t> 11 de junio </w:t>
      </w:r>
      <w:r w:rsidRPr="00C810BB">
        <w:rPr>
          <w:rFonts w:ascii="Arial Narrow" w:hAnsi="Arial Narrow" w:cs="Arial"/>
          <w:i/>
          <w:iCs/>
          <w:sz w:val="20"/>
          <w:szCs w:val="20"/>
        </w:rPr>
        <w:t xml:space="preserve">de 2014) de la Superintendencia Financiera). (Conceptos (SFC) 2014017314- 001 del 4 de abril de 2014 y 2015011812-002 del 25 de marzo de 2015), </w:t>
      </w:r>
      <w:r w:rsidRPr="00C810BB">
        <w:rPr>
          <w:rFonts w:ascii="Arial Narrow" w:hAnsi="Arial Narrow" w:cs="Arial"/>
          <w:sz w:val="20"/>
          <w:szCs w:val="20"/>
        </w:rPr>
        <w:t>documentos que deben ser allegados a la Dirección de Sanidad Naval</w:t>
      </w:r>
      <w:r w:rsidR="00562C93" w:rsidRPr="00C810BB">
        <w:rPr>
          <w:rFonts w:ascii="Arial Narrow" w:hAnsi="Arial Narrow" w:cs="Arial"/>
          <w:sz w:val="20"/>
          <w:szCs w:val="20"/>
        </w:rPr>
        <w:t xml:space="preserve"> </w:t>
      </w:r>
      <w:r w:rsidRPr="00C810BB">
        <w:rPr>
          <w:rFonts w:ascii="Arial Narrow" w:hAnsi="Arial Narrow" w:cs="Arial"/>
          <w:sz w:val="20"/>
          <w:szCs w:val="20"/>
        </w:rPr>
        <w:t xml:space="preserve">- Hospital Naval </w:t>
      </w:r>
      <w:r w:rsidR="00562C93" w:rsidRPr="00C810BB">
        <w:rPr>
          <w:rFonts w:ascii="Arial Narrow" w:hAnsi="Arial Narrow" w:cs="Arial"/>
          <w:sz w:val="20"/>
          <w:szCs w:val="20"/>
        </w:rPr>
        <w:t xml:space="preserve">Nivel III </w:t>
      </w:r>
      <w:r w:rsidRPr="00C810BB">
        <w:rPr>
          <w:rFonts w:ascii="Arial Narrow" w:hAnsi="Arial Narrow" w:cs="Arial"/>
          <w:sz w:val="20"/>
          <w:szCs w:val="20"/>
        </w:rPr>
        <w:t>de Cartagena.</w:t>
      </w:r>
    </w:p>
    <w:p w14:paraId="68015976" w14:textId="77777777" w:rsidR="004C3B6A" w:rsidRPr="00C810BB" w:rsidRDefault="004C3B6A" w:rsidP="004C3B6A">
      <w:pPr>
        <w:tabs>
          <w:tab w:val="left" w:pos="374"/>
        </w:tabs>
        <w:spacing w:after="0" w:line="240" w:lineRule="auto"/>
        <w:rPr>
          <w:rFonts w:ascii="Arial Narrow" w:hAnsi="Arial Narrow" w:cs="Arial"/>
          <w:sz w:val="20"/>
          <w:szCs w:val="20"/>
        </w:rPr>
      </w:pPr>
    </w:p>
    <w:p w14:paraId="16D1F9A8" w14:textId="77777777" w:rsidR="007313FC" w:rsidRPr="00C810BB" w:rsidRDefault="007313FC" w:rsidP="004C3B6A">
      <w:pPr>
        <w:spacing w:after="0" w:line="240" w:lineRule="auto"/>
        <w:rPr>
          <w:rFonts w:ascii="Arial Narrow" w:hAnsi="Arial Narrow" w:cs="Arial"/>
          <w:sz w:val="20"/>
          <w:szCs w:val="20"/>
        </w:rPr>
      </w:pPr>
      <w:r w:rsidRPr="00C810BB">
        <w:rPr>
          <w:rFonts w:ascii="Arial Narrow" w:hAnsi="Arial Narrow" w:cs="Arial"/>
          <w:b/>
          <w:sz w:val="20"/>
          <w:szCs w:val="20"/>
        </w:rPr>
        <w:t>NOTA 2:</w:t>
      </w:r>
      <w:r w:rsidRPr="00C810BB">
        <w:rPr>
          <w:rFonts w:ascii="Arial Narrow" w:hAnsi="Arial Narrow" w:cs="Arial"/>
          <w:sz w:val="20"/>
          <w:szCs w:val="20"/>
        </w:rPr>
        <w:t xml:space="preserve"> Los Anexos que tratan del acto de constitución de consorcio o unión temporal, constituirán los lineamientos o las directrices mínimas que los proponentes deberán tener en cuenta para suscribir el acta de constitución de Consorcio o Unión Temporal o promesa de sociedad futura o cualquier otra forma legal de asociación, pudiendo incluir aspectos que no estén contenidos dentro de este y que según su criterio sean conducentes y pertinentes para determinar el alance de la asociaciones en cuestión.  Es preciso señalar que no se requiere que el acta sea suscrita en forma exacta al contenido del formulario.</w:t>
      </w:r>
    </w:p>
    <w:p w14:paraId="10636A31" w14:textId="77777777" w:rsidR="004C3B6A" w:rsidRPr="00C810BB" w:rsidRDefault="004C3B6A" w:rsidP="004C3B6A">
      <w:pPr>
        <w:spacing w:after="0" w:line="240" w:lineRule="auto"/>
        <w:rPr>
          <w:rFonts w:ascii="Arial Narrow" w:hAnsi="Arial Narrow" w:cs="Arial"/>
          <w:sz w:val="20"/>
          <w:szCs w:val="20"/>
        </w:rPr>
      </w:pPr>
    </w:p>
    <w:p w14:paraId="50ED8A34" w14:textId="77777777" w:rsidR="007313FC" w:rsidRPr="00C810BB" w:rsidRDefault="007313FC" w:rsidP="004C3B6A">
      <w:pPr>
        <w:spacing w:after="0" w:line="240" w:lineRule="auto"/>
        <w:rPr>
          <w:rFonts w:ascii="Arial Narrow" w:hAnsi="Arial Narrow" w:cs="Arial"/>
          <w:sz w:val="20"/>
          <w:szCs w:val="20"/>
          <w:u w:val="single"/>
        </w:rPr>
      </w:pPr>
      <w:r w:rsidRPr="00C810BB">
        <w:rPr>
          <w:rFonts w:ascii="Arial Narrow" w:hAnsi="Arial Narrow" w:cs="Arial"/>
          <w:sz w:val="20"/>
          <w:szCs w:val="20"/>
          <w:u w:val="single"/>
        </w:rPr>
        <w:t>Cuando se trate de promesa de sociedad futura, el oferente debe presentar el original de la promesa escrita de contrato de sociedad con el lleno de los requisitos establecidos en el artículo 119 del Código de Comercio.</w:t>
      </w:r>
    </w:p>
    <w:p w14:paraId="43DBD3C4" w14:textId="77777777" w:rsidR="004C3B6A" w:rsidRPr="00C810BB" w:rsidRDefault="004C3B6A" w:rsidP="004C3B6A">
      <w:pPr>
        <w:spacing w:after="0" w:line="240" w:lineRule="auto"/>
        <w:rPr>
          <w:rFonts w:ascii="Arial Narrow" w:hAnsi="Arial Narrow" w:cs="Arial"/>
          <w:sz w:val="20"/>
          <w:szCs w:val="20"/>
          <w:u w:val="single"/>
        </w:rPr>
      </w:pPr>
    </w:p>
    <w:p w14:paraId="6357EF1A" w14:textId="77777777" w:rsidR="007313FC" w:rsidRPr="00C810BB" w:rsidRDefault="007313FC" w:rsidP="00936693">
      <w:pPr>
        <w:numPr>
          <w:ilvl w:val="0"/>
          <w:numId w:val="12"/>
        </w:numPr>
        <w:tabs>
          <w:tab w:val="left" w:pos="284"/>
        </w:tabs>
        <w:autoSpaceDE w:val="0"/>
        <w:autoSpaceDN w:val="0"/>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La promesa irrevocable de constituir e inscribir ante el registro mercantil, con arreglo a la ley colombiana, una sociedad colombiana dentro de los CUATRO (4) días hábiles posteriores a la fecha de notificación del acto de Adjudicación. </w:t>
      </w:r>
    </w:p>
    <w:p w14:paraId="3F7C9DAC" w14:textId="77777777" w:rsidR="007313FC" w:rsidRPr="00C810BB" w:rsidRDefault="007313FC" w:rsidP="00936693">
      <w:pPr>
        <w:numPr>
          <w:ilvl w:val="0"/>
          <w:numId w:val="12"/>
        </w:numPr>
        <w:tabs>
          <w:tab w:val="left" w:pos="284"/>
        </w:tabs>
        <w:autoSpaceDE w:val="0"/>
        <w:autoSpaceDN w:val="0"/>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Que la futura sociedad será constituida con el único objeto de celebrar, ejecutar y liquidar el contrato derivado del presente proceso. </w:t>
      </w:r>
    </w:p>
    <w:p w14:paraId="2AB9B889" w14:textId="77777777" w:rsidR="007313FC" w:rsidRPr="00C810BB" w:rsidRDefault="007313FC" w:rsidP="00936693">
      <w:pPr>
        <w:numPr>
          <w:ilvl w:val="0"/>
          <w:numId w:val="12"/>
        </w:numPr>
        <w:tabs>
          <w:tab w:val="left" w:pos="284"/>
        </w:tabs>
        <w:autoSpaceDE w:val="0"/>
        <w:autoSpaceDN w:val="0"/>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Que la responsabilidad y sus efectos respecto de los firmantes de la promesa y de los socios o accionistas, una vez se constituya, se rige por las disposiciones previstas para los consorcios, tal como lo dispone el parágrafo tercero del artículo 7 de la Ley 80 de 1993. </w:t>
      </w:r>
    </w:p>
    <w:p w14:paraId="31E92C92" w14:textId="77777777" w:rsidR="007313FC" w:rsidRPr="00C810BB" w:rsidRDefault="007313FC" w:rsidP="00936693">
      <w:pPr>
        <w:numPr>
          <w:ilvl w:val="0"/>
          <w:numId w:val="12"/>
        </w:numPr>
        <w:tabs>
          <w:tab w:val="left" w:pos="284"/>
        </w:tabs>
        <w:autoSpaceDE w:val="0"/>
        <w:autoSpaceDN w:val="0"/>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Las estipulaciones mínimas legales del contrato de sociedad que se promete constituir. </w:t>
      </w:r>
    </w:p>
    <w:p w14:paraId="595FBDD8" w14:textId="77777777" w:rsidR="007313FC" w:rsidRPr="00C810BB" w:rsidRDefault="007313FC" w:rsidP="00936693">
      <w:pPr>
        <w:numPr>
          <w:ilvl w:val="0"/>
          <w:numId w:val="12"/>
        </w:numPr>
        <w:tabs>
          <w:tab w:val="left" w:pos="284"/>
        </w:tabs>
        <w:autoSpaceDE w:val="0"/>
        <w:autoSpaceDN w:val="0"/>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lastRenderedPageBreak/>
        <w:t xml:space="preserve">La manifestación expresa de cada uno de los promitentes responderá solidariamente con los demás promitentes y con la sociedad (i) por los perjuicios sufridos por la Entidad Contratante derivados del incumplimiento de la obligación de suscribir el contrato de sociedad prometido en los mismos términos consignados en el contrato de promesa presentado y (ii) por las obligaciones que se deriven de la propuesta y de la ejecución del contrato. </w:t>
      </w:r>
    </w:p>
    <w:p w14:paraId="4902FB62" w14:textId="77777777" w:rsidR="007313FC" w:rsidRPr="00C810BB" w:rsidRDefault="007313FC" w:rsidP="00936693">
      <w:pPr>
        <w:numPr>
          <w:ilvl w:val="0"/>
          <w:numId w:val="12"/>
        </w:numPr>
        <w:tabs>
          <w:tab w:val="left" w:pos="284"/>
        </w:tabs>
        <w:autoSpaceDE w:val="0"/>
        <w:autoSpaceDN w:val="0"/>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La inclusión de una cláusula en el contrato de sociedad, según la cual aquellos accionistas que (i) hayan aportado su capacidad financiera y de organización para acreditar el cumplimiento del respectivo requisito habilitante o (ii) hayan aportado su experiencia para acreditar el cumplimiento de las condiciones de experiencia, no podrán ceder su participación accionaria en la sociedad prometida sino únicamente mediante autorización previa y expresa de Entidad, en los términos del contrato que se llegare a suscribir. </w:t>
      </w:r>
    </w:p>
    <w:p w14:paraId="1272B85E" w14:textId="77777777" w:rsidR="007313FC" w:rsidRPr="00C810BB" w:rsidRDefault="007313FC" w:rsidP="00936693">
      <w:pPr>
        <w:numPr>
          <w:ilvl w:val="0"/>
          <w:numId w:val="12"/>
        </w:numPr>
        <w:tabs>
          <w:tab w:val="left" w:pos="284"/>
        </w:tabs>
        <w:autoSpaceDE w:val="0"/>
        <w:autoSpaceDN w:val="0"/>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t>Una duración de la sociedad contada a partir de su constitución, de UN (01)</w:t>
      </w:r>
      <w:r w:rsidRPr="00C810BB">
        <w:rPr>
          <w:rFonts w:ascii="Arial Narrow" w:hAnsi="Arial Narrow" w:cs="Arial"/>
          <w:sz w:val="20"/>
          <w:szCs w:val="20"/>
          <w:u w:val="single"/>
        </w:rPr>
        <w:t xml:space="preserve"> AÑO</w:t>
      </w:r>
      <w:r w:rsidRPr="00C810BB">
        <w:rPr>
          <w:rFonts w:ascii="Arial Narrow" w:hAnsi="Arial Narrow" w:cs="Arial"/>
          <w:sz w:val="20"/>
          <w:szCs w:val="20"/>
        </w:rPr>
        <w:t xml:space="preserve"> contado a partir del vencimiento máximo de amparo de que tratan las garantías de la presente contratación, en todo caso, mínimo </w:t>
      </w:r>
      <w:r w:rsidRPr="00C810BB">
        <w:rPr>
          <w:rFonts w:ascii="Arial Narrow" w:hAnsi="Arial Narrow" w:cs="Arial"/>
          <w:sz w:val="20"/>
          <w:szCs w:val="20"/>
          <w:u w:val="single"/>
        </w:rPr>
        <w:t>UN (01) AÑO</w:t>
      </w:r>
      <w:r w:rsidRPr="00C810BB">
        <w:rPr>
          <w:rFonts w:ascii="Arial Narrow" w:hAnsi="Arial Narrow" w:cs="Arial"/>
          <w:sz w:val="20"/>
          <w:szCs w:val="20"/>
        </w:rPr>
        <w:t xml:space="preserve"> posterior al término establecido para la liquidación del contrato (lo último que ocurra).</w:t>
      </w:r>
    </w:p>
    <w:p w14:paraId="5617B8DA" w14:textId="77777777" w:rsidR="007313FC" w:rsidRPr="00C810BB" w:rsidRDefault="007313FC" w:rsidP="00936693">
      <w:pPr>
        <w:numPr>
          <w:ilvl w:val="0"/>
          <w:numId w:val="12"/>
        </w:numPr>
        <w:tabs>
          <w:tab w:val="left" w:pos="284"/>
        </w:tabs>
        <w:autoSpaceDE w:val="0"/>
        <w:autoSpaceDN w:val="0"/>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t>Que el único condicionamiento que existe para la constitución de la sociedad prometida es la Adjudicación.</w:t>
      </w:r>
    </w:p>
    <w:p w14:paraId="671B60B4" w14:textId="77777777" w:rsidR="007313FC" w:rsidRPr="00C810BB" w:rsidRDefault="007313FC" w:rsidP="00936693">
      <w:pPr>
        <w:numPr>
          <w:ilvl w:val="0"/>
          <w:numId w:val="12"/>
        </w:numPr>
        <w:tabs>
          <w:tab w:val="left" w:pos="284"/>
        </w:tabs>
        <w:autoSpaceDE w:val="0"/>
        <w:autoSpaceDN w:val="0"/>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t>La participación que cada uno de los promitentes tendrá en el capital suscrito de la sociedad prometida y el monto del mismo.</w:t>
      </w:r>
    </w:p>
    <w:p w14:paraId="2059CD9B" w14:textId="77777777" w:rsidR="004C3B6A" w:rsidRPr="00C810BB" w:rsidRDefault="004C3B6A" w:rsidP="004C3B6A">
      <w:pPr>
        <w:tabs>
          <w:tab w:val="left" w:pos="284"/>
        </w:tabs>
        <w:autoSpaceDE w:val="0"/>
        <w:autoSpaceDN w:val="0"/>
        <w:adjustRightInd w:val="0"/>
        <w:spacing w:after="0" w:line="240" w:lineRule="auto"/>
        <w:ind w:left="284"/>
        <w:rPr>
          <w:rFonts w:ascii="Arial Narrow" w:hAnsi="Arial Narrow" w:cs="Arial"/>
          <w:sz w:val="20"/>
          <w:szCs w:val="20"/>
        </w:rPr>
      </w:pPr>
    </w:p>
    <w:p w14:paraId="30318296" w14:textId="77777777" w:rsidR="008564D5" w:rsidRPr="00C810BB" w:rsidRDefault="007313FC" w:rsidP="004C3B6A">
      <w:pPr>
        <w:adjustRightInd w:val="0"/>
        <w:spacing w:after="0" w:line="240" w:lineRule="auto"/>
        <w:rPr>
          <w:rFonts w:ascii="Arial Narrow" w:hAnsi="Arial Narrow" w:cs="Arial"/>
          <w:sz w:val="20"/>
          <w:szCs w:val="20"/>
        </w:rPr>
      </w:pPr>
      <w:r w:rsidRPr="00C810BB">
        <w:rPr>
          <w:rFonts w:ascii="Arial Narrow" w:hAnsi="Arial Narrow" w:cs="Arial"/>
          <w:b/>
          <w:sz w:val="20"/>
          <w:szCs w:val="20"/>
        </w:rPr>
        <w:t xml:space="preserve">Nota 3: </w:t>
      </w:r>
      <w:r w:rsidRPr="00C810BB">
        <w:rPr>
          <w:rFonts w:ascii="Arial Narrow" w:hAnsi="Arial Narrow" w:cs="Arial"/>
          <w:sz w:val="20"/>
          <w:szCs w:val="20"/>
        </w:rPr>
        <w:t>Para efectos de la verificación jurídica de Consorcio o Unión Temporal o promesa de sociedad futura o cualquier otra forma legal de asociación, deberán allegarse los documentos jurídicos que a continuación se enuncian por cada uno de los integrantes: documento de identidad, situación militar definida, certificado de existencia y representación legal o matrícula mercantil, certificado de aportes parafiscales, certificado de cumplimiento de obligaciones SSSI (Salud, pensiones, riesgos profesionales, cajas de compensación), compromiso anticorrupción, declaración de multas y sanciones.</w:t>
      </w:r>
    </w:p>
    <w:p w14:paraId="766B6EB5" w14:textId="77777777" w:rsidR="004C3B6A" w:rsidRPr="00C810BB" w:rsidRDefault="004C3B6A" w:rsidP="004C3B6A">
      <w:pPr>
        <w:adjustRightInd w:val="0"/>
        <w:spacing w:after="0" w:line="240" w:lineRule="auto"/>
        <w:rPr>
          <w:rFonts w:ascii="Arial Narrow" w:hAnsi="Arial Narrow" w:cs="Arial"/>
          <w:sz w:val="20"/>
          <w:szCs w:val="20"/>
        </w:rPr>
      </w:pPr>
    </w:p>
    <w:p w14:paraId="12831B21" w14:textId="77777777" w:rsidR="007313FC" w:rsidRPr="00C810BB" w:rsidRDefault="00EF081F" w:rsidP="004C3B6A">
      <w:pPr>
        <w:spacing w:after="0" w:line="240" w:lineRule="auto"/>
        <w:rPr>
          <w:rFonts w:ascii="Arial Narrow" w:hAnsi="Arial Narrow" w:cs="Arial"/>
          <w:sz w:val="20"/>
          <w:szCs w:val="20"/>
        </w:rPr>
      </w:pPr>
      <w:r w:rsidRPr="00C810BB">
        <w:rPr>
          <w:rFonts w:ascii="Arial Narrow" w:hAnsi="Arial Narrow" w:cs="Arial"/>
          <w:b/>
          <w:sz w:val="20"/>
          <w:szCs w:val="20"/>
        </w:rPr>
        <w:t>3</w:t>
      </w:r>
      <w:r w:rsidR="00186F4A" w:rsidRPr="00C810BB">
        <w:rPr>
          <w:rFonts w:ascii="Arial Narrow" w:hAnsi="Arial Narrow" w:cs="Arial"/>
          <w:b/>
          <w:sz w:val="20"/>
          <w:szCs w:val="20"/>
        </w:rPr>
        <w:t>.1.</w:t>
      </w:r>
      <w:r w:rsidR="00E76A01">
        <w:rPr>
          <w:rFonts w:ascii="Arial Narrow" w:hAnsi="Arial Narrow" w:cs="Arial"/>
          <w:b/>
          <w:sz w:val="20"/>
          <w:szCs w:val="20"/>
        </w:rPr>
        <w:t>4</w:t>
      </w:r>
      <w:r w:rsidR="00186F4A" w:rsidRPr="00C810BB">
        <w:rPr>
          <w:rFonts w:ascii="Arial Narrow" w:hAnsi="Arial Narrow" w:cs="Arial"/>
          <w:b/>
          <w:sz w:val="20"/>
          <w:szCs w:val="20"/>
        </w:rPr>
        <w:t xml:space="preserve"> </w:t>
      </w:r>
      <w:r w:rsidR="007313FC" w:rsidRPr="00C810BB">
        <w:rPr>
          <w:rFonts w:ascii="Arial Narrow" w:hAnsi="Arial Narrow" w:cs="Arial"/>
          <w:b/>
          <w:sz w:val="20"/>
          <w:szCs w:val="20"/>
        </w:rPr>
        <w:t>Certificado de Existencia y Representación Legal para las Personas Jurídicas y Certificado de Matrícula para Personas Naturales vigente;</w:t>
      </w:r>
      <w:r w:rsidR="007313FC" w:rsidRPr="00C810BB">
        <w:rPr>
          <w:rFonts w:ascii="Arial Narrow" w:hAnsi="Arial Narrow" w:cs="Arial"/>
          <w:sz w:val="20"/>
          <w:szCs w:val="20"/>
        </w:rPr>
        <w:t xml:space="preserve"> expedido en un lapso no mayor a treinta (30) días calendario anteriores a la fecha de presentación de propuesta y en donde conste el objeto social, el cual debe tener relación directa con el objeto del presente proceso.</w:t>
      </w:r>
    </w:p>
    <w:p w14:paraId="4AB480C0" w14:textId="77777777" w:rsidR="004C3B6A" w:rsidRPr="00C810BB" w:rsidRDefault="004C3B6A" w:rsidP="004C3B6A">
      <w:pPr>
        <w:spacing w:after="0" w:line="240" w:lineRule="auto"/>
        <w:rPr>
          <w:rFonts w:ascii="Arial Narrow" w:hAnsi="Arial Narrow" w:cs="Arial"/>
          <w:sz w:val="20"/>
          <w:szCs w:val="20"/>
        </w:rPr>
      </w:pPr>
    </w:p>
    <w:p w14:paraId="09BC35B2" w14:textId="77777777" w:rsidR="007313FC" w:rsidRPr="00C810BB" w:rsidRDefault="007313FC" w:rsidP="004C3B6A">
      <w:pPr>
        <w:tabs>
          <w:tab w:val="left" w:pos="374"/>
        </w:tabs>
        <w:spacing w:after="0" w:line="240" w:lineRule="auto"/>
        <w:rPr>
          <w:rFonts w:ascii="Arial Narrow" w:hAnsi="Arial Narrow" w:cs="Arial"/>
          <w:sz w:val="20"/>
          <w:szCs w:val="20"/>
        </w:rPr>
      </w:pPr>
      <w:r w:rsidRPr="00C810BB">
        <w:rPr>
          <w:rFonts w:ascii="Arial Narrow" w:hAnsi="Arial Narrow" w:cs="Arial"/>
          <w:sz w:val="20"/>
          <w:szCs w:val="20"/>
        </w:rPr>
        <w:t>Igualmente debe acreditar que la duración de la sociedad no es inferior a</w:t>
      </w:r>
      <w:r w:rsidRPr="00C810BB">
        <w:rPr>
          <w:rFonts w:ascii="Arial Narrow" w:hAnsi="Arial Narrow" w:cs="Arial"/>
          <w:sz w:val="20"/>
          <w:szCs w:val="20"/>
          <w:u w:val="single"/>
        </w:rPr>
        <w:t xml:space="preserve"> UN (01) AÑO</w:t>
      </w:r>
      <w:r w:rsidRPr="00C810BB">
        <w:rPr>
          <w:rFonts w:ascii="Arial Narrow" w:hAnsi="Arial Narrow" w:cs="Arial"/>
          <w:sz w:val="20"/>
          <w:szCs w:val="20"/>
        </w:rPr>
        <w:t xml:space="preserve"> contado a partir del vencimiento máximo de amparo de que tratan las garantías de la presente contratación, en todo caso, mínimo </w:t>
      </w:r>
      <w:r w:rsidRPr="00C810BB">
        <w:rPr>
          <w:rFonts w:ascii="Arial Narrow" w:hAnsi="Arial Narrow" w:cs="Arial"/>
          <w:sz w:val="20"/>
          <w:szCs w:val="20"/>
          <w:u w:val="single"/>
        </w:rPr>
        <w:t>UN (01) AÑO</w:t>
      </w:r>
      <w:r w:rsidRPr="00C810BB">
        <w:rPr>
          <w:rFonts w:ascii="Arial Narrow" w:hAnsi="Arial Narrow" w:cs="Arial"/>
          <w:sz w:val="20"/>
          <w:szCs w:val="20"/>
        </w:rPr>
        <w:t xml:space="preserve"> posterior al término establecido para la liquidación del contrato (lo último que ocurra) o Matrícula Mercantil para el caso de las personas naturales, con fecha de expedición igual a la arriba señalada.</w:t>
      </w:r>
    </w:p>
    <w:p w14:paraId="1464AF61" w14:textId="77777777" w:rsidR="004C3B6A" w:rsidRPr="00C810BB" w:rsidRDefault="004C3B6A" w:rsidP="004C3B6A">
      <w:pPr>
        <w:tabs>
          <w:tab w:val="left" w:pos="374"/>
        </w:tabs>
        <w:spacing w:after="0" w:line="240" w:lineRule="auto"/>
        <w:rPr>
          <w:rFonts w:ascii="Arial Narrow" w:hAnsi="Arial Narrow" w:cs="Arial"/>
          <w:sz w:val="20"/>
          <w:szCs w:val="20"/>
        </w:rPr>
      </w:pPr>
    </w:p>
    <w:p w14:paraId="75A8DB2D" w14:textId="77777777" w:rsidR="007313FC" w:rsidRPr="00C810BB" w:rsidRDefault="007313FC" w:rsidP="004C3B6A">
      <w:pPr>
        <w:tabs>
          <w:tab w:val="left" w:pos="374"/>
        </w:tabs>
        <w:spacing w:after="0" w:line="240" w:lineRule="auto"/>
        <w:rPr>
          <w:rFonts w:ascii="Arial Narrow" w:hAnsi="Arial Narrow" w:cs="Arial"/>
          <w:sz w:val="20"/>
          <w:szCs w:val="20"/>
        </w:rPr>
      </w:pPr>
      <w:r w:rsidRPr="00C810BB">
        <w:rPr>
          <w:rFonts w:ascii="Arial Narrow" w:hAnsi="Arial Narrow" w:cs="Arial"/>
          <w:sz w:val="20"/>
          <w:szCs w:val="20"/>
        </w:rPr>
        <w:t>Cuando se trate de Persona Jurídicas Extranjeras que no tengan sucursal en Colombia (De acuerdo a la Ley 1564 de julio 12 de 2012, por medio de la cual se expide el Código General del Proceso, articulo 58, Titulo VIII artículos 471 a 489, en especial el artículo 474 numeral 2 del Código de Comercio y normatividad tributaria en Colombia), deberán comprobar su Existencia y Representación Legal de conformidad con las normas de su país de origen y articulo 58 de la Ley 1564 de julio 12 de 2012.</w:t>
      </w:r>
    </w:p>
    <w:p w14:paraId="69ED3D5D" w14:textId="77777777" w:rsidR="004C3B6A" w:rsidRPr="00C810BB" w:rsidRDefault="004C3B6A" w:rsidP="004C3B6A">
      <w:pPr>
        <w:tabs>
          <w:tab w:val="left" w:pos="374"/>
        </w:tabs>
        <w:spacing w:after="0" w:line="240" w:lineRule="auto"/>
        <w:rPr>
          <w:rFonts w:ascii="Arial Narrow" w:hAnsi="Arial Narrow" w:cs="Arial"/>
          <w:sz w:val="20"/>
          <w:szCs w:val="20"/>
        </w:rPr>
      </w:pPr>
    </w:p>
    <w:p w14:paraId="4D5807E7" w14:textId="77777777" w:rsidR="000E7E0D" w:rsidRDefault="007313FC" w:rsidP="004C3B6A">
      <w:pPr>
        <w:tabs>
          <w:tab w:val="left" w:pos="374"/>
        </w:tabs>
        <w:spacing w:after="0" w:line="240" w:lineRule="auto"/>
        <w:rPr>
          <w:rFonts w:ascii="Arial Narrow" w:hAnsi="Arial Narrow" w:cs="Arial"/>
          <w:sz w:val="20"/>
          <w:szCs w:val="20"/>
        </w:rPr>
      </w:pPr>
      <w:r w:rsidRPr="00C810BB">
        <w:rPr>
          <w:rFonts w:ascii="Arial Narrow" w:hAnsi="Arial Narrow" w:cs="Arial"/>
          <w:sz w:val="20"/>
          <w:szCs w:val="20"/>
        </w:rPr>
        <w:t>Si el Representante Legal de la Persona Jurídica tiene restricciones para contraer obligaciones en nombre de la misma, deberá adjuntarse en la oferta el documento de autorización expresa del órgano competente a su Representante Legal, presentación de la propuesta, la suscripción y la ejecución hasta la liquidación del contrato.  Los Consorcio o Unión Temporal o promesa de sociedad futura o cualquier otra forma legal de asociación deberán acreditar Acta de Autorización de cada una de las Compañías que componen el Consorcio o Unión Temporal o promesa de sociedad futura o cualquier otra forma legal de asociación, para presentación de la propuesta, la suscripción y la ejecución has</w:t>
      </w:r>
      <w:r w:rsidR="001A69A4" w:rsidRPr="00C810BB">
        <w:rPr>
          <w:rFonts w:ascii="Arial Narrow" w:hAnsi="Arial Narrow" w:cs="Arial"/>
          <w:sz w:val="20"/>
          <w:szCs w:val="20"/>
        </w:rPr>
        <w:t>ta la liquidación del contrato.</w:t>
      </w:r>
    </w:p>
    <w:p w14:paraId="45341111" w14:textId="77777777" w:rsidR="00E76A01" w:rsidRPr="00C810BB" w:rsidRDefault="00E76A01" w:rsidP="004C3B6A">
      <w:pPr>
        <w:tabs>
          <w:tab w:val="left" w:pos="374"/>
        </w:tabs>
        <w:spacing w:after="0" w:line="240" w:lineRule="auto"/>
        <w:rPr>
          <w:rFonts w:ascii="Arial Narrow" w:hAnsi="Arial Narrow" w:cs="Arial"/>
          <w:sz w:val="20"/>
          <w:szCs w:val="20"/>
        </w:rPr>
      </w:pPr>
    </w:p>
    <w:p w14:paraId="797FA572" w14:textId="77777777" w:rsidR="002B604D" w:rsidRPr="00C810BB" w:rsidRDefault="002B604D" w:rsidP="00936693">
      <w:pPr>
        <w:pStyle w:val="Prrafodelista"/>
        <w:numPr>
          <w:ilvl w:val="2"/>
          <w:numId w:val="35"/>
        </w:numPr>
        <w:spacing w:after="0" w:line="240" w:lineRule="auto"/>
        <w:ind w:left="709"/>
        <w:rPr>
          <w:rFonts w:ascii="Arial Narrow" w:hAnsi="Arial Narrow" w:cs="Arial"/>
          <w:sz w:val="20"/>
          <w:szCs w:val="20"/>
        </w:rPr>
      </w:pPr>
      <w:bookmarkStart w:id="0" w:name="_Toc211698733"/>
      <w:r w:rsidRPr="00C810BB">
        <w:rPr>
          <w:rFonts w:ascii="Arial Narrow" w:hAnsi="Arial Narrow" w:cs="Arial"/>
          <w:b/>
          <w:sz w:val="20"/>
          <w:szCs w:val="20"/>
        </w:rPr>
        <w:t>Personas Naturales y/o Jurídicas Nacionales de Naturaleza Privada</w:t>
      </w:r>
      <w:bookmarkEnd w:id="0"/>
    </w:p>
    <w:p w14:paraId="30FAF250" w14:textId="77777777" w:rsidR="007313FC" w:rsidRPr="00C810BB" w:rsidRDefault="007313FC" w:rsidP="004C3B6A">
      <w:pPr>
        <w:spacing w:after="0" w:line="240" w:lineRule="auto"/>
        <w:rPr>
          <w:rFonts w:ascii="Arial Narrow" w:hAnsi="Arial Narrow" w:cs="Arial"/>
          <w:sz w:val="20"/>
          <w:szCs w:val="20"/>
        </w:rPr>
      </w:pPr>
      <w:r w:rsidRPr="00C810BB">
        <w:rPr>
          <w:rFonts w:ascii="Arial Narrow" w:hAnsi="Arial Narrow" w:cs="Arial"/>
          <w:sz w:val="20"/>
          <w:szCs w:val="20"/>
        </w:rPr>
        <w:t>Se consideran personas jurídicas nacionales de naturaleza privada, aquellas entidades constituidas con anterioridad a la fecha de presentación de propuestas, conforme la legislación colombiana y con domicilio en el País, con aportes de origen privado que deberán cumplir al momento de presentación de la propuesta con los siguientes requisitos:</w:t>
      </w:r>
    </w:p>
    <w:p w14:paraId="262EB01F" w14:textId="77777777" w:rsidR="007313FC" w:rsidRPr="00C810BB" w:rsidRDefault="007313FC" w:rsidP="00A92FC2">
      <w:pPr>
        <w:numPr>
          <w:ilvl w:val="0"/>
          <w:numId w:val="1"/>
        </w:numPr>
        <w:tabs>
          <w:tab w:val="clear" w:pos="720"/>
          <w:tab w:val="num" w:pos="426"/>
        </w:tabs>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Las personas jurídicas, deberán acreditar su existencia y representación legal mediante la presentación del original del Certificado de Existencia y Representación Legal expedido por la Cámara de Comercio del domicilio principal y las personas naturales deberán presentar el Certificado de Matrícula Mercantil expedido por la respectiva Cámara de Comercio, siempre y cuando estén obligadas por ley, y en ambos casos, con fecha de expedición igual o inferior a </w:t>
      </w:r>
      <w:r w:rsidRPr="00C810BB">
        <w:rPr>
          <w:rFonts w:ascii="Arial Narrow" w:hAnsi="Arial Narrow" w:cs="Arial"/>
          <w:sz w:val="20"/>
          <w:szCs w:val="20"/>
          <w:u w:val="single"/>
        </w:rPr>
        <w:t>30 días calendario anteriores</w:t>
      </w:r>
      <w:r w:rsidRPr="00C810BB">
        <w:rPr>
          <w:rFonts w:ascii="Arial Narrow" w:hAnsi="Arial Narrow" w:cs="Arial"/>
          <w:sz w:val="20"/>
          <w:szCs w:val="20"/>
        </w:rPr>
        <w:t xml:space="preserve"> a la fecha de presentación de la propuesta y renovado.</w:t>
      </w:r>
    </w:p>
    <w:p w14:paraId="68274C8F" w14:textId="77777777" w:rsidR="007313FC" w:rsidRPr="00C810BB" w:rsidRDefault="007313FC" w:rsidP="00A92FC2">
      <w:pPr>
        <w:numPr>
          <w:ilvl w:val="0"/>
          <w:numId w:val="1"/>
        </w:numPr>
        <w:tabs>
          <w:tab w:val="clear" w:pos="720"/>
          <w:tab w:val="num" w:pos="426"/>
        </w:tabs>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Acreditar un término de constitución mínimo de </w:t>
      </w:r>
      <w:r w:rsidRPr="00C810BB">
        <w:rPr>
          <w:rFonts w:ascii="Arial Narrow" w:hAnsi="Arial Narrow" w:cs="Arial"/>
          <w:sz w:val="20"/>
          <w:szCs w:val="20"/>
          <w:u w:val="single"/>
        </w:rPr>
        <w:t>UN (01) AÑO anterior</w:t>
      </w:r>
      <w:r w:rsidRPr="00C810BB">
        <w:rPr>
          <w:rFonts w:ascii="Arial Narrow" w:hAnsi="Arial Narrow" w:cs="Arial"/>
          <w:sz w:val="20"/>
          <w:szCs w:val="20"/>
        </w:rPr>
        <w:t xml:space="preserve"> a la fecha de cierre del presente proceso.</w:t>
      </w:r>
    </w:p>
    <w:p w14:paraId="46B0E5BC" w14:textId="77777777" w:rsidR="007313FC" w:rsidRPr="00C810BB" w:rsidRDefault="007313FC" w:rsidP="00A92FC2">
      <w:pPr>
        <w:numPr>
          <w:ilvl w:val="0"/>
          <w:numId w:val="1"/>
        </w:numPr>
        <w:tabs>
          <w:tab w:val="clear" w:pos="720"/>
          <w:tab w:val="num" w:pos="426"/>
        </w:tabs>
        <w:spacing w:after="0" w:line="240" w:lineRule="auto"/>
        <w:ind w:left="284" w:hanging="284"/>
        <w:rPr>
          <w:rFonts w:ascii="Arial Narrow" w:hAnsi="Arial Narrow" w:cs="Arial"/>
          <w:sz w:val="20"/>
          <w:szCs w:val="20"/>
        </w:rPr>
      </w:pPr>
      <w:r w:rsidRPr="00C810BB">
        <w:rPr>
          <w:rFonts w:ascii="Arial Narrow" w:hAnsi="Arial Narrow" w:cs="Arial"/>
          <w:sz w:val="20"/>
          <w:szCs w:val="20"/>
        </w:rPr>
        <w:t>Acreditar la suficiencia de la capacidad del representante legal para la presentación de la propuesta, la suscripción del contrato y su ejecución hasta la liquidación.  Cuando el representante legal tenga limitaciones estatutarias, se deberá presentar adicionalmente copia del acta en la que conste la decisión del órgano social correspondiente que autorice al representante legal para la presentación de la propuesta, la suscripción, la liquidación del contrato y para actuar en los demás actos requeridos para la contratación en el caso de resultar adjudicatario.</w:t>
      </w:r>
    </w:p>
    <w:p w14:paraId="0B6A4AB2" w14:textId="77777777" w:rsidR="0005601C" w:rsidRPr="00C810BB" w:rsidRDefault="007313FC" w:rsidP="00A92FC2">
      <w:pPr>
        <w:numPr>
          <w:ilvl w:val="0"/>
          <w:numId w:val="1"/>
        </w:numPr>
        <w:tabs>
          <w:tab w:val="clear" w:pos="720"/>
          <w:tab w:val="num" w:pos="426"/>
        </w:tabs>
        <w:spacing w:after="0" w:line="240" w:lineRule="auto"/>
        <w:ind w:left="284" w:hanging="284"/>
        <w:rPr>
          <w:rFonts w:ascii="Arial Narrow" w:hAnsi="Arial Narrow" w:cs="Arial"/>
          <w:sz w:val="20"/>
          <w:szCs w:val="20"/>
        </w:rPr>
      </w:pPr>
      <w:r w:rsidRPr="00C810BB">
        <w:rPr>
          <w:rFonts w:ascii="Arial Narrow" w:hAnsi="Arial Narrow" w:cs="Arial"/>
          <w:sz w:val="20"/>
          <w:szCs w:val="20"/>
        </w:rPr>
        <w:t>Acreditar que el objeto social de la persona natural o jurídica se encuentra relacionado con el objeto del contrato, de manera que les permita su celebración y ejecución, teniendo en cuenta para estos efectos el alcance y la naturaleza de las diferentes obligaciones que adquiere. El objeto (entiéndase descripción de actividades principales) que allí se registre debe guardar relación con el objeto del presente proceso, incluyendo a las sociedades constituidas por acciones simplificadas de que trata la ley 1258 de 2.008 que deben relacionar como lo indica el articulo 5 las actividades principales; toda vez que el Registro Único de Proponentes solo registra hasta el tercer nivel de desagregación de los códigos de naciones unidades lo que dificulta verificar la experiencia del oferente.</w:t>
      </w:r>
    </w:p>
    <w:p w14:paraId="07C049A3" w14:textId="77777777" w:rsidR="0005601C" w:rsidRPr="00C810BB" w:rsidRDefault="0005601C" w:rsidP="004B7035">
      <w:pPr>
        <w:spacing w:after="0" w:line="240" w:lineRule="auto"/>
        <w:rPr>
          <w:rFonts w:ascii="Arial Narrow" w:hAnsi="Arial Narrow" w:cs="Arial"/>
          <w:sz w:val="20"/>
          <w:szCs w:val="20"/>
        </w:rPr>
      </w:pPr>
    </w:p>
    <w:p w14:paraId="76D5A3D0" w14:textId="77777777" w:rsidR="002B604D" w:rsidRPr="00C810BB" w:rsidRDefault="002B604D" w:rsidP="00936693">
      <w:pPr>
        <w:pStyle w:val="Prrafodelista"/>
        <w:numPr>
          <w:ilvl w:val="3"/>
          <w:numId w:val="19"/>
        </w:numPr>
        <w:tabs>
          <w:tab w:val="left" w:pos="374"/>
        </w:tabs>
        <w:spacing w:after="0" w:line="240" w:lineRule="auto"/>
        <w:rPr>
          <w:rFonts w:ascii="Arial Narrow" w:hAnsi="Arial Narrow" w:cs="Arial"/>
          <w:b/>
          <w:sz w:val="20"/>
          <w:szCs w:val="20"/>
        </w:rPr>
      </w:pPr>
      <w:bookmarkStart w:id="1" w:name="_Toc211698734"/>
      <w:r w:rsidRPr="00C810BB">
        <w:rPr>
          <w:rFonts w:ascii="Arial Narrow" w:hAnsi="Arial Narrow" w:cs="Arial"/>
          <w:b/>
          <w:sz w:val="20"/>
          <w:szCs w:val="20"/>
        </w:rPr>
        <w:t>Personas Jurídicas Nacionales de Naturaleza Pública</w:t>
      </w:r>
      <w:bookmarkEnd w:id="1"/>
    </w:p>
    <w:p w14:paraId="7CFA6C34" w14:textId="77777777" w:rsidR="007313FC" w:rsidRPr="00C810BB" w:rsidRDefault="007313FC" w:rsidP="004C3B6A">
      <w:pPr>
        <w:spacing w:after="0" w:line="240" w:lineRule="auto"/>
        <w:rPr>
          <w:rFonts w:ascii="Arial Narrow" w:hAnsi="Arial Narrow" w:cs="Arial"/>
          <w:sz w:val="20"/>
          <w:szCs w:val="20"/>
        </w:rPr>
      </w:pPr>
      <w:bookmarkStart w:id="2" w:name="_Toc211698735"/>
      <w:r w:rsidRPr="00C810BB">
        <w:rPr>
          <w:rFonts w:ascii="Arial Narrow" w:hAnsi="Arial Narrow" w:cs="Arial"/>
          <w:sz w:val="20"/>
          <w:szCs w:val="20"/>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2E15FAA8" w14:textId="77777777" w:rsidR="007313FC" w:rsidRPr="00C810BB" w:rsidRDefault="007313FC" w:rsidP="00936693">
      <w:pPr>
        <w:numPr>
          <w:ilvl w:val="0"/>
          <w:numId w:val="11"/>
        </w:numPr>
        <w:tabs>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lastRenderedPageBreak/>
        <w:t xml:space="preserve">Acreditar su existencia y representación legal. Para el efecto, deberán citarse los documentos y actos administrativos que conforme con la Ley sean expedidos en cada caso por la autoridad competente, con las formalidades y requisitos exigidos para su eficacia y oponibilidad ante terceros. En todo caso, deberá citarse el documento mediante el cual se dio la autorización para la suscripción del contrato y su ejecución hasta la liquidación, impartida por el órgano competente, sin perjuicio de lo cual, será responsabilidad de la persona jurídica correspondiente, asegurarse de haber cumplido con todos los requisitos presupuestales y administrativos necesarios para obligarse y para poder ejecutar adecuada y oportunamente las obligaciones que contrae mediante la presentación de la propuesta. </w:t>
      </w:r>
    </w:p>
    <w:p w14:paraId="1C3DCAF0" w14:textId="77777777" w:rsidR="007313FC" w:rsidRPr="00C810BB" w:rsidRDefault="007313FC" w:rsidP="00936693">
      <w:pPr>
        <w:numPr>
          <w:ilvl w:val="0"/>
          <w:numId w:val="11"/>
        </w:numPr>
        <w:tabs>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Acreditar que el ente público contratante tiene capacidad legal para la celebración y ejecución del contrato.</w:t>
      </w:r>
    </w:p>
    <w:p w14:paraId="099F0CBE" w14:textId="77777777" w:rsidR="007313FC" w:rsidRPr="00C810BB" w:rsidRDefault="007313FC" w:rsidP="00936693">
      <w:pPr>
        <w:numPr>
          <w:ilvl w:val="0"/>
          <w:numId w:val="11"/>
        </w:numPr>
        <w:tabs>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Acreditar la suficiencia de la capacidad del representante legal para la presentación de la propuesta, la suscripción y la ejecución hasta la liquidación del contrato, teniendo en cuenta para estos efectos el alcance y la naturaleza de las diferentes obligaciones que adquiere.</w:t>
      </w:r>
    </w:p>
    <w:p w14:paraId="35B8874D" w14:textId="77777777" w:rsidR="007313FC" w:rsidRPr="00C810BB" w:rsidRDefault="007313FC" w:rsidP="00936693">
      <w:pPr>
        <w:numPr>
          <w:ilvl w:val="0"/>
          <w:numId w:val="11"/>
        </w:numPr>
        <w:tabs>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Acreditar que el objeto de la entidad ejecutora tenga estricta relación con el objeto y las obligaciones del contrato a suscribir.</w:t>
      </w:r>
    </w:p>
    <w:p w14:paraId="032B6A3F" w14:textId="77777777" w:rsidR="004C3B6A" w:rsidRPr="00C810BB" w:rsidRDefault="004C3B6A" w:rsidP="004C3B6A">
      <w:pPr>
        <w:tabs>
          <w:tab w:val="left" w:pos="284"/>
        </w:tabs>
        <w:spacing w:after="0" w:line="240" w:lineRule="auto"/>
        <w:ind w:left="284"/>
        <w:rPr>
          <w:rFonts w:ascii="Arial Narrow" w:hAnsi="Arial Narrow" w:cs="Arial"/>
          <w:sz w:val="20"/>
          <w:szCs w:val="20"/>
        </w:rPr>
      </w:pPr>
    </w:p>
    <w:p w14:paraId="33979B20" w14:textId="77777777" w:rsidR="007313FC" w:rsidRPr="00C810BB" w:rsidRDefault="007313FC" w:rsidP="004C3B6A">
      <w:pPr>
        <w:spacing w:after="0" w:line="240" w:lineRule="auto"/>
        <w:rPr>
          <w:rFonts w:ascii="Arial Narrow" w:hAnsi="Arial Narrow" w:cs="Arial"/>
          <w:sz w:val="20"/>
          <w:szCs w:val="20"/>
        </w:rPr>
      </w:pPr>
      <w:r w:rsidRPr="00C810BB">
        <w:rPr>
          <w:rFonts w:ascii="Arial Narrow" w:hAnsi="Arial Narrow" w:cs="Arial"/>
          <w:b/>
          <w:sz w:val="20"/>
          <w:szCs w:val="20"/>
        </w:rPr>
        <w:t>NOTA:</w:t>
      </w:r>
      <w:r w:rsidRPr="00C810BB">
        <w:rPr>
          <w:rFonts w:ascii="Arial Narrow" w:hAnsi="Arial Narrow" w:cs="Arial"/>
          <w:sz w:val="20"/>
          <w:szCs w:val="20"/>
        </w:rPr>
        <w:t xml:space="preserve"> Para efectos de verificación de la capacidad jurídica, en el evento en que el proponente tenga una naturaleza jurídica especial (fundación, sociedad sin ánimo de lucro, corporación, etc.), deberán adjuntarse los documentos que acrediten tal calidad de conformidad con las leyes especiales que las rige.</w:t>
      </w:r>
    </w:p>
    <w:p w14:paraId="5A26E2DB" w14:textId="77777777" w:rsidR="007563EB" w:rsidRPr="00C810BB" w:rsidRDefault="007563EB" w:rsidP="004C3B6A">
      <w:pPr>
        <w:spacing w:after="0" w:line="240" w:lineRule="auto"/>
        <w:rPr>
          <w:rFonts w:ascii="Arial Narrow" w:hAnsi="Arial Narrow" w:cs="Arial"/>
          <w:sz w:val="20"/>
          <w:szCs w:val="20"/>
        </w:rPr>
      </w:pPr>
    </w:p>
    <w:p w14:paraId="20D9E04D" w14:textId="77777777" w:rsidR="002B604D" w:rsidRPr="00C810BB" w:rsidRDefault="002B604D" w:rsidP="00936693">
      <w:pPr>
        <w:pStyle w:val="Prrafodelista"/>
        <w:numPr>
          <w:ilvl w:val="3"/>
          <w:numId w:val="19"/>
        </w:numPr>
        <w:spacing w:after="0" w:line="240" w:lineRule="auto"/>
        <w:rPr>
          <w:rFonts w:ascii="Arial Narrow" w:hAnsi="Arial Narrow" w:cs="Arial"/>
          <w:b/>
          <w:sz w:val="20"/>
          <w:szCs w:val="20"/>
        </w:rPr>
      </w:pPr>
      <w:r w:rsidRPr="00C810BB">
        <w:rPr>
          <w:rFonts w:ascii="Arial Narrow" w:hAnsi="Arial Narrow" w:cs="Arial"/>
          <w:b/>
          <w:sz w:val="20"/>
          <w:szCs w:val="20"/>
        </w:rPr>
        <w:t>Personas Jurídicas Públicas o Privadas de Origen Extranjero</w:t>
      </w:r>
      <w:bookmarkEnd w:id="2"/>
    </w:p>
    <w:p w14:paraId="617E9D4C" w14:textId="77777777" w:rsidR="007313FC" w:rsidRPr="00C810BB" w:rsidRDefault="002B604D" w:rsidP="004C3B6A">
      <w:pPr>
        <w:spacing w:after="0" w:line="240" w:lineRule="auto"/>
        <w:rPr>
          <w:rFonts w:ascii="Arial Narrow" w:hAnsi="Arial Narrow" w:cs="Arial"/>
          <w:sz w:val="20"/>
          <w:szCs w:val="20"/>
        </w:rPr>
      </w:pPr>
      <w:r w:rsidRPr="00C810BB">
        <w:rPr>
          <w:rFonts w:ascii="Arial Narrow" w:hAnsi="Arial Narrow" w:cs="Arial"/>
          <w:sz w:val="20"/>
          <w:szCs w:val="20"/>
        </w:rPr>
        <w:t xml:space="preserve">Para los efectos previstos en este numeral se consideran personas jurídicas públicas o privadas de origen extranjero </w:t>
      </w:r>
      <w:r w:rsidR="007313FC" w:rsidRPr="00C810BB">
        <w:rPr>
          <w:rFonts w:ascii="Arial Narrow" w:hAnsi="Arial Narrow"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  Las propuestas de personas jurídicas de origen extranjero se someterán en todo caso a la legislación colombiana, sin perjuicio de lo cual, para su participación deberán cumplir con las siguientes condiciones, las cuales han sido extraídas de las exigencias establecidas en la Ley 1150 de 2007.</w:t>
      </w:r>
    </w:p>
    <w:p w14:paraId="516556B5" w14:textId="77777777" w:rsidR="004C3B6A" w:rsidRPr="00C810BB" w:rsidRDefault="004C3B6A" w:rsidP="004C3B6A">
      <w:pPr>
        <w:spacing w:after="0" w:line="240" w:lineRule="auto"/>
        <w:rPr>
          <w:rFonts w:ascii="Arial Narrow" w:hAnsi="Arial Narrow" w:cs="Arial"/>
          <w:b/>
          <w:sz w:val="20"/>
          <w:szCs w:val="20"/>
        </w:rPr>
      </w:pPr>
    </w:p>
    <w:p w14:paraId="37BC3F63" w14:textId="77777777" w:rsidR="007313FC" w:rsidRPr="00C810BB" w:rsidRDefault="007313FC" w:rsidP="004C3B6A">
      <w:pPr>
        <w:tabs>
          <w:tab w:val="left" w:pos="284"/>
        </w:tabs>
        <w:autoSpaceDE w:val="0"/>
        <w:autoSpaceDN w:val="0"/>
        <w:spacing w:after="0" w:line="240" w:lineRule="auto"/>
        <w:rPr>
          <w:rFonts w:ascii="Arial Narrow" w:hAnsi="Arial Narrow" w:cs="Arial"/>
          <w:sz w:val="20"/>
          <w:szCs w:val="20"/>
        </w:rPr>
      </w:pPr>
      <w:r w:rsidRPr="00C810BB">
        <w:rPr>
          <w:rFonts w:ascii="Arial Narrow" w:hAnsi="Arial Narrow" w:cs="Arial"/>
          <w:sz w:val="20"/>
          <w:szCs w:val="20"/>
        </w:rPr>
        <w:t xml:space="preserve">Documento que acredite la existencia y representación legal de la sociedad extranjera en el país de origen, el cual deberá contener como mínimo lo siguiente:  </w:t>
      </w:r>
    </w:p>
    <w:p w14:paraId="4BD88671" w14:textId="77777777" w:rsidR="007313FC" w:rsidRPr="00C810BB" w:rsidRDefault="007313FC" w:rsidP="00936693">
      <w:pPr>
        <w:numPr>
          <w:ilvl w:val="0"/>
          <w:numId w:val="11"/>
        </w:numPr>
        <w:tabs>
          <w:tab w:val="left" w:pos="284"/>
        </w:tabs>
        <w:autoSpaceDE w:val="0"/>
        <w:autoSpaceDN w:val="0"/>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Las personas jurídicas extranjeras deben acreditar su existencia y representación legal con el documento  idóneo expedido por la autoridad competente en el país de su domicilio no anterior a tres (3) meses desde la fecha de presentación de la Oferta, en el cual conste nombre o razón social completa del proponente, tipo, número y fecha del documento de constitución o creación, fecha y clase de documento por el cual se reconoce la personería jurídica y duración de la entidad,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 </w:t>
      </w:r>
    </w:p>
    <w:p w14:paraId="4CAA6FD9" w14:textId="77777777" w:rsidR="007313FC" w:rsidRPr="00C810BB" w:rsidRDefault="007313FC" w:rsidP="00936693">
      <w:pPr>
        <w:numPr>
          <w:ilvl w:val="0"/>
          <w:numId w:val="11"/>
        </w:numPr>
        <w:autoSpaceDE w:val="0"/>
        <w:autoSpaceDN w:val="0"/>
        <w:spacing w:after="0" w:line="240" w:lineRule="auto"/>
        <w:ind w:left="284" w:hanging="284"/>
        <w:rPr>
          <w:rFonts w:ascii="Arial Narrow" w:hAnsi="Arial Narrow" w:cs="Arial"/>
          <w:sz w:val="20"/>
          <w:szCs w:val="20"/>
        </w:rPr>
      </w:pPr>
      <w:r w:rsidRPr="00C810BB">
        <w:rPr>
          <w:rFonts w:ascii="Arial Narrow" w:hAnsi="Arial Narrow" w:cs="Arial"/>
          <w:sz w:val="20"/>
          <w:szCs w:val="20"/>
        </w:rPr>
        <w:t>Cuando el documento aportado que acredite la existencia y representación legal de la persona jurídica extranjera no cuente con toda la información requerida, podrán adjuntar una certificación del representante legal de la sociedad extranjera, la cual se entiende formulada bajo la gravedad de juramento.  Para la representación legal de la persona jurídica extranjera en Colombia, está podrá designar a su sucursal u otorgar poder a un apersona natural o jurídica domiciliada en Colombia (acuerdo disposiciones de la Ley 1564 de julio 12 de 2012, por medio de la cual se expide el Código General del Proceso, articulo 58, Titulo VIII artículos 471 a 489, en especial el 474 numeral 2 del Código de Comercio y normatividad tributaria en Colombia), caso en el cual deberá estar facultado para representar legalmente a la persona jurídica extranjera.  Adicional a lo anterior, la sociedad extrajera deberá certificar:</w:t>
      </w:r>
    </w:p>
    <w:p w14:paraId="4191A6A8" w14:textId="77777777" w:rsidR="007313FC" w:rsidRPr="00C810BB" w:rsidRDefault="007313FC" w:rsidP="00936693">
      <w:pPr>
        <w:numPr>
          <w:ilvl w:val="1"/>
          <w:numId w:val="25"/>
        </w:numPr>
        <w:spacing w:after="0" w:line="240" w:lineRule="auto"/>
        <w:ind w:left="709" w:hanging="283"/>
        <w:rPr>
          <w:rFonts w:ascii="Arial Narrow" w:hAnsi="Arial Narrow" w:cs="Arial"/>
          <w:sz w:val="20"/>
          <w:szCs w:val="20"/>
        </w:rPr>
      </w:pPr>
      <w:r w:rsidRPr="00C810BB">
        <w:rPr>
          <w:rFonts w:ascii="Arial Narrow" w:hAnsi="Arial Narrow" w:cs="Arial"/>
          <w:sz w:val="20"/>
          <w:szCs w:val="20"/>
        </w:rPr>
        <w:t xml:space="preserve">Acreditar un término de constitución mínimo de un </w:t>
      </w:r>
      <w:r w:rsidRPr="00C810BB">
        <w:rPr>
          <w:rFonts w:ascii="Arial Narrow" w:hAnsi="Arial Narrow" w:cs="Arial"/>
          <w:sz w:val="20"/>
          <w:szCs w:val="20"/>
          <w:u w:val="single"/>
        </w:rPr>
        <w:t>(01) año anterior</w:t>
      </w:r>
      <w:r w:rsidRPr="00C810BB">
        <w:rPr>
          <w:rFonts w:ascii="Arial Narrow" w:hAnsi="Arial Narrow" w:cs="Arial"/>
          <w:sz w:val="20"/>
          <w:szCs w:val="20"/>
        </w:rPr>
        <w:t xml:space="preserve"> a la fecha de cierre del presente proceso.</w:t>
      </w:r>
    </w:p>
    <w:p w14:paraId="0BB3582C" w14:textId="77777777" w:rsidR="007313FC" w:rsidRPr="00C810BB" w:rsidRDefault="007313FC" w:rsidP="00936693">
      <w:pPr>
        <w:numPr>
          <w:ilvl w:val="1"/>
          <w:numId w:val="25"/>
        </w:numPr>
        <w:spacing w:after="0" w:line="240" w:lineRule="auto"/>
        <w:ind w:left="709" w:hanging="283"/>
        <w:rPr>
          <w:rFonts w:ascii="Arial Narrow" w:hAnsi="Arial Narrow" w:cs="Arial"/>
          <w:sz w:val="20"/>
          <w:szCs w:val="20"/>
        </w:rPr>
      </w:pPr>
      <w:r w:rsidRPr="00C810BB">
        <w:rPr>
          <w:rFonts w:ascii="Arial Narrow" w:hAnsi="Arial Narrow" w:cs="Arial"/>
          <w:sz w:val="20"/>
          <w:szCs w:val="20"/>
        </w:rPr>
        <w:t xml:space="preserve">Acreditar un término mínimo remanente de duración de la sociedad, </w:t>
      </w:r>
      <w:r w:rsidRPr="00C810BB">
        <w:rPr>
          <w:rFonts w:ascii="Arial Narrow" w:hAnsi="Arial Narrow" w:cs="Arial"/>
          <w:sz w:val="20"/>
          <w:szCs w:val="20"/>
          <w:u w:val="single"/>
        </w:rPr>
        <w:t>UN (01) AÑO</w:t>
      </w:r>
      <w:r w:rsidRPr="00C810BB">
        <w:rPr>
          <w:rFonts w:ascii="Arial Narrow" w:hAnsi="Arial Narrow" w:cs="Arial"/>
          <w:sz w:val="20"/>
          <w:szCs w:val="20"/>
        </w:rPr>
        <w:t xml:space="preserve"> contado a partir del vencimiento máximo de amparo de que tratan las garantías de la presente contratación, en todo caso, mínimo </w:t>
      </w:r>
      <w:r w:rsidRPr="00C810BB">
        <w:rPr>
          <w:rFonts w:ascii="Arial Narrow" w:hAnsi="Arial Narrow" w:cs="Arial"/>
          <w:sz w:val="20"/>
          <w:szCs w:val="20"/>
          <w:u w:val="single"/>
        </w:rPr>
        <w:t>UN (01) AÑO</w:t>
      </w:r>
      <w:r w:rsidRPr="00C810BB">
        <w:rPr>
          <w:rFonts w:ascii="Arial Narrow" w:hAnsi="Arial Narrow" w:cs="Arial"/>
          <w:sz w:val="20"/>
          <w:szCs w:val="20"/>
        </w:rPr>
        <w:t xml:space="preserve"> posterior al término establecido para la liquidación del contrato (lo último que ocurra).</w:t>
      </w:r>
    </w:p>
    <w:p w14:paraId="7A4A3AFD" w14:textId="77777777" w:rsidR="007313FC" w:rsidRPr="00C810BB" w:rsidRDefault="007313FC" w:rsidP="00936693">
      <w:pPr>
        <w:numPr>
          <w:ilvl w:val="1"/>
          <w:numId w:val="25"/>
        </w:numPr>
        <w:spacing w:after="0" w:line="240" w:lineRule="auto"/>
        <w:ind w:left="709" w:hanging="283"/>
        <w:rPr>
          <w:rFonts w:ascii="Arial Narrow" w:hAnsi="Arial Narrow" w:cs="Arial"/>
          <w:sz w:val="20"/>
          <w:szCs w:val="20"/>
        </w:rPr>
      </w:pPr>
      <w:r w:rsidRPr="00C810BB">
        <w:rPr>
          <w:rFonts w:ascii="Arial Narrow" w:hAnsi="Arial Narrow" w:cs="Arial"/>
          <w:sz w:val="20"/>
          <w:szCs w:val="20"/>
        </w:rPr>
        <w:t>Acreditar la suficiencia de la capacidad del representante legal para la suscripción del contrato ofrecido y su ejecución hasta la liquidación.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su ejecución hasta la liquidación, así como para actuar en los demás actos requeridos para la contratación en el caso de resultar adjudicatario.</w:t>
      </w:r>
    </w:p>
    <w:p w14:paraId="0CC60628" w14:textId="77777777" w:rsidR="007313FC" w:rsidRPr="00C810BB" w:rsidRDefault="007313FC" w:rsidP="00936693">
      <w:pPr>
        <w:numPr>
          <w:ilvl w:val="1"/>
          <w:numId w:val="25"/>
        </w:numPr>
        <w:spacing w:after="0" w:line="240" w:lineRule="auto"/>
        <w:ind w:left="709" w:hanging="283"/>
        <w:rPr>
          <w:rFonts w:ascii="Arial Narrow" w:hAnsi="Arial Narrow" w:cs="Arial"/>
          <w:sz w:val="20"/>
          <w:szCs w:val="20"/>
        </w:rPr>
      </w:pPr>
      <w:r w:rsidRPr="00C810BB">
        <w:rPr>
          <w:rFonts w:ascii="Arial Narrow" w:hAnsi="Arial Narrow" w:cs="Arial"/>
          <w:sz w:val="20"/>
          <w:szCs w:val="20"/>
        </w:rPr>
        <w:t>Acreditar que su objeto social es lícito y se encuentra directamente relacionado con el objeto del contrato, de manera que le permita a la persona jurídica la celebración y ejecución del contrato ofrecido, teniendo en cuenta para estos efectos el alcance y la naturaleza de las diferentes obligaciones que adquiere.</w:t>
      </w:r>
    </w:p>
    <w:p w14:paraId="23E6E4F4" w14:textId="77777777" w:rsidR="007313FC" w:rsidRPr="00C810BB" w:rsidRDefault="007313FC" w:rsidP="004C3B6A">
      <w:pPr>
        <w:spacing w:after="0" w:line="240" w:lineRule="auto"/>
        <w:rPr>
          <w:rFonts w:ascii="Arial Narrow" w:hAnsi="Arial Narrow" w:cs="Arial"/>
          <w:b/>
          <w:bCs/>
          <w:sz w:val="20"/>
          <w:szCs w:val="20"/>
        </w:rPr>
      </w:pPr>
    </w:p>
    <w:p w14:paraId="6BEA35DC" w14:textId="77777777" w:rsidR="00923A2D" w:rsidRPr="00923A2D" w:rsidRDefault="00923A2D" w:rsidP="00923A2D">
      <w:pPr>
        <w:ind w:right="285"/>
        <w:rPr>
          <w:rFonts w:ascii="Arial Narrow" w:hAnsi="Arial Narrow" w:cs="Arial"/>
          <w:sz w:val="20"/>
          <w:szCs w:val="20"/>
        </w:rPr>
      </w:pPr>
      <w:r>
        <w:rPr>
          <w:rFonts w:ascii="Arial Narrow" w:hAnsi="Arial Narrow" w:cs="Arial"/>
          <w:b/>
          <w:sz w:val="20"/>
          <w:szCs w:val="20"/>
        </w:rPr>
        <w:t xml:space="preserve">3.1.5.3 </w:t>
      </w:r>
      <w:r w:rsidRPr="00923A2D">
        <w:rPr>
          <w:rFonts w:ascii="Arial Narrow" w:hAnsi="Arial Narrow" w:cs="Arial"/>
          <w:b/>
          <w:sz w:val="20"/>
          <w:szCs w:val="20"/>
        </w:rPr>
        <w:t>Garantía de Seriedad de la oferta.</w:t>
      </w:r>
      <w:r w:rsidRPr="00923A2D">
        <w:rPr>
          <w:rFonts w:ascii="Arial Narrow" w:hAnsi="Arial Narrow" w:cs="Arial"/>
          <w:sz w:val="20"/>
          <w:szCs w:val="20"/>
        </w:rPr>
        <w:t xml:space="preserve"> El oferente presentará una garantía por medio de la cual avale el cumplimiento de las obligaciones surgidas con ocasión de la presentación de su oferta otorgada únicamente como mecanismo de cobertura de riesgos, a través de pólizas expedidas por compañías de seguros legalmente autorizada para funcionar en Colombia; en garantías bancarias; o en cualquier otro mecanismo de cobertura del riesgo, autorizados por el reglamento de seguros a nivel nacional, emanadas por personas jurídicas financieras, fiduciarias o compañías de seguros legalmente establecidas para funcionar como tal en el país, acorde lo establecido en el Decreto 1082 del 26 de Mayo de 2015.</w:t>
      </w:r>
    </w:p>
    <w:p w14:paraId="1321353B"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 xml:space="preserve">Asegurado/Beneficiario: </w:t>
      </w:r>
      <w:r w:rsidRPr="00923A2D">
        <w:rPr>
          <w:rFonts w:ascii="Arial Narrow" w:hAnsi="Arial Narrow" w:cs="Arial"/>
          <w:b/>
          <w:bCs/>
          <w:sz w:val="20"/>
          <w:szCs w:val="20"/>
        </w:rPr>
        <w:t>HOSPITAL NAVAL NIVEL III DE CARTAGENA NIT 901.541.021-4</w:t>
      </w:r>
      <w:r w:rsidRPr="00923A2D">
        <w:rPr>
          <w:rFonts w:ascii="Arial Narrow" w:hAnsi="Arial Narrow" w:cs="Arial"/>
          <w:bCs/>
          <w:sz w:val="20"/>
          <w:szCs w:val="20"/>
        </w:rPr>
        <w:t>,</w:t>
      </w:r>
    </w:p>
    <w:p w14:paraId="7C03D918" w14:textId="39BDB874"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Valor Asegurado: Equivalen</w:t>
      </w:r>
      <w:r w:rsidR="00350E56">
        <w:rPr>
          <w:rFonts w:ascii="Arial Narrow" w:hAnsi="Arial Narrow" w:cs="Arial"/>
          <w:sz w:val="20"/>
          <w:szCs w:val="20"/>
        </w:rPr>
        <w:t>te al trece</w:t>
      </w:r>
      <w:r w:rsidRPr="00923A2D">
        <w:rPr>
          <w:rFonts w:ascii="Arial Narrow" w:hAnsi="Arial Narrow" w:cs="Arial"/>
          <w:sz w:val="20"/>
          <w:szCs w:val="20"/>
        </w:rPr>
        <w:t xml:space="preserve"> por ciento (13%) del valor del presupuesto oficial asignado al contrato.</w:t>
      </w:r>
    </w:p>
    <w:p w14:paraId="3AAC648E"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b/>
          <w:sz w:val="20"/>
          <w:szCs w:val="20"/>
        </w:rPr>
        <w:t xml:space="preserve">Vigencia: </w:t>
      </w:r>
      <w:r w:rsidRPr="00923A2D">
        <w:rPr>
          <w:rFonts w:ascii="Arial Narrow" w:hAnsi="Arial Narrow" w:cs="Arial"/>
          <w:sz w:val="20"/>
          <w:szCs w:val="20"/>
        </w:rPr>
        <w:t>Noventa (90) días calendario, contados a partir de la presentación de la propuesta y en todo caso hasta el momento en que sea aprobada la garantía que ampara los riesgos propios de la etapa contractual.</w:t>
      </w:r>
    </w:p>
    <w:p w14:paraId="029A78BA"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 xml:space="preserve">Tomador / Afianzado: La garantía deberá ser tomada por la persona natural o jurídica que se presenta al proceso. Cuando la propuesta la presente un Consorcio o Unión Temporal, la Garantía deberá ser otorgada por todos sus integrantes acuerdo dispone el artículo </w:t>
      </w:r>
      <w:r w:rsidRPr="00923A2D">
        <w:rPr>
          <w:rFonts w:ascii="Arial Narrow" w:hAnsi="Arial Narrow" w:cs="Arial"/>
          <w:sz w:val="20"/>
          <w:szCs w:val="20"/>
        </w:rPr>
        <w:lastRenderedPageBreak/>
        <w:t>2.2.1.2.3.1.4 “Garantía del oferente plural” del Decreto 1082 de 2015, indicando en el cuerpo de la misma las personas naturales y/o jurídicas que la componen y su porcentaje de participación.</w:t>
      </w:r>
    </w:p>
    <w:p w14:paraId="7B162293"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Al oferente se le hará efectiva la Garantía de Seriedad de la propuesta en los eventos señalados en el citado artículo 2.2.1.2.3.1.6 del Decreto 1082 de 2015.</w:t>
      </w:r>
    </w:p>
    <w:p w14:paraId="1B396BA6"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 xml:space="preserve">El pago de la garantía, cuando esta exigible, tiene el carácter de sanción moratoria por incumplimiento del ofrecimiento presentado por el adjudicatario, y se entiende sin perjuicio del derecho que le asiste al </w:t>
      </w:r>
      <w:r w:rsidRPr="00923A2D">
        <w:rPr>
          <w:rFonts w:ascii="Arial Narrow" w:hAnsi="Arial Narrow" w:cs="Arial"/>
          <w:bCs/>
          <w:sz w:val="20"/>
          <w:szCs w:val="20"/>
        </w:rPr>
        <w:t xml:space="preserve">- </w:t>
      </w:r>
      <w:r w:rsidRPr="00923A2D">
        <w:rPr>
          <w:rFonts w:ascii="Arial Narrow" w:hAnsi="Arial Narrow" w:cs="Arial"/>
          <w:b/>
          <w:bCs/>
          <w:sz w:val="20"/>
          <w:szCs w:val="20"/>
        </w:rPr>
        <w:t>HOSPITAL NAVAL NIVEL III DE CARTAGENA</w:t>
      </w:r>
      <w:r w:rsidRPr="00923A2D">
        <w:rPr>
          <w:rFonts w:ascii="Arial Narrow" w:hAnsi="Arial Narrow" w:cs="Arial"/>
          <w:bCs/>
          <w:sz w:val="20"/>
          <w:szCs w:val="20"/>
        </w:rPr>
        <w:t>”</w:t>
      </w:r>
      <w:r w:rsidRPr="00923A2D">
        <w:rPr>
          <w:rFonts w:ascii="Arial Narrow" w:hAnsi="Arial Narrow" w:cs="Arial"/>
          <w:sz w:val="20"/>
          <w:szCs w:val="20"/>
        </w:rPr>
        <w:t xml:space="preserve">, de exigir por los medios reconocidos en Colombia la indemnización de los demás perjuicios que con dicho incumplimiento se hayan causado o se lleguen a causar. Lo anterior de conformidad con el artículo 1600 del C.C., bajo el entendido que la sanción se establece en calidad de apremio al oferente incumplido, independiente del cumplimiento de la obligación de suscribir el contrato y de la indemnización compensatoria de aquella. Por lo anterior, sin menoscabo de las acciones conducentes al reconocimiento de los perjuicios causados, en estos eventos, EL </w:t>
      </w:r>
      <w:r w:rsidRPr="00923A2D">
        <w:rPr>
          <w:rFonts w:ascii="Arial Narrow" w:hAnsi="Arial Narrow" w:cs="Arial"/>
          <w:b/>
          <w:bCs/>
          <w:sz w:val="20"/>
          <w:szCs w:val="20"/>
        </w:rPr>
        <w:t>HOSPITAL NAVAL NIVEL III DE CARTAGENA</w:t>
      </w:r>
      <w:r w:rsidRPr="00923A2D">
        <w:rPr>
          <w:rFonts w:ascii="Arial Narrow" w:hAnsi="Arial Narrow" w:cs="Arial"/>
          <w:bCs/>
          <w:sz w:val="20"/>
          <w:szCs w:val="20"/>
        </w:rPr>
        <w:t>”</w:t>
      </w:r>
      <w:r w:rsidRPr="00923A2D">
        <w:rPr>
          <w:rFonts w:ascii="Arial Narrow" w:hAnsi="Arial Narrow" w:cs="Arial"/>
          <w:sz w:val="20"/>
          <w:szCs w:val="20"/>
        </w:rPr>
        <w:t>, podrá adjudicar el contrato al oferente calificado en segundo lugar, siempre y cuando su propuesta sea igualmente favorable para la entidad, para lo cual expedirá una resolución motivada.</w:t>
      </w:r>
    </w:p>
    <w:p w14:paraId="04E38EA8"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 xml:space="preserve">La garantía de seriedad de la propuesta presentada por el proponente al cual se le haya adjudicado el contrato, le será devuelta cuando éste haya cumplido a cabalidad con los requisitos de perfeccionamiento y ejecución del contrato, siempre y cuando ya se encuentre aprobada por el </w:t>
      </w:r>
      <w:r w:rsidRPr="00923A2D">
        <w:rPr>
          <w:rFonts w:ascii="Arial Narrow" w:hAnsi="Arial Narrow" w:cs="Arial"/>
          <w:bCs/>
          <w:sz w:val="20"/>
          <w:szCs w:val="20"/>
        </w:rPr>
        <w:t xml:space="preserve">- </w:t>
      </w:r>
      <w:r w:rsidRPr="00923A2D">
        <w:rPr>
          <w:rFonts w:ascii="Arial Narrow" w:hAnsi="Arial Narrow" w:cs="Arial"/>
          <w:b/>
          <w:bCs/>
          <w:sz w:val="20"/>
          <w:szCs w:val="20"/>
        </w:rPr>
        <w:t>HOSPITAL NAVAL NIVEL III DE CARTAGENA</w:t>
      </w:r>
      <w:r w:rsidRPr="00923A2D">
        <w:rPr>
          <w:rFonts w:ascii="Arial Narrow" w:hAnsi="Arial Narrow" w:cs="Arial"/>
          <w:bCs/>
          <w:sz w:val="20"/>
          <w:szCs w:val="20"/>
        </w:rPr>
        <w:t>”</w:t>
      </w:r>
      <w:r w:rsidRPr="00923A2D">
        <w:rPr>
          <w:rFonts w:ascii="Arial Narrow" w:hAnsi="Arial Narrow" w:cs="Arial"/>
          <w:sz w:val="20"/>
          <w:szCs w:val="20"/>
        </w:rPr>
        <w:t>, la Garantía Única de Cumplimiento y de Responsabilidad Civil Extracontractual según aplique. A los demás oferentes, no se les devolverá la garantía de seriedad de la propuesta, sino hasta tanto haya sido aprobada la Garantía Única de cumplimiento del contrato.</w:t>
      </w:r>
    </w:p>
    <w:p w14:paraId="28E48438"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NOTA 1: De conformidad con lo contemplado en el artículo 2.2.1.2.4.2.15 del decreto 1082 del 2015, y con el fin de incentivar los emprendimientos y empresas de mujeres con domicilio en el territorio Nacional, el valor de la garantía de seriedad de la oferta para las empresas y emprendimientos de mujeres que cumplan con lo establecido en el artículo 2.2.1.2.4.2.14 del decreto antes mencionado, será equivalente al diez  por ciento (10%) del valor del presupuesto oficial asignado al contrato, con lo cual y para ser acreedora de este incentivo deberá acreditar y cumplir con alguna de estas situaciones:</w:t>
      </w:r>
    </w:p>
    <w:p w14:paraId="61B1333B" w14:textId="77777777" w:rsidR="00923A2D" w:rsidRPr="00923A2D" w:rsidRDefault="00923A2D" w:rsidP="00923A2D">
      <w:pPr>
        <w:numPr>
          <w:ilvl w:val="0"/>
          <w:numId w:val="46"/>
        </w:numPr>
        <w:spacing w:after="200" w:line="240" w:lineRule="auto"/>
        <w:ind w:left="0" w:right="285" w:firstLine="0"/>
        <w:rPr>
          <w:rFonts w:ascii="Arial Narrow" w:hAnsi="Arial Narrow" w:cs="Arial"/>
          <w:sz w:val="20"/>
          <w:szCs w:val="20"/>
        </w:rPr>
      </w:pPr>
      <w:r w:rsidRPr="00923A2D">
        <w:rPr>
          <w:rFonts w:ascii="Arial Narrow" w:hAnsi="Arial Narrow" w:cs="Arial"/>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60744EF"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CC1515B"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6FCB9747"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707780DE"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C8ADD6E"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3.Cuando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565DA385"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15707FF"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bCs/>
          <w:sz w:val="20"/>
          <w:szCs w:val="20"/>
        </w:rPr>
        <w:t>PARÁGRAFO 1. </w:t>
      </w:r>
      <w:r w:rsidRPr="00923A2D">
        <w:rPr>
          <w:rFonts w:ascii="Arial Narrow" w:hAnsi="Arial Narrow" w:cs="Arial"/>
          <w:sz w:val="20"/>
          <w:szCs w:val="20"/>
        </w:rPr>
        <w:t>Respecto a los incentivos contractuales para los emprendimientos y empresas de mujeres, las certificaciones de trata las presentes circunstancias deben expedirse bajo la gravedad de juramento con una fecha de máximo treinta (30) días calendario anteriores a la prevista para el cierre del procedimiento de selección.</w:t>
      </w:r>
    </w:p>
    <w:p w14:paraId="62DAA3F1"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bCs/>
          <w:sz w:val="20"/>
          <w:szCs w:val="20"/>
        </w:rPr>
        <w:t>PARÁGRAFO 2.</w:t>
      </w:r>
      <w:r w:rsidRPr="00923A2D">
        <w:rPr>
          <w:rFonts w:ascii="Arial Narrow" w:hAnsi="Arial Narrow" w:cs="Arial"/>
          <w:sz w:val="20"/>
          <w:szCs w:val="20"/>
        </w:rPr>
        <w:t> Tratándose de proponentes plurales, los criterios diferenciales y los puntajes adicionales solo se aplicarán si por lo menos uno de los integrantes acredita que es emprendimiento y empresa de mujeres bajo los criterios dispuestos en el precedente y que tiene una participación igual o superior al diez por ciento (10%) en el consorcio o la unión temporal.”</w:t>
      </w:r>
    </w:p>
    <w:p w14:paraId="78D03A60"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 xml:space="preserve">NOTA 2: De conformidad con lo contemplado en el artículo 2.2.1.2.4.2.18 del decreto 1082 del 2015, y con el fin de establecer condiciones habilitantes diferenciales que promuevan y faciliten la participación en los procedimientos de selección competitivos de las Mipyme domiciliadas en Colombia, el valor de la garantía de seriedad de la oferta para las MIPYME, será equivalente al diez por </w:t>
      </w:r>
      <w:r w:rsidRPr="00923A2D">
        <w:rPr>
          <w:rFonts w:ascii="Arial Narrow" w:hAnsi="Arial Narrow" w:cs="Arial"/>
          <w:sz w:val="20"/>
          <w:szCs w:val="20"/>
        </w:rPr>
        <w:lastRenderedPageBreak/>
        <w:t>ciento (10%) del valor del presupuesto oficial asignado al contrato, con lo cual y para ser acreedora de este incentivo deberá acreditar y cumplir las siguientes situaciones:</w:t>
      </w:r>
    </w:p>
    <w:p w14:paraId="675C6F4E"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 xml:space="preserve"> Las personas naturales mediante certificación expedida por ellos y un contador público, adjuntando copia del registro mercantil.</w:t>
      </w:r>
    </w:p>
    <w:p w14:paraId="6026FC0B" w14:textId="77777777" w:rsidR="00923A2D" w:rsidRPr="00923A2D" w:rsidRDefault="00923A2D" w:rsidP="00923A2D">
      <w:pPr>
        <w:numPr>
          <w:ilvl w:val="0"/>
          <w:numId w:val="47"/>
        </w:numPr>
        <w:tabs>
          <w:tab w:val="left" w:pos="284"/>
        </w:tabs>
        <w:spacing w:after="200" w:line="240" w:lineRule="auto"/>
        <w:ind w:left="0" w:right="285" w:firstLine="0"/>
        <w:rPr>
          <w:rFonts w:ascii="Arial Narrow" w:hAnsi="Arial Narrow" w:cs="Arial"/>
          <w:sz w:val="20"/>
          <w:szCs w:val="20"/>
        </w:rPr>
      </w:pPr>
      <w:r w:rsidRPr="00923A2D">
        <w:rPr>
          <w:rFonts w:ascii="Arial Narrow" w:hAnsi="Arial Narrow"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2A023BD"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sz w:val="20"/>
          <w:szCs w:val="20"/>
        </w:rPr>
        <w:t>Para la acreditación deberán observarse los rangos de clasificación empresarial establecidos de conformidad con la Ley </w:t>
      </w:r>
      <w:hyperlink r:id="rId28" w:anchor="0" w:history="1">
        <w:r w:rsidRPr="00923A2D">
          <w:rPr>
            <w:rFonts w:ascii="Arial Narrow" w:hAnsi="Arial Narrow" w:cs="Arial"/>
            <w:bCs/>
            <w:sz w:val="20"/>
            <w:szCs w:val="20"/>
            <w:u w:val="single"/>
          </w:rPr>
          <w:t>590 </w:t>
        </w:r>
      </w:hyperlink>
      <w:r w:rsidRPr="00923A2D">
        <w:rPr>
          <w:rFonts w:ascii="Arial Narrow" w:hAnsi="Arial Narrow" w:cs="Arial"/>
          <w:sz w:val="20"/>
          <w:szCs w:val="20"/>
        </w:rPr>
        <w:t>de 2000 y el Decreto </w:t>
      </w:r>
      <w:hyperlink r:id="rId29" w:anchor="0" w:history="1">
        <w:r w:rsidRPr="00923A2D">
          <w:rPr>
            <w:rFonts w:ascii="Arial Narrow" w:hAnsi="Arial Narrow" w:cs="Arial"/>
            <w:bCs/>
            <w:sz w:val="20"/>
            <w:szCs w:val="20"/>
            <w:u w:val="single"/>
          </w:rPr>
          <w:t>1074 </w:t>
        </w:r>
      </w:hyperlink>
      <w:r w:rsidRPr="00923A2D">
        <w:rPr>
          <w:rFonts w:ascii="Arial Narrow" w:hAnsi="Arial Narrow" w:cs="Arial"/>
          <w:sz w:val="20"/>
          <w:szCs w:val="20"/>
        </w:rPr>
        <w:t>de 2015, o las normas que lo modifiquen, sustituyan o complementen.</w:t>
      </w:r>
    </w:p>
    <w:p w14:paraId="6487D928" w14:textId="77777777" w:rsidR="00923A2D" w:rsidRPr="00923A2D" w:rsidRDefault="00923A2D" w:rsidP="00923A2D">
      <w:pPr>
        <w:ind w:right="285"/>
        <w:rPr>
          <w:rFonts w:ascii="Arial Narrow" w:hAnsi="Arial Narrow" w:cs="Arial"/>
          <w:sz w:val="20"/>
          <w:szCs w:val="20"/>
        </w:rPr>
      </w:pPr>
      <w:r w:rsidRPr="00923A2D">
        <w:rPr>
          <w:rFonts w:ascii="Arial Narrow" w:hAnsi="Arial Narrow" w:cs="Arial"/>
          <w:bCs/>
          <w:sz w:val="20"/>
          <w:szCs w:val="20"/>
        </w:rPr>
        <w:t>PARÁGRAFO. </w:t>
      </w:r>
      <w:r w:rsidRPr="00923A2D">
        <w:rPr>
          <w:rFonts w:ascii="Arial Narrow" w:hAnsi="Arial Narrow" w:cs="Arial"/>
          <w:sz w:val="20"/>
          <w:szCs w:val="20"/>
        </w:rPr>
        <w:t>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62069776" w14:textId="77777777" w:rsidR="00923A2D" w:rsidRPr="00923A2D" w:rsidRDefault="00923A2D" w:rsidP="00923A2D">
      <w:pPr>
        <w:numPr>
          <w:ilvl w:val="1"/>
          <w:numId w:val="45"/>
        </w:numPr>
        <w:spacing w:after="0" w:line="240" w:lineRule="auto"/>
        <w:contextualSpacing/>
        <w:rPr>
          <w:rFonts w:ascii="Arial Narrow" w:hAnsi="Arial Narrow" w:cs="Arial"/>
          <w:bCs/>
          <w:iCs/>
          <w:sz w:val="20"/>
          <w:szCs w:val="20"/>
        </w:rPr>
      </w:pPr>
      <w:r w:rsidRPr="00923A2D">
        <w:rPr>
          <w:rFonts w:ascii="Arial Narrow" w:hAnsi="Arial Narrow" w:cs="Arial"/>
          <w:b/>
          <w:bCs/>
          <w:sz w:val="20"/>
          <w:szCs w:val="20"/>
        </w:rPr>
        <w:t>Certificación de Cumplimiento</w:t>
      </w:r>
      <w:r w:rsidRPr="00923A2D">
        <w:rPr>
          <w:rFonts w:ascii="Arial Narrow" w:hAnsi="Arial Narrow" w:cs="Arial"/>
          <w:b/>
          <w:sz w:val="20"/>
          <w:szCs w:val="20"/>
        </w:rPr>
        <w:t xml:space="preserve"> de obligaciones frente al Sistema de Seguridad Social Integral </w:t>
      </w:r>
      <w:r w:rsidRPr="00923A2D">
        <w:rPr>
          <w:rFonts w:ascii="Arial Narrow" w:hAnsi="Arial Narrow" w:cs="Arial"/>
          <w:bCs/>
          <w:iCs/>
          <w:sz w:val="20"/>
          <w:szCs w:val="20"/>
        </w:rPr>
        <w:t xml:space="preserve">De conformidad a lo dispuesto en el artículo 23 de la Ley 1150 de 2007, para acreditar el cumplimiento del presente requisito, el oferente deberá presentar las siguientes certificaciones: </w:t>
      </w:r>
    </w:p>
    <w:p w14:paraId="31ED711F" w14:textId="77777777" w:rsidR="00923A2D" w:rsidRPr="00923A2D" w:rsidRDefault="00923A2D" w:rsidP="00923A2D">
      <w:pPr>
        <w:contextualSpacing/>
        <w:rPr>
          <w:rFonts w:ascii="Arial Narrow" w:hAnsi="Arial Narrow" w:cs="Arial"/>
          <w:sz w:val="20"/>
          <w:szCs w:val="20"/>
        </w:rPr>
      </w:pPr>
    </w:p>
    <w:p w14:paraId="7D197146" w14:textId="77777777" w:rsidR="00923A2D" w:rsidRPr="00923A2D" w:rsidRDefault="00923A2D" w:rsidP="00923A2D">
      <w:pPr>
        <w:numPr>
          <w:ilvl w:val="0"/>
          <w:numId w:val="11"/>
        </w:numPr>
        <w:spacing w:after="0" w:line="240" w:lineRule="auto"/>
        <w:contextualSpacing/>
        <w:rPr>
          <w:rFonts w:ascii="Arial Narrow" w:hAnsi="Arial Narrow" w:cs="Arial"/>
          <w:sz w:val="20"/>
          <w:szCs w:val="20"/>
        </w:rPr>
      </w:pPr>
      <w:r w:rsidRPr="00923A2D">
        <w:rPr>
          <w:rFonts w:ascii="Arial Narrow" w:hAnsi="Arial Narrow" w:cs="Arial"/>
          <w:bCs/>
          <w:sz w:val="20"/>
          <w:szCs w:val="20"/>
        </w:rPr>
        <w:t>Persona natural</w:t>
      </w:r>
      <w:r w:rsidRPr="00923A2D">
        <w:rPr>
          <w:rFonts w:ascii="Arial Narrow" w:hAnsi="Arial Narrow" w:cs="Arial"/>
          <w:sz w:val="20"/>
          <w:szCs w:val="20"/>
        </w:rPr>
        <w:t xml:space="preserve">: se acreditará con la planilla única electrónica de pago del último mes. </w:t>
      </w:r>
    </w:p>
    <w:p w14:paraId="541B816A" w14:textId="77777777" w:rsidR="00923A2D" w:rsidRPr="00923A2D" w:rsidRDefault="00923A2D" w:rsidP="00923A2D">
      <w:pPr>
        <w:numPr>
          <w:ilvl w:val="0"/>
          <w:numId w:val="11"/>
        </w:numPr>
        <w:spacing w:after="0" w:line="240" w:lineRule="auto"/>
        <w:contextualSpacing/>
        <w:rPr>
          <w:rFonts w:ascii="Arial Narrow" w:hAnsi="Arial Narrow" w:cs="Arial"/>
          <w:sz w:val="20"/>
          <w:szCs w:val="20"/>
        </w:rPr>
      </w:pPr>
      <w:r w:rsidRPr="00923A2D">
        <w:rPr>
          <w:rFonts w:ascii="Arial Narrow" w:hAnsi="Arial Narrow" w:cs="Arial"/>
          <w:bCs/>
          <w:sz w:val="20"/>
          <w:szCs w:val="20"/>
        </w:rPr>
        <w:t>Persona natural con establecimiento de comercio con personal a cargo</w:t>
      </w:r>
      <w:r w:rsidRPr="00923A2D">
        <w:rPr>
          <w:rFonts w:ascii="Arial Narrow" w:hAnsi="Arial Narrow" w:cs="Arial"/>
          <w:sz w:val="20"/>
          <w:szCs w:val="20"/>
        </w:rPr>
        <w:t xml:space="preserve">: se acreditará con la certificación de paz y salvo expedida por el propietario del mismo y/o el revisor fiscal o contador público y la planilla única electrónica de pago. </w:t>
      </w:r>
    </w:p>
    <w:p w14:paraId="3E40AA6E" w14:textId="77777777" w:rsidR="00923A2D" w:rsidRPr="00923A2D" w:rsidRDefault="00923A2D" w:rsidP="00923A2D">
      <w:pPr>
        <w:numPr>
          <w:ilvl w:val="0"/>
          <w:numId w:val="11"/>
        </w:numPr>
        <w:spacing w:after="0" w:line="240" w:lineRule="auto"/>
        <w:contextualSpacing/>
        <w:rPr>
          <w:rFonts w:ascii="Arial Narrow" w:hAnsi="Arial Narrow" w:cs="Arial"/>
          <w:sz w:val="20"/>
          <w:szCs w:val="20"/>
        </w:rPr>
      </w:pPr>
      <w:r w:rsidRPr="00923A2D">
        <w:rPr>
          <w:rFonts w:ascii="Arial Narrow" w:hAnsi="Arial Narrow" w:cs="Arial"/>
          <w:bCs/>
          <w:sz w:val="20"/>
          <w:szCs w:val="20"/>
        </w:rPr>
        <w:t>Persona natural con establecimiento de comercio sin personal a cargo</w:t>
      </w:r>
      <w:r w:rsidRPr="00923A2D">
        <w:rPr>
          <w:rFonts w:ascii="Arial Narrow" w:hAnsi="Arial Narrow" w:cs="Arial"/>
          <w:sz w:val="20"/>
          <w:szCs w:val="20"/>
        </w:rPr>
        <w:t xml:space="preserve">: se acreditará con la certificación de no tener personal a cargo expedida por el propietario del mismo, así mismo, el propietario del establecimiento de comercio deberá aportar también, la planilla única electrónica de pago de sus aportes correspondientes al último mes. </w:t>
      </w:r>
    </w:p>
    <w:p w14:paraId="51D71F84" w14:textId="77777777" w:rsidR="00923A2D" w:rsidRPr="00923A2D" w:rsidRDefault="00923A2D" w:rsidP="00923A2D">
      <w:pPr>
        <w:numPr>
          <w:ilvl w:val="0"/>
          <w:numId w:val="11"/>
        </w:numPr>
        <w:spacing w:after="0" w:line="240" w:lineRule="auto"/>
        <w:contextualSpacing/>
        <w:rPr>
          <w:rFonts w:ascii="Arial Narrow" w:hAnsi="Arial Narrow" w:cs="Arial"/>
          <w:sz w:val="20"/>
          <w:szCs w:val="20"/>
        </w:rPr>
      </w:pPr>
      <w:r w:rsidRPr="00923A2D">
        <w:rPr>
          <w:rFonts w:ascii="Arial Narrow" w:hAnsi="Arial Narrow" w:cs="Arial"/>
          <w:bCs/>
          <w:sz w:val="20"/>
          <w:szCs w:val="20"/>
        </w:rPr>
        <w:t>Persona jurídica con personal a cargo</w:t>
      </w:r>
      <w:r w:rsidRPr="00923A2D">
        <w:rPr>
          <w:rFonts w:ascii="Arial Narrow" w:hAnsi="Arial Narrow" w:cs="Arial"/>
          <w:sz w:val="20"/>
          <w:szCs w:val="20"/>
        </w:rPr>
        <w:t xml:space="preserve">: se acreditará con la certificación de paz y salvo correspondiente a los seis (6) meses anteriores a la fecha de cierre del presente proceso de selección, expedida por el representante legal o revisor fiscal, según el caso y la planilla única electrónica de pago de los últimos dos (2) meses. </w:t>
      </w:r>
    </w:p>
    <w:p w14:paraId="44E0F7D3" w14:textId="77777777" w:rsidR="00923A2D" w:rsidRPr="00923A2D" w:rsidRDefault="00923A2D" w:rsidP="00923A2D">
      <w:pPr>
        <w:numPr>
          <w:ilvl w:val="0"/>
          <w:numId w:val="11"/>
        </w:numPr>
        <w:spacing w:after="0" w:line="240" w:lineRule="auto"/>
        <w:contextualSpacing/>
        <w:rPr>
          <w:rFonts w:ascii="Arial Narrow" w:hAnsi="Arial Narrow" w:cs="Arial"/>
          <w:sz w:val="20"/>
          <w:szCs w:val="20"/>
        </w:rPr>
      </w:pPr>
      <w:r w:rsidRPr="00923A2D">
        <w:rPr>
          <w:rFonts w:ascii="Arial Narrow" w:hAnsi="Arial Narrow" w:cs="Arial"/>
          <w:bCs/>
          <w:sz w:val="20"/>
          <w:szCs w:val="20"/>
        </w:rPr>
        <w:t>Persona jurídica sin personal a cargo</w:t>
      </w:r>
      <w:r w:rsidRPr="00923A2D">
        <w:rPr>
          <w:rFonts w:ascii="Arial Narrow" w:hAnsi="Arial Narrow" w:cs="Arial"/>
          <w:sz w:val="20"/>
          <w:szCs w:val="20"/>
        </w:rPr>
        <w:t>: se acreditará con la certificación de no tener personal a cargo, expedida por el representante legal, quien a su vez deberá indicar su tipo de vinculación a la persona jurídica; en caso estar vinculado contractualmente deberá aportar la planilla única electrónica de pago de sus aportes correspondiente al último mes.</w:t>
      </w:r>
    </w:p>
    <w:p w14:paraId="05903093" w14:textId="77777777" w:rsidR="00923A2D" w:rsidRPr="00923A2D" w:rsidRDefault="00923A2D" w:rsidP="00923A2D">
      <w:pPr>
        <w:contextualSpacing/>
        <w:rPr>
          <w:rFonts w:ascii="Arial Narrow" w:hAnsi="Arial Narrow" w:cs="Arial"/>
          <w:sz w:val="20"/>
          <w:szCs w:val="20"/>
        </w:rPr>
      </w:pPr>
    </w:p>
    <w:p w14:paraId="07A41F7E" w14:textId="77777777" w:rsidR="00923A2D" w:rsidRPr="00923A2D" w:rsidRDefault="00923A2D" w:rsidP="00923A2D">
      <w:pPr>
        <w:numPr>
          <w:ilvl w:val="1"/>
          <w:numId w:val="45"/>
        </w:numPr>
        <w:spacing w:after="0" w:line="240" w:lineRule="auto"/>
        <w:contextualSpacing/>
        <w:rPr>
          <w:rFonts w:ascii="Arial Narrow" w:hAnsi="Arial Narrow" w:cs="Arial"/>
          <w:sz w:val="20"/>
          <w:szCs w:val="20"/>
        </w:rPr>
      </w:pPr>
      <w:r w:rsidRPr="00923A2D">
        <w:rPr>
          <w:rFonts w:ascii="Arial Narrow" w:hAnsi="Arial Narrow" w:cs="Arial"/>
          <w:b/>
          <w:sz w:val="20"/>
          <w:szCs w:val="20"/>
        </w:rPr>
        <w:t>Certificado de Aportes Parafiscales;</w:t>
      </w:r>
      <w:r w:rsidRPr="00923A2D">
        <w:rPr>
          <w:rFonts w:ascii="Arial Narrow" w:hAnsi="Arial Narrow" w:cs="Arial"/>
          <w:sz w:val="20"/>
          <w:szCs w:val="20"/>
        </w:rPr>
        <w:t xml:space="preserve"> de que tratan los artículos 202 y 204 de la Ley 100 de 1993, el artículo 7° de la Ley 21 de 1982, los artículos 2° y 3° de la Ley 27 de 1974 y el artículo 1° de la Ley 89 de 1988 y Certificación suscrita por el representante legal de encontrarse al día con el pago de Impuesto de autor retención renta (cuando aplique), en virtud de lo establecido en la Ley 1819 de diciembre de 2016.</w:t>
      </w:r>
    </w:p>
    <w:p w14:paraId="3E58DF11" w14:textId="77777777" w:rsidR="00923A2D" w:rsidRPr="00923A2D" w:rsidRDefault="00923A2D" w:rsidP="00923A2D">
      <w:pPr>
        <w:contextualSpacing/>
        <w:rPr>
          <w:rFonts w:ascii="Arial Narrow" w:hAnsi="Arial Narrow" w:cs="Arial"/>
          <w:sz w:val="20"/>
          <w:szCs w:val="20"/>
        </w:rPr>
      </w:pPr>
    </w:p>
    <w:p w14:paraId="72727527" w14:textId="77777777" w:rsidR="00923A2D" w:rsidRPr="00923A2D" w:rsidRDefault="00923A2D" w:rsidP="00923A2D">
      <w:pPr>
        <w:numPr>
          <w:ilvl w:val="1"/>
          <w:numId w:val="45"/>
        </w:numPr>
        <w:spacing w:after="0" w:line="240" w:lineRule="auto"/>
        <w:contextualSpacing/>
        <w:rPr>
          <w:rFonts w:ascii="Arial Narrow" w:hAnsi="Arial Narrow" w:cs="Arial"/>
          <w:sz w:val="20"/>
          <w:szCs w:val="20"/>
        </w:rPr>
      </w:pPr>
      <w:r w:rsidRPr="00923A2D">
        <w:rPr>
          <w:rFonts w:ascii="Arial Narrow" w:hAnsi="Arial Narrow" w:cs="Arial"/>
          <w:b/>
          <w:bCs/>
          <w:sz w:val="20"/>
          <w:szCs w:val="20"/>
        </w:rPr>
        <w:t xml:space="preserve">Fotocopia de la Cédula </w:t>
      </w:r>
      <w:r w:rsidRPr="00923A2D">
        <w:rPr>
          <w:rFonts w:ascii="Arial Narrow" w:hAnsi="Arial Narrow" w:cs="Arial"/>
          <w:b/>
          <w:sz w:val="20"/>
          <w:szCs w:val="20"/>
        </w:rPr>
        <w:t xml:space="preserve">de Ciudadanía; </w:t>
      </w:r>
      <w:r w:rsidRPr="00923A2D">
        <w:rPr>
          <w:rFonts w:ascii="Arial Narrow" w:hAnsi="Arial Narrow" w:cs="Arial"/>
          <w:sz w:val="20"/>
          <w:szCs w:val="20"/>
        </w:rPr>
        <w:t>del Representante Legal o de quien firma la propuesta, de conformidad con lo señalado en el Decreto 4969 del 23 de diciembre de 2009.</w:t>
      </w:r>
    </w:p>
    <w:p w14:paraId="2C053B2D" w14:textId="77777777" w:rsidR="00923A2D" w:rsidRPr="00923A2D" w:rsidRDefault="00923A2D" w:rsidP="00923A2D">
      <w:pPr>
        <w:contextualSpacing/>
        <w:rPr>
          <w:rFonts w:ascii="Arial Narrow" w:hAnsi="Arial Narrow" w:cs="Arial"/>
          <w:b/>
          <w:bCs/>
          <w:sz w:val="20"/>
          <w:szCs w:val="20"/>
          <w:lang w:val="x-none"/>
        </w:rPr>
      </w:pPr>
    </w:p>
    <w:p w14:paraId="5FBBF74D" w14:textId="77777777" w:rsidR="00923A2D" w:rsidRPr="00923A2D" w:rsidRDefault="00923A2D" w:rsidP="00923A2D">
      <w:pPr>
        <w:pStyle w:val="Prrafodelista"/>
        <w:numPr>
          <w:ilvl w:val="1"/>
          <w:numId w:val="45"/>
        </w:numPr>
        <w:spacing w:after="0" w:line="240" w:lineRule="auto"/>
        <w:contextualSpacing w:val="0"/>
        <w:rPr>
          <w:rFonts w:ascii="Arial Narrow" w:hAnsi="Arial Narrow" w:cs="Arial"/>
          <w:sz w:val="20"/>
          <w:szCs w:val="20"/>
          <w:lang w:val="es-CO"/>
        </w:rPr>
      </w:pPr>
      <w:r w:rsidRPr="00923A2D">
        <w:rPr>
          <w:rFonts w:ascii="Arial Narrow" w:hAnsi="Arial Narrow" w:cs="Arial"/>
          <w:b/>
          <w:bCs/>
          <w:sz w:val="20"/>
          <w:szCs w:val="20"/>
        </w:rPr>
        <w:t>Certificado Expreso de M</w:t>
      </w:r>
      <w:r w:rsidRPr="00923A2D">
        <w:rPr>
          <w:rFonts w:ascii="Arial Narrow" w:hAnsi="Arial Narrow" w:cs="Arial"/>
          <w:b/>
          <w:sz w:val="20"/>
          <w:szCs w:val="20"/>
        </w:rPr>
        <w:t>ultas y Sanciones;</w:t>
      </w:r>
      <w:r w:rsidRPr="00923A2D">
        <w:rPr>
          <w:rFonts w:ascii="Arial Narrow" w:hAnsi="Arial Narrow" w:cs="Arial"/>
          <w:sz w:val="20"/>
          <w:szCs w:val="20"/>
        </w:rPr>
        <w:t xml:space="preserve"> </w:t>
      </w:r>
      <w:r w:rsidRPr="00923A2D">
        <w:rPr>
          <w:rFonts w:ascii="Arial Narrow" w:hAnsi="Arial Narrow" w:cs="Arial"/>
          <w:sz w:val="20"/>
          <w:szCs w:val="20"/>
          <w:lang w:val="es-CO"/>
        </w:rPr>
        <w:t xml:space="preserve">Certificación expresa de multas y sanciones impuestas dentro de los últimos cinco (05) años anteriores al cierre del proceso, lo cual será verificado en el Registro Único de Proponentes, documento que deberá tener una vigencia no mayor a treinta (30) días calendario anteriores a la fecha de presentación de la propuesta, a efecto de verificar las inhabilidades contenidas en la Ley 1474 del 12 de julio de 2011. </w:t>
      </w:r>
    </w:p>
    <w:p w14:paraId="490B2987" w14:textId="77777777" w:rsidR="00923A2D" w:rsidRPr="00923A2D" w:rsidRDefault="00923A2D" w:rsidP="00923A2D">
      <w:pPr>
        <w:contextualSpacing/>
        <w:rPr>
          <w:rFonts w:ascii="Arial Narrow" w:hAnsi="Arial Narrow" w:cs="Arial"/>
          <w:b/>
          <w:sz w:val="20"/>
          <w:szCs w:val="20"/>
          <w:lang w:val="x-none"/>
        </w:rPr>
      </w:pPr>
    </w:p>
    <w:p w14:paraId="4C44F0BE" w14:textId="77777777" w:rsidR="00923A2D" w:rsidRPr="00923A2D" w:rsidRDefault="00923A2D" w:rsidP="00923A2D">
      <w:pPr>
        <w:numPr>
          <w:ilvl w:val="1"/>
          <w:numId w:val="45"/>
        </w:numPr>
        <w:spacing w:after="0" w:line="240" w:lineRule="auto"/>
        <w:contextualSpacing/>
        <w:rPr>
          <w:rFonts w:ascii="Arial Narrow" w:hAnsi="Arial Narrow" w:cs="Arial"/>
          <w:sz w:val="20"/>
          <w:szCs w:val="20"/>
        </w:rPr>
      </w:pPr>
      <w:r w:rsidRPr="00923A2D">
        <w:rPr>
          <w:rFonts w:ascii="Arial Narrow" w:hAnsi="Arial Narrow" w:cs="Arial"/>
          <w:b/>
          <w:sz w:val="20"/>
          <w:szCs w:val="20"/>
        </w:rPr>
        <w:t xml:space="preserve">Documentos objeto de verificación por parte del Comité Jurídico designado por el Hospital Naval de Cartagena </w:t>
      </w:r>
    </w:p>
    <w:p w14:paraId="0BD4748E" w14:textId="77777777" w:rsidR="00923A2D" w:rsidRPr="00923A2D" w:rsidRDefault="00923A2D" w:rsidP="00923A2D">
      <w:pPr>
        <w:numPr>
          <w:ilvl w:val="0"/>
          <w:numId w:val="44"/>
        </w:numPr>
        <w:spacing w:after="0" w:line="240" w:lineRule="auto"/>
        <w:contextualSpacing/>
        <w:rPr>
          <w:rFonts w:ascii="Arial Narrow" w:hAnsi="Arial Narrow" w:cs="Arial"/>
          <w:sz w:val="20"/>
          <w:szCs w:val="20"/>
        </w:rPr>
      </w:pPr>
      <w:r w:rsidRPr="00923A2D">
        <w:rPr>
          <w:rFonts w:ascii="Arial Narrow" w:hAnsi="Arial Narrow" w:cs="Arial"/>
          <w:sz w:val="20"/>
          <w:szCs w:val="20"/>
        </w:rPr>
        <w:t>Certificado de Antecedentes Judiciales del Representante Legal.</w:t>
      </w:r>
    </w:p>
    <w:p w14:paraId="708822A8" w14:textId="77777777" w:rsidR="00923A2D" w:rsidRPr="00923A2D" w:rsidRDefault="00923A2D" w:rsidP="00923A2D">
      <w:pPr>
        <w:numPr>
          <w:ilvl w:val="0"/>
          <w:numId w:val="44"/>
        </w:numPr>
        <w:spacing w:after="0" w:line="240" w:lineRule="auto"/>
        <w:contextualSpacing/>
        <w:rPr>
          <w:rFonts w:ascii="Arial Narrow" w:hAnsi="Arial Narrow" w:cs="Arial"/>
          <w:sz w:val="20"/>
          <w:szCs w:val="20"/>
        </w:rPr>
      </w:pPr>
      <w:r w:rsidRPr="00923A2D">
        <w:rPr>
          <w:rFonts w:ascii="Arial Narrow" w:hAnsi="Arial Narrow" w:cs="Arial"/>
          <w:sz w:val="20"/>
          <w:szCs w:val="20"/>
        </w:rPr>
        <w:t>Certificado de Antecedentes Disciplinarios de la Procuraduría General de la Nación, del Representante Legal.</w:t>
      </w:r>
    </w:p>
    <w:p w14:paraId="31A67447" w14:textId="77777777" w:rsidR="00923A2D" w:rsidRPr="00923A2D" w:rsidRDefault="00923A2D" w:rsidP="00923A2D">
      <w:pPr>
        <w:numPr>
          <w:ilvl w:val="0"/>
          <w:numId w:val="44"/>
        </w:numPr>
        <w:spacing w:after="0" w:line="240" w:lineRule="auto"/>
        <w:contextualSpacing/>
        <w:rPr>
          <w:rFonts w:ascii="Arial Narrow" w:hAnsi="Arial Narrow" w:cs="Arial"/>
          <w:b/>
          <w:bCs/>
          <w:sz w:val="20"/>
          <w:szCs w:val="20"/>
        </w:rPr>
      </w:pPr>
      <w:r w:rsidRPr="00923A2D">
        <w:rPr>
          <w:rFonts w:ascii="Arial Narrow" w:hAnsi="Arial Narrow" w:cs="Arial"/>
          <w:sz w:val="20"/>
          <w:szCs w:val="20"/>
        </w:rPr>
        <w:t xml:space="preserve">Certificado de Responsabilidad fiscal del Representante Legal, expedido por la Contraloría General de la República.  </w:t>
      </w:r>
    </w:p>
    <w:p w14:paraId="59C79B56" w14:textId="4BF2D57D" w:rsidR="00923A2D" w:rsidRPr="002A0C5F" w:rsidRDefault="00923A2D" w:rsidP="00923A2D">
      <w:pPr>
        <w:numPr>
          <w:ilvl w:val="0"/>
          <w:numId w:val="44"/>
        </w:numPr>
        <w:spacing w:after="0" w:line="240" w:lineRule="auto"/>
        <w:contextualSpacing/>
        <w:rPr>
          <w:rFonts w:ascii="Arial Narrow" w:hAnsi="Arial Narrow" w:cs="Arial"/>
          <w:b/>
          <w:bCs/>
          <w:sz w:val="20"/>
          <w:szCs w:val="20"/>
        </w:rPr>
      </w:pPr>
      <w:r w:rsidRPr="00923A2D">
        <w:rPr>
          <w:rFonts w:ascii="Arial Narrow" w:hAnsi="Arial Narrow" w:cs="Arial"/>
          <w:sz w:val="20"/>
          <w:szCs w:val="20"/>
        </w:rPr>
        <w:t>Verificara en el Sistema de Registro Nacional de Medidas Correctivas RNMC (</w:t>
      </w:r>
      <w:hyperlink r:id="rId30" w:history="1">
        <w:r w:rsidRPr="00923A2D">
          <w:rPr>
            <w:rStyle w:val="Hipervnculo"/>
            <w:rFonts w:ascii="Arial Narrow" w:hAnsi="Arial Narrow" w:cs="Arial"/>
            <w:sz w:val="20"/>
            <w:szCs w:val="20"/>
          </w:rPr>
          <w:t>https://srvpsi.policia.gov.co/PSC/frm_cnp_conculta.aspx</w:t>
        </w:r>
      </w:hyperlink>
      <w:r w:rsidRPr="00923A2D">
        <w:rPr>
          <w:rFonts w:ascii="Arial Narrow" w:hAnsi="Arial Narrow" w:cs="Arial"/>
          <w:sz w:val="20"/>
          <w:szCs w:val="20"/>
        </w:rPr>
        <w:t>) Multas y sanciones pendientes por pagar al Erario Público.</w:t>
      </w:r>
    </w:p>
    <w:p w14:paraId="3DF508FB" w14:textId="64D2F8B3" w:rsidR="002A0C5F" w:rsidRPr="002A0C5F" w:rsidRDefault="002A0C5F" w:rsidP="002A0C5F">
      <w:pPr>
        <w:pStyle w:val="Prrafodelista"/>
        <w:numPr>
          <w:ilvl w:val="1"/>
          <w:numId w:val="45"/>
        </w:numPr>
        <w:spacing w:after="0" w:line="240" w:lineRule="auto"/>
        <w:rPr>
          <w:rFonts w:ascii="Arial Narrow" w:hAnsi="Arial Narrow" w:cs="Arial"/>
          <w:b/>
          <w:bCs/>
          <w:sz w:val="20"/>
          <w:szCs w:val="20"/>
        </w:rPr>
      </w:pPr>
      <w:r w:rsidRPr="002A0C5F">
        <w:rPr>
          <w:rFonts w:ascii="Arial Narrow" w:hAnsi="Arial Narrow" w:cs="Arial"/>
          <w:b/>
          <w:bCs/>
          <w:sz w:val="20"/>
          <w:szCs w:val="20"/>
        </w:rPr>
        <w:t>Certificación REDAM</w:t>
      </w:r>
      <w:r>
        <w:rPr>
          <w:rFonts w:ascii="Arial Narrow" w:hAnsi="Arial Narrow" w:cs="Arial"/>
          <w:b/>
          <w:bCs/>
          <w:sz w:val="20"/>
          <w:szCs w:val="20"/>
        </w:rPr>
        <w:t>:</w:t>
      </w:r>
      <w:r w:rsidRPr="002A0C5F">
        <w:rPr>
          <w:rFonts w:ascii="Arial Narrow" w:hAnsi="Arial Narrow" w:cs="Arial"/>
          <w:b/>
          <w:bCs/>
          <w:sz w:val="20"/>
          <w:szCs w:val="20"/>
        </w:rPr>
        <w:t xml:space="preserve"> </w:t>
      </w:r>
      <w:r w:rsidRPr="002A0C5F">
        <w:rPr>
          <w:rFonts w:ascii="Arial Narrow" w:hAnsi="Arial Narrow" w:cs="Arial"/>
          <w:bCs/>
          <w:sz w:val="20"/>
          <w:szCs w:val="20"/>
        </w:rPr>
        <w:t>( Del proponente/ y/o representante legal de la sociedad) – La Ley 2097 de 2021 tiene por objeto establecer medidas para garantizar el cumplimiento de las obligaciones alimentarias y crear el Registro de Deudores Alimentarios Morosos (Redam), como mecanismo de control al incumplimiento de las obligaciones alimentarias y se aplica a todas las personas que se encuentren en mora a partir de tres (3) cuotas alimentarias, sucesivas o no, establecidas en sentencias ejecutoriadas, acuerdos de conciliación, o cualquier título ejecutivo que contenga obligaciones de carácter alimentario. La obligación económica cuya mora genera el registro corresponde a la de alimentos congruos o necesarios, definitivos o provisionales. En cumplimiento de la Ley 2097 de 2021, (las entidades estatales deben solicitar el certificado de REDAM (deudores alimentarios) para lo cual cada proponente deberá realizar su registro y descargar el certificado en la página web redam.gov.co.</w:t>
      </w:r>
    </w:p>
    <w:p w14:paraId="1D45DB8D" w14:textId="77777777" w:rsidR="002A0C5F" w:rsidRPr="00923A2D" w:rsidRDefault="002A0C5F" w:rsidP="002A0C5F">
      <w:pPr>
        <w:spacing w:after="0" w:line="240" w:lineRule="auto"/>
        <w:contextualSpacing/>
        <w:rPr>
          <w:rFonts w:ascii="Arial Narrow" w:hAnsi="Arial Narrow" w:cs="Arial"/>
          <w:b/>
          <w:bCs/>
          <w:sz w:val="20"/>
          <w:szCs w:val="20"/>
        </w:rPr>
      </w:pPr>
    </w:p>
    <w:p w14:paraId="48AA5041" w14:textId="77777777" w:rsidR="009A2446" w:rsidRPr="00D13EB5" w:rsidRDefault="00ED2F4F" w:rsidP="00FB1E7D">
      <w:pPr>
        <w:tabs>
          <w:tab w:val="left" w:pos="935"/>
        </w:tabs>
        <w:spacing w:after="0" w:line="240" w:lineRule="auto"/>
        <w:rPr>
          <w:rFonts w:ascii="Arial Narrow" w:hAnsi="Arial Narrow" w:cs="Arial"/>
          <w:b/>
          <w:bCs/>
          <w:sz w:val="20"/>
          <w:szCs w:val="20"/>
        </w:rPr>
      </w:pPr>
      <w:r w:rsidRPr="00D13EB5">
        <w:rPr>
          <w:rFonts w:ascii="Arial Narrow" w:hAnsi="Arial Narrow" w:cs="Arial"/>
          <w:b/>
          <w:bCs/>
          <w:sz w:val="20"/>
          <w:szCs w:val="20"/>
        </w:rPr>
        <w:t>3.2 DOCUMENTOS</w:t>
      </w:r>
      <w:r w:rsidR="009A2446" w:rsidRPr="00D13EB5">
        <w:rPr>
          <w:rFonts w:ascii="Arial Narrow" w:hAnsi="Arial Narrow" w:cs="Arial"/>
          <w:b/>
          <w:bCs/>
          <w:sz w:val="20"/>
          <w:szCs w:val="20"/>
        </w:rPr>
        <w:t xml:space="preserve"> QUE ACREDITAN LA CAPACIDAD </w:t>
      </w:r>
      <w:r w:rsidR="00C63D2A" w:rsidRPr="00D13EB5">
        <w:rPr>
          <w:rFonts w:ascii="Arial Narrow" w:hAnsi="Arial Narrow" w:cs="Arial"/>
          <w:b/>
          <w:bCs/>
          <w:sz w:val="20"/>
          <w:szCs w:val="20"/>
        </w:rPr>
        <w:t>TÉCNICA</w:t>
      </w:r>
    </w:p>
    <w:p w14:paraId="48D5A2BB" w14:textId="77777777" w:rsidR="009A2446" w:rsidRPr="00D13EB5" w:rsidRDefault="009A2446" w:rsidP="00FB1E7D">
      <w:pPr>
        <w:tabs>
          <w:tab w:val="left" w:pos="935"/>
        </w:tabs>
        <w:spacing w:after="0" w:line="240" w:lineRule="auto"/>
        <w:rPr>
          <w:rFonts w:ascii="Arial Narrow" w:hAnsi="Arial Narrow" w:cs="Arial"/>
          <w:b/>
          <w:bCs/>
          <w:sz w:val="20"/>
          <w:szCs w:val="20"/>
        </w:rPr>
      </w:pPr>
    </w:p>
    <w:p w14:paraId="46D0C6F6" w14:textId="77777777" w:rsidR="00772C19" w:rsidRPr="00D13EB5" w:rsidRDefault="00772C19" w:rsidP="00772C19">
      <w:pPr>
        <w:pStyle w:val="Prrafodelista"/>
        <w:numPr>
          <w:ilvl w:val="0"/>
          <w:numId w:val="45"/>
        </w:numPr>
        <w:spacing w:after="0" w:line="240" w:lineRule="auto"/>
        <w:rPr>
          <w:rFonts w:ascii="Arial Narrow" w:hAnsi="Arial Narrow" w:cs="Arial"/>
          <w:b/>
          <w:sz w:val="20"/>
          <w:szCs w:val="20"/>
        </w:rPr>
      </w:pPr>
      <w:r w:rsidRPr="00D13EB5">
        <w:rPr>
          <w:rFonts w:ascii="Arial Narrow" w:hAnsi="Arial Narrow" w:cs="Arial"/>
          <w:b/>
          <w:sz w:val="20"/>
          <w:szCs w:val="20"/>
        </w:rPr>
        <w:t>DOCUMENTOS Y ASPECTOS DE VERIFICACIÓN Y EVALUACIÓN TÉCNICA</w:t>
      </w:r>
    </w:p>
    <w:p w14:paraId="526D9BD7" w14:textId="77777777" w:rsidR="00772C19" w:rsidRPr="00D13EB5" w:rsidRDefault="00772C19" w:rsidP="00772C19">
      <w:pPr>
        <w:ind w:left="720"/>
        <w:contextualSpacing/>
        <w:rPr>
          <w:rFonts w:ascii="Arial Narrow" w:hAnsi="Arial Narrow" w:cs="Arial"/>
          <w:b/>
          <w:sz w:val="20"/>
          <w:szCs w:val="20"/>
        </w:rPr>
      </w:pPr>
    </w:p>
    <w:p w14:paraId="52006417" w14:textId="77777777" w:rsidR="00772C19" w:rsidRPr="00D13EB5" w:rsidRDefault="00772C19" w:rsidP="00772C19">
      <w:pPr>
        <w:autoSpaceDE w:val="0"/>
        <w:autoSpaceDN w:val="0"/>
        <w:adjustRightInd w:val="0"/>
        <w:spacing w:after="219"/>
        <w:rPr>
          <w:rFonts w:ascii="Arial Narrow" w:hAnsi="Arial Narrow" w:cs="Arial"/>
          <w:sz w:val="20"/>
          <w:szCs w:val="20"/>
          <w:lang w:val="es-ES_tradnl"/>
        </w:rPr>
      </w:pPr>
      <w:r w:rsidRPr="00D13EB5">
        <w:rPr>
          <w:rFonts w:ascii="Arial Narrow" w:hAnsi="Arial Narrow" w:cs="Arial"/>
          <w:sz w:val="20"/>
          <w:szCs w:val="20"/>
          <w:lang w:val="es-ES_tradnl"/>
        </w:rPr>
        <w:t xml:space="preserve">Se verificará que la documentación presentada por el oferente se ajuste a lo exigido en el proceso por parte de La Dirección General de Sanidad Militar - Hospital Naval de Cartagena, el Comité Asesor Evaluador Técnico emitirá el concepto respectivo sobre el cumplimiento de todos y cada una de las exigencias contenidas en el anexo técnico del proceso, manifestaciones y soportes, las condiciones mínimas, excluyentes son de obligatorio cumplimiento y deberán presentarse con la oferta. </w:t>
      </w:r>
    </w:p>
    <w:p w14:paraId="740CB027" w14:textId="02358E70" w:rsidR="00772C19" w:rsidRPr="007242AD" w:rsidRDefault="00772C19" w:rsidP="00772C19">
      <w:pPr>
        <w:pStyle w:val="Prrafodelista"/>
        <w:numPr>
          <w:ilvl w:val="1"/>
          <w:numId w:val="45"/>
        </w:numPr>
        <w:tabs>
          <w:tab w:val="left" w:pos="374"/>
        </w:tabs>
        <w:spacing w:after="0" w:line="240" w:lineRule="auto"/>
        <w:contextualSpacing w:val="0"/>
        <w:rPr>
          <w:rFonts w:ascii="Arial Narrow" w:hAnsi="Arial Narrow" w:cs="Arial"/>
          <w:b/>
          <w:bCs/>
          <w:sz w:val="20"/>
          <w:szCs w:val="20"/>
        </w:rPr>
      </w:pPr>
      <w:r w:rsidRPr="00D13EB5">
        <w:rPr>
          <w:rFonts w:ascii="Arial Narrow" w:hAnsi="Arial Narrow" w:cs="Arial"/>
          <w:b/>
          <w:bCs/>
          <w:sz w:val="20"/>
          <w:szCs w:val="20"/>
        </w:rPr>
        <w:lastRenderedPageBreak/>
        <w:t xml:space="preserve"> Oferta Técnica: </w:t>
      </w:r>
      <w:r w:rsidRPr="00D13EB5">
        <w:rPr>
          <w:rFonts w:ascii="Arial Narrow" w:hAnsi="Arial Narrow" w:cs="Arial"/>
          <w:bCs/>
          <w:sz w:val="20"/>
          <w:szCs w:val="20"/>
        </w:rPr>
        <w:t xml:space="preserve">El oferente deberá diligenciar el anexo “A”, debiendo ofertar y </w:t>
      </w:r>
      <w:r w:rsidRPr="00D13EB5">
        <w:rPr>
          <w:rFonts w:ascii="Arial Narrow" w:hAnsi="Arial Narrow" w:cs="Arial"/>
          <w:sz w:val="20"/>
          <w:szCs w:val="20"/>
        </w:rPr>
        <w:t>cumplir con los requisitos técnicos mínimos señalados en el presente proceso de selección.</w:t>
      </w:r>
    </w:p>
    <w:p w14:paraId="5BA60CEB" w14:textId="62D786B3" w:rsidR="007242AD" w:rsidRDefault="007242AD" w:rsidP="007242AD">
      <w:pPr>
        <w:tabs>
          <w:tab w:val="left" w:pos="374"/>
        </w:tabs>
        <w:spacing w:after="0" w:line="240" w:lineRule="auto"/>
        <w:rPr>
          <w:rFonts w:ascii="Arial Narrow" w:hAnsi="Arial Narrow" w:cs="Arial"/>
          <w:b/>
          <w:bCs/>
          <w:sz w:val="20"/>
          <w:szCs w:val="20"/>
        </w:rPr>
      </w:pPr>
    </w:p>
    <w:p w14:paraId="05E758EC" w14:textId="77777777" w:rsidR="00772C19" w:rsidRPr="00D13EB5" w:rsidRDefault="00772C19" w:rsidP="00772C19">
      <w:pPr>
        <w:pStyle w:val="Prrafodelista"/>
        <w:numPr>
          <w:ilvl w:val="1"/>
          <w:numId w:val="45"/>
        </w:numPr>
        <w:spacing w:after="0" w:line="240" w:lineRule="auto"/>
        <w:contextualSpacing w:val="0"/>
        <w:rPr>
          <w:rFonts w:ascii="Arial Narrow" w:hAnsi="Arial Narrow" w:cs="Arial"/>
          <w:sz w:val="20"/>
          <w:szCs w:val="20"/>
        </w:rPr>
      </w:pPr>
      <w:bookmarkStart w:id="3" w:name="OLE_LINK3"/>
      <w:r w:rsidRPr="00D13EB5">
        <w:rPr>
          <w:rFonts w:ascii="Arial Narrow" w:hAnsi="Arial Narrow" w:cs="Arial"/>
          <w:b/>
          <w:bCs/>
          <w:sz w:val="20"/>
          <w:szCs w:val="20"/>
        </w:rPr>
        <w:t xml:space="preserve">Experiencia: </w:t>
      </w:r>
      <w:bookmarkEnd w:id="3"/>
    </w:p>
    <w:p w14:paraId="3470D102" w14:textId="77777777" w:rsidR="00772C19" w:rsidRPr="00D13EB5" w:rsidRDefault="00772C19" w:rsidP="00772C19">
      <w:pPr>
        <w:autoSpaceDE w:val="0"/>
        <w:autoSpaceDN w:val="0"/>
        <w:adjustRightInd w:val="0"/>
        <w:rPr>
          <w:rFonts w:ascii="Arial Narrow" w:hAnsi="Arial Narrow" w:cs="Arial"/>
          <w:sz w:val="20"/>
          <w:szCs w:val="20"/>
        </w:rPr>
      </w:pPr>
      <w:r w:rsidRPr="00D13EB5">
        <w:rPr>
          <w:rFonts w:ascii="Arial Narrow" w:hAnsi="Arial Narrow" w:cs="Arial"/>
          <w:b/>
          <w:bCs/>
          <w:sz w:val="20"/>
          <w:szCs w:val="20"/>
        </w:rPr>
        <w:t xml:space="preserve">La clasificación de los bienes y servicios en el tercer nivel: </w:t>
      </w:r>
      <w:r w:rsidRPr="00D13EB5">
        <w:rPr>
          <w:rFonts w:ascii="Arial Narrow" w:hAnsi="Arial Narrow" w:cs="Arial"/>
          <w:sz w:val="20"/>
          <w:szCs w:val="20"/>
        </w:rPr>
        <w:t>ofrecidos por el proponente a las Entidades Estatales de conformidad al Sistema de Codificación de las Naciones Unidas para estandarizar productos y servicios, clasificación que para el presente proceso acuerdo al objeto deberá cumplir con cualquiera de los siguientes códigos estándar UNSPSC: (tratándose de contratos para la prestación de servicios de salud, la siguiente clasificación es a título ilustrativo para el oferente y no será objeto de evaluación)</w:t>
      </w:r>
    </w:p>
    <w:tbl>
      <w:tblPr>
        <w:tblW w:w="0" w:type="auto"/>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2519"/>
        <w:gridCol w:w="2433"/>
        <w:gridCol w:w="3482"/>
      </w:tblGrid>
      <w:tr w:rsidR="00772C19" w:rsidRPr="00D13EB5" w14:paraId="222845A2" w14:textId="77777777" w:rsidTr="00772C19">
        <w:trPr>
          <w:trHeight w:val="20"/>
        </w:trPr>
        <w:tc>
          <w:tcPr>
            <w:tcW w:w="0" w:type="auto"/>
            <w:shd w:val="clear" w:color="auto" w:fill="auto"/>
            <w:vAlign w:val="center"/>
          </w:tcPr>
          <w:p w14:paraId="44160566" w14:textId="77777777" w:rsidR="00772C19" w:rsidRPr="00D13EB5" w:rsidRDefault="00772C19" w:rsidP="00772C19">
            <w:pPr>
              <w:pStyle w:val="Sinespaciado"/>
              <w:jc w:val="center"/>
              <w:rPr>
                <w:rFonts w:ascii="Arial Narrow" w:hAnsi="Arial Narrow" w:cs="Arial"/>
                <w:b/>
                <w:sz w:val="16"/>
                <w:szCs w:val="16"/>
              </w:rPr>
            </w:pPr>
            <w:r w:rsidRPr="00D13EB5">
              <w:rPr>
                <w:rFonts w:ascii="Arial Narrow" w:hAnsi="Arial Narrow" w:cs="Arial"/>
                <w:b/>
                <w:sz w:val="16"/>
                <w:szCs w:val="16"/>
              </w:rPr>
              <w:t>CLASIFICACIÓN</w:t>
            </w:r>
          </w:p>
          <w:p w14:paraId="1BD9E30A" w14:textId="77777777" w:rsidR="00772C19" w:rsidRPr="00D13EB5" w:rsidRDefault="00772C19" w:rsidP="00772C19">
            <w:pPr>
              <w:contextualSpacing/>
              <w:jc w:val="center"/>
              <w:rPr>
                <w:rFonts w:ascii="Arial Narrow" w:hAnsi="Arial Narrow" w:cs="Arial"/>
                <w:b/>
                <w:sz w:val="16"/>
                <w:szCs w:val="16"/>
              </w:rPr>
            </w:pPr>
            <w:r w:rsidRPr="00D13EB5">
              <w:rPr>
                <w:rFonts w:ascii="Arial Narrow" w:hAnsi="Arial Narrow" w:cs="Arial"/>
                <w:b/>
                <w:sz w:val="16"/>
                <w:szCs w:val="16"/>
              </w:rPr>
              <w:t>UNSPSC</w:t>
            </w:r>
          </w:p>
        </w:tc>
        <w:tc>
          <w:tcPr>
            <w:tcW w:w="0" w:type="auto"/>
            <w:shd w:val="clear" w:color="auto" w:fill="auto"/>
            <w:vAlign w:val="center"/>
          </w:tcPr>
          <w:p w14:paraId="10E7A6F7" w14:textId="77777777" w:rsidR="00772C19" w:rsidRPr="00D13EB5" w:rsidRDefault="00772C19" w:rsidP="00772C19">
            <w:pPr>
              <w:contextualSpacing/>
              <w:jc w:val="center"/>
              <w:rPr>
                <w:rFonts w:ascii="Arial Narrow" w:hAnsi="Arial Narrow" w:cs="Arial"/>
                <w:b/>
                <w:sz w:val="16"/>
                <w:szCs w:val="16"/>
              </w:rPr>
            </w:pPr>
            <w:r w:rsidRPr="00D13EB5">
              <w:rPr>
                <w:rFonts w:ascii="Arial Narrow" w:hAnsi="Arial Narrow" w:cs="Arial"/>
                <w:b/>
                <w:sz w:val="16"/>
                <w:szCs w:val="16"/>
              </w:rPr>
              <w:t>SEGMENTO</w:t>
            </w:r>
          </w:p>
        </w:tc>
        <w:tc>
          <w:tcPr>
            <w:tcW w:w="0" w:type="auto"/>
            <w:shd w:val="clear" w:color="auto" w:fill="auto"/>
            <w:vAlign w:val="center"/>
          </w:tcPr>
          <w:p w14:paraId="21FD0B47" w14:textId="77777777" w:rsidR="00772C19" w:rsidRPr="00D13EB5" w:rsidRDefault="00772C19" w:rsidP="00772C19">
            <w:pPr>
              <w:contextualSpacing/>
              <w:jc w:val="center"/>
              <w:rPr>
                <w:rFonts w:ascii="Arial Narrow" w:hAnsi="Arial Narrow" w:cs="Arial"/>
                <w:b/>
                <w:sz w:val="16"/>
                <w:szCs w:val="16"/>
              </w:rPr>
            </w:pPr>
            <w:r w:rsidRPr="00D13EB5">
              <w:rPr>
                <w:rFonts w:ascii="Arial Narrow" w:hAnsi="Arial Narrow" w:cs="Arial"/>
                <w:b/>
                <w:sz w:val="16"/>
                <w:szCs w:val="16"/>
              </w:rPr>
              <w:t>FAMILIA</w:t>
            </w:r>
          </w:p>
        </w:tc>
        <w:tc>
          <w:tcPr>
            <w:tcW w:w="0" w:type="auto"/>
            <w:shd w:val="clear" w:color="auto" w:fill="auto"/>
            <w:vAlign w:val="center"/>
          </w:tcPr>
          <w:p w14:paraId="03A66974" w14:textId="77777777" w:rsidR="00772C19" w:rsidRPr="00D13EB5" w:rsidRDefault="00772C19" w:rsidP="00772C19">
            <w:pPr>
              <w:contextualSpacing/>
              <w:jc w:val="center"/>
              <w:rPr>
                <w:rFonts w:ascii="Arial Narrow" w:hAnsi="Arial Narrow" w:cs="Arial"/>
                <w:b/>
                <w:sz w:val="16"/>
                <w:szCs w:val="16"/>
              </w:rPr>
            </w:pPr>
            <w:r w:rsidRPr="00D13EB5">
              <w:rPr>
                <w:rFonts w:ascii="Arial Narrow" w:hAnsi="Arial Narrow" w:cs="Arial"/>
                <w:b/>
                <w:sz w:val="16"/>
                <w:szCs w:val="16"/>
              </w:rPr>
              <w:t>CLASE</w:t>
            </w:r>
          </w:p>
        </w:tc>
      </w:tr>
      <w:tr w:rsidR="00772C19" w:rsidRPr="00D13EB5" w14:paraId="0FC58C66" w14:textId="77777777" w:rsidTr="00772C19">
        <w:trPr>
          <w:trHeight w:val="20"/>
        </w:trPr>
        <w:tc>
          <w:tcPr>
            <w:tcW w:w="0" w:type="auto"/>
            <w:shd w:val="clear" w:color="auto" w:fill="auto"/>
            <w:vAlign w:val="center"/>
          </w:tcPr>
          <w:p w14:paraId="7E041E0E" w14:textId="77777777" w:rsidR="00772C19" w:rsidRPr="00D13EB5" w:rsidRDefault="00772C19" w:rsidP="00772C19">
            <w:pPr>
              <w:contextualSpacing/>
              <w:jc w:val="center"/>
              <w:rPr>
                <w:rFonts w:ascii="Arial Narrow" w:hAnsi="Arial Narrow" w:cs="Arial"/>
                <w:b/>
                <w:sz w:val="16"/>
                <w:szCs w:val="16"/>
              </w:rPr>
            </w:pPr>
            <w:r w:rsidRPr="00D13EB5">
              <w:rPr>
                <w:rFonts w:ascii="Arial Narrow" w:hAnsi="Arial Narrow" w:cs="Arial"/>
                <w:b/>
                <w:sz w:val="16"/>
                <w:szCs w:val="16"/>
              </w:rPr>
              <w:t>85101501</w:t>
            </w:r>
          </w:p>
        </w:tc>
        <w:tc>
          <w:tcPr>
            <w:tcW w:w="0" w:type="auto"/>
            <w:shd w:val="clear" w:color="auto" w:fill="auto"/>
            <w:vAlign w:val="center"/>
          </w:tcPr>
          <w:p w14:paraId="7F0206DA"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SERVICIOS DE SALUD</w:t>
            </w:r>
          </w:p>
        </w:tc>
        <w:tc>
          <w:tcPr>
            <w:tcW w:w="0" w:type="auto"/>
            <w:shd w:val="clear" w:color="auto" w:fill="auto"/>
            <w:vAlign w:val="center"/>
          </w:tcPr>
          <w:p w14:paraId="0BCDDE7F"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SERVICIOS INTEGRALES DE SALUD</w:t>
            </w:r>
          </w:p>
        </w:tc>
        <w:tc>
          <w:tcPr>
            <w:tcW w:w="0" w:type="auto"/>
            <w:shd w:val="clear" w:color="auto" w:fill="auto"/>
            <w:vAlign w:val="center"/>
          </w:tcPr>
          <w:p w14:paraId="73DD6701"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CENTROS DE SALUD</w:t>
            </w:r>
          </w:p>
        </w:tc>
      </w:tr>
      <w:tr w:rsidR="00772C19" w:rsidRPr="00D13EB5" w14:paraId="5969DA6F" w14:textId="77777777" w:rsidTr="00772C19">
        <w:trPr>
          <w:trHeight w:val="20"/>
        </w:trPr>
        <w:tc>
          <w:tcPr>
            <w:tcW w:w="0" w:type="auto"/>
            <w:shd w:val="clear" w:color="auto" w:fill="auto"/>
            <w:vAlign w:val="center"/>
          </w:tcPr>
          <w:p w14:paraId="28A7E26C" w14:textId="77777777" w:rsidR="00772C19" w:rsidRPr="00D13EB5" w:rsidRDefault="00772C19" w:rsidP="00772C19">
            <w:pPr>
              <w:contextualSpacing/>
              <w:jc w:val="center"/>
              <w:rPr>
                <w:rFonts w:ascii="Arial Narrow" w:hAnsi="Arial Narrow" w:cs="Arial"/>
                <w:b/>
                <w:sz w:val="16"/>
                <w:szCs w:val="16"/>
              </w:rPr>
            </w:pPr>
            <w:r w:rsidRPr="00D13EB5">
              <w:rPr>
                <w:rFonts w:ascii="Arial Narrow" w:hAnsi="Arial Narrow" w:cs="Arial"/>
                <w:b/>
                <w:sz w:val="16"/>
                <w:szCs w:val="16"/>
              </w:rPr>
              <w:t>85121601</w:t>
            </w:r>
          </w:p>
        </w:tc>
        <w:tc>
          <w:tcPr>
            <w:tcW w:w="0" w:type="auto"/>
            <w:shd w:val="clear" w:color="auto" w:fill="auto"/>
            <w:vAlign w:val="center"/>
          </w:tcPr>
          <w:p w14:paraId="4BA61A02"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SERVICIOS DE SALUD</w:t>
            </w:r>
          </w:p>
        </w:tc>
        <w:tc>
          <w:tcPr>
            <w:tcW w:w="0" w:type="auto"/>
            <w:shd w:val="clear" w:color="auto" w:fill="auto"/>
            <w:vAlign w:val="center"/>
          </w:tcPr>
          <w:p w14:paraId="3E409139"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PRACTICA MEDICA</w:t>
            </w:r>
          </w:p>
        </w:tc>
        <w:tc>
          <w:tcPr>
            <w:tcW w:w="0" w:type="auto"/>
            <w:shd w:val="clear" w:color="auto" w:fill="auto"/>
            <w:vAlign w:val="center"/>
          </w:tcPr>
          <w:p w14:paraId="4E101105"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SERVICIOS MEDICOS DE DOCTORES ESPECIALISTAS</w:t>
            </w:r>
          </w:p>
        </w:tc>
      </w:tr>
      <w:tr w:rsidR="00772C19" w:rsidRPr="00D13EB5" w14:paraId="29D13DD7" w14:textId="77777777" w:rsidTr="00772C19">
        <w:trPr>
          <w:trHeight w:val="20"/>
        </w:trPr>
        <w:tc>
          <w:tcPr>
            <w:tcW w:w="0" w:type="auto"/>
            <w:shd w:val="clear" w:color="auto" w:fill="auto"/>
            <w:vAlign w:val="center"/>
          </w:tcPr>
          <w:p w14:paraId="4CEDCA90" w14:textId="77777777" w:rsidR="00772C19" w:rsidRPr="00D13EB5" w:rsidRDefault="00772C19" w:rsidP="00772C19">
            <w:pPr>
              <w:contextualSpacing/>
              <w:jc w:val="center"/>
              <w:rPr>
                <w:rFonts w:ascii="Arial Narrow" w:hAnsi="Arial Narrow" w:cs="Arial"/>
                <w:b/>
                <w:sz w:val="16"/>
                <w:szCs w:val="16"/>
              </w:rPr>
            </w:pPr>
            <w:r w:rsidRPr="00D13EB5">
              <w:rPr>
                <w:rFonts w:ascii="Arial Narrow" w:hAnsi="Arial Narrow" w:cs="Arial"/>
                <w:b/>
                <w:sz w:val="16"/>
                <w:szCs w:val="16"/>
              </w:rPr>
              <w:t>85101509</w:t>
            </w:r>
          </w:p>
        </w:tc>
        <w:tc>
          <w:tcPr>
            <w:tcW w:w="0" w:type="auto"/>
            <w:shd w:val="clear" w:color="auto" w:fill="auto"/>
            <w:vAlign w:val="center"/>
          </w:tcPr>
          <w:p w14:paraId="5980C1EA"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SERVICIOS DE SALUD</w:t>
            </w:r>
          </w:p>
        </w:tc>
        <w:tc>
          <w:tcPr>
            <w:tcW w:w="0" w:type="auto"/>
            <w:shd w:val="clear" w:color="auto" w:fill="auto"/>
            <w:vAlign w:val="center"/>
          </w:tcPr>
          <w:p w14:paraId="3B9C126A"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SERVICIOS INTEGRALES DE SALUD</w:t>
            </w:r>
          </w:p>
        </w:tc>
        <w:tc>
          <w:tcPr>
            <w:tcW w:w="0" w:type="auto"/>
            <w:shd w:val="clear" w:color="auto" w:fill="auto"/>
            <w:vAlign w:val="center"/>
          </w:tcPr>
          <w:p w14:paraId="6D7B2F44"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CENTROS DE SALUD</w:t>
            </w:r>
          </w:p>
        </w:tc>
      </w:tr>
      <w:tr w:rsidR="00772C19" w:rsidRPr="00D13EB5" w14:paraId="768F95F8" w14:textId="77777777" w:rsidTr="00772C19">
        <w:trPr>
          <w:trHeight w:val="20"/>
        </w:trPr>
        <w:tc>
          <w:tcPr>
            <w:tcW w:w="0" w:type="auto"/>
            <w:shd w:val="clear" w:color="auto" w:fill="auto"/>
            <w:vAlign w:val="center"/>
          </w:tcPr>
          <w:p w14:paraId="5B3E1794" w14:textId="77777777" w:rsidR="00772C19" w:rsidRPr="00D13EB5" w:rsidRDefault="00772C19" w:rsidP="00772C19">
            <w:pPr>
              <w:contextualSpacing/>
              <w:jc w:val="center"/>
              <w:rPr>
                <w:rFonts w:ascii="Arial Narrow" w:hAnsi="Arial Narrow" w:cs="Arial"/>
                <w:b/>
                <w:sz w:val="16"/>
                <w:szCs w:val="16"/>
              </w:rPr>
            </w:pPr>
            <w:r w:rsidRPr="00D13EB5">
              <w:rPr>
                <w:rFonts w:ascii="Arial Narrow" w:hAnsi="Arial Narrow" w:cs="Arial"/>
                <w:b/>
                <w:sz w:val="16"/>
                <w:szCs w:val="16"/>
              </w:rPr>
              <w:t>85101602</w:t>
            </w:r>
          </w:p>
        </w:tc>
        <w:tc>
          <w:tcPr>
            <w:tcW w:w="0" w:type="auto"/>
            <w:shd w:val="clear" w:color="auto" w:fill="auto"/>
            <w:vAlign w:val="center"/>
          </w:tcPr>
          <w:p w14:paraId="781B64A0"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SERVICIOS DE SALUD</w:t>
            </w:r>
          </w:p>
        </w:tc>
        <w:tc>
          <w:tcPr>
            <w:tcW w:w="0" w:type="auto"/>
            <w:shd w:val="clear" w:color="auto" w:fill="auto"/>
            <w:vAlign w:val="center"/>
          </w:tcPr>
          <w:p w14:paraId="4DF0427D"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SERVICIOS INTEGRALES DE SALUD</w:t>
            </w:r>
          </w:p>
        </w:tc>
        <w:tc>
          <w:tcPr>
            <w:tcW w:w="0" w:type="auto"/>
            <w:shd w:val="clear" w:color="auto" w:fill="auto"/>
            <w:vAlign w:val="center"/>
          </w:tcPr>
          <w:p w14:paraId="153392B3"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PERSONAS DE SOPORTE DE PRESTACION DE SERVICIOS DE SALUD</w:t>
            </w:r>
          </w:p>
        </w:tc>
      </w:tr>
      <w:tr w:rsidR="00772C19" w:rsidRPr="00D13EB5" w14:paraId="1DCD46B2" w14:textId="77777777" w:rsidTr="00772C19">
        <w:trPr>
          <w:trHeight w:val="20"/>
        </w:trPr>
        <w:tc>
          <w:tcPr>
            <w:tcW w:w="0" w:type="auto"/>
            <w:shd w:val="clear" w:color="auto" w:fill="auto"/>
            <w:vAlign w:val="center"/>
          </w:tcPr>
          <w:p w14:paraId="7D794D17" w14:textId="77777777" w:rsidR="00772C19" w:rsidRPr="00D13EB5" w:rsidRDefault="00772C19" w:rsidP="00772C19">
            <w:pPr>
              <w:contextualSpacing/>
              <w:jc w:val="center"/>
              <w:rPr>
                <w:rFonts w:ascii="Arial Narrow" w:hAnsi="Arial Narrow" w:cs="Arial"/>
                <w:b/>
                <w:sz w:val="16"/>
                <w:szCs w:val="16"/>
              </w:rPr>
            </w:pPr>
            <w:r w:rsidRPr="00D13EB5">
              <w:rPr>
                <w:rFonts w:ascii="Arial Narrow" w:hAnsi="Arial Narrow" w:cs="Arial"/>
                <w:b/>
                <w:sz w:val="16"/>
                <w:szCs w:val="16"/>
              </w:rPr>
              <w:t>95122004</w:t>
            </w:r>
          </w:p>
        </w:tc>
        <w:tc>
          <w:tcPr>
            <w:tcW w:w="0" w:type="auto"/>
            <w:shd w:val="clear" w:color="auto" w:fill="auto"/>
            <w:vAlign w:val="center"/>
          </w:tcPr>
          <w:p w14:paraId="318F7141"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TERRENOS, EDIFICIOS, ESTRUCTURAS Y VIAS</w:t>
            </w:r>
          </w:p>
        </w:tc>
        <w:tc>
          <w:tcPr>
            <w:tcW w:w="0" w:type="auto"/>
            <w:shd w:val="clear" w:color="auto" w:fill="auto"/>
            <w:vAlign w:val="center"/>
          </w:tcPr>
          <w:p w14:paraId="66F894DD"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ESTRUCTURAS Y EDIFICIOS PERMANENTES</w:t>
            </w:r>
          </w:p>
        </w:tc>
        <w:tc>
          <w:tcPr>
            <w:tcW w:w="0" w:type="auto"/>
            <w:shd w:val="clear" w:color="auto" w:fill="auto"/>
            <w:vAlign w:val="center"/>
          </w:tcPr>
          <w:p w14:paraId="6973E2B6" w14:textId="77777777" w:rsidR="00772C19" w:rsidRPr="00D13EB5" w:rsidRDefault="00772C19" w:rsidP="00772C19">
            <w:pPr>
              <w:contextualSpacing/>
              <w:jc w:val="center"/>
              <w:rPr>
                <w:rFonts w:ascii="Arial Narrow" w:hAnsi="Arial Narrow" w:cs="Arial"/>
                <w:sz w:val="16"/>
                <w:szCs w:val="16"/>
              </w:rPr>
            </w:pPr>
            <w:r w:rsidRPr="00D13EB5">
              <w:rPr>
                <w:rFonts w:ascii="Arial Narrow" w:hAnsi="Arial Narrow" w:cs="Arial"/>
                <w:sz w:val="16"/>
                <w:szCs w:val="16"/>
              </w:rPr>
              <w:t>EDIFICIOS Y ESTRUCTURAS HOSPITALARIAS</w:t>
            </w:r>
          </w:p>
        </w:tc>
      </w:tr>
    </w:tbl>
    <w:p w14:paraId="671DE7B0" w14:textId="77777777" w:rsidR="00772C19" w:rsidRPr="00D13EB5" w:rsidRDefault="00772C19" w:rsidP="00772C19">
      <w:pPr>
        <w:autoSpaceDE w:val="0"/>
        <w:autoSpaceDN w:val="0"/>
        <w:adjustRightInd w:val="0"/>
        <w:spacing w:before="120" w:after="120"/>
        <w:rPr>
          <w:rFonts w:ascii="Arial Narrow" w:hAnsi="Arial Narrow" w:cs="Arial"/>
          <w:sz w:val="20"/>
          <w:szCs w:val="20"/>
        </w:rPr>
      </w:pPr>
      <w:r w:rsidRPr="00D13EB5">
        <w:rPr>
          <w:rFonts w:ascii="Arial Narrow" w:hAnsi="Arial Narrow" w:cs="Arial"/>
          <w:sz w:val="20"/>
          <w:szCs w:val="20"/>
        </w:rPr>
        <w:t xml:space="preserve">Para el caso de los consorcios y uniones temporales, todos sus miembros, trátese de personas naturales o jurídicas, deberán estar inscritos en el Registro Único de proponentes y cumplir entre todos con la anterior clasificación siempre que cada integrante cuente al menos con una de las clasificaciones. </w:t>
      </w:r>
    </w:p>
    <w:p w14:paraId="014E40A7" w14:textId="77777777" w:rsidR="00772C19" w:rsidRPr="00D13EB5" w:rsidRDefault="00772C19" w:rsidP="00772C19">
      <w:pPr>
        <w:pStyle w:val="Prrafodelista"/>
        <w:numPr>
          <w:ilvl w:val="1"/>
          <w:numId w:val="45"/>
        </w:numPr>
        <w:spacing w:before="120" w:after="120" w:line="240" w:lineRule="auto"/>
        <w:contextualSpacing w:val="0"/>
        <w:rPr>
          <w:rFonts w:ascii="Arial Narrow" w:hAnsi="Arial Narrow" w:cs="Arial"/>
          <w:b/>
          <w:bCs/>
          <w:sz w:val="20"/>
          <w:szCs w:val="20"/>
        </w:rPr>
      </w:pPr>
      <w:r w:rsidRPr="00D13EB5">
        <w:rPr>
          <w:rFonts w:ascii="Arial Narrow" w:hAnsi="Arial Narrow" w:cs="Arial"/>
          <w:b/>
          <w:bCs/>
          <w:sz w:val="20"/>
          <w:szCs w:val="20"/>
        </w:rPr>
        <w:t>PROPONENTES</w:t>
      </w:r>
      <w:r w:rsidRPr="00D13EB5">
        <w:rPr>
          <w:rFonts w:ascii="Arial Narrow" w:hAnsi="Arial Narrow" w:cs="Arial"/>
          <w:b/>
          <w:sz w:val="20"/>
          <w:szCs w:val="20"/>
        </w:rPr>
        <w:t xml:space="preserve"> EXTRANJEROS:</w:t>
      </w:r>
    </w:p>
    <w:p w14:paraId="321307DB" w14:textId="77777777" w:rsidR="00772C19" w:rsidRPr="00D13EB5" w:rsidRDefault="00772C19" w:rsidP="00772C19">
      <w:pPr>
        <w:autoSpaceDE w:val="0"/>
        <w:autoSpaceDN w:val="0"/>
        <w:adjustRightInd w:val="0"/>
        <w:spacing w:before="120" w:after="120"/>
        <w:rPr>
          <w:rFonts w:ascii="Arial Narrow" w:hAnsi="Arial Narrow" w:cs="Arial"/>
          <w:sz w:val="20"/>
          <w:szCs w:val="20"/>
        </w:rPr>
      </w:pPr>
      <w:r w:rsidRPr="00D13EB5">
        <w:rPr>
          <w:rFonts w:ascii="Arial Narrow" w:hAnsi="Arial Narrow" w:cs="Arial"/>
          <w:sz w:val="20"/>
          <w:szCs w:val="20"/>
        </w:rPr>
        <w:t xml:space="preserve">Tratándose de </w:t>
      </w:r>
      <w:r w:rsidRPr="00D13EB5">
        <w:rPr>
          <w:rFonts w:ascii="Arial Narrow" w:hAnsi="Arial Narrow" w:cs="Arial"/>
          <w:b/>
          <w:bCs/>
          <w:sz w:val="20"/>
          <w:szCs w:val="20"/>
        </w:rPr>
        <w:t>proponentes extranjeros sin domicilio y sin sucursal en Colombia</w:t>
      </w:r>
      <w:r w:rsidRPr="00D13EB5">
        <w:rPr>
          <w:rFonts w:ascii="Arial Narrow" w:hAnsi="Arial Narrow" w:cs="Arial"/>
          <w:sz w:val="20"/>
          <w:szCs w:val="20"/>
        </w:rPr>
        <w:t>, deberán acreditar este requisito</w:t>
      </w:r>
      <w:r w:rsidRPr="00D13EB5">
        <w:rPr>
          <w:rFonts w:ascii="Arial Narrow" w:hAnsi="Arial Narrow" w:cs="Arial"/>
          <w:bCs/>
          <w:sz w:val="20"/>
          <w:szCs w:val="20"/>
        </w:rPr>
        <w:t>,</w:t>
      </w:r>
      <w:r w:rsidRPr="00D13EB5">
        <w:rPr>
          <w:rFonts w:ascii="Arial Narrow" w:hAnsi="Arial Narrow" w:cs="Arial"/>
          <w:sz w:val="20"/>
          <w:szCs w:val="20"/>
        </w:rPr>
        <w:t xml:space="preserve"> con la presentación de certificaciones de contratos ejecutados y/o terminados ,  debidamente diligenciadas y firmadas, en actividades similares a las que comprenden el objeto del mismo, que sola o sumadas sea equivalga  mínimo al 100% del presupuesto oficial del presente proceso de forma total o parcial por grupo, en cuyo desarrollo no se causó ningún tipo de sanción o multa por incumplimiento del contratista, ni se hizo efectiva la póliza única de garantía, </w:t>
      </w:r>
    </w:p>
    <w:p w14:paraId="1F213773" w14:textId="77777777" w:rsidR="00772C19" w:rsidRPr="00D13EB5" w:rsidRDefault="00772C19" w:rsidP="00772C19">
      <w:pPr>
        <w:autoSpaceDE w:val="0"/>
        <w:autoSpaceDN w:val="0"/>
        <w:adjustRightInd w:val="0"/>
        <w:rPr>
          <w:rFonts w:ascii="Arial Narrow" w:hAnsi="Arial Narrow" w:cs="Arial"/>
          <w:sz w:val="20"/>
          <w:szCs w:val="20"/>
        </w:rPr>
      </w:pPr>
      <w:r w:rsidRPr="00D13EB5">
        <w:rPr>
          <w:rFonts w:ascii="Arial Narrow" w:hAnsi="Arial Narrow" w:cs="Arial"/>
          <w:sz w:val="20"/>
          <w:szCs w:val="20"/>
        </w:rPr>
        <w:t>Las certificaciones de facturas y/contratos debe estar suscrita por el funcionario competente en caso de personas de derecho público y/o del representante legal en caso de personas de derecho privado y contener como mínimo la siguiente información:</w:t>
      </w:r>
    </w:p>
    <w:p w14:paraId="69BE9793" w14:textId="77777777" w:rsidR="00772C19" w:rsidRPr="00D13EB5" w:rsidRDefault="00772C19" w:rsidP="00772C19">
      <w:pPr>
        <w:pStyle w:val="Prrafodelista"/>
        <w:numPr>
          <w:ilvl w:val="0"/>
          <w:numId w:val="49"/>
        </w:numPr>
        <w:autoSpaceDE w:val="0"/>
        <w:autoSpaceDN w:val="0"/>
        <w:adjustRightInd w:val="0"/>
        <w:spacing w:after="0" w:line="240" w:lineRule="auto"/>
        <w:contextualSpacing w:val="0"/>
        <w:jc w:val="left"/>
        <w:rPr>
          <w:rFonts w:ascii="Arial Narrow" w:hAnsi="Arial Narrow" w:cs="Arial"/>
          <w:sz w:val="20"/>
          <w:szCs w:val="20"/>
        </w:rPr>
      </w:pPr>
      <w:r w:rsidRPr="00D13EB5">
        <w:rPr>
          <w:rFonts w:ascii="Arial Narrow" w:hAnsi="Arial Narrow" w:cs="Arial"/>
          <w:sz w:val="20"/>
          <w:szCs w:val="20"/>
        </w:rPr>
        <w:t>Nombre de la entidad contratante</w:t>
      </w:r>
    </w:p>
    <w:p w14:paraId="4FC9DCAF" w14:textId="77777777" w:rsidR="00772C19" w:rsidRPr="00D13EB5" w:rsidRDefault="00772C19" w:rsidP="00772C19">
      <w:pPr>
        <w:pStyle w:val="Prrafodelista"/>
        <w:numPr>
          <w:ilvl w:val="0"/>
          <w:numId w:val="49"/>
        </w:numPr>
        <w:autoSpaceDE w:val="0"/>
        <w:autoSpaceDN w:val="0"/>
        <w:adjustRightInd w:val="0"/>
        <w:spacing w:after="0" w:line="240" w:lineRule="auto"/>
        <w:contextualSpacing w:val="0"/>
        <w:jc w:val="left"/>
        <w:rPr>
          <w:rFonts w:ascii="Arial Narrow" w:hAnsi="Arial Narrow" w:cs="Arial"/>
          <w:sz w:val="20"/>
          <w:szCs w:val="20"/>
        </w:rPr>
      </w:pPr>
      <w:r w:rsidRPr="00D13EB5">
        <w:rPr>
          <w:rFonts w:ascii="Arial Narrow" w:hAnsi="Arial Narrow" w:cs="Arial"/>
          <w:sz w:val="20"/>
          <w:szCs w:val="20"/>
        </w:rPr>
        <w:t>Objeto del contrato o descripción detallada del producto en caso de factura (relacionado con el objeto del presente pliego de condiciones)</w:t>
      </w:r>
    </w:p>
    <w:p w14:paraId="0E241033" w14:textId="77777777" w:rsidR="00772C19" w:rsidRPr="00D13EB5" w:rsidRDefault="00772C19" w:rsidP="00772C19">
      <w:pPr>
        <w:pStyle w:val="Prrafodelista"/>
        <w:numPr>
          <w:ilvl w:val="0"/>
          <w:numId w:val="49"/>
        </w:numPr>
        <w:autoSpaceDE w:val="0"/>
        <w:autoSpaceDN w:val="0"/>
        <w:adjustRightInd w:val="0"/>
        <w:spacing w:after="0" w:line="240" w:lineRule="auto"/>
        <w:contextualSpacing w:val="0"/>
        <w:jc w:val="left"/>
        <w:rPr>
          <w:rFonts w:ascii="Arial Narrow" w:hAnsi="Arial Narrow" w:cs="Arial"/>
          <w:sz w:val="20"/>
          <w:szCs w:val="20"/>
        </w:rPr>
      </w:pPr>
      <w:r w:rsidRPr="00D13EB5">
        <w:rPr>
          <w:rFonts w:ascii="Arial Narrow" w:hAnsi="Arial Narrow" w:cs="Arial"/>
          <w:sz w:val="20"/>
          <w:szCs w:val="20"/>
        </w:rPr>
        <w:t>Valor del contrato y/o factura.</w:t>
      </w:r>
    </w:p>
    <w:p w14:paraId="188E3A37" w14:textId="77777777" w:rsidR="00772C19" w:rsidRPr="00D13EB5" w:rsidRDefault="00772C19" w:rsidP="00772C19">
      <w:pPr>
        <w:pStyle w:val="Prrafodelista"/>
        <w:numPr>
          <w:ilvl w:val="0"/>
          <w:numId w:val="49"/>
        </w:numPr>
        <w:autoSpaceDE w:val="0"/>
        <w:autoSpaceDN w:val="0"/>
        <w:adjustRightInd w:val="0"/>
        <w:spacing w:after="0" w:line="240" w:lineRule="auto"/>
        <w:contextualSpacing w:val="0"/>
        <w:jc w:val="left"/>
        <w:rPr>
          <w:rFonts w:ascii="Arial Narrow" w:hAnsi="Arial Narrow" w:cs="Arial"/>
          <w:sz w:val="20"/>
          <w:szCs w:val="20"/>
        </w:rPr>
      </w:pPr>
      <w:r w:rsidRPr="00D13EB5">
        <w:rPr>
          <w:rFonts w:ascii="Arial Narrow" w:hAnsi="Arial Narrow" w:cs="Arial"/>
          <w:sz w:val="20"/>
          <w:szCs w:val="20"/>
        </w:rPr>
        <w:t>Plazo de ejecución del contrato, indicando fecha de inicio y terminación o fecha de la factura emisión y vencimiento de la factura.</w:t>
      </w:r>
    </w:p>
    <w:p w14:paraId="235C009C" w14:textId="77777777" w:rsidR="00772C19" w:rsidRPr="00D13EB5" w:rsidRDefault="00772C19" w:rsidP="00772C19">
      <w:pPr>
        <w:pStyle w:val="Prrafodelista"/>
        <w:numPr>
          <w:ilvl w:val="0"/>
          <w:numId w:val="49"/>
        </w:numPr>
        <w:autoSpaceDE w:val="0"/>
        <w:autoSpaceDN w:val="0"/>
        <w:adjustRightInd w:val="0"/>
        <w:spacing w:after="0" w:line="240" w:lineRule="auto"/>
        <w:contextualSpacing w:val="0"/>
        <w:jc w:val="left"/>
        <w:rPr>
          <w:rFonts w:ascii="Arial Narrow" w:hAnsi="Arial Narrow" w:cs="Arial"/>
          <w:sz w:val="20"/>
          <w:szCs w:val="20"/>
        </w:rPr>
      </w:pPr>
      <w:r w:rsidRPr="00D13EB5">
        <w:rPr>
          <w:rFonts w:ascii="Arial Narrow" w:hAnsi="Arial Narrow" w:cs="Arial"/>
          <w:sz w:val="20"/>
          <w:szCs w:val="20"/>
        </w:rPr>
        <w:t>Constancia de cumplimiento a satisfacción.</w:t>
      </w:r>
    </w:p>
    <w:p w14:paraId="1B903618" w14:textId="77777777" w:rsidR="00772C19" w:rsidRPr="00D13EB5" w:rsidRDefault="00772C19" w:rsidP="00772C19">
      <w:pPr>
        <w:pStyle w:val="Prrafodelista"/>
        <w:numPr>
          <w:ilvl w:val="0"/>
          <w:numId w:val="49"/>
        </w:numPr>
        <w:autoSpaceDE w:val="0"/>
        <w:autoSpaceDN w:val="0"/>
        <w:adjustRightInd w:val="0"/>
        <w:spacing w:after="0" w:line="240" w:lineRule="auto"/>
        <w:contextualSpacing w:val="0"/>
        <w:rPr>
          <w:rFonts w:ascii="Arial Narrow" w:hAnsi="Arial Narrow" w:cs="Arial"/>
          <w:sz w:val="20"/>
          <w:szCs w:val="20"/>
        </w:rPr>
      </w:pPr>
      <w:r w:rsidRPr="00D13EB5">
        <w:rPr>
          <w:rFonts w:ascii="Arial Narrow" w:hAnsi="Arial Narrow" w:cs="Arial"/>
          <w:sz w:val="20"/>
          <w:szCs w:val="20"/>
        </w:rPr>
        <w:t>Indicación si se impusieron multas o se hizo efectiva la garantía de cumplimiento tratándose de contratos</w:t>
      </w:r>
    </w:p>
    <w:p w14:paraId="0677ECE5" w14:textId="77777777" w:rsidR="00772C19" w:rsidRPr="00D13EB5" w:rsidRDefault="00772C19" w:rsidP="00772C19">
      <w:pPr>
        <w:pStyle w:val="Prrafodelista"/>
        <w:numPr>
          <w:ilvl w:val="0"/>
          <w:numId w:val="49"/>
        </w:numPr>
        <w:autoSpaceDE w:val="0"/>
        <w:autoSpaceDN w:val="0"/>
        <w:adjustRightInd w:val="0"/>
        <w:spacing w:after="0" w:line="240" w:lineRule="auto"/>
        <w:contextualSpacing w:val="0"/>
        <w:jc w:val="left"/>
        <w:rPr>
          <w:rFonts w:ascii="Arial Narrow" w:hAnsi="Arial Narrow" w:cs="Arial"/>
          <w:sz w:val="20"/>
          <w:szCs w:val="20"/>
        </w:rPr>
      </w:pPr>
      <w:r w:rsidRPr="00D13EB5">
        <w:rPr>
          <w:rFonts w:ascii="Arial Narrow" w:hAnsi="Arial Narrow" w:cs="Arial"/>
          <w:sz w:val="20"/>
          <w:szCs w:val="20"/>
        </w:rPr>
        <w:t>Ciudad, fecha de expedición, cargo y firma del funcionario (s) que firman el contrato (s) y/o factura (s) y/o certificación (es).</w:t>
      </w:r>
    </w:p>
    <w:p w14:paraId="29173C32"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Únicamente se podrá acreditar la experiencia requerida cuando el proponente haya desarrollado de manera directa las actividades que constituyen tal experiencia para el presente proceso de selección.</w:t>
      </w:r>
    </w:p>
    <w:p w14:paraId="2552E8CE"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 xml:space="preserve">Tratándose de </w:t>
      </w:r>
      <w:r w:rsidRPr="00D13EB5">
        <w:rPr>
          <w:rFonts w:ascii="Arial Narrow" w:hAnsi="Arial Narrow" w:cs="Arial"/>
          <w:b/>
          <w:bCs/>
          <w:sz w:val="20"/>
          <w:szCs w:val="20"/>
        </w:rPr>
        <w:t>proponentes extranjeros sin domicilio y sin sucursal en Colombia</w:t>
      </w:r>
      <w:r w:rsidRPr="00D13EB5">
        <w:rPr>
          <w:rFonts w:ascii="Arial Narrow" w:hAnsi="Arial Narrow" w:cs="Arial"/>
          <w:sz w:val="20"/>
          <w:szCs w:val="20"/>
        </w:rPr>
        <w:t>, deberán acreditar este requisito igualmente aportando certificaciones de experiencia en la forma establecida en el presente numeral</w:t>
      </w:r>
      <w:r w:rsidRPr="00D13EB5">
        <w:rPr>
          <w:rFonts w:ascii="Arial Narrow" w:hAnsi="Arial Narrow" w:cs="Arial"/>
          <w:bCs/>
          <w:sz w:val="20"/>
          <w:szCs w:val="20"/>
        </w:rPr>
        <w:t>,</w:t>
      </w:r>
      <w:r w:rsidRPr="00D13EB5">
        <w:rPr>
          <w:rFonts w:ascii="Arial Narrow" w:hAnsi="Arial Narrow" w:cs="Arial"/>
          <w:b/>
          <w:bCs/>
          <w:sz w:val="20"/>
          <w:szCs w:val="20"/>
        </w:rPr>
        <w:t xml:space="preserve"> </w:t>
      </w:r>
      <w:r w:rsidRPr="00D13EB5">
        <w:rPr>
          <w:rFonts w:ascii="Arial Narrow" w:hAnsi="Arial Narrow" w:cs="Arial"/>
          <w:sz w:val="20"/>
          <w:szCs w:val="20"/>
        </w:rPr>
        <w:t>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del contrato o contratos celebrados en moneda distinta, será el de la fecha de su suscripción o firma de acuerdo con la tasa de cambio oficial que indique el Banco de la República.</w:t>
      </w:r>
    </w:p>
    <w:p w14:paraId="78B9E5FF" w14:textId="77777777" w:rsidR="00772C19" w:rsidRPr="00D13EB5" w:rsidRDefault="00772C19" w:rsidP="00772C19">
      <w:pPr>
        <w:pStyle w:val="Prrafodelista"/>
        <w:numPr>
          <w:ilvl w:val="2"/>
          <w:numId w:val="45"/>
        </w:numPr>
        <w:spacing w:before="120" w:after="120" w:line="240" w:lineRule="auto"/>
        <w:contextualSpacing w:val="0"/>
        <w:rPr>
          <w:rFonts w:ascii="Arial Narrow" w:hAnsi="Arial Narrow" w:cs="Arial"/>
          <w:b/>
          <w:sz w:val="20"/>
          <w:szCs w:val="20"/>
        </w:rPr>
      </w:pPr>
      <w:r w:rsidRPr="00D13EB5">
        <w:rPr>
          <w:rFonts w:ascii="Arial Narrow" w:hAnsi="Arial Narrow" w:cs="Arial"/>
          <w:b/>
          <w:sz w:val="20"/>
          <w:szCs w:val="20"/>
        </w:rPr>
        <w:t>Para la validación de la experiencia se tendrán las siguientes reglas:</w:t>
      </w:r>
    </w:p>
    <w:p w14:paraId="0EB96C90" w14:textId="77777777" w:rsidR="00772C19" w:rsidRPr="00D13EB5" w:rsidRDefault="00772C19" w:rsidP="00772C19">
      <w:pPr>
        <w:spacing w:before="120" w:after="120"/>
        <w:rPr>
          <w:rFonts w:ascii="Arial Narrow" w:hAnsi="Arial Narrow" w:cs="Arial"/>
          <w:sz w:val="20"/>
          <w:szCs w:val="20"/>
        </w:rPr>
      </w:pPr>
      <w:r w:rsidRPr="00D13EB5">
        <w:rPr>
          <w:rFonts w:ascii="Arial Narrow" w:hAnsi="Arial Narrow" w:cs="Arial"/>
          <w:b/>
          <w:sz w:val="20"/>
          <w:szCs w:val="20"/>
        </w:rPr>
        <w:t>SI EL OFERENTE SE PRESENTA COMO UNIÓN TEMPORAL O CONSORCIO O PROMESA DE SOCIEDAD O CUALQUIER OTRA FORMA DE ASOCIACIÓN-</w:t>
      </w:r>
      <w:r w:rsidRPr="00D13EB5">
        <w:rPr>
          <w:rFonts w:ascii="Arial Narrow" w:hAnsi="Arial Narrow" w:cs="Arial"/>
          <w:sz w:val="20"/>
          <w:szCs w:val="20"/>
        </w:rPr>
        <w:t xml:space="preserve"> La experiencia del oferente plural (Unión temporal, consorcio y promesa de sociedad futura) corresponde a la suma de la experiencia que acredite cada uno de los integrantes del proponente plural.</w:t>
      </w:r>
    </w:p>
    <w:p w14:paraId="7A868CC7" w14:textId="77777777" w:rsidR="00772C19" w:rsidRPr="00D13EB5" w:rsidRDefault="00772C19" w:rsidP="00772C19">
      <w:pPr>
        <w:spacing w:before="120" w:after="120"/>
        <w:rPr>
          <w:rFonts w:ascii="Arial Narrow" w:hAnsi="Arial Narrow" w:cs="Arial"/>
          <w:sz w:val="20"/>
          <w:szCs w:val="20"/>
        </w:rPr>
      </w:pPr>
      <w:r w:rsidRPr="00D13EB5">
        <w:rPr>
          <w:rFonts w:ascii="Arial Narrow" w:hAnsi="Arial Narrow" w:cs="Arial"/>
          <w:sz w:val="20"/>
          <w:szCs w:val="20"/>
        </w:rPr>
        <w:t>Por otra parte, cuando un proponente adquiere experiencia en un contrato como integrante de un contratista plural, la experiencia derivada de ese contrato corresponde a la ponderación del valor del contrato por el porcentaje de participación.</w:t>
      </w:r>
    </w:p>
    <w:p w14:paraId="4F75CB81" w14:textId="77777777" w:rsidR="00772C19" w:rsidRPr="00D13EB5" w:rsidRDefault="00772C19" w:rsidP="00772C19">
      <w:pPr>
        <w:autoSpaceDE w:val="0"/>
        <w:autoSpaceDN w:val="0"/>
        <w:adjustRightInd w:val="0"/>
        <w:rPr>
          <w:rFonts w:ascii="Arial Narrow" w:hAnsi="Arial Narrow" w:cs="Arial"/>
          <w:sz w:val="20"/>
          <w:szCs w:val="20"/>
        </w:rPr>
      </w:pPr>
      <w:r w:rsidRPr="00D13EB5">
        <w:rPr>
          <w:rFonts w:ascii="Arial Narrow" w:hAnsi="Arial Narrow" w:cs="Arial"/>
          <w:b/>
          <w:bCs/>
          <w:sz w:val="20"/>
          <w:szCs w:val="20"/>
        </w:rPr>
        <w:t xml:space="preserve">AUTO-CERTIFICACIONES: </w:t>
      </w:r>
      <w:r w:rsidRPr="00D13EB5">
        <w:rPr>
          <w:rFonts w:ascii="Arial Narrow" w:hAnsi="Arial Narrow" w:cs="Arial"/>
          <w:sz w:val="20"/>
          <w:szCs w:val="20"/>
        </w:rPr>
        <w:t xml:space="preserve">No se aceptan auto-certificaciones de contratos ejecutados para terceros. </w:t>
      </w:r>
    </w:p>
    <w:p w14:paraId="0D5DF4AD" w14:textId="77777777" w:rsidR="00772C19" w:rsidRPr="00D13EB5" w:rsidRDefault="00772C19" w:rsidP="00772C19">
      <w:pPr>
        <w:rPr>
          <w:rFonts w:ascii="Arial Narrow" w:hAnsi="Arial Narrow" w:cs="Arial"/>
          <w:sz w:val="20"/>
          <w:szCs w:val="20"/>
        </w:rPr>
      </w:pPr>
      <w:r w:rsidRPr="00D13EB5">
        <w:rPr>
          <w:rFonts w:ascii="Arial Narrow" w:hAnsi="Arial Narrow" w:cs="Arial"/>
          <w:b/>
          <w:bCs/>
          <w:sz w:val="20"/>
          <w:szCs w:val="20"/>
        </w:rPr>
        <w:t>PRESENTACIÓN DE CONTRATOS</w:t>
      </w:r>
      <w:r w:rsidRPr="00D13EB5">
        <w:rPr>
          <w:rFonts w:ascii="Arial Narrow" w:hAnsi="Arial Narrow" w:cs="Arial"/>
          <w:sz w:val="20"/>
          <w:szCs w:val="20"/>
        </w:rPr>
        <w:t>: En caso de relacionarse más de las certificaciones de contratos y/o facturas requeridas, la administración para salvaguardar los principios de transparencia, lealtad e igualdad, evaluarán solo las tres primeras en el orden en que aparezcan relacionadas en el anexo I del presente pliego.</w:t>
      </w:r>
    </w:p>
    <w:p w14:paraId="1CFAA81E" w14:textId="3F857808" w:rsidR="00772C19" w:rsidRDefault="00772C19" w:rsidP="00772C19">
      <w:pPr>
        <w:rPr>
          <w:rFonts w:ascii="Arial Narrow" w:hAnsi="Arial Narrow" w:cs="Arial"/>
          <w:sz w:val="20"/>
          <w:szCs w:val="20"/>
        </w:rPr>
      </w:pPr>
      <w:r w:rsidRPr="00D13EB5">
        <w:rPr>
          <w:rFonts w:ascii="Arial Narrow" w:hAnsi="Arial Narrow" w:cs="Arial"/>
          <w:sz w:val="20"/>
          <w:szCs w:val="20"/>
        </w:rPr>
        <w:t>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del contrato o contratos celebrados en moneda distinta, será el de la fecha de su suscripción o firma de acuerdo con la tasa de cambio oficial que indique el Banco de la República.</w:t>
      </w:r>
    </w:p>
    <w:p w14:paraId="57105173" w14:textId="77777777" w:rsidR="00772C19" w:rsidRPr="00D13EB5" w:rsidRDefault="00772C19" w:rsidP="00772C19">
      <w:pPr>
        <w:pStyle w:val="Prrafodelista"/>
        <w:numPr>
          <w:ilvl w:val="1"/>
          <w:numId w:val="45"/>
        </w:numPr>
        <w:spacing w:before="120" w:after="120" w:line="240" w:lineRule="auto"/>
        <w:contextualSpacing w:val="0"/>
        <w:rPr>
          <w:rFonts w:ascii="Arial Narrow" w:hAnsi="Arial Narrow" w:cs="Arial"/>
          <w:b/>
          <w:sz w:val="20"/>
          <w:szCs w:val="20"/>
        </w:rPr>
      </w:pPr>
      <w:r w:rsidRPr="00D13EB5">
        <w:rPr>
          <w:rFonts w:ascii="Arial Narrow" w:hAnsi="Arial Narrow" w:cs="Arial"/>
          <w:b/>
          <w:bCs/>
          <w:sz w:val="20"/>
          <w:szCs w:val="20"/>
        </w:rPr>
        <w:lastRenderedPageBreak/>
        <w:t>Certificados</w:t>
      </w:r>
      <w:r w:rsidRPr="00D13EB5">
        <w:rPr>
          <w:rFonts w:ascii="Arial Narrow" w:hAnsi="Arial Narrow" w:cs="Arial"/>
          <w:b/>
          <w:sz w:val="20"/>
          <w:szCs w:val="20"/>
        </w:rPr>
        <w:t xml:space="preserve"> de experiencia:</w:t>
      </w:r>
      <w:r w:rsidRPr="00D13EB5">
        <w:rPr>
          <w:rFonts w:ascii="Arial Narrow" w:hAnsi="Arial Narrow" w:cs="Arial"/>
          <w:b/>
          <w:bCs/>
          <w:sz w:val="20"/>
          <w:szCs w:val="20"/>
        </w:rPr>
        <w:t xml:space="preserve"> (Aplica para contratos de prestación de servicios de salud)</w:t>
      </w:r>
    </w:p>
    <w:p w14:paraId="28119EB7" w14:textId="77777777" w:rsidR="00772C19" w:rsidRPr="00D13EB5" w:rsidRDefault="00772C19" w:rsidP="00086B07">
      <w:pPr>
        <w:widowControl w:val="0"/>
        <w:autoSpaceDE w:val="0"/>
        <w:autoSpaceDN w:val="0"/>
        <w:spacing w:after="0"/>
        <w:rPr>
          <w:rFonts w:ascii="Arial Narrow" w:hAnsi="Arial Narrow" w:cs="Arial"/>
          <w:sz w:val="20"/>
          <w:szCs w:val="20"/>
        </w:rPr>
      </w:pPr>
      <w:r w:rsidRPr="00D13EB5">
        <w:rPr>
          <w:rFonts w:ascii="Arial Narrow" w:hAnsi="Arial Narrow" w:cs="Arial"/>
          <w:sz w:val="20"/>
          <w:szCs w:val="20"/>
        </w:rPr>
        <w:t>El oferente deberá acreditar este requisito</w:t>
      </w:r>
      <w:r w:rsidRPr="00D13EB5">
        <w:rPr>
          <w:rFonts w:ascii="Arial Narrow" w:hAnsi="Arial Narrow" w:cs="Arial"/>
          <w:bCs/>
          <w:sz w:val="20"/>
          <w:szCs w:val="20"/>
        </w:rPr>
        <w:t>,</w:t>
      </w:r>
      <w:r w:rsidRPr="00D13EB5">
        <w:rPr>
          <w:rFonts w:ascii="Arial Narrow" w:hAnsi="Arial Narrow" w:cs="Arial"/>
          <w:sz w:val="20"/>
          <w:szCs w:val="20"/>
        </w:rPr>
        <w:t xml:space="preserve"> con la presentación de certificaciones de contratos debidamente diligenciadas y firmadas; o con copia de contratos ejecutados con su respectiva acta de liquidación, en actividades similares a las que comprenden el objeto del mismo, que sola o sumadas sea equivalga mínimo al 100% del presupuesto oficial del presente proceso, en cuyo desarrollo no se causó ningún tipo de sanción o multa por incumplimiento del contratista, ni se hizo efectiva la póliza única de garantía.</w:t>
      </w:r>
    </w:p>
    <w:p w14:paraId="4C09DDED" w14:textId="77777777" w:rsidR="00772C19" w:rsidRPr="00D13EB5" w:rsidRDefault="00772C19" w:rsidP="00086B07">
      <w:pPr>
        <w:widowControl w:val="0"/>
        <w:autoSpaceDE w:val="0"/>
        <w:autoSpaceDN w:val="0"/>
        <w:spacing w:after="0"/>
        <w:rPr>
          <w:rFonts w:ascii="Arial Narrow" w:hAnsi="Arial Narrow" w:cs="Arial"/>
          <w:sz w:val="20"/>
          <w:szCs w:val="20"/>
        </w:rPr>
      </w:pPr>
      <w:r w:rsidRPr="00D13EB5">
        <w:rPr>
          <w:rFonts w:ascii="Arial Narrow" w:hAnsi="Arial Narrow" w:cs="Arial"/>
          <w:sz w:val="20"/>
          <w:szCs w:val="20"/>
        </w:rPr>
        <w:t xml:space="preserve">Los contratos deben haber sido celebrados y encontrarse ejecutados a satisfacción con entidades Públicas o privadas y cuyo objeto sea similar al de este proceso de selección, los cuales deberán contar con la siguiente información: </w:t>
      </w:r>
    </w:p>
    <w:p w14:paraId="0A88FF11" w14:textId="77777777" w:rsidR="00772C19" w:rsidRPr="00D13EB5" w:rsidRDefault="00772C19" w:rsidP="00772C19">
      <w:pPr>
        <w:numPr>
          <w:ilvl w:val="0"/>
          <w:numId w:val="48"/>
        </w:numPr>
        <w:spacing w:after="0" w:line="240" w:lineRule="auto"/>
        <w:rPr>
          <w:rFonts w:ascii="Arial Narrow" w:hAnsi="Arial Narrow" w:cs="Arial"/>
          <w:sz w:val="20"/>
          <w:szCs w:val="20"/>
        </w:rPr>
      </w:pPr>
      <w:r w:rsidRPr="00D13EB5">
        <w:rPr>
          <w:rFonts w:ascii="Arial Narrow" w:hAnsi="Arial Narrow" w:cs="Arial"/>
          <w:sz w:val="20"/>
          <w:szCs w:val="20"/>
        </w:rPr>
        <w:t>Nombre del contratante</w:t>
      </w:r>
    </w:p>
    <w:p w14:paraId="44ADEB32" w14:textId="77777777" w:rsidR="00772C19" w:rsidRPr="00D13EB5" w:rsidRDefault="00772C19" w:rsidP="00772C19">
      <w:pPr>
        <w:numPr>
          <w:ilvl w:val="0"/>
          <w:numId w:val="48"/>
        </w:numPr>
        <w:spacing w:after="0" w:line="240" w:lineRule="auto"/>
        <w:rPr>
          <w:rFonts w:ascii="Arial Narrow" w:hAnsi="Arial Narrow" w:cs="Arial"/>
          <w:sz w:val="20"/>
          <w:szCs w:val="20"/>
        </w:rPr>
      </w:pPr>
      <w:r w:rsidRPr="00D13EB5">
        <w:rPr>
          <w:rFonts w:ascii="Arial Narrow" w:hAnsi="Arial Narrow" w:cs="Arial"/>
          <w:sz w:val="20"/>
          <w:szCs w:val="20"/>
        </w:rPr>
        <w:t xml:space="preserve">Nombre del contratista </w:t>
      </w:r>
    </w:p>
    <w:p w14:paraId="5F24A398" w14:textId="77777777" w:rsidR="00772C19" w:rsidRPr="00D13EB5" w:rsidRDefault="00772C19" w:rsidP="00772C19">
      <w:pPr>
        <w:numPr>
          <w:ilvl w:val="0"/>
          <w:numId w:val="48"/>
        </w:numPr>
        <w:spacing w:after="0" w:line="240" w:lineRule="auto"/>
        <w:rPr>
          <w:rFonts w:ascii="Arial Narrow" w:hAnsi="Arial Narrow" w:cs="Arial"/>
          <w:sz w:val="20"/>
          <w:szCs w:val="20"/>
        </w:rPr>
      </w:pPr>
      <w:r w:rsidRPr="00D13EB5">
        <w:rPr>
          <w:rFonts w:ascii="Arial Narrow" w:hAnsi="Arial Narrow" w:cs="Arial"/>
          <w:sz w:val="20"/>
          <w:szCs w:val="20"/>
        </w:rPr>
        <w:t xml:space="preserve">Objeto del contrato </w:t>
      </w:r>
    </w:p>
    <w:p w14:paraId="1BA4F488" w14:textId="77777777" w:rsidR="00772C19" w:rsidRPr="00D13EB5" w:rsidRDefault="00772C19" w:rsidP="00772C19">
      <w:pPr>
        <w:numPr>
          <w:ilvl w:val="0"/>
          <w:numId w:val="48"/>
        </w:numPr>
        <w:spacing w:after="0" w:line="240" w:lineRule="auto"/>
        <w:rPr>
          <w:rFonts w:ascii="Arial Narrow" w:hAnsi="Arial Narrow" w:cs="Arial"/>
          <w:sz w:val="20"/>
          <w:szCs w:val="20"/>
        </w:rPr>
      </w:pPr>
      <w:r w:rsidRPr="00D13EB5">
        <w:rPr>
          <w:rFonts w:ascii="Arial Narrow" w:hAnsi="Arial Narrow" w:cs="Arial"/>
          <w:sz w:val="20"/>
          <w:szCs w:val="20"/>
        </w:rPr>
        <w:t>Valor total del contrato</w:t>
      </w:r>
    </w:p>
    <w:p w14:paraId="2245D7FB" w14:textId="77777777" w:rsidR="00772C19" w:rsidRPr="00D13EB5" w:rsidRDefault="00772C19" w:rsidP="00772C19">
      <w:pPr>
        <w:numPr>
          <w:ilvl w:val="0"/>
          <w:numId w:val="48"/>
        </w:numPr>
        <w:spacing w:after="0" w:line="240" w:lineRule="auto"/>
        <w:rPr>
          <w:rFonts w:ascii="Arial Narrow" w:hAnsi="Arial Narrow" w:cs="Arial"/>
          <w:sz w:val="20"/>
          <w:szCs w:val="20"/>
        </w:rPr>
      </w:pPr>
      <w:r w:rsidRPr="00D13EB5">
        <w:rPr>
          <w:rFonts w:ascii="Arial Narrow" w:hAnsi="Arial Narrow" w:cs="Arial"/>
          <w:sz w:val="20"/>
          <w:szCs w:val="20"/>
        </w:rPr>
        <w:t>Fecha de inicio del contrato</w:t>
      </w:r>
    </w:p>
    <w:p w14:paraId="6C7B721A" w14:textId="77777777" w:rsidR="00772C19" w:rsidRPr="00D13EB5" w:rsidRDefault="00772C19" w:rsidP="00772C19">
      <w:pPr>
        <w:numPr>
          <w:ilvl w:val="0"/>
          <w:numId w:val="48"/>
        </w:numPr>
        <w:spacing w:after="0" w:line="240" w:lineRule="auto"/>
        <w:rPr>
          <w:rFonts w:ascii="Arial Narrow" w:hAnsi="Arial Narrow" w:cs="Arial"/>
          <w:sz w:val="20"/>
          <w:szCs w:val="20"/>
        </w:rPr>
      </w:pPr>
      <w:r w:rsidRPr="00D13EB5">
        <w:rPr>
          <w:rFonts w:ascii="Arial Narrow" w:hAnsi="Arial Narrow" w:cs="Arial"/>
          <w:sz w:val="20"/>
          <w:szCs w:val="20"/>
        </w:rPr>
        <w:t xml:space="preserve">Constancia y fecha del recibo final a satisfacción de los servicios prestados </w:t>
      </w:r>
    </w:p>
    <w:p w14:paraId="4CF66C29" w14:textId="6C15AEA9" w:rsidR="00772C19" w:rsidRDefault="00772C19" w:rsidP="00772C19">
      <w:pPr>
        <w:rPr>
          <w:rFonts w:ascii="Arial Narrow" w:hAnsi="Arial Narrow" w:cs="Arial"/>
          <w:sz w:val="20"/>
          <w:szCs w:val="20"/>
        </w:rPr>
      </w:pPr>
      <w:r w:rsidRPr="00D13EB5">
        <w:rPr>
          <w:rFonts w:ascii="Arial Narrow" w:hAnsi="Arial Narrow" w:cs="Arial"/>
          <w:sz w:val="20"/>
          <w:szCs w:val="20"/>
        </w:rPr>
        <w:t>Únicamente se podrá acreditar la experiencia requerida, el proponente haya desarrollado de manera directa las actividades que constituyen tal experiencia para el presente proceso de selección</w:t>
      </w:r>
      <w:r w:rsidR="006D65BB">
        <w:rPr>
          <w:rFonts w:ascii="Arial Narrow" w:hAnsi="Arial Narrow" w:cs="Arial"/>
          <w:sz w:val="20"/>
          <w:szCs w:val="20"/>
        </w:rPr>
        <w:t>.</w:t>
      </w:r>
    </w:p>
    <w:p w14:paraId="2D5D8B77" w14:textId="77777777" w:rsidR="006D65BB" w:rsidRDefault="006D65BB" w:rsidP="00086B07">
      <w:pPr>
        <w:spacing w:after="0"/>
        <w:rPr>
          <w:rFonts w:ascii="Arial Narrow" w:hAnsi="Arial Narrow" w:cs="Arial"/>
          <w:b/>
          <w:sz w:val="20"/>
          <w:szCs w:val="20"/>
          <w:lang w:val="es-CO"/>
        </w:rPr>
      </w:pPr>
      <w:r w:rsidRPr="006D65BB">
        <w:rPr>
          <w:rFonts w:ascii="Arial Narrow" w:hAnsi="Arial Narrow" w:cs="Arial"/>
          <w:b/>
          <w:sz w:val="20"/>
          <w:szCs w:val="20"/>
          <w:lang w:val="es-CO"/>
        </w:rPr>
        <w:t>NOTA ACLARATORIA</w:t>
      </w:r>
    </w:p>
    <w:p w14:paraId="55012ABD" w14:textId="58C2FA22" w:rsidR="006D65BB" w:rsidRPr="006D65BB" w:rsidRDefault="006D65BB" w:rsidP="00086B07">
      <w:pPr>
        <w:spacing w:after="0"/>
        <w:rPr>
          <w:rFonts w:ascii="Arial Narrow" w:hAnsi="Arial Narrow" w:cs="Arial"/>
          <w:sz w:val="20"/>
          <w:szCs w:val="20"/>
          <w:lang w:val="es-CO"/>
        </w:rPr>
      </w:pPr>
      <w:r w:rsidRPr="006D65BB">
        <w:rPr>
          <w:rFonts w:ascii="Arial Narrow" w:hAnsi="Arial Narrow" w:cs="Arial"/>
          <w:sz w:val="20"/>
          <w:szCs w:val="20"/>
          <w:lang w:val="es-CO"/>
        </w:rPr>
        <w:t xml:space="preserve"> </w:t>
      </w:r>
      <w:r>
        <w:rPr>
          <w:rFonts w:ascii="Arial Narrow" w:hAnsi="Arial Narrow" w:cs="Arial"/>
          <w:sz w:val="20"/>
          <w:szCs w:val="20"/>
          <w:lang w:val="es-CO"/>
        </w:rPr>
        <w:t>S</w:t>
      </w:r>
      <w:r w:rsidRPr="006D65BB">
        <w:rPr>
          <w:rFonts w:ascii="Arial Narrow" w:hAnsi="Arial Narrow" w:cs="Arial"/>
          <w:sz w:val="20"/>
          <w:szCs w:val="20"/>
          <w:lang w:val="es-CO"/>
        </w:rPr>
        <w:t xml:space="preserve">e podrá acreditar la experiencia con contratos celebrados con el Hospital Naval Vivel III de Cartagena. Para ello se deberá aportar certificación suscrita por el oferente en la cual se indique como mínimo: el número del contrato, el año de celebración y el valor adjudicado, la entidad verificará la información correspondiente en sus registros contractuales, conforme a los dispuesto en el Decreto Ley 019 de 2012, relacionado con la suspensión de trámites y la verificación directa de la información por parte de las entidades públicas." Así mismo En el anexo G, </w:t>
      </w:r>
      <w:r w:rsidRPr="006D65BB">
        <w:rPr>
          <w:rFonts w:ascii="Arial Narrow" w:hAnsi="Arial Narrow" w:cs="Arial"/>
          <w:b/>
          <w:sz w:val="20"/>
          <w:szCs w:val="20"/>
          <w:lang w:val="es-CO"/>
        </w:rPr>
        <w:t>FORMULARIO EXPERIENCIA ACREDITADA DEL OFERENTE</w:t>
      </w:r>
      <w:r w:rsidRPr="006D65BB">
        <w:rPr>
          <w:rFonts w:ascii="Arial Narrow" w:hAnsi="Arial Narrow" w:cs="Arial"/>
          <w:sz w:val="20"/>
          <w:szCs w:val="20"/>
          <w:lang w:val="es-CO"/>
        </w:rPr>
        <w:t xml:space="preserve"> podrá registrar los contratos celebrados con el hospital naval nivel III Cartagena, con el fin de realizar la verificación pertinente. </w:t>
      </w:r>
    </w:p>
    <w:p w14:paraId="35108C68" w14:textId="77777777" w:rsidR="00772C19" w:rsidRPr="00D13EB5" w:rsidRDefault="00772C19" w:rsidP="00772C19">
      <w:pPr>
        <w:pStyle w:val="Prrafodelista"/>
        <w:numPr>
          <w:ilvl w:val="1"/>
          <w:numId w:val="45"/>
        </w:numPr>
        <w:spacing w:before="120" w:after="120" w:line="240" w:lineRule="auto"/>
        <w:ind w:left="591" w:hanging="567"/>
        <w:contextualSpacing w:val="0"/>
        <w:rPr>
          <w:rFonts w:ascii="Arial Narrow" w:hAnsi="Arial Narrow" w:cs="Arial"/>
          <w:sz w:val="20"/>
          <w:szCs w:val="20"/>
        </w:rPr>
      </w:pPr>
      <w:r w:rsidRPr="00D13EB5">
        <w:rPr>
          <w:rFonts w:ascii="Arial Narrow" w:hAnsi="Arial Narrow" w:cs="Arial"/>
          <w:b/>
          <w:sz w:val="20"/>
          <w:szCs w:val="20"/>
        </w:rPr>
        <w:t>CERTIFICADO DE HABILITACIÓN EN EL REGISTRO NACIONAL DEL MINISTERIO DE LA PROTECCIÓN SOCIAL.</w:t>
      </w:r>
      <w:r w:rsidRPr="00D13EB5">
        <w:rPr>
          <w:rFonts w:ascii="Arial Narrow" w:hAnsi="Arial Narrow" w:cs="Arial"/>
          <w:sz w:val="20"/>
          <w:szCs w:val="20"/>
        </w:rPr>
        <w:t xml:space="preserve"> (Ley 10 de 1990) ante la Secretaria de Salud</w:t>
      </w:r>
      <w:r w:rsidRPr="00D13EB5">
        <w:rPr>
          <w:rFonts w:ascii="Arial Narrow" w:hAnsi="Arial Narrow" w:cs="Arial"/>
          <w:b/>
          <w:sz w:val="20"/>
          <w:szCs w:val="20"/>
        </w:rPr>
        <w:t xml:space="preserve"> departamental de Bolivar y distrital de Cartagena Vigente:</w:t>
      </w:r>
      <w:r w:rsidRPr="00D13EB5">
        <w:rPr>
          <w:rFonts w:ascii="Arial Narrow" w:hAnsi="Arial Narrow" w:cs="Arial"/>
          <w:sz w:val="20"/>
          <w:szCs w:val="20"/>
        </w:rPr>
        <w:t xml:space="preserve"> las empresas, Instituciones Prestadoras de Servicios de Salud (IPS) y Clínicas que se contraten, con interdependencias de servicios deben estar debidamente habilitadas y acreditadas por las secretarías departamentales de salud o Ministerio de Salud y de la Protección Social, para lo cual deberán aportar las respectivas constancias y/o formularios de habilitación expedidas por el Ministerio de Salud y Secretarías Departamentales de Salud. </w:t>
      </w:r>
    </w:p>
    <w:p w14:paraId="56E7366A" w14:textId="77777777" w:rsidR="00772C19" w:rsidRPr="00D13EB5" w:rsidRDefault="00772C19" w:rsidP="00772C19">
      <w:pPr>
        <w:pStyle w:val="Prrafodelista"/>
        <w:numPr>
          <w:ilvl w:val="1"/>
          <w:numId w:val="45"/>
        </w:numPr>
        <w:spacing w:before="120" w:after="120" w:line="240" w:lineRule="auto"/>
        <w:ind w:left="591" w:hanging="567"/>
        <w:contextualSpacing w:val="0"/>
        <w:rPr>
          <w:rFonts w:ascii="Arial Narrow" w:hAnsi="Arial Narrow" w:cs="Arial"/>
          <w:b/>
          <w:sz w:val="20"/>
          <w:szCs w:val="20"/>
        </w:rPr>
      </w:pPr>
      <w:r w:rsidRPr="00D13EB5">
        <w:rPr>
          <w:rFonts w:ascii="Arial Narrow" w:hAnsi="Arial Narrow" w:cs="Arial"/>
          <w:b/>
          <w:sz w:val="20"/>
          <w:szCs w:val="20"/>
        </w:rPr>
        <w:t>CERTIFICADO HABILITACIÓN DE SERVICIOS SOLICITADOS Y OFERTADOS EN EL ANEXO TÉCNICO ACORDE RESOLUCIÓN 3100 DEL 2019</w:t>
      </w:r>
    </w:p>
    <w:p w14:paraId="7F1F6907" w14:textId="77777777" w:rsidR="00772C19" w:rsidRPr="00D13EB5" w:rsidRDefault="00772C19" w:rsidP="00772C19">
      <w:pPr>
        <w:pStyle w:val="Prrafodelista"/>
        <w:numPr>
          <w:ilvl w:val="1"/>
          <w:numId w:val="45"/>
        </w:numPr>
        <w:spacing w:before="120" w:after="120" w:line="240" w:lineRule="auto"/>
        <w:ind w:left="591" w:hanging="567"/>
        <w:contextualSpacing w:val="0"/>
        <w:rPr>
          <w:rFonts w:ascii="Arial Narrow" w:hAnsi="Arial Narrow" w:cs="Arial"/>
          <w:sz w:val="20"/>
          <w:szCs w:val="20"/>
        </w:rPr>
      </w:pPr>
      <w:r w:rsidRPr="00D13EB5">
        <w:rPr>
          <w:rFonts w:ascii="Arial Narrow" w:hAnsi="Arial Narrow" w:cs="Arial"/>
          <w:b/>
          <w:sz w:val="20"/>
          <w:szCs w:val="20"/>
        </w:rPr>
        <w:t>Portafolio de servicios</w:t>
      </w:r>
      <w:r w:rsidRPr="00D13EB5">
        <w:rPr>
          <w:rFonts w:ascii="Arial Narrow" w:hAnsi="Arial Narrow" w:cs="Arial"/>
          <w:sz w:val="20"/>
          <w:szCs w:val="20"/>
        </w:rPr>
        <w:t xml:space="preserve"> que debe contener identificación de los servicios que la institución se encuentra en condiciones de prestar.</w:t>
      </w:r>
    </w:p>
    <w:p w14:paraId="730D40A7" w14:textId="77777777" w:rsidR="00772C19" w:rsidRPr="00D13EB5" w:rsidRDefault="00772C19" w:rsidP="00772C19">
      <w:pPr>
        <w:pStyle w:val="Prrafodelista"/>
        <w:numPr>
          <w:ilvl w:val="1"/>
          <w:numId w:val="45"/>
        </w:numPr>
        <w:spacing w:before="120" w:after="120" w:line="240" w:lineRule="auto"/>
        <w:ind w:left="591" w:hanging="567"/>
        <w:contextualSpacing w:val="0"/>
        <w:rPr>
          <w:rFonts w:ascii="Arial Narrow" w:hAnsi="Arial Narrow" w:cs="Arial"/>
          <w:sz w:val="20"/>
          <w:szCs w:val="20"/>
        </w:rPr>
      </w:pPr>
      <w:r w:rsidRPr="00D13EB5">
        <w:rPr>
          <w:rFonts w:ascii="Arial Narrow" w:hAnsi="Arial Narrow" w:cs="Arial"/>
          <w:b/>
          <w:sz w:val="20"/>
          <w:szCs w:val="20"/>
        </w:rPr>
        <w:t xml:space="preserve">Infraestructura física y administrativa: </w:t>
      </w:r>
      <w:r w:rsidRPr="00D13EB5">
        <w:rPr>
          <w:rFonts w:ascii="Arial Narrow" w:hAnsi="Arial Narrow" w:cs="Arial"/>
          <w:sz w:val="20"/>
          <w:szCs w:val="20"/>
        </w:rPr>
        <w:t>La institución contratante debe contar con infraestructura física y administrativa en la ciudad de Cartagena debidamente registrada en cámara de comercio, de igual forma para el servicio de atención de programa canguro puede ser propio o por interdependencia al igual que otros servicios que estipule la norma (Resolución 3100 de 2019).</w:t>
      </w:r>
    </w:p>
    <w:p w14:paraId="5E764479" w14:textId="77777777" w:rsidR="00772C19" w:rsidRPr="00D13EB5" w:rsidRDefault="00772C19" w:rsidP="00772C19">
      <w:pPr>
        <w:pStyle w:val="Prrafodelista"/>
        <w:numPr>
          <w:ilvl w:val="1"/>
          <w:numId w:val="45"/>
        </w:numPr>
        <w:spacing w:before="120" w:after="120" w:line="240" w:lineRule="auto"/>
        <w:ind w:left="591" w:hanging="567"/>
        <w:contextualSpacing w:val="0"/>
        <w:rPr>
          <w:rFonts w:ascii="Arial Narrow" w:hAnsi="Arial Narrow" w:cs="Arial"/>
          <w:sz w:val="20"/>
          <w:szCs w:val="20"/>
        </w:rPr>
      </w:pPr>
      <w:r w:rsidRPr="00D13EB5">
        <w:rPr>
          <w:rFonts w:ascii="Arial Narrow" w:hAnsi="Arial Narrow" w:cs="Arial"/>
          <w:b/>
          <w:sz w:val="20"/>
          <w:szCs w:val="20"/>
        </w:rPr>
        <w:t>Recurso Humano y tecnológico:</w:t>
      </w:r>
      <w:r w:rsidRPr="00D13EB5">
        <w:rPr>
          <w:rFonts w:ascii="Arial Narrow" w:hAnsi="Arial Narrow" w:cs="Arial"/>
          <w:sz w:val="20"/>
          <w:szCs w:val="20"/>
        </w:rPr>
        <w:t xml:space="preserve"> Que incluya de profesionales en salud especialistas que prestarían los servicios a la institución; que incluya: nombre del profesional en salud, especialista, descripción de la especialidad, registro médico, hojas de vida con soportes de estudios, experiencia, tarjeta profesional, certificados, etc.Todo el personal de salud debe estar inscrito en el Rethus</w:t>
      </w:r>
    </w:p>
    <w:p w14:paraId="7A2DAEE5" w14:textId="77777777" w:rsidR="00772C19" w:rsidRPr="00D13EB5" w:rsidRDefault="00772C19" w:rsidP="00772C19">
      <w:pPr>
        <w:pStyle w:val="Prrafodelista"/>
        <w:numPr>
          <w:ilvl w:val="1"/>
          <w:numId w:val="45"/>
        </w:numPr>
        <w:spacing w:before="120" w:after="120" w:line="240" w:lineRule="auto"/>
        <w:ind w:left="591" w:hanging="567"/>
        <w:contextualSpacing w:val="0"/>
        <w:rPr>
          <w:rFonts w:ascii="Arial Narrow" w:hAnsi="Arial Narrow" w:cs="Arial"/>
          <w:sz w:val="20"/>
          <w:szCs w:val="20"/>
        </w:rPr>
      </w:pPr>
      <w:r w:rsidRPr="00D13EB5">
        <w:rPr>
          <w:rFonts w:ascii="Arial Narrow" w:hAnsi="Arial Narrow" w:cs="Arial"/>
          <w:b/>
          <w:sz w:val="20"/>
          <w:szCs w:val="20"/>
        </w:rPr>
        <w:t>Oportunidad de cita</w:t>
      </w:r>
      <w:r w:rsidRPr="00D13EB5">
        <w:rPr>
          <w:rFonts w:ascii="Arial Narrow" w:hAnsi="Arial Narrow" w:cs="Arial"/>
          <w:sz w:val="20"/>
          <w:szCs w:val="20"/>
        </w:rPr>
        <w:t xml:space="preserve"> para el desarrollo de los servicios solicitados objeto de la presente invitación, indicadores SUPERSALUD.</w:t>
      </w:r>
    </w:p>
    <w:p w14:paraId="459B7855" w14:textId="77777777" w:rsidR="00772C19" w:rsidRPr="00D13EB5" w:rsidRDefault="00772C19" w:rsidP="00772C19">
      <w:pPr>
        <w:pStyle w:val="Prrafodelista"/>
        <w:numPr>
          <w:ilvl w:val="1"/>
          <w:numId w:val="45"/>
        </w:numPr>
        <w:spacing w:before="120" w:after="120" w:line="240" w:lineRule="auto"/>
        <w:ind w:left="591" w:hanging="567"/>
        <w:contextualSpacing w:val="0"/>
        <w:rPr>
          <w:rFonts w:ascii="Arial Narrow" w:hAnsi="Arial Narrow" w:cs="Arial"/>
          <w:b/>
          <w:sz w:val="20"/>
          <w:szCs w:val="20"/>
        </w:rPr>
      </w:pPr>
      <w:r w:rsidRPr="00D13EB5">
        <w:rPr>
          <w:rFonts w:ascii="Arial Narrow" w:hAnsi="Arial Narrow" w:cs="Arial"/>
          <w:b/>
          <w:sz w:val="20"/>
          <w:szCs w:val="20"/>
        </w:rPr>
        <w:t>Licencia sanitaria de funcionamiento, y/o concepto secretaria de salud y ambiente.</w:t>
      </w:r>
      <w:r w:rsidRPr="00D13EB5">
        <w:rPr>
          <w:rFonts w:ascii="Arial Narrow" w:hAnsi="Arial Narrow" w:cs="Arial"/>
          <w:sz w:val="20"/>
          <w:szCs w:val="20"/>
        </w:rPr>
        <w:t xml:space="preserve"> </w:t>
      </w:r>
      <w:r w:rsidRPr="00D13EB5">
        <w:rPr>
          <w:rFonts w:ascii="Arial Narrow" w:hAnsi="Arial Narrow" w:cs="Arial"/>
          <w:b/>
          <w:sz w:val="20"/>
          <w:szCs w:val="20"/>
        </w:rPr>
        <w:t>(EN CASO DE QUE APLIQUE).</w:t>
      </w:r>
    </w:p>
    <w:p w14:paraId="78643981" w14:textId="77777777" w:rsidR="00772C19" w:rsidRPr="00D13EB5" w:rsidRDefault="00772C19" w:rsidP="00772C19">
      <w:pPr>
        <w:pStyle w:val="Prrafodelista"/>
        <w:numPr>
          <w:ilvl w:val="1"/>
          <w:numId w:val="45"/>
        </w:numPr>
        <w:spacing w:before="120" w:after="120" w:line="240" w:lineRule="auto"/>
        <w:ind w:left="591" w:hanging="567"/>
        <w:contextualSpacing w:val="0"/>
        <w:rPr>
          <w:rFonts w:ascii="Arial Narrow" w:hAnsi="Arial Narrow" w:cs="Arial"/>
          <w:sz w:val="20"/>
          <w:szCs w:val="20"/>
        </w:rPr>
      </w:pPr>
      <w:r w:rsidRPr="00D13EB5">
        <w:rPr>
          <w:rFonts w:ascii="Arial Narrow" w:hAnsi="Arial Narrow" w:cs="Arial"/>
          <w:b/>
          <w:sz w:val="20"/>
          <w:szCs w:val="20"/>
        </w:rPr>
        <w:t>Contrato de recolección de desechos Biosanitarios y protocolo de manejo de residuos biológicos en el manejo de pacientes institucionalizado y domiciliarios</w:t>
      </w:r>
    </w:p>
    <w:p w14:paraId="37FF07E5" w14:textId="564341AF" w:rsidR="00772C19" w:rsidRDefault="00772C19" w:rsidP="00772C19">
      <w:pPr>
        <w:pStyle w:val="Prrafodelista"/>
        <w:numPr>
          <w:ilvl w:val="1"/>
          <w:numId w:val="45"/>
        </w:numPr>
        <w:spacing w:before="120" w:after="120" w:line="240" w:lineRule="auto"/>
        <w:ind w:left="591" w:hanging="567"/>
        <w:contextualSpacing w:val="0"/>
        <w:rPr>
          <w:rFonts w:ascii="Arial Narrow" w:hAnsi="Arial Narrow" w:cs="Arial"/>
          <w:sz w:val="20"/>
          <w:szCs w:val="20"/>
        </w:rPr>
      </w:pPr>
      <w:r w:rsidRPr="00D13EB5">
        <w:rPr>
          <w:rFonts w:ascii="Arial Narrow" w:hAnsi="Arial Narrow" w:cs="Arial"/>
          <w:b/>
          <w:sz w:val="20"/>
          <w:szCs w:val="20"/>
        </w:rPr>
        <w:t>Indicadores de calidad en el suministro de servicios</w:t>
      </w:r>
      <w:r w:rsidRPr="00D13EB5">
        <w:rPr>
          <w:rFonts w:ascii="Arial Narrow" w:hAnsi="Arial Narrow" w:cs="Arial"/>
          <w:sz w:val="20"/>
          <w:szCs w:val="20"/>
        </w:rPr>
        <w:t>, definidos en el Sistema de Información para la Calidad del Sistema Obligatorio de Garantía de la Atención en Salud. Información de los indicadores de calidad del último año, reportados a la Superintendencia Nacional de Salud y los establecidos en el PAMEC institucional.</w:t>
      </w:r>
    </w:p>
    <w:p w14:paraId="4DDEA3BF" w14:textId="77777777" w:rsidR="00772C19" w:rsidRPr="00D13EB5" w:rsidRDefault="00772C19" w:rsidP="00772C19">
      <w:pPr>
        <w:pStyle w:val="Prrafodelista"/>
        <w:numPr>
          <w:ilvl w:val="1"/>
          <w:numId w:val="45"/>
        </w:numPr>
        <w:spacing w:before="120" w:after="120" w:line="240" w:lineRule="auto"/>
        <w:ind w:left="591" w:hanging="567"/>
        <w:contextualSpacing w:val="0"/>
        <w:rPr>
          <w:rFonts w:ascii="Arial Narrow" w:hAnsi="Arial Narrow" w:cs="Arial"/>
          <w:sz w:val="20"/>
          <w:szCs w:val="20"/>
        </w:rPr>
      </w:pPr>
      <w:r w:rsidRPr="00D13EB5">
        <w:rPr>
          <w:rFonts w:ascii="Arial Narrow" w:hAnsi="Arial Narrow" w:cs="Arial"/>
          <w:b/>
          <w:sz w:val="20"/>
          <w:szCs w:val="20"/>
        </w:rPr>
        <w:t>FACTORES DE PONDERACIÓN TÉCNICA.  VALOR AGREGADO.  (44,75 PUNTOS)</w:t>
      </w:r>
    </w:p>
    <w:tbl>
      <w:tblPr>
        <w:tblStyle w:val="Tablaconcuadrcula"/>
        <w:tblW w:w="0" w:type="auto"/>
        <w:tblLook w:val="04A0" w:firstRow="1" w:lastRow="0" w:firstColumn="1" w:lastColumn="0" w:noHBand="0" w:noVBand="1"/>
      </w:tblPr>
      <w:tblGrid>
        <w:gridCol w:w="7105"/>
        <w:gridCol w:w="2813"/>
      </w:tblGrid>
      <w:tr w:rsidR="00772C19" w:rsidRPr="00D13EB5" w14:paraId="1D98985C" w14:textId="77777777" w:rsidTr="00D13EB5">
        <w:tc>
          <w:tcPr>
            <w:tcW w:w="7105" w:type="dxa"/>
            <w:shd w:val="clear" w:color="auto" w:fill="A6A6A6" w:themeFill="background1" w:themeFillShade="A6"/>
          </w:tcPr>
          <w:p w14:paraId="713CC222" w14:textId="77777777" w:rsidR="00772C19" w:rsidRPr="00D13EB5" w:rsidRDefault="00772C19" w:rsidP="00772C19">
            <w:pPr>
              <w:autoSpaceDE w:val="0"/>
              <w:autoSpaceDN w:val="0"/>
              <w:adjustRightInd w:val="0"/>
              <w:spacing w:after="219"/>
              <w:jc w:val="center"/>
              <w:rPr>
                <w:rFonts w:ascii="Arial Narrow" w:hAnsi="Arial Narrow" w:cs="Arial"/>
                <w:b/>
                <w:bCs/>
                <w:sz w:val="20"/>
                <w:szCs w:val="20"/>
                <w:lang w:val="es-ES_tradnl"/>
              </w:rPr>
            </w:pPr>
            <w:r w:rsidRPr="00D13EB5">
              <w:rPr>
                <w:rFonts w:ascii="Arial Narrow" w:hAnsi="Arial Narrow" w:cs="Arial"/>
                <w:b/>
                <w:bCs/>
                <w:sz w:val="20"/>
                <w:szCs w:val="20"/>
                <w:lang w:val="es-ES_tradnl"/>
              </w:rPr>
              <w:t>PONDERACION TECNICA</w:t>
            </w:r>
          </w:p>
        </w:tc>
        <w:tc>
          <w:tcPr>
            <w:tcW w:w="2813" w:type="dxa"/>
            <w:shd w:val="clear" w:color="auto" w:fill="A6A6A6" w:themeFill="background1" w:themeFillShade="A6"/>
          </w:tcPr>
          <w:p w14:paraId="42F073D5" w14:textId="77777777" w:rsidR="00772C19" w:rsidRPr="00D13EB5" w:rsidRDefault="00772C19" w:rsidP="00772C19">
            <w:pPr>
              <w:autoSpaceDE w:val="0"/>
              <w:autoSpaceDN w:val="0"/>
              <w:adjustRightInd w:val="0"/>
              <w:spacing w:after="219"/>
              <w:jc w:val="center"/>
              <w:rPr>
                <w:rFonts w:ascii="Arial Narrow" w:hAnsi="Arial Narrow" w:cs="Arial"/>
                <w:b/>
                <w:bCs/>
                <w:sz w:val="20"/>
                <w:szCs w:val="20"/>
                <w:lang w:val="es-ES_tradnl"/>
              </w:rPr>
            </w:pPr>
            <w:r w:rsidRPr="00D13EB5">
              <w:rPr>
                <w:rFonts w:ascii="Arial Narrow" w:hAnsi="Arial Narrow" w:cs="Arial"/>
                <w:b/>
                <w:bCs/>
                <w:sz w:val="20"/>
                <w:szCs w:val="20"/>
                <w:lang w:val="es-ES_tradnl"/>
              </w:rPr>
              <w:t>EVALUACION</w:t>
            </w:r>
          </w:p>
        </w:tc>
      </w:tr>
      <w:tr w:rsidR="00772C19" w:rsidRPr="00D13EB5" w14:paraId="6026798B" w14:textId="77777777" w:rsidTr="00D13EB5">
        <w:trPr>
          <w:trHeight w:val="400"/>
        </w:trPr>
        <w:tc>
          <w:tcPr>
            <w:tcW w:w="7105" w:type="dxa"/>
          </w:tcPr>
          <w:p w14:paraId="0219BD12" w14:textId="77777777" w:rsidR="00772C19" w:rsidRPr="00D13EB5" w:rsidRDefault="00772C19" w:rsidP="00772C19">
            <w:pPr>
              <w:autoSpaceDE w:val="0"/>
              <w:autoSpaceDN w:val="0"/>
              <w:adjustRightInd w:val="0"/>
              <w:spacing w:after="219"/>
              <w:jc w:val="center"/>
              <w:rPr>
                <w:rFonts w:ascii="Arial Narrow" w:hAnsi="Arial Narrow" w:cs="Arial"/>
                <w:b/>
                <w:bCs/>
                <w:sz w:val="20"/>
                <w:szCs w:val="20"/>
                <w:lang w:val="es-ES_tradnl"/>
              </w:rPr>
            </w:pPr>
            <w:r w:rsidRPr="00D13EB5">
              <w:rPr>
                <w:rFonts w:ascii="Arial Narrow" w:hAnsi="Arial Narrow" w:cs="Arial"/>
                <w:b/>
                <w:bCs/>
                <w:sz w:val="20"/>
                <w:szCs w:val="20"/>
                <w:lang w:val="es-ES_tradnl"/>
              </w:rPr>
              <w:t>Certifique que nuestras usuarias accederán a habitación unipersonal en el servicio de hospitalización</w:t>
            </w:r>
          </w:p>
        </w:tc>
        <w:tc>
          <w:tcPr>
            <w:tcW w:w="2813" w:type="dxa"/>
          </w:tcPr>
          <w:p w14:paraId="3076FF22" w14:textId="77777777" w:rsidR="00772C19" w:rsidRPr="00D13EB5" w:rsidRDefault="00772C19" w:rsidP="00772C19">
            <w:pPr>
              <w:autoSpaceDE w:val="0"/>
              <w:autoSpaceDN w:val="0"/>
              <w:adjustRightInd w:val="0"/>
              <w:spacing w:after="219"/>
              <w:jc w:val="center"/>
              <w:rPr>
                <w:rFonts w:ascii="Arial Narrow" w:hAnsi="Arial Narrow" w:cs="Arial"/>
                <w:b/>
                <w:bCs/>
                <w:sz w:val="20"/>
                <w:szCs w:val="20"/>
                <w:lang w:val="es-ES_tradnl"/>
              </w:rPr>
            </w:pPr>
            <w:r w:rsidRPr="00D13EB5">
              <w:rPr>
                <w:rFonts w:ascii="Arial Narrow" w:hAnsi="Arial Narrow" w:cs="Arial"/>
                <w:sz w:val="20"/>
                <w:szCs w:val="20"/>
              </w:rPr>
              <w:t>44,75 PUNTOS</w:t>
            </w:r>
          </w:p>
        </w:tc>
      </w:tr>
    </w:tbl>
    <w:p w14:paraId="3F11B132" w14:textId="77777777" w:rsidR="00772C19" w:rsidRPr="00D13EB5" w:rsidRDefault="00772C19" w:rsidP="00772C19">
      <w:pPr>
        <w:pStyle w:val="Prrafodelista"/>
        <w:numPr>
          <w:ilvl w:val="1"/>
          <w:numId w:val="45"/>
        </w:numPr>
        <w:spacing w:before="120" w:after="120" w:line="240" w:lineRule="auto"/>
        <w:contextualSpacing w:val="0"/>
        <w:rPr>
          <w:rFonts w:ascii="Arial Narrow" w:hAnsi="Arial Narrow" w:cs="Arial"/>
          <w:sz w:val="20"/>
          <w:szCs w:val="20"/>
        </w:rPr>
      </w:pPr>
      <w:r w:rsidRPr="00D13EB5">
        <w:rPr>
          <w:rFonts w:ascii="Arial Narrow" w:hAnsi="Arial Narrow" w:cs="Arial"/>
          <w:sz w:val="20"/>
          <w:szCs w:val="20"/>
        </w:rPr>
        <w:t xml:space="preserve"> </w:t>
      </w:r>
      <w:r w:rsidRPr="00D13EB5">
        <w:rPr>
          <w:rFonts w:ascii="Arial Narrow" w:hAnsi="Arial Narrow" w:cs="Arial"/>
          <w:b/>
          <w:bCs/>
          <w:sz w:val="20"/>
          <w:szCs w:val="20"/>
          <w:lang w:eastAsia="es-CO"/>
        </w:rPr>
        <w:t xml:space="preserve">PONDERABLE PRODUCTOR NACIONAL: </w:t>
      </w:r>
      <w:r w:rsidRPr="00D13EB5">
        <w:rPr>
          <w:rFonts w:ascii="Arial Narrow" w:hAnsi="Arial Narrow" w:cs="Arial"/>
          <w:sz w:val="20"/>
          <w:szCs w:val="20"/>
          <w:lang w:eastAsia="es-CO"/>
        </w:rPr>
        <w:t>De conformidad a lo estipulado en el Artículo 2 de la Ley 816 de 2003.</w:t>
      </w:r>
    </w:p>
    <w:tbl>
      <w:tblPr>
        <w:tblW w:w="9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6"/>
        <w:gridCol w:w="4024"/>
        <w:gridCol w:w="1642"/>
      </w:tblGrid>
      <w:tr w:rsidR="00772C19" w:rsidRPr="00D13EB5" w14:paraId="632891CA" w14:textId="77777777" w:rsidTr="00D13EB5">
        <w:trPr>
          <w:trHeight w:val="255"/>
          <w:jc w:val="center"/>
        </w:trPr>
        <w:tc>
          <w:tcPr>
            <w:tcW w:w="8170"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24C7B3FE" w14:textId="77777777" w:rsidR="00772C19" w:rsidRPr="00D13EB5" w:rsidRDefault="00772C19" w:rsidP="00772C19">
            <w:pPr>
              <w:ind w:left="142" w:right="191"/>
              <w:jc w:val="center"/>
              <w:rPr>
                <w:rFonts w:ascii="Arial Narrow" w:hAnsi="Arial Narrow" w:cs="Arial"/>
                <w:b/>
                <w:sz w:val="20"/>
                <w:szCs w:val="20"/>
              </w:rPr>
            </w:pPr>
            <w:r w:rsidRPr="00D13EB5">
              <w:rPr>
                <w:rFonts w:ascii="Arial Narrow" w:hAnsi="Arial Narrow" w:cs="Arial"/>
                <w:b/>
                <w:sz w:val="20"/>
                <w:szCs w:val="20"/>
              </w:rPr>
              <w:t>ASPECTO A OBSERVAR</w:t>
            </w:r>
          </w:p>
        </w:tc>
        <w:tc>
          <w:tcPr>
            <w:tcW w:w="164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50CF2C" w14:textId="77777777" w:rsidR="00772C19" w:rsidRPr="00D13EB5" w:rsidRDefault="00772C19" w:rsidP="00772C19">
            <w:pPr>
              <w:ind w:left="142" w:right="191"/>
              <w:jc w:val="center"/>
              <w:rPr>
                <w:rFonts w:ascii="Arial Narrow" w:hAnsi="Arial Narrow" w:cs="Arial"/>
                <w:b/>
                <w:sz w:val="20"/>
                <w:szCs w:val="20"/>
              </w:rPr>
            </w:pPr>
            <w:r w:rsidRPr="00D13EB5">
              <w:rPr>
                <w:rFonts w:ascii="Arial Narrow" w:hAnsi="Arial Narrow" w:cs="Arial"/>
                <w:b/>
                <w:sz w:val="20"/>
                <w:szCs w:val="20"/>
              </w:rPr>
              <w:t>PUNTAJE</w:t>
            </w:r>
          </w:p>
        </w:tc>
      </w:tr>
      <w:tr w:rsidR="00772C19" w:rsidRPr="00D13EB5" w14:paraId="271E143D" w14:textId="77777777" w:rsidTr="00D13EB5">
        <w:trPr>
          <w:trHeight w:val="356"/>
          <w:jc w:val="center"/>
        </w:trPr>
        <w:tc>
          <w:tcPr>
            <w:tcW w:w="4146" w:type="dxa"/>
            <w:vMerge w:val="restart"/>
            <w:tcBorders>
              <w:top w:val="single" w:sz="4" w:space="0" w:color="auto"/>
              <w:left w:val="single" w:sz="4" w:space="0" w:color="auto"/>
              <w:bottom w:val="single" w:sz="4" w:space="0" w:color="auto"/>
              <w:right w:val="single" w:sz="4" w:space="0" w:color="auto"/>
            </w:tcBorders>
            <w:vAlign w:val="center"/>
            <w:hideMark/>
          </w:tcPr>
          <w:p w14:paraId="266DE52D"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PRODUCTOR NACIONAL DE CONFORMIDAD A LO ESTIPULADO EN EL ART. 2 DE LA LEY 816 DE 2003</w:t>
            </w:r>
          </w:p>
        </w:tc>
        <w:tc>
          <w:tcPr>
            <w:tcW w:w="4024" w:type="dxa"/>
            <w:tcBorders>
              <w:top w:val="single" w:sz="4" w:space="0" w:color="auto"/>
              <w:left w:val="single" w:sz="4" w:space="0" w:color="auto"/>
              <w:bottom w:val="single" w:sz="4" w:space="0" w:color="auto"/>
              <w:right w:val="single" w:sz="4" w:space="0" w:color="auto"/>
            </w:tcBorders>
            <w:vAlign w:val="center"/>
            <w:hideMark/>
          </w:tcPr>
          <w:p w14:paraId="60FDAD50"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LAS OFERTAS  DE BIENES NACIONALES, OFERTA MANO DE OBRA 100% NACIONAL</w:t>
            </w:r>
          </w:p>
        </w:tc>
        <w:tc>
          <w:tcPr>
            <w:tcW w:w="1642" w:type="dxa"/>
            <w:tcBorders>
              <w:top w:val="single" w:sz="4" w:space="0" w:color="auto"/>
              <w:left w:val="single" w:sz="4" w:space="0" w:color="auto"/>
              <w:bottom w:val="single" w:sz="4" w:space="0" w:color="auto"/>
              <w:right w:val="single" w:sz="4" w:space="0" w:color="auto"/>
            </w:tcBorders>
            <w:vAlign w:val="center"/>
            <w:hideMark/>
          </w:tcPr>
          <w:p w14:paraId="7EEEB837" w14:textId="77777777" w:rsidR="00772C19" w:rsidRPr="00D13EB5" w:rsidRDefault="00772C19" w:rsidP="00772C19">
            <w:pPr>
              <w:jc w:val="center"/>
              <w:rPr>
                <w:rFonts w:ascii="Arial Narrow" w:hAnsi="Arial Narrow" w:cs="Arial"/>
                <w:sz w:val="20"/>
                <w:szCs w:val="20"/>
              </w:rPr>
            </w:pPr>
            <w:r w:rsidRPr="00D13EB5">
              <w:rPr>
                <w:rFonts w:ascii="Arial Narrow" w:hAnsi="Arial Narrow" w:cs="Arial"/>
                <w:sz w:val="20"/>
                <w:szCs w:val="20"/>
              </w:rPr>
              <w:t xml:space="preserve">10 PUNTOS </w:t>
            </w:r>
          </w:p>
        </w:tc>
      </w:tr>
      <w:tr w:rsidR="00772C19" w:rsidRPr="00D13EB5" w14:paraId="4727C4AD" w14:textId="77777777" w:rsidTr="00D13EB5">
        <w:trPr>
          <w:trHeight w:val="752"/>
          <w:jc w:val="center"/>
        </w:trPr>
        <w:tc>
          <w:tcPr>
            <w:tcW w:w="4146" w:type="dxa"/>
            <w:vMerge/>
            <w:tcBorders>
              <w:top w:val="single" w:sz="4" w:space="0" w:color="auto"/>
              <w:left w:val="single" w:sz="4" w:space="0" w:color="auto"/>
              <w:bottom w:val="single" w:sz="4" w:space="0" w:color="auto"/>
              <w:right w:val="single" w:sz="4" w:space="0" w:color="auto"/>
            </w:tcBorders>
            <w:vAlign w:val="center"/>
            <w:hideMark/>
          </w:tcPr>
          <w:p w14:paraId="47FB1E2F" w14:textId="77777777" w:rsidR="00772C19" w:rsidRPr="00D13EB5" w:rsidRDefault="00772C19" w:rsidP="00772C19">
            <w:pPr>
              <w:rPr>
                <w:rFonts w:ascii="Arial Narrow" w:hAnsi="Arial Narrow" w:cs="Arial"/>
                <w:sz w:val="20"/>
                <w:szCs w:val="20"/>
              </w:rPr>
            </w:pPr>
          </w:p>
        </w:tc>
        <w:tc>
          <w:tcPr>
            <w:tcW w:w="4024" w:type="dxa"/>
            <w:tcBorders>
              <w:top w:val="single" w:sz="4" w:space="0" w:color="auto"/>
              <w:left w:val="single" w:sz="4" w:space="0" w:color="auto"/>
              <w:bottom w:val="single" w:sz="4" w:space="0" w:color="auto"/>
              <w:right w:val="single" w:sz="4" w:space="0" w:color="auto"/>
            </w:tcBorders>
            <w:vAlign w:val="center"/>
            <w:hideMark/>
          </w:tcPr>
          <w:p w14:paraId="07C1C97E"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LAS OFERTAS DE BIENES EXTRANJEROS QUE INCORPOREN BIENES O SERVICIOS NACIONALES</w:t>
            </w:r>
          </w:p>
        </w:tc>
        <w:tc>
          <w:tcPr>
            <w:tcW w:w="1642" w:type="dxa"/>
            <w:tcBorders>
              <w:top w:val="single" w:sz="4" w:space="0" w:color="auto"/>
              <w:left w:val="single" w:sz="4" w:space="0" w:color="auto"/>
              <w:bottom w:val="single" w:sz="4" w:space="0" w:color="auto"/>
              <w:right w:val="single" w:sz="4" w:space="0" w:color="auto"/>
            </w:tcBorders>
            <w:vAlign w:val="center"/>
            <w:hideMark/>
          </w:tcPr>
          <w:p w14:paraId="305BA723" w14:textId="77777777" w:rsidR="00772C19" w:rsidRPr="00D13EB5" w:rsidRDefault="00772C19" w:rsidP="00772C19">
            <w:pPr>
              <w:jc w:val="center"/>
              <w:rPr>
                <w:rFonts w:ascii="Arial Narrow" w:hAnsi="Arial Narrow" w:cs="Arial"/>
                <w:sz w:val="20"/>
                <w:szCs w:val="20"/>
              </w:rPr>
            </w:pPr>
            <w:r w:rsidRPr="00D13EB5">
              <w:rPr>
                <w:rFonts w:ascii="Arial Narrow" w:hAnsi="Arial Narrow" w:cs="Arial"/>
                <w:sz w:val="20"/>
                <w:szCs w:val="20"/>
              </w:rPr>
              <w:t xml:space="preserve">5 PUNTOS </w:t>
            </w:r>
          </w:p>
        </w:tc>
      </w:tr>
    </w:tbl>
    <w:p w14:paraId="5BB10E51" w14:textId="77777777" w:rsidR="00772C19" w:rsidRPr="00D13EB5" w:rsidRDefault="00772C19" w:rsidP="00772C19">
      <w:pPr>
        <w:ind w:right="191"/>
        <w:rPr>
          <w:rFonts w:ascii="Arial Narrow" w:eastAsia="Calibri" w:hAnsi="Arial Narrow" w:cs="Arial"/>
          <w:sz w:val="20"/>
          <w:szCs w:val="20"/>
          <w:lang w:eastAsia="en-US"/>
        </w:rPr>
      </w:pPr>
    </w:p>
    <w:p w14:paraId="327F21BA" w14:textId="77777777" w:rsidR="00772C19" w:rsidRPr="00D13EB5" w:rsidRDefault="00772C19" w:rsidP="00772C19">
      <w:pPr>
        <w:ind w:right="191"/>
        <w:rPr>
          <w:rFonts w:ascii="Arial Narrow" w:eastAsia="Calibri" w:hAnsi="Arial Narrow" w:cs="Arial"/>
          <w:sz w:val="20"/>
          <w:szCs w:val="20"/>
          <w:lang w:eastAsia="en-US"/>
        </w:rPr>
      </w:pPr>
      <w:r w:rsidRPr="00D13EB5">
        <w:rPr>
          <w:rFonts w:ascii="Arial Narrow" w:eastAsia="Calibri" w:hAnsi="Arial Narrow" w:cs="Arial"/>
          <w:sz w:val="20"/>
          <w:szCs w:val="20"/>
          <w:lang w:eastAsia="en-US"/>
        </w:rPr>
        <w:t>Son bienes nacionales los bienes inscritos en el Registro de Productores de Bienes Nacionales –RPBN–. Son servicios nacionales aquellos prestados por personas naturales colombianas o residentes en Colombia o por personas jurídicas constituidas de conformidad con la legislación colombiana.</w:t>
      </w:r>
    </w:p>
    <w:p w14:paraId="23A5B62A" w14:textId="2D705421" w:rsidR="00772C19" w:rsidRDefault="00772C19" w:rsidP="00772C19">
      <w:pPr>
        <w:tabs>
          <w:tab w:val="left" w:pos="9260"/>
        </w:tabs>
        <w:ind w:right="176"/>
        <w:rPr>
          <w:rFonts w:ascii="Arial Narrow" w:hAnsi="Arial Narrow" w:cs="Arial"/>
          <w:sz w:val="20"/>
          <w:szCs w:val="20"/>
        </w:rPr>
      </w:pPr>
      <w:r w:rsidRPr="00D13EB5">
        <w:rPr>
          <w:rFonts w:ascii="Arial Narrow" w:hAnsi="Arial Narrow" w:cs="Arial"/>
          <w:sz w:val="20"/>
          <w:szCs w:val="20"/>
        </w:rPr>
        <w:t>¿Cuándo un bien es nacional? Un bien es nacional si está inscrito en el RPBN . Para el RPBN son bienes nacionales: (i) aquellos totalmente obtenidos en el territorio colombiano; (ii) los bienes elaborados en el país con materiales nacionales; y, (iii) bienes que hayan sufrido una transformación sustancial en función de un porcentaje mínimo de Valor Agregado Nacional o un proceso productivo sustancial. El RPBN es administrado por el Ministerio de Comercio, Industria y Turismo. Puede ser solicitado y consultado en la Ventanilla Única de Comercio Exterior; y, utiliza la clasificación arancelaria de los bienes. En consecuencia, los puntos para la promoción de los bienes nacionales sólo deben concederse al proponente si éste cuenta con el respectivo RPBN para los bienes que ofrece.</w:t>
      </w:r>
    </w:p>
    <w:p w14:paraId="274A3310" w14:textId="77777777" w:rsidR="00772C19" w:rsidRPr="00D13EB5" w:rsidRDefault="00772C19" w:rsidP="00772C19">
      <w:pPr>
        <w:pStyle w:val="Prrafodelista"/>
        <w:numPr>
          <w:ilvl w:val="1"/>
          <w:numId w:val="45"/>
        </w:numPr>
        <w:spacing w:before="120" w:after="120" w:line="240" w:lineRule="auto"/>
        <w:contextualSpacing w:val="0"/>
        <w:rPr>
          <w:rFonts w:ascii="Arial Narrow" w:hAnsi="Arial Narrow" w:cs="Arial"/>
          <w:b/>
          <w:sz w:val="20"/>
          <w:szCs w:val="20"/>
        </w:rPr>
      </w:pPr>
      <w:r w:rsidRPr="00D13EB5">
        <w:rPr>
          <w:rFonts w:ascii="Arial Narrow" w:hAnsi="Arial Narrow" w:cs="Arial"/>
          <w:b/>
          <w:sz w:val="20"/>
          <w:szCs w:val="20"/>
        </w:rPr>
        <w:t>PONDERABLE EMPRENDIMIENTO DE MUJERES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gridCol w:w="1277"/>
      </w:tblGrid>
      <w:tr w:rsidR="00772C19" w:rsidRPr="00D13EB5" w14:paraId="56DC07B2" w14:textId="77777777" w:rsidTr="00772C19">
        <w:trPr>
          <w:jc w:val="center"/>
        </w:trPr>
        <w:tc>
          <w:tcPr>
            <w:tcW w:w="8644" w:type="dxa"/>
            <w:shd w:val="clear" w:color="auto" w:fill="DEEAF6"/>
            <w:vAlign w:val="center"/>
          </w:tcPr>
          <w:p w14:paraId="6495C36D" w14:textId="77777777" w:rsidR="00772C19" w:rsidRPr="00D13EB5" w:rsidRDefault="00772C19" w:rsidP="00772C19">
            <w:pPr>
              <w:jc w:val="center"/>
              <w:rPr>
                <w:rFonts w:ascii="Arial Narrow" w:hAnsi="Arial Narrow" w:cs="Arial"/>
                <w:sz w:val="20"/>
                <w:szCs w:val="20"/>
              </w:rPr>
            </w:pPr>
            <w:r w:rsidRPr="00D13EB5">
              <w:rPr>
                <w:rFonts w:ascii="Arial Narrow" w:hAnsi="Arial Narrow" w:cs="Arial"/>
                <w:b/>
                <w:sz w:val="20"/>
                <w:szCs w:val="20"/>
              </w:rPr>
              <w:t>CONCEPTO</w:t>
            </w:r>
          </w:p>
        </w:tc>
        <w:tc>
          <w:tcPr>
            <w:tcW w:w="1277" w:type="dxa"/>
            <w:shd w:val="clear" w:color="auto" w:fill="DEEAF6"/>
            <w:vAlign w:val="center"/>
          </w:tcPr>
          <w:p w14:paraId="60772BE6" w14:textId="77777777" w:rsidR="00772C19" w:rsidRPr="00D13EB5" w:rsidRDefault="00772C19" w:rsidP="00772C19">
            <w:pPr>
              <w:jc w:val="center"/>
              <w:rPr>
                <w:rFonts w:ascii="Arial Narrow" w:hAnsi="Arial Narrow" w:cs="Arial"/>
                <w:sz w:val="20"/>
                <w:szCs w:val="20"/>
              </w:rPr>
            </w:pPr>
            <w:r w:rsidRPr="00D13EB5">
              <w:rPr>
                <w:rFonts w:ascii="Arial Narrow" w:hAnsi="Arial Narrow" w:cs="Arial"/>
                <w:b/>
                <w:sz w:val="20"/>
                <w:szCs w:val="20"/>
              </w:rPr>
              <w:t>PUNTAJE</w:t>
            </w:r>
          </w:p>
        </w:tc>
      </w:tr>
      <w:tr w:rsidR="00772C19" w:rsidRPr="00D13EB5" w14:paraId="357E220B" w14:textId="77777777" w:rsidTr="00772C19">
        <w:trPr>
          <w:jc w:val="center"/>
        </w:trPr>
        <w:tc>
          <w:tcPr>
            <w:tcW w:w="8644" w:type="dxa"/>
            <w:vAlign w:val="center"/>
          </w:tcPr>
          <w:p w14:paraId="52201C24" w14:textId="2BB6FD22"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 xml:space="preserve">Se otorgará un puntaje adicional de </w:t>
            </w:r>
            <w:r w:rsidR="00424B8F" w:rsidRPr="00D13EB5">
              <w:rPr>
                <w:rFonts w:ascii="Arial Narrow" w:hAnsi="Arial Narrow" w:cs="Arial"/>
                <w:sz w:val="20"/>
                <w:szCs w:val="20"/>
              </w:rPr>
              <w:t>cero puntos</w:t>
            </w:r>
            <w:r w:rsidRPr="00D13EB5">
              <w:rPr>
                <w:rFonts w:ascii="Arial Narrow" w:hAnsi="Arial Narrow" w:cs="Arial"/>
                <w:sz w:val="20"/>
                <w:szCs w:val="20"/>
              </w:rPr>
              <w:t xml:space="preserve"> veinticinco (0.25) puntos para las empresas y emprendimientos de mujeres que cumplan con lo establecido en el artículo 2.2.1.2.4.2.14 del decreto 1082 del 2015, con lo cual y para ser acreedora de este incentivo deberá acreditar y cumplir con alguna de estas situaciones:</w:t>
            </w:r>
          </w:p>
          <w:p w14:paraId="3D3C44A2"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1.Cuando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964F669"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8B523C6"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B5B15D8"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567B4A9E"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8329F8C"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8260C93"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66753BC" w14:textId="77777777"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PARÁGRAFO 1. Respecto a los incentivos contractuales para los emprendimientos y empresas de mujeres, las certificaciones de trata las presentes circunstancias deben expedirse bajo la gravedad de juramento con una fecha de máximo treinta (30) días calendario anteriores a la prevista para el cierre del procedimiento de selección.</w:t>
            </w:r>
          </w:p>
          <w:p w14:paraId="6A08D334" w14:textId="7368D014" w:rsidR="00772C19" w:rsidRPr="00D13EB5" w:rsidRDefault="00772C19" w:rsidP="00772C19">
            <w:pPr>
              <w:rPr>
                <w:rFonts w:ascii="Arial Narrow" w:hAnsi="Arial Narrow" w:cs="Arial"/>
                <w:sz w:val="20"/>
                <w:szCs w:val="20"/>
              </w:rPr>
            </w:pPr>
            <w:r w:rsidRPr="00D13EB5">
              <w:rPr>
                <w:rFonts w:ascii="Arial Narrow" w:hAnsi="Arial Narrow" w:cs="Arial"/>
                <w:sz w:val="20"/>
                <w:szCs w:val="20"/>
              </w:rPr>
              <w:t>PARÁGRAFO 2. Tratándose de proponentes plurales, los criterios diferenciales y los puntajes adicionales solo se aplicarán si por lo menos uno de los integrantes acredita que es emprendimiento y empresa de mujeres bajo los criterios dispuestos en el precedente y que tiene una participación igual o superior al diez por ciento (10%) en el consorcio o la unión temp</w:t>
            </w:r>
            <w:r w:rsidR="00D13EB5">
              <w:rPr>
                <w:rFonts w:ascii="Arial Narrow" w:hAnsi="Arial Narrow" w:cs="Arial"/>
                <w:sz w:val="20"/>
                <w:szCs w:val="20"/>
              </w:rPr>
              <w:t>oral.”</w:t>
            </w:r>
          </w:p>
        </w:tc>
        <w:tc>
          <w:tcPr>
            <w:tcW w:w="1277" w:type="dxa"/>
            <w:vAlign w:val="center"/>
          </w:tcPr>
          <w:p w14:paraId="6F9B57A4" w14:textId="77777777" w:rsidR="00772C19" w:rsidRPr="00D13EB5" w:rsidRDefault="00772C19" w:rsidP="00772C19">
            <w:pPr>
              <w:jc w:val="center"/>
              <w:rPr>
                <w:rFonts w:ascii="Arial Narrow" w:hAnsi="Arial Narrow" w:cs="Arial"/>
                <w:sz w:val="20"/>
                <w:szCs w:val="20"/>
              </w:rPr>
            </w:pPr>
            <w:r w:rsidRPr="00D13EB5">
              <w:rPr>
                <w:rFonts w:ascii="Arial Narrow" w:hAnsi="Arial Narrow" w:cs="Arial"/>
                <w:sz w:val="20"/>
                <w:szCs w:val="20"/>
              </w:rPr>
              <w:t>0,25</w:t>
            </w:r>
          </w:p>
        </w:tc>
      </w:tr>
    </w:tbl>
    <w:p w14:paraId="42ECD663" w14:textId="071D4C24" w:rsidR="00B40765" w:rsidRDefault="00B40765" w:rsidP="005F6604">
      <w:pPr>
        <w:tabs>
          <w:tab w:val="left" w:pos="935"/>
        </w:tabs>
        <w:spacing w:after="0" w:line="240" w:lineRule="auto"/>
        <w:rPr>
          <w:rFonts w:ascii="Arial Narrow" w:hAnsi="Arial Narrow" w:cs="Arial"/>
          <w:b/>
          <w:bCs/>
          <w:sz w:val="20"/>
          <w:szCs w:val="20"/>
          <w:highlight w:val="yellow"/>
        </w:rPr>
      </w:pPr>
    </w:p>
    <w:p w14:paraId="09FEC724" w14:textId="5238E3EA" w:rsidR="002A0C5F" w:rsidRDefault="002A0C5F" w:rsidP="005F6604">
      <w:pPr>
        <w:tabs>
          <w:tab w:val="left" w:pos="935"/>
        </w:tabs>
        <w:spacing w:after="0" w:line="240" w:lineRule="auto"/>
        <w:rPr>
          <w:rFonts w:ascii="Arial Narrow" w:hAnsi="Arial Narrow" w:cs="Arial"/>
          <w:b/>
          <w:bCs/>
          <w:sz w:val="20"/>
          <w:szCs w:val="20"/>
          <w:highlight w:val="yellow"/>
        </w:rPr>
      </w:pPr>
    </w:p>
    <w:p w14:paraId="6B8C739A" w14:textId="399F74B4" w:rsidR="002A0C5F" w:rsidRDefault="002A0C5F" w:rsidP="005F6604">
      <w:pPr>
        <w:tabs>
          <w:tab w:val="left" w:pos="935"/>
        </w:tabs>
        <w:spacing w:after="0" w:line="240" w:lineRule="auto"/>
        <w:rPr>
          <w:rFonts w:ascii="Arial Narrow" w:hAnsi="Arial Narrow" w:cs="Arial"/>
          <w:b/>
          <w:bCs/>
          <w:sz w:val="20"/>
          <w:szCs w:val="20"/>
          <w:highlight w:val="yellow"/>
        </w:rPr>
      </w:pPr>
    </w:p>
    <w:p w14:paraId="354CF85B" w14:textId="30280FC4" w:rsidR="002A0C5F" w:rsidRDefault="002A0C5F" w:rsidP="005F6604">
      <w:pPr>
        <w:tabs>
          <w:tab w:val="left" w:pos="935"/>
        </w:tabs>
        <w:spacing w:after="0" w:line="240" w:lineRule="auto"/>
        <w:rPr>
          <w:rFonts w:ascii="Arial Narrow" w:hAnsi="Arial Narrow" w:cs="Arial"/>
          <w:b/>
          <w:bCs/>
          <w:sz w:val="20"/>
          <w:szCs w:val="20"/>
          <w:highlight w:val="yellow"/>
        </w:rPr>
      </w:pPr>
    </w:p>
    <w:p w14:paraId="0BF1A9DF" w14:textId="3FA5EAEA" w:rsidR="002A0C5F" w:rsidRDefault="002A0C5F" w:rsidP="005F6604">
      <w:pPr>
        <w:tabs>
          <w:tab w:val="left" w:pos="935"/>
        </w:tabs>
        <w:spacing w:after="0" w:line="240" w:lineRule="auto"/>
        <w:rPr>
          <w:rFonts w:ascii="Arial Narrow" w:hAnsi="Arial Narrow" w:cs="Arial"/>
          <w:b/>
          <w:bCs/>
          <w:sz w:val="20"/>
          <w:szCs w:val="20"/>
          <w:highlight w:val="yellow"/>
        </w:rPr>
      </w:pPr>
    </w:p>
    <w:p w14:paraId="5B31E20E" w14:textId="77777777" w:rsidR="002A0C5F" w:rsidRPr="00D13EB5" w:rsidRDefault="002A0C5F" w:rsidP="005F6604">
      <w:pPr>
        <w:tabs>
          <w:tab w:val="left" w:pos="935"/>
        </w:tabs>
        <w:spacing w:after="0" w:line="240" w:lineRule="auto"/>
        <w:rPr>
          <w:rFonts w:ascii="Arial Narrow" w:hAnsi="Arial Narrow" w:cs="Arial"/>
          <w:b/>
          <w:bCs/>
          <w:sz w:val="20"/>
          <w:szCs w:val="20"/>
          <w:highlight w:val="yellow"/>
        </w:rPr>
      </w:pPr>
    </w:p>
    <w:p w14:paraId="2AA84374" w14:textId="77777777" w:rsidR="00772C19" w:rsidRPr="00D13EB5" w:rsidRDefault="00772C19" w:rsidP="00772C19">
      <w:pPr>
        <w:pStyle w:val="Prrafodelista"/>
        <w:numPr>
          <w:ilvl w:val="0"/>
          <w:numId w:val="45"/>
        </w:numPr>
        <w:spacing w:before="120" w:after="120" w:line="240" w:lineRule="auto"/>
        <w:contextualSpacing w:val="0"/>
        <w:rPr>
          <w:rFonts w:ascii="Arial Narrow" w:hAnsi="Arial Narrow" w:cs="Arial"/>
          <w:b/>
          <w:sz w:val="20"/>
          <w:szCs w:val="20"/>
        </w:rPr>
      </w:pPr>
      <w:r w:rsidRPr="00D13EB5">
        <w:rPr>
          <w:rFonts w:ascii="Arial Narrow" w:hAnsi="Arial Narrow" w:cs="Arial"/>
          <w:b/>
          <w:sz w:val="20"/>
          <w:szCs w:val="20"/>
        </w:rPr>
        <w:t>REQUISITOS HABILITANTES DE CARÁCTER ECONÓMICOS Y FINANCIERO.</w:t>
      </w:r>
    </w:p>
    <w:p w14:paraId="14308D70" w14:textId="77777777" w:rsidR="00772C19" w:rsidRPr="00D13EB5" w:rsidRDefault="00772C19" w:rsidP="00772C19">
      <w:pPr>
        <w:pStyle w:val="Prrafodelista"/>
        <w:numPr>
          <w:ilvl w:val="1"/>
          <w:numId w:val="45"/>
        </w:numPr>
        <w:spacing w:before="120" w:after="120" w:line="240" w:lineRule="auto"/>
        <w:ind w:left="455"/>
        <w:contextualSpacing w:val="0"/>
        <w:rPr>
          <w:rFonts w:ascii="Arial Narrow" w:hAnsi="Arial Narrow" w:cs="Arial"/>
          <w:b/>
          <w:sz w:val="20"/>
          <w:szCs w:val="20"/>
        </w:rPr>
      </w:pPr>
      <w:r w:rsidRPr="00D13EB5">
        <w:rPr>
          <w:rFonts w:ascii="Arial Narrow" w:hAnsi="Arial Narrow" w:cs="Arial"/>
          <w:b/>
          <w:sz w:val="20"/>
          <w:szCs w:val="20"/>
        </w:rPr>
        <w:t>REQUISITOS HABILITANTES DE CARÁCTER ECONÓMICOS.</w:t>
      </w:r>
    </w:p>
    <w:p w14:paraId="25AEC26D" w14:textId="77777777" w:rsidR="00772C19" w:rsidRPr="00D13EB5" w:rsidRDefault="00772C19" w:rsidP="00772C19">
      <w:pPr>
        <w:pStyle w:val="Prrafodelista"/>
        <w:numPr>
          <w:ilvl w:val="2"/>
          <w:numId w:val="45"/>
        </w:numPr>
        <w:spacing w:before="120" w:after="120" w:line="240" w:lineRule="auto"/>
        <w:ind w:left="1022"/>
        <w:contextualSpacing w:val="0"/>
        <w:rPr>
          <w:rFonts w:ascii="Arial Narrow" w:eastAsia="Calibri" w:hAnsi="Arial Narrow" w:cs="Arial"/>
          <w:sz w:val="20"/>
          <w:szCs w:val="20"/>
          <w:lang w:val="es-ES_tradnl" w:eastAsia="en-US"/>
        </w:rPr>
      </w:pPr>
      <w:bookmarkStart w:id="4" w:name="_Toc172825018"/>
      <w:r w:rsidRPr="00D13EB5">
        <w:rPr>
          <w:rFonts w:ascii="Arial Narrow" w:hAnsi="Arial Narrow" w:cs="Arial"/>
          <w:b/>
          <w:sz w:val="20"/>
          <w:szCs w:val="20"/>
        </w:rPr>
        <w:t>EVALUACIÓN</w:t>
      </w:r>
      <w:r w:rsidRPr="00D13EB5">
        <w:rPr>
          <w:rFonts w:ascii="Arial Narrow" w:eastAsia="Aptos" w:hAnsi="Arial Narrow"/>
          <w:b/>
          <w:sz w:val="20"/>
          <w:szCs w:val="20"/>
          <w:lang w:val="es-ES_tradnl"/>
        </w:rPr>
        <w:t xml:space="preserve"> ECONÓMICA:</w:t>
      </w:r>
      <w:bookmarkEnd w:id="4"/>
      <w:r w:rsidRPr="00D13EB5">
        <w:rPr>
          <w:rFonts w:ascii="Arial Narrow" w:eastAsia="Calibri" w:hAnsi="Arial Narrow" w:cs="Arial"/>
          <w:sz w:val="20"/>
          <w:szCs w:val="20"/>
          <w:lang w:val="es-ES_tradnl" w:eastAsia="en-US"/>
        </w:rPr>
        <w:t xml:space="preserve"> </w:t>
      </w:r>
      <w:r w:rsidRPr="00D13EB5">
        <w:rPr>
          <w:rFonts w:ascii="Arial Narrow" w:eastAsia="Calibri" w:hAnsi="Arial Narrow" w:cs="Arial"/>
          <w:sz w:val="20"/>
          <w:szCs w:val="20"/>
          <w:lang w:eastAsia="en-US"/>
        </w:rPr>
        <w:t xml:space="preserve">El Comité Económico procederá a verificar las ofertas, de conformidad con lo indicado en la “Oferta Económica” - Lista de Precios del Pliego de Condiciones Electrónico establecido a través del Sistema Electrónico para la Contratación Pública - </w:t>
      </w:r>
      <w:r w:rsidRPr="00D13EB5">
        <w:rPr>
          <w:rFonts w:ascii="Arial Narrow" w:eastAsia="Calibri" w:hAnsi="Arial Narrow" w:cs="Arial"/>
          <w:b/>
          <w:sz w:val="20"/>
          <w:szCs w:val="20"/>
          <w:lang w:eastAsia="en-US"/>
        </w:rPr>
        <w:t>SECOP II.</w:t>
      </w:r>
    </w:p>
    <w:p w14:paraId="3C65A70A" w14:textId="77777777" w:rsidR="00772C19" w:rsidRPr="00D13EB5" w:rsidRDefault="00772C19" w:rsidP="00772C19">
      <w:pPr>
        <w:keepNext/>
        <w:adjustRightInd w:val="0"/>
        <w:spacing w:before="120" w:after="120"/>
        <w:ind w:left="1022"/>
        <w:rPr>
          <w:rFonts w:ascii="Arial Narrow" w:eastAsia="Calibri" w:hAnsi="Arial Narrow" w:cs="Arial"/>
          <w:sz w:val="20"/>
          <w:szCs w:val="20"/>
          <w:lang w:eastAsia="en-US"/>
        </w:rPr>
      </w:pPr>
      <w:r w:rsidRPr="00D13EB5">
        <w:rPr>
          <w:rFonts w:ascii="Arial Narrow" w:eastAsia="Calibri" w:hAnsi="Arial Narrow" w:cs="Arial"/>
          <w:sz w:val="20"/>
          <w:szCs w:val="20"/>
          <w:lang w:eastAsia="en-US"/>
        </w:rPr>
        <w:t xml:space="preserve">El proponente deberá diligenciar las casillas dispuestas en el Pliego de Condiciones Electrónico establecido a través del Sistema Electrónico para la Contratación Pública - </w:t>
      </w:r>
      <w:r w:rsidRPr="00D13EB5">
        <w:rPr>
          <w:rFonts w:ascii="Arial Narrow" w:eastAsia="Calibri" w:hAnsi="Arial Narrow" w:cs="Arial"/>
          <w:b/>
          <w:sz w:val="20"/>
          <w:szCs w:val="20"/>
          <w:lang w:eastAsia="en-US"/>
        </w:rPr>
        <w:t>SECOP II</w:t>
      </w:r>
      <w:r w:rsidRPr="00D13EB5">
        <w:rPr>
          <w:rFonts w:ascii="Arial Narrow" w:eastAsia="Calibri" w:hAnsi="Arial Narrow" w:cs="Arial"/>
          <w:sz w:val="20"/>
          <w:szCs w:val="20"/>
          <w:lang w:eastAsia="en-US"/>
        </w:rPr>
        <w:t xml:space="preserve">, </w:t>
      </w:r>
      <w:r w:rsidRPr="00D13EB5">
        <w:rPr>
          <w:rFonts w:ascii="Arial Narrow" w:eastAsia="Calibri" w:hAnsi="Arial Narrow" w:cs="Arial"/>
          <w:b/>
          <w:sz w:val="20"/>
          <w:szCs w:val="20"/>
          <w:lang w:eastAsia="en-US"/>
        </w:rPr>
        <w:t>para indicar el valor total de su oferta, discriminando el mismo conforme la Disponibilidad Presupuestal señalada por la Entidad.</w:t>
      </w:r>
      <w:r w:rsidRPr="00D13EB5">
        <w:rPr>
          <w:rFonts w:ascii="Arial Narrow" w:eastAsia="Calibri" w:hAnsi="Arial Narrow" w:cs="Arial"/>
          <w:sz w:val="20"/>
          <w:szCs w:val="20"/>
          <w:lang w:eastAsia="en-US"/>
        </w:rPr>
        <w:t xml:space="preserve"> El valor total de la oferta deberá discriminarse en valores unitarios, con máximo dos decimales. La oferta se debe presentar por escrito y en medio magnético (</w:t>
      </w:r>
      <w:r w:rsidRPr="00D13EB5">
        <w:rPr>
          <w:rFonts w:ascii="Arial Narrow" w:eastAsia="Calibri" w:hAnsi="Arial Narrow" w:cs="Arial"/>
          <w:b/>
          <w:bCs/>
          <w:sz w:val="20"/>
          <w:szCs w:val="20"/>
          <w:u w:val="single"/>
          <w:lang w:eastAsia="en-US"/>
        </w:rPr>
        <w:t>archivo en Excel sin claves y en el orden que se cita en la relación del Anexo</w:t>
      </w:r>
      <w:r w:rsidRPr="00D13EB5">
        <w:rPr>
          <w:rFonts w:ascii="Arial Narrow" w:eastAsia="Calibri" w:hAnsi="Arial Narrow" w:cs="Arial"/>
          <w:sz w:val="20"/>
          <w:szCs w:val="20"/>
          <w:lang w:eastAsia="en-US"/>
        </w:rPr>
        <w:t xml:space="preserve">). El comité evaluador podrá solicitar el cargue la propuesta económica en formato Excel sin que para ello dé lugar a mejoramiento de la oferta. </w:t>
      </w:r>
    </w:p>
    <w:p w14:paraId="22C60380" w14:textId="77777777" w:rsidR="00772C19" w:rsidRPr="00D13EB5" w:rsidRDefault="00772C19" w:rsidP="00772C19">
      <w:pPr>
        <w:keepNext/>
        <w:adjustRightInd w:val="0"/>
        <w:spacing w:before="120" w:after="120"/>
        <w:ind w:left="1022"/>
        <w:rPr>
          <w:rFonts w:ascii="Arial Narrow" w:eastAsia="Calibri" w:hAnsi="Arial Narrow" w:cs="Arial"/>
          <w:sz w:val="20"/>
          <w:szCs w:val="20"/>
          <w:lang w:eastAsia="en-US"/>
        </w:rPr>
      </w:pPr>
      <w:r w:rsidRPr="00D13EB5">
        <w:rPr>
          <w:rFonts w:ascii="Arial Narrow" w:eastAsia="Calibri" w:hAnsi="Arial Narrow" w:cs="Arial"/>
          <w:sz w:val="20"/>
          <w:szCs w:val="20"/>
          <w:lang w:eastAsia="en-US"/>
        </w:rPr>
        <w:t xml:space="preserve">Con la presentación de la “Oferta Económica” se entiende que el Proponente contempló todos los Gastos, Actividades, impuestos (cuando aplique) y demás erogaciones necesarias para el cumplimiento del objeto Contractual. </w:t>
      </w:r>
    </w:p>
    <w:p w14:paraId="21810950" w14:textId="77777777" w:rsidR="00772C19" w:rsidRPr="00D13EB5" w:rsidRDefault="00772C19" w:rsidP="00772C19">
      <w:pPr>
        <w:keepNext/>
        <w:adjustRightInd w:val="0"/>
        <w:spacing w:before="120" w:after="120"/>
        <w:ind w:left="1022"/>
        <w:rPr>
          <w:rFonts w:ascii="Arial Narrow" w:eastAsia="Calibri" w:hAnsi="Arial Narrow" w:cs="Arial"/>
          <w:sz w:val="20"/>
          <w:szCs w:val="20"/>
          <w:lang w:eastAsia="en-US"/>
        </w:rPr>
      </w:pPr>
      <w:r w:rsidRPr="00D13EB5">
        <w:rPr>
          <w:rFonts w:ascii="Arial Narrow" w:eastAsia="Calibri" w:hAnsi="Arial Narrow" w:cs="Arial"/>
          <w:sz w:val="20"/>
          <w:szCs w:val="20"/>
          <w:lang w:val="es-ES_tradnl" w:eastAsia="en-US"/>
        </w:rPr>
        <w:t xml:space="preserve">Todos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 requeridos, </w:t>
      </w:r>
      <w:r w:rsidRPr="00D13EB5">
        <w:rPr>
          <w:rFonts w:ascii="Arial Narrow" w:eastAsia="Calibri" w:hAnsi="Arial Narrow" w:cs="Arial"/>
          <w:b/>
          <w:sz w:val="20"/>
          <w:szCs w:val="20"/>
          <w:lang w:val="es-ES_tradnl" w:eastAsia="en-US"/>
        </w:rPr>
        <w:t>SERÁN DE RESORTE EXCLUSIVO Y POR ENDE CORRERÁ A CARGO DE QUIEN RESULTE SELECCIONADO</w:t>
      </w:r>
      <w:r w:rsidRPr="00D13EB5">
        <w:rPr>
          <w:rFonts w:ascii="Arial Narrow" w:eastAsia="Calibri" w:hAnsi="Arial Narrow" w:cs="Arial"/>
          <w:sz w:val="20"/>
          <w:szCs w:val="20"/>
          <w:lang w:val="es-ES_tradnl" w:eastAsia="en-US"/>
        </w:rPr>
        <w:t>, sin que estos aspectos con posterioridad durante la ejecución y/o periodo de Garantía, puedan ser esgrimidos por el mismo, como imprevistos y/o motivos generadores de solicitud de restablecimiento del equilibrio del contrato y/o reconocimiento del mismo, por lo que deben ser tenidos en cuenta (previstos) por el Proponente desde el momento de confeccionar y presentar su ofrecimiento</w:t>
      </w:r>
      <w:r w:rsidRPr="00D13EB5">
        <w:rPr>
          <w:rFonts w:ascii="Arial Narrow" w:eastAsia="Calibri" w:hAnsi="Arial Narrow" w:cs="Arial"/>
          <w:sz w:val="20"/>
          <w:szCs w:val="20"/>
          <w:lang w:eastAsia="en-US"/>
        </w:rPr>
        <w:t>.</w:t>
      </w:r>
    </w:p>
    <w:p w14:paraId="6E4F044C" w14:textId="77777777" w:rsidR="00772C19" w:rsidRPr="00D13EB5" w:rsidRDefault="00772C19" w:rsidP="00772C19">
      <w:pPr>
        <w:keepNext/>
        <w:adjustRightInd w:val="0"/>
        <w:ind w:left="1022"/>
        <w:rPr>
          <w:rFonts w:ascii="Arial Narrow" w:eastAsia="Calibri" w:hAnsi="Arial Narrow"/>
          <w:sz w:val="20"/>
          <w:szCs w:val="20"/>
          <w:lang w:val="es-ES_tradnl" w:eastAsia="en-US"/>
        </w:rPr>
      </w:pPr>
      <w:r w:rsidRPr="00D13EB5">
        <w:rPr>
          <w:rFonts w:ascii="Arial Narrow" w:eastAsia="Calibri" w:hAnsi="Arial Narrow"/>
          <w:sz w:val="20"/>
          <w:szCs w:val="20"/>
          <w:lang w:val="es-ES_tradnl" w:eastAsia="en-US"/>
        </w:rPr>
        <w:t>Dentro de los Precios Ofertados, el proponente deberá contemplar todas y cada una de las Especificaciones y Generalidades Técnicas establecidas por la Entidad, descritas en el Anexo Técnico y demás que lo complementen.</w:t>
      </w:r>
    </w:p>
    <w:p w14:paraId="7D3FB4C2" w14:textId="77777777" w:rsidR="00772C19" w:rsidRPr="00D13EB5" w:rsidRDefault="00772C19" w:rsidP="00772C19">
      <w:pPr>
        <w:ind w:left="1022"/>
        <w:rPr>
          <w:rFonts w:ascii="Arial Narrow" w:eastAsia="Calibri" w:hAnsi="Arial Narrow"/>
          <w:sz w:val="20"/>
          <w:szCs w:val="20"/>
          <w:lang w:eastAsia="en-US"/>
        </w:rPr>
      </w:pPr>
      <w:r w:rsidRPr="00D13EB5">
        <w:rPr>
          <w:rFonts w:ascii="Arial Narrow" w:eastAsia="Calibri" w:hAnsi="Arial Narrow"/>
          <w:bCs/>
          <w:sz w:val="20"/>
          <w:szCs w:val="20"/>
          <w:lang w:eastAsia="en-US"/>
        </w:rPr>
        <w:t>En caso de que la Entidad al momento de evaluar la Lista de Precios de los Proponentes, y/o a solicitud de los Proponentes o interesados, encuentre que los</w:t>
      </w:r>
      <w:r w:rsidRPr="00D13EB5">
        <w:rPr>
          <w:rFonts w:ascii="Arial Narrow" w:eastAsia="Calibri" w:hAnsi="Arial Narrow"/>
          <w:sz w:val="20"/>
          <w:szCs w:val="20"/>
          <w:lang w:eastAsia="en-US"/>
        </w:rPr>
        <w:t xml:space="preserve"> bienes y/o Servicios ofertados pueden ser considerados con Precios Artificialmente Bajos, el </w:t>
      </w:r>
      <w:r w:rsidRPr="00D13EB5">
        <w:rPr>
          <w:rFonts w:ascii="Arial Narrow" w:hAnsi="Arial Narrow" w:cs="Arial"/>
          <w:sz w:val="20"/>
          <w:szCs w:val="20"/>
          <w:lang w:eastAsia="es-CO"/>
        </w:rPr>
        <w:t>Hospital Naval Nivel III de Cartagena</w:t>
      </w:r>
      <w:r w:rsidRPr="00D13EB5">
        <w:rPr>
          <w:rFonts w:ascii="Arial Narrow" w:eastAsia="Calibri" w:hAnsi="Arial Narrow"/>
          <w:sz w:val="20"/>
          <w:szCs w:val="20"/>
          <w:lang w:eastAsia="en-US"/>
        </w:rPr>
        <w:t xml:space="preserve">, </w:t>
      </w:r>
      <w:r w:rsidRPr="00D13EB5">
        <w:rPr>
          <w:rFonts w:ascii="Arial Narrow" w:eastAsia="Calibri" w:hAnsi="Arial Narrow"/>
          <w:b/>
          <w:bCs/>
          <w:sz w:val="20"/>
          <w:szCs w:val="20"/>
          <w:u w:val="single"/>
          <w:lang w:eastAsia="en-US"/>
        </w:rPr>
        <w:t>solicitará por una sola vez la Justificación de Precios de que trata el artículo 2.2.1.1.2.2.4 del Decreto 1082 de 2015</w:t>
      </w:r>
      <w:r w:rsidRPr="00D13EB5">
        <w:rPr>
          <w:rFonts w:ascii="Arial Narrow" w:eastAsia="Calibri" w:hAnsi="Arial Narrow"/>
          <w:sz w:val="20"/>
          <w:szCs w:val="20"/>
          <w:lang w:eastAsia="en-US"/>
        </w:rPr>
        <w:t xml:space="preserve"> “</w:t>
      </w:r>
      <w:r w:rsidRPr="00D13EB5">
        <w:rPr>
          <w:rFonts w:ascii="Arial Narrow" w:eastAsia="Calibri" w:hAnsi="Arial Narrow"/>
          <w:b/>
          <w:sz w:val="20"/>
          <w:szCs w:val="20"/>
          <w:u w:val="single"/>
          <w:lang w:eastAsia="en-US"/>
        </w:rPr>
        <w:t>Oferta con Valor Artificialmente Bajo</w:t>
      </w:r>
      <w:r w:rsidRPr="00D13EB5">
        <w:rPr>
          <w:rFonts w:ascii="Arial Narrow" w:eastAsia="Calibri" w:hAnsi="Arial Narrow"/>
          <w:sz w:val="20"/>
          <w:szCs w:val="20"/>
          <w:lang w:eastAsia="en-US"/>
        </w:rPr>
        <w:t>”, para lo cual, el Proponente deberá allegar un Análisis de Precios Unitarios de los Bienes y/o Servicios ofertados por cada Ítem, discriminando el costo de los Insumos a Utilizar (Materia Prima) con las Facturas emitidas por su Proveedor y las Cartas expedidas por el Fabricante, Importador y/o Distribuidor mayorista donde conste su Relación Comercial, los costos de la mano de obra (Salarios, Prestaciones Sociales, Copia de Contratos, y/o últimas tres (03) planillas de pago de la Seguridad Social de los Trabajadores, etc...), Costos de Administración y/o ejecución del Contrato (Impuestos, Retenciones, Pólizas, etc.), y la utilidad que cada Ítems le genere, entre otros documentos que sirvan de soporte para respaldar los Valores Ofertados. Lo anterior, con el fin de Justificar en término razonables los costos y gastos que debe asumir el Contratista y que no pongan en riesgo el cumplimiento de las obligaciones Contractuales.</w:t>
      </w:r>
    </w:p>
    <w:p w14:paraId="10066F1D" w14:textId="77777777" w:rsidR="00772C19" w:rsidRPr="00D13EB5" w:rsidRDefault="00772C19" w:rsidP="00772C19">
      <w:pPr>
        <w:pStyle w:val="Prrafodelista"/>
        <w:numPr>
          <w:ilvl w:val="2"/>
          <w:numId w:val="45"/>
        </w:numPr>
        <w:spacing w:before="120" w:after="120" w:line="240" w:lineRule="auto"/>
        <w:ind w:left="1022"/>
        <w:contextualSpacing w:val="0"/>
        <w:rPr>
          <w:rFonts w:ascii="Arial Narrow" w:hAnsi="Arial Narrow" w:cs="Arial"/>
          <w:sz w:val="20"/>
          <w:szCs w:val="20"/>
          <w:lang w:eastAsia="es-CO"/>
        </w:rPr>
      </w:pPr>
      <w:r w:rsidRPr="00D13EB5">
        <w:rPr>
          <w:rFonts w:ascii="Arial Narrow" w:hAnsi="Arial Narrow" w:cs="Arial"/>
          <w:b/>
          <w:sz w:val="20"/>
          <w:szCs w:val="20"/>
          <w:lang w:eastAsia="es-CO"/>
        </w:rPr>
        <w:t xml:space="preserve">Propuesta Económica: </w:t>
      </w:r>
      <w:r w:rsidRPr="00D13EB5">
        <w:rPr>
          <w:rFonts w:ascii="Arial Narrow" w:hAnsi="Arial Narrow" w:cs="Arial"/>
          <w:sz w:val="20"/>
          <w:szCs w:val="20"/>
          <w:lang w:eastAsia="es-CO"/>
        </w:rPr>
        <w:t xml:space="preserve">Se verificará que la documentación presentada por el proponente se ajuste a lo exigido por parte del Hospital Naval Nivel III de Cartagena. El Comité Asesor Evaluador Económico emitirá el concepto respectivo sobre el cumplimiento de todos y cada una de las exigencias financieras del proceso, manifestaciones y soportes, las condiciones mínimas, excluyentes son de obligatorio cumplimiento y deberán presentarse con la oferta. Los proponentes deberán presentar los siguientes documentos: </w:t>
      </w:r>
    </w:p>
    <w:p w14:paraId="61E17018" w14:textId="77777777" w:rsidR="00772C19" w:rsidRPr="00D13EB5" w:rsidRDefault="00772C19" w:rsidP="00772C19">
      <w:pPr>
        <w:spacing w:before="120" w:after="120"/>
        <w:ind w:left="1022"/>
        <w:rPr>
          <w:rFonts w:ascii="Arial Narrow" w:hAnsi="Arial Narrow" w:cs="Arial"/>
          <w:sz w:val="20"/>
          <w:szCs w:val="20"/>
          <w:lang w:eastAsia="es-CO"/>
        </w:rPr>
      </w:pPr>
      <w:r w:rsidRPr="00D13EB5">
        <w:rPr>
          <w:rFonts w:ascii="Arial Narrow" w:hAnsi="Arial Narrow" w:cs="Arial"/>
          <w:b/>
          <w:sz w:val="20"/>
          <w:szCs w:val="20"/>
          <w:lang w:eastAsia="es-CO"/>
        </w:rPr>
        <w:t>Validez de la oferta</w:t>
      </w:r>
      <w:r w:rsidRPr="00D13EB5">
        <w:rPr>
          <w:rFonts w:ascii="Arial Narrow" w:hAnsi="Arial Narrow" w:cs="Arial"/>
          <w:sz w:val="20"/>
          <w:szCs w:val="20"/>
          <w:lang w:eastAsia="es-CO"/>
        </w:rPr>
        <w:t xml:space="preserve">; el proponente deberá indicar la validez de su oferta, la cual no podrá ser inferior a noventa (90) días a partir de la fecha de recepción de propuestas. Si la oferta presenta diferencias entre los precios unitarios y los totales, para efectos de la evaluación y adjudicación se tendrá en cuenta los precios unitarios (se entenderá incluido IVA y demás erogaciones de Ley dentro del precio unitario ofertado). </w:t>
      </w:r>
    </w:p>
    <w:p w14:paraId="20962A47" w14:textId="72D8C34F" w:rsidR="00772C19" w:rsidRDefault="00772C19" w:rsidP="00772C19">
      <w:pPr>
        <w:spacing w:before="120" w:after="120"/>
        <w:ind w:left="1022"/>
        <w:rPr>
          <w:rFonts w:ascii="Arial Narrow" w:hAnsi="Arial Narrow"/>
          <w:sz w:val="20"/>
          <w:szCs w:val="20"/>
          <w:lang w:eastAsia="es-CO"/>
        </w:rPr>
      </w:pPr>
      <w:r w:rsidRPr="00D13EB5">
        <w:rPr>
          <w:rFonts w:ascii="Arial Narrow" w:hAnsi="Arial Narrow"/>
          <w:sz w:val="20"/>
          <w:szCs w:val="20"/>
          <w:lang w:eastAsia="es-CO"/>
        </w:rPr>
        <w:t xml:space="preserve">El presupuesto oficial asignado para atender el presente proceso de selección es hasta por la suma </w:t>
      </w:r>
      <w:r w:rsidR="00834974" w:rsidRPr="00834974">
        <w:rPr>
          <w:rFonts w:ascii="Arial Narrow" w:hAnsi="Arial Narrow" w:cs="Arial"/>
          <w:b/>
          <w:sz w:val="20"/>
          <w:szCs w:val="20"/>
          <w:lang w:val="es-CO"/>
        </w:rPr>
        <w:t>DOSCIENTOS CUARENTA MILLONES DE PESOS M/CTE ($240.000.000,00)</w:t>
      </w:r>
      <w:r w:rsidRPr="00D13EB5">
        <w:rPr>
          <w:rFonts w:ascii="Arial Narrow" w:hAnsi="Arial Narrow" w:cs="Arial"/>
          <w:b/>
          <w:sz w:val="20"/>
          <w:szCs w:val="20"/>
        </w:rPr>
        <w:t xml:space="preserve">, </w:t>
      </w:r>
      <w:r w:rsidRPr="00D13EB5">
        <w:rPr>
          <w:rFonts w:ascii="Arial Narrow" w:hAnsi="Arial Narrow" w:cs="Arial"/>
          <w:bCs/>
          <w:sz w:val="20"/>
          <w:szCs w:val="20"/>
        </w:rPr>
        <w:t>a monto agotable, excluido de IVA e incluido las demás erogaciones que correspondan. Lo anterior de conformidad con lo establecido con el artículo 476 del estatuto tributario</w:t>
      </w:r>
      <w:r w:rsidRPr="00D13EB5">
        <w:rPr>
          <w:rFonts w:ascii="Arial Narrow" w:hAnsi="Arial Narrow"/>
          <w:sz w:val="20"/>
          <w:szCs w:val="20"/>
          <w:lang w:eastAsia="es-CO"/>
        </w:rPr>
        <w:t xml:space="preserve">.  </w:t>
      </w:r>
    </w:p>
    <w:p w14:paraId="3BE0AC4D" w14:textId="77777777" w:rsidR="00772C19" w:rsidRPr="00D13EB5" w:rsidRDefault="00772C19" w:rsidP="00772C19">
      <w:pPr>
        <w:pStyle w:val="Prrafodelista"/>
        <w:numPr>
          <w:ilvl w:val="2"/>
          <w:numId w:val="45"/>
        </w:numPr>
        <w:spacing w:before="120" w:after="120" w:line="240" w:lineRule="auto"/>
        <w:ind w:left="1022"/>
        <w:contextualSpacing w:val="0"/>
        <w:rPr>
          <w:rFonts w:ascii="Arial Narrow" w:eastAsia="Aptos" w:hAnsi="Arial Narrow"/>
          <w:b/>
          <w:sz w:val="20"/>
          <w:szCs w:val="20"/>
        </w:rPr>
      </w:pPr>
      <w:bookmarkStart w:id="5" w:name="_Toc172825021"/>
      <w:r w:rsidRPr="00D13EB5">
        <w:rPr>
          <w:rFonts w:ascii="Arial Narrow" w:hAnsi="Arial Narrow" w:cs="Arial"/>
          <w:b/>
          <w:sz w:val="20"/>
          <w:szCs w:val="20"/>
          <w:lang w:eastAsia="es-CO"/>
        </w:rPr>
        <w:t>ELABORACIÓN</w:t>
      </w:r>
      <w:r w:rsidRPr="00D13EB5">
        <w:rPr>
          <w:rFonts w:ascii="Arial Narrow" w:eastAsia="Aptos" w:hAnsi="Arial Narrow"/>
          <w:b/>
          <w:sz w:val="20"/>
          <w:szCs w:val="20"/>
        </w:rPr>
        <w:t xml:space="preserve"> DE LA PROPUESTA ECONÓMICA.</w:t>
      </w:r>
      <w:bookmarkEnd w:id="5"/>
    </w:p>
    <w:p w14:paraId="353EDCE4" w14:textId="77777777" w:rsidR="00772C19" w:rsidRPr="00D13EB5" w:rsidRDefault="00772C19" w:rsidP="00772C19">
      <w:pPr>
        <w:spacing w:before="120" w:after="120"/>
        <w:ind w:left="1022"/>
        <w:rPr>
          <w:rFonts w:ascii="Arial Narrow" w:hAnsi="Arial Narrow" w:cs="Arial"/>
          <w:sz w:val="20"/>
          <w:szCs w:val="20"/>
          <w:lang w:val="es-ES_tradnl"/>
        </w:rPr>
      </w:pPr>
      <w:r w:rsidRPr="00D13EB5">
        <w:rPr>
          <w:rFonts w:ascii="Arial Narrow" w:hAnsi="Arial Narrow" w:cs="Arial"/>
          <w:sz w:val="20"/>
          <w:szCs w:val="20"/>
          <w:lang w:val="es-ES_tradnl"/>
        </w:rPr>
        <w:t>El proponente debe formular su propuesta económica en la “PROPUESTA ECONÓMICA”, anexo al pliego de condiciones, el cual deberá presentarse dentro de su propuesta en la plataforma de SECOP II de acuerdo con las siguientes reglas. Deberá discriminar claramente:</w:t>
      </w:r>
    </w:p>
    <w:p w14:paraId="47ACE547" w14:textId="77777777" w:rsidR="00772C19" w:rsidRPr="00D13EB5" w:rsidRDefault="00772C19" w:rsidP="00772C19">
      <w:pPr>
        <w:spacing w:before="120" w:after="120"/>
        <w:ind w:left="1022"/>
        <w:rPr>
          <w:rFonts w:ascii="Arial Narrow" w:hAnsi="Arial Narrow" w:cs="Arial"/>
          <w:sz w:val="20"/>
          <w:szCs w:val="20"/>
          <w:lang w:val="es-ES_tradnl"/>
        </w:rPr>
      </w:pPr>
      <w:r w:rsidRPr="00D13EB5">
        <w:rPr>
          <w:rFonts w:ascii="Arial Narrow" w:hAnsi="Arial Narrow" w:cs="Arial"/>
          <w:sz w:val="20"/>
          <w:szCs w:val="20"/>
          <w:lang w:val="es-ES_tradnl"/>
        </w:rPr>
        <w:t>1. Valor Total de la Propuesta.</w:t>
      </w:r>
    </w:p>
    <w:p w14:paraId="4EE4B573" w14:textId="77777777" w:rsidR="00772C19" w:rsidRPr="00D13EB5" w:rsidRDefault="00772C19" w:rsidP="00772C19">
      <w:pPr>
        <w:spacing w:before="120" w:after="120"/>
        <w:ind w:left="1022"/>
        <w:rPr>
          <w:rFonts w:ascii="Arial Narrow" w:hAnsi="Arial Narrow" w:cs="Arial"/>
          <w:sz w:val="20"/>
          <w:szCs w:val="20"/>
          <w:lang w:val="es-ES_tradnl"/>
        </w:rPr>
      </w:pPr>
      <w:r w:rsidRPr="00D13EB5">
        <w:rPr>
          <w:rFonts w:ascii="Arial Narrow" w:hAnsi="Arial Narrow" w:cs="Arial"/>
          <w:sz w:val="20"/>
          <w:szCs w:val="20"/>
          <w:lang w:val="es-ES_tradnl"/>
        </w:rPr>
        <w:t>2. Deberá expresar todos los valores en pesos colombianos con máximo dos decimales. Deberá considerar la forma y el sistema de pago señalado en los Pliegos de Condiciones.</w:t>
      </w:r>
    </w:p>
    <w:p w14:paraId="3711E2C1" w14:textId="77777777" w:rsidR="00772C19" w:rsidRPr="00D13EB5" w:rsidRDefault="00772C19" w:rsidP="00772C19">
      <w:pPr>
        <w:spacing w:before="120" w:after="120"/>
        <w:ind w:left="1022"/>
        <w:rPr>
          <w:rFonts w:ascii="Arial Narrow" w:hAnsi="Arial Narrow" w:cs="Arial"/>
          <w:sz w:val="20"/>
          <w:szCs w:val="20"/>
          <w:lang w:val="es-ES_tradnl"/>
        </w:rPr>
      </w:pPr>
      <w:r w:rsidRPr="00D13EB5">
        <w:rPr>
          <w:rFonts w:ascii="Arial Narrow" w:hAnsi="Arial Narrow" w:cs="Arial"/>
          <w:sz w:val="20"/>
          <w:szCs w:val="20"/>
          <w:lang w:val="es-ES_tradnl"/>
        </w:rPr>
        <w:t xml:space="preserve">3. Deberá considerar las variables económicas que estime pertinentes, teniendo en cuenta la totalidad de las condiciones previstas en los pliegos de condiciones. Las variables para tener en cuenta, así como las proyecciones que de ellas se </w:t>
      </w:r>
      <w:r w:rsidRPr="00D13EB5">
        <w:rPr>
          <w:rFonts w:ascii="Arial Narrow" w:hAnsi="Arial Narrow" w:cs="Arial"/>
          <w:sz w:val="20"/>
          <w:szCs w:val="20"/>
          <w:lang w:val="es-ES_tradnl"/>
        </w:rPr>
        <w:lastRenderedPageBreak/>
        <w:t>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4434E81F" w14:textId="77777777" w:rsidR="00772C19" w:rsidRPr="00D13EB5" w:rsidRDefault="00772C19" w:rsidP="00772C19">
      <w:pPr>
        <w:spacing w:before="120" w:after="120"/>
        <w:ind w:left="1022"/>
        <w:rPr>
          <w:rFonts w:ascii="Arial Narrow" w:hAnsi="Arial Narrow" w:cs="Arial"/>
          <w:sz w:val="20"/>
          <w:szCs w:val="20"/>
          <w:lang w:val="es-ES_tradnl"/>
        </w:rPr>
      </w:pPr>
      <w:r w:rsidRPr="00D13EB5">
        <w:rPr>
          <w:rFonts w:ascii="Arial Narrow" w:hAnsi="Arial Narrow" w:cs="Arial"/>
          <w:sz w:val="20"/>
          <w:szCs w:val="20"/>
          <w:lang w:val="es-ES_tradnl"/>
        </w:rPr>
        <w:t>4. Deberá considerar la distribución de riesgos contractuales previsibles, contenida en el presente pliego de condiciones.</w:t>
      </w:r>
    </w:p>
    <w:p w14:paraId="3CB9B737" w14:textId="77777777" w:rsidR="00772C19" w:rsidRPr="00D13EB5" w:rsidRDefault="00772C19" w:rsidP="00772C19">
      <w:pPr>
        <w:spacing w:before="120" w:after="120"/>
        <w:ind w:left="1022"/>
        <w:rPr>
          <w:rFonts w:ascii="Arial Narrow" w:hAnsi="Arial Narrow" w:cs="Arial"/>
          <w:sz w:val="20"/>
          <w:szCs w:val="20"/>
          <w:lang w:val="es-ES_tradnl"/>
        </w:rPr>
      </w:pPr>
      <w:r w:rsidRPr="00D13EB5">
        <w:rPr>
          <w:rFonts w:ascii="Arial Narrow" w:hAnsi="Arial Narrow" w:cs="Arial"/>
          <w:sz w:val="20"/>
          <w:szCs w:val="20"/>
          <w:lang w:val="es-ES_tradnl"/>
        </w:rPr>
        <w:t>5. Deberá tener en cuenta las condiciones y especificaciones técnicas del bien suministrado y/o servicio a prestar, así como las leyes y normas que rigen para la región y las propias del sitio donde se desarrollará el servicio. De igual forma, todos los costos que se requieran para la correcta ejecución del objeto del contrato derivado del presente proceso de selección, entre ellos los generados por el transporte del personal, equipo, materiales, entre otros. Del mismo modo, deberá considerar las condiciones, climáticas, ambientales y de orden público.</w:t>
      </w:r>
    </w:p>
    <w:p w14:paraId="3BB69D89" w14:textId="77777777" w:rsidR="00772C19" w:rsidRPr="00D13EB5" w:rsidRDefault="00772C19" w:rsidP="00772C19">
      <w:pPr>
        <w:spacing w:before="120" w:after="120"/>
        <w:ind w:left="1022"/>
        <w:rPr>
          <w:rFonts w:ascii="Arial Narrow" w:hAnsi="Arial Narrow" w:cs="Arial"/>
          <w:sz w:val="20"/>
          <w:szCs w:val="20"/>
          <w:lang w:val="es-ES_tradnl"/>
        </w:rPr>
      </w:pPr>
      <w:r w:rsidRPr="00D13EB5">
        <w:rPr>
          <w:rFonts w:ascii="Arial Narrow" w:hAnsi="Arial Narrow" w:cs="Arial"/>
          <w:sz w:val="20"/>
          <w:szCs w:val="20"/>
          <w:lang w:val="es-ES_tradnl"/>
        </w:rPr>
        <w:t>6. Deberá tener en cuenta que la totalidad de los tributos e impuestos, independientemente de la denominación que asuman o del nivel del que provengan, que se causen o se llegaren a causar por la celebración, ejecución y liquidación del contrato objeto del presente proceso de selección, serán de su cargo exclusivo.</w:t>
      </w:r>
    </w:p>
    <w:p w14:paraId="67C66177" w14:textId="77777777" w:rsidR="00772C19" w:rsidRPr="00AA6364" w:rsidRDefault="00772C19" w:rsidP="00772C19">
      <w:pPr>
        <w:pStyle w:val="Prrafodelista"/>
        <w:numPr>
          <w:ilvl w:val="2"/>
          <w:numId w:val="45"/>
        </w:numPr>
        <w:spacing w:before="120" w:after="120" w:line="240" w:lineRule="auto"/>
        <w:ind w:left="1022"/>
        <w:contextualSpacing w:val="0"/>
        <w:rPr>
          <w:rFonts w:ascii="Arial Narrow" w:eastAsia="Aptos" w:hAnsi="Arial Narrow"/>
          <w:b/>
          <w:sz w:val="24"/>
          <w:szCs w:val="24"/>
        </w:rPr>
      </w:pPr>
      <w:bookmarkStart w:id="6" w:name="_Toc172825022"/>
      <w:r w:rsidRPr="00AA6364">
        <w:rPr>
          <w:rFonts w:ascii="Arial Narrow" w:eastAsia="Aptos" w:hAnsi="Arial Narrow"/>
          <w:b/>
          <w:sz w:val="24"/>
          <w:szCs w:val="24"/>
        </w:rPr>
        <w:t xml:space="preserve">REVISIÓN </w:t>
      </w:r>
      <w:r w:rsidRPr="00AA6364">
        <w:rPr>
          <w:rFonts w:ascii="Arial Narrow" w:hAnsi="Arial Narrow" w:cs="Arial"/>
          <w:b/>
          <w:sz w:val="24"/>
          <w:szCs w:val="24"/>
          <w:lang w:eastAsia="es-CO"/>
        </w:rPr>
        <w:t>OFERTA</w:t>
      </w:r>
      <w:r w:rsidRPr="00AA6364">
        <w:rPr>
          <w:rFonts w:ascii="Arial Narrow" w:eastAsia="Aptos" w:hAnsi="Arial Narrow"/>
          <w:b/>
          <w:sz w:val="24"/>
          <w:szCs w:val="24"/>
        </w:rPr>
        <w:t xml:space="preserve"> ECONÓMICA.</w:t>
      </w:r>
      <w:bookmarkEnd w:id="6"/>
    </w:p>
    <w:p w14:paraId="4096041F" w14:textId="77777777" w:rsidR="00772C19" w:rsidRPr="00AA6364" w:rsidRDefault="00772C19" w:rsidP="00772C19">
      <w:pPr>
        <w:spacing w:before="120" w:after="120"/>
        <w:ind w:left="1022"/>
        <w:rPr>
          <w:rFonts w:ascii="Arial Narrow" w:hAnsi="Arial Narrow" w:cs="Arial"/>
          <w:sz w:val="24"/>
          <w:szCs w:val="24"/>
          <w:lang w:val="es-ES_tradnl"/>
        </w:rPr>
      </w:pPr>
      <w:r w:rsidRPr="00AA6364">
        <w:rPr>
          <w:rFonts w:ascii="Arial Narrow" w:hAnsi="Arial Narrow" w:cs="Arial"/>
          <w:sz w:val="24"/>
          <w:szCs w:val="24"/>
          <w:lang w:val="es-ES_tradnl"/>
        </w:rPr>
        <w:t>Las propuestas económicas que obtuvieron evaluación de HABILITADO en todos los criterios habilitantes serán verificadas que cumpla lo siguiente:</w:t>
      </w:r>
    </w:p>
    <w:p w14:paraId="5628F6B2" w14:textId="77777777" w:rsidR="00772C19" w:rsidRPr="00AA6364" w:rsidRDefault="00772C19" w:rsidP="00772C19">
      <w:pPr>
        <w:spacing w:before="120" w:after="120"/>
        <w:ind w:left="1022"/>
        <w:rPr>
          <w:rFonts w:ascii="Arial Narrow" w:hAnsi="Arial Narrow" w:cs="Arial"/>
          <w:color w:val="FF0000"/>
          <w:sz w:val="24"/>
          <w:szCs w:val="24"/>
          <w:lang w:val="es-ES_tradnl"/>
        </w:rPr>
      </w:pPr>
      <w:r w:rsidRPr="00AA6364">
        <w:rPr>
          <w:rFonts w:ascii="Arial Narrow" w:hAnsi="Arial Narrow" w:cs="Arial"/>
          <w:sz w:val="24"/>
          <w:szCs w:val="24"/>
          <w:lang w:val="es-ES_tradnl"/>
        </w:rPr>
        <w:t xml:space="preserve">1. Que se hayan ofrecido precios unitarios para cada uno de los ítems de acuerdo con el presupuesto oficial estimado que hace parte del pliego de condiciones. </w:t>
      </w:r>
      <w:r w:rsidRPr="00AA6364">
        <w:rPr>
          <w:rFonts w:ascii="Arial Narrow" w:hAnsi="Arial Narrow" w:cs="Arial"/>
          <w:sz w:val="24"/>
          <w:szCs w:val="24"/>
          <w:u w:val="single"/>
          <w:lang w:val="es-ES_tradnl"/>
        </w:rPr>
        <w:t>Es decir, no sobrepasar el precio unitario referencia por cada ítem.</w:t>
      </w:r>
    </w:p>
    <w:p w14:paraId="7C8CF7E8" w14:textId="77777777" w:rsidR="00772C19" w:rsidRPr="00AA6364" w:rsidRDefault="00772C19" w:rsidP="00772C19">
      <w:pPr>
        <w:spacing w:before="120" w:after="120"/>
        <w:ind w:left="1022"/>
        <w:rPr>
          <w:rFonts w:ascii="Arial Narrow" w:hAnsi="Arial Narrow" w:cs="Arial"/>
          <w:sz w:val="24"/>
          <w:szCs w:val="24"/>
          <w:lang w:val="es-ES_tradnl"/>
        </w:rPr>
      </w:pPr>
      <w:r w:rsidRPr="00AA6364">
        <w:rPr>
          <w:rFonts w:ascii="Arial Narrow" w:hAnsi="Arial Narrow" w:cs="Arial"/>
          <w:sz w:val="24"/>
          <w:szCs w:val="24"/>
          <w:lang w:val="es-ES_tradnl"/>
        </w:rPr>
        <w:t>2. Que el valor total corregido de la oferta económica sea igual o inferior al presupuesto oficial del proceso.</w:t>
      </w:r>
    </w:p>
    <w:p w14:paraId="470F790A" w14:textId="77777777" w:rsidR="00772C19" w:rsidRPr="00AA6364" w:rsidRDefault="00772C19" w:rsidP="00772C19">
      <w:pPr>
        <w:spacing w:before="120" w:after="120"/>
        <w:ind w:left="1022"/>
        <w:rPr>
          <w:rFonts w:ascii="Arial Narrow" w:hAnsi="Arial Narrow" w:cs="Arial"/>
          <w:sz w:val="24"/>
          <w:szCs w:val="24"/>
          <w:lang w:val="es-ES_tradnl"/>
        </w:rPr>
      </w:pPr>
      <w:r w:rsidRPr="00AA6364">
        <w:rPr>
          <w:rFonts w:ascii="Arial Narrow" w:hAnsi="Arial Narrow" w:cs="Arial"/>
          <w:sz w:val="24"/>
          <w:szCs w:val="24"/>
          <w:lang w:val="es-ES_tradnl"/>
        </w:rPr>
        <w:t>3. Que el valor (todos o algunos) de los precios unitarios ofertados no sea cero (0).</w:t>
      </w:r>
    </w:p>
    <w:p w14:paraId="37A354EB" w14:textId="77777777" w:rsidR="00772C19" w:rsidRPr="00AA6364" w:rsidRDefault="00772C19" w:rsidP="00772C19">
      <w:pPr>
        <w:spacing w:before="120" w:after="120"/>
        <w:ind w:left="1022"/>
        <w:rPr>
          <w:rFonts w:ascii="Arial Narrow" w:hAnsi="Arial Narrow" w:cs="Arial"/>
          <w:sz w:val="24"/>
          <w:szCs w:val="24"/>
          <w:lang w:val="es-ES_tradnl"/>
        </w:rPr>
      </w:pPr>
      <w:r w:rsidRPr="00AA6364">
        <w:rPr>
          <w:rFonts w:ascii="Arial Narrow" w:hAnsi="Arial Narrow" w:cs="Arial"/>
          <w:sz w:val="24"/>
          <w:szCs w:val="24"/>
          <w:lang w:val="es-ES_tradnl"/>
        </w:rPr>
        <w:t>4. Que la oferta económica se presente suscrita por el representante legal o apoderado del proponente.</w:t>
      </w:r>
    </w:p>
    <w:p w14:paraId="0FFD7E83" w14:textId="77777777" w:rsidR="00772C19" w:rsidRPr="00AA6364" w:rsidRDefault="00772C19" w:rsidP="00772C19">
      <w:pPr>
        <w:spacing w:before="120" w:after="120"/>
        <w:ind w:left="1022"/>
        <w:rPr>
          <w:rFonts w:ascii="Arial Narrow" w:hAnsi="Arial Narrow" w:cs="Arial"/>
          <w:sz w:val="24"/>
          <w:szCs w:val="24"/>
          <w:lang w:val="es-ES_tradnl"/>
        </w:rPr>
      </w:pPr>
      <w:r w:rsidRPr="00AA6364">
        <w:rPr>
          <w:rFonts w:ascii="Arial Narrow" w:hAnsi="Arial Narrow" w:cs="Arial"/>
          <w:sz w:val="24"/>
          <w:szCs w:val="24"/>
          <w:lang w:val="es-ES_tradnl"/>
        </w:rPr>
        <w:t>5. Que la oferta económica corresponda al presente proceso de selección.</w:t>
      </w:r>
    </w:p>
    <w:p w14:paraId="0AEB117A" w14:textId="77777777" w:rsidR="00772C19" w:rsidRPr="00AA6364" w:rsidRDefault="00772C19" w:rsidP="00772C19">
      <w:pPr>
        <w:spacing w:before="120" w:after="120"/>
        <w:ind w:left="1022"/>
        <w:rPr>
          <w:rFonts w:ascii="Arial Narrow" w:hAnsi="Arial Narrow" w:cs="Arial"/>
          <w:sz w:val="24"/>
          <w:szCs w:val="24"/>
          <w:lang w:val="es-ES_tradnl"/>
        </w:rPr>
      </w:pPr>
      <w:r w:rsidRPr="00AA6364">
        <w:rPr>
          <w:rFonts w:ascii="Arial Narrow" w:hAnsi="Arial Narrow" w:cs="Arial"/>
          <w:sz w:val="24"/>
          <w:szCs w:val="24"/>
          <w:lang w:val="es-ES_tradnl"/>
        </w:rPr>
        <w:t>6. Que la propuesta económica no presente tachadura o enmendadura. Toda tachadura y/o enmendadura en la oferta debe estar convalidada con la firma del proponente al pie de esta y nota al margen del documento donde manifieste clara y expresamente la corrección realizada, para ser tenido en cuenta el documento por la Entidad.</w:t>
      </w:r>
    </w:p>
    <w:p w14:paraId="770A3D66" w14:textId="77777777" w:rsidR="00772C19" w:rsidRPr="00AA6364" w:rsidRDefault="00772C19" w:rsidP="00772C19">
      <w:pPr>
        <w:spacing w:before="120" w:after="120"/>
        <w:ind w:left="1022"/>
        <w:rPr>
          <w:rFonts w:ascii="Arial Narrow" w:hAnsi="Arial Narrow" w:cs="Arial"/>
          <w:sz w:val="24"/>
          <w:szCs w:val="24"/>
          <w:lang w:val="es-ES_tradnl"/>
        </w:rPr>
      </w:pPr>
      <w:r w:rsidRPr="00AA6364">
        <w:rPr>
          <w:rFonts w:ascii="Arial Narrow" w:hAnsi="Arial Narrow" w:cs="Arial"/>
          <w:sz w:val="24"/>
          <w:szCs w:val="24"/>
          <w:lang w:val="es-ES_tradnl"/>
        </w:rPr>
        <w:t xml:space="preserve">En caso de inobservancia de uno (1) o más de los requisitos aquí solicitados dará como causal de </w:t>
      </w:r>
      <w:r w:rsidRPr="00AA6364">
        <w:rPr>
          <w:rFonts w:ascii="Arial Narrow" w:hAnsi="Arial Narrow" w:cs="Arial"/>
          <w:b/>
          <w:bCs/>
          <w:sz w:val="24"/>
          <w:szCs w:val="24"/>
          <w:lang w:val="es-ES_tradnl"/>
        </w:rPr>
        <w:t>RECHAZO DE LA PROPUESTA</w:t>
      </w:r>
      <w:r w:rsidRPr="00AA6364">
        <w:rPr>
          <w:rFonts w:ascii="Arial Narrow" w:hAnsi="Arial Narrow" w:cs="Arial"/>
          <w:sz w:val="24"/>
          <w:szCs w:val="24"/>
          <w:lang w:val="es-ES_tradnl"/>
        </w:rPr>
        <w:t>.</w:t>
      </w:r>
    </w:p>
    <w:p w14:paraId="5EE26837" w14:textId="77777777" w:rsidR="00772C19" w:rsidRPr="00AA6364" w:rsidRDefault="00772C19" w:rsidP="00772C19">
      <w:pPr>
        <w:spacing w:before="120" w:after="120"/>
        <w:ind w:left="1022"/>
        <w:rPr>
          <w:rFonts w:ascii="Arial Narrow" w:hAnsi="Arial Narrow" w:cs="Arial"/>
          <w:sz w:val="24"/>
          <w:szCs w:val="24"/>
          <w:lang w:val="es-ES_tradnl"/>
        </w:rPr>
      </w:pPr>
      <w:r w:rsidRPr="00AA6364">
        <w:rPr>
          <w:rFonts w:ascii="Arial Narrow" w:hAnsi="Arial Narrow" w:cs="Arial"/>
          <w:sz w:val="24"/>
          <w:szCs w:val="24"/>
          <w:lang w:val="es-ES_tradnl"/>
        </w:rPr>
        <w:t>Las propuestas económicas que cumplieron con todos los requisitos relacionados anteriormente serán verificadas que cumplan con la descripción y cantidad de todos los ítems expresados en la propuesta económica, correspondan a lo expresado en el presupuesto oficial estimado.</w:t>
      </w:r>
    </w:p>
    <w:p w14:paraId="2EC4F10E" w14:textId="77777777" w:rsidR="00772C19" w:rsidRPr="00AA6364" w:rsidRDefault="00772C19" w:rsidP="00772C19">
      <w:pPr>
        <w:pStyle w:val="Prrafodelista"/>
        <w:numPr>
          <w:ilvl w:val="2"/>
          <w:numId w:val="45"/>
        </w:numPr>
        <w:spacing w:before="120" w:after="120" w:line="240" w:lineRule="auto"/>
        <w:ind w:left="1022"/>
        <w:contextualSpacing w:val="0"/>
        <w:rPr>
          <w:rFonts w:ascii="Arial Narrow" w:hAnsi="Arial Narrow" w:cs="Arial"/>
          <w:b/>
          <w:bCs/>
          <w:sz w:val="24"/>
          <w:szCs w:val="24"/>
          <w:lang w:val="es-ES_tradnl"/>
        </w:rPr>
      </w:pPr>
      <w:r w:rsidRPr="00AA6364">
        <w:rPr>
          <w:rFonts w:ascii="Arial Narrow" w:hAnsi="Arial Narrow" w:cs="Arial"/>
          <w:b/>
          <w:bCs/>
          <w:sz w:val="24"/>
          <w:szCs w:val="24"/>
          <w:lang w:val="es-ES_tradnl"/>
        </w:rPr>
        <w:t>ERROR ARITMÉTICO.</w:t>
      </w:r>
    </w:p>
    <w:p w14:paraId="54606F37" w14:textId="77777777" w:rsidR="00772C19" w:rsidRPr="00AA6364" w:rsidRDefault="00772C19" w:rsidP="00772C19">
      <w:pPr>
        <w:spacing w:before="120" w:after="120"/>
        <w:ind w:left="1022"/>
        <w:rPr>
          <w:rFonts w:ascii="Arial Narrow" w:hAnsi="Arial Narrow" w:cs="Arial"/>
          <w:sz w:val="24"/>
          <w:szCs w:val="24"/>
          <w:lang w:val="es-ES_tradnl"/>
        </w:rPr>
      </w:pPr>
      <w:r w:rsidRPr="00AA6364">
        <w:rPr>
          <w:rFonts w:ascii="Arial Narrow" w:hAnsi="Arial Narrow" w:cs="Arial"/>
          <w:sz w:val="24"/>
          <w:szCs w:val="24"/>
          <w:lang w:val="es-ES_tradnl"/>
        </w:rPr>
        <w:t>Se verificará que la totalidad de las casillas de “</w:t>
      </w:r>
      <w:r w:rsidRPr="00AA6364">
        <w:rPr>
          <w:rFonts w:ascii="Arial Narrow" w:hAnsi="Arial Narrow" w:cs="Arial"/>
          <w:b/>
          <w:bCs/>
          <w:sz w:val="24"/>
          <w:szCs w:val="24"/>
          <w:lang w:val="es-ES_tradnl"/>
        </w:rPr>
        <w:t>PRECIO UNITARIO</w:t>
      </w:r>
      <w:r w:rsidRPr="00AA6364">
        <w:rPr>
          <w:rFonts w:ascii="Arial Narrow" w:hAnsi="Arial Narrow" w:cs="Arial"/>
          <w:sz w:val="24"/>
          <w:szCs w:val="24"/>
          <w:lang w:val="es-ES_tradnl"/>
        </w:rPr>
        <w:t xml:space="preserve">” presenten el valor ofrecido para cada uno de los ítems del Anexo. </w:t>
      </w:r>
      <w:r w:rsidRPr="00AA6364">
        <w:rPr>
          <w:rFonts w:ascii="Arial Narrow" w:hAnsi="Arial Narrow" w:cs="Arial"/>
          <w:b/>
          <w:bCs/>
          <w:sz w:val="24"/>
          <w:szCs w:val="24"/>
          <w:u w:val="single"/>
          <w:lang w:val="es-ES_tradnl"/>
        </w:rPr>
        <w:t>Cero pesos ($0) no se considerará como ofrecimiento, la propuesta que incumpla esta condición será rechazada.</w:t>
      </w:r>
    </w:p>
    <w:p w14:paraId="1297759D" w14:textId="77777777" w:rsidR="00772C19" w:rsidRPr="00AA6364" w:rsidRDefault="00772C19" w:rsidP="00772C19">
      <w:pPr>
        <w:spacing w:before="120" w:after="120"/>
        <w:ind w:left="1022"/>
        <w:rPr>
          <w:rFonts w:ascii="Arial Narrow" w:hAnsi="Arial Narrow" w:cs="Arial"/>
          <w:sz w:val="24"/>
          <w:szCs w:val="24"/>
          <w:lang w:val="es-ES_tradnl"/>
        </w:rPr>
      </w:pPr>
      <w:r w:rsidRPr="00AA6364">
        <w:rPr>
          <w:rFonts w:ascii="Arial Narrow" w:hAnsi="Arial Narrow" w:cs="Arial"/>
          <w:sz w:val="24"/>
          <w:szCs w:val="24"/>
          <w:lang w:val="es-ES_tradnl"/>
        </w:rPr>
        <w:t xml:space="preserve">Si la tabla de cantidades presenta errores de trascripción de la actividad, unidad de medida, cantidades y cálculo matemático (producto) entre la </w:t>
      </w:r>
      <w:r w:rsidRPr="00AA6364">
        <w:rPr>
          <w:rFonts w:ascii="Arial Narrow" w:hAnsi="Arial Narrow" w:cs="Arial"/>
          <w:b/>
          <w:bCs/>
          <w:sz w:val="24"/>
          <w:szCs w:val="24"/>
          <w:lang w:val="es-ES_tradnl"/>
        </w:rPr>
        <w:t>CANTIDAD</w:t>
      </w:r>
      <w:r w:rsidRPr="00AA6364">
        <w:rPr>
          <w:rFonts w:ascii="Arial Narrow" w:hAnsi="Arial Narrow" w:cs="Arial"/>
          <w:sz w:val="24"/>
          <w:szCs w:val="24"/>
          <w:lang w:val="es-ES_tradnl"/>
        </w:rPr>
        <w:t xml:space="preserve"> y el </w:t>
      </w:r>
      <w:r w:rsidRPr="00AA6364">
        <w:rPr>
          <w:rFonts w:ascii="Arial Narrow" w:hAnsi="Arial Narrow" w:cs="Arial"/>
          <w:b/>
          <w:bCs/>
          <w:sz w:val="24"/>
          <w:szCs w:val="24"/>
          <w:lang w:val="es-ES_tradnl"/>
        </w:rPr>
        <w:t>PRECIO UNITARIO</w:t>
      </w:r>
      <w:r w:rsidRPr="00AA6364">
        <w:rPr>
          <w:rFonts w:ascii="Arial Narrow" w:hAnsi="Arial Narrow" w:cs="Arial"/>
          <w:sz w:val="24"/>
          <w:szCs w:val="24"/>
          <w:lang w:val="es-ES_tradnl"/>
        </w:rPr>
        <w:t xml:space="preserve"> de cada ítem de acuerdo con la tabla de cantidades presentado y publicado en el presente proceso, se corregirá tales errores de acuerdo con el cuadro de cantidades del anexo publicado en el pliego de condiciones.</w:t>
      </w:r>
    </w:p>
    <w:p w14:paraId="5787B956" w14:textId="77777777" w:rsidR="00772C19" w:rsidRPr="00AA6364" w:rsidRDefault="00772C19" w:rsidP="00772C19">
      <w:pPr>
        <w:pStyle w:val="Prrafodelista"/>
        <w:numPr>
          <w:ilvl w:val="1"/>
          <w:numId w:val="45"/>
        </w:numPr>
        <w:spacing w:before="120" w:after="120" w:line="240" w:lineRule="auto"/>
        <w:ind w:left="591" w:hanging="496"/>
        <w:contextualSpacing w:val="0"/>
        <w:rPr>
          <w:rFonts w:ascii="Arial Narrow" w:hAnsi="Arial Narrow" w:cs="Arial"/>
          <w:b/>
          <w:bCs/>
          <w:sz w:val="24"/>
          <w:szCs w:val="24"/>
          <w:lang w:eastAsia="es-CO"/>
        </w:rPr>
      </w:pPr>
      <w:bookmarkStart w:id="7" w:name="_Toc172825024"/>
      <w:r w:rsidRPr="00AA6364">
        <w:rPr>
          <w:rFonts w:ascii="Arial Narrow" w:hAnsi="Arial Narrow" w:cs="Arial"/>
          <w:b/>
          <w:sz w:val="24"/>
          <w:szCs w:val="24"/>
        </w:rPr>
        <w:t>INDICADORES</w:t>
      </w:r>
      <w:r w:rsidRPr="00AA6364">
        <w:rPr>
          <w:rFonts w:ascii="Arial Narrow" w:eastAsia="Aptos" w:hAnsi="Arial Narrow"/>
          <w:b/>
          <w:sz w:val="24"/>
          <w:szCs w:val="24"/>
          <w:lang w:val="es-ES_tradnl"/>
        </w:rPr>
        <w:t xml:space="preserve"> FINANCIEROS – REQUISITOS HABILITANTES</w:t>
      </w:r>
      <w:r w:rsidRPr="00AA6364">
        <w:rPr>
          <w:rFonts w:ascii="Arial Narrow" w:eastAsia="Aptos" w:hAnsi="Arial Narrow"/>
          <w:b/>
          <w:sz w:val="24"/>
          <w:szCs w:val="24"/>
          <w:lang w:eastAsia="es-CO"/>
        </w:rPr>
        <w:t>:</w:t>
      </w:r>
      <w:bookmarkEnd w:id="7"/>
      <w:r w:rsidRPr="00AA6364">
        <w:rPr>
          <w:rFonts w:ascii="Arial Narrow" w:hAnsi="Arial Narrow" w:cs="Arial"/>
          <w:sz w:val="24"/>
          <w:szCs w:val="24"/>
          <w:lang w:eastAsia="es-CO"/>
        </w:rPr>
        <w:t xml:space="preserve"> </w:t>
      </w:r>
      <w:r w:rsidRPr="00AA6364">
        <w:rPr>
          <w:rFonts w:ascii="Arial Narrow" w:hAnsi="Arial Narrow" w:cs="Arial"/>
          <w:b/>
          <w:bCs/>
          <w:sz w:val="24"/>
          <w:szCs w:val="24"/>
          <w:lang w:eastAsia="es-CO"/>
        </w:rPr>
        <w:t xml:space="preserve"> </w:t>
      </w:r>
    </w:p>
    <w:p w14:paraId="0CDE0604" w14:textId="77777777" w:rsidR="00772C19" w:rsidRPr="00AA6364" w:rsidRDefault="00772C19" w:rsidP="00772C19">
      <w:pPr>
        <w:spacing w:before="120" w:after="120"/>
        <w:rPr>
          <w:rFonts w:ascii="Arial Narrow" w:hAnsi="Arial Narrow" w:cs="Arial"/>
          <w:sz w:val="24"/>
          <w:szCs w:val="24"/>
          <w:lang w:eastAsia="es-ES_tradnl"/>
        </w:rPr>
      </w:pPr>
      <w:r w:rsidRPr="00AA6364">
        <w:rPr>
          <w:rFonts w:ascii="Arial Narrow" w:hAnsi="Arial Narrow" w:cs="Arial"/>
          <w:sz w:val="24"/>
          <w:szCs w:val="24"/>
          <w:lang w:eastAsia="es-CO"/>
        </w:rPr>
        <w:t>El comité evaluador financiero deberá analizar las condiciones aquí establecidas, s</w:t>
      </w:r>
      <w:r w:rsidRPr="00AA6364">
        <w:rPr>
          <w:rFonts w:ascii="Arial Narrow" w:hAnsi="Arial Narrow" w:cs="Arial"/>
          <w:sz w:val="24"/>
          <w:szCs w:val="24"/>
          <w:lang w:eastAsia="es-ES_tradnl"/>
        </w:rPr>
        <w:t xml:space="preserve">e verificar con la información contenida en los estados financieros con fecha de expedición no mayor a treinta (30) días calendario anteriores a la fecha de cierre del proceso de selección, el cual deberá estar actualizado a corte 31 de diciembre de 2024, teniendo en cuenta que en el presente proceso no es exigible el – Registro Único de Proponentes – </w:t>
      </w:r>
      <w:commentRangeStart w:id="8"/>
      <w:r w:rsidRPr="00AA6364">
        <w:rPr>
          <w:rFonts w:ascii="Arial Narrow" w:hAnsi="Arial Narrow" w:cs="Arial"/>
          <w:sz w:val="24"/>
          <w:szCs w:val="24"/>
          <w:lang w:eastAsia="es-ES_tradnl"/>
        </w:rPr>
        <w:t>RUP</w:t>
      </w:r>
      <w:commentRangeEnd w:id="8"/>
      <w:r w:rsidRPr="00AA6364">
        <w:rPr>
          <w:rStyle w:val="Refdecomentario"/>
          <w:rFonts w:ascii="Arial Narrow" w:hAnsi="Arial Narrow"/>
          <w:sz w:val="24"/>
          <w:szCs w:val="24"/>
          <w:lang w:eastAsia="x-none"/>
        </w:rPr>
        <w:commentReference w:id="8"/>
      </w:r>
      <w:r w:rsidRPr="00AA6364">
        <w:rPr>
          <w:rFonts w:ascii="Arial Narrow" w:hAnsi="Arial Narrow" w:cs="Arial"/>
          <w:sz w:val="24"/>
          <w:szCs w:val="24"/>
          <w:lang w:eastAsia="es-ES_tradnl"/>
        </w:rPr>
        <w:t>, en virtud de lo dispuesto en el artículo sexto (6</w:t>
      </w:r>
      <w:r w:rsidRPr="00AA6364">
        <w:rPr>
          <w:rFonts w:ascii="Arial Narrow" w:hAnsi="Arial Narrow" w:cs="Arial"/>
          <w:sz w:val="24"/>
          <w:szCs w:val="24"/>
          <w:vertAlign w:val="superscript"/>
          <w:lang w:eastAsia="es-ES_tradnl"/>
        </w:rPr>
        <w:t>o</w:t>
      </w:r>
      <w:r w:rsidRPr="00AA6364">
        <w:rPr>
          <w:rFonts w:ascii="Arial Narrow" w:hAnsi="Arial Narrow" w:cs="Arial"/>
          <w:sz w:val="24"/>
          <w:szCs w:val="24"/>
          <w:lang w:eastAsia="es-ES_tradnl"/>
        </w:rPr>
        <w:t xml:space="preserve">) párrafo segundo de la ley 1150 de 2007: </w:t>
      </w:r>
    </w:p>
    <w:p w14:paraId="3C997EE7" w14:textId="77777777" w:rsidR="00772C19" w:rsidRPr="00AA6364" w:rsidRDefault="00772C19" w:rsidP="00772C19">
      <w:pPr>
        <w:spacing w:before="120" w:after="120"/>
        <w:ind w:left="306" w:right="497"/>
        <w:rPr>
          <w:rFonts w:ascii="Arial Narrow" w:hAnsi="Arial Narrow" w:cs="Arial"/>
          <w:i/>
          <w:sz w:val="24"/>
          <w:szCs w:val="24"/>
          <w:lang w:eastAsia="es-ES_tradnl"/>
        </w:rPr>
      </w:pPr>
      <w:r w:rsidRPr="00AA6364">
        <w:rPr>
          <w:rFonts w:ascii="Arial Narrow" w:hAnsi="Arial Narrow" w:cs="Arial"/>
          <w:i/>
          <w:sz w:val="24"/>
          <w:szCs w:val="24"/>
          <w:lang w:eastAsia="es-ES_tradnl"/>
        </w:rPr>
        <w:t>“</w:t>
      </w:r>
      <w:r w:rsidRPr="00AA6364">
        <w:rPr>
          <w:rFonts w:ascii="Arial Narrow" w:hAnsi="Arial Narrow" w:cs="Arial"/>
          <w:b/>
          <w:i/>
          <w:sz w:val="24"/>
          <w:szCs w:val="24"/>
          <w:u w:val="single"/>
          <w:lang w:eastAsia="es-ES_tradnl"/>
        </w:rPr>
        <w:t>No se requerirá de este registro</w:t>
      </w:r>
      <w:r w:rsidRPr="00AA6364">
        <w:rPr>
          <w:rFonts w:ascii="Arial Narrow" w:hAnsi="Arial Narrow" w:cs="Arial"/>
          <w:i/>
          <w:sz w:val="24"/>
          <w:szCs w:val="24"/>
          <w:lang w:eastAsia="es-ES_tradnl"/>
        </w:rPr>
        <w:t xml:space="preserve">, ni de clasificación, en los casos de contratación directa; contratos para la </w:t>
      </w:r>
      <w:r w:rsidRPr="00AA6364">
        <w:rPr>
          <w:rFonts w:ascii="Arial Narrow" w:hAnsi="Arial Narrow" w:cs="Arial"/>
          <w:b/>
          <w:i/>
          <w:sz w:val="24"/>
          <w:szCs w:val="24"/>
          <w:u w:val="single"/>
          <w:lang w:eastAsia="es-ES_tradnl"/>
        </w:rPr>
        <w:t>prestación de servicios de salud;</w:t>
      </w:r>
      <w:r w:rsidRPr="00AA6364">
        <w:rPr>
          <w:rFonts w:ascii="Arial Narrow" w:hAnsi="Arial Narrow" w:cs="Arial"/>
          <w:i/>
          <w:sz w:val="24"/>
          <w:szCs w:val="24"/>
          <w:lang w:eastAsia="es-ES_tradnl"/>
        </w:rPr>
        <w:t xml:space="preserve"> contratos de mínima cuantía; enajenación de bienes del Estado; contratos que tengan por objeto la adquisición de productos de origen o destinación agropecuaria que se </w:t>
      </w:r>
      <w:r w:rsidRPr="00AA6364">
        <w:rPr>
          <w:rFonts w:ascii="Arial Narrow" w:hAnsi="Arial Narrow" w:cs="Arial"/>
          <w:i/>
          <w:sz w:val="24"/>
          <w:szCs w:val="24"/>
          <w:lang w:eastAsia="es-ES_tradnl"/>
        </w:rPr>
        <w:lastRenderedPageBreak/>
        <w:t xml:space="preserve">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w:t>
      </w:r>
      <w:r w:rsidRPr="00AA6364">
        <w:rPr>
          <w:rFonts w:ascii="Arial Narrow" w:hAnsi="Arial Narrow" w:cs="Arial"/>
          <w:b/>
          <w:i/>
          <w:sz w:val="24"/>
          <w:szCs w:val="24"/>
          <w:u w:val="single"/>
          <w:lang w:eastAsia="es-ES_tradnl"/>
        </w:rPr>
        <w:t>En los casos anteriormente señalados, corresponderá a las entidades contratantes cumplir con la labor de verificación de las condiciones de los proponentes”.</w:t>
      </w:r>
      <w:r w:rsidRPr="00AA6364">
        <w:rPr>
          <w:rFonts w:ascii="Arial Narrow" w:hAnsi="Arial Narrow" w:cs="Arial"/>
          <w:i/>
          <w:sz w:val="24"/>
          <w:szCs w:val="24"/>
          <w:lang w:eastAsia="es-ES_tradnl"/>
        </w:rPr>
        <w:t xml:space="preserve"> </w:t>
      </w:r>
    </w:p>
    <w:p w14:paraId="67A62747" w14:textId="1E4EAC27" w:rsidR="00772C19" w:rsidRPr="00AA6364" w:rsidRDefault="00772C19" w:rsidP="00772C19">
      <w:pPr>
        <w:spacing w:before="120" w:after="120"/>
        <w:rPr>
          <w:rFonts w:ascii="Arial Narrow" w:hAnsi="Arial Narrow" w:cs="Arial"/>
          <w:sz w:val="24"/>
          <w:szCs w:val="24"/>
        </w:rPr>
      </w:pPr>
      <w:r w:rsidRPr="00AA6364">
        <w:rPr>
          <w:rFonts w:ascii="Arial Narrow" w:hAnsi="Arial Narrow" w:cs="Arial"/>
          <w:sz w:val="24"/>
          <w:szCs w:val="24"/>
        </w:rPr>
        <w:t>Se considerará habilitado financieramente el proponente que cumpla con la totalidad de los parámetros definidos a continuación:</w:t>
      </w:r>
    </w:p>
    <w:tbl>
      <w:tblPr>
        <w:tblW w:w="45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9"/>
        <w:gridCol w:w="2132"/>
        <w:gridCol w:w="2977"/>
        <w:gridCol w:w="2408"/>
      </w:tblGrid>
      <w:tr w:rsidR="00AA6364" w:rsidRPr="00D13EB5" w14:paraId="39E99B91" w14:textId="77777777" w:rsidTr="00AA6364">
        <w:trPr>
          <w:trHeight w:val="20"/>
          <w:tblHeader/>
        </w:trPr>
        <w:tc>
          <w:tcPr>
            <w:tcW w:w="2030" w:type="pct"/>
            <w:gridSpan w:val="2"/>
            <w:shd w:val="clear" w:color="auto" w:fill="002060"/>
            <w:vAlign w:val="center"/>
          </w:tcPr>
          <w:p w14:paraId="6C3DB3F2" w14:textId="77777777" w:rsidR="00AA6364" w:rsidRPr="00D13EB5" w:rsidRDefault="00AA6364" w:rsidP="00772C19">
            <w:pPr>
              <w:autoSpaceDE w:val="0"/>
              <w:autoSpaceDN w:val="0"/>
              <w:adjustRightInd w:val="0"/>
              <w:spacing w:after="13"/>
              <w:jc w:val="center"/>
              <w:rPr>
                <w:rFonts w:ascii="Arial Narrow" w:hAnsi="Arial Narrow" w:cs="Arial"/>
                <w:b/>
                <w:sz w:val="18"/>
                <w:szCs w:val="18"/>
              </w:rPr>
            </w:pPr>
            <w:r w:rsidRPr="00D13EB5">
              <w:rPr>
                <w:rFonts w:ascii="Arial Narrow" w:hAnsi="Arial Narrow" w:cs="Arial"/>
                <w:b/>
                <w:sz w:val="18"/>
                <w:szCs w:val="18"/>
              </w:rPr>
              <w:t>Indicadores.</w:t>
            </w:r>
          </w:p>
        </w:tc>
        <w:tc>
          <w:tcPr>
            <w:tcW w:w="1642" w:type="pct"/>
            <w:shd w:val="clear" w:color="auto" w:fill="002060"/>
            <w:vAlign w:val="center"/>
          </w:tcPr>
          <w:p w14:paraId="162D2D00" w14:textId="77777777" w:rsidR="00AA6364" w:rsidRPr="00D13EB5" w:rsidRDefault="00AA6364" w:rsidP="00772C19">
            <w:pPr>
              <w:autoSpaceDE w:val="0"/>
              <w:autoSpaceDN w:val="0"/>
              <w:adjustRightInd w:val="0"/>
              <w:spacing w:after="13"/>
              <w:jc w:val="center"/>
              <w:rPr>
                <w:rFonts w:ascii="Arial Narrow" w:hAnsi="Arial Narrow" w:cs="Arial"/>
                <w:b/>
                <w:sz w:val="18"/>
                <w:szCs w:val="18"/>
              </w:rPr>
            </w:pPr>
            <w:r w:rsidRPr="00D13EB5">
              <w:rPr>
                <w:rFonts w:ascii="Arial Narrow" w:hAnsi="Arial Narrow" w:cs="Arial"/>
                <w:b/>
                <w:sz w:val="18"/>
                <w:szCs w:val="18"/>
              </w:rPr>
              <w:t>Formula</w:t>
            </w:r>
          </w:p>
        </w:tc>
        <w:tc>
          <w:tcPr>
            <w:tcW w:w="1328" w:type="pct"/>
            <w:shd w:val="clear" w:color="auto" w:fill="002060"/>
            <w:vAlign w:val="center"/>
          </w:tcPr>
          <w:p w14:paraId="5E2403A2" w14:textId="77777777" w:rsidR="00AA6364" w:rsidRPr="00D13EB5" w:rsidRDefault="00AA6364" w:rsidP="00772C19">
            <w:pPr>
              <w:autoSpaceDE w:val="0"/>
              <w:autoSpaceDN w:val="0"/>
              <w:adjustRightInd w:val="0"/>
              <w:spacing w:after="13"/>
              <w:jc w:val="center"/>
              <w:rPr>
                <w:rFonts w:ascii="Arial Narrow" w:hAnsi="Arial Narrow" w:cs="Arial"/>
                <w:b/>
                <w:sz w:val="18"/>
                <w:szCs w:val="18"/>
              </w:rPr>
            </w:pPr>
            <w:r w:rsidRPr="00D13EB5">
              <w:rPr>
                <w:rFonts w:ascii="Arial Narrow" w:hAnsi="Arial Narrow" w:cs="Arial"/>
                <w:b/>
                <w:sz w:val="18"/>
                <w:szCs w:val="18"/>
              </w:rPr>
              <w:t>Indicadores del proceso</w:t>
            </w:r>
          </w:p>
        </w:tc>
      </w:tr>
      <w:tr w:rsidR="00AA6364" w:rsidRPr="00D13EB5" w14:paraId="6ED5A101" w14:textId="77777777" w:rsidTr="00AA6364">
        <w:trPr>
          <w:trHeight w:val="841"/>
        </w:trPr>
        <w:tc>
          <w:tcPr>
            <w:tcW w:w="854" w:type="pct"/>
            <w:vMerge w:val="restart"/>
            <w:vAlign w:val="center"/>
          </w:tcPr>
          <w:p w14:paraId="5201D20E" w14:textId="77777777" w:rsidR="00AA6364" w:rsidRPr="00D13EB5" w:rsidRDefault="00AA6364" w:rsidP="00772C19">
            <w:pPr>
              <w:autoSpaceDE w:val="0"/>
              <w:autoSpaceDN w:val="0"/>
              <w:adjustRightInd w:val="0"/>
              <w:spacing w:after="13"/>
              <w:jc w:val="center"/>
              <w:rPr>
                <w:rFonts w:ascii="Arial Narrow" w:hAnsi="Arial Narrow" w:cs="Arial"/>
                <w:sz w:val="18"/>
                <w:szCs w:val="18"/>
              </w:rPr>
            </w:pPr>
            <w:r w:rsidRPr="00D13EB5">
              <w:rPr>
                <w:rFonts w:ascii="Arial Narrow" w:hAnsi="Arial Narrow" w:cs="Arial"/>
                <w:b/>
                <w:sz w:val="18"/>
                <w:szCs w:val="18"/>
              </w:rPr>
              <w:t>Capacidad financiera</w:t>
            </w:r>
          </w:p>
        </w:tc>
        <w:tc>
          <w:tcPr>
            <w:tcW w:w="1176" w:type="pct"/>
            <w:vAlign w:val="center"/>
          </w:tcPr>
          <w:p w14:paraId="2AE44EC2" w14:textId="77777777" w:rsidR="00AA6364" w:rsidRPr="00D13EB5" w:rsidRDefault="00AA6364" w:rsidP="00772C19">
            <w:pPr>
              <w:autoSpaceDE w:val="0"/>
              <w:autoSpaceDN w:val="0"/>
              <w:adjustRightInd w:val="0"/>
              <w:spacing w:after="13"/>
              <w:jc w:val="center"/>
              <w:rPr>
                <w:rFonts w:ascii="Arial Narrow" w:eastAsia="Calibri" w:hAnsi="Arial Narrow" w:cs="Arial"/>
                <w:i/>
                <w:sz w:val="18"/>
                <w:szCs w:val="18"/>
              </w:rPr>
            </w:pPr>
            <w:r w:rsidRPr="00D13EB5">
              <w:rPr>
                <w:rFonts w:ascii="Arial Narrow" w:hAnsi="Arial Narrow" w:cs="Arial"/>
                <w:sz w:val="18"/>
                <w:szCs w:val="18"/>
              </w:rPr>
              <w:t>Nivel de endeudamiento sobre los activos totales.</w:t>
            </w:r>
          </w:p>
        </w:tc>
        <w:tc>
          <w:tcPr>
            <w:tcW w:w="1642" w:type="pct"/>
            <w:vAlign w:val="center"/>
          </w:tcPr>
          <w:p w14:paraId="13AE42FE" w14:textId="77777777" w:rsidR="00AA6364" w:rsidRPr="00D13EB5" w:rsidRDefault="007A5FE9" w:rsidP="00772C19">
            <w:pPr>
              <w:autoSpaceDE w:val="0"/>
              <w:autoSpaceDN w:val="0"/>
              <w:adjustRightInd w:val="0"/>
              <w:spacing w:after="13"/>
              <w:jc w:val="center"/>
              <w:rPr>
                <w:rFonts w:ascii="Arial Narrow" w:hAnsi="Arial Narrow" w:cs="Arial"/>
                <w:sz w:val="18"/>
                <w:szCs w:val="18"/>
              </w:rPr>
            </w:pPr>
            <m:oMathPara>
              <m:oMath>
                <m:f>
                  <m:fPr>
                    <m:ctrlPr>
                      <w:rPr>
                        <w:rFonts w:ascii="Cambria Math" w:hAnsi="Cambria Math" w:cs="Arial"/>
                        <w:i/>
                        <w:sz w:val="18"/>
                        <w:szCs w:val="18"/>
                      </w:rPr>
                    </m:ctrlPr>
                  </m:fPr>
                  <m:num>
                    <m:r>
                      <w:rPr>
                        <w:rFonts w:ascii="Cambria Math" w:hAnsi="Cambria Math" w:cs="Arial"/>
                        <w:sz w:val="18"/>
                        <w:szCs w:val="18"/>
                      </w:rPr>
                      <m:t>Pasivo totales</m:t>
                    </m:r>
                  </m:num>
                  <m:den>
                    <m:r>
                      <w:rPr>
                        <w:rFonts w:ascii="Cambria Math" w:hAnsi="Cambria Math" w:cs="Arial"/>
                        <w:sz w:val="18"/>
                        <w:szCs w:val="18"/>
                      </w:rPr>
                      <m:t>Activo totales</m:t>
                    </m:r>
                  </m:den>
                </m:f>
                <m:r>
                  <w:rPr>
                    <w:rFonts w:ascii="Cambria Math" w:hAnsi="Cambria Math" w:cs="Arial"/>
                    <w:sz w:val="18"/>
                    <w:szCs w:val="18"/>
                  </w:rPr>
                  <m:t>*100</m:t>
                </m:r>
              </m:oMath>
            </m:oMathPara>
          </w:p>
        </w:tc>
        <w:tc>
          <w:tcPr>
            <w:tcW w:w="1328" w:type="pct"/>
            <w:vAlign w:val="center"/>
          </w:tcPr>
          <w:p w14:paraId="1F4CCDF0" w14:textId="7403578F" w:rsidR="00AA6364" w:rsidRPr="00D13EB5" w:rsidRDefault="00AA6364" w:rsidP="00AA6364">
            <w:pPr>
              <w:autoSpaceDE w:val="0"/>
              <w:autoSpaceDN w:val="0"/>
              <w:adjustRightInd w:val="0"/>
              <w:spacing w:after="13"/>
              <w:jc w:val="center"/>
              <w:rPr>
                <w:rFonts w:ascii="Arial Narrow" w:hAnsi="Arial Narrow" w:cs="Arial"/>
                <w:color w:val="FF0000"/>
                <w:sz w:val="18"/>
                <w:szCs w:val="18"/>
              </w:rPr>
            </w:pPr>
            <w:r w:rsidRPr="00D13EB5">
              <w:rPr>
                <w:rFonts w:ascii="Arial Narrow" w:hAnsi="Arial Narrow" w:cs="Arial"/>
                <w:sz w:val="18"/>
                <w:szCs w:val="18"/>
              </w:rPr>
              <w:t xml:space="preserve">(Menor o igual Que) ≤ </w:t>
            </w:r>
            <w:r>
              <w:rPr>
                <w:rFonts w:ascii="Arial Narrow" w:hAnsi="Arial Narrow" w:cs="Arial"/>
                <w:sz w:val="18"/>
                <w:szCs w:val="18"/>
              </w:rPr>
              <w:t>63</w:t>
            </w:r>
            <w:r w:rsidRPr="00D13EB5">
              <w:rPr>
                <w:rFonts w:ascii="Arial Narrow" w:hAnsi="Arial Narrow" w:cs="Arial"/>
                <w:sz w:val="18"/>
                <w:szCs w:val="18"/>
              </w:rPr>
              <w:t>%</w:t>
            </w:r>
          </w:p>
        </w:tc>
      </w:tr>
      <w:tr w:rsidR="00AA6364" w:rsidRPr="00D13EB5" w14:paraId="238A0A02" w14:textId="77777777" w:rsidTr="00AA6364">
        <w:trPr>
          <w:trHeight w:val="20"/>
        </w:trPr>
        <w:tc>
          <w:tcPr>
            <w:tcW w:w="854" w:type="pct"/>
            <w:vMerge/>
            <w:vAlign w:val="center"/>
          </w:tcPr>
          <w:p w14:paraId="148E9C27" w14:textId="77777777" w:rsidR="00AA6364" w:rsidRPr="00D13EB5" w:rsidRDefault="00AA6364" w:rsidP="00772C19">
            <w:pPr>
              <w:autoSpaceDE w:val="0"/>
              <w:autoSpaceDN w:val="0"/>
              <w:adjustRightInd w:val="0"/>
              <w:spacing w:after="13"/>
              <w:jc w:val="center"/>
              <w:rPr>
                <w:rFonts w:ascii="Arial Narrow" w:hAnsi="Arial Narrow" w:cs="Arial"/>
                <w:sz w:val="18"/>
                <w:szCs w:val="18"/>
              </w:rPr>
            </w:pPr>
          </w:p>
        </w:tc>
        <w:tc>
          <w:tcPr>
            <w:tcW w:w="1176" w:type="pct"/>
            <w:vAlign w:val="center"/>
          </w:tcPr>
          <w:p w14:paraId="3E093027" w14:textId="77777777" w:rsidR="00AA6364" w:rsidRPr="00D13EB5" w:rsidRDefault="00AA6364" w:rsidP="00772C19">
            <w:pPr>
              <w:autoSpaceDE w:val="0"/>
              <w:autoSpaceDN w:val="0"/>
              <w:adjustRightInd w:val="0"/>
              <w:spacing w:after="13"/>
              <w:jc w:val="center"/>
              <w:rPr>
                <w:rFonts w:ascii="Arial Narrow" w:eastAsia="Calibri" w:hAnsi="Arial Narrow" w:cs="Arial"/>
                <w:i/>
                <w:sz w:val="18"/>
                <w:szCs w:val="18"/>
              </w:rPr>
            </w:pPr>
            <w:r w:rsidRPr="00D13EB5">
              <w:rPr>
                <w:rFonts w:ascii="Arial Narrow" w:hAnsi="Arial Narrow" w:cs="Arial"/>
                <w:sz w:val="18"/>
                <w:szCs w:val="18"/>
              </w:rPr>
              <w:t>Relación corriente o liquidez.</w:t>
            </w:r>
          </w:p>
        </w:tc>
        <w:tc>
          <w:tcPr>
            <w:tcW w:w="1642" w:type="pct"/>
            <w:vAlign w:val="center"/>
          </w:tcPr>
          <w:p w14:paraId="0189138D" w14:textId="77777777" w:rsidR="00AA6364" w:rsidRPr="00D13EB5" w:rsidRDefault="007A5FE9" w:rsidP="00772C19">
            <w:pPr>
              <w:autoSpaceDE w:val="0"/>
              <w:autoSpaceDN w:val="0"/>
              <w:adjustRightInd w:val="0"/>
              <w:spacing w:after="13"/>
              <w:jc w:val="center"/>
              <w:rPr>
                <w:rFonts w:ascii="Arial Narrow" w:hAnsi="Arial Narrow" w:cs="Arial"/>
                <w:sz w:val="18"/>
                <w:szCs w:val="18"/>
              </w:rPr>
            </w:pPr>
            <m:oMathPara>
              <m:oMath>
                <m:f>
                  <m:fPr>
                    <m:ctrlPr>
                      <w:rPr>
                        <w:rFonts w:ascii="Cambria Math" w:hAnsi="Cambria Math" w:cs="Arial"/>
                        <w:i/>
                        <w:sz w:val="18"/>
                        <w:szCs w:val="18"/>
                      </w:rPr>
                    </m:ctrlPr>
                  </m:fPr>
                  <m:num>
                    <m:r>
                      <w:rPr>
                        <w:rFonts w:ascii="Cambria Math" w:hAnsi="Cambria Math" w:cs="Arial"/>
                        <w:sz w:val="18"/>
                        <w:szCs w:val="18"/>
                      </w:rPr>
                      <m:t>Activos corrientes totales</m:t>
                    </m:r>
                  </m:num>
                  <m:den>
                    <m:r>
                      <w:rPr>
                        <w:rFonts w:ascii="Cambria Math" w:hAnsi="Cambria Math" w:cs="Arial"/>
                        <w:sz w:val="18"/>
                        <w:szCs w:val="18"/>
                      </w:rPr>
                      <m:t>Pasivos corrientes totales</m:t>
                    </m:r>
                  </m:den>
                </m:f>
              </m:oMath>
            </m:oMathPara>
          </w:p>
        </w:tc>
        <w:tc>
          <w:tcPr>
            <w:tcW w:w="1328" w:type="pct"/>
            <w:vAlign w:val="center"/>
          </w:tcPr>
          <w:p w14:paraId="02BFB15D" w14:textId="0A437AA5" w:rsidR="00AA6364" w:rsidRPr="00D13EB5" w:rsidRDefault="00AA6364" w:rsidP="00AA6364">
            <w:pPr>
              <w:autoSpaceDE w:val="0"/>
              <w:autoSpaceDN w:val="0"/>
              <w:adjustRightInd w:val="0"/>
              <w:spacing w:after="13"/>
              <w:jc w:val="center"/>
              <w:rPr>
                <w:rFonts w:ascii="Arial Narrow" w:hAnsi="Arial Narrow" w:cs="Arial"/>
                <w:color w:val="FF0000"/>
                <w:sz w:val="18"/>
                <w:szCs w:val="18"/>
              </w:rPr>
            </w:pPr>
            <w:r w:rsidRPr="00D13EB5">
              <w:rPr>
                <w:rFonts w:ascii="Arial Narrow" w:hAnsi="Arial Narrow" w:cs="Arial"/>
                <w:sz w:val="18"/>
                <w:szCs w:val="18"/>
              </w:rPr>
              <w:t xml:space="preserve">(Mayor o igual Que) ≥ </w:t>
            </w:r>
            <w:r>
              <w:rPr>
                <w:rFonts w:ascii="Arial Narrow" w:hAnsi="Arial Narrow" w:cs="Arial"/>
                <w:sz w:val="18"/>
                <w:szCs w:val="18"/>
              </w:rPr>
              <w:t>1,6</w:t>
            </w:r>
            <w:r w:rsidRPr="00D13EB5">
              <w:rPr>
                <w:rFonts w:ascii="Arial Narrow" w:hAnsi="Arial Narrow" w:cs="Arial"/>
                <w:sz w:val="18"/>
                <w:szCs w:val="18"/>
              </w:rPr>
              <w:t xml:space="preserve"> </w:t>
            </w:r>
          </w:p>
        </w:tc>
      </w:tr>
      <w:tr w:rsidR="00AA6364" w:rsidRPr="00D13EB5" w14:paraId="73E5EFC3" w14:textId="77777777" w:rsidTr="00AA6364">
        <w:trPr>
          <w:trHeight w:val="466"/>
        </w:trPr>
        <w:tc>
          <w:tcPr>
            <w:tcW w:w="854" w:type="pct"/>
            <w:vMerge/>
            <w:vAlign w:val="center"/>
          </w:tcPr>
          <w:p w14:paraId="01AEA744" w14:textId="77777777" w:rsidR="00AA6364" w:rsidRPr="00D13EB5" w:rsidRDefault="00AA6364" w:rsidP="00772C19">
            <w:pPr>
              <w:autoSpaceDE w:val="0"/>
              <w:autoSpaceDN w:val="0"/>
              <w:adjustRightInd w:val="0"/>
              <w:spacing w:after="13"/>
              <w:jc w:val="center"/>
              <w:rPr>
                <w:rFonts w:ascii="Arial Narrow" w:hAnsi="Arial Narrow" w:cs="Arial"/>
                <w:sz w:val="18"/>
                <w:szCs w:val="18"/>
              </w:rPr>
            </w:pPr>
          </w:p>
        </w:tc>
        <w:tc>
          <w:tcPr>
            <w:tcW w:w="1176" w:type="pct"/>
            <w:vAlign w:val="center"/>
          </w:tcPr>
          <w:p w14:paraId="24537DD6" w14:textId="77777777" w:rsidR="00AA6364" w:rsidRPr="00D13EB5" w:rsidRDefault="00AA6364" w:rsidP="00772C19">
            <w:pPr>
              <w:autoSpaceDE w:val="0"/>
              <w:autoSpaceDN w:val="0"/>
              <w:adjustRightInd w:val="0"/>
              <w:spacing w:after="13"/>
              <w:jc w:val="center"/>
              <w:rPr>
                <w:rFonts w:ascii="Arial Narrow" w:eastAsia="Calibri" w:hAnsi="Arial Narrow"/>
                <w:sz w:val="18"/>
                <w:szCs w:val="18"/>
              </w:rPr>
            </w:pPr>
            <w:r w:rsidRPr="00D13EB5">
              <w:rPr>
                <w:rFonts w:ascii="Arial Narrow" w:hAnsi="Arial Narrow" w:cs="Arial"/>
                <w:sz w:val="18"/>
                <w:szCs w:val="18"/>
              </w:rPr>
              <w:t>Cobertura de interés</w:t>
            </w:r>
          </w:p>
        </w:tc>
        <w:tc>
          <w:tcPr>
            <w:tcW w:w="1642" w:type="pct"/>
            <w:vAlign w:val="center"/>
          </w:tcPr>
          <w:p w14:paraId="320F3753" w14:textId="77777777" w:rsidR="00AA6364" w:rsidRPr="00D13EB5" w:rsidRDefault="007A5FE9" w:rsidP="00772C19">
            <w:pPr>
              <w:autoSpaceDE w:val="0"/>
              <w:autoSpaceDN w:val="0"/>
              <w:adjustRightInd w:val="0"/>
              <w:spacing w:after="13"/>
              <w:jc w:val="center"/>
              <w:rPr>
                <w:rFonts w:ascii="Arial Narrow" w:hAnsi="Arial Narrow" w:cs="Arial"/>
                <w:sz w:val="18"/>
                <w:szCs w:val="18"/>
              </w:rPr>
            </w:pPr>
            <m:oMathPara>
              <m:oMath>
                <m:f>
                  <m:fPr>
                    <m:ctrlPr>
                      <w:rPr>
                        <w:rFonts w:ascii="Cambria Math" w:hAnsi="Cambria Math" w:cs="Arial"/>
                        <w:i/>
                        <w:sz w:val="18"/>
                        <w:szCs w:val="18"/>
                      </w:rPr>
                    </m:ctrlPr>
                  </m:fPr>
                  <m:num>
                    <m:r>
                      <w:rPr>
                        <w:rFonts w:ascii="Cambria Math" w:hAnsi="Cambria Math" w:cs="Arial"/>
                        <w:sz w:val="18"/>
                        <w:szCs w:val="18"/>
                      </w:rPr>
                      <m:t>Utilidad operacional</m:t>
                    </m:r>
                  </m:num>
                  <m:den>
                    <m:r>
                      <w:rPr>
                        <w:rFonts w:ascii="Cambria Math" w:hAnsi="Cambria Math" w:cs="Arial"/>
                        <w:sz w:val="18"/>
                        <w:szCs w:val="18"/>
                      </w:rPr>
                      <m:t>Gastos de interes</m:t>
                    </m:r>
                  </m:den>
                </m:f>
              </m:oMath>
            </m:oMathPara>
          </w:p>
        </w:tc>
        <w:tc>
          <w:tcPr>
            <w:tcW w:w="1328" w:type="pct"/>
            <w:vAlign w:val="center"/>
          </w:tcPr>
          <w:p w14:paraId="0CCA434F" w14:textId="2E3EFC1E" w:rsidR="00AA6364" w:rsidRPr="00D13EB5" w:rsidRDefault="00AA6364" w:rsidP="00AA6364">
            <w:pPr>
              <w:autoSpaceDE w:val="0"/>
              <w:autoSpaceDN w:val="0"/>
              <w:adjustRightInd w:val="0"/>
              <w:spacing w:after="13"/>
              <w:jc w:val="center"/>
              <w:rPr>
                <w:rFonts w:ascii="Arial Narrow" w:hAnsi="Arial Narrow" w:cs="Arial"/>
                <w:color w:val="FF0000"/>
                <w:sz w:val="18"/>
                <w:szCs w:val="18"/>
              </w:rPr>
            </w:pPr>
            <w:r w:rsidRPr="00D13EB5">
              <w:rPr>
                <w:rFonts w:ascii="Arial Narrow" w:hAnsi="Arial Narrow" w:cs="Arial"/>
                <w:sz w:val="18"/>
                <w:szCs w:val="18"/>
              </w:rPr>
              <w:t xml:space="preserve">(Mayor o igual Que) ≥ </w:t>
            </w:r>
            <w:r>
              <w:rPr>
                <w:rFonts w:ascii="Arial Narrow" w:hAnsi="Arial Narrow" w:cs="Arial"/>
                <w:sz w:val="18"/>
                <w:szCs w:val="18"/>
              </w:rPr>
              <w:t>3,33</w:t>
            </w:r>
            <w:r w:rsidRPr="00D13EB5">
              <w:rPr>
                <w:rFonts w:ascii="Arial Narrow" w:hAnsi="Arial Narrow" w:cs="Arial"/>
                <w:sz w:val="18"/>
                <w:szCs w:val="18"/>
              </w:rPr>
              <w:t xml:space="preserve"> </w:t>
            </w:r>
          </w:p>
        </w:tc>
      </w:tr>
      <w:tr w:rsidR="00AA6364" w:rsidRPr="00D13EB5" w14:paraId="61D0471D" w14:textId="77777777" w:rsidTr="00AA6364">
        <w:trPr>
          <w:trHeight w:val="236"/>
        </w:trPr>
        <w:tc>
          <w:tcPr>
            <w:tcW w:w="854" w:type="pct"/>
            <w:vMerge w:val="restart"/>
            <w:vAlign w:val="center"/>
          </w:tcPr>
          <w:p w14:paraId="572BF809" w14:textId="77777777" w:rsidR="00AA6364" w:rsidRPr="00D13EB5" w:rsidRDefault="00AA6364" w:rsidP="00772C19">
            <w:pPr>
              <w:autoSpaceDE w:val="0"/>
              <w:autoSpaceDN w:val="0"/>
              <w:adjustRightInd w:val="0"/>
              <w:spacing w:after="13"/>
              <w:jc w:val="center"/>
              <w:rPr>
                <w:rFonts w:ascii="Arial Narrow" w:hAnsi="Arial Narrow" w:cs="Arial"/>
                <w:sz w:val="18"/>
                <w:szCs w:val="18"/>
              </w:rPr>
            </w:pPr>
            <w:r w:rsidRPr="00D13EB5">
              <w:rPr>
                <w:rFonts w:ascii="Arial Narrow" w:hAnsi="Arial Narrow" w:cs="Arial"/>
                <w:b/>
                <w:sz w:val="18"/>
                <w:szCs w:val="18"/>
              </w:rPr>
              <w:t>Capacidad organizacional</w:t>
            </w:r>
          </w:p>
        </w:tc>
        <w:tc>
          <w:tcPr>
            <w:tcW w:w="1176" w:type="pct"/>
            <w:vAlign w:val="center"/>
          </w:tcPr>
          <w:p w14:paraId="4CD75633" w14:textId="77777777" w:rsidR="00AA6364" w:rsidRPr="00D13EB5" w:rsidRDefault="00AA6364" w:rsidP="00772C19">
            <w:pPr>
              <w:autoSpaceDE w:val="0"/>
              <w:autoSpaceDN w:val="0"/>
              <w:adjustRightInd w:val="0"/>
              <w:spacing w:after="13"/>
              <w:jc w:val="center"/>
              <w:rPr>
                <w:rFonts w:ascii="Arial Narrow" w:eastAsia="Calibri" w:hAnsi="Arial Narrow"/>
                <w:sz w:val="18"/>
                <w:szCs w:val="18"/>
              </w:rPr>
            </w:pPr>
            <w:r w:rsidRPr="00D13EB5">
              <w:rPr>
                <w:rFonts w:ascii="Arial Narrow" w:hAnsi="Arial Narrow" w:cs="Arial"/>
                <w:sz w:val="18"/>
                <w:szCs w:val="18"/>
              </w:rPr>
              <w:t>Rentabilidad del patrimonio</w:t>
            </w:r>
          </w:p>
        </w:tc>
        <w:tc>
          <w:tcPr>
            <w:tcW w:w="1642" w:type="pct"/>
            <w:vAlign w:val="center"/>
          </w:tcPr>
          <w:p w14:paraId="7C12AFB3" w14:textId="77777777" w:rsidR="00AA6364" w:rsidRPr="00D13EB5" w:rsidRDefault="007A5FE9" w:rsidP="00772C19">
            <w:pPr>
              <w:autoSpaceDE w:val="0"/>
              <w:autoSpaceDN w:val="0"/>
              <w:adjustRightInd w:val="0"/>
              <w:spacing w:after="13"/>
              <w:jc w:val="center"/>
              <w:rPr>
                <w:rFonts w:ascii="Arial Narrow" w:hAnsi="Arial Narrow" w:cs="Arial"/>
                <w:sz w:val="18"/>
                <w:szCs w:val="18"/>
              </w:rPr>
            </w:pPr>
            <m:oMathPara>
              <m:oMath>
                <m:f>
                  <m:fPr>
                    <m:ctrlPr>
                      <w:rPr>
                        <w:rFonts w:ascii="Cambria Math" w:hAnsi="Cambria Math" w:cs="Arial"/>
                        <w:i/>
                        <w:sz w:val="18"/>
                        <w:szCs w:val="18"/>
                      </w:rPr>
                    </m:ctrlPr>
                  </m:fPr>
                  <m:num>
                    <m:r>
                      <w:rPr>
                        <w:rFonts w:ascii="Cambria Math" w:hAnsi="Cambria Math" w:cs="Arial"/>
                        <w:sz w:val="18"/>
                        <w:szCs w:val="18"/>
                      </w:rPr>
                      <m:t>Utilidad operacional</m:t>
                    </m:r>
                  </m:num>
                  <m:den>
                    <m:r>
                      <w:rPr>
                        <w:rFonts w:ascii="Cambria Math" w:hAnsi="Cambria Math" w:cs="Arial"/>
                        <w:sz w:val="18"/>
                        <w:szCs w:val="18"/>
                      </w:rPr>
                      <m:t>Patrimonio</m:t>
                    </m:r>
                  </m:den>
                </m:f>
                <m:r>
                  <w:rPr>
                    <w:rFonts w:ascii="Cambria Math" w:hAnsi="Cambria Math" w:cs="Arial"/>
                    <w:sz w:val="18"/>
                    <w:szCs w:val="18"/>
                  </w:rPr>
                  <m:t>*100</m:t>
                </m:r>
              </m:oMath>
            </m:oMathPara>
          </w:p>
        </w:tc>
        <w:tc>
          <w:tcPr>
            <w:tcW w:w="1328" w:type="pct"/>
            <w:vAlign w:val="center"/>
          </w:tcPr>
          <w:p w14:paraId="73EB69AC" w14:textId="6B0A446B" w:rsidR="00AA6364" w:rsidRPr="00D13EB5" w:rsidRDefault="00AA6364" w:rsidP="00AA6364">
            <w:pPr>
              <w:autoSpaceDE w:val="0"/>
              <w:autoSpaceDN w:val="0"/>
              <w:adjustRightInd w:val="0"/>
              <w:spacing w:after="13"/>
              <w:jc w:val="center"/>
              <w:rPr>
                <w:rFonts w:ascii="Arial Narrow" w:hAnsi="Arial Narrow" w:cs="Arial"/>
                <w:color w:val="FF0000"/>
                <w:sz w:val="18"/>
                <w:szCs w:val="18"/>
              </w:rPr>
            </w:pPr>
            <w:r w:rsidRPr="00D13EB5">
              <w:rPr>
                <w:rFonts w:ascii="Arial Narrow" w:hAnsi="Arial Narrow" w:cs="Arial"/>
                <w:sz w:val="18"/>
                <w:szCs w:val="18"/>
              </w:rPr>
              <w:t xml:space="preserve">(Mayor o igual Que) ≥ </w:t>
            </w:r>
            <w:r>
              <w:rPr>
                <w:rFonts w:ascii="Arial Narrow" w:hAnsi="Arial Narrow" w:cs="Arial"/>
                <w:sz w:val="18"/>
                <w:szCs w:val="18"/>
              </w:rPr>
              <w:t>4</w:t>
            </w:r>
            <w:r w:rsidRPr="00D13EB5">
              <w:rPr>
                <w:rFonts w:ascii="Arial Narrow" w:hAnsi="Arial Narrow" w:cs="Arial"/>
                <w:sz w:val="18"/>
                <w:szCs w:val="18"/>
              </w:rPr>
              <w:t>,00%</w:t>
            </w:r>
          </w:p>
        </w:tc>
      </w:tr>
      <w:tr w:rsidR="00AA6364" w:rsidRPr="00D13EB5" w14:paraId="49B08F4F" w14:textId="77777777" w:rsidTr="00AA6364">
        <w:trPr>
          <w:trHeight w:val="20"/>
        </w:trPr>
        <w:tc>
          <w:tcPr>
            <w:tcW w:w="854" w:type="pct"/>
            <w:vMerge/>
            <w:vAlign w:val="center"/>
          </w:tcPr>
          <w:p w14:paraId="0E4505D8" w14:textId="77777777" w:rsidR="00AA6364" w:rsidRPr="00D13EB5" w:rsidRDefault="00AA6364" w:rsidP="00772C19">
            <w:pPr>
              <w:autoSpaceDE w:val="0"/>
              <w:autoSpaceDN w:val="0"/>
              <w:adjustRightInd w:val="0"/>
              <w:spacing w:after="13"/>
              <w:rPr>
                <w:rFonts w:ascii="Arial Narrow" w:hAnsi="Arial Narrow" w:cs="Arial"/>
                <w:sz w:val="18"/>
                <w:szCs w:val="18"/>
              </w:rPr>
            </w:pPr>
          </w:p>
        </w:tc>
        <w:tc>
          <w:tcPr>
            <w:tcW w:w="1176" w:type="pct"/>
            <w:vAlign w:val="center"/>
          </w:tcPr>
          <w:p w14:paraId="08FDEEF0" w14:textId="77777777" w:rsidR="00AA6364" w:rsidRPr="00D13EB5" w:rsidRDefault="00AA6364" w:rsidP="00772C19">
            <w:pPr>
              <w:autoSpaceDE w:val="0"/>
              <w:autoSpaceDN w:val="0"/>
              <w:adjustRightInd w:val="0"/>
              <w:spacing w:after="13"/>
              <w:jc w:val="center"/>
              <w:rPr>
                <w:rFonts w:ascii="Arial Narrow" w:eastAsia="Calibri" w:hAnsi="Arial Narrow"/>
                <w:sz w:val="18"/>
                <w:szCs w:val="18"/>
              </w:rPr>
            </w:pPr>
            <w:r w:rsidRPr="00D13EB5">
              <w:rPr>
                <w:rFonts w:ascii="Arial Narrow" w:hAnsi="Arial Narrow" w:cs="Arial"/>
                <w:sz w:val="18"/>
                <w:szCs w:val="18"/>
              </w:rPr>
              <w:t>Rentabilidad del activo</w:t>
            </w:r>
          </w:p>
        </w:tc>
        <w:tc>
          <w:tcPr>
            <w:tcW w:w="1642" w:type="pct"/>
            <w:vAlign w:val="center"/>
          </w:tcPr>
          <w:p w14:paraId="10C41AE6" w14:textId="77777777" w:rsidR="00AA6364" w:rsidRPr="00D13EB5" w:rsidRDefault="007A5FE9" w:rsidP="00772C19">
            <w:pPr>
              <w:autoSpaceDE w:val="0"/>
              <w:autoSpaceDN w:val="0"/>
              <w:adjustRightInd w:val="0"/>
              <w:spacing w:after="13"/>
              <w:jc w:val="center"/>
              <w:rPr>
                <w:rFonts w:ascii="Arial Narrow" w:hAnsi="Arial Narrow" w:cs="Arial"/>
                <w:sz w:val="18"/>
                <w:szCs w:val="18"/>
              </w:rPr>
            </w:pPr>
            <m:oMathPara>
              <m:oMath>
                <m:f>
                  <m:fPr>
                    <m:ctrlPr>
                      <w:rPr>
                        <w:rFonts w:ascii="Cambria Math" w:hAnsi="Cambria Math" w:cs="Arial"/>
                        <w:i/>
                        <w:sz w:val="18"/>
                        <w:szCs w:val="18"/>
                      </w:rPr>
                    </m:ctrlPr>
                  </m:fPr>
                  <m:num>
                    <m:r>
                      <w:rPr>
                        <w:rFonts w:ascii="Cambria Math" w:hAnsi="Cambria Math" w:cs="Arial"/>
                        <w:sz w:val="18"/>
                        <w:szCs w:val="18"/>
                      </w:rPr>
                      <m:t>Utilidad operacional</m:t>
                    </m:r>
                  </m:num>
                  <m:den>
                    <m:r>
                      <w:rPr>
                        <w:rFonts w:ascii="Cambria Math" w:hAnsi="Cambria Math" w:cs="Arial"/>
                        <w:sz w:val="18"/>
                        <w:szCs w:val="18"/>
                      </w:rPr>
                      <m:t>Activos totales</m:t>
                    </m:r>
                  </m:den>
                </m:f>
                <m:r>
                  <w:rPr>
                    <w:rFonts w:ascii="Cambria Math" w:hAnsi="Cambria Math" w:cs="Arial"/>
                    <w:sz w:val="18"/>
                    <w:szCs w:val="18"/>
                  </w:rPr>
                  <m:t>*100</m:t>
                </m:r>
              </m:oMath>
            </m:oMathPara>
          </w:p>
        </w:tc>
        <w:tc>
          <w:tcPr>
            <w:tcW w:w="1328" w:type="pct"/>
            <w:vAlign w:val="center"/>
          </w:tcPr>
          <w:p w14:paraId="4E489563" w14:textId="65887105" w:rsidR="00AA6364" w:rsidRPr="00D13EB5" w:rsidRDefault="00AA6364" w:rsidP="00AA6364">
            <w:pPr>
              <w:autoSpaceDE w:val="0"/>
              <w:autoSpaceDN w:val="0"/>
              <w:adjustRightInd w:val="0"/>
              <w:spacing w:after="13"/>
              <w:jc w:val="center"/>
              <w:rPr>
                <w:rFonts w:ascii="Arial Narrow" w:hAnsi="Arial Narrow" w:cs="Arial"/>
                <w:color w:val="FF0000"/>
                <w:sz w:val="18"/>
                <w:szCs w:val="18"/>
              </w:rPr>
            </w:pPr>
            <w:r w:rsidRPr="00D13EB5">
              <w:rPr>
                <w:rFonts w:ascii="Arial Narrow" w:hAnsi="Arial Narrow" w:cs="Arial"/>
                <w:sz w:val="18"/>
                <w:szCs w:val="18"/>
              </w:rPr>
              <w:t xml:space="preserve">(Mayor o igual Que) ≥ </w:t>
            </w:r>
            <w:r>
              <w:rPr>
                <w:rFonts w:ascii="Arial Narrow" w:hAnsi="Arial Narrow" w:cs="Arial"/>
                <w:sz w:val="18"/>
                <w:szCs w:val="18"/>
              </w:rPr>
              <w:t>6</w:t>
            </w:r>
            <w:r w:rsidRPr="00D13EB5">
              <w:rPr>
                <w:rFonts w:ascii="Arial Narrow" w:hAnsi="Arial Narrow" w:cs="Arial"/>
                <w:sz w:val="18"/>
                <w:szCs w:val="18"/>
              </w:rPr>
              <w:t>,00%</w:t>
            </w:r>
          </w:p>
        </w:tc>
      </w:tr>
    </w:tbl>
    <w:p w14:paraId="15769814" w14:textId="77777777" w:rsidR="00772C19" w:rsidRPr="00D13EB5" w:rsidRDefault="00772C19" w:rsidP="00772C19">
      <w:pPr>
        <w:autoSpaceDE w:val="0"/>
        <w:autoSpaceDN w:val="0"/>
        <w:adjustRightInd w:val="0"/>
        <w:spacing w:before="120" w:after="120"/>
        <w:rPr>
          <w:rFonts w:ascii="Arial Narrow" w:hAnsi="Arial Narrow" w:cs="Arial"/>
          <w:b/>
          <w:bCs/>
          <w:sz w:val="20"/>
          <w:szCs w:val="20"/>
        </w:rPr>
      </w:pPr>
      <w:r w:rsidRPr="00D13EB5">
        <w:rPr>
          <w:rFonts w:ascii="Arial Narrow" w:hAnsi="Arial Narrow" w:cs="Arial"/>
          <w:b/>
          <w:bCs/>
          <w:sz w:val="20"/>
          <w:szCs w:val="20"/>
        </w:rPr>
        <w:t>Los indicadores financieros establecidos anteriormente, deberán ser cumplidos en su totalidad por el oferente, SO PENA DE RECHAZO DE LA OFERTA.</w:t>
      </w:r>
    </w:p>
    <w:p w14:paraId="01B4EA98" w14:textId="77777777" w:rsidR="00772C19" w:rsidRPr="00D13EB5" w:rsidRDefault="00772C19" w:rsidP="00772C19">
      <w:pPr>
        <w:autoSpaceDE w:val="0"/>
        <w:autoSpaceDN w:val="0"/>
        <w:adjustRightInd w:val="0"/>
        <w:spacing w:before="120" w:after="120"/>
        <w:rPr>
          <w:rFonts w:ascii="Arial Narrow" w:hAnsi="Arial Narrow" w:cs="Arial"/>
          <w:b/>
          <w:bCs/>
          <w:sz w:val="20"/>
          <w:szCs w:val="20"/>
          <w:u w:val="single"/>
        </w:rPr>
      </w:pPr>
      <w:r w:rsidRPr="00D13EB5">
        <w:rPr>
          <w:rFonts w:ascii="Arial Narrow" w:hAnsi="Arial Narrow" w:cs="Arial"/>
          <w:b/>
          <w:bCs/>
          <w:sz w:val="20"/>
          <w:szCs w:val="20"/>
          <w:u w:val="single"/>
        </w:rPr>
        <w:t>Los indicadores de capacidad financiera y organizacional se encuentran desglosados en dos grupos, por un lado, los “indicadores del proceso” aplicables a todos los proponentes que participen y que no cuenten con ningún criterio diferencial; por otro lado, los “indicadores diferenciales por Mipyme” aplicable a todos los proponentes que se encuentren clasificados o con tamaño empresarial de Microempresa, Pequeña o Mediana empresa reportados en el certificado de existencia y presentación legal. Lo anterior se fundamenta en el Artículo 2.2.1.2.4.2.18. Criterios diferenciales para Mipyme en el sistema de compras públicas.</w:t>
      </w:r>
    </w:p>
    <w:p w14:paraId="14988CF5" w14:textId="77777777" w:rsidR="00772C19" w:rsidRPr="00D13EB5" w:rsidRDefault="00772C19" w:rsidP="00772C19">
      <w:pPr>
        <w:autoSpaceDE w:val="0"/>
        <w:autoSpaceDN w:val="0"/>
        <w:adjustRightInd w:val="0"/>
        <w:spacing w:before="120" w:after="120"/>
        <w:rPr>
          <w:rFonts w:ascii="Arial Narrow" w:eastAsia="Calibri" w:hAnsi="Arial Narrow" w:cs="Arial"/>
          <w:sz w:val="20"/>
          <w:szCs w:val="20"/>
          <w:lang w:eastAsia="en-US"/>
        </w:rPr>
      </w:pPr>
      <w:r w:rsidRPr="00D13EB5">
        <w:rPr>
          <w:rFonts w:ascii="Arial Narrow" w:hAnsi="Arial Narrow" w:cs="Arial"/>
          <w:b/>
          <w:sz w:val="20"/>
          <w:szCs w:val="20"/>
        </w:rPr>
        <w:t xml:space="preserve">Nota 1: </w:t>
      </w:r>
      <w:r w:rsidRPr="00D13EB5">
        <w:rPr>
          <w:rFonts w:ascii="Arial Narrow" w:hAnsi="Arial Narrow" w:cs="Arial"/>
          <w:bCs/>
          <w:sz w:val="20"/>
          <w:szCs w:val="20"/>
        </w:rPr>
        <w:t xml:space="preserve">los datos financieros agregados fueron tomados de la plataforma virtual del Portal de Sistema Integrado de Información Societario. Por tanto, los resultados relacionados en la tabla anterior fueron estimados por el comité estructurador financiero del Hospital Naval Nivel III de Cartagena. </w:t>
      </w:r>
    </w:p>
    <w:p w14:paraId="3B644E46" w14:textId="77777777" w:rsidR="00772C19" w:rsidRPr="00D13EB5" w:rsidRDefault="00772C19" w:rsidP="00772C19">
      <w:pPr>
        <w:tabs>
          <w:tab w:val="left" w:pos="284"/>
        </w:tabs>
        <w:spacing w:after="120"/>
        <w:rPr>
          <w:rFonts w:ascii="Arial Narrow" w:eastAsia="Calibri" w:hAnsi="Arial Narrow" w:cs="Arial"/>
          <w:color w:val="000000"/>
          <w:sz w:val="20"/>
          <w:szCs w:val="20"/>
          <w:lang w:eastAsia="en-US"/>
        </w:rPr>
      </w:pPr>
      <w:r w:rsidRPr="00D13EB5">
        <w:rPr>
          <w:rFonts w:ascii="Arial Narrow" w:eastAsia="Calibri" w:hAnsi="Arial Narrow" w:cs="Arial"/>
          <w:b/>
          <w:color w:val="000000"/>
          <w:sz w:val="20"/>
          <w:szCs w:val="20"/>
          <w:lang w:eastAsia="en-US"/>
        </w:rPr>
        <w:t>NOTA 2</w:t>
      </w:r>
      <w:r w:rsidRPr="00D13EB5">
        <w:rPr>
          <w:rFonts w:ascii="Arial Narrow" w:eastAsia="Calibri" w:hAnsi="Arial Narrow" w:cs="Arial"/>
          <w:color w:val="000000"/>
          <w:sz w:val="20"/>
          <w:szCs w:val="20"/>
          <w:lang w:eastAsia="en-US"/>
        </w:rPr>
        <w:t>: La verificación de la capacidad de organización para las</w:t>
      </w:r>
      <w:r w:rsidRPr="00D13EB5">
        <w:rPr>
          <w:rFonts w:ascii="Arial Narrow" w:eastAsia="Calibri" w:hAnsi="Arial Narrow" w:cs="Arial"/>
          <w:b/>
          <w:color w:val="000000"/>
          <w:sz w:val="20"/>
          <w:szCs w:val="20"/>
          <w:lang w:eastAsia="en-US"/>
        </w:rPr>
        <w:t xml:space="preserve"> uniones temporales</w:t>
      </w:r>
      <w:r w:rsidRPr="00D13EB5">
        <w:rPr>
          <w:rFonts w:ascii="Arial Narrow" w:eastAsia="Calibri" w:hAnsi="Arial Narrow" w:cs="Arial"/>
          <w:color w:val="000000"/>
          <w:sz w:val="20"/>
          <w:szCs w:val="20"/>
          <w:lang w:eastAsia="en-US"/>
        </w:rPr>
        <w:t xml:space="preserve"> sé calculara con base en las sumatorias de los patrimonios, activos y utilidad operacional correspondientes de cada uno de sus integrantes, en proporción a su participación en la respectiva asociación. </w:t>
      </w:r>
    </w:p>
    <w:p w14:paraId="121BB7E9" w14:textId="77777777" w:rsidR="00772C19" w:rsidRPr="00D13EB5" w:rsidRDefault="00772C19" w:rsidP="00772C19">
      <w:pPr>
        <w:tabs>
          <w:tab w:val="left" w:pos="284"/>
        </w:tabs>
        <w:rPr>
          <w:rFonts w:ascii="Arial Narrow" w:eastAsia="Calibri" w:hAnsi="Arial Narrow" w:cs="Arial"/>
          <w:color w:val="000000"/>
          <w:sz w:val="20"/>
          <w:szCs w:val="20"/>
          <w:lang w:eastAsia="en-US"/>
        </w:rPr>
      </w:pPr>
      <w:r w:rsidRPr="00D13EB5">
        <w:rPr>
          <w:rFonts w:ascii="Arial Narrow" w:eastAsia="Calibri" w:hAnsi="Arial Narrow" w:cs="Arial"/>
          <w:b/>
          <w:bCs/>
          <w:color w:val="000000"/>
          <w:sz w:val="20"/>
          <w:szCs w:val="20"/>
          <w:lang w:eastAsia="en-US"/>
        </w:rPr>
        <w:t>NOTA 3</w:t>
      </w:r>
      <w:r w:rsidRPr="00D13EB5">
        <w:rPr>
          <w:rFonts w:ascii="Arial Narrow" w:eastAsia="Calibri" w:hAnsi="Arial Narrow" w:cs="Arial"/>
          <w:color w:val="000000"/>
          <w:sz w:val="20"/>
          <w:szCs w:val="20"/>
          <w:lang w:eastAsia="en-US"/>
        </w:rPr>
        <w:t xml:space="preserve">: La verificación de la capacidad de organización de los </w:t>
      </w:r>
      <w:r w:rsidRPr="00D13EB5">
        <w:rPr>
          <w:rFonts w:ascii="Arial Narrow" w:eastAsia="Calibri" w:hAnsi="Arial Narrow" w:cs="Arial"/>
          <w:b/>
          <w:color w:val="000000"/>
          <w:sz w:val="20"/>
          <w:szCs w:val="20"/>
          <w:lang w:eastAsia="en-US"/>
        </w:rPr>
        <w:t>consorcios</w:t>
      </w:r>
      <w:r w:rsidRPr="00D13EB5">
        <w:rPr>
          <w:rFonts w:ascii="Arial Narrow" w:eastAsia="Calibri" w:hAnsi="Arial Narrow" w:cs="Arial"/>
          <w:color w:val="000000"/>
          <w:sz w:val="20"/>
          <w:szCs w:val="20"/>
          <w:lang w:eastAsia="en-US"/>
        </w:rPr>
        <w:t xml:space="preserve"> se calculará con base en las sumatorias de los patrimonios, activos y utilidad operacional correspondiente de cada uno de sus integrantes. </w:t>
      </w:r>
    </w:p>
    <w:p w14:paraId="4C6B2F60" w14:textId="77777777" w:rsidR="00772C19" w:rsidRPr="00D13EB5" w:rsidRDefault="00772C19" w:rsidP="00772C19">
      <w:pPr>
        <w:tabs>
          <w:tab w:val="left" w:pos="284"/>
        </w:tabs>
        <w:rPr>
          <w:rFonts w:ascii="Arial Narrow" w:eastAsia="Calibri" w:hAnsi="Arial Narrow" w:cs="Arial"/>
          <w:color w:val="000000"/>
          <w:sz w:val="20"/>
          <w:szCs w:val="20"/>
          <w:lang w:eastAsia="en-US"/>
        </w:rPr>
      </w:pPr>
    </w:p>
    <w:p w14:paraId="47054586" w14:textId="77777777" w:rsidR="00772C19" w:rsidRPr="00D13EB5" w:rsidRDefault="00772C19" w:rsidP="00772C19">
      <w:pPr>
        <w:tabs>
          <w:tab w:val="left" w:pos="284"/>
        </w:tabs>
        <w:rPr>
          <w:rFonts w:ascii="Arial Narrow" w:eastAsia="Calibri" w:hAnsi="Arial Narrow" w:cs="Arial"/>
          <w:bCs/>
          <w:color w:val="000000"/>
          <w:sz w:val="20"/>
          <w:szCs w:val="20"/>
          <w:lang w:eastAsia="en-US"/>
        </w:rPr>
      </w:pPr>
      <w:r w:rsidRPr="00D13EB5">
        <w:rPr>
          <w:rFonts w:ascii="Arial Narrow" w:eastAsia="Calibri" w:hAnsi="Arial Narrow" w:cs="Arial"/>
          <w:b/>
          <w:color w:val="000000"/>
          <w:sz w:val="20"/>
          <w:szCs w:val="20"/>
          <w:lang w:eastAsia="en-US"/>
        </w:rPr>
        <w:t>Nota 4:</w:t>
      </w:r>
      <w:r w:rsidRPr="00D13EB5">
        <w:rPr>
          <w:rFonts w:ascii="Arial Narrow" w:eastAsia="Calibri" w:hAnsi="Arial Narrow" w:cs="Arial"/>
          <w:bCs/>
          <w:color w:val="000000"/>
          <w:sz w:val="20"/>
          <w:szCs w:val="20"/>
          <w:lang w:eastAsia="en-US"/>
        </w:rPr>
        <w:t xml:space="preserve"> Tratándose de proponentes plurales, los criterios diferenciales solo se aplicarán si por lo menos uno de los integrantes acredita la calidad de Mipyme y tiene una participación igual o superior al diez por ciento (10%) en el consorcio o la unión temporal.</w:t>
      </w:r>
    </w:p>
    <w:p w14:paraId="304902BE" w14:textId="77777777" w:rsidR="00772C19" w:rsidRPr="00D13EB5" w:rsidRDefault="00772C19" w:rsidP="00772C19">
      <w:pPr>
        <w:autoSpaceDE w:val="0"/>
        <w:autoSpaceDN w:val="0"/>
        <w:adjustRightInd w:val="0"/>
        <w:spacing w:before="120" w:after="120"/>
        <w:rPr>
          <w:rFonts w:ascii="Arial Narrow" w:hAnsi="Arial Narrow" w:cs="Arial"/>
          <w:sz w:val="20"/>
          <w:szCs w:val="20"/>
          <w:lang w:eastAsia="es-ES_tradnl"/>
        </w:rPr>
      </w:pPr>
      <w:r w:rsidRPr="00D13EB5">
        <w:rPr>
          <w:rFonts w:ascii="Arial Narrow" w:hAnsi="Arial Narrow" w:cs="Arial"/>
          <w:sz w:val="20"/>
          <w:szCs w:val="20"/>
          <w:lang w:eastAsia="es-ES_tradnl"/>
        </w:rPr>
        <w:t xml:space="preserve">El </w:t>
      </w:r>
      <w:r w:rsidRPr="00D13EB5">
        <w:rPr>
          <w:rFonts w:ascii="Arial Narrow" w:hAnsi="Arial Narrow" w:cs="Arial"/>
          <w:b/>
          <w:bCs/>
          <w:sz w:val="20"/>
          <w:szCs w:val="20"/>
          <w:lang w:eastAsia="es-ES_tradnl"/>
        </w:rPr>
        <w:t>Hospital Naval Nivel III de Cartagena</w:t>
      </w:r>
      <w:r w:rsidRPr="00D13EB5">
        <w:rPr>
          <w:rFonts w:ascii="Arial Narrow" w:hAnsi="Arial Narrow" w:cs="Arial"/>
          <w:sz w:val="20"/>
          <w:szCs w:val="20"/>
          <w:lang w:eastAsia="es-ES_tradnl"/>
        </w:rPr>
        <w:t xml:space="preserve">, podrá solicitar por escrito dentro del término de verificación y evaluación, las aclaraciones y explicaciones sobre la información recibida con la propuesta o sobre indicadores que no cumplan con el mínimo establecido. </w:t>
      </w:r>
    </w:p>
    <w:p w14:paraId="7BFAFD6D" w14:textId="77777777" w:rsidR="00772C19" w:rsidRPr="00D13EB5" w:rsidRDefault="00772C19" w:rsidP="00772C19">
      <w:pPr>
        <w:autoSpaceDE w:val="0"/>
        <w:autoSpaceDN w:val="0"/>
        <w:adjustRightInd w:val="0"/>
        <w:spacing w:before="120" w:after="120"/>
        <w:rPr>
          <w:rFonts w:ascii="Arial Narrow" w:hAnsi="Arial Narrow" w:cs="Arial"/>
          <w:sz w:val="20"/>
          <w:szCs w:val="20"/>
          <w:lang w:eastAsia="es-ES_tradnl"/>
        </w:rPr>
      </w:pPr>
      <w:r w:rsidRPr="00D13EB5">
        <w:rPr>
          <w:rFonts w:ascii="Arial Narrow" w:hAnsi="Arial Narrow" w:cs="Arial"/>
          <w:b/>
          <w:bCs/>
          <w:sz w:val="20"/>
          <w:szCs w:val="20"/>
          <w:lang w:eastAsia="es-ES_tradnl"/>
        </w:rPr>
        <w:t>Los indicadores financieros establecidos anteriormente, deberán ser cumplidos en su totalidad por el proponente, SO PENA DE QUEDAR NO HÁBIL LA OFERTA.</w:t>
      </w:r>
    </w:p>
    <w:p w14:paraId="66D92699" w14:textId="77777777" w:rsidR="00772C19" w:rsidRPr="00D13EB5" w:rsidRDefault="00772C19" w:rsidP="00772C19">
      <w:pPr>
        <w:autoSpaceDE w:val="0"/>
        <w:autoSpaceDN w:val="0"/>
        <w:adjustRightInd w:val="0"/>
        <w:rPr>
          <w:rFonts w:ascii="Arial Narrow" w:hAnsi="Arial Narrow" w:cs="Arial"/>
          <w:sz w:val="20"/>
          <w:szCs w:val="20"/>
          <w:lang w:eastAsia="es-ES_tradnl"/>
        </w:rPr>
      </w:pPr>
      <w:r w:rsidRPr="00D13EB5">
        <w:rPr>
          <w:rFonts w:ascii="Arial Narrow" w:hAnsi="Arial Narrow" w:cs="Arial"/>
          <w:sz w:val="20"/>
          <w:szCs w:val="20"/>
          <w:lang w:eastAsia="es-ES_tradnl"/>
        </w:rPr>
        <w:t>En caso de presentación de la oferta como proponente plural, el cálculo de los indicadores financieros se realizará de conformidad con lo indicado en el manual de Colombia compra bajo la fórmula de Ponderación de los componentes de los indicadores. Donde cada uno de los integrantes del proponente aporta al valor total de cada componente del indicador de acuerdo con su participación en la figura del proponente plural (unión temporal, consorcio o promesa de sociedad futura), bajo la siguiente formula:</w:t>
      </w:r>
    </w:p>
    <w:p w14:paraId="33AA99EB" w14:textId="77777777" w:rsidR="00772C19" w:rsidRPr="0040262D" w:rsidRDefault="00772C19" w:rsidP="00772C19">
      <w:pPr>
        <w:autoSpaceDE w:val="0"/>
        <w:autoSpaceDN w:val="0"/>
        <w:adjustRightInd w:val="0"/>
        <w:rPr>
          <w:rFonts w:ascii="Arial Narrow" w:hAnsi="Arial Narrow" w:cs="Arial"/>
          <w:lang w:eastAsia="es-ES_tradnl"/>
        </w:rPr>
      </w:pPr>
    </w:p>
    <w:p w14:paraId="32DF9A26" w14:textId="77777777" w:rsidR="00772C19" w:rsidRPr="0040262D" w:rsidRDefault="00772C19" w:rsidP="00772C19">
      <w:pPr>
        <w:autoSpaceDE w:val="0"/>
        <w:autoSpaceDN w:val="0"/>
        <w:adjustRightInd w:val="0"/>
        <w:jc w:val="center"/>
        <w:rPr>
          <w:rFonts w:ascii="Arial Narrow" w:hAnsi="Arial Narrow" w:cs="Arial"/>
          <w:lang w:eastAsia="es-ES_tradnl"/>
        </w:rPr>
      </w:pPr>
      <w:r w:rsidRPr="0040262D">
        <w:rPr>
          <w:rFonts w:ascii="Arial Narrow" w:hAnsi="Arial Narrow" w:cs="Arial"/>
          <w:noProof/>
          <w:lang w:val="es-CO" w:eastAsia="es-CO"/>
        </w:rPr>
        <w:drawing>
          <wp:inline distT="0" distB="0" distL="0" distR="0" wp14:anchorId="4CA619C6" wp14:editId="1B37A88F">
            <wp:extent cx="5039360" cy="806450"/>
            <wp:effectExtent l="0" t="0" r="8890" b="0"/>
            <wp:docPr id="827084969"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84969" name="Imagen 1" descr="Texto&#10;&#10;Descripción generada automáticamente"/>
                    <pic:cNvPicPr/>
                  </pic:nvPicPr>
                  <pic:blipFill rotWithShape="1">
                    <a:blip r:embed="rId33"/>
                    <a:srcRect t="27012"/>
                    <a:stretch/>
                  </pic:blipFill>
                  <pic:spPr bwMode="auto">
                    <a:xfrm>
                      <a:off x="0" y="0"/>
                      <a:ext cx="5039360" cy="806450"/>
                    </a:xfrm>
                    <a:prstGeom prst="rect">
                      <a:avLst/>
                    </a:prstGeom>
                    <a:ln>
                      <a:noFill/>
                    </a:ln>
                    <a:extLst>
                      <a:ext uri="{53640926-AAD7-44D8-BBD7-CCE9431645EC}">
                        <a14:shadowObscured xmlns:a14="http://schemas.microsoft.com/office/drawing/2010/main"/>
                      </a:ext>
                    </a:extLst>
                  </pic:spPr>
                </pic:pic>
              </a:graphicData>
            </a:graphic>
          </wp:inline>
        </w:drawing>
      </w:r>
    </w:p>
    <w:p w14:paraId="1B2552E1" w14:textId="77777777" w:rsidR="00772C19" w:rsidRPr="0040262D" w:rsidRDefault="00772C19" w:rsidP="00772C19">
      <w:pPr>
        <w:rPr>
          <w:rFonts w:ascii="Arial Narrow" w:eastAsia="Calibri" w:hAnsi="Arial Narrow" w:cs="Arial"/>
          <w:bCs/>
          <w:lang w:eastAsia="en-US"/>
        </w:rPr>
      </w:pPr>
      <w:r w:rsidRPr="0040262D">
        <w:rPr>
          <w:rFonts w:ascii="Arial Narrow" w:eastAsia="Calibri" w:hAnsi="Arial Narrow" w:cs="Arial"/>
          <w:bCs/>
          <w:lang w:eastAsia="en-US"/>
        </w:rPr>
        <w:t xml:space="preserve">Donde </w:t>
      </w:r>
      <w:r w:rsidRPr="0040262D">
        <w:rPr>
          <w:rFonts w:ascii="Cambria Math" w:eastAsia="Calibri" w:hAnsi="Cambria Math" w:cs="Cambria Math"/>
          <w:bCs/>
          <w:lang w:eastAsia="en-US"/>
        </w:rPr>
        <w:t>𝑖</w:t>
      </w:r>
      <w:r w:rsidRPr="0040262D">
        <w:rPr>
          <w:rFonts w:ascii="Arial Narrow" w:eastAsia="Calibri" w:hAnsi="Arial Narrow" w:cs="Arial"/>
          <w:bCs/>
          <w:lang w:eastAsia="en-US"/>
        </w:rPr>
        <w:t xml:space="preserve"> representa a una empresa que conforma el proponente plural y </w:t>
      </w:r>
      <w:r w:rsidRPr="0040262D">
        <w:rPr>
          <w:rFonts w:ascii="Cambria Math" w:eastAsia="Calibri" w:hAnsi="Cambria Math" w:cs="Cambria Math"/>
          <w:bCs/>
          <w:lang w:eastAsia="en-US"/>
        </w:rPr>
        <w:t>𝑛</w:t>
      </w:r>
      <w:r w:rsidRPr="0040262D">
        <w:rPr>
          <w:rFonts w:ascii="Arial Narrow" w:eastAsia="Calibri" w:hAnsi="Arial Narrow" w:cs="Arial"/>
          <w:bCs/>
          <w:lang w:eastAsia="en-US"/>
        </w:rPr>
        <w:t xml:space="preserve"> es el número total de empresas integrantes del proponente plural (unión temporal o consorcio). </w:t>
      </w:r>
    </w:p>
    <w:p w14:paraId="01E93A03" w14:textId="77777777" w:rsidR="00772C19" w:rsidRPr="0040262D" w:rsidRDefault="00772C19" w:rsidP="00772C19">
      <w:pPr>
        <w:spacing w:before="120" w:after="120"/>
        <w:rPr>
          <w:rFonts w:ascii="Arial Narrow" w:eastAsia="Calibri" w:hAnsi="Arial Narrow" w:cs="Arial"/>
          <w:bCs/>
          <w:lang w:eastAsia="en-US"/>
        </w:rPr>
      </w:pPr>
      <w:r w:rsidRPr="0040262D">
        <w:rPr>
          <w:rFonts w:ascii="Arial Narrow" w:eastAsia="Calibri" w:hAnsi="Arial Narrow" w:cs="Arial"/>
          <w:bCs/>
          <w:lang w:eastAsia="en-US"/>
        </w:rPr>
        <w:lastRenderedPageBreak/>
        <w:t xml:space="preserve">A continuación, se ilustra un ejemplo de cómo la entidad realizará el procedimiento en caso de presentarse </w:t>
      </w:r>
      <w:r w:rsidRPr="0040262D">
        <w:rPr>
          <w:rFonts w:ascii="Arial Narrow" w:hAnsi="Arial Narrow" w:cs="Arial"/>
          <w:lang w:eastAsia="es-ES_tradnl"/>
        </w:rPr>
        <w:t>oferta como proponente plural</w:t>
      </w:r>
      <w:r w:rsidRPr="0040262D">
        <w:rPr>
          <w:rFonts w:ascii="Arial Narrow" w:eastAsia="Calibri" w:hAnsi="Arial Narrow" w:cs="Arial"/>
          <w:bCs/>
          <w:lang w:eastAsia="en-US"/>
        </w:rPr>
        <w:t>:</w:t>
      </w:r>
    </w:p>
    <w:p w14:paraId="6B634860" w14:textId="77777777" w:rsidR="00772C19" w:rsidRPr="0040262D" w:rsidRDefault="00772C19" w:rsidP="00772C19">
      <w:pPr>
        <w:ind w:left="644"/>
        <w:rPr>
          <w:rFonts w:ascii="Arial Narrow" w:eastAsia="Calibri" w:hAnsi="Arial Narrow" w:cs="Arial"/>
          <w:bCs/>
          <w:lang w:eastAsia="en-US"/>
        </w:rPr>
      </w:pPr>
      <w:r w:rsidRPr="0040262D">
        <w:rPr>
          <w:rFonts w:ascii="Arial Narrow" w:eastAsia="Calibri" w:hAnsi="Arial Narrow" w:cs="Arial"/>
          <w:bCs/>
          <w:noProof/>
          <w:lang w:val="es-CO" w:eastAsia="es-CO"/>
        </w:rPr>
        <w:drawing>
          <wp:anchor distT="0" distB="0" distL="114300" distR="114300" simplePos="0" relativeHeight="251693056" behindDoc="0" locked="0" layoutInCell="1" allowOverlap="1" wp14:anchorId="414A3171" wp14:editId="56579E6E">
            <wp:simplePos x="0" y="0"/>
            <wp:positionH relativeFrom="column">
              <wp:posOffset>2322583</wp:posOffset>
            </wp:positionH>
            <wp:positionV relativeFrom="paragraph">
              <wp:posOffset>386228</wp:posOffset>
            </wp:positionV>
            <wp:extent cx="3303673" cy="1289050"/>
            <wp:effectExtent l="0" t="0" r="0" b="6350"/>
            <wp:wrapNone/>
            <wp:docPr id="181764291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642918" name="Imagen 1" descr="Tabla&#10;&#10;Descripción generada automáticament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303673" cy="1289050"/>
                    </a:xfrm>
                    <a:prstGeom prst="rect">
                      <a:avLst/>
                    </a:prstGeom>
                  </pic:spPr>
                </pic:pic>
              </a:graphicData>
            </a:graphic>
            <wp14:sizeRelH relativeFrom="margin">
              <wp14:pctWidth>0</wp14:pctWidth>
            </wp14:sizeRelH>
            <wp14:sizeRelV relativeFrom="margin">
              <wp14:pctHeight>0</wp14:pctHeight>
            </wp14:sizeRelV>
          </wp:anchor>
        </w:drawing>
      </w:r>
      <w:r w:rsidRPr="0040262D">
        <w:rPr>
          <w:rFonts w:ascii="Arial Narrow" w:eastAsia="Calibri" w:hAnsi="Arial Narrow" w:cs="Arial"/>
          <w:bCs/>
          <w:noProof/>
          <w:lang w:val="es-CO" w:eastAsia="es-CO"/>
        </w:rPr>
        <w:drawing>
          <wp:inline distT="0" distB="0" distL="0" distR="0" wp14:anchorId="7A65CEC1" wp14:editId="2EB9B86D">
            <wp:extent cx="1919055" cy="2208810"/>
            <wp:effectExtent l="0" t="0" r="5080" b="1270"/>
            <wp:docPr id="177137279"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7279" name="Imagen 1" descr="Tabla&#10;&#10;Descripción generada automáticament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22186" cy="2212413"/>
                    </a:xfrm>
                    <a:prstGeom prst="rect">
                      <a:avLst/>
                    </a:prstGeom>
                  </pic:spPr>
                </pic:pic>
              </a:graphicData>
            </a:graphic>
          </wp:inline>
        </w:drawing>
      </w:r>
    </w:p>
    <w:p w14:paraId="5ADC6910" w14:textId="77777777" w:rsidR="00772C19" w:rsidRPr="0040262D" w:rsidRDefault="00772C19" w:rsidP="00772C19">
      <w:pPr>
        <w:ind w:left="644"/>
        <w:jc w:val="center"/>
        <w:rPr>
          <w:rFonts w:ascii="Arial Narrow" w:eastAsia="Calibri" w:hAnsi="Arial Narrow" w:cs="Arial"/>
          <w:bCs/>
          <w:lang w:eastAsia="en-US"/>
        </w:rPr>
      </w:pPr>
    </w:p>
    <w:p w14:paraId="54B761A7" w14:textId="77777777" w:rsidR="00772C19" w:rsidRPr="00D13EB5" w:rsidRDefault="00772C19" w:rsidP="00772C19">
      <w:pPr>
        <w:pStyle w:val="Prrafodelista"/>
        <w:numPr>
          <w:ilvl w:val="2"/>
          <w:numId w:val="45"/>
        </w:numPr>
        <w:spacing w:before="120" w:after="120" w:line="240" w:lineRule="auto"/>
        <w:ind w:left="875"/>
        <w:contextualSpacing w:val="0"/>
        <w:rPr>
          <w:rFonts w:ascii="Arial Narrow" w:eastAsia="Aptos" w:hAnsi="Arial Narrow"/>
          <w:b/>
          <w:bCs/>
          <w:spacing w:val="-4"/>
          <w:sz w:val="20"/>
          <w:szCs w:val="20"/>
          <w:lang w:eastAsia="es-ES_tradnl"/>
        </w:rPr>
      </w:pPr>
      <w:bookmarkStart w:id="9" w:name="_Toc167959076"/>
      <w:bookmarkStart w:id="10" w:name="_Toc172825025"/>
      <w:r w:rsidRPr="00D13EB5">
        <w:rPr>
          <w:rFonts w:ascii="Arial Narrow" w:hAnsi="Arial Narrow" w:cs="Arial"/>
          <w:b/>
          <w:sz w:val="20"/>
          <w:szCs w:val="20"/>
        </w:rPr>
        <w:t>CAPACIDAD</w:t>
      </w:r>
      <w:r w:rsidRPr="00D13EB5">
        <w:rPr>
          <w:rFonts w:ascii="Arial Narrow" w:eastAsia="Aptos" w:hAnsi="Arial Narrow"/>
          <w:b/>
          <w:bCs/>
          <w:sz w:val="20"/>
          <w:szCs w:val="20"/>
          <w:lang w:eastAsia="es-ES_tradnl"/>
        </w:rPr>
        <w:t xml:space="preserve"> FINANCIERA PROPONENTES NACIONALES Y EXTRANJEROS CON DOMICILIO</w:t>
      </w:r>
      <w:r w:rsidRPr="00D13EB5">
        <w:rPr>
          <w:rFonts w:ascii="Arial Narrow" w:eastAsia="Aptos" w:hAnsi="Arial Narrow"/>
          <w:b/>
          <w:bCs/>
          <w:spacing w:val="-11"/>
          <w:sz w:val="20"/>
          <w:szCs w:val="20"/>
          <w:lang w:eastAsia="es-ES_tradnl"/>
        </w:rPr>
        <w:t xml:space="preserve"> </w:t>
      </w:r>
      <w:r w:rsidRPr="00D13EB5">
        <w:rPr>
          <w:rFonts w:ascii="Arial Narrow" w:eastAsia="Aptos" w:hAnsi="Arial Narrow"/>
          <w:b/>
          <w:bCs/>
          <w:sz w:val="20"/>
          <w:szCs w:val="20"/>
          <w:lang w:eastAsia="es-ES_tradnl"/>
        </w:rPr>
        <w:t>O</w:t>
      </w:r>
      <w:r w:rsidRPr="00D13EB5">
        <w:rPr>
          <w:rFonts w:ascii="Arial Narrow" w:eastAsia="Aptos" w:hAnsi="Arial Narrow"/>
          <w:b/>
          <w:bCs/>
          <w:spacing w:val="-10"/>
          <w:sz w:val="20"/>
          <w:szCs w:val="20"/>
          <w:lang w:eastAsia="es-ES_tradnl"/>
        </w:rPr>
        <w:t xml:space="preserve"> </w:t>
      </w:r>
      <w:r w:rsidRPr="00D13EB5">
        <w:rPr>
          <w:rFonts w:ascii="Arial Narrow" w:eastAsia="Aptos" w:hAnsi="Arial Narrow"/>
          <w:b/>
          <w:bCs/>
          <w:sz w:val="20"/>
          <w:szCs w:val="20"/>
          <w:lang w:eastAsia="es-ES_tradnl"/>
        </w:rPr>
        <w:t>SUCURSAL</w:t>
      </w:r>
      <w:r w:rsidRPr="00D13EB5">
        <w:rPr>
          <w:rFonts w:ascii="Arial Narrow" w:eastAsia="Aptos" w:hAnsi="Arial Narrow"/>
          <w:b/>
          <w:bCs/>
          <w:spacing w:val="-8"/>
          <w:sz w:val="20"/>
          <w:szCs w:val="20"/>
          <w:lang w:eastAsia="es-ES_tradnl"/>
        </w:rPr>
        <w:t xml:space="preserve"> </w:t>
      </w:r>
      <w:r w:rsidRPr="00D13EB5">
        <w:rPr>
          <w:rFonts w:ascii="Arial Narrow" w:eastAsia="Aptos" w:hAnsi="Arial Narrow"/>
          <w:b/>
          <w:bCs/>
          <w:sz w:val="20"/>
          <w:szCs w:val="20"/>
          <w:lang w:eastAsia="es-ES_tradnl"/>
        </w:rPr>
        <w:t>EN</w:t>
      </w:r>
      <w:r w:rsidRPr="00D13EB5">
        <w:rPr>
          <w:rFonts w:ascii="Arial Narrow" w:eastAsia="Aptos" w:hAnsi="Arial Narrow"/>
          <w:b/>
          <w:bCs/>
          <w:spacing w:val="-10"/>
          <w:sz w:val="20"/>
          <w:szCs w:val="20"/>
          <w:lang w:eastAsia="es-ES_tradnl"/>
        </w:rPr>
        <w:t xml:space="preserve"> </w:t>
      </w:r>
      <w:r w:rsidRPr="00D13EB5">
        <w:rPr>
          <w:rFonts w:ascii="Arial Narrow" w:eastAsia="Aptos" w:hAnsi="Arial Narrow"/>
          <w:b/>
          <w:bCs/>
          <w:sz w:val="20"/>
          <w:szCs w:val="20"/>
          <w:lang w:eastAsia="es-ES_tradnl"/>
        </w:rPr>
        <w:t>COLOMBIA.</w:t>
      </w:r>
      <w:bookmarkEnd w:id="9"/>
      <w:bookmarkEnd w:id="10"/>
      <w:r w:rsidRPr="00D13EB5">
        <w:rPr>
          <w:rFonts w:ascii="Arial Narrow" w:eastAsia="Aptos" w:hAnsi="Arial Narrow"/>
          <w:b/>
          <w:bCs/>
          <w:spacing w:val="-4"/>
          <w:sz w:val="20"/>
          <w:szCs w:val="20"/>
          <w:lang w:eastAsia="es-ES_tradnl"/>
        </w:rPr>
        <w:t xml:space="preserve"> </w:t>
      </w:r>
    </w:p>
    <w:p w14:paraId="1A2A3184" w14:textId="77777777" w:rsidR="00772C19" w:rsidRPr="00D13EB5" w:rsidRDefault="00772C19" w:rsidP="00772C19">
      <w:pPr>
        <w:rPr>
          <w:rFonts w:ascii="Arial Narrow" w:eastAsia="Aptos" w:hAnsi="Arial Narrow"/>
          <w:sz w:val="20"/>
          <w:szCs w:val="20"/>
          <w:lang w:eastAsia="es-ES_tradnl"/>
        </w:rPr>
      </w:pPr>
      <w:bookmarkStart w:id="11" w:name="_Toc167959077"/>
      <w:r w:rsidRPr="00D13EB5">
        <w:rPr>
          <w:rFonts w:ascii="Arial Narrow" w:eastAsia="Aptos" w:hAnsi="Arial Narrow"/>
          <w:sz w:val="20"/>
          <w:szCs w:val="20"/>
          <w:lang w:eastAsia="es-ES_tradnl"/>
        </w:rPr>
        <w:t>La</w:t>
      </w:r>
      <w:r w:rsidRPr="00D13EB5">
        <w:rPr>
          <w:rFonts w:ascii="Arial Narrow" w:eastAsia="Aptos" w:hAnsi="Arial Narrow"/>
          <w:spacing w:val="-10"/>
          <w:sz w:val="20"/>
          <w:szCs w:val="20"/>
          <w:lang w:eastAsia="es-ES_tradnl"/>
        </w:rPr>
        <w:t xml:space="preserve"> </w:t>
      </w:r>
      <w:r w:rsidRPr="00D13EB5">
        <w:rPr>
          <w:rFonts w:ascii="Arial Narrow" w:eastAsia="Aptos" w:hAnsi="Arial Narrow"/>
          <w:sz w:val="20"/>
          <w:szCs w:val="20"/>
          <w:lang w:eastAsia="es-ES_tradnl"/>
        </w:rPr>
        <w:t>capacidad</w:t>
      </w:r>
      <w:r w:rsidRPr="00D13EB5">
        <w:rPr>
          <w:rFonts w:ascii="Arial Narrow" w:eastAsia="Aptos" w:hAnsi="Arial Narrow"/>
          <w:spacing w:val="-11"/>
          <w:sz w:val="20"/>
          <w:szCs w:val="20"/>
          <w:lang w:eastAsia="es-ES_tradnl"/>
        </w:rPr>
        <w:t xml:space="preserve"> </w:t>
      </w:r>
      <w:r w:rsidRPr="00D13EB5">
        <w:rPr>
          <w:rFonts w:ascii="Arial Narrow" w:eastAsia="Aptos" w:hAnsi="Arial Narrow"/>
          <w:sz w:val="20"/>
          <w:szCs w:val="20"/>
          <w:lang w:eastAsia="es-ES_tradnl"/>
        </w:rPr>
        <w:t>financiera</w:t>
      </w:r>
      <w:r w:rsidRPr="00D13EB5">
        <w:rPr>
          <w:rFonts w:ascii="Arial Narrow" w:eastAsia="Aptos" w:hAnsi="Arial Narrow"/>
          <w:spacing w:val="-8"/>
          <w:sz w:val="20"/>
          <w:szCs w:val="20"/>
          <w:lang w:eastAsia="es-ES_tradnl"/>
        </w:rPr>
        <w:t xml:space="preserve"> </w:t>
      </w:r>
      <w:r w:rsidRPr="00D13EB5">
        <w:rPr>
          <w:rFonts w:ascii="Arial Narrow" w:eastAsia="Aptos" w:hAnsi="Arial Narrow"/>
          <w:sz w:val="20"/>
          <w:szCs w:val="20"/>
          <w:lang w:eastAsia="es-ES_tradnl"/>
        </w:rPr>
        <w:t>de</w:t>
      </w:r>
      <w:r w:rsidRPr="00D13EB5">
        <w:rPr>
          <w:rFonts w:ascii="Arial Narrow" w:eastAsia="Aptos" w:hAnsi="Arial Narrow"/>
          <w:spacing w:val="-13"/>
          <w:sz w:val="20"/>
          <w:szCs w:val="20"/>
          <w:lang w:eastAsia="es-ES_tradnl"/>
        </w:rPr>
        <w:t xml:space="preserve"> </w:t>
      </w:r>
      <w:r w:rsidRPr="00D13EB5">
        <w:rPr>
          <w:rFonts w:ascii="Arial Narrow" w:eastAsia="Aptos" w:hAnsi="Arial Narrow"/>
          <w:sz w:val="20"/>
          <w:szCs w:val="20"/>
          <w:lang w:eastAsia="es-ES_tradnl"/>
        </w:rPr>
        <w:t>los</w:t>
      </w:r>
      <w:r w:rsidRPr="00D13EB5">
        <w:rPr>
          <w:rFonts w:ascii="Arial Narrow" w:eastAsia="Aptos" w:hAnsi="Arial Narrow"/>
          <w:spacing w:val="-9"/>
          <w:sz w:val="20"/>
          <w:szCs w:val="20"/>
          <w:lang w:eastAsia="es-ES_tradnl"/>
        </w:rPr>
        <w:t xml:space="preserve"> </w:t>
      </w:r>
      <w:r w:rsidRPr="00D13EB5">
        <w:rPr>
          <w:rFonts w:ascii="Arial Narrow" w:eastAsia="Aptos" w:hAnsi="Arial Narrow"/>
          <w:sz w:val="20"/>
          <w:szCs w:val="20"/>
          <w:lang w:eastAsia="es-ES_tradnl"/>
        </w:rPr>
        <w:t>proponentes</w:t>
      </w:r>
      <w:r w:rsidRPr="00D13EB5">
        <w:rPr>
          <w:rFonts w:ascii="Arial Narrow" w:eastAsia="Aptos" w:hAnsi="Arial Narrow"/>
          <w:spacing w:val="-9"/>
          <w:sz w:val="20"/>
          <w:szCs w:val="20"/>
          <w:lang w:eastAsia="es-ES_tradnl"/>
        </w:rPr>
        <w:t xml:space="preserve"> </w:t>
      </w:r>
      <w:r w:rsidRPr="00D13EB5">
        <w:rPr>
          <w:rFonts w:ascii="Arial Narrow" w:eastAsia="Aptos" w:hAnsi="Arial Narrow"/>
          <w:sz w:val="20"/>
          <w:szCs w:val="20"/>
          <w:lang w:eastAsia="es-ES_tradnl"/>
        </w:rPr>
        <w:t>se</w:t>
      </w:r>
      <w:r w:rsidRPr="00D13EB5">
        <w:rPr>
          <w:rFonts w:ascii="Arial Narrow" w:eastAsia="Aptos" w:hAnsi="Arial Narrow"/>
          <w:spacing w:val="-10"/>
          <w:sz w:val="20"/>
          <w:szCs w:val="20"/>
          <w:lang w:eastAsia="es-ES_tradnl"/>
        </w:rPr>
        <w:t xml:space="preserve"> </w:t>
      </w:r>
      <w:r w:rsidRPr="00D13EB5">
        <w:rPr>
          <w:rFonts w:ascii="Arial Narrow" w:eastAsia="Aptos" w:hAnsi="Arial Narrow"/>
          <w:sz w:val="20"/>
          <w:szCs w:val="20"/>
          <w:lang w:eastAsia="es-ES_tradnl"/>
        </w:rPr>
        <w:t>verificará con base en la información contenida en</w:t>
      </w:r>
      <w:r w:rsidRPr="00D13EB5">
        <w:rPr>
          <w:rFonts w:ascii="Arial Narrow" w:hAnsi="Arial Narrow" w:cs="Arial"/>
          <w:sz w:val="20"/>
          <w:szCs w:val="20"/>
          <w:lang w:eastAsia="es-ES_tradnl"/>
        </w:rPr>
        <w:t xml:space="preserve"> los estados financieros con fecha de expedición no mayor a treinta (30) días calendario anteriores a la fecha de cierre del proceso de selección, el cual deberá estar actualizado a corte 31 de diciembre de 2024, </w:t>
      </w:r>
      <w:bookmarkEnd w:id="11"/>
      <w:r w:rsidRPr="00D13EB5">
        <w:rPr>
          <w:rFonts w:ascii="Arial Narrow" w:hAnsi="Arial Narrow" w:cs="Arial"/>
          <w:sz w:val="20"/>
          <w:szCs w:val="20"/>
          <w:lang w:eastAsia="es-ES_tradnl"/>
        </w:rPr>
        <w:t xml:space="preserve">teniendo en cuenta que en el presente proceso no es exigible el – Registro Único de Proponentes – </w:t>
      </w:r>
      <w:commentRangeStart w:id="12"/>
      <w:r w:rsidRPr="00D13EB5">
        <w:rPr>
          <w:rFonts w:ascii="Arial Narrow" w:hAnsi="Arial Narrow" w:cs="Arial"/>
          <w:sz w:val="20"/>
          <w:szCs w:val="20"/>
          <w:lang w:eastAsia="es-ES_tradnl"/>
        </w:rPr>
        <w:t>RUP</w:t>
      </w:r>
      <w:commentRangeEnd w:id="12"/>
      <w:r w:rsidRPr="00D13EB5">
        <w:rPr>
          <w:rStyle w:val="Refdecomentario"/>
          <w:rFonts w:ascii="Arial Narrow" w:hAnsi="Arial Narrow"/>
          <w:sz w:val="20"/>
          <w:szCs w:val="20"/>
          <w:lang w:eastAsia="x-none"/>
        </w:rPr>
        <w:commentReference w:id="12"/>
      </w:r>
      <w:r w:rsidRPr="00D13EB5">
        <w:rPr>
          <w:rFonts w:ascii="Arial Narrow" w:hAnsi="Arial Narrow" w:cs="Arial"/>
          <w:sz w:val="20"/>
          <w:szCs w:val="20"/>
          <w:lang w:eastAsia="es-ES_tradnl"/>
        </w:rPr>
        <w:t>, en virtud de lo dispuesto en el artículo sexto (6</w:t>
      </w:r>
      <w:r w:rsidRPr="00D13EB5">
        <w:rPr>
          <w:rFonts w:ascii="Arial Narrow" w:hAnsi="Arial Narrow" w:cs="Arial"/>
          <w:sz w:val="20"/>
          <w:szCs w:val="20"/>
          <w:vertAlign w:val="superscript"/>
          <w:lang w:eastAsia="es-ES_tradnl"/>
        </w:rPr>
        <w:t>o</w:t>
      </w:r>
      <w:r w:rsidRPr="00D13EB5">
        <w:rPr>
          <w:rFonts w:ascii="Arial Narrow" w:hAnsi="Arial Narrow" w:cs="Arial"/>
          <w:sz w:val="20"/>
          <w:szCs w:val="20"/>
          <w:lang w:eastAsia="es-ES_tradnl"/>
        </w:rPr>
        <w:t>) párrafo segundo de la ley 1150 de 2007.</w:t>
      </w:r>
    </w:p>
    <w:p w14:paraId="5FBA535E" w14:textId="77777777" w:rsidR="00772C19" w:rsidRPr="00D13EB5" w:rsidRDefault="00772C19" w:rsidP="00772C19">
      <w:pPr>
        <w:pStyle w:val="Prrafodelista"/>
        <w:numPr>
          <w:ilvl w:val="2"/>
          <w:numId w:val="45"/>
        </w:numPr>
        <w:spacing w:before="120" w:after="120" w:line="240" w:lineRule="auto"/>
        <w:ind w:left="875"/>
        <w:contextualSpacing w:val="0"/>
        <w:rPr>
          <w:rFonts w:ascii="Arial Narrow" w:eastAsia="Aptos" w:hAnsi="Arial Narrow"/>
          <w:b/>
          <w:bCs/>
          <w:sz w:val="20"/>
          <w:szCs w:val="20"/>
          <w:lang w:eastAsia="es-ES_tradnl"/>
        </w:rPr>
      </w:pPr>
      <w:bookmarkStart w:id="13" w:name="_Toc167959078"/>
      <w:bookmarkStart w:id="14" w:name="_Toc172825026"/>
      <w:r w:rsidRPr="00D13EB5">
        <w:rPr>
          <w:rFonts w:ascii="Arial Narrow" w:eastAsia="Aptos" w:hAnsi="Arial Narrow"/>
          <w:b/>
          <w:bCs/>
          <w:sz w:val="20"/>
          <w:szCs w:val="20"/>
          <w:lang w:eastAsia="es-ES_tradnl"/>
        </w:rPr>
        <w:t>CAPACIDAD FINANCIERA PROPONENTES EXTRANJEROS SIN DOMICILIO O SUCURSAL EN</w:t>
      </w:r>
      <w:r w:rsidRPr="00D13EB5">
        <w:rPr>
          <w:rFonts w:ascii="Arial Narrow" w:eastAsia="Aptos" w:hAnsi="Arial Narrow"/>
          <w:b/>
          <w:bCs/>
          <w:spacing w:val="-1"/>
          <w:sz w:val="20"/>
          <w:szCs w:val="20"/>
          <w:lang w:eastAsia="es-ES_tradnl"/>
        </w:rPr>
        <w:t xml:space="preserve"> </w:t>
      </w:r>
      <w:r w:rsidRPr="00D13EB5">
        <w:rPr>
          <w:rFonts w:ascii="Arial Narrow" w:eastAsia="Aptos" w:hAnsi="Arial Narrow"/>
          <w:b/>
          <w:bCs/>
          <w:sz w:val="20"/>
          <w:szCs w:val="20"/>
          <w:lang w:eastAsia="es-ES_tradnl"/>
        </w:rPr>
        <w:t>COLOMBIA.</w:t>
      </w:r>
      <w:bookmarkEnd w:id="13"/>
      <w:bookmarkEnd w:id="14"/>
    </w:p>
    <w:p w14:paraId="0A1D22C1" w14:textId="77777777" w:rsidR="00772C19" w:rsidRPr="00D13EB5" w:rsidRDefault="00772C19" w:rsidP="00772C19">
      <w:pPr>
        <w:widowControl w:val="0"/>
        <w:tabs>
          <w:tab w:val="left" w:pos="0"/>
        </w:tabs>
        <w:autoSpaceDE w:val="0"/>
        <w:autoSpaceDN w:val="0"/>
        <w:spacing w:before="120" w:after="120"/>
        <w:rPr>
          <w:rFonts w:ascii="Arial Narrow" w:hAnsi="Arial Narrow" w:cs="Arial"/>
          <w:sz w:val="20"/>
          <w:szCs w:val="20"/>
          <w:lang w:eastAsia="es-ES_tradnl"/>
        </w:rPr>
      </w:pPr>
      <w:r w:rsidRPr="00D13EB5">
        <w:rPr>
          <w:rFonts w:ascii="Arial Narrow" w:hAnsi="Arial Narrow" w:cs="Arial"/>
          <w:sz w:val="20"/>
          <w:szCs w:val="20"/>
          <w:lang w:eastAsia="es-ES_tradnl"/>
        </w:rPr>
        <w:t>Los Proponentes Extranjeros (personas naturales o jurídicas que no tengan domicilio o sucursal en Colombia) deberán presentar los siguientes documentos:</w:t>
      </w:r>
    </w:p>
    <w:p w14:paraId="1ACB0548" w14:textId="77777777" w:rsidR="00772C19" w:rsidRPr="00D13EB5" w:rsidRDefault="00772C19" w:rsidP="00772C19">
      <w:pPr>
        <w:widowControl w:val="0"/>
        <w:numPr>
          <w:ilvl w:val="0"/>
          <w:numId w:val="38"/>
        </w:numPr>
        <w:tabs>
          <w:tab w:val="left" w:pos="1276"/>
        </w:tabs>
        <w:autoSpaceDE w:val="0"/>
        <w:autoSpaceDN w:val="0"/>
        <w:spacing w:before="120" w:after="120" w:line="240" w:lineRule="auto"/>
        <w:ind w:left="851" w:hanging="567"/>
        <w:rPr>
          <w:rFonts w:ascii="Arial Narrow" w:hAnsi="Arial Narrow" w:cs="Arial"/>
          <w:sz w:val="20"/>
          <w:szCs w:val="20"/>
          <w:lang w:eastAsia="es-ES_tradnl"/>
        </w:rPr>
      </w:pPr>
      <w:r w:rsidRPr="00D13EB5">
        <w:rPr>
          <w:rFonts w:ascii="Arial Narrow" w:hAnsi="Arial Narrow" w:cs="Arial"/>
          <w:sz w:val="20"/>
          <w:szCs w:val="20"/>
          <w:lang w:eastAsia="es-ES_tradnl"/>
        </w:rPr>
        <w:t>Estado de la situación financiera; debe ser presentado clasificando los activos en: activos corrientes, propiedad, planta y equipo, otros activos y total; los pasivos en: pasivos corrientes, a largo plazo y total; y, el patrimonio en las cuentas que lo conforman,</w:t>
      </w:r>
      <w:r w:rsidRPr="00D13EB5">
        <w:rPr>
          <w:rFonts w:ascii="Arial Narrow" w:hAnsi="Arial Narrow" w:cs="Arial"/>
          <w:spacing w:val="-14"/>
          <w:sz w:val="20"/>
          <w:szCs w:val="20"/>
          <w:lang w:eastAsia="es-ES_tradnl"/>
        </w:rPr>
        <w:t xml:space="preserve"> el  </w:t>
      </w:r>
      <w:r w:rsidRPr="00D13EB5">
        <w:rPr>
          <w:rFonts w:ascii="Arial Narrow" w:hAnsi="Arial Narrow" w:cs="Arial"/>
          <w:sz w:val="20"/>
          <w:szCs w:val="20"/>
          <w:lang w:eastAsia="es-ES_tradnl"/>
        </w:rPr>
        <w:t>Estado</w:t>
      </w:r>
      <w:r w:rsidRPr="00D13EB5">
        <w:rPr>
          <w:rFonts w:ascii="Arial Narrow" w:hAnsi="Arial Narrow" w:cs="Arial"/>
          <w:spacing w:val="-17"/>
          <w:sz w:val="20"/>
          <w:szCs w:val="20"/>
          <w:lang w:eastAsia="es-ES_tradnl"/>
        </w:rPr>
        <w:t xml:space="preserve"> </w:t>
      </w:r>
      <w:r w:rsidRPr="00D13EB5">
        <w:rPr>
          <w:rFonts w:ascii="Arial Narrow" w:hAnsi="Arial Narrow" w:cs="Arial"/>
          <w:sz w:val="20"/>
          <w:szCs w:val="20"/>
          <w:lang w:eastAsia="es-ES_tradnl"/>
        </w:rPr>
        <w:t>de</w:t>
      </w:r>
      <w:r w:rsidRPr="00D13EB5">
        <w:rPr>
          <w:rFonts w:ascii="Arial Narrow" w:hAnsi="Arial Narrow" w:cs="Arial"/>
          <w:spacing w:val="-15"/>
          <w:sz w:val="20"/>
          <w:szCs w:val="20"/>
          <w:lang w:eastAsia="es-ES_tradnl"/>
        </w:rPr>
        <w:t xml:space="preserve"> </w:t>
      </w:r>
      <w:r w:rsidRPr="00D13EB5">
        <w:rPr>
          <w:rFonts w:ascii="Arial Narrow" w:hAnsi="Arial Narrow" w:cs="Arial"/>
          <w:sz w:val="20"/>
          <w:szCs w:val="20"/>
          <w:lang w:eastAsia="es-ES_tradnl"/>
        </w:rPr>
        <w:t>Resultados debe contener la discriminación puntual de: ingresos brutos operacionales, utilidad operacional, depreciaciones, gastos de intereses y amortizaciones,</w:t>
      </w:r>
      <w:r w:rsidRPr="00D13EB5">
        <w:rPr>
          <w:rFonts w:ascii="Arial Narrow" w:hAnsi="Arial Narrow" w:cs="Arial"/>
          <w:spacing w:val="-16"/>
          <w:sz w:val="20"/>
          <w:szCs w:val="20"/>
          <w:lang w:eastAsia="es-ES_tradnl"/>
        </w:rPr>
        <w:t xml:space="preserve"> </w:t>
      </w:r>
      <w:r w:rsidRPr="00D13EB5">
        <w:rPr>
          <w:rFonts w:ascii="Arial Narrow" w:hAnsi="Arial Narrow" w:cs="Arial"/>
          <w:sz w:val="20"/>
          <w:szCs w:val="20"/>
          <w:lang w:eastAsia="es-ES_tradnl"/>
        </w:rPr>
        <w:t>Estado</w:t>
      </w:r>
      <w:r w:rsidRPr="00D13EB5">
        <w:rPr>
          <w:rFonts w:ascii="Arial Narrow" w:hAnsi="Arial Narrow" w:cs="Arial"/>
          <w:spacing w:val="-18"/>
          <w:sz w:val="20"/>
          <w:szCs w:val="20"/>
          <w:lang w:eastAsia="es-ES_tradnl"/>
        </w:rPr>
        <w:t xml:space="preserve"> </w:t>
      </w:r>
      <w:r w:rsidRPr="00D13EB5">
        <w:rPr>
          <w:rFonts w:ascii="Arial Narrow" w:hAnsi="Arial Narrow" w:cs="Arial"/>
          <w:sz w:val="20"/>
          <w:szCs w:val="20"/>
          <w:lang w:eastAsia="es-ES_tradnl"/>
        </w:rPr>
        <w:t>de</w:t>
      </w:r>
      <w:r w:rsidRPr="00D13EB5">
        <w:rPr>
          <w:rFonts w:ascii="Arial Narrow" w:hAnsi="Arial Narrow" w:cs="Arial"/>
          <w:spacing w:val="-15"/>
          <w:sz w:val="20"/>
          <w:szCs w:val="20"/>
          <w:lang w:eastAsia="es-ES_tradnl"/>
        </w:rPr>
        <w:t xml:space="preserve"> </w:t>
      </w:r>
      <w:r w:rsidRPr="00D13EB5">
        <w:rPr>
          <w:rFonts w:ascii="Arial Narrow" w:hAnsi="Arial Narrow" w:cs="Arial"/>
          <w:sz w:val="20"/>
          <w:szCs w:val="20"/>
          <w:lang w:eastAsia="es-ES_tradnl"/>
        </w:rPr>
        <w:t>Cambios</w:t>
      </w:r>
      <w:r w:rsidRPr="00D13EB5">
        <w:rPr>
          <w:rFonts w:ascii="Arial Narrow" w:hAnsi="Arial Narrow" w:cs="Arial"/>
          <w:spacing w:val="-16"/>
          <w:sz w:val="20"/>
          <w:szCs w:val="20"/>
          <w:lang w:eastAsia="es-ES_tradnl"/>
        </w:rPr>
        <w:t xml:space="preserve"> </w:t>
      </w:r>
      <w:r w:rsidRPr="00D13EB5">
        <w:rPr>
          <w:rFonts w:ascii="Arial Narrow" w:hAnsi="Arial Narrow" w:cs="Arial"/>
          <w:sz w:val="20"/>
          <w:szCs w:val="20"/>
          <w:lang w:eastAsia="es-ES_tradnl"/>
        </w:rPr>
        <w:t>en</w:t>
      </w:r>
      <w:r w:rsidRPr="00D13EB5">
        <w:rPr>
          <w:rFonts w:ascii="Arial Narrow" w:hAnsi="Arial Narrow" w:cs="Arial"/>
          <w:spacing w:val="-15"/>
          <w:sz w:val="20"/>
          <w:szCs w:val="20"/>
          <w:lang w:eastAsia="es-ES_tradnl"/>
        </w:rPr>
        <w:t xml:space="preserve"> </w:t>
      </w:r>
      <w:r w:rsidRPr="00D13EB5">
        <w:rPr>
          <w:rFonts w:ascii="Arial Narrow" w:hAnsi="Arial Narrow" w:cs="Arial"/>
          <w:sz w:val="20"/>
          <w:szCs w:val="20"/>
          <w:lang w:eastAsia="es-ES_tradnl"/>
        </w:rPr>
        <w:t>el</w:t>
      </w:r>
      <w:r w:rsidRPr="00D13EB5">
        <w:rPr>
          <w:rFonts w:ascii="Arial Narrow" w:hAnsi="Arial Narrow" w:cs="Arial"/>
          <w:spacing w:val="-16"/>
          <w:sz w:val="20"/>
          <w:szCs w:val="20"/>
          <w:lang w:eastAsia="es-ES_tradnl"/>
        </w:rPr>
        <w:t xml:space="preserve"> </w:t>
      </w:r>
      <w:r w:rsidRPr="00D13EB5">
        <w:rPr>
          <w:rFonts w:ascii="Arial Narrow" w:hAnsi="Arial Narrow" w:cs="Arial"/>
          <w:sz w:val="20"/>
          <w:szCs w:val="20"/>
          <w:lang w:eastAsia="es-ES_tradnl"/>
        </w:rPr>
        <w:t>Patrimonio,</w:t>
      </w:r>
      <w:r w:rsidRPr="00D13EB5">
        <w:rPr>
          <w:rFonts w:ascii="Arial Narrow" w:hAnsi="Arial Narrow" w:cs="Arial"/>
          <w:spacing w:val="-14"/>
          <w:sz w:val="20"/>
          <w:szCs w:val="20"/>
          <w:lang w:eastAsia="es-ES_tradnl"/>
        </w:rPr>
        <w:t xml:space="preserve"> </w:t>
      </w:r>
      <w:r w:rsidRPr="00D13EB5">
        <w:rPr>
          <w:rFonts w:ascii="Arial Narrow" w:hAnsi="Arial Narrow" w:cs="Arial"/>
          <w:sz w:val="20"/>
          <w:szCs w:val="20"/>
          <w:lang w:eastAsia="es-ES_tradnl"/>
        </w:rPr>
        <w:t>Estado</w:t>
      </w:r>
      <w:r w:rsidRPr="00D13EB5">
        <w:rPr>
          <w:rFonts w:ascii="Arial Narrow" w:hAnsi="Arial Narrow" w:cs="Arial"/>
          <w:spacing w:val="-18"/>
          <w:sz w:val="20"/>
          <w:szCs w:val="20"/>
          <w:lang w:eastAsia="es-ES_tradnl"/>
        </w:rPr>
        <w:t xml:space="preserve"> </w:t>
      </w:r>
      <w:r w:rsidRPr="00D13EB5">
        <w:rPr>
          <w:rFonts w:ascii="Arial Narrow" w:hAnsi="Arial Narrow" w:cs="Arial"/>
          <w:sz w:val="20"/>
          <w:szCs w:val="20"/>
          <w:lang w:eastAsia="es-ES_tradnl"/>
        </w:rPr>
        <w:t>de</w:t>
      </w:r>
      <w:r w:rsidRPr="00D13EB5">
        <w:rPr>
          <w:rFonts w:ascii="Arial Narrow" w:hAnsi="Arial Narrow" w:cs="Arial"/>
          <w:spacing w:val="-15"/>
          <w:sz w:val="20"/>
          <w:szCs w:val="20"/>
          <w:lang w:eastAsia="es-ES_tradnl"/>
        </w:rPr>
        <w:t xml:space="preserve"> </w:t>
      </w:r>
      <w:r w:rsidRPr="00D13EB5">
        <w:rPr>
          <w:rFonts w:ascii="Arial Narrow" w:hAnsi="Arial Narrow" w:cs="Arial"/>
          <w:sz w:val="20"/>
          <w:szCs w:val="20"/>
          <w:lang w:eastAsia="es-ES_tradnl"/>
        </w:rPr>
        <w:t>Cambios en la Situación Financiera y Estado de Flujos de Efectivo correspondientes a la aprobación del corte</w:t>
      </w:r>
      <w:r w:rsidRPr="00D13EB5">
        <w:rPr>
          <w:rFonts w:ascii="Arial Narrow" w:hAnsi="Arial Narrow" w:cs="Arial"/>
          <w:spacing w:val="-6"/>
          <w:sz w:val="20"/>
          <w:szCs w:val="20"/>
          <w:lang w:eastAsia="es-ES_tradnl"/>
        </w:rPr>
        <w:t xml:space="preserve"> </w:t>
      </w:r>
      <w:r w:rsidRPr="00D13EB5">
        <w:rPr>
          <w:rFonts w:ascii="Arial Narrow" w:hAnsi="Arial Narrow" w:cs="Arial"/>
          <w:sz w:val="20"/>
          <w:szCs w:val="20"/>
          <w:lang w:eastAsia="es-ES_tradnl"/>
        </w:rPr>
        <w:t>de</w:t>
      </w:r>
      <w:r w:rsidRPr="00D13EB5">
        <w:rPr>
          <w:rFonts w:ascii="Arial Narrow" w:hAnsi="Arial Narrow" w:cs="Arial"/>
          <w:spacing w:val="-3"/>
          <w:sz w:val="20"/>
          <w:szCs w:val="20"/>
          <w:lang w:eastAsia="es-ES_tradnl"/>
        </w:rPr>
        <w:t xml:space="preserve"> </w:t>
      </w:r>
      <w:r w:rsidRPr="00D13EB5">
        <w:rPr>
          <w:rFonts w:ascii="Arial Narrow" w:hAnsi="Arial Narrow" w:cs="Arial"/>
          <w:sz w:val="20"/>
          <w:szCs w:val="20"/>
          <w:lang w:eastAsia="es-ES_tradnl"/>
        </w:rPr>
        <w:t>ejercicio</w:t>
      </w:r>
      <w:r w:rsidRPr="00D13EB5">
        <w:rPr>
          <w:rFonts w:ascii="Arial Narrow" w:hAnsi="Arial Narrow" w:cs="Arial"/>
          <w:spacing w:val="-4"/>
          <w:sz w:val="20"/>
          <w:szCs w:val="20"/>
          <w:lang w:eastAsia="es-ES_tradnl"/>
        </w:rPr>
        <w:t xml:space="preserve"> </w:t>
      </w:r>
      <w:r w:rsidRPr="00D13EB5">
        <w:rPr>
          <w:rFonts w:ascii="Arial Narrow" w:hAnsi="Arial Narrow" w:cs="Arial"/>
          <w:sz w:val="20"/>
          <w:szCs w:val="20"/>
          <w:lang w:eastAsia="es-ES_tradnl"/>
        </w:rPr>
        <w:t>del</w:t>
      </w:r>
      <w:r w:rsidRPr="00D13EB5">
        <w:rPr>
          <w:rFonts w:ascii="Arial Narrow" w:hAnsi="Arial Narrow" w:cs="Arial"/>
          <w:spacing w:val="-4"/>
          <w:sz w:val="20"/>
          <w:szCs w:val="20"/>
          <w:lang w:eastAsia="es-ES_tradnl"/>
        </w:rPr>
        <w:t xml:space="preserve"> </w:t>
      </w:r>
      <w:r w:rsidRPr="00D13EB5">
        <w:rPr>
          <w:rFonts w:ascii="Arial Narrow" w:hAnsi="Arial Narrow" w:cs="Arial"/>
          <w:sz w:val="20"/>
          <w:szCs w:val="20"/>
          <w:lang w:eastAsia="es-ES_tradnl"/>
        </w:rPr>
        <w:t>último</w:t>
      </w:r>
      <w:r w:rsidRPr="00D13EB5">
        <w:rPr>
          <w:rFonts w:ascii="Arial Narrow" w:hAnsi="Arial Narrow" w:cs="Arial"/>
          <w:spacing w:val="-3"/>
          <w:sz w:val="20"/>
          <w:szCs w:val="20"/>
          <w:lang w:eastAsia="es-ES_tradnl"/>
        </w:rPr>
        <w:t xml:space="preserve"> </w:t>
      </w:r>
      <w:r w:rsidRPr="00D13EB5">
        <w:rPr>
          <w:rFonts w:ascii="Arial Narrow" w:hAnsi="Arial Narrow" w:cs="Arial"/>
          <w:sz w:val="20"/>
          <w:szCs w:val="20"/>
          <w:lang w:eastAsia="es-ES_tradnl"/>
        </w:rPr>
        <w:t>periodo</w:t>
      </w:r>
      <w:r w:rsidRPr="00D13EB5">
        <w:rPr>
          <w:rFonts w:ascii="Arial Narrow" w:hAnsi="Arial Narrow" w:cs="Arial"/>
          <w:spacing w:val="-4"/>
          <w:sz w:val="20"/>
          <w:szCs w:val="20"/>
          <w:lang w:eastAsia="es-ES_tradnl"/>
        </w:rPr>
        <w:t xml:space="preserve"> </w:t>
      </w:r>
      <w:r w:rsidRPr="00D13EB5">
        <w:rPr>
          <w:rFonts w:ascii="Arial Narrow" w:hAnsi="Arial Narrow" w:cs="Arial"/>
          <w:sz w:val="20"/>
          <w:szCs w:val="20"/>
          <w:lang w:eastAsia="es-ES_tradnl"/>
        </w:rPr>
        <w:t>contable</w:t>
      </w:r>
      <w:r w:rsidRPr="00D13EB5">
        <w:rPr>
          <w:rFonts w:ascii="Arial Narrow" w:hAnsi="Arial Narrow" w:cs="Arial"/>
          <w:spacing w:val="-3"/>
          <w:sz w:val="20"/>
          <w:szCs w:val="20"/>
          <w:lang w:eastAsia="es-ES_tradnl"/>
        </w:rPr>
        <w:t xml:space="preserve"> </w:t>
      </w:r>
      <w:r w:rsidRPr="00D13EB5">
        <w:rPr>
          <w:rFonts w:ascii="Arial Narrow" w:hAnsi="Arial Narrow" w:cs="Arial"/>
          <w:sz w:val="20"/>
          <w:szCs w:val="20"/>
          <w:lang w:eastAsia="es-ES_tradnl"/>
        </w:rPr>
        <w:t>acuerdo</w:t>
      </w:r>
      <w:r w:rsidRPr="00D13EB5">
        <w:rPr>
          <w:rFonts w:ascii="Arial Narrow" w:hAnsi="Arial Narrow" w:cs="Arial"/>
          <w:spacing w:val="-4"/>
          <w:sz w:val="20"/>
          <w:szCs w:val="20"/>
          <w:lang w:eastAsia="es-ES_tradnl"/>
        </w:rPr>
        <w:t xml:space="preserve"> </w:t>
      </w:r>
      <w:r w:rsidRPr="00D13EB5">
        <w:rPr>
          <w:rFonts w:ascii="Arial Narrow" w:hAnsi="Arial Narrow" w:cs="Arial"/>
          <w:sz w:val="20"/>
          <w:szCs w:val="20"/>
          <w:lang w:eastAsia="es-ES_tradnl"/>
        </w:rPr>
        <w:t>cierre</w:t>
      </w:r>
      <w:r w:rsidRPr="00D13EB5">
        <w:rPr>
          <w:rFonts w:ascii="Arial Narrow" w:hAnsi="Arial Narrow" w:cs="Arial"/>
          <w:spacing w:val="-3"/>
          <w:sz w:val="20"/>
          <w:szCs w:val="20"/>
          <w:lang w:eastAsia="es-ES_tradnl"/>
        </w:rPr>
        <w:t xml:space="preserve"> </w:t>
      </w:r>
      <w:r w:rsidRPr="00D13EB5">
        <w:rPr>
          <w:rFonts w:ascii="Arial Narrow" w:hAnsi="Arial Narrow" w:cs="Arial"/>
          <w:sz w:val="20"/>
          <w:szCs w:val="20"/>
          <w:lang w:eastAsia="es-ES_tradnl"/>
        </w:rPr>
        <w:t>en</w:t>
      </w:r>
      <w:r w:rsidRPr="00D13EB5">
        <w:rPr>
          <w:rFonts w:ascii="Arial Narrow" w:hAnsi="Arial Narrow" w:cs="Arial"/>
          <w:spacing w:val="-3"/>
          <w:sz w:val="20"/>
          <w:szCs w:val="20"/>
          <w:lang w:eastAsia="es-ES_tradnl"/>
        </w:rPr>
        <w:t xml:space="preserve"> </w:t>
      </w:r>
      <w:r w:rsidRPr="00D13EB5">
        <w:rPr>
          <w:rFonts w:ascii="Arial Narrow" w:hAnsi="Arial Narrow" w:cs="Arial"/>
          <w:sz w:val="20"/>
          <w:szCs w:val="20"/>
          <w:lang w:eastAsia="es-ES_tradnl"/>
        </w:rPr>
        <w:t>el</w:t>
      </w:r>
      <w:r w:rsidRPr="00D13EB5">
        <w:rPr>
          <w:rFonts w:ascii="Arial Narrow" w:hAnsi="Arial Narrow" w:cs="Arial"/>
          <w:spacing w:val="-5"/>
          <w:sz w:val="20"/>
          <w:szCs w:val="20"/>
          <w:lang w:eastAsia="es-ES_tradnl"/>
        </w:rPr>
        <w:t xml:space="preserve"> </w:t>
      </w:r>
      <w:r w:rsidRPr="00D13EB5">
        <w:rPr>
          <w:rFonts w:ascii="Arial Narrow" w:hAnsi="Arial Narrow" w:cs="Arial"/>
          <w:sz w:val="20"/>
          <w:szCs w:val="20"/>
          <w:lang w:eastAsia="es-ES_tradnl"/>
        </w:rPr>
        <w:t>país</w:t>
      </w:r>
      <w:r w:rsidRPr="00D13EB5">
        <w:rPr>
          <w:rFonts w:ascii="Arial Narrow" w:hAnsi="Arial Narrow" w:cs="Arial"/>
          <w:spacing w:val="-3"/>
          <w:sz w:val="20"/>
          <w:szCs w:val="20"/>
          <w:lang w:eastAsia="es-ES_tradnl"/>
        </w:rPr>
        <w:t xml:space="preserve"> </w:t>
      </w:r>
      <w:r w:rsidRPr="00D13EB5">
        <w:rPr>
          <w:rFonts w:ascii="Arial Narrow" w:hAnsi="Arial Narrow" w:cs="Arial"/>
          <w:sz w:val="20"/>
          <w:szCs w:val="20"/>
          <w:lang w:eastAsia="es-ES_tradnl"/>
        </w:rPr>
        <w:t>de</w:t>
      </w:r>
      <w:r w:rsidRPr="00D13EB5">
        <w:rPr>
          <w:rFonts w:ascii="Arial Narrow" w:hAnsi="Arial Narrow" w:cs="Arial"/>
          <w:spacing w:val="-7"/>
          <w:sz w:val="20"/>
          <w:szCs w:val="20"/>
          <w:lang w:eastAsia="es-ES_tradnl"/>
        </w:rPr>
        <w:t xml:space="preserve"> </w:t>
      </w:r>
      <w:r w:rsidRPr="00D13EB5">
        <w:rPr>
          <w:rFonts w:ascii="Arial Narrow" w:hAnsi="Arial Narrow" w:cs="Arial"/>
          <w:sz w:val="20"/>
          <w:szCs w:val="20"/>
          <w:lang w:eastAsia="es-ES_tradnl"/>
        </w:rPr>
        <w:t>origen,</w:t>
      </w:r>
      <w:r w:rsidRPr="00D13EB5">
        <w:rPr>
          <w:rFonts w:ascii="Arial Narrow" w:hAnsi="Arial Narrow" w:cs="Arial"/>
          <w:spacing w:val="-2"/>
          <w:sz w:val="20"/>
          <w:szCs w:val="20"/>
          <w:lang w:eastAsia="es-ES_tradnl"/>
        </w:rPr>
        <w:t xml:space="preserve"> </w:t>
      </w:r>
      <w:r w:rsidRPr="00D13EB5">
        <w:rPr>
          <w:rFonts w:ascii="Arial Narrow" w:hAnsi="Arial Narrow" w:cs="Arial"/>
          <w:sz w:val="20"/>
          <w:szCs w:val="20"/>
          <w:lang w:eastAsia="es-ES_tradnl"/>
        </w:rPr>
        <w:t>de</w:t>
      </w:r>
      <w:r w:rsidRPr="00D13EB5">
        <w:rPr>
          <w:rFonts w:ascii="Arial Narrow" w:hAnsi="Arial Narrow" w:cs="Arial"/>
          <w:spacing w:val="-6"/>
          <w:sz w:val="20"/>
          <w:szCs w:val="20"/>
          <w:lang w:eastAsia="es-ES_tradnl"/>
        </w:rPr>
        <w:t xml:space="preserve"> </w:t>
      </w:r>
      <w:r w:rsidRPr="00D13EB5">
        <w:rPr>
          <w:rFonts w:ascii="Arial Narrow" w:hAnsi="Arial Narrow" w:cs="Arial"/>
          <w:sz w:val="20"/>
          <w:szCs w:val="20"/>
          <w:lang w:eastAsia="es-ES_tradnl"/>
        </w:rPr>
        <w:t>conformidad con lo establecido en las leyes y normas de la respectiva sociedad. Los estados financieros requeridos deben acompañarse de sus respectivas notas y estos deben ser traducidos como se indica en los párrafos siguientes y certificados por Contador Público</w:t>
      </w:r>
      <w:r w:rsidRPr="00D13EB5">
        <w:rPr>
          <w:rFonts w:ascii="Arial Narrow" w:hAnsi="Arial Narrow" w:cs="Arial"/>
          <w:spacing w:val="-5"/>
          <w:sz w:val="20"/>
          <w:szCs w:val="20"/>
          <w:lang w:eastAsia="es-ES_tradnl"/>
        </w:rPr>
        <w:t xml:space="preserve"> </w:t>
      </w:r>
      <w:r w:rsidRPr="00D13EB5">
        <w:rPr>
          <w:rFonts w:ascii="Arial Narrow" w:hAnsi="Arial Narrow" w:cs="Arial"/>
          <w:sz w:val="20"/>
          <w:szCs w:val="20"/>
          <w:lang w:eastAsia="es-ES_tradnl"/>
        </w:rPr>
        <w:t xml:space="preserve">Independiente en Colombia; de dicho profesional se deberá anexar también: </w:t>
      </w:r>
    </w:p>
    <w:p w14:paraId="79965359" w14:textId="77777777" w:rsidR="00772C19" w:rsidRPr="00D13EB5" w:rsidRDefault="00772C19" w:rsidP="00772C19">
      <w:pPr>
        <w:widowControl w:val="0"/>
        <w:numPr>
          <w:ilvl w:val="0"/>
          <w:numId w:val="38"/>
        </w:numPr>
        <w:tabs>
          <w:tab w:val="left" w:pos="284"/>
          <w:tab w:val="left" w:pos="1276"/>
        </w:tabs>
        <w:autoSpaceDE w:val="0"/>
        <w:autoSpaceDN w:val="0"/>
        <w:spacing w:before="120" w:after="120" w:line="240" w:lineRule="auto"/>
        <w:ind w:left="851" w:hanging="567"/>
        <w:rPr>
          <w:rFonts w:ascii="Arial Narrow" w:hAnsi="Arial Narrow" w:cs="Arial"/>
          <w:sz w:val="20"/>
          <w:szCs w:val="20"/>
          <w:lang w:eastAsia="es-ES_tradnl"/>
        </w:rPr>
      </w:pPr>
      <w:r w:rsidRPr="00D13EB5">
        <w:rPr>
          <w:rFonts w:ascii="Arial Narrow" w:hAnsi="Arial Narrow" w:cs="Arial"/>
          <w:sz w:val="20"/>
          <w:szCs w:val="20"/>
          <w:lang w:eastAsia="es-ES_tradnl"/>
        </w:rPr>
        <w:t>Certificación de la Junta Central de Contadores donde se muestra que el profesional está habilitado para firmar.</w:t>
      </w:r>
    </w:p>
    <w:p w14:paraId="17088661" w14:textId="77777777" w:rsidR="00772C19" w:rsidRPr="00D13EB5" w:rsidRDefault="00772C19" w:rsidP="00772C19">
      <w:pPr>
        <w:widowControl w:val="0"/>
        <w:numPr>
          <w:ilvl w:val="0"/>
          <w:numId w:val="38"/>
        </w:numPr>
        <w:tabs>
          <w:tab w:val="left" w:pos="284"/>
          <w:tab w:val="left" w:pos="1276"/>
        </w:tabs>
        <w:autoSpaceDE w:val="0"/>
        <w:autoSpaceDN w:val="0"/>
        <w:spacing w:before="120" w:after="120" w:line="240" w:lineRule="auto"/>
        <w:ind w:left="851" w:hanging="567"/>
        <w:rPr>
          <w:rFonts w:ascii="Arial Narrow" w:hAnsi="Arial Narrow" w:cs="Arial"/>
          <w:sz w:val="20"/>
          <w:szCs w:val="20"/>
          <w:lang w:eastAsia="es-ES_tradnl"/>
        </w:rPr>
      </w:pPr>
      <w:r w:rsidRPr="00D13EB5">
        <w:rPr>
          <w:rFonts w:ascii="Arial Narrow" w:hAnsi="Arial Narrow" w:cs="Arial"/>
          <w:sz w:val="20"/>
          <w:szCs w:val="20"/>
          <w:lang w:eastAsia="es-ES_tradnl"/>
        </w:rPr>
        <w:t>Fotocopia de su tarjeta profesional.</w:t>
      </w:r>
    </w:p>
    <w:p w14:paraId="3D17F342" w14:textId="77777777" w:rsidR="00772C19" w:rsidRPr="00D13EB5" w:rsidRDefault="00772C19" w:rsidP="00772C19">
      <w:pPr>
        <w:widowControl w:val="0"/>
        <w:tabs>
          <w:tab w:val="left" w:pos="0"/>
        </w:tabs>
        <w:autoSpaceDE w:val="0"/>
        <w:autoSpaceDN w:val="0"/>
        <w:spacing w:before="120" w:after="120"/>
        <w:rPr>
          <w:rFonts w:ascii="Arial Narrow" w:hAnsi="Arial Narrow" w:cs="Arial"/>
          <w:sz w:val="20"/>
          <w:szCs w:val="20"/>
          <w:lang w:eastAsia="es-ES_tradnl"/>
        </w:rPr>
      </w:pPr>
      <w:r w:rsidRPr="00D13EB5">
        <w:rPr>
          <w:rFonts w:ascii="Arial Narrow" w:hAnsi="Arial Narrow" w:cs="Arial"/>
          <w:sz w:val="20"/>
          <w:szCs w:val="20"/>
          <w:lang w:eastAsia="es-ES_tradnl"/>
        </w:rPr>
        <w:t>Por tratarse de documentos expedidos en el exterior ya sea por funcionario público o representante legal de una empresa privada, éstos deben venir apostillados y/o consularizados, acompañados de traducción simple al castellano expresados a la moneda colombiana (Pesos colombianos), a la tasa de cambio de la fecha de cierre de los mismos (indicando la tasa de conversión).</w:t>
      </w:r>
    </w:p>
    <w:p w14:paraId="5ADBF168" w14:textId="77777777" w:rsidR="00772C19" w:rsidRPr="00D13EB5" w:rsidRDefault="00772C19" w:rsidP="00772C19">
      <w:pPr>
        <w:widowControl w:val="0"/>
        <w:tabs>
          <w:tab w:val="left" w:pos="0"/>
        </w:tabs>
        <w:autoSpaceDE w:val="0"/>
        <w:autoSpaceDN w:val="0"/>
        <w:spacing w:before="120" w:after="120"/>
        <w:rPr>
          <w:rFonts w:ascii="Arial Narrow" w:hAnsi="Arial Narrow" w:cs="Arial"/>
          <w:sz w:val="20"/>
          <w:szCs w:val="20"/>
          <w:lang w:eastAsia="es-ES_tradnl"/>
        </w:rPr>
      </w:pPr>
      <w:r w:rsidRPr="00D13EB5">
        <w:rPr>
          <w:rFonts w:ascii="Arial Narrow" w:hAnsi="Arial Narrow" w:cs="Arial"/>
          <w:sz w:val="20"/>
          <w:szCs w:val="20"/>
          <w:lang w:eastAsia="es-ES_tradnl"/>
        </w:rPr>
        <w:t>Así mismo, de acuerdo con lo dispuesto en los artículos 37 y 38 de la Ley 222 de 1995, se debe anexar también dictamen de los estados financieros por Contador Público en Colombia distinto al profesional que traduce y certifica los estados financieros, ya que quien certifique los estados financieros no pueden dictaminar los mismos; de este Contador Público que dictamina se deberá anexar los siguientes documentos:</w:t>
      </w:r>
    </w:p>
    <w:p w14:paraId="42C91918" w14:textId="77777777" w:rsidR="00772C19" w:rsidRPr="00D13EB5" w:rsidRDefault="00772C19" w:rsidP="00772C19">
      <w:pPr>
        <w:widowControl w:val="0"/>
        <w:numPr>
          <w:ilvl w:val="0"/>
          <w:numId w:val="38"/>
        </w:numPr>
        <w:tabs>
          <w:tab w:val="left" w:pos="284"/>
        </w:tabs>
        <w:autoSpaceDE w:val="0"/>
        <w:autoSpaceDN w:val="0"/>
        <w:spacing w:before="120" w:after="120" w:line="240" w:lineRule="auto"/>
        <w:ind w:left="567" w:hanging="283"/>
        <w:rPr>
          <w:rFonts w:ascii="Arial Narrow" w:hAnsi="Arial Narrow" w:cs="Arial"/>
          <w:sz w:val="20"/>
          <w:szCs w:val="20"/>
          <w:lang w:eastAsia="es-ES_tradnl"/>
        </w:rPr>
      </w:pPr>
      <w:r w:rsidRPr="00D13EB5">
        <w:rPr>
          <w:rFonts w:ascii="Arial Narrow" w:hAnsi="Arial Narrow" w:cs="Arial"/>
          <w:sz w:val="20"/>
          <w:szCs w:val="20"/>
          <w:lang w:eastAsia="es-ES_tradnl"/>
        </w:rPr>
        <w:t>Certificación de la Junta Central de Contadores donde se muestra que el profesional está habilitado para firmar.</w:t>
      </w:r>
    </w:p>
    <w:p w14:paraId="37D4804A" w14:textId="77777777" w:rsidR="00772C19" w:rsidRPr="00D13EB5" w:rsidRDefault="00772C19" w:rsidP="00772C19">
      <w:pPr>
        <w:widowControl w:val="0"/>
        <w:numPr>
          <w:ilvl w:val="0"/>
          <w:numId w:val="38"/>
        </w:numPr>
        <w:tabs>
          <w:tab w:val="left" w:pos="284"/>
        </w:tabs>
        <w:autoSpaceDE w:val="0"/>
        <w:autoSpaceDN w:val="0"/>
        <w:spacing w:before="120" w:after="120" w:line="240" w:lineRule="auto"/>
        <w:ind w:left="567" w:hanging="283"/>
        <w:rPr>
          <w:rFonts w:ascii="Arial Narrow" w:hAnsi="Arial Narrow" w:cs="Arial"/>
          <w:sz w:val="20"/>
          <w:szCs w:val="20"/>
          <w:lang w:eastAsia="es-ES_tradnl"/>
        </w:rPr>
      </w:pPr>
      <w:r w:rsidRPr="00D13EB5">
        <w:rPr>
          <w:rFonts w:ascii="Arial Narrow" w:hAnsi="Arial Narrow" w:cs="Arial"/>
          <w:sz w:val="20"/>
          <w:szCs w:val="20"/>
          <w:lang w:eastAsia="es-ES_tradnl"/>
        </w:rPr>
        <w:t>Fotocopia de su tarjeta profesional.</w:t>
      </w:r>
    </w:p>
    <w:p w14:paraId="6E4A772A" w14:textId="77777777" w:rsidR="00772C19" w:rsidRPr="00D13EB5" w:rsidRDefault="00772C19" w:rsidP="00772C19">
      <w:pPr>
        <w:widowControl w:val="0"/>
        <w:tabs>
          <w:tab w:val="left" w:pos="0"/>
        </w:tabs>
        <w:autoSpaceDE w:val="0"/>
        <w:autoSpaceDN w:val="0"/>
        <w:spacing w:before="120" w:after="120"/>
        <w:rPr>
          <w:rFonts w:ascii="Arial Narrow" w:hAnsi="Arial Narrow" w:cs="Arial"/>
          <w:sz w:val="20"/>
          <w:szCs w:val="20"/>
          <w:lang w:eastAsia="es-ES_tradnl"/>
        </w:rPr>
      </w:pPr>
      <w:r w:rsidRPr="00D13EB5">
        <w:rPr>
          <w:rFonts w:ascii="Arial Narrow" w:hAnsi="Arial Narrow" w:cs="Arial"/>
          <w:sz w:val="20"/>
          <w:szCs w:val="20"/>
          <w:lang w:eastAsia="es-ES_tradnl"/>
        </w:rPr>
        <w:t>El dictamen a los estados financieros será analizado y verificado así:</w:t>
      </w:r>
    </w:p>
    <w:p w14:paraId="39CA6FC2" w14:textId="77777777" w:rsidR="00772C19" w:rsidRPr="00D13EB5" w:rsidRDefault="00772C19" w:rsidP="00772C19">
      <w:pPr>
        <w:widowControl w:val="0"/>
        <w:numPr>
          <w:ilvl w:val="0"/>
          <w:numId w:val="39"/>
        </w:numPr>
        <w:tabs>
          <w:tab w:val="left" w:pos="561"/>
        </w:tabs>
        <w:autoSpaceDE w:val="0"/>
        <w:autoSpaceDN w:val="0"/>
        <w:spacing w:before="120" w:after="120" w:line="240" w:lineRule="auto"/>
        <w:ind w:left="567" w:hanging="283"/>
        <w:rPr>
          <w:rFonts w:ascii="Arial Narrow" w:hAnsi="Arial Narrow" w:cs="Arial"/>
          <w:sz w:val="20"/>
          <w:szCs w:val="20"/>
          <w:lang w:eastAsia="es-ES_tradnl"/>
        </w:rPr>
      </w:pPr>
      <w:r w:rsidRPr="00D13EB5">
        <w:rPr>
          <w:rFonts w:ascii="Arial Narrow" w:hAnsi="Arial Narrow" w:cs="Arial"/>
          <w:sz w:val="20"/>
          <w:szCs w:val="20"/>
          <w:lang w:eastAsia="es-ES_tradnl"/>
        </w:rPr>
        <w:t>Dictamen limpio: Se</w:t>
      </w:r>
      <w:r w:rsidRPr="00D13EB5">
        <w:rPr>
          <w:rFonts w:ascii="Arial Narrow" w:hAnsi="Arial Narrow" w:cs="Arial"/>
          <w:spacing w:val="-2"/>
          <w:sz w:val="20"/>
          <w:szCs w:val="20"/>
          <w:lang w:eastAsia="es-ES_tradnl"/>
        </w:rPr>
        <w:t xml:space="preserve"> </w:t>
      </w:r>
      <w:r w:rsidRPr="00D13EB5">
        <w:rPr>
          <w:rFonts w:ascii="Arial Narrow" w:hAnsi="Arial Narrow" w:cs="Arial"/>
          <w:sz w:val="20"/>
          <w:szCs w:val="20"/>
          <w:lang w:eastAsia="es-ES_tradnl"/>
        </w:rPr>
        <w:t>acepta.</w:t>
      </w:r>
    </w:p>
    <w:p w14:paraId="262E35BA" w14:textId="77777777" w:rsidR="00772C19" w:rsidRPr="00D13EB5" w:rsidRDefault="00772C19" w:rsidP="00772C19">
      <w:pPr>
        <w:widowControl w:val="0"/>
        <w:numPr>
          <w:ilvl w:val="0"/>
          <w:numId w:val="39"/>
        </w:numPr>
        <w:tabs>
          <w:tab w:val="left" w:pos="567"/>
        </w:tabs>
        <w:autoSpaceDE w:val="0"/>
        <w:autoSpaceDN w:val="0"/>
        <w:spacing w:before="120" w:after="120" w:line="240" w:lineRule="auto"/>
        <w:rPr>
          <w:rFonts w:ascii="Arial Narrow" w:hAnsi="Arial Narrow" w:cs="Arial"/>
          <w:sz w:val="20"/>
          <w:szCs w:val="20"/>
          <w:lang w:eastAsia="es-ES_tradnl"/>
        </w:rPr>
      </w:pPr>
      <w:r w:rsidRPr="00D13EB5">
        <w:rPr>
          <w:rFonts w:ascii="Arial Narrow" w:hAnsi="Arial Narrow" w:cs="Arial"/>
          <w:sz w:val="20"/>
          <w:szCs w:val="20"/>
          <w:lang w:eastAsia="es-ES_tradnl"/>
        </w:rPr>
        <w:t>Dictamen con salvedades que no tengan relación directa o incidencia, respecto de la propuesta presentada, EL MINISTERIO DE DEFENSA – ARMADA NACIONAL DIRECCIÓN DE SANIDAD NAVAL, lo aceptará. En cualquier otro tipo de salvedades se</w:t>
      </w:r>
      <w:r w:rsidRPr="00D13EB5">
        <w:rPr>
          <w:rFonts w:ascii="Arial Narrow" w:hAnsi="Arial Narrow" w:cs="Arial"/>
          <w:spacing w:val="-5"/>
          <w:sz w:val="20"/>
          <w:szCs w:val="20"/>
          <w:lang w:eastAsia="es-ES_tradnl"/>
        </w:rPr>
        <w:t xml:space="preserve"> </w:t>
      </w:r>
      <w:r w:rsidRPr="00D13EB5">
        <w:rPr>
          <w:rFonts w:ascii="Arial Narrow" w:hAnsi="Arial Narrow" w:cs="Arial"/>
          <w:sz w:val="20"/>
          <w:szCs w:val="20"/>
          <w:lang w:eastAsia="es-ES_tradnl"/>
        </w:rPr>
        <w:t>rechazará.</w:t>
      </w:r>
    </w:p>
    <w:p w14:paraId="55CFE8A6" w14:textId="77777777" w:rsidR="00772C19" w:rsidRPr="00D13EB5" w:rsidRDefault="00772C19" w:rsidP="00772C19">
      <w:pPr>
        <w:widowControl w:val="0"/>
        <w:numPr>
          <w:ilvl w:val="0"/>
          <w:numId w:val="39"/>
        </w:numPr>
        <w:tabs>
          <w:tab w:val="left" w:pos="561"/>
        </w:tabs>
        <w:autoSpaceDE w:val="0"/>
        <w:autoSpaceDN w:val="0"/>
        <w:spacing w:before="120" w:after="120" w:line="240" w:lineRule="auto"/>
        <w:ind w:left="567" w:hanging="283"/>
        <w:rPr>
          <w:rFonts w:ascii="Arial Narrow" w:hAnsi="Arial Narrow" w:cs="Arial"/>
          <w:sz w:val="20"/>
          <w:szCs w:val="20"/>
          <w:lang w:eastAsia="es-ES_tradnl"/>
        </w:rPr>
      </w:pPr>
      <w:r w:rsidRPr="00D13EB5">
        <w:rPr>
          <w:rFonts w:ascii="Arial Narrow" w:hAnsi="Arial Narrow" w:cs="Arial"/>
          <w:sz w:val="20"/>
          <w:szCs w:val="20"/>
          <w:lang w:eastAsia="es-ES_tradnl"/>
        </w:rPr>
        <w:t>Dictamen negativo: No será aceptado y generará rechazo de la</w:t>
      </w:r>
      <w:r w:rsidRPr="00D13EB5">
        <w:rPr>
          <w:rFonts w:ascii="Arial Narrow" w:hAnsi="Arial Narrow" w:cs="Arial"/>
          <w:spacing w:val="-8"/>
          <w:sz w:val="20"/>
          <w:szCs w:val="20"/>
          <w:lang w:eastAsia="es-ES_tradnl"/>
        </w:rPr>
        <w:t xml:space="preserve"> </w:t>
      </w:r>
      <w:r w:rsidRPr="00D13EB5">
        <w:rPr>
          <w:rFonts w:ascii="Arial Narrow" w:hAnsi="Arial Narrow" w:cs="Arial"/>
          <w:sz w:val="20"/>
          <w:szCs w:val="20"/>
          <w:lang w:eastAsia="es-ES_tradnl"/>
        </w:rPr>
        <w:t>propuesta.</w:t>
      </w:r>
    </w:p>
    <w:p w14:paraId="241D1E78" w14:textId="77777777" w:rsidR="00772C19" w:rsidRPr="00D13EB5" w:rsidRDefault="00772C19" w:rsidP="00772C19">
      <w:pPr>
        <w:widowControl w:val="0"/>
        <w:numPr>
          <w:ilvl w:val="0"/>
          <w:numId w:val="39"/>
        </w:numPr>
        <w:tabs>
          <w:tab w:val="left" w:pos="561"/>
        </w:tabs>
        <w:autoSpaceDE w:val="0"/>
        <w:autoSpaceDN w:val="0"/>
        <w:spacing w:before="120" w:after="120" w:line="240" w:lineRule="auto"/>
        <w:ind w:left="567" w:hanging="283"/>
        <w:rPr>
          <w:rFonts w:ascii="Arial Narrow" w:hAnsi="Arial Narrow" w:cs="Arial"/>
          <w:sz w:val="20"/>
          <w:szCs w:val="20"/>
          <w:lang w:eastAsia="es-ES_tradnl"/>
        </w:rPr>
      </w:pPr>
      <w:r w:rsidRPr="00D13EB5">
        <w:rPr>
          <w:rFonts w:ascii="Arial Narrow" w:hAnsi="Arial Narrow" w:cs="Arial"/>
          <w:sz w:val="20"/>
          <w:szCs w:val="20"/>
          <w:lang w:eastAsia="es-ES_tradnl"/>
        </w:rPr>
        <w:t>Abstención de dictamen: No será aceptado y generará rechazo de la</w:t>
      </w:r>
      <w:r w:rsidRPr="00D13EB5">
        <w:rPr>
          <w:rFonts w:ascii="Arial Narrow" w:hAnsi="Arial Narrow" w:cs="Arial"/>
          <w:spacing w:val="-12"/>
          <w:sz w:val="20"/>
          <w:szCs w:val="20"/>
          <w:lang w:eastAsia="es-ES_tradnl"/>
        </w:rPr>
        <w:t xml:space="preserve"> </w:t>
      </w:r>
      <w:r w:rsidRPr="00D13EB5">
        <w:rPr>
          <w:rFonts w:ascii="Arial Narrow" w:hAnsi="Arial Narrow" w:cs="Arial"/>
          <w:sz w:val="20"/>
          <w:szCs w:val="20"/>
          <w:lang w:eastAsia="es-ES_tradnl"/>
        </w:rPr>
        <w:t>propuesta.</w:t>
      </w:r>
    </w:p>
    <w:p w14:paraId="0C26A63B" w14:textId="77777777" w:rsidR="00772C19" w:rsidRPr="00D13EB5" w:rsidRDefault="00772C19" w:rsidP="00772C19">
      <w:pPr>
        <w:widowControl w:val="0"/>
        <w:tabs>
          <w:tab w:val="left" w:pos="0"/>
        </w:tabs>
        <w:autoSpaceDE w:val="0"/>
        <w:autoSpaceDN w:val="0"/>
        <w:spacing w:before="120" w:after="120"/>
        <w:rPr>
          <w:rFonts w:ascii="Arial Narrow" w:hAnsi="Arial Narrow" w:cs="Arial"/>
          <w:sz w:val="20"/>
          <w:szCs w:val="20"/>
          <w:lang w:eastAsia="es-ES_tradnl"/>
        </w:rPr>
      </w:pPr>
      <w:r w:rsidRPr="00D13EB5">
        <w:rPr>
          <w:rFonts w:ascii="Arial Narrow" w:hAnsi="Arial Narrow" w:cs="Arial"/>
          <w:sz w:val="20"/>
          <w:szCs w:val="20"/>
          <w:lang w:eastAsia="es-ES_tradnl"/>
        </w:rPr>
        <w:t>Cuando el Hospital Naval Nivel III de Cartagena, en desarrollo de la verificación financiera requiera información adicional del proponente, podrá solicitar los documentos que considere necesarios para el esclarecimiento de la información, tales como estados financieros de años anteriores, anexos específicos o cualquier otro soporte.</w:t>
      </w:r>
    </w:p>
    <w:p w14:paraId="41C3E798" w14:textId="77777777" w:rsidR="00772C19" w:rsidRPr="00D13EB5" w:rsidRDefault="00772C19" w:rsidP="00772C19">
      <w:pPr>
        <w:widowControl w:val="0"/>
        <w:tabs>
          <w:tab w:val="left" w:pos="0"/>
        </w:tabs>
        <w:autoSpaceDE w:val="0"/>
        <w:autoSpaceDN w:val="0"/>
        <w:spacing w:before="120" w:after="120"/>
        <w:rPr>
          <w:rFonts w:ascii="Arial Narrow" w:hAnsi="Arial Narrow" w:cs="Arial"/>
          <w:sz w:val="20"/>
          <w:szCs w:val="20"/>
          <w:lang w:eastAsia="es-ES_tradnl"/>
        </w:rPr>
      </w:pPr>
      <w:r w:rsidRPr="00D13EB5">
        <w:rPr>
          <w:rFonts w:ascii="Arial Narrow" w:hAnsi="Arial Narrow" w:cs="Arial"/>
          <w:sz w:val="20"/>
          <w:szCs w:val="20"/>
          <w:lang w:eastAsia="es-ES_tradnl"/>
        </w:rPr>
        <w:lastRenderedPageBreak/>
        <w:t>En el evento de que cualquiera de estos requerimientos no sea aplicable en el país del domicilio del proponente extranjero, el Representante Legal o el apoderado en Colombia, deberá hacerlo constar bajo la gravedad de juramento.</w:t>
      </w:r>
    </w:p>
    <w:p w14:paraId="13989AF9" w14:textId="77777777" w:rsidR="00772C19" w:rsidRPr="00D13EB5" w:rsidRDefault="00772C19" w:rsidP="00772C19">
      <w:pPr>
        <w:widowControl w:val="0"/>
        <w:tabs>
          <w:tab w:val="left" w:pos="0"/>
        </w:tabs>
        <w:autoSpaceDE w:val="0"/>
        <w:autoSpaceDN w:val="0"/>
        <w:spacing w:before="120" w:after="120"/>
        <w:rPr>
          <w:rFonts w:ascii="Arial Narrow" w:hAnsi="Arial Narrow" w:cs="Arial"/>
          <w:sz w:val="20"/>
          <w:szCs w:val="20"/>
          <w:lang w:eastAsia="es-ES_tradnl"/>
        </w:rPr>
      </w:pPr>
      <w:r w:rsidRPr="00D13EB5">
        <w:rPr>
          <w:rFonts w:ascii="Arial Narrow" w:hAnsi="Arial Narrow" w:cs="Arial"/>
          <w:sz w:val="20"/>
          <w:szCs w:val="20"/>
          <w:lang w:eastAsia="es-ES_tradnl"/>
        </w:rPr>
        <w:t>Tratándose de Gobiernos Extranjeros, no requerirá acreditar la capacidad patrimonial siempre y cuando se anexe una carta de compromiso irrevocable e incondicional, emitida por el funcionario competente del país de origen, en la cual conste que su gobierno asume solidariamente las obligaciones económicas derivadas del contrato, documentos que deberán cumplir las formalidades previstas en la ley colombiana, para la oponibilidad en Colombia de documentos expedidos en el extranjero, teniendo en cuenta lo dispuesto en el artículo 251 “</w:t>
      </w:r>
      <w:r w:rsidRPr="00D13EB5">
        <w:rPr>
          <w:rFonts w:ascii="Arial Narrow" w:hAnsi="Arial Narrow" w:cs="Arial"/>
          <w:i/>
          <w:iCs/>
          <w:sz w:val="20"/>
          <w:szCs w:val="20"/>
          <w:lang w:eastAsia="es-ES_tradnl"/>
        </w:rPr>
        <w:t>Documentos en idioma extranjero y otorgados en el extranjero</w:t>
      </w:r>
      <w:r w:rsidRPr="00D13EB5">
        <w:rPr>
          <w:rFonts w:ascii="Arial Narrow" w:hAnsi="Arial Narrow" w:cs="Arial"/>
          <w:sz w:val="20"/>
          <w:szCs w:val="20"/>
          <w:lang w:eastAsia="es-ES_tradnl"/>
        </w:rPr>
        <w:t>”, de la Ley 1564 de julio 12 de 2012, por medio de la cual se expide el Código General del Proceso y demás normas vigentes.</w:t>
      </w:r>
    </w:p>
    <w:p w14:paraId="607DF362" w14:textId="77777777" w:rsidR="00772C19" w:rsidRPr="00D13EB5" w:rsidRDefault="00772C19" w:rsidP="008E0ABE">
      <w:pPr>
        <w:pStyle w:val="Prrafodelista"/>
        <w:numPr>
          <w:ilvl w:val="2"/>
          <w:numId w:val="45"/>
        </w:numPr>
        <w:tabs>
          <w:tab w:val="left" w:pos="284"/>
        </w:tabs>
        <w:spacing w:before="120" w:after="120" w:line="240" w:lineRule="auto"/>
        <w:ind w:left="0" w:firstLine="0"/>
        <w:contextualSpacing w:val="0"/>
        <w:rPr>
          <w:rFonts w:ascii="Arial Narrow" w:hAnsi="Arial Narrow" w:cs="Arial"/>
          <w:b/>
          <w:bCs/>
          <w:sz w:val="20"/>
          <w:szCs w:val="20"/>
          <w:lang w:eastAsia="es-CO"/>
        </w:rPr>
      </w:pPr>
      <w:bookmarkStart w:id="15" w:name="_Toc172825023"/>
      <w:r w:rsidRPr="00D13EB5">
        <w:rPr>
          <w:rFonts w:ascii="Arial Narrow" w:eastAsia="Aptos" w:hAnsi="Arial Narrow"/>
          <w:b/>
          <w:bCs/>
          <w:sz w:val="20"/>
          <w:szCs w:val="20"/>
          <w:lang w:eastAsia="es-ES_tradnl"/>
        </w:rPr>
        <w:t>VERIFICACIÓN</w:t>
      </w:r>
      <w:r w:rsidRPr="00D13EB5">
        <w:rPr>
          <w:rFonts w:ascii="Arial Narrow" w:eastAsia="Aptos" w:hAnsi="Arial Narrow"/>
          <w:b/>
          <w:sz w:val="20"/>
          <w:szCs w:val="20"/>
          <w:lang w:val="es-ES_tradnl"/>
        </w:rPr>
        <w:t xml:space="preserve"> DE </w:t>
      </w:r>
      <w:r w:rsidRPr="00D13EB5">
        <w:rPr>
          <w:rFonts w:ascii="Arial Narrow" w:eastAsia="Aptos" w:hAnsi="Arial Narrow"/>
          <w:b/>
          <w:sz w:val="20"/>
          <w:szCs w:val="20"/>
        </w:rPr>
        <w:t xml:space="preserve">DOCUMENTOS DE CARÁCTER </w:t>
      </w:r>
      <w:r w:rsidRPr="00D13EB5">
        <w:rPr>
          <w:rFonts w:ascii="Arial Narrow" w:eastAsia="Aptos" w:hAnsi="Arial Narrow"/>
          <w:b/>
          <w:sz w:val="20"/>
          <w:szCs w:val="20"/>
          <w:lang w:val="es-ES_tradnl"/>
        </w:rPr>
        <w:t>FINANCIEROS</w:t>
      </w:r>
      <w:bookmarkEnd w:id="15"/>
      <w:r w:rsidRPr="00D13EB5">
        <w:rPr>
          <w:rFonts w:ascii="Arial Narrow" w:eastAsia="Arial" w:hAnsi="Arial Narrow" w:cs="Arial"/>
          <w:bCs/>
          <w:sz w:val="20"/>
          <w:szCs w:val="20"/>
          <w:lang w:val="es-ES_tradnl" w:eastAsia="en-US"/>
        </w:rPr>
        <w:t>:</w:t>
      </w:r>
      <w:r w:rsidRPr="00D13EB5">
        <w:rPr>
          <w:rFonts w:ascii="Arial Narrow" w:eastAsia="Calibri" w:hAnsi="Arial Narrow"/>
          <w:bCs/>
          <w:sz w:val="20"/>
          <w:szCs w:val="20"/>
          <w:lang w:val="es-ES_tradnl" w:eastAsia="en-US"/>
        </w:rPr>
        <w:t xml:space="preserve"> </w:t>
      </w:r>
      <w:r w:rsidRPr="00D13EB5">
        <w:rPr>
          <w:rFonts w:ascii="Arial Narrow" w:eastAsia="Arial" w:hAnsi="Arial Narrow" w:cs="Arial"/>
          <w:bCs/>
          <w:sz w:val="20"/>
          <w:szCs w:val="20"/>
          <w:lang w:val="es-ES_tradnl" w:eastAsia="en-US"/>
        </w:rPr>
        <w:t>Los requisitos habilitantes para acreditar la capacidad financiera se encuentran señalados en la invitación pública electrónica disponible en el SECOP II, las siguientes constituyen las generalidades o condiciones complementarias necesarias para la verificación de dichos factores habilitantes:</w:t>
      </w:r>
    </w:p>
    <w:p w14:paraId="5AEEE7E4" w14:textId="77777777" w:rsidR="00772C19" w:rsidRPr="00D13EB5" w:rsidRDefault="00772C19" w:rsidP="008E0ABE">
      <w:pPr>
        <w:numPr>
          <w:ilvl w:val="0"/>
          <w:numId w:val="51"/>
        </w:numPr>
        <w:tabs>
          <w:tab w:val="left" w:pos="284"/>
          <w:tab w:val="left" w:pos="1540"/>
        </w:tabs>
        <w:spacing w:line="240" w:lineRule="auto"/>
        <w:ind w:left="0" w:firstLine="0"/>
        <w:contextualSpacing/>
        <w:rPr>
          <w:rFonts w:ascii="Arial Narrow" w:eastAsia="Arial" w:hAnsi="Arial Narrow" w:cs="Arial"/>
          <w:bCs/>
          <w:sz w:val="20"/>
          <w:szCs w:val="20"/>
          <w:lang w:val="es-ES_tradnl"/>
        </w:rPr>
      </w:pPr>
      <w:r w:rsidRPr="00D13EB5">
        <w:rPr>
          <w:rFonts w:ascii="Arial Narrow" w:eastAsia="Arial" w:hAnsi="Arial Narrow" w:cs="Arial"/>
          <w:b/>
          <w:sz w:val="20"/>
          <w:szCs w:val="20"/>
          <w:lang w:val="es-ES_tradnl"/>
        </w:rPr>
        <w:t>Formato SIIF debidamente diligenciado:</w:t>
      </w:r>
      <w:r w:rsidRPr="00D13EB5">
        <w:rPr>
          <w:rFonts w:ascii="Arial Narrow" w:eastAsia="Arial" w:hAnsi="Arial Narrow" w:cs="Arial"/>
          <w:sz w:val="20"/>
          <w:szCs w:val="20"/>
          <w:lang w:val="es-ES_tradnl"/>
        </w:rPr>
        <w:t xml:space="preserve"> El proponente deberá aportar el formato de registro o cancelación de cuentas corrientes o ahorros en SIIF, conforme el anexo dispuesto por la Entidad. Se solicita a los proponentes NO MODIFICAR dicho formato ya que corresponde al sistema de gestión de calidad.</w:t>
      </w:r>
    </w:p>
    <w:p w14:paraId="1A43083F" w14:textId="77777777" w:rsidR="00772C19" w:rsidRPr="00D13EB5" w:rsidRDefault="00772C19" w:rsidP="008E0ABE">
      <w:pPr>
        <w:numPr>
          <w:ilvl w:val="0"/>
          <w:numId w:val="51"/>
        </w:numPr>
        <w:tabs>
          <w:tab w:val="left" w:pos="284"/>
          <w:tab w:val="left" w:pos="1540"/>
        </w:tabs>
        <w:spacing w:line="240" w:lineRule="auto"/>
        <w:ind w:left="0" w:firstLine="0"/>
        <w:contextualSpacing/>
        <w:rPr>
          <w:rFonts w:ascii="Arial Narrow" w:eastAsia="Arial" w:hAnsi="Arial Narrow" w:cs="Arial"/>
          <w:bCs/>
          <w:sz w:val="20"/>
          <w:szCs w:val="20"/>
          <w:lang w:val="es-ES_tradnl"/>
        </w:rPr>
      </w:pPr>
      <w:r w:rsidRPr="00D13EB5">
        <w:rPr>
          <w:rFonts w:ascii="Arial Narrow" w:eastAsia="Arial" w:hAnsi="Arial Narrow" w:cs="Arial"/>
          <w:b/>
          <w:sz w:val="20"/>
          <w:szCs w:val="20"/>
        </w:rPr>
        <w:t>Certificación</w:t>
      </w:r>
      <w:r w:rsidRPr="00D13EB5">
        <w:rPr>
          <w:rFonts w:ascii="Arial Narrow" w:eastAsia="Arial" w:hAnsi="Arial Narrow" w:cs="Arial"/>
          <w:b/>
          <w:sz w:val="20"/>
          <w:szCs w:val="20"/>
          <w:lang w:val="es-ES_tradnl"/>
        </w:rPr>
        <w:t xml:space="preserve"> Bancaria:</w:t>
      </w:r>
      <w:r w:rsidRPr="00D13EB5">
        <w:rPr>
          <w:rFonts w:ascii="Arial Narrow" w:eastAsia="Arial" w:hAnsi="Arial Narrow" w:cs="Arial"/>
          <w:sz w:val="20"/>
          <w:szCs w:val="20"/>
          <w:lang w:val="es-ES_tradnl"/>
        </w:rPr>
        <w:t xml:space="preserve"> El proponente deberá aportar certificación bancaria expedida por la entidad financiera de su preferencia, con fecha de expedición no mayor a treinta (30) días calendarios anteriores a la fecha de cierre del proceso. La certificación bancaria deberá corresponder a la persona natural o jurídica que presenta la oferta. En el evento de ser un Consorcio, Unión Temporal o </w:t>
      </w:r>
      <w:r w:rsidRPr="00D13EB5">
        <w:rPr>
          <w:rFonts w:ascii="Arial Narrow" w:eastAsia="Arial" w:hAnsi="Arial Narrow" w:cs="Arial"/>
          <w:sz w:val="20"/>
          <w:szCs w:val="20"/>
        </w:rPr>
        <w:t xml:space="preserve">Promesa de Sociedad Futura </w:t>
      </w:r>
      <w:r w:rsidRPr="00D13EB5">
        <w:rPr>
          <w:rFonts w:ascii="Arial Narrow" w:eastAsia="Arial" w:hAnsi="Arial Narrow" w:cs="Arial"/>
          <w:sz w:val="20"/>
          <w:szCs w:val="20"/>
          <w:lang w:val="es-ES_tradnl"/>
        </w:rPr>
        <w:t>podrá abrir una única cuenta a nombre del Consorcio, Unión Temporal o Promesa Sociedad Futura y presentará la certificación de esta dentro de los cinco (05) días hábiles siguientes a la firma del contrato o en su defecto, indicar dentro del mismo plazo la cuenta bancaria de los integrantes del Consorcio, Unión Temporal o Promesa de Sociedad Futura que se tendrá para el contrato. Dicha certificación debe contener el número de la cuenta, clase: corriente o ahorros, el nombre del titular de esta y su número de identificación.</w:t>
      </w:r>
    </w:p>
    <w:p w14:paraId="18A01A60" w14:textId="77777777" w:rsidR="00772C19" w:rsidRPr="00D13EB5" w:rsidRDefault="00772C19" w:rsidP="008E0ABE">
      <w:pPr>
        <w:tabs>
          <w:tab w:val="left" w:pos="284"/>
          <w:tab w:val="left" w:pos="1540"/>
        </w:tabs>
        <w:contextualSpacing/>
        <w:rPr>
          <w:rFonts w:ascii="Arial Narrow" w:eastAsia="Arial" w:hAnsi="Arial Narrow" w:cs="Arial"/>
          <w:bCs/>
          <w:sz w:val="20"/>
          <w:szCs w:val="20"/>
          <w:lang w:val="es-ES_tradnl"/>
        </w:rPr>
      </w:pPr>
      <w:r w:rsidRPr="00D13EB5">
        <w:rPr>
          <w:rFonts w:ascii="Arial Narrow" w:eastAsia="Arial" w:hAnsi="Arial Narrow" w:cs="Arial"/>
          <w:b/>
          <w:sz w:val="20"/>
          <w:szCs w:val="20"/>
        </w:rPr>
        <w:t>NOTA:</w:t>
      </w:r>
      <w:r w:rsidRPr="00D13EB5">
        <w:rPr>
          <w:rFonts w:ascii="Arial Narrow" w:eastAsia="Arial" w:hAnsi="Arial Narrow" w:cs="Arial"/>
          <w:bCs/>
          <w:sz w:val="20"/>
          <w:szCs w:val="20"/>
          <w:lang w:val="es-ES_tradnl"/>
        </w:rPr>
        <w:t xml:space="preserve"> </w:t>
      </w:r>
      <w:r w:rsidRPr="00D13EB5">
        <w:rPr>
          <w:rFonts w:ascii="Arial Narrow" w:eastAsia="Arial" w:hAnsi="Arial Narrow" w:cs="Arial"/>
          <w:b/>
          <w:bCs/>
          <w:sz w:val="20"/>
          <w:szCs w:val="20"/>
          <w:lang w:val="es-ES_tradnl"/>
        </w:rPr>
        <w:t xml:space="preserve">LA CERTIFICACION BANCARIA NO ES CAUSAL DE RECHAZO, SIN EMBARGO, ES INDISPENSABLE PARA ADJUDICAR EL CONTRATO. </w:t>
      </w:r>
    </w:p>
    <w:p w14:paraId="5120A546" w14:textId="77777777" w:rsidR="00772C19" w:rsidRPr="00D13EB5" w:rsidRDefault="00772C19" w:rsidP="008E0ABE">
      <w:pPr>
        <w:numPr>
          <w:ilvl w:val="0"/>
          <w:numId w:val="51"/>
        </w:numPr>
        <w:tabs>
          <w:tab w:val="left" w:pos="284"/>
          <w:tab w:val="left" w:pos="1540"/>
        </w:tabs>
        <w:spacing w:line="240" w:lineRule="auto"/>
        <w:ind w:left="0" w:firstLine="0"/>
        <w:contextualSpacing/>
        <w:rPr>
          <w:rFonts w:ascii="Arial Narrow" w:eastAsia="Arial" w:hAnsi="Arial Narrow" w:cs="Arial"/>
          <w:bCs/>
          <w:sz w:val="20"/>
          <w:szCs w:val="20"/>
          <w:lang w:val="es-ES_tradnl"/>
        </w:rPr>
      </w:pPr>
      <w:r w:rsidRPr="00D13EB5">
        <w:rPr>
          <w:rFonts w:ascii="Arial Narrow" w:eastAsia="Arial" w:hAnsi="Arial Narrow" w:cs="Arial"/>
          <w:b/>
          <w:bCs/>
          <w:sz w:val="20"/>
          <w:szCs w:val="20"/>
          <w:lang w:val="es-ES_tradnl"/>
        </w:rPr>
        <w:t>Fotocopia del Registro Único Tributario (RUT):</w:t>
      </w:r>
      <w:r w:rsidRPr="00D13EB5">
        <w:rPr>
          <w:rFonts w:ascii="Arial Narrow" w:eastAsia="Arial" w:hAnsi="Arial Narrow" w:cs="Arial"/>
          <w:sz w:val="20"/>
          <w:szCs w:val="20"/>
          <w:lang w:val="es-ES_tradnl"/>
        </w:rPr>
        <w:t xml:space="preserve"> El proponente deberá aportar copia del RUT vigente. a fin de verificar entre otros el Régimen Tributario al que corresponde. Para el caso de consorcios o uniones temporales, deberán presentarlo individualmente y en caso de que les sea adjudicado el contrato al momento de la suscripción del mismo.</w:t>
      </w:r>
    </w:p>
    <w:p w14:paraId="6C714472" w14:textId="77777777" w:rsidR="00772C19" w:rsidRPr="00D13EB5" w:rsidRDefault="00772C19" w:rsidP="008E0ABE">
      <w:pPr>
        <w:numPr>
          <w:ilvl w:val="0"/>
          <w:numId w:val="51"/>
        </w:numPr>
        <w:tabs>
          <w:tab w:val="left" w:pos="284"/>
          <w:tab w:val="left" w:pos="1540"/>
        </w:tabs>
        <w:spacing w:line="240" w:lineRule="auto"/>
        <w:ind w:left="0" w:firstLine="0"/>
        <w:contextualSpacing/>
        <w:rPr>
          <w:rFonts w:ascii="Arial Narrow" w:eastAsia="Arial" w:hAnsi="Arial Narrow" w:cs="Arial"/>
          <w:bCs/>
          <w:sz w:val="20"/>
          <w:szCs w:val="20"/>
          <w:lang w:val="es-ES_tradnl"/>
        </w:rPr>
      </w:pPr>
      <w:r w:rsidRPr="00D13EB5">
        <w:rPr>
          <w:rFonts w:ascii="Arial Narrow" w:eastAsia="Arial" w:hAnsi="Arial Narrow" w:cs="Arial"/>
          <w:b/>
          <w:sz w:val="20"/>
          <w:szCs w:val="20"/>
          <w:lang w:val="es-ES_tradnl"/>
        </w:rPr>
        <w:t>VALIDEZ MÍNIMA DE LAS OFERTAS</w:t>
      </w:r>
      <w:r w:rsidRPr="00D13EB5">
        <w:rPr>
          <w:rFonts w:ascii="Arial Narrow" w:eastAsia="Arial" w:hAnsi="Arial Narrow" w:cs="Arial"/>
          <w:bCs/>
          <w:sz w:val="20"/>
          <w:szCs w:val="20"/>
          <w:lang w:val="es-ES_tradnl"/>
        </w:rPr>
        <w:t>: Noventa (90) días calendario a partir de la fecha de cierre.</w:t>
      </w:r>
    </w:p>
    <w:p w14:paraId="505BB755" w14:textId="77777777" w:rsidR="00772C19" w:rsidRPr="00D13EB5" w:rsidRDefault="00772C19" w:rsidP="00772C19">
      <w:pPr>
        <w:pStyle w:val="Prrafodelista"/>
        <w:numPr>
          <w:ilvl w:val="0"/>
          <w:numId w:val="45"/>
        </w:numPr>
        <w:spacing w:before="120" w:after="120" w:line="240" w:lineRule="auto"/>
        <w:contextualSpacing w:val="0"/>
        <w:rPr>
          <w:rFonts w:ascii="Arial Narrow" w:hAnsi="Arial Narrow" w:cs="Arial"/>
          <w:b/>
          <w:sz w:val="20"/>
          <w:szCs w:val="20"/>
        </w:rPr>
      </w:pPr>
      <w:r w:rsidRPr="00D13EB5">
        <w:rPr>
          <w:rFonts w:ascii="Arial Narrow" w:hAnsi="Arial Narrow" w:cs="Arial"/>
          <w:b/>
          <w:sz w:val="20"/>
          <w:szCs w:val="20"/>
        </w:rPr>
        <w:t>REQUISITOS PONDERABLES.</w:t>
      </w:r>
    </w:p>
    <w:p w14:paraId="699523B3" w14:textId="77777777" w:rsidR="00772C19" w:rsidRPr="00D13EB5" w:rsidRDefault="00772C19" w:rsidP="00772C19">
      <w:pPr>
        <w:pStyle w:val="Prrafodelista"/>
        <w:numPr>
          <w:ilvl w:val="1"/>
          <w:numId w:val="45"/>
        </w:numPr>
        <w:spacing w:before="120" w:after="120" w:line="240" w:lineRule="auto"/>
        <w:contextualSpacing w:val="0"/>
        <w:rPr>
          <w:rFonts w:ascii="Arial Narrow" w:hAnsi="Arial Narrow" w:cs="Arial"/>
          <w:b/>
          <w:sz w:val="20"/>
          <w:szCs w:val="20"/>
        </w:rPr>
      </w:pPr>
      <w:r w:rsidRPr="00D13EB5">
        <w:rPr>
          <w:rFonts w:ascii="Arial Narrow" w:hAnsi="Arial Narrow" w:cs="Arial"/>
          <w:b/>
          <w:sz w:val="20"/>
          <w:szCs w:val="20"/>
        </w:rPr>
        <w:t>REQUISITOS PONDERABLES DE CARÁCTER ECONÓMICO</w:t>
      </w:r>
    </w:p>
    <w:p w14:paraId="1987727B" w14:textId="77777777" w:rsidR="00772C19" w:rsidRPr="00D13EB5" w:rsidRDefault="00772C19" w:rsidP="00772C19">
      <w:pPr>
        <w:keepNext/>
        <w:spacing w:before="240" w:after="240"/>
        <w:ind w:left="360" w:hanging="360"/>
        <w:outlineLvl w:val="1"/>
        <w:rPr>
          <w:rFonts w:ascii="Arial Narrow" w:eastAsia="Aptos" w:hAnsi="Arial Narrow"/>
          <w:b/>
          <w:sz w:val="20"/>
          <w:szCs w:val="20"/>
          <w:lang w:val="x-none"/>
        </w:rPr>
      </w:pPr>
      <w:bookmarkStart w:id="16" w:name="_Toc172825028"/>
      <w:r w:rsidRPr="00D13EB5">
        <w:rPr>
          <w:rFonts w:ascii="Arial Narrow" w:eastAsia="Aptos" w:hAnsi="Arial Narrow"/>
          <w:b/>
          <w:sz w:val="20"/>
          <w:szCs w:val="20"/>
          <w:lang w:val="x-none"/>
        </w:rPr>
        <w:t>ASIGNACIÓN DE PUNTAJE.</w:t>
      </w:r>
      <w:bookmarkEnd w:id="16"/>
    </w:p>
    <w:p w14:paraId="7C3F9419" w14:textId="77777777" w:rsidR="00772C19" w:rsidRPr="00D13EB5" w:rsidRDefault="00772C19" w:rsidP="00772C19">
      <w:pPr>
        <w:spacing w:before="120" w:after="120"/>
        <w:ind w:left="10"/>
        <w:rPr>
          <w:rFonts w:ascii="Arial Narrow" w:hAnsi="Arial Narrow" w:cs="Arial"/>
          <w:sz w:val="20"/>
          <w:szCs w:val="20"/>
          <w:lang w:val="es-ES_tradnl"/>
        </w:rPr>
      </w:pPr>
      <w:r w:rsidRPr="00D13EB5">
        <w:rPr>
          <w:rFonts w:ascii="Arial Narrow" w:hAnsi="Arial Narrow" w:cs="Arial"/>
          <w:sz w:val="20"/>
          <w:szCs w:val="20"/>
          <w:lang w:val="es-ES_tradnl"/>
        </w:rPr>
        <w:t xml:space="preserve">La Entidad a partir del valor total de la propuesta asignará un puntaje máximo de </w:t>
      </w:r>
      <w:r w:rsidRPr="00D13EB5">
        <w:rPr>
          <w:rFonts w:ascii="Arial Narrow" w:hAnsi="Arial Narrow" w:cs="Arial"/>
          <w:b/>
          <w:sz w:val="20"/>
          <w:szCs w:val="20"/>
          <w:u w:val="single"/>
          <w:lang w:val="es-ES_tradnl"/>
        </w:rPr>
        <w:t>cuarenta y cinco (45) puntos</w:t>
      </w:r>
      <w:r w:rsidRPr="00D13EB5">
        <w:rPr>
          <w:rFonts w:ascii="Arial Narrow" w:hAnsi="Arial Narrow" w:cs="Arial"/>
          <w:sz w:val="20"/>
          <w:szCs w:val="20"/>
          <w:lang w:val="es-ES_tradnl"/>
        </w:rPr>
        <w:t xml:space="preserve"> de conformidad con el siguiente procedimiento:</w:t>
      </w:r>
    </w:p>
    <w:p w14:paraId="2E2184DC" w14:textId="77777777" w:rsidR="00772C19" w:rsidRPr="00D13EB5" w:rsidRDefault="00772C19" w:rsidP="00772C19">
      <w:pPr>
        <w:spacing w:before="120" w:after="120"/>
        <w:ind w:left="10"/>
        <w:rPr>
          <w:rFonts w:ascii="Arial Narrow" w:hAnsi="Arial Narrow" w:cs="Arial"/>
          <w:sz w:val="20"/>
          <w:szCs w:val="20"/>
          <w:lang w:val="es-ES_tradnl"/>
        </w:rPr>
      </w:pPr>
      <w:r w:rsidRPr="00D13EB5">
        <w:rPr>
          <w:rFonts w:ascii="Arial Narrow" w:hAnsi="Arial Narrow" w:cs="Arial"/>
          <w:sz w:val="20"/>
          <w:szCs w:val="20"/>
          <w:lang w:val="es-ES_tradnl"/>
        </w:rPr>
        <w:t>a) El valor de la Oferta Económica deberá integrar de manera global la ejecución total de las actividades y obligaciones que se deriven del contenido en el Pliego.</w:t>
      </w:r>
    </w:p>
    <w:p w14:paraId="56F2B679" w14:textId="77777777" w:rsidR="00772C19" w:rsidRPr="00D13EB5" w:rsidRDefault="00772C19" w:rsidP="00772C19">
      <w:pPr>
        <w:spacing w:before="120" w:after="120"/>
        <w:ind w:left="10"/>
        <w:rPr>
          <w:rFonts w:ascii="Arial Narrow" w:hAnsi="Arial Narrow" w:cs="Arial"/>
          <w:sz w:val="20"/>
          <w:szCs w:val="20"/>
          <w:lang w:val="es-ES_tradnl"/>
        </w:rPr>
      </w:pPr>
      <w:r w:rsidRPr="00D13EB5">
        <w:rPr>
          <w:rFonts w:ascii="Arial Narrow" w:hAnsi="Arial Narrow" w:cs="Arial"/>
          <w:sz w:val="20"/>
          <w:szCs w:val="20"/>
          <w:lang w:val="es-ES_tradnl"/>
        </w:rPr>
        <w:t>b) Única Oferta Hábil. Si en cualquier etapa de la evaluación sólo queda una Oferta Económica hábil, la Entidad adjudicará el contrato a ese único Proponente.</w:t>
      </w:r>
    </w:p>
    <w:p w14:paraId="384F35E5" w14:textId="77777777" w:rsidR="00772C19" w:rsidRPr="00D13EB5" w:rsidRDefault="00772C19" w:rsidP="00772C19">
      <w:pPr>
        <w:spacing w:before="120" w:after="120"/>
        <w:ind w:left="10"/>
        <w:rPr>
          <w:rFonts w:ascii="Arial Narrow" w:hAnsi="Arial Narrow" w:cs="Arial"/>
          <w:sz w:val="20"/>
          <w:szCs w:val="20"/>
          <w:lang w:val="es-ES_tradnl"/>
        </w:rPr>
      </w:pPr>
      <w:r w:rsidRPr="00D13EB5">
        <w:rPr>
          <w:rFonts w:ascii="Arial Narrow" w:hAnsi="Arial Narrow" w:cs="Arial"/>
          <w:sz w:val="20"/>
          <w:szCs w:val="20"/>
          <w:lang w:val="es-ES_tradnl"/>
        </w:rPr>
        <w:t>c) Varias Ofertas hábiles. La Entidad, a partir de las Ofertas Económicas hábiles, realizará la evaluación de las Ofertas Económicas de conformidad con el siguiente procedimiento:</w:t>
      </w:r>
    </w:p>
    <w:p w14:paraId="51D36849" w14:textId="77777777" w:rsidR="00772C19" w:rsidRPr="00D13EB5" w:rsidRDefault="00772C19" w:rsidP="00772C19">
      <w:pPr>
        <w:spacing w:before="120" w:after="120"/>
        <w:ind w:left="10"/>
        <w:rPr>
          <w:rFonts w:ascii="Arial Narrow" w:hAnsi="Arial Narrow" w:cs="Arial"/>
          <w:sz w:val="20"/>
          <w:szCs w:val="20"/>
          <w:lang w:val="es-ES_tradnl"/>
        </w:rPr>
      </w:pPr>
      <w:r w:rsidRPr="00D13EB5">
        <w:rPr>
          <w:rFonts w:ascii="Arial Narrow" w:hAnsi="Arial Narrow" w:cs="Arial"/>
          <w:sz w:val="20"/>
          <w:szCs w:val="20"/>
          <w:lang w:val="es-ES_tradnl"/>
        </w:rPr>
        <w:t>Para calificar este factor se tendrá en cuenta el valor total indicado en la propuesta económica o el obtenido de la corrección aritmética.</w:t>
      </w:r>
    </w:p>
    <w:p w14:paraId="3654870C" w14:textId="77777777" w:rsidR="00772C19" w:rsidRPr="00D13EB5" w:rsidRDefault="00772C19" w:rsidP="00772C19">
      <w:pPr>
        <w:rPr>
          <w:rFonts w:ascii="Arial Narrow" w:hAnsi="Arial Narrow" w:cs="Arial"/>
          <w:sz w:val="20"/>
          <w:szCs w:val="20"/>
          <w:lang w:val="es-MX"/>
        </w:rPr>
      </w:pPr>
      <w:r w:rsidRPr="00D13EB5">
        <w:rPr>
          <w:rFonts w:ascii="Arial Narrow" w:hAnsi="Arial Narrow" w:cs="Arial"/>
          <w:sz w:val="20"/>
          <w:szCs w:val="20"/>
          <w:lang w:val="es-MX"/>
        </w:rPr>
        <w:t>En todos los casos se tendrá en cuenta hasta el séptimo (7°) decimal del valor obtenido como puntaje y las fórmulas se aplicarán con las propuestas que no han sido rechazadas y se encuentran válidas.</w:t>
      </w:r>
    </w:p>
    <w:p w14:paraId="63CD989F" w14:textId="77777777" w:rsidR="00772C19" w:rsidRPr="00D13EB5" w:rsidRDefault="00772C19" w:rsidP="00772C19">
      <w:pPr>
        <w:rPr>
          <w:rFonts w:ascii="Arial Narrow" w:hAnsi="Arial Narrow" w:cs="Arial"/>
          <w:sz w:val="20"/>
          <w:szCs w:val="20"/>
          <w:lang w:val="es-MX"/>
        </w:rPr>
      </w:pPr>
    </w:p>
    <w:p w14:paraId="6164ED9E" w14:textId="77777777" w:rsidR="00772C19" w:rsidRPr="00D13EB5" w:rsidRDefault="00772C19" w:rsidP="00772C19">
      <w:pPr>
        <w:rPr>
          <w:rFonts w:ascii="Arial Narrow" w:hAnsi="Arial Narrow" w:cs="Arial"/>
          <w:sz w:val="20"/>
          <w:szCs w:val="20"/>
          <w:lang w:val="es-MX"/>
        </w:rPr>
      </w:pPr>
      <w:r w:rsidRPr="00D13EB5">
        <w:rPr>
          <w:rFonts w:ascii="Arial Narrow" w:hAnsi="Arial Narrow" w:cs="Arial"/>
          <w:sz w:val="20"/>
          <w:szCs w:val="20"/>
          <w:lang w:val="es-MX"/>
        </w:rPr>
        <w:t>Las propuestas que al aplicar las fórmulas obtengan puntajes negativos obtienen cero (0) puntos en la oferta económica.</w:t>
      </w:r>
    </w:p>
    <w:p w14:paraId="77FCA8C7" w14:textId="77777777" w:rsidR="00772C19" w:rsidRPr="00D13EB5" w:rsidRDefault="00772C19" w:rsidP="00772C19">
      <w:pPr>
        <w:spacing w:before="120" w:after="120" w:line="232" w:lineRule="auto"/>
        <w:rPr>
          <w:rFonts w:ascii="Arial Narrow" w:hAnsi="Arial Narrow" w:cs="Arial"/>
          <w:b/>
          <w:sz w:val="20"/>
          <w:szCs w:val="20"/>
          <w:lang w:val="es-ES_tradnl" w:eastAsia="es-CO"/>
        </w:rPr>
      </w:pPr>
      <w:r w:rsidRPr="00D13EB5">
        <w:rPr>
          <w:rFonts w:ascii="Arial Narrow" w:hAnsi="Arial Narrow" w:cs="Arial"/>
          <w:b/>
          <w:sz w:val="20"/>
          <w:szCs w:val="20"/>
          <w:lang w:val="es-ES_tradnl" w:eastAsia="es-CO"/>
        </w:rPr>
        <w:t>MENOR VALOR</w:t>
      </w:r>
    </w:p>
    <w:p w14:paraId="32E3C717" w14:textId="77777777" w:rsidR="00772C19" w:rsidRPr="00D13EB5" w:rsidRDefault="00772C19" w:rsidP="00772C19">
      <w:pPr>
        <w:spacing w:before="120" w:after="120"/>
        <w:rPr>
          <w:rFonts w:ascii="Arial Narrow" w:hAnsi="Arial Narrow" w:cs="Arial"/>
          <w:sz w:val="20"/>
          <w:szCs w:val="20"/>
        </w:rPr>
      </w:pPr>
      <w:r w:rsidRPr="00D13EB5">
        <w:rPr>
          <w:rFonts w:ascii="Arial Narrow" w:hAnsi="Arial Narrow" w:cs="Arial"/>
          <w:sz w:val="20"/>
          <w:szCs w:val="20"/>
          <w:lang w:val="es-ES_tradnl"/>
        </w:rPr>
        <w:t>Se asignará el máximo puntaje para el respectivo factor de calificación, a la oferta cuyo Valor sea igual al MENOR VALOR y/o Sumatoria de Precio Unitarios (</w:t>
      </w:r>
      <m:oMath>
        <m:sSub>
          <m:sSubPr>
            <m:ctrlPr>
              <w:rPr>
                <w:rFonts w:ascii="Cambria Math" w:hAnsi="Cambria Math" w:cs="Arial"/>
                <w:i/>
                <w:sz w:val="20"/>
                <w:szCs w:val="20"/>
                <w:lang w:val="es-ES_tradnl"/>
              </w:rPr>
            </m:ctrlPr>
          </m:sSubPr>
          <m:e>
            <m:r>
              <w:rPr>
                <w:rFonts w:ascii="Cambria Math" w:hAnsi="Cambria Math" w:cs="Arial"/>
                <w:sz w:val="20"/>
                <w:szCs w:val="20"/>
                <w:lang w:val="es-ES_tradnl"/>
              </w:rPr>
              <m:t>V</m:t>
            </m:r>
          </m:e>
          <m:sub>
            <m:r>
              <w:rPr>
                <w:rFonts w:ascii="Cambria Math" w:hAnsi="Cambria Math" w:cs="Arial"/>
                <w:sz w:val="20"/>
                <w:szCs w:val="20"/>
                <w:lang w:val="es-ES_tradnl"/>
              </w:rPr>
              <m:t>min</m:t>
            </m:r>
          </m:sub>
        </m:sSub>
      </m:oMath>
      <w:r w:rsidRPr="00D13EB5">
        <w:rPr>
          <w:rFonts w:ascii="Arial Narrow" w:hAnsi="Arial Narrow" w:cs="Arial"/>
          <w:sz w:val="20"/>
          <w:szCs w:val="20"/>
          <w:lang w:val="es-ES_tradnl"/>
        </w:rPr>
        <w:t>) con respecto a los demás valores de las propuestas hábiles. Para las demás propuestas que resulten hábiles, se asignara el puntaje mediante una relación lineal, de acuerdo con la siguiente formula:</w:t>
      </w:r>
    </w:p>
    <w:p w14:paraId="67598D4D" w14:textId="77777777" w:rsidR="00772C19" w:rsidRPr="00D13EB5" w:rsidRDefault="00772C19" w:rsidP="00772C19">
      <w:pPr>
        <w:spacing w:before="120" w:after="120"/>
        <w:rPr>
          <w:rFonts w:ascii="Arial Narrow" w:hAnsi="Arial Narrow" w:cs="Arial"/>
          <w:b/>
          <w:sz w:val="20"/>
          <w:szCs w:val="20"/>
          <w:lang w:val="es-ES_tradnl"/>
        </w:rPr>
      </w:pPr>
      <m:oMathPara>
        <m:oMath>
          <m:r>
            <m:rPr>
              <m:sty m:val="bi"/>
            </m:rPr>
            <w:rPr>
              <w:rFonts w:ascii="Cambria Math" w:hAnsi="Cambria Math" w:cs="Arial"/>
              <w:sz w:val="20"/>
              <w:szCs w:val="20"/>
              <w:lang w:val="es-ES_tradnl"/>
            </w:rPr>
            <m:t>P=</m:t>
          </m:r>
          <m:d>
            <m:dPr>
              <m:begChr m:val="["/>
              <m:endChr m:val="]"/>
              <m:ctrlPr>
                <w:rPr>
                  <w:rFonts w:ascii="Cambria Math" w:hAnsi="Cambria Math" w:cs="Arial"/>
                  <w:b/>
                  <w:i/>
                  <w:sz w:val="20"/>
                  <w:szCs w:val="20"/>
                  <w:lang w:val="es-ES_tradnl"/>
                </w:rPr>
              </m:ctrlPr>
            </m:dPr>
            <m:e>
              <m:f>
                <m:fPr>
                  <m:ctrlPr>
                    <w:rPr>
                      <w:rFonts w:ascii="Cambria Math" w:hAnsi="Cambria Math" w:cs="Arial"/>
                      <w:b/>
                      <w:i/>
                      <w:sz w:val="20"/>
                      <w:szCs w:val="20"/>
                      <w:lang w:val="es-ES_tradnl"/>
                    </w:rPr>
                  </m:ctrlPr>
                </m:fPr>
                <m:num>
                  <m:sSub>
                    <m:sSubPr>
                      <m:ctrlPr>
                        <w:rPr>
                          <w:rFonts w:ascii="Cambria Math" w:hAnsi="Cambria Math" w:cs="Arial"/>
                          <w:b/>
                          <w:i/>
                          <w:sz w:val="20"/>
                          <w:szCs w:val="20"/>
                          <w:lang w:val="es-ES_tradnl"/>
                        </w:rPr>
                      </m:ctrlPr>
                    </m:sSubPr>
                    <m:e>
                      <m:r>
                        <m:rPr>
                          <m:sty m:val="bi"/>
                        </m:rPr>
                        <w:rPr>
                          <w:rFonts w:ascii="Cambria Math" w:hAnsi="Cambria Math" w:cs="Arial"/>
                          <w:sz w:val="20"/>
                          <w:szCs w:val="20"/>
                          <w:lang w:val="es-ES_tradnl"/>
                        </w:rPr>
                        <m:t>V</m:t>
                      </m:r>
                    </m:e>
                    <m:sub>
                      <m:r>
                        <m:rPr>
                          <m:sty m:val="bi"/>
                        </m:rPr>
                        <w:rPr>
                          <w:rFonts w:ascii="Cambria Math" w:hAnsi="Cambria Math" w:cs="Arial"/>
                          <w:sz w:val="20"/>
                          <w:szCs w:val="20"/>
                          <w:lang w:val="es-ES_tradnl"/>
                        </w:rPr>
                        <m:t>min</m:t>
                      </m:r>
                    </m:sub>
                  </m:sSub>
                </m:num>
                <m:den>
                  <m:sSub>
                    <m:sSubPr>
                      <m:ctrlPr>
                        <w:rPr>
                          <w:rFonts w:ascii="Cambria Math" w:hAnsi="Cambria Math" w:cs="Arial"/>
                          <w:b/>
                          <w:i/>
                          <w:sz w:val="20"/>
                          <w:szCs w:val="20"/>
                          <w:lang w:val="es-ES_tradnl"/>
                        </w:rPr>
                      </m:ctrlPr>
                    </m:sSubPr>
                    <m:e>
                      <m:r>
                        <m:rPr>
                          <m:sty m:val="bi"/>
                        </m:rPr>
                        <w:rPr>
                          <w:rFonts w:ascii="Cambria Math" w:hAnsi="Cambria Math" w:cs="Arial"/>
                          <w:sz w:val="20"/>
                          <w:szCs w:val="20"/>
                          <w:lang w:val="es-ES_tradnl"/>
                        </w:rPr>
                        <m:t>V</m:t>
                      </m:r>
                    </m:e>
                    <m:sub>
                      <m:r>
                        <m:rPr>
                          <m:sty m:val="bi"/>
                        </m:rPr>
                        <w:rPr>
                          <w:rFonts w:ascii="Cambria Math" w:hAnsi="Cambria Math" w:cs="Arial"/>
                          <w:sz w:val="20"/>
                          <w:szCs w:val="20"/>
                          <w:lang w:val="es-ES_tradnl"/>
                        </w:rPr>
                        <m:t>x</m:t>
                      </m:r>
                    </m:sub>
                  </m:sSub>
                </m:den>
              </m:f>
            </m:e>
          </m:d>
          <m:r>
            <m:rPr>
              <m:sty m:val="bi"/>
            </m:rPr>
            <w:rPr>
              <w:rFonts w:ascii="Cambria Math" w:hAnsi="Cambria Math" w:cs="Arial"/>
              <w:sz w:val="20"/>
              <w:szCs w:val="20"/>
              <w:lang w:val="es-ES_tradnl"/>
            </w:rPr>
            <m:t>*</m:t>
          </m:r>
          <m:sSub>
            <m:sSubPr>
              <m:ctrlPr>
                <w:rPr>
                  <w:rFonts w:ascii="Cambria Math" w:hAnsi="Cambria Math" w:cs="Arial"/>
                  <w:b/>
                  <w:i/>
                  <w:sz w:val="20"/>
                  <w:szCs w:val="20"/>
                  <w:lang w:val="es-ES_tradnl"/>
                </w:rPr>
              </m:ctrlPr>
            </m:sSubPr>
            <m:e>
              <m:r>
                <m:rPr>
                  <m:sty m:val="bi"/>
                </m:rPr>
                <w:rPr>
                  <w:rFonts w:ascii="Cambria Math" w:hAnsi="Cambria Math" w:cs="Arial"/>
                  <w:sz w:val="20"/>
                  <w:szCs w:val="20"/>
                  <w:lang w:val="es-ES_tradnl"/>
                </w:rPr>
                <m:t>P</m:t>
              </m:r>
            </m:e>
            <m:sub>
              <m:r>
                <m:rPr>
                  <m:sty m:val="bi"/>
                </m:rPr>
                <w:rPr>
                  <w:rFonts w:ascii="Cambria Math" w:hAnsi="Cambria Math" w:cs="Arial"/>
                  <w:sz w:val="20"/>
                  <w:szCs w:val="20"/>
                  <w:lang w:val="es-ES_tradnl"/>
                </w:rPr>
                <m:t>max</m:t>
              </m:r>
            </m:sub>
          </m:sSub>
        </m:oMath>
      </m:oMathPara>
    </w:p>
    <w:p w14:paraId="718EBBE7" w14:textId="77777777" w:rsidR="00772C19" w:rsidRPr="00D13EB5" w:rsidRDefault="00772C19" w:rsidP="00772C19">
      <w:pPr>
        <w:spacing w:before="120" w:after="120"/>
        <w:rPr>
          <w:rFonts w:ascii="Arial Narrow" w:hAnsi="Arial Narrow" w:cs="Arial"/>
          <w:sz w:val="20"/>
          <w:szCs w:val="20"/>
          <w:lang w:val="es-ES_tradnl"/>
        </w:rPr>
      </w:pPr>
      <w:r w:rsidRPr="00D13EB5">
        <w:rPr>
          <w:rFonts w:ascii="Arial Narrow" w:hAnsi="Arial Narrow" w:cs="Arial"/>
          <w:sz w:val="20"/>
          <w:szCs w:val="20"/>
          <w:lang w:val="es-ES_tradnl"/>
        </w:rPr>
        <w:t xml:space="preserve">Donde: </w:t>
      </w:r>
    </w:p>
    <w:p w14:paraId="0BCB9391" w14:textId="77777777" w:rsidR="00772C19" w:rsidRPr="00D13EB5" w:rsidRDefault="00772C19" w:rsidP="00772C19">
      <w:pPr>
        <w:rPr>
          <w:rFonts w:ascii="Arial Narrow" w:hAnsi="Arial Narrow" w:cs="Arial"/>
          <w:sz w:val="20"/>
          <w:szCs w:val="20"/>
          <w:lang w:val="es-ES_tradnl"/>
        </w:rPr>
      </w:pPr>
      <m:oMath>
        <m:r>
          <w:rPr>
            <w:rFonts w:ascii="Cambria Math" w:hAnsi="Cambria Math" w:cs="Arial"/>
            <w:sz w:val="20"/>
            <w:szCs w:val="20"/>
            <w:lang w:val="es-ES_tradnl"/>
          </w:rPr>
          <m:t>P=</m:t>
        </m:r>
      </m:oMath>
      <w:r w:rsidRPr="00D13EB5">
        <w:rPr>
          <w:rFonts w:ascii="Arial Narrow" w:hAnsi="Arial Narrow" w:cs="Arial"/>
          <w:sz w:val="20"/>
          <w:szCs w:val="20"/>
          <w:lang w:val="es-ES_tradnl"/>
        </w:rPr>
        <w:t xml:space="preserve"> Puntaje por asignar</w:t>
      </w:r>
    </w:p>
    <w:p w14:paraId="1BE8E4E4" w14:textId="77777777" w:rsidR="00772C19" w:rsidRPr="00D13EB5" w:rsidRDefault="007A5FE9" w:rsidP="00772C19">
      <w:pPr>
        <w:rPr>
          <w:rFonts w:ascii="Arial Narrow" w:hAnsi="Arial Narrow" w:cs="Arial"/>
          <w:sz w:val="20"/>
          <w:szCs w:val="20"/>
          <w:lang w:val="es-ES_tradnl"/>
        </w:rPr>
      </w:pPr>
      <m:oMath>
        <m:sSub>
          <m:sSubPr>
            <m:ctrlPr>
              <w:rPr>
                <w:rFonts w:ascii="Cambria Math" w:hAnsi="Cambria Math" w:cs="Arial"/>
                <w:i/>
                <w:sz w:val="20"/>
                <w:szCs w:val="20"/>
                <w:lang w:val="es-ES_tradnl"/>
              </w:rPr>
            </m:ctrlPr>
          </m:sSubPr>
          <m:e>
            <m:r>
              <w:rPr>
                <w:rFonts w:ascii="Cambria Math" w:hAnsi="Cambria Math" w:cs="Arial"/>
                <w:sz w:val="20"/>
                <w:szCs w:val="20"/>
                <w:lang w:val="es-ES_tradnl"/>
              </w:rPr>
              <m:t>V</m:t>
            </m:r>
          </m:e>
          <m:sub>
            <m:r>
              <w:rPr>
                <w:rFonts w:ascii="Cambria Math" w:hAnsi="Cambria Math" w:cs="Arial"/>
                <w:sz w:val="20"/>
                <w:szCs w:val="20"/>
                <w:lang w:val="es-ES_tradnl"/>
              </w:rPr>
              <m:t>min</m:t>
            </m:r>
          </m:sub>
        </m:sSub>
        <m:r>
          <w:rPr>
            <w:rFonts w:ascii="Cambria Math" w:hAnsi="Cambria Math" w:cs="Arial"/>
            <w:sz w:val="20"/>
            <w:szCs w:val="20"/>
            <w:lang w:val="es-ES_tradnl"/>
          </w:rPr>
          <m:t>=</m:t>
        </m:r>
      </m:oMath>
      <w:r w:rsidR="00772C19" w:rsidRPr="00D13EB5">
        <w:rPr>
          <w:rFonts w:ascii="Arial Narrow" w:hAnsi="Arial Narrow" w:cs="Arial"/>
          <w:sz w:val="20"/>
          <w:szCs w:val="20"/>
          <w:lang w:val="es-ES_tradnl"/>
        </w:rPr>
        <w:t xml:space="preserve"> Corresponde al menor valor y/o sumatoria de precios de las propuestas hábiles en el correspondiente al factor de calificación.</w:t>
      </w:r>
    </w:p>
    <w:p w14:paraId="50A1AFAE" w14:textId="77777777" w:rsidR="00772C19" w:rsidRPr="00D13EB5" w:rsidRDefault="007A5FE9" w:rsidP="00772C19">
      <w:pPr>
        <w:rPr>
          <w:rFonts w:ascii="Arial Narrow" w:hAnsi="Arial Narrow" w:cs="Arial"/>
          <w:sz w:val="20"/>
          <w:szCs w:val="20"/>
        </w:rPr>
      </w:pPr>
      <m:oMath>
        <m:sSub>
          <m:sSubPr>
            <m:ctrlPr>
              <w:rPr>
                <w:rFonts w:ascii="Cambria Math" w:hAnsi="Cambria Math" w:cs="Arial"/>
                <w:i/>
                <w:sz w:val="20"/>
                <w:szCs w:val="20"/>
                <w:lang w:val="es-ES_tradnl"/>
              </w:rPr>
            </m:ctrlPr>
          </m:sSubPr>
          <m:e>
            <m:r>
              <w:rPr>
                <w:rFonts w:ascii="Cambria Math" w:hAnsi="Cambria Math" w:cs="Arial"/>
                <w:sz w:val="20"/>
                <w:szCs w:val="20"/>
                <w:lang w:val="es-ES_tradnl"/>
              </w:rPr>
              <m:t>V</m:t>
            </m:r>
          </m:e>
          <m:sub>
            <m:r>
              <w:rPr>
                <w:rFonts w:ascii="Cambria Math" w:hAnsi="Cambria Math" w:cs="Arial"/>
                <w:sz w:val="20"/>
                <w:szCs w:val="20"/>
                <w:lang w:val="es-ES_tradnl"/>
              </w:rPr>
              <m:t>x</m:t>
            </m:r>
          </m:sub>
        </m:sSub>
        <m:r>
          <w:rPr>
            <w:rFonts w:ascii="Cambria Math" w:hAnsi="Cambria Math" w:cs="Arial"/>
            <w:sz w:val="20"/>
            <w:szCs w:val="20"/>
            <w:lang w:val="es-ES_tradnl"/>
          </w:rPr>
          <m:t>=</m:t>
        </m:r>
      </m:oMath>
      <w:r w:rsidR="00772C19" w:rsidRPr="00D13EB5">
        <w:rPr>
          <w:rFonts w:ascii="Arial Narrow" w:hAnsi="Arial Narrow" w:cs="Arial"/>
          <w:sz w:val="20"/>
          <w:szCs w:val="20"/>
          <w:lang w:val="es-ES_tradnl"/>
        </w:rPr>
        <w:t xml:space="preserve"> Valor y/o sumatoria de precios unitarios ofertado por el proponente "x" hábil.</w:t>
      </w:r>
    </w:p>
    <w:p w14:paraId="65DD9088" w14:textId="77777777" w:rsidR="00772C19" w:rsidRPr="00D13EB5" w:rsidRDefault="007A5FE9" w:rsidP="00772C19">
      <w:pPr>
        <w:spacing w:before="120" w:after="120" w:line="232" w:lineRule="auto"/>
        <w:rPr>
          <w:rFonts w:ascii="Arial Narrow" w:hAnsi="Arial Narrow" w:cs="Arial"/>
          <w:sz w:val="20"/>
          <w:szCs w:val="20"/>
          <w:lang w:val="es-ES_tradnl"/>
        </w:rPr>
      </w:pPr>
      <m:oMath>
        <m:sSub>
          <m:sSubPr>
            <m:ctrlPr>
              <w:rPr>
                <w:rFonts w:ascii="Cambria Math" w:hAnsi="Cambria Math" w:cs="Arial"/>
                <w:i/>
                <w:sz w:val="20"/>
                <w:szCs w:val="20"/>
                <w:lang w:val="es-ES_tradnl"/>
              </w:rPr>
            </m:ctrlPr>
          </m:sSubPr>
          <m:e>
            <m:r>
              <w:rPr>
                <w:rFonts w:ascii="Cambria Math" w:hAnsi="Cambria Math" w:cs="Arial"/>
                <w:sz w:val="20"/>
                <w:szCs w:val="20"/>
                <w:lang w:val="es-ES_tradnl"/>
              </w:rPr>
              <m:t>P</m:t>
            </m:r>
          </m:e>
          <m:sub>
            <m:r>
              <w:rPr>
                <w:rFonts w:ascii="Cambria Math" w:hAnsi="Cambria Math" w:cs="Arial"/>
                <w:sz w:val="20"/>
                <w:szCs w:val="20"/>
                <w:lang w:val="es-ES_tradnl"/>
              </w:rPr>
              <m:t>max</m:t>
            </m:r>
          </m:sub>
        </m:sSub>
        <m:r>
          <w:rPr>
            <w:rFonts w:ascii="Cambria Math" w:hAnsi="Cambria Math" w:cs="Arial"/>
            <w:sz w:val="20"/>
            <w:szCs w:val="20"/>
            <w:lang w:val="es-ES_tradnl"/>
          </w:rPr>
          <m:t>=</m:t>
        </m:r>
      </m:oMath>
      <w:r w:rsidR="00772C19" w:rsidRPr="00D13EB5">
        <w:rPr>
          <w:rFonts w:ascii="Arial Narrow" w:hAnsi="Arial Narrow" w:cs="Arial"/>
          <w:sz w:val="20"/>
          <w:szCs w:val="20"/>
          <w:lang w:val="es-ES_tradnl"/>
        </w:rPr>
        <w:t xml:space="preserve"> Puntaje máximo para el respectivo factor de calificación.</w:t>
      </w:r>
    </w:p>
    <w:p w14:paraId="7FFEA7F0" w14:textId="77777777" w:rsidR="00772C19" w:rsidRPr="00D13EB5" w:rsidRDefault="00772C19" w:rsidP="00772C19">
      <w:pPr>
        <w:adjustRightInd w:val="0"/>
        <w:rPr>
          <w:rFonts w:ascii="Arial Narrow" w:hAnsi="Arial Narrow" w:cs="Arial"/>
          <w:b/>
          <w:iCs/>
          <w:sz w:val="20"/>
          <w:szCs w:val="20"/>
          <w:u w:val="single"/>
          <w:lang w:val="es-ES_tradnl"/>
        </w:rPr>
      </w:pPr>
    </w:p>
    <w:p w14:paraId="677DB006" w14:textId="77777777" w:rsidR="00772C19" w:rsidRPr="00D13EB5" w:rsidRDefault="00772C19" w:rsidP="00772C19">
      <w:pPr>
        <w:pStyle w:val="Prrafodelista"/>
        <w:numPr>
          <w:ilvl w:val="0"/>
          <w:numId w:val="45"/>
        </w:numPr>
        <w:spacing w:before="120" w:after="120" w:line="240" w:lineRule="auto"/>
        <w:contextualSpacing w:val="0"/>
        <w:rPr>
          <w:rFonts w:ascii="Arial Narrow" w:hAnsi="Arial Narrow" w:cs="Arial"/>
          <w:b/>
          <w:sz w:val="20"/>
          <w:szCs w:val="20"/>
        </w:rPr>
      </w:pPr>
      <w:r w:rsidRPr="00D13EB5">
        <w:rPr>
          <w:rFonts w:ascii="Arial Narrow" w:hAnsi="Arial Narrow" w:cs="Arial"/>
          <w:b/>
          <w:sz w:val="20"/>
          <w:szCs w:val="20"/>
        </w:rPr>
        <w:t>INDICACIÓN DE SI LA CONTRATACIÓN RESPECTIVA ESTA COBIJADA POR UN ACUERDO INTERNACIONAL O UN TRATADO DE LIBRE COMERCIO.</w:t>
      </w:r>
    </w:p>
    <w:p w14:paraId="5BD6D089" w14:textId="77777777" w:rsidR="00772C19" w:rsidRPr="00D13EB5" w:rsidRDefault="00772C19" w:rsidP="00772C19">
      <w:pPr>
        <w:pStyle w:val="Sinespaciado"/>
        <w:spacing w:before="120" w:after="120"/>
        <w:rPr>
          <w:rFonts w:ascii="Arial Narrow" w:hAnsi="Arial Narrow" w:cs="Arial"/>
          <w:bCs/>
          <w:sz w:val="20"/>
          <w:szCs w:val="20"/>
        </w:rPr>
      </w:pPr>
      <w:r w:rsidRPr="00D13EB5">
        <w:rPr>
          <w:rFonts w:ascii="Arial Narrow" w:hAnsi="Arial Narrow" w:cs="Arial"/>
          <w:bCs/>
          <w:sz w:val="20"/>
          <w:szCs w:val="20"/>
        </w:rPr>
        <w:t>De conformidad con lo estipulado en el artículo 2.2.1.1.1.3.1 “Definiciones” del Decreto 1082 del 26 de Mayo de 2015,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así mismo, en el Titulo IV “Aplicación de Acuerdos Comerciales, incentivos, contratación en el exterior y con organismos de cooperación” Capítulo I “Acuerdos comérciales y trato Nacional” y lo descrito en el Manual para el manejo de los Acuerdos Comerciales en Procesos de Contratación, Versión M-MACPC-02 expedido por Colombia Compra Eficiente donde se aplica que “En la etapa de planeación la Entidad Estatal debe determinar si el Proceso de Contratación está cubierto por los Acuerdos Comerciales. Para el efecto, le Entidad Estatal debe revisar si los Acuerdos Comerciales vigentes enumerados en el literal B son aplicables al proceso de Contratación”. Por ende, la Dependencia usuaria procedió a verificar:</w:t>
      </w:r>
    </w:p>
    <w:p w14:paraId="5B0B095C" w14:textId="77777777" w:rsidR="00772C19" w:rsidRPr="00D13EB5" w:rsidRDefault="00772C19" w:rsidP="00772C19">
      <w:pPr>
        <w:pStyle w:val="Sinespaciado"/>
        <w:numPr>
          <w:ilvl w:val="1"/>
          <w:numId w:val="50"/>
        </w:numPr>
        <w:spacing w:before="120" w:after="120"/>
        <w:ind w:left="875"/>
        <w:rPr>
          <w:rFonts w:ascii="Arial Narrow" w:hAnsi="Arial Narrow" w:cs="Arial"/>
          <w:bCs/>
          <w:sz w:val="20"/>
          <w:szCs w:val="20"/>
        </w:rPr>
      </w:pPr>
      <w:r w:rsidRPr="00D13EB5">
        <w:rPr>
          <w:rFonts w:ascii="Arial Narrow" w:hAnsi="Arial Narrow" w:cs="Arial"/>
          <w:bCs/>
          <w:sz w:val="20"/>
          <w:szCs w:val="20"/>
        </w:rPr>
        <w:t>Cuáles Entidades Estatales están incluidas en cada uno de los Acuerdos Comerciales vigentes;</w:t>
      </w:r>
    </w:p>
    <w:p w14:paraId="5172F659" w14:textId="77777777" w:rsidR="00772C19" w:rsidRPr="00D13EB5" w:rsidRDefault="00772C19" w:rsidP="00772C19">
      <w:pPr>
        <w:pStyle w:val="Sinespaciado"/>
        <w:numPr>
          <w:ilvl w:val="1"/>
          <w:numId w:val="50"/>
        </w:numPr>
        <w:spacing w:before="120" w:after="120"/>
        <w:ind w:left="875"/>
        <w:rPr>
          <w:rFonts w:ascii="Arial Narrow" w:hAnsi="Arial Narrow" w:cs="Arial"/>
          <w:bCs/>
          <w:sz w:val="20"/>
          <w:szCs w:val="20"/>
        </w:rPr>
      </w:pPr>
      <w:r w:rsidRPr="00D13EB5">
        <w:rPr>
          <w:rFonts w:ascii="Arial Narrow" w:hAnsi="Arial Narrow" w:cs="Arial"/>
          <w:bCs/>
          <w:sz w:val="20"/>
          <w:szCs w:val="20"/>
        </w:rPr>
        <w:t>El valor a partir del cual los Procesos de Contratación están cubiertos por los Acuerdos comerciales; y</w:t>
      </w:r>
    </w:p>
    <w:p w14:paraId="42618BB3" w14:textId="77777777" w:rsidR="00772C19" w:rsidRPr="00D13EB5" w:rsidRDefault="00772C19" w:rsidP="00772C19">
      <w:pPr>
        <w:pStyle w:val="Sinespaciado"/>
        <w:numPr>
          <w:ilvl w:val="1"/>
          <w:numId w:val="50"/>
        </w:numPr>
        <w:spacing w:before="120" w:after="120"/>
        <w:ind w:left="875"/>
        <w:rPr>
          <w:rFonts w:ascii="Arial Narrow" w:hAnsi="Arial Narrow" w:cs="Arial"/>
          <w:bCs/>
          <w:sz w:val="20"/>
          <w:szCs w:val="20"/>
        </w:rPr>
      </w:pPr>
      <w:r w:rsidRPr="00D13EB5">
        <w:rPr>
          <w:rFonts w:ascii="Arial Narrow" w:hAnsi="Arial Narrow" w:cs="Arial"/>
          <w:bCs/>
          <w:sz w:val="20"/>
          <w:szCs w:val="20"/>
        </w:rPr>
        <w:t xml:space="preserve">La existencia de excepciones a la cobertura del Acuerdo Comercial </w:t>
      </w:r>
    </w:p>
    <w:p w14:paraId="333923ED" w14:textId="41039D6A" w:rsidR="00772C19" w:rsidRDefault="00772C19" w:rsidP="00772C19">
      <w:pPr>
        <w:pStyle w:val="Sinespaciado"/>
        <w:spacing w:before="120" w:after="120"/>
        <w:rPr>
          <w:rFonts w:ascii="Arial Narrow" w:hAnsi="Arial Narrow" w:cs="Arial"/>
          <w:bCs/>
          <w:sz w:val="20"/>
          <w:szCs w:val="20"/>
        </w:rPr>
      </w:pPr>
      <w:r w:rsidRPr="00D13EB5">
        <w:rPr>
          <w:rFonts w:ascii="Arial Narrow" w:hAnsi="Arial Narrow" w:cs="Arial"/>
          <w:bCs/>
          <w:sz w:val="20"/>
          <w:szCs w:val="20"/>
        </w:rPr>
        <w:t>Siguiendo las siguientes reglas en orden consecutivo:</w:t>
      </w:r>
    </w:p>
    <w:p w14:paraId="42BABFF4" w14:textId="77777777" w:rsidR="009B3BB7" w:rsidRPr="00D13EB5" w:rsidRDefault="009B3BB7" w:rsidP="00772C19">
      <w:pPr>
        <w:pStyle w:val="Sinespaciado"/>
        <w:spacing w:before="120" w:after="120"/>
        <w:rPr>
          <w:rFonts w:ascii="Arial Narrow" w:hAnsi="Arial Narrow" w:cs="Arial"/>
          <w:bCs/>
          <w:sz w:val="20"/>
          <w:szCs w:val="20"/>
        </w:rPr>
      </w:pPr>
    </w:p>
    <w:p w14:paraId="32240308" w14:textId="77777777" w:rsidR="00772C19" w:rsidRPr="00D13EB5" w:rsidRDefault="00772C19" w:rsidP="00772C19">
      <w:pPr>
        <w:pStyle w:val="Sinespaciado"/>
        <w:spacing w:before="120" w:after="120"/>
        <w:rPr>
          <w:rFonts w:ascii="Arial Narrow" w:hAnsi="Arial Narrow" w:cs="Arial"/>
          <w:bCs/>
          <w:sz w:val="20"/>
          <w:szCs w:val="20"/>
        </w:rPr>
      </w:pPr>
      <w:r w:rsidRPr="00D13EB5">
        <w:rPr>
          <w:rFonts w:ascii="Arial Narrow" w:hAnsi="Arial Narrow" w:cs="Arial"/>
          <w:b/>
          <w:bCs/>
          <w:sz w:val="20"/>
          <w:szCs w:val="20"/>
        </w:rPr>
        <w:t>Regla 1.</w:t>
      </w:r>
      <w:r w:rsidRPr="00D13EB5">
        <w:rPr>
          <w:rFonts w:ascii="Arial Narrow" w:hAnsi="Arial Narrow" w:cs="Arial"/>
          <w:bCs/>
          <w:sz w:val="20"/>
          <w:szCs w:val="20"/>
        </w:rPr>
        <w:t xml:space="preserve"> Si la Entidad Estatal no hace parte de las Entidades Estatales incluidas en el Acuerdo Comercial, el Proceso de Contratación no está cubierto por este y en consecuencia, no es necesario hacer análisis adicional alguno. </w:t>
      </w:r>
    </w:p>
    <w:p w14:paraId="2A950BC5" w14:textId="77777777" w:rsidR="00772C19" w:rsidRPr="00D13EB5" w:rsidRDefault="00772C19" w:rsidP="00772C19">
      <w:pPr>
        <w:pStyle w:val="Sinespaciado"/>
        <w:spacing w:before="120" w:after="120"/>
        <w:rPr>
          <w:rFonts w:ascii="Arial Narrow" w:hAnsi="Arial Narrow" w:cs="Arial"/>
          <w:bCs/>
          <w:sz w:val="20"/>
          <w:szCs w:val="20"/>
        </w:rPr>
      </w:pPr>
      <w:r w:rsidRPr="00D13EB5">
        <w:rPr>
          <w:rFonts w:ascii="Arial Narrow" w:hAnsi="Arial Narrow" w:cs="Arial"/>
          <w:b/>
          <w:bCs/>
          <w:sz w:val="20"/>
          <w:szCs w:val="20"/>
        </w:rPr>
        <w:t>Regla 2.</w:t>
      </w:r>
      <w:r w:rsidRPr="00D13EB5">
        <w:rPr>
          <w:rFonts w:ascii="Arial Narrow" w:hAnsi="Arial Narrow" w:cs="Arial"/>
          <w:bCs/>
          <w:sz w:val="20"/>
          <w:szCs w:val="20"/>
        </w:rPr>
        <w:t xml:space="preserve"> Si la Entidad Estatal está incluida en el Acuerdo Comercial y el presupuesto oficial del Proceso de Contratación es inferior al valor a partir del cual el Acuerdo Comercial es aplicable, el Proceso de Contratación no está cubierto y en consecuencia, no es necesario hacer análisis adicional alguno.</w:t>
      </w:r>
    </w:p>
    <w:p w14:paraId="32F15172" w14:textId="77777777" w:rsidR="00772C19" w:rsidRPr="00D13EB5" w:rsidRDefault="00772C19" w:rsidP="00772C19">
      <w:pPr>
        <w:pStyle w:val="Sinespaciado"/>
        <w:spacing w:before="120" w:after="120"/>
        <w:rPr>
          <w:rFonts w:ascii="Arial Narrow" w:hAnsi="Arial Narrow" w:cs="Arial"/>
          <w:bCs/>
          <w:sz w:val="20"/>
          <w:szCs w:val="20"/>
        </w:rPr>
      </w:pPr>
      <w:r w:rsidRPr="00D13EB5">
        <w:rPr>
          <w:rFonts w:ascii="Arial Narrow" w:hAnsi="Arial Narrow" w:cs="Arial"/>
          <w:b/>
          <w:bCs/>
          <w:sz w:val="20"/>
          <w:szCs w:val="20"/>
        </w:rPr>
        <w:t>Regla 3.</w:t>
      </w:r>
      <w:r w:rsidRPr="00D13EB5">
        <w:rPr>
          <w:rFonts w:ascii="Arial Narrow" w:hAnsi="Arial Narrow" w:cs="Arial"/>
          <w:bCs/>
          <w:sz w:val="20"/>
          <w:szCs w:val="20"/>
        </w:rPr>
        <w:t xml:space="preserve"> Si la Entidad Estatal está incluida en el Acuerdo Comercial y el presupuesto oficial del Proceso de Contratación es superior al valor a partir del cual el Acuerdo Comercial es aplicable, la Entidad Estatal debe determinar si hay excepciones aplicables al Proceso de Contratación. Si no hay excepciones, el Acuerdo Comercial es aplicable al Proceso de Contratación.</w:t>
      </w:r>
    </w:p>
    <w:p w14:paraId="6ECE43D3" w14:textId="77777777" w:rsidR="00772C19" w:rsidRPr="00D13EB5" w:rsidRDefault="00772C19" w:rsidP="00772C19">
      <w:pPr>
        <w:spacing w:before="120" w:after="120"/>
        <w:ind w:right="38"/>
        <w:rPr>
          <w:rFonts w:ascii="Arial Narrow" w:hAnsi="Arial Narrow" w:cs="Arial"/>
          <w:bCs/>
          <w:sz w:val="20"/>
          <w:szCs w:val="20"/>
        </w:rPr>
      </w:pPr>
      <w:r w:rsidRPr="00D13EB5">
        <w:rPr>
          <w:rFonts w:ascii="Arial Narrow" w:hAnsi="Arial Narrow" w:cs="Arial"/>
          <w:b/>
          <w:bCs/>
          <w:sz w:val="20"/>
          <w:szCs w:val="20"/>
        </w:rPr>
        <w:t>EXCEPCIONES:</w:t>
      </w:r>
      <w:r w:rsidRPr="00D13EB5">
        <w:rPr>
          <w:rFonts w:ascii="Arial Narrow" w:hAnsi="Arial Narrow" w:cs="Arial"/>
          <w:bCs/>
          <w:sz w:val="20"/>
          <w:szCs w:val="20"/>
        </w:rPr>
        <w:t xml:space="preserve"> Acuerdo Anexo 4: Lista de excepciones a la aplicación de los Acuerdos Comerciales del Manual para el manejo de los Acuerdos Comerciales en Procesos de Contratación, Versión M-MACPC-02. El presente proceso se encuentra exceptuado de la aplicación de los acuerdos comerciales.</w:t>
      </w:r>
    </w:p>
    <w:p w14:paraId="7A0CE571" w14:textId="77777777" w:rsidR="00C91C62" w:rsidRPr="00BA3608" w:rsidRDefault="00C91C62" w:rsidP="00772C19">
      <w:pPr>
        <w:spacing w:before="120" w:after="120"/>
        <w:ind w:right="38"/>
        <w:rPr>
          <w:rFonts w:ascii="Arial Narrow" w:hAnsi="Arial Narrow" w:cs="Arial"/>
          <w:color w:val="000000" w:themeColor="text1"/>
          <w:sz w:val="20"/>
          <w:szCs w:val="20"/>
          <w:lang w:val="es-ES_tradnl"/>
        </w:rPr>
      </w:pPr>
      <w:r w:rsidRPr="00BA3608">
        <w:rPr>
          <w:rFonts w:ascii="Arial Narrow" w:hAnsi="Arial Narrow" w:cs="Arial"/>
          <w:b/>
          <w:color w:val="000000" w:themeColor="text1"/>
          <w:sz w:val="20"/>
          <w:szCs w:val="20"/>
          <w:lang w:val="es-ES_tradnl"/>
        </w:rPr>
        <w:t>12.CRITERIOS DE PONDERACIÓN</w:t>
      </w:r>
      <w:r w:rsidRPr="00BA3608">
        <w:rPr>
          <w:rFonts w:ascii="Arial Narrow" w:hAnsi="Arial Narrow" w:cs="Arial"/>
          <w:color w:val="000000" w:themeColor="text1"/>
          <w:sz w:val="20"/>
          <w:szCs w:val="20"/>
          <w:lang w:val="es-ES_tradnl"/>
        </w:rPr>
        <w:t>. La evaluación de las propuestas que resulten habilitadas se realizara por los comités evaluadores designados por el competente contractual, de conformidad con lo dispuesto en el artículo 2.2.1.1.2.2.3.  del Decreto 1082 de 2015, quien verificará el cumplimiento de los requisitos exigidos y asignarán los puntajes correspondientes con base en los factores de ponderación de los elementos de calidad y precio soportados en formulas, tal y como se relaciona a continuación.</w:t>
      </w:r>
    </w:p>
    <w:p w14:paraId="5BCB208D" w14:textId="77777777" w:rsidR="00C91C62" w:rsidRPr="00BA3608" w:rsidRDefault="00C91C62" w:rsidP="00C91C62">
      <w:pPr>
        <w:ind w:right="38"/>
        <w:rPr>
          <w:rFonts w:ascii="Arial Narrow" w:hAnsi="Arial Narrow" w:cs="Arial"/>
          <w:color w:val="000000" w:themeColor="text1"/>
          <w:sz w:val="20"/>
          <w:szCs w:val="20"/>
          <w:lang w:val="es-ES_tradnl"/>
        </w:rPr>
      </w:pPr>
      <w:r w:rsidRPr="00BA3608">
        <w:rPr>
          <w:rFonts w:ascii="Arial Narrow" w:hAnsi="Arial Narrow" w:cs="Arial"/>
          <w:color w:val="000000" w:themeColor="text1"/>
          <w:sz w:val="20"/>
          <w:szCs w:val="20"/>
          <w:lang w:val="es-ES_tradnl"/>
        </w:rPr>
        <w:t>La evaluación y calificación de estos documentos le permitirá al competente contractual identificar la oferta más favorable a la luz del artículo 5 de la Ley 1150 de 2007, el 2.2.1.1.2.2.3.  del Decreto 1082 de 2015 y de acuerdo con lo establecido en el presente pliego de condiciones en consecuencia cualquier condicionamiento o contradicción evidenciada en los documentos de la oferta contentivos de los factores de ponderación, no será objeto de aclaración o subsanación.</w:t>
      </w:r>
    </w:p>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80"/>
        <w:gridCol w:w="2253"/>
        <w:gridCol w:w="4488"/>
        <w:gridCol w:w="1192"/>
      </w:tblGrid>
      <w:tr w:rsidR="00C91C62" w:rsidRPr="00D13EB5" w14:paraId="5DA58BE1" w14:textId="77777777" w:rsidTr="00D13EB5">
        <w:trPr>
          <w:trHeight w:val="20"/>
          <w:jc w:val="center"/>
        </w:trPr>
        <w:tc>
          <w:tcPr>
            <w:tcW w:w="1980" w:type="dxa"/>
            <w:shd w:val="clear" w:color="auto" w:fill="0070C0"/>
          </w:tcPr>
          <w:p w14:paraId="6DBC6457" w14:textId="77777777" w:rsidR="00C91C62" w:rsidRPr="00D13EB5" w:rsidRDefault="00C91C62" w:rsidP="007444E3">
            <w:pPr>
              <w:tabs>
                <w:tab w:val="left" w:pos="567"/>
              </w:tabs>
              <w:jc w:val="center"/>
              <w:rPr>
                <w:rFonts w:ascii="Arial Narrow" w:hAnsi="Arial Narrow" w:cs="Arial"/>
                <w:b/>
                <w:bCs/>
                <w:color w:val="FFFFFF" w:themeColor="background1"/>
                <w:sz w:val="20"/>
                <w:szCs w:val="20"/>
                <w:lang w:val="es-ES_tradnl"/>
              </w:rPr>
            </w:pPr>
            <w:r w:rsidRPr="00D13EB5">
              <w:rPr>
                <w:rFonts w:ascii="Arial Narrow" w:hAnsi="Arial Narrow" w:cs="Arial"/>
                <w:b/>
                <w:bCs/>
                <w:color w:val="FFFFFF" w:themeColor="background1"/>
                <w:sz w:val="20"/>
                <w:szCs w:val="20"/>
                <w:lang w:val="es-ES_tradnl"/>
              </w:rPr>
              <w:t>FACTORES</w:t>
            </w:r>
          </w:p>
        </w:tc>
        <w:tc>
          <w:tcPr>
            <w:tcW w:w="2253" w:type="dxa"/>
            <w:shd w:val="clear" w:color="auto" w:fill="0070C0"/>
          </w:tcPr>
          <w:p w14:paraId="6F624F92" w14:textId="77777777" w:rsidR="00C91C62" w:rsidRPr="00D13EB5" w:rsidRDefault="00C91C62" w:rsidP="007444E3">
            <w:pPr>
              <w:tabs>
                <w:tab w:val="left" w:pos="567"/>
              </w:tabs>
              <w:jc w:val="center"/>
              <w:rPr>
                <w:rFonts w:ascii="Arial Narrow" w:hAnsi="Arial Narrow" w:cs="Arial"/>
                <w:b/>
                <w:bCs/>
                <w:color w:val="FFFFFF" w:themeColor="background1"/>
                <w:sz w:val="20"/>
                <w:szCs w:val="20"/>
                <w:lang w:val="es-ES_tradnl"/>
              </w:rPr>
            </w:pPr>
            <w:r w:rsidRPr="00D13EB5">
              <w:rPr>
                <w:rFonts w:ascii="Arial Narrow" w:hAnsi="Arial Narrow" w:cs="Arial"/>
                <w:b/>
                <w:bCs/>
                <w:color w:val="FFFFFF" w:themeColor="background1"/>
                <w:sz w:val="20"/>
                <w:szCs w:val="20"/>
                <w:lang w:val="es-ES_tradnl"/>
              </w:rPr>
              <w:t>NATURALEZA</w:t>
            </w:r>
          </w:p>
        </w:tc>
        <w:tc>
          <w:tcPr>
            <w:tcW w:w="4488" w:type="dxa"/>
            <w:shd w:val="clear" w:color="auto" w:fill="0070C0"/>
          </w:tcPr>
          <w:p w14:paraId="29937885" w14:textId="77777777" w:rsidR="00C91C62" w:rsidRPr="00D13EB5" w:rsidRDefault="00C91C62" w:rsidP="007444E3">
            <w:pPr>
              <w:tabs>
                <w:tab w:val="left" w:pos="567"/>
              </w:tabs>
              <w:jc w:val="center"/>
              <w:rPr>
                <w:rFonts w:ascii="Arial Narrow" w:hAnsi="Arial Narrow" w:cs="Arial"/>
                <w:b/>
                <w:bCs/>
                <w:color w:val="FFFFFF" w:themeColor="background1"/>
                <w:sz w:val="20"/>
                <w:szCs w:val="20"/>
                <w:lang w:val="es-ES_tradnl"/>
              </w:rPr>
            </w:pPr>
            <w:r w:rsidRPr="00D13EB5">
              <w:rPr>
                <w:rFonts w:ascii="Arial Narrow" w:hAnsi="Arial Narrow" w:cs="Arial"/>
                <w:b/>
                <w:bCs/>
                <w:color w:val="FFFFFF" w:themeColor="background1"/>
                <w:sz w:val="20"/>
                <w:szCs w:val="20"/>
                <w:lang w:val="es-ES_tradnl"/>
              </w:rPr>
              <w:t>DESCRIPCIÓN</w:t>
            </w:r>
          </w:p>
        </w:tc>
        <w:tc>
          <w:tcPr>
            <w:tcW w:w="1192" w:type="dxa"/>
            <w:shd w:val="clear" w:color="auto" w:fill="0070C0"/>
          </w:tcPr>
          <w:p w14:paraId="19835020" w14:textId="77777777" w:rsidR="00C91C62" w:rsidRPr="00D13EB5" w:rsidRDefault="00C91C62" w:rsidP="007444E3">
            <w:pPr>
              <w:tabs>
                <w:tab w:val="left" w:pos="567"/>
              </w:tabs>
              <w:jc w:val="center"/>
              <w:rPr>
                <w:rFonts w:ascii="Arial Narrow" w:hAnsi="Arial Narrow" w:cs="Arial"/>
                <w:b/>
                <w:bCs/>
                <w:color w:val="FFFFFF" w:themeColor="background1"/>
                <w:sz w:val="20"/>
                <w:szCs w:val="20"/>
                <w:lang w:val="es-ES_tradnl"/>
              </w:rPr>
            </w:pPr>
            <w:r w:rsidRPr="00D13EB5">
              <w:rPr>
                <w:rFonts w:ascii="Arial Narrow" w:hAnsi="Arial Narrow" w:cs="Arial"/>
                <w:b/>
                <w:bCs/>
                <w:color w:val="FFFFFF" w:themeColor="background1"/>
                <w:sz w:val="20"/>
                <w:szCs w:val="20"/>
                <w:lang w:val="es-ES_tradnl"/>
              </w:rPr>
              <w:t>PUNTAJE</w:t>
            </w:r>
          </w:p>
        </w:tc>
      </w:tr>
      <w:tr w:rsidR="00C91C62" w:rsidRPr="00D13EB5" w14:paraId="59374B19" w14:textId="77777777" w:rsidTr="00D13EB5">
        <w:trPr>
          <w:trHeight w:val="20"/>
          <w:jc w:val="center"/>
        </w:trPr>
        <w:tc>
          <w:tcPr>
            <w:tcW w:w="1980" w:type="dxa"/>
            <w:vMerge w:val="restart"/>
            <w:vAlign w:val="center"/>
          </w:tcPr>
          <w:p w14:paraId="32F40FAE" w14:textId="77777777" w:rsidR="00C91C62" w:rsidRPr="00D13EB5" w:rsidRDefault="00C91C62" w:rsidP="007444E3">
            <w:pPr>
              <w:tabs>
                <w:tab w:val="left" w:pos="567"/>
              </w:tabs>
              <w:jc w:val="center"/>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lang w:val="es-ES_tradnl"/>
              </w:rPr>
              <w:t>PONDERACIÓN</w:t>
            </w:r>
          </w:p>
        </w:tc>
        <w:tc>
          <w:tcPr>
            <w:tcW w:w="2253" w:type="dxa"/>
            <w:vAlign w:val="center"/>
          </w:tcPr>
          <w:p w14:paraId="580A50FD" w14:textId="77777777" w:rsidR="00C91C62" w:rsidRPr="00D13EB5" w:rsidRDefault="00C91C62" w:rsidP="007444E3">
            <w:pPr>
              <w:tabs>
                <w:tab w:val="left" w:pos="567"/>
              </w:tabs>
              <w:jc w:val="center"/>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lang w:val="es-ES_tradnl"/>
              </w:rPr>
              <w:t>ECONÓMICOS</w:t>
            </w:r>
          </w:p>
        </w:tc>
        <w:tc>
          <w:tcPr>
            <w:tcW w:w="4488" w:type="dxa"/>
            <w:vAlign w:val="center"/>
          </w:tcPr>
          <w:p w14:paraId="1ED1DE64" w14:textId="77777777" w:rsidR="00C91C62" w:rsidRPr="00D13EB5" w:rsidRDefault="00C91C62" w:rsidP="007444E3">
            <w:pPr>
              <w:tabs>
                <w:tab w:val="left" w:pos="567"/>
              </w:tabs>
              <w:ind w:left="79"/>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lang w:val="es-ES_tradnl"/>
              </w:rPr>
              <w:t>Acorde factores ponderables económicos</w:t>
            </w:r>
          </w:p>
        </w:tc>
        <w:tc>
          <w:tcPr>
            <w:tcW w:w="1192" w:type="dxa"/>
            <w:vAlign w:val="center"/>
          </w:tcPr>
          <w:p w14:paraId="744D6C0E" w14:textId="77777777" w:rsidR="00C91C62" w:rsidRPr="00D13EB5" w:rsidRDefault="00C91C62" w:rsidP="003E00C8">
            <w:pPr>
              <w:tabs>
                <w:tab w:val="left" w:pos="567"/>
              </w:tabs>
              <w:jc w:val="center"/>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lang w:val="es-ES_tradnl"/>
              </w:rPr>
              <w:t>4</w:t>
            </w:r>
            <w:r w:rsidR="003E00C8" w:rsidRPr="00D13EB5">
              <w:rPr>
                <w:rFonts w:ascii="Arial Narrow" w:hAnsi="Arial Narrow" w:cs="Arial"/>
                <w:color w:val="000000" w:themeColor="text1"/>
                <w:sz w:val="20"/>
                <w:szCs w:val="20"/>
                <w:lang w:val="es-ES_tradnl"/>
              </w:rPr>
              <w:t>5</w:t>
            </w:r>
          </w:p>
        </w:tc>
      </w:tr>
      <w:tr w:rsidR="00C91C62" w:rsidRPr="00D13EB5" w14:paraId="6AD18E9A" w14:textId="77777777" w:rsidTr="00D13EB5">
        <w:trPr>
          <w:trHeight w:val="20"/>
          <w:jc w:val="center"/>
        </w:trPr>
        <w:tc>
          <w:tcPr>
            <w:tcW w:w="1980" w:type="dxa"/>
            <w:vMerge/>
            <w:vAlign w:val="center"/>
          </w:tcPr>
          <w:p w14:paraId="3948DB38" w14:textId="77777777" w:rsidR="00C91C62" w:rsidRPr="00D13EB5" w:rsidRDefault="00C91C62" w:rsidP="007444E3">
            <w:pPr>
              <w:tabs>
                <w:tab w:val="left" w:pos="567"/>
              </w:tabs>
              <w:jc w:val="center"/>
              <w:rPr>
                <w:rFonts w:ascii="Arial Narrow" w:hAnsi="Arial Narrow" w:cs="Arial"/>
                <w:color w:val="000000" w:themeColor="text1"/>
                <w:sz w:val="20"/>
                <w:szCs w:val="20"/>
                <w:lang w:val="es-ES_tradnl"/>
              </w:rPr>
            </w:pPr>
          </w:p>
        </w:tc>
        <w:tc>
          <w:tcPr>
            <w:tcW w:w="2253" w:type="dxa"/>
            <w:vMerge w:val="restart"/>
            <w:vAlign w:val="center"/>
          </w:tcPr>
          <w:p w14:paraId="3B0EC4B7" w14:textId="77777777" w:rsidR="00C91C62" w:rsidRPr="00D13EB5" w:rsidRDefault="00C91C62" w:rsidP="007444E3">
            <w:pPr>
              <w:tabs>
                <w:tab w:val="left" w:pos="567"/>
              </w:tabs>
              <w:jc w:val="center"/>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lang w:val="es-ES_tradnl"/>
              </w:rPr>
              <w:t>TÉCNICOS</w:t>
            </w:r>
          </w:p>
        </w:tc>
        <w:tc>
          <w:tcPr>
            <w:tcW w:w="4488" w:type="dxa"/>
            <w:vAlign w:val="center"/>
          </w:tcPr>
          <w:p w14:paraId="409D845C" w14:textId="77777777" w:rsidR="00C91C62" w:rsidRPr="00D13EB5" w:rsidRDefault="00C91C62" w:rsidP="007444E3">
            <w:pPr>
              <w:tabs>
                <w:tab w:val="left" w:pos="567"/>
              </w:tabs>
              <w:ind w:left="79"/>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lang w:val="es-ES_tradnl"/>
              </w:rPr>
              <w:t xml:space="preserve">Acorde factores ponderables técnicos </w:t>
            </w:r>
          </w:p>
        </w:tc>
        <w:tc>
          <w:tcPr>
            <w:tcW w:w="1192" w:type="dxa"/>
            <w:vAlign w:val="center"/>
          </w:tcPr>
          <w:p w14:paraId="75EB9C21" w14:textId="77777777" w:rsidR="00C91C62" w:rsidRPr="00D13EB5" w:rsidRDefault="003E00C8" w:rsidP="007444E3">
            <w:pPr>
              <w:tabs>
                <w:tab w:val="left" w:pos="567"/>
              </w:tabs>
              <w:jc w:val="center"/>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lang w:val="es-ES_tradnl"/>
              </w:rPr>
              <w:t>44,75</w:t>
            </w:r>
          </w:p>
        </w:tc>
      </w:tr>
      <w:tr w:rsidR="00C91C62" w:rsidRPr="00D13EB5" w14:paraId="5EBC2F66" w14:textId="77777777" w:rsidTr="00D13EB5">
        <w:trPr>
          <w:trHeight w:val="332"/>
          <w:jc w:val="center"/>
        </w:trPr>
        <w:tc>
          <w:tcPr>
            <w:tcW w:w="1980" w:type="dxa"/>
            <w:vMerge/>
            <w:vAlign w:val="center"/>
          </w:tcPr>
          <w:p w14:paraId="0458AA74" w14:textId="77777777" w:rsidR="00C91C62" w:rsidRPr="00D13EB5" w:rsidRDefault="00C91C62" w:rsidP="007444E3">
            <w:pPr>
              <w:tabs>
                <w:tab w:val="left" w:pos="567"/>
              </w:tabs>
              <w:jc w:val="center"/>
              <w:rPr>
                <w:rFonts w:ascii="Arial Narrow" w:hAnsi="Arial Narrow" w:cs="Arial"/>
                <w:color w:val="000000" w:themeColor="text1"/>
                <w:sz w:val="20"/>
                <w:szCs w:val="20"/>
                <w:lang w:val="es-ES_tradnl"/>
              </w:rPr>
            </w:pPr>
          </w:p>
        </w:tc>
        <w:tc>
          <w:tcPr>
            <w:tcW w:w="2253" w:type="dxa"/>
            <w:vMerge/>
            <w:vAlign w:val="center"/>
          </w:tcPr>
          <w:p w14:paraId="588FC508" w14:textId="77777777" w:rsidR="00C91C62" w:rsidRPr="00D13EB5" w:rsidRDefault="00C91C62" w:rsidP="007444E3">
            <w:pPr>
              <w:tabs>
                <w:tab w:val="left" w:pos="567"/>
              </w:tabs>
              <w:jc w:val="center"/>
              <w:rPr>
                <w:rFonts w:ascii="Arial Narrow" w:hAnsi="Arial Narrow" w:cs="Arial"/>
                <w:color w:val="000000" w:themeColor="text1"/>
                <w:sz w:val="20"/>
                <w:szCs w:val="20"/>
                <w:lang w:val="es-ES_tradnl"/>
              </w:rPr>
            </w:pPr>
          </w:p>
        </w:tc>
        <w:tc>
          <w:tcPr>
            <w:tcW w:w="4488" w:type="dxa"/>
            <w:vAlign w:val="center"/>
          </w:tcPr>
          <w:p w14:paraId="1E86BA25" w14:textId="77777777" w:rsidR="00C91C62" w:rsidRPr="00D13EB5" w:rsidRDefault="00C91C62" w:rsidP="007444E3">
            <w:pPr>
              <w:tabs>
                <w:tab w:val="left" w:pos="567"/>
              </w:tabs>
              <w:ind w:left="79"/>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lang w:val="es-ES_tradnl"/>
              </w:rPr>
              <w:t>Productor Nacional - Acuerdo Ley 816 de 2003</w:t>
            </w:r>
          </w:p>
        </w:tc>
        <w:tc>
          <w:tcPr>
            <w:tcW w:w="1192" w:type="dxa"/>
            <w:vAlign w:val="center"/>
          </w:tcPr>
          <w:p w14:paraId="319FE90C" w14:textId="77777777" w:rsidR="00C91C62" w:rsidRPr="00D13EB5" w:rsidRDefault="00C91C62" w:rsidP="007444E3">
            <w:pPr>
              <w:tabs>
                <w:tab w:val="left" w:pos="567"/>
              </w:tabs>
              <w:jc w:val="center"/>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lang w:val="es-ES_tradnl"/>
              </w:rPr>
              <w:t>10</w:t>
            </w:r>
          </w:p>
        </w:tc>
      </w:tr>
      <w:tr w:rsidR="00C91C62" w:rsidRPr="00D13EB5" w14:paraId="58EAE4B6" w14:textId="77777777" w:rsidTr="00D13EB5">
        <w:trPr>
          <w:trHeight w:val="332"/>
          <w:jc w:val="center"/>
        </w:trPr>
        <w:tc>
          <w:tcPr>
            <w:tcW w:w="1980" w:type="dxa"/>
            <w:vMerge/>
            <w:vAlign w:val="center"/>
          </w:tcPr>
          <w:p w14:paraId="7473452D" w14:textId="77777777" w:rsidR="00C91C62" w:rsidRPr="00D13EB5" w:rsidRDefault="00C91C62" w:rsidP="007444E3">
            <w:pPr>
              <w:tabs>
                <w:tab w:val="left" w:pos="567"/>
              </w:tabs>
              <w:jc w:val="center"/>
              <w:rPr>
                <w:rFonts w:ascii="Arial Narrow" w:hAnsi="Arial Narrow" w:cs="Arial"/>
                <w:color w:val="000000" w:themeColor="text1"/>
                <w:sz w:val="20"/>
                <w:szCs w:val="20"/>
                <w:lang w:val="es-ES_tradnl"/>
              </w:rPr>
            </w:pPr>
          </w:p>
        </w:tc>
        <w:tc>
          <w:tcPr>
            <w:tcW w:w="2253" w:type="dxa"/>
            <w:vMerge/>
            <w:vAlign w:val="center"/>
          </w:tcPr>
          <w:p w14:paraId="0531C97C" w14:textId="77777777" w:rsidR="00C91C62" w:rsidRPr="00D13EB5" w:rsidRDefault="00C91C62" w:rsidP="007444E3">
            <w:pPr>
              <w:tabs>
                <w:tab w:val="left" w:pos="567"/>
              </w:tabs>
              <w:jc w:val="center"/>
              <w:rPr>
                <w:rFonts w:ascii="Arial Narrow" w:hAnsi="Arial Narrow" w:cs="Arial"/>
                <w:color w:val="000000" w:themeColor="text1"/>
                <w:sz w:val="20"/>
                <w:szCs w:val="20"/>
                <w:lang w:val="es-ES_tradnl"/>
              </w:rPr>
            </w:pPr>
          </w:p>
        </w:tc>
        <w:tc>
          <w:tcPr>
            <w:tcW w:w="4488" w:type="dxa"/>
            <w:vAlign w:val="center"/>
          </w:tcPr>
          <w:p w14:paraId="620B5085" w14:textId="77777777" w:rsidR="00C91C62" w:rsidRPr="00D13EB5" w:rsidRDefault="00C91C62" w:rsidP="007444E3">
            <w:pPr>
              <w:tabs>
                <w:tab w:val="left" w:pos="567"/>
              </w:tabs>
              <w:ind w:left="79"/>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rPr>
              <w:t>Apoyo Emprendimiento De Mujeres-</w:t>
            </w:r>
            <w:r w:rsidRPr="00D13EB5">
              <w:rPr>
                <w:rFonts w:ascii="Arial Narrow" w:hAnsi="Arial Narrow" w:cs="Arial"/>
                <w:color w:val="000000" w:themeColor="text1"/>
                <w:sz w:val="20"/>
                <w:szCs w:val="20"/>
                <w:lang w:val="es-ES_tradnl"/>
              </w:rPr>
              <w:t xml:space="preserve"> Decreto 1860 de 2021</w:t>
            </w:r>
          </w:p>
        </w:tc>
        <w:tc>
          <w:tcPr>
            <w:tcW w:w="1192" w:type="dxa"/>
            <w:vAlign w:val="center"/>
          </w:tcPr>
          <w:p w14:paraId="671CDA2D" w14:textId="77777777" w:rsidR="00C91C62" w:rsidRPr="00D13EB5" w:rsidRDefault="00C91C62" w:rsidP="007444E3">
            <w:pPr>
              <w:tabs>
                <w:tab w:val="left" w:pos="567"/>
              </w:tabs>
              <w:jc w:val="center"/>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lang w:val="es-ES_tradnl"/>
              </w:rPr>
              <w:t>0.25</w:t>
            </w:r>
          </w:p>
        </w:tc>
      </w:tr>
      <w:tr w:rsidR="00C91C62" w:rsidRPr="00D13EB5" w14:paraId="37C68083" w14:textId="77777777" w:rsidTr="00D13EB5">
        <w:trPr>
          <w:trHeight w:val="20"/>
          <w:jc w:val="center"/>
        </w:trPr>
        <w:tc>
          <w:tcPr>
            <w:tcW w:w="1980" w:type="dxa"/>
            <w:vMerge/>
            <w:vAlign w:val="center"/>
          </w:tcPr>
          <w:p w14:paraId="4654F754" w14:textId="77777777" w:rsidR="00C91C62" w:rsidRPr="00D13EB5" w:rsidRDefault="00C91C62" w:rsidP="007444E3">
            <w:pPr>
              <w:tabs>
                <w:tab w:val="left" w:pos="567"/>
              </w:tabs>
              <w:jc w:val="center"/>
              <w:rPr>
                <w:rFonts w:ascii="Arial Narrow" w:hAnsi="Arial Narrow" w:cs="Arial"/>
                <w:color w:val="000000" w:themeColor="text1"/>
                <w:sz w:val="20"/>
                <w:szCs w:val="20"/>
                <w:lang w:val="es-ES_tradnl"/>
              </w:rPr>
            </w:pPr>
          </w:p>
        </w:tc>
        <w:tc>
          <w:tcPr>
            <w:tcW w:w="6741" w:type="dxa"/>
            <w:gridSpan w:val="2"/>
            <w:vAlign w:val="center"/>
          </w:tcPr>
          <w:p w14:paraId="44A129DB" w14:textId="77777777" w:rsidR="00C91C62" w:rsidRPr="00D13EB5" w:rsidRDefault="00C91C62" w:rsidP="007444E3">
            <w:pPr>
              <w:tabs>
                <w:tab w:val="left" w:pos="567"/>
              </w:tabs>
              <w:jc w:val="right"/>
              <w:rPr>
                <w:rFonts w:ascii="Arial Narrow" w:hAnsi="Arial Narrow" w:cs="Arial"/>
                <w:color w:val="000000" w:themeColor="text1"/>
                <w:sz w:val="20"/>
                <w:szCs w:val="20"/>
                <w:lang w:val="es-ES_tradnl"/>
              </w:rPr>
            </w:pPr>
            <w:r w:rsidRPr="00D13EB5">
              <w:rPr>
                <w:rFonts w:ascii="Arial Narrow" w:hAnsi="Arial Narrow" w:cs="Arial"/>
                <w:color w:val="000000" w:themeColor="text1"/>
                <w:sz w:val="20"/>
                <w:szCs w:val="20"/>
                <w:lang w:val="es-ES_tradnl"/>
              </w:rPr>
              <w:t>PUNTAJE TOTAL</w:t>
            </w:r>
          </w:p>
        </w:tc>
        <w:tc>
          <w:tcPr>
            <w:tcW w:w="1192" w:type="dxa"/>
            <w:vAlign w:val="center"/>
          </w:tcPr>
          <w:p w14:paraId="75CF9650" w14:textId="77777777" w:rsidR="00C91C62" w:rsidRPr="00D13EB5" w:rsidRDefault="00C91C62" w:rsidP="007444E3">
            <w:pPr>
              <w:tabs>
                <w:tab w:val="left" w:pos="567"/>
              </w:tabs>
              <w:jc w:val="center"/>
              <w:rPr>
                <w:rFonts w:ascii="Arial Narrow" w:hAnsi="Arial Narrow" w:cs="Arial"/>
                <w:b/>
                <w:color w:val="000000" w:themeColor="text1"/>
                <w:sz w:val="20"/>
                <w:szCs w:val="20"/>
                <w:lang w:val="es-ES_tradnl"/>
              </w:rPr>
            </w:pPr>
            <w:r w:rsidRPr="00D13EB5">
              <w:rPr>
                <w:rFonts w:ascii="Arial Narrow" w:hAnsi="Arial Narrow" w:cs="Arial"/>
                <w:b/>
                <w:color w:val="000000" w:themeColor="text1"/>
                <w:sz w:val="20"/>
                <w:szCs w:val="20"/>
                <w:lang w:val="es-ES_tradnl"/>
              </w:rPr>
              <w:t>100</w:t>
            </w:r>
          </w:p>
        </w:tc>
      </w:tr>
    </w:tbl>
    <w:p w14:paraId="2F22E391" w14:textId="77777777" w:rsidR="009B3BB7" w:rsidRDefault="009B3BB7" w:rsidP="00C91C62">
      <w:pPr>
        <w:widowControl w:val="0"/>
        <w:autoSpaceDE w:val="0"/>
        <w:autoSpaceDN w:val="0"/>
        <w:spacing w:before="120" w:after="120"/>
        <w:rPr>
          <w:rFonts w:ascii="Arial Narrow" w:hAnsi="Arial Narrow" w:cs="Arial"/>
          <w:b/>
          <w:color w:val="000000" w:themeColor="text1"/>
          <w:sz w:val="20"/>
          <w:szCs w:val="20"/>
          <w:lang w:val="es-ES_tradnl"/>
        </w:rPr>
      </w:pPr>
    </w:p>
    <w:p w14:paraId="553CE865" w14:textId="5AF61F7D" w:rsidR="00C91C62" w:rsidRPr="00DE4694" w:rsidRDefault="00C91C62" w:rsidP="00C91C62">
      <w:pPr>
        <w:widowControl w:val="0"/>
        <w:autoSpaceDE w:val="0"/>
        <w:autoSpaceDN w:val="0"/>
        <w:spacing w:before="120" w:after="120"/>
        <w:rPr>
          <w:rFonts w:ascii="Arial Narrow" w:hAnsi="Arial Narrow" w:cs="Arial"/>
          <w:b/>
          <w:color w:val="000000" w:themeColor="text1"/>
          <w:sz w:val="20"/>
          <w:szCs w:val="20"/>
          <w:lang w:val="es-ES_tradnl"/>
        </w:rPr>
      </w:pPr>
      <w:r w:rsidRPr="00DE4694">
        <w:rPr>
          <w:rFonts w:ascii="Arial Narrow" w:hAnsi="Arial Narrow" w:cs="Arial"/>
          <w:b/>
          <w:color w:val="000000" w:themeColor="text1"/>
          <w:sz w:val="20"/>
          <w:szCs w:val="20"/>
          <w:lang w:val="es-ES_tradnl"/>
        </w:rPr>
        <w:t>12.1</w:t>
      </w:r>
      <w:r w:rsidRPr="00DE4694">
        <w:rPr>
          <w:rFonts w:ascii="Arial Narrow" w:hAnsi="Arial Narrow" w:cs="Arial"/>
          <w:color w:val="000000" w:themeColor="text1"/>
          <w:sz w:val="20"/>
          <w:szCs w:val="20"/>
          <w:lang w:val="es-ES_tradnl"/>
        </w:rPr>
        <w:t xml:space="preserve"> </w:t>
      </w:r>
      <w:r w:rsidRPr="00DE4694">
        <w:rPr>
          <w:rFonts w:ascii="Arial Narrow" w:hAnsi="Arial Narrow" w:cs="Arial"/>
          <w:b/>
          <w:color w:val="000000" w:themeColor="text1"/>
          <w:sz w:val="20"/>
          <w:szCs w:val="20"/>
          <w:lang w:val="es-ES_tradnl"/>
        </w:rPr>
        <w:t xml:space="preserve">FACTORES DE PONDERACIÓN TÉCNICA. </w:t>
      </w:r>
    </w:p>
    <w:p w14:paraId="1CAC5D7C" w14:textId="5326F4B9" w:rsidR="00C91C62" w:rsidRDefault="00C91C62" w:rsidP="00C91C62">
      <w:pPr>
        <w:widowControl w:val="0"/>
        <w:autoSpaceDE w:val="0"/>
        <w:autoSpaceDN w:val="0"/>
        <w:rPr>
          <w:rFonts w:ascii="Arial Narrow" w:hAnsi="Arial Narrow" w:cs="Arial"/>
          <w:color w:val="000000" w:themeColor="text1"/>
          <w:sz w:val="20"/>
          <w:szCs w:val="20"/>
          <w:lang w:val="es-ES_tradnl"/>
        </w:rPr>
      </w:pPr>
      <w:r w:rsidRPr="00DE4694">
        <w:rPr>
          <w:rFonts w:ascii="Arial Narrow" w:hAnsi="Arial Narrow" w:cs="Arial"/>
          <w:color w:val="000000" w:themeColor="text1"/>
          <w:sz w:val="20"/>
          <w:szCs w:val="20"/>
          <w:lang w:val="es-ES_tradnl"/>
        </w:rPr>
        <w:t xml:space="preserve"> Para efectos de evaluación técnica ponderable se tendrán en cuenta los valores agregados que pueda presentar el oferente. Dentro de este factor, se asignará un puntaje total de (4</w:t>
      </w:r>
      <w:r w:rsidR="005B631A">
        <w:rPr>
          <w:rFonts w:ascii="Arial Narrow" w:hAnsi="Arial Narrow" w:cs="Arial"/>
          <w:color w:val="000000" w:themeColor="text1"/>
          <w:sz w:val="20"/>
          <w:szCs w:val="20"/>
          <w:lang w:val="es-ES_tradnl"/>
        </w:rPr>
        <w:t>4,75</w:t>
      </w:r>
      <w:r w:rsidRPr="00DE4694">
        <w:rPr>
          <w:rFonts w:ascii="Arial Narrow" w:hAnsi="Arial Narrow" w:cs="Arial"/>
          <w:color w:val="000000" w:themeColor="text1"/>
          <w:sz w:val="20"/>
          <w:szCs w:val="20"/>
          <w:lang w:val="es-ES_tradnl"/>
        </w:rPr>
        <w:t xml:space="preserve">) puntos, de acuerdo con los siguientes parámetros: </w:t>
      </w:r>
    </w:p>
    <w:p w14:paraId="188739BF" w14:textId="77777777" w:rsidR="009B3BB7" w:rsidRPr="00DE4694" w:rsidRDefault="009B3BB7" w:rsidP="00C91C62">
      <w:pPr>
        <w:widowControl w:val="0"/>
        <w:autoSpaceDE w:val="0"/>
        <w:autoSpaceDN w:val="0"/>
        <w:rPr>
          <w:rFonts w:ascii="Arial Narrow" w:hAnsi="Arial Narrow" w:cs="Arial"/>
          <w:color w:val="000000" w:themeColor="text1"/>
          <w:sz w:val="20"/>
          <w:szCs w:val="20"/>
          <w:lang w:val="es-ES_tradnl"/>
        </w:rPr>
      </w:pPr>
    </w:p>
    <w:tbl>
      <w:tblPr>
        <w:tblStyle w:val="Tablaconcuadrcula"/>
        <w:tblW w:w="0" w:type="auto"/>
        <w:tblLook w:val="04A0" w:firstRow="1" w:lastRow="0" w:firstColumn="1" w:lastColumn="0" w:noHBand="0" w:noVBand="1"/>
      </w:tblPr>
      <w:tblGrid>
        <w:gridCol w:w="7225"/>
        <w:gridCol w:w="2409"/>
      </w:tblGrid>
      <w:tr w:rsidR="00C91C62" w:rsidRPr="00DE4694" w14:paraId="0CC31F9C" w14:textId="77777777" w:rsidTr="005B631A">
        <w:tc>
          <w:tcPr>
            <w:tcW w:w="7225" w:type="dxa"/>
            <w:shd w:val="clear" w:color="auto" w:fill="auto"/>
          </w:tcPr>
          <w:p w14:paraId="1B8B1C04" w14:textId="77777777" w:rsidR="00C91C62" w:rsidRPr="00DE4694" w:rsidRDefault="00AD319C" w:rsidP="00BA3608">
            <w:pPr>
              <w:pStyle w:val="Default"/>
              <w:rPr>
                <w:rFonts w:ascii="Arial Narrow" w:hAnsi="Arial Narrow" w:cs="Arial"/>
                <w:color w:val="FFFFFF" w:themeColor="background1"/>
                <w:sz w:val="20"/>
                <w:szCs w:val="20"/>
                <w:highlight w:val="green"/>
              </w:rPr>
            </w:pPr>
            <w:r w:rsidRPr="0048736F">
              <w:rPr>
                <w:rFonts w:ascii="Arial Narrow" w:hAnsi="Arial Narrow" w:cs="Arial"/>
                <w:b/>
                <w:bCs/>
                <w:sz w:val="20"/>
                <w:szCs w:val="22"/>
                <w:lang w:val="es-ES_tradnl"/>
              </w:rPr>
              <w:t>Certifique que nuestras usuarias accederán a habitación unipersonal en el servicio de hospitalización</w:t>
            </w:r>
          </w:p>
        </w:tc>
        <w:tc>
          <w:tcPr>
            <w:tcW w:w="2409" w:type="dxa"/>
            <w:shd w:val="clear" w:color="auto" w:fill="auto"/>
          </w:tcPr>
          <w:p w14:paraId="42BE813F" w14:textId="77777777" w:rsidR="00C91C62" w:rsidRPr="00DE4694" w:rsidRDefault="00C91C62" w:rsidP="007444E3">
            <w:pPr>
              <w:pStyle w:val="Default"/>
              <w:jc w:val="center"/>
              <w:rPr>
                <w:rFonts w:ascii="Arial Narrow" w:hAnsi="Arial Narrow" w:cs="Arial"/>
                <w:color w:val="FFFFFF" w:themeColor="background1"/>
                <w:sz w:val="20"/>
                <w:szCs w:val="20"/>
                <w:highlight w:val="green"/>
              </w:rPr>
            </w:pPr>
          </w:p>
          <w:p w14:paraId="217125C8" w14:textId="77777777" w:rsidR="00C91C62" w:rsidRPr="005B631A" w:rsidRDefault="00C91C62" w:rsidP="00AD319C">
            <w:pPr>
              <w:pStyle w:val="Default"/>
              <w:jc w:val="center"/>
              <w:rPr>
                <w:rFonts w:ascii="Arial Narrow" w:hAnsi="Arial Narrow" w:cs="Arial"/>
                <w:b/>
                <w:color w:val="FFFFFF" w:themeColor="background1"/>
                <w:sz w:val="20"/>
                <w:szCs w:val="20"/>
                <w:highlight w:val="green"/>
              </w:rPr>
            </w:pPr>
            <w:r w:rsidRPr="005B631A">
              <w:rPr>
                <w:rFonts w:ascii="Arial Narrow" w:hAnsi="Arial Narrow" w:cs="Arial"/>
                <w:b/>
                <w:color w:val="auto"/>
                <w:sz w:val="20"/>
                <w:szCs w:val="20"/>
              </w:rPr>
              <w:t>4</w:t>
            </w:r>
            <w:r w:rsidR="00AD319C" w:rsidRPr="005B631A">
              <w:rPr>
                <w:rFonts w:ascii="Arial Narrow" w:hAnsi="Arial Narrow" w:cs="Arial"/>
                <w:b/>
                <w:color w:val="auto"/>
                <w:sz w:val="20"/>
                <w:szCs w:val="20"/>
              </w:rPr>
              <w:t>4,75</w:t>
            </w:r>
            <w:r w:rsidRPr="005B631A">
              <w:rPr>
                <w:rFonts w:ascii="Arial Narrow" w:hAnsi="Arial Narrow" w:cs="Arial"/>
                <w:b/>
                <w:color w:val="auto"/>
                <w:sz w:val="20"/>
                <w:szCs w:val="20"/>
              </w:rPr>
              <w:t xml:space="preserve"> puntos</w:t>
            </w:r>
          </w:p>
        </w:tc>
      </w:tr>
    </w:tbl>
    <w:p w14:paraId="34A04EC2" w14:textId="5B61F558" w:rsidR="00C91C62" w:rsidRDefault="00C91C62" w:rsidP="00C91C62">
      <w:pPr>
        <w:pStyle w:val="Default"/>
        <w:rPr>
          <w:rFonts w:ascii="Arial Narrow" w:hAnsi="Arial Narrow"/>
          <w:sz w:val="20"/>
          <w:szCs w:val="20"/>
        </w:rPr>
      </w:pPr>
    </w:p>
    <w:p w14:paraId="580E0C88" w14:textId="40E05A38" w:rsidR="009B3BB7" w:rsidRDefault="009B3BB7" w:rsidP="00C91C62">
      <w:pPr>
        <w:pStyle w:val="Default"/>
        <w:rPr>
          <w:rFonts w:ascii="Arial Narrow" w:hAnsi="Arial Narrow"/>
          <w:sz w:val="20"/>
          <w:szCs w:val="20"/>
        </w:rPr>
      </w:pPr>
    </w:p>
    <w:p w14:paraId="79F1EFA8" w14:textId="630F9B66" w:rsidR="009B3BB7" w:rsidRDefault="009B3BB7" w:rsidP="00C91C62">
      <w:pPr>
        <w:pStyle w:val="Default"/>
        <w:rPr>
          <w:rFonts w:ascii="Arial Narrow" w:hAnsi="Arial Narrow"/>
          <w:sz w:val="20"/>
          <w:szCs w:val="20"/>
        </w:rPr>
      </w:pPr>
    </w:p>
    <w:p w14:paraId="04FA2CF7" w14:textId="77777777" w:rsidR="00C91C62" w:rsidRPr="00DE4694" w:rsidRDefault="00C91C62" w:rsidP="00C91C62">
      <w:pPr>
        <w:spacing w:before="120" w:after="120"/>
        <w:ind w:right="191"/>
        <w:rPr>
          <w:rFonts w:ascii="Arial Narrow" w:hAnsi="Arial Narrow" w:cs="Arial"/>
          <w:b/>
          <w:color w:val="000000" w:themeColor="text1"/>
          <w:sz w:val="20"/>
          <w:szCs w:val="20"/>
          <w:lang w:val="es-ES_tradnl"/>
        </w:rPr>
      </w:pPr>
      <w:r w:rsidRPr="00DE4694">
        <w:rPr>
          <w:rFonts w:ascii="Arial Narrow" w:hAnsi="Arial Narrow" w:cs="Arial"/>
          <w:b/>
          <w:color w:val="000000" w:themeColor="text1"/>
          <w:sz w:val="20"/>
          <w:szCs w:val="20"/>
          <w:lang w:val="es-ES_tradnl"/>
        </w:rPr>
        <w:t>12.2   FACTORES PONDERABLES ECONÓMICOS</w:t>
      </w:r>
      <w:r w:rsidRPr="00DE4694">
        <w:rPr>
          <w:rFonts w:ascii="Arial Narrow" w:eastAsia="Calibri" w:hAnsi="Arial Narrow"/>
          <w:b/>
          <w:color w:val="000000"/>
          <w:sz w:val="20"/>
          <w:szCs w:val="20"/>
          <w:lang w:val="es-ES_tradnl"/>
        </w:rPr>
        <w:t>.</w:t>
      </w:r>
    </w:p>
    <w:p w14:paraId="0C9BB3F5" w14:textId="77777777" w:rsidR="00C91C62" w:rsidRPr="00DE4694" w:rsidRDefault="00C91C62" w:rsidP="00C91C62">
      <w:pPr>
        <w:keepNext/>
        <w:spacing w:before="240" w:after="240"/>
        <w:ind w:left="360" w:hanging="360"/>
        <w:outlineLvl w:val="1"/>
        <w:rPr>
          <w:rFonts w:ascii="Arial Narrow" w:eastAsia="Aptos" w:hAnsi="Arial Narrow" w:cs="Arial"/>
          <w:b/>
          <w:sz w:val="20"/>
          <w:szCs w:val="20"/>
          <w:lang w:val="x-none"/>
        </w:rPr>
      </w:pPr>
      <w:r w:rsidRPr="00DE4694">
        <w:rPr>
          <w:rFonts w:ascii="Arial Narrow" w:eastAsia="Aptos" w:hAnsi="Arial Narrow" w:cs="Arial"/>
          <w:b/>
          <w:sz w:val="20"/>
          <w:szCs w:val="20"/>
          <w:lang w:val="x-none"/>
        </w:rPr>
        <w:t>ASIGNACIÓN DE PUNTAJE.</w:t>
      </w:r>
    </w:p>
    <w:p w14:paraId="4C5388A2" w14:textId="77777777" w:rsidR="00C91C62" w:rsidRPr="00DE4694" w:rsidRDefault="00C91C62" w:rsidP="00C91C62">
      <w:pPr>
        <w:spacing w:before="120" w:after="120"/>
        <w:ind w:left="10"/>
        <w:rPr>
          <w:rFonts w:ascii="Arial Narrow" w:hAnsi="Arial Narrow" w:cs="Arial"/>
          <w:sz w:val="20"/>
          <w:szCs w:val="20"/>
          <w:lang w:val="es-ES_tradnl"/>
        </w:rPr>
      </w:pPr>
      <w:r w:rsidRPr="00DE4694">
        <w:rPr>
          <w:rFonts w:ascii="Arial Narrow" w:hAnsi="Arial Narrow" w:cs="Arial"/>
          <w:sz w:val="20"/>
          <w:szCs w:val="20"/>
          <w:lang w:val="es-ES_tradnl"/>
        </w:rPr>
        <w:t>La Entidad a partir del valor total de la propuesta asignará un puntaje máximo de (4</w:t>
      </w:r>
      <w:r w:rsidR="00772C19">
        <w:rPr>
          <w:rFonts w:ascii="Arial Narrow" w:hAnsi="Arial Narrow" w:cs="Arial"/>
          <w:sz w:val="20"/>
          <w:szCs w:val="20"/>
          <w:lang w:val="es-ES_tradnl"/>
        </w:rPr>
        <w:t>5</w:t>
      </w:r>
      <w:r w:rsidRPr="00DE4694">
        <w:rPr>
          <w:rFonts w:ascii="Arial Narrow" w:hAnsi="Arial Narrow" w:cs="Arial"/>
          <w:sz w:val="20"/>
          <w:szCs w:val="20"/>
          <w:lang w:val="es-ES_tradnl"/>
        </w:rPr>
        <w:t>) puntos de conformidad con el siguiente procedimiento:</w:t>
      </w:r>
    </w:p>
    <w:p w14:paraId="3BAD8565" w14:textId="77777777" w:rsidR="00C91C62" w:rsidRPr="00DE4694" w:rsidRDefault="00C91C62" w:rsidP="00C91C62">
      <w:pPr>
        <w:spacing w:before="120" w:after="120"/>
        <w:ind w:left="10"/>
        <w:rPr>
          <w:rFonts w:ascii="Arial Narrow" w:hAnsi="Arial Narrow" w:cs="Arial"/>
          <w:sz w:val="20"/>
          <w:szCs w:val="20"/>
          <w:lang w:val="es-ES_tradnl"/>
        </w:rPr>
      </w:pPr>
      <w:r w:rsidRPr="00DE4694">
        <w:rPr>
          <w:rFonts w:ascii="Arial Narrow" w:hAnsi="Arial Narrow" w:cs="Arial"/>
          <w:sz w:val="20"/>
          <w:szCs w:val="20"/>
          <w:lang w:val="es-ES_tradnl"/>
        </w:rPr>
        <w:t>a) El valor de la Oferta Económica deberá integrar de manera global la ejecución total de las actividades y obligaciones que se deriven del contenido en el Pliego.</w:t>
      </w:r>
    </w:p>
    <w:p w14:paraId="0AE345AB" w14:textId="77777777" w:rsidR="00C91C62" w:rsidRPr="00DE4694" w:rsidRDefault="00C91C62" w:rsidP="00C91C62">
      <w:pPr>
        <w:spacing w:before="120" w:after="120"/>
        <w:ind w:left="10"/>
        <w:rPr>
          <w:rFonts w:ascii="Arial Narrow" w:hAnsi="Arial Narrow" w:cs="Arial"/>
          <w:sz w:val="20"/>
          <w:szCs w:val="20"/>
          <w:lang w:val="es-ES_tradnl"/>
        </w:rPr>
      </w:pPr>
      <w:r w:rsidRPr="00DE4694">
        <w:rPr>
          <w:rFonts w:ascii="Arial Narrow" w:hAnsi="Arial Narrow" w:cs="Arial"/>
          <w:sz w:val="20"/>
          <w:szCs w:val="20"/>
          <w:lang w:val="es-ES_tradnl"/>
        </w:rPr>
        <w:t>b) Única Oferta Hábil. Si en cualquier etapa de la evaluación sólo queda una Oferta Económica hábil, la Entidad adjudicará el contrato a ese único Proponente.</w:t>
      </w:r>
    </w:p>
    <w:p w14:paraId="4BF459A8" w14:textId="77777777" w:rsidR="00C91C62" w:rsidRPr="00DE4694" w:rsidRDefault="00C91C62" w:rsidP="00C91C62">
      <w:pPr>
        <w:spacing w:before="120" w:after="120"/>
        <w:ind w:left="10"/>
        <w:rPr>
          <w:rFonts w:ascii="Arial Narrow" w:hAnsi="Arial Narrow" w:cs="Arial"/>
          <w:sz w:val="20"/>
          <w:szCs w:val="20"/>
          <w:lang w:val="es-ES_tradnl"/>
        </w:rPr>
      </w:pPr>
      <w:r w:rsidRPr="00DE4694">
        <w:rPr>
          <w:rFonts w:ascii="Arial Narrow" w:hAnsi="Arial Narrow" w:cs="Arial"/>
          <w:sz w:val="20"/>
          <w:szCs w:val="20"/>
          <w:lang w:val="es-ES_tradnl"/>
        </w:rPr>
        <w:t>c) Varias Ofertas hábiles. La Entidad, a partir de las Ofertas Económicas hábiles, realizará la evaluación de las Ofertas Económicas de conformidad con el siguiente procedimiento:</w:t>
      </w:r>
    </w:p>
    <w:p w14:paraId="78206622" w14:textId="77777777" w:rsidR="00C91C62" w:rsidRPr="00DE4694" w:rsidRDefault="00C91C62" w:rsidP="00C91C62">
      <w:pPr>
        <w:spacing w:before="120" w:after="120"/>
        <w:ind w:left="10"/>
        <w:rPr>
          <w:rFonts w:ascii="Arial Narrow" w:hAnsi="Arial Narrow" w:cs="Arial"/>
          <w:sz w:val="20"/>
          <w:szCs w:val="20"/>
          <w:lang w:val="es-ES_tradnl"/>
        </w:rPr>
      </w:pPr>
      <w:r w:rsidRPr="00DE4694">
        <w:rPr>
          <w:rFonts w:ascii="Arial Narrow" w:hAnsi="Arial Narrow" w:cs="Arial"/>
          <w:sz w:val="20"/>
          <w:szCs w:val="20"/>
          <w:lang w:val="es-ES_tradnl"/>
        </w:rPr>
        <w:t>Para calificar este factor se tendrá en cuenta el valor total indicado en la propuesta económica o el obtenido de la corrección aritmética.</w:t>
      </w:r>
    </w:p>
    <w:p w14:paraId="0DFB19F8" w14:textId="77777777" w:rsidR="00C91C62" w:rsidRPr="00DE4694" w:rsidRDefault="00C91C62" w:rsidP="00C91C62">
      <w:pPr>
        <w:rPr>
          <w:rFonts w:ascii="Arial Narrow" w:hAnsi="Arial Narrow" w:cs="Arial"/>
          <w:sz w:val="20"/>
          <w:szCs w:val="20"/>
          <w:lang w:val="es-MX"/>
        </w:rPr>
      </w:pPr>
      <w:r w:rsidRPr="00DE4694">
        <w:rPr>
          <w:rFonts w:ascii="Arial Narrow" w:hAnsi="Arial Narrow" w:cs="Arial"/>
          <w:sz w:val="20"/>
          <w:szCs w:val="20"/>
          <w:lang w:val="es-MX"/>
        </w:rPr>
        <w:t>En todos los casos se tendrá en cuenta hasta el séptimo (7°) decimal del valor obtenido como puntaje y las fórmulas se aplicarán con las propuestas que no han sido rechazadas y se encuentran válidas.</w:t>
      </w:r>
    </w:p>
    <w:p w14:paraId="751FFD0E" w14:textId="77777777" w:rsidR="00C91C62" w:rsidRPr="00DE4694" w:rsidRDefault="00C91C62" w:rsidP="00C91C62">
      <w:pPr>
        <w:rPr>
          <w:rFonts w:ascii="Arial Narrow" w:hAnsi="Arial Narrow" w:cs="Arial"/>
          <w:sz w:val="20"/>
          <w:szCs w:val="20"/>
          <w:lang w:val="es-MX"/>
        </w:rPr>
      </w:pPr>
    </w:p>
    <w:p w14:paraId="673C0A9A" w14:textId="77777777" w:rsidR="00C91C62" w:rsidRPr="00DE4694" w:rsidRDefault="00C91C62" w:rsidP="00C91C62">
      <w:pPr>
        <w:rPr>
          <w:rFonts w:ascii="Arial Narrow" w:hAnsi="Arial Narrow" w:cs="Arial"/>
          <w:sz w:val="20"/>
          <w:szCs w:val="20"/>
          <w:lang w:val="es-MX"/>
        </w:rPr>
      </w:pPr>
      <w:r w:rsidRPr="00DE4694">
        <w:rPr>
          <w:rFonts w:ascii="Arial Narrow" w:hAnsi="Arial Narrow" w:cs="Arial"/>
          <w:sz w:val="20"/>
          <w:szCs w:val="20"/>
          <w:lang w:val="es-MX"/>
        </w:rPr>
        <w:t>Las propuestas que al aplicar las fórmulas obtengan puntajes negativos obtienen cero (0) puntos en la oferta económica.</w:t>
      </w:r>
    </w:p>
    <w:p w14:paraId="056FB45A" w14:textId="77777777" w:rsidR="00C91C62" w:rsidRPr="00DE4694" w:rsidRDefault="00C91C62" w:rsidP="00C91C62">
      <w:pPr>
        <w:spacing w:before="120" w:after="120"/>
        <w:rPr>
          <w:rFonts w:ascii="Arial Narrow" w:hAnsi="Arial Narrow" w:cs="Arial"/>
          <w:b/>
          <w:sz w:val="20"/>
          <w:szCs w:val="20"/>
          <w:lang w:val="es-ES_tradnl"/>
        </w:rPr>
      </w:pPr>
      <w:r w:rsidRPr="00DE4694">
        <w:rPr>
          <w:rFonts w:ascii="Arial Narrow" w:hAnsi="Arial Narrow" w:cs="Arial"/>
          <w:b/>
          <w:sz w:val="20"/>
          <w:szCs w:val="20"/>
          <w:lang w:val="es-ES_tradnl"/>
        </w:rPr>
        <w:t>MENOR VALOR</w:t>
      </w:r>
    </w:p>
    <w:p w14:paraId="2966A495" w14:textId="77777777" w:rsidR="00C91C62" w:rsidRPr="00DE4694" w:rsidRDefault="00C91C62" w:rsidP="00C91C62">
      <w:pPr>
        <w:spacing w:before="120" w:after="120"/>
        <w:rPr>
          <w:rFonts w:ascii="Arial Narrow" w:hAnsi="Arial Narrow" w:cs="Arial"/>
          <w:sz w:val="20"/>
          <w:szCs w:val="20"/>
        </w:rPr>
      </w:pPr>
      <w:r w:rsidRPr="00DE4694">
        <w:rPr>
          <w:rFonts w:ascii="Arial Narrow" w:hAnsi="Arial Narrow" w:cs="Arial"/>
          <w:sz w:val="20"/>
          <w:szCs w:val="20"/>
          <w:lang w:val="es-ES_tradnl"/>
        </w:rPr>
        <w:t>Se asignará el máximo puntaje para el respectivo factor de calificación, a la oferta cuyo Valor sea igual al MENOR VALOR (</w:t>
      </w:r>
      <m:oMath>
        <m:sSub>
          <m:sSubPr>
            <m:ctrlPr>
              <w:rPr>
                <w:rFonts w:ascii="Cambria Math" w:hAnsi="Cambria Math" w:cs="Arial"/>
                <w:i/>
                <w:sz w:val="20"/>
                <w:szCs w:val="20"/>
                <w:lang w:val="es-ES_tradnl"/>
              </w:rPr>
            </m:ctrlPr>
          </m:sSubPr>
          <m:e>
            <m:r>
              <w:rPr>
                <w:rFonts w:ascii="Cambria Math" w:hAnsi="Cambria Math" w:cs="Arial"/>
                <w:sz w:val="20"/>
                <w:szCs w:val="20"/>
                <w:lang w:val="es-ES_tradnl"/>
              </w:rPr>
              <m:t>V</m:t>
            </m:r>
          </m:e>
          <m:sub>
            <m:r>
              <w:rPr>
                <w:rFonts w:ascii="Cambria Math" w:hAnsi="Cambria Math" w:cs="Arial"/>
                <w:sz w:val="20"/>
                <w:szCs w:val="20"/>
                <w:lang w:val="es-ES_tradnl"/>
              </w:rPr>
              <m:t>min</m:t>
            </m:r>
          </m:sub>
        </m:sSub>
      </m:oMath>
      <w:r w:rsidRPr="00DE4694">
        <w:rPr>
          <w:rFonts w:ascii="Arial Narrow" w:hAnsi="Arial Narrow" w:cs="Arial"/>
          <w:sz w:val="20"/>
          <w:szCs w:val="20"/>
          <w:lang w:val="es-ES_tradnl"/>
        </w:rPr>
        <w:t>) con respecto a los demás valores de las propuestas hábiles. Para las demás propuestas que resulten hábiles, se asignara el puntaje mediante una relación lineal, de acuerdo con la siguiente formula:</w:t>
      </w:r>
    </w:p>
    <w:p w14:paraId="61C4B155" w14:textId="77777777" w:rsidR="00C91C62" w:rsidRPr="00CF45DD" w:rsidRDefault="00C91C62" w:rsidP="00C91C62">
      <w:pPr>
        <w:spacing w:before="120" w:after="120"/>
        <w:rPr>
          <w:rFonts w:ascii="Arial" w:hAnsi="Arial" w:cs="Arial"/>
          <w:b/>
          <w:sz w:val="20"/>
          <w:szCs w:val="20"/>
          <w:lang w:val="es-ES_tradnl"/>
        </w:rPr>
      </w:pPr>
      <m:oMathPara>
        <m:oMath>
          <m:r>
            <m:rPr>
              <m:sty m:val="bi"/>
            </m:rPr>
            <w:rPr>
              <w:rFonts w:ascii="Cambria Math" w:hAnsi="Cambria Math" w:cs="Arial"/>
              <w:sz w:val="20"/>
              <w:szCs w:val="20"/>
              <w:lang w:val="es-ES_tradnl"/>
            </w:rPr>
            <m:t>P=</m:t>
          </m:r>
          <m:d>
            <m:dPr>
              <m:begChr m:val="["/>
              <m:endChr m:val="]"/>
              <m:ctrlPr>
                <w:rPr>
                  <w:rFonts w:ascii="Cambria Math" w:hAnsi="Cambria Math" w:cs="Arial"/>
                  <w:b/>
                  <w:i/>
                  <w:sz w:val="20"/>
                  <w:szCs w:val="20"/>
                  <w:lang w:val="es-ES_tradnl"/>
                </w:rPr>
              </m:ctrlPr>
            </m:dPr>
            <m:e>
              <m:f>
                <m:fPr>
                  <m:ctrlPr>
                    <w:rPr>
                      <w:rFonts w:ascii="Cambria Math" w:hAnsi="Cambria Math" w:cs="Arial"/>
                      <w:b/>
                      <w:i/>
                      <w:sz w:val="20"/>
                      <w:szCs w:val="20"/>
                      <w:lang w:val="es-ES_tradnl"/>
                    </w:rPr>
                  </m:ctrlPr>
                </m:fPr>
                <m:num>
                  <m:sSub>
                    <m:sSubPr>
                      <m:ctrlPr>
                        <w:rPr>
                          <w:rFonts w:ascii="Cambria Math" w:hAnsi="Cambria Math" w:cs="Arial"/>
                          <w:b/>
                          <w:i/>
                          <w:sz w:val="20"/>
                          <w:szCs w:val="20"/>
                          <w:lang w:val="es-ES_tradnl"/>
                        </w:rPr>
                      </m:ctrlPr>
                    </m:sSubPr>
                    <m:e>
                      <m:r>
                        <m:rPr>
                          <m:sty m:val="bi"/>
                        </m:rPr>
                        <w:rPr>
                          <w:rFonts w:ascii="Cambria Math" w:hAnsi="Cambria Math" w:cs="Arial"/>
                          <w:sz w:val="20"/>
                          <w:szCs w:val="20"/>
                          <w:lang w:val="es-ES_tradnl"/>
                        </w:rPr>
                        <m:t>V</m:t>
                      </m:r>
                    </m:e>
                    <m:sub>
                      <m:r>
                        <m:rPr>
                          <m:sty m:val="bi"/>
                        </m:rPr>
                        <w:rPr>
                          <w:rFonts w:ascii="Cambria Math" w:hAnsi="Cambria Math" w:cs="Arial"/>
                          <w:sz w:val="20"/>
                          <w:szCs w:val="20"/>
                          <w:lang w:val="es-ES_tradnl"/>
                        </w:rPr>
                        <m:t>min</m:t>
                      </m:r>
                    </m:sub>
                  </m:sSub>
                </m:num>
                <m:den>
                  <m:sSub>
                    <m:sSubPr>
                      <m:ctrlPr>
                        <w:rPr>
                          <w:rFonts w:ascii="Cambria Math" w:hAnsi="Cambria Math" w:cs="Arial"/>
                          <w:b/>
                          <w:i/>
                          <w:sz w:val="20"/>
                          <w:szCs w:val="20"/>
                          <w:lang w:val="es-ES_tradnl"/>
                        </w:rPr>
                      </m:ctrlPr>
                    </m:sSubPr>
                    <m:e>
                      <m:r>
                        <m:rPr>
                          <m:sty m:val="bi"/>
                        </m:rPr>
                        <w:rPr>
                          <w:rFonts w:ascii="Cambria Math" w:hAnsi="Cambria Math" w:cs="Arial"/>
                          <w:sz w:val="20"/>
                          <w:szCs w:val="20"/>
                          <w:lang w:val="es-ES_tradnl"/>
                        </w:rPr>
                        <m:t>V</m:t>
                      </m:r>
                    </m:e>
                    <m:sub>
                      <m:r>
                        <m:rPr>
                          <m:sty m:val="bi"/>
                        </m:rPr>
                        <w:rPr>
                          <w:rFonts w:ascii="Cambria Math" w:hAnsi="Cambria Math" w:cs="Arial"/>
                          <w:sz w:val="20"/>
                          <w:szCs w:val="20"/>
                          <w:lang w:val="es-ES_tradnl"/>
                        </w:rPr>
                        <m:t>x</m:t>
                      </m:r>
                    </m:sub>
                  </m:sSub>
                </m:den>
              </m:f>
            </m:e>
          </m:d>
          <m:r>
            <m:rPr>
              <m:sty m:val="bi"/>
            </m:rPr>
            <w:rPr>
              <w:rFonts w:ascii="Cambria Math" w:hAnsi="Cambria Math" w:cs="Arial"/>
              <w:sz w:val="20"/>
              <w:szCs w:val="20"/>
              <w:lang w:val="es-ES_tradnl"/>
            </w:rPr>
            <m:t>*</m:t>
          </m:r>
          <m:sSub>
            <m:sSubPr>
              <m:ctrlPr>
                <w:rPr>
                  <w:rFonts w:ascii="Cambria Math" w:hAnsi="Cambria Math" w:cs="Arial"/>
                  <w:b/>
                  <w:i/>
                  <w:sz w:val="20"/>
                  <w:szCs w:val="20"/>
                  <w:lang w:val="es-ES_tradnl"/>
                </w:rPr>
              </m:ctrlPr>
            </m:sSubPr>
            <m:e>
              <m:r>
                <m:rPr>
                  <m:sty m:val="bi"/>
                </m:rPr>
                <w:rPr>
                  <w:rFonts w:ascii="Cambria Math" w:hAnsi="Cambria Math" w:cs="Arial"/>
                  <w:sz w:val="20"/>
                  <w:szCs w:val="20"/>
                  <w:lang w:val="es-ES_tradnl"/>
                </w:rPr>
                <m:t>P</m:t>
              </m:r>
            </m:e>
            <m:sub>
              <m:r>
                <m:rPr>
                  <m:sty m:val="bi"/>
                </m:rPr>
                <w:rPr>
                  <w:rFonts w:ascii="Cambria Math" w:hAnsi="Cambria Math" w:cs="Arial"/>
                  <w:sz w:val="20"/>
                  <w:szCs w:val="20"/>
                  <w:lang w:val="es-ES_tradnl"/>
                </w:rPr>
                <m:t>max</m:t>
              </m:r>
            </m:sub>
          </m:sSub>
        </m:oMath>
      </m:oMathPara>
    </w:p>
    <w:p w14:paraId="51D3F57A" w14:textId="77777777" w:rsidR="00C91C62" w:rsidRPr="00DE4694" w:rsidRDefault="00C91C62" w:rsidP="00C91C62">
      <w:pPr>
        <w:spacing w:before="120" w:after="120"/>
        <w:rPr>
          <w:rFonts w:ascii="Arial Narrow" w:hAnsi="Arial Narrow" w:cs="Arial"/>
          <w:sz w:val="20"/>
          <w:szCs w:val="20"/>
          <w:lang w:val="es-ES_tradnl"/>
        </w:rPr>
      </w:pPr>
      <w:r w:rsidRPr="00DE4694">
        <w:rPr>
          <w:rFonts w:ascii="Arial Narrow" w:hAnsi="Arial Narrow" w:cs="Arial"/>
          <w:sz w:val="20"/>
          <w:szCs w:val="20"/>
          <w:lang w:val="es-ES_tradnl"/>
        </w:rPr>
        <w:t xml:space="preserve">Donde: </w:t>
      </w:r>
    </w:p>
    <w:p w14:paraId="4B7D1CDD" w14:textId="77777777" w:rsidR="00C91C62" w:rsidRPr="00DE4694" w:rsidRDefault="00C91C62" w:rsidP="00C91C62">
      <w:pPr>
        <w:rPr>
          <w:rFonts w:ascii="Arial Narrow" w:hAnsi="Arial Narrow" w:cs="Arial"/>
          <w:sz w:val="20"/>
          <w:szCs w:val="20"/>
          <w:lang w:val="es-ES_tradnl"/>
        </w:rPr>
      </w:pPr>
      <m:oMath>
        <m:r>
          <w:rPr>
            <w:rFonts w:ascii="Cambria Math" w:hAnsi="Cambria Math" w:cs="Arial"/>
            <w:sz w:val="20"/>
            <w:szCs w:val="20"/>
            <w:lang w:val="es-ES_tradnl"/>
          </w:rPr>
          <m:t>P=</m:t>
        </m:r>
      </m:oMath>
      <w:r w:rsidRPr="00DE4694">
        <w:rPr>
          <w:rFonts w:ascii="Arial Narrow" w:hAnsi="Arial Narrow" w:cs="Arial"/>
          <w:sz w:val="20"/>
          <w:szCs w:val="20"/>
          <w:lang w:val="es-ES_tradnl"/>
        </w:rPr>
        <w:t xml:space="preserve"> Puntaje por asignar</w:t>
      </w:r>
    </w:p>
    <w:p w14:paraId="19C9386F" w14:textId="77777777" w:rsidR="00C91C62" w:rsidRPr="00DE4694" w:rsidRDefault="007A5FE9" w:rsidP="00C91C62">
      <w:pPr>
        <w:rPr>
          <w:rFonts w:ascii="Arial Narrow" w:hAnsi="Arial Narrow" w:cs="Arial"/>
          <w:sz w:val="20"/>
          <w:szCs w:val="20"/>
          <w:lang w:val="es-ES_tradnl"/>
        </w:rPr>
      </w:pPr>
      <m:oMath>
        <m:sSub>
          <m:sSubPr>
            <m:ctrlPr>
              <w:rPr>
                <w:rFonts w:ascii="Cambria Math" w:hAnsi="Cambria Math" w:cs="Arial"/>
                <w:i/>
                <w:sz w:val="20"/>
                <w:szCs w:val="20"/>
                <w:lang w:val="es-ES_tradnl"/>
              </w:rPr>
            </m:ctrlPr>
          </m:sSubPr>
          <m:e>
            <m:r>
              <w:rPr>
                <w:rFonts w:ascii="Cambria Math" w:hAnsi="Cambria Math" w:cs="Arial"/>
                <w:sz w:val="20"/>
                <w:szCs w:val="20"/>
                <w:lang w:val="es-ES_tradnl"/>
              </w:rPr>
              <m:t>V</m:t>
            </m:r>
          </m:e>
          <m:sub>
            <m:r>
              <w:rPr>
                <w:rFonts w:ascii="Cambria Math" w:hAnsi="Cambria Math" w:cs="Arial"/>
                <w:sz w:val="20"/>
                <w:szCs w:val="20"/>
                <w:lang w:val="es-ES_tradnl"/>
              </w:rPr>
              <m:t>min</m:t>
            </m:r>
          </m:sub>
        </m:sSub>
        <m:r>
          <w:rPr>
            <w:rFonts w:ascii="Cambria Math" w:hAnsi="Cambria Math" w:cs="Arial"/>
            <w:sz w:val="20"/>
            <w:szCs w:val="20"/>
            <w:lang w:val="es-ES_tradnl"/>
          </w:rPr>
          <m:t>=</m:t>
        </m:r>
      </m:oMath>
      <w:r w:rsidR="00C91C62" w:rsidRPr="00DE4694">
        <w:rPr>
          <w:rFonts w:ascii="Arial Narrow" w:hAnsi="Arial Narrow" w:cs="Arial"/>
          <w:sz w:val="20"/>
          <w:szCs w:val="20"/>
          <w:lang w:val="es-ES_tradnl"/>
        </w:rPr>
        <w:t xml:space="preserve"> Corresponde al menor valor de las propuestas habilitadas en el correspondiente al factor de calificación.</w:t>
      </w:r>
    </w:p>
    <w:p w14:paraId="5786AE40" w14:textId="77777777" w:rsidR="00C91C62" w:rsidRPr="00DE4694" w:rsidRDefault="007A5FE9" w:rsidP="00C91C62">
      <w:pPr>
        <w:rPr>
          <w:rFonts w:ascii="Arial Narrow" w:hAnsi="Arial Narrow" w:cs="Arial"/>
          <w:sz w:val="20"/>
          <w:szCs w:val="20"/>
        </w:rPr>
      </w:pPr>
      <m:oMath>
        <m:sSub>
          <m:sSubPr>
            <m:ctrlPr>
              <w:rPr>
                <w:rFonts w:ascii="Cambria Math" w:hAnsi="Cambria Math" w:cs="Arial"/>
                <w:i/>
                <w:sz w:val="20"/>
                <w:szCs w:val="20"/>
                <w:lang w:val="es-ES_tradnl"/>
              </w:rPr>
            </m:ctrlPr>
          </m:sSubPr>
          <m:e>
            <m:r>
              <w:rPr>
                <w:rFonts w:ascii="Cambria Math" w:hAnsi="Cambria Math" w:cs="Arial"/>
                <w:sz w:val="20"/>
                <w:szCs w:val="20"/>
                <w:lang w:val="es-ES_tradnl"/>
              </w:rPr>
              <m:t>V</m:t>
            </m:r>
          </m:e>
          <m:sub>
            <m:r>
              <w:rPr>
                <w:rFonts w:ascii="Cambria Math" w:hAnsi="Cambria Math" w:cs="Arial"/>
                <w:sz w:val="20"/>
                <w:szCs w:val="20"/>
                <w:lang w:val="es-ES_tradnl"/>
              </w:rPr>
              <m:t>x</m:t>
            </m:r>
          </m:sub>
        </m:sSub>
        <m:r>
          <w:rPr>
            <w:rFonts w:ascii="Cambria Math" w:hAnsi="Cambria Math" w:cs="Arial"/>
            <w:sz w:val="20"/>
            <w:szCs w:val="20"/>
            <w:lang w:val="es-ES_tradnl"/>
          </w:rPr>
          <m:t>=</m:t>
        </m:r>
      </m:oMath>
      <w:r w:rsidR="00C91C62" w:rsidRPr="00DE4694">
        <w:rPr>
          <w:rFonts w:ascii="Arial Narrow" w:hAnsi="Arial Narrow" w:cs="Arial"/>
          <w:sz w:val="20"/>
          <w:szCs w:val="20"/>
          <w:lang w:val="es-ES_tradnl"/>
        </w:rPr>
        <w:t xml:space="preserve"> Valor total ofertado por el proponente "x" hábilitado.</w:t>
      </w:r>
    </w:p>
    <w:p w14:paraId="64D7A25E" w14:textId="77777777" w:rsidR="00C91C62" w:rsidRPr="00DE4694" w:rsidRDefault="007A5FE9" w:rsidP="00C91C62">
      <w:pPr>
        <w:spacing w:before="120" w:after="120"/>
        <w:rPr>
          <w:rFonts w:ascii="Arial Narrow" w:hAnsi="Arial Narrow" w:cs="Arial"/>
          <w:sz w:val="20"/>
          <w:szCs w:val="20"/>
          <w:lang w:val="es-ES_tradnl"/>
        </w:rPr>
      </w:pPr>
      <m:oMath>
        <m:sSub>
          <m:sSubPr>
            <m:ctrlPr>
              <w:rPr>
                <w:rFonts w:ascii="Cambria Math" w:hAnsi="Cambria Math" w:cs="Arial"/>
                <w:i/>
                <w:sz w:val="20"/>
                <w:szCs w:val="20"/>
                <w:lang w:val="es-ES_tradnl"/>
              </w:rPr>
            </m:ctrlPr>
          </m:sSubPr>
          <m:e>
            <m:r>
              <w:rPr>
                <w:rFonts w:ascii="Cambria Math" w:hAnsi="Cambria Math" w:cs="Arial"/>
                <w:sz w:val="20"/>
                <w:szCs w:val="20"/>
                <w:lang w:val="es-ES_tradnl"/>
              </w:rPr>
              <m:t>P</m:t>
            </m:r>
          </m:e>
          <m:sub>
            <m:r>
              <w:rPr>
                <w:rFonts w:ascii="Cambria Math" w:hAnsi="Cambria Math" w:cs="Arial"/>
                <w:sz w:val="20"/>
                <w:szCs w:val="20"/>
                <w:lang w:val="es-ES_tradnl"/>
              </w:rPr>
              <m:t>max</m:t>
            </m:r>
          </m:sub>
        </m:sSub>
        <m:r>
          <w:rPr>
            <w:rFonts w:ascii="Cambria Math" w:hAnsi="Cambria Math" w:cs="Arial"/>
            <w:sz w:val="20"/>
            <w:szCs w:val="20"/>
            <w:lang w:val="es-ES_tradnl"/>
          </w:rPr>
          <m:t>=</m:t>
        </m:r>
      </m:oMath>
      <w:r w:rsidR="00C91C62" w:rsidRPr="00DE4694">
        <w:rPr>
          <w:rFonts w:ascii="Arial Narrow" w:hAnsi="Arial Narrow" w:cs="Arial"/>
          <w:sz w:val="20"/>
          <w:szCs w:val="20"/>
          <w:lang w:val="es-ES_tradnl"/>
        </w:rPr>
        <w:t xml:space="preserve"> Puntaje máximo para el respectivo factor de calificación.</w:t>
      </w:r>
    </w:p>
    <w:p w14:paraId="3F7CD72D" w14:textId="77777777" w:rsidR="00C91C62" w:rsidRPr="00DE4694" w:rsidRDefault="00C91C62" w:rsidP="00C91C62">
      <w:pPr>
        <w:ind w:right="191"/>
        <w:rPr>
          <w:rFonts w:ascii="Arial Narrow" w:hAnsi="Arial Narrow" w:cs="Arial"/>
          <w:color w:val="2A2A2A"/>
          <w:sz w:val="20"/>
          <w:szCs w:val="20"/>
        </w:rPr>
      </w:pPr>
      <w:r w:rsidRPr="00DE4694">
        <w:rPr>
          <w:rFonts w:ascii="Arial Narrow" w:hAnsi="Arial Narrow" w:cs="Arial"/>
          <w:b/>
          <w:color w:val="000000" w:themeColor="text1"/>
          <w:sz w:val="20"/>
          <w:szCs w:val="20"/>
          <w:lang w:val="es-MX"/>
        </w:rPr>
        <w:t xml:space="preserve">12.3 </w:t>
      </w:r>
      <w:r w:rsidRPr="00DE4694">
        <w:rPr>
          <w:rFonts w:ascii="Arial Narrow" w:hAnsi="Arial Narrow" w:cs="Arial"/>
          <w:b/>
          <w:color w:val="000000" w:themeColor="text1"/>
          <w:sz w:val="20"/>
          <w:szCs w:val="20"/>
        </w:rPr>
        <w:t>PUNTAJE ADICIONALPOR EL COMITÉ EVALUADOR TECNICO:</w:t>
      </w:r>
      <w:r w:rsidRPr="00DE4694">
        <w:rPr>
          <w:rFonts w:ascii="Arial Narrow" w:hAnsi="Arial Narrow" w:cs="Arial"/>
          <w:color w:val="2A2A2A"/>
          <w:sz w:val="20"/>
          <w:szCs w:val="20"/>
        </w:rPr>
        <w:t xml:space="preserve">    </w:t>
      </w:r>
    </w:p>
    <w:p w14:paraId="451ABA46" w14:textId="77777777" w:rsidR="00C91C62" w:rsidRPr="00DE4694" w:rsidRDefault="00C91C62" w:rsidP="00C91C62">
      <w:pPr>
        <w:pStyle w:val="Prrafodelista"/>
        <w:shd w:val="clear" w:color="auto" w:fill="FFFFFF"/>
        <w:autoSpaceDE w:val="0"/>
        <w:autoSpaceDN w:val="0"/>
        <w:adjustRightInd w:val="0"/>
        <w:ind w:left="0"/>
        <w:rPr>
          <w:rFonts w:ascii="Arial Narrow" w:hAnsi="Arial Narrow" w:cs="Arial"/>
          <w:b/>
          <w:bCs/>
          <w:color w:val="000000"/>
          <w:sz w:val="20"/>
          <w:szCs w:val="20"/>
        </w:rPr>
      </w:pPr>
      <w:r w:rsidRPr="00DE4694">
        <w:rPr>
          <w:rFonts w:ascii="Arial Narrow" w:hAnsi="Arial Narrow" w:cs="Arial"/>
          <w:b/>
          <w:bCs/>
          <w:color w:val="000000"/>
          <w:sz w:val="20"/>
          <w:szCs w:val="20"/>
        </w:rPr>
        <w:t>CALIFICACIÓN DE ORIGEN DE LOS BIENES Y SERVICIOS – CUMPLIMIENTO LEY 816 DE 2003 “PROTECCIÓN A LA INDUSTRIA NACIONAL</w:t>
      </w:r>
    </w:p>
    <w:p w14:paraId="2D68F93B" w14:textId="77777777" w:rsidR="00C91C62" w:rsidRPr="00DE4694" w:rsidRDefault="00C91C62" w:rsidP="00C91C62">
      <w:pPr>
        <w:adjustRightInd w:val="0"/>
        <w:rPr>
          <w:rFonts w:ascii="Arial Narrow" w:hAnsi="Arial Narrow" w:cs="Arial"/>
          <w:bCs/>
          <w:iCs/>
          <w:sz w:val="20"/>
          <w:szCs w:val="20"/>
          <w:lang w:val="es-ES_tradnl"/>
        </w:rPr>
      </w:pPr>
      <w:r w:rsidRPr="00DE4694">
        <w:rPr>
          <w:rFonts w:ascii="Arial Narrow" w:hAnsi="Arial Narrow" w:cs="Arial"/>
          <w:bCs/>
          <w:iCs/>
          <w:sz w:val="20"/>
          <w:szCs w:val="20"/>
          <w:lang w:val="es-ES_tradnl"/>
        </w:rPr>
        <w:t xml:space="preserve">Conforme con  la Ley  816  de  2003,  el  puntaje que se aplicará como  consecuencia de  la  protección  a  la  industria nacional será el siguiente: efectuada la calificación económica (precio) y la técnica, en caso de existir ésta última, al puntaje obtenido por cada oferente se le adicionará el 20% del mismo puntaje para oferentes de bienes y/o servicios de origen 100% nacional, oferentes de bienes y servicios extranjeros que acrediten reciprocidad y aquellos en donde pueda  aplicarse  convenio  o  acuerdo  comercial  vigente;  y  10 puntos  para  oferentes  de  bienes  y/o  servicios  extranjeros acreditados  (con  componente  nacional),  constituyéndose  este  puntaje  en  el  final para  determinar el  orden de elegibilidad de las propuestas. </w:t>
      </w:r>
    </w:p>
    <w:p w14:paraId="2F2E1231" w14:textId="77777777" w:rsidR="00C91C62" w:rsidRPr="00DE4694" w:rsidRDefault="00C91C62" w:rsidP="00C91C62">
      <w:pPr>
        <w:adjustRightInd w:val="0"/>
        <w:rPr>
          <w:rFonts w:ascii="Arial Narrow" w:hAnsi="Arial Narrow" w:cs="Arial"/>
          <w:bCs/>
          <w:iCs/>
          <w:sz w:val="20"/>
          <w:szCs w:val="20"/>
          <w:lang w:val="es-ES_tradnl"/>
        </w:rPr>
      </w:pPr>
      <w:r w:rsidRPr="00DE4694">
        <w:rPr>
          <w:rFonts w:ascii="Arial Narrow" w:hAnsi="Arial Narrow" w:cs="Arial"/>
          <w:bCs/>
          <w:iCs/>
          <w:sz w:val="20"/>
          <w:szCs w:val="20"/>
          <w:lang w:val="es-ES_tradnl"/>
        </w:rPr>
        <w:t>Se otorgará tratamiento de bienes o servicios nacionales a aquellos bienes o servicios originarios de los países con los que Colombia ha negociado trato nacional en materia de compras estatales y de aquellos países en los cuales a las ofertas de bienes o servicios colombianos se les conceda el mismo tratamiento otorgado a sus bienes o servicios nacionales, en este último caso, deberá aportar el tratado o convenio respectivo.</w:t>
      </w:r>
    </w:p>
    <w:p w14:paraId="157CBFC4" w14:textId="77777777" w:rsidR="00C91C62" w:rsidRPr="00DE4694" w:rsidRDefault="00C91C62" w:rsidP="00C91C62">
      <w:pPr>
        <w:adjustRightInd w:val="0"/>
        <w:rPr>
          <w:rFonts w:ascii="Arial Narrow" w:hAnsi="Arial Narrow" w:cs="Arial"/>
          <w:bCs/>
          <w:iCs/>
          <w:sz w:val="20"/>
          <w:szCs w:val="20"/>
          <w:lang w:val="es-ES_tradnl"/>
        </w:rPr>
      </w:pPr>
      <w:r w:rsidRPr="00DE4694">
        <w:rPr>
          <w:rFonts w:ascii="Arial Narrow" w:hAnsi="Arial Narrow" w:cs="Arial"/>
          <w:bCs/>
          <w:iCs/>
          <w:sz w:val="20"/>
          <w:szCs w:val="20"/>
          <w:lang w:val="es-ES_tradnl"/>
        </w:rPr>
        <w:t xml:space="preserve">Entiéndase por bienes o servicios acreditados, aquellos bienes importados que cuentan con componente nacional en bienes o servicios profesionales, técnicos y operativos.  El oferente indicará en su oferta si incluirá componente nacional. </w:t>
      </w:r>
    </w:p>
    <w:p w14:paraId="6DD56D22" w14:textId="77777777" w:rsidR="00C91C62" w:rsidRPr="00DE4694" w:rsidRDefault="00C91C62" w:rsidP="00C91C62">
      <w:pPr>
        <w:adjustRightInd w:val="0"/>
        <w:rPr>
          <w:rFonts w:ascii="Arial Narrow" w:hAnsi="Arial Narrow" w:cs="Arial"/>
          <w:bCs/>
          <w:iCs/>
          <w:sz w:val="20"/>
          <w:szCs w:val="20"/>
          <w:lang w:val="es-ES_tradnl"/>
        </w:rPr>
      </w:pPr>
      <w:r w:rsidRPr="00DE4694">
        <w:rPr>
          <w:rFonts w:ascii="Arial Narrow" w:hAnsi="Arial Narrow" w:cs="Arial"/>
          <w:bCs/>
          <w:iCs/>
          <w:sz w:val="20"/>
          <w:szCs w:val="20"/>
          <w:lang w:val="es-ES_tradnl"/>
        </w:rPr>
        <w:t xml:space="preserve">En el evento que exista dicho ofrecimiento por parte del oferente, éste tendrá la obligación de cumplir con el mismo en la ejecución del contrato, so pena de hacerse acreedor a las sanciones de ley contempladas en el contrato. </w:t>
      </w:r>
    </w:p>
    <w:p w14:paraId="2FC8B4A1" w14:textId="77777777" w:rsidR="00C91C62" w:rsidRPr="00DE4694" w:rsidRDefault="00C91C62" w:rsidP="00C91C62">
      <w:pPr>
        <w:adjustRightInd w:val="0"/>
        <w:rPr>
          <w:rFonts w:ascii="Arial Narrow" w:hAnsi="Arial Narrow" w:cs="Arial"/>
          <w:bCs/>
          <w:iCs/>
          <w:sz w:val="20"/>
          <w:szCs w:val="20"/>
          <w:lang w:val="es-ES_tradnl"/>
        </w:rPr>
      </w:pPr>
      <w:r w:rsidRPr="00DE4694">
        <w:rPr>
          <w:rFonts w:ascii="Arial Narrow" w:hAnsi="Arial Narrow" w:cs="Arial"/>
          <w:bCs/>
          <w:iCs/>
          <w:sz w:val="20"/>
          <w:szCs w:val="20"/>
          <w:lang w:val="es-ES_tradnl"/>
        </w:rPr>
        <w:t xml:space="preserve">Para efectos de la evaluación del origen de los bienes y/o servicios, el oferente diligenciará el Anexo N de “Origen de los Bienes y/o Servicios”. </w:t>
      </w:r>
    </w:p>
    <w:p w14:paraId="41C640F5" w14:textId="77777777" w:rsidR="00C91C62" w:rsidRPr="00DE4694" w:rsidRDefault="00C91C62" w:rsidP="00C91C62">
      <w:pPr>
        <w:pStyle w:val="Default"/>
        <w:rPr>
          <w:rFonts w:ascii="Arial Narrow" w:hAnsi="Arial Narrow" w:cs="Arial"/>
          <w:b/>
          <w:sz w:val="20"/>
          <w:szCs w:val="20"/>
        </w:rPr>
      </w:pPr>
      <w:r w:rsidRPr="00DE4694">
        <w:rPr>
          <w:rFonts w:ascii="Arial Narrow" w:hAnsi="Arial Narrow" w:cs="Arial"/>
          <w:b/>
          <w:sz w:val="20"/>
          <w:szCs w:val="20"/>
        </w:rPr>
        <w:t>CRITERIOS DIFERENCIALES PARA EMPRENDIMIENTOS Y EMPRESAS DE MUJERES EN EL</w:t>
      </w:r>
    </w:p>
    <w:p w14:paraId="6DB6C0E1" w14:textId="77777777" w:rsidR="00C91C62" w:rsidRPr="00DE4694" w:rsidRDefault="00C91C62" w:rsidP="00C91C62">
      <w:pPr>
        <w:pStyle w:val="Default"/>
        <w:rPr>
          <w:rFonts w:ascii="Arial Narrow" w:hAnsi="Arial Narrow" w:cs="Arial"/>
          <w:b/>
          <w:sz w:val="20"/>
          <w:szCs w:val="20"/>
        </w:rPr>
      </w:pPr>
      <w:r w:rsidRPr="00DE4694">
        <w:rPr>
          <w:rFonts w:ascii="Arial Narrow" w:hAnsi="Arial Narrow" w:cs="Arial"/>
          <w:b/>
          <w:sz w:val="20"/>
          <w:szCs w:val="20"/>
        </w:rPr>
        <w:t>SISTEMA DE COMPRAS PÚBLICAS. (Decreto 1082 de 2015 Artículo 2.2.1.2.4.2.15. Adicionado por el artículo 3 del Decreto 1860 del 24 de diciembre de 2021</w:t>
      </w:r>
    </w:p>
    <w:p w14:paraId="17127BB1" w14:textId="77777777" w:rsidR="00C91C62" w:rsidRPr="00DE4694" w:rsidRDefault="00C91C62" w:rsidP="00C91C62">
      <w:pPr>
        <w:pStyle w:val="Default"/>
        <w:rPr>
          <w:rFonts w:ascii="Arial Narrow" w:hAnsi="Arial Narrow" w:cs="Arial"/>
          <w:sz w:val="20"/>
          <w:szCs w:val="20"/>
        </w:rPr>
      </w:pPr>
      <w:r w:rsidRPr="00DE4694">
        <w:rPr>
          <w:rFonts w:ascii="Arial Narrow" w:hAnsi="Arial Narrow" w:cs="Arial"/>
          <w:sz w:val="20"/>
          <w:szCs w:val="20"/>
        </w:rPr>
        <w:lastRenderedPageBreak/>
        <w:t>El comité evaluador técnico asignará el puntaje respectivo al proponente que cumpla con lo indicado a continuación:</w:t>
      </w:r>
    </w:p>
    <w:p w14:paraId="3B1FE3D5" w14:textId="77777777" w:rsidR="00C91C62" w:rsidRPr="00DE4694" w:rsidRDefault="00C91C62" w:rsidP="00C91C62">
      <w:pPr>
        <w:pStyle w:val="Default"/>
        <w:rPr>
          <w:rFonts w:ascii="Arial Narrow" w:hAnsi="Arial Narrow" w:cs="Arial"/>
          <w:sz w:val="20"/>
          <w:szCs w:val="20"/>
        </w:rPr>
      </w:pPr>
      <w:r w:rsidRPr="00DE4694">
        <w:rPr>
          <w:rFonts w:ascii="Arial Narrow" w:hAnsi="Arial Narrow" w:cs="Arial"/>
          <w:sz w:val="20"/>
          <w:szCs w:val="20"/>
        </w:rPr>
        <w:t>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w:t>
      </w:r>
    </w:p>
    <w:p w14:paraId="51743480" w14:textId="77777777" w:rsidR="00C91C62" w:rsidRPr="00DE4694" w:rsidRDefault="00C91C62" w:rsidP="00C91C62">
      <w:pPr>
        <w:pStyle w:val="Default"/>
        <w:rPr>
          <w:rFonts w:ascii="Arial Narrow" w:hAnsi="Arial Narrow" w:cs="Arial"/>
          <w:sz w:val="20"/>
          <w:szCs w:val="20"/>
        </w:rPr>
      </w:pPr>
      <w:r w:rsidRPr="00DE4694">
        <w:rPr>
          <w:rFonts w:ascii="Arial Narrow" w:hAnsi="Arial Narrow" w:cs="Arial"/>
          <w:sz w:val="20"/>
          <w:szCs w:val="20"/>
        </w:rPr>
        <w:t>(…)</w:t>
      </w:r>
    </w:p>
    <w:p w14:paraId="720EEF55" w14:textId="77777777" w:rsidR="00C91C62" w:rsidRPr="00DE4694" w:rsidRDefault="00C91C62" w:rsidP="00C91C62">
      <w:pPr>
        <w:pStyle w:val="Default"/>
        <w:rPr>
          <w:rFonts w:ascii="Arial Narrow" w:hAnsi="Arial Narrow" w:cs="Arial"/>
          <w:sz w:val="20"/>
          <w:szCs w:val="20"/>
        </w:rPr>
      </w:pPr>
      <w:r w:rsidRPr="00DE4694">
        <w:rPr>
          <w:rFonts w:ascii="Arial Narrow" w:hAnsi="Arial Narrow" w:cs="Arial"/>
          <w:sz w:val="20"/>
          <w:szCs w:val="20"/>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4200921B" w14:textId="77777777" w:rsidR="00C91C62" w:rsidRPr="00DE4694" w:rsidRDefault="00C91C62" w:rsidP="00C91C62">
      <w:pPr>
        <w:pStyle w:val="Default"/>
        <w:rPr>
          <w:rFonts w:ascii="Arial Narrow" w:hAnsi="Arial Narrow" w:cs="Arial"/>
          <w:sz w:val="20"/>
          <w:szCs w:val="20"/>
        </w:rPr>
      </w:pPr>
      <w:r w:rsidRPr="00DE4694">
        <w:rPr>
          <w:rFonts w:ascii="Arial Narrow" w:hAnsi="Arial Narrow" w:cs="Arial"/>
          <w:b/>
          <w:sz w:val="20"/>
          <w:szCs w:val="20"/>
        </w:rPr>
        <w:t>PARÁGRAFO 1.</w:t>
      </w:r>
      <w:r w:rsidRPr="00DE4694">
        <w:rPr>
          <w:rFonts w:ascii="Arial Narrow" w:hAnsi="Arial Narrow" w:cs="Arial"/>
          <w:sz w:val="20"/>
          <w:szCs w:val="20"/>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2AF1E3F6" w14:textId="77777777" w:rsidR="00C91C62" w:rsidRPr="00DE4694" w:rsidRDefault="00C91C62" w:rsidP="00C91C62">
      <w:pPr>
        <w:pStyle w:val="Default"/>
        <w:rPr>
          <w:rFonts w:ascii="Arial Narrow" w:hAnsi="Arial Narrow" w:cs="Arial"/>
          <w:sz w:val="20"/>
          <w:szCs w:val="20"/>
        </w:rPr>
      </w:pPr>
      <w:r w:rsidRPr="00DE4694">
        <w:rPr>
          <w:rFonts w:ascii="Arial Narrow" w:hAnsi="Arial Narrow" w:cs="Arial"/>
          <w:b/>
          <w:sz w:val="20"/>
          <w:szCs w:val="20"/>
        </w:rPr>
        <w:t>PARÁGRAFO 2.</w:t>
      </w:r>
      <w:r w:rsidRPr="00DE4694">
        <w:rPr>
          <w:rFonts w:ascii="Arial Narrow" w:hAnsi="Arial Narrow" w:cs="Arial"/>
          <w:sz w:val="20"/>
          <w:szCs w:val="20"/>
        </w:rPr>
        <w:t xml:space="preserve"> Los incentivos contractuales para las empresas y emprendimientos de mujeres no excluyen la aplicación de los criterios diferenciales para Mipyme en el sistema de compras públicas.</w:t>
      </w:r>
    </w:p>
    <w:p w14:paraId="1CC31927" w14:textId="77777777" w:rsidR="00C91C62" w:rsidRPr="00DE4694" w:rsidRDefault="00C91C62" w:rsidP="00C91C62">
      <w:pPr>
        <w:pStyle w:val="Default"/>
        <w:rPr>
          <w:rFonts w:ascii="Arial Narrow" w:hAnsi="Arial Narrow" w:cs="Arial"/>
          <w:sz w:val="20"/>
          <w:szCs w:val="20"/>
        </w:rPr>
      </w:pPr>
      <w:r w:rsidRPr="00DE4694">
        <w:rPr>
          <w:rFonts w:ascii="Arial Narrow" w:hAnsi="Arial Narrow" w:cs="Arial"/>
          <w:sz w:val="20"/>
          <w:szCs w:val="20"/>
        </w:rPr>
        <w:t>Por lo anterior, el oferente deberá aportar los documentos que permita evidenciar que se encuentra dentro del marco de alguno de los requisitos establecidos en el Decreto 1082 de 2015 Artículo 2.2.1.2.4.2.14 Definición de emprendimientos y empresas de mujeres. (Adicionado por el artículo 3 del Decreto 1860 del 24 de diciembre de 2021), para validar el requisito del numeral 1 y 2 de la norma en mención, deberá presentar con la oferta debidamente diligenciado el Anexo según corresponda con sus respectivos soportes</w:t>
      </w:r>
    </w:p>
    <w:p w14:paraId="03A8BD45" w14:textId="77777777" w:rsidR="00C91C62" w:rsidRPr="00DE4694" w:rsidRDefault="00C91C62" w:rsidP="00C91C62">
      <w:pPr>
        <w:pStyle w:val="Default"/>
        <w:rPr>
          <w:rFonts w:ascii="Arial Narrow" w:hAnsi="Arial Narrow" w:cs="Arial"/>
          <w:b/>
          <w:sz w:val="20"/>
          <w:szCs w:val="20"/>
        </w:rPr>
      </w:pPr>
      <w:r w:rsidRPr="00DE4694">
        <w:rPr>
          <w:rFonts w:ascii="Arial Narrow" w:hAnsi="Arial Narrow" w:cs="Arial"/>
          <w:b/>
          <w:sz w:val="20"/>
          <w:szCs w:val="20"/>
        </w:rPr>
        <w:t>12.4 REDUCCIÓN DE PUNTAJE POR INCUMPLIMIENTO DE CONTRATOS:</w:t>
      </w:r>
    </w:p>
    <w:p w14:paraId="7B71BA35" w14:textId="77777777" w:rsidR="00C91C62" w:rsidRPr="00DE4694" w:rsidRDefault="00C91C62" w:rsidP="00C91C62">
      <w:pPr>
        <w:pStyle w:val="Default"/>
        <w:rPr>
          <w:rFonts w:ascii="Arial Narrow" w:hAnsi="Arial Narrow" w:cs="Arial"/>
          <w:sz w:val="20"/>
          <w:szCs w:val="20"/>
        </w:rPr>
      </w:pPr>
      <w:r w:rsidRPr="00DE4694">
        <w:rPr>
          <w:rFonts w:ascii="Arial Narrow" w:hAnsi="Arial Narrow" w:cs="Arial"/>
          <w:sz w:val="20"/>
          <w:szCs w:val="20"/>
        </w:rPr>
        <w:t>El Comité evaluador técnico aplicará lo indicado en el presente numeral cuando:</w:t>
      </w:r>
    </w:p>
    <w:p w14:paraId="550181A8" w14:textId="77777777" w:rsidR="00C91C62" w:rsidRPr="00DE4694" w:rsidRDefault="00C91C62" w:rsidP="00C91C62">
      <w:pPr>
        <w:pStyle w:val="Default"/>
        <w:rPr>
          <w:rFonts w:ascii="Arial Narrow" w:hAnsi="Arial Narrow" w:cs="Arial"/>
          <w:sz w:val="20"/>
          <w:szCs w:val="20"/>
        </w:rPr>
      </w:pPr>
      <w:r w:rsidRPr="00DE4694">
        <w:rPr>
          <w:rFonts w:ascii="Arial Narrow" w:hAnsi="Arial Narrow" w:cs="Arial"/>
          <w:sz w:val="20"/>
          <w:szCs w:val="20"/>
        </w:rPr>
        <w:t>De conformidad con lo establecido en el artículo 58 de la Ley 2195 del 18 de enero de 2022, las entidades estatales sometidas al Estatuto General de Contratación de la Administración Pública (…)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35D7F45B" w14:textId="77777777" w:rsidR="00C91C62" w:rsidRPr="00DE4694" w:rsidRDefault="00C91C62" w:rsidP="00C91C62">
      <w:pPr>
        <w:pStyle w:val="Default"/>
        <w:rPr>
          <w:rFonts w:ascii="Arial Narrow" w:hAnsi="Arial Narrow" w:cs="Arial"/>
          <w:sz w:val="20"/>
          <w:szCs w:val="20"/>
        </w:rPr>
      </w:pPr>
      <w:r w:rsidRPr="00DE4694">
        <w:rPr>
          <w:rFonts w:ascii="Arial Narrow" w:hAnsi="Arial Narrow" w:cs="Arial"/>
          <w:sz w:val="20"/>
          <w:szCs w:val="20"/>
        </w:rPr>
        <w:t>Esta reducción también afecta a los consorcios y uniones temporales si alguno de sus integrantes se encuentra en la situación anterior. (…)</w:t>
      </w:r>
    </w:p>
    <w:p w14:paraId="38C6173C" w14:textId="77777777" w:rsidR="00C91C62" w:rsidRPr="00DE4694" w:rsidRDefault="00C91C62" w:rsidP="00C91C62">
      <w:pPr>
        <w:pStyle w:val="Default"/>
        <w:rPr>
          <w:rFonts w:ascii="Arial Narrow" w:hAnsi="Arial Narrow" w:cs="Arial"/>
          <w:sz w:val="20"/>
          <w:szCs w:val="20"/>
        </w:rPr>
      </w:pPr>
      <w:r w:rsidRPr="00DE4694">
        <w:rPr>
          <w:rFonts w:ascii="Arial Narrow" w:hAnsi="Arial Narrow" w:cs="Arial"/>
          <w:sz w:val="20"/>
          <w:szCs w:val="20"/>
        </w:rPr>
        <w:t>La reducción del puntaje NO se aplicará en caso de que los actos administrativos que hayan impuesto las multas sean objeto de medios de control jurisdiccional a través de las acciones previstas en la Ley 1437 de 2011 o las normas que la modifiquen, adicionen o sustituyan. Por tal motivo, el Proponente debe allegar los documentos que acrediten dicha situación de lo contrario se realizará el descuento del puntaje indicado en este numeral, de acuerdo con lo reportado en el Registro Único Empresarial – RUES y/o en el Registro Único de Proponentes – RUP</w:t>
      </w:r>
    </w:p>
    <w:p w14:paraId="227619E9" w14:textId="77777777" w:rsidR="0009422B" w:rsidRPr="009B489B" w:rsidRDefault="00C63D2A" w:rsidP="00936693">
      <w:pPr>
        <w:pStyle w:val="Prrafodelista"/>
        <w:numPr>
          <w:ilvl w:val="0"/>
          <w:numId w:val="40"/>
        </w:numPr>
        <w:tabs>
          <w:tab w:val="left" w:pos="426"/>
        </w:tabs>
        <w:spacing w:after="0" w:line="240" w:lineRule="auto"/>
        <w:ind w:left="0" w:firstLine="0"/>
        <w:rPr>
          <w:rFonts w:ascii="Arial Narrow" w:hAnsi="Arial Narrow" w:cs="Arial"/>
          <w:b/>
          <w:bCs/>
          <w:sz w:val="20"/>
          <w:szCs w:val="20"/>
        </w:rPr>
      </w:pPr>
      <w:r w:rsidRPr="009B489B">
        <w:rPr>
          <w:rFonts w:ascii="Arial Narrow" w:hAnsi="Arial Narrow" w:cs="Arial"/>
          <w:b/>
          <w:bCs/>
          <w:sz w:val="20"/>
          <w:szCs w:val="20"/>
        </w:rPr>
        <w:t>CAUS</w:t>
      </w:r>
      <w:r w:rsidR="0009422B" w:rsidRPr="009B489B">
        <w:rPr>
          <w:rFonts w:ascii="Arial Narrow" w:hAnsi="Arial Narrow" w:cs="Arial"/>
          <w:b/>
          <w:bCs/>
          <w:sz w:val="20"/>
          <w:szCs w:val="20"/>
        </w:rPr>
        <w:t>ALES DE RECHAZO DE LA PROPUESTA</w:t>
      </w:r>
    </w:p>
    <w:p w14:paraId="27CCD391"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Cuando en la propuesta no se relacione el valor por ítems de los servicios indicados en el ANEXO </w:t>
      </w:r>
      <w:r w:rsidR="00E42790" w:rsidRPr="00C810BB">
        <w:rPr>
          <w:rFonts w:ascii="Arial Narrow" w:hAnsi="Arial Narrow" w:cs="Arial"/>
          <w:sz w:val="20"/>
          <w:szCs w:val="20"/>
        </w:rPr>
        <w:t>“</w:t>
      </w:r>
      <w:r w:rsidR="00E42790" w:rsidRPr="00C810BB">
        <w:rPr>
          <w:rFonts w:ascii="Arial Narrow" w:hAnsi="Arial Narrow" w:cs="Arial"/>
          <w:b/>
          <w:sz w:val="20"/>
          <w:szCs w:val="20"/>
        </w:rPr>
        <w:t>H</w:t>
      </w:r>
      <w:r w:rsidRPr="00C810BB">
        <w:rPr>
          <w:rFonts w:ascii="Arial Narrow" w:hAnsi="Arial Narrow" w:cs="Arial"/>
          <w:sz w:val="20"/>
          <w:szCs w:val="20"/>
        </w:rPr>
        <w:t xml:space="preserve">”. </w:t>
      </w:r>
    </w:p>
    <w:p w14:paraId="77DD25EF"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No diligenciar o diligenciar de manera incompleta (respecto a las cantidades mínimas requeridas y/o valo</w:t>
      </w:r>
      <w:r w:rsidR="00A70AE3" w:rsidRPr="00C810BB">
        <w:rPr>
          <w:rFonts w:ascii="Arial Narrow" w:hAnsi="Arial Narrow" w:cs="Arial"/>
          <w:sz w:val="20"/>
          <w:szCs w:val="20"/>
        </w:rPr>
        <w:t>res) y/o no adjuntar el ANEXO “</w:t>
      </w:r>
      <w:r w:rsidR="00A70AE3" w:rsidRPr="00695B88">
        <w:rPr>
          <w:rFonts w:ascii="Arial Narrow" w:hAnsi="Arial Narrow" w:cs="Arial"/>
          <w:b/>
          <w:sz w:val="20"/>
          <w:szCs w:val="20"/>
        </w:rPr>
        <w:t>H</w:t>
      </w:r>
      <w:r w:rsidRPr="00C810BB">
        <w:rPr>
          <w:rFonts w:ascii="Arial Narrow" w:hAnsi="Arial Narrow" w:cs="Arial"/>
          <w:sz w:val="20"/>
          <w:szCs w:val="20"/>
        </w:rPr>
        <w:t xml:space="preserve">” PROPUESTA ECONÓMICA </w:t>
      </w:r>
    </w:p>
    <w:p w14:paraId="7A052DDE"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No tener capacidad jurídica para presentar la propuesta. Bajo el entendido que quien firme los documentos de la propuesta no sea el representante legal o el apoderado constituido para ello.</w:t>
      </w:r>
    </w:p>
    <w:p w14:paraId="33BD9B28"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Cuando se compruebe que un Proponente ha interferido, influenciado u obtenido correspondencia interna, proyectos de concepto de evaluación o de respuesta a observaciones, no enviados oficialmente a los Proponentes.</w:t>
      </w:r>
    </w:p>
    <w:p w14:paraId="0BF60A9A"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Cuando el Proponente se encuentre incurso en las causales de inhabilidades o incompatibilidad fijadas por la constitución y la Ley.</w:t>
      </w:r>
    </w:p>
    <w:p w14:paraId="79016AD7"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Cuando el Representante Legal, o los Representantes Legales de una Persona Jurídica ostenten igual condición en otra u otras firmas que también participen en el proceso de selección.</w:t>
      </w:r>
    </w:p>
    <w:p w14:paraId="466CC373"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iCs/>
          <w:sz w:val="20"/>
          <w:szCs w:val="20"/>
        </w:rPr>
        <w:t>Cuando en la propuesta se encuentre información o documentos que contengan datos NO VERACES y/o TERGIVERSADOS, frente a lo cual la Entidad</w:t>
      </w:r>
      <w:r w:rsidRPr="00C810BB">
        <w:rPr>
          <w:rFonts w:ascii="Arial Narrow" w:hAnsi="Arial Narrow" w:cs="Arial"/>
          <w:sz w:val="20"/>
          <w:szCs w:val="20"/>
        </w:rPr>
        <w:t xml:space="preserve"> se reserva el derecho de verificar la información aportada por los oferentes y de RECHAZAR las propuestas en las cuales se incluya información y/o soportes inconsistentes o que no correspondan a la realidad y por ende atenten contra el principio de la buena fe consagrados en el artículo 83 de la Constitución Política y artículo 28 de la Ley 80 de 1993, sin perjuicio de las eventuales acciones administrativas informando ante las Cámaras de Comercio con ocasión del registro de proponentes, civiles (perjuicios ocasionados por acción u omisión) y penales (dolo o culpa grave) a que haya lugar, habida cuenta de la responsabilidad que asiste a los contratistas por sus acciones y omisiones en la actuación contractual, se reitera, en materias civil y penal (artículo 52 Ley 80/93). Así mismo la Entidad aplicara las consecuencias jurídicas de este numeral, frente a la demostración que el oferente incurrió en estas conductas sancionadas en el presente literal, en cualquier otra Entidad Pública y/o procesos contractuales adelantados en cualquier vigencia, por estas. (</w:t>
      </w:r>
      <w:r w:rsidRPr="00C810BB">
        <w:rPr>
          <w:rFonts w:ascii="Arial Narrow" w:hAnsi="Arial Narrow" w:cs="Arial"/>
          <w:i/>
          <w:sz w:val="20"/>
          <w:szCs w:val="20"/>
        </w:rPr>
        <w:t>Concepto Consejo de Estado, Sala de Consulta y Servicio Civil, Radicación Nº 1373 de septiembre 14 de 2001, Consejero Ponente: Ricardo Hernando Monroy Church</w:t>
      </w:r>
      <w:r w:rsidRPr="00C810BB">
        <w:rPr>
          <w:rFonts w:ascii="Arial Narrow" w:hAnsi="Arial Narrow" w:cs="Arial"/>
          <w:sz w:val="20"/>
          <w:szCs w:val="20"/>
        </w:rPr>
        <w:t>).</w:t>
      </w:r>
    </w:p>
    <w:p w14:paraId="5592EAAB"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Cuando se presente la propuesta en forma subordinada al cumplimiento de cualquier condición o modalidad.</w:t>
      </w:r>
    </w:p>
    <w:p w14:paraId="00417E70" w14:textId="77777777" w:rsidR="00614FC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Cuando el Proponente se encuentre incurso en algunas de las causales de disolución y/o liquidación de Sociedades.</w:t>
      </w:r>
    </w:p>
    <w:p w14:paraId="6B9C39C5" w14:textId="77777777" w:rsidR="00D579A1" w:rsidRPr="00C810BB" w:rsidRDefault="00D579A1" w:rsidP="00936693">
      <w:pPr>
        <w:numPr>
          <w:ilvl w:val="0"/>
          <w:numId w:val="15"/>
        </w:numPr>
        <w:adjustRightInd w:val="0"/>
        <w:spacing w:after="0" w:line="240" w:lineRule="auto"/>
        <w:ind w:left="284" w:hanging="284"/>
        <w:rPr>
          <w:rFonts w:ascii="Arial Narrow" w:hAnsi="Arial Narrow" w:cs="Arial"/>
          <w:sz w:val="20"/>
          <w:szCs w:val="20"/>
        </w:rPr>
      </w:pPr>
      <w:r w:rsidRPr="00C810BB">
        <w:rPr>
          <w:rFonts w:ascii="Arial Narrow" w:hAnsi="Arial Narrow" w:cs="Arial"/>
          <w:sz w:val="20"/>
          <w:szCs w:val="20"/>
        </w:rPr>
        <w:lastRenderedPageBreak/>
        <w:t>Cuando el oferente no aclare, complete o corrija la información para acreditar los requisitos habilitantes antes de la adjudicación</w:t>
      </w:r>
      <w:r w:rsidRPr="00C810BB">
        <w:rPr>
          <w:rStyle w:val="Refdenotaalpie"/>
          <w:rFonts w:ascii="Arial Narrow" w:hAnsi="Arial Narrow" w:cs="Arial"/>
          <w:sz w:val="20"/>
          <w:szCs w:val="20"/>
        </w:rPr>
        <w:footnoteReference w:id="1"/>
      </w:r>
      <w:r w:rsidRPr="00C810BB">
        <w:rPr>
          <w:rFonts w:ascii="Arial Narrow" w:hAnsi="Arial Narrow" w:cs="Arial"/>
          <w:sz w:val="20"/>
          <w:szCs w:val="20"/>
        </w:rPr>
        <w:t>.</w:t>
      </w:r>
    </w:p>
    <w:p w14:paraId="6361256A"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Cuando el objeto social de la empresa no este directamente relacionado con el objeto del proceso.</w:t>
      </w:r>
    </w:p>
    <w:p w14:paraId="20E53C7C"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La presentación de varias propuestas por el mismo Oferente dentro del mismo proceso por sí o por interpuesta persona (en Consorcio, en Unión Temporal o individualmente).</w:t>
      </w:r>
    </w:p>
    <w:p w14:paraId="154E26E2"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Cuando la fecha de sociedad de la propuesta no esté debidamente constituida y su duración sea inferior a lo exigido en los pliegos de condiciones.</w:t>
      </w:r>
    </w:p>
    <w:p w14:paraId="72366AAA" w14:textId="77777777" w:rsidR="00D579A1"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Presentar propuesta directa o indirectamente las personas que hayan ejercido cargos en el nivel Directivo en Entidades del Estado y Sociedades en los cuales éstos hagan parte o estén vinculados a cualquier título, durante los dos (02) años siguientes al retiro del ejercicio del cargo público, cuando el objeto que desarrollen tenga relación con el SECTOR al cual prestaron sus servicios.  Esta causal de rechazo rige también para las personas que se encuentran dentro del primer grado de consanguinidad, primero de afinidad, o primero civil del ex empleado público, de conformidad con lo establecido en el artículo 4 de la Ley 1474 de 2011. </w:t>
      </w:r>
    </w:p>
    <w:p w14:paraId="2CA6EF4C" w14:textId="77777777" w:rsidR="00D32AAA"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No cumplir con la experiencia solicitada en el numeral </w:t>
      </w:r>
      <w:r w:rsidR="00DE47F2" w:rsidRPr="00C810BB">
        <w:rPr>
          <w:rFonts w:ascii="Arial Narrow" w:hAnsi="Arial Narrow" w:cs="Arial"/>
          <w:sz w:val="20"/>
          <w:szCs w:val="20"/>
        </w:rPr>
        <w:t>3.2.2</w:t>
      </w:r>
      <w:r w:rsidRPr="00C810BB">
        <w:rPr>
          <w:rFonts w:ascii="Arial Narrow" w:hAnsi="Arial Narrow" w:cs="Arial"/>
          <w:sz w:val="20"/>
          <w:szCs w:val="20"/>
        </w:rPr>
        <w:t xml:space="preserve"> del presente pliego de condiciones.</w:t>
      </w:r>
    </w:p>
    <w:p w14:paraId="1B37140C" w14:textId="77777777" w:rsidR="00725066" w:rsidRPr="00C810BB" w:rsidRDefault="00D579A1" w:rsidP="00936693">
      <w:pPr>
        <w:numPr>
          <w:ilvl w:val="0"/>
          <w:numId w:val="15"/>
        </w:numPr>
        <w:spacing w:after="0" w:line="240" w:lineRule="auto"/>
        <w:ind w:left="284" w:hanging="284"/>
        <w:rPr>
          <w:rFonts w:ascii="Arial Narrow" w:hAnsi="Arial Narrow" w:cs="Arial"/>
          <w:sz w:val="20"/>
          <w:szCs w:val="20"/>
        </w:rPr>
      </w:pPr>
      <w:r w:rsidRPr="00C810BB">
        <w:rPr>
          <w:rFonts w:ascii="Arial Narrow" w:hAnsi="Arial Narrow" w:cs="Arial"/>
          <w:sz w:val="20"/>
          <w:szCs w:val="20"/>
        </w:rPr>
        <w:t>No cumplir con los indicadores financieros solicitados en el numeral 3.3.3 del presente pliego de condiciones</w:t>
      </w:r>
    </w:p>
    <w:p w14:paraId="2B08D73E" w14:textId="77777777" w:rsidR="00725066" w:rsidRPr="00C810BB" w:rsidRDefault="009A493E" w:rsidP="00936693">
      <w:pPr>
        <w:pStyle w:val="Prrafodelista"/>
        <w:numPr>
          <w:ilvl w:val="0"/>
          <w:numId w:val="15"/>
        </w:numPr>
        <w:tabs>
          <w:tab w:val="clear" w:pos="1004"/>
          <w:tab w:val="num" w:pos="284"/>
        </w:tabs>
        <w:ind w:hanging="1004"/>
        <w:rPr>
          <w:rFonts w:ascii="Arial Narrow" w:eastAsia="Calibri" w:hAnsi="Arial Narrow" w:cs="Arial"/>
          <w:bCs/>
          <w:sz w:val="20"/>
          <w:szCs w:val="20"/>
          <w:lang w:val="es-ES_tradnl" w:eastAsia="en-US"/>
        </w:rPr>
      </w:pPr>
      <w:r w:rsidRPr="00C810BB">
        <w:rPr>
          <w:rFonts w:ascii="Arial Narrow" w:hAnsi="Arial Narrow" w:cs="Arial"/>
          <w:sz w:val="20"/>
          <w:szCs w:val="20"/>
        </w:rPr>
        <w:t xml:space="preserve">La oferta que supere el </w:t>
      </w:r>
      <w:r w:rsidR="00E87F7B">
        <w:rPr>
          <w:rFonts w:ascii="Arial Narrow" w:hAnsi="Arial Narrow" w:cs="Arial"/>
          <w:sz w:val="20"/>
          <w:szCs w:val="20"/>
        </w:rPr>
        <w:t>PRECIO UNITARIO DE REFERENCIA</w:t>
      </w:r>
      <w:r w:rsidR="00BD6C98" w:rsidRPr="00C810BB">
        <w:rPr>
          <w:rFonts w:ascii="Arial Narrow" w:hAnsi="Arial Narrow" w:cs="Arial"/>
          <w:sz w:val="20"/>
          <w:szCs w:val="20"/>
        </w:rPr>
        <w:t xml:space="preserve"> por ítem del estudio del mercado será RECHAZADA</w:t>
      </w:r>
      <w:r w:rsidR="009A24DD" w:rsidRPr="00C810BB">
        <w:rPr>
          <w:rFonts w:ascii="Arial Narrow" w:eastAsia="Calibri" w:hAnsi="Arial Narrow" w:cs="Arial"/>
          <w:bCs/>
          <w:sz w:val="20"/>
          <w:szCs w:val="20"/>
          <w:lang w:val="es-ES_tradnl" w:eastAsia="en-US"/>
        </w:rPr>
        <w:t>.</w:t>
      </w:r>
      <w:r w:rsidR="00D32AAA" w:rsidRPr="00C810BB">
        <w:rPr>
          <w:rFonts w:ascii="Arial Narrow" w:eastAsia="Calibri" w:hAnsi="Arial Narrow" w:cs="Arial"/>
          <w:bCs/>
          <w:sz w:val="20"/>
          <w:szCs w:val="20"/>
          <w:lang w:val="es-ES_tradnl" w:eastAsia="en-US"/>
        </w:rPr>
        <w:t xml:space="preserve"> </w:t>
      </w:r>
    </w:p>
    <w:p w14:paraId="0D3638EC" w14:textId="3D074837" w:rsidR="00297F42" w:rsidRDefault="00297F42" w:rsidP="00936693">
      <w:pPr>
        <w:pStyle w:val="Prrafodelista"/>
        <w:numPr>
          <w:ilvl w:val="0"/>
          <w:numId w:val="15"/>
        </w:numPr>
        <w:tabs>
          <w:tab w:val="clear" w:pos="1004"/>
          <w:tab w:val="num" w:pos="284"/>
        </w:tabs>
        <w:ind w:left="567" w:hanging="567"/>
        <w:rPr>
          <w:rFonts w:ascii="Arial Narrow" w:hAnsi="Arial Narrow" w:cs="Arial"/>
          <w:sz w:val="20"/>
          <w:szCs w:val="20"/>
        </w:rPr>
      </w:pPr>
      <w:r w:rsidRPr="00C810BB">
        <w:rPr>
          <w:rFonts w:ascii="Arial Narrow" w:hAnsi="Arial Narrow" w:cs="Arial"/>
          <w:sz w:val="20"/>
          <w:szCs w:val="20"/>
        </w:rPr>
        <w:t xml:space="preserve">Cuando el proceso haya sido limitado a la presentación de oferta </w:t>
      </w:r>
      <w:r w:rsidR="00273CC9" w:rsidRPr="00C810BB">
        <w:rPr>
          <w:rFonts w:ascii="Arial Narrow" w:hAnsi="Arial Narrow" w:cs="Arial"/>
          <w:sz w:val="20"/>
          <w:szCs w:val="20"/>
        </w:rPr>
        <w:t xml:space="preserve">en la calidad de mypime según corresponda, y el oferente participante no ostente tal calidad. </w:t>
      </w:r>
    </w:p>
    <w:p w14:paraId="5B6A4716" w14:textId="77777777" w:rsidR="00F15014" w:rsidRPr="00C810BB" w:rsidRDefault="00F15014" w:rsidP="00F15014">
      <w:pPr>
        <w:pStyle w:val="Prrafodelista"/>
        <w:ind w:left="567"/>
        <w:rPr>
          <w:rFonts w:ascii="Arial Narrow" w:hAnsi="Arial Narrow" w:cs="Arial"/>
          <w:sz w:val="20"/>
          <w:szCs w:val="20"/>
        </w:rPr>
      </w:pPr>
    </w:p>
    <w:p w14:paraId="74326F93" w14:textId="0EED9BA3" w:rsidR="00C63D2A" w:rsidRDefault="00C63D2A" w:rsidP="00936693">
      <w:pPr>
        <w:pStyle w:val="Prrafodelista"/>
        <w:numPr>
          <w:ilvl w:val="0"/>
          <w:numId w:val="40"/>
        </w:numPr>
        <w:tabs>
          <w:tab w:val="left" w:pos="360"/>
        </w:tabs>
        <w:spacing w:after="0" w:line="240" w:lineRule="auto"/>
        <w:ind w:left="0" w:firstLine="0"/>
        <w:rPr>
          <w:rFonts w:ascii="Arial Narrow" w:hAnsi="Arial Narrow" w:cs="Arial"/>
          <w:b/>
          <w:bCs/>
          <w:sz w:val="20"/>
          <w:szCs w:val="20"/>
        </w:rPr>
      </w:pPr>
      <w:r w:rsidRPr="00C810BB">
        <w:rPr>
          <w:rFonts w:ascii="Arial Narrow" w:hAnsi="Arial Narrow" w:cs="Arial"/>
          <w:b/>
          <w:bCs/>
          <w:sz w:val="20"/>
          <w:szCs w:val="20"/>
        </w:rPr>
        <w:t>CRITERIOS DE DESEMPATE</w:t>
      </w:r>
    </w:p>
    <w:p w14:paraId="4C787323" w14:textId="77777777" w:rsidR="00D13EB5" w:rsidRPr="00C810BB" w:rsidRDefault="00D13EB5" w:rsidP="00D13EB5">
      <w:pPr>
        <w:pStyle w:val="Prrafodelista"/>
        <w:tabs>
          <w:tab w:val="left" w:pos="360"/>
        </w:tabs>
        <w:spacing w:after="0" w:line="240" w:lineRule="auto"/>
        <w:ind w:left="0"/>
        <w:rPr>
          <w:rFonts w:ascii="Arial Narrow" w:hAnsi="Arial Narrow" w:cs="Arial"/>
          <w:b/>
          <w:bCs/>
          <w:sz w:val="20"/>
          <w:szCs w:val="20"/>
        </w:rPr>
      </w:pPr>
    </w:p>
    <w:p w14:paraId="4DEF634C" w14:textId="77777777" w:rsidR="00FA4BF6" w:rsidRPr="00C810BB" w:rsidRDefault="00834110" w:rsidP="00834110">
      <w:pPr>
        <w:spacing w:after="0" w:line="240" w:lineRule="auto"/>
        <w:rPr>
          <w:rFonts w:ascii="Arial Narrow" w:hAnsi="Arial Narrow" w:cs="Arial"/>
          <w:sz w:val="20"/>
          <w:szCs w:val="20"/>
        </w:rPr>
      </w:pPr>
      <w:r w:rsidRPr="00C810BB">
        <w:rPr>
          <w:rFonts w:ascii="Arial Narrow" w:hAnsi="Arial Narrow" w:cs="Arial"/>
          <w:sz w:val="20"/>
          <w:szCs w:val="20"/>
        </w:rPr>
        <w:t>E</w:t>
      </w:r>
      <w:r w:rsidRPr="00C810BB">
        <w:rPr>
          <w:rFonts w:ascii="Arial Narrow" w:hAnsi="Arial Narrow" w:cs="Arial"/>
          <w:sz w:val="20"/>
          <w:szCs w:val="20"/>
          <w:lang w:val="x-none"/>
        </w:rPr>
        <w:t xml:space="preserve">n caso de empate en el puntaje total de dos o más ofertas, la Entidad </w:t>
      </w:r>
      <w:r w:rsidRPr="00C810BB">
        <w:rPr>
          <w:rFonts w:ascii="Arial Narrow" w:hAnsi="Arial Narrow" w:cs="Arial"/>
          <w:sz w:val="20"/>
          <w:szCs w:val="20"/>
        </w:rPr>
        <w:t xml:space="preserve">aplicara el procedimiento de </w:t>
      </w:r>
      <w:r w:rsidRPr="00C810BB">
        <w:rPr>
          <w:rFonts w:ascii="Arial Narrow" w:hAnsi="Arial Narrow" w:cs="Arial"/>
          <w:sz w:val="20"/>
          <w:szCs w:val="20"/>
          <w:lang w:val="x-none"/>
        </w:rPr>
        <w:t>“</w:t>
      </w:r>
      <w:r w:rsidRPr="00C810BB">
        <w:rPr>
          <w:rFonts w:ascii="Arial Narrow" w:hAnsi="Arial Narrow" w:cs="Arial"/>
          <w:i/>
          <w:iCs/>
          <w:sz w:val="20"/>
          <w:szCs w:val="20"/>
          <w:lang w:val="x-none"/>
        </w:rPr>
        <w:t>Factores de desempate</w:t>
      </w:r>
      <w:r w:rsidRPr="00C810BB">
        <w:rPr>
          <w:rFonts w:ascii="Arial Narrow" w:hAnsi="Arial Narrow" w:cs="Arial"/>
          <w:sz w:val="20"/>
          <w:szCs w:val="20"/>
          <w:lang w:val="x-none"/>
        </w:rPr>
        <w:t>”</w:t>
      </w:r>
      <w:r w:rsidRPr="00C810BB">
        <w:rPr>
          <w:rFonts w:ascii="Arial Narrow" w:hAnsi="Arial Narrow" w:cs="Arial"/>
          <w:sz w:val="20"/>
          <w:szCs w:val="20"/>
        </w:rPr>
        <w:t xml:space="preserve"> </w:t>
      </w:r>
      <w:r w:rsidR="00D579A1" w:rsidRPr="00C810BB">
        <w:rPr>
          <w:rFonts w:ascii="Arial Narrow" w:hAnsi="Arial Narrow" w:cs="Arial"/>
          <w:sz w:val="20"/>
          <w:szCs w:val="20"/>
          <w:lang w:val="x-none"/>
        </w:rPr>
        <w:t>De conformidad con</w:t>
      </w:r>
      <w:r w:rsidRPr="00C810BB">
        <w:rPr>
          <w:rFonts w:ascii="Arial Narrow" w:hAnsi="Arial Narrow" w:cs="Arial"/>
          <w:sz w:val="20"/>
          <w:szCs w:val="20"/>
        </w:rPr>
        <w:t xml:space="preserve"> la ley 2069 del 31 de diciembre del 2020</w:t>
      </w:r>
      <w:r w:rsidR="00D579A1" w:rsidRPr="00C810BB">
        <w:rPr>
          <w:rFonts w:ascii="Arial Narrow" w:hAnsi="Arial Narrow" w:cs="Arial"/>
          <w:sz w:val="20"/>
          <w:szCs w:val="20"/>
          <w:lang w:val="x-none"/>
        </w:rPr>
        <w:t xml:space="preserve">.  </w:t>
      </w:r>
      <w:r w:rsidR="00FA4BF6" w:rsidRPr="00C810BB">
        <w:rPr>
          <w:rFonts w:ascii="Arial Narrow" w:hAnsi="Arial Narrow" w:cs="Arial"/>
          <w:sz w:val="20"/>
          <w:szCs w:val="20"/>
          <w:shd w:val="clear" w:color="auto" w:fill="FDFDFD"/>
        </w:rPr>
        <w:t>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73C12F0D" w14:textId="77777777" w:rsidR="00FA4BF6" w:rsidRPr="00C810BB" w:rsidRDefault="00FA4BF6" w:rsidP="00834110">
      <w:pPr>
        <w:shd w:val="clear" w:color="auto" w:fill="FDFDFD"/>
        <w:spacing w:after="0" w:line="240" w:lineRule="auto"/>
        <w:rPr>
          <w:rFonts w:ascii="Arial Narrow" w:hAnsi="Arial Narrow" w:cs="Arial"/>
          <w:sz w:val="20"/>
          <w:szCs w:val="20"/>
        </w:rPr>
      </w:pPr>
    </w:p>
    <w:p w14:paraId="5536FAC2"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t>1.</w:t>
      </w:r>
      <w:r w:rsidRPr="00C810BB">
        <w:rPr>
          <w:rFonts w:ascii="Arial Narrow" w:hAnsi="Arial Narrow" w:cs="Arial"/>
          <w:sz w:val="20"/>
          <w:szCs w:val="20"/>
        </w:rPr>
        <w:t xml:space="preserve"> Preferir la oferta de bienes o servicios nacionales frente a la oferta de bienes o servicios extranjeros.</w:t>
      </w:r>
    </w:p>
    <w:p w14:paraId="393EDA31"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t>2.</w:t>
      </w:r>
      <w:r w:rsidRPr="00C810BB">
        <w:rPr>
          <w:rFonts w:ascii="Arial Narrow" w:hAnsi="Arial Narrow" w:cs="Arial"/>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3B454AFD"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t>3.</w:t>
      </w:r>
      <w:r w:rsidRPr="00C810BB">
        <w:rPr>
          <w:rFonts w:ascii="Arial Narrow" w:hAnsi="Arial Narrow" w:cs="Arial"/>
          <w:sz w:val="20"/>
          <w:szCs w:val="20"/>
        </w:rPr>
        <w:t xml:space="preserve">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C5AA6CC"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t>4.</w:t>
      </w:r>
      <w:r w:rsidRPr="00C810BB">
        <w:rPr>
          <w:rFonts w:ascii="Arial Narrow" w:hAnsi="Arial Narrow" w:cs="Arial"/>
          <w:sz w:val="20"/>
          <w:szCs w:val="20"/>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6CBDC69C"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t>5.</w:t>
      </w:r>
      <w:r w:rsidRPr="00C810BB">
        <w:rPr>
          <w:rFonts w:ascii="Arial Narrow" w:hAnsi="Arial Narrow" w:cs="Arial"/>
          <w:sz w:val="20"/>
          <w:szCs w:val="20"/>
        </w:rPr>
        <w:t xml:space="preserve"> Preferir la propuesta presentada por el oferente que acredite, en las condiciones establecidas en la ley, que por lo menos diez por ciento (10%) de su nómina pertenece a población indígena, negra, afrocolombiana, raizal, palanquera, Rrom o gitanas.</w:t>
      </w:r>
    </w:p>
    <w:p w14:paraId="47793B18"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t>6.</w:t>
      </w:r>
      <w:r w:rsidRPr="00C810BB">
        <w:rPr>
          <w:rFonts w:ascii="Arial Narrow" w:hAnsi="Arial Narrow" w:cs="Arial"/>
          <w:sz w:val="20"/>
          <w:szCs w:val="20"/>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0DCDB44"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t>7.</w:t>
      </w:r>
      <w:r w:rsidRPr="00C810BB">
        <w:rPr>
          <w:rFonts w:ascii="Arial Narrow" w:hAnsi="Arial Narrow" w:cs="Arial"/>
          <w:sz w:val="20"/>
          <w:szCs w:val="2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03D4877D"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t>8.</w:t>
      </w:r>
      <w:r w:rsidRPr="00C810BB">
        <w:rPr>
          <w:rFonts w:ascii="Arial Narrow" w:hAnsi="Arial Narrow" w:cs="Arial"/>
          <w:sz w:val="20"/>
          <w:szCs w:val="20"/>
        </w:rPr>
        <w:t xml:space="preserve"> Preferir la oferta presentada por una Mipyme o cooperativas o asociaciones mutuales; o un proponente plural constituido por Mipymes, cooperativas o asociaciones mutuales.</w:t>
      </w:r>
    </w:p>
    <w:p w14:paraId="0B5E7A57"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t>9.</w:t>
      </w:r>
      <w:r w:rsidRPr="00C810BB">
        <w:rPr>
          <w:rFonts w:ascii="Arial Narrow" w:hAnsi="Arial Narrow" w:cs="Arial"/>
          <w:sz w:val="20"/>
          <w:szCs w:val="20"/>
        </w:rPr>
        <w:t xml:space="preserve"> Preferir la oferta presentada por el proponente plural constituido por micro y/o pequeñas empresas, cooperativas o asociaciones mutuales.</w:t>
      </w:r>
    </w:p>
    <w:p w14:paraId="42880A5C"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t>10.</w:t>
      </w:r>
      <w:r w:rsidRPr="00C810BB">
        <w:rPr>
          <w:rFonts w:ascii="Arial Narrow" w:hAnsi="Arial Narrow" w:cs="Arial"/>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78025272"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t>11.</w:t>
      </w:r>
      <w:r w:rsidRPr="00C810BB">
        <w:rPr>
          <w:rFonts w:ascii="Arial Narrow" w:hAnsi="Arial Narrow" w:cs="Arial"/>
          <w:sz w:val="20"/>
          <w:szCs w:val="20"/>
        </w:rPr>
        <w:t xml:space="preserve"> Preferir las empresas reconocidas y establecidas como Sociedad de Beneficio e Interés Colectivo o Sociedad BIC, del segmento MIPYMES.</w:t>
      </w:r>
    </w:p>
    <w:p w14:paraId="0C21D641" w14:textId="77777777" w:rsidR="00FA4BF6" w:rsidRPr="00C810BB" w:rsidRDefault="00FA4BF6" w:rsidP="002076F4">
      <w:pPr>
        <w:shd w:val="clear" w:color="auto" w:fill="FDFDFD"/>
        <w:spacing w:after="0" w:line="240" w:lineRule="auto"/>
        <w:ind w:left="284" w:hanging="284"/>
        <w:rPr>
          <w:rFonts w:ascii="Arial Narrow" w:hAnsi="Arial Narrow" w:cs="Arial"/>
          <w:sz w:val="20"/>
          <w:szCs w:val="20"/>
        </w:rPr>
      </w:pPr>
      <w:r w:rsidRPr="00C810BB">
        <w:rPr>
          <w:rFonts w:ascii="Arial Narrow" w:hAnsi="Arial Narrow" w:cs="Arial"/>
          <w:b/>
          <w:sz w:val="20"/>
          <w:szCs w:val="20"/>
        </w:rPr>
        <w:lastRenderedPageBreak/>
        <w:t>12.</w:t>
      </w:r>
      <w:r w:rsidRPr="00C810BB">
        <w:rPr>
          <w:rFonts w:ascii="Arial Narrow" w:hAnsi="Arial Narrow" w:cs="Arial"/>
          <w:sz w:val="20"/>
          <w:szCs w:val="20"/>
        </w:rPr>
        <w:t xml:space="preserve"> Utilizar un método aleatorio para seleccionar el oferente, método que deberá haber sido previsto previamente en los Documentos del Proceso.</w:t>
      </w:r>
    </w:p>
    <w:p w14:paraId="09253264" w14:textId="77777777" w:rsidR="00FA4BF6" w:rsidRPr="00C810BB" w:rsidRDefault="00FA4BF6" w:rsidP="002076F4">
      <w:pPr>
        <w:shd w:val="clear" w:color="auto" w:fill="FDFDFD"/>
        <w:spacing w:after="0" w:line="240" w:lineRule="auto"/>
        <w:rPr>
          <w:rFonts w:ascii="Arial Narrow" w:hAnsi="Arial Narrow" w:cs="Arial"/>
          <w:sz w:val="20"/>
          <w:szCs w:val="20"/>
        </w:rPr>
      </w:pPr>
    </w:p>
    <w:p w14:paraId="730AD156" w14:textId="77777777" w:rsidR="00FA4BF6" w:rsidRPr="00C810BB" w:rsidRDefault="00FA4BF6" w:rsidP="002076F4">
      <w:pPr>
        <w:shd w:val="clear" w:color="auto" w:fill="FDFDFD"/>
        <w:spacing w:after="0" w:line="240" w:lineRule="auto"/>
        <w:rPr>
          <w:rFonts w:ascii="Arial Narrow" w:hAnsi="Arial Narrow" w:cs="Arial"/>
          <w:sz w:val="20"/>
          <w:szCs w:val="20"/>
        </w:rPr>
      </w:pPr>
      <w:r w:rsidRPr="00C810BB">
        <w:rPr>
          <w:rFonts w:ascii="Arial Narrow" w:hAnsi="Arial Narrow" w:cs="Arial"/>
          <w:b/>
          <w:sz w:val="20"/>
          <w:szCs w:val="20"/>
        </w:rPr>
        <w:t>PARÁGRAFO PRIMERO.</w:t>
      </w:r>
      <w:r w:rsidRPr="00C810BB">
        <w:rPr>
          <w:rFonts w:ascii="Arial Narrow" w:hAnsi="Arial Narrow" w:cs="Arial"/>
          <w:sz w:val="20"/>
          <w:szCs w:val="20"/>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p>
    <w:p w14:paraId="010DB420" w14:textId="77777777" w:rsidR="00FA4BF6" w:rsidRPr="00C810BB" w:rsidRDefault="00FA4BF6" w:rsidP="002076F4">
      <w:pPr>
        <w:shd w:val="clear" w:color="auto" w:fill="FDFDFD"/>
        <w:spacing w:after="0" w:line="240" w:lineRule="auto"/>
        <w:rPr>
          <w:rFonts w:ascii="Arial Narrow" w:hAnsi="Arial Narrow" w:cs="Arial"/>
          <w:sz w:val="20"/>
          <w:szCs w:val="20"/>
        </w:rPr>
      </w:pPr>
    </w:p>
    <w:p w14:paraId="05C3E80D" w14:textId="77777777" w:rsidR="00FA4BF6" w:rsidRPr="00C810BB" w:rsidRDefault="00FA4BF6" w:rsidP="002076F4">
      <w:pPr>
        <w:shd w:val="clear" w:color="auto" w:fill="FDFDFD"/>
        <w:spacing w:after="0" w:line="240" w:lineRule="auto"/>
        <w:rPr>
          <w:rFonts w:ascii="Arial Narrow" w:hAnsi="Arial Narrow" w:cs="Arial"/>
          <w:sz w:val="20"/>
          <w:szCs w:val="20"/>
        </w:rPr>
      </w:pPr>
      <w:r w:rsidRPr="00C810BB">
        <w:rPr>
          <w:rFonts w:ascii="Arial Narrow" w:hAnsi="Arial Narrow" w:cs="Arial"/>
          <w:b/>
          <w:sz w:val="20"/>
          <w:szCs w:val="20"/>
        </w:rPr>
        <w:t>PARÁGRAFO SEGUNDO.</w:t>
      </w:r>
      <w:r w:rsidRPr="00C810BB">
        <w:rPr>
          <w:rFonts w:ascii="Arial Narrow" w:hAnsi="Arial Narrow" w:cs="Arial"/>
          <w:sz w:val="20"/>
          <w:szCs w:val="20"/>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47A9E595" w14:textId="77777777" w:rsidR="00FA4BF6" w:rsidRPr="00C810BB" w:rsidRDefault="00FA4BF6" w:rsidP="002076F4">
      <w:pPr>
        <w:shd w:val="clear" w:color="auto" w:fill="FDFDFD"/>
        <w:spacing w:after="0" w:line="240" w:lineRule="auto"/>
        <w:rPr>
          <w:rFonts w:ascii="Arial Narrow" w:hAnsi="Arial Narrow" w:cs="Arial"/>
          <w:sz w:val="20"/>
          <w:szCs w:val="20"/>
        </w:rPr>
      </w:pPr>
    </w:p>
    <w:p w14:paraId="5BD96691" w14:textId="77777777" w:rsidR="00B479A0" w:rsidRPr="00C810BB" w:rsidRDefault="00FA4BF6" w:rsidP="002076F4">
      <w:pPr>
        <w:shd w:val="clear" w:color="auto" w:fill="FFFFFF"/>
        <w:autoSpaceDE w:val="0"/>
        <w:autoSpaceDN w:val="0"/>
        <w:spacing w:after="0" w:line="240" w:lineRule="auto"/>
        <w:rPr>
          <w:rFonts w:ascii="Arial Narrow" w:hAnsi="Arial Narrow" w:cs="Arial"/>
          <w:b/>
          <w:bCs/>
          <w:sz w:val="20"/>
          <w:szCs w:val="20"/>
          <w:u w:val="single"/>
        </w:rPr>
      </w:pPr>
      <w:r w:rsidRPr="00C810BB">
        <w:rPr>
          <w:rFonts w:ascii="Arial Narrow" w:hAnsi="Arial Narrow" w:cs="Arial"/>
          <w:b/>
          <w:sz w:val="20"/>
          <w:szCs w:val="20"/>
          <w:shd w:val="clear" w:color="auto" w:fill="FDFDFD"/>
        </w:rPr>
        <w:t>PARÁGRAFO TERCERO.</w:t>
      </w:r>
      <w:r w:rsidRPr="00C810BB">
        <w:rPr>
          <w:rFonts w:ascii="Arial Narrow" w:hAnsi="Arial Narrow" w:cs="Arial"/>
          <w:sz w:val="20"/>
          <w:szCs w:val="20"/>
          <w:shd w:val="clear" w:color="auto" w:fill="FDFDFD"/>
        </w:rPr>
        <w:t xml:space="preserve"> El Gobierno Nacional podrá reglamentar la aplicación de factores de desempate en casos en que concurran dos o más de los factores aquí previstos.</w:t>
      </w:r>
    </w:p>
    <w:p w14:paraId="3E40B6AC" w14:textId="77777777" w:rsidR="00B479A0" w:rsidRPr="00C810BB" w:rsidRDefault="00B479A0" w:rsidP="002076F4">
      <w:pPr>
        <w:spacing w:after="0" w:line="240" w:lineRule="auto"/>
        <w:jc w:val="center"/>
        <w:rPr>
          <w:rFonts w:ascii="Arial Narrow" w:hAnsi="Arial Narrow" w:cs="Arial"/>
          <w:b/>
          <w:bCs/>
          <w:sz w:val="20"/>
          <w:szCs w:val="20"/>
          <w:u w:val="single"/>
        </w:rPr>
      </w:pPr>
    </w:p>
    <w:p w14:paraId="6A63EB76" w14:textId="77777777" w:rsidR="00D13EB5" w:rsidRDefault="00D13EB5" w:rsidP="00D137C0">
      <w:pPr>
        <w:spacing w:after="0" w:line="240" w:lineRule="auto"/>
        <w:jc w:val="center"/>
        <w:rPr>
          <w:rFonts w:ascii="Arial Narrow" w:hAnsi="Arial Narrow" w:cs="Arial"/>
          <w:b/>
          <w:bCs/>
          <w:sz w:val="20"/>
          <w:szCs w:val="20"/>
        </w:rPr>
      </w:pPr>
    </w:p>
    <w:p w14:paraId="53ACB0D6" w14:textId="6810DFBB" w:rsidR="00C63D2A" w:rsidRPr="00C810BB" w:rsidRDefault="00470B65" w:rsidP="00D137C0">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CAPÍ</w:t>
      </w:r>
      <w:r w:rsidR="00C63D2A" w:rsidRPr="00C810BB">
        <w:rPr>
          <w:rFonts w:ascii="Arial Narrow" w:hAnsi="Arial Narrow" w:cs="Arial"/>
          <w:b/>
          <w:bCs/>
          <w:sz w:val="20"/>
          <w:szCs w:val="20"/>
        </w:rPr>
        <w:t>TULO IV</w:t>
      </w:r>
    </w:p>
    <w:p w14:paraId="2308DF1B" w14:textId="77777777" w:rsidR="00C63D2A" w:rsidRPr="00C810BB" w:rsidRDefault="00C63D2A" w:rsidP="00D137C0">
      <w:pPr>
        <w:spacing w:after="0" w:line="240" w:lineRule="auto"/>
        <w:jc w:val="center"/>
        <w:rPr>
          <w:rFonts w:ascii="Arial Narrow" w:hAnsi="Arial Narrow" w:cs="Arial"/>
          <w:b/>
          <w:sz w:val="20"/>
          <w:szCs w:val="20"/>
        </w:rPr>
      </w:pPr>
      <w:r w:rsidRPr="00C810BB">
        <w:rPr>
          <w:rFonts w:ascii="Arial Narrow" w:hAnsi="Arial Narrow" w:cs="Arial"/>
          <w:b/>
          <w:sz w:val="20"/>
          <w:szCs w:val="20"/>
        </w:rPr>
        <w:t>DISPOSICIONES GENERALES DEL CONTRATO</w:t>
      </w:r>
    </w:p>
    <w:p w14:paraId="2663CEB9" w14:textId="77777777" w:rsidR="00C63D2A" w:rsidRPr="00C810BB" w:rsidRDefault="00C63D2A" w:rsidP="00D137C0">
      <w:pPr>
        <w:autoSpaceDE w:val="0"/>
        <w:autoSpaceDN w:val="0"/>
        <w:adjustRightInd w:val="0"/>
        <w:spacing w:after="0" w:line="240" w:lineRule="auto"/>
        <w:jc w:val="center"/>
        <w:rPr>
          <w:rFonts w:ascii="Arial Narrow" w:hAnsi="Arial Narrow" w:cs="Arial"/>
          <w:sz w:val="20"/>
          <w:szCs w:val="20"/>
        </w:rPr>
      </w:pPr>
    </w:p>
    <w:p w14:paraId="5DFE66B9" w14:textId="77777777" w:rsidR="000D6D39" w:rsidRPr="00C810BB" w:rsidRDefault="00C63D2A" w:rsidP="00936693">
      <w:pPr>
        <w:pStyle w:val="Prrafodelista"/>
        <w:numPr>
          <w:ilvl w:val="1"/>
          <w:numId w:val="5"/>
        </w:numPr>
        <w:autoSpaceDE w:val="0"/>
        <w:autoSpaceDN w:val="0"/>
        <w:adjustRightInd w:val="0"/>
        <w:spacing w:after="0" w:line="240" w:lineRule="auto"/>
        <w:rPr>
          <w:rFonts w:ascii="Arial Narrow" w:hAnsi="Arial Narrow" w:cs="Arial"/>
          <w:b/>
          <w:sz w:val="20"/>
          <w:szCs w:val="20"/>
        </w:rPr>
      </w:pPr>
      <w:r w:rsidRPr="00C810BB">
        <w:rPr>
          <w:rFonts w:ascii="Arial Narrow" w:hAnsi="Arial Narrow" w:cs="Arial"/>
          <w:b/>
          <w:sz w:val="20"/>
          <w:szCs w:val="20"/>
        </w:rPr>
        <w:t>PERFECCIONAMIENTO Y EJECUCIÓN DEL CONTRATO</w:t>
      </w:r>
    </w:p>
    <w:p w14:paraId="03B7A70B" w14:textId="77777777" w:rsidR="000D6D39" w:rsidRPr="00C810BB" w:rsidRDefault="000D6D39" w:rsidP="00D137C0">
      <w:pPr>
        <w:pStyle w:val="Prrafodelista"/>
        <w:autoSpaceDE w:val="0"/>
        <w:autoSpaceDN w:val="0"/>
        <w:adjustRightInd w:val="0"/>
        <w:spacing w:after="0" w:line="240" w:lineRule="auto"/>
        <w:ind w:left="0"/>
        <w:rPr>
          <w:rFonts w:ascii="Arial Narrow" w:hAnsi="Arial Narrow" w:cs="Arial"/>
          <w:sz w:val="20"/>
          <w:szCs w:val="20"/>
        </w:rPr>
      </w:pPr>
      <w:r w:rsidRPr="00C810BB">
        <w:rPr>
          <w:rFonts w:ascii="Arial Narrow" w:hAnsi="Arial Narrow" w:cs="Arial"/>
          <w:sz w:val="20"/>
          <w:szCs w:val="20"/>
        </w:rPr>
        <w:t xml:space="preserve">Para el perfeccionamiento del contrato se requiere de la aprobación de las partes del contrato electrónico a través del SECOP II </w:t>
      </w:r>
      <w:r w:rsidR="008E5C54" w:rsidRPr="00C810BB">
        <w:rPr>
          <w:rFonts w:ascii="Arial Narrow" w:hAnsi="Arial Narrow" w:cs="Arial"/>
          <w:sz w:val="20"/>
          <w:szCs w:val="20"/>
        </w:rPr>
        <w:t>y para</w:t>
      </w:r>
      <w:r w:rsidRPr="00C810BB">
        <w:rPr>
          <w:rFonts w:ascii="Arial Narrow" w:hAnsi="Arial Narrow" w:cs="Arial"/>
          <w:sz w:val="20"/>
          <w:szCs w:val="20"/>
        </w:rPr>
        <w:t xml:space="preserve"> su ejecución se requiere la expedición del Registro Presupuestal y la aprobación de la Garantía Única.</w:t>
      </w:r>
    </w:p>
    <w:p w14:paraId="379010B0" w14:textId="77777777" w:rsidR="000D6D39" w:rsidRPr="00C810BB" w:rsidRDefault="000D6D39" w:rsidP="00D137C0">
      <w:pPr>
        <w:pStyle w:val="Prrafodelista"/>
        <w:autoSpaceDE w:val="0"/>
        <w:autoSpaceDN w:val="0"/>
        <w:adjustRightInd w:val="0"/>
        <w:spacing w:after="0" w:line="240" w:lineRule="auto"/>
        <w:ind w:left="0"/>
        <w:rPr>
          <w:rFonts w:ascii="Arial Narrow" w:hAnsi="Arial Narrow" w:cs="Arial"/>
          <w:sz w:val="20"/>
          <w:szCs w:val="20"/>
        </w:rPr>
      </w:pPr>
    </w:p>
    <w:p w14:paraId="2CDCF28D" w14:textId="77777777" w:rsidR="00C63D2A" w:rsidRPr="00C810BB" w:rsidRDefault="000D6D39" w:rsidP="00D137C0">
      <w:pPr>
        <w:pStyle w:val="Prrafodelista"/>
        <w:autoSpaceDE w:val="0"/>
        <w:autoSpaceDN w:val="0"/>
        <w:adjustRightInd w:val="0"/>
        <w:spacing w:after="0" w:line="240" w:lineRule="auto"/>
        <w:ind w:left="0"/>
        <w:rPr>
          <w:rFonts w:ascii="Arial Narrow" w:hAnsi="Arial Narrow" w:cs="Arial"/>
          <w:b/>
          <w:sz w:val="20"/>
          <w:szCs w:val="20"/>
          <w:u w:val="single"/>
        </w:rPr>
      </w:pPr>
      <w:r w:rsidRPr="00C810BB">
        <w:rPr>
          <w:rFonts w:ascii="Arial Narrow" w:hAnsi="Arial Narrow" w:cs="Arial"/>
          <w:b/>
          <w:sz w:val="20"/>
          <w:szCs w:val="20"/>
          <w:u w:val="single"/>
          <w:lang w:val="x-none"/>
        </w:rPr>
        <w:t xml:space="preserve">PARA EJECUTAR EL CONTRATO ES NECESARIO QUE EL CONTRATISTA ACREDITE </w:t>
      </w:r>
      <w:r w:rsidRPr="00C810BB">
        <w:rPr>
          <w:rFonts w:ascii="Arial Narrow" w:hAnsi="Arial Narrow" w:cs="Arial"/>
          <w:b/>
          <w:sz w:val="20"/>
          <w:szCs w:val="20"/>
          <w:u w:val="single"/>
        </w:rPr>
        <w:t xml:space="preserve">LA CONSTITUCIÓN DE DICHAS GARANTÍA DEBIDAMENTE APROBADAS POR LA ENTIDAD CONTRATANTE Y </w:t>
      </w:r>
      <w:r w:rsidRPr="00C810BB">
        <w:rPr>
          <w:rFonts w:ascii="Arial Narrow" w:hAnsi="Arial Narrow" w:cs="Arial"/>
          <w:b/>
          <w:sz w:val="20"/>
          <w:szCs w:val="20"/>
          <w:u w:val="single"/>
          <w:lang w:val="x-none"/>
        </w:rPr>
        <w:t>QUE SE ENCUENTRA AL DÍA EN EL PAGO DE APORTES PARAFISCALES RELATIVOS AL SISTEMA DE SEGURIDAD SOCIAL INTEGRAL, ASÍ COMO LOS DE SENA, ICBF Y CAJAS DE COMPENSACIÓN FAMILIAR, CUANDO CORRESPONDA</w:t>
      </w:r>
      <w:r w:rsidRPr="00C810BB">
        <w:rPr>
          <w:rFonts w:ascii="Arial Narrow" w:hAnsi="Arial Narrow" w:cs="Arial"/>
          <w:b/>
          <w:sz w:val="20"/>
          <w:szCs w:val="20"/>
          <w:u w:val="single"/>
        </w:rPr>
        <w:t xml:space="preserve">, LO CUAL DEBERÁ SER VERIFICADO POR EL SUPERVISOR DEL CONTRATO A LA FECHA DE LA APROBACION DE LAS POLIZAS A TRAVES DE  LA PLATAFORMA SECOP II. </w:t>
      </w:r>
      <w:r w:rsidRPr="00C810BB">
        <w:rPr>
          <w:rFonts w:ascii="Arial Narrow" w:hAnsi="Arial Narrow" w:cs="Arial"/>
          <w:sz w:val="20"/>
          <w:szCs w:val="20"/>
        </w:rPr>
        <w:t>De a</w:t>
      </w:r>
      <w:r w:rsidR="00103DA7" w:rsidRPr="00C810BB">
        <w:rPr>
          <w:rFonts w:ascii="Arial Narrow" w:hAnsi="Arial Narrow" w:cs="Arial"/>
          <w:sz w:val="20"/>
          <w:szCs w:val="20"/>
        </w:rPr>
        <w:t xml:space="preserve">cuerdo dispone la Ley 80 de </w:t>
      </w:r>
      <w:r w:rsidR="00907D5C" w:rsidRPr="00C810BB">
        <w:rPr>
          <w:rFonts w:ascii="Arial Narrow" w:hAnsi="Arial Narrow" w:cs="Arial"/>
          <w:sz w:val="20"/>
          <w:szCs w:val="20"/>
        </w:rPr>
        <w:t>1993, Ley</w:t>
      </w:r>
      <w:r w:rsidR="00C63D2A" w:rsidRPr="00C810BB">
        <w:rPr>
          <w:rFonts w:ascii="Arial Narrow" w:hAnsi="Arial Narrow" w:cs="Arial"/>
          <w:sz w:val="20"/>
          <w:szCs w:val="20"/>
        </w:rPr>
        <w:t xml:space="preserve"> 1150 del 16 de julio de 2007</w:t>
      </w:r>
      <w:r w:rsidR="00103DA7" w:rsidRPr="00C810BB">
        <w:rPr>
          <w:rFonts w:ascii="Arial Narrow" w:hAnsi="Arial Narrow" w:cs="Arial"/>
          <w:sz w:val="20"/>
          <w:szCs w:val="20"/>
        </w:rPr>
        <w:t xml:space="preserve"> y </w:t>
      </w:r>
      <w:r w:rsidR="00C63D2A" w:rsidRPr="00C810BB">
        <w:rPr>
          <w:rFonts w:ascii="Arial Narrow" w:hAnsi="Arial Narrow" w:cs="Arial"/>
          <w:sz w:val="20"/>
          <w:szCs w:val="20"/>
        </w:rPr>
        <w:t>el Decreto 1</w:t>
      </w:r>
      <w:r w:rsidR="009522C5" w:rsidRPr="00C810BB">
        <w:rPr>
          <w:rFonts w:ascii="Arial Narrow" w:hAnsi="Arial Narrow" w:cs="Arial"/>
          <w:sz w:val="20"/>
          <w:szCs w:val="20"/>
        </w:rPr>
        <w:t>082</w:t>
      </w:r>
      <w:r w:rsidR="00C63D2A" w:rsidRPr="00C810BB">
        <w:rPr>
          <w:rFonts w:ascii="Arial Narrow" w:hAnsi="Arial Narrow" w:cs="Arial"/>
          <w:sz w:val="20"/>
          <w:szCs w:val="20"/>
        </w:rPr>
        <w:t xml:space="preserve"> del </w:t>
      </w:r>
      <w:r w:rsidR="009522C5" w:rsidRPr="00C810BB">
        <w:rPr>
          <w:rFonts w:ascii="Arial Narrow" w:hAnsi="Arial Narrow" w:cs="Arial"/>
          <w:sz w:val="20"/>
          <w:szCs w:val="20"/>
        </w:rPr>
        <w:t>26</w:t>
      </w:r>
      <w:r w:rsidR="00C63D2A" w:rsidRPr="00C810BB">
        <w:rPr>
          <w:rFonts w:ascii="Arial Narrow" w:hAnsi="Arial Narrow" w:cs="Arial"/>
          <w:sz w:val="20"/>
          <w:szCs w:val="20"/>
        </w:rPr>
        <w:t xml:space="preserve"> de </w:t>
      </w:r>
      <w:r w:rsidR="009522C5" w:rsidRPr="00C810BB">
        <w:rPr>
          <w:rFonts w:ascii="Arial Narrow" w:hAnsi="Arial Narrow" w:cs="Arial"/>
          <w:sz w:val="20"/>
          <w:szCs w:val="20"/>
        </w:rPr>
        <w:t>mayo</w:t>
      </w:r>
      <w:r w:rsidR="00C63D2A" w:rsidRPr="00C810BB">
        <w:rPr>
          <w:rFonts w:ascii="Arial Narrow" w:hAnsi="Arial Narrow" w:cs="Arial"/>
          <w:sz w:val="20"/>
          <w:szCs w:val="20"/>
        </w:rPr>
        <w:t xml:space="preserve"> de 201</w:t>
      </w:r>
      <w:r w:rsidR="009522C5" w:rsidRPr="00C810BB">
        <w:rPr>
          <w:rFonts w:ascii="Arial Narrow" w:hAnsi="Arial Narrow" w:cs="Arial"/>
          <w:sz w:val="20"/>
          <w:szCs w:val="20"/>
        </w:rPr>
        <w:t>5</w:t>
      </w:r>
      <w:r w:rsidRPr="00C810BB">
        <w:rPr>
          <w:rFonts w:ascii="Arial Narrow" w:hAnsi="Arial Narrow" w:cs="Arial"/>
          <w:sz w:val="20"/>
          <w:szCs w:val="20"/>
        </w:rPr>
        <w:t>.</w:t>
      </w:r>
    </w:p>
    <w:p w14:paraId="3351D10F" w14:textId="77777777" w:rsidR="00C63D2A" w:rsidRPr="00C810BB" w:rsidRDefault="00C63D2A" w:rsidP="00D137C0">
      <w:pPr>
        <w:spacing w:after="0" w:line="240" w:lineRule="auto"/>
        <w:rPr>
          <w:rFonts w:ascii="Arial Narrow" w:hAnsi="Arial Narrow" w:cs="Arial"/>
          <w:sz w:val="20"/>
          <w:szCs w:val="20"/>
        </w:rPr>
      </w:pPr>
    </w:p>
    <w:p w14:paraId="64CDEB03" w14:textId="77777777" w:rsidR="00C63D2A" w:rsidRPr="00C810BB" w:rsidRDefault="00C63D2A" w:rsidP="00936693">
      <w:pPr>
        <w:pStyle w:val="Prrafodelista"/>
        <w:numPr>
          <w:ilvl w:val="1"/>
          <w:numId w:val="5"/>
        </w:numPr>
        <w:adjustRightInd w:val="0"/>
        <w:spacing w:after="0" w:line="240" w:lineRule="auto"/>
        <w:rPr>
          <w:rFonts w:ascii="Arial Narrow" w:hAnsi="Arial Narrow" w:cs="Arial"/>
          <w:b/>
          <w:sz w:val="20"/>
          <w:szCs w:val="20"/>
        </w:rPr>
      </w:pPr>
      <w:r w:rsidRPr="00C810BB">
        <w:rPr>
          <w:rFonts w:ascii="Arial Narrow" w:hAnsi="Arial Narrow" w:cs="Arial"/>
          <w:b/>
          <w:sz w:val="20"/>
          <w:szCs w:val="20"/>
        </w:rPr>
        <w:t xml:space="preserve">FORMA DE PAGO: </w:t>
      </w:r>
    </w:p>
    <w:p w14:paraId="042A43AF" w14:textId="77777777" w:rsidR="002F20E4" w:rsidRPr="002F20E4" w:rsidRDefault="00FD70C5" w:rsidP="002F20E4">
      <w:pPr>
        <w:pStyle w:val="Ttulo"/>
        <w:tabs>
          <w:tab w:val="left" w:pos="284"/>
        </w:tabs>
        <w:ind w:right="-26"/>
        <w:jc w:val="both"/>
        <w:rPr>
          <w:rFonts w:ascii="Arial Narrow" w:hAnsi="Arial Narrow" w:cs="Arial"/>
          <w:b w:val="0"/>
          <w:sz w:val="20"/>
          <w:szCs w:val="20"/>
          <w:lang w:val="es-CO"/>
        </w:rPr>
      </w:pPr>
      <w:r w:rsidRPr="002F20E4">
        <w:rPr>
          <w:rFonts w:ascii="Arial Narrow" w:eastAsia="Century Gothic" w:hAnsi="Arial Narrow" w:cs="Arial"/>
          <w:b w:val="0"/>
          <w:sz w:val="20"/>
          <w:szCs w:val="20"/>
        </w:rPr>
        <w:t>Para efectos fiscales, el valor del</w:t>
      </w:r>
      <w:r w:rsidR="003871CC" w:rsidRPr="002F20E4">
        <w:rPr>
          <w:rFonts w:ascii="Arial Narrow" w:eastAsia="Century Gothic" w:hAnsi="Arial Narrow" w:cs="Arial"/>
          <w:b w:val="0"/>
          <w:sz w:val="20"/>
          <w:szCs w:val="20"/>
        </w:rPr>
        <w:t xml:space="preserve"> contrato corresponde a la suma </w:t>
      </w:r>
      <w:r w:rsidR="002F20E4" w:rsidRPr="002F20E4">
        <w:rPr>
          <w:rFonts w:ascii="Arial Narrow" w:hAnsi="Arial Narrow" w:cs="Arial"/>
          <w:b w:val="0"/>
          <w:bCs w:val="0"/>
          <w:sz w:val="20"/>
          <w:szCs w:val="20"/>
          <w:lang w:val="es-CO"/>
        </w:rPr>
        <w:t>DOSCIENTOS CUARENTA MILLONES DE PESOS M/CTE ($240.000.000,00), a monto agotable, excluido de IVA e incluido las demás erogaciones que correspondan</w:t>
      </w:r>
      <w:r w:rsidR="002F20E4" w:rsidRPr="002F20E4">
        <w:rPr>
          <w:rFonts w:ascii="Arial Narrow" w:hAnsi="Arial Narrow" w:cs="Arial"/>
          <w:b w:val="0"/>
          <w:sz w:val="20"/>
          <w:szCs w:val="20"/>
          <w:lang w:val="es-CO"/>
        </w:rPr>
        <w:t>. Lo anterior de conformidad con lo establecido con el artículo 476 del estatuto tributario.</w:t>
      </w:r>
    </w:p>
    <w:p w14:paraId="64734852" w14:textId="77777777" w:rsidR="002F20E4" w:rsidRPr="002F20E4" w:rsidRDefault="002F20E4" w:rsidP="002F20E4">
      <w:pPr>
        <w:pStyle w:val="Ttulo"/>
        <w:tabs>
          <w:tab w:val="left" w:pos="284"/>
        </w:tabs>
        <w:ind w:right="-26"/>
        <w:jc w:val="both"/>
        <w:rPr>
          <w:rFonts w:ascii="Arial Narrow" w:hAnsi="Arial Narrow" w:cs="Arial"/>
          <w:b w:val="0"/>
          <w:sz w:val="20"/>
          <w:szCs w:val="20"/>
          <w:lang w:val="es-CO"/>
        </w:rPr>
      </w:pPr>
    </w:p>
    <w:p w14:paraId="35AA5106" w14:textId="77777777" w:rsidR="002F20E4" w:rsidRPr="002F20E4" w:rsidRDefault="002F20E4" w:rsidP="002F20E4">
      <w:pPr>
        <w:pStyle w:val="Ttulo"/>
        <w:tabs>
          <w:tab w:val="left" w:pos="284"/>
        </w:tabs>
        <w:ind w:right="-26"/>
        <w:jc w:val="both"/>
        <w:rPr>
          <w:rFonts w:ascii="Arial Narrow" w:hAnsi="Arial Narrow" w:cs="Arial"/>
          <w:b w:val="0"/>
          <w:sz w:val="20"/>
          <w:szCs w:val="20"/>
          <w:lang w:val="es-CO"/>
        </w:rPr>
      </w:pPr>
      <w:r w:rsidRPr="002F20E4">
        <w:rPr>
          <w:rFonts w:ascii="Arial Narrow" w:hAnsi="Arial Narrow" w:cs="Arial"/>
          <w:bCs w:val="0"/>
          <w:sz w:val="20"/>
          <w:szCs w:val="20"/>
          <w:lang w:val="es-CO"/>
        </w:rPr>
        <w:t>FORMA DE PAGO</w:t>
      </w:r>
      <w:r w:rsidRPr="002F20E4">
        <w:rPr>
          <w:rFonts w:ascii="Arial Narrow" w:hAnsi="Arial Narrow" w:cs="Arial"/>
          <w:b w:val="0"/>
          <w:sz w:val="20"/>
          <w:szCs w:val="20"/>
          <w:lang w:val="es-CO"/>
        </w:rPr>
        <w:t xml:space="preserve"> La Entidad se compromete para con el futuro contratista a pagar el valor del contrato en pesos colombianos en PAGOS PARCIALES, una vez sean recibido los servicios  por parte del supervisor del contrato y realizado el cargue de la factura electrónica en las plataformas SIIF NACION II  Y SECOP II y presentación física por el contratista, para la aprobación de la misma por el supervisor tanto en la plataforma SIIF NACION II  como físicamente , adjuntando constancia de cumplimiento de las obligaciones del contratista frente al sistema de seguridad social integral (salud, pensión, riesgos profesionales) y parafiscales, Entrada de los servicios en el programa SAP y Acta de recibo a satisfacción firmada por el Supervisor del contrato, dentro de los noventa (90) días contados a partir de la radicación de los documentos en la División financiera del Hospital Naval de Cartagena y de acuerdo a la disponibilidad mensualizada de PAC asignado por el Ministerio de Hacienda y Crédito Público de La Dirección General de Sanidad Militar- Hospital Naval de Cartagena.</w:t>
      </w:r>
    </w:p>
    <w:p w14:paraId="61F327D9" w14:textId="77777777" w:rsidR="002F20E4" w:rsidRPr="002F20E4" w:rsidRDefault="002F20E4" w:rsidP="002F20E4">
      <w:pPr>
        <w:pStyle w:val="Ttulo"/>
        <w:tabs>
          <w:tab w:val="left" w:pos="284"/>
        </w:tabs>
        <w:ind w:right="-26"/>
        <w:jc w:val="both"/>
        <w:rPr>
          <w:rFonts w:ascii="Arial Narrow" w:hAnsi="Arial Narrow" w:cs="Arial"/>
          <w:b w:val="0"/>
          <w:sz w:val="20"/>
          <w:szCs w:val="20"/>
          <w:lang w:val="es-CO"/>
        </w:rPr>
      </w:pPr>
    </w:p>
    <w:p w14:paraId="484C9369" w14:textId="77777777" w:rsidR="002F20E4" w:rsidRPr="002F20E4" w:rsidRDefault="002F20E4" w:rsidP="002F20E4">
      <w:pPr>
        <w:ind w:right="-26"/>
        <w:rPr>
          <w:rFonts w:ascii="Arial Narrow" w:hAnsi="Arial Narrow" w:cs="Arial"/>
          <w:sz w:val="20"/>
          <w:szCs w:val="20"/>
        </w:rPr>
      </w:pPr>
      <w:r w:rsidRPr="002F20E4">
        <w:rPr>
          <w:rFonts w:ascii="Arial Narrow" w:hAnsi="Arial Narrow" w:cs="Arial"/>
          <w:b/>
          <w:bCs/>
          <w:sz w:val="20"/>
          <w:szCs w:val="20"/>
        </w:rPr>
        <w:t>NOTA 1:</w:t>
      </w:r>
      <w:r w:rsidRPr="002F20E4">
        <w:rPr>
          <w:rFonts w:ascii="Arial Narrow" w:hAnsi="Arial Narrow" w:cs="Arial"/>
          <w:b/>
          <w:sz w:val="20"/>
          <w:szCs w:val="20"/>
        </w:rPr>
        <w:t> </w:t>
      </w:r>
      <w:r w:rsidRPr="002F20E4">
        <w:rPr>
          <w:rFonts w:ascii="Arial Narrow" w:hAnsi="Arial Narrow" w:cs="Arial"/>
          <w:sz w:val="20"/>
          <w:szCs w:val="20"/>
        </w:rPr>
        <w:t xml:space="preserve">De conformidad con lo establecido en el Manual de bienes del Ministerio de Defensa Nacional, las facturas o cuentas de cobro, según aplique, deberán estar expedidas dentro del plazo de ejecución del contrato y encontrarse suscritas por el supervisor. </w:t>
      </w:r>
    </w:p>
    <w:p w14:paraId="2EA666B5" w14:textId="77777777" w:rsidR="002F20E4" w:rsidRPr="002F20E4" w:rsidRDefault="002F20E4" w:rsidP="002F20E4">
      <w:pPr>
        <w:ind w:right="-26"/>
        <w:rPr>
          <w:rFonts w:ascii="Arial Narrow" w:hAnsi="Arial Narrow" w:cs="Arial"/>
          <w:sz w:val="20"/>
          <w:szCs w:val="20"/>
        </w:rPr>
      </w:pPr>
      <w:r w:rsidRPr="002F20E4">
        <w:rPr>
          <w:rFonts w:ascii="Arial Narrow" w:hAnsi="Arial Narrow" w:cs="Arial"/>
          <w:b/>
          <w:bCs/>
          <w:sz w:val="20"/>
          <w:szCs w:val="20"/>
        </w:rPr>
        <w:t>NOTA 2:</w:t>
      </w:r>
      <w:r w:rsidRPr="002F20E4">
        <w:rPr>
          <w:rFonts w:ascii="Arial Narrow" w:hAnsi="Arial Narrow" w:cs="Arial"/>
          <w:b/>
          <w:sz w:val="20"/>
          <w:szCs w:val="20"/>
        </w:rPr>
        <w:t> </w:t>
      </w:r>
      <w:r w:rsidRPr="002F20E4">
        <w:rPr>
          <w:rFonts w:ascii="Arial Narrow" w:hAnsi="Arial Narrow" w:cs="Arial"/>
          <w:sz w:val="20"/>
          <w:szCs w:val="20"/>
        </w:rPr>
        <w:t xml:space="preserve">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 </w:t>
      </w:r>
    </w:p>
    <w:p w14:paraId="40BF0652" w14:textId="77777777" w:rsidR="002F20E4" w:rsidRPr="002F20E4" w:rsidRDefault="002F20E4" w:rsidP="002F20E4">
      <w:pPr>
        <w:ind w:right="-26"/>
        <w:rPr>
          <w:rFonts w:ascii="Arial Narrow" w:hAnsi="Arial Narrow" w:cs="Arial"/>
          <w:b/>
          <w:bCs/>
          <w:sz w:val="20"/>
          <w:szCs w:val="20"/>
        </w:rPr>
      </w:pPr>
    </w:p>
    <w:p w14:paraId="7B624616" w14:textId="77777777" w:rsidR="002F20E4" w:rsidRPr="002F20E4" w:rsidRDefault="002F20E4" w:rsidP="002F20E4">
      <w:pPr>
        <w:ind w:right="-26"/>
        <w:rPr>
          <w:rFonts w:ascii="Arial Narrow" w:hAnsi="Arial Narrow" w:cs="Arial"/>
          <w:sz w:val="20"/>
          <w:szCs w:val="20"/>
        </w:rPr>
      </w:pPr>
      <w:r w:rsidRPr="002F20E4">
        <w:rPr>
          <w:rFonts w:ascii="Arial Narrow" w:hAnsi="Arial Narrow" w:cs="Arial"/>
          <w:b/>
          <w:bCs/>
          <w:sz w:val="20"/>
          <w:szCs w:val="20"/>
        </w:rPr>
        <w:t>NOTA 3</w:t>
      </w:r>
      <w:r w:rsidRPr="002F20E4">
        <w:rPr>
          <w:rFonts w:ascii="Arial Narrow" w:hAnsi="Arial Narrow" w:cs="Arial"/>
          <w:sz w:val="20"/>
          <w:szCs w:val="20"/>
        </w:rPr>
        <w:t xml:space="preserve"> Para el pago, el contratista deberá presentar factura o documento equivalente a Factura Comercial, de conformidad con el Artículo 617 del Estatuto Tributario, así: a) Estar denominada expresamente como factura de venta. (Régimen simplificado o régimen común.) b) Apellidos y nombre del adquiriente de los bienes y/o servicios. c) Llevar un número que corresponda a un sistema de numeración consecutiva de facturas de venta. d) Fecha de su expedición. e) Descripción específica o genérica de los bienes. f) Valor total de la operación. g) El nombre del impresor de la factura. h) Indicar la calidad de retenedor del impuesto sobre las ventas y el valor discriminado del mismo, cuando aplique. </w:t>
      </w:r>
    </w:p>
    <w:p w14:paraId="020DCE20" w14:textId="77777777" w:rsidR="002F20E4" w:rsidRPr="002F20E4" w:rsidRDefault="002F20E4" w:rsidP="002F20E4">
      <w:pPr>
        <w:ind w:right="-26"/>
        <w:rPr>
          <w:rFonts w:ascii="Arial Narrow" w:hAnsi="Arial Narrow" w:cs="Arial"/>
          <w:sz w:val="20"/>
          <w:szCs w:val="20"/>
        </w:rPr>
      </w:pPr>
      <w:r w:rsidRPr="002F20E4">
        <w:rPr>
          <w:rFonts w:ascii="Arial Narrow" w:hAnsi="Arial Narrow" w:cs="Arial"/>
          <w:sz w:val="20"/>
          <w:szCs w:val="20"/>
        </w:rPr>
        <w:t>PARÁGRAFO PRIMERO: Así mismo el contratista deberá presentar la factura de conformidad con el artículo 617 del Estatuto Tributario, así: a) Estar denominada expresamente como factura de venta. (Si es responsable de IVA o no). b) Apellidos y nombre del adquiriente de los bienes o servicios. c) Llevar un número que corresponda a un sistema de numeración consecutiva de facturas de venta. d) Fecha de su expedición. e) Descripción específica o genérica de los servicios. f) Valor total de la operación. g) El nombre del impresor de la factura. h) Indicar la calidad de retenedor del impuesto sobre las ventas y el valor discriminado de mismo, cuando aplique.</w:t>
      </w:r>
    </w:p>
    <w:p w14:paraId="66A95C84" w14:textId="77777777" w:rsidR="002F20E4" w:rsidRPr="002F20E4" w:rsidRDefault="002F20E4" w:rsidP="002F20E4">
      <w:pPr>
        <w:ind w:right="-26"/>
        <w:rPr>
          <w:rFonts w:ascii="Arial Narrow" w:hAnsi="Arial Narrow" w:cs="Arial"/>
          <w:sz w:val="20"/>
          <w:szCs w:val="20"/>
        </w:rPr>
      </w:pPr>
    </w:p>
    <w:p w14:paraId="0A4F2B52" w14:textId="77777777" w:rsidR="002F20E4" w:rsidRPr="002F20E4" w:rsidRDefault="002F20E4" w:rsidP="002F20E4">
      <w:pPr>
        <w:ind w:right="-26"/>
        <w:rPr>
          <w:rFonts w:ascii="Arial Narrow" w:hAnsi="Arial Narrow" w:cs="Arial"/>
          <w:sz w:val="20"/>
          <w:szCs w:val="20"/>
        </w:rPr>
      </w:pPr>
      <w:r w:rsidRPr="002F20E4">
        <w:rPr>
          <w:rFonts w:ascii="Arial Narrow" w:hAnsi="Arial Narrow" w:cs="Arial"/>
          <w:sz w:val="20"/>
          <w:szCs w:val="20"/>
        </w:rPr>
        <w:t xml:space="preserve">PARÁGRAFO SEGUNDO: Debido a que la entidades públicas realizan la ejecución presupuestal a través del Sistema de Información Financiera (SIIF Nación), y este Sistema se ha parametrizado para enlazar la factura electrónica con el proceso de pago interno, </w:t>
      </w:r>
      <w:r w:rsidRPr="002F20E4">
        <w:rPr>
          <w:rFonts w:ascii="Arial Narrow" w:hAnsi="Arial Narrow" w:cs="Arial"/>
          <w:sz w:val="20"/>
          <w:szCs w:val="20"/>
        </w:rPr>
        <w:lastRenderedPageBreak/>
        <w:t>mencionada facturación electrónica deberá cumplir con los requisitos de identificación solicitados por el SUPERVISOR DEL CONTRATO, para su reconocimiento en el Sistema de Información Financiera SIIF Nación II, y así poder dar trámite a los pagos establecidos.</w:t>
      </w:r>
    </w:p>
    <w:p w14:paraId="485BB17B" w14:textId="77777777" w:rsidR="002F20E4" w:rsidRPr="002F20E4" w:rsidRDefault="002F20E4" w:rsidP="002F20E4">
      <w:pPr>
        <w:pStyle w:val="Prrafodelista"/>
        <w:numPr>
          <w:ilvl w:val="0"/>
          <w:numId w:val="42"/>
        </w:numPr>
        <w:spacing w:after="0" w:line="240" w:lineRule="auto"/>
        <w:ind w:left="579" w:right="-26"/>
        <w:contextualSpacing w:val="0"/>
        <w:rPr>
          <w:rFonts w:ascii="Arial Narrow" w:hAnsi="Arial Narrow" w:cs="Arial"/>
          <w:sz w:val="20"/>
          <w:szCs w:val="20"/>
        </w:rPr>
      </w:pPr>
      <w:r w:rsidRPr="002F20E4">
        <w:rPr>
          <w:rFonts w:ascii="Arial Narrow" w:hAnsi="Arial Narrow" w:cs="Arial"/>
          <w:sz w:val="20"/>
          <w:szCs w:val="20"/>
        </w:rPr>
        <w:t>Estar habilitado previamente ante la DIAN y contar con la capacidad informática de cumplir con el deber formal de emitir la factura electrónica validada por esta, acuerdo instrucciones y fechas determinadas en el calendario de implementación, contenido en la Resolución No 042 del 05 mayo de 2020 y sus actos administrativos modificatorios.</w:t>
      </w:r>
    </w:p>
    <w:p w14:paraId="00B484E5" w14:textId="77777777" w:rsidR="002F20E4" w:rsidRPr="002F20E4" w:rsidRDefault="002F20E4" w:rsidP="002F20E4">
      <w:pPr>
        <w:ind w:right="-26"/>
        <w:rPr>
          <w:rFonts w:ascii="Arial Narrow" w:hAnsi="Arial Narrow" w:cs="Arial"/>
          <w:sz w:val="20"/>
          <w:szCs w:val="20"/>
        </w:rPr>
      </w:pPr>
    </w:p>
    <w:p w14:paraId="285AE410" w14:textId="77777777" w:rsidR="002F20E4" w:rsidRPr="002F20E4" w:rsidRDefault="002F20E4" w:rsidP="002F20E4">
      <w:pPr>
        <w:pStyle w:val="Prrafodelista"/>
        <w:numPr>
          <w:ilvl w:val="0"/>
          <w:numId w:val="42"/>
        </w:numPr>
        <w:spacing w:after="0" w:line="240" w:lineRule="auto"/>
        <w:ind w:left="579" w:right="-26"/>
        <w:contextualSpacing w:val="0"/>
        <w:rPr>
          <w:rFonts w:ascii="Arial Narrow" w:hAnsi="Arial Narrow" w:cs="Arial"/>
          <w:sz w:val="20"/>
          <w:szCs w:val="20"/>
        </w:rPr>
      </w:pPr>
      <w:r w:rsidRPr="002F20E4">
        <w:rPr>
          <w:rFonts w:ascii="Arial Narrow" w:hAnsi="Arial Narrow" w:cs="Arial"/>
          <w:sz w:val="20"/>
          <w:szCs w:val="20"/>
        </w:rPr>
        <w:t xml:space="preserve">Registra en la sección de Datos del Emisor campo “correo de la factura electrónica, una dirección electrónica válida, donde se informará si en el proceso de validación en la plataforma SIIF NACION II se presenta alguna novedad. </w:t>
      </w:r>
    </w:p>
    <w:p w14:paraId="41EC0D5C" w14:textId="77777777" w:rsidR="002F20E4" w:rsidRPr="002F20E4" w:rsidRDefault="002F20E4" w:rsidP="002F20E4">
      <w:pPr>
        <w:ind w:right="-26"/>
        <w:rPr>
          <w:rFonts w:ascii="Arial Narrow" w:hAnsi="Arial Narrow" w:cs="Arial"/>
          <w:sz w:val="20"/>
          <w:szCs w:val="20"/>
        </w:rPr>
      </w:pPr>
    </w:p>
    <w:p w14:paraId="17C955B5" w14:textId="77777777" w:rsidR="002F20E4" w:rsidRPr="002F20E4" w:rsidRDefault="002F20E4" w:rsidP="002F20E4">
      <w:pPr>
        <w:pStyle w:val="Prrafodelista"/>
        <w:numPr>
          <w:ilvl w:val="0"/>
          <w:numId w:val="42"/>
        </w:numPr>
        <w:spacing w:after="0" w:line="240" w:lineRule="auto"/>
        <w:ind w:left="579" w:right="-26"/>
        <w:contextualSpacing w:val="0"/>
        <w:rPr>
          <w:rFonts w:ascii="Arial Narrow" w:hAnsi="Arial Narrow" w:cs="Arial"/>
          <w:sz w:val="20"/>
          <w:szCs w:val="20"/>
        </w:rPr>
      </w:pPr>
      <w:r w:rsidRPr="002F20E4">
        <w:rPr>
          <w:rFonts w:ascii="Arial Narrow" w:hAnsi="Arial Narrow" w:cs="Arial"/>
          <w:sz w:val="20"/>
          <w:szCs w:val="20"/>
        </w:rPr>
        <w:t>Diligenciar en la sección “Notas” o su equivalente en la factura, el siguiente patrón (Ejemplo): #$15-01-11-094; Contrato No.114-ARC-DISAN-DHONAC-2026; Maria.Barrios@armada.mil.co#$ Código PCI Numero del Contrato Correo Electrónico de Recepción código Sistem Unidad.</w:t>
      </w:r>
    </w:p>
    <w:p w14:paraId="21E9C34B" w14:textId="77777777" w:rsidR="002F20E4" w:rsidRPr="002F20E4" w:rsidRDefault="002F20E4" w:rsidP="002F20E4">
      <w:pPr>
        <w:pStyle w:val="Prrafodelista"/>
        <w:ind w:left="503" w:right="-26"/>
        <w:rPr>
          <w:rFonts w:ascii="Arial Narrow" w:hAnsi="Arial Narrow" w:cs="Arial"/>
          <w:sz w:val="20"/>
          <w:szCs w:val="20"/>
        </w:rPr>
      </w:pPr>
    </w:p>
    <w:p w14:paraId="1FF5D31D" w14:textId="77777777" w:rsidR="002F20E4" w:rsidRPr="002F20E4" w:rsidRDefault="002F20E4" w:rsidP="002F20E4">
      <w:pPr>
        <w:pStyle w:val="Prrafodelista"/>
        <w:tabs>
          <w:tab w:val="left" w:pos="0"/>
          <w:tab w:val="left" w:pos="454"/>
        </w:tabs>
        <w:ind w:left="0" w:right="-26"/>
        <w:rPr>
          <w:rFonts w:ascii="Arial Narrow" w:hAnsi="Arial Narrow" w:cs="Arial"/>
          <w:sz w:val="20"/>
          <w:szCs w:val="20"/>
        </w:rPr>
      </w:pPr>
      <w:r w:rsidRPr="002F20E4">
        <w:rPr>
          <w:rFonts w:ascii="Arial Narrow" w:hAnsi="Arial Narrow" w:cs="Arial"/>
          <w:b/>
          <w:bCs/>
          <w:sz w:val="20"/>
          <w:szCs w:val="20"/>
        </w:rPr>
        <w:t xml:space="preserve">NOTA 4: </w:t>
      </w:r>
      <w:r w:rsidRPr="002F20E4">
        <w:rPr>
          <w:rFonts w:ascii="Arial Narrow" w:hAnsi="Arial Narrow" w:cs="Arial"/>
          <w:bCs/>
          <w:sz w:val="20"/>
          <w:szCs w:val="20"/>
        </w:rPr>
        <w:t>El Hospital Naval de Cartagena</w:t>
      </w:r>
      <w:r w:rsidRPr="002F20E4">
        <w:rPr>
          <w:rFonts w:ascii="Arial Narrow" w:hAnsi="Arial Narrow" w:cs="Arial"/>
          <w:sz w:val="20"/>
          <w:szCs w:val="20"/>
        </w:rPr>
        <w:t xml:space="preserve"> deducirá del valor a cancelar al contratista el 1% del valor del contrato, por concepto de Estampilla Universidad de Cartagena. (Acuerdo ley 1495 del año 2.011 y Ordenanza N° 26 del año 2012 de la Asamblea Departamental de Bolívar). </w:t>
      </w:r>
    </w:p>
    <w:p w14:paraId="34B0C239" w14:textId="77777777" w:rsidR="002F20E4" w:rsidRPr="002F20E4" w:rsidRDefault="002F20E4" w:rsidP="002F20E4">
      <w:pPr>
        <w:pStyle w:val="Prrafodelista"/>
        <w:tabs>
          <w:tab w:val="left" w:pos="0"/>
          <w:tab w:val="left" w:pos="454"/>
        </w:tabs>
        <w:ind w:left="0" w:right="-26"/>
        <w:rPr>
          <w:rFonts w:ascii="Arial Narrow" w:hAnsi="Arial Narrow" w:cs="Arial"/>
          <w:sz w:val="20"/>
          <w:szCs w:val="20"/>
        </w:rPr>
      </w:pPr>
    </w:p>
    <w:p w14:paraId="7C17D181" w14:textId="77777777" w:rsidR="002F20E4" w:rsidRPr="002F20E4" w:rsidRDefault="002F20E4" w:rsidP="002F20E4">
      <w:pPr>
        <w:pStyle w:val="Prrafodelista"/>
        <w:tabs>
          <w:tab w:val="left" w:pos="0"/>
          <w:tab w:val="left" w:pos="454"/>
        </w:tabs>
        <w:ind w:left="0" w:right="-26"/>
        <w:rPr>
          <w:rFonts w:ascii="Arial Narrow" w:hAnsi="Arial Narrow" w:cs="Arial"/>
          <w:sz w:val="20"/>
          <w:szCs w:val="20"/>
        </w:rPr>
      </w:pPr>
      <w:r w:rsidRPr="002F20E4">
        <w:rPr>
          <w:rFonts w:ascii="Arial Narrow" w:hAnsi="Arial Narrow" w:cs="Arial"/>
          <w:b/>
          <w:iCs/>
          <w:sz w:val="20"/>
          <w:szCs w:val="20"/>
        </w:rPr>
        <w:t>NOTA 5:</w:t>
      </w:r>
      <w:r w:rsidRPr="002F20E4">
        <w:rPr>
          <w:rFonts w:ascii="Arial Narrow" w:hAnsi="Arial Narrow" w:cs="Arial"/>
          <w:iCs/>
          <w:sz w:val="20"/>
          <w:szCs w:val="20"/>
        </w:rPr>
        <w:t xml:space="preserve"> </w:t>
      </w:r>
      <w:r w:rsidRPr="002F20E4">
        <w:rPr>
          <w:rFonts w:ascii="Arial Narrow" w:hAnsi="Arial Narrow" w:cs="Arial"/>
          <w:sz w:val="20"/>
          <w:szCs w:val="20"/>
        </w:rPr>
        <w:t>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la planilla donde conste el pago a pensión, ARL y Cajas de Compensación Familiar, acuerdo Decreto 3029 de 2013.</w:t>
      </w:r>
    </w:p>
    <w:p w14:paraId="38CD4909" w14:textId="77777777" w:rsidR="002F20E4" w:rsidRPr="002F20E4" w:rsidRDefault="002F20E4" w:rsidP="002F20E4">
      <w:pPr>
        <w:pStyle w:val="Prrafodelista"/>
        <w:tabs>
          <w:tab w:val="left" w:pos="0"/>
          <w:tab w:val="left" w:pos="454"/>
        </w:tabs>
        <w:ind w:left="0" w:right="-26"/>
        <w:rPr>
          <w:rFonts w:ascii="Arial Narrow" w:hAnsi="Arial Narrow" w:cs="Arial"/>
          <w:sz w:val="20"/>
          <w:szCs w:val="20"/>
          <w:lang w:val="es-CO"/>
        </w:rPr>
      </w:pPr>
    </w:p>
    <w:p w14:paraId="3D07964B" w14:textId="77777777" w:rsidR="002F20E4" w:rsidRPr="002F20E4" w:rsidRDefault="002F20E4" w:rsidP="002F20E4">
      <w:pPr>
        <w:tabs>
          <w:tab w:val="left" w:pos="540"/>
        </w:tabs>
        <w:spacing w:line="240" w:lineRule="auto"/>
        <w:rPr>
          <w:rFonts w:ascii="Arial Narrow" w:hAnsi="Arial Narrow" w:cs="Arial"/>
          <w:sz w:val="20"/>
          <w:szCs w:val="20"/>
          <w:lang w:val="es-CO"/>
        </w:rPr>
      </w:pPr>
      <w:r w:rsidRPr="002F20E4">
        <w:rPr>
          <w:rFonts w:ascii="Arial Narrow" w:hAnsi="Arial Narrow" w:cs="Arial"/>
          <w:b/>
          <w:sz w:val="20"/>
          <w:szCs w:val="20"/>
          <w:lang w:val="es-CO"/>
        </w:rPr>
        <w:t>TRAMITE DE GLOSAS</w:t>
      </w:r>
      <w:r w:rsidRPr="002F20E4">
        <w:rPr>
          <w:rFonts w:ascii="Arial Narrow" w:hAnsi="Arial Narrow" w:cs="Arial"/>
          <w:sz w:val="20"/>
          <w:szCs w:val="20"/>
          <w:lang w:val="es-CO"/>
        </w:rPr>
        <w:t>: Se realizará de acuerdo a lo establecido en la Resolución No.  2284 de 2023. En caso de presentarse objeciones transitorias, estas deberán ser respondidas dentro de los veinte (20) días calendario, contados a partir de la fecha de notificación al CONTRATISTA por parte del área responsable; si el CONTRATISTA no cumple con la obligación de aclarar las objeciones notificadas se entenderá que acepta la reclamación y en consecuencia se convierte en glosa definitiva para lo cual se efectuarán los ajustes correspondientes y se dará trámite a la factura. Una vez sean recibidas las respuestas a las objeciones, la factura será tramitada según los términos definidos en el contrato. Actas: Las actas deben resumir la información del contrato que permita claramente su identificación y naturaleza, se deben incluir en cada acta la información que identifique claramente los siguientes datos: encabezamiento, el número de registro del documento, lugar y fecha, número del contrato, quienes intervienen, asunto. Antecedentes del contrato: fecha de iniciación del contrato, valor el contrato, anotaciones adicionales como modificaciones, adiciones, y/o prórrogas, fecha de iniciación, fecha de terminación, plazo en días.</w:t>
      </w:r>
    </w:p>
    <w:p w14:paraId="06B7C232" w14:textId="5017647C" w:rsidR="005C7454" w:rsidRPr="00695B88" w:rsidRDefault="00D23F7E" w:rsidP="002F20E4">
      <w:pPr>
        <w:tabs>
          <w:tab w:val="left" w:pos="540"/>
        </w:tabs>
        <w:spacing w:line="240" w:lineRule="auto"/>
        <w:rPr>
          <w:rFonts w:ascii="Arial Narrow" w:hAnsi="Arial Narrow" w:cs="Arial"/>
          <w:b/>
          <w:sz w:val="20"/>
          <w:szCs w:val="20"/>
        </w:rPr>
      </w:pPr>
      <w:r w:rsidRPr="00695B88">
        <w:rPr>
          <w:rFonts w:ascii="Arial Narrow" w:hAnsi="Arial Narrow" w:cs="Arial"/>
          <w:b/>
          <w:sz w:val="20"/>
          <w:szCs w:val="20"/>
        </w:rPr>
        <w:t>PLAZO</w:t>
      </w:r>
      <w:r w:rsidR="00C63D2A" w:rsidRPr="00695B88">
        <w:rPr>
          <w:rFonts w:ascii="Arial Narrow" w:hAnsi="Arial Narrow" w:cs="Arial"/>
          <w:b/>
          <w:sz w:val="20"/>
          <w:szCs w:val="20"/>
        </w:rPr>
        <w:t xml:space="preserve"> DE EJECUCIÓN DEL CONTRATO</w:t>
      </w:r>
      <w:bookmarkStart w:id="17" w:name="_Hlk101515057"/>
      <w:r w:rsidR="005C7454" w:rsidRPr="00695B88">
        <w:rPr>
          <w:rFonts w:ascii="Arial Narrow" w:hAnsi="Arial Narrow" w:cs="Arial"/>
          <w:b/>
          <w:sz w:val="20"/>
          <w:szCs w:val="20"/>
        </w:rPr>
        <w:t xml:space="preserve">: </w:t>
      </w:r>
      <w:r w:rsidR="002F20E4" w:rsidRPr="002F20E4">
        <w:rPr>
          <w:rFonts w:ascii="Arial Narrow" w:hAnsi="Arial Narrow" w:cs="Arial"/>
          <w:sz w:val="20"/>
          <w:szCs w:val="20"/>
        </w:rPr>
        <w:t>El plazo de ejecución será a partir del previo cumplimiento de los requisitos de perfeccionamiento y ejecución del contrato hasta 15 DE DICIEMBRE DEL 2026, y/o hasta agotar presupuesto, lo primero que ocurra.</w:t>
      </w:r>
    </w:p>
    <w:p w14:paraId="52A19DDA" w14:textId="77777777" w:rsidR="00225D62" w:rsidRPr="00C810BB" w:rsidRDefault="005C7454" w:rsidP="005C7454">
      <w:pPr>
        <w:pStyle w:val="Prrafodelista"/>
        <w:adjustRightInd w:val="0"/>
        <w:spacing w:after="0" w:line="240" w:lineRule="auto"/>
        <w:rPr>
          <w:rFonts w:ascii="Arial Narrow" w:hAnsi="Arial Narrow" w:cs="Arial"/>
          <w:b/>
          <w:sz w:val="20"/>
          <w:szCs w:val="20"/>
        </w:rPr>
      </w:pPr>
      <w:r w:rsidRPr="00C810BB">
        <w:rPr>
          <w:rFonts w:ascii="Arial Narrow" w:hAnsi="Arial Narrow" w:cs="Arial"/>
          <w:sz w:val="20"/>
          <w:szCs w:val="20"/>
        </w:rPr>
        <w:t xml:space="preserve">  </w:t>
      </w:r>
    </w:p>
    <w:p w14:paraId="21B63E1F" w14:textId="0553DD51" w:rsidR="002F20E4" w:rsidRPr="002F20E4" w:rsidRDefault="00C63D2A" w:rsidP="007A5FE9">
      <w:pPr>
        <w:pStyle w:val="Prrafodelista"/>
        <w:numPr>
          <w:ilvl w:val="1"/>
          <w:numId w:val="5"/>
        </w:numPr>
        <w:tabs>
          <w:tab w:val="left" w:pos="510"/>
        </w:tabs>
        <w:adjustRightInd w:val="0"/>
        <w:spacing w:after="0" w:line="240" w:lineRule="auto"/>
        <w:ind w:right="48"/>
        <w:rPr>
          <w:rFonts w:ascii="Arial Narrow" w:hAnsi="Arial Narrow" w:cs="Arial"/>
          <w:b/>
          <w:bCs/>
          <w:sz w:val="20"/>
          <w:szCs w:val="20"/>
        </w:rPr>
      </w:pPr>
      <w:r w:rsidRPr="002F20E4">
        <w:rPr>
          <w:rFonts w:ascii="Arial Narrow" w:hAnsi="Arial Narrow" w:cs="Arial"/>
          <w:b/>
          <w:sz w:val="20"/>
          <w:szCs w:val="20"/>
        </w:rPr>
        <w:t xml:space="preserve">LUGAR Y SITIO DE </w:t>
      </w:r>
      <w:r w:rsidR="00F81071" w:rsidRPr="002F20E4">
        <w:rPr>
          <w:rFonts w:ascii="Arial Narrow" w:hAnsi="Arial Narrow" w:cs="Arial"/>
          <w:b/>
          <w:sz w:val="20"/>
          <w:szCs w:val="20"/>
        </w:rPr>
        <w:t>EJECUCION</w:t>
      </w:r>
      <w:r w:rsidR="00D63FD1" w:rsidRPr="002F20E4">
        <w:rPr>
          <w:rFonts w:ascii="Arial Narrow" w:hAnsi="Arial Narrow" w:cs="Arial"/>
          <w:b/>
          <w:sz w:val="20"/>
          <w:szCs w:val="20"/>
        </w:rPr>
        <w:t xml:space="preserve">: </w:t>
      </w:r>
      <w:bookmarkEnd w:id="17"/>
      <w:r w:rsidR="002F20E4" w:rsidRPr="002F20E4">
        <w:rPr>
          <w:rFonts w:ascii="Arial Narrow" w:hAnsi="Arial Narrow" w:cs="Tahoma"/>
          <w:sz w:val="20"/>
          <w:szCs w:val="20"/>
          <w:lang w:val="es-MX"/>
        </w:rPr>
        <w:t xml:space="preserve">Para el cumplimiento de las obligaciones derivadas del presente contrato, las partes acuerdan que el Servicio se prestará en el domicilio de los pacientes adscritos al Hospital Naval de Cartagena </w:t>
      </w:r>
      <w:r w:rsidR="002F20E4" w:rsidRPr="002F20E4">
        <w:rPr>
          <w:rFonts w:ascii="Arial Narrow" w:hAnsi="Arial Narrow" w:cs="Tahoma"/>
          <w:sz w:val="20"/>
          <w:szCs w:val="20"/>
          <w:lang w:val="es-CO"/>
        </w:rPr>
        <w:t>y/o en las instalaciones de hospitalización para cuidados crónicos del prestador o prestadores al que se le adjudique el contrato indique  en su oferta.</w:t>
      </w:r>
    </w:p>
    <w:p w14:paraId="23D96A84" w14:textId="77777777" w:rsidR="002F20E4" w:rsidRPr="002F20E4" w:rsidRDefault="002F20E4" w:rsidP="002F20E4">
      <w:pPr>
        <w:pStyle w:val="Prrafodelista"/>
        <w:tabs>
          <w:tab w:val="left" w:pos="510"/>
        </w:tabs>
        <w:adjustRightInd w:val="0"/>
        <w:spacing w:after="0" w:line="240" w:lineRule="auto"/>
        <w:ind w:right="48"/>
        <w:rPr>
          <w:rFonts w:ascii="Arial Narrow" w:hAnsi="Arial Narrow" w:cs="Arial"/>
          <w:b/>
          <w:bCs/>
          <w:sz w:val="20"/>
          <w:szCs w:val="20"/>
        </w:rPr>
      </w:pPr>
    </w:p>
    <w:p w14:paraId="133C48C3" w14:textId="5C2955E1" w:rsidR="009E5763" w:rsidRPr="002F20E4" w:rsidRDefault="002F20E4" w:rsidP="007A5FE9">
      <w:pPr>
        <w:pStyle w:val="Prrafodelista"/>
        <w:numPr>
          <w:ilvl w:val="1"/>
          <w:numId w:val="5"/>
        </w:numPr>
        <w:tabs>
          <w:tab w:val="left" w:pos="510"/>
        </w:tabs>
        <w:adjustRightInd w:val="0"/>
        <w:spacing w:after="0" w:line="240" w:lineRule="auto"/>
        <w:ind w:right="48"/>
        <w:rPr>
          <w:rFonts w:ascii="Arial Narrow" w:hAnsi="Arial Narrow" w:cs="Arial"/>
          <w:b/>
          <w:bCs/>
          <w:sz w:val="20"/>
          <w:szCs w:val="20"/>
        </w:rPr>
      </w:pPr>
      <w:r>
        <w:rPr>
          <w:rFonts w:ascii="Arial Narrow" w:hAnsi="Arial Narrow" w:cs="Arial"/>
          <w:b/>
          <w:bCs/>
          <w:sz w:val="20"/>
          <w:szCs w:val="20"/>
          <w:u w:val="single"/>
        </w:rPr>
        <w:t>NO</w:t>
      </w:r>
      <w:r w:rsidR="009E5763" w:rsidRPr="002F20E4">
        <w:rPr>
          <w:rFonts w:ascii="Arial Narrow" w:hAnsi="Arial Narrow" w:cs="Arial"/>
          <w:b/>
          <w:bCs/>
          <w:sz w:val="20"/>
          <w:szCs w:val="20"/>
          <w:u w:val="single"/>
        </w:rPr>
        <w:t>TA</w:t>
      </w:r>
      <w:r w:rsidR="009E5763" w:rsidRPr="002F20E4">
        <w:rPr>
          <w:rFonts w:ascii="Arial Narrow" w:hAnsi="Arial Narrow" w:cs="Arial"/>
          <w:b/>
          <w:bCs/>
          <w:sz w:val="20"/>
          <w:szCs w:val="20"/>
        </w:rPr>
        <w:t xml:space="preserve">: </w:t>
      </w:r>
    </w:p>
    <w:p w14:paraId="0AC0107F" w14:textId="77777777" w:rsidR="00B00B06" w:rsidRPr="00C810BB" w:rsidRDefault="009E5763" w:rsidP="002F20E4">
      <w:pPr>
        <w:adjustRightInd w:val="0"/>
        <w:spacing w:after="0" w:line="240" w:lineRule="auto"/>
        <w:rPr>
          <w:rFonts w:ascii="Arial Narrow" w:hAnsi="Arial Narrow" w:cs="Arial"/>
          <w:sz w:val="20"/>
          <w:szCs w:val="20"/>
        </w:rPr>
      </w:pPr>
      <w:r w:rsidRPr="00C810BB">
        <w:rPr>
          <w:rFonts w:ascii="Arial Narrow" w:hAnsi="Arial Narrow" w:cs="Arial"/>
          <w:sz w:val="20"/>
          <w:szCs w:val="20"/>
        </w:rPr>
        <w:t>La prestación de los servicios descritos en el Anexo técnico, debe realizarse previa coordinación con el Supervisor del Contrato, a través de una planilla de control de recepción del mismo.</w:t>
      </w:r>
    </w:p>
    <w:p w14:paraId="05459FB2" w14:textId="5833648B" w:rsidR="00BD6C98" w:rsidRDefault="00BD6C98" w:rsidP="00BD6C98">
      <w:pPr>
        <w:adjustRightInd w:val="0"/>
        <w:spacing w:after="0" w:line="240" w:lineRule="auto"/>
        <w:rPr>
          <w:rFonts w:ascii="Arial Narrow" w:hAnsi="Arial Narrow" w:cs="Arial"/>
          <w:b/>
          <w:sz w:val="20"/>
          <w:szCs w:val="20"/>
        </w:rPr>
      </w:pPr>
    </w:p>
    <w:p w14:paraId="46A51FC8" w14:textId="45CF99B2" w:rsidR="002F20E4" w:rsidRDefault="002F20E4" w:rsidP="00BD6C98">
      <w:pPr>
        <w:adjustRightInd w:val="0"/>
        <w:spacing w:after="0" w:line="240" w:lineRule="auto"/>
        <w:rPr>
          <w:rFonts w:ascii="Arial Narrow" w:hAnsi="Arial Narrow" w:cs="Arial"/>
          <w:b/>
          <w:sz w:val="20"/>
          <w:szCs w:val="20"/>
        </w:rPr>
      </w:pPr>
    </w:p>
    <w:p w14:paraId="48482ED6" w14:textId="77777777" w:rsidR="002F20E4" w:rsidRPr="00C810BB" w:rsidRDefault="002F20E4" w:rsidP="00BD6C98">
      <w:pPr>
        <w:adjustRightInd w:val="0"/>
        <w:spacing w:after="0" w:line="240" w:lineRule="auto"/>
        <w:rPr>
          <w:rFonts w:ascii="Arial Narrow" w:hAnsi="Arial Narrow" w:cs="Arial"/>
          <w:b/>
          <w:sz w:val="20"/>
          <w:szCs w:val="20"/>
        </w:rPr>
      </w:pPr>
    </w:p>
    <w:p w14:paraId="5B0C350C" w14:textId="77777777" w:rsidR="00C63D2A" w:rsidRPr="00C810BB" w:rsidRDefault="00C63D2A" w:rsidP="00936693">
      <w:pPr>
        <w:pStyle w:val="Prrafodelista"/>
        <w:numPr>
          <w:ilvl w:val="1"/>
          <w:numId w:val="5"/>
        </w:numPr>
        <w:adjustRightInd w:val="0"/>
        <w:spacing w:after="0" w:line="240" w:lineRule="auto"/>
        <w:rPr>
          <w:rFonts w:ascii="Arial Narrow" w:hAnsi="Arial Narrow" w:cs="Arial"/>
          <w:b/>
          <w:sz w:val="20"/>
          <w:szCs w:val="20"/>
        </w:rPr>
      </w:pPr>
      <w:r w:rsidRPr="00C810BB">
        <w:rPr>
          <w:rFonts w:ascii="Arial Narrow" w:hAnsi="Arial Narrow" w:cs="Arial"/>
          <w:b/>
          <w:sz w:val="20"/>
          <w:szCs w:val="20"/>
        </w:rPr>
        <w:t>GARANTÍA</w:t>
      </w:r>
      <w:r w:rsidR="003428F4" w:rsidRPr="00C810BB">
        <w:rPr>
          <w:rFonts w:ascii="Arial Narrow" w:hAnsi="Arial Narrow" w:cs="Arial"/>
          <w:b/>
          <w:sz w:val="20"/>
          <w:szCs w:val="20"/>
        </w:rPr>
        <w:t>S</w:t>
      </w:r>
    </w:p>
    <w:p w14:paraId="7E5BEED6" w14:textId="77777777" w:rsidR="009E5763" w:rsidRPr="00C810BB" w:rsidRDefault="009E5763" w:rsidP="009E5763">
      <w:pPr>
        <w:pStyle w:val="Prrafodelista"/>
        <w:adjustRightInd w:val="0"/>
        <w:spacing w:after="0" w:line="240" w:lineRule="auto"/>
        <w:rPr>
          <w:rFonts w:ascii="Arial Narrow" w:hAnsi="Arial Narrow" w:cs="Arial"/>
          <w:b/>
          <w:sz w:val="20"/>
          <w:szCs w:val="20"/>
        </w:rPr>
      </w:pPr>
    </w:p>
    <w:p w14:paraId="27E69402" w14:textId="77777777" w:rsidR="009E5763" w:rsidRPr="00C810BB" w:rsidRDefault="00BD6C98" w:rsidP="00936693">
      <w:pPr>
        <w:pStyle w:val="Prrafodelista"/>
        <w:numPr>
          <w:ilvl w:val="2"/>
          <w:numId w:val="5"/>
        </w:numPr>
        <w:spacing w:line="240" w:lineRule="auto"/>
        <w:ind w:right="63"/>
        <w:rPr>
          <w:rFonts w:ascii="Arial Narrow" w:hAnsi="Arial Narrow" w:cs="Tahoma"/>
          <w:bCs/>
          <w:sz w:val="20"/>
          <w:szCs w:val="20"/>
        </w:rPr>
      </w:pPr>
      <w:r w:rsidRPr="00C810BB">
        <w:rPr>
          <w:rFonts w:ascii="Arial Narrow" w:hAnsi="Arial Narrow" w:cs="Tahoma"/>
          <w:b/>
          <w:bCs/>
          <w:sz w:val="20"/>
          <w:szCs w:val="20"/>
        </w:rPr>
        <w:t>GARANTÍA DE SERIEDAD DE LA OFERTA</w:t>
      </w:r>
      <w:r w:rsidRPr="00C810BB">
        <w:rPr>
          <w:rFonts w:ascii="Arial Narrow" w:hAnsi="Arial Narrow" w:cs="Tahoma"/>
          <w:sz w:val="20"/>
          <w:szCs w:val="20"/>
        </w:rPr>
        <w:t>.</w:t>
      </w:r>
      <w:r w:rsidRPr="00C810BB">
        <w:rPr>
          <w:rFonts w:ascii="Arial Narrow" w:hAnsi="Arial Narrow" w:cs="Tahoma"/>
          <w:bCs/>
          <w:sz w:val="20"/>
          <w:szCs w:val="20"/>
        </w:rPr>
        <w:t xml:space="preserve"> </w:t>
      </w:r>
    </w:p>
    <w:p w14:paraId="53C8EBC3" w14:textId="77777777" w:rsidR="00BD6C98" w:rsidRPr="00C810BB" w:rsidRDefault="00BD6C98" w:rsidP="009E5763">
      <w:pPr>
        <w:spacing w:line="240" w:lineRule="auto"/>
        <w:ind w:right="63"/>
        <w:rPr>
          <w:rFonts w:ascii="Arial Narrow" w:hAnsi="Arial Narrow" w:cs="Tahoma"/>
          <w:bCs/>
          <w:sz w:val="20"/>
          <w:szCs w:val="20"/>
        </w:rPr>
      </w:pPr>
      <w:r w:rsidRPr="00C810BB">
        <w:rPr>
          <w:rFonts w:ascii="Arial Narrow" w:hAnsi="Arial Narrow" w:cs="Tahoma"/>
          <w:bCs/>
          <w:sz w:val="20"/>
          <w:szCs w:val="20"/>
        </w:rPr>
        <w:t>El OFERENTE cargara a travé</w:t>
      </w:r>
      <w:r w:rsidR="0053533B" w:rsidRPr="00C810BB">
        <w:rPr>
          <w:rFonts w:ascii="Arial Narrow" w:hAnsi="Arial Narrow" w:cs="Tahoma"/>
          <w:bCs/>
          <w:sz w:val="20"/>
          <w:szCs w:val="20"/>
        </w:rPr>
        <w:t xml:space="preserve">s de la plataforma electrónica </w:t>
      </w:r>
      <w:r w:rsidRPr="00C810BB">
        <w:rPr>
          <w:rFonts w:ascii="Arial Narrow" w:hAnsi="Arial Narrow" w:cs="Tahoma"/>
          <w:bCs/>
          <w:sz w:val="20"/>
          <w:szCs w:val="20"/>
        </w:rPr>
        <w:t xml:space="preserve">SECOP II una garantía por medio de la cual avale el cumplimiento de las obligaciones surgidas a favor del </w:t>
      </w:r>
      <w:r w:rsidRPr="00C810BB">
        <w:rPr>
          <w:rFonts w:ascii="Arial Narrow" w:hAnsi="Arial Narrow" w:cs="Tahoma"/>
          <w:b/>
          <w:bCs/>
          <w:sz w:val="20"/>
          <w:szCs w:val="20"/>
        </w:rPr>
        <w:t>HOSPITAL NAVAL NIVEL III DE CARTAGENA, NIT.</w:t>
      </w:r>
      <w:r w:rsidRPr="00C810BB">
        <w:rPr>
          <w:rFonts w:ascii="Arial Narrow" w:hAnsi="Arial Narrow" w:cs="Tahoma"/>
          <w:b/>
          <w:sz w:val="20"/>
          <w:szCs w:val="20"/>
        </w:rPr>
        <w:t>901.541.021-4</w:t>
      </w:r>
      <w:r w:rsidRPr="00C810BB">
        <w:rPr>
          <w:rFonts w:ascii="Arial Narrow" w:hAnsi="Arial Narrow" w:cs="Tahoma"/>
          <w:bCs/>
          <w:sz w:val="20"/>
          <w:szCs w:val="20"/>
        </w:rPr>
        <w:t xml:space="preserve">, con ocasión de la presentación de su oferta otorgada únicamente como mecanismo de cobertura de riesgos, a través de pólizas expedidas por compañías de seguros legalmente autorizada para funcionar en Colombia; en garantías bancarias; o en cualquier otro mecanismo de cobertura del riesgo, autorizados por el reglamento de seguros a nivel nacional, emanadas por personas jurídicas financieras, fiduciarias o compañías de seguros legalmente establecidas para funcionar como tal en el país, acorde lo establecido en el </w:t>
      </w:r>
      <w:r w:rsidRPr="00C810BB">
        <w:rPr>
          <w:rFonts w:ascii="Arial Narrow" w:hAnsi="Arial Narrow" w:cs="Tahoma"/>
          <w:sz w:val="20"/>
          <w:szCs w:val="20"/>
        </w:rPr>
        <w:t xml:space="preserve">Decreto 1082 del 26 de mayo de 2015, por medio </w:t>
      </w:r>
      <w:r w:rsidRPr="00C810BB">
        <w:rPr>
          <w:rFonts w:ascii="Arial Narrow" w:hAnsi="Arial Narrow" w:cs="Tahoma"/>
          <w:bCs/>
          <w:sz w:val="20"/>
          <w:szCs w:val="20"/>
        </w:rPr>
        <w:t>del cual se reglamenta el Sistema de Compras y Contratación Pública, TITULO III “</w:t>
      </w:r>
      <w:r w:rsidRPr="00C810BB">
        <w:rPr>
          <w:rFonts w:ascii="Arial Narrow" w:hAnsi="Arial Narrow" w:cs="Tahoma"/>
          <w:i/>
          <w:sz w:val="20"/>
          <w:szCs w:val="20"/>
        </w:rPr>
        <w:t>Garantías</w:t>
      </w:r>
      <w:r w:rsidRPr="00C810BB">
        <w:rPr>
          <w:rFonts w:ascii="Arial Narrow" w:hAnsi="Arial Narrow" w:cs="Tahoma"/>
          <w:bCs/>
          <w:sz w:val="20"/>
          <w:szCs w:val="20"/>
        </w:rPr>
        <w:t>“</w:t>
      </w:r>
    </w:p>
    <w:p w14:paraId="5E098C47" w14:textId="77777777" w:rsidR="00BD6C98" w:rsidRPr="00C810BB" w:rsidRDefault="00BD6C98" w:rsidP="00BD6C98">
      <w:pPr>
        <w:adjustRightInd w:val="0"/>
        <w:spacing w:after="0" w:line="240" w:lineRule="auto"/>
        <w:ind w:right="63"/>
        <w:rPr>
          <w:rFonts w:ascii="Arial Narrow" w:hAnsi="Arial Narrow" w:cs="Tahoma"/>
          <w:sz w:val="20"/>
          <w:szCs w:val="20"/>
        </w:rPr>
      </w:pPr>
      <w:r w:rsidRPr="00C810BB">
        <w:rPr>
          <w:rFonts w:ascii="Arial Narrow" w:hAnsi="Arial Narrow" w:cs="Tahoma"/>
          <w:b/>
          <w:sz w:val="20"/>
          <w:szCs w:val="20"/>
        </w:rPr>
        <w:t>Vigencia:</w:t>
      </w:r>
      <w:r w:rsidRPr="00C810BB">
        <w:rPr>
          <w:rFonts w:ascii="Arial Narrow" w:hAnsi="Arial Narrow" w:cs="Tahoma"/>
          <w:sz w:val="20"/>
          <w:szCs w:val="20"/>
        </w:rPr>
        <w:t xml:space="preserve"> </w:t>
      </w:r>
      <w:r w:rsidRPr="00C810BB">
        <w:rPr>
          <w:rFonts w:ascii="Arial Narrow" w:hAnsi="Arial Narrow" w:cs="Tahoma"/>
          <w:b/>
          <w:sz w:val="20"/>
          <w:szCs w:val="20"/>
        </w:rPr>
        <w:t>Noventa (90) días calendario</w:t>
      </w:r>
      <w:r w:rsidRPr="00C810BB">
        <w:rPr>
          <w:rFonts w:ascii="Arial Narrow" w:hAnsi="Arial Narrow" w:cs="Tahoma"/>
          <w:sz w:val="20"/>
          <w:szCs w:val="20"/>
        </w:rPr>
        <w:t>, contados a partir de la presentación de la propuesta y en todo caso hasta el momento en que sea aprobada la garantía que ampara los riesgos propios de la etapa contractual.</w:t>
      </w:r>
    </w:p>
    <w:p w14:paraId="2F5763F9" w14:textId="77777777" w:rsidR="00BD6C98" w:rsidRPr="00C810BB" w:rsidRDefault="00BD6C98" w:rsidP="00BD6C98">
      <w:pPr>
        <w:adjustRightInd w:val="0"/>
        <w:spacing w:after="0" w:line="240" w:lineRule="auto"/>
        <w:ind w:right="63"/>
        <w:rPr>
          <w:rFonts w:ascii="Arial Narrow" w:hAnsi="Arial Narrow" w:cs="Tahoma"/>
          <w:b/>
          <w:bCs/>
          <w:sz w:val="20"/>
          <w:szCs w:val="20"/>
        </w:rPr>
      </w:pPr>
    </w:p>
    <w:p w14:paraId="46A31BAD" w14:textId="77777777" w:rsidR="00BD6C98" w:rsidRPr="00C810BB" w:rsidRDefault="00BD6C98" w:rsidP="00BD6C98">
      <w:pPr>
        <w:adjustRightInd w:val="0"/>
        <w:spacing w:after="0" w:line="240" w:lineRule="auto"/>
        <w:ind w:right="63"/>
        <w:rPr>
          <w:rFonts w:ascii="Arial Narrow" w:hAnsi="Arial Narrow" w:cs="Tahoma"/>
          <w:sz w:val="20"/>
          <w:szCs w:val="20"/>
        </w:rPr>
      </w:pPr>
      <w:r w:rsidRPr="00C810BB">
        <w:rPr>
          <w:rFonts w:ascii="Arial Narrow" w:hAnsi="Arial Narrow" w:cs="Tahoma"/>
          <w:b/>
          <w:bCs/>
          <w:sz w:val="20"/>
          <w:szCs w:val="20"/>
        </w:rPr>
        <w:t xml:space="preserve">NOTA: </w:t>
      </w:r>
      <w:r w:rsidRPr="00C810BB">
        <w:rPr>
          <w:rFonts w:ascii="Arial Narrow" w:hAnsi="Arial Narrow" w:cs="Tahoma"/>
          <w:sz w:val="20"/>
          <w:szCs w:val="20"/>
        </w:rPr>
        <w:t>La Garantía de seriedad de la propuesta presentada por el proponente al cual se le haya adjudicado el contrato, le será devuelta cuando éste haya cumplido a cabalidad con los requisitos de legalización del contrato, siempre que, y cuando ya se encuentre aprobada por la Dirección General de Sanidad Militar- Hospital Naval de Cartagena la Garantía Única de Cumplimiento.</w:t>
      </w:r>
    </w:p>
    <w:p w14:paraId="7A699BFA" w14:textId="77777777" w:rsidR="00BD6C98" w:rsidRPr="00C810BB" w:rsidRDefault="00BD6C98" w:rsidP="00BD6C98">
      <w:pPr>
        <w:adjustRightInd w:val="0"/>
        <w:spacing w:after="0" w:line="240" w:lineRule="auto"/>
        <w:ind w:right="63"/>
        <w:rPr>
          <w:rFonts w:ascii="Arial Narrow" w:hAnsi="Arial Narrow" w:cs="Tahoma"/>
          <w:sz w:val="20"/>
          <w:szCs w:val="20"/>
        </w:rPr>
      </w:pPr>
    </w:p>
    <w:p w14:paraId="4091C7BF" w14:textId="77777777" w:rsidR="00BD6C98" w:rsidRPr="00C810BB" w:rsidRDefault="00BD6C98" w:rsidP="00BD6C98">
      <w:pPr>
        <w:adjustRightInd w:val="0"/>
        <w:spacing w:after="0" w:line="240" w:lineRule="auto"/>
        <w:ind w:right="63"/>
        <w:rPr>
          <w:rFonts w:ascii="Arial Narrow" w:hAnsi="Arial Narrow" w:cs="Tahoma"/>
          <w:sz w:val="20"/>
          <w:szCs w:val="20"/>
        </w:rPr>
      </w:pPr>
      <w:r w:rsidRPr="00C810BB">
        <w:rPr>
          <w:rFonts w:ascii="Arial Narrow" w:hAnsi="Arial Narrow" w:cs="Tahoma"/>
          <w:sz w:val="20"/>
          <w:szCs w:val="20"/>
        </w:rPr>
        <w:lastRenderedPageBreak/>
        <w:t>A los demás oferentes, no se les devolverá la garantía de seriedad de la propuesta, sino hasta tanto haya sido aprobada la Garantía Única de cumplimiento del contrato, a quien quedare en segundo lugar; a éste, una vez se haya aprobado la Garantía Única de cumplimiento, a los demás que así lo soliciten, dentro de los diez (10) días hábiles siguientes a la adjudicación.</w:t>
      </w:r>
    </w:p>
    <w:p w14:paraId="33A8C307" w14:textId="77777777" w:rsidR="00BD6C98" w:rsidRPr="00C810BB" w:rsidRDefault="00BD6C98" w:rsidP="00BD6C98">
      <w:pPr>
        <w:adjustRightInd w:val="0"/>
        <w:spacing w:after="0" w:line="240" w:lineRule="auto"/>
        <w:ind w:right="63"/>
        <w:rPr>
          <w:rFonts w:ascii="Arial Narrow" w:hAnsi="Arial Narrow" w:cs="Tahoma"/>
          <w:b/>
          <w:sz w:val="20"/>
          <w:szCs w:val="20"/>
        </w:rPr>
      </w:pPr>
    </w:p>
    <w:p w14:paraId="6C4EB8CF" w14:textId="77777777" w:rsidR="00BD6C98" w:rsidRPr="00C810BB" w:rsidRDefault="00BD6C98" w:rsidP="00936693">
      <w:pPr>
        <w:pStyle w:val="Prrafodelista"/>
        <w:numPr>
          <w:ilvl w:val="2"/>
          <w:numId w:val="5"/>
        </w:numPr>
        <w:adjustRightInd w:val="0"/>
        <w:spacing w:after="0" w:line="240" w:lineRule="auto"/>
        <w:ind w:right="63"/>
        <w:rPr>
          <w:rFonts w:ascii="Arial Narrow" w:hAnsi="Arial Narrow" w:cs="Tahoma"/>
          <w:b/>
          <w:sz w:val="20"/>
          <w:szCs w:val="20"/>
        </w:rPr>
      </w:pPr>
      <w:r w:rsidRPr="00C810BB">
        <w:rPr>
          <w:rFonts w:ascii="Arial Narrow" w:hAnsi="Arial Narrow" w:cs="Tahoma"/>
          <w:b/>
          <w:sz w:val="20"/>
          <w:szCs w:val="20"/>
        </w:rPr>
        <w:t>GARANTÍA ÚNICA</w:t>
      </w:r>
    </w:p>
    <w:p w14:paraId="550014B1" w14:textId="77777777" w:rsidR="00C35305" w:rsidRPr="00C35305" w:rsidRDefault="00C35305" w:rsidP="00C35305">
      <w:pPr>
        <w:adjustRightInd w:val="0"/>
        <w:spacing w:after="0" w:line="240" w:lineRule="auto"/>
        <w:ind w:right="63"/>
        <w:rPr>
          <w:rFonts w:ascii="Arial Narrow" w:hAnsi="Arial Narrow" w:cs="Tahoma"/>
          <w:sz w:val="20"/>
          <w:szCs w:val="20"/>
          <w:lang w:val="es-CO"/>
        </w:rPr>
      </w:pPr>
      <w:r w:rsidRPr="00C35305">
        <w:rPr>
          <w:rFonts w:ascii="Arial Narrow" w:hAnsi="Arial Narrow" w:cs="Tahoma"/>
          <w:sz w:val="20"/>
          <w:szCs w:val="20"/>
          <w:lang w:val="es-CO"/>
        </w:rPr>
        <w:t xml:space="preserve">Una vez suscrito el contrato a través de la plataforma SECOP II, el contratista constituirá una garantía única que avalará el cumplimiento de las obligaciones surgidas del presente, en los términos del Decreto 1082 del 26 de mayo de 2015, la cual consistirá en pólizas expedidas por compañías de seguros legalmente autorizada para funcionar en Colombia; en garantías bancarias; o en cualquier otro mecanismo de cobertura del riesgo, autorizados por el reglamento de seguros a nivel nacional, emanadas por personas jurídicas legalmente establecidas en el país, a favor de la </w:t>
      </w:r>
      <w:r w:rsidRPr="00C35305">
        <w:rPr>
          <w:rFonts w:ascii="Arial Narrow" w:hAnsi="Arial Narrow" w:cs="Tahoma"/>
          <w:b/>
          <w:bCs/>
          <w:sz w:val="20"/>
          <w:szCs w:val="20"/>
          <w:lang w:val="es-CO"/>
        </w:rPr>
        <w:t xml:space="preserve">HOSPITAL NAVAL DE CARTAGENA, NIT. 901.541.021-4 </w:t>
      </w:r>
      <w:r w:rsidRPr="00C35305">
        <w:rPr>
          <w:rFonts w:ascii="Arial Narrow" w:hAnsi="Arial Narrow" w:cs="Tahoma"/>
          <w:bCs/>
          <w:sz w:val="20"/>
          <w:szCs w:val="20"/>
          <w:lang w:val="es-CO"/>
        </w:rPr>
        <w:t>(como ASEGURADO y</w:t>
      </w:r>
      <w:r w:rsidRPr="00C35305">
        <w:rPr>
          <w:rFonts w:ascii="Arial Narrow" w:hAnsi="Arial Narrow" w:cs="Tahoma"/>
          <w:b/>
          <w:bCs/>
          <w:sz w:val="20"/>
          <w:szCs w:val="20"/>
          <w:lang w:val="es-CO"/>
        </w:rPr>
        <w:t xml:space="preserve"> </w:t>
      </w:r>
      <w:r w:rsidRPr="00C35305">
        <w:rPr>
          <w:rFonts w:ascii="Arial Narrow" w:hAnsi="Arial Narrow" w:cs="Tahoma"/>
          <w:bCs/>
          <w:sz w:val="20"/>
          <w:szCs w:val="20"/>
          <w:lang w:val="es-CO"/>
        </w:rPr>
        <w:t>BENEFICIARIO)</w:t>
      </w:r>
      <w:r w:rsidRPr="00C35305">
        <w:rPr>
          <w:rFonts w:ascii="Arial Narrow" w:hAnsi="Arial Narrow" w:cs="Tahoma"/>
          <w:b/>
          <w:sz w:val="20"/>
          <w:szCs w:val="20"/>
          <w:lang w:val="es-CO"/>
        </w:rPr>
        <w:t>,</w:t>
      </w:r>
      <w:r w:rsidRPr="00C35305">
        <w:rPr>
          <w:rFonts w:ascii="Arial Narrow" w:hAnsi="Arial Narrow" w:cs="Tahoma"/>
          <w:sz w:val="20"/>
          <w:szCs w:val="20"/>
          <w:lang w:val="es-CO"/>
        </w:rPr>
        <w:t xml:space="preserve"> la cual contendrá los siguientes amparos: </w:t>
      </w:r>
    </w:p>
    <w:p w14:paraId="0ADAEF14" w14:textId="77777777" w:rsidR="00C35305" w:rsidRPr="00C35305" w:rsidRDefault="00C35305" w:rsidP="00C35305">
      <w:pPr>
        <w:numPr>
          <w:ilvl w:val="0"/>
          <w:numId w:val="10"/>
        </w:numPr>
        <w:adjustRightInd w:val="0"/>
        <w:spacing w:after="0" w:line="240" w:lineRule="auto"/>
        <w:ind w:right="63"/>
        <w:rPr>
          <w:rFonts w:ascii="Arial Narrow" w:hAnsi="Arial Narrow" w:cs="Tahoma"/>
          <w:sz w:val="20"/>
          <w:szCs w:val="20"/>
          <w:lang w:val="es-ES_tradnl"/>
        </w:rPr>
      </w:pPr>
      <w:r w:rsidRPr="00C35305">
        <w:rPr>
          <w:rFonts w:ascii="Arial Narrow" w:hAnsi="Arial Narrow" w:cs="Tahoma"/>
          <w:b/>
          <w:sz w:val="20"/>
          <w:szCs w:val="20"/>
          <w:u w:val="single"/>
          <w:lang w:val="x-none"/>
        </w:rPr>
        <w:t>CUMPLIMIENTO:</w:t>
      </w:r>
      <w:r w:rsidRPr="00C35305">
        <w:rPr>
          <w:rFonts w:ascii="Arial Narrow" w:hAnsi="Arial Narrow" w:cs="Tahoma"/>
          <w:sz w:val="20"/>
          <w:szCs w:val="20"/>
          <w:lang w:val="x-none"/>
        </w:rPr>
        <w:t xml:space="preserve"> </w:t>
      </w:r>
      <w:r w:rsidRPr="00C35305">
        <w:rPr>
          <w:rFonts w:ascii="Arial Narrow" w:hAnsi="Arial Narrow" w:cs="Tahoma"/>
          <w:sz w:val="20"/>
          <w:szCs w:val="20"/>
        </w:rPr>
        <w:t xml:space="preserve">Deberán garantizar el cumplimiento general del contrato, el pago de las multas, la cláusula penal pecuniaria y las demás sanciones que se le impongan, por </w:t>
      </w:r>
      <w:r w:rsidRPr="00C35305">
        <w:rPr>
          <w:rFonts w:ascii="Arial Narrow" w:hAnsi="Arial Narrow" w:cs="Tahoma"/>
          <w:sz w:val="20"/>
          <w:szCs w:val="20"/>
          <w:lang w:val="es-ES_tradnl"/>
        </w:rPr>
        <w:t xml:space="preserve">un valor equivalente al </w:t>
      </w:r>
      <w:r w:rsidRPr="00C35305">
        <w:rPr>
          <w:rFonts w:ascii="Arial Narrow" w:hAnsi="Arial Narrow" w:cs="Tahoma"/>
          <w:sz w:val="20"/>
          <w:szCs w:val="20"/>
          <w:lang w:val="x-none"/>
        </w:rPr>
        <w:t xml:space="preserve">veinte por ciento (30%) del </w:t>
      </w:r>
      <w:r w:rsidRPr="00C35305">
        <w:rPr>
          <w:rFonts w:ascii="Arial Narrow" w:hAnsi="Arial Narrow" w:cs="Tahoma"/>
          <w:sz w:val="20"/>
          <w:szCs w:val="20"/>
          <w:lang w:val="es-ES_tradnl"/>
        </w:rPr>
        <w:t>valor total del contrato, vigente por el plazo de ejecución del contrato y seis (06) meses más, y en todo caso hasta la liquidación del mismo.</w:t>
      </w:r>
    </w:p>
    <w:p w14:paraId="3DA19BB2" w14:textId="77777777" w:rsidR="00C35305" w:rsidRPr="00C35305" w:rsidRDefault="00C35305" w:rsidP="00C35305">
      <w:pPr>
        <w:numPr>
          <w:ilvl w:val="0"/>
          <w:numId w:val="10"/>
        </w:numPr>
        <w:adjustRightInd w:val="0"/>
        <w:spacing w:after="0" w:line="240" w:lineRule="auto"/>
        <w:ind w:right="63"/>
        <w:rPr>
          <w:rFonts w:ascii="Arial Narrow" w:hAnsi="Arial Narrow" w:cs="Tahoma"/>
          <w:sz w:val="20"/>
          <w:szCs w:val="20"/>
          <w:lang w:val="es-ES_tradnl"/>
        </w:rPr>
      </w:pPr>
      <w:r w:rsidRPr="00C35305">
        <w:rPr>
          <w:rFonts w:ascii="Arial Narrow" w:hAnsi="Arial Narrow" w:cs="Tahoma"/>
          <w:b/>
          <w:sz w:val="20"/>
          <w:szCs w:val="20"/>
          <w:u w:val="single"/>
          <w:lang w:val="x-none"/>
        </w:rPr>
        <w:t>CALIDAD DEL SERVICIO:</w:t>
      </w:r>
      <w:r w:rsidRPr="00C35305">
        <w:rPr>
          <w:rFonts w:ascii="Arial Narrow" w:hAnsi="Arial Narrow" w:cs="Tahoma"/>
          <w:sz w:val="20"/>
          <w:szCs w:val="20"/>
          <w:lang w:val="x-none"/>
        </w:rPr>
        <w:t xml:space="preserve"> </w:t>
      </w:r>
      <w:r w:rsidRPr="00C35305">
        <w:rPr>
          <w:rFonts w:ascii="Arial Narrow" w:hAnsi="Arial Narrow" w:cs="Tahoma"/>
          <w:sz w:val="20"/>
          <w:szCs w:val="20"/>
          <w:lang w:val="es-ES_tradnl"/>
        </w:rPr>
        <w:t xml:space="preserve">Por un valor equivalente al </w:t>
      </w:r>
      <w:r w:rsidRPr="00C35305">
        <w:rPr>
          <w:rFonts w:ascii="Arial Narrow" w:hAnsi="Arial Narrow" w:cs="Tahoma"/>
          <w:sz w:val="20"/>
          <w:szCs w:val="20"/>
          <w:lang w:val="x-none"/>
        </w:rPr>
        <w:t>veinte por ciento (30%)</w:t>
      </w:r>
      <w:r w:rsidRPr="00C35305">
        <w:rPr>
          <w:rFonts w:ascii="Arial Narrow" w:hAnsi="Arial Narrow" w:cs="Tahoma"/>
          <w:sz w:val="20"/>
          <w:szCs w:val="20"/>
          <w:lang w:val="es-ES_tradnl"/>
        </w:rPr>
        <w:t xml:space="preserve"> del valor total del contrato vigente por el plazo de ejecución del contrato y SEIS (06) meses más , y en todo caso hasta la liquidación del mismo.</w:t>
      </w:r>
    </w:p>
    <w:p w14:paraId="2EA04850" w14:textId="77777777" w:rsidR="00C35305" w:rsidRPr="00C35305" w:rsidRDefault="00C35305" w:rsidP="00C35305">
      <w:pPr>
        <w:numPr>
          <w:ilvl w:val="0"/>
          <w:numId w:val="10"/>
        </w:numPr>
        <w:adjustRightInd w:val="0"/>
        <w:spacing w:after="0" w:line="240" w:lineRule="auto"/>
        <w:ind w:right="63"/>
        <w:rPr>
          <w:rFonts w:ascii="Arial Narrow" w:hAnsi="Arial Narrow" w:cs="Tahoma"/>
          <w:sz w:val="20"/>
          <w:szCs w:val="20"/>
          <w:lang w:val="es-ES_tradnl"/>
        </w:rPr>
      </w:pPr>
      <w:r w:rsidRPr="00C35305">
        <w:rPr>
          <w:rFonts w:ascii="Arial Narrow" w:hAnsi="Arial Narrow" w:cs="Tahoma"/>
          <w:b/>
          <w:sz w:val="20"/>
          <w:szCs w:val="20"/>
          <w:u w:val="single"/>
          <w:lang w:val="x-none"/>
        </w:rPr>
        <w:t>PAGO DE SALARIOS, PRESTACIONES SOCIALES LEGALES E INDEMNIZACIONES LABORALES</w:t>
      </w:r>
      <w:r w:rsidRPr="00C35305">
        <w:rPr>
          <w:rFonts w:ascii="Arial Narrow" w:hAnsi="Arial Narrow" w:cs="Tahoma"/>
          <w:b/>
          <w:sz w:val="20"/>
          <w:szCs w:val="20"/>
          <w:lang w:val="x-none"/>
        </w:rPr>
        <w:t xml:space="preserve">: </w:t>
      </w:r>
      <w:r w:rsidRPr="00C35305">
        <w:rPr>
          <w:rFonts w:ascii="Arial Narrow" w:hAnsi="Arial Narrow" w:cs="Tahoma"/>
          <w:sz w:val="20"/>
          <w:szCs w:val="20"/>
          <w:lang w:val="es-ES_tradnl"/>
        </w:rPr>
        <w:t xml:space="preserve">Por un valor equivalente al cinco </w:t>
      </w:r>
      <w:r w:rsidRPr="00C35305">
        <w:rPr>
          <w:rFonts w:ascii="Arial Narrow" w:hAnsi="Arial Narrow" w:cs="Tahoma"/>
          <w:sz w:val="20"/>
          <w:szCs w:val="20"/>
          <w:lang w:val="x-none"/>
        </w:rPr>
        <w:t>por ciento</w:t>
      </w:r>
      <w:r w:rsidRPr="00C35305">
        <w:rPr>
          <w:rFonts w:ascii="Arial Narrow" w:hAnsi="Arial Narrow" w:cs="Tahoma"/>
          <w:sz w:val="20"/>
          <w:szCs w:val="20"/>
          <w:lang w:val="es-ES_tradnl"/>
        </w:rPr>
        <w:t xml:space="preserve"> (5%) del valor total del contrato vigente por el plazo de ejecución del contrato y tres (03) años más.</w:t>
      </w:r>
    </w:p>
    <w:p w14:paraId="49DD4DE7" w14:textId="77777777" w:rsidR="00C35305" w:rsidRPr="00C35305" w:rsidRDefault="00C35305" w:rsidP="00C35305">
      <w:pPr>
        <w:numPr>
          <w:ilvl w:val="0"/>
          <w:numId w:val="10"/>
        </w:numPr>
        <w:adjustRightInd w:val="0"/>
        <w:spacing w:after="0" w:line="240" w:lineRule="auto"/>
        <w:ind w:right="63"/>
        <w:rPr>
          <w:rFonts w:ascii="Arial Narrow" w:hAnsi="Arial Narrow" w:cs="Tahoma"/>
          <w:sz w:val="20"/>
          <w:szCs w:val="20"/>
          <w:lang w:val="es-ES_tradnl"/>
        </w:rPr>
      </w:pPr>
      <w:r w:rsidRPr="00C35305">
        <w:rPr>
          <w:rFonts w:ascii="Arial Narrow" w:hAnsi="Arial Narrow" w:cs="Tahoma"/>
          <w:b/>
          <w:sz w:val="20"/>
          <w:szCs w:val="20"/>
          <w:u w:val="single"/>
          <w:lang w:val="x-none"/>
        </w:rPr>
        <w:t>RESPONSABILIDAD CIVIL PROFESIONAL – CLINICAS Y HOSPITALES</w:t>
      </w:r>
      <w:r w:rsidRPr="00C35305">
        <w:rPr>
          <w:rFonts w:ascii="Arial Narrow" w:hAnsi="Arial Narrow" w:cs="Tahoma"/>
          <w:b/>
          <w:sz w:val="20"/>
          <w:szCs w:val="20"/>
          <w:lang w:val="x-none"/>
        </w:rPr>
        <w:t xml:space="preserve">: </w:t>
      </w:r>
      <w:r w:rsidRPr="00C35305">
        <w:rPr>
          <w:rFonts w:ascii="Arial Narrow" w:hAnsi="Arial Narrow" w:cs="Tahoma"/>
          <w:sz w:val="20"/>
          <w:szCs w:val="20"/>
          <w:lang w:val="es-ES_tradnl"/>
        </w:rPr>
        <w:t xml:space="preserve">Por </w:t>
      </w:r>
      <w:r w:rsidRPr="00C35305">
        <w:rPr>
          <w:rFonts w:ascii="Arial Narrow" w:hAnsi="Arial Narrow" w:cs="Tahoma"/>
          <w:sz w:val="20"/>
          <w:szCs w:val="20"/>
          <w:lang w:val="x-none"/>
        </w:rPr>
        <w:t>una cuantía igual a doscientos salarios mínimos mensuales legales vigentes</w:t>
      </w:r>
      <w:r w:rsidRPr="00C35305">
        <w:rPr>
          <w:rFonts w:ascii="Arial Narrow" w:hAnsi="Arial Narrow" w:cs="Tahoma"/>
          <w:sz w:val="20"/>
          <w:szCs w:val="20"/>
          <w:lang w:val="es-ES_tradnl"/>
        </w:rPr>
        <w:t xml:space="preserve"> (200 SMMLV), </w:t>
      </w:r>
      <w:r w:rsidRPr="00C35305">
        <w:rPr>
          <w:rFonts w:ascii="Arial Narrow" w:hAnsi="Arial Narrow" w:cs="Tahoma"/>
          <w:sz w:val="20"/>
          <w:szCs w:val="20"/>
          <w:lang w:val="x-none"/>
        </w:rPr>
        <w:t>con una vigencia igual al plazo de ejecución del contrato.</w:t>
      </w:r>
    </w:p>
    <w:p w14:paraId="4A0277CD" w14:textId="77777777" w:rsidR="00C35305" w:rsidRPr="00C35305" w:rsidRDefault="00C35305" w:rsidP="00C35305">
      <w:pPr>
        <w:adjustRightInd w:val="0"/>
        <w:spacing w:after="0" w:line="240" w:lineRule="auto"/>
        <w:ind w:right="63"/>
        <w:rPr>
          <w:rFonts w:ascii="Arial Narrow" w:hAnsi="Arial Narrow" w:cs="Tahoma"/>
          <w:sz w:val="20"/>
          <w:szCs w:val="20"/>
          <w:lang w:val="es-ES_tradnl"/>
        </w:rPr>
      </w:pPr>
    </w:p>
    <w:p w14:paraId="5BBAC7FE" w14:textId="77777777" w:rsidR="00C35305" w:rsidRPr="00C35305" w:rsidRDefault="00C35305" w:rsidP="00C35305">
      <w:pPr>
        <w:adjustRightInd w:val="0"/>
        <w:spacing w:after="0" w:line="240" w:lineRule="auto"/>
        <w:ind w:right="63"/>
        <w:rPr>
          <w:rFonts w:ascii="Arial Narrow" w:hAnsi="Arial Narrow" w:cs="Tahoma"/>
          <w:b/>
          <w:bCs/>
          <w:sz w:val="20"/>
          <w:szCs w:val="20"/>
          <w:lang w:val="es-CO"/>
        </w:rPr>
      </w:pPr>
      <w:r w:rsidRPr="00C35305">
        <w:rPr>
          <w:rFonts w:ascii="Arial Narrow" w:hAnsi="Arial Narrow" w:cs="Tahoma"/>
          <w:b/>
          <w:sz w:val="20"/>
          <w:szCs w:val="20"/>
          <w:lang w:val="es-CO"/>
        </w:rPr>
        <w:t xml:space="preserve">ASEGURADO BENEFICIARIO: </w:t>
      </w:r>
      <w:r w:rsidRPr="00C35305">
        <w:rPr>
          <w:rFonts w:ascii="Arial Narrow" w:hAnsi="Arial Narrow" w:cs="Tahoma"/>
          <w:sz w:val="20"/>
          <w:szCs w:val="20"/>
          <w:lang w:val="es-CO"/>
        </w:rPr>
        <w:t>Será la</w:t>
      </w:r>
      <w:r w:rsidRPr="00C35305">
        <w:rPr>
          <w:rFonts w:ascii="Arial Narrow" w:hAnsi="Arial Narrow" w:cs="Tahoma"/>
          <w:b/>
          <w:sz w:val="20"/>
          <w:szCs w:val="20"/>
          <w:lang w:val="es-CO"/>
        </w:rPr>
        <w:t xml:space="preserve"> </w:t>
      </w:r>
      <w:r w:rsidRPr="00C35305">
        <w:rPr>
          <w:rFonts w:ascii="Arial Narrow" w:hAnsi="Arial Narrow" w:cs="Tahoma"/>
          <w:b/>
          <w:bCs/>
          <w:sz w:val="20"/>
          <w:szCs w:val="20"/>
          <w:lang w:val="es-CO"/>
        </w:rPr>
        <w:t>HOSPITAL NAVAL DE CARTAGENA, con NIT 901.541.021-4.</w:t>
      </w:r>
    </w:p>
    <w:p w14:paraId="6E3C7272" w14:textId="77777777" w:rsidR="00C35305" w:rsidRPr="00C35305" w:rsidRDefault="00C35305" w:rsidP="00C35305">
      <w:pPr>
        <w:adjustRightInd w:val="0"/>
        <w:spacing w:after="0" w:line="240" w:lineRule="auto"/>
        <w:ind w:right="63"/>
        <w:rPr>
          <w:rFonts w:ascii="Arial Narrow" w:hAnsi="Arial Narrow" w:cs="Tahoma"/>
          <w:sz w:val="20"/>
          <w:szCs w:val="20"/>
          <w:lang w:val="es-CO"/>
        </w:rPr>
      </w:pPr>
      <w:r w:rsidRPr="00C35305">
        <w:rPr>
          <w:rFonts w:ascii="Arial Narrow" w:hAnsi="Arial Narrow" w:cs="Tahoma"/>
          <w:b/>
          <w:sz w:val="20"/>
          <w:szCs w:val="20"/>
          <w:lang w:val="es-CO"/>
        </w:rPr>
        <w:t>PARÁGRAFO PRIMERO:</w:t>
      </w:r>
      <w:r w:rsidRPr="00C35305">
        <w:rPr>
          <w:rFonts w:ascii="Arial Narrow" w:hAnsi="Arial Narrow" w:cs="Tahoma"/>
          <w:sz w:val="20"/>
          <w:szCs w:val="20"/>
          <w:lang w:val="es-CO"/>
        </w:rPr>
        <w:t xml:space="preserve"> Las garantías deberán otorgarse de acuerdo con lo establecido en el Título III – sección 3 del Decreto 1082 del 26 de mayo de 2015, e indicarlo en la póliza de manera expresa. </w:t>
      </w:r>
    </w:p>
    <w:p w14:paraId="27D561E3" w14:textId="77777777" w:rsidR="00C35305" w:rsidRPr="00C35305" w:rsidRDefault="00C35305" w:rsidP="00C35305">
      <w:pPr>
        <w:adjustRightInd w:val="0"/>
        <w:spacing w:after="0" w:line="240" w:lineRule="auto"/>
        <w:ind w:right="63"/>
        <w:rPr>
          <w:rFonts w:ascii="Arial Narrow" w:hAnsi="Arial Narrow" w:cs="Tahoma"/>
          <w:sz w:val="20"/>
          <w:szCs w:val="20"/>
          <w:lang w:val="es-CO"/>
        </w:rPr>
      </w:pPr>
      <w:r w:rsidRPr="00C35305">
        <w:rPr>
          <w:rFonts w:ascii="Arial Narrow" w:hAnsi="Arial Narrow" w:cs="Tahoma"/>
          <w:b/>
          <w:sz w:val="20"/>
          <w:szCs w:val="20"/>
          <w:lang w:val="es-CO"/>
        </w:rPr>
        <w:t>PARÁGRAFO SEGUNDO</w:t>
      </w:r>
      <w:r w:rsidRPr="00C35305">
        <w:rPr>
          <w:rFonts w:ascii="Arial Narrow" w:hAnsi="Arial Narrow" w:cs="Tahoma"/>
          <w:sz w:val="20"/>
          <w:szCs w:val="20"/>
          <w:lang w:val="es-CO"/>
        </w:rPr>
        <w:t>: La garantía única deberá ajustarse siempre que se produzca modificación en el plazo y/o valor del contrato o en el evento de que se presente la suspensión temporal del mismo.</w:t>
      </w:r>
    </w:p>
    <w:p w14:paraId="1DF733FC" w14:textId="77777777" w:rsidR="00C35305" w:rsidRPr="00C35305" w:rsidRDefault="00C35305" w:rsidP="00C35305">
      <w:pPr>
        <w:adjustRightInd w:val="0"/>
        <w:spacing w:after="0" w:line="240" w:lineRule="auto"/>
        <w:ind w:right="63"/>
        <w:rPr>
          <w:rFonts w:ascii="Arial Narrow" w:hAnsi="Arial Narrow" w:cs="Tahoma"/>
          <w:sz w:val="20"/>
          <w:szCs w:val="20"/>
          <w:lang w:val="es-CO"/>
        </w:rPr>
      </w:pPr>
      <w:r w:rsidRPr="00C35305">
        <w:rPr>
          <w:rFonts w:ascii="Arial Narrow" w:hAnsi="Arial Narrow" w:cs="Tahoma"/>
          <w:b/>
          <w:sz w:val="20"/>
          <w:szCs w:val="20"/>
          <w:lang w:val="es-CO"/>
        </w:rPr>
        <w:t xml:space="preserve">PARÁGRAFO TERCERO: </w:t>
      </w:r>
      <w:r w:rsidRPr="00C35305">
        <w:rPr>
          <w:rFonts w:ascii="Arial Narrow" w:hAnsi="Arial Narrow" w:cs="Tahoma"/>
          <w:sz w:val="20"/>
          <w:szCs w:val="20"/>
          <w:lang w:val="es-CO"/>
        </w:rPr>
        <w:t xml:space="preserve"> La garantía única deberá ser cargada por el contratista y aprobada por LA DIRECCION GENERAL DE SANIDAD MILITAR -HOSPITAL NAVAL DE CARTAGENA a través de la plataforma electrónica SECOP II.</w:t>
      </w:r>
    </w:p>
    <w:p w14:paraId="116E7F77" w14:textId="77777777" w:rsidR="00C35305" w:rsidRPr="00C35305" w:rsidRDefault="00C35305" w:rsidP="00C35305">
      <w:pPr>
        <w:adjustRightInd w:val="0"/>
        <w:spacing w:after="0" w:line="240" w:lineRule="auto"/>
        <w:ind w:right="63"/>
        <w:rPr>
          <w:rFonts w:ascii="Arial Narrow" w:hAnsi="Arial Narrow" w:cs="Tahoma"/>
          <w:sz w:val="20"/>
          <w:szCs w:val="20"/>
          <w:lang w:val="es-CO"/>
        </w:rPr>
      </w:pPr>
      <w:r w:rsidRPr="00C35305">
        <w:rPr>
          <w:rFonts w:ascii="Arial Narrow" w:hAnsi="Arial Narrow" w:cs="Tahoma"/>
          <w:sz w:val="20"/>
          <w:szCs w:val="20"/>
          <w:lang w:val="es-CO"/>
        </w:rPr>
        <w:t xml:space="preserve"> </w:t>
      </w:r>
      <w:r w:rsidRPr="00C35305">
        <w:rPr>
          <w:rFonts w:ascii="Arial Narrow" w:hAnsi="Arial Narrow" w:cs="Tahoma"/>
          <w:b/>
          <w:sz w:val="20"/>
          <w:szCs w:val="20"/>
          <w:lang w:val="es-CO"/>
        </w:rPr>
        <w:t>PARÁGRAFO CUARTO</w:t>
      </w:r>
      <w:r w:rsidRPr="00C35305">
        <w:rPr>
          <w:rFonts w:ascii="Arial Narrow" w:hAnsi="Arial Narrow" w:cs="Tahoma"/>
          <w:sz w:val="20"/>
          <w:szCs w:val="20"/>
          <w:lang w:val="es-CO"/>
        </w:rPr>
        <w:t xml:space="preserve"> La póliza deberá indicar de manera expresa que ampara el pago de la caducidad del contrato, las multas y de la cláusula penal pecuniaria y demás sanciones. Si el CONTRATISTA se negare a constituir la garantía única, así como no otorgarla en los términos, cuantía y duración establecidos en este parágrafo, LA DIRECCION GENERAL DE SANIDAD MILITAR -HOSPITAL NAVAL DE CARTAGENA podrá declarar la caducidad del contrato. </w:t>
      </w:r>
    </w:p>
    <w:p w14:paraId="007B815F" w14:textId="77777777" w:rsidR="00C35305" w:rsidRPr="00C35305" w:rsidRDefault="00C35305" w:rsidP="00C35305">
      <w:pPr>
        <w:adjustRightInd w:val="0"/>
        <w:spacing w:after="0" w:line="240" w:lineRule="auto"/>
        <w:ind w:right="63"/>
        <w:rPr>
          <w:rFonts w:ascii="Arial Narrow" w:hAnsi="Arial Narrow" w:cs="Tahoma"/>
          <w:sz w:val="20"/>
          <w:szCs w:val="20"/>
          <w:lang w:val="es-CO"/>
        </w:rPr>
      </w:pPr>
      <w:r w:rsidRPr="00C35305">
        <w:rPr>
          <w:rFonts w:ascii="Arial Narrow" w:hAnsi="Arial Narrow" w:cs="Tahoma"/>
          <w:b/>
          <w:sz w:val="20"/>
          <w:szCs w:val="20"/>
          <w:lang w:val="es-CO"/>
        </w:rPr>
        <w:t>PARÁGRAFO QUINTO:</w:t>
      </w:r>
      <w:r w:rsidRPr="00C35305">
        <w:rPr>
          <w:rFonts w:ascii="Arial Narrow" w:hAnsi="Arial Narrow" w:cs="Tahoma"/>
          <w:sz w:val="20"/>
          <w:szCs w:val="20"/>
          <w:lang w:val="es-CO"/>
        </w:rPr>
        <w:t xml:space="preserve"> El valor de esta garantía deberá reponerse cada vez que por razón de multas impuestas por el LA DIRECCION GENERAL DE SANIDAD MILITAR -HOSPITAL NAVAL DE CARTAGENA su monto se agotare o disminuyere. </w:t>
      </w:r>
    </w:p>
    <w:p w14:paraId="4203F393" w14:textId="77777777" w:rsidR="00C35305" w:rsidRPr="00C35305" w:rsidRDefault="00C35305" w:rsidP="00C35305">
      <w:pPr>
        <w:adjustRightInd w:val="0"/>
        <w:spacing w:after="0" w:line="240" w:lineRule="auto"/>
        <w:ind w:right="63"/>
        <w:rPr>
          <w:rFonts w:ascii="Arial Narrow" w:hAnsi="Arial Narrow" w:cs="Tahoma"/>
          <w:b/>
          <w:sz w:val="20"/>
          <w:szCs w:val="20"/>
          <w:lang w:val="es-CO"/>
        </w:rPr>
      </w:pPr>
      <w:r w:rsidRPr="00C35305">
        <w:rPr>
          <w:rFonts w:ascii="Arial Narrow" w:hAnsi="Arial Narrow" w:cs="Tahoma"/>
          <w:b/>
          <w:sz w:val="20"/>
          <w:szCs w:val="20"/>
          <w:lang w:val="es-CO"/>
        </w:rPr>
        <w:t>PARÁGRAFO SEXTO:</w:t>
      </w:r>
      <w:r w:rsidRPr="00C35305">
        <w:rPr>
          <w:rFonts w:ascii="Arial Narrow" w:hAnsi="Arial Narrow" w:cs="Tahoma"/>
          <w:sz w:val="20"/>
          <w:szCs w:val="20"/>
          <w:lang w:val="es-CO"/>
        </w:rPr>
        <w:t xml:space="preserve"> LA DIRECCION GENERAL DE SANIDAD MILITAR -HOSPITAL NAVAL DE CARTAGENA se reserva la facultad de no aceptar Garantía Única de contratos cuando a su juicio el GARANTE carezca de capacidad económica para responder conforme al Código de Comercio o cuando en Estado de insolvencia, o tenga pleitos pendientes contra la entidad que afecte seriamente su patrimonio</w:t>
      </w:r>
      <w:r w:rsidRPr="00C35305">
        <w:rPr>
          <w:rFonts w:ascii="Arial Narrow" w:hAnsi="Arial Narrow" w:cs="Tahoma"/>
          <w:b/>
          <w:sz w:val="20"/>
          <w:szCs w:val="20"/>
          <w:lang w:val="es-CO"/>
        </w:rPr>
        <w:t xml:space="preserve">. </w:t>
      </w:r>
    </w:p>
    <w:p w14:paraId="306AD6F1" w14:textId="77777777" w:rsidR="00C35305" w:rsidRPr="00C35305" w:rsidRDefault="00C35305" w:rsidP="00C35305">
      <w:pPr>
        <w:adjustRightInd w:val="0"/>
        <w:spacing w:after="0" w:line="240" w:lineRule="auto"/>
        <w:ind w:right="63"/>
        <w:rPr>
          <w:rFonts w:ascii="Arial Narrow" w:hAnsi="Arial Narrow" w:cs="Tahoma"/>
          <w:b/>
          <w:sz w:val="20"/>
          <w:szCs w:val="20"/>
          <w:lang w:val="es-CO"/>
        </w:rPr>
      </w:pPr>
      <w:r w:rsidRPr="00C35305">
        <w:rPr>
          <w:rFonts w:ascii="Arial Narrow" w:hAnsi="Arial Narrow" w:cs="Tahoma"/>
          <w:b/>
          <w:sz w:val="20"/>
          <w:szCs w:val="20"/>
          <w:lang w:val="es-CO"/>
        </w:rPr>
        <w:t>PARÁGRAFO SEPTIMO</w:t>
      </w:r>
      <w:r w:rsidRPr="00C35305">
        <w:rPr>
          <w:rFonts w:ascii="Arial Narrow" w:hAnsi="Arial Narrow" w:cs="Tahoma"/>
          <w:sz w:val="20"/>
          <w:szCs w:val="20"/>
          <w:lang w:val="es-CO"/>
        </w:rPr>
        <w:t>: Se deberá indicar que la entidad aseguradora renuncia al beneficio de excusión y que las pólizas cuyo beneficiario es el Estado, no expiran por falta de pago de la prima o por revocatoria unilaterales</w:t>
      </w:r>
      <w:r w:rsidRPr="00C35305">
        <w:rPr>
          <w:rFonts w:ascii="Arial Narrow" w:hAnsi="Arial Narrow" w:cs="Tahoma"/>
          <w:b/>
          <w:sz w:val="20"/>
          <w:szCs w:val="20"/>
          <w:lang w:val="es-CO"/>
        </w:rPr>
        <w:t>.</w:t>
      </w:r>
    </w:p>
    <w:p w14:paraId="49E08382" w14:textId="77777777" w:rsidR="00C35305" w:rsidRPr="00C35305" w:rsidRDefault="00C35305" w:rsidP="00C35305">
      <w:pPr>
        <w:adjustRightInd w:val="0"/>
        <w:spacing w:after="0" w:line="240" w:lineRule="auto"/>
        <w:ind w:right="63"/>
        <w:rPr>
          <w:rFonts w:ascii="Arial Narrow" w:hAnsi="Arial Narrow" w:cs="Tahoma"/>
          <w:sz w:val="20"/>
          <w:szCs w:val="20"/>
          <w:lang w:val="es-CO"/>
        </w:rPr>
      </w:pPr>
      <w:r w:rsidRPr="00C35305">
        <w:rPr>
          <w:rFonts w:ascii="Arial Narrow" w:hAnsi="Arial Narrow" w:cs="Tahoma"/>
          <w:b/>
          <w:sz w:val="20"/>
          <w:szCs w:val="20"/>
          <w:lang w:val="es-CO"/>
        </w:rPr>
        <w:t>NOTA 1:</w:t>
      </w:r>
      <w:r w:rsidRPr="00C35305">
        <w:rPr>
          <w:rFonts w:ascii="Arial Narrow" w:hAnsi="Arial Narrow" w:cs="Tahoma"/>
          <w:sz w:val="20"/>
          <w:szCs w:val="20"/>
          <w:lang w:val="es-CO"/>
        </w:rPr>
        <w:t xml:space="preserve"> Las garantías consistirán en pólizas expedidas por compañías de seguros legalmente autorizadas para funcionar en Colombia, en garantías bancarias y en general, en los demás mecanismos de cobertura del riesgo autorizados por el Decreto 1082 de 2015. </w:t>
      </w:r>
    </w:p>
    <w:p w14:paraId="47B2F79A" w14:textId="1CD3EA2C" w:rsidR="00253CAF" w:rsidRDefault="00C35305" w:rsidP="00C35305">
      <w:pPr>
        <w:adjustRightInd w:val="0"/>
        <w:spacing w:after="0" w:line="240" w:lineRule="auto"/>
        <w:ind w:right="63"/>
        <w:rPr>
          <w:rFonts w:ascii="Arial Narrow" w:hAnsi="Arial Narrow" w:cs="Tahoma"/>
          <w:sz w:val="20"/>
          <w:szCs w:val="20"/>
          <w:lang w:val="es-CO"/>
        </w:rPr>
      </w:pPr>
      <w:r w:rsidRPr="00C35305">
        <w:rPr>
          <w:rFonts w:ascii="Arial Narrow" w:hAnsi="Arial Narrow" w:cs="Tahoma"/>
          <w:b/>
          <w:sz w:val="20"/>
          <w:szCs w:val="20"/>
          <w:lang w:val="es-CO"/>
        </w:rPr>
        <w:t>NOTA 2:</w:t>
      </w:r>
      <w:r w:rsidRPr="00C35305">
        <w:rPr>
          <w:rFonts w:ascii="Arial Narrow" w:hAnsi="Arial Narrow" w:cs="Tahoma"/>
          <w:sz w:val="20"/>
          <w:szCs w:val="20"/>
          <w:lang w:val="es-CO"/>
        </w:rPr>
        <w:t xml:space="preserve"> En caso de presentarse póliza de seguros deberá adjuntarse el anexo de condiciones generales correspondiente debidamente diligenciado en todos y cada uno de los espacios en blanco.</w:t>
      </w:r>
    </w:p>
    <w:p w14:paraId="08CB5568" w14:textId="77777777" w:rsidR="0084462F" w:rsidRDefault="0084462F" w:rsidP="00C35305">
      <w:pPr>
        <w:adjustRightInd w:val="0"/>
        <w:spacing w:after="0" w:line="240" w:lineRule="auto"/>
        <w:ind w:right="63"/>
        <w:rPr>
          <w:rFonts w:ascii="Arial Narrow" w:hAnsi="Arial Narrow" w:cs="Arial"/>
          <w:sz w:val="20"/>
          <w:szCs w:val="20"/>
        </w:rPr>
      </w:pPr>
    </w:p>
    <w:p w14:paraId="03F9B987" w14:textId="77777777" w:rsidR="00297D50" w:rsidRPr="009B489B" w:rsidRDefault="008C76F5" w:rsidP="00936693">
      <w:pPr>
        <w:pStyle w:val="Prrafodelista"/>
        <w:numPr>
          <w:ilvl w:val="1"/>
          <w:numId w:val="5"/>
        </w:numPr>
        <w:autoSpaceDE w:val="0"/>
        <w:autoSpaceDN w:val="0"/>
        <w:adjustRightInd w:val="0"/>
        <w:spacing w:after="0" w:line="240" w:lineRule="auto"/>
        <w:ind w:right="191"/>
        <w:rPr>
          <w:rFonts w:ascii="Arial Narrow" w:hAnsi="Arial Narrow" w:cs="Arial"/>
          <w:b/>
          <w:sz w:val="20"/>
          <w:szCs w:val="20"/>
        </w:rPr>
      </w:pPr>
      <w:r w:rsidRPr="009B489B">
        <w:rPr>
          <w:rFonts w:ascii="Arial Narrow" w:hAnsi="Arial Narrow" w:cs="Arial"/>
          <w:b/>
          <w:sz w:val="20"/>
          <w:szCs w:val="20"/>
        </w:rPr>
        <w:t>OBLIGACIONES</w:t>
      </w:r>
      <w:r w:rsidR="0042299C" w:rsidRPr="009B489B">
        <w:rPr>
          <w:rFonts w:ascii="Arial Narrow" w:hAnsi="Arial Narrow" w:cs="Arial"/>
          <w:b/>
          <w:sz w:val="20"/>
          <w:szCs w:val="20"/>
        </w:rPr>
        <w:t xml:space="preserve"> </w:t>
      </w:r>
      <w:r w:rsidR="00297D50" w:rsidRPr="009B489B">
        <w:rPr>
          <w:rFonts w:ascii="Arial Narrow" w:hAnsi="Arial Narrow" w:cs="Arial"/>
          <w:b/>
          <w:sz w:val="20"/>
          <w:szCs w:val="20"/>
        </w:rPr>
        <w:t>DEL CONTRATISTA</w:t>
      </w:r>
      <w:r w:rsidR="00297D50" w:rsidRPr="009B489B">
        <w:rPr>
          <w:rFonts w:ascii="Arial Narrow" w:hAnsi="Arial Narrow" w:cs="Arial"/>
          <w:sz w:val="20"/>
          <w:szCs w:val="20"/>
        </w:rPr>
        <w:t xml:space="preserve">: En desarrollo del contrato, son obligaciones las siguientes: </w:t>
      </w:r>
    </w:p>
    <w:p w14:paraId="36DF3A8E" w14:textId="77777777" w:rsidR="00246B7A" w:rsidRPr="00B10D75" w:rsidRDefault="00246B7A" w:rsidP="00246B7A">
      <w:pPr>
        <w:widowControl w:val="0"/>
        <w:autoSpaceDE w:val="0"/>
        <w:autoSpaceDN w:val="0"/>
        <w:rPr>
          <w:rFonts w:ascii="Arial Narrow" w:hAnsi="Arial Narrow" w:cs="Arial"/>
          <w:b/>
          <w:sz w:val="20"/>
          <w:szCs w:val="20"/>
          <w:u w:val="single"/>
        </w:rPr>
      </w:pPr>
      <w:r w:rsidRPr="00B10D75">
        <w:rPr>
          <w:rFonts w:ascii="Arial Narrow" w:hAnsi="Arial Narrow" w:cs="Arial"/>
          <w:b/>
          <w:sz w:val="20"/>
          <w:szCs w:val="20"/>
          <w:u w:val="single"/>
        </w:rPr>
        <w:t xml:space="preserve">OBLIGACIONES GENERALES DEL CONTRATISTA: </w:t>
      </w:r>
    </w:p>
    <w:p w14:paraId="2CD62F01"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 xml:space="preserve">Hacer la entrega de los servicios objeto del futuro contrato, de conformidad con las especificaciones técnicas descritas requeridas. </w:t>
      </w:r>
    </w:p>
    <w:p w14:paraId="2FD615E7"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w:t>
      </w:r>
    </w:p>
    <w:p w14:paraId="4312FEE8"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El incumplimiento de esta obligación y la celebración de pactos o acuerdos prohibidos dará lugar a la caducidad del contrato de conformidad con el artículo 5º, numeral 5º de la Ley 80 de1993.</w:t>
      </w:r>
    </w:p>
    <w:p w14:paraId="4AC9E8C4"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 xml:space="preserve">Solucionar las controversias contractuales, que se presenten en la ejecución y desarrollo del presente contrato, de conformidad con lo previsto en la Ley 80 de 1993. </w:t>
      </w:r>
    </w:p>
    <w:p w14:paraId="3EF382EA"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Cumplir a cabalidad con el objeto del contrato, de acuerdo con los precios unitarios fijos contenidos en la propuesta económica y a la invitación en general.</w:t>
      </w:r>
    </w:p>
    <w:p w14:paraId="1EF23170"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 xml:space="preserve">Cumplir con las condiciones jurídicas, técnicas, económicas y comerciales presentadas en la propuesta. </w:t>
      </w:r>
    </w:p>
    <w:p w14:paraId="4C5F54C7"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 xml:space="preserve">Reportar por escrito al supervisor cualquier novedad o anomalías que detecte en la entrega de los bienes y/o prestación del servicio. Garantizar la oportuna, eficaz y eficiente prestación del objeto contratado y responder por su calidad, sin perjuicio de la respectiva garantía. </w:t>
      </w:r>
    </w:p>
    <w:p w14:paraId="00442DE3"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Dar estricto cumplimiento a los términos pactados y por ningún motivo suspender o abandonar el objeto contratado. Responder por los impuestos que cause la legalización del contrato.</w:t>
      </w:r>
    </w:p>
    <w:p w14:paraId="52A11DE7"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Responder por la buena calidad de los bienes suministrados y/o servicios prestados objeto del contrato.</w:t>
      </w:r>
    </w:p>
    <w:p w14:paraId="0A0508DB"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Entregar los bienes y/o prestar los servicios contratados dentro del plazo de ejecución estipulado.</w:t>
      </w:r>
    </w:p>
    <w:p w14:paraId="7E316490"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lastRenderedPageBreak/>
        <w:t xml:space="preserve">En caso de que exista insatisfacción por los servicios prestados, realizará la corrección o cambio de estos dentro de los cinco (5) días hábiles, una vez efectuado el requerimiento por parte de la Entidad. </w:t>
      </w:r>
    </w:p>
    <w:p w14:paraId="47EBF28E"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Facturación. El contratista deberá entregar la factura Original en la Entidad, acuerdo los requisitos establecidos en Ley 223 de 1995.</w:t>
      </w:r>
    </w:p>
    <w:p w14:paraId="41C5105F"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 xml:space="preserve">El contratista deberá estar en capacidad de prestar los servicios contratadas de óptima calidad en la Entidad y dentro del plazo de ejecución estipulado contractualmente. </w:t>
      </w:r>
    </w:p>
    <w:p w14:paraId="4011DDBC" w14:textId="77777777" w:rsidR="00246B7A" w:rsidRPr="00B10D75" w:rsidRDefault="00246B7A" w:rsidP="00246B7A">
      <w:pPr>
        <w:numPr>
          <w:ilvl w:val="0"/>
          <w:numId w:val="52"/>
        </w:numPr>
        <w:autoSpaceDE w:val="0"/>
        <w:autoSpaceDN w:val="0"/>
        <w:adjustRightInd w:val="0"/>
        <w:spacing w:after="0" w:line="240" w:lineRule="auto"/>
        <w:rPr>
          <w:rFonts w:ascii="Arial Narrow" w:hAnsi="Arial Narrow" w:cs="Arial"/>
          <w:sz w:val="20"/>
          <w:szCs w:val="20"/>
          <w:lang w:val="es-ES_tradnl"/>
        </w:rPr>
      </w:pPr>
      <w:r w:rsidRPr="00B10D75">
        <w:rPr>
          <w:rFonts w:ascii="Arial Narrow" w:hAnsi="Arial Narrow" w:cs="Arial"/>
          <w:sz w:val="20"/>
          <w:szCs w:val="20"/>
          <w:lang w:val="es-ES_tradnl"/>
        </w:rPr>
        <w:t xml:space="preserve">Para el pago EL CONTRATISTA deberá anexar la constancia del pago de la Seguridad Social, con el fin de dar cumplimiento al artículo 23 de la Ley 1150 de 2007. En la presente también deberá allegar certificación firmada y escrita por parte del Representante Legal y Contador y/o Revisor Fiscal del pago de la Seguridad Social según corresponda acuerdo normatividad vigente y aportes Parafiscales según corresponda (Acuerdo a lo previsto en el artículo 50 de la Ley 789 de 2002, la Ley 828 de 2003 y la Ley 1562 de 2012 - Sistemas de Salud, Riesgos Laborales, Pensiones y Aportes a las Cajas de Compensación Familiar, </w:t>
      </w:r>
      <w:r w:rsidRPr="00B10D75">
        <w:rPr>
          <w:rFonts w:ascii="Arial Narrow" w:eastAsia="Calibri" w:hAnsi="Arial Narrow" w:cs="Arial"/>
          <w:sz w:val="20"/>
          <w:szCs w:val="20"/>
          <w:lang w:eastAsia="en-US"/>
        </w:rPr>
        <w:t>Impuesto Autorretención Renta Mensual</w:t>
      </w:r>
      <w:r w:rsidRPr="00B10D75">
        <w:rPr>
          <w:rFonts w:ascii="Arial Narrow" w:hAnsi="Arial Narrow" w:cs="Arial"/>
          <w:sz w:val="20"/>
          <w:szCs w:val="20"/>
          <w:lang w:val="es-ES_tradnl"/>
        </w:rPr>
        <w:t>) y anexar copia de la planilla de dichos aportes.</w:t>
      </w:r>
    </w:p>
    <w:p w14:paraId="08744B3E"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Cumplir con el sistema de contrarreferencia según el Acuerdo N° 004 de 1997 de CSSMP.</w:t>
      </w:r>
    </w:p>
    <w:p w14:paraId="70774A1C"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Suministrar a los funcionarios encargados de las auditorias los informes clínicos, estadísticos y financieros relacionados con la atención prestada para facilitar el proceso de evaluación y control, de conformidad con lo previsto en el Acuerdo N° 037 de 1998 del CSSMP o normas que lo modifiquen.</w:t>
      </w:r>
    </w:p>
    <w:p w14:paraId="2B63040B"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Permitir las labores de supervisión, evaluación, control y auditoria que se requieran para el seguimiento a la ejecución del contrato.</w:t>
      </w:r>
    </w:p>
    <w:p w14:paraId="109ED4D1"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Cumplir con la normatividad vigente del CSSMP y remitir los reportes pertinentes solicitados por el supervisor del contrato– Hospital Naval de Cartagena, como son enfermedades de notificación obligatoria, enfermedad común, natalidad, morbimortalidad materna extrema y catastróficas, reporte de eventos adversos.</w:t>
      </w:r>
    </w:p>
    <w:p w14:paraId="38571FF5"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 xml:space="preserve">Dar cumplimiento al Decreto 4747 de 2007 y a la Resolución 3047 de 2008 del Ministerio de Protección Social, en los aspectos que la norma lo determina como prestador de servicios, o normas que lo modifiques o acciones que lo modifiquen. </w:t>
      </w:r>
    </w:p>
    <w:p w14:paraId="0171BF2B"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 xml:space="preserve">Entregar la documentación pertinente a la prestación del servicio y/o ejecución del contrato. </w:t>
      </w:r>
    </w:p>
    <w:p w14:paraId="03BF7AD7"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 xml:space="preserve">No prestar servicios que excedan el valor del presente contrato. </w:t>
      </w:r>
    </w:p>
    <w:p w14:paraId="63D82FA5"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 xml:space="preserve">Mantener informado al supervisor – Hospital Naval de Cartagena del estado de ejecución del contrato en cuanto a su valor y cuando se encuentre ejecutado en un </w:t>
      </w:r>
      <w:r w:rsidRPr="00B10D75">
        <w:rPr>
          <w:rFonts w:ascii="Arial Narrow" w:hAnsi="Arial Narrow" w:cs="Arial"/>
          <w:b/>
          <w:sz w:val="20"/>
          <w:szCs w:val="20"/>
        </w:rPr>
        <w:t>70%.</w:t>
      </w:r>
    </w:p>
    <w:p w14:paraId="77A8B259"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 xml:space="preserve">Presentar informes mensuales sobre los avances, tratamiento y recomendaciones de cada uno de los pacientes beneficiarios del subsistema de salud de las Fuerzas Militares que se encuentren recibiendo el servicio. </w:t>
      </w:r>
    </w:p>
    <w:p w14:paraId="1DCF0662"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Atender con efectividad y cordialidad tanto a los pacientes como a sus familiares, demostrando un trato amable y cortes hacia los usuarios del subsistema de salud.</w:t>
      </w:r>
    </w:p>
    <w:p w14:paraId="2A348F6E"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Solo se deberán tramitar los servicios que sean solicitados y debidamente tramitados por la supervisión y la sección de Extra hospitalarios del Hospital Naval de Cartagena</w:t>
      </w:r>
    </w:p>
    <w:p w14:paraId="3D6F40C8"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El prestador no podrá realizar procedimientos, actividades o intervenciones no incluidas en el Plan de beneficio de Salud del Subsistema de Salud de las Fuerzas Militares, sin la debida autorización del ordenador del gasto.</w:t>
      </w:r>
    </w:p>
    <w:p w14:paraId="70151FFB"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Para la prestación y facturación de los servicios solicitados el prestador debe recibir la autorización de Servicios Extra hospitalarios, previo visto bueno del supervisor del contrato.</w:t>
      </w:r>
    </w:p>
    <w:p w14:paraId="7578CC87"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El informe de saldos de facturación debe ser manejado bajo el control del supervisor del contrato.</w:t>
      </w:r>
    </w:p>
    <w:p w14:paraId="364B4A0F"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Los soportes de servicios facturados deben ser enviados en medio físico y/o magnético la oficina de Servicios auditoria del Hospital Naval de Cartagena y notificar al supervisor del contrato.</w:t>
      </w:r>
    </w:p>
    <w:p w14:paraId="0164F466"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Los profesionales de salud de la red externa IPS y Clínicas, cuando atiendan pacientes del Subsistema de Salud de las Fuerzas Militares, se sujetaran exclusivamente a las normas del Subsistema de salud de las fuerzas militares, Acuerdos del Consejo Superior de Salud de las Fuerzas Militares y de Policía Nacional o normas que los reemplacen y demás instructivos emitidos por la Dirección General de Sanidad Militar, para la atención en salud, suministro de medicamentos, proceso de referencia y contra referencia.</w:t>
      </w:r>
    </w:p>
    <w:p w14:paraId="1900A375"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Cuando un paciente requiera medicamentos o servicios fuera del Plan de Servicios de Sanidad, el contratista debe sujetarse estrictamente a los procedimientos y regulaciones internas que rigen al Subsistema de Fuerzas Militares, para llevar el caso a autorización por Comité Técnico Científico que será tramitada a través del supervisor del contrato</w:t>
      </w:r>
    </w:p>
    <w:p w14:paraId="488B6E09"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El personal de salud de las IPS y Clínicas de la Red Externa contratada no pueden bajo ninguna circunstancia formular medicamentos alternativos, homeopáticos y cualquier tipo de medicina que no esté expresamente contemplada en el Manual de Medicamentos y Terapéutica del Subsistema.</w:t>
      </w:r>
    </w:p>
    <w:p w14:paraId="28092CE5"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El contratista garantizará la prestación de los servicios especializados cuando el paciente lo requiere, este deberá estar previamente autorizado por el supervisor del contrato y/o la junta medico científica.</w:t>
      </w:r>
    </w:p>
    <w:p w14:paraId="030C1248"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El contratista deberá informar al supervisor del contrato cuál es su red de prestación de servicio de apoyo para garantizar la atención de los usuarios.</w:t>
      </w:r>
    </w:p>
    <w:p w14:paraId="0125F368"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El contratista se obliga a mantener vigente durante el plazo de ejecución del contrato una Póliza de Responsabilidad Civil Profesional - clínicas y hospitales que lo ampare por los perjuicios causados a terceros afectados en ejercicio de la actividad médica en cuantía igual o superior a 200 SMMLV, lo cual podrá ser verificado en cualquier momento por parte del supervisor del contrato.</w:t>
      </w:r>
    </w:p>
    <w:p w14:paraId="27F78672" w14:textId="77777777" w:rsidR="00246B7A" w:rsidRPr="00B10D75" w:rsidRDefault="00246B7A" w:rsidP="00246B7A">
      <w:pPr>
        <w:numPr>
          <w:ilvl w:val="0"/>
          <w:numId w:val="52"/>
        </w:numPr>
        <w:spacing w:after="0" w:line="240" w:lineRule="auto"/>
        <w:rPr>
          <w:rFonts w:ascii="Arial Narrow" w:hAnsi="Arial Narrow" w:cs="Arial"/>
          <w:sz w:val="20"/>
          <w:szCs w:val="20"/>
        </w:rPr>
      </w:pPr>
      <w:r w:rsidRPr="00B10D75">
        <w:rPr>
          <w:rFonts w:ascii="Arial Narrow" w:hAnsi="Arial Narrow" w:cs="Arial"/>
          <w:sz w:val="20"/>
          <w:szCs w:val="20"/>
        </w:rPr>
        <w:t>El contratista se obliga a mantener vigente durante toda la ejecución del contrato las pólizas solicitadas, el supervisor verificará el cumplimiento de la presente obligación.</w:t>
      </w:r>
    </w:p>
    <w:p w14:paraId="5DED8D96" w14:textId="77777777" w:rsidR="00246B7A" w:rsidRPr="00B10D75" w:rsidRDefault="00246B7A" w:rsidP="00246B7A">
      <w:pPr>
        <w:numPr>
          <w:ilvl w:val="0"/>
          <w:numId w:val="52"/>
        </w:numPr>
        <w:autoSpaceDE w:val="0"/>
        <w:autoSpaceDN w:val="0"/>
        <w:adjustRightInd w:val="0"/>
        <w:spacing w:after="0" w:line="240" w:lineRule="auto"/>
        <w:contextualSpacing/>
        <w:rPr>
          <w:rFonts w:ascii="Arial Narrow" w:hAnsi="Arial Narrow" w:cs="Arial"/>
          <w:sz w:val="20"/>
          <w:szCs w:val="20"/>
        </w:rPr>
      </w:pPr>
      <w:r w:rsidRPr="00B10D75">
        <w:rPr>
          <w:rFonts w:ascii="Arial Narrow" w:hAnsi="Arial Narrow" w:cs="Arial"/>
          <w:sz w:val="20"/>
          <w:szCs w:val="20"/>
        </w:rPr>
        <w:t xml:space="preserve">El porcentaje de intermediación será hasta del 12% sobre el valor de compra para los medicamentos, material de tecnología y dispositivos médicos que </w:t>
      </w:r>
      <w:r w:rsidRPr="00B10D75">
        <w:rPr>
          <w:rFonts w:ascii="Arial Narrow" w:hAnsi="Arial Narrow" w:cs="Arial"/>
          <w:sz w:val="20"/>
          <w:szCs w:val="20"/>
          <w:u w:val="single"/>
        </w:rPr>
        <w:t>no estén regulados</w:t>
      </w:r>
      <w:r w:rsidRPr="00B10D75">
        <w:rPr>
          <w:rFonts w:ascii="Arial Narrow" w:hAnsi="Arial Narrow" w:cs="Arial"/>
          <w:sz w:val="20"/>
          <w:szCs w:val="20"/>
        </w:rPr>
        <w:t xml:space="preserve"> y sobre los medicamentos, material de tecnología y dispositivos médicos regulados estarán sujetos a valores autorizados por el Gobierno nacional con intermediación será hasta del 6% sobre el valor de compra.</w:t>
      </w:r>
    </w:p>
    <w:p w14:paraId="7D5D99CE" w14:textId="77777777" w:rsidR="00246B7A" w:rsidRPr="00B10D75" w:rsidRDefault="00246B7A" w:rsidP="00246B7A">
      <w:pPr>
        <w:pStyle w:val="Prrafodelista"/>
        <w:numPr>
          <w:ilvl w:val="0"/>
          <w:numId w:val="52"/>
        </w:numPr>
        <w:spacing w:after="0" w:line="240" w:lineRule="auto"/>
        <w:contextualSpacing w:val="0"/>
        <w:jc w:val="left"/>
        <w:rPr>
          <w:rFonts w:ascii="Arial Narrow" w:hAnsi="Arial Narrow" w:cs="Arial"/>
          <w:sz w:val="20"/>
          <w:szCs w:val="20"/>
          <w:lang w:val="es-CO"/>
        </w:rPr>
      </w:pPr>
      <w:r w:rsidRPr="00B10D75">
        <w:rPr>
          <w:rFonts w:ascii="Arial Narrow" w:hAnsi="Arial Narrow" w:cs="Arial"/>
          <w:sz w:val="20"/>
          <w:szCs w:val="20"/>
          <w:lang w:val="es-CO"/>
        </w:rPr>
        <w:t xml:space="preserve">Cumplir con el proceso de autorización de servicios en admisiones paciente urgencias y hospitalización. El proceso autorizador se llevará de manera directa entre el HONAC y el prestador mediante el uso de facilitadores electrónicos o de manera directa </w:t>
      </w:r>
      <w:r w:rsidRPr="00B10D75">
        <w:rPr>
          <w:rFonts w:ascii="Arial Narrow" w:hAnsi="Arial Narrow" w:cs="Arial"/>
          <w:b/>
          <w:sz w:val="20"/>
          <w:szCs w:val="20"/>
          <w:lang w:val="es-CO"/>
        </w:rPr>
        <w:t>sin la intervención del paciente</w:t>
      </w:r>
      <w:r w:rsidRPr="00B10D75">
        <w:rPr>
          <w:rFonts w:ascii="Arial Narrow" w:hAnsi="Arial Narrow" w:cs="Arial"/>
          <w:sz w:val="20"/>
          <w:szCs w:val="20"/>
          <w:lang w:val="es-CO"/>
        </w:rPr>
        <w:t xml:space="preserve">. </w:t>
      </w:r>
    </w:p>
    <w:p w14:paraId="0AE261FC" w14:textId="77777777" w:rsidR="00246B7A" w:rsidRPr="00B10D75" w:rsidRDefault="00246B7A" w:rsidP="00246B7A">
      <w:pPr>
        <w:numPr>
          <w:ilvl w:val="0"/>
          <w:numId w:val="52"/>
        </w:numPr>
        <w:autoSpaceDE w:val="0"/>
        <w:autoSpaceDN w:val="0"/>
        <w:adjustRightInd w:val="0"/>
        <w:spacing w:after="0" w:line="240" w:lineRule="auto"/>
        <w:contextualSpacing/>
        <w:rPr>
          <w:rFonts w:ascii="Arial Narrow" w:hAnsi="Arial Narrow" w:cs="Arial"/>
          <w:sz w:val="20"/>
          <w:szCs w:val="20"/>
        </w:rPr>
      </w:pPr>
      <w:r w:rsidRPr="00B10D75">
        <w:rPr>
          <w:rFonts w:ascii="Arial Narrow" w:hAnsi="Arial Narrow" w:cs="Arial"/>
          <w:sz w:val="20"/>
          <w:szCs w:val="20"/>
        </w:rPr>
        <w:t xml:space="preserve">El contratista debe comprometerse al diligenciamiento, administración, conservación, custodia y confidencialidad de las historias clínicas, conforme a los parámetros del Ministerio de Salud y del Archivo General de la Nación en lo concerniente a los aspectos </w:t>
      </w:r>
      <w:r w:rsidRPr="00B10D75">
        <w:rPr>
          <w:rFonts w:ascii="Arial Narrow" w:hAnsi="Arial Narrow" w:cs="Arial"/>
          <w:sz w:val="20"/>
          <w:szCs w:val="20"/>
        </w:rPr>
        <w:lastRenderedPageBreak/>
        <w:t>archivísticos, así como también de las acciones realizadas por el equipo de salud involucrado; permitiendo al contratante el acceso a la misma, siendo este el único instrumento válido para la revisión y la auditoria.</w:t>
      </w:r>
    </w:p>
    <w:p w14:paraId="29D5B4A0" w14:textId="77777777" w:rsidR="00246B7A" w:rsidRPr="00B10D75" w:rsidRDefault="00246B7A" w:rsidP="00246B7A">
      <w:pPr>
        <w:pStyle w:val="Prrafodelista"/>
        <w:numPr>
          <w:ilvl w:val="0"/>
          <w:numId w:val="52"/>
        </w:numPr>
        <w:spacing w:after="0" w:line="240" w:lineRule="auto"/>
        <w:contextualSpacing w:val="0"/>
        <w:jc w:val="left"/>
        <w:rPr>
          <w:rFonts w:ascii="Arial Narrow" w:hAnsi="Arial Narrow" w:cs="Arial"/>
          <w:sz w:val="20"/>
          <w:szCs w:val="20"/>
          <w:lang w:val="es-CO"/>
        </w:rPr>
      </w:pPr>
      <w:r w:rsidRPr="00B10D75">
        <w:rPr>
          <w:rFonts w:ascii="Arial Narrow" w:hAnsi="Arial Narrow" w:cs="Arial"/>
          <w:sz w:val="20"/>
          <w:szCs w:val="20"/>
          <w:lang w:val="es-CO"/>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p>
    <w:p w14:paraId="067F1AD2" w14:textId="77777777" w:rsidR="00246B7A" w:rsidRPr="00B10D75" w:rsidRDefault="00246B7A" w:rsidP="00246B7A">
      <w:pPr>
        <w:pStyle w:val="Prrafodelista"/>
        <w:numPr>
          <w:ilvl w:val="0"/>
          <w:numId w:val="52"/>
        </w:numPr>
        <w:spacing w:after="0" w:line="240" w:lineRule="auto"/>
        <w:contextualSpacing w:val="0"/>
        <w:rPr>
          <w:rFonts w:ascii="Arial Narrow" w:hAnsi="Arial Narrow" w:cs="Arial"/>
          <w:sz w:val="20"/>
          <w:szCs w:val="20"/>
          <w:lang w:val="es-CO"/>
        </w:rPr>
      </w:pPr>
      <w:r w:rsidRPr="00B10D75">
        <w:rPr>
          <w:rFonts w:ascii="Arial Narrow" w:hAnsi="Arial Narrow" w:cs="Arial"/>
          <w:sz w:val="20"/>
          <w:szCs w:val="20"/>
          <w:lang w:val="es-CO"/>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Para mejorar la accesibilidad en las coordinaciones con el HOSPITAL NAVAL DE CARTAGENA.</w:t>
      </w:r>
    </w:p>
    <w:p w14:paraId="5534A2B6" w14:textId="77777777" w:rsidR="00246B7A" w:rsidRPr="00B10D75" w:rsidRDefault="00246B7A" w:rsidP="00246B7A">
      <w:pPr>
        <w:pStyle w:val="Prrafodelista"/>
        <w:numPr>
          <w:ilvl w:val="0"/>
          <w:numId w:val="52"/>
        </w:numPr>
        <w:spacing w:after="0" w:line="240" w:lineRule="auto"/>
        <w:contextualSpacing w:val="0"/>
        <w:jc w:val="left"/>
        <w:rPr>
          <w:rFonts w:ascii="Arial Narrow" w:hAnsi="Arial Narrow" w:cs="Arial"/>
          <w:sz w:val="20"/>
          <w:szCs w:val="20"/>
          <w:lang w:val="es-CO"/>
        </w:rPr>
      </w:pPr>
      <w:r w:rsidRPr="00B10D75">
        <w:rPr>
          <w:rFonts w:ascii="Arial Narrow" w:hAnsi="Arial Narrow" w:cs="Arial"/>
          <w:sz w:val="20"/>
          <w:szCs w:val="20"/>
          <w:lang w:val="es-CO"/>
        </w:rPr>
        <w:t>El contratante cumplirá toda la información de indicadores y estadísticas de los servicios prestados que sean solicitados por el supervisor del contrato para análisis de la misma y toma de decisiones</w:t>
      </w:r>
    </w:p>
    <w:p w14:paraId="5F52F156" w14:textId="77777777" w:rsidR="00246B7A" w:rsidRPr="00B10D75" w:rsidRDefault="00246B7A" w:rsidP="00246B7A">
      <w:pPr>
        <w:autoSpaceDE w:val="0"/>
        <w:autoSpaceDN w:val="0"/>
        <w:adjustRightInd w:val="0"/>
        <w:ind w:left="720"/>
        <w:contextualSpacing/>
        <w:rPr>
          <w:rFonts w:ascii="Arial Narrow" w:hAnsi="Arial Narrow" w:cs="Arial"/>
          <w:sz w:val="20"/>
          <w:szCs w:val="20"/>
        </w:rPr>
      </w:pPr>
    </w:p>
    <w:p w14:paraId="0C016C8D" w14:textId="77777777" w:rsidR="00246B7A" w:rsidRPr="00B10D75" w:rsidRDefault="00246B7A" w:rsidP="00246B7A">
      <w:pPr>
        <w:widowControl w:val="0"/>
        <w:autoSpaceDE w:val="0"/>
        <w:autoSpaceDN w:val="0"/>
        <w:rPr>
          <w:rFonts w:ascii="Arial Narrow" w:hAnsi="Arial Narrow" w:cs="Arial"/>
          <w:b/>
          <w:sz w:val="20"/>
          <w:szCs w:val="20"/>
        </w:rPr>
      </w:pPr>
      <w:r w:rsidRPr="00B10D75">
        <w:rPr>
          <w:rFonts w:ascii="Arial Narrow" w:hAnsi="Arial Narrow" w:cs="Arial"/>
          <w:b/>
          <w:sz w:val="20"/>
          <w:szCs w:val="20"/>
        </w:rPr>
        <w:t xml:space="preserve">OBLIGACIONES ESPECIFICAS DEL CONTRATISTA: </w:t>
      </w:r>
    </w:p>
    <w:p w14:paraId="0BBA7E12" w14:textId="337362B7" w:rsidR="00246B7A" w:rsidRPr="00B10D75" w:rsidRDefault="00246B7A" w:rsidP="00246B7A">
      <w:pPr>
        <w:pStyle w:val="Prrafodelista"/>
        <w:numPr>
          <w:ilvl w:val="0"/>
          <w:numId w:val="43"/>
        </w:numPr>
        <w:spacing w:after="0" w:line="240" w:lineRule="auto"/>
        <w:contextualSpacing w:val="0"/>
        <w:rPr>
          <w:rFonts w:ascii="Arial Narrow" w:hAnsi="Arial Narrow" w:cs="Arial"/>
          <w:sz w:val="20"/>
          <w:szCs w:val="20"/>
        </w:rPr>
      </w:pPr>
      <w:r w:rsidRPr="00B10D75">
        <w:rPr>
          <w:rFonts w:ascii="Arial Narrow" w:hAnsi="Arial Narrow" w:cs="Arial"/>
          <w:sz w:val="20"/>
          <w:szCs w:val="20"/>
        </w:rPr>
        <w:t xml:space="preserve">Suministrar oportunamente y con toda la seriedad y veracidad del caso a </w:t>
      </w:r>
      <w:r w:rsidRPr="00B10D75">
        <w:rPr>
          <w:rFonts w:ascii="Arial Narrow" w:hAnsi="Arial Narrow" w:cs="Arial"/>
          <w:b/>
          <w:sz w:val="20"/>
          <w:szCs w:val="20"/>
        </w:rPr>
        <w:t>EL HOSPITAL NAVAL NIVEL III DE CARTAGENA</w:t>
      </w:r>
      <w:r w:rsidRPr="00B10D75">
        <w:rPr>
          <w:rFonts w:ascii="Arial Narrow" w:hAnsi="Arial Narrow" w:cs="Arial"/>
          <w:sz w:val="20"/>
          <w:szCs w:val="20"/>
        </w:rPr>
        <w:t xml:space="preserve">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para tal fin por</w:t>
      </w:r>
      <w:r w:rsidRPr="00B10D75">
        <w:rPr>
          <w:rFonts w:ascii="Arial Narrow" w:hAnsi="Arial Narrow" w:cs="Arial"/>
          <w:b/>
          <w:sz w:val="20"/>
          <w:szCs w:val="20"/>
        </w:rPr>
        <w:t xml:space="preserve"> EL HOSPITAL NAVAL NIVEL III DE CARTAGENA</w:t>
      </w:r>
      <w:r w:rsidR="00C35305">
        <w:rPr>
          <w:rFonts w:ascii="Arial Narrow" w:hAnsi="Arial Narrow" w:cs="Arial"/>
          <w:b/>
          <w:sz w:val="20"/>
          <w:szCs w:val="20"/>
        </w:rPr>
        <w:t>.</w:t>
      </w:r>
    </w:p>
    <w:p w14:paraId="0C833349"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t>Suministrar a los funcionarios encargados de las auditorías los informes clínicos, estadísticos y financieros relacionados con la atención prestada para facilitar el proceso de evaluación y control, de conformidad con lo previsto en el Acuerdo No. 37 de 1998 del CSSMP o normas que lo modifiquen</w:t>
      </w:r>
    </w:p>
    <w:p w14:paraId="20533A95"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t>Permitir las labores de supervisión, evaluación, control y auditoría que se requieran para el seguimiento a la ejecución de la prestación de los servicios, así como las acciones que se deriven del supervisor del contrato.</w:t>
      </w:r>
    </w:p>
    <w:p w14:paraId="33FB2F69"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t xml:space="preserve">Responder por las no conformidades que se presenten en desarrollo de la prestación de los servicios de salud a los usuarios y aplicar las acciones de mejora pertinentes siempre y cuando sean por causa del CONTRATISTA. Lo anterior, sin perjuicio de las responsabilidades civiles que como prestadores se deriven de esta actividad.  </w:t>
      </w:r>
    </w:p>
    <w:p w14:paraId="46569B59" w14:textId="77777777" w:rsidR="00246B7A" w:rsidRPr="00B10D75" w:rsidRDefault="00246B7A" w:rsidP="00C35305">
      <w:pPr>
        <w:numPr>
          <w:ilvl w:val="0"/>
          <w:numId w:val="43"/>
        </w:numPr>
        <w:spacing w:after="0" w:line="240" w:lineRule="auto"/>
        <w:rPr>
          <w:rFonts w:ascii="Arial Narrow" w:hAnsi="Arial Narrow" w:cs="Arial"/>
          <w:sz w:val="20"/>
          <w:szCs w:val="20"/>
        </w:rPr>
      </w:pPr>
      <w:r w:rsidRPr="00B10D75">
        <w:rPr>
          <w:rFonts w:ascii="Arial Narrow" w:hAnsi="Arial Narrow" w:cs="Arial"/>
          <w:sz w:val="20"/>
          <w:szCs w:val="20"/>
        </w:rPr>
        <w:t xml:space="preserve">Responder por los eventos adversos que se generen a los usuarios en desarrollo del presente convenio. </w:t>
      </w:r>
    </w:p>
    <w:p w14:paraId="039274C3" w14:textId="77777777" w:rsidR="00246B7A" w:rsidRPr="00B10D75" w:rsidRDefault="00246B7A" w:rsidP="00C35305">
      <w:pPr>
        <w:numPr>
          <w:ilvl w:val="0"/>
          <w:numId w:val="43"/>
        </w:numPr>
        <w:spacing w:after="0" w:line="240" w:lineRule="auto"/>
        <w:rPr>
          <w:rFonts w:ascii="Arial Narrow" w:hAnsi="Arial Narrow" w:cs="Arial"/>
          <w:sz w:val="20"/>
          <w:szCs w:val="20"/>
        </w:rPr>
      </w:pPr>
      <w:r w:rsidRPr="00B10D75">
        <w:rPr>
          <w:rFonts w:ascii="Arial Narrow" w:hAnsi="Arial Narrow" w:cs="Segoe UI"/>
          <w:color w:val="000000"/>
          <w:sz w:val="20"/>
          <w:szCs w:val="20"/>
          <w:shd w:val="clear" w:color="auto" w:fill="FDFDFD"/>
        </w:rPr>
        <w:t>Con base en las directrices de M.P.S. (Plan de Desaceleración para la Mortalidad Materna y Resol. 3280 /2028, Guías de Práctica Clínica), INS (Adherencia a los diferentes Protocolos), Directrices de la DIGSA y Gestión desde DISAN, se requiere que todas las acciones en las gestantes sean encaminadas en cumplir las guías de manejo del Ministerio de Protección Social.</w:t>
      </w:r>
    </w:p>
    <w:p w14:paraId="2495FEA2"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t>El contratista se obliga a notificar eventos de Morbilidad Materna Extrema o Mortalidad Perinatal bajo los tiempos de notificación establecidos por el Ministerio de protección social, es decir de forma inmediata, así como notificar al área de salud pública del Hospital Naval de Cartagena y al supervisor del contrato este de forma inmediata para mantener la comunicación asertiva en todos los eventos, esto dando cumplimiento a la clasificación y reporte de casos de acuerdo a lineamientos INS - protocolo de vigilancia epidemiológica</w:t>
      </w:r>
    </w:p>
    <w:p w14:paraId="2956639F"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t>El contratista se obliga a participar de los COVE institucionales, distritales y nacionales, así como a los comités de análisis de caso que se presenten durante la ejecución del contrato.</w:t>
      </w:r>
    </w:p>
    <w:p w14:paraId="72388B46"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t>El contratista se obliga a prestar un servicio de forma integral a los pacientes en servicio de hospitalización (Obstétricas y/o recién nacidos) suministrando todos los servicios de especialidades y supra especialidades que se requiera para la atención, así como suministro de exámenes y manejos indicados para la atención de nuestros usuarios.</w:t>
      </w:r>
    </w:p>
    <w:p w14:paraId="7E43E553"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t>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w:t>
      </w:r>
    </w:p>
    <w:p w14:paraId="0DC1ACBF"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p>
    <w:p w14:paraId="5A0CDE26"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t>Comunicar dentro de un término prudencial no superior a 24 horas, la ocurrencia de eventos adversos en el desarrollo de prácticas médicas asistenciales acaecidas en la institución del contratista, que afecten a usuarios del contratante.</w:t>
      </w:r>
    </w:p>
    <w:p w14:paraId="3AB32B93"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t xml:space="preserve">El </w:t>
      </w:r>
      <w:r w:rsidRPr="00B10D75">
        <w:rPr>
          <w:rFonts w:ascii="Arial Narrow" w:hAnsi="Arial Narrow" w:cs="Arial"/>
          <w:b/>
          <w:sz w:val="20"/>
          <w:szCs w:val="20"/>
        </w:rPr>
        <w:t>CONTRATANTE</w:t>
      </w:r>
      <w:r w:rsidRPr="00B10D75">
        <w:rPr>
          <w:rFonts w:ascii="Arial Narrow" w:hAnsi="Arial Narrow" w:cs="Arial"/>
          <w:sz w:val="20"/>
          <w:szCs w:val="20"/>
        </w:rPr>
        <w:t xml:space="preserve"> podrá comunicar al </w:t>
      </w:r>
      <w:r w:rsidRPr="00B10D75">
        <w:rPr>
          <w:rFonts w:ascii="Arial Narrow" w:hAnsi="Arial Narrow" w:cs="Arial"/>
          <w:b/>
          <w:sz w:val="20"/>
          <w:szCs w:val="20"/>
        </w:rPr>
        <w:t>CONTRATISTA</w:t>
      </w:r>
      <w:r w:rsidRPr="00B10D75">
        <w:rPr>
          <w:rFonts w:ascii="Arial Narrow" w:hAnsi="Arial Narrow" w:cs="Arial"/>
          <w:sz w:val="20"/>
          <w:szCs w:val="20"/>
        </w:rPr>
        <w:t>, las glosas por el medio más expedito; lo anterior incluye la utilización de correo electrónico, para lo cual el contratista está en la obligación de suministrar por escrito la dirección de correo electrónico destinada para tales efectos.</w:t>
      </w:r>
    </w:p>
    <w:p w14:paraId="069B8318"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t>Serán a cargo del Contratista los costos de transporte, movilización, seguros, fletes, que se causen con motivo de la prestación del servicio. Estos costos se entenderán incorporados al valor total del contrato que se llegase a celebrar, incluyendo los impuestos.</w:t>
      </w:r>
    </w:p>
    <w:p w14:paraId="1700D749"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sz w:val="20"/>
          <w:szCs w:val="20"/>
        </w:rPr>
        <w:lastRenderedPageBreak/>
        <w:t xml:space="preserve">En el caso en que durante el tiempo de ejecución del contrato surja alguna eventualidad de fuerza mayor o caso fortuito que afecte a cualquiera de las partes, el </w:t>
      </w:r>
      <w:r w:rsidRPr="00B10D75">
        <w:rPr>
          <w:rFonts w:ascii="Arial Narrow" w:hAnsi="Arial Narrow" w:cs="Arial"/>
          <w:b/>
          <w:bCs/>
          <w:sz w:val="20"/>
          <w:szCs w:val="20"/>
        </w:rPr>
        <w:t xml:space="preserve">CONTRATISTA </w:t>
      </w:r>
      <w:r w:rsidRPr="00B10D75">
        <w:rPr>
          <w:rFonts w:ascii="Arial Narrow" w:hAnsi="Arial Narrow" w:cs="Arial"/>
          <w:sz w:val="20"/>
          <w:szCs w:val="20"/>
        </w:rPr>
        <w:t>deberá informar por escrito al supervisor del contrato, con el fin de definir la solución de mutuo acuerdo.</w:t>
      </w:r>
    </w:p>
    <w:p w14:paraId="164FBB67" w14:textId="77777777" w:rsidR="00246B7A" w:rsidRPr="00B10D75" w:rsidRDefault="00246B7A" w:rsidP="00246B7A">
      <w:pPr>
        <w:numPr>
          <w:ilvl w:val="0"/>
          <w:numId w:val="43"/>
        </w:numPr>
        <w:spacing w:before="240" w:after="0" w:line="240" w:lineRule="auto"/>
        <w:rPr>
          <w:rFonts w:ascii="Arial Narrow" w:hAnsi="Arial Narrow" w:cs="Arial"/>
          <w:sz w:val="20"/>
          <w:szCs w:val="20"/>
        </w:rPr>
      </w:pPr>
      <w:r w:rsidRPr="00B10D75">
        <w:rPr>
          <w:rFonts w:ascii="Arial Narrow" w:hAnsi="Arial Narrow" w:cs="Arial"/>
          <w:b/>
          <w:bCs/>
          <w:sz w:val="20"/>
          <w:szCs w:val="20"/>
        </w:rPr>
        <w:t xml:space="preserve">EL CONTRATISTA </w:t>
      </w:r>
      <w:r w:rsidRPr="00B10D75">
        <w:rPr>
          <w:rFonts w:ascii="Arial Narrow" w:hAnsi="Arial Narrow" w:cs="Arial"/>
          <w:sz w:val="20"/>
          <w:szCs w:val="20"/>
        </w:rPr>
        <w:t>se obliga a comunicar por escrito al contratante cualquier cambio en la información suministrada para el desarrollo del contrato; de igual forma, se deberá informar cualquier cambio en el número de cuenta bancaria, con el fin de realizar los respectivos pagos, allegando en original la certificación bancaria correspondiente.</w:t>
      </w:r>
    </w:p>
    <w:p w14:paraId="0880EB57" w14:textId="77777777" w:rsidR="00246B7A" w:rsidRPr="00B10D75" w:rsidRDefault="00246B7A" w:rsidP="00246B7A">
      <w:pPr>
        <w:pStyle w:val="Prrafodelista"/>
        <w:numPr>
          <w:ilvl w:val="0"/>
          <w:numId w:val="43"/>
        </w:numPr>
        <w:spacing w:after="0" w:line="240" w:lineRule="auto"/>
        <w:contextualSpacing w:val="0"/>
        <w:rPr>
          <w:rFonts w:ascii="Arial Narrow" w:hAnsi="Arial Narrow" w:cs="Arial"/>
          <w:sz w:val="20"/>
          <w:szCs w:val="20"/>
        </w:rPr>
      </w:pPr>
      <w:r w:rsidRPr="00B10D75">
        <w:rPr>
          <w:rFonts w:ascii="Arial Narrow" w:hAnsi="Arial Narrow" w:cs="Arial"/>
          <w:sz w:val="20"/>
          <w:szCs w:val="20"/>
        </w:rPr>
        <w:t xml:space="preserve">El CONTRATISTA deberá tener </w:t>
      </w:r>
      <w:r w:rsidRPr="00B10D75">
        <w:rPr>
          <w:rFonts w:ascii="Arial Narrow" w:hAnsi="Arial Narrow" w:cs="Arial"/>
          <w:b/>
          <w:sz w:val="20"/>
          <w:szCs w:val="20"/>
        </w:rPr>
        <w:t>CERTIFICADO DE HABILITACIÓN</w:t>
      </w:r>
      <w:r w:rsidRPr="00B10D75">
        <w:rPr>
          <w:rFonts w:ascii="Arial Narrow" w:hAnsi="Arial Narrow" w:cs="Arial"/>
          <w:sz w:val="20"/>
          <w:szCs w:val="20"/>
        </w:rPr>
        <w:t xml:space="preserve"> de los diferentes servicios ofertados, vigente durante la ejecución de contrato</w:t>
      </w:r>
    </w:p>
    <w:p w14:paraId="767F742B" w14:textId="77777777" w:rsidR="00246B7A" w:rsidRPr="00B10D75" w:rsidRDefault="00246B7A" w:rsidP="00246B7A">
      <w:pPr>
        <w:numPr>
          <w:ilvl w:val="0"/>
          <w:numId w:val="43"/>
        </w:numPr>
        <w:autoSpaceDE w:val="0"/>
        <w:autoSpaceDN w:val="0"/>
        <w:adjustRightInd w:val="0"/>
        <w:spacing w:after="0" w:line="240" w:lineRule="auto"/>
        <w:rPr>
          <w:rFonts w:ascii="Arial Narrow" w:hAnsi="Arial Narrow" w:cs="Arial"/>
          <w:sz w:val="20"/>
          <w:szCs w:val="20"/>
        </w:rPr>
      </w:pPr>
      <w:r w:rsidRPr="00B10D75">
        <w:rPr>
          <w:rFonts w:ascii="Arial Narrow" w:hAnsi="Arial Narrow" w:cs="Arial"/>
          <w:sz w:val="20"/>
          <w:szCs w:val="20"/>
        </w:rPr>
        <w:t>El CONTRATISTA certificará que se ofrecerá a las usuarias el acompañamiento permanente de un familiar (esposo o quien la paciente libremente decida) durante el trabajo de parto y el parto de la usuaria, si ella lo desea. (Parto Humanizado – derecho de la gestante)</w:t>
      </w:r>
    </w:p>
    <w:p w14:paraId="7F62D7E1" w14:textId="77777777" w:rsidR="00246B7A" w:rsidRPr="00B10D75" w:rsidRDefault="00246B7A" w:rsidP="00246B7A">
      <w:pPr>
        <w:numPr>
          <w:ilvl w:val="0"/>
          <w:numId w:val="43"/>
        </w:numPr>
        <w:autoSpaceDE w:val="0"/>
        <w:autoSpaceDN w:val="0"/>
        <w:adjustRightInd w:val="0"/>
        <w:spacing w:after="0" w:line="240" w:lineRule="auto"/>
        <w:rPr>
          <w:rFonts w:ascii="Arial Narrow" w:hAnsi="Arial Narrow" w:cs="Arial"/>
          <w:sz w:val="20"/>
          <w:szCs w:val="20"/>
        </w:rPr>
      </w:pPr>
      <w:r w:rsidRPr="00B10D75">
        <w:rPr>
          <w:rFonts w:ascii="Arial Narrow" w:hAnsi="Arial Narrow" w:cs="Arial"/>
          <w:bCs/>
          <w:sz w:val="20"/>
          <w:szCs w:val="20"/>
        </w:rPr>
        <w:t>La atención por consulta externa del servicio de ginecología (PREPARTO) de las pacientes obstétricas que requieran programación de cesárea será realizara en sus instalaciones desde la semana 32, al igual que la del anestesiólogo y por el valor pactado en el paquete de la atención de la cesárea, así mismo las pacientes con indicación de parto vaginal deberán cumplir con una cita por Ginecología (PREPARTO) a partir de semana 32 a cargo del contrato para fortalecer la comunicación con los actores  del sistema de salud de quien atenderá el parto como lo determina la resolución 3280.</w:t>
      </w:r>
    </w:p>
    <w:p w14:paraId="5221C86E" w14:textId="77777777" w:rsidR="00246B7A" w:rsidRPr="00B10D75" w:rsidRDefault="00246B7A" w:rsidP="00246B7A">
      <w:pPr>
        <w:numPr>
          <w:ilvl w:val="0"/>
          <w:numId w:val="43"/>
        </w:numPr>
        <w:autoSpaceDE w:val="0"/>
        <w:autoSpaceDN w:val="0"/>
        <w:adjustRightInd w:val="0"/>
        <w:spacing w:after="0" w:line="240" w:lineRule="auto"/>
        <w:rPr>
          <w:rFonts w:ascii="Arial Narrow" w:hAnsi="Arial Narrow" w:cs="Arial"/>
          <w:sz w:val="20"/>
          <w:szCs w:val="20"/>
        </w:rPr>
      </w:pPr>
      <w:r w:rsidRPr="00B10D75">
        <w:rPr>
          <w:rFonts w:ascii="Arial Narrow" w:hAnsi="Arial Narrow" w:cs="Arial"/>
          <w:sz w:val="20"/>
          <w:szCs w:val="20"/>
        </w:rPr>
        <w:t xml:space="preserve">El contratista garantizará la planificación postparto o postevento de larga duración antes del egreso hospitalario e inclusive ofrecerá y garantizará la realización de la planificación familiar quirúrgica (esterilización femenina) en pacientes con deseo de paridad satisfecha que su parto fue vaginal. </w:t>
      </w:r>
    </w:p>
    <w:p w14:paraId="763A80A6" w14:textId="77777777" w:rsidR="00246B7A" w:rsidRPr="00B10D75" w:rsidRDefault="00246B7A" w:rsidP="00246B7A">
      <w:pPr>
        <w:numPr>
          <w:ilvl w:val="0"/>
          <w:numId w:val="43"/>
        </w:numPr>
        <w:autoSpaceDE w:val="0"/>
        <w:autoSpaceDN w:val="0"/>
        <w:adjustRightInd w:val="0"/>
        <w:spacing w:after="0" w:line="240" w:lineRule="auto"/>
        <w:rPr>
          <w:rFonts w:ascii="Arial Narrow" w:hAnsi="Arial Narrow" w:cs="Arial"/>
          <w:sz w:val="20"/>
          <w:szCs w:val="20"/>
        </w:rPr>
      </w:pPr>
      <w:r w:rsidRPr="00B10D75">
        <w:rPr>
          <w:rFonts w:ascii="Arial Narrow" w:hAnsi="Arial Narrow" w:cs="Arial"/>
          <w:sz w:val="20"/>
          <w:szCs w:val="20"/>
        </w:rPr>
        <w:t>El contratista garantizará la realización de pruebas de tamizaje neonatal acuerdo lo ordenado por la resolución 207 del 2024 antes del egreso del recién nacido, de igual forma las consultas postparto y la del recién nacido entre los 3 a 5 días para la madre y neonato respectivamente como cumplimiento de la resolución 3280.</w:t>
      </w:r>
    </w:p>
    <w:p w14:paraId="196F058C" w14:textId="77777777" w:rsidR="00246B7A" w:rsidRPr="00B10D75" w:rsidRDefault="00246B7A" w:rsidP="00246B7A">
      <w:pPr>
        <w:numPr>
          <w:ilvl w:val="0"/>
          <w:numId w:val="43"/>
        </w:numPr>
        <w:autoSpaceDE w:val="0"/>
        <w:autoSpaceDN w:val="0"/>
        <w:adjustRightInd w:val="0"/>
        <w:spacing w:after="0" w:line="240" w:lineRule="auto"/>
        <w:rPr>
          <w:rFonts w:ascii="Arial Narrow" w:hAnsi="Arial Narrow" w:cs="Arial"/>
          <w:sz w:val="20"/>
          <w:szCs w:val="20"/>
        </w:rPr>
      </w:pPr>
      <w:r w:rsidRPr="00B10D75">
        <w:rPr>
          <w:rFonts w:ascii="Arial Narrow" w:hAnsi="Arial Narrow" w:cs="Arial"/>
          <w:sz w:val="20"/>
          <w:szCs w:val="20"/>
        </w:rPr>
        <w:t xml:space="preserve">El contratista se compromete a asegurar la aceptación de la remisión ordenada desde el Hospital Naval de Cartagena por el especialista tratante (Ginecólogo y/o Pediatra), así como la disponibilidad de cama sea sala general, unidad de cuidados intensivos o intermedios adulto o neonatal en un término no mayor de 4 horas y la autorización inmediata del proceso de remisión en caso de urgencia vital que comprometa la salud y bienestar del binomio madre e hijo, así como de un neonato. </w:t>
      </w:r>
    </w:p>
    <w:p w14:paraId="69748696" w14:textId="77777777" w:rsidR="00D90238" w:rsidRDefault="00246B7A" w:rsidP="007A5FE9">
      <w:pPr>
        <w:numPr>
          <w:ilvl w:val="0"/>
          <w:numId w:val="43"/>
        </w:numPr>
        <w:autoSpaceDE w:val="0"/>
        <w:autoSpaceDN w:val="0"/>
        <w:adjustRightInd w:val="0"/>
        <w:spacing w:before="240" w:after="0" w:line="240" w:lineRule="auto"/>
        <w:rPr>
          <w:rFonts w:ascii="Arial Narrow" w:hAnsi="Arial Narrow" w:cs="Arial"/>
          <w:sz w:val="20"/>
          <w:szCs w:val="20"/>
        </w:rPr>
      </w:pPr>
      <w:r w:rsidRPr="00D90238">
        <w:rPr>
          <w:rFonts w:ascii="Arial Narrow" w:hAnsi="Arial Narrow" w:cs="Arial"/>
          <w:sz w:val="20"/>
          <w:szCs w:val="20"/>
        </w:rPr>
        <w:t xml:space="preserve">El contratista se compromete a la prestación de servicios de salud basados en calidad y oportunidad en la atención, así como en la asignación de citas en la supra especialidad de Perinatología en un tiempo no máximo a 7 días y en la realización de las ecografías de tamizaje, detalle anatómico, doppler fetoplacentario acuerdo las edades gestacionales de las pacientes y necesidades de estas por su patología. </w:t>
      </w:r>
    </w:p>
    <w:p w14:paraId="0AE9DEEE" w14:textId="390AABFB" w:rsidR="00246B7A" w:rsidRPr="00D90238" w:rsidRDefault="00246B7A" w:rsidP="007A5FE9">
      <w:pPr>
        <w:numPr>
          <w:ilvl w:val="0"/>
          <w:numId w:val="43"/>
        </w:numPr>
        <w:autoSpaceDE w:val="0"/>
        <w:autoSpaceDN w:val="0"/>
        <w:adjustRightInd w:val="0"/>
        <w:spacing w:before="240" w:after="0" w:line="240" w:lineRule="auto"/>
        <w:rPr>
          <w:rFonts w:ascii="Arial Narrow" w:hAnsi="Arial Narrow" w:cs="Arial"/>
          <w:sz w:val="20"/>
          <w:szCs w:val="20"/>
        </w:rPr>
      </w:pPr>
      <w:r w:rsidRPr="00D90238">
        <w:rPr>
          <w:rFonts w:ascii="Arial Narrow" w:hAnsi="Arial Narrow" w:cs="Arial"/>
          <w:sz w:val="20"/>
          <w:szCs w:val="20"/>
        </w:rPr>
        <w:t>El CONTRATISTA informará al supervisor del contrato dentro de los primeros 5 (cinco) días del mes, el número de nacidos vivos del mes anterior así como las historias clínicas del recién nacido, e informará los resultados de TSH neonatal, así como asegurará y brindará la información necesaria a la paciente referente a lactancia materna, cuidados de herida quirúrgica y prevención de infección de sitio operatorio, así como de mastitis y describirá en la historia clínica el método de planificación familiar postparto establecido acuerdo la norma o en su defecto el disentimiento a la realización de planificación familiar que también debe ser notificado a la líder de la ruta materno perinatal del Hospital Naval de Cartagena y al supervisor del contrato.</w:t>
      </w:r>
    </w:p>
    <w:p w14:paraId="4CA14D40" w14:textId="77777777" w:rsidR="00297D50" w:rsidRPr="00C810BB" w:rsidRDefault="00297D50" w:rsidP="00297D50">
      <w:pPr>
        <w:widowControl w:val="0"/>
        <w:autoSpaceDE w:val="0"/>
        <w:autoSpaceDN w:val="0"/>
        <w:rPr>
          <w:rFonts w:ascii="Arial Narrow" w:hAnsi="Arial Narrow" w:cs="Arial"/>
          <w:b/>
          <w:sz w:val="20"/>
          <w:szCs w:val="20"/>
          <w:u w:val="single"/>
        </w:rPr>
      </w:pPr>
      <w:r w:rsidRPr="00C810BB">
        <w:rPr>
          <w:rFonts w:ascii="Arial Narrow" w:hAnsi="Arial Narrow" w:cs="Arial"/>
          <w:b/>
          <w:sz w:val="20"/>
          <w:szCs w:val="20"/>
          <w:u w:val="single"/>
        </w:rPr>
        <w:t xml:space="preserve">OBLIGACIONES GENERALES DEL CONTRATANTE: </w:t>
      </w:r>
    </w:p>
    <w:p w14:paraId="631D7FE4" w14:textId="77777777" w:rsidR="00297D50" w:rsidRPr="00C810BB" w:rsidRDefault="00297D50" w:rsidP="00297D50">
      <w:pPr>
        <w:adjustRightInd w:val="0"/>
        <w:rPr>
          <w:rFonts w:ascii="Arial Narrow" w:hAnsi="Arial Narrow" w:cs="Arial"/>
          <w:b/>
          <w:bCs/>
          <w:sz w:val="20"/>
          <w:szCs w:val="20"/>
          <w:lang w:eastAsia="es-CO"/>
        </w:rPr>
      </w:pPr>
      <w:r w:rsidRPr="00C810BB">
        <w:rPr>
          <w:rFonts w:ascii="Arial Narrow" w:hAnsi="Arial Narrow" w:cs="Arial"/>
          <w:sz w:val="20"/>
          <w:szCs w:val="20"/>
          <w:lang w:eastAsia="es-CO"/>
        </w:rPr>
        <w:t xml:space="preserve">En general son obligaciones del </w:t>
      </w:r>
      <w:r w:rsidRPr="00C810BB">
        <w:rPr>
          <w:rFonts w:ascii="Arial Narrow" w:hAnsi="Arial Narrow" w:cs="Arial"/>
          <w:b/>
          <w:bCs/>
          <w:sz w:val="20"/>
          <w:szCs w:val="20"/>
          <w:lang w:eastAsia="es-CO"/>
        </w:rPr>
        <w:t xml:space="preserve">CONTRATANTE: </w:t>
      </w:r>
    </w:p>
    <w:p w14:paraId="7DC04064" w14:textId="77777777" w:rsidR="00297D50" w:rsidRPr="00C810BB" w:rsidRDefault="00297D50" w:rsidP="00936693">
      <w:pPr>
        <w:numPr>
          <w:ilvl w:val="1"/>
          <w:numId w:val="33"/>
        </w:numPr>
        <w:adjustRightInd w:val="0"/>
        <w:spacing w:after="0" w:line="240" w:lineRule="auto"/>
        <w:ind w:left="705"/>
        <w:rPr>
          <w:rFonts w:ascii="Arial Narrow" w:hAnsi="Arial Narrow" w:cs="Arial"/>
          <w:b/>
          <w:bCs/>
          <w:sz w:val="20"/>
          <w:szCs w:val="20"/>
          <w:lang w:eastAsia="es-CO"/>
        </w:rPr>
      </w:pPr>
      <w:r w:rsidRPr="00C810BB">
        <w:rPr>
          <w:rFonts w:ascii="Arial Narrow" w:hAnsi="Arial Narrow" w:cs="Arial"/>
          <w:sz w:val="20"/>
          <w:szCs w:val="20"/>
          <w:lang w:eastAsia="es-CO"/>
        </w:rPr>
        <w:t xml:space="preserve">Recibir a satisfacción los servicios que sean entregados por el </w:t>
      </w:r>
      <w:r w:rsidRPr="00C810BB">
        <w:rPr>
          <w:rFonts w:ascii="Arial Narrow" w:hAnsi="Arial Narrow" w:cs="Arial"/>
          <w:b/>
          <w:sz w:val="20"/>
          <w:szCs w:val="20"/>
          <w:lang w:eastAsia="es-CO"/>
        </w:rPr>
        <w:t>CONTRATISTA</w:t>
      </w:r>
      <w:r w:rsidRPr="00C810BB">
        <w:rPr>
          <w:rFonts w:ascii="Arial Narrow" w:hAnsi="Arial Narrow" w:cs="Arial"/>
          <w:sz w:val="20"/>
          <w:szCs w:val="20"/>
          <w:lang w:eastAsia="es-CO"/>
        </w:rPr>
        <w:t>, cuando estos cumplan con las condiciones establecidas en el contrato</w:t>
      </w:r>
      <w:r w:rsidRPr="00C810BB">
        <w:rPr>
          <w:rFonts w:ascii="Arial Narrow" w:hAnsi="Arial Narrow" w:cs="Arial"/>
          <w:b/>
          <w:bCs/>
          <w:sz w:val="20"/>
          <w:szCs w:val="20"/>
          <w:lang w:eastAsia="es-CO"/>
        </w:rPr>
        <w:t xml:space="preserve">. </w:t>
      </w:r>
    </w:p>
    <w:p w14:paraId="5373321D"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 xml:space="preserve">Pagar al </w:t>
      </w:r>
      <w:r w:rsidRPr="00C810BB">
        <w:rPr>
          <w:rFonts w:ascii="Arial Narrow" w:hAnsi="Arial Narrow" w:cs="Arial"/>
          <w:b/>
          <w:sz w:val="20"/>
          <w:szCs w:val="20"/>
          <w:lang w:eastAsia="es-CO"/>
        </w:rPr>
        <w:t>CONTRATISTA</w:t>
      </w:r>
      <w:r w:rsidRPr="00C810BB">
        <w:rPr>
          <w:rFonts w:ascii="Arial Narrow" w:hAnsi="Arial Narrow" w:cs="Arial"/>
          <w:sz w:val="20"/>
          <w:szCs w:val="20"/>
          <w:lang w:eastAsia="es-CO"/>
        </w:rPr>
        <w:t xml:space="preserve"> en la forma pactada y con sujeción a las disponibilidades presupuestales y de PAC previstas para el efecto. </w:t>
      </w:r>
    </w:p>
    <w:p w14:paraId="0556710F"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 xml:space="preserve">Tramitar diligentemente las apropiaciones presupuestales que requiera para solventar las prestaciones patrimoniales que hayan surgido a su cargo como consecuencia de la suscripción del presente contrato. </w:t>
      </w:r>
    </w:p>
    <w:p w14:paraId="603BFCDA"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 xml:space="preserve">Verificar que el </w:t>
      </w:r>
      <w:r w:rsidRPr="00C810BB">
        <w:rPr>
          <w:rFonts w:ascii="Arial Narrow" w:hAnsi="Arial Narrow" w:cs="Arial"/>
          <w:b/>
          <w:sz w:val="20"/>
          <w:szCs w:val="20"/>
          <w:lang w:eastAsia="es-CO"/>
        </w:rPr>
        <w:t>CONTRATISTA</w:t>
      </w:r>
      <w:r w:rsidRPr="00C810BB">
        <w:rPr>
          <w:rFonts w:ascii="Arial Narrow" w:hAnsi="Arial Narrow" w:cs="Arial"/>
          <w:sz w:val="20"/>
          <w:szCs w:val="20"/>
          <w:lang w:eastAsia="es-CO"/>
        </w:rPr>
        <w:t xml:space="preserve"> se encuentre al día en el pago de aportes parafiscales relativos al Sistema de Seguridad Social Integral, así como el </w:t>
      </w:r>
      <w:r w:rsidRPr="00C810BB">
        <w:rPr>
          <w:rFonts w:ascii="Arial Narrow" w:eastAsia="Calibri" w:hAnsi="Arial Narrow" w:cs="Arial"/>
          <w:sz w:val="20"/>
          <w:szCs w:val="20"/>
          <w:lang w:eastAsia="en-US"/>
        </w:rPr>
        <w:t>Impuesto Autorretención Renta Mensual</w:t>
      </w:r>
      <w:r w:rsidRPr="00C810BB">
        <w:rPr>
          <w:rFonts w:ascii="Arial Narrow" w:hAnsi="Arial Narrow" w:cs="Arial"/>
          <w:sz w:val="20"/>
          <w:szCs w:val="20"/>
          <w:lang w:eastAsia="es-CO"/>
        </w:rPr>
        <w:t xml:space="preserve"> y Cajas de Compensación Familiar cuando corresponda. (Artículo 50 de la Ley 789 de 2002, Ley 828 de 2003 y artículo 23 de la Ley 1150 de 2007). </w:t>
      </w:r>
    </w:p>
    <w:p w14:paraId="78601E12"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 xml:space="preserve">Aprobar a través de la plataforma SECOP II, la Garantía Única una vez presentada por el Contratista. </w:t>
      </w:r>
    </w:p>
    <w:p w14:paraId="1A6E8171"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 xml:space="preserve">Suscribir el acta de Liquidación. </w:t>
      </w:r>
    </w:p>
    <w:p w14:paraId="1C688AEB"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 xml:space="preserve">Exigir del Contratista la ejecución idónea y oportuna del objeto contratado. </w:t>
      </w:r>
    </w:p>
    <w:p w14:paraId="71A61C0E"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 xml:space="preserve">Adelantar las revisiones periódicas de verificación de cumplimiento del servicio contratado para establecer que cumpla con las condiciones ofrecidas por el contratista, y promoverán las acciones de responsabilidad contra este y su garante cuando dichas condiciones no se cumplan. Estas revisiones deberán llevarse a cabo por lo menos una (01) vez bimensual durante término de ejecución del contrato. </w:t>
      </w:r>
    </w:p>
    <w:p w14:paraId="0C8F3841"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 xml:space="preserve">La Entidad, se reserva el derecho de efectuar las verificaciones que considere necesarias. </w:t>
      </w:r>
    </w:p>
    <w:p w14:paraId="6D6DD021"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 xml:space="preserve">Exigir que la calidad de los servicios contratados por el Hospital Naval se ajuste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 </w:t>
      </w:r>
    </w:p>
    <w:p w14:paraId="28D67CDF"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 xml:space="preserve">Sin perjuicio del llamamiento en garantía, el Hospital Naval de Cartagena repetirá contra los servidores públicos, el contratista o los terceros responsables, según el caso, por las indemnizaciones que deban pagar como consecuencia de la actividad contractual. </w:t>
      </w:r>
    </w:p>
    <w:p w14:paraId="47814CA8"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 xml:space="preserve">Adoptar las medidas necesarias para mantener durante el desarrollo y ejecución del contrato las condiciones técnicas, económicas y financieras ofertadas por el contratista. </w:t>
      </w:r>
    </w:p>
    <w:p w14:paraId="4666941C"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lastRenderedPageBreak/>
        <w:t xml:space="preserve">Actuar de tal modo que, por causas a ellas imputables, no sobrevenga una mayor onerosidad en el cumplimiento de las obligaciones a cargo del contratista. </w:t>
      </w:r>
    </w:p>
    <w:p w14:paraId="684CD029" w14:textId="77777777" w:rsidR="00297D50" w:rsidRPr="00C810BB" w:rsidRDefault="00297D50" w:rsidP="00936693">
      <w:pPr>
        <w:numPr>
          <w:ilvl w:val="1"/>
          <w:numId w:val="33"/>
        </w:numPr>
        <w:adjustRightInd w:val="0"/>
        <w:spacing w:after="0" w:line="240" w:lineRule="auto"/>
        <w:ind w:left="705"/>
        <w:rPr>
          <w:rFonts w:ascii="Arial Narrow" w:hAnsi="Arial Narrow" w:cs="Arial"/>
          <w:sz w:val="20"/>
          <w:szCs w:val="20"/>
          <w:lang w:eastAsia="es-CO"/>
        </w:rPr>
      </w:pPr>
      <w:r w:rsidRPr="00C810BB">
        <w:rPr>
          <w:rFonts w:ascii="Arial Narrow" w:hAnsi="Arial Narrow" w:cs="Arial"/>
          <w:sz w:val="20"/>
          <w:szCs w:val="20"/>
          <w:lang w:eastAsia="es-CO"/>
        </w:rPr>
        <w:t>Las demás obligaciones que se deriven de la naturaleza del contrato.</w:t>
      </w:r>
    </w:p>
    <w:p w14:paraId="65DA9480" w14:textId="77777777" w:rsidR="0042299C" w:rsidRPr="00C810BB" w:rsidRDefault="0042299C" w:rsidP="00297D50">
      <w:pPr>
        <w:autoSpaceDE w:val="0"/>
        <w:autoSpaceDN w:val="0"/>
        <w:adjustRightInd w:val="0"/>
        <w:contextualSpacing/>
        <w:rPr>
          <w:rFonts w:ascii="Arial Narrow" w:hAnsi="Arial Narrow" w:cs="Arial"/>
          <w:b/>
          <w:sz w:val="20"/>
          <w:szCs w:val="20"/>
          <w:u w:val="single"/>
        </w:rPr>
      </w:pPr>
    </w:p>
    <w:p w14:paraId="0D7FEA04" w14:textId="77777777" w:rsidR="00297D50" w:rsidRPr="00C810BB" w:rsidRDefault="00297D50" w:rsidP="00297D50">
      <w:pPr>
        <w:autoSpaceDE w:val="0"/>
        <w:autoSpaceDN w:val="0"/>
        <w:adjustRightInd w:val="0"/>
        <w:contextualSpacing/>
        <w:rPr>
          <w:rFonts w:ascii="Arial Narrow" w:hAnsi="Arial Narrow" w:cs="Arial"/>
          <w:b/>
          <w:sz w:val="20"/>
          <w:szCs w:val="20"/>
          <w:u w:val="single"/>
        </w:rPr>
      </w:pPr>
      <w:r w:rsidRPr="00C810BB">
        <w:rPr>
          <w:rFonts w:ascii="Arial Narrow" w:hAnsi="Arial Narrow" w:cs="Arial"/>
          <w:b/>
          <w:sz w:val="20"/>
          <w:szCs w:val="20"/>
          <w:u w:val="single"/>
        </w:rPr>
        <w:t xml:space="preserve">OBLIGACIONES ESPECÍFICAS DEL CONTRATANTE: </w:t>
      </w:r>
    </w:p>
    <w:p w14:paraId="7F414410" w14:textId="77777777" w:rsidR="00297D50" w:rsidRPr="00C810BB" w:rsidRDefault="00297D50" w:rsidP="00936693">
      <w:pPr>
        <w:pStyle w:val="Prrafodelista"/>
        <w:numPr>
          <w:ilvl w:val="0"/>
          <w:numId w:val="32"/>
        </w:numPr>
        <w:autoSpaceDE w:val="0"/>
        <w:autoSpaceDN w:val="0"/>
        <w:adjustRightInd w:val="0"/>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 xml:space="preserve">Informar por escrito al CONTRATISTA cualquier situación de irregularidad que se presente durante la ejecución del presente contrato. </w:t>
      </w:r>
    </w:p>
    <w:p w14:paraId="05DD04E4" w14:textId="77777777" w:rsidR="00297D50" w:rsidRPr="00C810BB" w:rsidRDefault="00297D50" w:rsidP="00936693">
      <w:pPr>
        <w:pStyle w:val="Prrafodelista"/>
        <w:numPr>
          <w:ilvl w:val="0"/>
          <w:numId w:val="32"/>
        </w:numPr>
        <w:autoSpaceDE w:val="0"/>
        <w:autoSpaceDN w:val="0"/>
        <w:adjustRightInd w:val="0"/>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 xml:space="preserve">Efectuar los registros y operaciones contables y presupuestales necesarias para cumplir cabalmente con el pago de los servicios que el Contratista haya prestado.  </w:t>
      </w:r>
    </w:p>
    <w:p w14:paraId="0B1141AC" w14:textId="77777777" w:rsidR="00297D50" w:rsidRPr="00C810BB" w:rsidRDefault="00297D50" w:rsidP="00936693">
      <w:pPr>
        <w:pStyle w:val="Prrafodelista"/>
        <w:numPr>
          <w:ilvl w:val="0"/>
          <w:numId w:val="32"/>
        </w:numPr>
        <w:autoSpaceDE w:val="0"/>
        <w:autoSpaceDN w:val="0"/>
        <w:adjustRightInd w:val="0"/>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 xml:space="preserve">El Contratante pagará el valor del contrato que resulte del presente proceso a favor del contratista en la ciudad de Cartagena, de acuerdo a la forma de pago establecida en este documento. </w:t>
      </w:r>
    </w:p>
    <w:p w14:paraId="301128B8" w14:textId="77777777" w:rsidR="00297D50" w:rsidRPr="00C810BB" w:rsidRDefault="00297D50" w:rsidP="00936693">
      <w:pPr>
        <w:pStyle w:val="Prrafodelista"/>
        <w:numPr>
          <w:ilvl w:val="0"/>
          <w:numId w:val="32"/>
        </w:numPr>
        <w:autoSpaceDE w:val="0"/>
        <w:autoSpaceDN w:val="0"/>
        <w:adjustRightInd w:val="0"/>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 xml:space="preserve">El Contratante verificará a través de su supervisor que el Contratista cumpla con las especificaciones técnicas solicitadas y ofertadas en el proceso que garanticen la prestación del servicio. </w:t>
      </w:r>
    </w:p>
    <w:p w14:paraId="1D53EE64" w14:textId="77777777" w:rsidR="00297D50" w:rsidRPr="00C810BB" w:rsidRDefault="00297D50" w:rsidP="00936693">
      <w:pPr>
        <w:pStyle w:val="Prrafodelista"/>
        <w:numPr>
          <w:ilvl w:val="0"/>
          <w:numId w:val="32"/>
        </w:numPr>
        <w:autoSpaceDE w:val="0"/>
        <w:autoSpaceDN w:val="0"/>
        <w:adjustRightInd w:val="0"/>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 xml:space="preserve">Ejercer el control de la ejecución del contrato por intermedio del supervisor, siguiendo los lineamientos </w:t>
      </w:r>
    </w:p>
    <w:p w14:paraId="37ED3A1C" w14:textId="77777777" w:rsidR="00297D50" w:rsidRPr="00C810BB" w:rsidRDefault="00297D50" w:rsidP="00936693">
      <w:pPr>
        <w:pStyle w:val="Prrafodelista"/>
        <w:numPr>
          <w:ilvl w:val="0"/>
          <w:numId w:val="32"/>
        </w:numPr>
        <w:autoSpaceDE w:val="0"/>
        <w:autoSpaceDN w:val="0"/>
        <w:adjustRightInd w:val="0"/>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 xml:space="preserve">Verificar la calidad de la prestación del servicio de acuerdo a las condiciones establecidas en el presente estudio y en la oferta del contratista. </w:t>
      </w:r>
    </w:p>
    <w:p w14:paraId="22DB1E76" w14:textId="77777777" w:rsidR="00297D50" w:rsidRPr="00C810BB" w:rsidRDefault="00297D50" w:rsidP="00936693">
      <w:pPr>
        <w:pStyle w:val="Prrafodelista"/>
        <w:numPr>
          <w:ilvl w:val="0"/>
          <w:numId w:val="32"/>
        </w:numPr>
        <w:autoSpaceDE w:val="0"/>
        <w:autoSpaceDN w:val="0"/>
        <w:adjustRightInd w:val="0"/>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 xml:space="preserve">Mantener actualizada la base de datos para la prestación del servicio a los usuarios. </w:t>
      </w:r>
    </w:p>
    <w:p w14:paraId="4B2C69FC" w14:textId="77777777" w:rsidR="00297D50" w:rsidRPr="00C810BB" w:rsidRDefault="00297D50" w:rsidP="00936693">
      <w:pPr>
        <w:pStyle w:val="Prrafodelista"/>
        <w:numPr>
          <w:ilvl w:val="0"/>
          <w:numId w:val="32"/>
        </w:numPr>
        <w:autoSpaceDE w:val="0"/>
        <w:autoSpaceDN w:val="0"/>
        <w:adjustRightInd w:val="0"/>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Velar por el cumplimiento por parte del contratista de todas las obligaciones contraídas.</w:t>
      </w:r>
    </w:p>
    <w:p w14:paraId="01EACF94" w14:textId="77777777" w:rsidR="00297D50" w:rsidRPr="00C810BB" w:rsidRDefault="00297D50" w:rsidP="00936693">
      <w:pPr>
        <w:pStyle w:val="Prrafodelista"/>
        <w:numPr>
          <w:ilvl w:val="0"/>
          <w:numId w:val="32"/>
        </w:numPr>
        <w:autoSpaceDE w:val="0"/>
        <w:autoSpaceDN w:val="0"/>
        <w:adjustRightInd w:val="0"/>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 xml:space="preserve">Verificar por intermedio del Supervisor el cumplimiento por parte del CONTRATISTA de la obligación de efectuar los aportes de que trata el Artículo 1 de la Ley 828 de 2.003. </w:t>
      </w:r>
    </w:p>
    <w:p w14:paraId="282A0AE1" w14:textId="77777777" w:rsidR="00297D50" w:rsidRPr="00C810BB" w:rsidRDefault="00297D50" w:rsidP="00936693">
      <w:pPr>
        <w:pStyle w:val="Prrafodelista"/>
        <w:numPr>
          <w:ilvl w:val="0"/>
          <w:numId w:val="32"/>
        </w:numPr>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Nombrar un auditor medico quien realizara las AUDITORIAS CONCURRENTES y apoyara al supervisor técnico de forma permanente.</w:t>
      </w:r>
    </w:p>
    <w:p w14:paraId="6FF0105C" w14:textId="77777777" w:rsidR="00297D50" w:rsidRPr="00C810BB" w:rsidRDefault="00297D50" w:rsidP="00936693">
      <w:pPr>
        <w:pStyle w:val="Prrafodelista"/>
        <w:numPr>
          <w:ilvl w:val="0"/>
          <w:numId w:val="32"/>
        </w:numPr>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 xml:space="preserve">Suministrar a las Instituciones Prestadoras de Servicios de Salud (IPS) y Clínicas que sean seleccionadas, de manera obligatoria junto con la fotocopia del contrato, fotocopia de los Acuerdos del Consejo Superior de Salud de las Fuerzas Militares y de Policía Nacional o normas que los reemplacen y demás instructivos emitidos por la Dirección General de Sanidad Militar, para una correcta prestación de servicios </w:t>
      </w:r>
    </w:p>
    <w:p w14:paraId="67B09A39" w14:textId="77777777" w:rsidR="00297D50" w:rsidRPr="00C810BB" w:rsidRDefault="00297D50" w:rsidP="00936693">
      <w:pPr>
        <w:pStyle w:val="Prrafodelista"/>
        <w:numPr>
          <w:ilvl w:val="0"/>
          <w:numId w:val="32"/>
        </w:numPr>
        <w:spacing w:after="0" w:line="240" w:lineRule="auto"/>
        <w:ind w:left="705"/>
        <w:contextualSpacing w:val="0"/>
        <w:rPr>
          <w:rFonts w:ascii="Arial Narrow" w:hAnsi="Arial Narrow" w:cs="Arial"/>
          <w:sz w:val="20"/>
          <w:szCs w:val="20"/>
        </w:rPr>
      </w:pPr>
      <w:r w:rsidRPr="00C810BB">
        <w:rPr>
          <w:rFonts w:ascii="Arial Narrow" w:hAnsi="Arial Narrow" w:cs="Arial"/>
          <w:sz w:val="20"/>
          <w:szCs w:val="20"/>
        </w:rPr>
        <w:t>Coordinar con los auditores que se realicen las auditorías concurrentes y verificar la pertinencia de los servicios y junto con los supervisores deben ejercer el control correspondiente de acuerdo a los servicios contratados y velar porque no se exceda el valor del respectivo contrato, ni permitir que se facturen con cargo al contrato servicios prestados antes de la suscripción del mismo. En todo caso los auditores deben conocer las normas e instructivos emitidos sobre procesos de Auditoría a la red externa y aplicarlos. En general, a los contratos suscritos con las IPS y Clínicas de la Red Externa, se efectuará auditoría integral concurrente (en el momento de la atención para validar la pertinencia); de referencia (autorizaciones de procedimientos a la red externa) y de cuentas (que lo facturado sea igual a lo realizado).</w:t>
      </w:r>
    </w:p>
    <w:p w14:paraId="7D195FD5" w14:textId="77777777" w:rsidR="006B0AB3" w:rsidRPr="00C810BB" w:rsidRDefault="006B0AB3" w:rsidP="00377527">
      <w:pPr>
        <w:spacing w:after="0" w:line="240" w:lineRule="auto"/>
        <w:rPr>
          <w:rFonts w:ascii="Arial Narrow" w:hAnsi="Arial Narrow" w:cs="Arial"/>
          <w:sz w:val="20"/>
          <w:szCs w:val="20"/>
        </w:rPr>
      </w:pPr>
    </w:p>
    <w:p w14:paraId="517E7A7E" w14:textId="77777777" w:rsidR="005A4C58" w:rsidRPr="00C810BB" w:rsidRDefault="00C63D2A" w:rsidP="00936693">
      <w:pPr>
        <w:pStyle w:val="Prrafodelista"/>
        <w:numPr>
          <w:ilvl w:val="1"/>
          <w:numId w:val="5"/>
        </w:numPr>
        <w:spacing w:after="0" w:line="240" w:lineRule="auto"/>
        <w:ind w:left="426" w:hanging="426"/>
        <w:rPr>
          <w:rFonts w:ascii="Arial Narrow" w:hAnsi="Arial Narrow" w:cs="Arial"/>
          <w:b/>
          <w:sz w:val="20"/>
          <w:szCs w:val="20"/>
        </w:rPr>
      </w:pPr>
      <w:r w:rsidRPr="00C810BB">
        <w:rPr>
          <w:rFonts w:ascii="Arial Narrow" w:hAnsi="Arial Narrow" w:cs="Arial"/>
          <w:b/>
          <w:sz w:val="20"/>
          <w:szCs w:val="20"/>
        </w:rPr>
        <w:t>SUPERVISIÓN DEL CONTRATO</w:t>
      </w:r>
    </w:p>
    <w:p w14:paraId="7C2E2762" w14:textId="77777777" w:rsidR="00EC787E" w:rsidRDefault="00F34944" w:rsidP="00EC787E">
      <w:pPr>
        <w:pStyle w:val="Prrafodelista"/>
        <w:pBdr>
          <w:top w:val="nil"/>
          <w:left w:val="nil"/>
          <w:bottom w:val="nil"/>
          <w:right w:val="nil"/>
          <w:between w:val="nil"/>
        </w:pBdr>
        <w:tabs>
          <w:tab w:val="left" w:pos="1701"/>
        </w:tabs>
        <w:spacing w:line="240" w:lineRule="auto"/>
        <w:ind w:left="405"/>
        <w:rPr>
          <w:rFonts w:ascii="Arial Narrow" w:eastAsia="Century Gothic" w:hAnsi="Arial Narrow" w:cs="Arial"/>
          <w:sz w:val="20"/>
          <w:szCs w:val="20"/>
        </w:rPr>
      </w:pPr>
      <w:r w:rsidRPr="00C810BB">
        <w:rPr>
          <w:rFonts w:ascii="Arial Narrow" w:eastAsia="Century Gothic" w:hAnsi="Arial Narrow" w:cs="Arial"/>
          <w:sz w:val="20"/>
          <w:szCs w:val="20"/>
        </w:rPr>
        <w:t>La Dirección General de Sanidad Militar - Hospital Naval Nivel III de Cartagena ejercerá la supervisión del presente contrato a través de:</w:t>
      </w:r>
      <w:r w:rsidR="00EC787E">
        <w:rPr>
          <w:rFonts w:ascii="Arial Narrow" w:eastAsia="Century Gothic" w:hAnsi="Arial Narrow" w:cs="Arial"/>
          <w:sz w:val="20"/>
          <w:szCs w:val="20"/>
        </w:rPr>
        <w:t xml:space="preserve"> </w:t>
      </w:r>
    </w:p>
    <w:p w14:paraId="650EEF46" w14:textId="77777777" w:rsidR="00C35305" w:rsidRPr="00C35305" w:rsidRDefault="00C35305" w:rsidP="00C35305">
      <w:pPr>
        <w:pStyle w:val="Ttulo"/>
        <w:jc w:val="left"/>
        <w:rPr>
          <w:rFonts w:ascii="Arial Narrow" w:hAnsi="Arial Narrow"/>
          <w:sz w:val="20"/>
          <w:szCs w:val="20"/>
          <w:lang w:val="es-CO"/>
        </w:rPr>
      </w:pPr>
      <w:r w:rsidRPr="00C35305">
        <w:rPr>
          <w:rFonts w:ascii="Arial Narrow" w:hAnsi="Arial Narrow"/>
          <w:sz w:val="20"/>
          <w:szCs w:val="20"/>
          <w:lang w:val="es-CO"/>
        </w:rPr>
        <w:t xml:space="preserve">Grado y Nombre: TN IBAÑEZ UJUETA DECIRETH ANTONIA </w:t>
      </w:r>
    </w:p>
    <w:p w14:paraId="08FE4446" w14:textId="77777777" w:rsidR="00C35305" w:rsidRPr="00C35305" w:rsidRDefault="00C35305" w:rsidP="00C35305">
      <w:pPr>
        <w:pStyle w:val="Ttulo"/>
        <w:jc w:val="left"/>
        <w:rPr>
          <w:rFonts w:ascii="Arial Narrow" w:hAnsi="Arial Narrow"/>
          <w:sz w:val="20"/>
          <w:szCs w:val="20"/>
          <w:lang w:val="es-CO"/>
        </w:rPr>
      </w:pPr>
      <w:r w:rsidRPr="00C35305">
        <w:rPr>
          <w:rFonts w:ascii="Arial Narrow" w:hAnsi="Arial Narrow"/>
          <w:sz w:val="20"/>
          <w:szCs w:val="20"/>
          <w:lang w:val="es-CO"/>
        </w:rPr>
        <w:t>Cédula:  1.143.337.657 DE CARTAGENA</w:t>
      </w:r>
    </w:p>
    <w:p w14:paraId="1D8DDDDD" w14:textId="77777777" w:rsidR="00C35305" w:rsidRPr="00C35305" w:rsidRDefault="00C35305" w:rsidP="00C35305">
      <w:pPr>
        <w:pStyle w:val="Ttulo"/>
        <w:jc w:val="left"/>
        <w:rPr>
          <w:rFonts w:ascii="Arial Narrow" w:hAnsi="Arial Narrow"/>
          <w:sz w:val="20"/>
          <w:szCs w:val="20"/>
          <w:lang w:val="es-CO"/>
        </w:rPr>
      </w:pPr>
      <w:r w:rsidRPr="00C35305">
        <w:rPr>
          <w:rFonts w:ascii="Arial Narrow" w:hAnsi="Arial Narrow"/>
          <w:sz w:val="20"/>
          <w:szCs w:val="20"/>
          <w:lang w:val="es-CO"/>
        </w:rPr>
        <w:t xml:space="preserve">Cargo:  Jefe servicio Ginecología y Obstetricia HONAC  </w:t>
      </w:r>
    </w:p>
    <w:p w14:paraId="6685361C" w14:textId="77777777" w:rsidR="00C35305" w:rsidRPr="00C35305" w:rsidRDefault="00C35305" w:rsidP="00C35305">
      <w:pPr>
        <w:pStyle w:val="Ttulo"/>
        <w:jc w:val="left"/>
        <w:rPr>
          <w:rFonts w:ascii="Arial Narrow" w:hAnsi="Arial Narrow"/>
          <w:sz w:val="20"/>
          <w:szCs w:val="20"/>
          <w:lang w:val="es-CO"/>
        </w:rPr>
      </w:pPr>
      <w:r w:rsidRPr="00C35305">
        <w:rPr>
          <w:rFonts w:ascii="Arial Narrow" w:hAnsi="Arial Narrow"/>
          <w:sz w:val="20"/>
          <w:szCs w:val="20"/>
          <w:lang w:val="es-CO"/>
        </w:rPr>
        <w:t xml:space="preserve">Correo: decireth.ibanez@armada.mil.co </w:t>
      </w:r>
    </w:p>
    <w:p w14:paraId="1F79AD4F" w14:textId="77777777" w:rsidR="00C35305" w:rsidRPr="00C35305" w:rsidRDefault="00C35305" w:rsidP="00C35305">
      <w:pPr>
        <w:pStyle w:val="Ttulo"/>
        <w:jc w:val="left"/>
        <w:rPr>
          <w:rFonts w:ascii="Arial Narrow" w:hAnsi="Arial Narrow"/>
          <w:sz w:val="20"/>
          <w:szCs w:val="20"/>
          <w:lang w:val="es-CO"/>
        </w:rPr>
      </w:pPr>
      <w:r w:rsidRPr="00C35305">
        <w:rPr>
          <w:rFonts w:ascii="Arial Narrow" w:hAnsi="Arial Narrow"/>
          <w:sz w:val="20"/>
          <w:szCs w:val="20"/>
          <w:lang w:val="es-CO"/>
        </w:rPr>
        <w:t>Celular: 3104070337</w:t>
      </w:r>
    </w:p>
    <w:p w14:paraId="40AEAD29" w14:textId="77777777" w:rsidR="00EC787E" w:rsidRPr="00C810BB" w:rsidRDefault="00EC787E" w:rsidP="00EC787E">
      <w:pPr>
        <w:spacing w:after="0" w:line="240" w:lineRule="auto"/>
        <w:ind w:right="314" w:firstLine="405"/>
        <w:rPr>
          <w:rFonts w:ascii="Arial Narrow" w:hAnsi="Arial Narrow" w:cs="Arial"/>
          <w:b/>
          <w:bCs/>
          <w:sz w:val="20"/>
          <w:szCs w:val="20"/>
        </w:rPr>
      </w:pPr>
    </w:p>
    <w:p w14:paraId="5881B175" w14:textId="77777777" w:rsidR="00D90238" w:rsidRPr="00D90238" w:rsidRDefault="00D90238" w:rsidP="00D90238">
      <w:pPr>
        <w:pStyle w:val="Prrafodelista"/>
        <w:rPr>
          <w:rFonts w:ascii="Arial Narrow" w:hAnsi="Arial Narrow" w:cs="Arial"/>
          <w:bCs/>
          <w:sz w:val="20"/>
          <w:szCs w:val="20"/>
          <w:lang w:val="es-CO"/>
        </w:rPr>
      </w:pPr>
      <w:r w:rsidRPr="00D90238">
        <w:rPr>
          <w:rFonts w:ascii="Arial Narrow" w:hAnsi="Arial Narrow" w:cs="Arial"/>
          <w:bCs/>
          <w:sz w:val="20"/>
          <w:szCs w:val="20"/>
          <w:lang w:val="es-CO"/>
        </w:rPr>
        <w:t>Quien tendrá las siguientes obligaciones:</w:t>
      </w:r>
    </w:p>
    <w:p w14:paraId="0281CD3E" w14:textId="77777777" w:rsidR="00D90238" w:rsidRPr="00D90238" w:rsidRDefault="00D90238" w:rsidP="00D90238">
      <w:pPr>
        <w:pStyle w:val="Prrafodelista"/>
        <w:rPr>
          <w:rFonts w:ascii="Arial Narrow" w:hAnsi="Arial Narrow" w:cs="Arial"/>
          <w:bCs/>
          <w:sz w:val="20"/>
          <w:szCs w:val="20"/>
          <w:lang w:val="es-CO"/>
        </w:rPr>
      </w:pPr>
      <w:r w:rsidRPr="00D90238">
        <w:rPr>
          <w:rFonts w:ascii="Arial Narrow" w:hAnsi="Arial Narrow" w:cs="Arial"/>
          <w:bCs/>
          <w:sz w:val="20"/>
          <w:szCs w:val="20"/>
          <w:lang w:val="es-CO"/>
        </w:rPr>
        <w:t xml:space="preserve">El supervisor ejercerá las actividades de supervisión y control sobre la ejecución del contrato que le corresponden directamente en virtud de lo cual, podrá acceder en días y horas hábiles a las instalaciones físicas donde se presten los servicios objeto del presente contrato y a los documentos e información que soportan la labor del CONTRATISTA, ante lo cual se impondrá a su cargo un compromiso de confidencialidad sobre la información a la que tenga acceso, dentro de las limitaciones que para el efecto establezca la Ley y tendrá las facultades, deberes y obligaciones establecidas en la </w:t>
      </w:r>
      <w:r w:rsidRPr="00D90238">
        <w:rPr>
          <w:rFonts w:ascii="Arial Narrow" w:hAnsi="Arial Narrow" w:cs="Arial"/>
          <w:bCs/>
          <w:sz w:val="20"/>
          <w:szCs w:val="20"/>
        </w:rPr>
        <w:t>en la Resolución 4130 del 16 de junio de 2022 “Por la cual se adopta el manual de Contratación y convenios del Ministerio de Defensa Nacional, Ley 80 de 1993, Ley 1474 del 2011, Ley 1150 del 2007 y sus decretos  reglamentarios,</w:t>
      </w:r>
      <w:r w:rsidRPr="00D90238">
        <w:rPr>
          <w:rFonts w:ascii="Arial Narrow" w:hAnsi="Arial Narrow" w:cs="Arial"/>
          <w:bCs/>
          <w:sz w:val="20"/>
          <w:szCs w:val="20"/>
          <w:lang w:val="es-CO"/>
        </w:rPr>
        <w:t xml:space="preserve"> especialmente las siguientes: a) Representar la ARMADA NACIONAL ante EL CONTRATISTA para supervisar e inspeccionar el cumplimiento integral del presente Contrato, de acuerdo con las especificaciones técnicas y condiciones que hacen parte del mismo, establecidas en el presente contrato y en todos los documentos que lo integran; b) Exigir que el objeto del presente contrato se cumpla en el plazo de ejecución previsto; c) Verificar que el valor de los bienes y servicios que se contraten, correspondan a los precios ofertados y las condiciones del contrato y el mercado para el caso de los servicios que no se encuentren relacionados en el anexo técnico; d) Debe verificar y garantizar la adecuada y oportuna recepción de cada documento electrónico (factura, nota crédito, nota debito) a través de la aprobación o rechazo de los mismos, lo cual deberá realizarse dentro de los tres (3) días siguientes a su recepción en el operador tecnológico SIIF NACION II. e) Deberá constatar que los documentos electrónicos (factura, nota crédito, nota debito) hayan sido validados previamente por la DIAN a través del código único de facturación electrónica CUFE en el link https://catalogo-vpfe.dian.gov.co. e) Verificar el cumplimiento referido al pago de las obligaciones parafiscales y seguridad social integral (salud y pensión), de conformidad con lo establecido en el artículo 50 de la Ley 789 de 2002 modificado parcialmente por el artículo1 de la Ley 828 de 2003, en concordancia con los dispuesto por el artículo 41 de la Ley 80 de 1993 modificado por el artículo 23 de la Ley 1150 de 2007 Cuando corresponda; f) Suscribir las actas de recepción respectivas durante la ejecución del contrato; g) Informar mensualmente al HOSPITAL NAVAL DE CARTAGENA DE LA ARMADA NACIONAL, sobre el desarrollo del contrato, en sus aspectos de ejecución, actividades desarrolladas, pagos realizados, porcentaje de avance del trabajo y saldos del mismo a la fecha de cada informe; h) Tramitar oportunamente ante la Subdirección Administrativa y Financiera- Grupo Financiero del </w:t>
      </w:r>
      <w:r w:rsidRPr="00D90238">
        <w:rPr>
          <w:rFonts w:ascii="Arial Narrow" w:hAnsi="Arial Narrow" w:cs="Arial"/>
          <w:bCs/>
          <w:sz w:val="20"/>
          <w:szCs w:val="20"/>
          <w:lang w:val="es-CO"/>
        </w:rPr>
        <w:lastRenderedPageBreak/>
        <w:t>Hospital Naval de Cartagena, las facturas correspondientes, junto con los anexos necesarios para pago; i). Proyectar oportunamente el Acta de Liquidación del contrato, de conformidad con lo señalado en el artículo 11 de la Ley 1150 de 2007 y Decreto Ley 0019 de 2012 lo establecido en el presente acuerdo. j) Efectuar evaluación del proveedor de conformidad con el formato establecido en el SGC. k) Requerir a EL CONTRATISTA la información necesaria para denominar, clasificar, identificar y numerar los artículos de abastecimiento relacionados y/o incluidos en el objeto del contrato, de conformidad con los lineamientos, directrices y políticas del Grupo de Catalogación de la Defensa, establecida en la Directiva Permanente No. DIR2014-46 del 23 de diciembre de 2014 y expedir la certificación mediante la cual se acredite el cumplimiento de dicha obligación.</w:t>
      </w:r>
    </w:p>
    <w:p w14:paraId="48AB810A" w14:textId="77777777" w:rsidR="00D90238" w:rsidRPr="00D90238" w:rsidRDefault="00D90238" w:rsidP="00D90238">
      <w:pPr>
        <w:pStyle w:val="Prrafodelista"/>
        <w:rPr>
          <w:rFonts w:ascii="Arial Narrow" w:hAnsi="Arial Narrow" w:cs="Arial"/>
          <w:bCs/>
          <w:sz w:val="20"/>
          <w:szCs w:val="20"/>
          <w:lang w:val="es-CO"/>
        </w:rPr>
      </w:pPr>
      <w:r w:rsidRPr="00D90238">
        <w:rPr>
          <w:rFonts w:ascii="Arial Narrow" w:hAnsi="Arial Narrow" w:cs="Arial"/>
          <w:bCs/>
          <w:sz w:val="20"/>
          <w:szCs w:val="20"/>
          <w:lang w:val="es-CO"/>
        </w:rPr>
        <w:t>Quien tendrá las siguientes obligaciones específicas:</w:t>
      </w:r>
    </w:p>
    <w:p w14:paraId="76823B57" w14:textId="77777777" w:rsidR="00D90238" w:rsidRPr="00D90238" w:rsidRDefault="00D90238" w:rsidP="00D90238">
      <w:pPr>
        <w:pStyle w:val="Prrafodelista"/>
        <w:rPr>
          <w:rFonts w:ascii="Arial Narrow" w:hAnsi="Arial Narrow" w:cs="Arial"/>
          <w:bCs/>
          <w:sz w:val="20"/>
          <w:szCs w:val="20"/>
          <w:lang w:val="es-CO"/>
        </w:rPr>
      </w:pPr>
      <w:r w:rsidRPr="00D90238">
        <w:rPr>
          <w:rFonts w:ascii="Arial Narrow" w:hAnsi="Arial Narrow" w:cs="Arial"/>
          <w:bCs/>
          <w:sz w:val="20"/>
          <w:szCs w:val="20"/>
          <w:lang w:val="es-CO"/>
        </w:rPr>
        <w:t>1.   Verificar y exigir que se otorguen las garantías que amparan el cumplimiento del objeto contractual, y velar porque estas permanezcan vigentes hasta la liquidación del contrato, y que las mismas se adicionen o prorroguen si es necesario.</w:t>
      </w:r>
    </w:p>
    <w:p w14:paraId="7D2B8039" w14:textId="77777777" w:rsidR="00D90238" w:rsidRPr="00D90238" w:rsidRDefault="00D90238" w:rsidP="00D90238">
      <w:pPr>
        <w:pStyle w:val="Prrafodelista"/>
        <w:rPr>
          <w:rFonts w:ascii="Arial Narrow" w:hAnsi="Arial Narrow" w:cs="Arial"/>
          <w:bCs/>
          <w:sz w:val="20"/>
          <w:szCs w:val="20"/>
          <w:lang w:val="es-CO"/>
        </w:rPr>
      </w:pPr>
      <w:r w:rsidRPr="00D90238">
        <w:rPr>
          <w:rFonts w:ascii="Arial Narrow" w:hAnsi="Arial Narrow" w:cs="Arial"/>
          <w:bCs/>
          <w:sz w:val="20"/>
          <w:szCs w:val="20"/>
          <w:lang w:val="es-CO"/>
        </w:rPr>
        <w:t>2.   Verificar que el valor del contrato concuerde con el valor facturado y que no lo sobrepase bajo ninguna circunstancia.</w:t>
      </w:r>
    </w:p>
    <w:p w14:paraId="08E30239" w14:textId="77777777" w:rsidR="00D90238" w:rsidRPr="00D90238" w:rsidRDefault="00D90238" w:rsidP="00D90238">
      <w:pPr>
        <w:pStyle w:val="Prrafodelista"/>
        <w:rPr>
          <w:rFonts w:ascii="Arial Narrow" w:hAnsi="Arial Narrow" w:cs="Arial"/>
          <w:bCs/>
          <w:sz w:val="20"/>
          <w:szCs w:val="20"/>
          <w:lang w:val="es-CO"/>
        </w:rPr>
      </w:pPr>
      <w:r w:rsidRPr="00D90238">
        <w:rPr>
          <w:rFonts w:ascii="Arial Narrow" w:hAnsi="Arial Narrow" w:cs="Arial"/>
          <w:bCs/>
          <w:sz w:val="20"/>
          <w:szCs w:val="20"/>
          <w:lang w:val="es-CO"/>
        </w:rPr>
        <w:t>3.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30644CF1" w14:textId="06AEF6C1" w:rsidR="00EC787E" w:rsidRDefault="00D90238" w:rsidP="00D90238">
      <w:pPr>
        <w:pStyle w:val="Prrafodelista"/>
        <w:spacing w:after="0" w:line="240" w:lineRule="auto"/>
        <w:rPr>
          <w:rFonts w:ascii="Arial Narrow" w:hAnsi="Arial Narrow" w:cs="Arial"/>
          <w:bCs/>
          <w:sz w:val="20"/>
          <w:szCs w:val="20"/>
          <w:lang w:val="es-CO"/>
        </w:rPr>
      </w:pPr>
      <w:r w:rsidRPr="00D90238">
        <w:rPr>
          <w:rFonts w:ascii="Arial Narrow" w:hAnsi="Arial Narrow" w:cs="Arial"/>
          <w:bCs/>
          <w:sz w:val="20"/>
          <w:szCs w:val="20"/>
          <w:lang w:val="es-CO"/>
        </w:rPr>
        <w:t>4. Mantener el control y coordinación permanente sobre el desarrollo del contrato a fin de verificar las calidades y especificaciones técnicas exigidas.</w:t>
      </w:r>
    </w:p>
    <w:p w14:paraId="013D0D07" w14:textId="77777777" w:rsidR="00D90238" w:rsidRPr="00C810BB" w:rsidRDefault="00D90238" w:rsidP="00D90238">
      <w:pPr>
        <w:pStyle w:val="Prrafodelista"/>
        <w:spacing w:after="0" w:line="240" w:lineRule="auto"/>
        <w:rPr>
          <w:rFonts w:ascii="Arial Narrow" w:hAnsi="Arial Narrow" w:cs="Arial"/>
          <w:b/>
          <w:sz w:val="20"/>
          <w:szCs w:val="20"/>
        </w:rPr>
      </w:pPr>
    </w:p>
    <w:p w14:paraId="12E88023" w14:textId="272E965D" w:rsidR="00C63D2A" w:rsidRDefault="00C63D2A" w:rsidP="00936693">
      <w:pPr>
        <w:pStyle w:val="Prrafodelista"/>
        <w:numPr>
          <w:ilvl w:val="1"/>
          <w:numId w:val="23"/>
        </w:numPr>
        <w:adjustRightInd w:val="0"/>
        <w:spacing w:after="0" w:line="240" w:lineRule="auto"/>
        <w:ind w:left="426"/>
        <w:rPr>
          <w:rFonts w:ascii="Arial Narrow" w:hAnsi="Arial Narrow" w:cs="Arial"/>
          <w:b/>
          <w:sz w:val="20"/>
          <w:szCs w:val="20"/>
        </w:rPr>
      </w:pPr>
      <w:r w:rsidRPr="00C810BB">
        <w:rPr>
          <w:rFonts w:ascii="Arial Narrow" w:hAnsi="Arial Narrow" w:cs="Arial"/>
          <w:b/>
          <w:sz w:val="20"/>
          <w:szCs w:val="20"/>
        </w:rPr>
        <w:t>EROGACIONES TRIBUTARIAS</w:t>
      </w:r>
    </w:p>
    <w:p w14:paraId="7C88763C" w14:textId="77777777" w:rsidR="00EC787E" w:rsidRDefault="005E54DB" w:rsidP="00D12236">
      <w:pPr>
        <w:tabs>
          <w:tab w:val="left" w:pos="990"/>
        </w:tabs>
        <w:adjustRightInd w:val="0"/>
        <w:spacing w:after="0" w:line="240" w:lineRule="auto"/>
        <w:rPr>
          <w:rFonts w:ascii="Arial Narrow" w:hAnsi="Arial Narrow" w:cs="Arial"/>
          <w:sz w:val="20"/>
          <w:szCs w:val="20"/>
          <w:lang w:eastAsia="es-CO"/>
        </w:rPr>
      </w:pPr>
      <w:r w:rsidRPr="00C810BB">
        <w:rPr>
          <w:rFonts w:ascii="Arial Narrow" w:hAnsi="Arial Narrow" w:cs="Arial"/>
          <w:sz w:val="20"/>
          <w:szCs w:val="20"/>
          <w:lang w:eastAsia="es-CO"/>
        </w:rPr>
        <w:t xml:space="preserve">Todas las erogaciones Tributarias que deban cancelarse con ocasión de la celebración del contrato, así como la constitución de pólizas y/o garantías entre otras erogaciones, será a cargo </w:t>
      </w:r>
      <w:r w:rsidR="00A01D3C" w:rsidRPr="00C810BB">
        <w:rPr>
          <w:rFonts w:ascii="Arial Narrow" w:hAnsi="Arial Narrow" w:cs="Arial"/>
          <w:sz w:val="20"/>
          <w:szCs w:val="20"/>
          <w:lang w:eastAsia="es-CO"/>
        </w:rPr>
        <w:t>exclusivamente del CONTRATISTA y su pago será verificado para efectos de la realización de los pagos.</w:t>
      </w:r>
      <w:r w:rsidR="00EC787E">
        <w:rPr>
          <w:rFonts w:ascii="Arial Narrow" w:hAnsi="Arial Narrow" w:cs="Arial"/>
          <w:sz w:val="20"/>
          <w:szCs w:val="20"/>
          <w:lang w:eastAsia="es-CO"/>
        </w:rPr>
        <w:t xml:space="preserve"> </w:t>
      </w:r>
    </w:p>
    <w:p w14:paraId="1A2CCC7E" w14:textId="77777777" w:rsidR="003D0BFD" w:rsidRPr="00C810BB" w:rsidRDefault="003D0BFD" w:rsidP="00D12236">
      <w:pPr>
        <w:tabs>
          <w:tab w:val="left" w:pos="990"/>
        </w:tabs>
        <w:adjustRightInd w:val="0"/>
        <w:spacing w:after="0" w:line="240" w:lineRule="auto"/>
        <w:rPr>
          <w:rFonts w:ascii="Arial Narrow" w:hAnsi="Arial Narrow" w:cs="Arial"/>
          <w:sz w:val="20"/>
          <w:szCs w:val="20"/>
        </w:rPr>
      </w:pPr>
      <w:r w:rsidRPr="00C810BB">
        <w:rPr>
          <w:rFonts w:ascii="Arial Narrow" w:hAnsi="Arial Narrow" w:cs="Arial"/>
          <w:sz w:val="20"/>
          <w:szCs w:val="20"/>
        </w:rPr>
        <w:tab/>
      </w:r>
    </w:p>
    <w:p w14:paraId="43ADB871" w14:textId="0CA7586B" w:rsidR="00C63D2A" w:rsidRDefault="00FA4BF6" w:rsidP="00936693">
      <w:pPr>
        <w:pStyle w:val="Prrafodelista"/>
        <w:numPr>
          <w:ilvl w:val="1"/>
          <w:numId w:val="22"/>
        </w:numPr>
        <w:adjustRightInd w:val="0"/>
        <w:spacing w:after="0" w:line="240" w:lineRule="auto"/>
        <w:rPr>
          <w:rFonts w:ascii="Arial Narrow" w:hAnsi="Arial Narrow" w:cs="Arial"/>
          <w:b/>
          <w:sz w:val="20"/>
          <w:szCs w:val="20"/>
        </w:rPr>
      </w:pPr>
      <w:r w:rsidRPr="00C810BB">
        <w:rPr>
          <w:rFonts w:ascii="Arial Narrow" w:hAnsi="Arial Narrow" w:cs="Arial"/>
          <w:b/>
          <w:sz w:val="20"/>
          <w:szCs w:val="20"/>
        </w:rPr>
        <w:t xml:space="preserve"> </w:t>
      </w:r>
      <w:r w:rsidR="00C63D2A" w:rsidRPr="00C810BB">
        <w:rPr>
          <w:rFonts w:ascii="Arial Narrow" w:hAnsi="Arial Narrow" w:cs="Arial"/>
          <w:b/>
          <w:sz w:val="20"/>
          <w:szCs w:val="20"/>
        </w:rPr>
        <w:t>CESIÓN Y SUBCONTRATOS</w:t>
      </w:r>
    </w:p>
    <w:p w14:paraId="7A89A981" w14:textId="77777777" w:rsidR="00C63D2A" w:rsidRPr="00C810BB" w:rsidRDefault="00C63D2A" w:rsidP="00D12236">
      <w:pPr>
        <w:spacing w:after="0" w:line="240" w:lineRule="auto"/>
        <w:rPr>
          <w:rFonts w:ascii="Arial Narrow" w:hAnsi="Arial Narrow" w:cs="Arial"/>
          <w:sz w:val="20"/>
          <w:szCs w:val="20"/>
        </w:rPr>
      </w:pPr>
      <w:r w:rsidRPr="00C810BB">
        <w:rPr>
          <w:rFonts w:ascii="Arial Narrow" w:hAnsi="Arial Narrow" w:cs="Arial"/>
          <w:sz w:val="20"/>
          <w:szCs w:val="20"/>
        </w:rPr>
        <w:t xml:space="preserve">El contratista no podrá ceder total ni parcialmente el contrato, sin previo consentimiento escrito </w:t>
      </w:r>
      <w:r w:rsidR="00D1105C" w:rsidRPr="00C810BB">
        <w:rPr>
          <w:rFonts w:ascii="Arial Narrow" w:hAnsi="Arial Narrow" w:cs="Arial"/>
          <w:sz w:val="20"/>
          <w:szCs w:val="20"/>
        </w:rPr>
        <w:t>de</w:t>
      </w:r>
      <w:r w:rsidR="00D12236" w:rsidRPr="00C810BB">
        <w:rPr>
          <w:rFonts w:ascii="Arial Narrow" w:hAnsi="Arial Narrow" w:cs="Arial"/>
          <w:sz w:val="20"/>
          <w:szCs w:val="20"/>
        </w:rPr>
        <w:t xml:space="preserve">l </w:t>
      </w:r>
      <w:r w:rsidR="00D1105C" w:rsidRPr="00C810BB">
        <w:rPr>
          <w:rFonts w:ascii="Arial Narrow" w:hAnsi="Arial Narrow" w:cs="Arial"/>
          <w:bCs/>
          <w:sz w:val="20"/>
          <w:szCs w:val="20"/>
        </w:rPr>
        <w:t xml:space="preserve">HOSPITAL NAVAL </w:t>
      </w:r>
      <w:r w:rsidR="00E66A97" w:rsidRPr="00C810BB">
        <w:rPr>
          <w:rFonts w:ascii="Arial Narrow" w:hAnsi="Arial Narrow" w:cs="Arial"/>
          <w:bCs/>
          <w:sz w:val="20"/>
          <w:szCs w:val="20"/>
        </w:rPr>
        <w:t xml:space="preserve">NIVEL III </w:t>
      </w:r>
      <w:r w:rsidR="00D1105C" w:rsidRPr="00C810BB">
        <w:rPr>
          <w:rFonts w:ascii="Arial Narrow" w:hAnsi="Arial Narrow" w:cs="Arial"/>
          <w:bCs/>
          <w:sz w:val="20"/>
          <w:szCs w:val="20"/>
        </w:rPr>
        <w:t>DE CARTAGENA</w:t>
      </w:r>
      <w:r w:rsidRPr="00C810BB">
        <w:rPr>
          <w:rFonts w:ascii="Arial Narrow" w:hAnsi="Arial Narrow" w:cs="Arial"/>
          <w:sz w:val="20"/>
          <w:szCs w:val="20"/>
        </w:rPr>
        <w:t>, pudiendo ésta reservarse las razones que tenga para negar la cesión.</w:t>
      </w:r>
    </w:p>
    <w:p w14:paraId="0E38ADA2" w14:textId="77777777" w:rsidR="00442B94" w:rsidRPr="00C810BB" w:rsidRDefault="001C3BB6" w:rsidP="00D12236">
      <w:pPr>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En caso </w:t>
      </w:r>
      <w:r w:rsidR="00C63D2A" w:rsidRPr="00C810BB">
        <w:rPr>
          <w:rFonts w:ascii="Arial Narrow" w:hAnsi="Arial Narrow" w:cs="Arial"/>
          <w:sz w:val="20"/>
          <w:szCs w:val="20"/>
        </w:rPr>
        <w:t xml:space="preserve">que el CONTRATISTA, decida efectuar una cesión y/o pignoración de derechos económicos, deberá solicitar su aceptación y notificación </w:t>
      </w:r>
      <w:r w:rsidRPr="00C810BB">
        <w:rPr>
          <w:rFonts w:ascii="Arial Narrow" w:hAnsi="Arial Narrow" w:cs="Arial"/>
          <w:sz w:val="20"/>
          <w:szCs w:val="20"/>
        </w:rPr>
        <w:t>a l</w:t>
      </w:r>
      <w:r w:rsidR="00C63D2A" w:rsidRPr="00C810BB">
        <w:rPr>
          <w:rFonts w:ascii="Arial Narrow" w:hAnsi="Arial Narrow" w:cs="Arial"/>
          <w:sz w:val="20"/>
          <w:szCs w:val="20"/>
        </w:rPr>
        <w:t xml:space="preserve">a </w:t>
      </w:r>
      <w:r w:rsidR="00711922" w:rsidRPr="00C810BB">
        <w:rPr>
          <w:rFonts w:ascii="Arial Narrow" w:hAnsi="Arial Narrow" w:cs="Arial"/>
          <w:sz w:val="20"/>
          <w:szCs w:val="20"/>
        </w:rPr>
        <w:t>DIVISIÒN</w:t>
      </w:r>
      <w:r w:rsidR="00ED3D4F" w:rsidRPr="00C810BB">
        <w:rPr>
          <w:rFonts w:ascii="Arial Narrow" w:hAnsi="Arial Narrow" w:cs="Arial"/>
          <w:sz w:val="20"/>
          <w:szCs w:val="20"/>
        </w:rPr>
        <w:t xml:space="preserve"> ADMINISTRATIVA Y FINANCIERA</w:t>
      </w:r>
      <w:r w:rsidR="005A5646" w:rsidRPr="00C810BB">
        <w:rPr>
          <w:rFonts w:ascii="Arial Narrow" w:hAnsi="Arial Narrow" w:cs="Arial"/>
          <w:sz w:val="20"/>
          <w:szCs w:val="20"/>
        </w:rPr>
        <w:t xml:space="preserve"> </w:t>
      </w:r>
      <w:r w:rsidR="0088465A" w:rsidRPr="00C810BB">
        <w:rPr>
          <w:rFonts w:ascii="Arial Narrow" w:hAnsi="Arial Narrow" w:cs="Arial"/>
          <w:sz w:val="20"/>
          <w:szCs w:val="20"/>
        </w:rPr>
        <w:t xml:space="preserve">HOSPITAL NAVAL </w:t>
      </w:r>
      <w:r w:rsidR="00E66A97" w:rsidRPr="00C810BB">
        <w:rPr>
          <w:rFonts w:ascii="Arial Narrow" w:hAnsi="Arial Narrow" w:cs="Arial"/>
          <w:sz w:val="20"/>
          <w:szCs w:val="20"/>
        </w:rPr>
        <w:t xml:space="preserve">NIVEL III </w:t>
      </w:r>
      <w:r w:rsidR="0088465A" w:rsidRPr="00C810BB">
        <w:rPr>
          <w:rFonts w:ascii="Arial Narrow" w:hAnsi="Arial Narrow" w:cs="Arial"/>
          <w:sz w:val="20"/>
          <w:szCs w:val="20"/>
        </w:rPr>
        <w:t>DE CARTAGENA</w:t>
      </w:r>
      <w:r w:rsidR="00C63D2A" w:rsidRPr="00C810BB">
        <w:rPr>
          <w:rFonts w:ascii="Arial Narrow" w:hAnsi="Arial Narrow" w:cs="Arial"/>
          <w:sz w:val="20"/>
          <w:szCs w:val="20"/>
        </w:rPr>
        <w:t>, para lo cual deberá anexar como mínimo, los siguientes documentos: 1) Contrato de cesión y/o pignoración de derechos económicos del contrato objeto de la cesión, firmado por el cesionario y el cedente donde se relacionen todas las condiciones pactadas para realizar la operación, en forma explícita, y en especial lo siguiente: a) valor de la cesión, condiciones financieras, modificaciones y/o exigencias que en materia financiera y administrativa se generarían con ocasión de la cesión. b) Señalar si la cesión corresponde al contrato principal y/o sus adicionales. c) Aceptación del cesionario de los descuentos de ley, cuando aplique. d) Señalar la forma en que la cesión no causará perjuicio en la ejecución del contrato objeto de cesión, y las medidas que adoptará la nueva</w:t>
      </w:r>
      <w:r w:rsidRPr="00C810BB">
        <w:rPr>
          <w:rFonts w:ascii="Arial Narrow" w:hAnsi="Arial Narrow" w:cs="Arial"/>
          <w:sz w:val="20"/>
          <w:szCs w:val="20"/>
        </w:rPr>
        <w:t xml:space="preserve"> persona </w:t>
      </w:r>
      <w:r w:rsidR="00BC51F3" w:rsidRPr="00C810BB">
        <w:rPr>
          <w:rFonts w:ascii="Arial Narrow" w:hAnsi="Arial Narrow" w:cs="Arial"/>
          <w:sz w:val="20"/>
          <w:szCs w:val="20"/>
        </w:rPr>
        <w:t>o entidad</w:t>
      </w:r>
      <w:r w:rsidR="00C63D2A" w:rsidRPr="00C810BB">
        <w:rPr>
          <w:rFonts w:ascii="Arial Narrow" w:hAnsi="Arial Narrow" w:cs="Arial"/>
          <w:sz w:val="20"/>
          <w:szCs w:val="20"/>
        </w:rPr>
        <w:t xml:space="preserve"> para garantizar la debida diligencia en la ejecución del contrato, o la forma en que se continuará con dicha ejecución. 2) Acta del órgano social competente donde conste la autorización al representante legal para efectuar la cesión. (En el caso de consorcio o unión temporal, la autorización deberá ser por los órganos sociales de cada uno de sus integrantes. 3) Certificado de existencia y representación legal del cesionario y del cedente, cuando se trate de persona jurídica, y certificado de inscripción cuando se trate de persona natural, expedido por la Cámara de Comercio del domicilio correspondiente. 4) Certificación bancaria con número de cuenta y beneficiario donde se deben consignar los valores cedidos. 5) Certificado de existencia y representación legal del cesionario expedido por la Superintendencia Financiera de Colombia, en tratándose de entidad sometida a su vigilancia y control. 6) Declaración bajo juramento del cesionario en la cual exprese el cumplimiento de lo previsto en el Decreto 4334 de 2008, en concordancia con el Decreto 1981 de 1988.</w:t>
      </w:r>
    </w:p>
    <w:p w14:paraId="06E8130D" w14:textId="77777777" w:rsidR="00C0569B" w:rsidRDefault="00C0569B" w:rsidP="00D12236">
      <w:pPr>
        <w:adjustRightInd w:val="0"/>
        <w:spacing w:after="0" w:line="240" w:lineRule="auto"/>
        <w:rPr>
          <w:rFonts w:ascii="Arial Narrow" w:hAnsi="Arial Narrow" w:cs="Arial"/>
          <w:b/>
          <w:sz w:val="20"/>
          <w:szCs w:val="20"/>
        </w:rPr>
      </w:pPr>
    </w:p>
    <w:p w14:paraId="07C6673F" w14:textId="10FB65D2" w:rsidR="00C63D2A" w:rsidRDefault="00FA4BF6" w:rsidP="00936693">
      <w:pPr>
        <w:pStyle w:val="Prrafodelista"/>
        <w:numPr>
          <w:ilvl w:val="1"/>
          <w:numId w:val="22"/>
        </w:numPr>
        <w:adjustRightInd w:val="0"/>
        <w:spacing w:after="0" w:line="240" w:lineRule="auto"/>
        <w:rPr>
          <w:rFonts w:ascii="Arial Narrow" w:hAnsi="Arial Narrow" w:cs="Arial"/>
          <w:b/>
          <w:sz w:val="20"/>
          <w:szCs w:val="20"/>
        </w:rPr>
      </w:pPr>
      <w:r w:rsidRPr="00C810BB">
        <w:rPr>
          <w:rFonts w:ascii="Arial Narrow" w:hAnsi="Arial Narrow" w:cs="Arial"/>
          <w:b/>
          <w:sz w:val="20"/>
          <w:szCs w:val="20"/>
        </w:rPr>
        <w:t xml:space="preserve"> </w:t>
      </w:r>
      <w:r w:rsidR="00191D32" w:rsidRPr="00C810BB">
        <w:rPr>
          <w:rFonts w:ascii="Arial Narrow" w:hAnsi="Arial Narrow" w:cs="Arial"/>
          <w:b/>
          <w:sz w:val="20"/>
          <w:szCs w:val="20"/>
        </w:rPr>
        <w:t>M</w:t>
      </w:r>
      <w:r w:rsidR="00C63D2A" w:rsidRPr="00C810BB">
        <w:rPr>
          <w:rFonts w:ascii="Arial Narrow" w:hAnsi="Arial Narrow" w:cs="Arial"/>
          <w:b/>
          <w:sz w:val="20"/>
          <w:szCs w:val="20"/>
        </w:rPr>
        <w:t>ULTAS</w:t>
      </w:r>
    </w:p>
    <w:p w14:paraId="61738E29" w14:textId="77777777" w:rsidR="001E12B2" w:rsidRPr="00C810BB" w:rsidRDefault="001E12B2" w:rsidP="00D12236">
      <w:pPr>
        <w:pStyle w:val="Prrafodelista"/>
        <w:spacing w:after="0" w:line="240" w:lineRule="auto"/>
        <w:ind w:left="0"/>
        <w:rPr>
          <w:rFonts w:ascii="Arial Narrow" w:hAnsi="Arial Narrow" w:cs="Arial"/>
          <w:sz w:val="20"/>
          <w:szCs w:val="20"/>
        </w:rPr>
      </w:pPr>
      <w:r w:rsidRPr="00C810BB">
        <w:rPr>
          <w:rFonts w:ascii="Arial Narrow" w:hAnsi="Arial Narrow" w:cs="Arial"/>
          <w:sz w:val="20"/>
          <w:szCs w:val="20"/>
        </w:rPr>
        <w:t>La mora o el incumplimiento parcial de las obligaciones que asume el CONTRATISTA por medio de este contrato, dará derecho al CONTRATANTE a exigir a aquellas multas diarias del uno por ciento (1.0%) del valor del contrato hasta por diez (10) días calendarios, y soportes que evidencie el cumplimiento de la presente obligación y hasta su cumplimiento. Estas sanciones se reportarán a la Cámara de Comercio competente de conformidad con lo previsto en la normatividad vigente.</w:t>
      </w:r>
    </w:p>
    <w:p w14:paraId="2921B687" w14:textId="77777777" w:rsidR="001E12B2" w:rsidRDefault="001E12B2" w:rsidP="00D12236">
      <w:pPr>
        <w:pStyle w:val="Prrafodelista"/>
        <w:adjustRightInd w:val="0"/>
        <w:spacing w:after="0" w:line="240" w:lineRule="auto"/>
        <w:ind w:left="0"/>
        <w:rPr>
          <w:rFonts w:ascii="Arial Narrow" w:hAnsi="Arial Narrow" w:cs="Arial"/>
          <w:sz w:val="20"/>
          <w:szCs w:val="20"/>
        </w:rPr>
      </w:pPr>
      <w:r w:rsidRPr="00C810BB">
        <w:rPr>
          <w:rFonts w:ascii="Arial Narrow" w:hAnsi="Arial Narrow" w:cs="Arial"/>
          <w:sz w:val="20"/>
          <w:szCs w:val="20"/>
        </w:rPr>
        <w:t>El pago, deducción o compensación de las multas no exonerará al CONTRATISTA del cumplimiento de las obligaciones emanadas del contrato. En caso de que la falta o incumplimiento se vuelva a presentar y que originalmente y hubiera sido penalizada con multa, será susceptible de una decisión adecuada y proporcional al incumplimiento, bien a través de nuevas multas o de otras medidas tendientes a conminar o castigar al CONTRATISTA.</w:t>
      </w:r>
    </w:p>
    <w:p w14:paraId="0D6427A5" w14:textId="77777777" w:rsidR="00EC787E" w:rsidRPr="00C810BB" w:rsidRDefault="00EC787E" w:rsidP="00D12236">
      <w:pPr>
        <w:pStyle w:val="Prrafodelista"/>
        <w:adjustRightInd w:val="0"/>
        <w:spacing w:after="0" w:line="240" w:lineRule="auto"/>
        <w:ind w:left="0"/>
        <w:rPr>
          <w:rFonts w:ascii="Arial Narrow" w:hAnsi="Arial Narrow" w:cs="Arial"/>
          <w:sz w:val="20"/>
          <w:szCs w:val="20"/>
        </w:rPr>
      </w:pPr>
    </w:p>
    <w:p w14:paraId="4E8C6BD9" w14:textId="168EEBBA" w:rsidR="006B6EBD" w:rsidRDefault="001E12B2" w:rsidP="006B6EBD">
      <w:pPr>
        <w:pStyle w:val="Prrafodelista"/>
        <w:numPr>
          <w:ilvl w:val="1"/>
          <w:numId w:val="22"/>
        </w:numPr>
        <w:spacing w:after="0" w:line="240" w:lineRule="auto"/>
        <w:rPr>
          <w:rFonts w:ascii="Arial Narrow" w:hAnsi="Arial Narrow" w:cs="Arial"/>
          <w:sz w:val="20"/>
          <w:szCs w:val="20"/>
        </w:rPr>
      </w:pPr>
      <w:r w:rsidRPr="00C810BB">
        <w:rPr>
          <w:rFonts w:ascii="Arial Narrow" w:hAnsi="Arial Narrow" w:cs="Arial"/>
          <w:b/>
          <w:sz w:val="20"/>
          <w:szCs w:val="20"/>
        </w:rPr>
        <w:t>PENAL PECUNIARIA</w:t>
      </w:r>
      <w:r w:rsidRPr="00C810BB">
        <w:rPr>
          <w:rFonts w:ascii="Arial Narrow" w:hAnsi="Arial Narrow" w:cs="Arial"/>
          <w:sz w:val="20"/>
          <w:szCs w:val="20"/>
        </w:rPr>
        <w:t xml:space="preserve">. </w:t>
      </w:r>
    </w:p>
    <w:p w14:paraId="5651AD2C" w14:textId="4798DE13" w:rsidR="001E12B2" w:rsidRPr="00C810BB" w:rsidRDefault="001E12B2" w:rsidP="006B6EBD">
      <w:pPr>
        <w:pStyle w:val="Prrafodelista"/>
        <w:spacing w:after="0" w:line="240" w:lineRule="auto"/>
        <w:ind w:left="360"/>
        <w:rPr>
          <w:rFonts w:ascii="Arial Narrow" w:hAnsi="Arial Narrow" w:cs="Arial"/>
          <w:sz w:val="20"/>
          <w:szCs w:val="20"/>
        </w:rPr>
      </w:pPr>
      <w:r w:rsidRPr="00C810BB">
        <w:rPr>
          <w:rFonts w:ascii="Arial Narrow" w:hAnsi="Arial Narrow" w:cs="Arial"/>
          <w:sz w:val="20"/>
          <w:szCs w:val="20"/>
        </w:rPr>
        <w:t xml:space="preserve">Con fundamento en el principio de la autonomía de la voluntad, las partes pactan la exigibilidad de la pena pecuniaria en caso de mora, declaratoria de incumplimiento parcial, total o caducidad de las obligaciones derivadas de la presente comunicación de aceptación de oferta, evento en el cual EL CONTRATISTA pagará a LA DIRECCIÓN GENERAL DE SANIDAD MILITAR - HOSPITAL NAVAL </w:t>
      </w:r>
      <w:r w:rsidR="00E66A97" w:rsidRPr="00C810BB">
        <w:rPr>
          <w:rFonts w:ascii="Arial Narrow" w:hAnsi="Arial Narrow" w:cs="Arial"/>
          <w:sz w:val="20"/>
          <w:szCs w:val="20"/>
        </w:rPr>
        <w:t xml:space="preserve">NIVEL III </w:t>
      </w:r>
      <w:r w:rsidRPr="00C810BB">
        <w:rPr>
          <w:rFonts w:ascii="Arial Narrow" w:hAnsi="Arial Narrow" w:cs="Arial"/>
          <w:sz w:val="20"/>
          <w:szCs w:val="20"/>
        </w:rPr>
        <w:t xml:space="preserve">DE CARTAGENA, a título de pena pecuniaria y no de indemnización, una suma equivalente al veinte por ciento (20%) del valor del mismo. En caso que el simple retardo se presente sobre una parte de la obligación principal, el porcentaje pactado a título de pena pecuniaria se aplicará sobre el valor de la comunicación de aceptación de oferta por ejecutar, de acuerdo con lo establecido en el artículo 1.596 del Código Civil. </w:t>
      </w:r>
    </w:p>
    <w:p w14:paraId="166D4EB9" w14:textId="77777777" w:rsidR="001E12B2" w:rsidRDefault="001E12B2" w:rsidP="00D12236">
      <w:pPr>
        <w:pStyle w:val="Prrafodelista"/>
        <w:adjustRightInd w:val="0"/>
        <w:spacing w:after="0" w:line="240" w:lineRule="auto"/>
        <w:ind w:left="0"/>
        <w:rPr>
          <w:rFonts w:ascii="Arial Narrow" w:hAnsi="Arial Narrow" w:cs="Arial"/>
          <w:sz w:val="20"/>
          <w:szCs w:val="20"/>
        </w:rPr>
      </w:pPr>
    </w:p>
    <w:p w14:paraId="7A71CB99" w14:textId="77777777" w:rsidR="001E12B2" w:rsidRPr="00C810BB" w:rsidRDefault="001E12B2" w:rsidP="00D12236">
      <w:pPr>
        <w:pStyle w:val="Prrafodelista"/>
        <w:adjustRightInd w:val="0"/>
        <w:spacing w:after="0" w:line="240" w:lineRule="auto"/>
        <w:ind w:left="0"/>
        <w:rPr>
          <w:rFonts w:ascii="Arial Narrow" w:hAnsi="Arial Narrow" w:cs="Arial"/>
          <w:sz w:val="20"/>
          <w:szCs w:val="20"/>
        </w:rPr>
      </w:pPr>
      <w:r w:rsidRPr="00C810BB">
        <w:rPr>
          <w:rFonts w:ascii="Arial Narrow" w:hAnsi="Arial Narrow" w:cs="Arial"/>
          <w:b/>
          <w:sz w:val="20"/>
          <w:szCs w:val="20"/>
        </w:rPr>
        <w:t>PARÁGRAFO:</w:t>
      </w:r>
      <w:r w:rsidRPr="00C810BB">
        <w:rPr>
          <w:rFonts w:ascii="Arial Narrow" w:hAnsi="Arial Narrow" w:cs="Arial"/>
          <w:sz w:val="20"/>
          <w:szCs w:val="20"/>
        </w:rPr>
        <w:t xml:space="preserve"> El CONTRATISTA renuncia con su firma a la constitución en mora a que se refiere el artículo 1.594 del Código Civil.</w:t>
      </w:r>
    </w:p>
    <w:p w14:paraId="7A9C95DA" w14:textId="77777777" w:rsidR="001E12B2" w:rsidRPr="00C810BB" w:rsidRDefault="001E12B2" w:rsidP="00D12236">
      <w:pPr>
        <w:pStyle w:val="Prrafodelista"/>
        <w:adjustRightInd w:val="0"/>
        <w:spacing w:after="0" w:line="240" w:lineRule="auto"/>
        <w:ind w:left="0"/>
        <w:rPr>
          <w:rFonts w:ascii="Arial Narrow" w:hAnsi="Arial Narrow" w:cs="Arial"/>
          <w:sz w:val="20"/>
          <w:szCs w:val="20"/>
        </w:rPr>
      </w:pPr>
      <w:r w:rsidRPr="00C810BB">
        <w:rPr>
          <w:rFonts w:ascii="Arial Narrow" w:hAnsi="Arial Narrow" w:cs="Arial"/>
          <w:sz w:val="20"/>
          <w:szCs w:val="20"/>
        </w:rPr>
        <w:t xml:space="preserve">No obstante, </w:t>
      </w:r>
      <w:r w:rsidR="00D12236" w:rsidRPr="00C810BB">
        <w:rPr>
          <w:rFonts w:ascii="Arial Narrow" w:hAnsi="Arial Narrow" w:cs="Arial"/>
          <w:sz w:val="20"/>
          <w:szCs w:val="20"/>
        </w:rPr>
        <w:t>EL</w:t>
      </w:r>
      <w:r w:rsidRPr="00C810BB">
        <w:rPr>
          <w:rFonts w:ascii="Arial Narrow" w:hAnsi="Arial Narrow" w:cs="Arial"/>
          <w:sz w:val="20"/>
          <w:szCs w:val="20"/>
        </w:rPr>
        <w:t xml:space="preserve"> HOSPITAL NAVAL </w:t>
      </w:r>
      <w:r w:rsidR="00E66A97" w:rsidRPr="00C810BB">
        <w:rPr>
          <w:rFonts w:ascii="Arial Narrow" w:hAnsi="Arial Narrow" w:cs="Arial"/>
          <w:sz w:val="20"/>
          <w:szCs w:val="20"/>
        </w:rPr>
        <w:t xml:space="preserve">NIVEL III </w:t>
      </w:r>
      <w:r w:rsidRPr="00C810BB">
        <w:rPr>
          <w:rFonts w:ascii="Arial Narrow" w:hAnsi="Arial Narrow" w:cs="Arial"/>
          <w:sz w:val="20"/>
          <w:szCs w:val="20"/>
        </w:rPr>
        <w:t>DE CARTAGENA, se reserva el derecho de cobrar los perjuicios por encima del monto de lo aquí pactado, siempre que los mismos se acrediten.</w:t>
      </w:r>
    </w:p>
    <w:p w14:paraId="57731082" w14:textId="77777777" w:rsidR="00D90238" w:rsidRPr="00C810BB" w:rsidRDefault="00D90238" w:rsidP="00D12236">
      <w:pPr>
        <w:pStyle w:val="Prrafodelista"/>
        <w:adjustRightInd w:val="0"/>
        <w:spacing w:after="0" w:line="240" w:lineRule="auto"/>
        <w:rPr>
          <w:rFonts w:ascii="Arial Narrow" w:hAnsi="Arial Narrow" w:cs="Arial"/>
          <w:sz w:val="20"/>
          <w:szCs w:val="20"/>
        </w:rPr>
      </w:pPr>
    </w:p>
    <w:p w14:paraId="4D37E918" w14:textId="03CCE084" w:rsidR="001E12B2" w:rsidRDefault="001E12B2" w:rsidP="006B6EBD">
      <w:pPr>
        <w:pStyle w:val="Prrafodelista"/>
        <w:numPr>
          <w:ilvl w:val="1"/>
          <w:numId w:val="22"/>
        </w:numPr>
        <w:spacing w:after="0" w:line="240" w:lineRule="auto"/>
        <w:rPr>
          <w:rFonts w:ascii="Arial Narrow" w:hAnsi="Arial Narrow" w:cs="Arial"/>
          <w:sz w:val="20"/>
          <w:szCs w:val="20"/>
        </w:rPr>
      </w:pPr>
      <w:r w:rsidRPr="00C810BB">
        <w:rPr>
          <w:rFonts w:ascii="Arial Narrow" w:hAnsi="Arial Narrow" w:cs="Arial"/>
          <w:b/>
          <w:sz w:val="20"/>
          <w:szCs w:val="20"/>
        </w:rPr>
        <w:t>MULTA POR INCUMPLIMIENTO AL SISTEMA DE SEGURIDAD SOCIAL Y PARAFISCALES</w:t>
      </w:r>
      <w:r w:rsidRPr="00C810BB">
        <w:rPr>
          <w:rFonts w:ascii="Arial Narrow" w:hAnsi="Arial Narrow" w:cs="Arial"/>
          <w:sz w:val="20"/>
          <w:szCs w:val="20"/>
        </w:rPr>
        <w:t>.</w:t>
      </w:r>
    </w:p>
    <w:p w14:paraId="74F60F3D" w14:textId="77777777" w:rsidR="001E12B2" w:rsidRPr="00C810BB" w:rsidRDefault="001E12B2" w:rsidP="00377527">
      <w:pPr>
        <w:pStyle w:val="Prrafodelista"/>
        <w:spacing w:after="0" w:line="240" w:lineRule="auto"/>
        <w:ind w:left="0"/>
        <w:rPr>
          <w:rFonts w:ascii="Arial Narrow" w:hAnsi="Arial Narrow" w:cs="Arial"/>
          <w:sz w:val="20"/>
          <w:szCs w:val="20"/>
        </w:rPr>
      </w:pPr>
      <w:r w:rsidRPr="00C810BB">
        <w:rPr>
          <w:rFonts w:ascii="Arial Narrow" w:hAnsi="Arial Narrow" w:cs="Arial"/>
          <w:sz w:val="20"/>
          <w:szCs w:val="20"/>
        </w:rPr>
        <w:t>En caso de mora o incumplimiento de las obligaciones frente al Sistema de Seguridad Social y Parafiscales</w:t>
      </w:r>
      <w:r w:rsidR="00D12236" w:rsidRPr="00C810BB">
        <w:rPr>
          <w:rFonts w:ascii="Arial Narrow" w:hAnsi="Arial Narrow" w:cs="Arial"/>
          <w:sz w:val="20"/>
          <w:szCs w:val="20"/>
        </w:rPr>
        <w:t xml:space="preserve"> EL </w:t>
      </w:r>
      <w:r w:rsidRPr="00C810BB">
        <w:rPr>
          <w:rFonts w:ascii="Arial Narrow" w:hAnsi="Arial Narrow" w:cs="Arial"/>
          <w:sz w:val="20"/>
          <w:szCs w:val="20"/>
        </w:rPr>
        <w:t xml:space="preserve">HOSPITAL NAVAL </w:t>
      </w:r>
      <w:r w:rsidR="00E66A97" w:rsidRPr="00C810BB">
        <w:rPr>
          <w:rFonts w:ascii="Arial Narrow" w:hAnsi="Arial Narrow" w:cs="Arial"/>
          <w:sz w:val="20"/>
          <w:szCs w:val="20"/>
        </w:rPr>
        <w:t xml:space="preserve">NIVEL III </w:t>
      </w:r>
      <w:r w:rsidRPr="00C810BB">
        <w:rPr>
          <w:rFonts w:ascii="Arial Narrow" w:hAnsi="Arial Narrow" w:cs="Arial"/>
          <w:sz w:val="20"/>
          <w:szCs w:val="20"/>
        </w:rPr>
        <w:t xml:space="preserve">DE CARTAGENA, podrá imponer a el CONTRATISTA multas, cuyo valor se liquidará con base en el cero punto dos por ciento (0.2%) </w:t>
      </w:r>
      <w:r w:rsidRPr="00C810BB">
        <w:rPr>
          <w:rFonts w:ascii="Arial Narrow" w:hAnsi="Arial Narrow" w:cs="Arial"/>
          <w:sz w:val="20"/>
          <w:szCs w:val="20"/>
        </w:rPr>
        <w:lastRenderedPageBreak/>
        <w:t>del valor del presente contrato, por cada día de retardo en la presentación de la certificación y soportes que evidencie el cumplimiento de la presente obligación y hasta su cumplimiento.</w:t>
      </w:r>
    </w:p>
    <w:p w14:paraId="1EB388FB" w14:textId="77777777" w:rsidR="001E12B2" w:rsidRPr="00C810BB" w:rsidRDefault="001E12B2" w:rsidP="00D12236">
      <w:pPr>
        <w:pStyle w:val="Prrafodelista"/>
        <w:adjustRightInd w:val="0"/>
        <w:spacing w:after="0" w:line="240" w:lineRule="auto"/>
        <w:ind w:left="0"/>
        <w:rPr>
          <w:rFonts w:ascii="Arial Narrow" w:hAnsi="Arial Narrow" w:cs="Arial"/>
          <w:sz w:val="20"/>
          <w:szCs w:val="20"/>
        </w:rPr>
      </w:pPr>
      <w:r w:rsidRPr="00C810BB">
        <w:rPr>
          <w:rFonts w:ascii="Arial Narrow" w:hAnsi="Arial Narrow" w:cs="Arial"/>
          <w:b/>
          <w:sz w:val="20"/>
          <w:szCs w:val="20"/>
        </w:rPr>
        <w:t>PARÁGRAFO.  APLICACIÓN DEL VALOR DE LAS SANCIONES PECUNIARIAS</w:t>
      </w:r>
      <w:r w:rsidRPr="00C810BB">
        <w:rPr>
          <w:rFonts w:ascii="Arial Narrow" w:hAnsi="Arial Narrow" w:cs="Arial"/>
          <w:sz w:val="20"/>
          <w:szCs w:val="20"/>
        </w:rPr>
        <w:t>: El valor de las multas y de la Cláusula Penal Pecuniaria se tomará del saldo a favor del CONTRATISTA si lo hubiere, o de la Garantía constituida. Si esto último no fuere posible, se cobrará por Vía Ejecutiva.</w:t>
      </w:r>
    </w:p>
    <w:p w14:paraId="6CB51A67" w14:textId="16BF5090" w:rsidR="006B6EBD" w:rsidRDefault="001E12B2" w:rsidP="006B6EBD">
      <w:pPr>
        <w:pStyle w:val="Prrafodelista"/>
        <w:numPr>
          <w:ilvl w:val="1"/>
          <w:numId w:val="22"/>
        </w:numPr>
        <w:adjustRightInd w:val="0"/>
        <w:spacing w:after="0" w:line="240" w:lineRule="auto"/>
        <w:rPr>
          <w:rFonts w:ascii="Arial Narrow" w:hAnsi="Arial Narrow" w:cs="Arial"/>
          <w:sz w:val="20"/>
          <w:szCs w:val="20"/>
        </w:rPr>
      </w:pPr>
      <w:r w:rsidRPr="00C810BB">
        <w:rPr>
          <w:rFonts w:ascii="Arial Narrow" w:hAnsi="Arial Narrow" w:cs="Arial"/>
          <w:b/>
          <w:sz w:val="20"/>
          <w:szCs w:val="20"/>
        </w:rPr>
        <w:t>PAGO MULTAS Y CLÁUSULA PENAL PECUNIARIA</w:t>
      </w:r>
      <w:r w:rsidRPr="00C810BB">
        <w:rPr>
          <w:rFonts w:ascii="Arial Narrow" w:hAnsi="Arial Narrow" w:cs="Arial"/>
          <w:sz w:val="20"/>
          <w:szCs w:val="20"/>
        </w:rPr>
        <w:t xml:space="preserve">: </w:t>
      </w:r>
    </w:p>
    <w:p w14:paraId="122C82C3" w14:textId="6BA32451" w:rsidR="001E12B2" w:rsidRPr="006B6EBD" w:rsidRDefault="001E12B2" w:rsidP="006B6EBD">
      <w:pPr>
        <w:adjustRightInd w:val="0"/>
        <w:spacing w:after="0" w:line="240" w:lineRule="auto"/>
        <w:rPr>
          <w:rFonts w:ascii="Arial Narrow" w:hAnsi="Arial Narrow" w:cs="Arial"/>
          <w:sz w:val="20"/>
          <w:szCs w:val="20"/>
        </w:rPr>
      </w:pPr>
      <w:r w:rsidRPr="006B6EBD">
        <w:rPr>
          <w:rFonts w:ascii="Arial Narrow" w:hAnsi="Arial Narrow" w:cs="Arial"/>
          <w:sz w:val="20"/>
          <w:szCs w:val="20"/>
        </w:rPr>
        <w:t>Una vez notificada la resolución por medio de la cual se impone alguna de las sanciones antes descritas, el CONTRATISTA dispondrá dentro de los quince (15) días hábiles siguientes para proceder de manera voluntaria a su pago; en caso de no efectuarse, el CONTRATISTA autoriza a</w:t>
      </w:r>
      <w:r w:rsidR="00D12236" w:rsidRPr="006B6EBD">
        <w:rPr>
          <w:rFonts w:ascii="Arial Narrow" w:hAnsi="Arial Narrow" w:cs="Arial"/>
          <w:sz w:val="20"/>
          <w:szCs w:val="20"/>
        </w:rPr>
        <w:t xml:space="preserve">l </w:t>
      </w:r>
      <w:r w:rsidRPr="006B6EBD">
        <w:rPr>
          <w:rFonts w:ascii="Arial Narrow" w:hAnsi="Arial Narrow" w:cs="Arial"/>
          <w:sz w:val="20"/>
          <w:szCs w:val="20"/>
        </w:rPr>
        <w:t xml:space="preserve">HOSPITAL NAVAL </w:t>
      </w:r>
      <w:r w:rsidR="00E66A97" w:rsidRPr="006B6EBD">
        <w:rPr>
          <w:rFonts w:ascii="Arial Narrow" w:hAnsi="Arial Narrow" w:cs="Arial"/>
          <w:sz w:val="20"/>
          <w:szCs w:val="20"/>
        </w:rPr>
        <w:t xml:space="preserve">NIVEL III </w:t>
      </w:r>
      <w:r w:rsidRPr="006B6EBD">
        <w:rPr>
          <w:rFonts w:ascii="Arial Narrow" w:hAnsi="Arial Narrow" w:cs="Arial"/>
          <w:sz w:val="20"/>
          <w:szCs w:val="20"/>
        </w:rPr>
        <w:t xml:space="preserve">DE CARTAGENA, a descontar de las sumas que se le adeuden. De no existir tales saldos a su favor o de no resultar suficientes para cubrir la totalidad del valor de la sanción, </w:t>
      </w:r>
      <w:r w:rsidR="00D12236" w:rsidRPr="006B6EBD">
        <w:rPr>
          <w:rFonts w:ascii="Arial Narrow" w:hAnsi="Arial Narrow" w:cs="Arial"/>
          <w:sz w:val="20"/>
          <w:szCs w:val="20"/>
        </w:rPr>
        <w:t>EL</w:t>
      </w:r>
      <w:r w:rsidRPr="006B6EBD">
        <w:rPr>
          <w:rFonts w:ascii="Arial Narrow" w:hAnsi="Arial Narrow" w:cs="Arial"/>
          <w:sz w:val="20"/>
          <w:szCs w:val="20"/>
        </w:rPr>
        <w:t xml:space="preserve"> HOSPITAL NAVAL </w:t>
      </w:r>
      <w:r w:rsidR="00E66A97" w:rsidRPr="006B6EBD">
        <w:rPr>
          <w:rFonts w:ascii="Arial Narrow" w:hAnsi="Arial Narrow" w:cs="Arial"/>
          <w:sz w:val="20"/>
          <w:szCs w:val="20"/>
        </w:rPr>
        <w:t xml:space="preserve">NIVEL III </w:t>
      </w:r>
      <w:r w:rsidRPr="006B6EBD">
        <w:rPr>
          <w:rFonts w:ascii="Arial Narrow" w:hAnsi="Arial Narrow" w:cs="Arial"/>
          <w:sz w:val="20"/>
          <w:szCs w:val="20"/>
        </w:rPr>
        <w:t>DE CARTAGENA, podrá obtener el pago de la multa y de la pena pecuniaria mediante una reclamación ante la compañía de seguros, dentro del amparo de cumplimiento otorgado con la garantía, y si esto último no fuere posible, se cobrará por vía ejecutiva.</w:t>
      </w:r>
    </w:p>
    <w:p w14:paraId="4FA415FB" w14:textId="77777777" w:rsidR="001E12B2" w:rsidRPr="00C810BB" w:rsidRDefault="001E12B2" w:rsidP="00D12236">
      <w:pPr>
        <w:pStyle w:val="Prrafodelista"/>
        <w:adjustRightInd w:val="0"/>
        <w:spacing w:after="0" w:line="240" w:lineRule="auto"/>
        <w:ind w:left="0"/>
        <w:rPr>
          <w:rFonts w:ascii="Arial Narrow" w:hAnsi="Arial Narrow" w:cs="Arial"/>
          <w:sz w:val="20"/>
          <w:szCs w:val="20"/>
        </w:rPr>
      </w:pPr>
      <w:r w:rsidRPr="00C810BB">
        <w:rPr>
          <w:rFonts w:ascii="Arial Narrow" w:hAnsi="Arial Narrow" w:cs="Arial"/>
          <w:b/>
          <w:sz w:val="20"/>
          <w:szCs w:val="20"/>
        </w:rPr>
        <w:t>PARÁGRAFO:</w:t>
      </w:r>
      <w:r w:rsidRPr="00C810BB">
        <w:rPr>
          <w:rFonts w:ascii="Arial Narrow" w:hAnsi="Arial Narrow" w:cs="Arial"/>
          <w:sz w:val="20"/>
          <w:szCs w:val="20"/>
        </w:rPr>
        <w:t xml:space="preserve"> Las multas y la pena pecuniaria, no serán reintegrables aún en el supuesto que el CONTRATISTA dé posterior ejecuci</w:t>
      </w:r>
      <w:r w:rsidR="006B0AB3" w:rsidRPr="00C810BB">
        <w:rPr>
          <w:rFonts w:ascii="Arial Narrow" w:hAnsi="Arial Narrow" w:cs="Arial"/>
          <w:sz w:val="20"/>
          <w:szCs w:val="20"/>
        </w:rPr>
        <w:t xml:space="preserve">ón a la obligación incumplida. </w:t>
      </w:r>
      <w:r w:rsidRPr="00C810BB">
        <w:rPr>
          <w:rFonts w:ascii="Arial Narrow" w:hAnsi="Arial Narrow" w:cs="Arial"/>
          <w:sz w:val="20"/>
          <w:szCs w:val="20"/>
        </w:rPr>
        <w:t>Lo anterior, con fundamento en el principio de autonomía de la voluntad de las partes.</w:t>
      </w:r>
    </w:p>
    <w:p w14:paraId="64EC0B6F" w14:textId="77777777" w:rsidR="00EC787E" w:rsidRPr="00C810BB" w:rsidRDefault="00EC787E" w:rsidP="00D12236">
      <w:pPr>
        <w:pStyle w:val="Prrafodelista"/>
        <w:adjustRightInd w:val="0"/>
        <w:spacing w:after="0" w:line="240" w:lineRule="auto"/>
        <w:ind w:left="0"/>
        <w:rPr>
          <w:rFonts w:ascii="Arial Narrow" w:hAnsi="Arial Narrow" w:cs="Arial"/>
          <w:sz w:val="20"/>
          <w:szCs w:val="20"/>
        </w:rPr>
      </w:pPr>
    </w:p>
    <w:p w14:paraId="4E7F8594" w14:textId="2163EBDB" w:rsidR="001E12B2" w:rsidRDefault="001E12B2" w:rsidP="00377527">
      <w:pPr>
        <w:pStyle w:val="Textoindependiente31"/>
        <w:adjustRightInd w:val="0"/>
        <w:rPr>
          <w:rFonts w:ascii="Arial Narrow" w:hAnsi="Arial Narrow" w:cs="Arial"/>
          <w:sz w:val="20"/>
          <w:szCs w:val="20"/>
        </w:rPr>
      </w:pPr>
      <w:r w:rsidRPr="00C810BB">
        <w:rPr>
          <w:rFonts w:ascii="Arial Narrow" w:hAnsi="Arial Narrow" w:cs="Arial"/>
          <w:b/>
          <w:sz w:val="20"/>
          <w:szCs w:val="20"/>
        </w:rPr>
        <w:t>PROCEDIMIENTO DEBIDO PROCESO PARA IMPOSICIÓN DE MULTAS</w:t>
      </w:r>
      <w:r w:rsidRPr="00C810BB">
        <w:rPr>
          <w:rFonts w:ascii="Arial Narrow" w:hAnsi="Arial Narrow" w:cs="Arial"/>
          <w:sz w:val="20"/>
          <w:szCs w:val="20"/>
        </w:rPr>
        <w:t>: La declaración e imposición de multas y pena pecuniaria se harán cumpliendo el procedimiento establecido en las leyes 1150 de 2007 artículo 17, 1474 del 2011 artículo 86 y demás normatividad vigente.</w:t>
      </w:r>
    </w:p>
    <w:p w14:paraId="2C6BC1A7" w14:textId="5FD0D3A4" w:rsidR="00C63D2A" w:rsidRDefault="00C63D2A" w:rsidP="00936693">
      <w:pPr>
        <w:pStyle w:val="Prrafodelista"/>
        <w:numPr>
          <w:ilvl w:val="1"/>
          <w:numId w:val="29"/>
        </w:numPr>
        <w:adjustRightInd w:val="0"/>
        <w:spacing w:after="0" w:line="240" w:lineRule="auto"/>
        <w:ind w:left="284" w:hanging="284"/>
        <w:rPr>
          <w:rFonts w:ascii="Arial Narrow" w:hAnsi="Arial Narrow" w:cs="Arial"/>
          <w:b/>
          <w:sz w:val="20"/>
          <w:szCs w:val="20"/>
        </w:rPr>
      </w:pPr>
      <w:r w:rsidRPr="00C810BB">
        <w:rPr>
          <w:rFonts w:ascii="Arial Narrow" w:hAnsi="Arial Narrow" w:cs="Arial"/>
          <w:b/>
          <w:sz w:val="20"/>
          <w:szCs w:val="20"/>
        </w:rPr>
        <w:t>CADUCIDAD</w:t>
      </w:r>
    </w:p>
    <w:p w14:paraId="3CF0FF9B" w14:textId="77777777" w:rsidR="00C63D2A" w:rsidRPr="00C810BB" w:rsidRDefault="009707F3" w:rsidP="006A56BA">
      <w:pPr>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El </w:t>
      </w:r>
      <w:r w:rsidR="00D1105C" w:rsidRPr="00C810BB">
        <w:rPr>
          <w:rFonts w:ascii="Arial Narrow" w:hAnsi="Arial Narrow" w:cs="Arial"/>
          <w:bCs/>
          <w:sz w:val="20"/>
          <w:szCs w:val="20"/>
        </w:rPr>
        <w:t xml:space="preserve">HOSPITAL NAVAL </w:t>
      </w:r>
      <w:r w:rsidR="00E66A97" w:rsidRPr="00C810BB">
        <w:rPr>
          <w:rFonts w:ascii="Arial Narrow" w:hAnsi="Arial Narrow" w:cs="Arial"/>
          <w:sz w:val="20"/>
          <w:szCs w:val="20"/>
        </w:rPr>
        <w:t xml:space="preserve">NIVEL III </w:t>
      </w:r>
      <w:r w:rsidR="00D1105C" w:rsidRPr="00C810BB">
        <w:rPr>
          <w:rFonts w:ascii="Arial Narrow" w:hAnsi="Arial Narrow" w:cs="Arial"/>
          <w:bCs/>
          <w:sz w:val="20"/>
          <w:szCs w:val="20"/>
        </w:rPr>
        <w:t>DE CARTAGENA</w:t>
      </w:r>
      <w:r w:rsidR="00C63D2A" w:rsidRPr="00C810BB">
        <w:rPr>
          <w:rFonts w:ascii="Arial Narrow" w:hAnsi="Arial Narrow" w:cs="Arial"/>
          <w:sz w:val="20"/>
          <w:szCs w:val="20"/>
        </w:rPr>
        <w:t xml:space="preserve"> podrá declarar la caducidad de este contrato por medio de Resolución debidamente motivada dentro del término de ejecución del mismo y en los casos consagrados en la Ley.  En dicha Resolución se expresarán las causales que dieron lugar a ella y se ordenará hacer efectivo si se hubiere decretado antes el valor de las </w:t>
      </w:r>
      <w:r w:rsidRPr="00C810BB">
        <w:rPr>
          <w:rFonts w:ascii="Arial Narrow" w:hAnsi="Arial Narrow" w:cs="Arial"/>
          <w:sz w:val="20"/>
          <w:szCs w:val="20"/>
        </w:rPr>
        <w:t>Multas,</w:t>
      </w:r>
      <w:r w:rsidR="00C63D2A" w:rsidRPr="00C810BB">
        <w:rPr>
          <w:rFonts w:ascii="Arial Narrow" w:hAnsi="Arial Narrow" w:cs="Arial"/>
          <w:sz w:val="20"/>
          <w:szCs w:val="20"/>
        </w:rPr>
        <w:t xml:space="preserve"> así como el de la Cláusula Penal Pecuniaria y la Garantía Única.</w:t>
      </w:r>
    </w:p>
    <w:p w14:paraId="57E626E2" w14:textId="7A854E57" w:rsidR="00C63D2A" w:rsidRDefault="00C63D2A" w:rsidP="00936693">
      <w:pPr>
        <w:pStyle w:val="Prrafodelista"/>
        <w:numPr>
          <w:ilvl w:val="1"/>
          <w:numId w:val="20"/>
        </w:numPr>
        <w:adjustRightInd w:val="0"/>
        <w:spacing w:after="0" w:line="240" w:lineRule="auto"/>
        <w:rPr>
          <w:rFonts w:ascii="Arial Narrow" w:hAnsi="Arial Narrow" w:cs="Arial"/>
          <w:b/>
          <w:sz w:val="20"/>
          <w:szCs w:val="20"/>
        </w:rPr>
      </w:pPr>
      <w:r w:rsidRPr="00C810BB">
        <w:rPr>
          <w:rFonts w:ascii="Arial Narrow" w:hAnsi="Arial Narrow" w:cs="Arial"/>
          <w:b/>
          <w:sz w:val="20"/>
          <w:szCs w:val="20"/>
        </w:rPr>
        <w:t>MODIFICACIÓN, TERMINACIÓN E INTERPRETACIÓN UNILATERAL</w:t>
      </w:r>
    </w:p>
    <w:p w14:paraId="336E84D1" w14:textId="77777777" w:rsidR="00C63D2A" w:rsidRPr="00C810BB" w:rsidRDefault="00C63D2A" w:rsidP="006A56BA">
      <w:pPr>
        <w:spacing w:after="0" w:line="240" w:lineRule="auto"/>
        <w:rPr>
          <w:rFonts w:ascii="Arial Narrow" w:hAnsi="Arial Narrow" w:cs="Arial"/>
          <w:sz w:val="20"/>
          <w:szCs w:val="20"/>
        </w:rPr>
      </w:pPr>
      <w:r w:rsidRPr="00C810BB">
        <w:rPr>
          <w:rFonts w:ascii="Arial Narrow" w:hAnsi="Arial Narrow" w:cs="Arial"/>
          <w:sz w:val="20"/>
          <w:szCs w:val="20"/>
        </w:rPr>
        <w:t>Se consideran incorporados al contrato los principios que rigen la terminación, modificación e interpretación unilateral, en los términos consagrados en los artículos 14, 15,16 y 17 de la Ley 80</w:t>
      </w:r>
      <w:r w:rsidR="00151C3F" w:rsidRPr="00C810BB">
        <w:rPr>
          <w:rFonts w:ascii="Arial Narrow" w:hAnsi="Arial Narrow" w:cs="Arial"/>
          <w:sz w:val="20"/>
          <w:szCs w:val="20"/>
        </w:rPr>
        <w:t xml:space="preserve"> de 1993.</w:t>
      </w:r>
    </w:p>
    <w:p w14:paraId="7E2D6FBC" w14:textId="1593CEAA" w:rsidR="00C63D2A" w:rsidRDefault="00C63D2A" w:rsidP="00936693">
      <w:pPr>
        <w:pStyle w:val="Prrafodelista"/>
        <w:numPr>
          <w:ilvl w:val="1"/>
          <w:numId w:val="20"/>
        </w:numPr>
        <w:adjustRightInd w:val="0"/>
        <w:spacing w:after="0" w:line="240" w:lineRule="auto"/>
        <w:rPr>
          <w:rFonts w:ascii="Arial Narrow" w:hAnsi="Arial Narrow" w:cs="Arial"/>
          <w:b/>
          <w:sz w:val="20"/>
          <w:szCs w:val="20"/>
        </w:rPr>
      </w:pPr>
      <w:r w:rsidRPr="00C810BB">
        <w:rPr>
          <w:rFonts w:ascii="Arial Narrow" w:hAnsi="Arial Narrow" w:cs="Arial"/>
          <w:b/>
          <w:sz w:val="20"/>
          <w:szCs w:val="20"/>
        </w:rPr>
        <w:t>LIQUIDACIÓN</w:t>
      </w:r>
    </w:p>
    <w:p w14:paraId="30246E44" w14:textId="77777777" w:rsidR="00C63D2A" w:rsidRPr="00C810BB" w:rsidRDefault="00C63D2A" w:rsidP="006A56BA">
      <w:pPr>
        <w:spacing w:after="0" w:line="240" w:lineRule="auto"/>
        <w:rPr>
          <w:rFonts w:ascii="Arial Narrow" w:hAnsi="Arial Narrow" w:cs="Arial"/>
          <w:sz w:val="20"/>
          <w:szCs w:val="20"/>
        </w:rPr>
      </w:pPr>
      <w:r w:rsidRPr="00C810BB">
        <w:rPr>
          <w:rFonts w:ascii="Arial Narrow" w:hAnsi="Arial Narrow" w:cs="Arial"/>
          <w:sz w:val="20"/>
          <w:szCs w:val="20"/>
        </w:rPr>
        <w:t>El contrato será objeto de liquidación de conformidad con lo consagrado en el artículo 11 de la Ley 1150 de 2007, el</w:t>
      </w:r>
      <w:r w:rsidR="00F022C7" w:rsidRPr="00C810BB">
        <w:rPr>
          <w:rFonts w:ascii="Arial Narrow" w:hAnsi="Arial Narrow" w:cs="Arial"/>
          <w:sz w:val="20"/>
          <w:szCs w:val="20"/>
        </w:rPr>
        <w:t xml:space="preserve"> contrato se liquidará bilateralmente dentr</w:t>
      </w:r>
      <w:r w:rsidR="00D1105C" w:rsidRPr="00C810BB">
        <w:rPr>
          <w:rFonts w:ascii="Arial Narrow" w:hAnsi="Arial Narrow" w:cs="Arial"/>
          <w:sz w:val="20"/>
          <w:szCs w:val="20"/>
        </w:rPr>
        <w:t>o de los cuatro (04</w:t>
      </w:r>
      <w:r w:rsidR="00F022C7" w:rsidRPr="00C810BB">
        <w:rPr>
          <w:rFonts w:ascii="Arial Narrow" w:hAnsi="Arial Narrow" w:cs="Arial"/>
          <w:sz w:val="20"/>
          <w:szCs w:val="20"/>
        </w:rPr>
        <w:t>) meses siguientes al cumplimiento del plazo de ejecución. Si no fuere posible,</w:t>
      </w:r>
      <w:r w:rsidR="00D1105C" w:rsidRPr="00C810BB">
        <w:rPr>
          <w:rFonts w:ascii="Arial Narrow" w:hAnsi="Arial Narrow" w:cs="Arial"/>
          <w:sz w:val="20"/>
          <w:szCs w:val="20"/>
        </w:rPr>
        <w:t xml:space="preserve"> </w:t>
      </w:r>
      <w:r w:rsidR="009707F3" w:rsidRPr="00C810BB">
        <w:rPr>
          <w:rFonts w:ascii="Arial Narrow" w:hAnsi="Arial Narrow" w:cs="Arial"/>
          <w:sz w:val="20"/>
          <w:szCs w:val="20"/>
        </w:rPr>
        <w:t>el</w:t>
      </w:r>
      <w:r w:rsidR="00D1105C" w:rsidRPr="00C810BB">
        <w:rPr>
          <w:rFonts w:ascii="Arial Narrow" w:hAnsi="Arial Narrow" w:cs="Arial"/>
          <w:bCs/>
          <w:sz w:val="20"/>
          <w:szCs w:val="20"/>
        </w:rPr>
        <w:t xml:space="preserve"> HOSPITAL NAVAL </w:t>
      </w:r>
      <w:r w:rsidR="00E66A97" w:rsidRPr="00C810BB">
        <w:rPr>
          <w:rFonts w:ascii="Arial Narrow" w:hAnsi="Arial Narrow" w:cs="Arial"/>
          <w:sz w:val="20"/>
          <w:szCs w:val="20"/>
        </w:rPr>
        <w:t xml:space="preserve">NIVEL III </w:t>
      </w:r>
      <w:r w:rsidR="00D1105C" w:rsidRPr="00C810BB">
        <w:rPr>
          <w:rFonts w:ascii="Arial Narrow" w:hAnsi="Arial Narrow" w:cs="Arial"/>
          <w:bCs/>
          <w:sz w:val="20"/>
          <w:szCs w:val="20"/>
        </w:rPr>
        <w:t>DE CARTAGENA</w:t>
      </w:r>
      <w:r w:rsidR="008F5234" w:rsidRPr="00C810BB">
        <w:rPr>
          <w:rFonts w:ascii="Arial Narrow" w:hAnsi="Arial Narrow" w:cs="Arial"/>
          <w:sz w:val="20"/>
          <w:szCs w:val="20"/>
        </w:rPr>
        <w:t>,</w:t>
      </w:r>
      <w:r w:rsidR="00F022C7" w:rsidRPr="00C810BB">
        <w:rPr>
          <w:rFonts w:ascii="Arial Narrow" w:hAnsi="Arial Narrow" w:cs="Arial"/>
          <w:sz w:val="20"/>
          <w:szCs w:val="20"/>
        </w:rPr>
        <w:t xml:space="preserve"> procederá a realizar la liquidación unilateral mediante expedición de acto administrativo debidamente</w:t>
      </w:r>
      <w:r w:rsidRPr="00C810BB">
        <w:rPr>
          <w:rFonts w:ascii="Arial Narrow" w:hAnsi="Arial Narrow" w:cs="Arial"/>
          <w:sz w:val="20"/>
          <w:szCs w:val="20"/>
        </w:rPr>
        <w:t>.</w:t>
      </w:r>
    </w:p>
    <w:p w14:paraId="21DDE565" w14:textId="71074757" w:rsidR="00C63D2A" w:rsidRDefault="00C63D2A" w:rsidP="00936693">
      <w:pPr>
        <w:pStyle w:val="Prrafodelista"/>
        <w:numPr>
          <w:ilvl w:val="1"/>
          <w:numId w:val="20"/>
        </w:numPr>
        <w:adjustRightInd w:val="0"/>
        <w:spacing w:after="0" w:line="240" w:lineRule="auto"/>
        <w:rPr>
          <w:rFonts w:ascii="Arial Narrow" w:hAnsi="Arial Narrow" w:cs="Arial"/>
          <w:b/>
          <w:sz w:val="20"/>
          <w:szCs w:val="20"/>
        </w:rPr>
      </w:pPr>
      <w:r w:rsidRPr="00C810BB">
        <w:rPr>
          <w:rFonts w:ascii="Arial Narrow" w:hAnsi="Arial Narrow" w:cs="Arial"/>
          <w:b/>
          <w:sz w:val="20"/>
          <w:szCs w:val="20"/>
        </w:rPr>
        <w:t>INDEMNIDAD</w:t>
      </w:r>
    </w:p>
    <w:p w14:paraId="58B6145B" w14:textId="77777777" w:rsidR="00BE585C" w:rsidRPr="00C810BB" w:rsidRDefault="00F022C7" w:rsidP="006A56BA">
      <w:pPr>
        <w:adjustRightInd w:val="0"/>
        <w:spacing w:after="0" w:line="240" w:lineRule="auto"/>
        <w:rPr>
          <w:rFonts w:ascii="Arial Narrow" w:hAnsi="Arial Narrow" w:cs="Arial"/>
          <w:sz w:val="20"/>
          <w:szCs w:val="20"/>
        </w:rPr>
      </w:pPr>
      <w:r w:rsidRPr="00C810BB">
        <w:rPr>
          <w:rFonts w:ascii="Arial Narrow" w:hAnsi="Arial Narrow" w:cs="Arial"/>
          <w:sz w:val="20"/>
          <w:szCs w:val="20"/>
        </w:rPr>
        <w:t>Quien sea seleccionado como contratista, mantendrá indemne a la Entidad Estatal</w:t>
      </w:r>
      <w:r w:rsidR="008F5234" w:rsidRPr="00C810BB">
        <w:rPr>
          <w:rFonts w:ascii="Arial Narrow" w:hAnsi="Arial Narrow" w:cs="Arial"/>
          <w:sz w:val="20"/>
          <w:szCs w:val="20"/>
        </w:rPr>
        <w:t xml:space="preserve"> </w:t>
      </w:r>
      <w:r w:rsidRPr="00C810BB">
        <w:rPr>
          <w:rFonts w:ascii="Arial Narrow" w:hAnsi="Arial Narrow" w:cs="Arial"/>
          <w:sz w:val="20"/>
          <w:szCs w:val="20"/>
        </w:rPr>
        <w:t>de cualquier daño o perjuicio originado en reclamaciones de terceros y que se deriven de sus actuaciones o de las de sus subcontratistas o dependientes.</w:t>
      </w:r>
    </w:p>
    <w:p w14:paraId="6241F580" w14:textId="77777777" w:rsidR="00C63D2A" w:rsidRPr="00C810BB" w:rsidRDefault="00C63D2A" w:rsidP="00936693">
      <w:pPr>
        <w:pStyle w:val="Prrafodelista"/>
        <w:numPr>
          <w:ilvl w:val="1"/>
          <w:numId w:val="20"/>
        </w:numPr>
        <w:adjustRightInd w:val="0"/>
        <w:spacing w:after="0" w:line="240" w:lineRule="auto"/>
        <w:rPr>
          <w:rFonts w:ascii="Arial Narrow" w:hAnsi="Arial Narrow" w:cs="Arial"/>
          <w:b/>
          <w:sz w:val="20"/>
          <w:szCs w:val="20"/>
        </w:rPr>
      </w:pPr>
      <w:r w:rsidRPr="00C810BB">
        <w:rPr>
          <w:rFonts w:ascii="Arial Narrow" w:hAnsi="Arial Narrow" w:cs="Arial"/>
          <w:b/>
          <w:bCs/>
          <w:sz w:val="20"/>
          <w:szCs w:val="20"/>
        </w:rPr>
        <w:t>FUERZA MAYOR O CASO FORTUITO:</w:t>
      </w:r>
    </w:p>
    <w:p w14:paraId="5E6568ED" w14:textId="77777777" w:rsidR="00C63D2A" w:rsidRPr="00C810BB" w:rsidRDefault="00C63D2A" w:rsidP="006A56BA">
      <w:pPr>
        <w:adjustRightInd w:val="0"/>
        <w:spacing w:after="0" w:line="240" w:lineRule="auto"/>
        <w:rPr>
          <w:rFonts w:ascii="Arial Narrow" w:hAnsi="Arial Narrow" w:cs="Arial"/>
          <w:b/>
          <w:bCs/>
          <w:sz w:val="20"/>
          <w:szCs w:val="20"/>
        </w:rPr>
      </w:pPr>
      <w:r w:rsidRPr="00C810BB">
        <w:rPr>
          <w:rFonts w:ascii="Arial Narrow" w:hAnsi="Arial Narrow" w:cs="Arial"/>
          <w:sz w:val="20"/>
          <w:szCs w:val="20"/>
        </w:rPr>
        <w:t>El CONTRATISTA no será responsable ni se considera que ha incurrido en incumplimiento de sus obligaciones en el objeto contratado, si se presentare durante la ejecución circunstancias de fuerza mayor o caso fortuito u otros hechos fuera de su control conforme a las disposiciones del artículo 1º de la Ley 95 de 1890. El CONTRATISTA se obl</w:t>
      </w:r>
      <w:r w:rsidR="00406CAC" w:rsidRPr="00C810BB">
        <w:rPr>
          <w:rFonts w:ascii="Arial Narrow" w:hAnsi="Arial Narrow" w:cs="Arial"/>
          <w:sz w:val="20"/>
          <w:szCs w:val="20"/>
        </w:rPr>
        <w:t>iga a informar por escrito a</w:t>
      </w:r>
      <w:r w:rsidR="001C6BB4" w:rsidRPr="00C810BB">
        <w:rPr>
          <w:rFonts w:ascii="Arial Narrow" w:hAnsi="Arial Narrow" w:cs="Arial"/>
          <w:sz w:val="20"/>
          <w:szCs w:val="20"/>
        </w:rPr>
        <w:t>l</w:t>
      </w:r>
      <w:r w:rsidR="001C6BB4" w:rsidRPr="00C810BB">
        <w:rPr>
          <w:rFonts w:ascii="Arial Narrow" w:hAnsi="Arial Narrow" w:cs="Arial"/>
          <w:bCs/>
          <w:sz w:val="20"/>
          <w:szCs w:val="20"/>
        </w:rPr>
        <w:t xml:space="preserve"> HOSPITAL NAVAL </w:t>
      </w:r>
      <w:r w:rsidR="00E66A97" w:rsidRPr="00C810BB">
        <w:rPr>
          <w:rFonts w:ascii="Arial Narrow" w:hAnsi="Arial Narrow" w:cs="Arial"/>
          <w:sz w:val="20"/>
          <w:szCs w:val="20"/>
        </w:rPr>
        <w:t xml:space="preserve">NIVEL III </w:t>
      </w:r>
      <w:r w:rsidR="001C6BB4" w:rsidRPr="00C810BB">
        <w:rPr>
          <w:rFonts w:ascii="Arial Narrow" w:hAnsi="Arial Narrow" w:cs="Arial"/>
          <w:bCs/>
          <w:sz w:val="20"/>
          <w:szCs w:val="20"/>
        </w:rPr>
        <w:t>DE CARTAGENA</w:t>
      </w:r>
      <w:r w:rsidRPr="00C810BB">
        <w:rPr>
          <w:rFonts w:ascii="Arial Narrow" w:hAnsi="Arial Narrow" w:cs="Arial"/>
          <w:sz w:val="20"/>
          <w:szCs w:val="20"/>
        </w:rPr>
        <w:t>, dentro de los cinco (05) días hábiles siguientes a la ocurrencia de las posibles causas acompañando a la mencionada comunicación todos los documentos y pruebas de soporte que demuestren su ocurrencia, manifestando el tiempo estimado dentro del cual se reanudará la ejecución del objeto contratado</w:t>
      </w:r>
    </w:p>
    <w:p w14:paraId="091A01A9" w14:textId="77777777" w:rsidR="00C63D2A" w:rsidRPr="00C810BB" w:rsidRDefault="00C63D2A" w:rsidP="006A56BA">
      <w:pPr>
        <w:adjustRightInd w:val="0"/>
        <w:spacing w:after="0" w:line="240" w:lineRule="auto"/>
        <w:rPr>
          <w:rFonts w:ascii="Arial Narrow" w:hAnsi="Arial Narrow" w:cs="Arial"/>
          <w:sz w:val="20"/>
          <w:szCs w:val="20"/>
        </w:rPr>
      </w:pPr>
      <w:r w:rsidRPr="00C810BB">
        <w:rPr>
          <w:rFonts w:ascii="Arial Narrow" w:hAnsi="Arial Narrow" w:cs="Arial"/>
          <w:b/>
          <w:bCs/>
          <w:sz w:val="20"/>
          <w:szCs w:val="20"/>
        </w:rPr>
        <w:t>NOTA:</w:t>
      </w:r>
      <w:r w:rsidRPr="00C810BB">
        <w:rPr>
          <w:rFonts w:ascii="Arial Narrow" w:hAnsi="Arial Narrow" w:cs="Arial"/>
          <w:sz w:val="20"/>
          <w:szCs w:val="20"/>
        </w:rPr>
        <w:t xml:space="preserve"> El contrato deberá suscribirse en las instalaciones de la</w:t>
      </w:r>
      <w:r w:rsidR="003D53F7" w:rsidRPr="00C810BB">
        <w:rPr>
          <w:rFonts w:ascii="Arial Narrow" w:hAnsi="Arial Narrow" w:cs="Arial"/>
          <w:sz w:val="20"/>
          <w:szCs w:val="20"/>
        </w:rPr>
        <w:t xml:space="preserve"> </w:t>
      </w:r>
      <w:r w:rsidR="00254AC3" w:rsidRPr="00C810BB">
        <w:rPr>
          <w:rFonts w:ascii="Arial Narrow" w:hAnsi="Arial Narrow" w:cs="Arial"/>
          <w:sz w:val="20"/>
          <w:szCs w:val="20"/>
        </w:rPr>
        <w:t>SECCION</w:t>
      </w:r>
      <w:r w:rsidR="003D53F7" w:rsidRPr="00C810BB">
        <w:rPr>
          <w:rFonts w:ascii="Arial Narrow" w:hAnsi="Arial Narrow" w:cs="Arial"/>
          <w:sz w:val="20"/>
          <w:szCs w:val="20"/>
        </w:rPr>
        <w:t xml:space="preserve"> DE CONTRATOS –</w:t>
      </w:r>
      <w:r w:rsidR="00E66A97" w:rsidRPr="00C810BB">
        <w:rPr>
          <w:rFonts w:ascii="Arial Narrow" w:hAnsi="Arial Narrow" w:cs="Arial"/>
          <w:sz w:val="20"/>
          <w:szCs w:val="20"/>
        </w:rPr>
        <w:t xml:space="preserve"> </w:t>
      </w:r>
      <w:r w:rsidR="00254AC3" w:rsidRPr="00C810BB">
        <w:rPr>
          <w:rFonts w:ascii="Arial Narrow" w:hAnsi="Arial Narrow" w:cs="Arial"/>
          <w:sz w:val="20"/>
          <w:szCs w:val="20"/>
        </w:rPr>
        <w:t>DIVISIÒN</w:t>
      </w:r>
      <w:r w:rsidR="003D53F7" w:rsidRPr="00C810BB">
        <w:rPr>
          <w:rFonts w:ascii="Arial Narrow" w:eastAsia="Batang" w:hAnsi="Arial Narrow" w:cs="Arial"/>
          <w:sz w:val="20"/>
          <w:szCs w:val="20"/>
        </w:rPr>
        <w:t xml:space="preserve"> ADMINISTRATIVA Y FINANCIERA </w:t>
      </w:r>
      <w:r w:rsidR="001C6BB4" w:rsidRPr="00C810BB">
        <w:rPr>
          <w:rFonts w:ascii="Arial Narrow" w:eastAsia="Batang" w:hAnsi="Arial Narrow" w:cs="Arial"/>
          <w:sz w:val="20"/>
          <w:szCs w:val="20"/>
        </w:rPr>
        <w:t xml:space="preserve">del </w:t>
      </w:r>
      <w:r w:rsidR="001C6BB4" w:rsidRPr="00C810BB">
        <w:rPr>
          <w:rFonts w:ascii="Arial Narrow" w:hAnsi="Arial Narrow" w:cs="Arial"/>
          <w:bCs/>
          <w:sz w:val="20"/>
          <w:szCs w:val="20"/>
        </w:rPr>
        <w:t xml:space="preserve">HOSPITAL NAVAL </w:t>
      </w:r>
      <w:r w:rsidR="00E66A97" w:rsidRPr="00C810BB">
        <w:rPr>
          <w:rFonts w:ascii="Arial Narrow" w:hAnsi="Arial Narrow" w:cs="Arial"/>
          <w:sz w:val="20"/>
          <w:szCs w:val="20"/>
        </w:rPr>
        <w:t xml:space="preserve">NIVEL III </w:t>
      </w:r>
      <w:r w:rsidR="001C6BB4" w:rsidRPr="00C810BB">
        <w:rPr>
          <w:rFonts w:ascii="Arial Narrow" w:hAnsi="Arial Narrow" w:cs="Arial"/>
          <w:bCs/>
          <w:sz w:val="20"/>
          <w:szCs w:val="20"/>
        </w:rPr>
        <w:t>DE CARTAGENA y aprobación del contrato digital a través de la plataforma SECOP II</w:t>
      </w:r>
      <w:r w:rsidRPr="00C810BB">
        <w:rPr>
          <w:rFonts w:ascii="Arial Narrow" w:hAnsi="Arial Narrow" w:cs="Arial"/>
          <w:sz w:val="20"/>
          <w:szCs w:val="20"/>
        </w:rPr>
        <w:t xml:space="preserve">, por parte de la </w:t>
      </w:r>
      <w:r w:rsidR="003D53F7" w:rsidRPr="00C810BB">
        <w:rPr>
          <w:rFonts w:ascii="Arial Narrow" w:hAnsi="Arial Narrow" w:cs="Arial"/>
          <w:sz w:val="20"/>
          <w:szCs w:val="20"/>
        </w:rPr>
        <w:t>oferente adjudicatario</w:t>
      </w:r>
      <w:r w:rsidRPr="00C810BB">
        <w:rPr>
          <w:rFonts w:ascii="Arial Narrow" w:hAnsi="Arial Narrow" w:cs="Arial"/>
          <w:sz w:val="20"/>
          <w:szCs w:val="20"/>
        </w:rPr>
        <w:t xml:space="preserve">, en caso de no ser posible la asistencia del representante legal, deberá enviar autorización firmada a efectos de retirar la minuta de las instalaciones de la unidad, la cual deberá ser devuelta </w:t>
      </w:r>
      <w:r w:rsidR="00A70AE3" w:rsidRPr="00C810BB">
        <w:rPr>
          <w:rFonts w:ascii="Arial Narrow" w:hAnsi="Arial Narrow" w:cs="Arial"/>
          <w:sz w:val="20"/>
          <w:szCs w:val="20"/>
        </w:rPr>
        <w:t>a más tardar dentro de los tres (3</w:t>
      </w:r>
      <w:r w:rsidRPr="00C810BB">
        <w:rPr>
          <w:rFonts w:ascii="Arial Narrow" w:hAnsi="Arial Narrow" w:cs="Arial"/>
          <w:sz w:val="20"/>
          <w:szCs w:val="20"/>
        </w:rPr>
        <w:t>) días hábiles siguientes a su retiro, so pena de hacer efectiva la Garantía de Seriedad del ofrecimiento.</w:t>
      </w:r>
    </w:p>
    <w:p w14:paraId="2E0BE5A2" w14:textId="77777777" w:rsidR="00254AC3" w:rsidRPr="00C810BB" w:rsidRDefault="00254AC3" w:rsidP="006A56BA">
      <w:pPr>
        <w:autoSpaceDE w:val="0"/>
        <w:autoSpaceDN w:val="0"/>
        <w:adjustRightInd w:val="0"/>
        <w:spacing w:after="0" w:line="240" w:lineRule="auto"/>
        <w:rPr>
          <w:rFonts w:ascii="Arial Narrow" w:hAnsi="Arial Narrow" w:cs="Arial"/>
          <w:sz w:val="20"/>
          <w:szCs w:val="20"/>
        </w:rPr>
      </w:pPr>
    </w:p>
    <w:p w14:paraId="19753D9D" w14:textId="77777777" w:rsidR="00406CAC" w:rsidRPr="00C810BB" w:rsidRDefault="003D53F7" w:rsidP="006A56BA">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Para </w:t>
      </w:r>
      <w:r w:rsidR="00406CAC" w:rsidRPr="00C810BB">
        <w:rPr>
          <w:rFonts w:ascii="Arial Narrow" w:hAnsi="Arial Narrow" w:cs="Arial"/>
          <w:sz w:val="20"/>
          <w:szCs w:val="20"/>
        </w:rPr>
        <w:t xml:space="preserve">constancia se firma en Cartagena de Indias D.T. y C, </w:t>
      </w:r>
      <w:r w:rsidR="00790214" w:rsidRPr="00C810BB">
        <w:rPr>
          <w:rFonts w:ascii="Arial Narrow" w:hAnsi="Arial Narrow" w:cs="Arial"/>
          <w:sz w:val="20"/>
          <w:szCs w:val="20"/>
        </w:rPr>
        <w:t>en la fecha</w:t>
      </w:r>
      <w:r w:rsidR="00053F86" w:rsidRPr="00C810BB">
        <w:rPr>
          <w:rFonts w:ascii="Arial Narrow" w:hAnsi="Arial Narrow" w:cs="Arial"/>
          <w:sz w:val="20"/>
          <w:szCs w:val="20"/>
        </w:rPr>
        <w:t>:</w:t>
      </w:r>
      <w:r w:rsidR="00406CAC" w:rsidRPr="00C810BB">
        <w:rPr>
          <w:rFonts w:ascii="Arial Narrow" w:hAnsi="Arial Narrow" w:cs="Arial"/>
          <w:sz w:val="20"/>
          <w:szCs w:val="20"/>
        </w:rPr>
        <w:t xml:space="preserve"> </w:t>
      </w:r>
      <w:r w:rsidR="009707F3" w:rsidRPr="00C810BB">
        <w:rPr>
          <w:rFonts w:ascii="Arial Narrow" w:hAnsi="Arial Narrow" w:cs="Arial"/>
          <w:sz w:val="20"/>
          <w:szCs w:val="20"/>
        </w:rPr>
        <w:t>_____________________.</w:t>
      </w:r>
      <w:r w:rsidR="00ED3D4F" w:rsidRPr="00C810BB">
        <w:rPr>
          <w:rFonts w:ascii="Arial Narrow" w:hAnsi="Arial Narrow" w:cs="Arial"/>
          <w:sz w:val="20"/>
          <w:szCs w:val="20"/>
        </w:rPr>
        <w:t xml:space="preserve"> </w:t>
      </w:r>
    </w:p>
    <w:p w14:paraId="41C967A2" w14:textId="77777777" w:rsidR="006A56BA" w:rsidRDefault="006A56BA" w:rsidP="006A56BA">
      <w:pPr>
        <w:tabs>
          <w:tab w:val="left" w:pos="1494"/>
        </w:tabs>
        <w:spacing w:after="0" w:line="240" w:lineRule="auto"/>
        <w:rPr>
          <w:rFonts w:ascii="Arial Narrow" w:hAnsi="Arial Narrow" w:cs="Arial"/>
          <w:sz w:val="20"/>
          <w:szCs w:val="20"/>
        </w:rPr>
      </w:pPr>
    </w:p>
    <w:p w14:paraId="5338C04F" w14:textId="77777777" w:rsidR="006966D7" w:rsidRPr="00C810BB" w:rsidRDefault="00BE7DCA" w:rsidP="006A56BA">
      <w:pPr>
        <w:tabs>
          <w:tab w:val="left" w:pos="1494"/>
        </w:tabs>
        <w:spacing w:after="0" w:line="240" w:lineRule="auto"/>
        <w:rPr>
          <w:rFonts w:ascii="Arial Narrow" w:hAnsi="Arial Narrow" w:cs="Arial"/>
          <w:sz w:val="20"/>
          <w:szCs w:val="20"/>
        </w:rPr>
      </w:pPr>
      <w:r w:rsidRPr="00C810BB">
        <w:rPr>
          <w:rFonts w:ascii="Arial Narrow" w:hAnsi="Arial Narrow" w:cs="Arial"/>
          <w:sz w:val="20"/>
          <w:szCs w:val="20"/>
        </w:rPr>
        <w:t>Cordial</w:t>
      </w:r>
      <w:r w:rsidR="00C63D2A" w:rsidRPr="00C810BB">
        <w:rPr>
          <w:rFonts w:ascii="Arial Narrow" w:hAnsi="Arial Narrow" w:cs="Arial"/>
          <w:sz w:val="20"/>
          <w:szCs w:val="20"/>
        </w:rPr>
        <w:t>mente,</w:t>
      </w:r>
    </w:p>
    <w:p w14:paraId="6B2940B0" w14:textId="77777777" w:rsidR="00790214" w:rsidRDefault="00790214" w:rsidP="006A56BA">
      <w:pPr>
        <w:spacing w:after="0" w:line="240" w:lineRule="auto"/>
        <w:contextualSpacing/>
        <w:jc w:val="center"/>
        <w:rPr>
          <w:rFonts w:ascii="Arial Narrow" w:hAnsi="Arial Narrow" w:cs="Arial"/>
          <w:sz w:val="20"/>
          <w:szCs w:val="20"/>
          <w:shd w:val="clear" w:color="auto" w:fill="FDFDFD"/>
        </w:rPr>
      </w:pPr>
    </w:p>
    <w:p w14:paraId="28A3A1CA" w14:textId="0EFE7199" w:rsidR="00FC6C4F" w:rsidRDefault="00FC6C4F" w:rsidP="006A56BA">
      <w:pPr>
        <w:spacing w:after="0" w:line="240" w:lineRule="auto"/>
        <w:contextualSpacing/>
        <w:jc w:val="center"/>
        <w:rPr>
          <w:rFonts w:ascii="Arial Narrow" w:hAnsi="Arial Narrow" w:cs="Arial"/>
          <w:sz w:val="20"/>
          <w:szCs w:val="20"/>
          <w:shd w:val="clear" w:color="auto" w:fill="FDFDFD"/>
        </w:rPr>
      </w:pPr>
    </w:p>
    <w:p w14:paraId="5258C19D" w14:textId="77777777" w:rsidR="0084462F" w:rsidRPr="00C810BB" w:rsidRDefault="0084462F" w:rsidP="006A56BA">
      <w:pPr>
        <w:spacing w:after="0" w:line="240" w:lineRule="auto"/>
        <w:contextualSpacing/>
        <w:jc w:val="center"/>
        <w:rPr>
          <w:rFonts w:ascii="Arial Narrow" w:hAnsi="Arial Narrow" w:cs="Arial"/>
          <w:sz w:val="20"/>
          <w:szCs w:val="20"/>
          <w:shd w:val="clear" w:color="auto" w:fill="FDFDFD"/>
        </w:rPr>
      </w:pPr>
    </w:p>
    <w:p w14:paraId="288293FB" w14:textId="77777777" w:rsidR="00764F31" w:rsidRPr="003E3372" w:rsidRDefault="00764F31" w:rsidP="00764F31">
      <w:pPr>
        <w:spacing w:line="276" w:lineRule="auto"/>
        <w:ind w:left="-284" w:right="-1085"/>
        <w:contextualSpacing/>
        <w:jc w:val="center"/>
        <w:rPr>
          <w:rFonts w:ascii="Arial Narrow" w:hAnsi="Arial Narrow" w:cs="Arial"/>
          <w:bCs/>
        </w:rPr>
      </w:pPr>
      <w:r w:rsidRPr="003E3372">
        <w:rPr>
          <w:rFonts w:ascii="Arial Narrow" w:hAnsi="Arial Narrow" w:cs="Arial"/>
          <w:b/>
          <w:bCs/>
        </w:rPr>
        <w:t>Capitán de Navío IVAN ANDRES PELAEZ SOTELO</w:t>
      </w:r>
    </w:p>
    <w:p w14:paraId="3473D69B" w14:textId="77777777" w:rsidR="00764F31" w:rsidRPr="003E3372" w:rsidRDefault="00710309" w:rsidP="00764F31">
      <w:pPr>
        <w:spacing w:line="276" w:lineRule="auto"/>
        <w:ind w:left="-284" w:right="-1085"/>
        <w:contextualSpacing/>
        <w:jc w:val="center"/>
        <w:rPr>
          <w:rFonts w:ascii="Arial Narrow" w:eastAsia="Calibri" w:hAnsi="Arial Narrow" w:cs="Arial"/>
          <w:lang w:val="es-MX"/>
        </w:rPr>
      </w:pPr>
      <w:r>
        <w:rPr>
          <w:rFonts w:ascii="Arial Narrow" w:hAnsi="Arial Narrow" w:cs="Arial"/>
          <w:bCs/>
        </w:rPr>
        <w:t>Director</w:t>
      </w:r>
      <w:r w:rsidR="007C672B">
        <w:rPr>
          <w:rFonts w:ascii="Arial Narrow" w:hAnsi="Arial Narrow" w:cs="Arial"/>
          <w:bCs/>
        </w:rPr>
        <w:t xml:space="preserve"> </w:t>
      </w:r>
      <w:r w:rsidR="00764F31" w:rsidRPr="003E3372">
        <w:rPr>
          <w:rFonts w:ascii="Arial Narrow" w:hAnsi="Arial Narrow" w:cs="Arial"/>
          <w:bCs/>
        </w:rPr>
        <w:t>del HOSPITAL NAVAL NIVEL III DE CARTAGENA</w:t>
      </w:r>
    </w:p>
    <w:p w14:paraId="5AFCCAA7" w14:textId="77777777" w:rsidR="00764F31" w:rsidRPr="003E3372" w:rsidRDefault="00764F31" w:rsidP="00764F31">
      <w:pPr>
        <w:spacing w:line="276" w:lineRule="auto"/>
        <w:ind w:left="-284" w:right="-1085"/>
        <w:contextualSpacing/>
        <w:jc w:val="center"/>
        <w:rPr>
          <w:rFonts w:ascii="Arial Narrow" w:hAnsi="Arial Narrow" w:cs="Arial"/>
          <w:b/>
          <w:bCs/>
        </w:rPr>
      </w:pPr>
      <w:r w:rsidRPr="003E3372">
        <w:rPr>
          <w:rFonts w:ascii="Arial Narrow" w:hAnsi="Arial Narrow" w:cs="Arial"/>
          <w:b/>
          <w:bCs/>
        </w:rPr>
        <w:t>ORDENADOR DEL GASTO</w:t>
      </w:r>
    </w:p>
    <w:p w14:paraId="2EF75A69" w14:textId="77777777" w:rsidR="00764F31" w:rsidRDefault="00764F31" w:rsidP="00764F31">
      <w:pPr>
        <w:spacing w:line="276" w:lineRule="auto"/>
        <w:ind w:left="-284" w:right="-1085"/>
        <w:contextualSpacing/>
        <w:jc w:val="center"/>
        <w:rPr>
          <w:rFonts w:ascii="Arial Narrow" w:eastAsia="Calibri" w:hAnsi="Arial Narrow" w:cs="Arial"/>
          <w:lang w:val="es-MX"/>
        </w:rPr>
      </w:pPr>
    </w:p>
    <w:p w14:paraId="03482FBB" w14:textId="3F858773" w:rsidR="00C0569B" w:rsidRDefault="00C0569B" w:rsidP="00764F31">
      <w:pPr>
        <w:spacing w:line="276" w:lineRule="auto"/>
        <w:ind w:left="-284" w:right="-1085"/>
        <w:contextualSpacing/>
        <w:jc w:val="center"/>
        <w:rPr>
          <w:rFonts w:ascii="Arial Narrow" w:eastAsia="Calibri" w:hAnsi="Arial Narrow" w:cs="Arial"/>
          <w:lang w:val="es-MX"/>
        </w:rPr>
      </w:pPr>
    </w:p>
    <w:p w14:paraId="00AA2A36" w14:textId="77777777" w:rsidR="00C0569B" w:rsidRDefault="00C0569B" w:rsidP="00764F31">
      <w:pPr>
        <w:spacing w:line="276" w:lineRule="auto"/>
        <w:ind w:left="-284" w:right="-1085"/>
        <w:contextualSpacing/>
        <w:jc w:val="center"/>
        <w:rPr>
          <w:rFonts w:ascii="Arial Narrow" w:eastAsia="Calibri" w:hAnsi="Arial Narrow" w:cs="Arial"/>
          <w:lang w:val="es-MX"/>
        </w:rPr>
      </w:pPr>
    </w:p>
    <w:p w14:paraId="79D6EE30" w14:textId="77777777" w:rsidR="00764F31" w:rsidRDefault="00764F31" w:rsidP="00764F31">
      <w:pPr>
        <w:spacing w:line="276" w:lineRule="auto"/>
        <w:ind w:left="-284" w:right="-1085"/>
        <w:contextualSpacing/>
        <w:jc w:val="center"/>
        <w:rPr>
          <w:rFonts w:ascii="Arial Narrow" w:eastAsia="Calibri" w:hAnsi="Arial Narrow" w:cs="Arial"/>
          <w:lang w:val="es-MX"/>
        </w:rPr>
      </w:pPr>
    </w:p>
    <w:p w14:paraId="457CABFC" w14:textId="77777777" w:rsidR="00764F31" w:rsidRPr="00A318DE" w:rsidRDefault="00764F31" w:rsidP="00764F31">
      <w:pPr>
        <w:spacing w:line="276" w:lineRule="auto"/>
        <w:ind w:left="-284" w:right="-1085"/>
        <w:contextualSpacing/>
        <w:jc w:val="center"/>
        <w:rPr>
          <w:rFonts w:ascii="Arial Narrow" w:eastAsia="Calibri" w:hAnsi="Arial Narrow" w:cs="Arial"/>
          <w:lang w:val="es-MX"/>
        </w:rPr>
      </w:pPr>
    </w:p>
    <w:p w14:paraId="5ADEC8D3" w14:textId="77777777" w:rsidR="00764F31" w:rsidRDefault="00764F31" w:rsidP="00764F31">
      <w:pPr>
        <w:rPr>
          <w:rFonts w:ascii="Arial" w:hAnsi="Arial" w:cs="Arial"/>
          <w:sz w:val="12"/>
          <w:szCs w:val="12"/>
        </w:rPr>
      </w:pPr>
    </w:p>
    <w:p w14:paraId="40FC0115" w14:textId="77777777" w:rsidR="00DC764F" w:rsidRPr="00DC764F" w:rsidRDefault="00DC764F" w:rsidP="00DC764F">
      <w:pPr>
        <w:pStyle w:val="Sinespaciado"/>
        <w:rPr>
          <w:rFonts w:ascii="Arial Narrow" w:hAnsi="Arial Narrow"/>
          <w:sz w:val="16"/>
          <w:szCs w:val="16"/>
          <w:lang w:val="es-CO"/>
        </w:rPr>
      </w:pPr>
      <w:r w:rsidRPr="00DC764F">
        <w:rPr>
          <w:rFonts w:ascii="Arial Narrow" w:hAnsi="Arial Narrow"/>
          <w:sz w:val="16"/>
          <w:szCs w:val="16"/>
          <w:lang w:val="es-CO"/>
        </w:rPr>
        <w:t>Vo. Bo: CFLADM Héctor Horacio Gaitán Méndez -  Jefe División Administrativa y Financiera HONAC _________</w:t>
      </w:r>
    </w:p>
    <w:p w14:paraId="1EC25820" w14:textId="77777777" w:rsidR="00DC764F" w:rsidRPr="00DC764F" w:rsidRDefault="00DC764F" w:rsidP="00DC764F">
      <w:pPr>
        <w:pStyle w:val="Sinespaciado"/>
        <w:rPr>
          <w:rFonts w:ascii="Arial Narrow" w:hAnsi="Arial Narrow"/>
          <w:bCs/>
          <w:iCs/>
          <w:sz w:val="16"/>
          <w:szCs w:val="16"/>
          <w:lang w:val="es-CO"/>
        </w:rPr>
      </w:pPr>
    </w:p>
    <w:p w14:paraId="20BB80C5" w14:textId="77777777" w:rsidR="00DC764F" w:rsidRPr="00DC764F" w:rsidRDefault="00DC764F" w:rsidP="00DC764F">
      <w:pPr>
        <w:pStyle w:val="Sinespaciado"/>
        <w:rPr>
          <w:rFonts w:ascii="Arial Narrow" w:hAnsi="Arial Narrow"/>
          <w:bCs/>
          <w:iCs/>
          <w:sz w:val="16"/>
          <w:szCs w:val="16"/>
          <w:lang w:val="es-CO"/>
        </w:rPr>
      </w:pPr>
      <w:r w:rsidRPr="00DC764F">
        <w:rPr>
          <w:rFonts w:ascii="Arial Narrow" w:hAnsi="Arial Narrow"/>
          <w:sz w:val="16"/>
          <w:szCs w:val="16"/>
          <w:lang w:val="es-CO"/>
        </w:rPr>
        <w:t xml:space="preserve">Vo. Bo: CCLADM </w:t>
      </w:r>
      <w:r w:rsidRPr="00DC764F">
        <w:rPr>
          <w:rFonts w:ascii="Arial Narrow" w:hAnsi="Arial Narrow"/>
          <w:bCs/>
          <w:iCs/>
          <w:sz w:val="16"/>
          <w:szCs w:val="16"/>
          <w:lang w:val="es-CO"/>
        </w:rPr>
        <w:t>Gonzalo Stevens Echeverri González Jefe Sección de Contratos HONAC</w:t>
      </w:r>
      <w:r w:rsidRPr="00DC764F">
        <w:rPr>
          <w:rFonts w:ascii="Arial Narrow" w:hAnsi="Arial Narrow"/>
          <w:sz w:val="16"/>
          <w:szCs w:val="16"/>
          <w:lang w:val="es-CO"/>
        </w:rPr>
        <w:t xml:space="preserve">________ </w:t>
      </w:r>
    </w:p>
    <w:p w14:paraId="5447C16F" w14:textId="77777777" w:rsidR="00DC764F" w:rsidRPr="00DC764F" w:rsidRDefault="00DC764F" w:rsidP="00DC764F">
      <w:pPr>
        <w:pStyle w:val="Sinespaciado"/>
        <w:rPr>
          <w:rFonts w:ascii="Arial Narrow" w:hAnsi="Arial Narrow"/>
          <w:bCs/>
          <w:iCs/>
          <w:sz w:val="16"/>
          <w:szCs w:val="16"/>
          <w:lang w:val="es-CO"/>
        </w:rPr>
      </w:pPr>
    </w:p>
    <w:p w14:paraId="5FD49E2F" w14:textId="77777777" w:rsidR="00DC764F" w:rsidRPr="00DC764F" w:rsidRDefault="00DC764F" w:rsidP="00DC764F">
      <w:pPr>
        <w:pStyle w:val="Sinespaciado"/>
        <w:rPr>
          <w:rFonts w:ascii="Arial Narrow" w:hAnsi="Arial Narrow"/>
          <w:bCs/>
          <w:iCs/>
          <w:sz w:val="16"/>
          <w:szCs w:val="16"/>
          <w:lang w:val="es-CO"/>
        </w:rPr>
      </w:pPr>
      <w:r w:rsidRPr="00DC764F">
        <w:rPr>
          <w:rFonts w:ascii="Arial Narrow" w:hAnsi="Arial Narrow"/>
          <w:bCs/>
          <w:iCs/>
          <w:sz w:val="16"/>
          <w:szCs w:val="16"/>
          <w:lang w:val="es-CO"/>
        </w:rPr>
        <w:t>Reviso: CI</w:t>
      </w:r>
      <w:r w:rsidRPr="00DC764F">
        <w:rPr>
          <w:rFonts w:ascii="Arial Narrow" w:hAnsi="Arial Narrow"/>
          <w:sz w:val="16"/>
          <w:szCs w:val="16"/>
          <w:lang w:val="es-ES_tradnl"/>
        </w:rPr>
        <w:t xml:space="preserve"> </w:t>
      </w:r>
      <w:r w:rsidRPr="00DC764F">
        <w:rPr>
          <w:rFonts w:ascii="Arial Narrow" w:hAnsi="Arial Narrow"/>
          <w:bCs/>
          <w:iCs/>
          <w:sz w:val="16"/>
          <w:szCs w:val="16"/>
          <w:lang w:val="es-ES_tradnl"/>
        </w:rPr>
        <w:t>Luz Mery Coneo Camero</w:t>
      </w:r>
      <w:r w:rsidRPr="00DC764F">
        <w:rPr>
          <w:rFonts w:ascii="Arial Narrow" w:hAnsi="Arial Narrow"/>
          <w:sz w:val="16"/>
          <w:szCs w:val="16"/>
          <w:lang w:val="es-CO"/>
        </w:rPr>
        <w:t xml:space="preserve">. </w:t>
      </w:r>
      <w:r w:rsidRPr="00DC764F">
        <w:rPr>
          <w:rFonts w:ascii="Arial Narrow" w:hAnsi="Arial Narrow"/>
          <w:bCs/>
          <w:iCs/>
          <w:sz w:val="16"/>
          <w:szCs w:val="16"/>
          <w:lang w:val="es-CO"/>
        </w:rPr>
        <w:t xml:space="preserve">- Asesora Jurídica Sección de Contratos HONAC__________ </w:t>
      </w:r>
    </w:p>
    <w:p w14:paraId="7AC54943" w14:textId="77777777" w:rsidR="00DC764F" w:rsidRPr="00DC764F" w:rsidRDefault="00DC764F" w:rsidP="00DC764F">
      <w:pPr>
        <w:pStyle w:val="Sinespaciado"/>
        <w:rPr>
          <w:rFonts w:ascii="Arial Narrow" w:hAnsi="Arial Narrow"/>
          <w:bCs/>
          <w:iCs/>
          <w:sz w:val="16"/>
          <w:szCs w:val="16"/>
          <w:lang w:val="es-CO"/>
        </w:rPr>
      </w:pPr>
      <w:r w:rsidRPr="00DC764F">
        <w:rPr>
          <w:rFonts w:ascii="Arial Narrow" w:hAnsi="Arial Narrow"/>
          <w:bCs/>
          <w:iCs/>
          <w:sz w:val="16"/>
          <w:szCs w:val="16"/>
          <w:lang w:val="es-CO"/>
        </w:rPr>
        <w:t xml:space="preserve">  </w:t>
      </w:r>
    </w:p>
    <w:p w14:paraId="7D988785" w14:textId="77777777" w:rsidR="00DC764F" w:rsidRPr="00DC764F" w:rsidRDefault="00DC764F" w:rsidP="00DC764F">
      <w:pPr>
        <w:pStyle w:val="Sinespaciado"/>
        <w:rPr>
          <w:rFonts w:ascii="Arial Narrow" w:hAnsi="Arial Narrow"/>
          <w:sz w:val="16"/>
          <w:szCs w:val="16"/>
          <w:lang w:val="es-CO"/>
        </w:rPr>
      </w:pPr>
      <w:r w:rsidRPr="00DC764F">
        <w:rPr>
          <w:rFonts w:ascii="Arial Narrow" w:hAnsi="Arial Narrow"/>
          <w:iCs/>
          <w:sz w:val="16"/>
          <w:szCs w:val="16"/>
          <w:lang w:val="es-CO"/>
        </w:rPr>
        <w:t xml:space="preserve">Proyecto: CI Orlando Olmos Barrios- Ejecutivo Sección de Contratos HONAC </w:t>
      </w:r>
      <w:r w:rsidRPr="00DC764F">
        <w:rPr>
          <w:rFonts w:ascii="Arial Narrow" w:hAnsi="Arial Narrow"/>
          <w:sz w:val="16"/>
          <w:szCs w:val="16"/>
          <w:lang w:val="es-CO"/>
        </w:rPr>
        <w:t xml:space="preserve">_________ </w:t>
      </w:r>
      <w:r w:rsidRPr="00DC764F">
        <w:rPr>
          <w:rFonts w:ascii="Arial Narrow" w:hAnsi="Arial Narrow"/>
          <w:iCs/>
          <w:sz w:val="16"/>
          <w:szCs w:val="16"/>
          <w:lang w:val="es-CO"/>
        </w:rPr>
        <w:t xml:space="preserve">  </w:t>
      </w:r>
    </w:p>
    <w:p w14:paraId="7AC2AFEE" w14:textId="77777777" w:rsidR="009E5830" w:rsidRPr="00764F31" w:rsidRDefault="00BC51F3" w:rsidP="00764F31">
      <w:pPr>
        <w:pStyle w:val="Sinespaciado"/>
        <w:rPr>
          <w:iCs/>
          <w:sz w:val="16"/>
          <w:szCs w:val="16"/>
        </w:rPr>
      </w:pPr>
      <w:r w:rsidRPr="00764F31">
        <w:rPr>
          <w:iCs/>
          <w:sz w:val="16"/>
          <w:szCs w:val="16"/>
        </w:rPr>
        <w:lastRenderedPageBreak/>
        <w:t xml:space="preserve">     </w:t>
      </w:r>
      <w:r w:rsidR="007160E5" w:rsidRPr="00764F31">
        <w:rPr>
          <w:iCs/>
          <w:sz w:val="16"/>
          <w:szCs w:val="16"/>
        </w:rPr>
        <w:t xml:space="preserve">  </w:t>
      </w:r>
    </w:p>
    <w:p w14:paraId="19E43F77" w14:textId="77777777" w:rsidR="00507951" w:rsidRPr="00C810BB" w:rsidRDefault="00507951" w:rsidP="007160E5">
      <w:pPr>
        <w:spacing w:after="0" w:line="240" w:lineRule="auto"/>
        <w:ind w:left="-284" w:right="-517"/>
        <w:contextualSpacing/>
        <w:rPr>
          <w:rFonts w:ascii="Arial Narrow" w:hAnsi="Arial Narrow" w:cs="Arial"/>
          <w:iCs/>
          <w:sz w:val="20"/>
          <w:szCs w:val="20"/>
        </w:rPr>
      </w:pPr>
    </w:p>
    <w:p w14:paraId="64637166" w14:textId="0FAE78D3" w:rsidR="009E5830" w:rsidRDefault="009E5830" w:rsidP="00953CC2">
      <w:pPr>
        <w:spacing w:after="0" w:line="240" w:lineRule="auto"/>
        <w:ind w:left="-284" w:right="-431"/>
        <w:contextualSpacing/>
        <w:jc w:val="center"/>
        <w:rPr>
          <w:rFonts w:ascii="Arial Narrow" w:hAnsi="Arial Narrow" w:cs="Arial"/>
          <w:b/>
          <w:sz w:val="20"/>
          <w:szCs w:val="20"/>
          <w:u w:val="single"/>
        </w:rPr>
      </w:pPr>
    </w:p>
    <w:p w14:paraId="335DF0F3" w14:textId="64396F81" w:rsidR="006B6EBD" w:rsidRDefault="006B6EBD" w:rsidP="00953CC2">
      <w:pPr>
        <w:spacing w:after="0" w:line="240" w:lineRule="auto"/>
        <w:ind w:left="-284" w:right="-431"/>
        <w:contextualSpacing/>
        <w:jc w:val="center"/>
        <w:rPr>
          <w:rFonts w:ascii="Arial Narrow" w:hAnsi="Arial Narrow" w:cs="Arial"/>
          <w:b/>
          <w:sz w:val="20"/>
          <w:szCs w:val="20"/>
          <w:u w:val="single"/>
        </w:rPr>
      </w:pPr>
    </w:p>
    <w:p w14:paraId="53F06DA2" w14:textId="77777777" w:rsidR="00843F79" w:rsidRPr="00C810BB" w:rsidRDefault="00C167B1" w:rsidP="00953CC2">
      <w:pPr>
        <w:spacing w:after="0" w:line="240" w:lineRule="auto"/>
        <w:ind w:left="-284" w:right="-431"/>
        <w:contextualSpacing/>
        <w:jc w:val="center"/>
        <w:rPr>
          <w:rFonts w:ascii="Arial Narrow" w:hAnsi="Arial Narrow" w:cs="Arial"/>
          <w:b/>
          <w:sz w:val="20"/>
          <w:szCs w:val="20"/>
          <w:u w:val="single"/>
        </w:rPr>
      </w:pPr>
      <w:r w:rsidRPr="00C810BB">
        <w:rPr>
          <w:rFonts w:ascii="Arial Narrow" w:hAnsi="Arial Narrow" w:cs="Arial"/>
          <w:b/>
          <w:sz w:val="20"/>
          <w:szCs w:val="20"/>
          <w:u w:val="single"/>
        </w:rPr>
        <w:t>ANEXO “A</w:t>
      </w:r>
      <w:r w:rsidR="00843F79" w:rsidRPr="00C810BB">
        <w:rPr>
          <w:rFonts w:ascii="Arial Narrow" w:hAnsi="Arial Narrow" w:cs="Arial"/>
          <w:b/>
          <w:sz w:val="20"/>
          <w:szCs w:val="20"/>
          <w:u w:val="single"/>
        </w:rPr>
        <w:t>”</w:t>
      </w:r>
    </w:p>
    <w:p w14:paraId="49AACF32" w14:textId="77777777" w:rsidR="00A8088C" w:rsidRPr="00C810BB" w:rsidRDefault="00A8088C" w:rsidP="00953CC2">
      <w:pPr>
        <w:spacing w:after="0" w:line="240" w:lineRule="auto"/>
        <w:ind w:left="-284" w:right="-431"/>
        <w:contextualSpacing/>
        <w:jc w:val="center"/>
        <w:rPr>
          <w:rFonts w:ascii="Arial Narrow" w:hAnsi="Arial Narrow" w:cs="Arial"/>
          <w:b/>
          <w:sz w:val="20"/>
          <w:szCs w:val="20"/>
          <w:u w:val="single"/>
        </w:rPr>
      </w:pPr>
    </w:p>
    <w:p w14:paraId="38DB87DB" w14:textId="77777777" w:rsidR="00BD23B5" w:rsidRPr="00C810BB" w:rsidRDefault="00BD23B5" w:rsidP="00953CC2">
      <w:pPr>
        <w:tabs>
          <w:tab w:val="left" w:pos="900"/>
          <w:tab w:val="center" w:pos="4513"/>
        </w:tabs>
        <w:spacing w:after="0" w:line="240" w:lineRule="auto"/>
        <w:jc w:val="center"/>
        <w:rPr>
          <w:rFonts w:ascii="Arial Narrow" w:hAnsi="Arial Narrow" w:cs="Arial"/>
          <w:b/>
          <w:sz w:val="20"/>
          <w:szCs w:val="20"/>
        </w:rPr>
      </w:pPr>
      <w:r w:rsidRPr="00C810BB">
        <w:rPr>
          <w:rFonts w:ascii="Arial Narrow" w:hAnsi="Arial Narrow" w:cs="Arial"/>
          <w:b/>
          <w:sz w:val="20"/>
          <w:szCs w:val="20"/>
        </w:rPr>
        <w:t>FORMULARIO MANIFESTACIÓN DE INTERÉS EN LIMITAR</w:t>
      </w:r>
    </w:p>
    <w:p w14:paraId="58F7BC77" w14:textId="77777777" w:rsidR="00BD23B5" w:rsidRPr="00C810BB" w:rsidRDefault="00BD23B5" w:rsidP="00953CC2">
      <w:pPr>
        <w:tabs>
          <w:tab w:val="left" w:pos="900"/>
          <w:tab w:val="center" w:pos="4513"/>
        </w:tabs>
        <w:spacing w:after="0" w:line="240" w:lineRule="auto"/>
        <w:jc w:val="center"/>
        <w:rPr>
          <w:rFonts w:ascii="Arial Narrow" w:hAnsi="Arial Narrow" w:cs="Arial"/>
          <w:b/>
          <w:sz w:val="20"/>
          <w:szCs w:val="20"/>
          <w:u w:val="single"/>
        </w:rPr>
      </w:pPr>
      <w:r w:rsidRPr="00C810BB">
        <w:rPr>
          <w:rFonts w:ascii="Arial Narrow" w:hAnsi="Arial Narrow" w:cs="Arial"/>
          <w:b/>
          <w:sz w:val="20"/>
          <w:szCs w:val="20"/>
        </w:rPr>
        <w:t xml:space="preserve">LA CONVOCATORIA A </w:t>
      </w:r>
      <w:r w:rsidRPr="00C810BB">
        <w:rPr>
          <w:rFonts w:ascii="Arial Narrow" w:hAnsi="Arial Narrow" w:cs="Arial"/>
          <w:b/>
          <w:sz w:val="20"/>
          <w:szCs w:val="20"/>
          <w:u w:val="single"/>
        </w:rPr>
        <w:t>MIPYMES</w:t>
      </w:r>
    </w:p>
    <w:p w14:paraId="33060E41" w14:textId="77777777" w:rsidR="008B709B" w:rsidRPr="00C810BB" w:rsidRDefault="008B709B" w:rsidP="00953CC2">
      <w:pPr>
        <w:tabs>
          <w:tab w:val="left" w:pos="900"/>
          <w:tab w:val="center" w:pos="4513"/>
        </w:tabs>
        <w:spacing w:after="0" w:line="240" w:lineRule="auto"/>
        <w:jc w:val="center"/>
        <w:rPr>
          <w:rFonts w:ascii="Arial Narrow" w:hAnsi="Arial Narrow" w:cs="Arial"/>
          <w:b/>
          <w:sz w:val="20"/>
          <w:szCs w:val="20"/>
        </w:rPr>
      </w:pPr>
    </w:p>
    <w:p w14:paraId="0A5D921B" w14:textId="77777777" w:rsidR="000150C7" w:rsidRPr="00C810BB" w:rsidRDefault="000150C7" w:rsidP="00953CC2">
      <w:pPr>
        <w:tabs>
          <w:tab w:val="left" w:pos="900"/>
          <w:tab w:val="center" w:pos="4513"/>
        </w:tabs>
        <w:spacing w:after="0" w:line="240" w:lineRule="auto"/>
        <w:jc w:val="center"/>
        <w:rPr>
          <w:rFonts w:ascii="Arial Narrow" w:hAnsi="Arial Narrow" w:cs="Arial"/>
          <w:b/>
          <w:sz w:val="20"/>
          <w:szCs w:val="20"/>
        </w:rPr>
      </w:pPr>
    </w:p>
    <w:p w14:paraId="42BADC04" w14:textId="77777777" w:rsidR="00AD1203" w:rsidRPr="00C810BB" w:rsidRDefault="00AD1203" w:rsidP="00953CC2">
      <w:pPr>
        <w:tabs>
          <w:tab w:val="left" w:pos="900"/>
          <w:tab w:val="center" w:pos="4513"/>
        </w:tabs>
        <w:spacing w:after="0" w:line="240" w:lineRule="auto"/>
        <w:rPr>
          <w:rFonts w:ascii="Arial Narrow" w:hAnsi="Arial Narrow" w:cs="Arial"/>
          <w:sz w:val="20"/>
          <w:szCs w:val="20"/>
          <w:u w:val="single"/>
        </w:rPr>
      </w:pPr>
    </w:p>
    <w:p w14:paraId="159766DD" w14:textId="77777777" w:rsidR="00AD1203" w:rsidRPr="00C810BB" w:rsidRDefault="00AD1203" w:rsidP="00953CC2">
      <w:pPr>
        <w:spacing w:after="0" w:line="240" w:lineRule="auto"/>
        <w:rPr>
          <w:rFonts w:ascii="Arial Narrow" w:hAnsi="Arial Narrow" w:cs="Arial"/>
          <w:b/>
          <w:sz w:val="20"/>
          <w:szCs w:val="20"/>
        </w:rPr>
      </w:pPr>
      <w:r w:rsidRPr="00C810BB">
        <w:rPr>
          <w:rFonts w:ascii="Arial Narrow" w:hAnsi="Arial Narrow" w:cs="Arial"/>
          <w:b/>
          <w:sz w:val="20"/>
          <w:szCs w:val="20"/>
        </w:rPr>
        <w:t xml:space="preserve">SELECCIÓN ABREVIADA MENOR CUANTÍA No. </w:t>
      </w:r>
      <w:r w:rsidR="007C672B">
        <w:rPr>
          <w:rFonts w:ascii="Arial Narrow" w:hAnsi="Arial Narrow"/>
          <w:b/>
          <w:sz w:val="20"/>
          <w:szCs w:val="20"/>
        </w:rPr>
        <w:t>3</w:t>
      </w:r>
      <w:r w:rsidR="00764F31" w:rsidRPr="00764F31">
        <w:rPr>
          <w:rFonts w:ascii="Arial Narrow" w:hAnsi="Arial Narrow"/>
          <w:b/>
          <w:sz w:val="20"/>
          <w:szCs w:val="20"/>
        </w:rPr>
        <w:t>7</w:t>
      </w:r>
      <w:r w:rsidR="007C672B">
        <w:rPr>
          <w:rFonts w:ascii="Arial Narrow" w:hAnsi="Arial Narrow"/>
          <w:b/>
          <w:sz w:val="20"/>
          <w:szCs w:val="20"/>
        </w:rPr>
        <w:t>1</w:t>
      </w:r>
      <w:r w:rsidR="00764F31" w:rsidRPr="00764F31">
        <w:rPr>
          <w:rFonts w:ascii="Arial Narrow" w:hAnsi="Arial Narrow"/>
          <w:b/>
          <w:sz w:val="20"/>
          <w:szCs w:val="20"/>
        </w:rPr>
        <w:t xml:space="preserve"> -MDN-DIGSA-DISAN-DHONAC-ARC-2025</w:t>
      </w:r>
      <w:r w:rsidRPr="00C810BB">
        <w:rPr>
          <w:rFonts w:ascii="Arial Narrow" w:hAnsi="Arial Narrow" w:cs="Arial"/>
          <w:b/>
          <w:sz w:val="20"/>
          <w:szCs w:val="20"/>
        </w:rPr>
        <w:t>, cuyo objeto es contratar ______</w:t>
      </w:r>
      <w:r w:rsidR="00953CC2" w:rsidRPr="00C810BB">
        <w:rPr>
          <w:rFonts w:ascii="Arial Narrow" w:hAnsi="Arial Narrow" w:cs="Arial"/>
          <w:b/>
          <w:sz w:val="20"/>
          <w:szCs w:val="20"/>
        </w:rPr>
        <w:t>________________________________________________________________________________________________________________________________________________________________________</w:t>
      </w:r>
      <w:r w:rsidR="000F3DC4" w:rsidRPr="00C810BB">
        <w:rPr>
          <w:rFonts w:ascii="Arial Narrow" w:hAnsi="Arial Narrow" w:cs="Arial"/>
          <w:b/>
          <w:sz w:val="20"/>
          <w:szCs w:val="20"/>
        </w:rPr>
        <w:t>____________</w:t>
      </w:r>
      <w:r w:rsidR="00953CC2" w:rsidRPr="00C810BB">
        <w:rPr>
          <w:rFonts w:ascii="Arial Narrow" w:hAnsi="Arial Narrow" w:cs="Arial"/>
          <w:b/>
          <w:sz w:val="20"/>
          <w:szCs w:val="20"/>
        </w:rPr>
        <w:t>____________</w:t>
      </w:r>
    </w:p>
    <w:p w14:paraId="6C51E4DB" w14:textId="77777777" w:rsidR="00AD1203" w:rsidRPr="00C810BB" w:rsidRDefault="00AD1203" w:rsidP="00953CC2">
      <w:pPr>
        <w:spacing w:after="0" w:line="240" w:lineRule="auto"/>
        <w:rPr>
          <w:rFonts w:ascii="Arial Narrow" w:hAnsi="Arial Narrow" w:cs="Arial"/>
          <w:b/>
          <w:sz w:val="20"/>
          <w:szCs w:val="20"/>
        </w:rPr>
      </w:pPr>
    </w:p>
    <w:p w14:paraId="1CC584B8" w14:textId="77777777" w:rsidR="00AD1203" w:rsidRPr="00C810BB" w:rsidRDefault="00AD1203" w:rsidP="00953CC2">
      <w:pPr>
        <w:spacing w:after="0" w:line="240" w:lineRule="auto"/>
        <w:rPr>
          <w:rFonts w:ascii="Arial Narrow" w:hAnsi="Arial Narrow" w:cs="Arial"/>
          <w:b/>
          <w:sz w:val="20"/>
          <w:szCs w:val="20"/>
        </w:rPr>
      </w:pPr>
      <w:r w:rsidRPr="00C810BB">
        <w:rPr>
          <w:rFonts w:ascii="Arial Narrow" w:hAnsi="Arial Narrow" w:cs="Arial"/>
          <w:sz w:val="20"/>
          <w:szCs w:val="20"/>
        </w:rPr>
        <w:t xml:space="preserve">Fecha: </w:t>
      </w:r>
      <w:r w:rsidRPr="00C810BB">
        <w:rPr>
          <w:rFonts w:ascii="Arial Narrow" w:hAnsi="Arial Narrow" w:cs="Arial"/>
          <w:b/>
          <w:sz w:val="20"/>
          <w:szCs w:val="20"/>
        </w:rPr>
        <w:t>_____</w:t>
      </w:r>
      <w:r w:rsidR="00953CC2" w:rsidRPr="00C810BB">
        <w:rPr>
          <w:rFonts w:ascii="Arial Narrow" w:hAnsi="Arial Narrow" w:cs="Arial"/>
          <w:b/>
          <w:sz w:val="20"/>
          <w:szCs w:val="20"/>
        </w:rPr>
        <w:t>_____________________</w:t>
      </w:r>
      <w:r w:rsidRPr="00C810BB">
        <w:rPr>
          <w:rFonts w:ascii="Arial Narrow" w:hAnsi="Arial Narrow" w:cs="Arial"/>
          <w:b/>
          <w:sz w:val="20"/>
          <w:szCs w:val="20"/>
        </w:rPr>
        <w:t>__</w:t>
      </w:r>
    </w:p>
    <w:p w14:paraId="608154B1" w14:textId="77777777" w:rsidR="00BD23B5" w:rsidRPr="00C810BB" w:rsidRDefault="00BD23B5" w:rsidP="00953CC2">
      <w:pPr>
        <w:spacing w:after="0" w:line="240" w:lineRule="auto"/>
        <w:rPr>
          <w:rFonts w:ascii="Arial Narrow" w:hAnsi="Arial Narrow" w:cs="Arial"/>
          <w:b/>
          <w:sz w:val="20"/>
          <w:szCs w:val="20"/>
        </w:rPr>
      </w:pPr>
    </w:p>
    <w:p w14:paraId="5C9AFFF0" w14:textId="77777777" w:rsidR="000150C7" w:rsidRPr="00C810BB" w:rsidRDefault="000150C7" w:rsidP="00953CC2">
      <w:pPr>
        <w:spacing w:after="0" w:line="240" w:lineRule="auto"/>
        <w:rPr>
          <w:rFonts w:ascii="Arial Narrow" w:hAnsi="Arial Narrow" w:cs="Arial"/>
          <w:b/>
          <w:sz w:val="20"/>
          <w:szCs w:val="20"/>
        </w:rPr>
      </w:pPr>
    </w:p>
    <w:p w14:paraId="41597AC5" w14:textId="77777777" w:rsidR="00BD23B5" w:rsidRPr="00C810BB" w:rsidRDefault="00BD23B5" w:rsidP="00953CC2">
      <w:pPr>
        <w:shd w:val="clear" w:color="auto" w:fill="FFFFFF"/>
        <w:suppressAutoHyphens/>
        <w:autoSpaceDN w:val="0"/>
        <w:spacing w:after="0" w:line="240" w:lineRule="auto"/>
        <w:textAlignment w:val="baseline"/>
        <w:rPr>
          <w:rFonts w:ascii="Arial Narrow" w:eastAsia="Calibri" w:hAnsi="Arial Narrow" w:cs="Arial"/>
          <w:sz w:val="20"/>
          <w:szCs w:val="20"/>
          <w:lang w:eastAsia="en-US"/>
        </w:rPr>
      </w:pPr>
      <w:r w:rsidRPr="00C810BB">
        <w:rPr>
          <w:rFonts w:ascii="Arial Narrow" w:eastAsia="Calibri" w:hAnsi="Arial Narrow" w:cs="Arial"/>
          <w:sz w:val="20"/>
          <w:szCs w:val="20"/>
          <w:lang w:eastAsia="en-US"/>
        </w:rPr>
        <w:t>Señores</w:t>
      </w:r>
    </w:p>
    <w:p w14:paraId="20C7B694" w14:textId="77777777" w:rsidR="00695E63" w:rsidRPr="00C810BB" w:rsidRDefault="00B93AE6" w:rsidP="00953CC2">
      <w:pPr>
        <w:shd w:val="clear" w:color="auto" w:fill="FFFFFF"/>
        <w:suppressAutoHyphens/>
        <w:autoSpaceDN w:val="0"/>
        <w:spacing w:after="0" w:line="240" w:lineRule="auto"/>
        <w:textAlignment w:val="baseline"/>
        <w:rPr>
          <w:rFonts w:ascii="Arial Narrow" w:eastAsia="Calibri" w:hAnsi="Arial Narrow" w:cs="Arial"/>
          <w:b/>
          <w:sz w:val="20"/>
          <w:szCs w:val="20"/>
          <w:lang w:eastAsia="en-US"/>
        </w:rPr>
      </w:pPr>
      <w:r w:rsidRPr="00C810BB">
        <w:rPr>
          <w:rFonts w:ascii="Arial Narrow" w:eastAsia="Calibri" w:hAnsi="Arial Narrow" w:cs="Arial"/>
          <w:b/>
          <w:sz w:val="20"/>
          <w:szCs w:val="20"/>
          <w:lang w:eastAsia="en-US"/>
        </w:rPr>
        <w:t xml:space="preserve">HOSPITAL NAVAL </w:t>
      </w:r>
      <w:r w:rsidR="00E25692" w:rsidRPr="00C810BB">
        <w:rPr>
          <w:rFonts w:ascii="Arial Narrow" w:hAnsi="Arial Narrow" w:cs="Arial"/>
          <w:b/>
          <w:sz w:val="20"/>
          <w:szCs w:val="20"/>
        </w:rPr>
        <w:t>NIVEL III</w:t>
      </w:r>
      <w:r w:rsidR="00E25692" w:rsidRPr="00C810BB">
        <w:rPr>
          <w:rFonts w:ascii="Arial Narrow" w:hAnsi="Arial Narrow" w:cs="Arial"/>
          <w:sz w:val="20"/>
          <w:szCs w:val="20"/>
        </w:rPr>
        <w:t xml:space="preserve"> </w:t>
      </w:r>
      <w:r w:rsidRPr="00C810BB">
        <w:rPr>
          <w:rFonts w:ascii="Arial Narrow" w:eastAsia="Calibri" w:hAnsi="Arial Narrow" w:cs="Arial"/>
          <w:b/>
          <w:sz w:val="20"/>
          <w:szCs w:val="20"/>
          <w:lang w:eastAsia="en-US"/>
        </w:rPr>
        <w:t xml:space="preserve">DE CARTAGENA </w:t>
      </w:r>
    </w:p>
    <w:p w14:paraId="28B40B88" w14:textId="77777777" w:rsidR="00BD23B5" w:rsidRPr="00C810BB" w:rsidRDefault="00695E63" w:rsidP="00953CC2">
      <w:pPr>
        <w:shd w:val="clear" w:color="auto" w:fill="FFFFFF"/>
        <w:suppressAutoHyphens/>
        <w:autoSpaceDN w:val="0"/>
        <w:spacing w:after="0" w:line="240" w:lineRule="auto"/>
        <w:textAlignment w:val="baseline"/>
        <w:rPr>
          <w:rFonts w:ascii="Arial Narrow" w:eastAsia="Calibri" w:hAnsi="Arial Narrow" w:cs="Arial"/>
          <w:sz w:val="20"/>
          <w:szCs w:val="20"/>
          <w:lang w:eastAsia="en-US"/>
        </w:rPr>
      </w:pPr>
      <w:r w:rsidRPr="00C810BB">
        <w:rPr>
          <w:rFonts w:ascii="Arial Narrow" w:eastAsia="Calibri" w:hAnsi="Arial Narrow" w:cs="Arial"/>
          <w:sz w:val="20"/>
          <w:szCs w:val="20"/>
          <w:lang w:eastAsia="en-US"/>
        </w:rPr>
        <w:t>Ciudad</w:t>
      </w:r>
      <w:r w:rsidR="00953CC2" w:rsidRPr="00C810BB">
        <w:rPr>
          <w:rFonts w:ascii="Arial Narrow" w:eastAsia="Calibri" w:hAnsi="Arial Narrow" w:cs="Arial"/>
          <w:sz w:val="20"/>
          <w:szCs w:val="20"/>
          <w:lang w:eastAsia="en-US"/>
        </w:rPr>
        <w:t>.</w:t>
      </w:r>
      <w:r w:rsidR="00BD23B5" w:rsidRPr="00C810BB">
        <w:rPr>
          <w:rFonts w:ascii="Arial Narrow" w:eastAsia="Calibri" w:hAnsi="Arial Narrow" w:cs="Arial"/>
          <w:sz w:val="20"/>
          <w:szCs w:val="20"/>
          <w:lang w:eastAsia="en-US"/>
        </w:rPr>
        <w:t xml:space="preserve"> </w:t>
      </w:r>
    </w:p>
    <w:p w14:paraId="1E2B29FD" w14:textId="77777777" w:rsidR="00BD23B5" w:rsidRPr="00C810BB" w:rsidRDefault="00BD23B5" w:rsidP="00953CC2">
      <w:pPr>
        <w:shd w:val="clear" w:color="auto" w:fill="FFFFFF"/>
        <w:suppressAutoHyphens/>
        <w:autoSpaceDN w:val="0"/>
        <w:spacing w:after="0" w:line="240" w:lineRule="auto"/>
        <w:textAlignment w:val="baseline"/>
        <w:rPr>
          <w:rFonts w:ascii="Arial Narrow" w:eastAsia="Calibri" w:hAnsi="Arial Narrow" w:cs="Arial"/>
          <w:b/>
          <w:sz w:val="20"/>
          <w:szCs w:val="20"/>
          <w:lang w:eastAsia="en-US"/>
        </w:rPr>
      </w:pPr>
    </w:p>
    <w:p w14:paraId="78F6909E" w14:textId="77777777" w:rsidR="00BD23B5" w:rsidRPr="00FA2D1A" w:rsidRDefault="00BD23B5" w:rsidP="00953CC2">
      <w:pPr>
        <w:shd w:val="clear" w:color="auto" w:fill="FFFFFF"/>
        <w:suppressAutoHyphens/>
        <w:autoSpaceDN w:val="0"/>
        <w:spacing w:after="0" w:line="240" w:lineRule="auto"/>
        <w:textAlignment w:val="baseline"/>
        <w:rPr>
          <w:rFonts w:ascii="Arial Narrow" w:eastAsia="Calibri" w:hAnsi="Arial Narrow" w:cs="Arial"/>
          <w:sz w:val="20"/>
          <w:szCs w:val="20"/>
          <w:lang w:eastAsia="en-US"/>
        </w:rPr>
      </w:pPr>
      <w:r w:rsidRPr="00FA2D1A">
        <w:rPr>
          <w:rFonts w:ascii="Arial Narrow" w:eastAsia="Calibri" w:hAnsi="Arial Narrow" w:cs="Arial"/>
          <w:sz w:val="20"/>
          <w:szCs w:val="20"/>
          <w:lang w:eastAsia="en-US"/>
        </w:rPr>
        <w:t xml:space="preserve">Referencia: Interés en limitar la convocatoria para el proceso de </w:t>
      </w:r>
      <w:r w:rsidRPr="00FA2D1A">
        <w:rPr>
          <w:rFonts w:ascii="Arial Narrow" w:eastAsia="Calibri" w:hAnsi="Arial Narrow" w:cs="Arial"/>
          <w:b/>
          <w:sz w:val="20"/>
          <w:szCs w:val="20"/>
          <w:lang w:eastAsia="en-US"/>
        </w:rPr>
        <w:t xml:space="preserve">Selección Abreviada Menor Cuantía No. </w:t>
      </w:r>
      <w:r w:rsidR="00FA2D1A" w:rsidRPr="00FA2D1A">
        <w:rPr>
          <w:rFonts w:ascii="Arial Narrow" w:hAnsi="Arial Narrow"/>
          <w:b/>
          <w:sz w:val="16"/>
          <w:szCs w:val="16"/>
        </w:rPr>
        <w:t>37</w:t>
      </w:r>
      <w:r w:rsidR="007C672B">
        <w:rPr>
          <w:rFonts w:ascii="Arial Narrow" w:hAnsi="Arial Narrow"/>
          <w:b/>
          <w:sz w:val="16"/>
          <w:szCs w:val="16"/>
        </w:rPr>
        <w:t>1</w:t>
      </w:r>
      <w:r w:rsidR="00FA2D1A" w:rsidRPr="00FA2D1A">
        <w:rPr>
          <w:rFonts w:ascii="Arial Narrow" w:hAnsi="Arial Narrow"/>
          <w:b/>
          <w:sz w:val="16"/>
          <w:szCs w:val="16"/>
        </w:rPr>
        <w:t xml:space="preserve"> -MDN-DIGSA-DISAN-DHONAC-ARC-2025</w:t>
      </w:r>
      <w:r w:rsidRPr="00FA2D1A">
        <w:rPr>
          <w:rFonts w:ascii="Arial Narrow" w:eastAsia="Calibri" w:hAnsi="Arial Narrow" w:cs="Arial"/>
          <w:b/>
          <w:sz w:val="20"/>
          <w:szCs w:val="20"/>
          <w:lang w:eastAsia="en-US"/>
        </w:rPr>
        <w:t xml:space="preserve">, </w:t>
      </w:r>
      <w:r w:rsidRPr="00FA2D1A">
        <w:rPr>
          <w:rFonts w:ascii="Arial Narrow" w:eastAsia="Calibri" w:hAnsi="Arial Narrow" w:cs="Arial"/>
          <w:sz w:val="20"/>
          <w:szCs w:val="20"/>
          <w:lang w:eastAsia="en-US"/>
        </w:rPr>
        <w:t>exclusivamente a Mipymes.</w:t>
      </w:r>
    </w:p>
    <w:p w14:paraId="26170911" w14:textId="77777777" w:rsidR="00BD23B5" w:rsidRPr="00FA2D1A" w:rsidRDefault="00BD23B5" w:rsidP="00953CC2">
      <w:pPr>
        <w:shd w:val="clear" w:color="auto" w:fill="FFFFFF"/>
        <w:suppressAutoHyphens/>
        <w:autoSpaceDN w:val="0"/>
        <w:spacing w:after="0" w:line="240" w:lineRule="auto"/>
        <w:textAlignment w:val="baseline"/>
        <w:rPr>
          <w:rFonts w:ascii="Arial Narrow" w:eastAsia="Calibri" w:hAnsi="Arial Narrow" w:cs="Arial"/>
          <w:bCs/>
          <w:sz w:val="20"/>
          <w:szCs w:val="20"/>
          <w:lang w:eastAsia="en-US"/>
        </w:rPr>
      </w:pPr>
    </w:p>
    <w:p w14:paraId="5CC39AD4" w14:textId="77777777" w:rsidR="00BD23B5" w:rsidRPr="00C810BB" w:rsidRDefault="00BD23B5" w:rsidP="00953CC2">
      <w:pPr>
        <w:shd w:val="clear" w:color="auto" w:fill="FFFFFF"/>
        <w:suppressAutoHyphens/>
        <w:autoSpaceDN w:val="0"/>
        <w:spacing w:after="0" w:line="240" w:lineRule="auto"/>
        <w:textAlignment w:val="baseline"/>
        <w:rPr>
          <w:rFonts w:ascii="Arial Narrow" w:eastAsia="Calibri" w:hAnsi="Arial Narrow" w:cs="Arial"/>
          <w:b/>
          <w:sz w:val="20"/>
          <w:szCs w:val="20"/>
          <w:lang w:eastAsia="en-US"/>
        </w:rPr>
      </w:pPr>
    </w:p>
    <w:p w14:paraId="5717A60F" w14:textId="77777777" w:rsidR="00BD23B5" w:rsidRPr="00C810BB" w:rsidRDefault="00BD23B5" w:rsidP="00953CC2">
      <w:pPr>
        <w:spacing w:after="0" w:line="240" w:lineRule="auto"/>
        <w:rPr>
          <w:rFonts w:ascii="Arial Narrow" w:hAnsi="Arial Narrow" w:cs="Arial"/>
          <w:b/>
          <w:sz w:val="20"/>
          <w:szCs w:val="20"/>
        </w:rPr>
      </w:pPr>
      <w:r w:rsidRPr="00C810BB">
        <w:rPr>
          <w:rFonts w:ascii="Arial Narrow" w:eastAsia="Calibri" w:hAnsi="Arial Narrow" w:cs="Arial"/>
          <w:sz w:val="20"/>
          <w:szCs w:val="20"/>
          <w:lang w:eastAsia="en-US"/>
        </w:rPr>
        <w:t>Ciudad</w:t>
      </w:r>
    </w:p>
    <w:p w14:paraId="414A6EA2" w14:textId="77777777" w:rsidR="00AD1203" w:rsidRPr="00C810BB" w:rsidRDefault="00AD1203" w:rsidP="00953CC2">
      <w:pPr>
        <w:spacing w:after="0" w:line="240" w:lineRule="auto"/>
        <w:rPr>
          <w:rFonts w:ascii="Arial Narrow" w:hAnsi="Arial Narrow" w:cs="Arial"/>
          <w:sz w:val="20"/>
          <w:szCs w:val="20"/>
        </w:rPr>
      </w:pPr>
    </w:p>
    <w:p w14:paraId="5F8306E1" w14:textId="77777777" w:rsidR="000150C7" w:rsidRPr="00C810BB" w:rsidRDefault="000150C7" w:rsidP="00953CC2">
      <w:pPr>
        <w:spacing w:after="0" w:line="240" w:lineRule="auto"/>
        <w:rPr>
          <w:rFonts w:ascii="Arial Narrow" w:hAnsi="Arial Narrow" w:cs="Arial"/>
          <w:sz w:val="20"/>
          <w:szCs w:val="20"/>
        </w:rPr>
      </w:pPr>
    </w:p>
    <w:p w14:paraId="40ABD143" w14:textId="77777777" w:rsidR="00AD1203" w:rsidRPr="00C810BB" w:rsidRDefault="00AD1203" w:rsidP="00953CC2">
      <w:pPr>
        <w:spacing w:after="0" w:line="240" w:lineRule="auto"/>
        <w:rPr>
          <w:rFonts w:ascii="Arial Narrow" w:hAnsi="Arial Narrow" w:cs="Arial"/>
          <w:sz w:val="20"/>
          <w:szCs w:val="20"/>
        </w:rPr>
      </w:pPr>
      <w:r w:rsidRPr="00C810BB">
        <w:rPr>
          <w:rFonts w:ascii="Arial Narrow" w:hAnsi="Arial Narrow" w:cs="Arial"/>
          <w:sz w:val="20"/>
          <w:szCs w:val="20"/>
        </w:rPr>
        <w:t xml:space="preserve">En mi calidad de persona natural y/o representante legal y/o apoderado de la firma___________________________________ con nit_____________, manifiesto mi interés </w:t>
      </w:r>
      <w:r w:rsidR="00BD23B5" w:rsidRPr="00C810BB">
        <w:rPr>
          <w:rFonts w:ascii="Arial Narrow" w:hAnsi="Arial Narrow" w:cs="Arial"/>
          <w:sz w:val="20"/>
          <w:szCs w:val="20"/>
        </w:rPr>
        <w:t xml:space="preserve">en limitar a Mipymes </w:t>
      </w:r>
      <w:r w:rsidRPr="00C810BB">
        <w:rPr>
          <w:rFonts w:ascii="Arial Narrow" w:hAnsi="Arial Narrow" w:cs="Arial"/>
          <w:sz w:val="20"/>
          <w:szCs w:val="20"/>
        </w:rPr>
        <w:t>el proceso de Selección Abreviada de Menor Cuantía No.</w:t>
      </w:r>
      <w:r w:rsidR="00953CC2" w:rsidRPr="00C810BB">
        <w:rPr>
          <w:rFonts w:ascii="Arial Narrow" w:hAnsi="Arial Narrow" w:cs="Arial"/>
          <w:sz w:val="20"/>
          <w:szCs w:val="20"/>
        </w:rPr>
        <w:t>________________________________</w:t>
      </w:r>
      <w:r w:rsidRPr="00C810BB">
        <w:rPr>
          <w:rFonts w:ascii="Arial Narrow" w:hAnsi="Arial Narrow" w:cs="Arial"/>
          <w:sz w:val="20"/>
          <w:szCs w:val="20"/>
        </w:rPr>
        <w:t xml:space="preserve"> y que tiene por objeto la adquisición (y/o prestación del servicio de)</w:t>
      </w:r>
      <w:r w:rsidR="0014108E" w:rsidRPr="00C810BB">
        <w:rPr>
          <w:rFonts w:ascii="Arial Narrow" w:hAnsi="Arial Narrow" w:cs="Arial"/>
          <w:sz w:val="20"/>
          <w:szCs w:val="20"/>
        </w:rPr>
        <w:t xml:space="preserve"> </w:t>
      </w:r>
      <w:r w:rsidRPr="00C810BB">
        <w:rPr>
          <w:rFonts w:ascii="Arial Narrow" w:hAnsi="Arial Narrow" w:cs="Arial"/>
          <w:sz w:val="20"/>
          <w:szCs w:val="20"/>
        </w:rPr>
        <w:t xml:space="preserve">___________________________________________________________, indicando que he observado el / las condiciones del pliego de condiciones y la fecha correspondiente </w:t>
      </w:r>
      <w:r w:rsidR="00BD23B5" w:rsidRPr="00C810BB">
        <w:rPr>
          <w:rFonts w:ascii="Arial Narrow" w:hAnsi="Arial Narrow" w:cs="Arial"/>
          <w:sz w:val="20"/>
          <w:szCs w:val="20"/>
        </w:rPr>
        <w:t xml:space="preserve">a </w:t>
      </w:r>
      <w:r w:rsidRPr="00C810BB">
        <w:rPr>
          <w:rFonts w:ascii="Arial Narrow" w:hAnsi="Arial Narrow" w:cs="Arial"/>
          <w:sz w:val="20"/>
          <w:szCs w:val="20"/>
        </w:rPr>
        <w:t xml:space="preserve">la del cierre de la </w:t>
      </w:r>
      <w:r w:rsidR="00BD23B5" w:rsidRPr="00C810BB">
        <w:rPr>
          <w:rFonts w:ascii="Arial Narrow" w:hAnsi="Arial Narrow" w:cs="Arial"/>
          <w:sz w:val="20"/>
          <w:szCs w:val="20"/>
        </w:rPr>
        <w:t>presentación de las propuestas  y de las demás actuaciones a surtirse dentro del mismo.</w:t>
      </w:r>
    </w:p>
    <w:p w14:paraId="1A87C3EB" w14:textId="77777777" w:rsidR="00AD1203" w:rsidRPr="00C810BB" w:rsidRDefault="00AD1203" w:rsidP="00953CC2">
      <w:pPr>
        <w:spacing w:after="0" w:line="240" w:lineRule="auto"/>
        <w:rPr>
          <w:rFonts w:ascii="Arial Narrow" w:hAnsi="Arial Narrow" w:cs="Arial"/>
          <w:sz w:val="20"/>
          <w:szCs w:val="20"/>
        </w:rPr>
      </w:pPr>
    </w:p>
    <w:p w14:paraId="6573DA46" w14:textId="77777777" w:rsidR="00AD1203" w:rsidRPr="00C810BB" w:rsidRDefault="00AD1203" w:rsidP="00953CC2">
      <w:pPr>
        <w:spacing w:after="0" w:line="240" w:lineRule="auto"/>
        <w:rPr>
          <w:rFonts w:ascii="Arial Narrow" w:hAnsi="Arial Narrow" w:cs="Arial"/>
          <w:sz w:val="20"/>
          <w:szCs w:val="20"/>
        </w:rPr>
      </w:pPr>
      <w:r w:rsidRPr="00C810BB">
        <w:rPr>
          <w:rFonts w:ascii="Arial Narrow" w:hAnsi="Arial Narrow" w:cs="Arial"/>
          <w:sz w:val="20"/>
          <w:szCs w:val="20"/>
        </w:rPr>
        <w:t>Así mimo, manifiesto cumplir la condición de Mipyme con la certificación expedida y firmada por el (contador) o (revisor fiscal), el señor _____________</w:t>
      </w:r>
      <w:r w:rsidR="00953CC2" w:rsidRPr="00C810BB">
        <w:rPr>
          <w:rFonts w:ascii="Arial Narrow" w:hAnsi="Arial Narrow" w:cs="Arial"/>
          <w:sz w:val="20"/>
          <w:szCs w:val="20"/>
        </w:rPr>
        <w:t>___________</w:t>
      </w:r>
      <w:r w:rsidRPr="00C810BB">
        <w:rPr>
          <w:rFonts w:ascii="Arial Narrow" w:hAnsi="Arial Narrow" w:cs="Arial"/>
          <w:sz w:val="20"/>
          <w:szCs w:val="20"/>
        </w:rPr>
        <w:t>_____ del (fecha), en la que se señala esta condición.</w:t>
      </w:r>
    </w:p>
    <w:p w14:paraId="28898958" w14:textId="77777777" w:rsidR="00AD1203" w:rsidRPr="00C810BB" w:rsidRDefault="00AD1203" w:rsidP="00953CC2">
      <w:pPr>
        <w:spacing w:after="0" w:line="240" w:lineRule="auto"/>
        <w:rPr>
          <w:rFonts w:ascii="Arial Narrow" w:hAnsi="Arial Narrow" w:cs="Arial"/>
          <w:sz w:val="20"/>
          <w:szCs w:val="20"/>
        </w:rPr>
      </w:pPr>
    </w:p>
    <w:p w14:paraId="3F66CD9C" w14:textId="77777777" w:rsidR="000150C7" w:rsidRPr="00C810BB" w:rsidRDefault="000150C7" w:rsidP="00953CC2">
      <w:pPr>
        <w:spacing w:after="0" w:line="240" w:lineRule="auto"/>
        <w:rPr>
          <w:rFonts w:ascii="Arial Narrow" w:hAnsi="Arial Narrow" w:cs="Arial"/>
          <w:sz w:val="20"/>
          <w:szCs w:val="20"/>
        </w:rPr>
      </w:pPr>
    </w:p>
    <w:p w14:paraId="65EAAEF0" w14:textId="77777777" w:rsidR="00AD1203" w:rsidRPr="00C810BB" w:rsidRDefault="00AD1203" w:rsidP="00953CC2">
      <w:pPr>
        <w:spacing w:after="0" w:line="240" w:lineRule="auto"/>
        <w:rPr>
          <w:rFonts w:ascii="Arial Narrow" w:hAnsi="Arial Narrow" w:cs="Arial"/>
          <w:sz w:val="20"/>
          <w:szCs w:val="20"/>
        </w:rPr>
      </w:pPr>
      <w:r w:rsidRPr="00C810BB">
        <w:rPr>
          <w:rFonts w:ascii="Arial Narrow" w:hAnsi="Arial Narrow" w:cs="Arial"/>
          <w:b/>
          <w:sz w:val="20"/>
          <w:szCs w:val="20"/>
          <w:u w:val="single"/>
        </w:rPr>
        <w:t>NOTAS</w:t>
      </w:r>
      <w:r w:rsidRPr="00C810BB">
        <w:rPr>
          <w:rFonts w:ascii="Arial Narrow" w:hAnsi="Arial Narrow" w:cs="Arial"/>
          <w:sz w:val="20"/>
          <w:szCs w:val="20"/>
        </w:rPr>
        <w:t>: En el evento que se aspire presentar oferta en calidad de persona plural (unión temporal o consorcio), los integrantes de la persona plural, deben cumplir la condición de Mipyme; estas condiciones deberán ponerse de manifiesto en el presente anexo, el cual debe ser suscrito al menos por una de las personas que integraran la persona plural.</w:t>
      </w:r>
    </w:p>
    <w:p w14:paraId="77462226" w14:textId="77777777" w:rsidR="000150C7" w:rsidRPr="00C810BB" w:rsidRDefault="000150C7" w:rsidP="00953CC2">
      <w:pPr>
        <w:spacing w:after="0" w:line="240" w:lineRule="auto"/>
        <w:rPr>
          <w:rFonts w:ascii="Arial Narrow" w:hAnsi="Arial Narrow" w:cs="Arial"/>
          <w:sz w:val="20"/>
          <w:szCs w:val="20"/>
        </w:rPr>
      </w:pPr>
    </w:p>
    <w:p w14:paraId="5898FA66" w14:textId="77777777" w:rsidR="000150C7" w:rsidRPr="00C810BB" w:rsidRDefault="000150C7" w:rsidP="00953CC2">
      <w:pPr>
        <w:spacing w:after="0" w:line="240" w:lineRule="auto"/>
        <w:rPr>
          <w:rFonts w:ascii="Arial Narrow" w:hAnsi="Arial Narrow" w:cs="Arial"/>
          <w:sz w:val="20"/>
          <w:szCs w:val="20"/>
        </w:rPr>
      </w:pPr>
    </w:p>
    <w:p w14:paraId="7FCAF8C9" w14:textId="77777777" w:rsidR="00AD1203" w:rsidRPr="00C810BB" w:rsidRDefault="00AD1203" w:rsidP="00953CC2">
      <w:pPr>
        <w:spacing w:after="0" w:line="240" w:lineRule="auto"/>
        <w:rPr>
          <w:rFonts w:ascii="Arial Narrow" w:hAnsi="Arial Narrow" w:cs="Arial"/>
          <w:sz w:val="20"/>
          <w:szCs w:val="20"/>
        </w:rPr>
      </w:pPr>
      <w:r w:rsidRPr="00C810BB">
        <w:rPr>
          <w:rFonts w:ascii="Arial Narrow" w:hAnsi="Arial Narrow" w:cs="Arial"/>
          <w:sz w:val="20"/>
          <w:szCs w:val="20"/>
        </w:rPr>
        <w:t>Atentamente,</w:t>
      </w:r>
    </w:p>
    <w:p w14:paraId="28B74024" w14:textId="77777777" w:rsidR="00953CC2" w:rsidRPr="00C810BB" w:rsidRDefault="00953CC2" w:rsidP="00953CC2">
      <w:pPr>
        <w:spacing w:after="0" w:line="240" w:lineRule="auto"/>
        <w:rPr>
          <w:rFonts w:ascii="Arial Narrow" w:hAnsi="Arial Narrow" w:cs="Arial"/>
          <w:sz w:val="20"/>
          <w:szCs w:val="20"/>
        </w:rPr>
      </w:pPr>
    </w:p>
    <w:p w14:paraId="19246824" w14:textId="77777777" w:rsidR="00953CC2" w:rsidRPr="00C810BB" w:rsidRDefault="00953CC2" w:rsidP="00953CC2">
      <w:pPr>
        <w:spacing w:after="0" w:line="240" w:lineRule="auto"/>
        <w:rPr>
          <w:rFonts w:ascii="Arial Narrow" w:hAnsi="Arial Narrow" w:cs="Arial"/>
          <w:sz w:val="20"/>
          <w:szCs w:val="20"/>
        </w:rPr>
      </w:pPr>
    </w:p>
    <w:p w14:paraId="24BBF65C" w14:textId="77777777" w:rsidR="00AD1203" w:rsidRPr="00C810BB" w:rsidRDefault="00AD1203" w:rsidP="00953CC2">
      <w:pPr>
        <w:spacing w:after="0" w:line="240" w:lineRule="auto"/>
        <w:rPr>
          <w:rFonts w:ascii="Arial Narrow" w:hAnsi="Arial Narrow" w:cs="Arial"/>
          <w:sz w:val="20"/>
          <w:szCs w:val="20"/>
        </w:rPr>
      </w:pPr>
      <w:r w:rsidRPr="00C810BB">
        <w:rPr>
          <w:rFonts w:ascii="Arial Narrow" w:hAnsi="Arial Narrow" w:cs="Arial"/>
          <w:sz w:val="20"/>
          <w:szCs w:val="20"/>
        </w:rPr>
        <w:t>_____________________________</w:t>
      </w:r>
    </w:p>
    <w:p w14:paraId="59E6F39F" w14:textId="77777777" w:rsidR="000150C7" w:rsidRPr="00C810BB" w:rsidRDefault="000150C7" w:rsidP="00953CC2">
      <w:pPr>
        <w:spacing w:after="0" w:line="240" w:lineRule="auto"/>
        <w:rPr>
          <w:rFonts w:ascii="Arial Narrow" w:hAnsi="Arial Narrow" w:cs="Arial"/>
          <w:sz w:val="20"/>
          <w:szCs w:val="20"/>
        </w:rPr>
      </w:pPr>
    </w:p>
    <w:p w14:paraId="0C1D108D" w14:textId="77777777" w:rsidR="00AD1203" w:rsidRPr="00C810BB" w:rsidRDefault="00AD1203" w:rsidP="00953CC2">
      <w:pPr>
        <w:spacing w:after="0" w:line="240" w:lineRule="auto"/>
        <w:rPr>
          <w:rFonts w:ascii="Arial Narrow" w:hAnsi="Arial Narrow" w:cs="Arial"/>
          <w:sz w:val="20"/>
          <w:szCs w:val="20"/>
        </w:rPr>
      </w:pPr>
      <w:r w:rsidRPr="00C810BB">
        <w:rPr>
          <w:rFonts w:ascii="Arial Narrow" w:hAnsi="Arial Narrow" w:cs="Arial"/>
          <w:sz w:val="20"/>
          <w:szCs w:val="20"/>
        </w:rPr>
        <w:t>Nombre:</w:t>
      </w:r>
    </w:p>
    <w:p w14:paraId="5210B961" w14:textId="77777777" w:rsidR="00AD1203" w:rsidRPr="00C810BB" w:rsidRDefault="00AD1203" w:rsidP="00953CC2">
      <w:pPr>
        <w:spacing w:after="0" w:line="240" w:lineRule="auto"/>
        <w:rPr>
          <w:rFonts w:ascii="Arial Narrow" w:hAnsi="Arial Narrow" w:cs="Arial"/>
          <w:sz w:val="20"/>
          <w:szCs w:val="20"/>
        </w:rPr>
      </w:pPr>
      <w:r w:rsidRPr="00C810BB">
        <w:rPr>
          <w:rFonts w:ascii="Arial Narrow" w:hAnsi="Arial Narrow" w:cs="Arial"/>
          <w:sz w:val="20"/>
          <w:szCs w:val="20"/>
        </w:rPr>
        <w:t>C.C.</w:t>
      </w:r>
      <w:r w:rsidR="00A7488C" w:rsidRPr="00C810BB">
        <w:rPr>
          <w:rFonts w:ascii="Arial Narrow" w:hAnsi="Arial Narrow" w:cs="Arial"/>
          <w:sz w:val="20"/>
          <w:szCs w:val="20"/>
        </w:rPr>
        <w:t xml:space="preserve"> </w:t>
      </w:r>
      <w:r w:rsidRPr="00C810BB">
        <w:rPr>
          <w:rFonts w:ascii="Arial Narrow" w:hAnsi="Arial Narrow" w:cs="Arial"/>
          <w:sz w:val="20"/>
          <w:szCs w:val="20"/>
        </w:rPr>
        <w:t>No.</w:t>
      </w:r>
    </w:p>
    <w:p w14:paraId="66A49501" w14:textId="77777777" w:rsidR="00AD1203" w:rsidRPr="00C810BB" w:rsidRDefault="00AD1203" w:rsidP="00953CC2">
      <w:pPr>
        <w:spacing w:after="0" w:line="240" w:lineRule="auto"/>
        <w:rPr>
          <w:rFonts w:ascii="Arial Narrow" w:hAnsi="Arial Narrow" w:cs="Arial"/>
          <w:sz w:val="20"/>
          <w:szCs w:val="20"/>
        </w:rPr>
      </w:pPr>
      <w:r w:rsidRPr="00C810BB">
        <w:rPr>
          <w:rFonts w:ascii="Arial Narrow" w:hAnsi="Arial Narrow" w:cs="Arial"/>
          <w:sz w:val="20"/>
          <w:szCs w:val="20"/>
        </w:rPr>
        <w:t>Dirección</w:t>
      </w:r>
      <w:r w:rsidR="00953CC2" w:rsidRPr="00C810BB">
        <w:rPr>
          <w:rFonts w:ascii="Arial Narrow" w:hAnsi="Arial Narrow" w:cs="Arial"/>
          <w:sz w:val="20"/>
          <w:szCs w:val="20"/>
        </w:rPr>
        <w:t>:</w:t>
      </w:r>
    </w:p>
    <w:p w14:paraId="52F52E3D" w14:textId="77777777" w:rsidR="00AD1203" w:rsidRPr="00C810BB" w:rsidRDefault="00AD1203" w:rsidP="00953CC2">
      <w:pPr>
        <w:spacing w:after="0" w:line="240" w:lineRule="auto"/>
        <w:rPr>
          <w:rFonts w:ascii="Arial Narrow" w:hAnsi="Arial Narrow" w:cs="Arial"/>
          <w:sz w:val="20"/>
          <w:szCs w:val="20"/>
        </w:rPr>
      </w:pPr>
      <w:r w:rsidRPr="00C810BB">
        <w:rPr>
          <w:rFonts w:ascii="Arial Narrow" w:hAnsi="Arial Narrow" w:cs="Arial"/>
          <w:sz w:val="20"/>
          <w:szCs w:val="20"/>
        </w:rPr>
        <w:t>Teléfono – Fax</w:t>
      </w:r>
      <w:r w:rsidR="00953CC2" w:rsidRPr="00C810BB">
        <w:rPr>
          <w:rFonts w:ascii="Arial Narrow" w:hAnsi="Arial Narrow" w:cs="Arial"/>
          <w:sz w:val="20"/>
          <w:szCs w:val="20"/>
        </w:rPr>
        <w:t>:</w:t>
      </w:r>
    </w:p>
    <w:p w14:paraId="22FBC310" w14:textId="77777777" w:rsidR="00AD1203" w:rsidRPr="00C810BB" w:rsidRDefault="00AD1203" w:rsidP="00953CC2">
      <w:pPr>
        <w:tabs>
          <w:tab w:val="left" w:pos="900"/>
          <w:tab w:val="center" w:pos="4513"/>
        </w:tabs>
        <w:spacing w:after="0" w:line="240" w:lineRule="auto"/>
        <w:rPr>
          <w:rFonts w:ascii="Arial Narrow" w:hAnsi="Arial Narrow" w:cs="Arial"/>
          <w:sz w:val="20"/>
          <w:szCs w:val="20"/>
        </w:rPr>
      </w:pPr>
    </w:p>
    <w:p w14:paraId="2F76FBAE" w14:textId="77777777" w:rsidR="00BD23B5" w:rsidRPr="00C810BB" w:rsidRDefault="00BD23B5" w:rsidP="00953CC2">
      <w:pPr>
        <w:tabs>
          <w:tab w:val="left" w:pos="900"/>
          <w:tab w:val="center" w:pos="4513"/>
        </w:tabs>
        <w:spacing w:after="0" w:line="240" w:lineRule="auto"/>
        <w:rPr>
          <w:rFonts w:ascii="Arial Narrow" w:hAnsi="Arial Narrow" w:cs="Arial"/>
          <w:sz w:val="20"/>
          <w:szCs w:val="20"/>
        </w:rPr>
      </w:pPr>
    </w:p>
    <w:p w14:paraId="02A204E7" w14:textId="77777777" w:rsidR="00BD23B5" w:rsidRPr="00C810BB" w:rsidRDefault="00BD23B5" w:rsidP="00953CC2">
      <w:pPr>
        <w:tabs>
          <w:tab w:val="left" w:pos="900"/>
          <w:tab w:val="center" w:pos="4513"/>
        </w:tabs>
        <w:spacing w:after="0" w:line="240" w:lineRule="auto"/>
        <w:rPr>
          <w:rFonts w:ascii="Arial Narrow" w:hAnsi="Arial Narrow" w:cs="Arial"/>
          <w:sz w:val="20"/>
          <w:szCs w:val="20"/>
        </w:rPr>
      </w:pPr>
    </w:p>
    <w:p w14:paraId="1CA2B85C" w14:textId="77777777" w:rsidR="00BD23B5" w:rsidRPr="00C810BB" w:rsidRDefault="00BD23B5" w:rsidP="00953CC2">
      <w:pPr>
        <w:tabs>
          <w:tab w:val="left" w:pos="900"/>
          <w:tab w:val="center" w:pos="4513"/>
        </w:tabs>
        <w:spacing w:after="0" w:line="240" w:lineRule="auto"/>
        <w:rPr>
          <w:rFonts w:ascii="Arial Narrow" w:hAnsi="Arial Narrow" w:cs="Arial"/>
          <w:sz w:val="20"/>
          <w:szCs w:val="20"/>
        </w:rPr>
      </w:pPr>
    </w:p>
    <w:p w14:paraId="29875BDF" w14:textId="77777777" w:rsidR="00BD23B5" w:rsidRPr="00C810BB" w:rsidRDefault="00BD23B5" w:rsidP="00953CC2">
      <w:pPr>
        <w:tabs>
          <w:tab w:val="left" w:pos="900"/>
          <w:tab w:val="center" w:pos="4513"/>
        </w:tabs>
        <w:spacing w:after="0" w:line="240" w:lineRule="auto"/>
        <w:rPr>
          <w:rFonts w:ascii="Arial Narrow" w:hAnsi="Arial Narrow" w:cs="Arial"/>
          <w:sz w:val="20"/>
          <w:szCs w:val="20"/>
        </w:rPr>
      </w:pPr>
    </w:p>
    <w:p w14:paraId="48DC3834" w14:textId="77777777" w:rsidR="00BD23B5" w:rsidRDefault="00BD23B5" w:rsidP="00953CC2">
      <w:pPr>
        <w:tabs>
          <w:tab w:val="left" w:pos="900"/>
          <w:tab w:val="center" w:pos="4513"/>
        </w:tabs>
        <w:spacing w:after="0" w:line="240" w:lineRule="auto"/>
        <w:rPr>
          <w:rFonts w:ascii="Arial Narrow" w:hAnsi="Arial Narrow" w:cs="Arial"/>
          <w:sz w:val="20"/>
          <w:szCs w:val="20"/>
        </w:rPr>
      </w:pPr>
    </w:p>
    <w:p w14:paraId="4364F397" w14:textId="77777777" w:rsidR="00C810BB" w:rsidRDefault="00C810BB" w:rsidP="00953CC2">
      <w:pPr>
        <w:tabs>
          <w:tab w:val="left" w:pos="900"/>
          <w:tab w:val="center" w:pos="4513"/>
        </w:tabs>
        <w:spacing w:after="0" w:line="240" w:lineRule="auto"/>
        <w:rPr>
          <w:rFonts w:ascii="Arial Narrow" w:hAnsi="Arial Narrow" w:cs="Arial"/>
          <w:sz w:val="20"/>
          <w:szCs w:val="20"/>
        </w:rPr>
      </w:pPr>
    </w:p>
    <w:p w14:paraId="12E1B363" w14:textId="77777777" w:rsidR="00C810BB" w:rsidRDefault="00C810BB" w:rsidP="00953CC2">
      <w:pPr>
        <w:tabs>
          <w:tab w:val="left" w:pos="900"/>
          <w:tab w:val="center" w:pos="4513"/>
        </w:tabs>
        <w:spacing w:after="0" w:line="240" w:lineRule="auto"/>
        <w:rPr>
          <w:rFonts w:ascii="Arial Narrow" w:hAnsi="Arial Narrow" w:cs="Arial"/>
          <w:sz w:val="20"/>
          <w:szCs w:val="20"/>
        </w:rPr>
      </w:pPr>
    </w:p>
    <w:p w14:paraId="77AB9409" w14:textId="77777777" w:rsidR="00C810BB" w:rsidRDefault="00C810BB" w:rsidP="00953CC2">
      <w:pPr>
        <w:tabs>
          <w:tab w:val="left" w:pos="900"/>
          <w:tab w:val="center" w:pos="4513"/>
        </w:tabs>
        <w:spacing w:after="0" w:line="240" w:lineRule="auto"/>
        <w:rPr>
          <w:rFonts w:ascii="Arial Narrow" w:hAnsi="Arial Narrow" w:cs="Arial"/>
          <w:sz w:val="20"/>
          <w:szCs w:val="20"/>
        </w:rPr>
      </w:pPr>
    </w:p>
    <w:p w14:paraId="0C5B0A85" w14:textId="77777777" w:rsidR="00C810BB" w:rsidRDefault="00C810BB" w:rsidP="00953CC2">
      <w:pPr>
        <w:tabs>
          <w:tab w:val="left" w:pos="900"/>
          <w:tab w:val="center" w:pos="4513"/>
        </w:tabs>
        <w:spacing w:after="0" w:line="240" w:lineRule="auto"/>
        <w:rPr>
          <w:rFonts w:ascii="Arial Narrow" w:hAnsi="Arial Narrow" w:cs="Arial"/>
          <w:sz w:val="20"/>
          <w:szCs w:val="20"/>
        </w:rPr>
      </w:pPr>
    </w:p>
    <w:p w14:paraId="1BAF3D80" w14:textId="77777777" w:rsidR="00C810BB" w:rsidRPr="00C810BB" w:rsidRDefault="00C810BB" w:rsidP="00953CC2">
      <w:pPr>
        <w:tabs>
          <w:tab w:val="left" w:pos="900"/>
          <w:tab w:val="center" w:pos="4513"/>
        </w:tabs>
        <w:spacing w:after="0" w:line="240" w:lineRule="auto"/>
        <w:rPr>
          <w:rFonts w:ascii="Arial Narrow" w:hAnsi="Arial Narrow" w:cs="Arial"/>
          <w:sz w:val="20"/>
          <w:szCs w:val="20"/>
        </w:rPr>
      </w:pPr>
    </w:p>
    <w:p w14:paraId="2CD71F48" w14:textId="77777777" w:rsidR="00BD23B5" w:rsidRDefault="00BD23B5" w:rsidP="00953CC2">
      <w:pPr>
        <w:tabs>
          <w:tab w:val="left" w:pos="900"/>
          <w:tab w:val="center" w:pos="4513"/>
        </w:tabs>
        <w:spacing w:after="0" w:line="240" w:lineRule="auto"/>
        <w:rPr>
          <w:rFonts w:ascii="Arial Narrow" w:hAnsi="Arial Narrow" w:cs="Arial"/>
          <w:sz w:val="20"/>
          <w:szCs w:val="20"/>
        </w:rPr>
      </w:pPr>
    </w:p>
    <w:p w14:paraId="53D7E772" w14:textId="537C38E9" w:rsidR="00EC787E" w:rsidRDefault="00EC787E" w:rsidP="00953CC2">
      <w:pPr>
        <w:tabs>
          <w:tab w:val="left" w:pos="900"/>
          <w:tab w:val="center" w:pos="4513"/>
        </w:tabs>
        <w:spacing w:after="0" w:line="240" w:lineRule="auto"/>
        <w:rPr>
          <w:rFonts w:ascii="Arial Narrow" w:hAnsi="Arial Narrow" w:cs="Arial"/>
          <w:sz w:val="20"/>
          <w:szCs w:val="20"/>
        </w:rPr>
      </w:pPr>
    </w:p>
    <w:p w14:paraId="5FA02014" w14:textId="2976B1A6" w:rsidR="00E62740" w:rsidRDefault="00E62740" w:rsidP="00953CC2">
      <w:pPr>
        <w:tabs>
          <w:tab w:val="left" w:pos="900"/>
          <w:tab w:val="center" w:pos="4513"/>
        </w:tabs>
        <w:spacing w:after="0" w:line="240" w:lineRule="auto"/>
        <w:rPr>
          <w:rFonts w:ascii="Arial Narrow" w:hAnsi="Arial Narrow" w:cs="Arial"/>
          <w:sz w:val="20"/>
          <w:szCs w:val="20"/>
        </w:rPr>
      </w:pPr>
    </w:p>
    <w:p w14:paraId="4989F5C3" w14:textId="00C184BC" w:rsidR="00E62740" w:rsidRDefault="00E62740" w:rsidP="00953CC2">
      <w:pPr>
        <w:tabs>
          <w:tab w:val="left" w:pos="900"/>
          <w:tab w:val="center" w:pos="4513"/>
        </w:tabs>
        <w:spacing w:after="0" w:line="240" w:lineRule="auto"/>
        <w:rPr>
          <w:rFonts w:ascii="Arial Narrow" w:hAnsi="Arial Narrow" w:cs="Arial"/>
          <w:sz w:val="20"/>
          <w:szCs w:val="20"/>
        </w:rPr>
      </w:pPr>
    </w:p>
    <w:p w14:paraId="1B0DCA2F" w14:textId="77777777" w:rsidR="00E62740" w:rsidRPr="00C810BB" w:rsidRDefault="00E62740" w:rsidP="00953CC2">
      <w:pPr>
        <w:tabs>
          <w:tab w:val="left" w:pos="900"/>
          <w:tab w:val="center" w:pos="4513"/>
        </w:tabs>
        <w:spacing w:after="0" w:line="240" w:lineRule="auto"/>
        <w:rPr>
          <w:rFonts w:ascii="Arial Narrow" w:hAnsi="Arial Narrow" w:cs="Arial"/>
          <w:sz w:val="20"/>
          <w:szCs w:val="20"/>
        </w:rPr>
      </w:pPr>
    </w:p>
    <w:p w14:paraId="1CD6D589" w14:textId="77777777" w:rsidR="00FD1085" w:rsidRDefault="00FD1085" w:rsidP="00953CC2">
      <w:pPr>
        <w:tabs>
          <w:tab w:val="left" w:pos="900"/>
          <w:tab w:val="center" w:pos="4513"/>
        </w:tabs>
        <w:spacing w:after="0" w:line="240" w:lineRule="auto"/>
        <w:rPr>
          <w:rFonts w:ascii="Arial Narrow" w:hAnsi="Arial Narrow" w:cs="Arial"/>
          <w:sz w:val="20"/>
          <w:szCs w:val="20"/>
        </w:rPr>
      </w:pPr>
    </w:p>
    <w:p w14:paraId="78CAA96E" w14:textId="77777777" w:rsidR="002648A0" w:rsidRPr="00C810BB" w:rsidRDefault="002648A0" w:rsidP="00953CC2">
      <w:pPr>
        <w:tabs>
          <w:tab w:val="left" w:pos="900"/>
          <w:tab w:val="center" w:pos="4513"/>
        </w:tabs>
        <w:spacing w:after="0" w:line="240" w:lineRule="auto"/>
        <w:rPr>
          <w:rFonts w:ascii="Arial Narrow" w:hAnsi="Arial Narrow" w:cs="Arial"/>
          <w:sz w:val="20"/>
          <w:szCs w:val="20"/>
        </w:rPr>
      </w:pPr>
    </w:p>
    <w:p w14:paraId="11D2D7CD" w14:textId="77777777" w:rsidR="00D2736B" w:rsidRPr="00C810BB" w:rsidRDefault="00C167B1" w:rsidP="00994BD5">
      <w:pPr>
        <w:spacing w:after="0" w:line="240" w:lineRule="auto"/>
        <w:jc w:val="center"/>
        <w:rPr>
          <w:rFonts w:ascii="Arial Narrow" w:hAnsi="Arial Narrow" w:cs="Arial"/>
          <w:b/>
          <w:sz w:val="20"/>
          <w:szCs w:val="20"/>
          <w:u w:val="single"/>
        </w:rPr>
      </w:pPr>
      <w:r w:rsidRPr="00C810BB">
        <w:rPr>
          <w:rFonts w:ascii="Arial Narrow" w:hAnsi="Arial Narrow" w:cs="Arial"/>
          <w:b/>
          <w:sz w:val="20"/>
          <w:szCs w:val="20"/>
          <w:u w:val="single"/>
        </w:rPr>
        <w:t>ANEXO “B</w:t>
      </w:r>
      <w:r w:rsidR="00994BD5" w:rsidRPr="00C810BB">
        <w:rPr>
          <w:rFonts w:ascii="Arial Narrow" w:hAnsi="Arial Narrow" w:cs="Arial"/>
          <w:b/>
          <w:sz w:val="20"/>
          <w:szCs w:val="20"/>
          <w:u w:val="single"/>
        </w:rPr>
        <w:t>”</w:t>
      </w:r>
    </w:p>
    <w:p w14:paraId="60AD8A3E" w14:textId="77777777" w:rsidR="00D2736B" w:rsidRPr="00C810BB" w:rsidRDefault="00D2736B" w:rsidP="00D2736B">
      <w:pPr>
        <w:spacing w:after="0" w:line="240" w:lineRule="auto"/>
        <w:rPr>
          <w:rFonts w:ascii="Arial Narrow" w:hAnsi="Arial Narrow" w:cs="Arial"/>
          <w:b/>
          <w:bCs/>
          <w:sz w:val="20"/>
          <w:szCs w:val="20"/>
          <w:highlight w:val="cyan"/>
        </w:rPr>
      </w:pPr>
    </w:p>
    <w:p w14:paraId="7C9D6441"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MATRIZ DE RIESGOS</w:t>
      </w:r>
    </w:p>
    <w:p w14:paraId="3D1C1BDB" w14:textId="77777777" w:rsidR="00FE5EAB" w:rsidRPr="00C810BB" w:rsidRDefault="00FE5EAB" w:rsidP="00D2736B">
      <w:pPr>
        <w:spacing w:after="0" w:line="240" w:lineRule="auto"/>
        <w:jc w:val="center"/>
        <w:rPr>
          <w:rFonts w:ascii="Arial Narrow" w:hAnsi="Arial Narrow" w:cs="Tahoma"/>
          <w:b/>
          <w:sz w:val="20"/>
          <w:szCs w:val="20"/>
        </w:rPr>
      </w:pPr>
    </w:p>
    <w:p w14:paraId="7A657F57" w14:textId="77777777" w:rsidR="00FE5EAB" w:rsidRPr="00C810BB" w:rsidRDefault="00FE5EAB" w:rsidP="00D2736B">
      <w:pPr>
        <w:spacing w:after="0" w:line="240" w:lineRule="auto"/>
        <w:jc w:val="center"/>
        <w:rPr>
          <w:rFonts w:ascii="Arial Narrow" w:hAnsi="Arial Narrow" w:cs="Tahoma"/>
          <w:b/>
          <w:sz w:val="20"/>
          <w:szCs w:val="20"/>
        </w:rPr>
      </w:pPr>
    </w:p>
    <w:p w14:paraId="22D32431" w14:textId="77777777" w:rsidR="00D2736B" w:rsidRPr="00C810BB" w:rsidRDefault="00D2736B" w:rsidP="00D2736B">
      <w:pPr>
        <w:spacing w:after="0" w:line="240" w:lineRule="auto"/>
        <w:rPr>
          <w:rFonts w:ascii="Arial Narrow" w:hAnsi="Arial Narrow" w:cs="Tahoma"/>
          <w:sz w:val="20"/>
          <w:szCs w:val="20"/>
        </w:rPr>
      </w:pP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1134"/>
        <w:gridCol w:w="1417"/>
        <w:gridCol w:w="1418"/>
        <w:gridCol w:w="283"/>
        <w:gridCol w:w="1442"/>
        <w:gridCol w:w="772"/>
        <w:gridCol w:w="1104"/>
        <w:gridCol w:w="772"/>
        <w:gridCol w:w="1403"/>
      </w:tblGrid>
      <w:tr w:rsidR="00D2736B" w:rsidRPr="00C810BB" w14:paraId="368EED1A" w14:textId="77777777" w:rsidTr="00FE5EAB">
        <w:trPr>
          <w:trHeight w:val="184"/>
          <w:jc w:val="center"/>
        </w:trPr>
        <w:tc>
          <w:tcPr>
            <w:tcW w:w="284" w:type="dxa"/>
            <w:tcBorders>
              <w:top w:val="nil"/>
              <w:left w:val="nil"/>
              <w:bottom w:val="nil"/>
              <w:right w:val="nil"/>
            </w:tcBorders>
            <w:shd w:val="clear" w:color="auto" w:fill="auto"/>
          </w:tcPr>
          <w:p w14:paraId="192041BF" w14:textId="77777777" w:rsidR="00D2736B" w:rsidRPr="00C810BB" w:rsidRDefault="00D2736B" w:rsidP="00D2736B">
            <w:pPr>
              <w:spacing w:after="0" w:line="240" w:lineRule="auto"/>
              <w:rPr>
                <w:rFonts w:ascii="Arial Narrow" w:hAnsi="Arial Narrow" w:cs="Tahoma"/>
                <w:sz w:val="20"/>
                <w:szCs w:val="20"/>
              </w:rPr>
            </w:pPr>
          </w:p>
        </w:tc>
        <w:tc>
          <w:tcPr>
            <w:tcW w:w="1134" w:type="dxa"/>
            <w:tcBorders>
              <w:top w:val="nil"/>
              <w:left w:val="nil"/>
              <w:bottom w:val="nil"/>
              <w:right w:val="nil"/>
            </w:tcBorders>
            <w:shd w:val="clear" w:color="auto" w:fill="auto"/>
          </w:tcPr>
          <w:p w14:paraId="0586FCFB" w14:textId="77777777" w:rsidR="00D2736B" w:rsidRPr="00C810BB" w:rsidRDefault="00D2736B" w:rsidP="00D2736B">
            <w:pPr>
              <w:spacing w:after="0" w:line="240" w:lineRule="auto"/>
              <w:rPr>
                <w:rFonts w:ascii="Arial Narrow" w:hAnsi="Arial Narrow" w:cs="Tahoma"/>
                <w:b/>
                <w:sz w:val="20"/>
                <w:szCs w:val="20"/>
              </w:rPr>
            </w:pPr>
            <w:r w:rsidRPr="00C810BB">
              <w:rPr>
                <w:rFonts w:ascii="Arial Narrow" w:hAnsi="Arial Narrow" w:cs="Tahoma"/>
                <w:b/>
                <w:sz w:val="20"/>
                <w:szCs w:val="20"/>
              </w:rPr>
              <w:t>NUMÉRICA</w:t>
            </w:r>
          </w:p>
        </w:tc>
        <w:tc>
          <w:tcPr>
            <w:tcW w:w="1417" w:type="dxa"/>
            <w:tcBorders>
              <w:top w:val="nil"/>
              <w:left w:val="nil"/>
              <w:bottom w:val="nil"/>
              <w:right w:val="nil"/>
            </w:tcBorders>
            <w:shd w:val="clear" w:color="auto" w:fill="auto"/>
          </w:tcPr>
          <w:p w14:paraId="26A3CC54" w14:textId="77777777" w:rsidR="00D2736B" w:rsidRPr="00C810BB" w:rsidRDefault="00D2736B" w:rsidP="00D2736B">
            <w:pPr>
              <w:spacing w:after="0" w:line="240" w:lineRule="auto"/>
              <w:rPr>
                <w:rFonts w:ascii="Arial Narrow" w:hAnsi="Arial Narrow" w:cs="Tahoma"/>
                <w:b/>
                <w:sz w:val="20"/>
                <w:szCs w:val="20"/>
              </w:rPr>
            </w:pPr>
            <w:r w:rsidRPr="00C810BB">
              <w:rPr>
                <w:rFonts w:ascii="Arial Narrow" w:hAnsi="Arial Narrow" w:cs="Tahoma"/>
                <w:b/>
                <w:sz w:val="20"/>
                <w:szCs w:val="20"/>
              </w:rPr>
              <w:t>HISTÓRICA</w:t>
            </w:r>
          </w:p>
        </w:tc>
        <w:tc>
          <w:tcPr>
            <w:tcW w:w="1418" w:type="dxa"/>
            <w:tcBorders>
              <w:top w:val="nil"/>
              <w:left w:val="nil"/>
              <w:bottom w:val="nil"/>
              <w:right w:val="nil"/>
            </w:tcBorders>
            <w:shd w:val="clear" w:color="auto" w:fill="auto"/>
          </w:tcPr>
          <w:p w14:paraId="74E26D42" w14:textId="77777777" w:rsidR="00D2736B" w:rsidRPr="00C810BB" w:rsidRDefault="00D2736B" w:rsidP="00D2736B">
            <w:pPr>
              <w:spacing w:after="0" w:line="240" w:lineRule="auto"/>
              <w:rPr>
                <w:rFonts w:ascii="Arial Narrow" w:hAnsi="Arial Narrow" w:cs="Tahoma"/>
                <w:sz w:val="20"/>
                <w:szCs w:val="20"/>
              </w:rPr>
            </w:pPr>
          </w:p>
        </w:tc>
        <w:tc>
          <w:tcPr>
            <w:tcW w:w="283" w:type="dxa"/>
            <w:tcBorders>
              <w:top w:val="nil"/>
              <w:left w:val="nil"/>
              <w:bottom w:val="nil"/>
              <w:right w:val="single" w:sz="4" w:space="0" w:color="auto"/>
            </w:tcBorders>
            <w:shd w:val="clear" w:color="auto" w:fill="auto"/>
          </w:tcPr>
          <w:p w14:paraId="2D866667" w14:textId="77777777" w:rsidR="00D2736B" w:rsidRPr="00C810BB" w:rsidRDefault="00D2736B" w:rsidP="00D2736B">
            <w:pPr>
              <w:spacing w:after="0" w:line="240" w:lineRule="auto"/>
              <w:rPr>
                <w:rFonts w:ascii="Arial Narrow" w:hAnsi="Arial Narrow" w:cs="Tahoma"/>
                <w:sz w:val="20"/>
                <w:szCs w:val="20"/>
              </w:rPr>
            </w:pPr>
          </w:p>
        </w:tc>
        <w:tc>
          <w:tcPr>
            <w:tcW w:w="5493" w:type="dxa"/>
            <w:gridSpan w:val="5"/>
            <w:tcBorders>
              <w:left w:val="single" w:sz="4" w:space="0" w:color="auto"/>
              <w:bottom w:val="single" w:sz="4" w:space="0" w:color="auto"/>
            </w:tcBorders>
            <w:shd w:val="clear" w:color="auto" w:fill="808080"/>
          </w:tcPr>
          <w:p w14:paraId="181346C7"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IMPACTO</w:t>
            </w:r>
          </w:p>
        </w:tc>
      </w:tr>
      <w:tr w:rsidR="00D2736B" w:rsidRPr="00C810BB" w14:paraId="4643E888" w14:textId="77777777" w:rsidTr="00FE5EAB">
        <w:trPr>
          <w:trHeight w:val="171"/>
          <w:jc w:val="center"/>
        </w:trPr>
        <w:tc>
          <w:tcPr>
            <w:tcW w:w="284" w:type="dxa"/>
            <w:tcBorders>
              <w:top w:val="nil"/>
              <w:left w:val="nil"/>
              <w:bottom w:val="nil"/>
              <w:right w:val="nil"/>
            </w:tcBorders>
            <w:shd w:val="clear" w:color="auto" w:fill="auto"/>
          </w:tcPr>
          <w:p w14:paraId="242AC9C0" w14:textId="77777777" w:rsidR="00D2736B" w:rsidRPr="00C810BB" w:rsidRDefault="00D2736B" w:rsidP="00D2736B">
            <w:pPr>
              <w:spacing w:after="0" w:line="240" w:lineRule="auto"/>
              <w:rPr>
                <w:rFonts w:ascii="Arial Narrow" w:hAnsi="Arial Narrow" w:cs="Tahoma"/>
                <w:sz w:val="20"/>
                <w:szCs w:val="20"/>
              </w:rPr>
            </w:pPr>
          </w:p>
        </w:tc>
        <w:tc>
          <w:tcPr>
            <w:tcW w:w="1134" w:type="dxa"/>
            <w:tcBorders>
              <w:top w:val="nil"/>
              <w:left w:val="nil"/>
              <w:bottom w:val="nil"/>
              <w:right w:val="nil"/>
            </w:tcBorders>
            <w:shd w:val="clear" w:color="auto" w:fill="auto"/>
          </w:tcPr>
          <w:p w14:paraId="188A9349"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noProof/>
                <w:sz w:val="20"/>
                <w:szCs w:val="20"/>
                <w:lang w:val="es-CO" w:eastAsia="es-CO"/>
              </w:rPr>
              <mc:AlternateContent>
                <mc:Choice Requires="wps">
                  <w:drawing>
                    <wp:anchor distT="0" distB="0" distL="114300" distR="114300" simplePos="0" relativeHeight="251689984" behindDoc="0" locked="0" layoutInCell="1" allowOverlap="1" wp14:anchorId="0123AAC9" wp14:editId="505B7FD0">
                      <wp:simplePos x="0" y="0"/>
                      <wp:positionH relativeFrom="column">
                        <wp:posOffset>313690</wp:posOffset>
                      </wp:positionH>
                      <wp:positionV relativeFrom="paragraph">
                        <wp:posOffset>15240</wp:posOffset>
                      </wp:positionV>
                      <wp:extent cx="123825" cy="142875"/>
                      <wp:effectExtent l="19050" t="0" r="28575" b="28575"/>
                      <wp:wrapNone/>
                      <wp:docPr id="11"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type w14:anchorId="228144B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2" o:spid="_x0000_s1026" type="#_x0000_t67" style="position:absolute;margin-left:24.7pt;margin-top:1.2pt;width:9.75pt;height:11.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" adj="12240" fillcolor="#4f81bd" strokecolor="#385d8a" strokeweight="2pt">
                      <v:path arrowok="t"/>
                    </v:shape>
                  </w:pict>
                </mc:Fallback>
              </mc:AlternateContent>
            </w:r>
          </w:p>
        </w:tc>
        <w:tc>
          <w:tcPr>
            <w:tcW w:w="1417" w:type="dxa"/>
            <w:tcBorders>
              <w:top w:val="nil"/>
              <w:left w:val="nil"/>
              <w:bottom w:val="nil"/>
              <w:right w:val="nil"/>
            </w:tcBorders>
            <w:shd w:val="clear" w:color="auto" w:fill="auto"/>
          </w:tcPr>
          <w:p w14:paraId="17410468" w14:textId="77777777" w:rsidR="00D2736B" w:rsidRPr="00C810BB" w:rsidRDefault="00D2736B" w:rsidP="00D2736B">
            <w:pPr>
              <w:spacing w:after="0" w:line="240" w:lineRule="auto"/>
              <w:rPr>
                <w:rFonts w:ascii="Arial Narrow" w:hAnsi="Arial Narrow" w:cs="Tahoma"/>
                <w:sz w:val="20"/>
                <w:szCs w:val="20"/>
              </w:rPr>
            </w:pPr>
            <w:r w:rsidRPr="00C810BB">
              <w:rPr>
                <w:rFonts w:ascii="Arial Narrow" w:hAnsi="Arial Narrow"/>
                <w:noProof/>
                <w:sz w:val="20"/>
                <w:szCs w:val="20"/>
                <w:lang w:val="es-CO" w:eastAsia="es-CO"/>
              </w:rPr>
              <mc:AlternateContent>
                <mc:Choice Requires="wps">
                  <w:drawing>
                    <wp:anchor distT="0" distB="0" distL="114300" distR="114300" simplePos="0" relativeHeight="251691008" behindDoc="0" locked="0" layoutInCell="1" allowOverlap="1" wp14:anchorId="61434181" wp14:editId="6C34C93A">
                      <wp:simplePos x="0" y="0"/>
                      <wp:positionH relativeFrom="column">
                        <wp:posOffset>255905</wp:posOffset>
                      </wp:positionH>
                      <wp:positionV relativeFrom="paragraph">
                        <wp:posOffset>24765</wp:posOffset>
                      </wp:positionV>
                      <wp:extent cx="123825" cy="142875"/>
                      <wp:effectExtent l="19050" t="0" r="28575" b="28575"/>
                      <wp:wrapNone/>
                      <wp:docPr id="28"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 w14:anchorId="087F5080" id="Flecha abajo 3" o:spid="_x0000_s1026" type="#_x0000_t67" style="position:absolute;margin-left:20.15pt;margin-top:1.95pt;width:9.75pt;height:1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ANzOw/fwIA&#10;ABw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418" w:type="dxa"/>
            <w:tcBorders>
              <w:top w:val="nil"/>
              <w:left w:val="nil"/>
              <w:bottom w:val="nil"/>
              <w:right w:val="nil"/>
            </w:tcBorders>
            <w:shd w:val="clear" w:color="auto" w:fill="auto"/>
          </w:tcPr>
          <w:p w14:paraId="3452B5B1" w14:textId="77777777" w:rsidR="00D2736B" w:rsidRPr="00C810BB" w:rsidRDefault="00D2736B" w:rsidP="00D2736B">
            <w:pPr>
              <w:spacing w:after="0" w:line="240" w:lineRule="auto"/>
              <w:rPr>
                <w:rFonts w:ascii="Arial Narrow" w:hAnsi="Arial Narrow" w:cs="Tahoma"/>
                <w:sz w:val="20"/>
                <w:szCs w:val="20"/>
              </w:rPr>
            </w:pPr>
          </w:p>
        </w:tc>
        <w:tc>
          <w:tcPr>
            <w:tcW w:w="283" w:type="dxa"/>
            <w:tcBorders>
              <w:top w:val="nil"/>
              <w:left w:val="nil"/>
              <w:bottom w:val="nil"/>
              <w:right w:val="single" w:sz="4" w:space="0" w:color="auto"/>
            </w:tcBorders>
            <w:shd w:val="clear" w:color="auto" w:fill="auto"/>
          </w:tcPr>
          <w:p w14:paraId="64110BB5" w14:textId="77777777" w:rsidR="00D2736B" w:rsidRPr="00C810BB" w:rsidRDefault="00D2736B" w:rsidP="00D2736B">
            <w:pPr>
              <w:spacing w:after="0" w:line="240" w:lineRule="auto"/>
              <w:rPr>
                <w:rFonts w:ascii="Arial Narrow" w:hAnsi="Arial Narrow" w:cs="Tahoma"/>
                <w:sz w:val="20"/>
                <w:szCs w:val="20"/>
              </w:rPr>
            </w:pPr>
          </w:p>
        </w:tc>
        <w:tc>
          <w:tcPr>
            <w:tcW w:w="1442" w:type="dxa"/>
            <w:tcBorders>
              <w:top w:val="single" w:sz="4" w:space="0" w:color="auto"/>
              <w:left w:val="single" w:sz="4" w:space="0" w:color="auto"/>
              <w:bottom w:val="single" w:sz="4" w:space="0" w:color="auto"/>
              <w:right w:val="single" w:sz="4" w:space="0" w:color="auto"/>
            </w:tcBorders>
            <w:shd w:val="clear" w:color="auto" w:fill="BFBFBF"/>
          </w:tcPr>
          <w:p w14:paraId="7CFB18BC" w14:textId="77777777" w:rsidR="00D2736B" w:rsidRPr="00C810BB" w:rsidRDefault="00D2736B" w:rsidP="00D2736B">
            <w:pPr>
              <w:spacing w:after="0" w:line="240" w:lineRule="auto"/>
              <w:jc w:val="center"/>
              <w:rPr>
                <w:rFonts w:ascii="Arial Narrow" w:hAnsi="Arial Narrow" w:cs="Tahoma"/>
                <w:b/>
                <w:sz w:val="20"/>
                <w:szCs w:val="20"/>
                <w:highlight w:val="lightGray"/>
              </w:rPr>
            </w:pPr>
            <w:r w:rsidRPr="00C810BB">
              <w:rPr>
                <w:rFonts w:ascii="Arial Narrow" w:hAnsi="Arial Narrow" w:cs="Tahoma"/>
                <w:b/>
                <w:sz w:val="20"/>
                <w:szCs w:val="20"/>
                <w:highlight w:val="lightGray"/>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47F0D969" w14:textId="77777777" w:rsidR="00D2736B" w:rsidRPr="00C810BB" w:rsidRDefault="00D2736B" w:rsidP="00D2736B">
            <w:pPr>
              <w:spacing w:after="0" w:line="240" w:lineRule="auto"/>
              <w:jc w:val="center"/>
              <w:rPr>
                <w:rFonts w:ascii="Arial Narrow" w:hAnsi="Arial Narrow" w:cs="Tahoma"/>
                <w:b/>
                <w:sz w:val="20"/>
                <w:szCs w:val="20"/>
                <w:highlight w:val="lightGray"/>
              </w:rPr>
            </w:pPr>
            <w:r w:rsidRPr="00C810BB">
              <w:rPr>
                <w:rFonts w:ascii="Arial Narrow" w:hAnsi="Arial Narrow" w:cs="Tahoma"/>
                <w:b/>
                <w:sz w:val="20"/>
                <w:szCs w:val="20"/>
                <w:highlight w:val="lightGray"/>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tcPr>
          <w:p w14:paraId="7DD16762" w14:textId="77777777" w:rsidR="00D2736B" w:rsidRPr="00C810BB" w:rsidRDefault="00D2736B" w:rsidP="00D2736B">
            <w:pPr>
              <w:spacing w:after="0" w:line="240" w:lineRule="auto"/>
              <w:jc w:val="center"/>
              <w:rPr>
                <w:rFonts w:ascii="Arial Narrow" w:hAnsi="Arial Narrow" w:cs="Tahoma"/>
                <w:b/>
                <w:sz w:val="20"/>
                <w:szCs w:val="20"/>
                <w:highlight w:val="lightGray"/>
              </w:rPr>
            </w:pPr>
            <w:r w:rsidRPr="00C810BB">
              <w:rPr>
                <w:rFonts w:ascii="Arial Narrow" w:hAnsi="Arial Narrow" w:cs="Tahoma"/>
                <w:b/>
                <w:sz w:val="20"/>
                <w:szCs w:val="20"/>
                <w:highlight w:val="lightGray"/>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65781D6D" w14:textId="77777777" w:rsidR="00D2736B" w:rsidRPr="00C810BB" w:rsidRDefault="00D2736B" w:rsidP="00D2736B">
            <w:pPr>
              <w:spacing w:after="0" w:line="240" w:lineRule="auto"/>
              <w:jc w:val="center"/>
              <w:rPr>
                <w:rFonts w:ascii="Arial Narrow" w:hAnsi="Arial Narrow" w:cs="Tahoma"/>
                <w:b/>
                <w:sz w:val="20"/>
                <w:szCs w:val="20"/>
                <w:highlight w:val="lightGray"/>
              </w:rPr>
            </w:pPr>
            <w:r w:rsidRPr="00C810BB">
              <w:rPr>
                <w:rFonts w:ascii="Arial Narrow" w:hAnsi="Arial Narrow" w:cs="Tahoma"/>
                <w:b/>
                <w:sz w:val="20"/>
                <w:szCs w:val="20"/>
                <w:highlight w:val="lightGray"/>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tcPr>
          <w:p w14:paraId="4C0DBE21" w14:textId="77777777" w:rsidR="00D2736B" w:rsidRPr="00C810BB" w:rsidRDefault="00D2736B" w:rsidP="00D2736B">
            <w:pPr>
              <w:spacing w:after="0" w:line="240" w:lineRule="auto"/>
              <w:jc w:val="center"/>
              <w:rPr>
                <w:rFonts w:ascii="Arial Narrow" w:hAnsi="Arial Narrow" w:cs="Tahoma"/>
                <w:b/>
                <w:sz w:val="20"/>
                <w:szCs w:val="20"/>
                <w:highlight w:val="lightGray"/>
              </w:rPr>
            </w:pPr>
            <w:r w:rsidRPr="00C810BB">
              <w:rPr>
                <w:rFonts w:ascii="Arial Narrow" w:hAnsi="Arial Narrow" w:cs="Tahoma"/>
                <w:b/>
                <w:sz w:val="20"/>
                <w:szCs w:val="20"/>
                <w:highlight w:val="lightGray"/>
              </w:rPr>
              <w:t>CATASTRÓFICO</w:t>
            </w:r>
          </w:p>
        </w:tc>
      </w:tr>
      <w:tr w:rsidR="00D2736B" w:rsidRPr="00C810BB" w14:paraId="308E226F" w14:textId="77777777" w:rsidTr="00FE5EAB">
        <w:trPr>
          <w:trHeight w:val="184"/>
          <w:jc w:val="center"/>
        </w:trPr>
        <w:tc>
          <w:tcPr>
            <w:tcW w:w="284" w:type="dxa"/>
            <w:tcBorders>
              <w:top w:val="nil"/>
              <w:left w:val="nil"/>
              <w:bottom w:val="single" w:sz="4" w:space="0" w:color="auto"/>
              <w:right w:val="nil"/>
            </w:tcBorders>
            <w:shd w:val="clear" w:color="auto" w:fill="auto"/>
          </w:tcPr>
          <w:p w14:paraId="363C7C81" w14:textId="77777777" w:rsidR="00D2736B" w:rsidRPr="00C810BB" w:rsidRDefault="00D2736B" w:rsidP="00D2736B">
            <w:pPr>
              <w:spacing w:after="0" w:line="240" w:lineRule="auto"/>
              <w:rPr>
                <w:rFonts w:ascii="Arial Narrow" w:hAnsi="Arial Narrow" w:cs="Tahoma"/>
                <w:sz w:val="20"/>
                <w:szCs w:val="20"/>
              </w:rPr>
            </w:pPr>
          </w:p>
        </w:tc>
        <w:tc>
          <w:tcPr>
            <w:tcW w:w="1134" w:type="dxa"/>
            <w:tcBorders>
              <w:top w:val="nil"/>
              <w:left w:val="nil"/>
              <w:bottom w:val="single" w:sz="4" w:space="0" w:color="auto"/>
              <w:right w:val="nil"/>
            </w:tcBorders>
            <w:shd w:val="clear" w:color="auto" w:fill="auto"/>
          </w:tcPr>
          <w:p w14:paraId="49812533" w14:textId="77777777" w:rsidR="00D2736B" w:rsidRPr="00C810BB" w:rsidRDefault="00D2736B" w:rsidP="00D2736B">
            <w:pPr>
              <w:spacing w:after="0" w:line="240" w:lineRule="auto"/>
              <w:rPr>
                <w:rFonts w:ascii="Arial Narrow" w:hAnsi="Arial Narrow" w:cs="Tahoma"/>
                <w:sz w:val="20"/>
                <w:szCs w:val="20"/>
              </w:rPr>
            </w:pPr>
          </w:p>
        </w:tc>
        <w:tc>
          <w:tcPr>
            <w:tcW w:w="1417" w:type="dxa"/>
            <w:tcBorders>
              <w:top w:val="nil"/>
              <w:left w:val="nil"/>
              <w:bottom w:val="single" w:sz="4" w:space="0" w:color="auto"/>
              <w:right w:val="nil"/>
            </w:tcBorders>
            <w:shd w:val="clear" w:color="auto" w:fill="auto"/>
          </w:tcPr>
          <w:p w14:paraId="7A7CE22D" w14:textId="77777777" w:rsidR="00D2736B" w:rsidRPr="00C810BB" w:rsidRDefault="00D2736B" w:rsidP="00D2736B">
            <w:pPr>
              <w:spacing w:after="0" w:line="240" w:lineRule="auto"/>
              <w:rPr>
                <w:rFonts w:ascii="Arial Narrow" w:hAnsi="Arial Narrow" w:cs="Tahoma"/>
                <w:sz w:val="20"/>
                <w:szCs w:val="20"/>
              </w:rPr>
            </w:pPr>
          </w:p>
        </w:tc>
        <w:tc>
          <w:tcPr>
            <w:tcW w:w="1418" w:type="dxa"/>
            <w:tcBorders>
              <w:top w:val="nil"/>
              <w:left w:val="nil"/>
              <w:bottom w:val="single" w:sz="4" w:space="0" w:color="auto"/>
              <w:right w:val="nil"/>
            </w:tcBorders>
            <w:shd w:val="clear" w:color="auto" w:fill="auto"/>
          </w:tcPr>
          <w:p w14:paraId="23FDD195" w14:textId="77777777" w:rsidR="00D2736B" w:rsidRPr="00C810BB" w:rsidRDefault="00D2736B" w:rsidP="00D2736B">
            <w:pPr>
              <w:spacing w:after="0" w:line="240" w:lineRule="auto"/>
              <w:rPr>
                <w:rFonts w:ascii="Arial Narrow" w:hAnsi="Arial Narrow" w:cs="Tahoma"/>
                <w:sz w:val="20"/>
                <w:szCs w:val="20"/>
              </w:rPr>
            </w:pPr>
          </w:p>
        </w:tc>
        <w:tc>
          <w:tcPr>
            <w:tcW w:w="283" w:type="dxa"/>
            <w:tcBorders>
              <w:top w:val="nil"/>
              <w:left w:val="nil"/>
              <w:bottom w:val="single" w:sz="4" w:space="0" w:color="auto"/>
              <w:right w:val="single" w:sz="4" w:space="0" w:color="auto"/>
            </w:tcBorders>
            <w:shd w:val="clear" w:color="auto" w:fill="auto"/>
          </w:tcPr>
          <w:p w14:paraId="5B5E1712" w14:textId="77777777" w:rsidR="00D2736B" w:rsidRPr="00C810BB" w:rsidRDefault="00D2736B" w:rsidP="00D2736B">
            <w:pPr>
              <w:spacing w:after="0" w:line="240" w:lineRule="auto"/>
              <w:rPr>
                <w:rFonts w:ascii="Arial Narrow" w:hAnsi="Arial Narrow" w:cs="Tahoma"/>
                <w:sz w:val="20"/>
                <w:szCs w:val="20"/>
              </w:rPr>
            </w:pPr>
          </w:p>
        </w:tc>
        <w:tc>
          <w:tcPr>
            <w:tcW w:w="1442" w:type="dxa"/>
            <w:tcBorders>
              <w:top w:val="single" w:sz="4" w:space="0" w:color="auto"/>
              <w:left w:val="single" w:sz="4" w:space="0" w:color="auto"/>
            </w:tcBorders>
            <w:shd w:val="clear" w:color="auto" w:fill="auto"/>
          </w:tcPr>
          <w:p w14:paraId="43A7F47E"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1</w:t>
            </w:r>
          </w:p>
        </w:tc>
        <w:tc>
          <w:tcPr>
            <w:tcW w:w="772" w:type="dxa"/>
            <w:tcBorders>
              <w:top w:val="single" w:sz="4" w:space="0" w:color="auto"/>
            </w:tcBorders>
            <w:shd w:val="clear" w:color="auto" w:fill="auto"/>
          </w:tcPr>
          <w:p w14:paraId="1D5B4F48"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2</w:t>
            </w:r>
          </w:p>
        </w:tc>
        <w:tc>
          <w:tcPr>
            <w:tcW w:w="1104" w:type="dxa"/>
            <w:tcBorders>
              <w:top w:val="single" w:sz="4" w:space="0" w:color="auto"/>
            </w:tcBorders>
            <w:shd w:val="clear" w:color="auto" w:fill="auto"/>
          </w:tcPr>
          <w:p w14:paraId="52FD37E6"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3</w:t>
            </w:r>
          </w:p>
        </w:tc>
        <w:tc>
          <w:tcPr>
            <w:tcW w:w="772" w:type="dxa"/>
            <w:tcBorders>
              <w:top w:val="single" w:sz="4" w:space="0" w:color="auto"/>
            </w:tcBorders>
            <w:shd w:val="clear" w:color="auto" w:fill="auto"/>
          </w:tcPr>
          <w:p w14:paraId="57565BFA"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4</w:t>
            </w:r>
          </w:p>
        </w:tc>
        <w:tc>
          <w:tcPr>
            <w:tcW w:w="1403" w:type="dxa"/>
            <w:tcBorders>
              <w:top w:val="single" w:sz="4" w:space="0" w:color="auto"/>
            </w:tcBorders>
            <w:shd w:val="clear" w:color="auto" w:fill="auto"/>
          </w:tcPr>
          <w:p w14:paraId="27137577"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5</w:t>
            </w:r>
          </w:p>
        </w:tc>
      </w:tr>
      <w:tr w:rsidR="00D2736B" w:rsidRPr="00C810BB" w14:paraId="7998BD76" w14:textId="77777777" w:rsidTr="00FE5EAB">
        <w:trPr>
          <w:trHeight w:val="424"/>
          <w:jc w:val="center"/>
        </w:trPr>
        <w:tc>
          <w:tcPr>
            <w:tcW w:w="284" w:type="dxa"/>
            <w:vMerge w:val="restart"/>
            <w:tcBorders>
              <w:top w:val="single" w:sz="4" w:space="0" w:color="auto"/>
            </w:tcBorders>
            <w:shd w:val="clear" w:color="auto" w:fill="000000"/>
            <w:textDirection w:val="btLr"/>
          </w:tcPr>
          <w:p w14:paraId="57CBCBBF" w14:textId="77777777" w:rsidR="00D2736B" w:rsidRPr="00C810BB" w:rsidRDefault="00D2736B" w:rsidP="00D2736B">
            <w:pPr>
              <w:spacing w:after="0" w:line="240" w:lineRule="auto"/>
              <w:ind w:left="113" w:right="113"/>
              <w:jc w:val="center"/>
              <w:rPr>
                <w:rFonts w:ascii="Arial Narrow" w:hAnsi="Arial Narrow" w:cs="Tahoma"/>
                <w:b/>
                <w:sz w:val="20"/>
                <w:szCs w:val="20"/>
              </w:rPr>
            </w:pPr>
            <w:r w:rsidRPr="00C810BB">
              <w:rPr>
                <w:rFonts w:ascii="Arial Narrow" w:hAnsi="Arial Narrow" w:cs="Tahoma"/>
                <w:b/>
                <w:sz w:val="20"/>
                <w:szCs w:val="20"/>
              </w:rPr>
              <w:t>PROBABILIDAD</w:t>
            </w:r>
          </w:p>
        </w:tc>
        <w:tc>
          <w:tcPr>
            <w:tcW w:w="1134" w:type="dxa"/>
            <w:tcBorders>
              <w:top w:val="single" w:sz="4" w:space="0" w:color="auto"/>
            </w:tcBorders>
            <w:shd w:val="clear" w:color="auto" w:fill="auto"/>
            <w:vAlign w:val="center"/>
          </w:tcPr>
          <w:p w14:paraId="40544CE8"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1 EN 10.000-100.000</w:t>
            </w:r>
          </w:p>
        </w:tc>
        <w:tc>
          <w:tcPr>
            <w:tcW w:w="1417" w:type="dxa"/>
            <w:tcBorders>
              <w:top w:val="single" w:sz="4" w:space="0" w:color="auto"/>
            </w:tcBorders>
            <w:shd w:val="clear" w:color="auto" w:fill="auto"/>
          </w:tcPr>
          <w:p w14:paraId="7D17370B" w14:textId="77777777" w:rsidR="00D2736B" w:rsidRPr="00C810BB" w:rsidRDefault="00D2736B" w:rsidP="00D2736B">
            <w:pPr>
              <w:spacing w:after="0" w:line="240" w:lineRule="auto"/>
              <w:rPr>
                <w:rFonts w:ascii="Arial Narrow" w:hAnsi="Arial Narrow" w:cs="Tahoma"/>
                <w:sz w:val="20"/>
                <w:szCs w:val="20"/>
              </w:rPr>
            </w:pPr>
            <w:r w:rsidRPr="00C810BB">
              <w:rPr>
                <w:rFonts w:ascii="Arial Narrow" w:hAnsi="Arial Narrow" w:cs="Tahoma"/>
                <w:sz w:val="20"/>
                <w:szCs w:val="20"/>
              </w:rPr>
              <w:t>Puede ocurrir pero solo en circunstancias excepcionales</w:t>
            </w:r>
          </w:p>
        </w:tc>
        <w:tc>
          <w:tcPr>
            <w:tcW w:w="1418" w:type="dxa"/>
            <w:tcBorders>
              <w:top w:val="single" w:sz="4" w:space="0" w:color="auto"/>
            </w:tcBorders>
            <w:shd w:val="clear" w:color="auto" w:fill="D9D9D9"/>
            <w:vAlign w:val="center"/>
          </w:tcPr>
          <w:p w14:paraId="7EA7AE3C"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RARO</w:t>
            </w:r>
          </w:p>
        </w:tc>
        <w:tc>
          <w:tcPr>
            <w:tcW w:w="283" w:type="dxa"/>
            <w:tcBorders>
              <w:top w:val="single" w:sz="4" w:space="0" w:color="auto"/>
            </w:tcBorders>
            <w:shd w:val="clear" w:color="auto" w:fill="auto"/>
            <w:vAlign w:val="center"/>
          </w:tcPr>
          <w:p w14:paraId="01D41CC7"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1</w:t>
            </w:r>
          </w:p>
        </w:tc>
        <w:tc>
          <w:tcPr>
            <w:tcW w:w="1442" w:type="dxa"/>
            <w:shd w:val="clear" w:color="auto" w:fill="00B050"/>
            <w:vAlign w:val="center"/>
          </w:tcPr>
          <w:p w14:paraId="41609DD7"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2</w:t>
            </w:r>
          </w:p>
        </w:tc>
        <w:tc>
          <w:tcPr>
            <w:tcW w:w="772" w:type="dxa"/>
            <w:shd w:val="clear" w:color="auto" w:fill="00B050"/>
            <w:vAlign w:val="center"/>
          </w:tcPr>
          <w:p w14:paraId="329406A4"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3</w:t>
            </w:r>
          </w:p>
        </w:tc>
        <w:tc>
          <w:tcPr>
            <w:tcW w:w="1104" w:type="dxa"/>
            <w:shd w:val="clear" w:color="auto" w:fill="00B050"/>
            <w:vAlign w:val="center"/>
          </w:tcPr>
          <w:p w14:paraId="73CFA1A2"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4</w:t>
            </w:r>
          </w:p>
        </w:tc>
        <w:tc>
          <w:tcPr>
            <w:tcW w:w="772" w:type="dxa"/>
            <w:shd w:val="clear" w:color="auto" w:fill="FFFF00"/>
            <w:vAlign w:val="center"/>
          </w:tcPr>
          <w:p w14:paraId="7F78BECE"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5</w:t>
            </w:r>
          </w:p>
        </w:tc>
        <w:tc>
          <w:tcPr>
            <w:tcW w:w="1403" w:type="dxa"/>
            <w:shd w:val="clear" w:color="auto" w:fill="FFC000"/>
            <w:vAlign w:val="center"/>
          </w:tcPr>
          <w:p w14:paraId="563CE7E2"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6</w:t>
            </w:r>
          </w:p>
        </w:tc>
      </w:tr>
      <w:tr w:rsidR="00D2736B" w:rsidRPr="00C810BB" w14:paraId="34171B3D" w14:textId="77777777" w:rsidTr="00FE5EAB">
        <w:trPr>
          <w:trHeight w:val="141"/>
          <w:jc w:val="center"/>
        </w:trPr>
        <w:tc>
          <w:tcPr>
            <w:tcW w:w="284" w:type="dxa"/>
            <w:vMerge/>
            <w:shd w:val="clear" w:color="auto" w:fill="000000"/>
          </w:tcPr>
          <w:p w14:paraId="73A95B70" w14:textId="77777777" w:rsidR="00D2736B" w:rsidRPr="00C810BB" w:rsidRDefault="00D2736B" w:rsidP="00D2736B">
            <w:pPr>
              <w:spacing w:after="0" w:line="240" w:lineRule="auto"/>
              <w:rPr>
                <w:rFonts w:ascii="Arial Narrow" w:hAnsi="Arial Narrow" w:cs="Tahoma"/>
                <w:sz w:val="20"/>
                <w:szCs w:val="20"/>
              </w:rPr>
            </w:pPr>
          </w:p>
        </w:tc>
        <w:tc>
          <w:tcPr>
            <w:tcW w:w="1134" w:type="dxa"/>
            <w:shd w:val="clear" w:color="auto" w:fill="auto"/>
            <w:vAlign w:val="center"/>
          </w:tcPr>
          <w:p w14:paraId="4325D664"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1 EN 1.000-10.000</w:t>
            </w:r>
          </w:p>
        </w:tc>
        <w:tc>
          <w:tcPr>
            <w:tcW w:w="1417" w:type="dxa"/>
            <w:shd w:val="clear" w:color="auto" w:fill="auto"/>
          </w:tcPr>
          <w:p w14:paraId="1D9E9A2A" w14:textId="77777777" w:rsidR="00D2736B" w:rsidRPr="00C810BB" w:rsidRDefault="00D2736B" w:rsidP="00D2736B">
            <w:pPr>
              <w:spacing w:after="0" w:line="240" w:lineRule="auto"/>
              <w:rPr>
                <w:rFonts w:ascii="Arial Narrow" w:hAnsi="Arial Narrow" w:cs="Tahoma"/>
                <w:sz w:val="20"/>
                <w:szCs w:val="20"/>
              </w:rPr>
            </w:pPr>
            <w:r w:rsidRPr="00C810BB">
              <w:rPr>
                <w:rFonts w:ascii="Arial Narrow" w:hAnsi="Arial Narrow" w:cs="Tahoma"/>
                <w:sz w:val="20"/>
                <w:szCs w:val="20"/>
              </w:rPr>
              <w:t>Podría  ocurrir pero dudoso</w:t>
            </w:r>
          </w:p>
        </w:tc>
        <w:tc>
          <w:tcPr>
            <w:tcW w:w="1418" w:type="dxa"/>
            <w:shd w:val="clear" w:color="auto" w:fill="D9D9D9"/>
            <w:vAlign w:val="center"/>
          </w:tcPr>
          <w:p w14:paraId="688CFCF2"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IMPROBABLE</w:t>
            </w:r>
          </w:p>
        </w:tc>
        <w:tc>
          <w:tcPr>
            <w:tcW w:w="283" w:type="dxa"/>
            <w:shd w:val="clear" w:color="auto" w:fill="auto"/>
            <w:vAlign w:val="center"/>
          </w:tcPr>
          <w:p w14:paraId="03D0B8E5"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2</w:t>
            </w:r>
          </w:p>
        </w:tc>
        <w:tc>
          <w:tcPr>
            <w:tcW w:w="1442" w:type="dxa"/>
            <w:shd w:val="clear" w:color="auto" w:fill="00B050"/>
            <w:vAlign w:val="center"/>
          </w:tcPr>
          <w:p w14:paraId="7951C8A8"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3</w:t>
            </w:r>
          </w:p>
        </w:tc>
        <w:tc>
          <w:tcPr>
            <w:tcW w:w="772" w:type="dxa"/>
            <w:shd w:val="clear" w:color="auto" w:fill="00B050"/>
            <w:vAlign w:val="center"/>
          </w:tcPr>
          <w:p w14:paraId="518BE052"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4</w:t>
            </w:r>
          </w:p>
        </w:tc>
        <w:tc>
          <w:tcPr>
            <w:tcW w:w="1104" w:type="dxa"/>
            <w:shd w:val="clear" w:color="auto" w:fill="FFFF00"/>
            <w:vAlign w:val="center"/>
          </w:tcPr>
          <w:p w14:paraId="7E299D66"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5</w:t>
            </w:r>
          </w:p>
        </w:tc>
        <w:tc>
          <w:tcPr>
            <w:tcW w:w="772" w:type="dxa"/>
            <w:shd w:val="clear" w:color="auto" w:fill="FFC000"/>
            <w:vAlign w:val="center"/>
          </w:tcPr>
          <w:p w14:paraId="1D885CAD"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6</w:t>
            </w:r>
          </w:p>
        </w:tc>
        <w:tc>
          <w:tcPr>
            <w:tcW w:w="1403" w:type="dxa"/>
            <w:shd w:val="clear" w:color="auto" w:fill="FFC000"/>
            <w:vAlign w:val="center"/>
          </w:tcPr>
          <w:p w14:paraId="13580DD3"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7</w:t>
            </w:r>
          </w:p>
        </w:tc>
      </w:tr>
      <w:tr w:rsidR="00D2736B" w:rsidRPr="00C810BB" w14:paraId="3049ED47" w14:textId="77777777" w:rsidTr="00FE5EAB">
        <w:trPr>
          <w:trHeight w:val="141"/>
          <w:jc w:val="center"/>
        </w:trPr>
        <w:tc>
          <w:tcPr>
            <w:tcW w:w="284" w:type="dxa"/>
            <w:vMerge/>
            <w:shd w:val="clear" w:color="auto" w:fill="000000"/>
          </w:tcPr>
          <w:p w14:paraId="757CC6DA" w14:textId="77777777" w:rsidR="00D2736B" w:rsidRPr="00C810BB" w:rsidRDefault="00D2736B" w:rsidP="00D2736B">
            <w:pPr>
              <w:spacing w:after="0" w:line="240" w:lineRule="auto"/>
              <w:rPr>
                <w:rFonts w:ascii="Arial Narrow" w:hAnsi="Arial Narrow" w:cs="Tahoma"/>
                <w:sz w:val="20"/>
                <w:szCs w:val="20"/>
              </w:rPr>
            </w:pPr>
          </w:p>
        </w:tc>
        <w:tc>
          <w:tcPr>
            <w:tcW w:w="1134" w:type="dxa"/>
            <w:shd w:val="clear" w:color="auto" w:fill="auto"/>
            <w:vAlign w:val="center"/>
          </w:tcPr>
          <w:p w14:paraId="4EE59547"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1 EN 100-1.000</w:t>
            </w:r>
          </w:p>
        </w:tc>
        <w:tc>
          <w:tcPr>
            <w:tcW w:w="1417" w:type="dxa"/>
            <w:shd w:val="clear" w:color="auto" w:fill="auto"/>
          </w:tcPr>
          <w:p w14:paraId="589C96D7" w14:textId="77777777" w:rsidR="00D2736B" w:rsidRPr="00C810BB" w:rsidRDefault="00D2736B" w:rsidP="00D2736B">
            <w:pPr>
              <w:spacing w:after="0" w:line="240" w:lineRule="auto"/>
              <w:rPr>
                <w:rFonts w:ascii="Arial Narrow" w:hAnsi="Arial Narrow" w:cs="Tahoma"/>
                <w:sz w:val="20"/>
                <w:szCs w:val="20"/>
              </w:rPr>
            </w:pPr>
            <w:r w:rsidRPr="00C810BB">
              <w:rPr>
                <w:rFonts w:ascii="Arial Narrow" w:hAnsi="Arial Narrow" w:cs="Tahoma"/>
                <w:sz w:val="20"/>
                <w:szCs w:val="20"/>
              </w:rPr>
              <w:t>Podría ocurrir en cualquier momento futuro</w:t>
            </w:r>
          </w:p>
        </w:tc>
        <w:tc>
          <w:tcPr>
            <w:tcW w:w="1418" w:type="dxa"/>
            <w:shd w:val="clear" w:color="auto" w:fill="D9D9D9"/>
            <w:vAlign w:val="center"/>
          </w:tcPr>
          <w:p w14:paraId="0A538BFA"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POSIBLE</w:t>
            </w:r>
          </w:p>
        </w:tc>
        <w:tc>
          <w:tcPr>
            <w:tcW w:w="283" w:type="dxa"/>
            <w:shd w:val="clear" w:color="auto" w:fill="auto"/>
            <w:vAlign w:val="center"/>
          </w:tcPr>
          <w:p w14:paraId="422DAF71"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3</w:t>
            </w:r>
          </w:p>
        </w:tc>
        <w:tc>
          <w:tcPr>
            <w:tcW w:w="1442" w:type="dxa"/>
            <w:shd w:val="clear" w:color="auto" w:fill="00B050"/>
            <w:vAlign w:val="center"/>
          </w:tcPr>
          <w:p w14:paraId="6DB04FAD"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4</w:t>
            </w:r>
          </w:p>
        </w:tc>
        <w:tc>
          <w:tcPr>
            <w:tcW w:w="772" w:type="dxa"/>
            <w:shd w:val="clear" w:color="auto" w:fill="FFFF00"/>
            <w:vAlign w:val="center"/>
          </w:tcPr>
          <w:p w14:paraId="1FED8095"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5</w:t>
            </w:r>
          </w:p>
        </w:tc>
        <w:tc>
          <w:tcPr>
            <w:tcW w:w="1104" w:type="dxa"/>
            <w:shd w:val="clear" w:color="auto" w:fill="FFC000"/>
            <w:vAlign w:val="center"/>
          </w:tcPr>
          <w:p w14:paraId="756A9AC9"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6</w:t>
            </w:r>
          </w:p>
        </w:tc>
        <w:tc>
          <w:tcPr>
            <w:tcW w:w="772" w:type="dxa"/>
            <w:shd w:val="clear" w:color="auto" w:fill="FFC000"/>
            <w:vAlign w:val="center"/>
          </w:tcPr>
          <w:p w14:paraId="15C0F5E0"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7</w:t>
            </w:r>
          </w:p>
        </w:tc>
        <w:tc>
          <w:tcPr>
            <w:tcW w:w="1403" w:type="dxa"/>
            <w:shd w:val="clear" w:color="auto" w:fill="FF0000"/>
            <w:vAlign w:val="center"/>
          </w:tcPr>
          <w:p w14:paraId="26A558BC"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8</w:t>
            </w:r>
          </w:p>
        </w:tc>
      </w:tr>
      <w:tr w:rsidR="00D2736B" w:rsidRPr="00C810BB" w14:paraId="5FC03F06" w14:textId="77777777" w:rsidTr="00FE5EAB">
        <w:trPr>
          <w:trHeight w:val="141"/>
          <w:jc w:val="center"/>
        </w:trPr>
        <w:tc>
          <w:tcPr>
            <w:tcW w:w="284" w:type="dxa"/>
            <w:vMerge/>
            <w:shd w:val="clear" w:color="auto" w:fill="000000"/>
          </w:tcPr>
          <w:p w14:paraId="1F20937D" w14:textId="77777777" w:rsidR="00D2736B" w:rsidRPr="00C810BB" w:rsidRDefault="00D2736B" w:rsidP="00D2736B">
            <w:pPr>
              <w:spacing w:after="0" w:line="240" w:lineRule="auto"/>
              <w:rPr>
                <w:rFonts w:ascii="Arial Narrow" w:hAnsi="Arial Narrow" w:cs="Tahoma"/>
                <w:sz w:val="20"/>
                <w:szCs w:val="20"/>
              </w:rPr>
            </w:pPr>
          </w:p>
        </w:tc>
        <w:tc>
          <w:tcPr>
            <w:tcW w:w="1134" w:type="dxa"/>
            <w:shd w:val="clear" w:color="auto" w:fill="auto"/>
            <w:vAlign w:val="center"/>
          </w:tcPr>
          <w:p w14:paraId="3FC6DBF5"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1 EN 10-100</w:t>
            </w:r>
          </w:p>
        </w:tc>
        <w:tc>
          <w:tcPr>
            <w:tcW w:w="1417" w:type="dxa"/>
            <w:shd w:val="clear" w:color="auto" w:fill="auto"/>
          </w:tcPr>
          <w:p w14:paraId="4AF10CA9" w14:textId="77777777" w:rsidR="00D2736B" w:rsidRPr="00C810BB" w:rsidRDefault="00D2736B" w:rsidP="00D2736B">
            <w:pPr>
              <w:spacing w:after="0" w:line="240" w:lineRule="auto"/>
              <w:rPr>
                <w:rFonts w:ascii="Arial Narrow" w:hAnsi="Arial Narrow" w:cs="Tahoma"/>
                <w:sz w:val="20"/>
                <w:szCs w:val="20"/>
              </w:rPr>
            </w:pPr>
            <w:r w:rsidRPr="00C810BB">
              <w:rPr>
                <w:rFonts w:ascii="Arial Narrow" w:hAnsi="Arial Narrow" w:cs="Tahoma"/>
                <w:sz w:val="20"/>
                <w:szCs w:val="20"/>
              </w:rPr>
              <w:t>Probablemente ocurrirá</w:t>
            </w:r>
          </w:p>
        </w:tc>
        <w:tc>
          <w:tcPr>
            <w:tcW w:w="1418" w:type="dxa"/>
            <w:shd w:val="clear" w:color="auto" w:fill="D9D9D9"/>
            <w:vAlign w:val="center"/>
          </w:tcPr>
          <w:p w14:paraId="1C7F9440"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PROBABLE</w:t>
            </w:r>
          </w:p>
        </w:tc>
        <w:tc>
          <w:tcPr>
            <w:tcW w:w="283" w:type="dxa"/>
            <w:shd w:val="clear" w:color="auto" w:fill="auto"/>
            <w:vAlign w:val="center"/>
          </w:tcPr>
          <w:p w14:paraId="65672175"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4</w:t>
            </w:r>
          </w:p>
        </w:tc>
        <w:tc>
          <w:tcPr>
            <w:tcW w:w="1442" w:type="dxa"/>
            <w:shd w:val="clear" w:color="auto" w:fill="FFFF00"/>
            <w:vAlign w:val="center"/>
          </w:tcPr>
          <w:p w14:paraId="407B66E9"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5</w:t>
            </w:r>
          </w:p>
        </w:tc>
        <w:tc>
          <w:tcPr>
            <w:tcW w:w="772" w:type="dxa"/>
            <w:shd w:val="clear" w:color="auto" w:fill="FFC000"/>
            <w:vAlign w:val="center"/>
          </w:tcPr>
          <w:p w14:paraId="5927D794"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6</w:t>
            </w:r>
          </w:p>
        </w:tc>
        <w:tc>
          <w:tcPr>
            <w:tcW w:w="1104" w:type="dxa"/>
            <w:shd w:val="clear" w:color="auto" w:fill="FFC000"/>
            <w:vAlign w:val="center"/>
          </w:tcPr>
          <w:p w14:paraId="688627EC"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7</w:t>
            </w:r>
          </w:p>
        </w:tc>
        <w:tc>
          <w:tcPr>
            <w:tcW w:w="772" w:type="dxa"/>
            <w:shd w:val="clear" w:color="auto" w:fill="FF0000"/>
            <w:vAlign w:val="center"/>
          </w:tcPr>
          <w:p w14:paraId="7DB67CCB"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8</w:t>
            </w:r>
          </w:p>
        </w:tc>
        <w:tc>
          <w:tcPr>
            <w:tcW w:w="1403" w:type="dxa"/>
            <w:shd w:val="clear" w:color="auto" w:fill="FF0000"/>
            <w:vAlign w:val="center"/>
          </w:tcPr>
          <w:p w14:paraId="5CDE85CF"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9</w:t>
            </w:r>
          </w:p>
        </w:tc>
      </w:tr>
      <w:tr w:rsidR="00D2736B" w:rsidRPr="00C810BB" w14:paraId="1F3C500D" w14:textId="77777777" w:rsidTr="00FE5EAB">
        <w:trPr>
          <w:trHeight w:val="141"/>
          <w:jc w:val="center"/>
        </w:trPr>
        <w:tc>
          <w:tcPr>
            <w:tcW w:w="284" w:type="dxa"/>
            <w:vMerge/>
            <w:shd w:val="clear" w:color="auto" w:fill="000000"/>
          </w:tcPr>
          <w:p w14:paraId="6D3EA770" w14:textId="77777777" w:rsidR="00D2736B" w:rsidRPr="00C810BB" w:rsidRDefault="00D2736B" w:rsidP="00D2736B">
            <w:pPr>
              <w:spacing w:after="0" w:line="240" w:lineRule="auto"/>
              <w:rPr>
                <w:rFonts w:ascii="Arial Narrow" w:hAnsi="Arial Narrow" w:cs="Tahoma"/>
                <w:sz w:val="20"/>
                <w:szCs w:val="20"/>
              </w:rPr>
            </w:pPr>
          </w:p>
        </w:tc>
        <w:tc>
          <w:tcPr>
            <w:tcW w:w="1134" w:type="dxa"/>
            <w:shd w:val="clear" w:color="auto" w:fill="auto"/>
            <w:vAlign w:val="center"/>
          </w:tcPr>
          <w:p w14:paraId="17AA60DC"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1 EN 10</w:t>
            </w:r>
          </w:p>
        </w:tc>
        <w:tc>
          <w:tcPr>
            <w:tcW w:w="1417" w:type="dxa"/>
            <w:shd w:val="clear" w:color="auto" w:fill="auto"/>
          </w:tcPr>
          <w:p w14:paraId="7E52A46C" w14:textId="77777777" w:rsidR="00D2736B" w:rsidRPr="00C810BB" w:rsidRDefault="00D2736B" w:rsidP="00D2736B">
            <w:pPr>
              <w:spacing w:after="0" w:line="240" w:lineRule="auto"/>
              <w:rPr>
                <w:rFonts w:ascii="Arial Narrow" w:hAnsi="Arial Narrow" w:cs="Tahoma"/>
                <w:sz w:val="20"/>
                <w:szCs w:val="20"/>
              </w:rPr>
            </w:pPr>
            <w:r w:rsidRPr="00C810BB">
              <w:rPr>
                <w:rFonts w:ascii="Arial Narrow" w:hAnsi="Arial Narrow" w:cs="Tahoma"/>
                <w:sz w:val="20"/>
                <w:szCs w:val="20"/>
              </w:rPr>
              <w:t>Se espera que ocurra en la mayoría de  circunstancias</w:t>
            </w:r>
          </w:p>
        </w:tc>
        <w:tc>
          <w:tcPr>
            <w:tcW w:w="1418" w:type="dxa"/>
            <w:shd w:val="clear" w:color="auto" w:fill="D9D9D9"/>
            <w:vAlign w:val="center"/>
          </w:tcPr>
          <w:p w14:paraId="437AAE88"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CASI CIERTO</w:t>
            </w:r>
          </w:p>
        </w:tc>
        <w:tc>
          <w:tcPr>
            <w:tcW w:w="283" w:type="dxa"/>
            <w:shd w:val="clear" w:color="auto" w:fill="auto"/>
            <w:vAlign w:val="center"/>
          </w:tcPr>
          <w:p w14:paraId="54867571"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5</w:t>
            </w:r>
          </w:p>
        </w:tc>
        <w:tc>
          <w:tcPr>
            <w:tcW w:w="1442" w:type="dxa"/>
            <w:shd w:val="clear" w:color="auto" w:fill="FFC000"/>
            <w:vAlign w:val="center"/>
          </w:tcPr>
          <w:p w14:paraId="45544851"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6</w:t>
            </w:r>
          </w:p>
        </w:tc>
        <w:tc>
          <w:tcPr>
            <w:tcW w:w="772" w:type="dxa"/>
            <w:shd w:val="clear" w:color="auto" w:fill="FFC000"/>
            <w:vAlign w:val="center"/>
          </w:tcPr>
          <w:p w14:paraId="4D672437" w14:textId="77777777" w:rsidR="00D2736B" w:rsidRPr="00C810BB" w:rsidRDefault="00D2736B" w:rsidP="00D2736B">
            <w:pPr>
              <w:spacing w:after="0" w:line="240" w:lineRule="auto"/>
              <w:jc w:val="center"/>
              <w:rPr>
                <w:rFonts w:ascii="Arial Narrow" w:hAnsi="Arial Narrow" w:cs="Tahoma"/>
                <w:sz w:val="20"/>
                <w:szCs w:val="20"/>
              </w:rPr>
            </w:pPr>
            <w:r w:rsidRPr="00C810BB">
              <w:rPr>
                <w:rFonts w:ascii="Arial Narrow" w:hAnsi="Arial Narrow" w:cs="Tahoma"/>
                <w:sz w:val="20"/>
                <w:szCs w:val="20"/>
              </w:rPr>
              <w:t>7</w:t>
            </w:r>
          </w:p>
        </w:tc>
        <w:tc>
          <w:tcPr>
            <w:tcW w:w="1104" w:type="dxa"/>
            <w:shd w:val="clear" w:color="auto" w:fill="FF0000"/>
            <w:vAlign w:val="center"/>
          </w:tcPr>
          <w:p w14:paraId="08E53530"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8</w:t>
            </w:r>
          </w:p>
        </w:tc>
        <w:tc>
          <w:tcPr>
            <w:tcW w:w="772" w:type="dxa"/>
            <w:shd w:val="clear" w:color="auto" w:fill="FF0000"/>
            <w:vAlign w:val="center"/>
          </w:tcPr>
          <w:p w14:paraId="5C3638CB"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9</w:t>
            </w:r>
          </w:p>
        </w:tc>
        <w:tc>
          <w:tcPr>
            <w:tcW w:w="1403" w:type="dxa"/>
            <w:shd w:val="clear" w:color="auto" w:fill="FF0000"/>
            <w:vAlign w:val="center"/>
          </w:tcPr>
          <w:p w14:paraId="272DB317" w14:textId="77777777" w:rsidR="00D2736B" w:rsidRPr="00C810BB" w:rsidRDefault="00D2736B" w:rsidP="00D2736B">
            <w:pPr>
              <w:spacing w:after="0" w:line="240" w:lineRule="auto"/>
              <w:jc w:val="center"/>
              <w:rPr>
                <w:rFonts w:ascii="Arial Narrow" w:hAnsi="Arial Narrow" w:cs="Tahoma"/>
                <w:b/>
                <w:sz w:val="20"/>
                <w:szCs w:val="20"/>
              </w:rPr>
            </w:pPr>
            <w:r w:rsidRPr="00C810BB">
              <w:rPr>
                <w:rFonts w:ascii="Arial Narrow" w:hAnsi="Arial Narrow" w:cs="Tahoma"/>
                <w:b/>
                <w:sz w:val="20"/>
                <w:szCs w:val="20"/>
              </w:rPr>
              <w:t>10</w:t>
            </w:r>
          </w:p>
        </w:tc>
      </w:tr>
    </w:tbl>
    <w:p w14:paraId="67D7BC44" w14:textId="77777777" w:rsidR="00D2736B" w:rsidRPr="00C810BB" w:rsidRDefault="00D2736B" w:rsidP="00D2736B">
      <w:pPr>
        <w:spacing w:after="0" w:line="240" w:lineRule="auto"/>
        <w:rPr>
          <w:rFonts w:ascii="Arial Narrow" w:hAnsi="Arial Narrow" w:cs="Tahoma"/>
          <w:sz w:val="20"/>
          <w:szCs w:val="20"/>
        </w:rPr>
      </w:pPr>
    </w:p>
    <w:p w14:paraId="5A5E69B9" w14:textId="77777777" w:rsidR="00D2736B" w:rsidRPr="00C810BB" w:rsidRDefault="00D2736B" w:rsidP="00D2736B">
      <w:pPr>
        <w:spacing w:after="0" w:line="240" w:lineRule="auto"/>
        <w:rPr>
          <w:rFonts w:ascii="Arial Narrow" w:hAnsi="Arial Narrow" w:cs="Tahoma"/>
          <w:sz w:val="20"/>
          <w:szCs w:val="20"/>
        </w:rPr>
      </w:pPr>
      <w:r w:rsidRPr="00C810BB">
        <w:rPr>
          <w:rFonts w:ascii="Arial Narrow" w:hAnsi="Arial Narrow" w:cs="Tahoma"/>
          <w:sz w:val="20"/>
          <w:szCs w:val="20"/>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14:paraId="730AC30F" w14:textId="77777777" w:rsidR="00D2736B" w:rsidRPr="00C810BB" w:rsidRDefault="00D2736B" w:rsidP="00D2736B">
      <w:pPr>
        <w:spacing w:after="0" w:line="240" w:lineRule="auto"/>
        <w:rPr>
          <w:rFonts w:ascii="Arial Narrow" w:hAnsi="Arial Narrow" w:cs="Tahoma"/>
          <w:b/>
          <w:bCs/>
          <w:sz w:val="20"/>
          <w:szCs w:val="20"/>
        </w:rPr>
      </w:pPr>
    </w:p>
    <w:p w14:paraId="7EEA0304" w14:textId="77777777" w:rsidR="00D2736B" w:rsidRPr="00C810BB" w:rsidRDefault="00D2736B" w:rsidP="00D2736B">
      <w:pPr>
        <w:spacing w:after="0" w:line="240" w:lineRule="auto"/>
        <w:rPr>
          <w:rFonts w:ascii="Arial Narrow" w:hAnsi="Arial Narrow" w:cs="Tahoma"/>
          <w:b/>
          <w:bCs/>
          <w:sz w:val="20"/>
          <w:szCs w:val="20"/>
        </w:rPr>
      </w:pPr>
      <w:r w:rsidRPr="00C810BB">
        <w:rPr>
          <w:rFonts w:ascii="Arial Narrow" w:hAnsi="Arial Narrow" w:cs="Tahoma"/>
          <w:b/>
          <w:bCs/>
          <w:sz w:val="20"/>
          <w:szCs w:val="20"/>
        </w:rPr>
        <w:t>Tabla 2 Prioridad de tratamiento y control del riesgo</w:t>
      </w:r>
    </w:p>
    <w:p w14:paraId="7282B84C" w14:textId="77777777" w:rsidR="00D2736B" w:rsidRPr="00C810BB" w:rsidRDefault="00D2736B" w:rsidP="00D2736B">
      <w:pPr>
        <w:spacing w:after="0" w:line="240" w:lineRule="auto"/>
        <w:rPr>
          <w:rFonts w:ascii="Arial Narrow" w:hAnsi="Arial Narrow" w:cs="Tahoma"/>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D2736B" w:rsidRPr="00C810BB" w14:paraId="65E72D53" w14:textId="77777777" w:rsidTr="00D2736B">
        <w:trPr>
          <w:jc w:val="center"/>
        </w:trPr>
        <w:tc>
          <w:tcPr>
            <w:tcW w:w="1526" w:type="dxa"/>
            <w:shd w:val="clear" w:color="auto" w:fill="808080"/>
            <w:vAlign w:val="center"/>
          </w:tcPr>
          <w:p w14:paraId="1BE52197" w14:textId="77777777" w:rsidR="00D2736B" w:rsidRPr="00C810BB" w:rsidRDefault="00D2736B" w:rsidP="00D2736B">
            <w:pPr>
              <w:widowControl w:val="0"/>
              <w:autoSpaceDE w:val="0"/>
              <w:autoSpaceDN w:val="0"/>
              <w:spacing w:after="0" w:line="240" w:lineRule="auto"/>
              <w:jc w:val="center"/>
              <w:rPr>
                <w:rFonts w:ascii="Arial Narrow" w:hAnsi="Arial Narrow" w:cs="Tahoma"/>
                <w:b/>
                <w:sz w:val="20"/>
                <w:szCs w:val="20"/>
              </w:rPr>
            </w:pPr>
            <w:r w:rsidRPr="00C810BB">
              <w:rPr>
                <w:rFonts w:ascii="Arial Narrow" w:hAnsi="Arial Narrow" w:cs="Tahoma"/>
                <w:b/>
                <w:sz w:val="20"/>
                <w:szCs w:val="20"/>
              </w:rPr>
              <w:t>N°</w:t>
            </w:r>
          </w:p>
        </w:tc>
        <w:tc>
          <w:tcPr>
            <w:tcW w:w="5245" w:type="dxa"/>
            <w:shd w:val="clear" w:color="auto" w:fill="808080"/>
            <w:vAlign w:val="center"/>
          </w:tcPr>
          <w:p w14:paraId="40465993" w14:textId="77777777" w:rsidR="00D2736B" w:rsidRPr="00C810BB" w:rsidRDefault="00D2736B" w:rsidP="00D2736B">
            <w:pPr>
              <w:widowControl w:val="0"/>
              <w:autoSpaceDE w:val="0"/>
              <w:autoSpaceDN w:val="0"/>
              <w:spacing w:after="0" w:line="240" w:lineRule="auto"/>
              <w:jc w:val="center"/>
              <w:rPr>
                <w:rFonts w:ascii="Arial Narrow" w:hAnsi="Arial Narrow" w:cs="Tahoma"/>
                <w:b/>
                <w:sz w:val="20"/>
                <w:szCs w:val="20"/>
              </w:rPr>
            </w:pPr>
            <w:r w:rsidRPr="00C810BB">
              <w:rPr>
                <w:rFonts w:ascii="Arial Narrow" w:hAnsi="Arial Narrow" w:cs="Tahoma"/>
                <w:b/>
                <w:sz w:val="20"/>
                <w:szCs w:val="20"/>
              </w:rPr>
              <w:t>Factor de escogencia y calificación</w:t>
            </w:r>
          </w:p>
        </w:tc>
      </w:tr>
      <w:tr w:rsidR="00D2736B" w:rsidRPr="00C810BB" w14:paraId="0AB272D6" w14:textId="77777777" w:rsidTr="00D2736B">
        <w:trPr>
          <w:jc w:val="center"/>
        </w:trPr>
        <w:tc>
          <w:tcPr>
            <w:tcW w:w="1526" w:type="dxa"/>
            <w:shd w:val="clear" w:color="auto" w:fill="auto"/>
          </w:tcPr>
          <w:p w14:paraId="70C2A995" w14:textId="77777777" w:rsidR="00D2736B" w:rsidRPr="00C810BB" w:rsidRDefault="00D2736B" w:rsidP="00D2736B">
            <w:pPr>
              <w:widowControl w:val="0"/>
              <w:autoSpaceDE w:val="0"/>
              <w:autoSpaceDN w:val="0"/>
              <w:spacing w:after="0" w:line="240" w:lineRule="auto"/>
              <w:rPr>
                <w:rFonts w:ascii="Arial Narrow" w:hAnsi="Arial Narrow" w:cs="Tahoma"/>
                <w:sz w:val="20"/>
                <w:szCs w:val="20"/>
              </w:rPr>
            </w:pPr>
            <w:r w:rsidRPr="00C810BB">
              <w:rPr>
                <w:rFonts w:ascii="Arial Narrow" w:hAnsi="Arial Narrow" w:cs="Tahoma"/>
                <w:sz w:val="20"/>
                <w:szCs w:val="20"/>
              </w:rPr>
              <w:t xml:space="preserve">Riesgo &gt; 7 </w:t>
            </w:r>
          </w:p>
        </w:tc>
        <w:tc>
          <w:tcPr>
            <w:tcW w:w="5245" w:type="dxa"/>
            <w:shd w:val="clear" w:color="auto" w:fill="auto"/>
          </w:tcPr>
          <w:p w14:paraId="76F0B090" w14:textId="77777777" w:rsidR="00D2736B" w:rsidRPr="00C810BB" w:rsidRDefault="00D2736B" w:rsidP="00D2736B">
            <w:pPr>
              <w:widowControl w:val="0"/>
              <w:autoSpaceDE w:val="0"/>
              <w:autoSpaceDN w:val="0"/>
              <w:spacing w:after="0" w:line="240" w:lineRule="auto"/>
              <w:rPr>
                <w:rFonts w:ascii="Arial Narrow" w:hAnsi="Arial Narrow" w:cs="Tahoma"/>
                <w:sz w:val="20"/>
                <w:szCs w:val="20"/>
              </w:rPr>
            </w:pPr>
            <w:r w:rsidRPr="00C810BB">
              <w:rPr>
                <w:rFonts w:ascii="Arial Narrow" w:hAnsi="Arial Narrow" w:cs="Tahoma"/>
                <w:sz w:val="20"/>
                <w:szCs w:val="20"/>
              </w:rPr>
              <w:t xml:space="preserve">Riesgo Extremo: Se requiere un plan de acción detallado </w:t>
            </w:r>
          </w:p>
        </w:tc>
      </w:tr>
      <w:tr w:rsidR="00D2736B" w:rsidRPr="00C810BB" w14:paraId="4FE96C5E" w14:textId="77777777" w:rsidTr="00D2736B">
        <w:trPr>
          <w:jc w:val="center"/>
        </w:trPr>
        <w:tc>
          <w:tcPr>
            <w:tcW w:w="1526" w:type="dxa"/>
            <w:shd w:val="clear" w:color="auto" w:fill="auto"/>
          </w:tcPr>
          <w:p w14:paraId="7AEC2C38" w14:textId="77777777" w:rsidR="00D2736B" w:rsidRPr="00C810BB" w:rsidRDefault="00D2736B" w:rsidP="00D2736B">
            <w:pPr>
              <w:widowControl w:val="0"/>
              <w:autoSpaceDE w:val="0"/>
              <w:autoSpaceDN w:val="0"/>
              <w:spacing w:after="0" w:line="240" w:lineRule="auto"/>
              <w:rPr>
                <w:rFonts w:ascii="Arial Narrow" w:hAnsi="Arial Narrow" w:cs="Tahoma"/>
                <w:sz w:val="20"/>
                <w:szCs w:val="20"/>
              </w:rPr>
            </w:pPr>
            <w:r w:rsidRPr="00C810BB">
              <w:rPr>
                <w:rFonts w:ascii="Arial Narrow" w:hAnsi="Arial Narrow" w:cs="Tahoma"/>
                <w:sz w:val="20"/>
                <w:szCs w:val="20"/>
              </w:rPr>
              <w:t xml:space="preserve">6 &lt;= Riesgo &lt;= 7 </w:t>
            </w:r>
          </w:p>
        </w:tc>
        <w:tc>
          <w:tcPr>
            <w:tcW w:w="5245" w:type="dxa"/>
            <w:shd w:val="clear" w:color="auto" w:fill="auto"/>
          </w:tcPr>
          <w:p w14:paraId="51694E30" w14:textId="77777777" w:rsidR="00D2736B" w:rsidRPr="00C810BB" w:rsidRDefault="00D2736B" w:rsidP="00D2736B">
            <w:pPr>
              <w:widowControl w:val="0"/>
              <w:autoSpaceDE w:val="0"/>
              <w:autoSpaceDN w:val="0"/>
              <w:spacing w:after="0" w:line="240" w:lineRule="auto"/>
              <w:rPr>
                <w:rFonts w:ascii="Arial Narrow" w:hAnsi="Arial Narrow" w:cs="Tahoma"/>
                <w:sz w:val="20"/>
                <w:szCs w:val="20"/>
              </w:rPr>
            </w:pPr>
            <w:r w:rsidRPr="00C810BB">
              <w:rPr>
                <w:rFonts w:ascii="Arial Narrow" w:hAnsi="Arial Narrow" w:cs="Tahoma"/>
                <w:sz w:val="20"/>
                <w:szCs w:val="20"/>
              </w:rPr>
              <w:t xml:space="preserve">Riesgo Alto: Se necesita una atención mayor de la administración </w:t>
            </w:r>
          </w:p>
        </w:tc>
      </w:tr>
      <w:tr w:rsidR="00D2736B" w:rsidRPr="00C810BB" w14:paraId="235EF800" w14:textId="77777777" w:rsidTr="00D2736B">
        <w:trPr>
          <w:jc w:val="center"/>
        </w:trPr>
        <w:tc>
          <w:tcPr>
            <w:tcW w:w="1526" w:type="dxa"/>
            <w:shd w:val="clear" w:color="auto" w:fill="auto"/>
          </w:tcPr>
          <w:p w14:paraId="48EF1F53" w14:textId="77777777" w:rsidR="00D2736B" w:rsidRPr="00C810BB" w:rsidRDefault="00D2736B" w:rsidP="00D2736B">
            <w:pPr>
              <w:widowControl w:val="0"/>
              <w:autoSpaceDE w:val="0"/>
              <w:autoSpaceDN w:val="0"/>
              <w:spacing w:after="0" w:line="240" w:lineRule="auto"/>
              <w:rPr>
                <w:rFonts w:ascii="Arial Narrow" w:hAnsi="Arial Narrow" w:cs="Tahoma"/>
                <w:sz w:val="20"/>
                <w:szCs w:val="20"/>
              </w:rPr>
            </w:pPr>
            <w:r w:rsidRPr="00C810BB">
              <w:rPr>
                <w:rFonts w:ascii="Arial Narrow" w:hAnsi="Arial Narrow" w:cs="Tahoma"/>
                <w:sz w:val="20"/>
                <w:szCs w:val="20"/>
              </w:rPr>
              <w:t xml:space="preserve">Riesgo = 5 </w:t>
            </w:r>
          </w:p>
        </w:tc>
        <w:tc>
          <w:tcPr>
            <w:tcW w:w="5245" w:type="dxa"/>
            <w:shd w:val="clear" w:color="auto" w:fill="auto"/>
          </w:tcPr>
          <w:p w14:paraId="18919071" w14:textId="77777777" w:rsidR="00D2736B" w:rsidRPr="00C810BB" w:rsidRDefault="00D2736B" w:rsidP="00D2736B">
            <w:pPr>
              <w:widowControl w:val="0"/>
              <w:autoSpaceDE w:val="0"/>
              <w:autoSpaceDN w:val="0"/>
              <w:spacing w:after="0" w:line="240" w:lineRule="auto"/>
              <w:rPr>
                <w:rFonts w:ascii="Arial Narrow" w:hAnsi="Arial Narrow" w:cs="Tahoma"/>
                <w:sz w:val="20"/>
                <w:szCs w:val="20"/>
              </w:rPr>
            </w:pPr>
            <w:r w:rsidRPr="00C810BB">
              <w:rPr>
                <w:rFonts w:ascii="Arial Narrow" w:hAnsi="Arial Narrow" w:cs="Tahoma"/>
                <w:sz w:val="20"/>
                <w:szCs w:val="20"/>
              </w:rPr>
              <w:t xml:space="preserve">Riesgo Medio: Especificar responsabilidad de la administración </w:t>
            </w:r>
          </w:p>
        </w:tc>
      </w:tr>
      <w:tr w:rsidR="00D2736B" w:rsidRPr="00C810BB" w14:paraId="5E894F0A" w14:textId="77777777" w:rsidTr="00D2736B">
        <w:trPr>
          <w:trHeight w:val="379"/>
          <w:jc w:val="center"/>
        </w:trPr>
        <w:tc>
          <w:tcPr>
            <w:tcW w:w="1526" w:type="dxa"/>
            <w:shd w:val="clear" w:color="auto" w:fill="auto"/>
          </w:tcPr>
          <w:p w14:paraId="0D5CCD47" w14:textId="77777777" w:rsidR="00D2736B" w:rsidRPr="00C810BB" w:rsidRDefault="00D2736B" w:rsidP="00D2736B">
            <w:pPr>
              <w:widowControl w:val="0"/>
              <w:autoSpaceDE w:val="0"/>
              <w:autoSpaceDN w:val="0"/>
              <w:spacing w:after="0" w:line="240" w:lineRule="auto"/>
              <w:rPr>
                <w:rFonts w:ascii="Arial Narrow" w:hAnsi="Arial Narrow" w:cs="Tahoma"/>
                <w:sz w:val="20"/>
                <w:szCs w:val="20"/>
              </w:rPr>
            </w:pPr>
            <w:r w:rsidRPr="00C810BB">
              <w:rPr>
                <w:rFonts w:ascii="Arial Narrow" w:hAnsi="Arial Narrow" w:cs="Tahoma"/>
                <w:sz w:val="20"/>
                <w:szCs w:val="20"/>
              </w:rPr>
              <w:t xml:space="preserve">Riesgo &lt; 5 </w:t>
            </w:r>
          </w:p>
        </w:tc>
        <w:tc>
          <w:tcPr>
            <w:tcW w:w="5245" w:type="dxa"/>
            <w:shd w:val="clear" w:color="auto" w:fill="auto"/>
          </w:tcPr>
          <w:p w14:paraId="3C3BD5E4" w14:textId="77777777" w:rsidR="00D2736B" w:rsidRPr="00C810BB" w:rsidRDefault="00D2736B" w:rsidP="00D2736B">
            <w:pPr>
              <w:widowControl w:val="0"/>
              <w:autoSpaceDE w:val="0"/>
              <w:autoSpaceDN w:val="0"/>
              <w:spacing w:after="0" w:line="240" w:lineRule="auto"/>
              <w:rPr>
                <w:rFonts w:ascii="Arial Narrow" w:hAnsi="Arial Narrow" w:cs="Tahoma"/>
                <w:sz w:val="20"/>
                <w:szCs w:val="20"/>
              </w:rPr>
            </w:pPr>
            <w:r w:rsidRPr="00C810BB">
              <w:rPr>
                <w:rFonts w:ascii="Arial Narrow" w:hAnsi="Arial Narrow" w:cs="Tahoma"/>
                <w:sz w:val="20"/>
                <w:szCs w:val="20"/>
              </w:rPr>
              <w:t xml:space="preserve">Riesgo Bajo: Administrar por procedimientos de rutina </w:t>
            </w:r>
          </w:p>
        </w:tc>
      </w:tr>
    </w:tbl>
    <w:p w14:paraId="54AA09D9" w14:textId="77777777" w:rsidR="00D2736B" w:rsidRPr="00C810BB" w:rsidRDefault="00D2736B" w:rsidP="00D2736B">
      <w:pPr>
        <w:widowControl w:val="0"/>
        <w:suppressAutoHyphens/>
        <w:overflowPunct w:val="0"/>
        <w:autoSpaceDE w:val="0"/>
        <w:autoSpaceDN w:val="0"/>
        <w:adjustRightInd w:val="0"/>
        <w:spacing w:after="0" w:line="240" w:lineRule="auto"/>
        <w:textAlignment w:val="baseline"/>
        <w:rPr>
          <w:rFonts w:ascii="Arial Narrow" w:hAnsi="Arial Narrow" w:cs="Arial"/>
          <w:sz w:val="20"/>
          <w:szCs w:val="20"/>
        </w:rPr>
      </w:pPr>
    </w:p>
    <w:p w14:paraId="1A48B428" w14:textId="77777777" w:rsidR="00D2736B" w:rsidRPr="00C810BB" w:rsidRDefault="00D2736B" w:rsidP="00D2736B">
      <w:pPr>
        <w:widowControl w:val="0"/>
        <w:suppressAutoHyphens/>
        <w:overflowPunct w:val="0"/>
        <w:autoSpaceDE w:val="0"/>
        <w:autoSpaceDN w:val="0"/>
        <w:adjustRightInd w:val="0"/>
        <w:spacing w:after="0" w:line="240" w:lineRule="auto"/>
        <w:textAlignment w:val="baseline"/>
        <w:rPr>
          <w:rFonts w:ascii="Arial Narrow" w:hAnsi="Arial Narrow" w:cs="Arial"/>
          <w:sz w:val="20"/>
          <w:szCs w:val="20"/>
        </w:rPr>
      </w:pPr>
    </w:p>
    <w:p w14:paraId="723432B4" w14:textId="77777777" w:rsidR="00D2736B" w:rsidRPr="00C810BB" w:rsidRDefault="00D2736B" w:rsidP="00D2736B">
      <w:pPr>
        <w:widowControl w:val="0"/>
        <w:suppressAutoHyphens/>
        <w:overflowPunct w:val="0"/>
        <w:autoSpaceDE w:val="0"/>
        <w:autoSpaceDN w:val="0"/>
        <w:adjustRightInd w:val="0"/>
        <w:spacing w:after="0" w:line="240" w:lineRule="auto"/>
        <w:textAlignment w:val="baseline"/>
        <w:rPr>
          <w:rFonts w:ascii="Arial Narrow" w:hAnsi="Arial Narrow" w:cs="Arial"/>
          <w:sz w:val="20"/>
          <w:szCs w:val="20"/>
        </w:rPr>
      </w:pPr>
    </w:p>
    <w:p w14:paraId="578A0ADE" w14:textId="77777777" w:rsidR="00D2736B" w:rsidRPr="00C810BB" w:rsidRDefault="00D2736B" w:rsidP="00D2736B">
      <w:pPr>
        <w:widowControl w:val="0"/>
        <w:suppressAutoHyphens/>
        <w:overflowPunct w:val="0"/>
        <w:autoSpaceDE w:val="0"/>
        <w:autoSpaceDN w:val="0"/>
        <w:adjustRightInd w:val="0"/>
        <w:spacing w:after="0" w:line="240" w:lineRule="auto"/>
        <w:textAlignment w:val="baseline"/>
        <w:rPr>
          <w:rFonts w:ascii="Arial Narrow" w:hAnsi="Arial Narrow" w:cs="Arial"/>
          <w:sz w:val="20"/>
          <w:szCs w:val="20"/>
        </w:rPr>
      </w:pPr>
    </w:p>
    <w:p w14:paraId="65CFBAA4" w14:textId="77777777" w:rsidR="00D2736B" w:rsidRPr="00C810BB" w:rsidRDefault="00D2736B" w:rsidP="00D2736B">
      <w:pPr>
        <w:widowControl w:val="0"/>
        <w:suppressAutoHyphens/>
        <w:overflowPunct w:val="0"/>
        <w:autoSpaceDE w:val="0"/>
        <w:autoSpaceDN w:val="0"/>
        <w:adjustRightInd w:val="0"/>
        <w:spacing w:after="0" w:line="240" w:lineRule="auto"/>
        <w:textAlignment w:val="baseline"/>
        <w:rPr>
          <w:rFonts w:ascii="Arial Narrow" w:hAnsi="Arial Narrow" w:cs="Arial"/>
          <w:sz w:val="20"/>
          <w:szCs w:val="20"/>
        </w:rPr>
      </w:pPr>
    </w:p>
    <w:p w14:paraId="6D38172B" w14:textId="77777777" w:rsidR="00D2736B" w:rsidRPr="00C810BB" w:rsidRDefault="00D2736B" w:rsidP="00D2736B">
      <w:pPr>
        <w:widowControl w:val="0"/>
        <w:suppressAutoHyphens/>
        <w:overflowPunct w:val="0"/>
        <w:autoSpaceDE w:val="0"/>
        <w:autoSpaceDN w:val="0"/>
        <w:adjustRightInd w:val="0"/>
        <w:spacing w:after="0" w:line="240" w:lineRule="auto"/>
        <w:textAlignment w:val="baseline"/>
        <w:rPr>
          <w:rFonts w:ascii="Arial Narrow" w:hAnsi="Arial Narrow" w:cs="Arial"/>
          <w:sz w:val="20"/>
          <w:szCs w:val="20"/>
        </w:rPr>
        <w:sectPr w:rsidR="00D2736B" w:rsidRPr="00C810BB" w:rsidSect="00377527">
          <w:headerReference w:type="default" r:id="rId36"/>
          <w:footerReference w:type="default" r:id="rId37"/>
          <w:headerReference w:type="first" r:id="rId38"/>
          <w:footerReference w:type="first" r:id="rId39"/>
          <w:pgSz w:w="12242" w:h="18722" w:code="281"/>
          <w:pgMar w:top="993" w:right="851" w:bottom="1702" w:left="1418" w:header="720" w:footer="1486" w:gutter="0"/>
          <w:cols w:space="720"/>
          <w:titlePg/>
          <w:docGrid w:linePitch="326"/>
        </w:sectPr>
      </w:pPr>
    </w:p>
    <w:p w14:paraId="1BDDB48D" w14:textId="77777777" w:rsidR="00D2736B" w:rsidRPr="00C810BB" w:rsidRDefault="00D2736B" w:rsidP="00D2736B">
      <w:pPr>
        <w:spacing w:after="0" w:line="240" w:lineRule="auto"/>
        <w:jc w:val="center"/>
        <w:rPr>
          <w:rFonts w:ascii="Arial Narrow" w:hAnsi="Arial Narrow" w:cs="Tahoma"/>
          <w:b/>
          <w:bCs/>
          <w:sz w:val="20"/>
          <w:szCs w:val="20"/>
        </w:rPr>
      </w:pPr>
      <w:r w:rsidRPr="00C810BB">
        <w:rPr>
          <w:rFonts w:ascii="Arial Narrow" w:hAnsi="Arial Narrow" w:cs="Tahoma"/>
          <w:b/>
          <w:bCs/>
          <w:sz w:val="20"/>
          <w:szCs w:val="20"/>
        </w:rPr>
        <w:lastRenderedPageBreak/>
        <w:t>Tabla 3 Mapa de identificación de riesgos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5"/>
        <w:gridCol w:w="739"/>
        <w:gridCol w:w="593"/>
        <w:gridCol w:w="884"/>
        <w:gridCol w:w="848"/>
        <w:gridCol w:w="1598"/>
        <w:gridCol w:w="1366"/>
        <w:gridCol w:w="431"/>
        <w:gridCol w:w="442"/>
        <w:gridCol w:w="877"/>
        <w:gridCol w:w="433"/>
        <w:gridCol w:w="819"/>
      </w:tblGrid>
      <w:tr w:rsidR="00A96CD0" w:rsidRPr="00FA2D1A" w14:paraId="77F42549" w14:textId="77777777" w:rsidTr="00E001CE">
        <w:trPr>
          <w:trHeight w:val="1155"/>
        </w:trPr>
        <w:tc>
          <w:tcPr>
            <w:tcW w:w="162" w:type="pct"/>
            <w:shd w:val="clear" w:color="000000" w:fill="BFBFBF"/>
            <w:vAlign w:val="center"/>
            <w:hideMark/>
          </w:tcPr>
          <w:p w14:paraId="2364364E"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No</w:t>
            </w:r>
          </w:p>
        </w:tc>
        <w:tc>
          <w:tcPr>
            <w:tcW w:w="379" w:type="pct"/>
            <w:shd w:val="clear" w:color="000000" w:fill="BFBFBF"/>
            <w:vAlign w:val="center"/>
            <w:hideMark/>
          </w:tcPr>
          <w:p w14:paraId="568400D6"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Clase</w:t>
            </w:r>
          </w:p>
        </w:tc>
        <w:tc>
          <w:tcPr>
            <w:tcW w:w="306" w:type="pct"/>
            <w:shd w:val="clear" w:color="000000" w:fill="BFBFBF"/>
            <w:vAlign w:val="center"/>
            <w:hideMark/>
          </w:tcPr>
          <w:p w14:paraId="2120FBEB"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Área</w:t>
            </w:r>
          </w:p>
        </w:tc>
        <w:tc>
          <w:tcPr>
            <w:tcW w:w="456" w:type="pct"/>
            <w:shd w:val="clear" w:color="000000" w:fill="BFBFBF"/>
            <w:vAlign w:val="center"/>
            <w:hideMark/>
          </w:tcPr>
          <w:p w14:paraId="096D289D"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Etapa</w:t>
            </w:r>
          </w:p>
        </w:tc>
        <w:tc>
          <w:tcPr>
            <w:tcW w:w="436" w:type="pct"/>
            <w:shd w:val="clear" w:color="000000" w:fill="BFBFBF"/>
            <w:vAlign w:val="center"/>
            <w:hideMark/>
          </w:tcPr>
          <w:p w14:paraId="3BBBB207"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Tipo</w:t>
            </w:r>
          </w:p>
        </w:tc>
        <w:tc>
          <w:tcPr>
            <w:tcW w:w="712" w:type="pct"/>
            <w:shd w:val="clear" w:color="000000" w:fill="BFBFBF"/>
            <w:vAlign w:val="center"/>
            <w:hideMark/>
          </w:tcPr>
          <w:p w14:paraId="2AA989B7"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Descripción (Qué puede pasar y, si es posible, cómo puede pasar)</w:t>
            </w:r>
          </w:p>
        </w:tc>
        <w:tc>
          <w:tcPr>
            <w:tcW w:w="791" w:type="pct"/>
            <w:shd w:val="clear" w:color="000000" w:fill="BFBFBF"/>
            <w:vAlign w:val="center"/>
            <w:hideMark/>
          </w:tcPr>
          <w:p w14:paraId="4514FCC9"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Consecuencia de la ocurrencia del evento</w:t>
            </w:r>
          </w:p>
        </w:tc>
        <w:tc>
          <w:tcPr>
            <w:tcW w:w="290" w:type="pct"/>
            <w:shd w:val="clear" w:color="000000" w:fill="BFBFBF"/>
            <w:textDirection w:val="btLr"/>
            <w:vAlign w:val="center"/>
            <w:hideMark/>
          </w:tcPr>
          <w:p w14:paraId="5132738D" w14:textId="77777777" w:rsidR="00D2736B" w:rsidRPr="00FA2D1A" w:rsidRDefault="00D2736B" w:rsidP="00D2736B">
            <w:pPr>
              <w:spacing w:after="0" w:line="240" w:lineRule="auto"/>
              <w:ind w:left="113" w:right="113"/>
              <w:jc w:val="center"/>
              <w:rPr>
                <w:rFonts w:ascii="Arial Narrow" w:hAnsi="Arial Narrow" w:cs="Tahoma"/>
                <w:b/>
                <w:bCs/>
                <w:sz w:val="16"/>
                <w:szCs w:val="16"/>
              </w:rPr>
            </w:pPr>
            <w:r w:rsidRPr="00FA2D1A">
              <w:rPr>
                <w:rFonts w:ascii="Arial Narrow" w:hAnsi="Arial Narrow" w:cs="Tahoma"/>
                <w:b/>
                <w:bCs/>
                <w:sz w:val="16"/>
                <w:szCs w:val="16"/>
              </w:rPr>
              <w:t>Probabilidad</w:t>
            </w:r>
          </w:p>
        </w:tc>
        <w:tc>
          <w:tcPr>
            <w:tcW w:w="296" w:type="pct"/>
            <w:shd w:val="clear" w:color="000000" w:fill="BFBFBF"/>
            <w:textDirection w:val="btLr"/>
            <w:vAlign w:val="center"/>
            <w:hideMark/>
          </w:tcPr>
          <w:p w14:paraId="1787BB79" w14:textId="77777777" w:rsidR="00D2736B" w:rsidRPr="00FA2D1A" w:rsidRDefault="00D2736B" w:rsidP="00D2736B">
            <w:pPr>
              <w:spacing w:after="0" w:line="240" w:lineRule="auto"/>
              <w:ind w:left="113" w:right="113"/>
              <w:jc w:val="center"/>
              <w:rPr>
                <w:rFonts w:ascii="Arial Narrow" w:hAnsi="Arial Narrow" w:cs="Tahoma"/>
                <w:b/>
                <w:bCs/>
                <w:sz w:val="16"/>
                <w:szCs w:val="16"/>
              </w:rPr>
            </w:pPr>
            <w:r w:rsidRPr="00FA2D1A">
              <w:rPr>
                <w:rFonts w:ascii="Arial Narrow" w:hAnsi="Arial Narrow" w:cs="Tahoma"/>
                <w:b/>
                <w:bCs/>
                <w:sz w:val="16"/>
                <w:szCs w:val="16"/>
              </w:rPr>
              <w:t>Impacto</w:t>
            </w:r>
          </w:p>
        </w:tc>
        <w:tc>
          <w:tcPr>
            <w:tcW w:w="458" w:type="pct"/>
            <w:shd w:val="clear" w:color="000000" w:fill="BFBFBF"/>
            <w:vAlign w:val="center"/>
            <w:hideMark/>
          </w:tcPr>
          <w:p w14:paraId="4D2FBCDD"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Calificación</w:t>
            </w:r>
          </w:p>
        </w:tc>
        <w:tc>
          <w:tcPr>
            <w:tcW w:w="291" w:type="pct"/>
            <w:shd w:val="clear" w:color="000000" w:fill="BFBFBF"/>
            <w:textDirection w:val="btLr"/>
            <w:vAlign w:val="center"/>
            <w:hideMark/>
          </w:tcPr>
          <w:p w14:paraId="3B6D550F" w14:textId="77777777" w:rsidR="00D2736B" w:rsidRPr="00FA2D1A" w:rsidRDefault="00D2736B" w:rsidP="00D2736B">
            <w:pPr>
              <w:spacing w:after="0" w:line="240" w:lineRule="auto"/>
              <w:ind w:left="113" w:right="113"/>
              <w:jc w:val="center"/>
              <w:rPr>
                <w:rFonts w:ascii="Arial Narrow" w:hAnsi="Arial Narrow" w:cs="Tahoma"/>
                <w:b/>
                <w:bCs/>
                <w:sz w:val="16"/>
                <w:szCs w:val="16"/>
              </w:rPr>
            </w:pPr>
            <w:r w:rsidRPr="00FA2D1A">
              <w:rPr>
                <w:rFonts w:ascii="Arial Narrow" w:hAnsi="Arial Narrow" w:cs="Tahoma"/>
                <w:b/>
                <w:bCs/>
                <w:sz w:val="16"/>
                <w:szCs w:val="16"/>
              </w:rPr>
              <w:t>Prioridad</w:t>
            </w:r>
          </w:p>
        </w:tc>
        <w:tc>
          <w:tcPr>
            <w:tcW w:w="421" w:type="pct"/>
            <w:shd w:val="clear" w:color="000000" w:fill="BFBFBF"/>
            <w:vAlign w:val="center"/>
            <w:hideMark/>
          </w:tcPr>
          <w:p w14:paraId="6C64F411"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A quien se le asigna?</w:t>
            </w:r>
          </w:p>
        </w:tc>
      </w:tr>
      <w:tr w:rsidR="00A96CD0" w:rsidRPr="00FA2D1A" w14:paraId="3F5AB92E" w14:textId="77777777" w:rsidTr="00D2736B">
        <w:trPr>
          <w:trHeight w:val="442"/>
        </w:trPr>
        <w:tc>
          <w:tcPr>
            <w:tcW w:w="162" w:type="pct"/>
            <w:vMerge w:val="restart"/>
            <w:shd w:val="clear" w:color="auto" w:fill="auto"/>
            <w:vAlign w:val="center"/>
            <w:hideMark/>
          </w:tcPr>
          <w:p w14:paraId="6C475E1F"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1</w:t>
            </w:r>
          </w:p>
        </w:tc>
        <w:tc>
          <w:tcPr>
            <w:tcW w:w="379" w:type="pct"/>
            <w:vMerge w:val="restart"/>
            <w:shd w:val="clear" w:color="auto" w:fill="auto"/>
            <w:vAlign w:val="center"/>
            <w:hideMark/>
          </w:tcPr>
          <w:p w14:paraId="08F2CE2A"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65DBE15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Externo</w:t>
            </w:r>
          </w:p>
        </w:tc>
        <w:tc>
          <w:tcPr>
            <w:tcW w:w="456" w:type="pct"/>
            <w:vMerge w:val="restart"/>
            <w:shd w:val="clear" w:color="auto" w:fill="auto"/>
            <w:vAlign w:val="center"/>
            <w:hideMark/>
          </w:tcPr>
          <w:p w14:paraId="3F5FEC3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Planeación</w:t>
            </w:r>
          </w:p>
        </w:tc>
        <w:tc>
          <w:tcPr>
            <w:tcW w:w="436" w:type="pct"/>
            <w:vMerge w:val="restart"/>
            <w:shd w:val="clear" w:color="auto" w:fill="auto"/>
            <w:vAlign w:val="center"/>
            <w:hideMark/>
          </w:tcPr>
          <w:p w14:paraId="5DF6DE1D"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Social o político</w:t>
            </w:r>
          </w:p>
        </w:tc>
        <w:tc>
          <w:tcPr>
            <w:tcW w:w="712" w:type="pct"/>
            <w:vMerge w:val="restart"/>
            <w:shd w:val="clear" w:color="auto" w:fill="auto"/>
            <w:vAlign w:val="center"/>
            <w:hideMark/>
          </w:tcPr>
          <w:p w14:paraId="62B3E556"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DISPERSIÓN DE LA NORMATIVIDAD</w:t>
            </w:r>
          </w:p>
        </w:tc>
        <w:tc>
          <w:tcPr>
            <w:tcW w:w="791" w:type="pct"/>
            <w:vMerge w:val="restart"/>
            <w:shd w:val="clear" w:color="auto" w:fill="auto"/>
            <w:vAlign w:val="center"/>
            <w:hideMark/>
          </w:tcPr>
          <w:p w14:paraId="2A71F62D"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En materia de contratación estatal, existan numerosas normas, directrices, conceptos e interpretaciones sobre el procedimiento de contratación</w:t>
            </w:r>
          </w:p>
        </w:tc>
        <w:tc>
          <w:tcPr>
            <w:tcW w:w="290" w:type="pct"/>
            <w:vMerge w:val="restart"/>
            <w:shd w:val="clear" w:color="auto" w:fill="auto"/>
            <w:vAlign w:val="center"/>
            <w:hideMark/>
          </w:tcPr>
          <w:p w14:paraId="70FDDF55"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w:t>
            </w:r>
          </w:p>
        </w:tc>
        <w:tc>
          <w:tcPr>
            <w:tcW w:w="296" w:type="pct"/>
            <w:vMerge w:val="restart"/>
            <w:shd w:val="clear" w:color="auto" w:fill="auto"/>
            <w:vAlign w:val="center"/>
            <w:hideMark/>
          </w:tcPr>
          <w:p w14:paraId="566DA88D"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458" w:type="pct"/>
            <w:vMerge w:val="restart"/>
            <w:shd w:val="clear" w:color="auto" w:fill="auto"/>
            <w:vAlign w:val="center"/>
            <w:hideMark/>
          </w:tcPr>
          <w:p w14:paraId="47E81FF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4 (Riesgo bajo)</w:t>
            </w:r>
          </w:p>
        </w:tc>
        <w:tc>
          <w:tcPr>
            <w:tcW w:w="291" w:type="pct"/>
            <w:vMerge w:val="restart"/>
            <w:shd w:val="clear" w:color="auto" w:fill="auto"/>
            <w:vAlign w:val="center"/>
            <w:hideMark/>
          </w:tcPr>
          <w:p w14:paraId="2F1FDC9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d</w:t>
            </w:r>
          </w:p>
        </w:tc>
        <w:tc>
          <w:tcPr>
            <w:tcW w:w="421" w:type="pct"/>
            <w:vMerge w:val="restart"/>
            <w:shd w:val="clear" w:color="auto" w:fill="auto"/>
            <w:vAlign w:val="center"/>
            <w:hideMark/>
          </w:tcPr>
          <w:p w14:paraId="745D6E3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Entidad</w:t>
            </w:r>
          </w:p>
        </w:tc>
      </w:tr>
      <w:tr w:rsidR="00A96CD0" w:rsidRPr="00FA2D1A" w14:paraId="485DCCEB" w14:textId="77777777" w:rsidTr="00D2736B">
        <w:trPr>
          <w:trHeight w:val="442"/>
        </w:trPr>
        <w:tc>
          <w:tcPr>
            <w:tcW w:w="162" w:type="pct"/>
            <w:vMerge/>
            <w:vAlign w:val="center"/>
            <w:hideMark/>
          </w:tcPr>
          <w:p w14:paraId="167EFB58"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207D2C72"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7D1EE435"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2525BA72"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336E5E30"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2C2028D0"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68CA7114"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3960EAFA"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56234313"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21D109F8"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6B782F4E"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7CBBB6B9"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35A5F9EF" w14:textId="77777777" w:rsidTr="00D2736B">
        <w:trPr>
          <w:trHeight w:val="442"/>
        </w:trPr>
        <w:tc>
          <w:tcPr>
            <w:tcW w:w="162" w:type="pct"/>
            <w:vMerge w:val="restart"/>
            <w:shd w:val="clear" w:color="auto" w:fill="auto"/>
            <w:vAlign w:val="center"/>
            <w:hideMark/>
          </w:tcPr>
          <w:p w14:paraId="518B3AFF"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2.</w:t>
            </w:r>
          </w:p>
        </w:tc>
        <w:tc>
          <w:tcPr>
            <w:tcW w:w="379" w:type="pct"/>
            <w:vMerge w:val="restart"/>
            <w:shd w:val="clear" w:color="auto" w:fill="auto"/>
            <w:vAlign w:val="center"/>
            <w:hideMark/>
          </w:tcPr>
          <w:p w14:paraId="65632A7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2862062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5392F2F7"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Planeación</w:t>
            </w:r>
          </w:p>
        </w:tc>
        <w:tc>
          <w:tcPr>
            <w:tcW w:w="436" w:type="pct"/>
            <w:vMerge w:val="restart"/>
            <w:shd w:val="clear" w:color="auto" w:fill="auto"/>
            <w:vAlign w:val="center"/>
            <w:hideMark/>
          </w:tcPr>
          <w:p w14:paraId="477FBDA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vMerge w:val="restart"/>
            <w:shd w:val="clear" w:color="auto" w:fill="auto"/>
            <w:vAlign w:val="center"/>
            <w:hideMark/>
          </w:tcPr>
          <w:p w14:paraId="0A9C8EC9"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DEFICIENTE PLANEACIÓN DE LOS CONTRATOS EN EL HONAC</w:t>
            </w:r>
          </w:p>
        </w:tc>
        <w:tc>
          <w:tcPr>
            <w:tcW w:w="791" w:type="pct"/>
            <w:vMerge w:val="restart"/>
            <w:shd w:val="clear" w:color="auto" w:fill="auto"/>
            <w:vAlign w:val="center"/>
            <w:hideMark/>
          </w:tcPr>
          <w:p w14:paraId="331E6EF1"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Que no se armonicen los elementos a adquirir con cargo al futuro contrato con el sistema presupuestal y el Plan Anual de Adquisiciones</w:t>
            </w:r>
          </w:p>
        </w:tc>
        <w:tc>
          <w:tcPr>
            <w:tcW w:w="290" w:type="pct"/>
            <w:vMerge w:val="restart"/>
            <w:shd w:val="clear" w:color="auto" w:fill="auto"/>
            <w:vAlign w:val="center"/>
            <w:hideMark/>
          </w:tcPr>
          <w:p w14:paraId="3192D6B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296" w:type="pct"/>
            <w:vMerge w:val="restart"/>
            <w:shd w:val="clear" w:color="auto" w:fill="auto"/>
            <w:vAlign w:val="center"/>
            <w:hideMark/>
          </w:tcPr>
          <w:p w14:paraId="6942EE2F"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458" w:type="pct"/>
            <w:vMerge w:val="restart"/>
            <w:shd w:val="clear" w:color="auto" w:fill="auto"/>
            <w:vAlign w:val="center"/>
            <w:hideMark/>
          </w:tcPr>
          <w:p w14:paraId="47B86F85"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3(Riesgo bajo)</w:t>
            </w:r>
          </w:p>
        </w:tc>
        <w:tc>
          <w:tcPr>
            <w:tcW w:w="291" w:type="pct"/>
            <w:vMerge w:val="restart"/>
            <w:shd w:val="clear" w:color="auto" w:fill="auto"/>
            <w:vAlign w:val="center"/>
            <w:hideMark/>
          </w:tcPr>
          <w:p w14:paraId="099B111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1CEC7089"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Entidad</w:t>
            </w:r>
          </w:p>
        </w:tc>
      </w:tr>
      <w:tr w:rsidR="00A96CD0" w:rsidRPr="00FA2D1A" w14:paraId="4AA8538C" w14:textId="77777777" w:rsidTr="00D2736B">
        <w:trPr>
          <w:trHeight w:val="442"/>
        </w:trPr>
        <w:tc>
          <w:tcPr>
            <w:tcW w:w="162" w:type="pct"/>
            <w:vMerge/>
            <w:vAlign w:val="center"/>
            <w:hideMark/>
          </w:tcPr>
          <w:p w14:paraId="3B720836"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20B1D6E9"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618E7392"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30F49A75"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32D63BFE"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5FC84FAB"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22A54F81"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3AE7CF6C"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6A0D279E"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15B5B9E2"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77A8D2A3"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22A5B89E"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4E5D0B10" w14:textId="77777777" w:rsidTr="00D2736B">
        <w:trPr>
          <w:trHeight w:val="442"/>
        </w:trPr>
        <w:tc>
          <w:tcPr>
            <w:tcW w:w="162" w:type="pct"/>
            <w:vMerge w:val="restart"/>
            <w:shd w:val="clear" w:color="auto" w:fill="auto"/>
            <w:vAlign w:val="center"/>
            <w:hideMark/>
          </w:tcPr>
          <w:p w14:paraId="369A0D02"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3</w:t>
            </w:r>
          </w:p>
        </w:tc>
        <w:tc>
          <w:tcPr>
            <w:tcW w:w="379" w:type="pct"/>
            <w:vMerge w:val="restart"/>
            <w:shd w:val="clear" w:color="auto" w:fill="auto"/>
            <w:vAlign w:val="center"/>
            <w:hideMark/>
          </w:tcPr>
          <w:p w14:paraId="4EF1D5D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2EA4E029"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06385CF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Planeación</w:t>
            </w:r>
          </w:p>
        </w:tc>
        <w:tc>
          <w:tcPr>
            <w:tcW w:w="436" w:type="pct"/>
            <w:vMerge w:val="restart"/>
            <w:shd w:val="clear" w:color="auto" w:fill="auto"/>
            <w:vAlign w:val="center"/>
            <w:hideMark/>
          </w:tcPr>
          <w:p w14:paraId="3B52271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vMerge w:val="restart"/>
            <w:shd w:val="clear" w:color="auto" w:fill="auto"/>
            <w:vAlign w:val="center"/>
            <w:hideMark/>
          </w:tcPr>
          <w:p w14:paraId="59B1CD1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DEFICIENTE DETERMINACIÓN DE ESPECIFICACIONES TÉCNICAS MÍNIMAS</w:t>
            </w:r>
          </w:p>
        </w:tc>
        <w:tc>
          <w:tcPr>
            <w:tcW w:w="791" w:type="pct"/>
            <w:vMerge w:val="restart"/>
            <w:shd w:val="clear" w:color="auto" w:fill="auto"/>
            <w:vAlign w:val="center"/>
            <w:hideMark/>
          </w:tcPr>
          <w:p w14:paraId="15167069"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Las especificaciones técnicas mínimas no permiten que se satisfaga la necesidad</w:t>
            </w:r>
          </w:p>
        </w:tc>
        <w:tc>
          <w:tcPr>
            <w:tcW w:w="290" w:type="pct"/>
            <w:vMerge w:val="restart"/>
            <w:shd w:val="clear" w:color="auto" w:fill="auto"/>
            <w:vAlign w:val="center"/>
            <w:hideMark/>
          </w:tcPr>
          <w:p w14:paraId="18E31954"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296" w:type="pct"/>
            <w:vMerge w:val="restart"/>
            <w:shd w:val="clear" w:color="auto" w:fill="auto"/>
            <w:vAlign w:val="center"/>
            <w:hideMark/>
          </w:tcPr>
          <w:p w14:paraId="5B4F734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458" w:type="pct"/>
            <w:vMerge w:val="restart"/>
            <w:shd w:val="clear" w:color="auto" w:fill="auto"/>
            <w:vAlign w:val="center"/>
            <w:hideMark/>
          </w:tcPr>
          <w:p w14:paraId="120704E7"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4(Riesgo bajo)</w:t>
            </w:r>
          </w:p>
        </w:tc>
        <w:tc>
          <w:tcPr>
            <w:tcW w:w="291" w:type="pct"/>
            <w:vMerge w:val="restart"/>
            <w:shd w:val="clear" w:color="auto" w:fill="auto"/>
            <w:vAlign w:val="center"/>
            <w:hideMark/>
          </w:tcPr>
          <w:p w14:paraId="3253C0AD"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52136D8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Entidad</w:t>
            </w:r>
          </w:p>
        </w:tc>
      </w:tr>
      <w:tr w:rsidR="00A96CD0" w:rsidRPr="00FA2D1A" w14:paraId="22787F6E" w14:textId="77777777" w:rsidTr="00D2736B">
        <w:trPr>
          <w:trHeight w:val="442"/>
        </w:trPr>
        <w:tc>
          <w:tcPr>
            <w:tcW w:w="162" w:type="pct"/>
            <w:vMerge/>
            <w:vAlign w:val="center"/>
            <w:hideMark/>
          </w:tcPr>
          <w:p w14:paraId="627E41CC"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20AF18E9"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785B6866"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65C11560"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3B5DFBB0"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1F8D536D"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0BC630D4"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4D4BD948"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71DB75B2"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0B3F2601"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10A19D0D"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2312C767"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5ED13642" w14:textId="77777777" w:rsidTr="00E001CE">
        <w:trPr>
          <w:trHeight w:val="442"/>
        </w:trPr>
        <w:tc>
          <w:tcPr>
            <w:tcW w:w="162" w:type="pct"/>
            <w:vMerge/>
            <w:vAlign w:val="center"/>
            <w:hideMark/>
          </w:tcPr>
          <w:p w14:paraId="03BD5D9B"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12BCB118"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6BE29885"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6F0205FF"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3BAD0631"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77D357B2"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01D835F6"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5E9AE03A"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7699044F"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6747497A"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34DAB40C"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453A0B53"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75ED4275" w14:textId="77777777" w:rsidTr="00D2736B">
        <w:trPr>
          <w:trHeight w:val="442"/>
        </w:trPr>
        <w:tc>
          <w:tcPr>
            <w:tcW w:w="162" w:type="pct"/>
            <w:vMerge w:val="restart"/>
            <w:shd w:val="clear" w:color="auto" w:fill="auto"/>
            <w:vAlign w:val="center"/>
            <w:hideMark/>
          </w:tcPr>
          <w:p w14:paraId="1B1B6A48"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4</w:t>
            </w:r>
          </w:p>
        </w:tc>
        <w:tc>
          <w:tcPr>
            <w:tcW w:w="379" w:type="pct"/>
            <w:vMerge w:val="restart"/>
            <w:shd w:val="clear" w:color="auto" w:fill="auto"/>
            <w:vAlign w:val="center"/>
            <w:hideMark/>
          </w:tcPr>
          <w:p w14:paraId="05C8F9A4"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0A1DC5E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333CC5D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Planeación</w:t>
            </w:r>
          </w:p>
        </w:tc>
        <w:tc>
          <w:tcPr>
            <w:tcW w:w="436" w:type="pct"/>
            <w:vMerge w:val="restart"/>
            <w:shd w:val="clear" w:color="auto" w:fill="auto"/>
            <w:vAlign w:val="center"/>
            <w:hideMark/>
          </w:tcPr>
          <w:p w14:paraId="3D7DB98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vMerge w:val="restart"/>
            <w:shd w:val="clear" w:color="auto" w:fill="auto"/>
            <w:vAlign w:val="center"/>
            <w:hideMark/>
          </w:tcPr>
          <w:p w14:paraId="1B43E27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MANEJO DEL PROCESO DE CONTRATACIÓN POR PERSONAL QUE NO ESTA CALIFICADO</w:t>
            </w:r>
          </w:p>
        </w:tc>
        <w:tc>
          <w:tcPr>
            <w:tcW w:w="791" w:type="pct"/>
            <w:vMerge w:val="restart"/>
            <w:shd w:val="clear" w:color="auto" w:fill="auto"/>
            <w:vAlign w:val="center"/>
            <w:hideMark/>
          </w:tcPr>
          <w:p w14:paraId="1652AD78"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El proceso de adquisiciones se encuentra impulsado por personal que no tiene las calidades y conocimiento de la normatividad</w:t>
            </w:r>
          </w:p>
        </w:tc>
        <w:tc>
          <w:tcPr>
            <w:tcW w:w="290" w:type="pct"/>
            <w:vMerge w:val="restart"/>
            <w:shd w:val="clear" w:color="auto" w:fill="auto"/>
            <w:vAlign w:val="center"/>
            <w:hideMark/>
          </w:tcPr>
          <w:p w14:paraId="7CD592B5"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296" w:type="pct"/>
            <w:vMerge w:val="restart"/>
            <w:shd w:val="clear" w:color="auto" w:fill="auto"/>
            <w:vAlign w:val="center"/>
            <w:hideMark/>
          </w:tcPr>
          <w:p w14:paraId="286A19D9"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458" w:type="pct"/>
            <w:vMerge w:val="restart"/>
            <w:shd w:val="clear" w:color="auto" w:fill="auto"/>
            <w:vAlign w:val="center"/>
            <w:hideMark/>
          </w:tcPr>
          <w:p w14:paraId="096E697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2(Riesgo bajo)</w:t>
            </w:r>
          </w:p>
        </w:tc>
        <w:tc>
          <w:tcPr>
            <w:tcW w:w="291" w:type="pct"/>
            <w:vMerge w:val="restart"/>
            <w:shd w:val="clear" w:color="auto" w:fill="auto"/>
            <w:vAlign w:val="center"/>
            <w:hideMark/>
          </w:tcPr>
          <w:p w14:paraId="6BD170B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5CDF19CA"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Entidad</w:t>
            </w:r>
          </w:p>
        </w:tc>
      </w:tr>
      <w:tr w:rsidR="00A96CD0" w:rsidRPr="00FA2D1A" w14:paraId="07CFB194" w14:textId="77777777" w:rsidTr="00D2736B">
        <w:trPr>
          <w:trHeight w:val="442"/>
        </w:trPr>
        <w:tc>
          <w:tcPr>
            <w:tcW w:w="162" w:type="pct"/>
            <w:vMerge/>
            <w:vAlign w:val="center"/>
            <w:hideMark/>
          </w:tcPr>
          <w:p w14:paraId="2A1B67CF"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786A39DA"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1E3A4F3E"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3DFEB87E"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6FF891BD"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2DFBE2F1"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333E04F4"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6D50D077"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505A5E8A"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35E9B0F8"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6136F5F4"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14868602"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04A21570" w14:textId="77777777" w:rsidTr="00D2736B">
        <w:trPr>
          <w:trHeight w:val="442"/>
        </w:trPr>
        <w:tc>
          <w:tcPr>
            <w:tcW w:w="162" w:type="pct"/>
            <w:vMerge w:val="restart"/>
            <w:shd w:val="clear" w:color="auto" w:fill="auto"/>
            <w:vAlign w:val="center"/>
            <w:hideMark/>
          </w:tcPr>
          <w:p w14:paraId="45DC2CBE"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5</w:t>
            </w:r>
          </w:p>
        </w:tc>
        <w:tc>
          <w:tcPr>
            <w:tcW w:w="379" w:type="pct"/>
            <w:vMerge w:val="restart"/>
            <w:shd w:val="clear" w:color="auto" w:fill="auto"/>
            <w:vAlign w:val="center"/>
            <w:hideMark/>
          </w:tcPr>
          <w:p w14:paraId="2AAD54C9"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569A5BBD"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7ABE4EC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Planeación</w:t>
            </w:r>
          </w:p>
        </w:tc>
        <w:tc>
          <w:tcPr>
            <w:tcW w:w="436" w:type="pct"/>
            <w:vMerge w:val="restart"/>
            <w:shd w:val="clear" w:color="auto" w:fill="auto"/>
            <w:vAlign w:val="center"/>
            <w:hideMark/>
          </w:tcPr>
          <w:p w14:paraId="71E02DEF"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vMerge w:val="restart"/>
            <w:shd w:val="clear" w:color="auto" w:fill="auto"/>
            <w:vAlign w:val="center"/>
            <w:hideMark/>
          </w:tcPr>
          <w:p w14:paraId="404F1259"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EL OBJETO DEL FUTURO CONTRATO NO SIRVE COMO INSTRUMENTO DE DESARROLLO DE LA UNIDAD</w:t>
            </w:r>
          </w:p>
        </w:tc>
        <w:tc>
          <w:tcPr>
            <w:tcW w:w="791" w:type="pct"/>
            <w:vMerge w:val="restart"/>
            <w:shd w:val="clear" w:color="auto" w:fill="auto"/>
            <w:vAlign w:val="center"/>
            <w:hideMark/>
          </w:tcPr>
          <w:p w14:paraId="347FC928"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Los elementos, bienes y/o servicios a adquirir, no interfieren en el cumplimiento a la función del HONAC.</w:t>
            </w:r>
          </w:p>
        </w:tc>
        <w:tc>
          <w:tcPr>
            <w:tcW w:w="290" w:type="pct"/>
            <w:vMerge w:val="restart"/>
            <w:shd w:val="clear" w:color="auto" w:fill="auto"/>
            <w:vAlign w:val="center"/>
            <w:hideMark/>
          </w:tcPr>
          <w:p w14:paraId="2554E1C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296" w:type="pct"/>
            <w:vMerge w:val="restart"/>
            <w:shd w:val="clear" w:color="auto" w:fill="auto"/>
            <w:vAlign w:val="center"/>
            <w:hideMark/>
          </w:tcPr>
          <w:p w14:paraId="4466EF8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458" w:type="pct"/>
            <w:vMerge w:val="restart"/>
            <w:shd w:val="clear" w:color="auto" w:fill="auto"/>
            <w:vAlign w:val="center"/>
            <w:hideMark/>
          </w:tcPr>
          <w:p w14:paraId="3C00E70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2(Riesgo bajo)</w:t>
            </w:r>
          </w:p>
        </w:tc>
        <w:tc>
          <w:tcPr>
            <w:tcW w:w="291" w:type="pct"/>
            <w:vMerge w:val="restart"/>
            <w:shd w:val="clear" w:color="auto" w:fill="auto"/>
            <w:vAlign w:val="center"/>
            <w:hideMark/>
          </w:tcPr>
          <w:p w14:paraId="09AB426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0A1FE50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Entidad</w:t>
            </w:r>
          </w:p>
        </w:tc>
      </w:tr>
      <w:tr w:rsidR="00A96CD0" w:rsidRPr="00FA2D1A" w14:paraId="17F85DEB" w14:textId="77777777" w:rsidTr="00D2736B">
        <w:trPr>
          <w:trHeight w:val="442"/>
        </w:trPr>
        <w:tc>
          <w:tcPr>
            <w:tcW w:w="162" w:type="pct"/>
            <w:vMerge/>
            <w:vAlign w:val="center"/>
            <w:hideMark/>
          </w:tcPr>
          <w:p w14:paraId="591D1FA2"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4D5381A9"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17A21B3F"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40FBF41D"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1CD0C72B"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10756CCE"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03DBC673"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2158D251"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67892B2A"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1449DDE0"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70D19843"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33CB43E4"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63AD5536" w14:textId="77777777" w:rsidTr="00D2736B">
        <w:trPr>
          <w:trHeight w:val="20"/>
        </w:trPr>
        <w:tc>
          <w:tcPr>
            <w:tcW w:w="162" w:type="pct"/>
            <w:vMerge w:val="restart"/>
            <w:shd w:val="clear" w:color="auto" w:fill="auto"/>
            <w:vAlign w:val="center"/>
            <w:hideMark/>
          </w:tcPr>
          <w:p w14:paraId="2E37BCEA"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6</w:t>
            </w:r>
          </w:p>
        </w:tc>
        <w:tc>
          <w:tcPr>
            <w:tcW w:w="379" w:type="pct"/>
            <w:vMerge w:val="restart"/>
            <w:shd w:val="clear" w:color="auto" w:fill="auto"/>
            <w:vAlign w:val="center"/>
            <w:hideMark/>
          </w:tcPr>
          <w:p w14:paraId="2B572DD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4A870406"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38B22F6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Selección</w:t>
            </w:r>
          </w:p>
        </w:tc>
        <w:tc>
          <w:tcPr>
            <w:tcW w:w="436" w:type="pct"/>
            <w:vMerge w:val="restart"/>
            <w:shd w:val="clear" w:color="auto" w:fill="auto"/>
            <w:vAlign w:val="center"/>
            <w:hideMark/>
          </w:tcPr>
          <w:p w14:paraId="26D03D8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shd w:val="clear" w:color="auto" w:fill="auto"/>
            <w:vAlign w:val="center"/>
            <w:hideMark/>
          </w:tcPr>
          <w:p w14:paraId="1DD47095"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SELECCIONAR PROPONENTES  QUE NO CUMPLAN CON LA</w:t>
            </w:r>
          </w:p>
        </w:tc>
        <w:tc>
          <w:tcPr>
            <w:tcW w:w="791" w:type="pct"/>
            <w:shd w:val="clear" w:color="auto" w:fill="auto"/>
            <w:vAlign w:val="center"/>
            <w:hideMark/>
          </w:tcPr>
          <w:p w14:paraId="79EFBB20"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 Incumplimiento de los principios de selección objetiva y transparencia.</w:t>
            </w:r>
          </w:p>
        </w:tc>
        <w:tc>
          <w:tcPr>
            <w:tcW w:w="290" w:type="pct"/>
            <w:vMerge w:val="restart"/>
            <w:shd w:val="clear" w:color="auto" w:fill="auto"/>
            <w:vAlign w:val="center"/>
            <w:hideMark/>
          </w:tcPr>
          <w:p w14:paraId="7CEAA0E6"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296" w:type="pct"/>
            <w:vMerge w:val="restart"/>
            <w:shd w:val="clear" w:color="auto" w:fill="auto"/>
            <w:vAlign w:val="center"/>
            <w:hideMark/>
          </w:tcPr>
          <w:p w14:paraId="502B958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458" w:type="pct"/>
            <w:vMerge w:val="restart"/>
            <w:shd w:val="clear" w:color="auto" w:fill="auto"/>
            <w:vAlign w:val="center"/>
            <w:hideMark/>
          </w:tcPr>
          <w:p w14:paraId="3313831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3(Riesgo bajo)</w:t>
            </w:r>
          </w:p>
        </w:tc>
        <w:tc>
          <w:tcPr>
            <w:tcW w:w="291" w:type="pct"/>
            <w:vMerge w:val="restart"/>
            <w:shd w:val="clear" w:color="auto" w:fill="auto"/>
            <w:vAlign w:val="center"/>
            <w:hideMark/>
          </w:tcPr>
          <w:p w14:paraId="0E996559"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2DD1C63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Entidad</w:t>
            </w:r>
          </w:p>
        </w:tc>
      </w:tr>
      <w:tr w:rsidR="00A96CD0" w:rsidRPr="00FA2D1A" w14:paraId="6D7C851E" w14:textId="77777777" w:rsidTr="00D2736B">
        <w:trPr>
          <w:trHeight w:val="20"/>
        </w:trPr>
        <w:tc>
          <w:tcPr>
            <w:tcW w:w="162" w:type="pct"/>
            <w:vMerge/>
            <w:vAlign w:val="center"/>
            <w:hideMark/>
          </w:tcPr>
          <w:p w14:paraId="0BAAEBC9"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37243877"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0396FAC9"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521FA46B"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22F38DF1" w14:textId="77777777" w:rsidR="00D2736B" w:rsidRPr="00FA2D1A" w:rsidRDefault="00D2736B" w:rsidP="00D2736B">
            <w:pPr>
              <w:spacing w:after="0" w:line="240" w:lineRule="auto"/>
              <w:rPr>
                <w:rFonts w:ascii="Arial Narrow" w:hAnsi="Arial Narrow" w:cs="Tahoma"/>
                <w:sz w:val="16"/>
                <w:szCs w:val="16"/>
              </w:rPr>
            </w:pPr>
          </w:p>
        </w:tc>
        <w:tc>
          <w:tcPr>
            <w:tcW w:w="712" w:type="pct"/>
            <w:shd w:val="clear" w:color="auto" w:fill="auto"/>
            <w:vAlign w:val="center"/>
            <w:hideMark/>
          </w:tcPr>
          <w:p w14:paraId="74990DB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TOTALIDAD DE LOS REQUISITOS HABILITANTES O SE ENCUENTREN INCURSOS EN ALGUNA INHABILIDAD</w:t>
            </w:r>
          </w:p>
        </w:tc>
        <w:tc>
          <w:tcPr>
            <w:tcW w:w="791" w:type="pct"/>
            <w:shd w:val="clear" w:color="auto" w:fill="auto"/>
            <w:vAlign w:val="center"/>
            <w:hideMark/>
          </w:tcPr>
          <w:p w14:paraId="2EAF59E1"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 Los bienes y/o servicios que se pretende adquirir no cumplan con los requisitos exigidos.</w:t>
            </w:r>
          </w:p>
        </w:tc>
        <w:tc>
          <w:tcPr>
            <w:tcW w:w="290" w:type="pct"/>
            <w:vMerge/>
            <w:vAlign w:val="center"/>
            <w:hideMark/>
          </w:tcPr>
          <w:p w14:paraId="1817DC17"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66631F8B"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03BDF263"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2908801B"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462751DE"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5F633AE0" w14:textId="77777777" w:rsidTr="00D2736B">
        <w:trPr>
          <w:trHeight w:val="20"/>
        </w:trPr>
        <w:tc>
          <w:tcPr>
            <w:tcW w:w="162" w:type="pct"/>
            <w:vMerge/>
            <w:vAlign w:val="center"/>
            <w:hideMark/>
          </w:tcPr>
          <w:p w14:paraId="5D0BB713"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257B3264"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0248DBAE"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40206246"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3566FCE3" w14:textId="77777777" w:rsidR="00D2736B" w:rsidRPr="00FA2D1A" w:rsidRDefault="00D2736B" w:rsidP="00D2736B">
            <w:pPr>
              <w:spacing w:after="0" w:line="240" w:lineRule="auto"/>
              <w:rPr>
                <w:rFonts w:ascii="Arial Narrow" w:hAnsi="Arial Narrow" w:cs="Tahoma"/>
                <w:sz w:val="16"/>
                <w:szCs w:val="16"/>
              </w:rPr>
            </w:pPr>
          </w:p>
        </w:tc>
        <w:tc>
          <w:tcPr>
            <w:tcW w:w="712" w:type="pct"/>
            <w:shd w:val="clear" w:color="auto" w:fill="auto"/>
            <w:vAlign w:val="center"/>
            <w:hideMark/>
          </w:tcPr>
          <w:p w14:paraId="4B0058B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 INCOMPATIBILIDAD</w:t>
            </w:r>
          </w:p>
        </w:tc>
        <w:tc>
          <w:tcPr>
            <w:tcW w:w="791" w:type="pct"/>
            <w:shd w:val="clear" w:color="auto" w:fill="auto"/>
            <w:vAlign w:val="center"/>
            <w:hideMark/>
          </w:tcPr>
          <w:p w14:paraId="67578266"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-Violación al régimen de inhabilidades e incompatibilidades.</w:t>
            </w:r>
          </w:p>
        </w:tc>
        <w:tc>
          <w:tcPr>
            <w:tcW w:w="290" w:type="pct"/>
            <w:vMerge/>
            <w:vAlign w:val="center"/>
            <w:hideMark/>
          </w:tcPr>
          <w:p w14:paraId="233265D0"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5F789F79"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318AC6AA"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33F43C34"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3BB66591"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1146D69A" w14:textId="77777777" w:rsidTr="00D2736B">
        <w:trPr>
          <w:trHeight w:val="20"/>
        </w:trPr>
        <w:tc>
          <w:tcPr>
            <w:tcW w:w="162" w:type="pct"/>
            <w:vMerge w:val="restart"/>
            <w:shd w:val="clear" w:color="auto" w:fill="auto"/>
            <w:vAlign w:val="center"/>
            <w:hideMark/>
          </w:tcPr>
          <w:p w14:paraId="7CD67CFC"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7</w:t>
            </w:r>
          </w:p>
        </w:tc>
        <w:tc>
          <w:tcPr>
            <w:tcW w:w="379" w:type="pct"/>
            <w:vMerge w:val="restart"/>
            <w:shd w:val="clear" w:color="auto" w:fill="auto"/>
            <w:vAlign w:val="center"/>
            <w:hideMark/>
          </w:tcPr>
          <w:p w14:paraId="4B85D90A"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68E43A75"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Externo</w:t>
            </w:r>
          </w:p>
        </w:tc>
        <w:tc>
          <w:tcPr>
            <w:tcW w:w="456" w:type="pct"/>
            <w:vMerge w:val="restart"/>
            <w:shd w:val="clear" w:color="auto" w:fill="auto"/>
            <w:vAlign w:val="center"/>
            <w:hideMark/>
          </w:tcPr>
          <w:p w14:paraId="16A394F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Selección</w:t>
            </w:r>
          </w:p>
        </w:tc>
        <w:tc>
          <w:tcPr>
            <w:tcW w:w="436" w:type="pct"/>
            <w:vMerge w:val="restart"/>
            <w:shd w:val="clear" w:color="auto" w:fill="auto"/>
            <w:vAlign w:val="center"/>
            <w:hideMark/>
          </w:tcPr>
          <w:p w14:paraId="1C958D6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Económico</w:t>
            </w:r>
          </w:p>
        </w:tc>
        <w:tc>
          <w:tcPr>
            <w:tcW w:w="712" w:type="pct"/>
            <w:vMerge w:val="restart"/>
            <w:shd w:val="clear" w:color="auto" w:fill="auto"/>
            <w:vAlign w:val="center"/>
            <w:hideMark/>
          </w:tcPr>
          <w:p w14:paraId="305DCC6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PRESENTACIÓN DE OFERTAS ARTIFICIALMENTE BAJAS</w:t>
            </w:r>
          </w:p>
        </w:tc>
        <w:tc>
          <w:tcPr>
            <w:tcW w:w="791" w:type="pct"/>
            <w:shd w:val="clear" w:color="auto" w:fill="auto"/>
            <w:vAlign w:val="center"/>
            <w:hideMark/>
          </w:tcPr>
          <w:p w14:paraId="19778986"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-El bien o servicio no cumple con las calidades y exigencias técnicas requeridas.</w:t>
            </w:r>
          </w:p>
        </w:tc>
        <w:tc>
          <w:tcPr>
            <w:tcW w:w="290" w:type="pct"/>
            <w:vMerge w:val="restart"/>
            <w:shd w:val="clear" w:color="auto" w:fill="auto"/>
            <w:vAlign w:val="center"/>
            <w:hideMark/>
          </w:tcPr>
          <w:p w14:paraId="19E3A80F"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296" w:type="pct"/>
            <w:vMerge w:val="restart"/>
            <w:shd w:val="clear" w:color="auto" w:fill="auto"/>
            <w:vAlign w:val="center"/>
            <w:hideMark/>
          </w:tcPr>
          <w:p w14:paraId="4DB2FAC6"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458" w:type="pct"/>
            <w:vMerge w:val="restart"/>
            <w:shd w:val="clear" w:color="auto" w:fill="auto"/>
            <w:vAlign w:val="center"/>
            <w:hideMark/>
          </w:tcPr>
          <w:p w14:paraId="664B6807"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4(Riesgo bajo)</w:t>
            </w:r>
          </w:p>
        </w:tc>
        <w:tc>
          <w:tcPr>
            <w:tcW w:w="291" w:type="pct"/>
            <w:vMerge w:val="restart"/>
            <w:shd w:val="clear" w:color="auto" w:fill="auto"/>
            <w:vAlign w:val="center"/>
            <w:hideMark/>
          </w:tcPr>
          <w:p w14:paraId="75E2B62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1573A9D4"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Proponente</w:t>
            </w:r>
          </w:p>
        </w:tc>
      </w:tr>
      <w:tr w:rsidR="00A96CD0" w:rsidRPr="00FA2D1A" w14:paraId="540AD044" w14:textId="77777777" w:rsidTr="00D2736B">
        <w:trPr>
          <w:trHeight w:val="20"/>
        </w:trPr>
        <w:tc>
          <w:tcPr>
            <w:tcW w:w="162" w:type="pct"/>
            <w:vMerge/>
            <w:vAlign w:val="center"/>
            <w:hideMark/>
          </w:tcPr>
          <w:p w14:paraId="65A38857"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4DB26CDD"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51072C68"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1B3F6E9F"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6B837F42"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2EB5FB57" w14:textId="77777777" w:rsidR="00D2736B" w:rsidRPr="00FA2D1A" w:rsidRDefault="00D2736B" w:rsidP="00D2736B">
            <w:pPr>
              <w:spacing w:after="0" w:line="240" w:lineRule="auto"/>
              <w:rPr>
                <w:rFonts w:ascii="Arial Narrow" w:hAnsi="Arial Narrow" w:cs="Tahoma"/>
                <w:sz w:val="16"/>
                <w:szCs w:val="16"/>
              </w:rPr>
            </w:pPr>
          </w:p>
        </w:tc>
        <w:tc>
          <w:tcPr>
            <w:tcW w:w="791" w:type="pct"/>
            <w:shd w:val="clear" w:color="auto" w:fill="auto"/>
            <w:vAlign w:val="center"/>
            <w:hideMark/>
          </w:tcPr>
          <w:p w14:paraId="167815E5"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-No se justifique adecuadamente el precio artificialmente bajo.</w:t>
            </w:r>
          </w:p>
        </w:tc>
        <w:tc>
          <w:tcPr>
            <w:tcW w:w="290" w:type="pct"/>
            <w:vMerge/>
            <w:vAlign w:val="center"/>
            <w:hideMark/>
          </w:tcPr>
          <w:p w14:paraId="17ECAB24"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6D6E395A"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389B1128"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2FEDEEE5"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55F285FB"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53588EEE" w14:textId="77777777" w:rsidTr="00D2736B">
        <w:trPr>
          <w:trHeight w:val="442"/>
        </w:trPr>
        <w:tc>
          <w:tcPr>
            <w:tcW w:w="162" w:type="pct"/>
            <w:vMerge w:val="restart"/>
            <w:shd w:val="clear" w:color="auto" w:fill="auto"/>
            <w:vAlign w:val="center"/>
            <w:hideMark/>
          </w:tcPr>
          <w:p w14:paraId="3DE491A0"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8</w:t>
            </w:r>
          </w:p>
        </w:tc>
        <w:tc>
          <w:tcPr>
            <w:tcW w:w="379" w:type="pct"/>
            <w:vMerge w:val="restart"/>
            <w:shd w:val="clear" w:color="auto" w:fill="auto"/>
            <w:vAlign w:val="center"/>
            <w:hideMark/>
          </w:tcPr>
          <w:p w14:paraId="04B3879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76644A05"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Externo</w:t>
            </w:r>
          </w:p>
        </w:tc>
        <w:tc>
          <w:tcPr>
            <w:tcW w:w="456" w:type="pct"/>
            <w:vMerge w:val="restart"/>
            <w:shd w:val="clear" w:color="auto" w:fill="auto"/>
            <w:vAlign w:val="center"/>
            <w:hideMark/>
          </w:tcPr>
          <w:p w14:paraId="0078903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Contratación</w:t>
            </w:r>
          </w:p>
        </w:tc>
        <w:tc>
          <w:tcPr>
            <w:tcW w:w="436" w:type="pct"/>
            <w:vMerge w:val="restart"/>
            <w:shd w:val="clear" w:color="auto" w:fill="auto"/>
            <w:vAlign w:val="center"/>
            <w:hideMark/>
          </w:tcPr>
          <w:p w14:paraId="2C404A5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vMerge w:val="restart"/>
            <w:shd w:val="clear" w:color="auto" w:fill="auto"/>
            <w:vAlign w:val="center"/>
            <w:hideMark/>
          </w:tcPr>
          <w:p w14:paraId="3970E1B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NO SE FIRME EL CONTRATO.</w:t>
            </w:r>
          </w:p>
        </w:tc>
        <w:tc>
          <w:tcPr>
            <w:tcW w:w="791" w:type="pct"/>
            <w:vMerge w:val="restart"/>
            <w:shd w:val="clear" w:color="auto" w:fill="auto"/>
            <w:vAlign w:val="center"/>
            <w:hideMark/>
          </w:tcPr>
          <w:p w14:paraId="3A8F32D5"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-Retraso en la ejecución y cumplimiento del contrato, y por lo tanto no satisfacción oportuna de la necesidad.</w:t>
            </w:r>
          </w:p>
        </w:tc>
        <w:tc>
          <w:tcPr>
            <w:tcW w:w="290" w:type="pct"/>
            <w:vMerge w:val="restart"/>
            <w:shd w:val="clear" w:color="auto" w:fill="auto"/>
            <w:vAlign w:val="center"/>
            <w:hideMark/>
          </w:tcPr>
          <w:p w14:paraId="229DEA5A"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296" w:type="pct"/>
            <w:vMerge w:val="restart"/>
            <w:shd w:val="clear" w:color="auto" w:fill="auto"/>
            <w:vAlign w:val="center"/>
            <w:hideMark/>
          </w:tcPr>
          <w:p w14:paraId="1F34316D"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w:t>
            </w:r>
          </w:p>
        </w:tc>
        <w:tc>
          <w:tcPr>
            <w:tcW w:w="458" w:type="pct"/>
            <w:vMerge w:val="restart"/>
            <w:shd w:val="clear" w:color="auto" w:fill="auto"/>
            <w:vAlign w:val="center"/>
            <w:hideMark/>
          </w:tcPr>
          <w:p w14:paraId="3058D4F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5(Riesgo medio)</w:t>
            </w:r>
          </w:p>
        </w:tc>
        <w:tc>
          <w:tcPr>
            <w:tcW w:w="291" w:type="pct"/>
            <w:vMerge w:val="restart"/>
            <w:shd w:val="clear" w:color="auto" w:fill="auto"/>
            <w:vAlign w:val="center"/>
            <w:hideMark/>
          </w:tcPr>
          <w:p w14:paraId="5AEE4A8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02AD747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Proponente</w:t>
            </w:r>
          </w:p>
        </w:tc>
      </w:tr>
      <w:tr w:rsidR="00A96CD0" w:rsidRPr="00FA2D1A" w14:paraId="2C8C0210" w14:textId="77777777" w:rsidTr="00D2736B">
        <w:trPr>
          <w:trHeight w:val="442"/>
        </w:trPr>
        <w:tc>
          <w:tcPr>
            <w:tcW w:w="162" w:type="pct"/>
            <w:vMerge/>
            <w:vAlign w:val="center"/>
            <w:hideMark/>
          </w:tcPr>
          <w:p w14:paraId="07701AAE"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72BC4400"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3B899615"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284F74A1"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0B3A0588"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4BF2D8FE"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3E7B7705"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2191C021"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6F846623"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454F36BD"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0AF3CB67"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45CEE09F"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5C0858C0" w14:textId="77777777" w:rsidTr="00E001CE">
        <w:trPr>
          <w:trHeight w:val="442"/>
        </w:trPr>
        <w:tc>
          <w:tcPr>
            <w:tcW w:w="162" w:type="pct"/>
            <w:vMerge/>
            <w:vAlign w:val="center"/>
            <w:hideMark/>
          </w:tcPr>
          <w:p w14:paraId="1237F289"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076039A1"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118F9063"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4BA2D099"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402964FC"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0F13E480"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0931CAE2"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56410569"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177967A9"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278A820E"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07AC2DC1"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7363F058"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247E5C27" w14:textId="77777777" w:rsidTr="00D2736B">
        <w:trPr>
          <w:trHeight w:val="442"/>
        </w:trPr>
        <w:tc>
          <w:tcPr>
            <w:tcW w:w="162" w:type="pct"/>
            <w:vMerge w:val="restart"/>
            <w:shd w:val="clear" w:color="auto" w:fill="auto"/>
            <w:vAlign w:val="center"/>
            <w:hideMark/>
          </w:tcPr>
          <w:p w14:paraId="4741B676"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9</w:t>
            </w:r>
          </w:p>
        </w:tc>
        <w:tc>
          <w:tcPr>
            <w:tcW w:w="379" w:type="pct"/>
            <w:vMerge w:val="restart"/>
            <w:shd w:val="clear" w:color="auto" w:fill="auto"/>
            <w:vAlign w:val="center"/>
            <w:hideMark/>
          </w:tcPr>
          <w:p w14:paraId="3F01983F"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3B3A786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Externo</w:t>
            </w:r>
          </w:p>
        </w:tc>
        <w:tc>
          <w:tcPr>
            <w:tcW w:w="456" w:type="pct"/>
            <w:vMerge w:val="restart"/>
            <w:shd w:val="clear" w:color="auto" w:fill="auto"/>
            <w:vAlign w:val="center"/>
            <w:hideMark/>
          </w:tcPr>
          <w:p w14:paraId="4D293D17"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Contratación</w:t>
            </w:r>
          </w:p>
        </w:tc>
        <w:tc>
          <w:tcPr>
            <w:tcW w:w="436" w:type="pct"/>
            <w:vMerge w:val="restart"/>
            <w:shd w:val="clear" w:color="auto" w:fill="auto"/>
            <w:vAlign w:val="center"/>
            <w:hideMark/>
          </w:tcPr>
          <w:p w14:paraId="42196E0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vMerge w:val="restart"/>
            <w:shd w:val="clear" w:color="auto" w:fill="auto"/>
            <w:vAlign w:val="center"/>
            <w:hideMark/>
          </w:tcPr>
          <w:p w14:paraId="649DDD4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INCUMPLIMIENTO EN LA PRESTACIÓN DEL SERVICIO</w:t>
            </w:r>
          </w:p>
        </w:tc>
        <w:tc>
          <w:tcPr>
            <w:tcW w:w="791" w:type="pct"/>
            <w:vMerge w:val="restart"/>
            <w:shd w:val="clear" w:color="auto" w:fill="auto"/>
            <w:vAlign w:val="center"/>
            <w:hideMark/>
          </w:tcPr>
          <w:p w14:paraId="173DC5A1"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Retraso en cuanto a la entrega de los equipos e incumplimiento del contrato, y por lo tanto no satisfacción oportuna de la necesidad.</w:t>
            </w:r>
          </w:p>
        </w:tc>
        <w:tc>
          <w:tcPr>
            <w:tcW w:w="290" w:type="pct"/>
            <w:vMerge w:val="restart"/>
            <w:shd w:val="clear" w:color="auto" w:fill="auto"/>
            <w:vAlign w:val="center"/>
            <w:hideMark/>
          </w:tcPr>
          <w:p w14:paraId="37D3821D"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296" w:type="pct"/>
            <w:vMerge w:val="restart"/>
            <w:shd w:val="clear" w:color="auto" w:fill="auto"/>
            <w:vAlign w:val="center"/>
            <w:hideMark/>
          </w:tcPr>
          <w:p w14:paraId="4833571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w:t>
            </w:r>
          </w:p>
        </w:tc>
        <w:tc>
          <w:tcPr>
            <w:tcW w:w="458" w:type="pct"/>
            <w:vMerge w:val="restart"/>
            <w:shd w:val="clear" w:color="auto" w:fill="auto"/>
            <w:vAlign w:val="center"/>
            <w:hideMark/>
          </w:tcPr>
          <w:p w14:paraId="74A11546"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5(Riesgo medio)</w:t>
            </w:r>
          </w:p>
        </w:tc>
        <w:tc>
          <w:tcPr>
            <w:tcW w:w="291" w:type="pct"/>
            <w:vMerge w:val="restart"/>
            <w:shd w:val="clear" w:color="auto" w:fill="auto"/>
            <w:vAlign w:val="center"/>
            <w:hideMark/>
          </w:tcPr>
          <w:p w14:paraId="62BA0B4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16505FF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Proponente</w:t>
            </w:r>
          </w:p>
        </w:tc>
      </w:tr>
      <w:tr w:rsidR="00A96CD0" w:rsidRPr="00FA2D1A" w14:paraId="0D908EFE" w14:textId="77777777" w:rsidTr="00D2736B">
        <w:trPr>
          <w:trHeight w:val="442"/>
        </w:trPr>
        <w:tc>
          <w:tcPr>
            <w:tcW w:w="162" w:type="pct"/>
            <w:vMerge/>
            <w:vAlign w:val="center"/>
            <w:hideMark/>
          </w:tcPr>
          <w:p w14:paraId="1EA1FA58"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470DC1F5"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75D6B27C"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488A411F"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7AF128AF"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10B2CD65"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367E4D12"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265F79EA"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37D4DFB3"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7C9699C2"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3895AF79"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61798282"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37D8B753" w14:textId="77777777" w:rsidTr="00D2736B">
        <w:trPr>
          <w:trHeight w:val="20"/>
        </w:trPr>
        <w:tc>
          <w:tcPr>
            <w:tcW w:w="162" w:type="pct"/>
            <w:vMerge w:val="restart"/>
            <w:shd w:val="clear" w:color="auto" w:fill="auto"/>
            <w:vAlign w:val="center"/>
            <w:hideMark/>
          </w:tcPr>
          <w:p w14:paraId="7DCA70F9"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10</w:t>
            </w:r>
          </w:p>
        </w:tc>
        <w:tc>
          <w:tcPr>
            <w:tcW w:w="379" w:type="pct"/>
            <w:vMerge w:val="restart"/>
            <w:shd w:val="clear" w:color="auto" w:fill="auto"/>
            <w:vAlign w:val="center"/>
            <w:hideMark/>
          </w:tcPr>
          <w:p w14:paraId="5A5D0454"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3D7BFEB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58E81B35"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Contratación</w:t>
            </w:r>
          </w:p>
        </w:tc>
        <w:tc>
          <w:tcPr>
            <w:tcW w:w="436" w:type="pct"/>
            <w:vMerge w:val="restart"/>
            <w:shd w:val="clear" w:color="auto" w:fill="auto"/>
            <w:vAlign w:val="center"/>
            <w:hideMark/>
          </w:tcPr>
          <w:p w14:paraId="5B68A0D6"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vMerge w:val="restart"/>
            <w:shd w:val="clear" w:color="auto" w:fill="auto"/>
            <w:vAlign w:val="center"/>
            <w:hideMark/>
          </w:tcPr>
          <w:p w14:paraId="57EF10C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INCUMPLIMIENTO DEL REGISTRO PRESUPUESTAL</w:t>
            </w:r>
          </w:p>
        </w:tc>
        <w:tc>
          <w:tcPr>
            <w:tcW w:w="791" w:type="pct"/>
            <w:shd w:val="clear" w:color="auto" w:fill="auto"/>
            <w:vAlign w:val="center"/>
            <w:hideMark/>
          </w:tcPr>
          <w:p w14:paraId="09627BE2"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 xml:space="preserve">-Retraso en el inicio de la ejecución y cumplimiento del </w:t>
            </w:r>
            <w:r w:rsidRPr="00FA2D1A">
              <w:rPr>
                <w:rFonts w:ascii="Arial Narrow" w:hAnsi="Arial Narrow" w:cs="Tahoma"/>
                <w:sz w:val="16"/>
                <w:szCs w:val="16"/>
              </w:rPr>
              <w:lastRenderedPageBreak/>
              <w:t>contrato, y por lo tanto no satisfacción oportuna de la necesidad.</w:t>
            </w:r>
          </w:p>
        </w:tc>
        <w:tc>
          <w:tcPr>
            <w:tcW w:w="290" w:type="pct"/>
            <w:vMerge w:val="restart"/>
            <w:shd w:val="clear" w:color="auto" w:fill="auto"/>
            <w:vAlign w:val="center"/>
            <w:hideMark/>
          </w:tcPr>
          <w:p w14:paraId="2237305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lastRenderedPageBreak/>
              <w:t>1</w:t>
            </w:r>
          </w:p>
        </w:tc>
        <w:tc>
          <w:tcPr>
            <w:tcW w:w="296" w:type="pct"/>
            <w:vMerge w:val="restart"/>
            <w:shd w:val="clear" w:color="auto" w:fill="auto"/>
            <w:vAlign w:val="center"/>
            <w:hideMark/>
          </w:tcPr>
          <w:p w14:paraId="3A457B8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458" w:type="pct"/>
            <w:vMerge w:val="restart"/>
            <w:shd w:val="clear" w:color="auto" w:fill="auto"/>
            <w:vAlign w:val="center"/>
            <w:hideMark/>
          </w:tcPr>
          <w:p w14:paraId="169FC2C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2(Riesgo bajo)</w:t>
            </w:r>
          </w:p>
        </w:tc>
        <w:tc>
          <w:tcPr>
            <w:tcW w:w="291" w:type="pct"/>
            <w:vMerge w:val="restart"/>
            <w:shd w:val="clear" w:color="auto" w:fill="auto"/>
            <w:vAlign w:val="center"/>
            <w:hideMark/>
          </w:tcPr>
          <w:p w14:paraId="0A01227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68950474"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Entidad</w:t>
            </w:r>
          </w:p>
        </w:tc>
      </w:tr>
      <w:tr w:rsidR="00A96CD0" w:rsidRPr="00FA2D1A" w14:paraId="1263E09C" w14:textId="77777777" w:rsidTr="00D2736B">
        <w:trPr>
          <w:trHeight w:val="20"/>
        </w:trPr>
        <w:tc>
          <w:tcPr>
            <w:tcW w:w="162" w:type="pct"/>
            <w:vMerge/>
            <w:vAlign w:val="center"/>
            <w:hideMark/>
          </w:tcPr>
          <w:p w14:paraId="0FFDB52F"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131C913C"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49FC7760"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757C69C6"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40F2D135"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3E50B6E5" w14:textId="77777777" w:rsidR="00D2736B" w:rsidRPr="00FA2D1A" w:rsidRDefault="00D2736B" w:rsidP="00D2736B">
            <w:pPr>
              <w:spacing w:after="0" w:line="240" w:lineRule="auto"/>
              <w:rPr>
                <w:rFonts w:ascii="Arial Narrow" w:hAnsi="Arial Narrow" w:cs="Tahoma"/>
                <w:sz w:val="16"/>
                <w:szCs w:val="16"/>
              </w:rPr>
            </w:pPr>
          </w:p>
        </w:tc>
        <w:tc>
          <w:tcPr>
            <w:tcW w:w="791" w:type="pct"/>
            <w:shd w:val="clear" w:color="auto" w:fill="auto"/>
            <w:vAlign w:val="center"/>
            <w:hideMark/>
          </w:tcPr>
          <w:p w14:paraId="39854476"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-Incumplimiento de pago del contrato.</w:t>
            </w:r>
          </w:p>
        </w:tc>
        <w:tc>
          <w:tcPr>
            <w:tcW w:w="290" w:type="pct"/>
            <w:vMerge/>
            <w:vAlign w:val="center"/>
            <w:hideMark/>
          </w:tcPr>
          <w:p w14:paraId="48A03177"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449690D3"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5F3ECC63"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0733D4B9"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6A74801E"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1D8D95A0" w14:textId="77777777" w:rsidTr="00D2736B">
        <w:trPr>
          <w:trHeight w:val="20"/>
        </w:trPr>
        <w:tc>
          <w:tcPr>
            <w:tcW w:w="162" w:type="pct"/>
            <w:vMerge w:val="restart"/>
            <w:shd w:val="clear" w:color="auto" w:fill="auto"/>
            <w:vAlign w:val="center"/>
            <w:hideMark/>
          </w:tcPr>
          <w:p w14:paraId="1CAC6EC1"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11</w:t>
            </w:r>
          </w:p>
        </w:tc>
        <w:tc>
          <w:tcPr>
            <w:tcW w:w="379" w:type="pct"/>
            <w:vMerge w:val="restart"/>
            <w:shd w:val="clear" w:color="auto" w:fill="auto"/>
            <w:vAlign w:val="center"/>
            <w:hideMark/>
          </w:tcPr>
          <w:p w14:paraId="1E21B0CA"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0D880496"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3624A1B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Contratación</w:t>
            </w:r>
          </w:p>
        </w:tc>
        <w:tc>
          <w:tcPr>
            <w:tcW w:w="436" w:type="pct"/>
            <w:vMerge w:val="restart"/>
            <w:shd w:val="clear" w:color="auto" w:fill="auto"/>
            <w:vAlign w:val="center"/>
            <w:hideMark/>
          </w:tcPr>
          <w:p w14:paraId="365DD92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shd w:val="clear" w:color="auto" w:fill="auto"/>
            <w:vAlign w:val="center"/>
            <w:hideMark/>
          </w:tcPr>
          <w:p w14:paraId="496092E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RECLAMOS DE TERCEROS SOBRE LA SELECCIÓN DEL OFERENTE QUE</w:t>
            </w:r>
          </w:p>
        </w:tc>
        <w:tc>
          <w:tcPr>
            <w:tcW w:w="791" w:type="pct"/>
            <w:vMerge w:val="restart"/>
            <w:shd w:val="clear" w:color="auto" w:fill="auto"/>
            <w:vAlign w:val="center"/>
            <w:hideMark/>
          </w:tcPr>
          <w:p w14:paraId="18F134D7"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Retraso en el inicio de la ejecución y cumplimiento del contrato, y por lo tanto no satisfacción oportuna de la necesidad.</w:t>
            </w:r>
          </w:p>
        </w:tc>
        <w:tc>
          <w:tcPr>
            <w:tcW w:w="290" w:type="pct"/>
            <w:vMerge w:val="restart"/>
            <w:shd w:val="clear" w:color="auto" w:fill="auto"/>
            <w:vAlign w:val="center"/>
            <w:hideMark/>
          </w:tcPr>
          <w:p w14:paraId="7884CC0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296" w:type="pct"/>
            <w:vMerge w:val="restart"/>
            <w:shd w:val="clear" w:color="auto" w:fill="auto"/>
            <w:vAlign w:val="center"/>
            <w:hideMark/>
          </w:tcPr>
          <w:p w14:paraId="19953EE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458" w:type="pct"/>
            <w:vMerge w:val="restart"/>
            <w:shd w:val="clear" w:color="auto" w:fill="auto"/>
            <w:vAlign w:val="center"/>
            <w:hideMark/>
          </w:tcPr>
          <w:p w14:paraId="0D9A1914"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4 (Riesgo bajo)</w:t>
            </w:r>
          </w:p>
        </w:tc>
        <w:tc>
          <w:tcPr>
            <w:tcW w:w="291" w:type="pct"/>
            <w:vMerge w:val="restart"/>
            <w:shd w:val="clear" w:color="auto" w:fill="auto"/>
            <w:vAlign w:val="center"/>
            <w:hideMark/>
          </w:tcPr>
          <w:p w14:paraId="6BC0D7D9"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d</w:t>
            </w:r>
          </w:p>
        </w:tc>
        <w:tc>
          <w:tcPr>
            <w:tcW w:w="421" w:type="pct"/>
            <w:vMerge w:val="restart"/>
            <w:shd w:val="clear" w:color="auto" w:fill="auto"/>
            <w:vAlign w:val="center"/>
            <w:hideMark/>
          </w:tcPr>
          <w:p w14:paraId="602599E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Entidad</w:t>
            </w:r>
          </w:p>
        </w:tc>
      </w:tr>
      <w:tr w:rsidR="00A96CD0" w:rsidRPr="00FA2D1A" w14:paraId="320A4900" w14:textId="77777777" w:rsidTr="00D2736B">
        <w:trPr>
          <w:trHeight w:val="20"/>
        </w:trPr>
        <w:tc>
          <w:tcPr>
            <w:tcW w:w="162" w:type="pct"/>
            <w:vMerge/>
            <w:vAlign w:val="center"/>
            <w:hideMark/>
          </w:tcPr>
          <w:p w14:paraId="5BB1CDC6"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4F301D0A"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03D6E8FF"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66B52260"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4DF4AF5D" w14:textId="77777777" w:rsidR="00D2736B" w:rsidRPr="00FA2D1A" w:rsidRDefault="00D2736B" w:rsidP="00D2736B">
            <w:pPr>
              <w:spacing w:after="0" w:line="240" w:lineRule="auto"/>
              <w:rPr>
                <w:rFonts w:ascii="Arial Narrow" w:hAnsi="Arial Narrow" w:cs="Tahoma"/>
                <w:sz w:val="16"/>
                <w:szCs w:val="16"/>
              </w:rPr>
            </w:pPr>
          </w:p>
        </w:tc>
        <w:tc>
          <w:tcPr>
            <w:tcW w:w="712" w:type="pct"/>
            <w:shd w:val="clear" w:color="auto" w:fill="auto"/>
            <w:vAlign w:val="center"/>
            <w:hideMark/>
          </w:tcPr>
          <w:p w14:paraId="3EF8719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RETRASEN EL PERFECCIONAMIENTO DEL CONTRATO</w:t>
            </w:r>
          </w:p>
        </w:tc>
        <w:tc>
          <w:tcPr>
            <w:tcW w:w="791" w:type="pct"/>
            <w:vMerge/>
            <w:vAlign w:val="center"/>
            <w:hideMark/>
          </w:tcPr>
          <w:p w14:paraId="5C2B1396"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7B9B37E2"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0CBBC381"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1A47DCA5"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51E862EF"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5B283F1E"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258796F6" w14:textId="77777777" w:rsidTr="00D2736B">
        <w:trPr>
          <w:trHeight w:val="442"/>
        </w:trPr>
        <w:tc>
          <w:tcPr>
            <w:tcW w:w="162" w:type="pct"/>
            <w:vMerge w:val="restart"/>
            <w:shd w:val="clear" w:color="auto" w:fill="auto"/>
            <w:vAlign w:val="center"/>
            <w:hideMark/>
          </w:tcPr>
          <w:p w14:paraId="4F9F5C71"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12</w:t>
            </w:r>
          </w:p>
        </w:tc>
        <w:tc>
          <w:tcPr>
            <w:tcW w:w="379" w:type="pct"/>
            <w:vMerge w:val="restart"/>
            <w:shd w:val="clear" w:color="auto" w:fill="auto"/>
            <w:vAlign w:val="center"/>
            <w:hideMark/>
          </w:tcPr>
          <w:p w14:paraId="2FAA33E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2F96822F"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3C0D075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Contratación</w:t>
            </w:r>
          </w:p>
        </w:tc>
        <w:tc>
          <w:tcPr>
            <w:tcW w:w="436" w:type="pct"/>
            <w:vMerge w:val="restart"/>
            <w:shd w:val="clear" w:color="auto" w:fill="auto"/>
            <w:vAlign w:val="center"/>
            <w:hideMark/>
          </w:tcPr>
          <w:p w14:paraId="5ADE516A"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Económico</w:t>
            </w:r>
          </w:p>
        </w:tc>
        <w:tc>
          <w:tcPr>
            <w:tcW w:w="712" w:type="pct"/>
            <w:vMerge w:val="restart"/>
            <w:shd w:val="clear" w:color="auto" w:fill="auto"/>
            <w:vAlign w:val="center"/>
            <w:hideMark/>
          </w:tcPr>
          <w:p w14:paraId="1DE6490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 xml:space="preserve">SOBRECOSTOS EN LA PRESTACIÓN DEL SERVICIO </w:t>
            </w:r>
          </w:p>
        </w:tc>
        <w:tc>
          <w:tcPr>
            <w:tcW w:w="791" w:type="pct"/>
            <w:vMerge w:val="restart"/>
            <w:shd w:val="clear" w:color="auto" w:fill="auto"/>
            <w:vAlign w:val="center"/>
            <w:hideMark/>
          </w:tcPr>
          <w:p w14:paraId="268CF64D"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Los bienes y/o servicio objeto del futuro contrato no se encuentran acordes a los precios del mercado</w:t>
            </w:r>
          </w:p>
        </w:tc>
        <w:tc>
          <w:tcPr>
            <w:tcW w:w="290" w:type="pct"/>
            <w:vMerge w:val="restart"/>
            <w:shd w:val="clear" w:color="auto" w:fill="auto"/>
            <w:vAlign w:val="center"/>
            <w:hideMark/>
          </w:tcPr>
          <w:p w14:paraId="08D1B08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296" w:type="pct"/>
            <w:vMerge w:val="restart"/>
            <w:shd w:val="clear" w:color="auto" w:fill="auto"/>
            <w:vAlign w:val="center"/>
            <w:hideMark/>
          </w:tcPr>
          <w:p w14:paraId="6F6D181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458" w:type="pct"/>
            <w:vMerge w:val="restart"/>
            <w:shd w:val="clear" w:color="auto" w:fill="auto"/>
            <w:vAlign w:val="center"/>
            <w:hideMark/>
          </w:tcPr>
          <w:p w14:paraId="4742BC7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3(Riesgo bajo)</w:t>
            </w:r>
          </w:p>
        </w:tc>
        <w:tc>
          <w:tcPr>
            <w:tcW w:w="291" w:type="pct"/>
            <w:vMerge w:val="restart"/>
            <w:shd w:val="clear" w:color="auto" w:fill="auto"/>
            <w:vAlign w:val="center"/>
            <w:hideMark/>
          </w:tcPr>
          <w:p w14:paraId="664425F9"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d</w:t>
            </w:r>
          </w:p>
        </w:tc>
        <w:tc>
          <w:tcPr>
            <w:tcW w:w="421" w:type="pct"/>
            <w:vMerge w:val="restart"/>
            <w:shd w:val="clear" w:color="auto" w:fill="auto"/>
            <w:vAlign w:val="center"/>
            <w:hideMark/>
          </w:tcPr>
          <w:p w14:paraId="5F71A30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contratista</w:t>
            </w:r>
          </w:p>
        </w:tc>
      </w:tr>
      <w:tr w:rsidR="00A96CD0" w:rsidRPr="00FA2D1A" w14:paraId="5934F06C" w14:textId="77777777" w:rsidTr="00D2736B">
        <w:trPr>
          <w:trHeight w:val="442"/>
        </w:trPr>
        <w:tc>
          <w:tcPr>
            <w:tcW w:w="162" w:type="pct"/>
            <w:vMerge/>
            <w:vAlign w:val="center"/>
            <w:hideMark/>
          </w:tcPr>
          <w:p w14:paraId="5DB73248"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5810E8F8"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1BC652C1"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226175BB"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0FEE4294"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427CF1B8"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4E520466"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3B7F8DC1"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276DF0A5"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3FB5A104"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35EEDD56"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27ADFFA4"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780BAD34" w14:textId="77777777" w:rsidTr="00D2736B">
        <w:trPr>
          <w:trHeight w:val="442"/>
        </w:trPr>
        <w:tc>
          <w:tcPr>
            <w:tcW w:w="162" w:type="pct"/>
            <w:vMerge w:val="restart"/>
            <w:shd w:val="clear" w:color="auto" w:fill="auto"/>
            <w:vAlign w:val="center"/>
            <w:hideMark/>
          </w:tcPr>
          <w:p w14:paraId="5EF841C3"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13</w:t>
            </w:r>
          </w:p>
        </w:tc>
        <w:tc>
          <w:tcPr>
            <w:tcW w:w="379" w:type="pct"/>
            <w:vMerge w:val="restart"/>
            <w:shd w:val="clear" w:color="auto" w:fill="auto"/>
            <w:vAlign w:val="center"/>
            <w:hideMark/>
          </w:tcPr>
          <w:p w14:paraId="74FFD09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14F15F1D"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0ADA889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Ejecución</w:t>
            </w:r>
          </w:p>
        </w:tc>
        <w:tc>
          <w:tcPr>
            <w:tcW w:w="436" w:type="pct"/>
            <w:vMerge w:val="restart"/>
            <w:shd w:val="clear" w:color="auto" w:fill="auto"/>
            <w:vAlign w:val="center"/>
            <w:hideMark/>
          </w:tcPr>
          <w:p w14:paraId="7CB602E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Económico</w:t>
            </w:r>
          </w:p>
        </w:tc>
        <w:tc>
          <w:tcPr>
            <w:tcW w:w="712" w:type="pct"/>
            <w:vMerge w:val="restart"/>
            <w:shd w:val="clear" w:color="auto" w:fill="auto"/>
            <w:vAlign w:val="center"/>
            <w:hideMark/>
          </w:tcPr>
          <w:p w14:paraId="6D997AA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INCUMPLIMIENTO DE LOS PLAZOS DE PAGO</w:t>
            </w:r>
          </w:p>
        </w:tc>
        <w:tc>
          <w:tcPr>
            <w:tcW w:w="791" w:type="pct"/>
            <w:vMerge w:val="restart"/>
            <w:shd w:val="clear" w:color="auto" w:fill="auto"/>
            <w:vAlign w:val="center"/>
            <w:hideMark/>
          </w:tcPr>
          <w:p w14:paraId="34026D4C"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Incumplir el plazo de pago del valor del contrato al contratista, impidiendo la liquidez para el cumplimiento de las obligaciones derivadas del contrato</w:t>
            </w:r>
          </w:p>
        </w:tc>
        <w:tc>
          <w:tcPr>
            <w:tcW w:w="290" w:type="pct"/>
            <w:vMerge w:val="restart"/>
            <w:shd w:val="clear" w:color="auto" w:fill="auto"/>
            <w:vAlign w:val="center"/>
            <w:hideMark/>
          </w:tcPr>
          <w:p w14:paraId="5C27CB5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296" w:type="pct"/>
            <w:vMerge w:val="restart"/>
            <w:shd w:val="clear" w:color="auto" w:fill="auto"/>
            <w:vAlign w:val="center"/>
            <w:hideMark/>
          </w:tcPr>
          <w:p w14:paraId="7DB15E96"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458" w:type="pct"/>
            <w:vMerge w:val="restart"/>
            <w:shd w:val="clear" w:color="auto" w:fill="auto"/>
            <w:vAlign w:val="center"/>
            <w:hideMark/>
          </w:tcPr>
          <w:p w14:paraId="18869C5A"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2(Riesgo bajo)</w:t>
            </w:r>
          </w:p>
        </w:tc>
        <w:tc>
          <w:tcPr>
            <w:tcW w:w="291" w:type="pct"/>
            <w:vMerge w:val="restart"/>
            <w:shd w:val="clear" w:color="auto" w:fill="auto"/>
            <w:vAlign w:val="center"/>
            <w:hideMark/>
          </w:tcPr>
          <w:p w14:paraId="7F28E5E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5F0904D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Entidad</w:t>
            </w:r>
          </w:p>
        </w:tc>
      </w:tr>
      <w:tr w:rsidR="00A96CD0" w:rsidRPr="00FA2D1A" w14:paraId="765DDE44" w14:textId="77777777" w:rsidTr="00D2736B">
        <w:trPr>
          <w:trHeight w:val="442"/>
        </w:trPr>
        <w:tc>
          <w:tcPr>
            <w:tcW w:w="162" w:type="pct"/>
            <w:vMerge/>
            <w:vAlign w:val="center"/>
            <w:hideMark/>
          </w:tcPr>
          <w:p w14:paraId="7300A2D1"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7A7320BC"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2DBBD365"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19A9905A"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19138B30"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1DCF76A6"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3B077959"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28C72A45"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7BAD51DC"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432A58FC"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4AA4A352"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291A7095"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040EA4FB" w14:textId="77777777" w:rsidTr="00D2736B">
        <w:trPr>
          <w:trHeight w:val="442"/>
        </w:trPr>
        <w:tc>
          <w:tcPr>
            <w:tcW w:w="162" w:type="pct"/>
            <w:vMerge w:val="restart"/>
            <w:shd w:val="clear" w:color="auto" w:fill="auto"/>
            <w:vAlign w:val="center"/>
            <w:hideMark/>
          </w:tcPr>
          <w:p w14:paraId="0A24C440"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14</w:t>
            </w:r>
          </w:p>
        </w:tc>
        <w:tc>
          <w:tcPr>
            <w:tcW w:w="379" w:type="pct"/>
            <w:vMerge w:val="restart"/>
            <w:shd w:val="clear" w:color="auto" w:fill="auto"/>
            <w:vAlign w:val="center"/>
            <w:hideMark/>
          </w:tcPr>
          <w:p w14:paraId="3F89944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1C0B520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79557F6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Ejecución</w:t>
            </w:r>
          </w:p>
        </w:tc>
        <w:tc>
          <w:tcPr>
            <w:tcW w:w="436" w:type="pct"/>
            <w:vMerge w:val="restart"/>
            <w:shd w:val="clear" w:color="auto" w:fill="auto"/>
            <w:vAlign w:val="center"/>
            <w:hideMark/>
          </w:tcPr>
          <w:p w14:paraId="60063FA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vMerge w:val="restart"/>
            <w:shd w:val="clear" w:color="auto" w:fill="auto"/>
            <w:vAlign w:val="center"/>
            <w:hideMark/>
          </w:tcPr>
          <w:p w14:paraId="6AC3E4D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MECANISMO DE COBERTURA DEL RIESGO</w:t>
            </w:r>
          </w:p>
        </w:tc>
        <w:tc>
          <w:tcPr>
            <w:tcW w:w="791" w:type="pct"/>
            <w:vMerge w:val="restart"/>
            <w:shd w:val="clear" w:color="auto" w:fill="auto"/>
            <w:vAlign w:val="center"/>
            <w:hideMark/>
          </w:tcPr>
          <w:p w14:paraId="782E2440"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No exigir los amparos por los porcentajes y tiempos establecidos en la ley y el mercado, exigiendo valores y plazos indiscriminados que no corresponden a la naturaleza del contrato</w:t>
            </w:r>
          </w:p>
        </w:tc>
        <w:tc>
          <w:tcPr>
            <w:tcW w:w="290" w:type="pct"/>
            <w:vMerge w:val="restart"/>
            <w:shd w:val="clear" w:color="auto" w:fill="auto"/>
            <w:vAlign w:val="center"/>
            <w:hideMark/>
          </w:tcPr>
          <w:p w14:paraId="1D31B4E5"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296" w:type="pct"/>
            <w:vMerge w:val="restart"/>
            <w:shd w:val="clear" w:color="auto" w:fill="auto"/>
            <w:vAlign w:val="center"/>
            <w:hideMark/>
          </w:tcPr>
          <w:p w14:paraId="16F5829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458" w:type="pct"/>
            <w:vMerge w:val="restart"/>
            <w:shd w:val="clear" w:color="auto" w:fill="auto"/>
            <w:vAlign w:val="center"/>
            <w:hideMark/>
          </w:tcPr>
          <w:p w14:paraId="639FCD0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3(Riesgo bajo)</w:t>
            </w:r>
          </w:p>
        </w:tc>
        <w:tc>
          <w:tcPr>
            <w:tcW w:w="291" w:type="pct"/>
            <w:vMerge w:val="restart"/>
            <w:shd w:val="clear" w:color="auto" w:fill="auto"/>
            <w:vAlign w:val="center"/>
            <w:hideMark/>
          </w:tcPr>
          <w:p w14:paraId="048A184F"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40D34519"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Entidad</w:t>
            </w:r>
          </w:p>
        </w:tc>
      </w:tr>
      <w:tr w:rsidR="00A96CD0" w:rsidRPr="00FA2D1A" w14:paraId="58E5514F" w14:textId="77777777" w:rsidTr="00D2736B">
        <w:trPr>
          <w:trHeight w:val="442"/>
        </w:trPr>
        <w:tc>
          <w:tcPr>
            <w:tcW w:w="162" w:type="pct"/>
            <w:vMerge/>
            <w:vAlign w:val="center"/>
            <w:hideMark/>
          </w:tcPr>
          <w:p w14:paraId="40DBDCF1"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4DB7E663"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230E3FD4"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74B37603"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23C354AA"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1793D61A"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1D895CD8"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39BB8331"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69A4B588"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6ED50E3A"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7E8FAF84"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694D633F"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618882C6" w14:textId="77777777" w:rsidTr="00D2736B">
        <w:trPr>
          <w:trHeight w:val="442"/>
        </w:trPr>
        <w:tc>
          <w:tcPr>
            <w:tcW w:w="162" w:type="pct"/>
            <w:vMerge w:val="restart"/>
            <w:shd w:val="clear" w:color="auto" w:fill="auto"/>
            <w:vAlign w:val="center"/>
            <w:hideMark/>
          </w:tcPr>
          <w:p w14:paraId="706D3357"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15</w:t>
            </w:r>
          </w:p>
        </w:tc>
        <w:tc>
          <w:tcPr>
            <w:tcW w:w="379" w:type="pct"/>
            <w:vMerge w:val="restart"/>
            <w:shd w:val="clear" w:color="auto" w:fill="auto"/>
            <w:vAlign w:val="center"/>
            <w:hideMark/>
          </w:tcPr>
          <w:p w14:paraId="2857832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vMerge w:val="restart"/>
            <w:shd w:val="clear" w:color="auto" w:fill="auto"/>
            <w:vAlign w:val="center"/>
            <w:hideMark/>
          </w:tcPr>
          <w:p w14:paraId="404FFE7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57E2AA2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Ejecución</w:t>
            </w:r>
          </w:p>
        </w:tc>
        <w:tc>
          <w:tcPr>
            <w:tcW w:w="436" w:type="pct"/>
            <w:vMerge w:val="restart"/>
            <w:shd w:val="clear" w:color="auto" w:fill="auto"/>
            <w:vAlign w:val="center"/>
            <w:hideMark/>
          </w:tcPr>
          <w:p w14:paraId="2DA72CA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vMerge w:val="restart"/>
            <w:shd w:val="clear" w:color="auto" w:fill="auto"/>
            <w:vAlign w:val="center"/>
            <w:hideMark/>
          </w:tcPr>
          <w:p w14:paraId="016803B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TECNOLÓGICO EN LA PUBLICACIÓN DE LOS DOCUMENTOS DEL PROCESO</w:t>
            </w:r>
          </w:p>
        </w:tc>
        <w:tc>
          <w:tcPr>
            <w:tcW w:w="791" w:type="pct"/>
            <w:vMerge w:val="restart"/>
            <w:shd w:val="clear" w:color="auto" w:fill="auto"/>
            <w:vAlign w:val="center"/>
            <w:hideMark/>
          </w:tcPr>
          <w:p w14:paraId="0E644F0B"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No se publiquen los documentos dando cumplimiento a los parámetros establecidos en la legislación vigente.</w:t>
            </w:r>
          </w:p>
        </w:tc>
        <w:tc>
          <w:tcPr>
            <w:tcW w:w="290" w:type="pct"/>
            <w:vMerge w:val="restart"/>
            <w:shd w:val="clear" w:color="auto" w:fill="auto"/>
            <w:vAlign w:val="center"/>
            <w:hideMark/>
          </w:tcPr>
          <w:p w14:paraId="3939034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296" w:type="pct"/>
            <w:vMerge w:val="restart"/>
            <w:shd w:val="clear" w:color="auto" w:fill="auto"/>
            <w:vAlign w:val="center"/>
            <w:hideMark/>
          </w:tcPr>
          <w:p w14:paraId="5B3ECB09"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458" w:type="pct"/>
            <w:vMerge w:val="restart"/>
            <w:shd w:val="clear" w:color="auto" w:fill="auto"/>
            <w:vAlign w:val="center"/>
            <w:hideMark/>
          </w:tcPr>
          <w:p w14:paraId="13000884"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2(Riesgo bajo)</w:t>
            </w:r>
          </w:p>
        </w:tc>
        <w:tc>
          <w:tcPr>
            <w:tcW w:w="291" w:type="pct"/>
            <w:vMerge w:val="restart"/>
            <w:shd w:val="clear" w:color="auto" w:fill="auto"/>
            <w:vAlign w:val="center"/>
            <w:hideMark/>
          </w:tcPr>
          <w:p w14:paraId="0353672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w:t>
            </w:r>
          </w:p>
        </w:tc>
        <w:tc>
          <w:tcPr>
            <w:tcW w:w="421" w:type="pct"/>
            <w:vMerge w:val="restart"/>
            <w:shd w:val="clear" w:color="auto" w:fill="auto"/>
            <w:vAlign w:val="center"/>
            <w:hideMark/>
          </w:tcPr>
          <w:p w14:paraId="31A9FE2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Entidad</w:t>
            </w:r>
          </w:p>
        </w:tc>
      </w:tr>
      <w:tr w:rsidR="00A96CD0" w:rsidRPr="00FA2D1A" w14:paraId="1483DBA9" w14:textId="77777777" w:rsidTr="00D2736B">
        <w:trPr>
          <w:trHeight w:val="442"/>
        </w:trPr>
        <w:tc>
          <w:tcPr>
            <w:tcW w:w="162" w:type="pct"/>
            <w:vMerge/>
            <w:vAlign w:val="center"/>
            <w:hideMark/>
          </w:tcPr>
          <w:p w14:paraId="4D0DDDE4"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28064640"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13C1D799"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0E78D3F7"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4C6853DE"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59663AC6"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41E99093"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385C3EA8"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45DC720C"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351006FC"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42E8B61B"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749F0B5D" w14:textId="77777777" w:rsidR="00D2736B" w:rsidRPr="00FA2D1A" w:rsidRDefault="00D2736B" w:rsidP="00D2736B">
            <w:pPr>
              <w:spacing w:after="0" w:line="240" w:lineRule="auto"/>
              <w:rPr>
                <w:rFonts w:ascii="Arial Narrow" w:hAnsi="Arial Narrow" w:cs="Tahoma"/>
                <w:sz w:val="16"/>
                <w:szCs w:val="16"/>
              </w:rPr>
            </w:pPr>
          </w:p>
        </w:tc>
      </w:tr>
      <w:tr w:rsidR="00A96CD0" w:rsidRPr="00FA2D1A" w14:paraId="5A0694FC" w14:textId="77777777" w:rsidTr="00D2736B">
        <w:trPr>
          <w:cantSplit/>
          <w:trHeight w:val="20"/>
        </w:trPr>
        <w:tc>
          <w:tcPr>
            <w:tcW w:w="162" w:type="pct"/>
            <w:shd w:val="clear" w:color="auto" w:fill="auto"/>
            <w:vAlign w:val="center"/>
            <w:hideMark/>
          </w:tcPr>
          <w:p w14:paraId="218E9306"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16</w:t>
            </w:r>
          </w:p>
        </w:tc>
        <w:tc>
          <w:tcPr>
            <w:tcW w:w="379" w:type="pct"/>
            <w:shd w:val="clear" w:color="auto" w:fill="auto"/>
            <w:vAlign w:val="center"/>
            <w:hideMark/>
          </w:tcPr>
          <w:p w14:paraId="75AB229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General</w:t>
            </w:r>
          </w:p>
        </w:tc>
        <w:tc>
          <w:tcPr>
            <w:tcW w:w="306" w:type="pct"/>
            <w:shd w:val="clear" w:color="auto" w:fill="auto"/>
            <w:vAlign w:val="center"/>
            <w:hideMark/>
          </w:tcPr>
          <w:p w14:paraId="415B241E"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shd w:val="clear" w:color="auto" w:fill="auto"/>
            <w:vAlign w:val="center"/>
            <w:hideMark/>
          </w:tcPr>
          <w:p w14:paraId="6085795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Ejecución</w:t>
            </w:r>
          </w:p>
        </w:tc>
        <w:tc>
          <w:tcPr>
            <w:tcW w:w="436" w:type="pct"/>
            <w:shd w:val="clear" w:color="auto" w:fill="auto"/>
            <w:vAlign w:val="center"/>
            <w:hideMark/>
          </w:tcPr>
          <w:p w14:paraId="7B8C4A9A"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Financiero</w:t>
            </w:r>
          </w:p>
        </w:tc>
        <w:tc>
          <w:tcPr>
            <w:tcW w:w="712" w:type="pct"/>
            <w:shd w:val="clear" w:color="auto" w:fill="auto"/>
            <w:vAlign w:val="center"/>
            <w:hideMark/>
          </w:tcPr>
          <w:p w14:paraId="5016F3E6"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CONSECUCIÓN FINANCIACIÓN</w:t>
            </w:r>
          </w:p>
        </w:tc>
        <w:tc>
          <w:tcPr>
            <w:tcW w:w="791" w:type="pct"/>
            <w:shd w:val="clear" w:color="auto" w:fill="auto"/>
            <w:vAlign w:val="center"/>
            <w:hideMark/>
          </w:tcPr>
          <w:p w14:paraId="1B97A56F"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El contratista no cuenta con los recursos para cumplir con los compromisos adquiridos en el contrato.</w:t>
            </w:r>
          </w:p>
        </w:tc>
        <w:tc>
          <w:tcPr>
            <w:tcW w:w="290" w:type="pct"/>
            <w:shd w:val="clear" w:color="auto" w:fill="auto"/>
            <w:vAlign w:val="center"/>
            <w:hideMark/>
          </w:tcPr>
          <w:p w14:paraId="23B255DD"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w:t>
            </w:r>
          </w:p>
        </w:tc>
        <w:tc>
          <w:tcPr>
            <w:tcW w:w="296" w:type="pct"/>
            <w:shd w:val="clear" w:color="auto" w:fill="auto"/>
            <w:vAlign w:val="center"/>
            <w:hideMark/>
          </w:tcPr>
          <w:p w14:paraId="0B94BE27"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1</w:t>
            </w:r>
          </w:p>
        </w:tc>
        <w:tc>
          <w:tcPr>
            <w:tcW w:w="458" w:type="pct"/>
            <w:shd w:val="clear" w:color="auto" w:fill="auto"/>
            <w:vAlign w:val="center"/>
            <w:hideMark/>
          </w:tcPr>
          <w:p w14:paraId="644FA0DA"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4(Riesgo bajo)</w:t>
            </w:r>
          </w:p>
        </w:tc>
        <w:tc>
          <w:tcPr>
            <w:tcW w:w="291" w:type="pct"/>
            <w:shd w:val="clear" w:color="auto" w:fill="auto"/>
            <w:vAlign w:val="center"/>
            <w:hideMark/>
          </w:tcPr>
          <w:p w14:paraId="5DDABE5C"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d</w:t>
            </w:r>
          </w:p>
        </w:tc>
        <w:tc>
          <w:tcPr>
            <w:tcW w:w="421" w:type="pct"/>
            <w:shd w:val="clear" w:color="auto" w:fill="auto"/>
            <w:vAlign w:val="center"/>
            <w:hideMark/>
          </w:tcPr>
          <w:p w14:paraId="2BC5B03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Contratista</w:t>
            </w:r>
          </w:p>
        </w:tc>
      </w:tr>
      <w:tr w:rsidR="00A96CD0" w:rsidRPr="00FA2D1A" w14:paraId="579ABEA6" w14:textId="77777777" w:rsidTr="00D2736B">
        <w:trPr>
          <w:cantSplit/>
          <w:trHeight w:val="20"/>
        </w:trPr>
        <w:tc>
          <w:tcPr>
            <w:tcW w:w="162" w:type="pct"/>
            <w:shd w:val="clear" w:color="auto" w:fill="auto"/>
            <w:vAlign w:val="center"/>
            <w:hideMark/>
          </w:tcPr>
          <w:p w14:paraId="498E6150"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17</w:t>
            </w:r>
          </w:p>
        </w:tc>
        <w:tc>
          <w:tcPr>
            <w:tcW w:w="379" w:type="pct"/>
            <w:shd w:val="clear" w:color="auto" w:fill="auto"/>
            <w:vAlign w:val="center"/>
            <w:hideMark/>
          </w:tcPr>
          <w:p w14:paraId="763804C3"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Especifico</w:t>
            </w:r>
          </w:p>
        </w:tc>
        <w:tc>
          <w:tcPr>
            <w:tcW w:w="306" w:type="pct"/>
            <w:shd w:val="clear" w:color="auto" w:fill="auto"/>
            <w:vAlign w:val="center"/>
            <w:hideMark/>
          </w:tcPr>
          <w:p w14:paraId="5E1BB0B6"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shd w:val="clear" w:color="auto" w:fill="auto"/>
            <w:vAlign w:val="center"/>
            <w:hideMark/>
          </w:tcPr>
          <w:p w14:paraId="67572A54"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Ejecución</w:t>
            </w:r>
          </w:p>
        </w:tc>
        <w:tc>
          <w:tcPr>
            <w:tcW w:w="436" w:type="pct"/>
            <w:shd w:val="clear" w:color="auto" w:fill="auto"/>
            <w:vAlign w:val="center"/>
            <w:hideMark/>
          </w:tcPr>
          <w:p w14:paraId="15FFCE2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shd w:val="clear" w:color="auto" w:fill="auto"/>
            <w:vAlign w:val="center"/>
            <w:hideMark/>
          </w:tcPr>
          <w:p w14:paraId="11948EC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RETRASOS EN LA ENTREGA DE DOCUMENTOS PARA EL PAGO AL CONTRATISTA</w:t>
            </w:r>
          </w:p>
        </w:tc>
        <w:tc>
          <w:tcPr>
            <w:tcW w:w="791" w:type="pct"/>
            <w:shd w:val="clear" w:color="auto" w:fill="auto"/>
            <w:vAlign w:val="center"/>
            <w:hideMark/>
          </w:tcPr>
          <w:p w14:paraId="0B353AC3"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 xml:space="preserve"> Que no se entreguen oportunamente los documentos para pago de Facturas que generarían un reflejo negativo en la contabilidad del HONAC. </w:t>
            </w:r>
          </w:p>
        </w:tc>
        <w:tc>
          <w:tcPr>
            <w:tcW w:w="290" w:type="pct"/>
            <w:shd w:val="clear" w:color="auto" w:fill="auto"/>
            <w:vAlign w:val="center"/>
            <w:hideMark/>
          </w:tcPr>
          <w:p w14:paraId="141C0A9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w:t>
            </w:r>
          </w:p>
        </w:tc>
        <w:tc>
          <w:tcPr>
            <w:tcW w:w="296" w:type="pct"/>
            <w:shd w:val="clear" w:color="auto" w:fill="auto"/>
            <w:vAlign w:val="center"/>
            <w:hideMark/>
          </w:tcPr>
          <w:p w14:paraId="12CFA5E4"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w:t>
            </w:r>
          </w:p>
        </w:tc>
        <w:tc>
          <w:tcPr>
            <w:tcW w:w="458" w:type="pct"/>
            <w:shd w:val="clear" w:color="auto" w:fill="auto"/>
            <w:vAlign w:val="center"/>
            <w:hideMark/>
          </w:tcPr>
          <w:p w14:paraId="431BDD8A"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6 (Riesgo alto)</w:t>
            </w:r>
          </w:p>
        </w:tc>
        <w:tc>
          <w:tcPr>
            <w:tcW w:w="291" w:type="pct"/>
            <w:shd w:val="clear" w:color="auto" w:fill="auto"/>
            <w:vAlign w:val="center"/>
            <w:hideMark/>
          </w:tcPr>
          <w:p w14:paraId="1F0EDC7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d</w:t>
            </w:r>
          </w:p>
        </w:tc>
        <w:tc>
          <w:tcPr>
            <w:tcW w:w="421" w:type="pct"/>
            <w:shd w:val="clear" w:color="auto" w:fill="auto"/>
            <w:vAlign w:val="center"/>
            <w:hideMark/>
          </w:tcPr>
          <w:p w14:paraId="182B7E5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Contratista</w:t>
            </w:r>
          </w:p>
        </w:tc>
      </w:tr>
      <w:tr w:rsidR="00A96CD0" w:rsidRPr="00FA2D1A" w14:paraId="578236A8" w14:textId="77777777" w:rsidTr="00D2736B">
        <w:trPr>
          <w:cantSplit/>
          <w:trHeight w:val="20"/>
        </w:trPr>
        <w:tc>
          <w:tcPr>
            <w:tcW w:w="162" w:type="pct"/>
            <w:shd w:val="clear" w:color="auto" w:fill="auto"/>
            <w:vAlign w:val="center"/>
            <w:hideMark/>
          </w:tcPr>
          <w:p w14:paraId="6690C77C"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18</w:t>
            </w:r>
          </w:p>
        </w:tc>
        <w:tc>
          <w:tcPr>
            <w:tcW w:w="379" w:type="pct"/>
            <w:shd w:val="clear" w:color="auto" w:fill="auto"/>
            <w:vAlign w:val="center"/>
            <w:hideMark/>
          </w:tcPr>
          <w:p w14:paraId="5B41D07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Especifico</w:t>
            </w:r>
          </w:p>
        </w:tc>
        <w:tc>
          <w:tcPr>
            <w:tcW w:w="306" w:type="pct"/>
            <w:shd w:val="clear" w:color="auto" w:fill="auto"/>
            <w:vAlign w:val="center"/>
            <w:hideMark/>
          </w:tcPr>
          <w:p w14:paraId="06E64437"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shd w:val="clear" w:color="auto" w:fill="auto"/>
            <w:vAlign w:val="center"/>
            <w:hideMark/>
          </w:tcPr>
          <w:p w14:paraId="4AD3983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Ejecución</w:t>
            </w:r>
          </w:p>
        </w:tc>
        <w:tc>
          <w:tcPr>
            <w:tcW w:w="436" w:type="pct"/>
            <w:shd w:val="clear" w:color="auto" w:fill="auto"/>
            <w:vAlign w:val="center"/>
            <w:hideMark/>
          </w:tcPr>
          <w:p w14:paraId="3282821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shd w:val="clear" w:color="auto" w:fill="auto"/>
            <w:vAlign w:val="center"/>
            <w:hideMark/>
          </w:tcPr>
          <w:p w14:paraId="53C4A017"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RETRASOS EN LA REVISIÓN Y VO.BO. DE LOS DOCUMENTOS  PARA EL PAGO AL CONTRATISTA</w:t>
            </w:r>
          </w:p>
        </w:tc>
        <w:tc>
          <w:tcPr>
            <w:tcW w:w="791" w:type="pct"/>
            <w:shd w:val="clear" w:color="auto" w:fill="auto"/>
            <w:vAlign w:val="center"/>
            <w:hideMark/>
          </w:tcPr>
          <w:p w14:paraId="393E6AFF"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Que no se entreguen oportunamente los conceptos entregados para asesoría y/o revisión impidiendo el normal desarrollo del proceso de adquisiciones del HONAC</w:t>
            </w:r>
          </w:p>
        </w:tc>
        <w:tc>
          <w:tcPr>
            <w:tcW w:w="290" w:type="pct"/>
            <w:shd w:val="clear" w:color="auto" w:fill="auto"/>
            <w:vAlign w:val="center"/>
            <w:hideMark/>
          </w:tcPr>
          <w:p w14:paraId="2A9B8DE8"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w:t>
            </w:r>
          </w:p>
        </w:tc>
        <w:tc>
          <w:tcPr>
            <w:tcW w:w="296" w:type="pct"/>
            <w:shd w:val="clear" w:color="auto" w:fill="auto"/>
            <w:vAlign w:val="center"/>
            <w:hideMark/>
          </w:tcPr>
          <w:p w14:paraId="2C9FCBE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w:t>
            </w:r>
          </w:p>
        </w:tc>
        <w:tc>
          <w:tcPr>
            <w:tcW w:w="458" w:type="pct"/>
            <w:shd w:val="clear" w:color="auto" w:fill="auto"/>
            <w:vAlign w:val="center"/>
            <w:hideMark/>
          </w:tcPr>
          <w:p w14:paraId="095D6556"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6 (Riesgo alto)</w:t>
            </w:r>
          </w:p>
        </w:tc>
        <w:tc>
          <w:tcPr>
            <w:tcW w:w="291" w:type="pct"/>
            <w:shd w:val="clear" w:color="auto" w:fill="auto"/>
            <w:vAlign w:val="center"/>
            <w:hideMark/>
          </w:tcPr>
          <w:p w14:paraId="5F054B9D"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d</w:t>
            </w:r>
          </w:p>
        </w:tc>
        <w:tc>
          <w:tcPr>
            <w:tcW w:w="421" w:type="pct"/>
            <w:shd w:val="clear" w:color="auto" w:fill="auto"/>
            <w:vAlign w:val="center"/>
            <w:hideMark/>
          </w:tcPr>
          <w:p w14:paraId="6932A8CA"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Contratista</w:t>
            </w:r>
          </w:p>
        </w:tc>
      </w:tr>
      <w:tr w:rsidR="00A96CD0" w:rsidRPr="00FA2D1A" w14:paraId="2B4DCF02" w14:textId="77777777" w:rsidTr="00D2736B">
        <w:trPr>
          <w:trHeight w:val="442"/>
        </w:trPr>
        <w:tc>
          <w:tcPr>
            <w:tcW w:w="162" w:type="pct"/>
            <w:vMerge w:val="restart"/>
            <w:shd w:val="clear" w:color="auto" w:fill="auto"/>
            <w:vAlign w:val="center"/>
            <w:hideMark/>
          </w:tcPr>
          <w:p w14:paraId="3977ACBD" w14:textId="77777777" w:rsidR="00D2736B" w:rsidRPr="00FA2D1A" w:rsidRDefault="00D2736B" w:rsidP="00D2736B">
            <w:pPr>
              <w:spacing w:after="0" w:line="240" w:lineRule="auto"/>
              <w:jc w:val="center"/>
              <w:rPr>
                <w:rFonts w:ascii="Arial Narrow" w:hAnsi="Arial Narrow" w:cs="Tahoma"/>
                <w:b/>
                <w:bCs/>
                <w:sz w:val="16"/>
                <w:szCs w:val="16"/>
              </w:rPr>
            </w:pPr>
            <w:r w:rsidRPr="00FA2D1A">
              <w:rPr>
                <w:rFonts w:ascii="Arial Narrow" w:hAnsi="Arial Narrow" w:cs="Tahoma"/>
                <w:b/>
                <w:bCs/>
                <w:sz w:val="16"/>
                <w:szCs w:val="16"/>
              </w:rPr>
              <w:t>19</w:t>
            </w:r>
          </w:p>
        </w:tc>
        <w:tc>
          <w:tcPr>
            <w:tcW w:w="379" w:type="pct"/>
            <w:vMerge w:val="restart"/>
            <w:shd w:val="clear" w:color="auto" w:fill="auto"/>
            <w:vAlign w:val="center"/>
            <w:hideMark/>
          </w:tcPr>
          <w:p w14:paraId="3F2AA31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Especifico</w:t>
            </w:r>
          </w:p>
        </w:tc>
        <w:tc>
          <w:tcPr>
            <w:tcW w:w="306" w:type="pct"/>
            <w:vMerge w:val="restart"/>
            <w:shd w:val="clear" w:color="auto" w:fill="auto"/>
            <w:vAlign w:val="center"/>
            <w:hideMark/>
          </w:tcPr>
          <w:p w14:paraId="61C0117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Interno</w:t>
            </w:r>
          </w:p>
        </w:tc>
        <w:tc>
          <w:tcPr>
            <w:tcW w:w="456" w:type="pct"/>
            <w:vMerge w:val="restart"/>
            <w:shd w:val="clear" w:color="auto" w:fill="auto"/>
            <w:vAlign w:val="center"/>
            <w:hideMark/>
          </w:tcPr>
          <w:p w14:paraId="206B914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Ejecución</w:t>
            </w:r>
          </w:p>
        </w:tc>
        <w:tc>
          <w:tcPr>
            <w:tcW w:w="436" w:type="pct"/>
            <w:vMerge w:val="restart"/>
            <w:shd w:val="clear" w:color="auto" w:fill="auto"/>
            <w:vAlign w:val="center"/>
            <w:hideMark/>
          </w:tcPr>
          <w:p w14:paraId="59AFF780"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Operacional</w:t>
            </w:r>
          </w:p>
        </w:tc>
        <w:tc>
          <w:tcPr>
            <w:tcW w:w="712" w:type="pct"/>
            <w:vMerge w:val="restart"/>
            <w:shd w:val="clear" w:color="auto" w:fill="auto"/>
            <w:vAlign w:val="center"/>
            <w:hideMark/>
          </w:tcPr>
          <w:p w14:paraId="4EB6CCA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ACCIDENTES LABORALES DE LOS TRABAJADORES DEL CONTRATISTA</w:t>
            </w:r>
          </w:p>
        </w:tc>
        <w:tc>
          <w:tcPr>
            <w:tcW w:w="791" w:type="pct"/>
            <w:vMerge w:val="restart"/>
            <w:shd w:val="clear" w:color="auto" w:fill="auto"/>
            <w:vAlign w:val="center"/>
            <w:hideMark/>
          </w:tcPr>
          <w:p w14:paraId="55D5223D" w14:textId="77777777" w:rsidR="00D2736B" w:rsidRPr="00FA2D1A" w:rsidRDefault="00D2736B" w:rsidP="00D2736B">
            <w:pPr>
              <w:spacing w:after="0" w:line="240" w:lineRule="auto"/>
              <w:rPr>
                <w:rFonts w:ascii="Arial Narrow" w:hAnsi="Arial Narrow" w:cs="Tahoma"/>
                <w:sz w:val="16"/>
                <w:szCs w:val="16"/>
              </w:rPr>
            </w:pPr>
            <w:r w:rsidRPr="00FA2D1A">
              <w:rPr>
                <w:rFonts w:ascii="Arial Narrow" w:hAnsi="Arial Narrow" w:cs="Tahoma"/>
                <w:sz w:val="16"/>
                <w:szCs w:val="16"/>
              </w:rPr>
              <w:t>Durante la ejecución del contrato al momento de la entrega de los bienes o prestación del servicio  pueden presentarse accidentes por Transportes, carga y descarga</w:t>
            </w:r>
          </w:p>
        </w:tc>
        <w:tc>
          <w:tcPr>
            <w:tcW w:w="290" w:type="pct"/>
            <w:vMerge w:val="restart"/>
            <w:shd w:val="clear" w:color="auto" w:fill="auto"/>
            <w:vAlign w:val="center"/>
            <w:hideMark/>
          </w:tcPr>
          <w:p w14:paraId="6C8F719F"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3</w:t>
            </w:r>
          </w:p>
        </w:tc>
        <w:tc>
          <w:tcPr>
            <w:tcW w:w="296" w:type="pct"/>
            <w:vMerge w:val="restart"/>
            <w:shd w:val="clear" w:color="auto" w:fill="auto"/>
            <w:vAlign w:val="center"/>
            <w:hideMark/>
          </w:tcPr>
          <w:p w14:paraId="5606DD71"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2</w:t>
            </w:r>
          </w:p>
        </w:tc>
        <w:tc>
          <w:tcPr>
            <w:tcW w:w="458" w:type="pct"/>
            <w:vMerge w:val="restart"/>
            <w:shd w:val="clear" w:color="auto" w:fill="auto"/>
            <w:vAlign w:val="center"/>
            <w:hideMark/>
          </w:tcPr>
          <w:p w14:paraId="606A1B7B"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5 (Riesgo medio)</w:t>
            </w:r>
          </w:p>
        </w:tc>
        <w:tc>
          <w:tcPr>
            <w:tcW w:w="291" w:type="pct"/>
            <w:vMerge w:val="restart"/>
            <w:shd w:val="clear" w:color="auto" w:fill="auto"/>
            <w:vAlign w:val="center"/>
            <w:hideMark/>
          </w:tcPr>
          <w:p w14:paraId="61AD18F2"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d</w:t>
            </w:r>
          </w:p>
        </w:tc>
        <w:tc>
          <w:tcPr>
            <w:tcW w:w="421" w:type="pct"/>
            <w:vMerge w:val="restart"/>
            <w:shd w:val="clear" w:color="auto" w:fill="auto"/>
            <w:vAlign w:val="center"/>
            <w:hideMark/>
          </w:tcPr>
          <w:p w14:paraId="48A2DEE5" w14:textId="77777777" w:rsidR="00D2736B" w:rsidRPr="00FA2D1A" w:rsidRDefault="00D2736B" w:rsidP="00D2736B">
            <w:pPr>
              <w:spacing w:after="0" w:line="240" w:lineRule="auto"/>
              <w:jc w:val="center"/>
              <w:rPr>
                <w:rFonts w:ascii="Arial Narrow" w:hAnsi="Arial Narrow" w:cs="Tahoma"/>
                <w:sz w:val="16"/>
                <w:szCs w:val="16"/>
              </w:rPr>
            </w:pPr>
            <w:r w:rsidRPr="00FA2D1A">
              <w:rPr>
                <w:rFonts w:ascii="Arial Narrow" w:hAnsi="Arial Narrow" w:cs="Tahoma"/>
                <w:sz w:val="16"/>
                <w:szCs w:val="16"/>
              </w:rPr>
              <w:t>Contratista</w:t>
            </w:r>
          </w:p>
        </w:tc>
      </w:tr>
      <w:tr w:rsidR="00D2736B" w:rsidRPr="00FA2D1A" w14:paraId="24561736" w14:textId="77777777" w:rsidTr="00D2736B">
        <w:trPr>
          <w:trHeight w:val="442"/>
        </w:trPr>
        <w:tc>
          <w:tcPr>
            <w:tcW w:w="162" w:type="pct"/>
            <w:vMerge/>
            <w:vAlign w:val="center"/>
            <w:hideMark/>
          </w:tcPr>
          <w:p w14:paraId="630B5511" w14:textId="77777777" w:rsidR="00D2736B" w:rsidRPr="00FA2D1A" w:rsidRDefault="00D2736B" w:rsidP="00D2736B">
            <w:pPr>
              <w:spacing w:after="0" w:line="240" w:lineRule="auto"/>
              <w:rPr>
                <w:rFonts w:ascii="Arial Narrow" w:hAnsi="Arial Narrow" w:cs="Tahoma"/>
                <w:b/>
                <w:bCs/>
                <w:sz w:val="16"/>
                <w:szCs w:val="16"/>
              </w:rPr>
            </w:pPr>
          </w:p>
        </w:tc>
        <w:tc>
          <w:tcPr>
            <w:tcW w:w="379" w:type="pct"/>
            <w:vMerge/>
            <w:vAlign w:val="center"/>
            <w:hideMark/>
          </w:tcPr>
          <w:p w14:paraId="44CB691B" w14:textId="77777777" w:rsidR="00D2736B" w:rsidRPr="00FA2D1A" w:rsidRDefault="00D2736B" w:rsidP="00D2736B">
            <w:pPr>
              <w:spacing w:after="0" w:line="240" w:lineRule="auto"/>
              <w:rPr>
                <w:rFonts w:ascii="Arial Narrow" w:hAnsi="Arial Narrow" w:cs="Tahoma"/>
                <w:sz w:val="16"/>
                <w:szCs w:val="16"/>
              </w:rPr>
            </w:pPr>
          </w:p>
        </w:tc>
        <w:tc>
          <w:tcPr>
            <w:tcW w:w="306" w:type="pct"/>
            <w:vMerge/>
            <w:vAlign w:val="center"/>
            <w:hideMark/>
          </w:tcPr>
          <w:p w14:paraId="4A8C1B48" w14:textId="77777777" w:rsidR="00D2736B" w:rsidRPr="00FA2D1A" w:rsidRDefault="00D2736B" w:rsidP="00D2736B">
            <w:pPr>
              <w:spacing w:after="0" w:line="240" w:lineRule="auto"/>
              <w:rPr>
                <w:rFonts w:ascii="Arial Narrow" w:hAnsi="Arial Narrow" w:cs="Tahoma"/>
                <w:sz w:val="16"/>
                <w:szCs w:val="16"/>
              </w:rPr>
            </w:pPr>
          </w:p>
        </w:tc>
        <w:tc>
          <w:tcPr>
            <w:tcW w:w="456" w:type="pct"/>
            <w:vMerge/>
            <w:vAlign w:val="center"/>
            <w:hideMark/>
          </w:tcPr>
          <w:p w14:paraId="7BFF7743" w14:textId="77777777" w:rsidR="00D2736B" w:rsidRPr="00FA2D1A" w:rsidRDefault="00D2736B" w:rsidP="00D2736B">
            <w:pPr>
              <w:spacing w:after="0" w:line="240" w:lineRule="auto"/>
              <w:rPr>
                <w:rFonts w:ascii="Arial Narrow" w:hAnsi="Arial Narrow" w:cs="Tahoma"/>
                <w:sz w:val="16"/>
                <w:szCs w:val="16"/>
              </w:rPr>
            </w:pPr>
          </w:p>
        </w:tc>
        <w:tc>
          <w:tcPr>
            <w:tcW w:w="436" w:type="pct"/>
            <w:vMerge/>
            <w:vAlign w:val="center"/>
            <w:hideMark/>
          </w:tcPr>
          <w:p w14:paraId="128F4AF1" w14:textId="77777777" w:rsidR="00D2736B" w:rsidRPr="00FA2D1A" w:rsidRDefault="00D2736B" w:rsidP="00D2736B">
            <w:pPr>
              <w:spacing w:after="0" w:line="240" w:lineRule="auto"/>
              <w:rPr>
                <w:rFonts w:ascii="Arial Narrow" w:hAnsi="Arial Narrow" w:cs="Tahoma"/>
                <w:sz w:val="16"/>
                <w:szCs w:val="16"/>
              </w:rPr>
            </w:pPr>
          </w:p>
        </w:tc>
        <w:tc>
          <w:tcPr>
            <w:tcW w:w="712" w:type="pct"/>
            <w:vMerge/>
            <w:vAlign w:val="center"/>
            <w:hideMark/>
          </w:tcPr>
          <w:p w14:paraId="1E3AADEF" w14:textId="77777777" w:rsidR="00D2736B" w:rsidRPr="00FA2D1A" w:rsidRDefault="00D2736B" w:rsidP="00D2736B">
            <w:pPr>
              <w:spacing w:after="0" w:line="240" w:lineRule="auto"/>
              <w:rPr>
                <w:rFonts w:ascii="Arial Narrow" w:hAnsi="Arial Narrow" w:cs="Tahoma"/>
                <w:sz w:val="16"/>
                <w:szCs w:val="16"/>
              </w:rPr>
            </w:pPr>
          </w:p>
        </w:tc>
        <w:tc>
          <w:tcPr>
            <w:tcW w:w="791" w:type="pct"/>
            <w:vMerge/>
            <w:vAlign w:val="center"/>
            <w:hideMark/>
          </w:tcPr>
          <w:p w14:paraId="4C2F6E02" w14:textId="77777777" w:rsidR="00D2736B" w:rsidRPr="00FA2D1A" w:rsidRDefault="00D2736B" w:rsidP="00D2736B">
            <w:pPr>
              <w:spacing w:after="0" w:line="240" w:lineRule="auto"/>
              <w:rPr>
                <w:rFonts w:ascii="Arial Narrow" w:hAnsi="Arial Narrow" w:cs="Tahoma"/>
                <w:sz w:val="16"/>
                <w:szCs w:val="16"/>
              </w:rPr>
            </w:pPr>
          </w:p>
        </w:tc>
        <w:tc>
          <w:tcPr>
            <w:tcW w:w="290" w:type="pct"/>
            <w:vMerge/>
            <w:vAlign w:val="center"/>
            <w:hideMark/>
          </w:tcPr>
          <w:p w14:paraId="529C27CE" w14:textId="77777777" w:rsidR="00D2736B" w:rsidRPr="00FA2D1A" w:rsidRDefault="00D2736B" w:rsidP="00D2736B">
            <w:pPr>
              <w:spacing w:after="0" w:line="240" w:lineRule="auto"/>
              <w:rPr>
                <w:rFonts w:ascii="Arial Narrow" w:hAnsi="Arial Narrow" w:cs="Tahoma"/>
                <w:sz w:val="16"/>
                <w:szCs w:val="16"/>
              </w:rPr>
            </w:pPr>
          </w:p>
        </w:tc>
        <w:tc>
          <w:tcPr>
            <w:tcW w:w="296" w:type="pct"/>
            <w:vMerge/>
            <w:vAlign w:val="center"/>
            <w:hideMark/>
          </w:tcPr>
          <w:p w14:paraId="4BAFE4F3" w14:textId="77777777" w:rsidR="00D2736B" w:rsidRPr="00FA2D1A" w:rsidRDefault="00D2736B" w:rsidP="00D2736B">
            <w:pPr>
              <w:spacing w:after="0" w:line="240" w:lineRule="auto"/>
              <w:rPr>
                <w:rFonts w:ascii="Arial Narrow" w:hAnsi="Arial Narrow" w:cs="Tahoma"/>
                <w:sz w:val="16"/>
                <w:szCs w:val="16"/>
              </w:rPr>
            </w:pPr>
          </w:p>
        </w:tc>
        <w:tc>
          <w:tcPr>
            <w:tcW w:w="458" w:type="pct"/>
            <w:vMerge/>
            <w:vAlign w:val="center"/>
            <w:hideMark/>
          </w:tcPr>
          <w:p w14:paraId="35EF1352" w14:textId="77777777" w:rsidR="00D2736B" w:rsidRPr="00FA2D1A" w:rsidRDefault="00D2736B" w:rsidP="00D2736B">
            <w:pPr>
              <w:spacing w:after="0" w:line="240" w:lineRule="auto"/>
              <w:rPr>
                <w:rFonts w:ascii="Arial Narrow" w:hAnsi="Arial Narrow" w:cs="Tahoma"/>
                <w:sz w:val="16"/>
                <w:szCs w:val="16"/>
              </w:rPr>
            </w:pPr>
          </w:p>
        </w:tc>
        <w:tc>
          <w:tcPr>
            <w:tcW w:w="291" w:type="pct"/>
            <w:vMerge/>
            <w:vAlign w:val="center"/>
            <w:hideMark/>
          </w:tcPr>
          <w:p w14:paraId="2FC510D9" w14:textId="77777777" w:rsidR="00D2736B" w:rsidRPr="00FA2D1A" w:rsidRDefault="00D2736B" w:rsidP="00D2736B">
            <w:pPr>
              <w:spacing w:after="0" w:line="240" w:lineRule="auto"/>
              <w:rPr>
                <w:rFonts w:ascii="Arial Narrow" w:hAnsi="Arial Narrow" w:cs="Tahoma"/>
                <w:sz w:val="16"/>
                <w:szCs w:val="16"/>
              </w:rPr>
            </w:pPr>
          </w:p>
        </w:tc>
        <w:tc>
          <w:tcPr>
            <w:tcW w:w="421" w:type="pct"/>
            <w:vMerge/>
            <w:vAlign w:val="center"/>
            <w:hideMark/>
          </w:tcPr>
          <w:p w14:paraId="3624296D" w14:textId="77777777" w:rsidR="00D2736B" w:rsidRPr="00FA2D1A" w:rsidRDefault="00D2736B" w:rsidP="00D2736B">
            <w:pPr>
              <w:spacing w:after="0" w:line="240" w:lineRule="auto"/>
              <w:rPr>
                <w:rFonts w:ascii="Arial Narrow" w:hAnsi="Arial Narrow" w:cs="Tahoma"/>
                <w:sz w:val="16"/>
                <w:szCs w:val="16"/>
              </w:rPr>
            </w:pPr>
          </w:p>
        </w:tc>
      </w:tr>
    </w:tbl>
    <w:p w14:paraId="15C53994" w14:textId="77777777" w:rsidR="00D2736B" w:rsidRPr="00C810BB" w:rsidRDefault="00D2736B" w:rsidP="00D2736B">
      <w:pPr>
        <w:widowControl w:val="0"/>
        <w:suppressAutoHyphens/>
        <w:overflowPunct w:val="0"/>
        <w:autoSpaceDE w:val="0"/>
        <w:autoSpaceDN w:val="0"/>
        <w:adjustRightInd w:val="0"/>
        <w:spacing w:after="0" w:line="240" w:lineRule="auto"/>
        <w:textAlignment w:val="baseline"/>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7"/>
        <w:gridCol w:w="1258"/>
        <w:gridCol w:w="494"/>
        <w:gridCol w:w="371"/>
        <w:gridCol w:w="404"/>
        <w:gridCol w:w="944"/>
        <w:gridCol w:w="1047"/>
        <w:gridCol w:w="1123"/>
        <w:gridCol w:w="1123"/>
        <w:gridCol w:w="1207"/>
        <w:gridCol w:w="987"/>
      </w:tblGrid>
      <w:tr w:rsidR="00A96CD0" w:rsidRPr="00C810BB" w14:paraId="45057997" w14:textId="77777777" w:rsidTr="00E001CE">
        <w:trPr>
          <w:cantSplit/>
          <w:trHeight w:val="60"/>
        </w:trPr>
        <w:tc>
          <w:tcPr>
            <w:tcW w:w="446" w:type="pct"/>
            <w:vMerge w:val="restart"/>
            <w:shd w:val="clear" w:color="000000" w:fill="BFBFBF"/>
            <w:vAlign w:val="center"/>
            <w:hideMark/>
          </w:tcPr>
          <w:p w14:paraId="4A3E96C4" w14:textId="77777777" w:rsidR="00E001CE" w:rsidRPr="00C810BB" w:rsidRDefault="00E001CE" w:rsidP="00E001CE">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lastRenderedPageBreak/>
              <w:t>No.</w:t>
            </w:r>
          </w:p>
        </w:tc>
        <w:tc>
          <w:tcPr>
            <w:tcW w:w="1186" w:type="pct"/>
            <w:vMerge w:val="restart"/>
            <w:shd w:val="clear" w:color="000000" w:fill="BFBFBF"/>
            <w:vAlign w:val="center"/>
            <w:hideMark/>
          </w:tcPr>
          <w:p w14:paraId="5E2AB94A"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Tratamiento</w:t>
            </w:r>
          </w:p>
          <w:p w14:paraId="28132ECA"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controles a ser implementados</w:t>
            </w:r>
          </w:p>
        </w:tc>
        <w:tc>
          <w:tcPr>
            <w:tcW w:w="710" w:type="pct"/>
            <w:gridSpan w:val="3"/>
            <w:shd w:val="clear" w:color="000000" w:fill="BFBFBF"/>
            <w:vAlign w:val="center"/>
            <w:hideMark/>
          </w:tcPr>
          <w:p w14:paraId="02F6CC3C"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 xml:space="preserve">IMPACTO DESPUÉS </w:t>
            </w:r>
          </w:p>
          <w:p w14:paraId="5105CCE6"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DEL TRATAMIENTO</w:t>
            </w:r>
          </w:p>
        </w:tc>
        <w:tc>
          <w:tcPr>
            <w:tcW w:w="295" w:type="pct"/>
            <w:vMerge w:val="restart"/>
            <w:shd w:val="clear" w:color="000000" w:fill="BFBFBF"/>
            <w:vAlign w:val="center"/>
            <w:hideMark/>
          </w:tcPr>
          <w:p w14:paraId="669268C0"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Afecta el  equilibrio económico del contrato?</w:t>
            </w:r>
          </w:p>
        </w:tc>
        <w:tc>
          <w:tcPr>
            <w:tcW w:w="445" w:type="pct"/>
            <w:vMerge w:val="restart"/>
            <w:shd w:val="clear" w:color="000000" w:fill="BFBFBF"/>
            <w:vAlign w:val="center"/>
            <w:hideMark/>
          </w:tcPr>
          <w:p w14:paraId="19C96C63"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Persona responsable por implementar el tratamiento</w:t>
            </w:r>
          </w:p>
        </w:tc>
        <w:tc>
          <w:tcPr>
            <w:tcW w:w="520" w:type="pct"/>
            <w:vMerge w:val="restart"/>
            <w:shd w:val="clear" w:color="000000" w:fill="BFBFBF"/>
            <w:vAlign w:val="center"/>
            <w:hideMark/>
          </w:tcPr>
          <w:p w14:paraId="5F4FD540"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Inicio del Tratamiento</w:t>
            </w:r>
          </w:p>
        </w:tc>
        <w:tc>
          <w:tcPr>
            <w:tcW w:w="385" w:type="pct"/>
            <w:vMerge w:val="restart"/>
            <w:shd w:val="clear" w:color="000000" w:fill="BFBFBF"/>
            <w:vAlign w:val="center"/>
            <w:hideMark/>
          </w:tcPr>
          <w:p w14:paraId="14B4D670"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Término del tratamiento / control</w:t>
            </w:r>
          </w:p>
        </w:tc>
        <w:tc>
          <w:tcPr>
            <w:tcW w:w="1013" w:type="pct"/>
            <w:gridSpan w:val="2"/>
            <w:shd w:val="clear" w:color="000000" w:fill="BFBFBF"/>
            <w:vAlign w:val="center"/>
            <w:hideMark/>
          </w:tcPr>
          <w:p w14:paraId="78934686"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Control y monitoreo por parte del Hospital Naval de Cartagena</w:t>
            </w:r>
          </w:p>
        </w:tc>
      </w:tr>
      <w:tr w:rsidR="00A96CD0" w:rsidRPr="00C810BB" w14:paraId="72B3DD4F" w14:textId="77777777" w:rsidTr="00E001CE">
        <w:trPr>
          <w:trHeight w:val="888"/>
        </w:trPr>
        <w:tc>
          <w:tcPr>
            <w:tcW w:w="446" w:type="pct"/>
            <w:vMerge/>
            <w:shd w:val="clear" w:color="000000" w:fill="BFBFBF"/>
            <w:vAlign w:val="center"/>
            <w:hideMark/>
          </w:tcPr>
          <w:p w14:paraId="7E1679E2" w14:textId="77777777" w:rsidR="00E001CE" w:rsidRPr="00C810BB" w:rsidRDefault="00E001CE" w:rsidP="00D2736B">
            <w:pPr>
              <w:spacing w:after="0" w:line="240" w:lineRule="auto"/>
              <w:rPr>
                <w:rFonts w:ascii="Arial Narrow" w:hAnsi="Arial Narrow" w:cs="Arial"/>
                <w:b/>
                <w:bCs/>
                <w:sz w:val="20"/>
                <w:szCs w:val="20"/>
                <w:lang w:val="es-ES_tradnl"/>
              </w:rPr>
            </w:pPr>
          </w:p>
        </w:tc>
        <w:tc>
          <w:tcPr>
            <w:tcW w:w="1186" w:type="pct"/>
            <w:vMerge/>
            <w:shd w:val="clear" w:color="000000" w:fill="BFBFBF"/>
            <w:vAlign w:val="center"/>
            <w:hideMark/>
          </w:tcPr>
          <w:p w14:paraId="3F4EBFBF" w14:textId="77777777" w:rsidR="00E001CE" w:rsidRPr="00C810BB" w:rsidRDefault="00E001CE" w:rsidP="00D2736B">
            <w:pPr>
              <w:spacing w:after="0" w:line="240" w:lineRule="auto"/>
              <w:rPr>
                <w:rFonts w:ascii="Arial Narrow" w:hAnsi="Arial Narrow" w:cs="Arial"/>
                <w:sz w:val="20"/>
                <w:szCs w:val="20"/>
                <w:lang w:val="es-ES_tradnl"/>
              </w:rPr>
            </w:pPr>
          </w:p>
        </w:tc>
        <w:tc>
          <w:tcPr>
            <w:tcW w:w="277" w:type="pct"/>
            <w:shd w:val="clear" w:color="000000" w:fill="BFBFBF"/>
            <w:textDirection w:val="btLr"/>
            <w:vAlign w:val="center"/>
            <w:hideMark/>
          </w:tcPr>
          <w:p w14:paraId="4B1EEAE9"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Probabilidad</w:t>
            </w:r>
          </w:p>
        </w:tc>
        <w:tc>
          <w:tcPr>
            <w:tcW w:w="207" w:type="pct"/>
            <w:shd w:val="clear" w:color="000000" w:fill="BFBFBF"/>
            <w:textDirection w:val="btLr"/>
            <w:vAlign w:val="center"/>
            <w:hideMark/>
          </w:tcPr>
          <w:p w14:paraId="7C26D564"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Impacto</w:t>
            </w:r>
          </w:p>
        </w:tc>
        <w:tc>
          <w:tcPr>
            <w:tcW w:w="225" w:type="pct"/>
            <w:shd w:val="clear" w:color="000000" w:fill="BFBFBF"/>
            <w:textDirection w:val="btLr"/>
            <w:vAlign w:val="center"/>
            <w:hideMark/>
          </w:tcPr>
          <w:p w14:paraId="78D55AFB"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Calificación</w:t>
            </w:r>
          </w:p>
        </w:tc>
        <w:tc>
          <w:tcPr>
            <w:tcW w:w="295" w:type="pct"/>
            <w:vMerge/>
            <w:vAlign w:val="center"/>
            <w:hideMark/>
          </w:tcPr>
          <w:p w14:paraId="2C10408D" w14:textId="77777777" w:rsidR="00E001CE" w:rsidRPr="00C810BB" w:rsidRDefault="00E001CE" w:rsidP="00D2736B">
            <w:pPr>
              <w:spacing w:after="0" w:line="240" w:lineRule="auto"/>
              <w:rPr>
                <w:rFonts w:ascii="Arial Narrow" w:hAnsi="Arial Narrow" w:cs="Arial"/>
                <w:b/>
                <w:bCs/>
                <w:sz w:val="20"/>
                <w:szCs w:val="20"/>
                <w:lang w:val="es-ES_tradnl"/>
              </w:rPr>
            </w:pPr>
          </w:p>
        </w:tc>
        <w:tc>
          <w:tcPr>
            <w:tcW w:w="445" w:type="pct"/>
            <w:vMerge/>
            <w:vAlign w:val="center"/>
            <w:hideMark/>
          </w:tcPr>
          <w:p w14:paraId="06893452" w14:textId="77777777" w:rsidR="00E001CE" w:rsidRPr="00C810BB" w:rsidRDefault="00E001CE" w:rsidP="00D2736B">
            <w:pPr>
              <w:spacing w:after="0" w:line="240" w:lineRule="auto"/>
              <w:rPr>
                <w:rFonts w:ascii="Arial Narrow" w:hAnsi="Arial Narrow" w:cs="Arial"/>
                <w:b/>
                <w:bCs/>
                <w:sz w:val="20"/>
                <w:szCs w:val="20"/>
                <w:lang w:val="es-ES_tradnl"/>
              </w:rPr>
            </w:pPr>
          </w:p>
        </w:tc>
        <w:tc>
          <w:tcPr>
            <w:tcW w:w="520" w:type="pct"/>
            <w:vMerge/>
            <w:vAlign w:val="center"/>
            <w:hideMark/>
          </w:tcPr>
          <w:p w14:paraId="58A8F21F" w14:textId="77777777" w:rsidR="00E001CE" w:rsidRPr="00C810BB" w:rsidRDefault="00E001CE" w:rsidP="00D2736B">
            <w:pPr>
              <w:spacing w:after="0" w:line="240" w:lineRule="auto"/>
              <w:rPr>
                <w:rFonts w:ascii="Arial Narrow" w:hAnsi="Arial Narrow" w:cs="Arial"/>
                <w:b/>
                <w:bCs/>
                <w:sz w:val="20"/>
                <w:szCs w:val="20"/>
                <w:lang w:val="es-ES_tradnl"/>
              </w:rPr>
            </w:pPr>
          </w:p>
        </w:tc>
        <w:tc>
          <w:tcPr>
            <w:tcW w:w="385" w:type="pct"/>
            <w:vMerge/>
            <w:vAlign w:val="center"/>
            <w:hideMark/>
          </w:tcPr>
          <w:p w14:paraId="645D8246" w14:textId="77777777" w:rsidR="00E001CE" w:rsidRPr="00C810BB" w:rsidRDefault="00E001CE" w:rsidP="00D2736B">
            <w:pPr>
              <w:spacing w:after="0" w:line="240" w:lineRule="auto"/>
              <w:rPr>
                <w:rFonts w:ascii="Arial Narrow" w:hAnsi="Arial Narrow" w:cs="Arial"/>
                <w:b/>
                <w:bCs/>
                <w:sz w:val="20"/>
                <w:szCs w:val="20"/>
                <w:lang w:val="es-ES_tradnl"/>
              </w:rPr>
            </w:pPr>
          </w:p>
        </w:tc>
        <w:tc>
          <w:tcPr>
            <w:tcW w:w="623" w:type="pct"/>
            <w:shd w:val="clear" w:color="000000" w:fill="BFBFBF"/>
            <w:vAlign w:val="center"/>
            <w:hideMark/>
          </w:tcPr>
          <w:p w14:paraId="725BB0A9"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Cómo</w:t>
            </w:r>
          </w:p>
        </w:tc>
        <w:tc>
          <w:tcPr>
            <w:tcW w:w="390" w:type="pct"/>
            <w:shd w:val="clear" w:color="000000" w:fill="BFBFBF"/>
            <w:vAlign w:val="center"/>
            <w:hideMark/>
          </w:tcPr>
          <w:p w14:paraId="42953F8D" w14:textId="77777777" w:rsidR="00E001CE" w:rsidRPr="00C810BB" w:rsidRDefault="00E001CE" w:rsidP="00D2736B">
            <w:pPr>
              <w:spacing w:after="0" w:line="240" w:lineRule="auto"/>
              <w:jc w:val="center"/>
              <w:rPr>
                <w:rFonts w:ascii="Arial Narrow" w:hAnsi="Arial Narrow" w:cs="Arial"/>
                <w:b/>
                <w:bCs/>
                <w:sz w:val="20"/>
                <w:szCs w:val="20"/>
                <w:lang w:val="es-ES_tradnl"/>
              </w:rPr>
            </w:pPr>
            <w:r w:rsidRPr="00C810BB">
              <w:rPr>
                <w:rFonts w:ascii="Arial Narrow" w:hAnsi="Arial Narrow" w:cs="Arial"/>
                <w:b/>
                <w:bCs/>
                <w:sz w:val="20"/>
                <w:szCs w:val="20"/>
                <w:lang w:val="es-ES_tradnl"/>
              </w:rPr>
              <w:t>Cuándo</w:t>
            </w:r>
          </w:p>
        </w:tc>
      </w:tr>
      <w:tr w:rsidR="00A96CD0" w:rsidRPr="00C810BB" w14:paraId="72AD2D8B" w14:textId="77777777" w:rsidTr="00D2736B">
        <w:trPr>
          <w:cantSplit/>
          <w:trHeight w:val="329"/>
        </w:trPr>
        <w:tc>
          <w:tcPr>
            <w:tcW w:w="446" w:type="pct"/>
            <w:shd w:val="clear" w:color="auto" w:fill="auto"/>
            <w:vAlign w:val="center"/>
            <w:hideMark/>
          </w:tcPr>
          <w:p w14:paraId="793E1EC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p w14:paraId="5F2F9487" w14:textId="77777777" w:rsidR="00D2736B" w:rsidRPr="00C810BB" w:rsidRDefault="00D2736B" w:rsidP="00D2736B">
            <w:pPr>
              <w:spacing w:after="0" w:line="240" w:lineRule="auto"/>
              <w:jc w:val="center"/>
              <w:rPr>
                <w:rFonts w:ascii="Arial Narrow" w:hAnsi="Arial Narrow" w:cs="Arial"/>
                <w:sz w:val="20"/>
                <w:szCs w:val="20"/>
                <w:lang w:val="es-ES_tradnl"/>
              </w:rPr>
            </w:pPr>
          </w:p>
        </w:tc>
        <w:tc>
          <w:tcPr>
            <w:tcW w:w="1186" w:type="pct"/>
            <w:shd w:val="clear" w:color="auto" w:fill="auto"/>
            <w:vAlign w:val="center"/>
            <w:hideMark/>
          </w:tcPr>
          <w:p w14:paraId="3F61EFF6"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Hacer seguimiento de las normas de contratación y de sus modificaciones</w:t>
            </w:r>
          </w:p>
        </w:tc>
        <w:tc>
          <w:tcPr>
            <w:tcW w:w="277" w:type="pct"/>
            <w:shd w:val="clear" w:color="auto" w:fill="auto"/>
            <w:vAlign w:val="center"/>
            <w:hideMark/>
          </w:tcPr>
          <w:p w14:paraId="2B3F7FF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07" w:type="pct"/>
            <w:shd w:val="clear" w:color="auto" w:fill="auto"/>
            <w:vAlign w:val="center"/>
            <w:hideMark/>
          </w:tcPr>
          <w:p w14:paraId="3E1C16A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25" w:type="pct"/>
            <w:shd w:val="clear" w:color="auto" w:fill="auto"/>
            <w:vAlign w:val="center"/>
            <w:hideMark/>
          </w:tcPr>
          <w:p w14:paraId="569D867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4</w:t>
            </w:r>
          </w:p>
        </w:tc>
        <w:tc>
          <w:tcPr>
            <w:tcW w:w="295" w:type="pct"/>
            <w:shd w:val="clear" w:color="auto" w:fill="auto"/>
            <w:vAlign w:val="center"/>
            <w:hideMark/>
          </w:tcPr>
          <w:p w14:paraId="743C6AD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NO</w:t>
            </w:r>
          </w:p>
        </w:tc>
        <w:tc>
          <w:tcPr>
            <w:tcW w:w="445" w:type="pct"/>
            <w:shd w:val="clear" w:color="auto" w:fill="auto"/>
            <w:vAlign w:val="center"/>
            <w:hideMark/>
          </w:tcPr>
          <w:p w14:paraId="4CDC356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Asesor de Contratación</w:t>
            </w:r>
          </w:p>
        </w:tc>
        <w:tc>
          <w:tcPr>
            <w:tcW w:w="520" w:type="pct"/>
            <w:shd w:val="clear" w:color="auto" w:fill="auto"/>
            <w:vAlign w:val="center"/>
          </w:tcPr>
          <w:p w14:paraId="36FA060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Todas las etapas de la Contratación</w:t>
            </w:r>
          </w:p>
        </w:tc>
        <w:tc>
          <w:tcPr>
            <w:tcW w:w="385" w:type="pct"/>
            <w:shd w:val="clear" w:color="auto" w:fill="auto"/>
            <w:vAlign w:val="center"/>
          </w:tcPr>
          <w:p w14:paraId="30C6820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Todas las etapas de la Contratación</w:t>
            </w:r>
          </w:p>
        </w:tc>
        <w:tc>
          <w:tcPr>
            <w:tcW w:w="623" w:type="pct"/>
            <w:shd w:val="clear" w:color="auto" w:fill="auto"/>
            <w:vAlign w:val="center"/>
            <w:hideMark/>
          </w:tcPr>
          <w:p w14:paraId="4A76281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Verificando</w:t>
            </w:r>
          </w:p>
          <w:p w14:paraId="31EC0DD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el portal de CCE</w:t>
            </w:r>
          </w:p>
        </w:tc>
        <w:tc>
          <w:tcPr>
            <w:tcW w:w="390" w:type="pct"/>
            <w:shd w:val="clear" w:color="auto" w:fill="auto"/>
            <w:vAlign w:val="center"/>
            <w:hideMark/>
          </w:tcPr>
          <w:p w14:paraId="47DC8A2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Semanal</w:t>
            </w:r>
          </w:p>
        </w:tc>
      </w:tr>
      <w:tr w:rsidR="00A96CD0" w:rsidRPr="00C810BB" w14:paraId="168D8EAA" w14:textId="77777777" w:rsidTr="00D2736B">
        <w:trPr>
          <w:cantSplit/>
          <w:trHeight w:val="20"/>
        </w:trPr>
        <w:tc>
          <w:tcPr>
            <w:tcW w:w="446" w:type="pct"/>
            <w:shd w:val="clear" w:color="auto" w:fill="auto"/>
            <w:vAlign w:val="center"/>
            <w:hideMark/>
          </w:tcPr>
          <w:p w14:paraId="78B927D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1186" w:type="pct"/>
            <w:shd w:val="clear" w:color="auto" w:fill="auto"/>
            <w:vAlign w:val="center"/>
            <w:hideMark/>
          </w:tcPr>
          <w:p w14:paraId="723AC7DC"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El bien y/o servicio objeto del futuro contrato debe estar incluido dentro del  Plan Anual de Adquisiciones</w:t>
            </w:r>
          </w:p>
        </w:tc>
        <w:tc>
          <w:tcPr>
            <w:tcW w:w="277" w:type="pct"/>
            <w:shd w:val="clear" w:color="auto" w:fill="auto"/>
            <w:vAlign w:val="center"/>
            <w:hideMark/>
          </w:tcPr>
          <w:p w14:paraId="541231E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07" w:type="pct"/>
            <w:shd w:val="clear" w:color="auto" w:fill="auto"/>
            <w:vAlign w:val="center"/>
            <w:hideMark/>
          </w:tcPr>
          <w:p w14:paraId="5910D21E"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25" w:type="pct"/>
            <w:shd w:val="clear" w:color="auto" w:fill="auto"/>
            <w:vAlign w:val="center"/>
            <w:hideMark/>
          </w:tcPr>
          <w:p w14:paraId="75599E0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95" w:type="pct"/>
            <w:shd w:val="clear" w:color="auto" w:fill="auto"/>
            <w:vAlign w:val="center"/>
            <w:hideMark/>
          </w:tcPr>
          <w:p w14:paraId="0A0FE67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NO</w:t>
            </w:r>
          </w:p>
        </w:tc>
        <w:tc>
          <w:tcPr>
            <w:tcW w:w="445" w:type="pct"/>
            <w:shd w:val="clear" w:color="auto" w:fill="auto"/>
            <w:vAlign w:val="center"/>
            <w:hideMark/>
          </w:tcPr>
          <w:p w14:paraId="1F09CD3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Dependencia Usuaria</w:t>
            </w:r>
          </w:p>
        </w:tc>
        <w:tc>
          <w:tcPr>
            <w:tcW w:w="520" w:type="pct"/>
            <w:shd w:val="clear" w:color="auto" w:fill="auto"/>
            <w:vAlign w:val="center"/>
            <w:hideMark/>
          </w:tcPr>
          <w:p w14:paraId="5613346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Estructuración del PAA</w:t>
            </w:r>
          </w:p>
        </w:tc>
        <w:tc>
          <w:tcPr>
            <w:tcW w:w="385" w:type="pct"/>
            <w:shd w:val="clear" w:color="auto" w:fill="auto"/>
            <w:vAlign w:val="center"/>
            <w:hideMark/>
          </w:tcPr>
          <w:p w14:paraId="39CD9FA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31-ene</w:t>
            </w:r>
          </w:p>
        </w:tc>
        <w:tc>
          <w:tcPr>
            <w:tcW w:w="623" w:type="pct"/>
            <w:shd w:val="clear" w:color="auto" w:fill="auto"/>
            <w:vAlign w:val="center"/>
            <w:hideMark/>
          </w:tcPr>
          <w:p w14:paraId="2072431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Formato Plan Anual de Adquisiciones</w:t>
            </w:r>
          </w:p>
        </w:tc>
        <w:tc>
          <w:tcPr>
            <w:tcW w:w="390" w:type="pct"/>
            <w:shd w:val="clear" w:color="auto" w:fill="auto"/>
            <w:vAlign w:val="center"/>
            <w:hideMark/>
          </w:tcPr>
          <w:p w14:paraId="5A840A5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Previo a la apertura del proceso</w:t>
            </w:r>
          </w:p>
        </w:tc>
      </w:tr>
      <w:tr w:rsidR="00A96CD0" w:rsidRPr="00C810BB" w14:paraId="04954044" w14:textId="77777777" w:rsidTr="00D2736B">
        <w:trPr>
          <w:cantSplit/>
          <w:trHeight w:val="20"/>
        </w:trPr>
        <w:tc>
          <w:tcPr>
            <w:tcW w:w="446" w:type="pct"/>
            <w:shd w:val="clear" w:color="auto" w:fill="auto"/>
            <w:vAlign w:val="center"/>
            <w:hideMark/>
          </w:tcPr>
          <w:p w14:paraId="4FA6C82E"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1186" w:type="pct"/>
            <w:shd w:val="clear" w:color="auto" w:fill="auto"/>
            <w:vAlign w:val="center"/>
            <w:hideMark/>
          </w:tcPr>
          <w:p w14:paraId="4C5A5DEF"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Fortalecer el proceso de planeación contractual a través de una  charla a los usuarios sobre la determinación de la necesidad</w:t>
            </w:r>
          </w:p>
        </w:tc>
        <w:tc>
          <w:tcPr>
            <w:tcW w:w="277" w:type="pct"/>
            <w:shd w:val="clear" w:color="auto" w:fill="auto"/>
            <w:vAlign w:val="center"/>
            <w:hideMark/>
          </w:tcPr>
          <w:p w14:paraId="41D26FC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07" w:type="pct"/>
            <w:shd w:val="clear" w:color="auto" w:fill="auto"/>
            <w:vAlign w:val="center"/>
            <w:hideMark/>
          </w:tcPr>
          <w:p w14:paraId="41169928"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25" w:type="pct"/>
            <w:shd w:val="clear" w:color="auto" w:fill="auto"/>
            <w:vAlign w:val="center"/>
            <w:hideMark/>
          </w:tcPr>
          <w:p w14:paraId="1AFE5D0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4</w:t>
            </w:r>
          </w:p>
        </w:tc>
        <w:tc>
          <w:tcPr>
            <w:tcW w:w="295" w:type="pct"/>
            <w:shd w:val="clear" w:color="auto" w:fill="auto"/>
            <w:vAlign w:val="center"/>
            <w:hideMark/>
          </w:tcPr>
          <w:p w14:paraId="2B44036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SI</w:t>
            </w:r>
          </w:p>
        </w:tc>
        <w:tc>
          <w:tcPr>
            <w:tcW w:w="445" w:type="pct"/>
            <w:shd w:val="clear" w:color="auto" w:fill="auto"/>
            <w:vAlign w:val="center"/>
            <w:hideMark/>
          </w:tcPr>
          <w:p w14:paraId="6B42634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Jefatura de Contratos  </w:t>
            </w:r>
          </w:p>
        </w:tc>
        <w:tc>
          <w:tcPr>
            <w:tcW w:w="520" w:type="pct"/>
            <w:shd w:val="clear" w:color="auto" w:fill="auto"/>
            <w:vAlign w:val="center"/>
            <w:hideMark/>
          </w:tcPr>
          <w:p w14:paraId="6CE84A4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Permanente</w:t>
            </w:r>
          </w:p>
        </w:tc>
        <w:tc>
          <w:tcPr>
            <w:tcW w:w="385" w:type="pct"/>
            <w:shd w:val="clear" w:color="auto" w:fill="auto"/>
            <w:vAlign w:val="center"/>
            <w:hideMark/>
          </w:tcPr>
          <w:p w14:paraId="26756BF8"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Permanente</w:t>
            </w:r>
          </w:p>
        </w:tc>
        <w:tc>
          <w:tcPr>
            <w:tcW w:w="623" w:type="pct"/>
            <w:shd w:val="clear" w:color="auto" w:fill="auto"/>
            <w:vAlign w:val="center"/>
            <w:hideMark/>
          </w:tcPr>
          <w:p w14:paraId="01BBC02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Acta de la charla</w:t>
            </w:r>
          </w:p>
        </w:tc>
        <w:tc>
          <w:tcPr>
            <w:tcW w:w="390" w:type="pct"/>
            <w:shd w:val="clear" w:color="auto" w:fill="auto"/>
            <w:vAlign w:val="center"/>
            <w:hideMark/>
          </w:tcPr>
          <w:p w14:paraId="1AC7F88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mensual</w:t>
            </w:r>
          </w:p>
        </w:tc>
      </w:tr>
      <w:tr w:rsidR="00A96CD0" w:rsidRPr="00C810BB" w14:paraId="62AF12E1" w14:textId="77777777" w:rsidTr="00D2736B">
        <w:trPr>
          <w:cantSplit/>
          <w:trHeight w:val="20"/>
        </w:trPr>
        <w:tc>
          <w:tcPr>
            <w:tcW w:w="446" w:type="pct"/>
            <w:shd w:val="clear" w:color="auto" w:fill="auto"/>
            <w:vAlign w:val="center"/>
            <w:hideMark/>
          </w:tcPr>
          <w:p w14:paraId="6CCF1B2F"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4</w:t>
            </w:r>
          </w:p>
        </w:tc>
        <w:tc>
          <w:tcPr>
            <w:tcW w:w="1186" w:type="pct"/>
            <w:shd w:val="clear" w:color="auto" w:fill="auto"/>
            <w:vAlign w:val="center"/>
            <w:hideMark/>
          </w:tcPr>
          <w:p w14:paraId="6052D9E6"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Capacitar al usuario final en la normatividad vigente en el proceso de contratación</w:t>
            </w:r>
          </w:p>
        </w:tc>
        <w:tc>
          <w:tcPr>
            <w:tcW w:w="277" w:type="pct"/>
            <w:shd w:val="clear" w:color="auto" w:fill="auto"/>
            <w:vAlign w:val="center"/>
            <w:hideMark/>
          </w:tcPr>
          <w:p w14:paraId="657E484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07" w:type="pct"/>
            <w:shd w:val="clear" w:color="auto" w:fill="auto"/>
            <w:vAlign w:val="center"/>
            <w:hideMark/>
          </w:tcPr>
          <w:p w14:paraId="38A707E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25" w:type="pct"/>
            <w:shd w:val="clear" w:color="auto" w:fill="auto"/>
            <w:vAlign w:val="center"/>
            <w:hideMark/>
          </w:tcPr>
          <w:p w14:paraId="7AE739C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95" w:type="pct"/>
            <w:shd w:val="clear" w:color="auto" w:fill="auto"/>
            <w:vAlign w:val="center"/>
            <w:hideMark/>
          </w:tcPr>
          <w:p w14:paraId="139F7F3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NO</w:t>
            </w:r>
          </w:p>
        </w:tc>
        <w:tc>
          <w:tcPr>
            <w:tcW w:w="445" w:type="pct"/>
            <w:shd w:val="clear" w:color="auto" w:fill="auto"/>
            <w:vAlign w:val="center"/>
            <w:hideMark/>
          </w:tcPr>
          <w:p w14:paraId="68E08CF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Jefatura de Contratos</w:t>
            </w:r>
          </w:p>
        </w:tc>
        <w:tc>
          <w:tcPr>
            <w:tcW w:w="520" w:type="pct"/>
            <w:shd w:val="clear" w:color="auto" w:fill="auto"/>
            <w:vAlign w:val="center"/>
          </w:tcPr>
          <w:p w14:paraId="098BCE3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Permanente</w:t>
            </w:r>
          </w:p>
        </w:tc>
        <w:tc>
          <w:tcPr>
            <w:tcW w:w="385" w:type="pct"/>
            <w:shd w:val="clear" w:color="auto" w:fill="auto"/>
            <w:vAlign w:val="center"/>
          </w:tcPr>
          <w:p w14:paraId="53731DE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Permanente</w:t>
            </w:r>
          </w:p>
        </w:tc>
        <w:tc>
          <w:tcPr>
            <w:tcW w:w="623" w:type="pct"/>
            <w:shd w:val="clear" w:color="auto" w:fill="auto"/>
            <w:vAlign w:val="center"/>
            <w:hideMark/>
          </w:tcPr>
          <w:p w14:paraId="024FCFF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Acta de la charla</w:t>
            </w:r>
          </w:p>
        </w:tc>
        <w:tc>
          <w:tcPr>
            <w:tcW w:w="390" w:type="pct"/>
            <w:shd w:val="clear" w:color="auto" w:fill="auto"/>
            <w:vAlign w:val="center"/>
            <w:hideMark/>
          </w:tcPr>
          <w:p w14:paraId="4AE8DE9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semestral</w:t>
            </w:r>
          </w:p>
        </w:tc>
      </w:tr>
      <w:tr w:rsidR="00A96CD0" w:rsidRPr="00C810BB" w14:paraId="73A6847C" w14:textId="77777777" w:rsidTr="00D2736B">
        <w:trPr>
          <w:cantSplit/>
          <w:trHeight w:val="20"/>
        </w:trPr>
        <w:tc>
          <w:tcPr>
            <w:tcW w:w="446" w:type="pct"/>
            <w:shd w:val="clear" w:color="auto" w:fill="auto"/>
            <w:vAlign w:val="center"/>
            <w:hideMark/>
          </w:tcPr>
          <w:p w14:paraId="7174270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5</w:t>
            </w:r>
          </w:p>
        </w:tc>
        <w:tc>
          <w:tcPr>
            <w:tcW w:w="1186" w:type="pct"/>
            <w:shd w:val="clear" w:color="auto" w:fill="auto"/>
            <w:vAlign w:val="center"/>
            <w:hideMark/>
          </w:tcPr>
          <w:p w14:paraId="100A9AA7"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Los bienes y/o servicios a adquirir son un medio para cumplir la función asignada eficaz y eficientemente</w:t>
            </w:r>
          </w:p>
        </w:tc>
        <w:tc>
          <w:tcPr>
            <w:tcW w:w="277" w:type="pct"/>
            <w:shd w:val="clear" w:color="auto" w:fill="auto"/>
            <w:vAlign w:val="center"/>
            <w:hideMark/>
          </w:tcPr>
          <w:p w14:paraId="01DBC16D"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07" w:type="pct"/>
            <w:shd w:val="clear" w:color="auto" w:fill="auto"/>
            <w:vAlign w:val="center"/>
            <w:hideMark/>
          </w:tcPr>
          <w:p w14:paraId="6698346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25" w:type="pct"/>
            <w:shd w:val="clear" w:color="auto" w:fill="auto"/>
            <w:vAlign w:val="center"/>
            <w:hideMark/>
          </w:tcPr>
          <w:p w14:paraId="781E7FDF"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95" w:type="pct"/>
            <w:shd w:val="clear" w:color="auto" w:fill="auto"/>
            <w:vAlign w:val="center"/>
            <w:hideMark/>
          </w:tcPr>
          <w:p w14:paraId="451C90E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SI</w:t>
            </w:r>
          </w:p>
        </w:tc>
        <w:tc>
          <w:tcPr>
            <w:tcW w:w="445" w:type="pct"/>
            <w:shd w:val="clear" w:color="auto" w:fill="auto"/>
            <w:vAlign w:val="center"/>
            <w:hideMark/>
          </w:tcPr>
          <w:p w14:paraId="73F0211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Dependencia Usuaria</w:t>
            </w:r>
          </w:p>
        </w:tc>
        <w:tc>
          <w:tcPr>
            <w:tcW w:w="520" w:type="pct"/>
            <w:shd w:val="clear" w:color="auto" w:fill="auto"/>
            <w:vAlign w:val="center"/>
            <w:hideMark/>
          </w:tcPr>
          <w:p w14:paraId="5E3194FE"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Estudios Previos</w:t>
            </w:r>
          </w:p>
        </w:tc>
        <w:tc>
          <w:tcPr>
            <w:tcW w:w="385" w:type="pct"/>
            <w:shd w:val="clear" w:color="auto" w:fill="auto"/>
            <w:vAlign w:val="center"/>
            <w:hideMark/>
          </w:tcPr>
          <w:p w14:paraId="2F2DAC0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Plazo Ejecución del Contrato</w:t>
            </w:r>
          </w:p>
        </w:tc>
        <w:tc>
          <w:tcPr>
            <w:tcW w:w="623" w:type="pct"/>
            <w:shd w:val="clear" w:color="auto" w:fill="auto"/>
            <w:vAlign w:val="center"/>
            <w:hideMark/>
          </w:tcPr>
          <w:p w14:paraId="062CE3D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Entradas de almacén/ actas de recibo de los bienes o servicios</w:t>
            </w:r>
          </w:p>
        </w:tc>
        <w:tc>
          <w:tcPr>
            <w:tcW w:w="390" w:type="pct"/>
            <w:shd w:val="clear" w:color="auto" w:fill="auto"/>
            <w:vAlign w:val="center"/>
            <w:hideMark/>
          </w:tcPr>
          <w:p w14:paraId="032D15B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Permanente</w:t>
            </w:r>
          </w:p>
        </w:tc>
      </w:tr>
      <w:tr w:rsidR="00A96CD0" w:rsidRPr="00C810BB" w14:paraId="5ACC9EE6" w14:textId="77777777" w:rsidTr="00D2736B">
        <w:trPr>
          <w:cantSplit/>
          <w:trHeight w:val="20"/>
        </w:trPr>
        <w:tc>
          <w:tcPr>
            <w:tcW w:w="446" w:type="pct"/>
            <w:shd w:val="clear" w:color="auto" w:fill="auto"/>
            <w:vAlign w:val="center"/>
            <w:hideMark/>
          </w:tcPr>
          <w:p w14:paraId="5635910B"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6</w:t>
            </w:r>
          </w:p>
        </w:tc>
        <w:tc>
          <w:tcPr>
            <w:tcW w:w="1186" w:type="pct"/>
            <w:shd w:val="clear" w:color="auto" w:fill="auto"/>
            <w:vAlign w:val="center"/>
            <w:hideMark/>
          </w:tcPr>
          <w:p w14:paraId="600A3779"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 xml:space="preserve">Designar personal capacitado y con perfil adecuado para evaluar las propuestas con fines de incurrir en mínimos errores. </w:t>
            </w:r>
          </w:p>
        </w:tc>
        <w:tc>
          <w:tcPr>
            <w:tcW w:w="277" w:type="pct"/>
            <w:shd w:val="clear" w:color="auto" w:fill="auto"/>
            <w:vAlign w:val="center"/>
            <w:hideMark/>
          </w:tcPr>
          <w:p w14:paraId="02FF0D0E"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07" w:type="pct"/>
            <w:shd w:val="clear" w:color="auto" w:fill="auto"/>
            <w:vAlign w:val="center"/>
            <w:hideMark/>
          </w:tcPr>
          <w:p w14:paraId="0DA47B6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25" w:type="pct"/>
            <w:shd w:val="clear" w:color="auto" w:fill="auto"/>
            <w:vAlign w:val="center"/>
            <w:hideMark/>
          </w:tcPr>
          <w:p w14:paraId="7A1DC89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95" w:type="pct"/>
            <w:shd w:val="clear" w:color="auto" w:fill="auto"/>
            <w:vAlign w:val="center"/>
            <w:hideMark/>
          </w:tcPr>
          <w:p w14:paraId="63A490CF"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NO</w:t>
            </w:r>
          </w:p>
        </w:tc>
        <w:tc>
          <w:tcPr>
            <w:tcW w:w="445" w:type="pct"/>
            <w:shd w:val="clear" w:color="auto" w:fill="auto"/>
            <w:vAlign w:val="center"/>
            <w:hideMark/>
          </w:tcPr>
          <w:p w14:paraId="3B54342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Comité evaluador  respectivo</w:t>
            </w:r>
          </w:p>
        </w:tc>
        <w:tc>
          <w:tcPr>
            <w:tcW w:w="520" w:type="pct"/>
            <w:shd w:val="clear" w:color="auto" w:fill="auto"/>
            <w:vAlign w:val="center"/>
            <w:hideMark/>
          </w:tcPr>
          <w:p w14:paraId="2860DB8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Termino de evaluación de propuestas </w:t>
            </w:r>
          </w:p>
        </w:tc>
        <w:tc>
          <w:tcPr>
            <w:tcW w:w="385" w:type="pct"/>
            <w:shd w:val="clear" w:color="auto" w:fill="auto"/>
            <w:vAlign w:val="center"/>
            <w:hideMark/>
          </w:tcPr>
          <w:p w14:paraId="26D1FE4B"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Termino de adjudicación </w:t>
            </w:r>
          </w:p>
        </w:tc>
        <w:tc>
          <w:tcPr>
            <w:tcW w:w="623" w:type="pct"/>
            <w:shd w:val="clear" w:color="auto" w:fill="auto"/>
            <w:vAlign w:val="center"/>
            <w:hideMark/>
          </w:tcPr>
          <w:p w14:paraId="6115449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Revisión de evaluaciones y observaciones a las mismas</w:t>
            </w:r>
          </w:p>
        </w:tc>
        <w:tc>
          <w:tcPr>
            <w:tcW w:w="390" w:type="pct"/>
            <w:shd w:val="clear" w:color="auto" w:fill="auto"/>
            <w:vAlign w:val="center"/>
            <w:hideMark/>
          </w:tcPr>
          <w:p w14:paraId="07F4F0F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previo a la adjudicación </w:t>
            </w:r>
          </w:p>
        </w:tc>
      </w:tr>
      <w:tr w:rsidR="00A96CD0" w:rsidRPr="00C810BB" w14:paraId="7BBACF2B" w14:textId="77777777" w:rsidTr="00D2736B">
        <w:trPr>
          <w:cantSplit/>
          <w:trHeight w:val="20"/>
        </w:trPr>
        <w:tc>
          <w:tcPr>
            <w:tcW w:w="446" w:type="pct"/>
            <w:shd w:val="clear" w:color="auto" w:fill="auto"/>
            <w:vAlign w:val="center"/>
            <w:hideMark/>
          </w:tcPr>
          <w:p w14:paraId="76F8CAB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lastRenderedPageBreak/>
              <w:t> 7</w:t>
            </w:r>
          </w:p>
        </w:tc>
        <w:tc>
          <w:tcPr>
            <w:tcW w:w="1186" w:type="pct"/>
            <w:shd w:val="clear" w:color="auto" w:fill="auto"/>
            <w:vAlign w:val="center"/>
            <w:hideMark/>
          </w:tcPr>
          <w:p w14:paraId="41860DFF"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Analizar estudio de mercado que demuestre si los precios son artificialmente bajos y de ser así requerir al proponente para que explique y demuestre porque sostiene esos precios.</w:t>
            </w:r>
          </w:p>
        </w:tc>
        <w:tc>
          <w:tcPr>
            <w:tcW w:w="277" w:type="pct"/>
            <w:shd w:val="clear" w:color="auto" w:fill="auto"/>
            <w:vAlign w:val="center"/>
            <w:hideMark/>
          </w:tcPr>
          <w:p w14:paraId="4ED3D3F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07" w:type="pct"/>
            <w:shd w:val="clear" w:color="auto" w:fill="auto"/>
            <w:vAlign w:val="center"/>
            <w:hideMark/>
          </w:tcPr>
          <w:p w14:paraId="2F778CE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25" w:type="pct"/>
            <w:shd w:val="clear" w:color="auto" w:fill="auto"/>
            <w:vAlign w:val="center"/>
            <w:hideMark/>
          </w:tcPr>
          <w:p w14:paraId="1864B85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4</w:t>
            </w:r>
          </w:p>
        </w:tc>
        <w:tc>
          <w:tcPr>
            <w:tcW w:w="295" w:type="pct"/>
            <w:shd w:val="clear" w:color="auto" w:fill="auto"/>
            <w:vAlign w:val="center"/>
            <w:hideMark/>
          </w:tcPr>
          <w:p w14:paraId="6B01575E"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SI</w:t>
            </w:r>
          </w:p>
        </w:tc>
        <w:tc>
          <w:tcPr>
            <w:tcW w:w="445" w:type="pct"/>
            <w:shd w:val="clear" w:color="auto" w:fill="auto"/>
            <w:vAlign w:val="center"/>
            <w:hideMark/>
          </w:tcPr>
          <w:p w14:paraId="2D81A8F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Comité evaluador respectivo</w:t>
            </w:r>
          </w:p>
        </w:tc>
        <w:tc>
          <w:tcPr>
            <w:tcW w:w="520" w:type="pct"/>
            <w:shd w:val="clear" w:color="auto" w:fill="auto"/>
            <w:vAlign w:val="center"/>
            <w:hideMark/>
          </w:tcPr>
          <w:p w14:paraId="623BA9ED"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Termino de evaluación de propuestas </w:t>
            </w:r>
          </w:p>
        </w:tc>
        <w:tc>
          <w:tcPr>
            <w:tcW w:w="385" w:type="pct"/>
            <w:shd w:val="clear" w:color="auto" w:fill="auto"/>
            <w:vAlign w:val="center"/>
            <w:hideMark/>
          </w:tcPr>
          <w:p w14:paraId="25F2CAA8"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Termino de adjudicación </w:t>
            </w:r>
          </w:p>
        </w:tc>
        <w:tc>
          <w:tcPr>
            <w:tcW w:w="623" w:type="pct"/>
            <w:shd w:val="clear" w:color="auto" w:fill="auto"/>
            <w:vAlign w:val="center"/>
            <w:hideMark/>
          </w:tcPr>
          <w:p w14:paraId="6E55558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Revisión de evaluaciones y observaciones a las mismas</w:t>
            </w:r>
          </w:p>
        </w:tc>
        <w:tc>
          <w:tcPr>
            <w:tcW w:w="390" w:type="pct"/>
            <w:shd w:val="clear" w:color="auto" w:fill="auto"/>
            <w:vAlign w:val="center"/>
            <w:hideMark/>
          </w:tcPr>
          <w:p w14:paraId="5ABF660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previo a la adjudicación</w:t>
            </w:r>
          </w:p>
        </w:tc>
      </w:tr>
      <w:tr w:rsidR="00A96CD0" w:rsidRPr="00C810BB" w14:paraId="6607C200" w14:textId="77777777" w:rsidTr="00D2736B">
        <w:trPr>
          <w:cantSplit/>
          <w:trHeight w:val="20"/>
        </w:trPr>
        <w:tc>
          <w:tcPr>
            <w:tcW w:w="446" w:type="pct"/>
            <w:vMerge w:val="restart"/>
            <w:shd w:val="clear" w:color="auto" w:fill="auto"/>
            <w:vAlign w:val="center"/>
            <w:hideMark/>
          </w:tcPr>
          <w:p w14:paraId="48AAABA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8</w:t>
            </w:r>
          </w:p>
        </w:tc>
        <w:tc>
          <w:tcPr>
            <w:tcW w:w="1186" w:type="pct"/>
            <w:shd w:val="clear" w:color="auto" w:fill="auto"/>
            <w:vAlign w:val="center"/>
            <w:hideMark/>
          </w:tcPr>
          <w:p w14:paraId="568798B4"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-Adjudicación del contrato a proponente en segundo menor valor o declarar desierto el proceso si no hay más proponentes.</w:t>
            </w:r>
          </w:p>
        </w:tc>
        <w:tc>
          <w:tcPr>
            <w:tcW w:w="277" w:type="pct"/>
            <w:vMerge w:val="restart"/>
            <w:shd w:val="clear" w:color="auto" w:fill="auto"/>
            <w:vAlign w:val="center"/>
            <w:hideMark/>
          </w:tcPr>
          <w:p w14:paraId="2AFA215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07" w:type="pct"/>
            <w:vMerge w:val="restart"/>
            <w:shd w:val="clear" w:color="auto" w:fill="auto"/>
            <w:vAlign w:val="center"/>
            <w:hideMark/>
          </w:tcPr>
          <w:p w14:paraId="58DDA1F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25" w:type="pct"/>
            <w:vMerge w:val="restart"/>
            <w:shd w:val="clear" w:color="auto" w:fill="auto"/>
            <w:vAlign w:val="center"/>
            <w:hideMark/>
          </w:tcPr>
          <w:p w14:paraId="499AF2F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5</w:t>
            </w:r>
          </w:p>
        </w:tc>
        <w:tc>
          <w:tcPr>
            <w:tcW w:w="295" w:type="pct"/>
            <w:vMerge w:val="restart"/>
            <w:shd w:val="clear" w:color="auto" w:fill="auto"/>
            <w:vAlign w:val="center"/>
            <w:hideMark/>
          </w:tcPr>
          <w:p w14:paraId="5866F79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NO</w:t>
            </w:r>
          </w:p>
        </w:tc>
        <w:tc>
          <w:tcPr>
            <w:tcW w:w="445" w:type="pct"/>
            <w:vMerge w:val="restart"/>
            <w:shd w:val="clear" w:color="auto" w:fill="auto"/>
            <w:vAlign w:val="center"/>
            <w:hideMark/>
          </w:tcPr>
          <w:p w14:paraId="013464B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Jefe de Contratos  </w:t>
            </w:r>
          </w:p>
        </w:tc>
        <w:tc>
          <w:tcPr>
            <w:tcW w:w="520" w:type="pct"/>
            <w:vMerge w:val="restart"/>
            <w:shd w:val="clear" w:color="auto" w:fill="auto"/>
            <w:vAlign w:val="center"/>
            <w:hideMark/>
          </w:tcPr>
          <w:p w14:paraId="5208C80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Termino para la firma del contrato </w:t>
            </w:r>
          </w:p>
        </w:tc>
        <w:tc>
          <w:tcPr>
            <w:tcW w:w="385" w:type="pct"/>
            <w:vMerge w:val="restart"/>
            <w:shd w:val="clear" w:color="auto" w:fill="auto"/>
            <w:vAlign w:val="center"/>
            <w:hideMark/>
          </w:tcPr>
          <w:p w14:paraId="35EE7E9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Vigencia garantía de seriedad </w:t>
            </w:r>
          </w:p>
        </w:tc>
        <w:tc>
          <w:tcPr>
            <w:tcW w:w="623" w:type="pct"/>
            <w:vMerge w:val="restart"/>
            <w:shd w:val="clear" w:color="auto" w:fill="auto"/>
            <w:vAlign w:val="center"/>
            <w:hideMark/>
          </w:tcPr>
          <w:p w14:paraId="197A9E0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Seguimiento a proceso de reclamo de garantía de seriedad  y/o revisión adjudicación segundo menor valor</w:t>
            </w:r>
          </w:p>
        </w:tc>
        <w:tc>
          <w:tcPr>
            <w:tcW w:w="390" w:type="pct"/>
            <w:vMerge w:val="restart"/>
            <w:shd w:val="clear" w:color="auto" w:fill="auto"/>
            <w:vAlign w:val="center"/>
            <w:hideMark/>
          </w:tcPr>
          <w:p w14:paraId="100D371B"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Posterior a la adjudicación y previo al vencimiento del plazo de ejecución</w:t>
            </w:r>
          </w:p>
        </w:tc>
      </w:tr>
      <w:tr w:rsidR="00A96CD0" w:rsidRPr="00C810BB" w14:paraId="18EF0B1F" w14:textId="77777777" w:rsidTr="00D2736B">
        <w:trPr>
          <w:trHeight w:val="20"/>
        </w:trPr>
        <w:tc>
          <w:tcPr>
            <w:tcW w:w="446" w:type="pct"/>
            <w:vMerge/>
            <w:vAlign w:val="center"/>
            <w:hideMark/>
          </w:tcPr>
          <w:p w14:paraId="52AA66DF" w14:textId="77777777" w:rsidR="00D2736B" w:rsidRPr="00C810BB" w:rsidRDefault="00D2736B" w:rsidP="00D2736B">
            <w:pPr>
              <w:spacing w:after="0" w:line="240" w:lineRule="auto"/>
              <w:rPr>
                <w:rFonts w:ascii="Arial Narrow" w:hAnsi="Arial Narrow" w:cs="Arial"/>
                <w:sz w:val="20"/>
                <w:szCs w:val="20"/>
                <w:lang w:val="es-ES_tradnl"/>
              </w:rPr>
            </w:pPr>
          </w:p>
        </w:tc>
        <w:tc>
          <w:tcPr>
            <w:tcW w:w="1186" w:type="pct"/>
            <w:shd w:val="clear" w:color="auto" w:fill="auto"/>
            <w:vAlign w:val="center"/>
            <w:hideMark/>
          </w:tcPr>
          <w:p w14:paraId="6E394FED"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-Hacer efectiva póliza de garantía de seriedad de la propuesta en caso de haberse solicitado.</w:t>
            </w:r>
          </w:p>
        </w:tc>
        <w:tc>
          <w:tcPr>
            <w:tcW w:w="277" w:type="pct"/>
            <w:vMerge/>
            <w:vAlign w:val="center"/>
            <w:hideMark/>
          </w:tcPr>
          <w:p w14:paraId="27BC2BEA" w14:textId="77777777" w:rsidR="00D2736B" w:rsidRPr="00C810BB" w:rsidRDefault="00D2736B" w:rsidP="00D2736B">
            <w:pPr>
              <w:spacing w:after="0" w:line="240" w:lineRule="auto"/>
              <w:rPr>
                <w:rFonts w:ascii="Arial Narrow" w:hAnsi="Arial Narrow" w:cs="Arial"/>
                <w:sz w:val="20"/>
                <w:szCs w:val="20"/>
                <w:lang w:val="es-ES_tradnl"/>
              </w:rPr>
            </w:pPr>
          </w:p>
        </w:tc>
        <w:tc>
          <w:tcPr>
            <w:tcW w:w="207" w:type="pct"/>
            <w:vMerge/>
            <w:vAlign w:val="center"/>
            <w:hideMark/>
          </w:tcPr>
          <w:p w14:paraId="78ED6A60" w14:textId="77777777" w:rsidR="00D2736B" w:rsidRPr="00C810BB" w:rsidRDefault="00D2736B" w:rsidP="00D2736B">
            <w:pPr>
              <w:spacing w:after="0" w:line="240" w:lineRule="auto"/>
              <w:rPr>
                <w:rFonts w:ascii="Arial Narrow" w:hAnsi="Arial Narrow" w:cs="Arial"/>
                <w:sz w:val="20"/>
                <w:szCs w:val="20"/>
                <w:lang w:val="es-ES_tradnl"/>
              </w:rPr>
            </w:pPr>
          </w:p>
        </w:tc>
        <w:tc>
          <w:tcPr>
            <w:tcW w:w="225" w:type="pct"/>
            <w:vMerge/>
            <w:vAlign w:val="center"/>
            <w:hideMark/>
          </w:tcPr>
          <w:p w14:paraId="4716D1D2" w14:textId="77777777" w:rsidR="00D2736B" w:rsidRPr="00C810BB" w:rsidRDefault="00D2736B" w:rsidP="00D2736B">
            <w:pPr>
              <w:spacing w:after="0" w:line="240" w:lineRule="auto"/>
              <w:rPr>
                <w:rFonts w:ascii="Arial Narrow" w:hAnsi="Arial Narrow" w:cs="Arial"/>
                <w:sz w:val="20"/>
                <w:szCs w:val="20"/>
                <w:lang w:val="es-ES_tradnl"/>
              </w:rPr>
            </w:pPr>
          </w:p>
        </w:tc>
        <w:tc>
          <w:tcPr>
            <w:tcW w:w="295" w:type="pct"/>
            <w:vMerge/>
            <w:vAlign w:val="center"/>
            <w:hideMark/>
          </w:tcPr>
          <w:p w14:paraId="517C4353" w14:textId="77777777" w:rsidR="00D2736B" w:rsidRPr="00C810BB" w:rsidRDefault="00D2736B" w:rsidP="00D2736B">
            <w:pPr>
              <w:spacing w:after="0" w:line="240" w:lineRule="auto"/>
              <w:rPr>
                <w:rFonts w:ascii="Arial Narrow" w:hAnsi="Arial Narrow" w:cs="Arial"/>
                <w:sz w:val="20"/>
                <w:szCs w:val="20"/>
                <w:lang w:val="es-ES_tradnl"/>
              </w:rPr>
            </w:pPr>
          </w:p>
        </w:tc>
        <w:tc>
          <w:tcPr>
            <w:tcW w:w="445" w:type="pct"/>
            <w:vMerge/>
            <w:vAlign w:val="center"/>
            <w:hideMark/>
          </w:tcPr>
          <w:p w14:paraId="272F9F6B" w14:textId="77777777" w:rsidR="00D2736B" w:rsidRPr="00C810BB" w:rsidRDefault="00D2736B" w:rsidP="00D2736B">
            <w:pPr>
              <w:spacing w:after="0" w:line="240" w:lineRule="auto"/>
              <w:rPr>
                <w:rFonts w:ascii="Arial Narrow" w:hAnsi="Arial Narrow" w:cs="Arial"/>
                <w:sz w:val="20"/>
                <w:szCs w:val="20"/>
                <w:lang w:val="es-ES_tradnl"/>
              </w:rPr>
            </w:pPr>
          </w:p>
        </w:tc>
        <w:tc>
          <w:tcPr>
            <w:tcW w:w="520" w:type="pct"/>
            <w:vMerge/>
            <w:vAlign w:val="center"/>
            <w:hideMark/>
          </w:tcPr>
          <w:p w14:paraId="6903A4A9" w14:textId="77777777" w:rsidR="00D2736B" w:rsidRPr="00C810BB" w:rsidRDefault="00D2736B" w:rsidP="00D2736B">
            <w:pPr>
              <w:spacing w:after="0" w:line="240" w:lineRule="auto"/>
              <w:rPr>
                <w:rFonts w:ascii="Arial Narrow" w:hAnsi="Arial Narrow" w:cs="Arial"/>
                <w:sz w:val="20"/>
                <w:szCs w:val="20"/>
                <w:lang w:val="es-ES_tradnl"/>
              </w:rPr>
            </w:pPr>
          </w:p>
        </w:tc>
        <w:tc>
          <w:tcPr>
            <w:tcW w:w="385" w:type="pct"/>
            <w:vMerge/>
            <w:vAlign w:val="center"/>
            <w:hideMark/>
          </w:tcPr>
          <w:p w14:paraId="4BD0CA99" w14:textId="77777777" w:rsidR="00D2736B" w:rsidRPr="00C810BB" w:rsidRDefault="00D2736B" w:rsidP="00D2736B">
            <w:pPr>
              <w:spacing w:after="0" w:line="240" w:lineRule="auto"/>
              <w:rPr>
                <w:rFonts w:ascii="Arial Narrow" w:hAnsi="Arial Narrow" w:cs="Arial"/>
                <w:sz w:val="20"/>
                <w:szCs w:val="20"/>
                <w:lang w:val="es-ES_tradnl"/>
              </w:rPr>
            </w:pPr>
          </w:p>
        </w:tc>
        <w:tc>
          <w:tcPr>
            <w:tcW w:w="623" w:type="pct"/>
            <w:vMerge/>
            <w:vAlign w:val="center"/>
            <w:hideMark/>
          </w:tcPr>
          <w:p w14:paraId="23F93C4E" w14:textId="77777777" w:rsidR="00D2736B" w:rsidRPr="00C810BB" w:rsidRDefault="00D2736B" w:rsidP="00D2736B">
            <w:pPr>
              <w:spacing w:after="0" w:line="240" w:lineRule="auto"/>
              <w:rPr>
                <w:rFonts w:ascii="Arial Narrow" w:hAnsi="Arial Narrow" w:cs="Arial"/>
                <w:sz w:val="20"/>
                <w:szCs w:val="20"/>
                <w:lang w:val="es-ES_tradnl"/>
              </w:rPr>
            </w:pPr>
          </w:p>
        </w:tc>
        <w:tc>
          <w:tcPr>
            <w:tcW w:w="390" w:type="pct"/>
            <w:vMerge/>
            <w:vAlign w:val="center"/>
            <w:hideMark/>
          </w:tcPr>
          <w:p w14:paraId="2B8B4551" w14:textId="77777777" w:rsidR="00D2736B" w:rsidRPr="00C810BB" w:rsidRDefault="00D2736B" w:rsidP="00D2736B">
            <w:pPr>
              <w:spacing w:after="0" w:line="240" w:lineRule="auto"/>
              <w:rPr>
                <w:rFonts w:ascii="Arial Narrow" w:hAnsi="Arial Narrow" w:cs="Arial"/>
                <w:sz w:val="20"/>
                <w:szCs w:val="20"/>
                <w:lang w:val="es-ES_tradnl"/>
              </w:rPr>
            </w:pPr>
          </w:p>
        </w:tc>
      </w:tr>
      <w:tr w:rsidR="00A96CD0" w:rsidRPr="00C810BB" w14:paraId="0815605E" w14:textId="77777777" w:rsidTr="00D2736B">
        <w:trPr>
          <w:cantSplit/>
          <w:trHeight w:val="20"/>
        </w:trPr>
        <w:tc>
          <w:tcPr>
            <w:tcW w:w="446" w:type="pct"/>
            <w:vMerge w:val="restart"/>
            <w:shd w:val="clear" w:color="auto" w:fill="auto"/>
            <w:vAlign w:val="center"/>
            <w:hideMark/>
          </w:tcPr>
          <w:p w14:paraId="258A5DCF"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9</w:t>
            </w:r>
          </w:p>
        </w:tc>
        <w:tc>
          <w:tcPr>
            <w:tcW w:w="1186" w:type="pct"/>
            <w:shd w:val="clear" w:color="auto" w:fill="auto"/>
            <w:vAlign w:val="center"/>
            <w:hideMark/>
          </w:tcPr>
          <w:p w14:paraId="483D94DB"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 Hacer efectiva póliza de garantía de seriedad de la propuesta en caso de haberse solicitado.</w:t>
            </w:r>
          </w:p>
        </w:tc>
        <w:tc>
          <w:tcPr>
            <w:tcW w:w="277" w:type="pct"/>
            <w:vMerge w:val="restart"/>
            <w:shd w:val="clear" w:color="auto" w:fill="auto"/>
            <w:vAlign w:val="center"/>
            <w:hideMark/>
          </w:tcPr>
          <w:p w14:paraId="7D847A6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07" w:type="pct"/>
            <w:vMerge w:val="restart"/>
            <w:shd w:val="clear" w:color="auto" w:fill="auto"/>
            <w:vAlign w:val="center"/>
            <w:hideMark/>
          </w:tcPr>
          <w:p w14:paraId="5E58FAB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25" w:type="pct"/>
            <w:vMerge w:val="restart"/>
            <w:shd w:val="clear" w:color="auto" w:fill="auto"/>
            <w:vAlign w:val="center"/>
            <w:hideMark/>
          </w:tcPr>
          <w:p w14:paraId="16971FF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5</w:t>
            </w:r>
          </w:p>
        </w:tc>
        <w:tc>
          <w:tcPr>
            <w:tcW w:w="295" w:type="pct"/>
            <w:vMerge w:val="restart"/>
            <w:shd w:val="clear" w:color="auto" w:fill="auto"/>
            <w:vAlign w:val="center"/>
            <w:hideMark/>
          </w:tcPr>
          <w:p w14:paraId="3EB2064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NO</w:t>
            </w:r>
          </w:p>
        </w:tc>
        <w:tc>
          <w:tcPr>
            <w:tcW w:w="445" w:type="pct"/>
            <w:vMerge w:val="restart"/>
            <w:shd w:val="clear" w:color="auto" w:fill="auto"/>
            <w:vAlign w:val="center"/>
            <w:hideMark/>
          </w:tcPr>
          <w:p w14:paraId="4EA7601B"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Jefatura de Contratos</w:t>
            </w:r>
          </w:p>
        </w:tc>
        <w:tc>
          <w:tcPr>
            <w:tcW w:w="520" w:type="pct"/>
            <w:vMerge w:val="restart"/>
            <w:shd w:val="clear" w:color="auto" w:fill="auto"/>
            <w:vAlign w:val="center"/>
            <w:hideMark/>
          </w:tcPr>
          <w:p w14:paraId="061EB9E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Termino para la firma del contrato</w:t>
            </w:r>
          </w:p>
        </w:tc>
        <w:tc>
          <w:tcPr>
            <w:tcW w:w="385" w:type="pct"/>
            <w:vMerge w:val="restart"/>
            <w:shd w:val="clear" w:color="auto" w:fill="auto"/>
            <w:vAlign w:val="center"/>
            <w:hideMark/>
          </w:tcPr>
          <w:p w14:paraId="63CDF74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Vigencia garantía de seriedad </w:t>
            </w:r>
          </w:p>
        </w:tc>
        <w:tc>
          <w:tcPr>
            <w:tcW w:w="623" w:type="pct"/>
            <w:vMerge w:val="restart"/>
            <w:shd w:val="clear" w:color="auto" w:fill="auto"/>
            <w:vAlign w:val="center"/>
            <w:hideMark/>
          </w:tcPr>
          <w:p w14:paraId="6F94596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Seguimiento al proceso de reclamo de garantía de seriedad  y/o revisión adjudicación segundo menor valor</w:t>
            </w:r>
          </w:p>
        </w:tc>
        <w:tc>
          <w:tcPr>
            <w:tcW w:w="390" w:type="pct"/>
            <w:vMerge w:val="restart"/>
            <w:shd w:val="clear" w:color="auto" w:fill="auto"/>
            <w:vAlign w:val="center"/>
            <w:hideMark/>
          </w:tcPr>
          <w:p w14:paraId="2935980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Posterior a la adjudicación y previo al vencimiento del plazo de ejecución </w:t>
            </w:r>
          </w:p>
        </w:tc>
      </w:tr>
      <w:tr w:rsidR="00A96CD0" w:rsidRPr="00C810BB" w14:paraId="01760D42" w14:textId="77777777" w:rsidTr="00D2736B">
        <w:trPr>
          <w:trHeight w:val="137"/>
        </w:trPr>
        <w:tc>
          <w:tcPr>
            <w:tcW w:w="446" w:type="pct"/>
            <w:vMerge/>
            <w:vAlign w:val="center"/>
            <w:hideMark/>
          </w:tcPr>
          <w:p w14:paraId="371EAF3F" w14:textId="77777777" w:rsidR="00D2736B" w:rsidRPr="00C810BB" w:rsidRDefault="00D2736B" w:rsidP="00D2736B">
            <w:pPr>
              <w:spacing w:after="0" w:line="240" w:lineRule="auto"/>
              <w:rPr>
                <w:rFonts w:ascii="Arial Narrow" w:hAnsi="Arial Narrow" w:cs="Arial"/>
                <w:sz w:val="20"/>
                <w:szCs w:val="20"/>
                <w:lang w:val="es-ES_tradnl"/>
              </w:rPr>
            </w:pPr>
          </w:p>
        </w:tc>
        <w:tc>
          <w:tcPr>
            <w:tcW w:w="1186" w:type="pct"/>
            <w:shd w:val="clear" w:color="auto" w:fill="auto"/>
            <w:vAlign w:val="center"/>
            <w:hideMark/>
          </w:tcPr>
          <w:p w14:paraId="2F35C719"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-Iniciar proceso de reclamo de garantías por incumplimiento del contrato.</w:t>
            </w:r>
          </w:p>
        </w:tc>
        <w:tc>
          <w:tcPr>
            <w:tcW w:w="277" w:type="pct"/>
            <w:vMerge/>
            <w:vAlign w:val="center"/>
            <w:hideMark/>
          </w:tcPr>
          <w:p w14:paraId="3D23E14D" w14:textId="77777777" w:rsidR="00D2736B" w:rsidRPr="00C810BB" w:rsidRDefault="00D2736B" w:rsidP="00D2736B">
            <w:pPr>
              <w:spacing w:after="0" w:line="240" w:lineRule="auto"/>
              <w:rPr>
                <w:rFonts w:ascii="Arial Narrow" w:hAnsi="Arial Narrow" w:cs="Arial"/>
                <w:sz w:val="20"/>
                <w:szCs w:val="20"/>
                <w:lang w:val="es-ES_tradnl"/>
              </w:rPr>
            </w:pPr>
          </w:p>
        </w:tc>
        <w:tc>
          <w:tcPr>
            <w:tcW w:w="207" w:type="pct"/>
            <w:vMerge/>
            <w:vAlign w:val="center"/>
            <w:hideMark/>
          </w:tcPr>
          <w:p w14:paraId="24870AEF" w14:textId="77777777" w:rsidR="00D2736B" w:rsidRPr="00C810BB" w:rsidRDefault="00D2736B" w:rsidP="00D2736B">
            <w:pPr>
              <w:spacing w:after="0" w:line="240" w:lineRule="auto"/>
              <w:rPr>
                <w:rFonts w:ascii="Arial Narrow" w:hAnsi="Arial Narrow" w:cs="Arial"/>
                <w:sz w:val="20"/>
                <w:szCs w:val="20"/>
                <w:lang w:val="es-ES_tradnl"/>
              </w:rPr>
            </w:pPr>
          </w:p>
        </w:tc>
        <w:tc>
          <w:tcPr>
            <w:tcW w:w="225" w:type="pct"/>
            <w:vMerge/>
            <w:vAlign w:val="center"/>
            <w:hideMark/>
          </w:tcPr>
          <w:p w14:paraId="6BBB42FF" w14:textId="77777777" w:rsidR="00D2736B" w:rsidRPr="00C810BB" w:rsidRDefault="00D2736B" w:rsidP="00D2736B">
            <w:pPr>
              <w:spacing w:after="0" w:line="240" w:lineRule="auto"/>
              <w:rPr>
                <w:rFonts w:ascii="Arial Narrow" w:hAnsi="Arial Narrow" w:cs="Arial"/>
                <w:sz w:val="20"/>
                <w:szCs w:val="20"/>
                <w:lang w:val="es-ES_tradnl"/>
              </w:rPr>
            </w:pPr>
          </w:p>
        </w:tc>
        <w:tc>
          <w:tcPr>
            <w:tcW w:w="295" w:type="pct"/>
            <w:vMerge/>
            <w:vAlign w:val="center"/>
            <w:hideMark/>
          </w:tcPr>
          <w:p w14:paraId="0A06181E" w14:textId="77777777" w:rsidR="00D2736B" w:rsidRPr="00C810BB" w:rsidRDefault="00D2736B" w:rsidP="00D2736B">
            <w:pPr>
              <w:spacing w:after="0" w:line="240" w:lineRule="auto"/>
              <w:rPr>
                <w:rFonts w:ascii="Arial Narrow" w:hAnsi="Arial Narrow" w:cs="Arial"/>
                <w:sz w:val="20"/>
                <w:szCs w:val="20"/>
                <w:lang w:val="es-ES_tradnl"/>
              </w:rPr>
            </w:pPr>
          </w:p>
        </w:tc>
        <w:tc>
          <w:tcPr>
            <w:tcW w:w="445" w:type="pct"/>
            <w:vMerge/>
            <w:vAlign w:val="center"/>
            <w:hideMark/>
          </w:tcPr>
          <w:p w14:paraId="26D7E488" w14:textId="77777777" w:rsidR="00D2736B" w:rsidRPr="00C810BB" w:rsidRDefault="00D2736B" w:rsidP="00D2736B">
            <w:pPr>
              <w:spacing w:after="0" w:line="240" w:lineRule="auto"/>
              <w:rPr>
                <w:rFonts w:ascii="Arial Narrow" w:hAnsi="Arial Narrow" w:cs="Arial"/>
                <w:sz w:val="20"/>
                <w:szCs w:val="20"/>
                <w:lang w:val="es-ES_tradnl"/>
              </w:rPr>
            </w:pPr>
          </w:p>
        </w:tc>
        <w:tc>
          <w:tcPr>
            <w:tcW w:w="520" w:type="pct"/>
            <w:vMerge/>
            <w:vAlign w:val="center"/>
            <w:hideMark/>
          </w:tcPr>
          <w:p w14:paraId="436700A2" w14:textId="77777777" w:rsidR="00D2736B" w:rsidRPr="00C810BB" w:rsidRDefault="00D2736B" w:rsidP="00D2736B">
            <w:pPr>
              <w:spacing w:after="0" w:line="240" w:lineRule="auto"/>
              <w:rPr>
                <w:rFonts w:ascii="Arial Narrow" w:hAnsi="Arial Narrow" w:cs="Arial"/>
                <w:sz w:val="20"/>
                <w:szCs w:val="20"/>
                <w:lang w:val="es-ES_tradnl"/>
              </w:rPr>
            </w:pPr>
          </w:p>
        </w:tc>
        <w:tc>
          <w:tcPr>
            <w:tcW w:w="385" w:type="pct"/>
            <w:vMerge/>
            <w:vAlign w:val="center"/>
            <w:hideMark/>
          </w:tcPr>
          <w:p w14:paraId="61902EC6" w14:textId="77777777" w:rsidR="00D2736B" w:rsidRPr="00C810BB" w:rsidRDefault="00D2736B" w:rsidP="00D2736B">
            <w:pPr>
              <w:spacing w:after="0" w:line="240" w:lineRule="auto"/>
              <w:rPr>
                <w:rFonts w:ascii="Arial Narrow" w:hAnsi="Arial Narrow" w:cs="Arial"/>
                <w:sz w:val="20"/>
                <w:szCs w:val="20"/>
                <w:lang w:val="es-ES_tradnl"/>
              </w:rPr>
            </w:pPr>
          </w:p>
        </w:tc>
        <w:tc>
          <w:tcPr>
            <w:tcW w:w="623" w:type="pct"/>
            <w:vMerge/>
            <w:vAlign w:val="center"/>
            <w:hideMark/>
          </w:tcPr>
          <w:p w14:paraId="735F5FA8" w14:textId="77777777" w:rsidR="00D2736B" w:rsidRPr="00C810BB" w:rsidRDefault="00D2736B" w:rsidP="00D2736B">
            <w:pPr>
              <w:spacing w:after="0" w:line="240" w:lineRule="auto"/>
              <w:rPr>
                <w:rFonts w:ascii="Arial Narrow" w:hAnsi="Arial Narrow" w:cs="Arial"/>
                <w:sz w:val="20"/>
                <w:szCs w:val="20"/>
                <w:lang w:val="es-ES_tradnl"/>
              </w:rPr>
            </w:pPr>
          </w:p>
        </w:tc>
        <w:tc>
          <w:tcPr>
            <w:tcW w:w="390" w:type="pct"/>
            <w:vMerge/>
            <w:vAlign w:val="center"/>
            <w:hideMark/>
          </w:tcPr>
          <w:p w14:paraId="2CE5A84B" w14:textId="77777777" w:rsidR="00D2736B" w:rsidRPr="00C810BB" w:rsidRDefault="00D2736B" w:rsidP="00D2736B">
            <w:pPr>
              <w:spacing w:after="0" w:line="240" w:lineRule="auto"/>
              <w:rPr>
                <w:rFonts w:ascii="Arial Narrow" w:hAnsi="Arial Narrow" w:cs="Arial"/>
                <w:sz w:val="20"/>
                <w:szCs w:val="20"/>
                <w:lang w:val="es-ES_tradnl"/>
              </w:rPr>
            </w:pPr>
          </w:p>
        </w:tc>
      </w:tr>
      <w:tr w:rsidR="00A96CD0" w:rsidRPr="00C810BB" w14:paraId="3A8CC364" w14:textId="77777777" w:rsidTr="00D2736B">
        <w:trPr>
          <w:cantSplit/>
          <w:trHeight w:val="20"/>
        </w:trPr>
        <w:tc>
          <w:tcPr>
            <w:tcW w:w="446" w:type="pct"/>
            <w:shd w:val="clear" w:color="auto" w:fill="auto"/>
            <w:vAlign w:val="center"/>
            <w:hideMark/>
          </w:tcPr>
          <w:p w14:paraId="28E73F7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10</w:t>
            </w:r>
          </w:p>
        </w:tc>
        <w:tc>
          <w:tcPr>
            <w:tcW w:w="1186" w:type="pct"/>
            <w:shd w:val="clear" w:color="auto" w:fill="auto"/>
            <w:vAlign w:val="center"/>
            <w:hideMark/>
          </w:tcPr>
          <w:p w14:paraId="4A79C12C"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Gestión oportuna para agilizar expedición de CRP una vez suscrito el contrato.</w:t>
            </w:r>
          </w:p>
        </w:tc>
        <w:tc>
          <w:tcPr>
            <w:tcW w:w="277" w:type="pct"/>
            <w:shd w:val="clear" w:color="auto" w:fill="auto"/>
            <w:vAlign w:val="center"/>
            <w:hideMark/>
          </w:tcPr>
          <w:p w14:paraId="3BF4824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07" w:type="pct"/>
            <w:shd w:val="clear" w:color="auto" w:fill="auto"/>
            <w:vAlign w:val="center"/>
            <w:hideMark/>
          </w:tcPr>
          <w:p w14:paraId="2E368BF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25" w:type="pct"/>
            <w:shd w:val="clear" w:color="auto" w:fill="auto"/>
            <w:vAlign w:val="center"/>
            <w:hideMark/>
          </w:tcPr>
          <w:p w14:paraId="7DA3BEEB"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95" w:type="pct"/>
            <w:shd w:val="clear" w:color="auto" w:fill="auto"/>
            <w:vAlign w:val="center"/>
            <w:hideMark/>
          </w:tcPr>
          <w:p w14:paraId="0DE02ED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SI</w:t>
            </w:r>
          </w:p>
        </w:tc>
        <w:tc>
          <w:tcPr>
            <w:tcW w:w="445" w:type="pct"/>
            <w:shd w:val="clear" w:color="auto" w:fill="auto"/>
            <w:vAlign w:val="center"/>
            <w:hideMark/>
          </w:tcPr>
          <w:p w14:paraId="6C70BBB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Dependencia Presupuesto </w:t>
            </w:r>
          </w:p>
        </w:tc>
        <w:tc>
          <w:tcPr>
            <w:tcW w:w="520" w:type="pct"/>
            <w:shd w:val="clear" w:color="auto" w:fill="auto"/>
            <w:vAlign w:val="center"/>
            <w:hideMark/>
          </w:tcPr>
          <w:p w14:paraId="3BDDAF9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Termino para el cumplimiento de requisitos de ejecución </w:t>
            </w:r>
          </w:p>
        </w:tc>
        <w:tc>
          <w:tcPr>
            <w:tcW w:w="385" w:type="pct"/>
            <w:shd w:val="clear" w:color="auto" w:fill="auto"/>
            <w:vAlign w:val="center"/>
            <w:hideMark/>
          </w:tcPr>
          <w:p w14:paraId="42A5637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Termino para el cumplimiento de requisitos de ejecución </w:t>
            </w:r>
          </w:p>
        </w:tc>
        <w:tc>
          <w:tcPr>
            <w:tcW w:w="623" w:type="pct"/>
            <w:shd w:val="clear" w:color="auto" w:fill="auto"/>
            <w:vAlign w:val="center"/>
            <w:hideMark/>
          </w:tcPr>
          <w:p w14:paraId="5DE55D2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Verificación expedición de certificado de registro presupuestal</w:t>
            </w:r>
          </w:p>
        </w:tc>
        <w:tc>
          <w:tcPr>
            <w:tcW w:w="390" w:type="pct"/>
            <w:shd w:val="clear" w:color="auto" w:fill="auto"/>
            <w:vAlign w:val="center"/>
            <w:hideMark/>
          </w:tcPr>
          <w:p w14:paraId="4333F00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Una vez suscrito el contrato </w:t>
            </w:r>
          </w:p>
        </w:tc>
      </w:tr>
      <w:tr w:rsidR="00A96CD0" w:rsidRPr="00C810BB" w14:paraId="079CB3D5" w14:textId="77777777" w:rsidTr="00D2736B">
        <w:trPr>
          <w:cantSplit/>
          <w:trHeight w:val="20"/>
        </w:trPr>
        <w:tc>
          <w:tcPr>
            <w:tcW w:w="446" w:type="pct"/>
            <w:shd w:val="clear" w:color="auto" w:fill="auto"/>
            <w:vAlign w:val="center"/>
            <w:hideMark/>
          </w:tcPr>
          <w:p w14:paraId="4530B4A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11</w:t>
            </w:r>
          </w:p>
        </w:tc>
        <w:tc>
          <w:tcPr>
            <w:tcW w:w="1186" w:type="pct"/>
            <w:shd w:val="clear" w:color="auto" w:fill="auto"/>
            <w:vAlign w:val="center"/>
            <w:hideMark/>
          </w:tcPr>
          <w:p w14:paraId="788F8F5B"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Responder y aclarar en el menor tiempo posible las observaciones presentadas</w:t>
            </w:r>
          </w:p>
        </w:tc>
        <w:tc>
          <w:tcPr>
            <w:tcW w:w="277" w:type="pct"/>
            <w:shd w:val="clear" w:color="auto" w:fill="auto"/>
            <w:vAlign w:val="center"/>
            <w:hideMark/>
          </w:tcPr>
          <w:p w14:paraId="367B9FB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07" w:type="pct"/>
            <w:shd w:val="clear" w:color="auto" w:fill="auto"/>
            <w:vAlign w:val="center"/>
            <w:hideMark/>
          </w:tcPr>
          <w:p w14:paraId="3FAA89CB"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25" w:type="pct"/>
            <w:shd w:val="clear" w:color="auto" w:fill="auto"/>
            <w:vAlign w:val="center"/>
            <w:hideMark/>
          </w:tcPr>
          <w:p w14:paraId="0C74FC9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4</w:t>
            </w:r>
          </w:p>
        </w:tc>
        <w:tc>
          <w:tcPr>
            <w:tcW w:w="295" w:type="pct"/>
            <w:shd w:val="clear" w:color="auto" w:fill="auto"/>
            <w:vAlign w:val="center"/>
            <w:hideMark/>
          </w:tcPr>
          <w:p w14:paraId="7F0A6658"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NO</w:t>
            </w:r>
          </w:p>
        </w:tc>
        <w:tc>
          <w:tcPr>
            <w:tcW w:w="445" w:type="pct"/>
            <w:shd w:val="clear" w:color="auto" w:fill="auto"/>
            <w:vAlign w:val="center"/>
            <w:hideMark/>
          </w:tcPr>
          <w:p w14:paraId="4D054118"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Jefe Dependencia Usuaria</w:t>
            </w:r>
          </w:p>
        </w:tc>
        <w:tc>
          <w:tcPr>
            <w:tcW w:w="520" w:type="pct"/>
            <w:shd w:val="clear" w:color="auto" w:fill="auto"/>
            <w:vAlign w:val="center"/>
            <w:hideMark/>
          </w:tcPr>
          <w:p w14:paraId="5D9F0AC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Termino de evaluación de las propuestas </w:t>
            </w:r>
          </w:p>
        </w:tc>
        <w:tc>
          <w:tcPr>
            <w:tcW w:w="385" w:type="pct"/>
            <w:shd w:val="clear" w:color="auto" w:fill="auto"/>
            <w:vAlign w:val="center"/>
            <w:hideMark/>
          </w:tcPr>
          <w:p w14:paraId="396CBAE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Termino de evaluación de las propuestas </w:t>
            </w:r>
          </w:p>
        </w:tc>
        <w:tc>
          <w:tcPr>
            <w:tcW w:w="623" w:type="pct"/>
            <w:shd w:val="clear" w:color="auto" w:fill="auto"/>
            <w:vAlign w:val="center"/>
            <w:hideMark/>
          </w:tcPr>
          <w:p w14:paraId="1B4ADE2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Revisión de respuestas de los comités</w:t>
            </w:r>
          </w:p>
        </w:tc>
        <w:tc>
          <w:tcPr>
            <w:tcW w:w="390" w:type="pct"/>
            <w:shd w:val="clear" w:color="auto" w:fill="auto"/>
            <w:vAlign w:val="center"/>
            <w:hideMark/>
          </w:tcPr>
          <w:p w14:paraId="2239346B"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Previo a la adjudicación</w:t>
            </w:r>
          </w:p>
        </w:tc>
      </w:tr>
      <w:tr w:rsidR="00A96CD0" w:rsidRPr="00C810BB" w14:paraId="01DCA66E" w14:textId="77777777" w:rsidTr="00D2736B">
        <w:trPr>
          <w:cantSplit/>
          <w:trHeight w:val="20"/>
        </w:trPr>
        <w:tc>
          <w:tcPr>
            <w:tcW w:w="446" w:type="pct"/>
            <w:shd w:val="clear" w:color="auto" w:fill="auto"/>
            <w:vAlign w:val="center"/>
            <w:hideMark/>
          </w:tcPr>
          <w:p w14:paraId="21ABA66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lastRenderedPageBreak/>
              <w:t>12</w:t>
            </w:r>
          </w:p>
        </w:tc>
        <w:tc>
          <w:tcPr>
            <w:tcW w:w="1186" w:type="pct"/>
            <w:shd w:val="clear" w:color="auto" w:fill="auto"/>
            <w:vAlign w:val="center"/>
            <w:hideMark/>
          </w:tcPr>
          <w:p w14:paraId="511AB353"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Realizar un análisis de mercado que permita determinar que los bienes/servicios se encuentran de acuerdo con los precios de mercado</w:t>
            </w:r>
          </w:p>
        </w:tc>
        <w:tc>
          <w:tcPr>
            <w:tcW w:w="277" w:type="pct"/>
            <w:shd w:val="clear" w:color="auto" w:fill="auto"/>
            <w:vAlign w:val="center"/>
            <w:hideMark/>
          </w:tcPr>
          <w:p w14:paraId="085E5A1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07" w:type="pct"/>
            <w:shd w:val="clear" w:color="auto" w:fill="auto"/>
            <w:vAlign w:val="center"/>
            <w:hideMark/>
          </w:tcPr>
          <w:p w14:paraId="26B1C24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25" w:type="pct"/>
            <w:shd w:val="clear" w:color="auto" w:fill="auto"/>
            <w:vAlign w:val="center"/>
            <w:hideMark/>
          </w:tcPr>
          <w:p w14:paraId="0C77B71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95" w:type="pct"/>
            <w:shd w:val="clear" w:color="auto" w:fill="auto"/>
            <w:vAlign w:val="center"/>
            <w:hideMark/>
          </w:tcPr>
          <w:p w14:paraId="67B72918"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NO</w:t>
            </w:r>
          </w:p>
        </w:tc>
        <w:tc>
          <w:tcPr>
            <w:tcW w:w="445" w:type="pct"/>
            <w:shd w:val="clear" w:color="auto" w:fill="auto"/>
            <w:vAlign w:val="center"/>
            <w:hideMark/>
          </w:tcPr>
          <w:p w14:paraId="78B06BB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Dependencia Usuaria/ Comité Económico</w:t>
            </w:r>
          </w:p>
        </w:tc>
        <w:tc>
          <w:tcPr>
            <w:tcW w:w="520" w:type="pct"/>
            <w:shd w:val="clear" w:color="auto" w:fill="auto"/>
            <w:vAlign w:val="center"/>
          </w:tcPr>
          <w:p w14:paraId="232117D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Estudios Previos</w:t>
            </w:r>
          </w:p>
        </w:tc>
        <w:tc>
          <w:tcPr>
            <w:tcW w:w="385" w:type="pct"/>
            <w:shd w:val="clear" w:color="auto" w:fill="auto"/>
            <w:vAlign w:val="center"/>
          </w:tcPr>
          <w:p w14:paraId="479C23D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Estudios Previos</w:t>
            </w:r>
          </w:p>
        </w:tc>
        <w:tc>
          <w:tcPr>
            <w:tcW w:w="623" w:type="pct"/>
            <w:shd w:val="clear" w:color="auto" w:fill="auto"/>
            <w:vAlign w:val="center"/>
            <w:hideMark/>
          </w:tcPr>
          <w:p w14:paraId="4C16CFCF"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Estudio previo/ evaluación comité</w:t>
            </w:r>
          </w:p>
        </w:tc>
        <w:tc>
          <w:tcPr>
            <w:tcW w:w="390" w:type="pct"/>
            <w:shd w:val="clear" w:color="auto" w:fill="auto"/>
            <w:vAlign w:val="center"/>
            <w:hideMark/>
          </w:tcPr>
          <w:p w14:paraId="222F0B9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previo a la adjudicación</w:t>
            </w:r>
          </w:p>
        </w:tc>
      </w:tr>
      <w:tr w:rsidR="00A96CD0" w:rsidRPr="00C810BB" w14:paraId="4650DBAA" w14:textId="77777777" w:rsidTr="00D2736B">
        <w:trPr>
          <w:cantSplit/>
          <w:trHeight w:val="20"/>
        </w:trPr>
        <w:tc>
          <w:tcPr>
            <w:tcW w:w="446" w:type="pct"/>
            <w:shd w:val="clear" w:color="auto" w:fill="auto"/>
            <w:vAlign w:val="center"/>
            <w:hideMark/>
          </w:tcPr>
          <w:p w14:paraId="08E9862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13</w:t>
            </w:r>
          </w:p>
        </w:tc>
        <w:tc>
          <w:tcPr>
            <w:tcW w:w="1186" w:type="pct"/>
            <w:shd w:val="clear" w:color="auto" w:fill="auto"/>
            <w:vAlign w:val="center"/>
            <w:hideMark/>
          </w:tcPr>
          <w:p w14:paraId="01CB745D"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Dar cumplimiento al procedimiento de la cadena presupuestal y el Programa Anual Mensual izado de Caja</w:t>
            </w:r>
          </w:p>
        </w:tc>
        <w:tc>
          <w:tcPr>
            <w:tcW w:w="277" w:type="pct"/>
            <w:shd w:val="clear" w:color="auto" w:fill="auto"/>
            <w:vAlign w:val="center"/>
            <w:hideMark/>
          </w:tcPr>
          <w:p w14:paraId="753BCC1E"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07" w:type="pct"/>
            <w:shd w:val="clear" w:color="auto" w:fill="auto"/>
            <w:vAlign w:val="center"/>
            <w:hideMark/>
          </w:tcPr>
          <w:p w14:paraId="1212A2A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25" w:type="pct"/>
            <w:shd w:val="clear" w:color="auto" w:fill="auto"/>
            <w:vAlign w:val="center"/>
            <w:hideMark/>
          </w:tcPr>
          <w:p w14:paraId="6FF5A43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95" w:type="pct"/>
            <w:shd w:val="clear" w:color="auto" w:fill="auto"/>
            <w:vAlign w:val="center"/>
            <w:hideMark/>
          </w:tcPr>
          <w:p w14:paraId="3DA9FF3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SI</w:t>
            </w:r>
          </w:p>
        </w:tc>
        <w:tc>
          <w:tcPr>
            <w:tcW w:w="445" w:type="pct"/>
            <w:shd w:val="clear" w:color="auto" w:fill="auto"/>
            <w:vAlign w:val="center"/>
            <w:hideMark/>
          </w:tcPr>
          <w:p w14:paraId="3DB0B90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Jefe División Financiera</w:t>
            </w:r>
          </w:p>
        </w:tc>
        <w:tc>
          <w:tcPr>
            <w:tcW w:w="520" w:type="pct"/>
            <w:shd w:val="clear" w:color="auto" w:fill="auto"/>
            <w:vAlign w:val="center"/>
            <w:hideMark/>
          </w:tcPr>
          <w:p w14:paraId="3FB6DF1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Mensual</w:t>
            </w:r>
          </w:p>
        </w:tc>
        <w:tc>
          <w:tcPr>
            <w:tcW w:w="385" w:type="pct"/>
            <w:shd w:val="clear" w:color="auto" w:fill="auto"/>
            <w:vAlign w:val="center"/>
            <w:hideMark/>
          </w:tcPr>
          <w:p w14:paraId="6598586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Mensual</w:t>
            </w:r>
          </w:p>
        </w:tc>
        <w:tc>
          <w:tcPr>
            <w:tcW w:w="623" w:type="pct"/>
            <w:shd w:val="clear" w:color="auto" w:fill="auto"/>
            <w:vAlign w:val="center"/>
            <w:hideMark/>
          </w:tcPr>
          <w:p w14:paraId="20836CD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Documentos soporte para pago</w:t>
            </w:r>
          </w:p>
        </w:tc>
        <w:tc>
          <w:tcPr>
            <w:tcW w:w="390" w:type="pct"/>
            <w:shd w:val="clear" w:color="auto" w:fill="auto"/>
            <w:vAlign w:val="center"/>
            <w:hideMark/>
          </w:tcPr>
          <w:p w14:paraId="6CF3214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mensual</w:t>
            </w:r>
          </w:p>
        </w:tc>
      </w:tr>
      <w:tr w:rsidR="00A96CD0" w:rsidRPr="00C810BB" w14:paraId="4BDDC9E3" w14:textId="77777777" w:rsidTr="00D2736B">
        <w:trPr>
          <w:cantSplit/>
          <w:trHeight w:val="20"/>
        </w:trPr>
        <w:tc>
          <w:tcPr>
            <w:tcW w:w="446" w:type="pct"/>
            <w:shd w:val="clear" w:color="auto" w:fill="auto"/>
            <w:vAlign w:val="center"/>
            <w:hideMark/>
          </w:tcPr>
          <w:p w14:paraId="2707E33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14</w:t>
            </w:r>
          </w:p>
        </w:tc>
        <w:tc>
          <w:tcPr>
            <w:tcW w:w="1186" w:type="pct"/>
            <w:shd w:val="clear" w:color="auto" w:fill="auto"/>
            <w:vAlign w:val="center"/>
            <w:hideMark/>
          </w:tcPr>
          <w:p w14:paraId="74A3D837"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Dar cumplimiento a la normatividad vigente sobre el porcentaje y vigencia de los amparos para cubrir el cumplimiento del contrato y realizar un análisis de mercado para aquellos amparos sujetos a los tiempos comerciales</w:t>
            </w:r>
          </w:p>
        </w:tc>
        <w:tc>
          <w:tcPr>
            <w:tcW w:w="277" w:type="pct"/>
            <w:shd w:val="clear" w:color="auto" w:fill="auto"/>
            <w:vAlign w:val="center"/>
            <w:hideMark/>
          </w:tcPr>
          <w:p w14:paraId="4CAABB2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07" w:type="pct"/>
            <w:shd w:val="clear" w:color="auto" w:fill="auto"/>
            <w:vAlign w:val="center"/>
            <w:hideMark/>
          </w:tcPr>
          <w:p w14:paraId="4CD9B24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25" w:type="pct"/>
            <w:shd w:val="clear" w:color="auto" w:fill="auto"/>
            <w:vAlign w:val="center"/>
            <w:hideMark/>
          </w:tcPr>
          <w:p w14:paraId="5699776E"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95" w:type="pct"/>
            <w:shd w:val="clear" w:color="auto" w:fill="auto"/>
            <w:vAlign w:val="center"/>
            <w:hideMark/>
          </w:tcPr>
          <w:p w14:paraId="588799C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SI</w:t>
            </w:r>
          </w:p>
        </w:tc>
        <w:tc>
          <w:tcPr>
            <w:tcW w:w="445" w:type="pct"/>
            <w:shd w:val="clear" w:color="auto" w:fill="auto"/>
            <w:vAlign w:val="center"/>
            <w:hideMark/>
          </w:tcPr>
          <w:p w14:paraId="6523CAA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Dependencia Usuaria</w:t>
            </w:r>
          </w:p>
        </w:tc>
        <w:tc>
          <w:tcPr>
            <w:tcW w:w="520" w:type="pct"/>
            <w:shd w:val="clear" w:color="auto" w:fill="auto"/>
            <w:vAlign w:val="center"/>
          </w:tcPr>
          <w:p w14:paraId="292139B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Estudio previo</w:t>
            </w:r>
          </w:p>
        </w:tc>
        <w:tc>
          <w:tcPr>
            <w:tcW w:w="385" w:type="pct"/>
            <w:shd w:val="clear" w:color="auto" w:fill="auto"/>
            <w:vAlign w:val="center"/>
          </w:tcPr>
          <w:p w14:paraId="7AAFCFEF"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Estudio previo</w:t>
            </w:r>
          </w:p>
        </w:tc>
        <w:tc>
          <w:tcPr>
            <w:tcW w:w="623" w:type="pct"/>
            <w:shd w:val="clear" w:color="auto" w:fill="auto"/>
            <w:vAlign w:val="center"/>
            <w:hideMark/>
          </w:tcPr>
          <w:p w14:paraId="45C8F55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Estudio previo</w:t>
            </w:r>
          </w:p>
        </w:tc>
        <w:tc>
          <w:tcPr>
            <w:tcW w:w="390" w:type="pct"/>
            <w:shd w:val="clear" w:color="auto" w:fill="auto"/>
            <w:vAlign w:val="center"/>
            <w:hideMark/>
          </w:tcPr>
          <w:p w14:paraId="4978EBA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Previo a la apertura del</w:t>
            </w:r>
          </w:p>
          <w:p w14:paraId="3EF4AEA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proceso</w:t>
            </w:r>
          </w:p>
        </w:tc>
      </w:tr>
      <w:tr w:rsidR="00A96CD0" w:rsidRPr="00C810BB" w14:paraId="4B92983A" w14:textId="77777777" w:rsidTr="00D2736B">
        <w:trPr>
          <w:cantSplit/>
          <w:trHeight w:val="20"/>
        </w:trPr>
        <w:tc>
          <w:tcPr>
            <w:tcW w:w="446" w:type="pct"/>
            <w:shd w:val="clear" w:color="auto" w:fill="auto"/>
            <w:vAlign w:val="center"/>
            <w:hideMark/>
          </w:tcPr>
          <w:p w14:paraId="1696D54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15</w:t>
            </w:r>
          </w:p>
        </w:tc>
        <w:tc>
          <w:tcPr>
            <w:tcW w:w="1186" w:type="pct"/>
            <w:shd w:val="clear" w:color="auto" w:fill="auto"/>
            <w:vAlign w:val="center"/>
            <w:hideMark/>
          </w:tcPr>
          <w:p w14:paraId="33817131"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Publicar los documentos con tiempo suficiente y dentro de los plazos establecidos en la legislación vigente</w:t>
            </w:r>
          </w:p>
        </w:tc>
        <w:tc>
          <w:tcPr>
            <w:tcW w:w="277" w:type="pct"/>
            <w:shd w:val="clear" w:color="auto" w:fill="auto"/>
            <w:vAlign w:val="center"/>
            <w:hideMark/>
          </w:tcPr>
          <w:p w14:paraId="07E0419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07" w:type="pct"/>
            <w:shd w:val="clear" w:color="auto" w:fill="auto"/>
            <w:vAlign w:val="center"/>
            <w:hideMark/>
          </w:tcPr>
          <w:p w14:paraId="4140063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25" w:type="pct"/>
            <w:shd w:val="clear" w:color="auto" w:fill="auto"/>
            <w:vAlign w:val="center"/>
            <w:hideMark/>
          </w:tcPr>
          <w:p w14:paraId="503AF16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95" w:type="pct"/>
            <w:shd w:val="clear" w:color="auto" w:fill="auto"/>
            <w:vAlign w:val="center"/>
            <w:hideMark/>
          </w:tcPr>
          <w:p w14:paraId="004ACCB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NO</w:t>
            </w:r>
          </w:p>
        </w:tc>
        <w:tc>
          <w:tcPr>
            <w:tcW w:w="445" w:type="pct"/>
            <w:shd w:val="clear" w:color="auto" w:fill="auto"/>
            <w:vAlign w:val="center"/>
            <w:hideMark/>
          </w:tcPr>
          <w:p w14:paraId="509C3DFB"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Jefatura de Contratos</w:t>
            </w:r>
          </w:p>
        </w:tc>
        <w:tc>
          <w:tcPr>
            <w:tcW w:w="520" w:type="pct"/>
            <w:shd w:val="clear" w:color="auto" w:fill="auto"/>
            <w:vAlign w:val="center"/>
            <w:hideMark/>
          </w:tcPr>
          <w:p w14:paraId="1502943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Etapa Precontractual y Pos contractual </w:t>
            </w:r>
          </w:p>
        </w:tc>
        <w:tc>
          <w:tcPr>
            <w:tcW w:w="385" w:type="pct"/>
            <w:shd w:val="clear" w:color="auto" w:fill="auto"/>
            <w:vAlign w:val="center"/>
            <w:hideMark/>
          </w:tcPr>
          <w:p w14:paraId="1EFBBAA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Etapa Precontractual y Pos contractual</w:t>
            </w:r>
          </w:p>
        </w:tc>
        <w:tc>
          <w:tcPr>
            <w:tcW w:w="623" w:type="pct"/>
            <w:shd w:val="clear" w:color="auto" w:fill="auto"/>
            <w:vAlign w:val="center"/>
            <w:hideMark/>
          </w:tcPr>
          <w:p w14:paraId="3A352C08"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Publicación Actos administrativos</w:t>
            </w:r>
          </w:p>
        </w:tc>
        <w:tc>
          <w:tcPr>
            <w:tcW w:w="390" w:type="pct"/>
            <w:shd w:val="clear" w:color="auto" w:fill="auto"/>
            <w:vAlign w:val="center"/>
            <w:hideMark/>
          </w:tcPr>
          <w:p w14:paraId="24E6F6B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Dentro de los tres días siguientes a la expedición</w:t>
            </w:r>
          </w:p>
        </w:tc>
      </w:tr>
      <w:tr w:rsidR="00A96CD0" w:rsidRPr="00C810BB" w14:paraId="18DAA5C7" w14:textId="77777777" w:rsidTr="00D2736B">
        <w:trPr>
          <w:cantSplit/>
          <w:trHeight w:val="20"/>
        </w:trPr>
        <w:tc>
          <w:tcPr>
            <w:tcW w:w="446" w:type="pct"/>
            <w:shd w:val="clear" w:color="auto" w:fill="auto"/>
            <w:vAlign w:val="center"/>
            <w:hideMark/>
          </w:tcPr>
          <w:p w14:paraId="51E6BE3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16</w:t>
            </w:r>
          </w:p>
        </w:tc>
        <w:tc>
          <w:tcPr>
            <w:tcW w:w="1186" w:type="pct"/>
            <w:shd w:val="clear" w:color="auto" w:fill="auto"/>
            <w:vAlign w:val="center"/>
            <w:hideMark/>
          </w:tcPr>
          <w:p w14:paraId="1C1B1E77"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El contratista debe prever todos los costos generados en el cumplimiento del objeto del contrato y conseguir la financiación y recursos que le garanticen la liquidez para el desarrollo del mismo</w:t>
            </w:r>
          </w:p>
        </w:tc>
        <w:tc>
          <w:tcPr>
            <w:tcW w:w="277" w:type="pct"/>
            <w:shd w:val="clear" w:color="auto" w:fill="auto"/>
            <w:vAlign w:val="center"/>
            <w:hideMark/>
          </w:tcPr>
          <w:p w14:paraId="576C8BB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07" w:type="pct"/>
            <w:shd w:val="clear" w:color="auto" w:fill="auto"/>
            <w:vAlign w:val="center"/>
            <w:hideMark/>
          </w:tcPr>
          <w:p w14:paraId="7A385560"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w:t>
            </w:r>
          </w:p>
        </w:tc>
        <w:tc>
          <w:tcPr>
            <w:tcW w:w="225" w:type="pct"/>
            <w:shd w:val="clear" w:color="auto" w:fill="auto"/>
            <w:vAlign w:val="center"/>
            <w:hideMark/>
          </w:tcPr>
          <w:p w14:paraId="5E302DA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4</w:t>
            </w:r>
          </w:p>
        </w:tc>
        <w:tc>
          <w:tcPr>
            <w:tcW w:w="295" w:type="pct"/>
            <w:shd w:val="clear" w:color="auto" w:fill="auto"/>
            <w:vAlign w:val="center"/>
            <w:hideMark/>
          </w:tcPr>
          <w:p w14:paraId="79550B9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SI</w:t>
            </w:r>
          </w:p>
        </w:tc>
        <w:tc>
          <w:tcPr>
            <w:tcW w:w="445" w:type="pct"/>
            <w:shd w:val="clear" w:color="auto" w:fill="auto"/>
            <w:vAlign w:val="center"/>
            <w:hideMark/>
          </w:tcPr>
          <w:p w14:paraId="4EAB174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Supervisor</w:t>
            </w:r>
          </w:p>
        </w:tc>
        <w:tc>
          <w:tcPr>
            <w:tcW w:w="520" w:type="pct"/>
            <w:shd w:val="clear" w:color="auto" w:fill="auto"/>
            <w:vAlign w:val="center"/>
            <w:hideMark/>
          </w:tcPr>
          <w:p w14:paraId="14A8838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Oferta y ejecución del contrato</w:t>
            </w:r>
          </w:p>
        </w:tc>
        <w:tc>
          <w:tcPr>
            <w:tcW w:w="385" w:type="pct"/>
            <w:shd w:val="clear" w:color="auto" w:fill="auto"/>
            <w:vAlign w:val="center"/>
            <w:hideMark/>
          </w:tcPr>
          <w:p w14:paraId="1FCA237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Ejecución del contrato</w:t>
            </w:r>
          </w:p>
        </w:tc>
        <w:tc>
          <w:tcPr>
            <w:tcW w:w="623" w:type="pct"/>
            <w:shd w:val="clear" w:color="auto" w:fill="auto"/>
            <w:vAlign w:val="center"/>
            <w:hideMark/>
          </w:tcPr>
          <w:p w14:paraId="28BE5A4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Requerimientos de bienes y/o servicios</w:t>
            </w:r>
          </w:p>
        </w:tc>
        <w:tc>
          <w:tcPr>
            <w:tcW w:w="390" w:type="pct"/>
            <w:shd w:val="clear" w:color="auto" w:fill="auto"/>
            <w:vAlign w:val="center"/>
            <w:hideMark/>
          </w:tcPr>
          <w:p w14:paraId="299A206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permanente</w:t>
            </w:r>
          </w:p>
        </w:tc>
      </w:tr>
      <w:tr w:rsidR="00A96CD0" w:rsidRPr="00C810BB" w14:paraId="2CE728BC" w14:textId="77777777" w:rsidTr="00D2736B">
        <w:trPr>
          <w:cantSplit/>
          <w:trHeight w:val="20"/>
        </w:trPr>
        <w:tc>
          <w:tcPr>
            <w:tcW w:w="446" w:type="pct"/>
            <w:shd w:val="clear" w:color="auto" w:fill="auto"/>
            <w:vAlign w:val="center"/>
            <w:hideMark/>
          </w:tcPr>
          <w:p w14:paraId="1716954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lastRenderedPageBreak/>
              <w:t>17</w:t>
            </w:r>
          </w:p>
        </w:tc>
        <w:tc>
          <w:tcPr>
            <w:tcW w:w="1186" w:type="pct"/>
            <w:shd w:val="clear" w:color="auto" w:fill="auto"/>
            <w:vAlign w:val="center"/>
            <w:hideMark/>
          </w:tcPr>
          <w:p w14:paraId="5869209A"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Establecer plazos dentro del contrato para la entrega de los conceptos y determinar un procedimiento para su revisión y aprobación por parte del supervisor del contrato</w:t>
            </w:r>
          </w:p>
        </w:tc>
        <w:tc>
          <w:tcPr>
            <w:tcW w:w="277" w:type="pct"/>
            <w:shd w:val="clear" w:color="auto" w:fill="auto"/>
            <w:vAlign w:val="center"/>
            <w:hideMark/>
          </w:tcPr>
          <w:p w14:paraId="5414980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07" w:type="pct"/>
            <w:shd w:val="clear" w:color="auto" w:fill="auto"/>
            <w:vAlign w:val="center"/>
            <w:hideMark/>
          </w:tcPr>
          <w:p w14:paraId="3519F7F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25" w:type="pct"/>
            <w:shd w:val="clear" w:color="auto" w:fill="auto"/>
            <w:vAlign w:val="center"/>
            <w:hideMark/>
          </w:tcPr>
          <w:p w14:paraId="404AEFB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6</w:t>
            </w:r>
          </w:p>
        </w:tc>
        <w:tc>
          <w:tcPr>
            <w:tcW w:w="295" w:type="pct"/>
            <w:shd w:val="clear" w:color="auto" w:fill="auto"/>
            <w:vAlign w:val="center"/>
            <w:hideMark/>
          </w:tcPr>
          <w:p w14:paraId="15DAF44F"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NO</w:t>
            </w:r>
          </w:p>
        </w:tc>
        <w:tc>
          <w:tcPr>
            <w:tcW w:w="445" w:type="pct"/>
            <w:shd w:val="clear" w:color="auto" w:fill="auto"/>
            <w:vAlign w:val="center"/>
            <w:hideMark/>
          </w:tcPr>
          <w:p w14:paraId="0BDB305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Dependencia Usuaria</w:t>
            </w:r>
          </w:p>
        </w:tc>
        <w:tc>
          <w:tcPr>
            <w:tcW w:w="520" w:type="pct"/>
            <w:shd w:val="clear" w:color="auto" w:fill="auto"/>
            <w:vAlign w:val="center"/>
            <w:hideMark/>
          </w:tcPr>
          <w:p w14:paraId="72DAA244"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Inicio Ejecución del Contrato</w:t>
            </w:r>
          </w:p>
        </w:tc>
        <w:tc>
          <w:tcPr>
            <w:tcW w:w="385" w:type="pct"/>
            <w:shd w:val="clear" w:color="auto" w:fill="auto"/>
            <w:vAlign w:val="center"/>
            <w:hideMark/>
          </w:tcPr>
          <w:p w14:paraId="48900609"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Plazo de Ejecución del Contrato</w:t>
            </w:r>
          </w:p>
        </w:tc>
        <w:tc>
          <w:tcPr>
            <w:tcW w:w="623" w:type="pct"/>
            <w:shd w:val="clear" w:color="auto" w:fill="auto"/>
            <w:vAlign w:val="center"/>
            <w:hideMark/>
          </w:tcPr>
          <w:p w14:paraId="5844608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Verificación de actas de entrega y recibido a satisfacción</w:t>
            </w:r>
          </w:p>
        </w:tc>
        <w:tc>
          <w:tcPr>
            <w:tcW w:w="390" w:type="pct"/>
            <w:shd w:val="clear" w:color="auto" w:fill="auto"/>
            <w:vAlign w:val="center"/>
            <w:hideMark/>
          </w:tcPr>
          <w:p w14:paraId="523741E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Mensual </w:t>
            </w:r>
          </w:p>
        </w:tc>
      </w:tr>
      <w:tr w:rsidR="00A96CD0" w:rsidRPr="00C810BB" w14:paraId="3BF6D0A3" w14:textId="77777777" w:rsidTr="00D2736B">
        <w:trPr>
          <w:cantSplit/>
          <w:trHeight w:val="20"/>
        </w:trPr>
        <w:tc>
          <w:tcPr>
            <w:tcW w:w="446" w:type="pct"/>
            <w:shd w:val="clear" w:color="auto" w:fill="auto"/>
            <w:vAlign w:val="center"/>
            <w:hideMark/>
          </w:tcPr>
          <w:p w14:paraId="3B127F8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18</w:t>
            </w:r>
          </w:p>
        </w:tc>
        <w:tc>
          <w:tcPr>
            <w:tcW w:w="1186" w:type="pct"/>
            <w:shd w:val="clear" w:color="auto" w:fill="auto"/>
            <w:vAlign w:val="center"/>
            <w:hideMark/>
          </w:tcPr>
          <w:p w14:paraId="4FB31F9B"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Establecer plazos dentro del contrato para la entrega de los documentos asignados para su  Vo.Bo., y determinar un procedimiento para su revisión y aprobación por parte del supervisor del contrato</w:t>
            </w:r>
          </w:p>
        </w:tc>
        <w:tc>
          <w:tcPr>
            <w:tcW w:w="277" w:type="pct"/>
            <w:shd w:val="clear" w:color="auto" w:fill="auto"/>
            <w:vAlign w:val="center"/>
            <w:hideMark/>
          </w:tcPr>
          <w:p w14:paraId="25D054AD"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07" w:type="pct"/>
            <w:shd w:val="clear" w:color="auto" w:fill="auto"/>
            <w:vAlign w:val="center"/>
            <w:hideMark/>
          </w:tcPr>
          <w:p w14:paraId="444D42BF"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25" w:type="pct"/>
            <w:shd w:val="clear" w:color="auto" w:fill="auto"/>
            <w:vAlign w:val="center"/>
            <w:hideMark/>
          </w:tcPr>
          <w:p w14:paraId="63066151"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6</w:t>
            </w:r>
          </w:p>
        </w:tc>
        <w:tc>
          <w:tcPr>
            <w:tcW w:w="295" w:type="pct"/>
            <w:shd w:val="clear" w:color="auto" w:fill="auto"/>
            <w:vAlign w:val="center"/>
            <w:hideMark/>
          </w:tcPr>
          <w:p w14:paraId="06D048A8"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NO</w:t>
            </w:r>
          </w:p>
        </w:tc>
        <w:tc>
          <w:tcPr>
            <w:tcW w:w="445" w:type="pct"/>
            <w:shd w:val="clear" w:color="auto" w:fill="auto"/>
            <w:vAlign w:val="center"/>
            <w:hideMark/>
          </w:tcPr>
          <w:p w14:paraId="7F7FFB8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Dependencia Usuaria</w:t>
            </w:r>
          </w:p>
        </w:tc>
        <w:tc>
          <w:tcPr>
            <w:tcW w:w="520" w:type="pct"/>
            <w:shd w:val="clear" w:color="auto" w:fill="auto"/>
            <w:vAlign w:val="center"/>
            <w:hideMark/>
          </w:tcPr>
          <w:p w14:paraId="6BE1EB4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Estudios Previos</w:t>
            </w:r>
          </w:p>
        </w:tc>
        <w:tc>
          <w:tcPr>
            <w:tcW w:w="385" w:type="pct"/>
            <w:shd w:val="clear" w:color="auto" w:fill="auto"/>
            <w:vAlign w:val="center"/>
            <w:hideMark/>
          </w:tcPr>
          <w:p w14:paraId="550BA5EF"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Plazo Ejecución del Contrato</w:t>
            </w:r>
          </w:p>
        </w:tc>
        <w:tc>
          <w:tcPr>
            <w:tcW w:w="623" w:type="pct"/>
            <w:shd w:val="clear" w:color="auto" w:fill="auto"/>
            <w:vAlign w:val="center"/>
            <w:hideMark/>
          </w:tcPr>
          <w:p w14:paraId="3AE9A30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Seguimiento avance sobre el cronograma de trabajo</w:t>
            </w:r>
          </w:p>
        </w:tc>
        <w:tc>
          <w:tcPr>
            <w:tcW w:w="390" w:type="pct"/>
            <w:shd w:val="clear" w:color="auto" w:fill="auto"/>
            <w:vAlign w:val="center"/>
            <w:hideMark/>
          </w:tcPr>
          <w:p w14:paraId="301F4DC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 xml:space="preserve">Semanal </w:t>
            </w:r>
          </w:p>
        </w:tc>
      </w:tr>
      <w:tr w:rsidR="00A96CD0" w:rsidRPr="00C810BB" w14:paraId="5C35C804" w14:textId="77777777" w:rsidTr="00D2736B">
        <w:trPr>
          <w:cantSplit/>
          <w:trHeight w:val="20"/>
        </w:trPr>
        <w:tc>
          <w:tcPr>
            <w:tcW w:w="446" w:type="pct"/>
            <w:vMerge w:val="restart"/>
            <w:shd w:val="clear" w:color="auto" w:fill="auto"/>
            <w:vAlign w:val="center"/>
            <w:hideMark/>
          </w:tcPr>
          <w:p w14:paraId="06AEC9C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19</w:t>
            </w:r>
          </w:p>
          <w:p w14:paraId="7A803CA5" w14:textId="77777777" w:rsidR="00D2736B" w:rsidRPr="00C810BB" w:rsidRDefault="00D2736B" w:rsidP="00D2736B">
            <w:pPr>
              <w:spacing w:after="0" w:line="240" w:lineRule="auto"/>
              <w:jc w:val="center"/>
              <w:rPr>
                <w:rFonts w:ascii="Arial Narrow" w:hAnsi="Arial Narrow" w:cs="Arial"/>
                <w:sz w:val="20"/>
                <w:szCs w:val="20"/>
                <w:lang w:val="es-ES_tradnl"/>
              </w:rPr>
            </w:pPr>
          </w:p>
        </w:tc>
        <w:tc>
          <w:tcPr>
            <w:tcW w:w="1186" w:type="pct"/>
            <w:shd w:val="clear" w:color="auto" w:fill="auto"/>
            <w:vAlign w:val="center"/>
            <w:hideMark/>
          </w:tcPr>
          <w:p w14:paraId="24A38638"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Exigir al contratista el pago de los salarios y prestaciones sociales y aportes parafiscales a que tenga derecho el trabajador</w:t>
            </w:r>
          </w:p>
        </w:tc>
        <w:tc>
          <w:tcPr>
            <w:tcW w:w="277" w:type="pct"/>
            <w:shd w:val="clear" w:color="auto" w:fill="auto"/>
            <w:vAlign w:val="center"/>
            <w:hideMark/>
          </w:tcPr>
          <w:p w14:paraId="3060EAF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07" w:type="pct"/>
            <w:shd w:val="clear" w:color="auto" w:fill="auto"/>
            <w:vAlign w:val="center"/>
            <w:hideMark/>
          </w:tcPr>
          <w:p w14:paraId="11239AD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25" w:type="pct"/>
            <w:shd w:val="clear" w:color="auto" w:fill="auto"/>
            <w:vAlign w:val="center"/>
            <w:hideMark/>
          </w:tcPr>
          <w:p w14:paraId="1DF7128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5</w:t>
            </w:r>
          </w:p>
        </w:tc>
        <w:tc>
          <w:tcPr>
            <w:tcW w:w="295" w:type="pct"/>
            <w:shd w:val="clear" w:color="auto" w:fill="auto"/>
            <w:vAlign w:val="center"/>
            <w:hideMark/>
          </w:tcPr>
          <w:p w14:paraId="2A8E8D4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SI</w:t>
            </w:r>
          </w:p>
        </w:tc>
        <w:tc>
          <w:tcPr>
            <w:tcW w:w="445" w:type="pct"/>
            <w:shd w:val="clear" w:color="auto" w:fill="auto"/>
            <w:vAlign w:val="center"/>
            <w:hideMark/>
          </w:tcPr>
          <w:p w14:paraId="39CE942A"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Supervisor del Contrato</w:t>
            </w:r>
          </w:p>
        </w:tc>
        <w:tc>
          <w:tcPr>
            <w:tcW w:w="520" w:type="pct"/>
            <w:shd w:val="clear" w:color="auto" w:fill="auto"/>
            <w:vAlign w:val="center"/>
            <w:hideMark/>
          </w:tcPr>
          <w:p w14:paraId="4516F203"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Inicio Plazo Ejecución del Contrato</w:t>
            </w:r>
          </w:p>
        </w:tc>
        <w:tc>
          <w:tcPr>
            <w:tcW w:w="385" w:type="pct"/>
            <w:shd w:val="clear" w:color="auto" w:fill="auto"/>
            <w:vAlign w:val="center"/>
            <w:hideMark/>
          </w:tcPr>
          <w:p w14:paraId="1C4F465E"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Durante el Plazo de ejecución</w:t>
            </w:r>
          </w:p>
        </w:tc>
        <w:tc>
          <w:tcPr>
            <w:tcW w:w="623" w:type="pct"/>
            <w:shd w:val="clear" w:color="auto" w:fill="auto"/>
            <w:vAlign w:val="center"/>
            <w:hideMark/>
          </w:tcPr>
          <w:p w14:paraId="284B3F7E"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Seguimiento de los pagos de los salarios y prestaciones sociales</w:t>
            </w:r>
          </w:p>
        </w:tc>
        <w:tc>
          <w:tcPr>
            <w:tcW w:w="390" w:type="pct"/>
            <w:shd w:val="clear" w:color="auto" w:fill="auto"/>
            <w:vAlign w:val="center"/>
            <w:hideMark/>
          </w:tcPr>
          <w:p w14:paraId="69CF993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mensual</w:t>
            </w:r>
          </w:p>
        </w:tc>
      </w:tr>
      <w:tr w:rsidR="00D2736B" w:rsidRPr="00C810BB" w14:paraId="2B62D527" w14:textId="77777777" w:rsidTr="00D2736B">
        <w:trPr>
          <w:cantSplit/>
          <w:trHeight w:val="20"/>
        </w:trPr>
        <w:tc>
          <w:tcPr>
            <w:tcW w:w="446" w:type="pct"/>
            <w:vMerge/>
            <w:shd w:val="clear" w:color="auto" w:fill="auto"/>
            <w:vAlign w:val="center"/>
            <w:hideMark/>
          </w:tcPr>
          <w:p w14:paraId="16473705" w14:textId="77777777" w:rsidR="00D2736B" w:rsidRPr="00C810BB" w:rsidRDefault="00D2736B" w:rsidP="00D2736B">
            <w:pPr>
              <w:spacing w:after="0" w:line="240" w:lineRule="auto"/>
              <w:jc w:val="center"/>
              <w:rPr>
                <w:rFonts w:ascii="Arial Narrow" w:hAnsi="Arial Narrow" w:cs="Arial"/>
                <w:sz w:val="20"/>
                <w:szCs w:val="20"/>
                <w:lang w:val="es-ES_tradnl"/>
              </w:rPr>
            </w:pPr>
          </w:p>
        </w:tc>
        <w:tc>
          <w:tcPr>
            <w:tcW w:w="1186" w:type="pct"/>
            <w:shd w:val="clear" w:color="auto" w:fill="auto"/>
            <w:vAlign w:val="center"/>
            <w:hideMark/>
          </w:tcPr>
          <w:p w14:paraId="45166E11" w14:textId="77777777" w:rsidR="00D2736B" w:rsidRPr="00C810BB" w:rsidRDefault="00D2736B" w:rsidP="00D2736B">
            <w:pPr>
              <w:spacing w:after="0" w:line="240" w:lineRule="auto"/>
              <w:rPr>
                <w:rFonts w:ascii="Arial Narrow" w:hAnsi="Arial Narrow" w:cs="Arial"/>
                <w:sz w:val="20"/>
                <w:szCs w:val="20"/>
                <w:lang w:val="es-ES_tradnl"/>
              </w:rPr>
            </w:pPr>
            <w:r w:rsidRPr="00C810BB">
              <w:rPr>
                <w:rFonts w:ascii="Arial Narrow" w:hAnsi="Arial Narrow" w:cs="Arial"/>
                <w:sz w:val="20"/>
                <w:szCs w:val="20"/>
                <w:lang w:val="es-ES_tradnl"/>
              </w:rPr>
              <w:t>Exigir al contratista que los trabajadores se encuentren afiliados a EPS, ARL PENSIÓN, y que durante la ejecución de los trabajos cumplan con las normas de seguridad industrial y salud ocupacional.</w:t>
            </w:r>
          </w:p>
        </w:tc>
        <w:tc>
          <w:tcPr>
            <w:tcW w:w="277" w:type="pct"/>
            <w:shd w:val="clear" w:color="auto" w:fill="auto"/>
            <w:vAlign w:val="center"/>
            <w:hideMark/>
          </w:tcPr>
          <w:p w14:paraId="0889654F"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3</w:t>
            </w:r>
          </w:p>
        </w:tc>
        <w:tc>
          <w:tcPr>
            <w:tcW w:w="207" w:type="pct"/>
            <w:shd w:val="clear" w:color="auto" w:fill="auto"/>
            <w:vAlign w:val="center"/>
            <w:hideMark/>
          </w:tcPr>
          <w:p w14:paraId="1A00471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2</w:t>
            </w:r>
          </w:p>
        </w:tc>
        <w:tc>
          <w:tcPr>
            <w:tcW w:w="225" w:type="pct"/>
            <w:shd w:val="clear" w:color="auto" w:fill="auto"/>
            <w:vAlign w:val="center"/>
            <w:hideMark/>
          </w:tcPr>
          <w:p w14:paraId="17B40A7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5</w:t>
            </w:r>
          </w:p>
        </w:tc>
        <w:tc>
          <w:tcPr>
            <w:tcW w:w="295" w:type="pct"/>
            <w:shd w:val="clear" w:color="auto" w:fill="auto"/>
            <w:vAlign w:val="center"/>
            <w:hideMark/>
          </w:tcPr>
          <w:p w14:paraId="710200D2"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SI</w:t>
            </w:r>
          </w:p>
        </w:tc>
        <w:tc>
          <w:tcPr>
            <w:tcW w:w="445" w:type="pct"/>
            <w:shd w:val="clear" w:color="auto" w:fill="auto"/>
            <w:vAlign w:val="center"/>
            <w:hideMark/>
          </w:tcPr>
          <w:p w14:paraId="74E65BB7"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Supervisor del Contrato</w:t>
            </w:r>
          </w:p>
        </w:tc>
        <w:tc>
          <w:tcPr>
            <w:tcW w:w="520" w:type="pct"/>
            <w:shd w:val="clear" w:color="auto" w:fill="auto"/>
            <w:vAlign w:val="center"/>
            <w:hideMark/>
          </w:tcPr>
          <w:p w14:paraId="44597D2E"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Inicio Plazo Ejecución del Contrato</w:t>
            </w:r>
          </w:p>
        </w:tc>
        <w:tc>
          <w:tcPr>
            <w:tcW w:w="385" w:type="pct"/>
            <w:shd w:val="clear" w:color="auto" w:fill="auto"/>
            <w:vAlign w:val="center"/>
            <w:hideMark/>
          </w:tcPr>
          <w:p w14:paraId="382437BC"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Durante el Plazo de ejecución</w:t>
            </w:r>
          </w:p>
        </w:tc>
        <w:tc>
          <w:tcPr>
            <w:tcW w:w="623" w:type="pct"/>
            <w:shd w:val="clear" w:color="auto" w:fill="auto"/>
            <w:vAlign w:val="center"/>
            <w:hideMark/>
          </w:tcPr>
          <w:p w14:paraId="607B01F5"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Exigir los soportes de los pagos a EPS, ARL, PENSIÓN y los elementos de seguridad industrial</w:t>
            </w:r>
          </w:p>
        </w:tc>
        <w:tc>
          <w:tcPr>
            <w:tcW w:w="390" w:type="pct"/>
            <w:shd w:val="clear" w:color="auto" w:fill="auto"/>
            <w:vAlign w:val="center"/>
            <w:hideMark/>
          </w:tcPr>
          <w:p w14:paraId="6A070BF6" w14:textId="77777777" w:rsidR="00D2736B" w:rsidRPr="00C810BB" w:rsidRDefault="00D2736B" w:rsidP="00D2736B">
            <w:pPr>
              <w:spacing w:after="0" w:line="240" w:lineRule="auto"/>
              <w:jc w:val="center"/>
              <w:rPr>
                <w:rFonts w:ascii="Arial Narrow" w:hAnsi="Arial Narrow" w:cs="Arial"/>
                <w:sz w:val="20"/>
                <w:szCs w:val="20"/>
                <w:lang w:val="es-ES_tradnl"/>
              </w:rPr>
            </w:pPr>
            <w:r w:rsidRPr="00C810BB">
              <w:rPr>
                <w:rFonts w:ascii="Arial Narrow" w:hAnsi="Arial Narrow" w:cs="Arial"/>
                <w:sz w:val="20"/>
                <w:szCs w:val="20"/>
                <w:lang w:val="es-ES_tradnl"/>
              </w:rPr>
              <w:t>mensual</w:t>
            </w:r>
          </w:p>
        </w:tc>
      </w:tr>
    </w:tbl>
    <w:p w14:paraId="09980B85" w14:textId="77777777" w:rsidR="00D2736B" w:rsidRPr="00C810BB" w:rsidRDefault="00D2736B" w:rsidP="00D2736B">
      <w:pPr>
        <w:widowControl w:val="0"/>
        <w:suppressAutoHyphens/>
        <w:overflowPunct w:val="0"/>
        <w:autoSpaceDE w:val="0"/>
        <w:autoSpaceDN w:val="0"/>
        <w:adjustRightInd w:val="0"/>
        <w:spacing w:after="0" w:line="240" w:lineRule="auto"/>
        <w:textAlignment w:val="baseline"/>
        <w:rPr>
          <w:rFonts w:ascii="Arial Narrow" w:hAnsi="Arial Narrow" w:cs="Arial"/>
          <w:sz w:val="20"/>
          <w:szCs w:val="20"/>
        </w:rPr>
      </w:pPr>
    </w:p>
    <w:p w14:paraId="28FE9255" w14:textId="77777777" w:rsidR="00D2736B" w:rsidRPr="00C810BB" w:rsidRDefault="00D2736B" w:rsidP="00D2736B">
      <w:pPr>
        <w:widowControl w:val="0"/>
        <w:suppressAutoHyphens/>
        <w:overflowPunct w:val="0"/>
        <w:autoSpaceDE w:val="0"/>
        <w:autoSpaceDN w:val="0"/>
        <w:adjustRightInd w:val="0"/>
        <w:spacing w:after="0" w:line="240" w:lineRule="auto"/>
        <w:textAlignment w:val="baseline"/>
        <w:rPr>
          <w:rFonts w:ascii="Arial Narrow" w:hAnsi="Arial Narrow" w:cs="Arial"/>
          <w:sz w:val="20"/>
          <w:szCs w:val="20"/>
        </w:rPr>
      </w:pPr>
    </w:p>
    <w:p w14:paraId="49409661" w14:textId="77777777" w:rsidR="00D2736B" w:rsidRPr="00C810BB" w:rsidRDefault="00D2736B" w:rsidP="00D2736B">
      <w:pPr>
        <w:widowControl w:val="0"/>
        <w:suppressAutoHyphens/>
        <w:overflowPunct w:val="0"/>
        <w:autoSpaceDE w:val="0"/>
        <w:autoSpaceDN w:val="0"/>
        <w:adjustRightInd w:val="0"/>
        <w:spacing w:after="0" w:line="240" w:lineRule="auto"/>
        <w:textAlignment w:val="baseline"/>
        <w:rPr>
          <w:rFonts w:ascii="Arial Narrow" w:hAnsi="Arial Narrow" w:cs="Arial"/>
          <w:sz w:val="20"/>
          <w:szCs w:val="20"/>
        </w:rPr>
      </w:pPr>
    </w:p>
    <w:p w14:paraId="4DD5D65D" w14:textId="77777777" w:rsidR="00D2736B" w:rsidRPr="00C810BB" w:rsidRDefault="00D2736B" w:rsidP="00D2736B">
      <w:pPr>
        <w:widowControl w:val="0"/>
        <w:suppressAutoHyphens/>
        <w:overflowPunct w:val="0"/>
        <w:autoSpaceDE w:val="0"/>
        <w:autoSpaceDN w:val="0"/>
        <w:adjustRightInd w:val="0"/>
        <w:spacing w:after="0" w:line="240" w:lineRule="auto"/>
        <w:textAlignment w:val="baseline"/>
        <w:rPr>
          <w:rFonts w:ascii="Arial Narrow" w:hAnsi="Arial Narrow" w:cs="Arial"/>
          <w:sz w:val="20"/>
          <w:szCs w:val="20"/>
        </w:rPr>
      </w:pPr>
    </w:p>
    <w:p w14:paraId="1F8D806F" w14:textId="77777777" w:rsidR="00975433" w:rsidRPr="00C810BB" w:rsidRDefault="00975433" w:rsidP="00975433">
      <w:pPr>
        <w:pStyle w:val="Sinespaciado"/>
        <w:jc w:val="center"/>
        <w:rPr>
          <w:rFonts w:ascii="Arial Narrow" w:hAnsi="Arial Narrow" w:cs="Arial"/>
          <w:b/>
          <w:bCs/>
          <w:sz w:val="20"/>
          <w:szCs w:val="20"/>
        </w:rPr>
      </w:pPr>
    </w:p>
    <w:p w14:paraId="1284E337" w14:textId="77777777" w:rsidR="00975433" w:rsidRPr="00C810BB" w:rsidRDefault="00975433" w:rsidP="00975433">
      <w:pPr>
        <w:pStyle w:val="Sinespaciado"/>
        <w:jc w:val="center"/>
        <w:rPr>
          <w:rFonts w:ascii="Arial Narrow" w:hAnsi="Arial Narrow" w:cs="Arial"/>
          <w:b/>
          <w:bCs/>
          <w:sz w:val="20"/>
          <w:szCs w:val="20"/>
        </w:rPr>
      </w:pPr>
    </w:p>
    <w:p w14:paraId="0F0D7400" w14:textId="77777777" w:rsidR="00975433" w:rsidRPr="00C810BB" w:rsidRDefault="00975433" w:rsidP="00975433">
      <w:pPr>
        <w:pStyle w:val="Sinespaciado"/>
        <w:jc w:val="center"/>
        <w:rPr>
          <w:rFonts w:ascii="Arial Narrow" w:hAnsi="Arial Narrow" w:cs="Arial"/>
          <w:b/>
          <w:bCs/>
          <w:sz w:val="20"/>
          <w:szCs w:val="20"/>
        </w:rPr>
      </w:pPr>
    </w:p>
    <w:p w14:paraId="1227CE43" w14:textId="77777777" w:rsidR="00A73A45" w:rsidRPr="00C810BB" w:rsidRDefault="00A73A45" w:rsidP="0087037C">
      <w:pPr>
        <w:spacing w:after="0" w:line="240" w:lineRule="auto"/>
        <w:rPr>
          <w:rFonts w:ascii="Arial Narrow" w:hAnsi="Arial Narrow" w:cs="Arial"/>
          <w:sz w:val="20"/>
          <w:szCs w:val="20"/>
        </w:rPr>
        <w:sectPr w:rsidR="00A73A45" w:rsidRPr="00C810BB" w:rsidSect="00462E30">
          <w:headerReference w:type="even" r:id="rId40"/>
          <w:headerReference w:type="default" r:id="rId41"/>
          <w:footerReference w:type="default" r:id="rId42"/>
          <w:headerReference w:type="first" r:id="rId43"/>
          <w:footerReference w:type="first" r:id="rId44"/>
          <w:pgSz w:w="12242" w:h="18722" w:code="14"/>
          <w:pgMar w:top="1440" w:right="1418" w:bottom="1259" w:left="1469" w:header="709" w:footer="0" w:gutter="0"/>
          <w:cols w:space="709"/>
          <w:noEndnote/>
          <w:titlePg/>
          <w:docGrid w:linePitch="326"/>
        </w:sectPr>
      </w:pPr>
    </w:p>
    <w:p w14:paraId="1C20A4E7" w14:textId="77777777" w:rsidR="004B7035" w:rsidRPr="00C810BB" w:rsidRDefault="00C167B1" w:rsidP="0087037C">
      <w:pPr>
        <w:spacing w:after="0" w:line="240" w:lineRule="auto"/>
        <w:jc w:val="center"/>
        <w:rPr>
          <w:rFonts w:ascii="Arial Narrow" w:hAnsi="Arial Narrow" w:cs="Arial"/>
          <w:b/>
          <w:sz w:val="20"/>
          <w:szCs w:val="20"/>
        </w:rPr>
      </w:pPr>
      <w:r w:rsidRPr="00C810BB">
        <w:rPr>
          <w:rFonts w:ascii="Arial Narrow" w:hAnsi="Arial Narrow" w:cs="Arial"/>
          <w:b/>
          <w:sz w:val="20"/>
          <w:szCs w:val="20"/>
        </w:rPr>
        <w:lastRenderedPageBreak/>
        <w:t>ANEXO “C</w:t>
      </w:r>
      <w:r w:rsidR="004B7035" w:rsidRPr="00C810BB">
        <w:rPr>
          <w:rFonts w:ascii="Arial Narrow" w:hAnsi="Arial Narrow" w:cs="Arial"/>
          <w:b/>
          <w:sz w:val="20"/>
          <w:szCs w:val="20"/>
        </w:rPr>
        <w:t>”</w:t>
      </w:r>
    </w:p>
    <w:p w14:paraId="2B62ED1D" w14:textId="77777777" w:rsidR="006B701F" w:rsidRPr="00C810BB" w:rsidRDefault="006B701F" w:rsidP="004B7035">
      <w:pPr>
        <w:spacing w:after="0" w:line="240" w:lineRule="auto"/>
        <w:jc w:val="center"/>
        <w:rPr>
          <w:rFonts w:ascii="Arial Narrow" w:hAnsi="Arial Narrow" w:cs="Arial"/>
          <w:b/>
          <w:sz w:val="20"/>
          <w:szCs w:val="20"/>
        </w:rPr>
      </w:pPr>
    </w:p>
    <w:p w14:paraId="0D2F380C" w14:textId="77777777" w:rsidR="006B701F" w:rsidRPr="00C810BB" w:rsidRDefault="006B701F" w:rsidP="006B701F">
      <w:pPr>
        <w:spacing w:after="0" w:line="240" w:lineRule="auto"/>
        <w:jc w:val="center"/>
        <w:rPr>
          <w:rFonts w:ascii="Arial Narrow" w:hAnsi="Arial Narrow" w:cs="Arial"/>
          <w:b/>
          <w:sz w:val="20"/>
          <w:szCs w:val="20"/>
        </w:rPr>
      </w:pPr>
      <w:r w:rsidRPr="00C810BB">
        <w:rPr>
          <w:rFonts w:ascii="Arial Narrow" w:hAnsi="Arial Narrow" w:cs="Arial"/>
          <w:b/>
          <w:sz w:val="20"/>
          <w:szCs w:val="20"/>
        </w:rPr>
        <w:t>FORMULARIO CONFORMACIÓN CONSORCIO</w:t>
      </w:r>
    </w:p>
    <w:p w14:paraId="6785D4E9" w14:textId="77777777" w:rsidR="006B701F" w:rsidRPr="00C810BB" w:rsidRDefault="006B701F" w:rsidP="006B701F">
      <w:pPr>
        <w:spacing w:after="0" w:line="240" w:lineRule="auto"/>
        <w:jc w:val="center"/>
        <w:rPr>
          <w:rFonts w:ascii="Arial Narrow" w:hAnsi="Arial Narrow" w:cs="Arial"/>
          <w:b/>
          <w:sz w:val="20"/>
          <w:szCs w:val="20"/>
        </w:rPr>
      </w:pPr>
    </w:p>
    <w:p w14:paraId="1445E376"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Ciudad y fecha ___</w:t>
      </w:r>
      <w:r w:rsidR="00F555DC" w:rsidRPr="00C810BB">
        <w:rPr>
          <w:rFonts w:ascii="Arial Narrow" w:hAnsi="Arial Narrow" w:cs="Arial"/>
          <w:sz w:val="20"/>
          <w:szCs w:val="20"/>
        </w:rPr>
        <w:t>____________________</w:t>
      </w:r>
      <w:r w:rsidRPr="00C810BB">
        <w:rPr>
          <w:rFonts w:ascii="Arial Narrow" w:hAnsi="Arial Narrow" w:cs="Arial"/>
          <w:sz w:val="20"/>
          <w:szCs w:val="20"/>
        </w:rPr>
        <w:t xml:space="preserve">______. </w:t>
      </w:r>
    </w:p>
    <w:p w14:paraId="5833E029"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592B6ADF"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Señores </w:t>
      </w:r>
    </w:p>
    <w:p w14:paraId="71AFCF04" w14:textId="77777777" w:rsidR="006B701F" w:rsidRPr="00C810BB" w:rsidRDefault="006B701F" w:rsidP="006B701F">
      <w:pPr>
        <w:shd w:val="clear" w:color="auto" w:fill="FFFFFF"/>
        <w:suppressAutoHyphens/>
        <w:autoSpaceDN w:val="0"/>
        <w:spacing w:after="0" w:line="240" w:lineRule="auto"/>
        <w:textAlignment w:val="baseline"/>
        <w:rPr>
          <w:rFonts w:ascii="Arial Narrow" w:eastAsia="Calibri" w:hAnsi="Arial Narrow" w:cs="Arial"/>
          <w:b/>
          <w:sz w:val="20"/>
          <w:szCs w:val="20"/>
          <w:lang w:eastAsia="en-US"/>
        </w:rPr>
      </w:pPr>
      <w:r w:rsidRPr="00C810BB">
        <w:rPr>
          <w:rFonts w:ascii="Arial Narrow" w:eastAsia="Calibri" w:hAnsi="Arial Narrow" w:cs="Arial"/>
          <w:b/>
          <w:sz w:val="20"/>
          <w:szCs w:val="20"/>
          <w:lang w:eastAsia="en-US"/>
        </w:rPr>
        <w:t xml:space="preserve">HOSPITAL NAVAL </w:t>
      </w:r>
      <w:r w:rsidR="00E25692" w:rsidRPr="00C810BB">
        <w:rPr>
          <w:rFonts w:ascii="Arial Narrow" w:hAnsi="Arial Narrow" w:cs="Arial"/>
          <w:b/>
          <w:sz w:val="20"/>
          <w:szCs w:val="20"/>
        </w:rPr>
        <w:t xml:space="preserve">NIVEL III </w:t>
      </w:r>
      <w:r w:rsidRPr="00C810BB">
        <w:rPr>
          <w:rFonts w:ascii="Arial Narrow" w:eastAsia="Calibri" w:hAnsi="Arial Narrow" w:cs="Arial"/>
          <w:b/>
          <w:sz w:val="20"/>
          <w:szCs w:val="20"/>
          <w:lang w:eastAsia="en-US"/>
        </w:rPr>
        <w:t xml:space="preserve">DE CARTAGENA </w:t>
      </w:r>
    </w:p>
    <w:p w14:paraId="00A5BCC6" w14:textId="77777777" w:rsidR="006B701F" w:rsidRPr="00C810BB" w:rsidRDefault="00BE7DCA"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Ciudad. -</w:t>
      </w:r>
    </w:p>
    <w:p w14:paraId="7147B631"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672573D4" w14:textId="77777777" w:rsidR="006B701F" w:rsidRPr="00C810BB" w:rsidRDefault="006B701F" w:rsidP="006B701F">
      <w:pPr>
        <w:autoSpaceDE w:val="0"/>
        <w:autoSpaceDN w:val="0"/>
        <w:adjustRightInd w:val="0"/>
        <w:spacing w:after="0" w:line="240" w:lineRule="auto"/>
        <w:rPr>
          <w:rFonts w:ascii="Arial Narrow" w:hAnsi="Arial Narrow" w:cs="Arial"/>
          <w:b/>
          <w:bCs/>
          <w:sz w:val="20"/>
          <w:szCs w:val="20"/>
        </w:rPr>
      </w:pPr>
      <w:r w:rsidRPr="00C810BB">
        <w:rPr>
          <w:rFonts w:ascii="Arial Narrow" w:hAnsi="Arial Narrow" w:cs="Arial"/>
          <w:b/>
          <w:bCs/>
          <w:sz w:val="20"/>
          <w:szCs w:val="20"/>
        </w:rPr>
        <w:t xml:space="preserve">REF: </w:t>
      </w:r>
      <w:r w:rsidRPr="00C810BB">
        <w:rPr>
          <w:rFonts w:ascii="Arial Narrow" w:hAnsi="Arial Narrow" w:cs="Arial"/>
          <w:b/>
          <w:bCs/>
          <w:sz w:val="20"/>
          <w:szCs w:val="20"/>
        </w:rPr>
        <w:tab/>
      </w:r>
      <w:r w:rsidRPr="00C810BB">
        <w:rPr>
          <w:rFonts w:ascii="Arial Narrow" w:hAnsi="Arial Narrow" w:cs="Arial"/>
          <w:b/>
          <w:bCs/>
          <w:sz w:val="20"/>
          <w:szCs w:val="20"/>
        </w:rPr>
        <w:tab/>
        <w:t xml:space="preserve">CONSTITUCIÓN CONSORCIO </w:t>
      </w:r>
    </w:p>
    <w:p w14:paraId="22D98554" w14:textId="77777777" w:rsidR="006B701F" w:rsidRPr="00C810BB" w:rsidRDefault="006B701F" w:rsidP="006B701F">
      <w:pPr>
        <w:autoSpaceDE w:val="0"/>
        <w:autoSpaceDN w:val="0"/>
        <w:adjustRightInd w:val="0"/>
        <w:spacing w:after="0" w:line="240" w:lineRule="auto"/>
        <w:ind w:left="708" w:firstLine="708"/>
        <w:rPr>
          <w:rFonts w:ascii="Arial Narrow" w:hAnsi="Arial Narrow" w:cs="Arial"/>
          <w:sz w:val="20"/>
          <w:szCs w:val="20"/>
        </w:rPr>
      </w:pPr>
      <w:r w:rsidRPr="00C810BB">
        <w:rPr>
          <w:rFonts w:ascii="Arial Narrow" w:hAnsi="Arial Narrow" w:cs="Arial"/>
          <w:b/>
          <w:bCs/>
          <w:sz w:val="20"/>
          <w:szCs w:val="20"/>
        </w:rPr>
        <w:t xml:space="preserve">SELECCIÓN ABREVIADA- MENOR CUANTÍA No. </w:t>
      </w:r>
      <w:r w:rsidR="000506C8" w:rsidRPr="00A033FD">
        <w:rPr>
          <w:rFonts w:ascii="Arial Narrow" w:hAnsi="Arial Narrow"/>
          <w:b/>
          <w:sz w:val="20"/>
          <w:szCs w:val="20"/>
        </w:rPr>
        <w:t>37</w:t>
      </w:r>
      <w:r w:rsidR="00BE131A">
        <w:rPr>
          <w:rFonts w:ascii="Arial Narrow" w:hAnsi="Arial Narrow"/>
          <w:b/>
          <w:sz w:val="20"/>
          <w:szCs w:val="20"/>
        </w:rPr>
        <w:t>1</w:t>
      </w:r>
      <w:r w:rsidR="000506C8" w:rsidRPr="00A033FD">
        <w:rPr>
          <w:rFonts w:ascii="Arial Narrow" w:hAnsi="Arial Narrow"/>
          <w:b/>
          <w:sz w:val="20"/>
          <w:szCs w:val="20"/>
        </w:rPr>
        <w:t xml:space="preserve"> -MDN-DIGSA-DISAN-DHONAC-ARC-2025</w:t>
      </w:r>
    </w:p>
    <w:p w14:paraId="0DDC9DEB"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63A2EEE6"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Estimados señores: </w:t>
      </w:r>
    </w:p>
    <w:p w14:paraId="7CB3E609"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1C8CEA79"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650BD987"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Los suscritos, _____________</w:t>
      </w:r>
      <w:r w:rsidR="00F555DC" w:rsidRPr="00C810BB">
        <w:rPr>
          <w:rFonts w:ascii="Arial Narrow" w:hAnsi="Arial Narrow" w:cs="Arial"/>
          <w:sz w:val="20"/>
          <w:szCs w:val="20"/>
        </w:rPr>
        <w:t>__________</w:t>
      </w:r>
      <w:r w:rsidRPr="00C810BB">
        <w:rPr>
          <w:rFonts w:ascii="Arial Narrow" w:hAnsi="Arial Narrow" w:cs="Arial"/>
          <w:sz w:val="20"/>
          <w:szCs w:val="20"/>
        </w:rPr>
        <w:t>_____ (nombre del Representante Legal ) y ______</w:t>
      </w:r>
      <w:r w:rsidR="00F555DC" w:rsidRPr="00C810BB">
        <w:rPr>
          <w:rFonts w:ascii="Arial Narrow" w:hAnsi="Arial Narrow" w:cs="Arial"/>
          <w:sz w:val="20"/>
          <w:szCs w:val="20"/>
        </w:rPr>
        <w:t>_________</w:t>
      </w:r>
      <w:r w:rsidRPr="00C810BB">
        <w:rPr>
          <w:rFonts w:ascii="Arial Narrow" w:hAnsi="Arial Narrow" w:cs="Arial"/>
          <w:sz w:val="20"/>
          <w:szCs w:val="20"/>
        </w:rPr>
        <w:t>____________ (nombre del Representante Legal ), debidamente autorizados para actuar en nombre y representación de ______________________</w:t>
      </w:r>
      <w:r w:rsidR="00F555DC" w:rsidRPr="00C810BB">
        <w:rPr>
          <w:rFonts w:ascii="Arial Narrow" w:hAnsi="Arial Narrow" w:cs="Arial"/>
          <w:sz w:val="20"/>
          <w:szCs w:val="20"/>
        </w:rPr>
        <w:t>_________</w:t>
      </w:r>
      <w:r w:rsidRPr="00C810BB">
        <w:rPr>
          <w:rFonts w:ascii="Arial Narrow" w:hAnsi="Arial Narrow" w:cs="Arial"/>
          <w:sz w:val="20"/>
          <w:szCs w:val="20"/>
        </w:rPr>
        <w:t xml:space="preserve">___ (nombre </w:t>
      </w:r>
      <w:r w:rsidRPr="00C810BB">
        <w:rPr>
          <w:rFonts w:ascii="Arial Narrow" w:hAnsi="Arial Narrow" w:cs="Arial"/>
          <w:i/>
          <w:iCs/>
          <w:sz w:val="20"/>
          <w:szCs w:val="20"/>
        </w:rPr>
        <w:t>o razón social del integrante) y ________________________</w:t>
      </w:r>
      <w:r w:rsidR="00F555DC" w:rsidRPr="00C810BB">
        <w:rPr>
          <w:rFonts w:ascii="Arial Narrow" w:hAnsi="Arial Narrow" w:cs="Arial"/>
          <w:i/>
          <w:iCs/>
          <w:sz w:val="20"/>
          <w:szCs w:val="20"/>
        </w:rPr>
        <w:t>__________</w:t>
      </w:r>
      <w:r w:rsidRPr="00C810BB">
        <w:rPr>
          <w:rFonts w:ascii="Arial Narrow" w:hAnsi="Arial Narrow" w:cs="Arial"/>
          <w:i/>
          <w:iCs/>
          <w:sz w:val="20"/>
          <w:szCs w:val="20"/>
        </w:rPr>
        <w:t xml:space="preserve">___ (nombre o razón social del integrante), </w:t>
      </w:r>
      <w:r w:rsidRPr="00C810BB">
        <w:rPr>
          <w:rFonts w:ascii="Arial Narrow" w:hAnsi="Arial Narrow" w:cs="Arial"/>
          <w:iCs/>
          <w:sz w:val="20"/>
          <w:szCs w:val="20"/>
        </w:rPr>
        <w:t xml:space="preserve">respectivamente, manifestamos que por este documento, que </w:t>
      </w:r>
      <w:r w:rsidRPr="00C810BB">
        <w:rPr>
          <w:rFonts w:ascii="Arial Narrow" w:hAnsi="Arial Narrow" w:cs="Arial"/>
          <w:sz w:val="20"/>
          <w:szCs w:val="20"/>
        </w:rPr>
        <w:t>hemos convenido asociarnos en Consorcio, para participar en el presente proceso de selección abreviada cuyo objeto es __</w:t>
      </w:r>
      <w:r w:rsidR="00F555DC" w:rsidRPr="00C810BB">
        <w:rPr>
          <w:rFonts w:ascii="Arial Narrow" w:hAnsi="Arial Narrow" w:cs="Arial"/>
          <w:sz w:val="20"/>
          <w:szCs w:val="20"/>
        </w:rPr>
        <w:t>_________________</w:t>
      </w:r>
      <w:r w:rsidRPr="00C810BB">
        <w:rPr>
          <w:rFonts w:ascii="Arial Narrow" w:hAnsi="Arial Narrow" w:cs="Arial"/>
          <w:sz w:val="20"/>
          <w:szCs w:val="20"/>
        </w:rPr>
        <w:t xml:space="preserve">__________________________, y por lo tanto, expresamos lo siguiente: </w:t>
      </w:r>
    </w:p>
    <w:p w14:paraId="12A50B61"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60B23AF7"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1. La duración de este Consorcio será igual al término </w:t>
      </w:r>
      <w:r w:rsidRPr="00C810BB">
        <w:rPr>
          <w:rFonts w:ascii="Arial Narrow" w:hAnsi="Arial Narrow" w:cs="Arial"/>
          <w:sz w:val="20"/>
          <w:szCs w:val="20"/>
          <w:u w:val="single"/>
        </w:rPr>
        <w:t>de un (01) año</w:t>
      </w:r>
      <w:r w:rsidRPr="00C810BB">
        <w:rPr>
          <w:rFonts w:ascii="Arial Narrow" w:hAnsi="Arial Narrow" w:cs="Arial"/>
          <w:sz w:val="20"/>
          <w:szCs w:val="20"/>
        </w:rPr>
        <w:t xml:space="preserve"> contado a partir del vencimiento máximo de amparo de que tratan las garantías de la presente contratación</w:t>
      </w:r>
    </w:p>
    <w:p w14:paraId="308CEE72"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29A467A7" w14:textId="77777777" w:rsidR="006B701F" w:rsidRPr="00C810BB" w:rsidRDefault="006B701F" w:rsidP="00936693">
      <w:pPr>
        <w:pStyle w:val="Prrafodelista"/>
        <w:numPr>
          <w:ilvl w:val="0"/>
          <w:numId w:val="7"/>
        </w:num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El Consorcio está integrado por: </w:t>
      </w:r>
    </w:p>
    <w:p w14:paraId="23293C26" w14:textId="77777777" w:rsidR="006B701F" w:rsidRPr="00C810BB" w:rsidRDefault="006B701F" w:rsidP="006B701F">
      <w:pPr>
        <w:pStyle w:val="Prrafodelista"/>
        <w:autoSpaceDE w:val="0"/>
        <w:autoSpaceDN w:val="0"/>
        <w:adjustRightInd w:val="0"/>
        <w:spacing w:after="0" w:line="240" w:lineRule="auto"/>
        <w:rPr>
          <w:rFonts w:ascii="Arial Narrow" w:hAnsi="Arial Narrow" w:cs="Arial"/>
          <w:sz w:val="20"/>
          <w:szCs w:val="20"/>
        </w:rPr>
      </w:pPr>
    </w:p>
    <w:p w14:paraId="7FF54668"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b/>
          <w:bCs/>
          <w:sz w:val="20"/>
          <w:szCs w:val="20"/>
        </w:rPr>
        <w:t xml:space="preserve">NOMBRE PARTICIPACIÓN (%) (1) </w:t>
      </w:r>
    </w:p>
    <w:p w14:paraId="7F9B045B"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_____________</w:t>
      </w:r>
      <w:r w:rsidR="00F555DC" w:rsidRPr="00C810BB">
        <w:rPr>
          <w:rFonts w:ascii="Arial Narrow" w:hAnsi="Arial Narrow" w:cs="Arial"/>
          <w:sz w:val="20"/>
          <w:szCs w:val="20"/>
        </w:rPr>
        <w:t>____________________</w:t>
      </w:r>
      <w:r w:rsidRPr="00C810BB">
        <w:rPr>
          <w:rFonts w:ascii="Arial Narrow" w:hAnsi="Arial Narrow" w:cs="Arial"/>
          <w:sz w:val="20"/>
          <w:szCs w:val="20"/>
        </w:rPr>
        <w:t xml:space="preserve">__________ </w:t>
      </w:r>
    </w:p>
    <w:p w14:paraId="79030B92"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04DFCB44"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(1) El total de la columna, es decir la suma de los porcentajes de participación de los integrantes, debe ser igual al 100%. </w:t>
      </w:r>
    </w:p>
    <w:p w14:paraId="1885A07C"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596A720A"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3. El Consorcio se denomina CONSORCIO ______</w:t>
      </w:r>
      <w:r w:rsidR="00F555DC" w:rsidRPr="00C810BB">
        <w:rPr>
          <w:rFonts w:ascii="Arial Narrow" w:hAnsi="Arial Narrow" w:cs="Arial"/>
          <w:sz w:val="20"/>
          <w:szCs w:val="20"/>
        </w:rPr>
        <w:t>_______</w:t>
      </w:r>
      <w:r w:rsidRPr="00C810BB">
        <w:rPr>
          <w:rFonts w:ascii="Arial Narrow" w:hAnsi="Arial Narrow" w:cs="Arial"/>
          <w:sz w:val="20"/>
          <w:szCs w:val="20"/>
        </w:rPr>
        <w:t xml:space="preserve">_______________. </w:t>
      </w:r>
    </w:p>
    <w:p w14:paraId="63A5BDED"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68741432"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4. La responsabilidad de los integrantes del Consorcio es solidaria. </w:t>
      </w:r>
    </w:p>
    <w:p w14:paraId="4837BFF8"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1DCC65F6"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5.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570522D"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010D70F4"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6. La sede del Consorcio es: </w:t>
      </w:r>
    </w:p>
    <w:p w14:paraId="7BB2E3A1"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18D39107"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Dirección de correo _________________________________</w:t>
      </w:r>
    </w:p>
    <w:p w14:paraId="076F6A06"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Dirección electrónica ________________________________ </w:t>
      </w:r>
    </w:p>
    <w:p w14:paraId="58432FA9"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Teléfono _________________________________________</w:t>
      </w:r>
    </w:p>
    <w:p w14:paraId="24884B2D"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Telefax __________________________________________</w:t>
      </w:r>
    </w:p>
    <w:p w14:paraId="1BB8BC97"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Celular ___________________________________________ </w:t>
      </w:r>
    </w:p>
    <w:p w14:paraId="1927AC06"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Ciudad ___________________________________________</w:t>
      </w:r>
    </w:p>
    <w:p w14:paraId="21FF1A61"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52A3B78E"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6DC5A4E4" w14:textId="77777777" w:rsidR="006B701F" w:rsidRPr="00C810BB" w:rsidRDefault="006B701F" w:rsidP="006B701F">
      <w:pPr>
        <w:autoSpaceDE w:val="0"/>
        <w:autoSpaceDN w:val="0"/>
        <w:adjustRightInd w:val="0"/>
        <w:spacing w:after="0" w:line="240" w:lineRule="auto"/>
        <w:rPr>
          <w:rFonts w:ascii="Arial Narrow" w:hAnsi="Arial Narrow" w:cs="Arial"/>
          <w:sz w:val="20"/>
          <w:szCs w:val="20"/>
        </w:rPr>
      </w:pPr>
    </w:p>
    <w:p w14:paraId="5253A4A8" w14:textId="77777777" w:rsidR="006B701F" w:rsidRPr="00C810BB" w:rsidRDefault="006B701F" w:rsidP="006B701F">
      <w:pPr>
        <w:spacing w:after="0" w:line="240" w:lineRule="auto"/>
        <w:jc w:val="center"/>
        <w:rPr>
          <w:rFonts w:ascii="Arial Narrow" w:hAnsi="Arial Narrow" w:cs="Arial"/>
          <w:sz w:val="20"/>
          <w:szCs w:val="20"/>
        </w:rPr>
      </w:pPr>
      <w:r w:rsidRPr="00C810BB">
        <w:rPr>
          <w:rFonts w:ascii="Arial Narrow" w:hAnsi="Arial Narrow" w:cs="Arial"/>
          <w:sz w:val="20"/>
          <w:szCs w:val="20"/>
        </w:rPr>
        <w:t>(Firma del proponente o de su Representante Legal</w:t>
      </w:r>
    </w:p>
    <w:p w14:paraId="6DE0952C" w14:textId="77777777" w:rsidR="006B701F" w:rsidRPr="00C810BB" w:rsidRDefault="006B701F" w:rsidP="006B701F">
      <w:pPr>
        <w:spacing w:after="0" w:line="240" w:lineRule="auto"/>
        <w:jc w:val="center"/>
        <w:rPr>
          <w:rFonts w:ascii="Arial Narrow" w:hAnsi="Arial Narrow" w:cs="Arial"/>
          <w:b/>
          <w:sz w:val="20"/>
          <w:szCs w:val="20"/>
        </w:rPr>
      </w:pPr>
      <w:r w:rsidRPr="00C810BB">
        <w:rPr>
          <w:rFonts w:ascii="Arial Narrow" w:hAnsi="Arial Narrow" w:cs="Arial"/>
          <w:sz w:val="20"/>
          <w:szCs w:val="20"/>
        </w:rPr>
        <w:t>(Nombre del proponente o de su Representante Legal)</w:t>
      </w:r>
      <w:r w:rsidRPr="00C810BB">
        <w:rPr>
          <w:rFonts w:ascii="Arial Narrow" w:hAnsi="Arial Narrow" w:cs="Arial"/>
          <w:b/>
          <w:sz w:val="20"/>
          <w:szCs w:val="20"/>
        </w:rPr>
        <w:br w:type="page"/>
      </w:r>
    </w:p>
    <w:p w14:paraId="5BC7B883" w14:textId="77777777" w:rsidR="006B701F" w:rsidRPr="00C810BB" w:rsidRDefault="00C167B1" w:rsidP="006B701F">
      <w:pPr>
        <w:spacing w:after="0" w:line="240" w:lineRule="auto"/>
        <w:jc w:val="center"/>
        <w:rPr>
          <w:rFonts w:ascii="Arial Narrow" w:hAnsi="Arial Narrow" w:cs="Arial"/>
          <w:b/>
          <w:sz w:val="20"/>
          <w:szCs w:val="20"/>
        </w:rPr>
      </w:pPr>
      <w:r w:rsidRPr="00C810BB">
        <w:rPr>
          <w:rFonts w:ascii="Arial Narrow" w:hAnsi="Arial Narrow" w:cs="Arial"/>
          <w:b/>
          <w:sz w:val="20"/>
          <w:szCs w:val="20"/>
        </w:rPr>
        <w:lastRenderedPageBreak/>
        <w:t>ANEXO “D</w:t>
      </w:r>
      <w:r w:rsidR="006B701F" w:rsidRPr="00C810BB">
        <w:rPr>
          <w:rFonts w:ascii="Arial Narrow" w:hAnsi="Arial Narrow" w:cs="Arial"/>
          <w:b/>
          <w:sz w:val="20"/>
          <w:szCs w:val="20"/>
        </w:rPr>
        <w:t>”</w:t>
      </w:r>
    </w:p>
    <w:p w14:paraId="17FE596D" w14:textId="77777777" w:rsidR="004B7035" w:rsidRPr="00C810BB" w:rsidRDefault="00271E66" w:rsidP="004B7035">
      <w:pPr>
        <w:spacing w:after="0" w:line="240" w:lineRule="auto"/>
        <w:jc w:val="center"/>
        <w:rPr>
          <w:rFonts w:ascii="Arial Narrow" w:hAnsi="Arial Narrow" w:cs="Arial"/>
          <w:b/>
          <w:sz w:val="20"/>
          <w:szCs w:val="20"/>
        </w:rPr>
      </w:pPr>
      <w:r w:rsidRPr="00C810BB">
        <w:rPr>
          <w:rFonts w:ascii="Arial Narrow" w:hAnsi="Arial Narrow" w:cs="Arial"/>
          <w:b/>
          <w:sz w:val="20"/>
          <w:szCs w:val="20"/>
        </w:rPr>
        <w:t xml:space="preserve">FORMULARIO </w:t>
      </w:r>
      <w:r w:rsidR="004B7035" w:rsidRPr="00C810BB">
        <w:rPr>
          <w:rFonts w:ascii="Arial Narrow" w:hAnsi="Arial Narrow" w:cs="Arial"/>
          <w:b/>
          <w:sz w:val="20"/>
          <w:szCs w:val="20"/>
        </w:rPr>
        <w:t>CARTA DE PRESENTACIÓN DE LA PROPUESTA</w:t>
      </w:r>
    </w:p>
    <w:p w14:paraId="13B96A4A" w14:textId="77777777" w:rsidR="004B7035" w:rsidRPr="00C810BB" w:rsidRDefault="004B7035" w:rsidP="00AB3E25">
      <w:pPr>
        <w:spacing w:after="0" w:line="240" w:lineRule="auto"/>
        <w:jc w:val="center"/>
        <w:rPr>
          <w:rFonts w:ascii="Arial Narrow" w:hAnsi="Arial Narrow" w:cs="Arial"/>
          <w:b/>
          <w:sz w:val="20"/>
          <w:szCs w:val="20"/>
        </w:rPr>
      </w:pPr>
    </w:p>
    <w:p w14:paraId="4B2F5B7E" w14:textId="77777777" w:rsidR="00AF2EB4" w:rsidRPr="00C810BB" w:rsidRDefault="00AF2EB4" w:rsidP="00AB3E25">
      <w:pPr>
        <w:spacing w:after="0" w:line="240" w:lineRule="auto"/>
        <w:jc w:val="center"/>
        <w:rPr>
          <w:rFonts w:ascii="Arial Narrow" w:hAnsi="Arial Narrow" w:cs="Arial"/>
          <w:b/>
          <w:sz w:val="20"/>
          <w:szCs w:val="20"/>
        </w:rPr>
      </w:pPr>
    </w:p>
    <w:p w14:paraId="72D5DCF8" w14:textId="77777777" w:rsidR="00AF2EB4" w:rsidRPr="00C810BB" w:rsidRDefault="00AF2EB4" w:rsidP="00AB3E25">
      <w:pPr>
        <w:tabs>
          <w:tab w:val="left" w:pos="426"/>
        </w:tabs>
        <w:spacing w:after="0" w:line="240" w:lineRule="auto"/>
        <w:rPr>
          <w:rFonts w:ascii="Arial Narrow" w:hAnsi="Arial Narrow" w:cs="Arial"/>
          <w:sz w:val="20"/>
          <w:szCs w:val="20"/>
        </w:rPr>
      </w:pPr>
      <w:r w:rsidRPr="00C810BB">
        <w:rPr>
          <w:rFonts w:ascii="Arial Narrow" w:hAnsi="Arial Narrow" w:cs="Arial"/>
          <w:sz w:val="20"/>
          <w:szCs w:val="20"/>
        </w:rPr>
        <w:t xml:space="preserve">Cartagena de Indias D.T. y C., _____________________                       </w:t>
      </w:r>
    </w:p>
    <w:p w14:paraId="118AFB06" w14:textId="77777777" w:rsidR="00AF2EB4" w:rsidRPr="00C810BB" w:rsidRDefault="00AF2EB4" w:rsidP="00AB3E25">
      <w:pPr>
        <w:tabs>
          <w:tab w:val="left" w:pos="426"/>
        </w:tabs>
        <w:spacing w:after="0" w:line="240" w:lineRule="auto"/>
        <w:rPr>
          <w:rFonts w:ascii="Arial Narrow" w:hAnsi="Arial Narrow" w:cs="Arial"/>
          <w:sz w:val="20"/>
          <w:szCs w:val="20"/>
        </w:rPr>
      </w:pPr>
    </w:p>
    <w:p w14:paraId="1BCCE26F" w14:textId="77777777" w:rsidR="00AF2EB4" w:rsidRPr="00C810BB" w:rsidRDefault="00AF2EB4" w:rsidP="00AB3E25">
      <w:pPr>
        <w:tabs>
          <w:tab w:val="left" w:pos="426"/>
        </w:tabs>
        <w:spacing w:after="0" w:line="240" w:lineRule="auto"/>
        <w:rPr>
          <w:rFonts w:ascii="Arial Narrow" w:hAnsi="Arial Narrow" w:cs="Arial"/>
          <w:sz w:val="20"/>
          <w:szCs w:val="20"/>
        </w:rPr>
      </w:pPr>
    </w:p>
    <w:p w14:paraId="1E177A38" w14:textId="77777777" w:rsidR="00AF2EB4" w:rsidRPr="00C810BB" w:rsidRDefault="00AF2EB4" w:rsidP="00AB3E25">
      <w:pPr>
        <w:spacing w:after="0" w:line="240" w:lineRule="auto"/>
        <w:rPr>
          <w:rFonts w:ascii="Arial Narrow" w:hAnsi="Arial Narrow" w:cs="Arial"/>
          <w:sz w:val="20"/>
          <w:szCs w:val="20"/>
        </w:rPr>
      </w:pPr>
      <w:r w:rsidRPr="00C810BB">
        <w:rPr>
          <w:rFonts w:ascii="Arial Narrow" w:hAnsi="Arial Narrow" w:cs="Arial"/>
          <w:sz w:val="20"/>
          <w:szCs w:val="20"/>
        </w:rPr>
        <w:t>Señores</w:t>
      </w:r>
    </w:p>
    <w:p w14:paraId="05B86B2C" w14:textId="77777777" w:rsidR="00AF2EB4" w:rsidRPr="00C810BB" w:rsidRDefault="00511CEE" w:rsidP="00AB3E25">
      <w:pPr>
        <w:spacing w:after="0" w:line="240" w:lineRule="auto"/>
        <w:rPr>
          <w:rFonts w:ascii="Arial Narrow" w:hAnsi="Arial Narrow" w:cs="Arial"/>
          <w:sz w:val="20"/>
          <w:szCs w:val="20"/>
        </w:rPr>
      </w:pPr>
      <w:r w:rsidRPr="00C810BB">
        <w:rPr>
          <w:rFonts w:ascii="Arial Narrow" w:hAnsi="Arial Narrow" w:cs="Arial"/>
          <w:sz w:val="20"/>
          <w:szCs w:val="20"/>
        </w:rPr>
        <w:t xml:space="preserve"> </w:t>
      </w:r>
      <w:r w:rsidR="00AF2EB4" w:rsidRPr="00C810BB">
        <w:rPr>
          <w:rFonts w:ascii="Arial Narrow" w:hAnsi="Arial Narrow" w:cs="Arial"/>
          <w:sz w:val="20"/>
          <w:szCs w:val="20"/>
        </w:rPr>
        <w:t xml:space="preserve">Hospital Naval </w:t>
      </w:r>
      <w:r w:rsidR="002A7408" w:rsidRPr="00C810BB">
        <w:rPr>
          <w:rFonts w:ascii="Arial Narrow" w:hAnsi="Arial Narrow" w:cs="Arial"/>
          <w:sz w:val="20"/>
          <w:szCs w:val="20"/>
        </w:rPr>
        <w:t xml:space="preserve">Nivel III </w:t>
      </w:r>
      <w:r w:rsidR="00AF2EB4" w:rsidRPr="00C810BB">
        <w:rPr>
          <w:rFonts w:ascii="Arial Narrow" w:hAnsi="Arial Narrow" w:cs="Arial"/>
          <w:sz w:val="20"/>
          <w:szCs w:val="20"/>
        </w:rPr>
        <w:t>de Cartagena</w:t>
      </w:r>
    </w:p>
    <w:p w14:paraId="0EF42CA3" w14:textId="77777777" w:rsidR="00AF2EB4" w:rsidRPr="00C810BB" w:rsidRDefault="00AF2EB4" w:rsidP="00AB3E25">
      <w:pPr>
        <w:spacing w:after="0" w:line="240" w:lineRule="auto"/>
        <w:rPr>
          <w:rFonts w:ascii="Arial Narrow" w:hAnsi="Arial Narrow" w:cs="Arial"/>
          <w:sz w:val="20"/>
          <w:szCs w:val="20"/>
        </w:rPr>
      </w:pPr>
      <w:r w:rsidRPr="00C810BB">
        <w:rPr>
          <w:rFonts w:ascii="Arial Narrow" w:hAnsi="Arial Narrow" w:cs="Arial"/>
          <w:sz w:val="20"/>
          <w:szCs w:val="20"/>
        </w:rPr>
        <w:t xml:space="preserve">Ciudad </w:t>
      </w:r>
    </w:p>
    <w:p w14:paraId="48611ECA" w14:textId="77777777" w:rsidR="00AF2EB4" w:rsidRPr="00C810BB" w:rsidRDefault="00AF2EB4" w:rsidP="00AB3E25">
      <w:pPr>
        <w:spacing w:after="0" w:line="240" w:lineRule="auto"/>
        <w:rPr>
          <w:rFonts w:ascii="Arial Narrow" w:hAnsi="Arial Narrow" w:cs="Arial"/>
          <w:sz w:val="20"/>
          <w:szCs w:val="20"/>
        </w:rPr>
      </w:pPr>
    </w:p>
    <w:p w14:paraId="50E7005A" w14:textId="77777777" w:rsidR="00AF2EB4" w:rsidRPr="00C810BB" w:rsidRDefault="00AF2EB4" w:rsidP="00AB3E25">
      <w:pPr>
        <w:tabs>
          <w:tab w:val="left" w:pos="284"/>
        </w:tabs>
        <w:spacing w:after="0" w:line="240" w:lineRule="auto"/>
        <w:rPr>
          <w:rFonts w:ascii="Arial Narrow" w:hAnsi="Arial Narrow" w:cs="Arial"/>
          <w:sz w:val="20"/>
          <w:szCs w:val="20"/>
        </w:rPr>
      </w:pPr>
      <w:r w:rsidRPr="00C810BB">
        <w:rPr>
          <w:rFonts w:ascii="Arial Narrow" w:hAnsi="Arial Narrow" w:cs="Arial"/>
          <w:sz w:val="20"/>
          <w:szCs w:val="20"/>
        </w:rPr>
        <w:t>El abajo firmante actuando en nombre y representación de _</w:t>
      </w:r>
      <w:r w:rsidR="00AB3E25" w:rsidRPr="00C810BB">
        <w:rPr>
          <w:rFonts w:ascii="Arial Narrow" w:hAnsi="Arial Narrow" w:cs="Arial"/>
          <w:sz w:val="20"/>
          <w:szCs w:val="20"/>
        </w:rPr>
        <w:t>_____________________</w:t>
      </w:r>
      <w:r w:rsidRPr="00C810BB">
        <w:rPr>
          <w:rFonts w:ascii="Arial Narrow" w:hAnsi="Arial Narrow" w:cs="Arial"/>
          <w:sz w:val="20"/>
          <w:szCs w:val="20"/>
        </w:rPr>
        <w:t xml:space="preserve">______, lo cual se verifica con los documentos que integran esta propuesta, de acuerdo con la </w:t>
      </w:r>
      <w:r w:rsidRPr="00C810BB">
        <w:rPr>
          <w:rFonts w:ascii="Arial Narrow" w:hAnsi="Arial Narrow" w:cs="Arial"/>
          <w:b/>
          <w:sz w:val="20"/>
          <w:szCs w:val="20"/>
        </w:rPr>
        <w:t xml:space="preserve">Selección Abreviada Menor Cuantía No. </w:t>
      </w:r>
      <w:r w:rsidR="00BE131A">
        <w:rPr>
          <w:rFonts w:ascii="Arial Narrow" w:hAnsi="Arial Narrow"/>
          <w:b/>
          <w:sz w:val="16"/>
          <w:szCs w:val="16"/>
        </w:rPr>
        <w:t>3</w:t>
      </w:r>
      <w:r w:rsidR="00A033FD">
        <w:rPr>
          <w:rFonts w:ascii="Arial Narrow" w:hAnsi="Arial Narrow"/>
          <w:b/>
          <w:sz w:val="16"/>
          <w:szCs w:val="16"/>
        </w:rPr>
        <w:t>7</w:t>
      </w:r>
      <w:r w:rsidR="00BE131A">
        <w:rPr>
          <w:rFonts w:ascii="Arial Narrow" w:hAnsi="Arial Narrow"/>
          <w:b/>
          <w:sz w:val="16"/>
          <w:szCs w:val="16"/>
        </w:rPr>
        <w:t>1</w:t>
      </w:r>
      <w:r w:rsidR="00A033FD">
        <w:rPr>
          <w:rFonts w:ascii="Arial Narrow" w:hAnsi="Arial Narrow"/>
          <w:b/>
          <w:sz w:val="16"/>
          <w:szCs w:val="16"/>
        </w:rPr>
        <w:t xml:space="preserve"> -MDN-DIGSA-DISAN-DHONAC-ARC-2025</w:t>
      </w:r>
      <w:r w:rsidRPr="00C810BB">
        <w:rPr>
          <w:rFonts w:ascii="Arial Narrow" w:hAnsi="Arial Narrow" w:cs="Arial"/>
          <w:sz w:val="20"/>
          <w:szCs w:val="20"/>
        </w:rPr>
        <w:t>, presento oferta para _____</w:t>
      </w:r>
      <w:r w:rsidR="00AB3E25" w:rsidRPr="00C810BB">
        <w:rPr>
          <w:rFonts w:ascii="Arial Narrow" w:hAnsi="Arial Narrow" w:cs="Arial"/>
          <w:sz w:val="20"/>
          <w:szCs w:val="20"/>
        </w:rPr>
        <w:t>________</w:t>
      </w:r>
      <w:r w:rsidRPr="00C810BB">
        <w:rPr>
          <w:rFonts w:ascii="Arial Narrow" w:hAnsi="Arial Narrow" w:cs="Arial"/>
          <w:sz w:val="20"/>
          <w:szCs w:val="20"/>
        </w:rPr>
        <w:t>____________</w:t>
      </w:r>
      <w:r w:rsidR="00AB3E25" w:rsidRPr="00C810BB">
        <w:rPr>
          <w:rFonts w:ascii="Arial Narrow" w:hAnsi="Arial Narrow" w:cs="Arial"/>
          <w:sz w:val="20"/>
          <w:szCs w:val="20"/>
        </w:rPr>
        <w:t xml:space="preserve"> </w:t>
      </w:r>
      <w:r w:rsidRPr="00C810BB">
        <w:rPr>
          <w:rFonts w:ascii="Arial Narrow" w:hAnsi="Arial Narrow" w:cs="Arial"/>
          <w:sz w:val="20"/>
          <w:szCs w:val="20"/>
        </w:rPr>
        <w:t>(señalar el objeto del proceso), cuya aceptación corresponderá al contrato, declaro bajo la gravedad de juramento:</w:t>
      </w:r>
    </w:p>
    <w:p w14:paraId="490555C9" w14:textId="77777777" w:rsidR="00AF2EB4" w:rsidRPr="00C810BB" w:rsidRDefault="00AF2EB4" w:rsidP="00AB3E25">
      <w:pPr>
        <w:tabs>
          <w:tab w:val="left" w:pos="851"/>
        </w:tabs>
        <w:spacing w:after="0" w:line="240" w:lineRule="auto"/>
        <w:rPr>
          <w:rFonts w:ascii="Arial Narrow" w:hAnsi="Arial Narrow" w:cs="Arial"/>
          <w:sz w:val="20"/>
          <w:szCs w:val="20"/>
        </w:rPr>
      </w:pPr>
    </w:p>
    <w:p w14:paraId="6CB8D8BB" w14:textId="77777777" w:rsidR="00AF2EB4" w:rsidRPr="00C810BB" w:rsidRDefault="00AF2EB4" w:rsidP="00936693">
      <w:pPr>
        <w:pStyle w:val="Sangradetextonormal"/>
        <w:numPr>
          <w:ilvl w:val="0"/>
          <w:numId w:val="4"/>
        </w:numPr>
        <w:tabs>
          <w:tab w:val="clear" w:pos="360"/>
          <w:tab w:val="left" w:pos="284"/>
        </w:tabs>
        <w:autoSpaceDE/>
        <w:autoSpaceDN/>
        <w:spacing w:after="0"/>
        <w:ind w:left="284" w:hanging="284"/>
        <w:rPr>
          <w:rFonts w:ascii="Arial Narrow" w:hAnsi="Arial Narrow" w:cs="Arial"/>
          <w:sz w:val="20"/>
          <w:szCs w:val="20"/>
        </w:rPr>
      </w:pPr>
      <w:r w:rsidRPr="00C810BB">
        <w:rPr>
          <w:rFonts w:ascii="Arial Narrow" w:hAnsi="Arial Narrow" w:cs="Arial"/>
          <w:sz w:val="20"/>
          <w:szCs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0A5F808A" w14:textId="77777777" w:rsidR="00AF2EB4" w:rsidRPr="00C810BB" w:rsidRDefault="00AF2EB4" w:rsidP="00AB3E25">
      <w:pPr>
        <w:pStyle w:val="Sangradetextonormal"/>
        <w:tabs>
          <w:tab w:val="left" w:pos="284"/>
        </w:tabs>
        <w:autoSpaceDE/>
        <w:autoSpaceDN/>
        <w:spacing w:after="0"/>
        <w:ind w:left="284"/>
        <w:rPr>
          <w:rFonts w:ascii="Arial Narrow" w:hAnsi="Arial Narrow" w:cs="Arial"/>
          <w:sz w:val="20"/>
          <w:szCs w:val="20"/>
        </w:rPr>
      </w:pPr>
    </w:p>
    <w:p w14:paraId="0CD2D254" w14:textId="77777777" w:rsidR="00AF2EB4" w:rsidRPr="00C810BB" w:rsidRDefault="00AF2EB4" w:rsidP="00936693">
      <w:pPr>
        <w:pStyle w:val="Sangradetextonormal"/>
        <w:numPr>
          <w:ilvl w:val="0"/>
          <w:numId w:val="4"/>
        </w:numPr>
        <w:tabs>
          <w:tab w:val="clear" w:pos="360"/>
          <w:tab w:val="left" w:pos="284"/>
        </w:tabs>
        <w:autoSpaceDE/>
        <w:autoSpaceDN/>
        <w:spacing w:after="0"/>
        <w:ind w:left="284" w:hanging="284"/>
        <w:rPr>
          <w:rFonts w:ascii="Arial Narrow" w:hAnsi="Arial Narrow" w:cs="Arial"/>
          <w:sz w:val="20"/>
          <w:szCs w:val="20"/>
        </w:rPr>
      </w:pPr>
      <w:r w:rsidRPr="00C810BB">
        <w:rPr>
          <w:rFonts w:ascii="Arial Narrow" w:hAnsi="Arial Narrow" w:cs="Arial"/>
          <w:sz w:val="20"/>
          <w:szCs w:val="20"/>
        </w:rPr>
        <w:t>Que ninguna otra persona o entidad diferente de la nombrada aquí, tiene participación en esta propuesta o en el contrato a adjudicar en esta contratación y que por lo tanto, solamente los firmantes están vinculados a dicha oferta.</w:t>
      </w:r>
    </w:p>
    <w:p w14:paraId="0EDB89BB"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173F7AAA"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Que la propuesta que presento es irrevocable, incondicional y obliga insubordinadamente al proponente que represento.</w:t>
      </w:r>
    </w:p>
    <w:p w14:paraId="79519A48"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4A98A3C8"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Que estudiamos el pliego de condiciones, sus documentos anexos y las demás condiciones e informaciones necesarias para presentar la presente propuesta y aceptamos todos los requerimientos establecidos en dichos documentos.</w:t>
      </w:r>
    </w:p>
    <w:p w14:paraId="5CD01196"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353F90D8"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62A470C7"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598778FA"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3D39043C"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4F643D79"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Que hemos revisado con suma diligencia la totalidad de la información presentada en nuestra propuesta, y obrando de conformidad, aseguramos que la misma corresponde a la realidad.</w:t>
      </w:r>
    </w:p>
    <w:p w14:paraId="53973654" w14:textId="77777777" w:rsidR="00AF2EB4" w:rsidRPr="00C810BB" w:rsidRDefault="00AF2EB4" w:rsidP="00AB3E25">
      <w:pPr>
        <w:pStyle w:val="Sangra2detindependiente"/>
        <w:tabs>
          <w:tab w:val="left" w:pos="284"/>
        </w:tabs>
        <w:suppressAutoHyphens w:val="0"/>
        <w:spacing w:after="0" w:line="240" w:lineRule="auto"/>
        <w:ind w:left="284"/>
        <w:rPr>
          <w:rFonts w:ascii="Arial Narrow" w:hAnsi="Arial Narrow" w:cs="Arial"/>
        </w:rPr>
      </w:pPr>
    </w:p>
    <w:p w14:paraId="6B0C1984" w14:textId="77777777" w:rsidR="00AF2EB4" w:rsidRPr="00C810BB" w:rsidRDefault="00AF2EB4" w:rsidP="00936693">
      <w:pPr>
        <w:pStyle w:val="Sangra2detindependiente"/>
        <w:numPr>
          <w:ilvl w:val="0"/>
          <w:numId w:val="4"/>
        </w:numPr>
        <w:tabs>
          <w:tab w:val="clear" w:pos="360"/>
          <w:tab w:val="left" w:pos="284"/>
        </w:tabs>
        <w:suppressAutoHyphens w:val="0"/>
        <w:spacing w:after="0" w:line="240" w:lineRule="auto"/>
        <w:ind w:left="284" w:hanging="284"/>
        <w:rPr>
          <w:rFonts w:ascii="Arial Narrow" w:hAnsi="Arial Narrow" w:cs="Arial"/>
        </w:rPr>
      </w:pPr>
      <w:r w:rsidRPr="00C810BB">
        <w:rPr>
          <w:rFonts w:ascii="Arial Narrow" w:hAnsi="Arial Narrow" w:cs="Arial"/>
        </w:rPr>
        <w:t>Que a solicitud de</w:t>
      </w:r>
      <w:r w:rsidR="008A43E6" w:rsidRPr="00C810BB">
        <w:rPr>
          <w:rFonts w:ascii="Arial Narrow" w:hAnsi="Arial Narrow" w:cs="Arial"/>
        </w:rPr>
        <w:t>l</w:t>
      </w:r>
      <w:r w:rsidRPr="00C810BB">
        <w:rPr>
          <w:rFonts w:ascii="Arial Narrow" w:hAnsi="Arial Narrow" w:cs="Arial"/>
        </w:rPr>
        <w:t xml:space="preserve"> Hospital Naval </w:t>
      </w:r>
      <w:r w:rsidR="002A7408" w:rsidRPr="00C810BB">
        <w:rPr>
          <w:rFonts w:ascii="Arial Narrow" w:hAnsi="Arial Narrow" w:cs="Arial"/>
        </w:rPr>
        <w:t xml:space="preserve">Nivel III </w:t>
      </w:r>
      <w:r w:rsidR="008A43E6" w:rsidRPr="00C810BB">
        <w:rPr>
          <w:rFonts w:ascii="Arial Narrow" w:hAnsi="Arial Narrow" w:cs="Arial"/>
        </w:rPr>
        <w:t xml:space="preserve">de Cartagena </w:t>
      </w:r>
      <w:r w:rsidRPr="00C810BB">
        <w:rPr>
          <w:rFonts w:ascii="Arial Narrow" w:hAnsi="Arial Narrow" w:cs="Arial"/>
        </w:rPr>
        <w:t>de la Armada Nacional me obligo a suministrar cualquier información adicional necesaria para la correcta evaluación de la propuesta.</w:t>
      </w:r>
    </w:p>
    <w:p w14:paraId="4A3BD776" w14:textId="77777777" w:rsidR="00AF2EB4" w:rsidRPr="00C810BB" w:rsidRDefault="00AF2EB4" w:rsidP="00AB3E25">
      <w:pPr>
        <w:pStyle w:val="Sangra2detindependiente"/>
        <w:tabs>
          <w:tab w:val="left" w:pos="284"/>
        </w:tabs>
        <w:suppressAutoHyphens w:val="0"/>
        <w:spacing w:after="0" w:line="240" w:lineRule="auto"/>
        <w:ind w:left="284"/>
        <w:rPr>
          <w:rFonts w:ascii="Arial Narrow" w:hAnsi="Arial Narrow" w:cs="Arial"/>
        </w:rPr>
      </w:pPr>
    </w:p>
    <w:p w14:paraId="74C5A31B" w14:textId="77777777" w:rsidR="00AF2EB4" w:rsidRPr="00C810BB" w:rsidRDefault="00AF2EB4" w:rsidP="00936693">
      <w:pPr>
        <w:pStyle w:val="Sangra2detindependiente"/>
        <w:numPr>
          <w:ilvl w:val="0"/>
          <w:numId w:val="4"/>
        </w:numPr>
        <w:tabs>
          <w:tab w:val="clear" w:pos="360"/>
          <w:tab w:val="left" w:pos="284"/>
        </w:tabs>
        <w:suppressAutoHyphens w:val="0"/>
        <w:spacing w:after="0" w:line="240" w:lineRule="auto"/>
        <w:ind w:left="284" w:hanging="284"/>
        <w:rPr>
          <w:rFonts w:ascii="Arial Narrow" w:hAnsi="Arial Narrow" w:cs="Arial"/>
        </w:rPr>
      </w:pPr>
      <w:r w:rsidRPr="00C810BB">
        <w:rPr>
          <w:rFonts w:ascii="Arial Narrow" w:hAnsi="Arial Narrow" w:cs="Arial"/>
        </w:rPr>
        <w:t>Que me comprometo a ejecutar totalmente el contrato en los plazos establecidos en este.</w:t>
      </w:r>
    </w:p>
    <w:p w14:paraId="5D0F2975" w14:textId="77777777" w:rsidR="00AF2EB4" w:rsidRPr="00C810BB" w:rsidRDefault="00AF2EB4" w:rsidP="00AB3E25">
      <w:pPr>
        <w:pStyle w:val="Sangra2detindependiente"/>
        <w:tabs>
          <w:tab w:val="left" w:pos="284"/>
        </w:tabs>
        <w:suppressAutoHyphens w:val="0"/>
        <w:spacing w:after="0" w:line="240" w:lineRule="auto"/>
        <w:ind w:left="284"/>
        <w:rPr>
          <w:rFonts w:ascii="Arial Narrow" w:hAnsi="Arial Narrow" w:cs="Arial"/>
        </w:rPr>
      </w:pPr>
    </w:p>
    <w:p w14:paraId="29B66803" w14:textId="77777777" w:rsidR="00AF2EB4" w:rsidRPr="00C810BB" w:rsidRDefault="00AF2EB4" w:rsidP="00936693">
      <w:pPr>
        <w:pStyle w:val="Sangra2detindependiente"/>
        <w:numPr>
          <w:ilvl w:val="0"/>
          <w:numId w:val="4"/>
        </w:numPr>
        <w:tabs>
          <w:tab w:val="clear" w:pos="360"/>
          <w:tab w:val="left" w:pos="284"/>
        </w:tabs>
        <w:suppressAutoHyphens w:val="0"/>
        <w:spacing w:after="0" w:line="240" w:lineRule="auto"/>
        <w:ind w:left="284" w:hanging="284"/>
        <w:rPr>
          <w:rFonts w:ascii="Arial Narrow" w:hAnsi="Arial Narrow" w:cs="Arial"/>
        </w:rPr>
      </w:pPr>
      <w:r w:rsidRPr="00C810BB">
        <w:rPr>
          <w:rFonts w:ascii="Arial Narrow" w:hAnsi="Arial Narrow" w:cs="Arial"/>
        </w:rPr>
        <w:t xml:space="preserve">Reconozco que ni el Ministerio de Defensa Nacional – Armada Nacional – Dirección de Sanidad Naval- Hospital Naval </w:t>
      </w:r>
      <w:r w:rsidR="002A7408" w:rsidRPr="00C810BB">
        <w:rPr>
          <w:rFonts w:ascii="Arial Narrow" w:hAnsi="Arial Narrow" w:cs="Arial"/>
        </w:rPr>
        <w:t xml:space="preserve">Nivel III </w:t>
      </w:r>
      <w:r w:rsidRPr="00C810BB">
        <w:rPr>
          <w:rFonts w:ascii="Arial Narrow" w:hAnsi="Arial Narrow" w:cs="Arial"/>
        </w:rPr>
        <w:t>de Cartagena,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55C11441" w14:textId="77777777" w:rsidR="00AF2EB4" w:rsidRPr="00C810BB" w:rsidRDefault="00AF2EB4" w:rsidP="00AB3E25">
      <w:pPr>
        <w:pStyle w:val="Sangra2detindependiente"/>
        <w:tabs>
          <w:tab w:val="left" w:pos="284"/>
        </w:tabs>
        <w:suppressAutoHyphens w:val="0"/>
        <w:spacing w:after="0" w:line="240" w:lineRule="auto"/>
        <w:ind w:left="0"/>
        <w:rPr>
          <w:rFonts w:ascii="Arial Narrow" w:hAnsi="Arial Narrow" w:cs="Arial"/>
        </w:rPr>
      </w:pPr>
    </w:p>
    <w:p w14:paraId="6B32E14B" w14:textId="77777777" w:rsidR="00AF2EB4" w:rsidRPr="00C810BB" w:rsidRDefault="00AF2EB4" w:rsidP="00AB3E25">
      <w:pPr>
        <w:pStyle w:val="Sangra2detindependiente"/>
        <w:tabs>
          <w:tab w:val="left" w:pos="284"/>
        </w:tabs>
        <w:suppressAutoHyphens w:val="0"/>
        <w:spacing w:after="0" w:line="240" w:lineRule="auto"/>
        <w:ind w:left="0"/>
        <w:rPr>
          <w:rFonts w:ascii="Arial Narrow" w:hAnsi="Arial Narrow" w:cs="Arial"/>
          <w:b/>
        </w:rPr>
      </w:pPr>
      <w:r w:rsidRPr="00C810BB">
        <w:rPr>
          <w:rFonts w:ascii="Arial Narrow" w:hAnsi="Arial Narrow" w:cs="Arial"/>
          <w:b/>
        </w:rPr>
        <w:t>Compromiso Anticorrupción</w:t>
      </w:r>
    </w:p>
    <w:p w14:paraId="19F9F8BA" w14:textId="77777777" w:rsidR="00AF2EB4" w:rsidRPr="00C810BB" w:rsidRDefault="00AF2EB4" w:rsidP="00936693">
      <w:pPr>
        <w:pStyle w:val="Sangra2detindependiente"/>
        <w:numPr>
          <w:ilvl w:val="0"/>
          <w:numId w:val="4"/>
        </w:numPr>
        <w:tabs>
          <w:tab w:val="clear" w:pos="360"/>
          <w:tab w:val="left" w:pos="284"/>
        </w:tabs>
        <w:suppressAutoHyphens w:val="0"/>
        <w:spacing w:after="0" w:line="240" w:lineRule="auto"/>
        <w:ind w:left="284" w:hanging="284"/>
        <w:rPr>
          <w:rFonts w:ascii="Arial Narrow" w:hAnsi="Arial Narrow" w:cs="Arial"/>
        </w:rPr>
      </w:pPr>
      <w:r w:rsidRPr="00C810BB">
        <w:rPr>
          <w:rFonts w:ascii="Arial Narrow" w:hAnsi="Arial Narrow" w:cs="Arial"/>
          <w:snapToGrid w:val="0"/>
        </w:rPr>
        <w:t>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w:t>
      </w:r>
      <w:r w:rsidR="000320D2" w:rsidRPr="00C810BB">
        <w:rPr>
          <w:rFonts w:ascii="Arial Narrow" w:hAnsi="Arial Narrow" w:cs="Arial"/>
          <w:snapToGrid w:val="0"/>
        </w:rPr>
        <w:t xml:space="preserve">er halago a los funcionarios de </w:t>
      </w:r>
      <w:r w:rsidR="002A7408" w:rsidRPr="00C810BB">
        <w:rPr>
          <w:rFonts w:ascii="Arial Narrow" w:hAnsi="Arial Narrow" w:cs="Arial"/>
          <w:snapToGrid w:val="0"/>
        </w:rPr>
        <w:t xml:space="preserve">la DIRECCIÓN </w:t>
      </w:r>
      <w:r w:rsidR="000320D2" w:rsidRPr="00C810BB">
        <w:rPr>
          <w:rFonts w:ascii="Arial Narrow" w:hAnsi="Arial Narrow" w:cs="Arial"/>
          <w:snapToGrid w:val="0"/>
        </w:rPr>
        <w:t xml:space="preserve">GENERAL DE SANIDAD MILITAR – HOSPITAL NAVAL </w:t>
      </w:r>
      <w:r w:rsidR="002A7408" w:rsidRPr="00C810BB">
        <w:rPr>
          <w:rFonts w:ascii="Arial Narrow" w:hAnsi="Arial Narrow" w:cs="Arial"/>
        </w:rPr>
        <w:t xml:space="preserve">NIVEL III </w:t>
      </w:r>
      <w:r w:rsidR="000320D2" w:rsidRPr="00C810BB">
        <w:rPr>
          <w:rFonts w:ascii="Arial Narrow" w:hAnsi="Arial Narrow" w:cs="Arial"/>
          <w:snapToGrid w:val="0"/>
        </w:rPr>
        <w:t xml:space="preserve">DE CARTAGENA </w:t>
      </w:r>
      <w:r w:rsidRPr="00C810BB">
        <w:rPr>
          <w:rFonts w:ascii="Arial Narrow" w:hAnsi="Arial Narrow" w:cs="Arial"/>
          <w:snapToGrid w:val="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w:t>
      </w:r>
      <w:r w:rsidR="002A7408" w:rsidRPr="00C810BB">
        <w:rPr>
          <w:rFonts w:ascii="Arial Narrow" w:hAnsi="Arial Narrow" w:cs="Arial"/>
          <w:snapToGrid w:val="0"/>
        </w:rPr>
        <w:t>o halagos a los funcionarios de</w:t>
      </w:r>
      <w:r w:rsidR="008A43E6" w:rsidRPr="00C810BB">
        <w:rPr>
          <w:rFonts w:ascii="Arial Narrow" w:hAnsi="Arial Narrow" w:cs="Arial"/>
          <w:snapToGrid w:val="0"/>
        </w:rPr>
        <w:t>l</w:t>
      </w:r>
      <w:r w:rsidR="002A7408" w:rsidRPr="00C810BB">
        <w:rPr>
          <w:rFonts w:ascii="Arial Narrow" w:hAnsi="Arial Narrow" w:cs="Arial"/>
          <w:snapToGrid w:val="0"/>
        </w:rPr>
        <w:t xml:space="preserve"> </w:t>
      </w:r>
      <w:r w:rsidR="000320D2" w:rsidRPr="00C810BB">
        <w:rPr>
          <w:rFonts w:ascii="Arial Narrow" w:hAnsi="Arial Narrow" w:cs="Arial"/>
          <w:snapToGrid w:val="0"/>
        </w:rPr>
        <w:t xml:space="preserve">HOSPITAL NAVAL </w:t>
      </w:r>
      <w:r w:rsidR="002A7408" w:rsidRPr="00C810BB">
        <w:rPr>
          <w:rFonts w:ascii="Arial Narrow" w:hAnsi="Arial Narrow" w:cs="Arial"/>
        </w:rPr>
        <w:t xml:space="preserve">NIVEL III </w:t>
      </w:r>
      <w:r w:rsidR="000320D2" w:rsidRPr="00C810BB">
        <w:rPr>
          <w:rFonts w:ascii="Arial Narrow" w:hAnsi="Arial Narrow" w:cs="Arial"/>
          <w:snapToGrid w:val="0"/>
        </w:rPr>
        <w:t>DE CARTAGENA</w:t>
      </w:r>
      <w:r w:rsidRPr="00C810BB">
        <w:rPr>
          <w:rFonts w:ascii="Arial Narrow" w:hAnsi="Arial Narrow" w:cs="Arial"/>
          <w:snapToGrid w:val="0"/>
        </w:rPr>
        <w:t xml:space="preserve"> durante el desarrollo del contrato que se suscriba si llegase a ser aceptada su propuesta.</w:t>
      </w:r>
    </w:p>
    <w:p w14:paraId="25C7C26D" w14:textId="77777777" w:rsidR="00AF2EB4" w:rsidRPr="00C810BB" w:rsidRDefault="00AF2EB4" w:rsidP="00AB3E25">
      <w:pPr>
        <w:pStyle w:val="Sangra2detindependiente"/>
        <w:tabs>
          <w:tab w:val="left" w:pos="284"/>
        </w:tabs>
        <w:suppressAutoHyphens w:val="0"/>
        <w:spacing w:after="0" w:line="240" w:lineRule="auto"/>
        <w:ind w:left="284"/>
        <w:rPr>
          <w:rFonts w:ascii="Arial Narrow" w:hAnsi="Arial Narrow" w:cs="Arial"/>
        </w:rPr>
      </w:pPr>
    </w:p>
    <w:p w14:paraId="7B7A94AE" w14:textId="77777777" w:rsidR="00AF2EB4" w:rsidRPr="00C810BB" w:rsidRDefault="00AF2EB4" w:rsidP="00936693">
      <w:pPr>
        <w:pStyle w:val="Sangra2detindependiente"/>
        <w:numPr>
          <w:ilvl w:val="0"/>
          <w:numId w:val="4"/>
        </w:numPr>
        <w:tabs>
          <w:tab w:val="clear" w:pos="360"/>
          <w:tab w:val="left" w:pos="284"/>
        </w:tabs>
        <w:suppressAutoHyphens w:val="0"/>
        <w:spacing w:after="0" w:line="240" w:lineRule="auto"/>
        <w:ind w:left="284" w:hanging="284"/>
        <w:rPr>
          <w:rFonts w:ascii="Arial Narrow" w:hAnsi="Arial Narrow" w:cs="Arial"/>
        </w:rPr>
      </w:pPr>
      <w:r w:rsidRPr="00C810BB">
        <w:rPr>
          <w:rFonts w:ascii="Arial Narrow" w:hAnsi="Arial Narrow" w:cs="Arial"/>
          <w:snapToGrid w:val="0"/>
        </w:rPr>
        <w:lastRenderedPageBreak/>
        <w:t xml:space="preserve">Que me comprometo formalmente a no efectuar acuerdos, o realizar actos o conductas que tengan por objeto o como efecto la colusión en el presente proceso </w:t>
      </w:r>
      <w:r w:rsidRPr="00C810BB">
        <w:rPr>
          <w:rFonts w:ascii="Arial Narrow" w:hAnsi="Arial Narrow" w:cs="Arial"/>
        </w:rPr>
        <w:t>o la distribución de la adjudicación de contratos entre los cuales se encuentre el que es materia del presente reglamento, o la fijación de los términos de la propuesta</w:t>
      </w:r>
      <w:r w:rsidRPr="00C810BB">
        <w:rPr>
          <w:rFonts w:ascii="Arial Narrow" w:hAnsi="Arial Narrow" w:cs="Arial"/>
          <w:snapToGrid w:val="0"/>
        </w:rPr>
        <w:t>.</w:t>
      </w:r>
    </w:p>
    <w:p w14:paraId="28A6C32F"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209AB22D"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Reconozco que ni en el documento del pliego de condiciones,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69B2227D"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71E213D0"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w:t>
      </w:r>
      <w:r w:rsidR="000F3DC4" w:rsidRPr="00C810BB">
        <w:rPr>
          <w:rFonts w:ascii="Arial Narrow" w:hAnsi="Arial Narrow" w:cs="Arial"/>
          <w:sz w:val="20"/>
          <w:szCs w:val="20"/>
        </w:rPr>
        <w:t>que,</w:t>
      </w:r>
      <w:r w:rsidRPr="00C810BB">
        <w:rPr>
          <w:rFonts w:ascii="Arial Narrow" w:hAnsi="Arial Narrow" w:cs="Arial"/>
          <w:sz w:val="20"/>
          <w:szCs w:val="20"/>
        </w:rPr>
        <w:t xml:space="preserve"> con la suscripción de esta carta por su representante, todos y cada uno de sus miembros o integrantes efectúan esta declaración.</w:t>
      </w:r>
    </w:p>
    <w:p w14:paraId="091EFCD1"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04D580EC"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Manifiesto y declaro que nuestra propuesta no contiene ningún tipo de información confidencial o privada de acuerdo con la Ley colombiana, y, en consecuencia, consideramos que el Ministerio de Defensa Nacional – Armada Nacional – Dirección de Sanidad Naval</w:t>
      </w:r>
      <w:r w:rsidR="00532215" w:rsidRPr="00C810BB">
        <w:rPr>
          <w:rFonts w:ascii="Arial Narrow" w:hAnsi="Arial Narrow" w:cs="Arial"/>
          <w:sz w:val="20"/>
          <w:szCs w:val="20"/>
        </w:rPr>
        <w:t xml:space="preserve"> </w:t>
      </w:r>
      <w:r w:rsidRPr="00C810BB">
        <w:rPr>
          <w:rFonts w:ascii="Arial Narrow" w:hAnsi="Arial Narrow" w:cs="Arial"/>
          <w:sz w:val="20"/>
          <w:szCs w:val="20"/>
        </w:rPr>
        <w:t xml:space="preserve">- Hospital Naval </w:t>
      </w:r>
      <w:r w:rsidR="00532215" w:rsidRPr="00C810BB">
        <w:rPr>
          <w:rFonts w:ascii="Arial Narrow" w:hAnsi="Arial Narrow" w:cs="Arial"/>
          <w:sz w:val="20"/>
          <w:szCs w:val="20"/>
        </w:rPr>
        <w:t xml:space="preserve">Nivel III </w:t>
      </w:r>
      <w:r w:rsidRPr="00C810BB">
        <w:rPr>
          <w:rFonts w:ascii="Arial Narrow" w:hAnsi="Arial Narrow" w:cs="Arial"/>
          <w:sz w:val="20"/>
          <w:szCs w:val="20"/>
        </w:rPr>
        <w:t>de Cartagena, se encuentra facultado para revelar dicha información sin reserva alguna, a partir de la fecha de apertura de la propuesta, a sus agentes o asesores y al público en general.</w:t>
      </w:r>
    </w:p>
    <w:p w14:paraId="0DBF8A8B"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0832C1CE"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Que el valor ofertado asciende a la suma de </w:t>
      </w:r>
      <w:r w:rsidRPr="00C810BB">
        <w:rPr>
          <w:rFonts w:ascii="Arial Narrow" w:hAnsi="Arial Narrow" w:cs="Arial"/>
          <w:b/>
          <w:sz w:val="20"/>
          <w:szCs w:val="20"/>
        </w:rPr>
        <w:t>_____________________________</w:t>
      </w:r>
    </w:p>
    <w:p w14:paraId="1E419E01" w14:textId="77777777" w:rsidR="00A06CC9" w:rsidRPr="00C810BB" w:rsidRDefault="00A06CC9" w:rsidP="00AB3E25">
      <w:pPr>
        <w:pStyle w:val="Prrafodelista"/>
        <w:spacing w:after="0" w:line="240" w:lineRule="auto"/>
        <w:rPr>
          <w:rFonts w:ascii="Arial Narrow" w:hAnsi="Arial Narrow" w:cs="Arial"/>
          <w:sz w:val="20"/>
          <w:szCs w:val="20"/>
        </w:rPr>
      </w:pPr>
    </w:p>
    <w:p w14:paraId="56575F9C" w14:textId="77777777" w:rsidR="00A06CC9" w:rsidRPr="00C810BB" w:rsidRDefault="00A06CC9" w:rsidP="00936693">
      <w:pPr>
        <w:numPr>
          <w:ilvl w:val="0"/>
          <w:numId w:val="4"/>
        </w:numPr>
        <w:tabs>
          <w:tab w:val="clear" w:pos="360"/>
          <w:tab w:val="left" w:pos="284"/>
        </w:tabs>
        <w:spacing w:after="0" w:line="240" w:lineRule="auto"/>
        <w:ind w:left="284" w:hanging="284"/>
        <w:rPr>
          <w:rFonts w:ascii="Arial Narrow" w:hAnsi="Arial Narrow" w:cs="Arial"/>
          <w:b/>
          <w:sz w:val="20"/>
          <w:szCs w:val="20"/>
        </w:rPr>
      </w:pPr>
      <w:r w:rsidRPr="00C810BB">
        <w:rPr>
          <w:rFonts w:ascii="Arial Narrow" w:hAnsi="Arial Narrow" w:cs="Arial"/>
          <w:sz w:val="20"/>
          <w:szCs w:val="20"/>
        </w:rPr>
        <w:t xml:space="preserve"> </w:t>
      </w:r>
      <w:r w:rsidR="001C3480" w:rsidRPr="00C810BB">
        <w:rPr>
          <w:rFonts w:ascii="Arial Narrow" w:hAnsi="Arial Narrow" w:cs="Arial"/>
          <w:sz w:val="20"/>
          <w:szCs w:val="20"/>
        </w:rPr>
        <w:t>Que</w:t>
      </w:r>
      <w:r w:rsidR="001514F3" w:rsidRPr="00C810BB">
        <w:rPr>
          <w:rFonts w:ascii="Arial Narrow" w:hAnsi="Arial Narrow" w:cs="Arial"/>
          <w:sz w:val="20"/>
          <w:szCs w:val="20"/>
        </w:rPr>
        <w:t xml:space="preserve"> para evaluación de los indicadores financiero</w:t>
      </w:r>
      <w:r w:rsidR="001C3480" w:rsidRPr="00C810BB">
        <w:rPr>
          <w:rFonts w:ascii="Arial Narrow" w:hAnsi="Arial Narrow" w:cs="Arial"/>
          <w:sz w:val="20"/>
          <w:szCs w:val="20"/>
        </w:rPr>
        <w:t>s y organizacional,</w:t>
      </w:r>
      <w:r w:rsidR="001514F3" w:rsidRPr="00C810BB">
        <w:rPr>
          <w:rFonts w:ascii="Arial Narrow" w:hAnsi="Arial Narrow" w:cs="Arial"/>
          <w:sz w:val="20"/>
          <w:szCs w:val="20"/>
        </w:rPr>
        <w:t xml:space="preserve"> el </w:t>
      </w:r>
      <w:r w:rsidR="001C3480" w:rsidRPr="00C810BB">
        <w:rPr>
          <w:rFonts w:ascii="Arial Narrow" w:hAnsi="Arial Narrow" w:cs="Arial"/>
          <w:sz w:val="20"/>
          <w:szCs w:val="20"/>
        </w:rPr>
        <w:t xml:space="preserve">año de los estados financieros escogido por el oferente para evaluar es </w:t>
      </w:r>
      <w:r w:rsidR="001C3480" w:rsidRPr="00C810BB">
        <w:rPr>
          <w:rFonts w:ascii="Arial Narrow" w:hAnsi="Arial Narrow" w:cs="Arial"/>
          <w:b/>
          <w:sz w:val="20"/>
          <w:szCs w:val="20"/>
        </w:rPr>
        <w:t>__________________</w:t>
      </w:r>
    </w:p>
    <w:p w14:paraId="70FBB5F1"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037FC954"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585B48D9"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4106828D"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Que la oferta económica adjunta fue elaborada teniendo en cuenta todos los gastos, costos, derechos, impuestos, tasas y demás contribuciones que se causen con ocasión de la presentación de la Oferta, suscripción y ejecución del contrato y </w:t>
      </w:r>
      <w:r w:rsidR="000F3DC4" w:rsidRPr="00C810BB">
        <w:rPr>
          <w:rFonts w:ascii="Arial Narrow" w:hAnsi="Arial Narrow" w:cs="Arial"/>
          <w:sz w:val="20"/>
          <w:szCs w:val="20"/>
        </w:rPr>
        <w:t>que,</w:t>
      </w:r>
      <w:r w:rsidRPr="00C810BB">
        <w:rPr>
          <w:rFonts w:ascii="Arial Narrow" w:hAnsi="Arial Narrow" w:cs="Arial"/>
          <w:sz w:val="20"/>
          <w:szCs w:val="20"/>
        </w:rPr>
        <w:t xml:space="preserve"> en consecuencia, de resultar adjudicatario no presentaré reclamos con ocasión del pago de tales gastos.</w:t>
      </w:r>
    </w:p>
    <w:p w14:paraId="31CB2D45"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5A9485EF"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bCs/>
          <w:sz w:val="20"/>
          <w:szCs w:val="20"/>
        </w:rPr>
        <w:t>Que la validez de mi oferta, será por</w:t>
      </w:r>
      <w:r w:rsidRPr="00C810BB">
        <w:rPr>
          <w:rFonts w:ascii="Arial Narrow" w:hAnsi="Arial Narrow" w:cs="Arial"/>
          <w:sz w:val="20"/>
          <w:szCs w:val="20"/>
        </w:rPr>
        <w:t xml:space="preserve"> noventa (90) días a partir de la fecha de recepción de la propuesta.  </w:t>
      </w:r>
    </w:p>
    <w:p w14:paraId="0EE301D0"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35C92FD3" w14:textId="77777777" w:rsidR="00AF2EB4" w:rsidRPr="00C810BB" w:rsidRDefault="000F3DC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Que,</w:t>
      </w:r>
      <w:r w:rsidR="00AF2EB4" w:rsidRPr="00C810BB">
        <w:rPr>
          <w:rFonts w:ascii="Arial Narrow" w:hAnsi="Arial Narrow" w:cs="Arial"/>
          <w:sz w:val="20"/>
          <w:szCs w:val="20"/>
        </w:rPr>
        <w:t xml:space="preserve"> en caso de resultar adjudicatario, suscribiré el contrato en la fecha prevista para el efecto en el Cronograma contenido en los Documentos del Proceso.</w:t>
      </w:r>
    </w:p>
    <w:p w14:paraId="023C9264"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68C8A68C" w14:textId="77777777" w:rsidR="00AF2EB4" w:rsidRPr="00C810BB" w:rsidRDefault="000F3DC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Que,</w:t>
      </w:r>
      <w:r w:rsidR="00AF2EB4" w:rsidRPr="00C810BB">
        <w:rPr>
          <w:rFonts w:ascii="Arial Narrow" w:hAnsi="Arial Narrow" w:cs="Arial"/>
          <w:sz w:val="20"/>
          <w:szCs w:val="20"/>
        </w:rPr>
        <w:t xml:space="preserve"> en caso de resultar adjudicatario, me obligo a presentar la garantía de cumplimiento prevista en los Documentos del Proceso en la fecha prevista para el efecto en el Cronograma allí contenido.</w:t>
      </w:r>
    </w:p>
    <w:p w14:paraId="74AA26BE"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3E9D4EB8"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Que en caso de resultar adjudicatario me comprometo a cumplir con la totalidad del alcance y los requerimientos y especificaciones técnicas de que trata el formato especificaciones técnicas Anexo “F” del presente Pliego de Condiciones.</w:t>
      </w:r>
    </w:p>
    <w:p w14:paraId="33E1C0E3" w14:textId="77777777" w:rsidR="00AF2EB4" w:rsidRPr="00C810BB" w:rsidRDefault="00AF2EB4" w:rsidP="00AB3E25">
      <w:pPr>
        <w:tabs>
          <w:tab w:val="left" w:pos="284"/>
        </w:tabs>
        <w:spacing w:after="0" w:line="240" w:lineRule="auto"/>
        <w:ind w:left="284"/>
        <w:rPr>
          <w:rFonts w:ascii="Arial Narrow" w:hAnsi="Arial Narrow" w:cs="Arial"/>
          <w:sz w:val="20"/>
          <w:szCs w:val="20"/>
        </w:rPr>
      </w:pPr>
    </w:p>
    <w:p w14:paraId="76B18859" w14:textId="77777777" w:rsidR="00AF2EB4" w:rsidRPr="00C810BB" w:rsidRDefault="00AF2EB4" w:rsidP="00936693">
      <w:pPr>
        <w:numPr>
          <w:ilvl w:val="0"/>
          <w:numId w:val="4"/>
        </w:numPr>
        <w:tabs>
          <w:tab w:val="clear" w:pos="360"/>
          <w:tab w:val="left" w:pos="284"/>
        </w:tabs>
        <w:spacing w:after="0" w:line="240" w:lineRule="auto"/>
        <w:ind w:left="284" w:hanging="284"/>
        <w:rPr>
          <w:rFonts w:ascii="Arial Narrow" w:hAnsi="Arial Narrow" w:cs="Arial"/>
          <w:sz w:val="20"/>
          <w:szCs w:val="20"/>
        </w:rPr>
      </w:pPr>
      <w:r w:rsidRPr="00C810BB">
        <w:rPr>
          <w:rFonts w:ascii="Arial Narrow" w:hAnsi="Arial Narrow" w:cs="Arial"/>
          <w:sz w:val="20"/>
          <w:szCs w:val="20"/>
        </w:rPr>
        <w:t>Manifiesto que me encuentro está a paz y salvo con las obligaciones laborales frente al sistema de seguridad social integral y demás aportes relacionados con este.</w:t>
      </w:r>
    </w:p>
    <w:p w14:paraId="13C8ADE7" w14:textId="77777777" w:rsidR="00AF2EB4" w:rsidRPr="00C810BB" w:rsidRDefault="00AF2EB4" w:rsidP="00AB3E25">
      <w:pPr>
        <w:spacing w:after="0" w:line="240" w:lineRule="auto"/>
        <w:ind w:left="284"/>
        <w:rPr>
          <w:rFonts w:ascii="Arial Narrow" w:hAnsi="Arial Narrow" w:cs="Arial"/>
          <w:sz w:val="20"/>
          <w:szCs w:val="20"/>
        </w:rPr>
      </w:pPr>
    </w:p>
    <w:p w14:paraId="14C43C3B" w14:textId="77777777" w:rsidR="00AF2EB4" w:rsidRPr="00C810BB" w:rsidRDefault="00AF2EB4" w:rsidP="00936693">
      <w:pPr>
        <w:numPr>
          <w:ilvl w:val="0"/>
          <w:numId w:val="4"/>
        </w:numPr>
        <w:tabs>
          <w:tab w:val="clear" w:pos="360"/>
        </w:tabs>
        <w:spacing w:after="0" w:line="240" w:lineRule="auto"/>
        <w:ind w:left="284" w:hanging="284"/>
        <w:rPr>
          <w:rFonts w:ascii="Arial Narrow" w:hAnsi="Arial Narrow" w:cs="Arial"/>
          <w:sz w:val="20"/>
          <w:szCs w:val="20"/>
        </w:rPr>
      </w:pPr>
      <w:r w:rsidRPr="00C810BB">
        <w:rPr>
          <w:rFonts w:ascii="Arial Narrow" w:hAnsi="Arial Narrow" w:cs="Arial"/>
          <w:sz w:val="20"/>
          <w:szCs w:val="20"/>
        </w:rPr>
        <w:t>Recibiré notificaciones en la siguiente dirección en _______________________________.</w:t>
      </w:r>
    </w:p>
    <w:p w14:paraId="47475795" w14:textId="77777777" w:rsidR="00AF2EB4" w:rsidRPr="00C810BB" w:rsidRDefault="00AF2EB4" w:rsidP="00AB3E25">
      <w:pPr>
        <w:spacing w:after="0" w:line="240" w:lineRule="auto"/>
        <w:rPr>
          <w:rFonts w:ascii="Arial Narrow" w:hAnsi="Arial Narrow" w:cs="Arial"/>
          <w:sz w:val="20"/>
          <w:szCs w:val="20"/>
        </w:rPr>
      </w:pPr>
    </w:p>
    <w:p w14:paraId="16F7D928" w14:textId="77777777" w:rsidR="00AF2EB4" w:rsidRPr="00C810BB" w:rsidRDefault="00AF2EB4" w:rsidP="00936693">
      <w:pPr>
        <w:numPr>
          <w:ilvl w:val="0"/>
          <w:numId w:val="4"/>
        </w:numPr>
        <w:tabs>
          <w:tab w:val="clear" w:pos="360"/>
        </w:tabs>
        <w:spacing w:after="0" w:line="240" w:lineRule="auto"/>
        <w:ind w:left="284" w:hanging="284"/>
        <w:rPr>
          <w:rFonts w:ascii="Arial Narrow" w:hAnsi="Arial Narrow" w:cs="Arial"/>
          <w:sz w:val="20"/>
          <w:szCs w:val="20"/>
        </w:rPr>
      </w:pPr>
      <w:r w:rsidRPr="00C810BB">
        <w:rPr>
          <w:rFonts w:ascii="Arial Narrow" w:hAnsi="Arial Narrow" w:cs="Arial"/>
          <w:sz w:val="20"/>
          <w:szCs w:val="20"/>
        </w:rPr>
        <w:t xml:space="preserve"> Que me comprometo a cumplir con la Garantía Técnica exigida dentro del presente proceso.</w:t>
      </w:r>
    </w:p>
    <w:p w14:paraId="3D5287D5" w14:textId="77777777" w:rsidR="00AF2EB4" w:rsidRPr="00C810BB" w:rsidRDefault="00AF2EB4" w:rsidP="00AB3E25">
      <w:pPr>
        <w:pStyle w:val="Prrafodelista"/>
        <w:spacing w:after="0" w:line="240" w:lineRule="auto"/>
        <w:ind w:left="0"/>
        <w:rPr>
          <w:rFonts w:ascii="Arial Narrow" w:hAnsi="Arial Narrow" w:cs="Arial"/>
          <w:sz w:val="20"/>
          <w:szCs w:val="20"/>
        </w:rPr>
      </w:pPr>
    </w:p>
    <w:p w14:paraId="2231C7FA" w14:textId="77777777" w:rsidR="00AF2EB4" w:rsidRPr="00C810BB" w:rsidRDefault="00AF2EB4" w:rsidP="00AB3E25">
      <w:pPr>
        <w:tabs>
          <w:tab w:val="left" w:pos="851"/>
        </w:tabs>
        <w:spacing w:after="0" w:line="240" w:lineRule="auto"/>
        <w:outlineLvl w:val="0"/>
        <w:rPr>
          <w:rFonts w:ascii="Arial Narrow" w:hAnsi="Arial Narrow" w:cs="Arial"/>
          <w:sz w:val="20"/>
          <w:szCs w:val="20"/>
        </w:rPr>
      </w:pPr>
    </w:p>
    <w:p w14:paraId="6AD1943D" w14:textId="77777777" w:rsidR="00AF2EB4" w:rsidRPr="00C810BB" w:rsidRDefault="00AF2EB4" w:rsidP="00AB3E25">
      <w:pPr>
        <w:tabs>
          <w:tab w:val="left" w:pos="851"/>
        </w:tabs>
        <w:spacing w:after="0" w:line="240" w:lineRule="auto"/>
        <w:outlineLvl w:val="0"/>
        <w:rPr>
          <w:rFonts w:ascii="Arial Narrow" w:hAnsi="Arial Narrow" w:cs="Arial"/>
          <w:sz w:val="20"/>
          <w:szCs w:val="20"/>
        </w:rPr>
      </w:pPr>
      <w:r w:rsidRPr="00C810BB">
        <w:rPr>
          <w:rFonts w:ascii="Arial Narrow" w:hAnsi="Arial Narrow" w:cs="Arial"/>
          <w:sz w:val="20"/>
          <w:szCs w:val="20"/>
        </w:rPr>
        <w:t>De ustedes atentamente,</w:t>
      </w:r>
    </w:p>
    <w:p w14:paraId="0530E0E0" w14:textId="77777777" w:rsidR="00AF2EB4" w:rsidRPr="00C810BB" w:rsidRDefault="00AF2EB4" w:rsidP="00AB3E25">
      <w:pPr>
        <w:tabs>
          <w:tab w:val="left" w:pos="851"/>
        </w:tabs>
        <w:spacing w:after="0" w:line="240" w:lineRule="auto"/>
        <w:outlineLvl w:val="0"/>
        <w:rPr>
          <w:rFonts w:ascii="Arial Narrow" w:hAnsi="Arial Narrow" w:cs="Arial"/>
          <w:sz w:val="20"/>
          <w:szCs w:val="20"/>
        </w:rPr>
      </w:pPr>
    </w:p>
    <w:p w14:paraId="3F2F9677" w14:textId="77777777" w:rsidR="00AF2EB4" w:rsidRPr="00C810BB" w:rsidRDefault="00AF2EB4" w:rsidP="00AB3E25">
      <w:pPr>
        <w:tabs>
          <w:tab w:val="left" w:pos="851"/>
        </w:tabs>
        <w:spacing w:after="0" w:line="240" w:lineRule="auto"/>
        <w:outlineLvl w:val="0"/>
        <w:rPr>
          <w:rFonts w:ascii="Arial Narrow" w:hAnsi="Arial Narrow" w:cs="Arial"/>
          <w:sz w:val="20"/>
          <w:szCs w:val="20"/>
        </w:rPr>
      </w:pPr>
      <w:r w:rsidRPr="00C810BB">
        <w:rPr>
          <w:rFonts w:ascii="Arial Narrow" w:hAnsi="Arial Narrow" w:cs="Arial"/>
          <w:sz w:val="20"/>
          <w:szCs w:val="20"/>
        </w:rPr>
        <w:t>Nombre del Proponente: _____________________</w:t>
      </w:r>
    </w:p>
    <w:p w14:paraId="1FAC29B3" w14:textId="77777777" w:rsidR="00AF2EB4" w:rsidRPr="00C810BB" w:rsidRDefault="00AF2EB4" w:rsidP="00AB3E25">
      <w:pPr>
        <w:tabs>
          <w:tab w:val="left" w:pos="851"/>
        </w:tabs>
        <w:spacing w:after="0" w:line="240" w:lineRule="auto"/>
        <w:outlineLvl w:val="0"/>
        <w:rPr>
          <w:rFonts w:ascii="Arial Narrow" w:hAnsi="Arial Narrow" w:cs="Arial"/>
          <w:sz w:val="20"/>
          <w:szCs w:val="20"/>
        </w:rPr>
      </w:pPr>
      <w:r w:rsidRPr="00C810BB">
        <w:rPr>
          <w:rFonts w:ascii="Arial Narrow" w:hAnsi="Arial Narrow" w:cs="Arial"/>
          <w:sz w:val="20"/>
          <w:szCs w:val="20"/>
        </w:rPr>
        <w:t>Nombre del Representante Legal: _____________________</w:t>
      </w:r>
    </w:p>
    <w:p w14:paraId="2AC88308" w14:textId="77777777" w:rsidR="00AF2EB4" w:rsidRPr="00C810BB" w:rsidRDefault="00AF2EB4" w:rsidP="00AB3E25">
      <w:pPr>
        <w:tabs>
          <w:tab w:val="left" w:pos="851"/>
        </w:tabs>
        <w:spacing w:after="0" w:line="240" w:lineRule="auto"/>
        <w:outlineLvl w:val="0"/>
        <w:rPr>
          <w:rFonts w:ascii="Arial Narrow" w:hAnsi="Arial Narrow" w:cs="Arial"/>
          <w:sz w:val="20"/>
          <w:szCs w:val="20"/>
        </w:rPr>
      </w:pPr>
      <w:r w:rsidRPr="00C810BB">
        <w:rPr>
          <w:rFonts w:ascii="Arial Narrow" w:hAnsi="Arial Narrow" w:cs="Arial"/>
          <w:sz w:val="20"/>
          <w:szCs w:val="20"/>
        </w:rPr>
        <w:t>Firma del Representante Legal o Apoderado: ___________________</w:t>
      </w:r>
    </w:p>
    <w:p w14:paraId="69579CED" w14:textId="77777777" w:rsidR="006B701F" w:rsidRPr="00C810BB" w:rsidRDefault="00AF2EB4" w:rsidP="00AF2EB4">
      <w:pPr>
        <w:spacing w:after="0" w:line="240" w:lineRule="auto"/>
        <w:jc w:val="center"/>
        <w:rPr>
          <w:rFonts w:ascii="Arial Narrow" w:hAnsi="Arial Narrow" w:cs="Arial"/>
          <w:b/>
          <w:sz w:val="20"/>
          <w:szCs w:val="20"/>
        </w:rPr>
      </w:pPr>
      <w:r w:rsidRPr="00C810BB">
        <w:rPr>
          <w:rFonts w:ascii="Arial Narrow" w:hAnsi="Arial Narrow" w:cs="Arial"/>
          <w:b/>
          <w:sz w:val="20"/>
          <w:szCs w:val="20"/>
        </w:rPr>
        <w:br w:type="page"/>
      </w:r>
    </w:p>
    <w:p w14:paraId="612C13D3" w14:textId="77777777" w:rsidR="004B7035" w:rsidRPr="00C810BB" w:rsidRDefault="0071357E" w:rsidP="00D95B35">
      <w:pPr>
        <w:spacing w:after="0" w:line="240" w:lineRule="auto"/>
        <w:jc w:val="center"/>
        <w:rPr>
          <w:rFonts w:ascii="Arial Narrow" w:hAnsi="Arial Narrow" w:cs="Arial"/>
          <w:b/>
          <w:sz w:val="20"/>
          <w:szCs w:val="20"/>
        </w:rPr>
      </w:pPr>
      <w:r w:rsidRPr="00C810BB">
        <w:rPr>
          <w:rFonts w:ascii="Arial Narrow" w:hAnsi="Arial Narrow" w:cs="Arial"/>
          <w:b/>
          <w:sz w:val="20"/>
          <w:szCs w:val="20"/>
        </w:rPr>
        <w:lastRenderedPageBreak/>
        <w:t>ANEX</w:t>
      </w:r>
      <w:r w:rsidR="004444E5" w:rsidRPr="00C810BB">
        <w:rPr>
          <w:rFonts w:ascii="Arial Narrow" w:hAnsi="Arial Narrow" w:cs="Arial"/>
          <w:b/>
          <w:sz w:val="20"/>
          <w:szCs w:val="20"/>
        </w:rPr>
        <w:t>O “E</w:t>
      </w:r>
      <w:r w:rsidR="00297563" w:rsidRPr="00C810BB">
        <w:rPr>
          <w:rFonts w:ascii="Arial Narrow" w:hAnsi="Arial Narrow" w:cs="Arial"/>
          <w:b/>
          <w:sz w:val="20"/>
          <w:szCs w:val="20"/>
        </w:rPr>
        <w:t>”</w:t>
      </w:r>
    </w:p>
    <w:p w14:paraId="73017CC9" w14:textId="77777777" w:rsidR="009E7920" w:rsidRPr="00C810BB" w:rsidRDefault="009E7920" w:rsidP="009E7920">
      <w:pPr>
        <w:spacing w:after="0" w:line="240" w:lineRule="auto"/>
        <w:jc w:val="center"/>
        <w:rPr>
          <w:rFonts w:ascii="Arial Narrow" w:hAnsi="Arial Narrow" w:cs="Arial"/>
          <w:b/>
          <w:sz w:val="20"/>
          <w:szCs w:val="20"/>
        </w:rPr>
      </w:pPr>
      <w:r w:rsidRPr="00C810BB">
        <w:rPr>
          <w:rFonts w:ascii="Arial Narrow" w:hAnsi="Arial Narrow" w:cs="Arial"/>
          <w:b/>
          <w:sz w:val="20"/>
          <w:szCs w:val="20"/>
        </w:rPr>
        <w:t>FORMULARIO CONFORMACIÓN DE UNIÓN TEMPORAL</w:t>
      </w:r>
    </w:p>
    <w:p w14:paraId="1B1D23E2" w14:textId="77777777" w:rsidR="000150C7" w:rsidRPr="00C810BB" w:rsidRDefault="000150C7" w:rsidP="009E7920">
      <w:pPr>
        <w:spacing w:after="0" w:line="240" w:lineRule="auto"/>
        <w:jc w:val="center"/>
        <w:rPr>
          <w:rFonts w:ascii="Arial Narrow" w:hAnsi="Arial Narrow" w:cs="Arial"/>
          <w:b/>
          <w:sz w:val="20"/>
          <w:szCs w:val="20"/>
        </w:rPr>
      </w:pPr>
    </w:p>
    <w:p w14:paraId="47F64821"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Señores </w:t>
      </w:r>
    </w:p>
    <w:p w14:paraId="4E39E836" w14:textId="77777777" w:rsidR="009E7920" w:rsidRPr="00C810BB" w:rsidRDefault="0088465A" w:rsidP="009E7920">
      <w:pPr>
        <w:autoSpaceDE w:val="0"/>
        <w:autoSpaceDN w:val="0"/>
        <w:adjustRightInd w:val="0"/>
        <w:spacing w:after="0" w:line="240" w:lineRule="auto"/>
        <w:rPr>
          <w:rFonts w:ascii="Arial Narrow" w:hAnsi="Arial Narrow" w:cs="Arial"/>
          <w:b/>
          <w:bCs/>
          <w:sz w:val="20"/>
          <w:szCs w:val="20"/>
        </w:rPr>
      </w:pPr>
      <w:r w:rsidRPr="00C810BB">
        <w:rPr>
          <w:rFonts w:ascii="Arial Narrow" w:hAnsi="Arial Narrow" w:cs="Arial"/>
          <w:b/>
          <w:bCs/>
          <w:sz w:val="20"/>
          <w:szCs w:val="20"/>
        </w:rPr>
        <w:t xml:space="preserve">HOSPITAL NAVAL </w:t>
      </w:r>
      <w:r w:rsidR="00532215" w:rsidRPr="00C810BB">
        <w:rPr>
          <w:rFonts w:ascii="Arial Narrow" w:hAnsi="Arial Narrow" w:cs="Arial"/>
          <w:b/>
          <w:bCs/>
          <w:sz w:val="20"/>
          <w:szCs w:val="20"/>
        </w:rPr>
        <w:t xml:space="preserve">NIVEL III </w:t>
      </w:r>
      <w:r w:rsidRPr="00C810BB">
        <w:rPr>
          <w:rFonts w:ascii="Arial Narrow" w:hAnsi="Arial Narrow" w:cs="Arial"/>
          <w:b/>
          <w:bCs/>
          <w:sz w:val="20"/>
          <w:szCs w:val="20"/>
        </w:rPr>
        <w:t>DE CARTAGENA</w:t>
      </w:r>
    </w:p>
    <w:p w14:paraId="1E8E51BC"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Armada Nacional</w:t>
      </w:r>
    </w:p>
    <w:p w14:paraId="54E26546"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Bogotá</w:t>
      </w:r>
    </w:p>
    <w:p w14:paraId="0C540F51"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p>
    <w:p w14:paraId="0FDC4496" w14:textId="77777777" w:rsidR="000150C7" w:rsidRPr="00C810BB" w:rsidRDefault="000150C7" w:rsidP="009E7920">
      <w:pPr>
        <w:autoSpaceDE w:val="0"/>
        <w:autoSpaceDN w:val="0"/>
        <w:adjustRightInd w:val="0"/>
        <w:spacing w:after="0" w:line="240" w:lineRule="auto"/>
        <w:rPr>
          <w:rFonts w:ascii="Arial Narrow" w:hAnsi="Arial Narrow" w:cs="Arial"/>
          <w:sz w:val="20"/>
          <w:szCs w:val="20"/>
        </w:rPr>
      </w:pPr>
    </w:p>
    <w:p w14:paraId="103FDDC6" w14:textId="77777777" w:rsidR="009E7920" w:rsidRPr="00C810BB" w:rsidRDefault="009E7920" w:rsidP="009E7920">
      <w:pPr>
        <w:autoSpaceDE w:val="0"/>
        <w:autoSpaceDN w:val="0"/>
        <w:adjustRightInd w:val="0"/>
        <w:spacing w:after="0" w:line="240" w:lineRule="auto"/>
        <w:rPr>
          <w:rFonts w:ascii="Arial Narrow" w:hAnsi="Arial Narrow" w:cs="Arial"/>
          <w:b/>
          <w:bCs/>
          <w:sz w:val="20"/>
          <w:szCs w:val="20"/>
        </w:rPr>
      </w:pPr>
      <w:r w:rsidRPr="00C810BB">
        <w:rPr>
          <w:rFonts w:ascii="Arial Narrow" w:hAnsi="Arial Narrow" w:cs="Arial"/>
          <w:b/>
          <w:bCs/>
          <w:sz w:val="20"/>
          <w:szCs w:val="20"/>
        </w:rPr>
        <w:t xml:space="preserve">REF: </w:t>
      </w:r>
      <w:r w:rsidRPr="00C810BB">
        <w:rPr>
          <w:rFonts w:ascii="Arial Narrow" w:hAnsi="Arial Narrow" w:cs="Arial"/>
          <w:b/>
          <w:bCs/>
          <w:sz w:val="20"/>
          <w:szCs w:val="20"/>
        </w:rPr>
        <w:tab/>
      </w:r>
      <w:r w:rsidRPr="00C810BB">
        <w:rPr>
          <w:rFonts w:ascii="Arial Narrow" w:hAnsi="Arial Narrow" w:cs="Arial"/>
          <w:b/>
          <w:bCs/>
          <w:sz w:val="20"/>
          <w:szCs w:val="20"/>
        </w:rPr>
        <w:tab/>
      </w:r>
      <w:r w:rsidR="00D95B35" w:rsidRPr="00C810BB">
        <w:rPr>
          <w:rFonts w:ascii="Arial Narrow" w:hAnsi="Arial Narrow" w:cs="Arial"/>
          <w:b/>
          <w:bCs/>
          <w:sz w:val="20"/>
          <w:szCs w:val="20"/>
        </w:rPr>
        <w:t>CONSTITUCIÓN</w:t>
      </w:r>
      <w:r w:rsidRPr="00C810BB">
        <w:rPr>
          <w:rFonts w:ascii="Arial Narrow" w:hAnsi="Arial Narrow" w:cs="Arial"/>
          <w:b/>
          <w:bCs/>
          <w:sz w:val="20"/>
          <w:szCs w:val="20"/>
        </w:rPr>
        <w:t xml:space="preserve"> UNIÓN TEMPORAL</w:t>
      </w:r>
    </w:p>
    <w:p w14:paraId="7D2BC001" w14:textId="77777777" w:rsidR="009E7920" w:rsidRPr="00C810BB" w:rsidRDefault="009E7920" w:rsidP="00A033FD">
      <w:pPr>
        <w:autoSpaceDE w:val="0"/>
        <w:autoSpaceDN w:val="0"/>
        <w:adjustRightInd w:val="0"/>
        <w:spacing w:after="0" w:line="240" w:lineRule="auto"/>
        <w:ind w:left="708" w:firstLine="708"/>
        <w:rPr>
          <w:rFonts w:ascii="Arial Narrow" w:hAnsi="Arial Narrow" w:cs="Arial"/>
          <w:sz w:val="20"/>
          <w:szCs w:val="20"/>
        </w:rPr>
      </w:pPr>
      <w:r w:rsidRPr="00C810BB">
        <w:rPr>
          <w:rFonts w:ascii="Arial Narrow" w:hAnsi="Arial Narrow" w:cs="Arial"/>
          <w:b/>
          <w:bCs/>
          <w:sz w:val="20"/>
          <w:szCs w:val="20"/>
        </w:rPr>
        <w:t xml:space="preserve">SELECCIÓN ABREVIADA MENOR </w:t>
      </w:r>
      <w:r w:rsidR="00D95B35" w:rsidRPr="00C810BB">
        <w:rPr>
          <w:rFonts w:ascii="Arial Narrow" w:hAnsi="Arial Narrow" w:cs="Arial"/>
          <w:b/>
          <w:bCs/>
          <w:sz w:val="20"/>
          <w:szCs w:val="20"/>
        </w:rPr>
        <w:t>CUANTÍA</w:t>
      </w:r>
      <w:r w:rsidR="00156BDF" w:rsidRPr="00C810BB">
        <w:rPr>
          <w:rFonts w:ascii="Arial Narrow" w:hAnsi="Arial Narrow" w:cs="Arial"/>
          <w:b/>
          <w:bCs/>
          <w:sz w:val="20"/>
          <w:szCs w:val="20"/>
        </w:rPr>
        <w:t xml:space="preserve"> No. </w:t>
      </w:r>
      <w:r w:rsidR="00A033FD" w:rsidRPr="00A033FD">
        <w:rPr>
          <w:rFonts w:ascii="Arial Narrow" w:hAnsi="Arial Narrow"/>
          <w:b/>
          <w:sz w:val="20"/>
          <w:szCs w:val="20"/>
        </w:rPr>
        <w:t>37</w:t>
      </w:r>
      <w:r w:rsidR="00BE131A">
        <w:rPr>
          <w:rFonts w:ascii="Arial Narrow" w:hAnsi="Arial Narrow"/>
          <w:b/>
          <w:sz w:val="20"/>
          <w:szCs w:val="20"/>
        </w:rPr>
        <w:t>1</w:t>
      </w:r>
      <w:r w:rsidR="00A033FD" w:rsidRPr="00A033FD">
        <w:rPr>
          <w:rFonts w:ascii="Arial Narrow" w:hAnsi="Arial Narrow"/>
          <w:b/>
          <w:sz w:val="20"/>
          <w:szCs w:val="20"/>
        </w:rPr>
        <w:t xml:space="preserve"> -MDN-DIGSA-DISAN-DHONAC-ARC-2025</w:t>
      </w:r>
    </w:p>
    <w:p w14:paraId="1271E6B8"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Estimados señores: </w:t>
      </w:r>
    </w:p>
    <w:p w14:paraId="36ACDA2A"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p>
    <w:p w14:paraId="203A5560"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Estimados señores: </w:t>
      </w:r>
    </w:p>
    <w:p w14:paraId="78EA0EBA"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p>
    <w:p w14:paraId="4643E104"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Los suscritos, __________________ </w:t>
      </w:r>
      <w:r w:rsidR="0014108E" w:rsidRPr="00C810BB">
        <w:rPr>
          <w:rFonts w:ascii="Arial Narrow" w:hAnsi="Arial Narrow" w:cs="Arial"/>
          <w:sz w:val="20"/>
          <w:szCs w:val="20"/>
        </w:rPr>
        <w:t>(nombre del Representante Legal</w:t>
      </w:r>
      <w:r w:rsidRPr="00C810BB">
        <w:rPr>
          <w:rFonts w:ascii="Arial Narrow" w:hAnsi="Arial Narrow" w:cs="Arial"/>
          <w:sz w:val="20"/>
          <w:szCs w:val="20"/>
        </w:rPr>
        <w:t xml:space="preserve">) y __________________ </w:t>
      </w:r>
      <w:r w:rsidR="0014108E" w:rsidRPr="00C810BB">
        <w:rPr>
          <w:rFonts w:ascii="Arial Narrow" w:hAnsi="Arial Narrow" w:cs="Arial"/>
          <w:sz w:val="20"/>
          <w:szCs w:val="20"/>
        </w:rPr>
        <w:t>(nombre del Representante Legal</w:t>
      </w:r>
      <w:r w:rsidRPr="00C810BB">
        <w:rPr>
          <w:rFonts w:ascii="Arial Narrow" w:hAnsi="Arial Narrow" w:cs="Arial"/>
          <w:sz w:val="20"/>
          <w:szCs w:val="20"/>
        </w:rPr>
        <w:t xml:space="preserve">), debidamente autorizados para actuar en nombre y representación de ______________________ (nombre o </w:t>
      </w:r>
      <w:r w:rsidRPr="00C810BB">
        <w:rPr>
          <w:rFonts w:ascii="Arial Narrow" w:hAnsi="Arial Narrow" w:cs="Arial"/>
          <w:i/>
          <w:iCs/>
          <w:sz w:val="20"/>
          <w:szCs w:val="20"/>
        </w:rPr>
        <w:t xml:space="preserve">razón social del integrante) y ___________________________ (nombre o razón social del integrante), </w:t>
      </w:r>
      <w:r w:rsidRPr="00C810BB">
        <w:rPr>
          <w:rFonts w:ascii="Arial Narrow" w:hAnsi="Arial Narrow" w:cs="Arial"/>
          <w:iCs/>
          <w:sz w:val="20"/>
          <w:szCs w:val="20"/>
        </w:rPr>
        <w:t>respectivamente, manifestamos por este documento, que</w:t>
      </w:r>
      <w:r w:rsidRPr="00C810BB">
        <w:rPr>
          <w:rFonts w:ascii="Arial Narrow" w:hAnsi="Arial Narrow" w:cs="Arial"/>
          <w:i/>
          <w:iCs/>
          <w:sz w:val="20"/>
          <w:szCs w:val="20"/>
        </w:rPr>
        <w:t xml:space="preserve"> </w:t>
      </w:r>
      <w:r w:rsidRPr="00C810BB">
        <w:rPr>
          <w:rFonts w:ascii="Arial Narrow" w:hAnsi="Arial Narrow" w:cs="Arial"/>
          <w:sz w:val="20"/>
          <w:szCs w:val="20"/>
        </w:rPr>
        <w:t xml:space="preserve">hemos convenido en unirnos a través de una Unión Temporal, para participar en el presente proceso de </w:t>
      </w:r>
      <w:r w:rsidR="008C65C5" w:rsidRPr="00C810BB">
        <w:rPr>
          <w:rFonts w:ascii="Arial Narrow" w:hAnsi="Arial Narrow" w:cs="Arial"/>
          <w:b/>
          <w:bCs/>
          <w:sz w:val="20"/>
          <w:szCs w:val="20"/>
        </w:rPr>
        <w:t>Selección Abreviada</w:t>
      </w:r>
      <w:r w:rsidRPr="00C810BB">
        <w:rPr>
          <w:rFonts w:ascii="Arial Narrow" w:hAnsi="Arial Narrow" w:cs="Arial"/>
          <w:b/>
          <w:bCs/>
          <w:sz w:val="20"/>
          <w:szCs w:val="20"/>
        </w:rPr>
        <w:t xml:space="preserve"> Menor Cuantía</w:t>
      </w:r>
      <w:r w:rsidRPr="00C810BB">
        <w:rPr>
          <w:rFonts w:ascii="Arial Narrow" w:hAnsi="Arial Narrow" w:cs="Arial"/>
          <w:sz w:val="20"/>
          <w:szCs w:val="20"/>
        </w:rPr>
        <w:t xml:space="preserve"> cuyo objeto es _____________ ________________________, y por lo tanto, expresamos lo siguiente: </w:t>
      </w:r>
    </w:p>
    <w:p w14:paraId="351C4293"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p>
    <w:p w14:paraId="1832DF5D"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1. La duración de la Unión Temporal será igual al término de la duración del contrato y un (01) año más. </w:t>
      </w:r>
    </w:p>
    <w:p w14:paraId="72AFC414"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p>
    <w:p w14:paraId="5C02368A"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2. La Unión Temporal está integrada por: </w:t>
      </w:r>
    </w:p>
    <w:p w14:paraId="5BF32EF6" w14:textId="77777777" w:rsidR="00AB3E25" w:rsidRPr="00C810BB" w:rsidRDefault="00AB3E25" w:rsidP="009E7920">
      <w:pPr>
        <w:autoSpaceDE w:val="0"/>
        <w:autoSpaceDN w:val="0"/>
        <w:adjustRightInd w:val="0"/>
        <w:spacing w:after="0" w:line="240" w:lineRule="auto"/>
        <w:rPr>
          <w:rFonts w:ascii="Arial Narrow" w:hAnsi="Arial Narrow" w:cs="Arial"/>
          <w:sz w:val="20"/>
          <w:szCs w:val="20"/>
        </w:rPr>
      </w:pPr>
    </w:p>
    <w:p w14:paraId="1B5D839D"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b/>
          <w:bCs/>
          <w:sz w:val="20"/>
          <w:szCs w:val="20"/>
        </w:rPr>
        <w:t xml:space="preserve">NOMBRE </w:t>
      </w:r>
      <w:r w:rsidR="008C65C5" w:rsidRPr="00C810BB">
        <w:rPr>
          <w:rFonts w:ascii="Arial Narrow" w:hAnsi="Arial Narrow" w:cs="Arial"/>
          <w:b/>
          <w:bCs/>
          <w:sz w:val="20"/>
          <w:szCs w:val="20"/>
        </w:rPr>
        <w:t>PARTICIPACIÓN</w:t>
      </w:r>
      <w:r w:rsidRPr="00C810BB">
        <w:rPr>
          <w:rFonts w:ascii="Arial Narrow" w:hAnsi="Arial Narrow" w:cs="Arial"/>
          <w:b/>
          <w:bCs/>
          <w:sz w:val="20"/>
          <w:szCs w:val="20"/>
        </w:rPr>
        <w:t xml:space="preserve"> (%) </w:t>
      </w:r>
      <w:r w:rsidRPr="00C810BB">
        <w:rPr>
          <w:rFonts w:ascii="Arial Narrow" w:hAnsi="Arial Narrow" w:cs="Arial"/>
          <w:sz w:val="20"/>
          <w:szCs w:val="20"/>
        </w:rPr>
        <w:t xml:space="preserve">(1) </w:t>
      </w:r>
      <w:r w:rsidRPr="00C810BB">
        <w:rPr>
          <w:rFonts w:ascii="Arial Narrow" w:hAnsi="Arial Narrow" w:cs="Arial"/>
          <w:b/>
          <w:bCs/>
          <w:sz w:val="20"/>
          <w:szCs w:val="20"/>
        </w:rPr>
        <w:t xml:space="preserve">COMPROMISO Y </w:t>
      </w:r>
      <w:r w:rsidR="008C65C5" w:rsidRPr="00C810BB">
        <w:rPr>
          <w:rFonts w:ascii="Arial Narrow" w:hAnsi="Arial Narrow" w:cs="Arial"/>
          <w:b/>
          <w:bCs/>
          <w:sz w:val="20"/>
          <w:szCs w:val="20"/>
        </w:rPr>
        <w:t>EXTENSIÓN</w:t>
      </w:r>
      <w:r w:rsidRPr="00C810BB">
        <w:rPr>
          <w:rFonts w:ascii="Arial Narrow" w:hAnsi="Arial Narrow" w:cs="Arial"/>
          <w:b/>
          <w:bCs/>
          <w:sz w:val="20"/>
          <w:szCs w:val="20"/>
        </w:rPr>
        <w:t xml:space="preserve"> EN LA </w:t>
      </w:r>
      <w:r w:rsidR="008C65C5" w:rsidRPr="00C810BB">
        <w:rPr>
          <w:rFonts w:ascii="Arial Narrow" w:hAnsi="Arial Narrow" w:cs="Arial"/>
          <w:b/>
          <w:bCs/>
          <w:sz w:val="20"/>
          <w:szCs w:val="20"/>
        </w:rPr>
        <w:t>EJECUCIÓN</w:t>
      </w:r>
      <w:r w:rsidRPr="00C810BB">
        <w:rPr>
          <w:rFonts w:ascii="Arial Narrow" w:hAnsi="Arial Narrow" w:cs="Arial"/>
          <w:b/>
          <w:bCs/>
          <w:sz w:val="20"/>
          <w:szCs w:val="20"/>
        </w:rPr>
        <w:t xml:space="preserve"> DEL CONTRATO </w:t>
      </w:r>
      <w:r w:rsidRPr="00C810BB">
        <w:rPr>
          <w:rFonts w:ascii="Arial Narrow" w:hAnsi="Arial Narrow" w:cs="Arial"/>
          <w:sz w:val="20"/>
          <w:szCs w:val="20"/>
        </w:rPr>
        <w:t xml:space="preserve">(2) </w:t>
      </w:r>
    </w:p>
    <w:p w14:paraId="6D8ED541"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b/>
          <w:bCs/>
          <w:sz w:val="20"/>
          <w:szCs w:val="20"/>
        </w:rPr>
        <w:t xml:space="preserve">1_________ ________________ _____________________________________________________ </w:t>
      </w:r>
    </w:p>
    <w:p w14:paraId="1B9819CC"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b/>
          <w:bCs/>
          <w:sz w:val="20"/>
          <w:szCs w:val="20"/>
        </w:rPr>
        <w:t xml:space="preserve">2________ ______________ __ ____________________________________________________ </w:t>
      </w:r>
    </w:p>
    <w:p w14:paraId="35227243"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b/>
          <w:bCs/>
          <w:sz w:val="20"/>
          <w:szCs w:val="20"/>
        </w:rPr>
        <w:t>3</w:t>
      </w:r>
      <w:r w:rsidRPr="00C810BB">
        <w:rPr>
          <w:rFonts w:ascii="Arial Narrow" w:hAnsi="Arial Narrow" w:cs="Arial"/>
          <w:sz w:val="20"/>
          <w:szCs w:val="20"/>
        </w:rPr>
        <w:t xml:space="preserve">________ ______________ ______________________________________________ </w:t>
      </w:r>
    </w:p>
    <w:p w14:paraId="0586554D"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(1) El total de la columna, es decir la suma de los porcentajes de participación de los integrantes, debe ser igual al 100%. </w:t>
      </w:r>
    </w:p>
    <w:p w14:paraId="0D83201A"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p>
    <w:p w14:paraId="7A73309A"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(2) Discriminar las actividades que asumirá cada integrante en la ejecución del contrato de conformidad al objeto y a las especificaciones técnicas del mismo. </w:t>
      </w:r>
    </w:p>
    <w:p w14:paraId="301C75C3"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p>
    <w:p w14:paraId="4EDE9062"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3. La Unión Temporal se denomina UNIÓN TEMPORAL ________________. </w:t>
      </w:r>
    </w:p>
    <w:p w14:paraId="4B55D193"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p>
    <w:p w14:paraId="3655C34E"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4. La responsabilidad de los integrantes de la Unión Temporal es solidaria. </w:t>
      </w:r>
    </w:p>
    <w:p w14:paraId="13324514"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p>
    <w:p w14:paraId="0A90DD85"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5. El representante de la Unión Temporal es ___________________ (indicar el </w:t>
      </w:r>
      <w:r w:rsidRPr="00C810BB">
        <w:rPr>
          <w:rFonts w:ascii="Arial Narrow" w:hAnsi="Arial Narrow" w:cs="Arial"/>
          <w:i/>
          <w:iCs/>
          <w:sz w:val="20"/>
          <w:szCs w:val="20"/>
        </w:rPr>
        <w:t xml:space="preserve">nombre), </w:t>
      </w:r>
      <w:r w:rsidRPr="00C810BB">
        <w:rPr>
          <w:rFonts w:ascii="Arial Narrow" w:hAnsi="Arial Narrow" w:cs="Arial"/>
          <w:sz w:val="20"/>
          <w:szCs w:val="20"/>
        </w:rPr>
        <w:t xml:space="preserve">identificado con la cédula de ciudadanía No. </w:t>
      </w:r>
      <w:r w:rsidRPr="00C810BB">
        <w:rPr>
          <w:rFonts w:ascii="Arial Narrow" w:hAnsi="Arial Narrow" w:cs="Arial"/>
          <w:i/>
          <w:iCs/>
          <w:sz w:val="20"/>
          <w:szCs w:val="20"/>
        </w:rPr>
        <w:t xml:space="preserve">________, de ________, </w:t>
      </w:r>
      <w:r w:rsidRPr="00C810BB">
        <w:rPr>
          <w:rFonts w:ascii="Arial Narrow" w:hAnsi="Arial Narrow" w:cs="Arial"/>
          <w:sz w:val="20"/>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728EF534" w14:textId="77777777" w:rsidR="00AB3E25" w:rsidRPr="00C810BB" w:rsidRDefault="00AB3E25" w:rsidP="009E7920">
      <w:pPr>
        <w:autoSpaceDE w:val="0"/>
        <w:autoSpaceDN w:val="0"/>
        <w:adjustRightInd w:val="0"/>
        <w:spacing w:after="0" w:line="240" w:lineRule="auto"/>
        <w:rPr>
          <w:rFonts w:ascii="Arial Narrow" w:hAnsi="Arial Narrow" w:cs="Arial"/>
          <w:sz w:val="20"/>
          <w:szCs w:val="20"/>
        </w:rPr>
      </w:pPr>
    </w:p>
    <w:p w14:paraId="7161CD70"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6. La sede de la Unión Temporal es: </w:t>
      </w:r>
    </w:p>
    <w:p w14:paraId="50134423"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Dirección de correo ___________________________________________ </w:t>
      </w:r>
    </w:p>
    <w:p w14:paraId="0E29D5B3"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Dirección electrónica ___________________________________________ </w:t>
      </w:r>
    </w:p>
    <w:p w14:paraId="75F7E57A"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Teléfono ___________________________________________ </w:t>
      </w:r>
    </w:p>
    <w:p w14:paraId="422B7507"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Telefax ___________________________________________ </w:t>
      </w:r>
    </w:p>
    <w:p w14:paraId="18356330"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Celular ___________________________________________ </w:t>
      </w:r>
    </w:p>
    <w:p w14:paraId="532AF384"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Ciudad ___________________________________________ </w:t>
      </w:r>
    </w:p>
    <w:p w14:paraId="31CCE8F1" w14:textId="77777777" w:rsidR="00AB3E25" w:rsidRPr="00C810BB" w:rsidRDefault="00AB3E25" w:rsidP="009E7920">
      <w:pPr>
        <w:autoSpaceDE w:val="0"/>
        <w:autoSpaceDN w:val="0"/>
        <w:adjustRightInd w:val="0"/>
        <w:spacing w:after="0" w:line="240" w:lineRule="auto"/>
        <w:rPr>
          <w:rFonts w:ascii="Arial Narrow" w:hAnsi="Arial Narrow" w:cs="Arial"/>
          <w:sz w:val="20"/>
          <w:szCs w:val="20"/>
        </w:rPr>
      </w:pPr>
    </w:p>
    <w:p w14:paraId="1D114529"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En constancia, se firma en _______________, a los _</w:t>
      </w:r>
      <w:r w:rsidR="00A70AE3" w:rsidRPr="00C810BB">
        <w:rPr>
          <w:rFonts w:ascii="Arial Narrow" w:hAnsi="Arial Narrow" w:cs="Arial"/>
          <w:sz w:val="20"/>
          <w:szCs w:val="20"/>
        </w:rPr>
        <w:t>___ días del mes de _____ de 202</w:t>
      </w:r>
      <w:r w:rsidR="00151C3F" w:rsidRPr="00C810BB">
        <w:rPr>
          <w:rFonts w:ascii="Arial Narrow" w:hAnsi="Arial Narrow" w:cs="Arial"/>
          <w:sz w:val="20"/>
          <w:szCs w:val="20"/>
        </w:rPr>
        <w:t>_</w:t>
      </w:r>
    </w:p>
    <w:p w14:paraId="3A97070B" w14:textId="77777777" w:rsidR="00AB3E25" w:rsidRPr="00C810BB" w:rsidRDefault="00AB3E25" w:rsidP="009E7920">
      <w:pPr>
        <w:autoSpaceDE w:val="0"/>
        <w:autoSpaceDN w:val="0"/>
        <w:adjustRightInd w:val="0"/>
        <w:spacing w:after="0" w:line="240" w:lineRule="auto"/>
        <w:rPr>
          <w:rFonts w:ascii="Arial Narrow" w:hAnsi="Arial Narrow" w:cs="Arial"/>
          <w:sz w:val="20"/>
          <w:szCs w:val="20"/>
        </w:rPr>
      </w:pPr>
    </w:p>
    <w:p w14:paraId="4EF5FFF8"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b/>
          <w:bCs/>
          <w:sz w:val="20"/>
          <w:szCs w:val="20"/>
        </w:rPr>
        <w:t xml:space="preserve">____________________________________________ </w:t>
      </w:r>
    </w:p>
    <w:p w14:paraId="4E69B82A" w14:textId="77777777" w:rsidR="009E7920" w:rsidRPr="00C810BB" w:rsidRDefault="009E7920" w:rsidP="009E7920">
      <w:pPr>
        <w:autoSpaceDE w:val="0"/>
        <w:autoSpaceDN w:val="0"/>
        <w:adjustRightInd w:val="0"/>
        <w:spacing w:after="0" w:line="240" w:lineRule="auto"/>
        <w:rPr>
          <w:rFonts w:ascii="Arial Narrow" w:hAnsi="Arial Narrow" w:cs="Arial"/>
          <w:sz w:val="20"/>
          <w:szCs w:val="20"/>
        </w:rPr>
      </w:pPr>
      <w:r w:rsidRPr="00C810BB">
        <w:rPr>
          <w:rFonts w:ascii="Arial Narrow" w:hAnsi="Arial Narrow" w:cs="Arial"/>
          <w:sz w:val="20"/>
          <w:szCs w:val="20"/>
        </w:rPr>
        <w:t xml:space="preserve">(Nombre y firma del Representante Legal </w:t>
      </w:r>
      <w:r w:rsidRPr="00C810BB">
        <w:rPr>
          <w:rFonts w:ascii="Arial Narrow" w:hAnsi="Arial Narrow" w:cs="Arial"/>
          <w:i/>
          <w:iCs/>
          <w:sz w:val="20"/>
          <w:szCs w:val="20"/>
        </w:rPr>
        <w:t xml:space="preserve">de cada uno de los integrantes) </w:t>
      </w:r>
    </w:p>
    <w:p w14:paraId="48CB12C0" w14:textId="77777777" w:rsidR="009E7920" w:rsidRPr="00C810BB" w:rsidRDefault="009E7920" w:rsidP="0014108E">
      <w:pPr>
        <w:spacing w:after="0" w:line="240" w:lineRule="auto"/>
        <w:rPr>
          <w:rFonts w:ascii="Arial Narrow" w:hAnsi="Arial Narrow" w:cs="Arial"/>
          <w:b/>
          <w:sz w:val="20"/>
          <w:szCs w:val="20"/>
        </w:rPr>
      </w:pPr>
      <w:r w:rsidRPr="00C810BB">
        <w:rPr>
          <w:rFonts w:ascii="Arial Narrow" w:hAnsi="Arial Narrow" w:cs="Arial"/>
          <w:sz w:val="20"/>
          <w:szCs w:val="20"/>
        </w:rPr>
        <w:t>(Nombre y firma del Representante Legal de la Unión Temporal)</w:t>
      </w:r>
    </w:p>
    <w:p w14:paraId="319B3461" w14:textId="77777777" w:rsidR="009F39DA" w:rsidRPr="00C810BB" w:rsidRDefault="009F39DA" w:rsidP="004B7035">
      <w:pPr>
        <w:spacing w:after="0" w:line="240" w:lineRule="auto"/>
        <w:jc w:val="center"/>
        <w:rPr>
          <w:rFonts w:ascii="Arial Narrow" w:hAnsi="Arial Narrow" w:cs="Arial"/>
          <w:b/>
          <w:sz w:val="20"/>
          <w:szCs w:val="20"/>
        </w:rPr>
      </w:pPr>
    </w:p>
    <w:p w14:paraId="2A3544E8" w14:textId="77777777" w:rsidR="009F39DA" w:rsidRPr="00C810BB" w:rsidRDefault="009F39DA" w:rsidP="004B7035">
      <w:pPr>
        <w:spacing w:after="0" w:line="240" w:lineRule="auto"/>
        <w:jc w:val="center"/>
        <w:rPr>
          <w:rFonts w:ascii="Arial Narrow" w:hAnsi="Arial Narrow" w:cs="Arial"/>
          <w:b/>
          <w:sz w:val="20"/>
          <w:szCs w:val="20"/>
        </w:rPr>
      </w:pPr>
    </w:p>
    <w:p w14:paraId="58A13FB0" w14:textId="77777777" w:rsidR="009F39DA" w:rsidRDefault="009F39DA" w:rsidP="004B7035">
      <w:pPr>
        <w:spacing w:after="0" w:line="240" w:lineRule="auto"/>
        <w:jc w:val="center"/>
        <w:rPr>
          <w:rFonts w:ascii="Arial Narrow" w:hAnsi="Arial Narrow" w:cs="Arial"/>
          <w:b/>
          <w:sz w:val="20"/>
          <w:szCs w:val="20"/>
        </w:rPr>
      </w:pPr>
    </w:p>
    <w:p w14:paraId="3D1520C0" w14:textId="77777777" w:rsidR="00C810BB" w:rsidRDefault="00C810BB" w:rsidP="004B7035">
      <w:pPr>
        <w:spacing w:after="0" w:line="240" w:lineRule="auto"/>
        <w:jc w:val="center"/>
        <w:rPr>
          <w:rFonts w:ascii="Arial Narrow" w:hAnsi="Arial Narrow" w:cs="Arial"/>
          <w:b/>
          <w:sz w:val="20"/>
          <w:szCs w:val="20"/>
        </w:rPr>
      </w:pPr>
    </w:p>
    <w:p w14:paraId="6E96291C" w14:textId="77777777" w:rsidR="00C810BB" w:rsidRDefault="00C810BB" w:rsidP="004B7035">
      <w:pPr>
        <w:spacing w:after="0" w:line="240" w:lineRule="auto"/>
        <w:jc w:val="center"/>
        <w:rPr>
          <w:rFonts w:ascii="Arial Narrow" w:hAnsi="Arial Narrow" w:cs="Arial"/>
          <w:b/>
          <w:sz w:val="20"/>
          <w:szCs w:val="20"/>
        </w:rPr>
      </w:pPr>
    </w:p>
    <w:p w14:paraId="11B3FC54" w14:textId="77777777" w:rsidR="00C810BB" w:rsidRDefault="00C810BB" w:rsidP="004B7035">
      <w:pPr>
        <w:spacing w:after="0" w:line="240" w:lineRule="auto"/>
        <w:jc w:val="center"/>
        <w:rPr>
          <w:rFonts w:ascii="Arial Narrow" w:hAnsi="Arial Narrow" w:cs="Arial"/>
          <w:b/>
          <w:sz w:val="20"/>
          <w:szCs w:val="20"/>
        </w:rPr>
      </w:pPr>
    </w:p>
    <w:p w14:paraId="40E3DE62" w14:textId="77777777" w:rsidR="00C810BB" w:rsidRDefault="00C810BB" w:rsidP="004B7035">
      <w:pPr>
        <w:spacing w:after="0" w:line="240" w:lineRule="auto"/>
        <w:jc w:val="center"/>
        <w:rPr>
          <w:rFonts w:ascii="Arial Narrow" w:hAnsi="Arial Narrow" w:cs="Arial"/>
          <w:b/>
          <w:sz w:val="20"/>
          <w:szCs w:val="20"/>
        </w:rPr>
      </w:pPr>
    </w:p>
    <w:p w14:paraId="00D73477" w14:textId="77777777" w:rsidR="00C810BB" w:rsidRDefault="00C810BB" w:rsidP="004B7035">
      <w:pPr>
        <w:spacing w:after="0" w:line="240" w:lineRule="auto"/>
        <w:jc w:val="center"/>
        <w:rPr>
          <w:rFonts w:ascii="Arial Narrow" w:hAnsi="Arial Narrow" w:cs="Arial"/>
          <w:b/>
          <w:sz w:val="20"/>
          <w:szCs w:val="20"/>
        </w:rPr>
      </w:pPr>
    </w:p>
    <w:p w14:paraId="5B046B0E" w14:textId="77777777" w:rsidR="00C810BB" w:rsidRDefault="00C810BB" w:rsidP="004B7035">
      <w:pPr>
        <w:spacing w:after="0" w:line="240" w:lineRule="auto"/>
        <w:jc w:val="center"/>
        <w:rPr>
          <w:rFonts w:ascii="Arial Narrow" w:hAnsi="Arial Narrow" w:cs="Arial"/>
          <w:b/>
          <w:sz w:val="20"/>
          <w:szCs w:val="20"/>
        </w:rPr>
      </w:pPr>
    </w:p>
    <w:p w14:paraId="538BF045" w14:textId="77777777" w:rsidR="00A033FD" w:rsidRDefault="00A033FD" w:rsidP="004B7035">
      <w:pPr>
        <w:spacing w:after="0" w:line="240" w:lineRule="auto"/>
        <w:jc w:val="center"/>
        <w:rPr>
          <w:rFonts w:ascii="Arial Narrow" w:hAnsi="Arial Narrow" w:cs="Arial"/>
          <w:b/>
          <w:sz w:val="20"/>
          <w:szCs w:val="20"/>
        </w:rPr>
      </w:pPr>
    </w:p>
    <w:p w14:paraId="3A8D79DB" w14:textId="77777777" w:rsidR="00C810BB" w:rsidRPr="00C810BB" w:rsidRDefault="00C810BB" w:rsidP="004B7035">
      <w:pPr>
        <w:spacing w:after="0" w:line="240" w:lineRule="auto"/>
        <w:jc w:val="center"/>
        <w:rPr>
          <w:rFonts w:ascii="Arial Narrow" w:hAnsi="Arial Narrow" w:cs="Arial"/>
          <w:b/>
          <w:sz w:val="20"/>
          <w:szCs w:val="20"/>
        </w:rPr>
      </w:pPr>
    </w:p>
    <w:p w14:paraId="6088AAE3" w14:textId="77777777" w:rsidR="00D74CCA" w:rsidRPr="00C810BB" w:rsidRDefault="00D74CCA" w:rsidP="004B7035">
      <w:pPr>
        <w:spacing w:after="0" w:line="240" w:lineRule="auto"/>
        <w:jc w:val="center"/>
        <w:rPr>
          <w:rFonts w:ascii="Arial Narrow" w:hAnsi="Arial Narrow" w:cs="Arial"/>
          <w:b/>
          <w:sz w:val="20"/>
          <w:szCs w:val="20"/>
        </w:rPr>
      </w:pPr>
    </w:p>
    <w:p w14:paraId="7610A89E" w14:textId="77777777" w:rsidR="0099389A" w:rsidRPr="00C810BB" w:rsidRDefault="00410CDC" w:rsidP="008C65C5">
      <w:pPr>
        <w:spacing w:after="0"/>
        <w:jc w:val="center"/>
        <w:rPr>
          <w:rFonts w:ascii="Arial Narrow" w:hAnsi="Arial Narrow" w:cs="Arial"/>
          <w:b/>
          <w:sz w:val="20"/>
          <w:szCs w:val="20"/>
        </w:rPr>
      </w:pPr>
      <w:r w:rsidRPr="00C810BB">
        <w:rPr>
          <w:rFonts w:ascii="Arial Narrow" w:hAnsi="Arial Narrow" w:cs="Arial"/>
          <w:b/>
          <w:sz w:val="20"/>
          <w:szCs w:val="20"/>
        </w:rPr>
        <w:lastRenderedPageBreak/>
        <w:t>ANEXO “</w:t>
      </w:r>
      <w:r w:rsidR="00294482" w:rsidRPr="00C810BB">
        <w:rPr>
          <w:rFonts w:ascii="Arial Narrow" w:hAnsi="Arial Narrow" w:cs="Arial"/>
          <w:b/>
          <w:sz w:val="20"/>
          <w:szCs w:val="20"/>
        </w:rPr>
        <w:t>F</w:t>
      </w:r>
      <w:r w:rsidR="0099389A" w:rsidRPr="00C810BB">
        <w:rPr>
          <w:rFonts w:ascii="Arial Narrow" w:hAnsi="Arial Narrow" w:cs="Arial"/>
          <w:b/>
          <w:sz w:val="20"/>
          <w:szCs w:val="20"/>
        </w:rPr>
        <w:t>”</w:t>
      </w:r>
    </w:p>
    <w:p w14:paraId="7821B3A6" w14:textId="77777777" w:rsidR="00D46E8D" w:rsidRPr="007E44FD" w:rsidRDefault="00D46E8D" w:rsidP="00D46E8D">
      <w:pPr>
        <w:tabs>
          <w:tab w:val="left" w:pos="9356"/>
        </w:tabs>
        <w:ind w:right="48"/>
        <w:jc w:val="center"/>
        <w:rPr>
          <w:rFonts w:ascii="Arial Narrow" w:hAnsi="Arial Narrow" w:cs="Arial"/>
          <w:b/>
        </w:rPr>
      </w:pPr>
      <w:r w:rsidRPr="007E44FD">
        <w:rPr>
          <w:rFonts w:ascii="Arial Narrow" w:hAnsi="Arial Narrow" w:cs="Arial"/>
          <w:b/>
        </w:rPr>
        <w:t xml:space="preserve">ESPECIFICACIONES TÉCNICAS MÍNIMAS </w:t>
      </w:r>
      <w:r>
        <w:rPr>
          <w:rFonts w:ascii="Arial Narrow" w:hAnsi="Arial Narrow" w:cs="Arial"/>
          <w:b/>
        </w:rPr>
        <w:t>REQUERIDAS</w:t>
      </w:r>
    </w:p>
    <w:p w14:paraId="3FF5EA0E" w14:textId="77777777" w:rsidR="00D46E8D" w:rsidRPr="007E44FD" w:rsidRDefault="00D46E8D" w:rsidP="00D46E8D">
      <w:pPr>
        <w:contextualSpacing/>
        <w:rPr>
          <w:rFonts w:ascii="Arial Narrow" w:hAnsi="Arial Narrow" w:cs="Arial"/>
          <w:b/>
        </w:rPr>
      </w:pPr>
    </w:p>
    <w:p w14:paraId="5820F393" w14:textId="77777777" w:rsidR="00D46E8D" w:rsidRDefault="00D46E8D" w:rsidP="00D46E8D">
      <w:pPr>
        <w:adjustRightInd w:val="0"/>
        <w:ind w:right="50"/>
        <w:rPr>
          <w:rFonts w:ascii="Arial Narrow" w:hAnsi="Arial Narrow" w:cs="Arial"/>
        </w:rPr>
      </w:pPr>
      <w:r w:rsidRPr="007E44FD">
        <w:rPr>
          <w:rFonts w:ascii="Arial Narrow" w:hAnsi="Arial Narrow" w:cs="Arial"/>
        </w:rPr>
        <w:t xml:space="preserve">EL OFERENTE ACEPTA Y ENTIENDE QUE AL MOMENTO DE PRESENTAR LA OFERTA DEBERÁ CUMPLIR CON LA TOTALIDAD DE LOS REQUISITOS TÉCNICOS QUE SE ALISTAN A CONTINUACIÓN LOS CUALES SON EXIGIDOS PARA LA PRESENTE CONTRATACIÓN. </w:t>
      </w:r>
    </w:p>
    <w:p w14:paraId="032D3C1A" w14:textId="77777777" w:rsidR="00D46E8D" w:rsidRDefault="00D46E8D" w:rsidP="00D46E8D">
      <w:pPr>
        <w:adjustRightInd w:val="0"/>
        <w:ind w:right="50"/>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0"/>
        <w:gridCol w:w="619"/>
        <w:gridCol w:w="1012"/>
        <w:gridCol w:w="1275"/>
        <w:gridCol w:w="4394"/>
        <w:gridCol w:w="643"/>
        <w:gridCol w:w="973"/>
      </w:tblGrid>
      <w:tr w:rsidR="00D46E8D" w:rsidRPr="00D46E8D" w14:paraId="5C6FBDAF" w14:textId="77777777" w:rsidTr="00D46E8D">
        <w:trPr>
          <w:trHeight w:val="20"/>
          <w:tblHeader/>
        </w:trPr>
        <w:tc>
          <w:tcPr>
            <w:tcW w:w="189" w:type="pct"/>
            <w:shd w:val="clear" w:color="auto" w:fill="95B3D7" w:themeFill="accent1" w:themeFillTint="99"/>
            <w:vAlign w:val="center"/>
          </w:tcPr>
          <w:p w14:paraId="796761EC" w14:textId="77777777" w:rsidR="00D46E8D" w:rsidRPr="00D46E8D" w:rsidRDefault="00D46E8D" w:rsidP="00772C19">
            <w:pPr>
              <w:jc w:val="center"/>
              <w:rPr>
                <w:rFonts w:ascii="Arial Narrow" w:hAnsi="Arial Narrow" w:cs="Arial"/>
                <w:b/>
                <w:bCs/>
                <w:color w:val="000000"/>
                <w:sz w:val="16"/>
                <w:szCs w:val="16"/>
              </w:rPr>
            </w:pPr>
            <w:r w:rsidRPr="00D46E8D">
              <w:rPr>
                <w:rFonts w:ascii="Arial Narrow" w:hAnsi="Arial Narrow" w:cs="Arial"/>
                <w:b/>
                <w:bCs/>
                <w:color w:val="000000"/>
                <w:sz w:val="16"/>
                <w:szCs w:val="16"/>
              </w:rPr>
              <w:t>ÍTEMS</w:t>
            </w:r>
          </w:p>
        </w:tc>
        <w:tc>
          <w:tcPr>
            <w:tcW w:w="334" w:type="pct"/>
            <w:shd w:val="clear" w:color="auto" w:fill="95B3D7" w:themeFill="accent1" w:themeFillTint="99"/>
            <w:vAlign w:val="center"/>
          </w:tcPr>
          <w:p w14:paraId="0E248896" w14:textId="77777777" w:rsidR="00D46E8D" w:rsidRPr="00D46E8D" w:rsidRDefault="00D46E8D" w:rsidP="00772C19">
            <w:pPr>
              <w:jc w:val="center"/>
              <w:rPr>
                <w:rFonts w:ascii="Arial Narrow" w:hAnsi="Arial Narrow" w:cs="Arial"/>
                <w:b/>
                <w:bCs/>
                <w:color w:val="000000"/>
                <w:sz w:val="16"/>
                <w:szCs w:val="16"/>
              </w:rPr>
            </w:pPr>
            <w:r w:rsidRPr="00D46E8D">
              <w:rPr>
                <w:rFonts w:ascii="Arial Narrow" w:hAnsi="Arial Narrow" w:cs="Arial"/>
                <w:b/>
                <w:bCs/>
                <w:color w:val="000000"/>
                <w:sz w:val="16"/>
                <w:szCs w:val="16"/>
              </w:rPr>
              <w:t>CÓDIGOS CUPS</w:t>
            </w:r>
          </w:p>
        </w:tc>
        <w:tc>
          <w:tcPr>
            <w:tcW w:w="3605" w:type="pct"/>
            <w:gridSpan w:val="3"/>
            <w:shd w:val="clear" w:color="auto" w:fill="95B3D7" w:themeFill="accent1" w:themeFillTint="99"/>
            <w:vAlign w:val="center"/>
          </w:tcPr>
          <w:p w14:paraId="2A9891A0" w14:textId="77777777" w:rsidR="00D46E8D" w:rsidRPr="00D46E8D" w:rsidRDefault="00D46E8D" w:rsidP="00772C19">
            <w:pPr>
              <w:jc w:val="center"/>
              <w:rPr>
                <w:rFonts w:ascii="Arial Narrow" w:hAnsi="Arial Narrow" w:cs="Arial"/>
                <w:b/>
                <w:bCs/>
                <w:color w:val="000000"/>
                <w:sz w:val="16"/>
                <w:szCs w:val="16"/>
              </w:rPr>
            </w:pPr>
            <w:r w:rsidRPr="00D46E8D">
              <w:rPr>
                <w:rFonts w:ascii="Arial Narrow" w:hAnsi="Arial Narrow" w:cs="Arial"/>
                <w:b/>
                <w:bCs/>
                <w:color w:val="000000"/>
                <w:sz w:val="16"/>
                <w:szCs w:val="16"/>
              </w:rPr>
              <w:t>DESCRIPCIÓN TÉCNICA DE LOS SERVICIO REQUERIDO</w:t>
            </w:r>
          </w:p>
        </w:tc>
        <w:tc>
          <w:tcPr>
            <w:tcW w:w="347" w:type="pct"/>
            <w:shd w:val="clear" w:color="auto" w:fill="95B3D7" w:themeFill="accent1" w:themeFillTint="99"/>
            <w:vAlign w:val="center"/>
          </w:tcPr>
          <w:p w14:paraId="3A176444" w14:textId="77777777" w:rsidR="00D46E8D" w:rsidRPr="00D46E8D" w:rsidRDefault="00D46E8D" w:rsidP="00772C19">
            <w:pPr>
              <w:jc w:val="center"/>
              <w:rPr>
                <w:rFonts w:ascii="Arial Narrow" w:hAnsi="Arial Narrow" w:cs="Arial"/>
                <w:b/>
                <w:bCs/>
                <w:color w:val="000000"/>
                <w:sz w:val="16"/>
                <w:szCs w:val="16"/>
              </w:rPr>
            </w:pPr>
            <w:r w:rsidRPr="00D46E8D">
              <w:rPr>
                <w:rFonts w:ascii="Arial Narrow" w:hAnsi="Arial Narrow" w:cs="Arial"/>
                <w:b/>
                <w:bCs/>
                <w:color w:val="000000"/>
                <w:sz w:val="16"/>
                <w:szCs w:val="16"/>
              </w:rPr>
              <w:t>UNIDAD DE MEDIDA</w:t>
            </w:r>
          </w:p>
        </w:tc>
        <w:tc>
          <w:tcPr>
            <w:tcW w:w="525" w:type="pct"/>
            <w:shd w:val="clear" w:color="auto" w:fill="95B3D7" w:themeFill="accent1" w:themeFillTint="99"/>
            <w:vAlign w:val="center"/>
          </w:tcPr>
          <w:p w14:paraId="2E6E66EF" w14:textId="77777777" w:rsidR="00D46E8D" w:rsidRPr="00D46E8D" w:rsidRDefault="00D46E8D" w:rsidP="00772C19">
            <w:pPr>
              <w:jc w:val="center"/>
              <w:rPr>
                <w:rFonts w:ascii="Arial Narrow" w:hAnsi="Arial Narrow" w:cs="Arial"/>
                <w:b/>
                <w:bCs/>
                <w:color w:val="000000"/>
                <w:sz w:val="16"/>
                <w:szCs w:val="16"/>
              </w:rPr>
            </w:pPr>
            <w:r w:rsidRPr="00D46E8D">
              <w:rPr>
                <w:rFonts w:ascii="Arial Narrow" w:hAnsi="Arial Narrow" w:cs="Arial"/>
                <w:b/>
                <w:bCs/>
                <w:color w:val="000000"/>
                <w:sz w:val="16"/>
                <w:szCs w:val="16"/>
              </w:rPr>
              <w:t>Cantidad</w:t>
            </w:r>
          </w:p>
        </w:tc>
      </w:tr>
      <w:tr w:rsidR="00D46E8D" w:rsidRPr="00D46E8D" w14:paraId="04201C34" w14:textId="77777777" w:rsidTr="00D46E8D">
        <w:trPr>
          <w:trHeight w:val="20"/>
        </w:trPr>
        <w:tc>
          <w:tcPr>
            <w:tcW w:w="189" w:type="pct"/>
            <w:shd w:val="clear" w:color="auto" w:fill="auto"/>
            <w:noWrap/>
            <w:vAlign w:val="center"/>
            <w:hideMark/>
          </w:tcPr>
          <w:p w14:paraId="45CCBAC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1</w:t>
            </w:r>
          </w:p>
        </w:tc>
        <w:tc>
          <w:tcPr>
            <w:tcW w:w="334" w:type="pct"/>
            <w:shd w:val="clear" w:color="auto" w:fill="auto"/>
            <w:vAlign w:val="center"/>
            <w:hideMark/>
          </w:tcPr>
          <w:p w14:paraId="5A25C30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S1.2.1.01</w:t>
            </w:r>
          </w:p>
        </w:tc>
        <w:tc>
          <w:tcPr>
            <w:tcW w:w="546" w:type="pct"/>
            <w:vAlign w:val="center"/>
          </w:tcPr>
          <w:p w14:paraId="75B7A48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 intensivo neonatal y adultos</w:t>
            </w:r>
          </w:p>
        </w:tc>
        <w:tc>
          <w:tcPr>
            <w:tcW w:w="688" w:type="pct"/>
            <w:shd w:val="clear" w:color="auto" w:fill="auto"/>
            <w:noWrap/>
            <w:vAlign w:val="center"/>
            <w:hideMark/>
          </w:tcPr>
          <w:p w14:paraId="212ED53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 intensivo neonatal</w:t>
            </w:r>
          </w:p>
        </w:tc>
        <w:tc>
          <w:tcPr>
            <w:tcW w:w="2371" w:type="pct"/>
            <w:shd w:val="clear" w:color="auto" w:fill="auto"/>
            <w:vAlign w:val="center"/>
            <w:hideMark/>
          </w:tcPr>
          <w:p w14:paraId="1CB64545"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Estancia, medicamentos, 02 e insumos POS, radiología básica y portátil, ecografías transfontanelar y ecografía de abdomen. Laboratorio clínico excepto laboratorios NO POS, valoraciones diarias por especialista (neonatología), cuidados de enfermería, fisioterapia, terapia respiratoria, medicina general y seguimiento por psicología a la familia. Para neonatos pretérmino incluye entrenamiento personalizado a padres y familiares acerca del plan canguro con el fin de aportar en el adecuado manejo del neonato en casa.</w:t>
            </w:r>
          </w:p>
        </w:tc>
        <w:tc>
          <w:tcPr>
            <w:tcW w:w="347" w:type="pct"/>
            <w:shd w:val="clear" w:color="auto" w:fill="auto"/>
            <w:vAlign w:val="center"/>
          </w:tcPr>
          <w:p w14:paraId="178C3AF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79BDDEF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63D2356B" w14:textId="77777777" w:rsidTr="00D46E8D">
        <w:trPr>
          <w:trHeight w:val="20"/>
        </w:trPr>
        <w:tc>
          <w:tcPr>
            <w:tcW w:w="189" w:type="pct"/>
            <w:shd w:val="clear" w:color="auto" w:fill="auto"/>
            <w:vAlign w:val="center"/>
            <w:hideMark/>
          </w:tcPr>
          <w:p w14:paraId="5EE6A24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2</w:t>
            </w:r>
          </w:p>
        </w:tc>
        <w:tc>
          <w:tcPr>
            <w:tcW w:w="334" w:type="pct"/>
            <w:shd w:val="clear" w:color="auto" w:fill="auto"/>
            <w:vAlign w:val="center"/>
            <w:hideMark/>
          </w:tcPr>
          <w:p w14:paraId="50EC37C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S1.2.1.03</w:t>
            </w:r>
          </w:p>
        </w:tc>
        <w:tc>
          <w:tcPr>
            <w:tcW w:w="546" w:type="pct"/>
            <w:vAlign w:val="center"/>
          </w:tcPr>
          <w:p w14:paraId="11250A7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 intensivo neonatal y adultos</w:t>
            </w:r>
          </w:p>
        </w:tc>
        <w:tc>
          <w:tcPr>
            <w:tcW w:w="688" w:type="pct"/>
            <w:shd w:val="clear" w:color="auto" w:fill="auto"/>
            <w:vAlign w:val="center"/>
            <w:hideMark/>
          </w:tcPr>
          <w:p w14:paraId="5510298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Cuidado intensivo adulto</w:t>
            </w:r>
          </w:p>
        </w:tc>
        <w:tc>
          <w:tcPr>
            <w:tcW w:w="2371" w:type="pct"/>
            <w:shd w:val="clear" w:color="auto" w:fill="auto"/>
            <w:vAlign w:val="center"/>
            <w:hideMark/>
          </w:tcPr>
          <w:p w14:paraId="68165B96"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Estancia, medicamentos, 02 e insumos pos, radiología básica y portátil, laboratorio clínico excepto laboratorios no pos, valoraciones diarias por especialista en cuidado crítico y ginecología, cuidados de enfermería, fisioterapia, terapia respiratoria y medicina general.</w:t>
            </w:r>
          </w:p>
        </w:tc>
        <w:tc>
          <w:tcPr>
            <w:tcW w:w="347" w:type="pct"/>
            <w:shd w:val="clear" w:color="auto" w:fill="auto"/>
            <w:vAlign w:val="center"/>
          </w:tcPr>
          <w:p w14:paraId="3CC47C2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58DAFAB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2055CCBC" w14:textId="77777777" w:rsidTr="00D46E8D">
        <w:trPr>
          <w:trHeight w:val="20"/>
        </w:trPr>
        <w:tc>
          <w:tcPr>
            <w:tcW w:w="189" w:type="pct"/>
            <w:shd w:val="clear" w:color="auto" w:fill="auto"/>
            <w:vAlign w:val="center"/>
            <w:hideMark/>
          </w:tcPr>
          <w:p w14:paraId="1258476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3</w:t>
            </w:r>
          </w:p>
        </w:tc>
        <w:tc>
          <w:tcPr>
            <w:tcW w:w="334" w:type="pct"/>
            <w:shd w:val="clear" w:color="auto" w:fill="auto"/>
            <w:vAlign w:val="center"/>
            <w:hideMark/>
          </w:tcPr>
          <w:p w14:paraId="5FB7113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S1.2.2.01</w:t>
            </w:r>
          </w:p>
        </w:tc>
        <w:tc>
          <w:tcPr>
            <w:tcW w:w="546" w:type="pct"/>
            <w:vAlign w:val="center"/>
          </w:tcPr>
          <w:p w14:paraId="0D1CD8B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26B33EA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 intermedio neonatal</w:t>
            </w:r>
          </w:p>
        </w:tc>
        <w:tc>
          <w:tcPr>
            <w:tcW w:w="2371" w:type="pct"/>
            <w:shd w:val="clear" w:color="auto" w:fill="auto"/>
            <w:vAlign w:val="center"/>
            <w:hideMark/>
          </w:tcPr>
          <w:p w14:paraId="457823ED"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Estancia, medicamentos, 02 e insumos POS, radiología básica y portátil, ecografías transfontanelar y ecografía de abdomen. Laboratorio clínico excepto laboratorios NO POS, valoraciones diarias por especialista (neonatología), cuidados de enfermería, fisioterapia, terapia respiratoria, medicina general y seguimiento por psicología a la familia. Para neonatos pretérmino incluye entrenamiento  personalizado a padres y familiares acerca del plan canguro con el fin de aportar en el adecuado manejo del neonato en casa.</w:t>
            </w:r>
          </w:p>
        </w:tc>
        <w:tc>
          <w:tcPr>
            <w:tcW w:w="347" w:type="pct"/>
            <w:shd w:val="clear" w:color="auto" w:fill="auto"/>
            <w:vAlign w:val="center"/>
          </w:tcPr>
          <w:p w14:paraId="2D0713F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0395AE8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14F00391" w14:textId="77777777" w:rsidTr="00D46E8D">
        <w:trPr>
          <w:trHeight w:val="20"/>
        </w:trPr>
        <w:tc>
          <w:tcPr>
            <w:tcW w:w="189" w:type="pct"/>
            <w:shd w:val="clear" w:color="auto" w:fill="auto"/>
            <w:vAlign w:val="center"/>
            <w:hideMark/>
          </w:tcPr>
          <w:p w14:paraId="169C11A8"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4</w:t>
            </w:r>
          </w:p>
        </w:tc>
        <w:tc>
          <w:tcPr>
            <w:tcW w:w="334" w:type="pct"/>
            <w:shd w:val="clear" w:color="auto" w:fill="auto"/>
            <w:vAlign w:val="center"/>
            <w:hideMark/>
          </w:tcPr>
          <w:p w14:paraId="7C5E06D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S1.2.4.00</w:t>
            </w:r>
          </w:p>
        </w:tc>
        <w:tc>
          <w:tcPr>
            <w:tcW w:w="546" w:type="pct"/>
            <w:vAlign w:val="center"/>
          </w:tcPr>
          <w:p w14:paraId="3E39316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332951C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Cuidado basico neonatal</w:t>
            </w:r>
          </w:p>
        </w:tc>
        <w:tc>
          <w:tcPr>
            <w:tcW w:w="2371" w:type="pct"/>
            <w:shd w:val="clear" w:color="auto" w:fill="auto"/>
            <w:vAlign w:val="center"/>
            <w:hideMark/>
          </w:tcPr>
          <w:p w14:paraId="53320CF6"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Estancia, medicamentos, 02 e insumos POS, radiología básica y portátil, ecografías transfontanelar y ecografía de abdomen. Laboratorio clínico excepto laboratorios NO POS, valoraciones diarias por especialista (neonatología), cuidados de enfermería, fisioterapia, terapia respiratoria, medicina general y seguimiento por psicología a la familia. Para neonatos pretérmino incluye entrenamiento personalizado a padres y familiares acerca del plan canguro con el fin de aportar en el adecuado manejo del neonato en casa.</w:t>
            </w:r>
          </w:p>
        </w:tc>
        <w:tc>
          <w:tcPr>
            <w:tcW w:w="347" w:type="pct"/>
            <w:shd w:val="clear" w:color="auto" w:fill="auto"/>
            <w:vAlign w:val="center"/>
          </w:tcPr>
          <w:p w14:paraId="42282DE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1A74FBE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646FEF7F" w14:textId="77777777" w:rsidTr="00D46E8D">
        <w:trPr>
          <w:trHeight w:val="20"/>
        </w:trPr>
        <w:tc>
          <w:tcPr>
            <w:tcW w:w="189" w:type="pct"/>
            <w:shd w:val="clear" w:color="auto" w:fill="auto"/>
            <w:vAlign w:val="center"/>
          </w:tcPr>
          <w:p w14:paraId="56C58BD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5</w:t>
            </w:r>
          </w:p>
        </w:tc>
        <w:tc>
          <w:tcPr>
            <w:tcW w:w="334" w:type="pct"/>
            <w:shd w:val="clear" w:color="auto" w:fill="auto"/>
            <w:vAlign w:val="center"/>
          </w:tcPr>
          <w:p w14:paraId="7391CF5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S1.2.1.03</w:t>
            </w:r>
          </w:p>
        </w:tc>
        <w:tc>
          <w:tcPr>
            <w:tcW w:w="546" w:type="pct"/>
            <w:vAlign w:val="center"/>
          </w:tcPr>
          <w:p w14:paraId="3BCBB3C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10BC2F9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Cuidado intermedio adulto</w:t>
            </w:r>
          </w:p>
        </w:tc>
        <w:tc>
          <w:tcPr>
            <w:tcW w:w="2371" w:type="pct"/>
            <w:shd w:val="clear" w:color="auto" w:fill="auto"/>
            <w:vAlign w:val="center"/>
          </w:tcPr>
          <w:p w14:paraId="1E79541F"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Estancia, medicamentos, 02 e insumos pos, radiología básica y portátil, laboratorio clínico excepto laboratorios no pos, valoraciones diarias por especialista en cuidado crítico y ginecología, cuidados de enfermería, fisioterapia, terapia respiratoria y medicina general.</w:t>
            </w:r>
          </w:p>
        </w:tc>
        <w:tc>
          <w:tcPr>
            <w:tcW w:w="347" w:type="pct"/>
            <w:shd w:val="clear" w:color="auto" w:fill="auto"/>
            <w:vAlign w:val="center"/>
          </w:tcPr>
          <w:p w14:paraId="2F9CF49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335F273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030E9F18" w14:textId="77777777" w:rsidTr="00D46E8D">
        <w:trPr>
          <w:trHeight w:val="20"/>
        </w:trPr>
        <w:tc>
          <w:tcPr>
            <w:tcW w:w="189" w:type="pct"/>
            <w:shd w:val="clear" w:color="auto" w:fill="auto"/>
            <w:vAlign w:val="center"/>
            <w:hideMark/>
          </w:tcPr>
          <w:p w14:paraId="3543D3C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6</w:t>
            </w:r>
          </w:p>
        </w:tc>
        <w:tc>
          <w:tcPr>
            <w:tcW w:w="334" w:type="pct"/>
            <w:shd w:val="clear" w:color="auto" w:fill="auto"/>
            <w:vAlign w:val="center"/>
            <w:hideMark/>
          </w:tcPr>
          <w:p w14:paraId="06201758"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74.01</w:t>
            </w:r>
          </w:p>
        </w:tc>
        <w:tc>
          <w:tcPr>
            <w:tcW w:w="546" w:type="pct"/>
            <w:vAlign w:val="center"/>
          </w:tcPr>
          <w:p w14:paraId="182C383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7375D7D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Paquete cesarea segmentaria transperitoneal</w:t>
            </w:r>
          </w:p>
        </w:tc>
        <w:tc>
          <w:tcPr>
            <w:tcW w:w="2371" w:type="pct"/>
            <w:shd w:val="clear" w:color="auto" w:fill="auto"/>
            <w:vAlign w:val="center"/>
            <w:hideMark/>
          </w:tcPr>
          <w:p w14:paraId="0AE56976"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Derechos de sala, honorarios cirujano, honorarios anestesia, honorarios ayudantes, materiales e insumos, medicamentos, 02, estancia en habitación personal (1 día), prueba rápida para VIH y sífilis materna, hemograma, pruebas de coagulación materna y THS neonatal Y hemoclasificacion RN, evaluación médica del RN por pediatra, 1 ecografía obstétrica de primer nivel, (cuando sea necesario), monitoreo fetal intraparto, (cuando sea necesario), vacunación del RN (Hep B, BCG), aplicación de VIT. K para el RN. Control Ginecológico postquirúrgico ambulatorio hasta por 15 días de realizado el procedimiento, así como control del recién nacido en la primera semana por pediatría (3—5 dias de recién nacido). Incluye valoración preparto Ginecología y Anestesia para programación quirúrgica.</w:t>
            </w:r>
          </w:p>
        </w:tc>
        <w:tc>
          <w:tcPr>
            <w:tcW w:w="347" w:type="pct"/>
            <w:shd w:val="clear" w:color="auto" w:fill="auto"/>
            <w:vAlign w:val="center"/>
          </w:tcPr>
          <w:p w14:paraId="1E0B832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3AB313E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2637C5F3" w14:textId="77777777" w:rsidTr="00D46E8D">
        <w:trPr>
          <w:trHeight w:val="20"/>
        </w:trPr>
        <w:tc>
          <w:tcPr>
            <w:tcW w:w="189" w:type="pct"/>
            <w:shd w:val="clear" w:color="auto" w:fill="auto"/>
            <w:vAlign w:val="center"/>
            <w:hideMark/>
          </w:tcPr>
          <w:p w14:paraId="62FA14F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7</w:t>
            </w:r>
          </w:p>
        </w:tc>
        <w:tc>
          <w:tcPr>
            <w:tcW w:w="334" w:type="pct"/>
            <w:shd w:val="clear" w:color="auto" w:fill="auto"/>
            <w:vAlign w:val="center"/>
            <w:hideMark/>
          </w:tcPr>
          <w:p w14:paraId="2F0318E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74.01</w:t>
            </w:r>
          </w:p>
        </w:tc>
        <w:tc>
          <w:tcPr>
            <w:tcW w:w="546" w:type="pct"/>
            <w:vAlign w:val="center"/>
          </w:tcPr>
          <w:p w14:paraId="24DE55B8"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008B2F7E"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lang w:val="pt-BR"/>
              </w:rPr>
              <w:t>Paquete cesarea segmentaria transperitoneal mas salpinguectomia bilateral – pomeroy</w:t>
            </w:r>
          </w:p>
        </w:tc>
        <w:tc>
          <w:tcPr>
            <w:tcW w:w="2371" w:type="pct"/>
            <w:shd w:val="clear" w:color="auto" w:fill="auto"/>
            <w:vAlign w:val="center"/>
            <w:hideMark/>
          </w:tcPr>
          <w:p w14:paraId="76A9985D"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Derechos de sala, honorarios cirujano, honorarios anestesia, honorarios ayudantes, materiales e insumos, medicamentos, 02, estancia en habitación bipersonal (1 día), prueba rápida para VIH y sífilis materna, hemograma Y pruebas de coagulación materna y THS neonatal Y hemoclasificacion RN, evaluación médica del RN por pediatra, 1 ecografía obstétrica de primer nivel, (cuando sea necesario), monitoreo fetal intraparto, (cuando sea necesario), vacunación del RN (Hep B, BCG), aplicación de VIT. K para el RN. Control Ginecológico postquirúrgico ambulatorio hasta por 15 días de realizado el procedimiento. así como control del recién nacido en la primera semana por pediatría (3—5 dias de recién nacido). Incluye valoración preparto Ginecología y Anestesia para programación quirúrgica.</w:t>
            </w:r>
          </w:p>
        </w:tc>
        <w:tc>
          <w:tcPr>
            <w:tcW w:w="347" w:type="pct"/>
            <w:shd w:val="clear" w:color="auto" w:fill="auto"/>
            <w:vAlign w:val="center"/>
          </w:tcPr>
          <w:p w14:paraId="63470C5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37B141D8"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50D665EC" w14:textId="77777777" w:rsidTr="00D46E8D">
        <w:trPr>
          <w:trHeight w:val="20"/>
        </w:trPr>
        <w:tc>
          <w:tcPr>
            <w:tcW w:w="189" w:type="pct"/>
            <w:shd w:val="clear" w:color="auto" w:fill="auto"/>
            <w:vAlign w:val="center"/>
            <w:hideMark/>
          </w:tcPr>
          <w:p w14:paraId="44B1C3E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lastRenderedPageBreak/>
              <w:t>8</w:t>
            </w:r>
          </w:p>
        </w:tc>
        <w:tc>
          <w:tcPr>
            <w:tcW w:w="334" w:type="pct"/>
            <w:shd w:val="clear" w:color="auto" w:fill="auto"/>
            <w:vAlign w:val="center"/>
            <w:hideMark/>
          </w:tcPr>
          <w:p w14:paraId="72B48F5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72.4</w:t>
            </w:r>
          </w:p>
        </w:tc>
        <w:tc>
          <w:tcPr>
            <w:tcW w:w="546" w:type="pct"/>
            <w:vAlign w:val="center"/>
          </w:tcPr>
          <w:p w14:paraId="13EAE49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354FC6A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Paquete parto vaginal</w:t>
            </w:r>
          </w:p>
        </w:tc>
        <w:tc>
          <w:tcPr>
            <w:tcW w:w="2371" w:type="pct"/>
            <w:shd w:val="clear" w:color="auto" w:fill="auto"/>
            <w:vAlign w:val="center"/>
            <w:hideMark/>
          </w:tcPr>
          <w:p w14:paraId="5083BF31"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Derechos de sala, honorarios cirujano, materiales e insumos, medicamentos, oxigeno, estancia en habitación Bipersonal (1 día), prueba rápida para VIH y sífilis materna y hemograma y TSH neonatal Y hemoclasificacion RN, evaluación médica del RN por pediatra, 1 ecografía obstétrica de primer nivel (cuando sea necesario) monitoreo fetal intraparto (cuando sea necesario) vacunación del RN (HEP B, BCG). aplicación de VIT. K para el RN. Control ginecológico postparto ambulatorio hasta por 15 días de realizado el procedimiento. así como control del recién nacido en la primera semana por pediatría (3—5 dias de recién nacido)</w:t>
            </w:r>
          </w:p>
        </w:tc>
        <w:tc>
          <w:tcPr>
            <w:tcW w:w="347" w:type="pct"/>
            <w:shd w:val="clear" w:color="auto" w:fill="auto"/>
            <w:vAlign w:val="center"/>
          </w:tcPr>
          <w:p w14:paraId="694A972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6D96E4D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54936D3C" w14:textId="77777777" w:rsidTr="00D46E8D">
        <w:trPr>
          <w:trHeight w:val="20"/>
        </w:trPr>
        <w:tc>
          <w:tcPr>
            <w:tcW w:w="189" w:type="pct"/>
            <w:shd w:val="clear" w:color="auto" w:fill="auto"/>
            <w:vAlign w:val="center"/>
            <w:hideMark/>
          </w:tcPr>
          <w:p w14:paraId="4C10E9C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9</w:t>
            </w:r>
          </w:p>
        </w:tc>
        <w:tc>
          <w:tcPr>
            <w:tcW w:w="334" w:type="pct"/>
            <w:shd w:val="clear" w:color="auto" w:fill="auto"/>
            <w:vAlign w:val="center"/>
            <w:hideMark/>
          </w:tcPr>
          <w:p w14:paraId="3FE51F0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N/A</w:t>
            </w:r>
          </w:p>
        </w:tc>
        <w:tc>
          <w:tcPr>
            <w:tcW w:w="546" w:type="pct"/>
            <w:vAlign w:val="center"/>
          </w:tcPr>
          <w:p w14:paraId="53E34D8B"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5222A1B7"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lang w:val="pt-BR"/>
              </w:rPr>
              <w:t>Programa madre canguro fase i / hasta sem 40 corregida</w:t>
            </w:r>
          </w:p>
        </w:tc>
        <w:tc>
          <w:tcPr>
            <w:tcW w:w="2371" w:type="pct"/>
            <w:shd w:val="clear" w:color="auto" w:fill="auto"/>
            <w:vAlign w:val="center"/>
            <w:hideMark/>
          </w:tcPr>
          <w:p w14:paraId="15A2C99E"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Programa dirigido a los recién nacidos prematuros o de bajo peso con control sistemático de crecimiento, nutrición, desarrollo neurológico, psicomotor y sensorial en forma ambulatoria.</w:t>
            </w:r>
          </w:p>
        </w:tc>
        <w:tc>
          <w:tcPr>
            <w:tcW w:w="347" w:type="pct"/>
            <w:shd w:val="clear" w:color="auto" w:fill="auto"/>
            <w:vAlign w:val="center"/>
          </w:tcPr>
          <w:p w14:paraId="211D679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001C311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39D93A66" w14:textId="77777777" w:rsidTr="00D46E8D">
        <w:trPr>
          <w:trHeight w:val="20"/>
        </w:trPr>
        <w:tc>
          <w:tcPr>
            <w:tcW w:w="189" w:type="pct"/>
            <w:shd w:val="clear" w:color="auto" w:fill="auto"/>
            <w:vAlign w:val="center"/>
            <w:hideMark/>
          </w:tcPr>
          <w:p w14:paraId="36D26DA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10</w:t>
            </w:r>
          </w:p>
        </w:tc>
        <w:tc>
          <w:tcPr>
            <w:tcW w:w="334" w:type="pct"/>
            <w:shd w:val="clear" w:color="auto" w:fill="auto"/>
            <w:vAlign w:val="center"/>
            <w:hideMark/>
          </w:tcPr>
          <w:p w14:paraId="41C5027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 xml:space="preserve">  N/A</w:t>
            </w:r>
          </w:p>
        </w:tc>
        <w:tc>
          <w:tcPr>
            <w:tcW w:w="546" w:type="pct"/>
            <w:vAlign w:val="center"/>
          </w:tcPr>
          <w:p w14:paraId="3DFBAF6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7B84A9A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PROGRAMA MADRE CANGURO FASE 2 y 3 (DESDE SEM 40DE EDAD CORREGIDA  HASTA CUMPLIR EL   AÑO DE EDAD CORREGIDO)</w:t>
            </w:r>
          </w:p>
        </w:tc>
        <w:tc>
          <w:tcPr>
            <w:tcW w:w="2371" w:type="pct"/>
            <w:shd w:val="clear" w:color="auto" w:fill="auto"/>
            <w:vAlign w:val="center"/>
            <w:hideMark/>
          </w:tcPr>
          <w:p w14:paraId="2B6E58F2"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Programa dirigido a los recién nacidos prematuros o de bajo peso con control sistemático de crecimiento, nutrición, desarrollo neurológico, psicomotor y sensorial en forma ambulatoria.</w:t>
            </w:r>
          </w:p>
        </w:tc>
        <w:tc>
          <w:tcPr>
            <w:tcW w:w="347" w:type="pct"/>
            <w:shd w:val="clear" w:color="auto" w:fill="auto"/>
            <w:vAlign w:val="center"/>
          </w:tcPr>
          <w:p w14:paraId="4357029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7C0A7FE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24E8C424" w14:textId="77777777" w:rsidTr="00D46E8D">
        <w:trPr>
          <w:trHeight w:val="20"/>
        </w:trPr>
        <w:tc>
          <w:tcPr>
            <w:tcW w:w="189" w:type="pct"/>
            <w:shd w:val="clear" w:color="auto" w:fill="auto"/>
            <w:vAlign w:val="center"/>
          </w:tcPr>
          <w:p w14:paraId="5DA23C8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11</w:t>
            </w:r>
          </w:p>
        </w:tc>
        <w:tc>
          <w:tcPr>
            <w:tcW w:w="334" w:type="pct"/>
            <w:shd w:val="clear" w:color="auto" w:fill="auto"/>
            <w:vAlign w:val="center"/>
          </w:tcPr>
          <w:p w14:paraId="33F939A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881431</w:t>
            </w:r>
          </w:p>
        </w:tc>
        <w:tc>
          <w:tcPr>
            <w:tcW w:w="546" w:type="pct"/>
            <w:vAlign w:val="center"/>
          </w:tcPr>
          <w:p w14:paraId="7B26568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08D220C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Ecografia obstetrica transabdominal basica</w:t>
            </w:r>
          </w:p>
        </w:tc>
        <w:tc>
          <w:tcPr>
            <w:tcW w:w="2371" w:type="pct"/>
            <w:shd w:val="clear" w:color="auto" w:fill="auto"/>
            <w:vAlign w:val="center"/>
          </w:tcPr>
          <w:p w14:paraId="003F7072"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Ecografía obstétrica por vía abdominal para realización de Biometría Fetal en el segundo y tercer trimestre del embarazo </w:t>
            </w:r>
          </w:p>
        </w:tc>
        <w:tc>
          <w:tcPr>
            <w:tcW w:w="347" w:type="pct"/>
            <w:shd w:val="clear" w:color="auto" w:fill="auto"/>
            <w:vAlign w:val="center"/>
          </w:tcPr>
          <w:p w14:paraId="1CC9813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796EA62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74C8B583" w14:textId="77777777" w:rsidTr="00D46E8D">
        <w:trPr>
          <w:trHeight w:val="20"/>
        </w:trPr>
        <w:tc>
          <w:tcPr>
            <w:tcW w:w="189" w:type="pct"/>
            <w:shd w:val="clear" w:color="auto" w:fill="auto"/>
            <w:vAlign w:val="center"/>
          </w:tcPr>
          <w:p w14:paraId="10B965B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12</w:t>
            </w:r>
          </w:p>
        </w:tc>
        <w:tc>
          <w:tcPr>
            <w:tcW w:w="334" w:type="pct"/>
            <w:shd w:val="clear" w:color="auto" w:fill="auto"/>
            <w:vAlign w:val="center"/>
          </w:tcPr>
          <w:p w14:paraId="338089C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881432</w:t>
            </w:r>
          </w:p>
        </w:tc>
        <w:tc>
          <w:tcPr>
            <w:tcW w:w="546" w:type="pct"/>
            <w:vAlign w:val="center"/>
          </w:tcPr>
          <w:p w14:paraId="653379A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02CDEE8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Ecografia obstetrica transvaginal basica incluye cervicometria</w:t>
            </w:r>
          </w:p>
        </w:tc>
        <w:tc>
          <w:tcPr>
            <w:tcW w:w="2371" w:type="pct"/>
            <w:shd w:val="clear" w:color="auto" w:fill="auto"/>
            <w:vAlign w:val="center"/>
          </w:tcPr>
          <w:p w14:paraId="31439C9C"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Ecografía obstétrica por vía transvaginal para realización de Biometría Fetal en el primer trimestre del embarazo</w:t>
            </w:r>
          </w:p>
        </w:tc>
        <w:tc>
          <w:tcPr>
            <w:tcW w:w="347" w:type="pct"/>
            <w:shd w:val="clear" w:color="auto" w:fill="auto"/>
            <w:vAlign w:val="center"/>
          </w:tcPr>
          <w:p w14:paraId="09DBED0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55212D0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6130DF74" w14:textId="77777777" w:rsidTr="00D46E8D">
        <w:trPr>
          <w:trHeight w:val="20"/>
        </w:trPr>
        <w:tc>
          <w:tcPr>
            <w:tcW w:w="189" w:type="pct"/>
            <w:shd w:val="clear" w:color="auto" w:fill="auto"/>
            <w:vAlign w:val="center"/>
          </w:tcPr>
          <w:p w14:paraId="52E8523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13</w:t>
            </w:r>
          </w:p>
        </w:tc>
        <w:tc>
          <w:tcPr>
            <w:tcW w:w="334" w:type="pct"/>
            <w:shd w:val="clear" w:color="auto" w:fill="auto"/>
            <w:vAlign w:val="center"/>
          </w:tcPr>
          <w:p w14:paraId="35A7942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881433</w:t>
            </w:r>
          </w:p>
        </w:tc>
        <w:tc>
          <w:tcPr>
            <w:tcW w:w="546" w:type="pct"/>
            <w:vAlign w:val="center"/>
          </w:tcPr>
          <w:p w14:paraId="78EB532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76E25888"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Ecografia obstetrica con perfil biofisico</w:t>
            </w:r>
          </w:p>
        </w:tc>
        <w:tc>
          <w:tcPr>
            <w:tcW w:w="2371" w:type="pct"/>
            <w:shd w:val="clear" w:color="auto" w:fill="auto"/>
            <w:vAlign w:val="center"/>
          </w:tcPr>
          <w:p w14:paraId="646B575C"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Ecografía obstétrica por vía abdominal para realización de Biometría Fetal asi como perfil biofísico como prueba de bienestar fetal </w:t>
            </w:r>
          </w:p>
        </w:tc>
        <w:tc>
          <w:tcPr>
            <w:tcW w:w="347" w:type="pct"/>
            <w:shd w:val="clear" w:color="auto" w:fill="auto"/>
            <w:vAlign w:val="center"/>
          </w:tcPr>
          <w:p w14:paraId="05034B4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6A6C8B8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040C3C98" w14:textId="77777777" w:rsidTr="00D46E8D">
        <w:trPr>
          <w:trHeight w:val="20"/>
        </w:trPr>
        <w:tc>
          <w:tcPr>
            <w:tcW w:w="189" w:type="pct"/>
            <w:shd w:val="clear" w:color="auto" w:fill="auto"/>
            <w:vAlign w:val="center"/>
          </w:tcPr>
          <w:p w14:paraId="2AF94E3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14</w:t>
            </w:r>
          </w:p>
        </w:tc>
        <w:tc>
          <w:tcPr>
            <w:tcW w:w="334" w:type="pct"/>
            <w:shd w:val="clear" w:color="auto" w:fill="auto"/>
            <w:vAlign w:val="center"/>
          </w:tcPr>
          <w:p w14:paraId="39397A9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881434</w:t>
            </w:r>
          </w:p>
        </w:tc>
        <w:tc>
          <w:tcPr>
            <w:tcW w:w="546" w:type="pct"/>
            <w:vAlign w:val="center"/>
          </w:tcPr>
          <w:p w14:paraId="6D2146C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30A427A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Perfil biofisico</w:t>
            </w:r>
          </w:p>
        </w:tc>
        <w:tc>
          <w:tcPr>
            <w:tcW w:w="2371" w:type="pct"/>
            <w:shd w:val="clear" w:color="auto" w:fill="auto"/>
            <w:vAlign w:val="center"/>
          </w:tcPr>
          <w:p w14:paraId="24927E99"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Perfil biofísico como prueba de bienestar fetal </w:t>
            </w:r>
          </w:p>
        </w:tc>
        <w:tc>
          <w:tcPr>
            <w:tcW w:w="347" w:type="pct"/>
            <w:shd w:val="clear" w:color="auto" w:fill="auto"/>
            <w:vAlign w:val="center"/>
          </w:tcPr>
          <w:p w14:paraId="230F854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2577E80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7C84EA89" w14:textId="77777777" w:rsidTr="00D46E8D">
        <w:trPr>
          <w:trHeight w:val="20"/>
        </w:trPr>
        <w:tc>
          <w:tcPr>
            <w:tcW w:w="189" w:type="pct"/>
            <w:shd w:val="clear" w:color="auto" w:fill="auto"/>
            <w:vAlign w:val="center"/>
          </w:tcPr>
          <w:p w14:paraId="647D389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15</w:t>
            </w:r>
          </w:p>
        </w:tc>
        <w:tc>
          <w:tcPr>
            <w:tcW w:w="334" w:type="pct"/>
            <w:shd w:val="clear" w:color="auto" w:fill="auto"/>
            <w:vAlign w:val="center"/>
          </w:tcPr>
          <w:p w14:paraId="32F184A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881435</w:t>
            </w:r>
          </w:p>
        </w:tc>
        <w:tc>
          <w:tcPr>
            <w:tcW w:w="546" w:type="pct"/>
            <w:vAlign w:val="center"/>
          </w:tcPr>
          <w:p w14:paraId="767AB52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5C85C6F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Ecografia doopler feto-placentaria</w:t>
            </w:r>
          </w:p>
        </w:tc>
        <w:tc>
          <w:tcPr>
            <w:tcW w:w="2371" w:type="pct"/>
            <w:shd w:val="clear" w:color="auto" w:fill="auto"/>
            <w:vAlign w:val="center"/>
          </w:tcPr>
          <w:p w14:paraId="132E7AA6"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Ecografía Doppler Feto placentaria. (valoración hemodinámica fetal) </w:t>
            </w:r>
          </w:p>
        </w:tc>
        <w:tc>
          <w:tcPr>
            <w:tcW w:w="347" w:type="pct"/>
            <w:shd w:val="clear" w:color="auto" w:fill="auto"/>
            <w:vAlign w:val="center"/>
          </w:tcPr>
          <w:p w14:paraId="7923FD6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74BC729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20EC198D" w14:textId="77777777" w:rsidTr="00D46E8D">
        <w:trPr>
          <w:trHeight w:val="20"/>
        </w:trPr>
        <w:tc>
          <w:tcPr>
            <w:tcW w:w="189" w:type="pct"/>
            <w:shd w:val="clear" w:color="auto" w:fill="auto"/>
            <w:vAlign w:val="center"/>
          </w:tcPr>
          <w:p w14:paraId="1226885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16</w:t>
            </w:r>
          </w:p>
        </w:tc>
        <w:tc>
          <w:tcPr>
            <w:tcW w:w="334" w:type="pct"/>
            <w:shd w:val="clear" w:color="auto" w:fill="auto"/>
            <w:vAlign w:val="center"/>
          </w:tcPr>
          <w:p w14:paraId="6B48AA0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881436</w:t>
            </w:r>
          </w:p>
        </w:tc>
        <w:tc>
          <w:tcPr>
            <w:tcW w:w="546" w:type="pct"/>
            <w:vAlign w:val="center"/>
          </w:tcPr>
          <w:p w14:paraId="5DB07CA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56AAFAE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Ecografia obstetrica con translucencia nucal</w:t>
            </w:r>
          </w:p>
        </w:tc>
        <w:tc>
          <w:tcPr>
            <w:tcW w:w="2371" w:type="pct"/>
            <w:shd w:val="clear" w:color="auto" w:fill="auto"/>
            <w:vAlign w:val="center"/>
          </w:tcPr>
          <w:p w14:paraId="7867F011"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Ecografía obstétrica de tamizaje de I Trimestre (sonoluscencia nucal), INCLUYE tamizaje arterias uterinas y cervicometría </w:t>
            </w:r>
          </w:p>
        </w:tc>
        <w:tc>
          <w:tcPr>
            <w:tcW w:w="347" w:type="pct"/>
            <w:shd w:val="clear" w:color="auto" w:fill="auto"/>
            <w:vAlign w:val="center"/>
          </w:tcPr>
          <w:p w14:paraId="4671A3F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10AB912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202A1619" w14:textId="77777777" w:rsidTr="00D46E8D">
        <w:trPr>
          <w:trHeight w:val="20"/>
        </w:trPr>
        <w:tc>
          <w:tcPr>
            <w:tcW w:w="189" w:type="pct"/>
            <w:shd w:val="clear" w:color="auto" w:fill="auto"/>
            <w:vAlign w:val="center"/>
          </w:tcPr>
          <w:p w14:paraId="1C9CF94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17</w:t>
            </w:r>
          </w:p>
        </w:tc>
        <w:tc>
          <w:tcPr>
            <w:tcW w:w="334" w:type="pct"/>
            <w:shd w:val="clear" w:color="auto" w:fill="auto"/>
            <w:vAlign w:val="center"/>
          </w:tcPr>
          <w:p w14:paraId="4D142EC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881437</w:t>
            </w:r>
          </w:p>
        </w:tc>
        <w:tc>
          <w:tcPr>
            <w:tcW w:w="546" w:type="pct"/>
            <w:vAlign w:val="center"/>
          </w:tcPr>
          <w:p w14:paraId="1A543AA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2C5BCE4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Ecografia obstetrica de detalle anatomico</w:t>
            </w:r>
          </w:p>
        </w:tc>
        <w:tc>
          <w:tcPr>
            <w:tcW w:w="2371" w:type="pct"/>
            <w:shd w:val="clear" w:color="auto" w:fill="auto"/>
            <w:vAlign w:val="center"/>
          </w:tcPr>
          <w:p w14:paraId="59051B96"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Ecografía Obstétrica de detalle anatómico de II trimestre (semana 20 a 24) </w:t>
            </w:r>
          </w:p>
        </w:tc>
        <w:tc>
          <w:tcPr>
            <w:tcW w:w="347" w:type="pct"/>
            <w:shd w:val="clear" w:color="auto" w:fill="auto"/>
            <w:vAlign w:val="center"/>
          </w:tcPr>
          <w:p w14:paraId="3400204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03E26AD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487FF644" w14:textId="77777777" w:rsidTr="00D46E8D">
        <w:trPr>
          <w:trHeight w:val="20"/>
        </w:trPr>
        <w:tc>
          <w:tcPr>
            <w:tcW w:w="189" w:type="pct"/>
            <w:shd w:val="clear" w:color="auto" w:fill="auto"/>
            <w:vAlign w:val="center"/>
          </w:tcPr>
          <w:p w14:paraId="099E7BF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18</w:t>
            </w:r>
          </w:p>
        </w:tc>
        <w:tc>
          <w:tcPr>
            <w:tcW w:w="334" w:type="pct"/>
            <w:shd w:val="clear" w:color="auto" w:fill="auto"/>
            <w:vAlign w:val="center"/>
          </w:tcPr>
          <w:p w14:paraId="2005DBF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881438</w:t>
            </w:r>
          </w:p>
        </w:tc>
        <w:tc>
          <w:tcPr>
            <w:tcW w:w="546" w:type="pct"/>
            <w:vAlign w:val="center"/>
          </w:tcPr>
          <w:p w14:paraId="1BD45F8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3D61C53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Ecocardiografia fetal</w:t>
            </w:r>
          </w:p>
        </w:tc>
        <w:tc>
          <w:tcPr>
            <w:tcW w:w="2371" w:type="pct"/>
            <w:shd w:val="clear" w:color="auto" w:fill="auto"/>
            <w:vAlign w:val="center"/>
          </w:tcPr>
          <w:p w14:paraId="6AD79C87"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Ecografía obstétrica con valoración del desarrollo del corazón  fetal</w:t>
            </w:r>
          </w:p>
        </w:tc>
        <w:tc>
          <w:tcPr>
            <w:tcW w:w="347" w:type="pct"/>
            <w:shd w:val="clear" w:color="auto" w:fill="auto"/>
            <w:vAlign w:val="center"/>
          </w:tcPr>
          <w:p w14:paraId="6C9CE72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5A5D4DD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302E5954" w14:textId="77777777" w:rsidTr="00D46E8D">
        <w:trPr>
          <w:trHeight w:val="20"/>
        </w:trPr>
        <w:tc>
          <w:tcPr>
            <w:tcW w:w="189" w:type="pct"/>
            <w:shd w:val="clear" w:color="auto" w:fill="auto"/>
            <w:vAlign w:val="center"/>
            <w:hideMark/>
          </w:tcPr>
          <w:p w14:paraId="70175B4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lastRenderedPageBreak/>
              <w:t>19</w:t>
            </w:r>
          </w:p>
        </w:tc>
        <w:tc>
          <w:tcPr>
            <w:tcW w:w="334" w:type="pct"/>
            <w:shd w:val="clear" w:color="auto" w:fill="auto"/>
            <w:vAlign w:val="center"/>
          </w:tcPr>
          <w:p w14:paraId="4B15A50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881439</w:t>
            </w:r>
          </w:p>
        </w:tc>
        <w:tc>
          <w:tcPr>
            <w:tcW w:w="546" w:type="pct"/>
            <w:vAlign w:val="center"/>
          </w:tcPr>
          <w:p w14:paraId="186A0A7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371F4A4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Neurosonografia fetal</w:t>
            </w:r>
          </w:p>
        </w:tc>
        <w:tc>
          <w:tcPr>
            <w:tcW w:w="2371" w:type="pct"/>
            <w:shd w:val="clear" w:color="auto" w:fill="auto"/>
            <w:vAlign w:val="center"/>
          </w:tcPr>
          <w:p w14:paraId="467216C2"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Ecografía obstétrica con valoración del desarrollo neurológico fetal</w:t>
            </w:r>
          </w:p>
        </w:tc>
        <w:tc>
          <w:tcPr>
            <w:tcW w:w="347" w:type="pct"/>
            <w:shd w:val="clear" w:color="auto" w:fill="auto"/>
            <w:vAlign w:val="center"/>
          </w:tcPr>
          <w:p w14:paraId="21DFDF7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248C29D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25936F48" w14:textId="77777777" w:rsidTr="00D46E8D">
        <w:trPr>
          <w:trHeight w:val="20"/>
        </w:trPr>
        <w:tc>
          <w:tcPr>
            <w:tcW w:w="189" w:type="pct"/>
            <w:shd w:val="clear" w:color="auto" w:fill="auto"/>
            <w:vAlign w:val="center"/>
            <w:hideMark/>
          </w:tcPr>
          <w:p w14:paraId="7D25A9C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20</w:t>
            </w:r>
          </w:p>
        </w:tc>
        <w:tc>
          <w:tcPr>
            <w:tcW w:w="334" w:type="pct"/>
            <w:shd w:val="clear" w:color="auto" w:fill="auto"/>
            <w:vAlign w:val="center"/>
          </w:tcPr>
          <w:p w14:paraId="28EF355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8822981</w:t>
            </w:r>
          </w:p>
        </w:tc>
        <w:tc>
          <w:tcPr>
            <w:tcW w:w="546" w:type="pct"/>
            <w:vAlign w:val="center"/>
          </w:tcPr>
          <w:p w14:paraId="7BDD78B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7A6CA37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Ecografia obstetrica con doppler de insercion placentaria</w:t>
            </w:r>
          </w:p>
        </w:tc>
        <w:tc>
          <w:tcPr>
            <w:tcW w:w="2371" w:type="pct"/>
            <w:shd w:val="clear" w:color="auto" w:fill="auto"/>
            <w:vAlign w:val="center"/>
          </w:tcPr>
          <w:p w14:paraId="34C94722"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Ecografía Obstétrica se homologa para realización de doppler de inserción placentaria como estudio de acretismo placentario</w:t>
            </w:r>
          </w:p>
        </w:tc>
        <w:tc>
          <w:tcPr>
            <w:tcW w:w="347" w:type="pct"/>
            <w:shd w:val="clear" w:color="auto" w:fill="auto"/>
            <w:vAlign w:val="center"/>
          </w:tcPr>
          <w:p w14:paraId="28BAB0E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1D2167A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120361EE" w14:textId="77777777" w:rsidTr="00D46E8D">
        <w:trPr>
          <w:trHeight w:val="20"/>
        </w:trPr>
        <w:tc>
          <w:tcPr>
            <w:tcW w:w="189" w:type="pct"/>
            <w:shd w:val="clear" w:color="auto" w:fill="auto"/>
            <w:vAlign w:val="center"/>
            <w:hideMark/>
          </w:tcPr>
          <w:p w14:paraId="2420D44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21</w:t>
            </w:r>
          </w:p>
        </w:tc>
        <w:tc>
          <w:tcPr>
            <w:tcW w:w="334" w:type="pct"/>
            <w:shd w:val="clear" w:color="auto" w:fill="auto"/>
            <w:vAlign w:val="center"/>
          </w:tcPr>
          <w:p w14:paraId="1A7D823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890450</w:t>
            </w:r>
          </w:p>
        </w:tc>
        <w:tc>
          <w:tcPr>
            <w:tcW w:w="546" w:type="pct"/>
            <w:vAlign w:val="center"/>
          </w:tcPr>
          <w:p w14:paraId="5BF83AB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5CF138B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Interconsulta por especialista en ginecologia y obstetricia</w:t>
            </w:r>
          </w:p>
        </w:tc>
        <w:tc>
          <w:tcPr>
            <w:tcW w:w="2371" w:type="pct"/>
            <w:shd w:val="clear" w:color="auto" w:fill="auto"/>
            <w:vAlign w:val="center"/>
          </w:tcPr>
          <w:p w14:paraId="2D190A0A"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Valoración por Especialista en Ginecología y Obstetricia servicio de Urgencias o Intrahospitalaria. </w:t>
            </w:r>
          </w:p>
        </w:tc>
        <w:tc>
          <w:tcPr>
            <w:tcW w:w="347" w:type="pct"/>
            <w:shd w:val="clear" w:color="auto" w:fill="auto"/>
            <w:vAlign w:val="center"/>
          </w:tcPr>
          <w:p w14:paraId="34A2E16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67ADCFA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59F2B2A7" w14:textId="77777777" w:rsidTr="00D46E8D">
        <w:trPr>
          <w:trHeight w:val="20"/>
        </w:trPr>
        <w:tc>
          <w:tcPr>
            <w:tcW w:w="189" w:type="pct"/>
            <w:shd w:val="clear" w:color="auto" w:fill="auto"/>
            <w:vAlign w:val="center"/>
            <w:hideMark/>
          </w:tcPr>
          <w:p w14:paraId="26D0A66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22</w:t>
            </w:r>
          </w:p>
        </w:tc>
        <w:tc>
          <w:tcPr>
            <w:tcW w:w="334" w:type="pct"/>
            <w:shd w:val="clear" w:color="auto" w:fill="auto"/>
            <w:vAlign w:val="center"/>
          </w:tcPr>
          <w:p w14:paraId="2D8C871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890701</w:t>
            </w:r>
          </w:p>
        </w:tc>
        <w:tc>
          <w:tcPr>
            <w:tcW w:w="546" w:type="pct"/>
            <w:vAlign w:val="center"/>
          </w:tcPr>
          <w:p w14:paraId="0326AC9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7DB7B14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Consulta de urgencias, por especialista medicina general</w:t>
            </w:r>
          </w:p>
        </w:tc>
        <w:tc>
          <w:tcPr>
            <w:tcW w:w="2371" w:type="pct"/>
            <w:shd w:val="clear" w:color="auto" w:fill="auto"/>
            <w:vAlign w:val="center"/>
          </w:tcPr>
          <w:p w14:paraId="0B1A1419"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Atención de Urgencias de las maternas o recién nacidos en el servicio de urgencias por medicina general</w:t>
            </w:r>
          </w:p>
        </w:tc>
        <w:tc>
          <w:tcPr>
            <w:tcW w:w="347" w:type="pct"/>
            <w:shd w:val="clear" w:color="auto" w:fill="auto"/>
            <w:vAlign w:val="center"/>
          </w:tcPr>
          <w:p w14:paraId="0281B8F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45A1597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7A86D1F7" w14:textId="77777777" w:rsidTr="00D46E8D">
        <w:trPr>
          <w:trHeight w:val="20"/>
        </w:trPr>
        <w:tc>
          <w:tcPr>
            <w:tcW w:w="189" w:type="pct"/>
            <w:shd w:val="clear" w:color="auto" w:fill="auto"/>
            <w:vAlign w:val="center"/>
            <w:hideMark/>
          </w:tcPr>
          <w:p w14:paraId="4EBCA1E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23</w:t>
            </w:r>
          </w:p>
        </w:tc>
        <w:tc>
          <w:tcPr>
            <w:tcW w:w="334" w:type="pct"/>
            <w:shd w:val="clear" w:color="auto" w:fill="auto"/>
            <w:vAlign w:val="center"/>
          </w:tcPr>
          <w:p w14:paraId="359B468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890750</w:t>
            </w:r>
          </w:p>
        </w:tc>
        <w:tc>
          <w:tcPr>
            <w:tcW w:w="546" w:type="pct"/>
            <w:vAlign w:val="center"/>
          </w:tcPr>
          <w:p w14:paraId="20EE54D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72393F6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Consulta de urgencias, por especialista en ginecología y obstetricia</w:t>
            </w:r>
          </w:p>
        </w:tc>
        <w:tc>
          <w:tcPr>
            <w:tcW w:w="2371" w:type="pct"/>
            <w:shd w:val="clear" w:color="auto" w:fill="auto"/>
            <w:vAlign w:val="center"/>
          </w:tcPr>
          <w:p w14:paraId="19422BF6"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Atención de Urgencias de las maternas por especialista en Ginecología y Obstetricia</w:t>
            </w:r>
          </w:p>
        </w:tc>
        <w:tc>
          <w:tcPr>
            <w:tcW w:w="347" w:type="pct"/>
            <w:shd w:val="clear" w:color="auto" w:fill="auto"/>
            <w:vAlign w:val="center"/>
          </w:tcPr>
          <w:p w14:paraId="1A9D323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1B9D3F0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3233F280" w14:textId="77777777" w:rsidTr="00D46E8D">
        <w:trPr>
          <w:trHeight w:val="20"/>
        </w:trPr>
        <w:tc>
          <w:tcPr>
            <w:tcW w:w="189" w:type="pct"/>
            <w:shd w:val="clear" w:color="auto" w:fill="auto"/>
            <w:vAlign w:val="center"/>
            <w:hideMark/>
          </w:tcPr>
          <w:p w14:paraId="2131F14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24</w:t>
            </w:r>
          </w:p>
        </w:tc>
        <w:tc>
          <w:tcPr>
            <w:tcW w:w="334" w:type="pct"/>
            <w:shd w:val="clear" w:color="auto" w:fill="auto"/>
            <w:vAlign w:val="center"/>
            <w:hideMark/>
          </w:tcPr>
          <w:p w14:paraId="140331D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751101</w:t>
            </w:r>
          </w:p>
        </w:tc>
        <w:tc>
          <w:tcPr>
            <w:tcW w:w="546" w:type="pct"/>
            <w:vAlign w:val="center"/>
          </w:tcPr>
          <w:p w14:paraId="599C3CF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59DC3948"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Amniocentesis</w:t>
            </w:r>
          </w:p>
        </w:tc>
        <w:tc>
          <w:tcPr>
            <w:tcW w:w="2371" w:type="pct"/>
            <w:shd w:val="clear" w:color="auto" w:fill="auto"/>
            <w:vAlign w:val="center"/>
            <w:hideMark/>
          </w:tcPr>
          <w:p w14:paraId="708E5FA9"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Procedimiento de amniocentesis diagnostico o terapéutico.</w:t>
            </w:r>
          </w:p>
        </w:tc>
        <w:tc>
          <w:tcPr>
            <w:tcW w:w="347" w:type="pct"/>
            <w:shd w:val="clear" w:color="auto" w:fill="auto"/>
            <w:vAlign w:val="center"/>
          </w:tcPr>
          <w:p w14:paraId="20F8D4C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0508807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5749FEEB" w14:textId="77777777" w:rsidTr="00D46E8D">
        <w:trPr>
          <w:trHeight w:val="20"/>
        </w:trPr>
        <w:tc>
          <w:tcPr>
            <w:tcW w:w="189" w:type="pct"/>
            <w:shd w:val="clear" w:color="auto" w:fill="auto"/>
            <w:vAlign w:val="center"/>
          </w:tcPr>
          <w:p w14:paraId="0DEAD99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25</w:t>
            </w:r>
          </w:p>
        </w:tc>
        <w:tc>
          <w:tcPr>
            <w:tcW w:w="334" w:type="pct"/>
            <w:shd w:val="clear" w:color="auto" w:fill="auto"/>
            <w:vAlign w:val="center"/>
          </w:tcPr>
          <w:p w14:paraId="05AB2FF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751201</w:t>
            </w:r>
          </w:p>
        </w:tc>
        <w:tc>
          <w:tcPr>
            <w:tcW w:w="546" w:type="pct"/>
            <w:vAlign w:val="center"/>
          </w:tcPr>
          <w:p w14:paraId="135B8E4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3A6D8C6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Amnioreduccion</w:t>
            </w:r>
          </w:p>
        </w:tc>
        <w:tc>
          <w:tcPr>
            <w:tcW w:w="2371" w:type="pct"/>
            <w:shd w:val="clear" w:color="auto" w:fill="auto"/>
            <w:vAlign w:val="center"/>
          </w:tcPr>
          <w:p w14:paraId="17AF88F6"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Procedimiento realizado por perinatología donde se extrae líquido amniótico de la cavidad uterina para disminuir niveles por polihidramnios</w:t>
            </w:r>
          </w:p>
        </w:tc>
        <w:tc>
          <w:tcPr>
            <w:tcW w:w="347" w:type="pct"/>
            <w:shd w:val="clear" w:color="auto" w:fill="auto"/>
            <w:vAlign w:val="center"/>
          </w:tcPr>
          <w:p w14:paraId="4425F46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7F1EAFC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10FAF9BC" w14:textId="77777777" w:rsidTr="00D46E8D">
        <w:trPr>
          <w:trHeight w:val="20"/>
        </w:trPr>
        <w:tc>
          <w:tcPr>
            <w:tcW w:w="189" w:type="pct"/>
            <w:shd w:val="clear" w:color="auto" w:fill="auto"/>
            <w:vAlign w:val="center"/>
          </w:tcPr>
          <w:p w14:paraId="4CC55C0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26</w:t>
            </w:r>
          </w:p>
        </w:tc>
        <w:tc>
          <w:tcPr>
            <w:tcW w:w="334" w:type="pct"/>
            <w:shd w:val="clear" w:color="auto" w:fill="auto"/>
            <w:vAlign w:val="center"/>
          </w:tcPr>
          <w:p w14:paraId="4A677C0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751202</w:t>
            </w:r>
          </w:p>
        </w:tc>
        <w:tc>
          <w:tcPr>
            <w:tcW w:w="546" w:type="pct"/>
            <w:vAlign w:val="center"/>
          </w:tcPr>
          <w:p w14:paraId="7F0D5D4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3EC02CA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Amnioinfusion</w:t>
            </w:r>
          </w:p>
        </w:tc>
        <w:tc>
          <w:tcPr>
            <w:tcW w:w="2371" w:type="pct"/>
            <w:shd w:val="clear" w:color="auto" w:fill="auto"/>
            <w:vAlign w:val="center"/>
          </w:tcPr>
          <w:p w14:paraId="6D7D1366"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Procedimiento realizado por perinatología donde se introduce dentro de la cavidad uterina  suero para subir los niveles de líquido amniótico </w:t>
            </w:r>
          </w:p>
        </w:tc>
        <w:tc>
          <w:tcPr>
            <w:tcW w:w="347" w:type="pct"/>
            <w:shd w:val="clear" w:color="auto" w:fill="auto"/>
            <w:vAlign w:val="center"/>
          </w:tcPr>
          <w:p w14:paraId="725E140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1E32768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2B06778B" w14:textId="77777777" w:rsidTr="00D46E8D">
        <w:trPr>
          <w:trHeight w:val="20"/>
        </w:trPr>
        <w:tc>
          <w:tcPr>
            <w:tcW w:w="189" w:type="pct"/>
            <w:shd w:val="clear" w:color="auto" w:fill="auto"/>
            <w:vAlign w:val="center"/>
            <w:hideMark/>
          </w:tcPr>
          <w:p w14:paraId="074B541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27</w:t>
            </w:r>
          </w:p>
        </w:tc>
        <w:tc>
          <w:tcPr>
            <w:tcW w:w="334" w:type="pct"/>
            <w:shd w:val="clear" w:color="auto" w:fill="auto"/>
            <w:vAlign w:val="center"/>
            <w:hideMark/>
          </w:tcPr>
          <w:p w14:paraId="6FE622C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908418</w:t>
            </w:r>
          </w:p>
        </w:tc>
        <w:tc>
          <w:tcPr>
            <w:tcW w:w="546" w:type="pct"/>
            <w:vAlign w:val="center"/>
          </w:tcPr>
          <w:p w14:paraId="6AD0915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5E63C1A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Citogenetica</w:t>
            </w:r>
          </w:p>
        </w:tc>
        <w:tc>
          <w:tcPr>
            <w:tcW w:w="2371" w:type="pct"/>
            <w:shd w:val="clear" w:color="auto" w:fill="auto"/>
            <w:vAlign w:val="center"/>
            <w:hideMark/>
          </w:tcPr>
          <w:p w14:paraId="34089C1A"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Estudios genéticos de cromosomas específicos incluye Cariotipo Banda G</w:t>
            </w:r>
          </w:p>
        </w:tc>
        <w:tc>
          <w:tcPr>
            <w:tcW w:w="347" w:type="pct"/>
            <w:shd w:val="clear" w:color="auto" w:fill="auto"/>
            <w:vAlign w:val="center"/>
          </w:tcPr>
          <w:p w14:paraId="49595E0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0478D81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1AFE0CB2" w14:textId="77777777" w:rsidTr="00D46E8D">
        <w:trPr>
          <w:trHeight w:val="20"/>
        </w:trPr>
        <w:tc>
          <w:tcPr>
            <w:tcW w:w="189" w:type="pct"/>
            <w:shd w:val="clear" w:color="auto" w:fill="auto"/>
            <w:vAlign w:val="center"/>
          </w:tcPr>
          <w:p w14:paraId="3224E82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28</w:t>
            </w:r>
          </w:p>
        </w:tc>
        <w:tc>
          <w:tcPr>
            <w:tcW w:w="334" w:type="pct"/>
            <w:shd w:val="clear" w:color="auto" w:fill="auto"/>
            <w:vAlign w:val="center"/>
          </w:tcPr>
          <w:p w14:paraId="4CEA5BF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898111</w:t>
            </w:r>
          </w:p>
        </w:tc>
        <w:tc>
          <w:tcPr>
            <w:tcW w:w="546" w:type="pct"/>
            <w:vAlign w:val="center"/>
          </w:tcPr>
          <w:p w14:paraId="55D7A12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4C4DF70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Fish</w:t>
            </w:r>
          </w:p>
        </w:tc>
        <w:tc>
          <w:tcPr>
            <w:tcW w:w="2371" w:type="pct"/>
            <w:shd w:val="clear" w:color="auto" w:fill="auto"/>
            <w:vAlign w:val="center"/>
          </w:tcPr>
          <w:p w14:paraId="660AF201"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FISH para cromosomas 13,18, 21  y sexuales en muestra  de líquido amniótico</w:t>
            </w:r>
          </w:p>
        </w:tc>
        <w:tc>
          <w:tcPr>
            <w:tcW w:w="347" w:type="pct"/>
            <w:shd w:val="clear" w:color="auto" w:fill="auto"/>
            <w:vAlign w:val="center"/>
          </w:tcPr>
          <w:p w14:paraId="4CF2F31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1F65AF2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7458D5A2" w14:textId="77777777" w:rsidTr="00D46E8D">
        <w:trPr>
          <w:trHeight w:val="20"/>
        </w:trPr>
        <w:tc>
          <w:tcPr>
            <w:tcW w:w="189" w:type="pct"/>
            <w:shd w:val="clear" w:color="auto" w:fill="auto"/>
            <w:vAlign w:val="center"/>
            <w:hideMark/>
          </w:tcPr>
          <w:p w14:paraId="1F39B6B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29</w:t>
            </w:r>
          </w:p>
        </w:tc>
        <w:tc>
          <w:tcPr>
            <w:tcW w:w="334" w:type="pct"/>
            <w:shd w:val="clear" w:color="auto" w:fill="auto"/>
            <w:vAlign w:val="center"/>
            <w:hideMark/>
          </w:tcPr>
          <w:p w14:paraId="04248C1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890402</w:t>
            </w:r>
          </w:p>
        </w:tc>
        <w:tc>
          <w:tcPr>
            <w:tcW w:w="546" w:type="pct"/>
            <w:vAlign w:val="center"/>
          </w:tcPr>
          <w:p w14:paraId="091E110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617F79B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Consulta primera vez perinatologia</w:t>
            </w:r>
          </w:p>
        </w:tc>
        <w:tc>
          <w:tcPr>
            <w:tcW w:w="2371" w:type="pct"/>
            <w:shd w:val="clear" w:color="auto" w:fill="auto"/>
            <w:vAlign w:val="center"/>
            <w:hideMark/>
          </w:tcPr>
          <w:p w14:paraId="726CD185"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Valoración por Especialista en Perinatología- Medicina Materno Fetal </w:t>
            </w:r>
          </w:p>
        </w:tc>
        <w:tc>
          <w:tcPr>
            <w:tcW w:w="347" w:type="pct"/>
            <w:shd w:val="clear" w:color="auto" w:fill="auto"/>
            <w:vAlign w:val="center"/>
          </w:tcPr>
          <w:p w14:paraId="53AEC11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72319CC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5ED08B2B" w14:textId="77777777" w:rsidTr="00D46E8D">
        <w:trPr>
          <w:trHeight w:val="20"/>
        </w:trPr>
        <w:tc>
          <w:tcPr>
            <w:tcW w:w="189" w:type="pct"/>
            <w:shd w:val="clear" w:color="auto" w:fill="auto"/>
            <w:vAlign w:val="center"/>
            <w:hideMark/>
          </w:tcPr>
          <w:p w14:paraId="0F08A98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30</w:t>
            </w:r>
          </w:p>
        </w:tc>
        <w:tc>
          <w:tcPr>
            <w:tcW w:w="334" w:type="pct"/>
            <w:shd w:val="clear" w:color="auto" w:fill="auto"/>
            <w:vAlign w:val="center"/>
            <w:hideMark/>
          </w:tcPr>
          <w:p w14:paraId="5A5D703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890450</w:t>
            </w:r>
          </w:p>
        </w:tc>
        <w:tc>
          <w:tcPr>
            <w:tcW w:w="546" w:type="pct"/>
            <w:vAlign w:val="center"/>
          </w:tcPr>
          <w:p w14:paraId="4DA7FB8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406A21D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Consulta control perinatologia</w:t>
            </w:r>
          </w:p>
        </w:tc>
        <w:tc>
          <w:tcPr>
            <w:tcW w:w="2371" w:type="pct"/>
            <w:shd w:val="clear" w:color="auto" w:fill="auto"/>
            <w:vAlign w:val="center"/>
            <w:hideMark/>
          </w:tcPr>
          <w:p w14:paraId="42A047B6"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Valoración por Especialista en Perinatología-Medicina Materno Fetal </w:t>
            </w:r>
          </w:p>
        </w:tc>
        <w:tc>
          <w:tcPr>
            <w:tcW w:w="347" w:type="pct"/>
            <w:shd w:val="clear" w:color="auto" w:fill="auto"/>
            <w:vAlign w:val="center"/>
          </w:tcPr>
          <w:p w14:paraId="19EBE37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0982179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3F980289" w14:textId="77777777" w:rsidTr="00D46E8D">
        <w:trPr>
          <w:trHeight w:val="20"/>
        </w:trPr>
        <w:tc>
          <w:tcPr>
            <w:tcW w:w="189" w:type="pct"/>
            <w:shd w:val="clear" w:color="auto" w:fill="auto"/>
            <w:vAlign w:val="center"/>
          </w:tcPr>
          <w:p w14:paraId="0177E61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31</w:t>
            </w:r>
          </w:p>
        </w:tc>
        <w:tc>
          <w:tcPr>
            <w:tcW w:w="334" w:type="pct"/>
            <w:shd w:val="clear" w:color="auto" w:fill="auto"/>
            <w:vAlign w:val="center"/>
          </w:tcPr>
          <w:p w14:paraId="6FC392D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675103</w:t>
            </w:r>
          </w:p>
        </w:tc>
        <w:tc>
          <w:tcPr>
            <w:tcW w:w="546" w:type="pct"/>
            <w:vAlign w:val="center"/>
          </w:tcPr>
          <w:p w14:paraId="3CE4432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1BF2064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Cerclaje del itsmo uterino por via vaginal</w:t>
            </w:r>
          </w:p>
        </w:tc>
        <w:tc>
          <w:tcPr>
            <w:tcW w:w="2371" w:type="pct"/>
            <w:shd w:val="clear" w:color="auto" w:fill="auto"/>
            <w:vAlign w:val="center"/>
          </w:tcPr>
          <w:p w14:paraId="2EE72E47"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Incluye: Honorarios especialista, honorarios anestesiología,  honorarios ayudante quirúrgico, derechos de sala, materiales e insumos quirúrgicos  (Agentes y gases anestésicos)</w:t>
            </w:r>
          </w:p>
        </w:tc>
        <w:tc>
          <w:tcPr>
            <w:tcW w:w="347" w:type="pct"/>
            <w:shd w:val="clear" w:color="auto" w:fill="auto"/>
            <w:vAlign w:val="center"/>
          </w:tcPr>
          <w:p w14:paraId="75E72FE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4124E5F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7CA5BBEB" w14:textId="77777777" w:rsidTr="00D46E8D">
        <w:trPr>
          <w:trHeight w:val="20"/>
        </w:trPr>
        <w:tc>
          <w:tcPr>
            <w:tcW w:w="189" w:type="pct"/>
            <w:shd w:val="clear" w:color="auto" w:fill="auto"/>
            <w:vAlign w:val="center"/>
          </w:tcPr>
          <w:p w14:paraId="45A623A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lastRenderedPageBreak/>
              <w:t>32</w:t>
            </w:r>
          </w:p>
        </w:tc>
        <w:tc>
          <w:tcPr>
            <w:tcW w:w="334" w:type="pct"/>
            <w:shd w:val="clear" w:color="auto" w:fill="auto"/>
            <w:vAlign w:val="center"/>
          </w:tcPr>
          <w:p w14:paraId="11B1938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890602</w:t>
            </w:r>
          </w:p>
        </w:tc>
        <w:tc>
          <w:tcPr>
            <w:tcW w:w="546" w:type="pct"/>
            <w:vAlign w:val="center"/>
          </w:tcPr>
          <w:p w14:paraId="6474A8A8"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6A772B5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Manejo intrahospitalario  perinatologia</w:t>
            </w:r>
          </w:p>
        </w:tc>
        <w:tc>
          <w:tcPr>
            <w:tcW w:w="2371" w:type="pct"/>
            <w:shd w:val="clear" w:color="auto" w:fill="auto"/>
            <w:vAlign w:val="center"/>
          </w:tcPr>
          <w:p w14:paraId="78C6A189"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Valoración por Especialista en Perinatología-Medicina Materno Fetal en paciente hospitalizada.</w:t>
            </w:r>
          </w:p>
        </w:tc>
        <w:tc>
          <w:tcPr>
            <w:tcW w:w="347" w:type="pct"/>
            <w:shd w:val="clear" w:color="auto" w:fill="auto"/>
            <w:vAlign w:val="center"/>
          </w:tcPr>
          <w:p w14:paraId="77300B6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0932CB1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6BA395F8" w14:textId="77777777" w:rsidTr="00D46E8D">
        <w:trPr>
          <w:trHeight w:val="20"/>
        </w:trPr>
        <w:tc>
          <w:tcPr>
            <w:tcW w:w="189" w:type="pct"/>
            <w:shd w:val="clear" w:color="auto" w:fill="auto"/>
            <w:vAlign w:val="center"/>
            <w:hideMark/>
          </w:tcPr>
          <w:p w14:paraId="7D2717A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33</w:t>
            </w:r>
          </w:p>
        </w:tc>
        <w:tc>
          <w:tcPr>
            <w:tcW w:w="334" w:type="pct"/>
            <w:shd w:val="clear" w:color="auto" w:fill="auto"/>
            <w:vAlign w:val="center"/>
            <w:hideMark/>
          </w:tcPr>
          <w:p w14:paraId="5FC3A0C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10B002</w:t>
            </w:r>
          </w:p>
        </w:tc>
        <w:tc>
          <w:tcPr>
            <w:tcW w:w="546" w:type="pct"/>
            <w:vAlign w:val="center"/>
          </w:tcPr>
          <w:p w14:paraId="6EFD0D1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7CED5BF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Internacion basica servicio ginecologia y obstetricia</w:t>
            </w:r>
          </w:p>
        </w:tc>
        <w:tc>
          <w:tcPr>
            <w:tcW w:w="2371" w:type="pct"/>
            <w:shd w:val="clear" w:color="auto" w:fill="auto"/>
            <w:vAlign w:val="center"/>
            <w:hideMark/>
          </w:tcPr>
          <w:p w14:paraId="38EEF152"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Estancia en habitación bipersonal (1 día), incluye monitoria fetal, valoración especialista por Ginecología y obstetricia (1 día) </w:t>
            </w:r>
          </w:p>
        </w:tc>
        <w:tc>
          <w:tcPr>
            <w:tcW w:w="347" w:type="pct"/>
            <w:shd w:val="clear" w:color="auto" w:fill="auto"/>
            <w:vAlign w:val="center"/>
          </w:tcPr>
          <w:p w14:paraId="41ACACB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186B68E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6EF72859" w14:textId="77777777" w:rsidTr="00D46E8D">
        <w:trPr>
          <w:trHeight w:val="20"/>
        </w:trPr>
        <w:tc>
          <w:tcPr>
            <w:tcW w:w="189" w:type="pct"/>
            <w:shd w:val="clear" w:color="auto" w:fill="auto"/>
            <w:vAlign w:val="center"/>
          </w:tcPr>
          <w:p w14:paraId="7DBD2C3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34</w:t>
            </w:r>
          </w:p>
        </w:tc>
        <w:tc>
          <w:tcPr>
            <w:tcW w:w="334" w:type="pct"/>
            <w:shd w:val="clear" w:color="auto" w:fill="auto"/>
            <w:vAlign w:val="center"/>
          </w:tcPr>
          <w:p w14:paraId="5D5589F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890454</w:t>
            </w:r>
          </w:p>
        </w:tc>
        <w:tc>
          <w:tcPr>
            <w:tcW w:w="546" w:type="pct"/>
            <w:vAlign w:val="center"/>
          </w:tcPr>
          <w:p w14:paraId="359A1EF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74A3EFC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Valoracion hospitalaria por infectologia pediatrica</w:t>
            </w:r>
          </w:p>
        </w:tc>
        <w:tc>
          <w:tcPr>
            <w:tcW w:w="2371" w:type="pct"/>
            <w:shd w:val="clear" w:color="auto" w:fill="auto"/>
            <w:vAlign w:val="center"/>
          </w:tcPr>
          <w:p w14:paraId="5033A380"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Valoración por especialista en Infectologia   Pediátrica </w:t>
            </w:r>
          </w:p>
        </w:tc>
        <w:tc>
          <w:tcPr>
            <w:tcW w:w="347" w:type="pct"/>
            <w:shd w:val="clear" w:color="auto" w:fill="auto"/>
            <w:vAlign w:val="center"/>
          </w:tcPr>
          <w:p w14:paraId="6814547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6EF959C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06703334" w14:textId="77777777" w:rsidTr="00D46E8D">
        <w:trPr>
          <w:trHeight w:val="20"/>
        </w:trPr>
        <w:tc>
          <w:tcPr>
            <w:tcW w:w="189" w:type="pct"/>
            <w:shd w:val="clear" w:color="auto" w:fill="auto"/>
            <w:vAlign w:val="center"/>
            <w:hideMark/>
          </w:tcPr>
          <w:p w14:paraId="1AD3C98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35</w:t>
            </w:r>
          </w:p>
        </w:tc>
        <w:tc>
          <w:tcPr>
            <w:tcW w:w="334" w:type="pct"/>
            <w:shd w:val="clear" w:color="auto" w:fill="auto"/>
            <w:vAlign w:val="center"/>
            <w:hideMark/>
          </w:tcPr>
          <w:p w14:paraId="49E823B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890429</w:t>
            </w:r>
          </w:p>
        </w:tc>
        <w:tc>
          <w:tcPr>
            <w:tcW w:w="546" w:type="pct"/>
            <w:vAlign w:val="center"/>
          </w:tcPr>
          <w:p w14:paraId="69AF79EC"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0BE54D65"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lang w:val="pt-BR"/>
              </w:rPr>
              <w:t>Valoracion hospitalaria por cardiologia pediatrica</w:t>
            </w:r>
          </w:p>
        </w:tc>
        <w:tc>
          <w:tcPr>
            <w:tcW w:w="2371" w:type="pct"/>
            <w:shd w:val="clear" w:color="auto" w:fill="auto"/>
            <w:vAlign w:val="center"/>
            <w:hideMark/>
          </w:tcPr>
          <w:p w14:paraId="76D6DC6D"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Valoración por especialista en Cardiología Pediátrica INCLUYE LA REALIZACION DE ECOCARDIOGRAMA</w:t>
            </w:r>
          </w:p>
        </w:tc>
        <w:tc>
          <w:tcPr>
            <w:tcW w:w="347" w:type="pct"/>
            <w:shd w:val="clear" w:color="auto" w:fill="auto"/>
            <w:vAlign w:val="center"/>
          </w:tcPr>
          <w:p w14:paraId="2BD33F6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62342B5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3E8B4270" w14:textId="77777777" w:rsidTr="00D46E8D">
        <w:trPr>
          <w:trHeight w:val="20"/>
        </w:trPr>
        <w:tc>
          <w:tcPr>
            <w:tcW w:w="189" w:type="pct"/>
            <w:shd w:val="clear" w:color="auto" w:fill="auto"/>
            <w:vAlign w:val="center"/>
            <w:hideMark/>
          </w:tcPr>
          <w:p w14:paraId="1969100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36</w:t>
            </w:r>
          </w:p>
        </w:tc>
        <w:tc>
          <w:tcPr>
            <w:tcW w:w="334" w:type="pct"/>
            <w:shd w:val="clear" w:color="auto" w:fill="auto"/>
            <w:vAlign w:val="center"/>
            <w:hideMark/>
          </w:tcPr>
          <w:p w14:paraId="6E97E67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890476</w:t>
            </w:r>
          </w:p>
        </w:tc>
        <w:tc>
          <w:tcPr>
            <w:tcW w:w="546" w:type="pct"/>
            <w:vAlign w:val="center"/>
          </w:tcPr>
          <w:p w14:paraId="5470E627"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0A3A434F"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lang w:val="pt-BR"/>
              </w:rPr>
              <w:t>Valoracion hospitalaria por oftalmologia pediatrica</w:t>
            </w:r>
          </w:p>
        </w:tc>
        <w:tc>
          <w:tcPr>
            <w:tcW w:w="2371" w:type="pct"/>
            <w:shd w:val="clear" w:color="auto" w:fill="auto"/>
            <w:vAlign w:val="center"/>
            <w:hideMark/>
          </w:tcPr>
          <w:p w14:paraId="7834D8B4"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Valoración por Especialista Oftalmología Pediátrica  INCLUYE LA REALIZACION DE INTERFEROMETRIA</w:t>
            </w:r>
          </w:p>
        </w:tc>
        <w:tc>
          <w:tcPr>
            <w:tcW w:w="347" w:type="pct"/>
            <w:shd w:val="clear" w:color="auto" w:fill="auto"/>
            <w:vAlign w:val="center"/>
          </w:tcPr>
          <w:p w14:paraId="1E6A7BA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7615D4A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28C9FD76" w14:textId="77777777" w:rsidTr="00D46E8D">
        <w:trPr>
          <w:trHeight w:val="20"/>
        </w:trPr>
        <w:tc>
          <w:tcPr>
            <w:tcW w:w="189" w:type="pct"/>
            <w:shd w:val="clear" w:color="auto" w:fill="auto"/>
            <w:vAlign w:val="center"/>
            <w:hideMark/>
          </w:tcPr>
          <w:p w14:paraId="7F8098A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37</w:t>
            </w:r>
          </w:p>
        </w:tc>
        <w:tc>
          <w:tcPr>
            <w:tcW w:w="334" w:type="pct"/>
            <w:shd w:val="clear" w:color="auto" w:fill="auto"/>
            <w:vAlign w:val="center"/>
            <w:hideMark/>
          </w:tcPr>
          <w:p w14:paraId="036C3F7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890475</w:t>
            </w:r>
          </w:p>
        </w:tc>
        <w:tc>
          <w:tcPr>
            <w:tcW w:w="546" w:type="pct"/>
            <w:vAlign w:val="center"/>
          </w:tcPr>
          <w:p w14:paraId="6ACA9BB4"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79C4376E"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lang w:val="pt-BR"/>
              </w:rPr>
              <w:t>Valoracion hospitalaria por neurologia pediatrica</w:t>
            </w:r>
          </w:p>
        </w:tc>
        <w:tc>
          <w:tcPr>
            <w:tcW w:w="2371" w:type="pct"/>
            <w:shd w:val="clear" w:color="auto" w:fill="auto"/>
            <w:vAlign w:val="center"/>
            <w:hideMark/>
          </w:tcPr>
          <w:p w14:paraId="778F7EA7"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Valoración por especialista en Neurología Pediátrica </w:t>
            </w:r>
          </w:p>
        </w:tc>
        <w:tc>
          <w:tcPr>
            <w:tcW w:w="347" w:type="pct"/>
            <w:shd w:val="clear" w:color="auto" w:fill="auto"/>
            <w:vAlign w:val="center"/>
          </w:tcPr>
          <w:p w14:paraId="56FACB1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6E4D5BD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348BCD7A" w14:textId="77777777" w:rsidTr="00D46E8D">
        <w:trPr>
          <w:trHeight w:val="20"/>
        </w:trPr>
        <w:tc>
          <w:tcPr>
            <w:tcW w:w="189" w:type="pct"/>
            <w:shd w:val="clear" w:color="auto" w:fill="auto"/>
            <w:vAlign w:val="center"/>
            <w:hideMark/>
          </w:tcPr>
          <w:p w14:paraId="680D592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38</w:t>
            </w:r>
          </w:p>
        </w:tc>
        <w:tc>
          <w:tcPr>
            <w:tcW w:w="334" w:type="pct"/>
            <w:shd w:val="clear" w:color="auto" w:fill="auto"/>
            <w:vAlign w:val="center"/>
            <w:hideMark/>
          </w:tcPr>
          <w:p w14:paraId="632128D8"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890438</w:t>
            </w:r>
          </w:p>
        </w:tc>
        <w:tc>
          <w:tcPr>
            <w:tcW w:w="546" w:type="pct"/>
            <w:vAlign w:val="center"/>
          </w:tcPr>
          <w:p w14:paraId="0A28C8D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hideMark/>
          </w:tcPr>
          <w:p w14:paraId="59AE19A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Valoracion hospitalaria por cirugia pediatrica</w:t>
            </w:r>
          </w:p>
        </w:tc>
        <w:tc>
          <w:tcPr>
            <w:tcW w:w="2371" w:type="pct"/>
            <w:shd w:val="clear" w:color="auto" w:fill="auto"/>
            <w:vAlign w:val="center"/>
            <w:hideMark/>
          </w:tcPr>
          <w:p w14:paraId="071A0571"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Valoración por Especialista en Cirugía Pediátrica</w:t>
            </w:r>
          </w:p>
        </w:tc>
        <w:tc>
          <w:tcPr>
            <w:tcW w:w="347" w:type="pct"/>
            <w:shd w:val="clear" w:color="auto" w:fill="auto"/>
            <w:vAlign w:val="center"/>
          </w:tcPr>
          <w:p w14:paraId="0C4F6C4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5DF9004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2D4FC613" w14:textId="77777777" w:rsidTr="00D46E8D">
        <w:trPr>
          <w:trHeight w:val="20"/>
        </w:trPr>
        <w:tc>
          <w:tcPr>
            <w:tcW w:w="189" w:type="pct"/>
            <w:shd w:val="clear" w:color="auto" w:fill="auto"/>
            <w:vAlign w:val="center"/>
            <w:hideMark/>
          </w:tcPr>
          <w:p w14:paraId="7256919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39</w:t>
            </w:r>
          </w:p>
        </w:tc>
        <w:tc>
          <w:tcPr>
            <w:tcW w:w="334" w:type="pct"/>
            <w:shd w:val="clear" w:color="auto" w:fill="auto"/>
            <w:vAlign w:val="center"/>
          </w:tcPr>
          <w:p w14:paraId="7E1B561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890202</w:t>
            </w:r>
          </w:p>
        </w:tc>
        <w:tc>
          <w:tcPr>
            <w:tcW w:w="546" w:type="pct"/>
            <w:vAlign w:val="center"/>
          </w:tcPr>
          <w:p w14:paraId="79C3B33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63BEF14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Consulta ginecologia consulta externa  preparto / adicional al paquete en caso de requerirse)</w:t>
            </w:r>
          </w:p>
        </w:tc>
        <w:tc>
          <w:tcPr>
            <w:tcW w:w="2371" w:type="pct"/>
            <w:shd w:val="clear" w:color="auto" w:fill="auto"/>
            <w:vAlign w:val="center"/>
          </w:tcPr>
          <w:p w14:paraId="2F3A7EAB"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Consulta de PRIMERA VEZ o CONTROL - SEGUIMIENTO por medicina especializada (valoración preparto para definir vía del parto en institución contratada) paciente quien se derivara después de semana 32 o  consulta adicional al paquete contratado para cesárea)</w:t>
            </w:r>
          </w:p>
        </w:tc>
        <w:tc>
          <w:tcPr>
            <w:tcW w:w="347" w:type="pct"/>
            <w:shd w:val="clear" w:color="auto" w:fill="auto"/>
            <w:vAlign w:val="center"/>
          </w:tcPr>
          <w:p w14:paraId="721A2C1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711AD44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3E145033" w14:textId="77777777" w:rsidTr="00D46E8D">
        <w:trPr>
          <w:trHeight w:val="20"/>
        </w:trPr>
        <w:tc>
          <w:tcPr>
            <w:tcW w:w="189" w:type="pct"/>
            <w:shd w:val="clear" w:color="auto" w:fill="auto"/>
            <w:vAlign w:val="center"/>
          </w:tcPr>
          <w:p w14:paraId="686E859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40</w:t>
            </w:r>
          </w:p>
        </w:tc>
        <w:tc>
          <w:tcPr>
            <w:tcW w:w="334" w:type="pct"/>
            <w:shd w:val="clear" w:color="auto" w:fill="auto"/>
            <w:vAlign w:val="center"/>
          </w:tcPr>
          <w:p w14:paraId="7308D98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605001</w:t>
            </w:r>
          </w:p>
        </w:tc>
        <w:tc>
          <w:tcPr>
            <w:tcW w:w="546" w:type="pct"/>
            <w:vAlign w:val="center"/>
          </w:tcPr>
          <w:p w14:paraId="358D4BA2"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089B65FD"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lang w:val="pt-BR"/>
              </w:rPr>
              <w:t>Salpinguectomia bilateral total por laparotomia postparto</w:t>
            </w:r>
          </w:p>
        </w:tc>
        <w:tc>
          <w:tcPr>
            <w:tcW w:w="2371" w:type="pct"/>
            <w:shd w:val="clear" w:color="auto" w:fill="auto"/>
            <w:vAlign w:val="center"/>
          </w:tcPr>
          <w:p w14:paraId="4CA4501C"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Derechos de sala, honorarios cirujano, honorarios anestesia, honorarios ayudantes, materiales e insumos, medicamentos, incluye hemograma, pruebas de coagulación</w:t>
            </w:r>
          </w:p>
        </w:tc>
        <w:tc>
          <w:tcPr>
            <w:tcW w:w="347" w:type="pct"/>
            <w:shd w:val="clear" w:color="auto" w:fill="auto"/>
            <w:vAlign w:val="center"/>
          </w:tcPr>
          <w:p w14:paraId="56A21AA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23E5B31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4AE35EF5" w14:textId="77777777" w:rsidTr="00D46E8D">
        <w:trPr>
          <w:trHeight w:val="20"/>
        </w:trPr>
        <w:tc>
          <w:tcPr>
            <w:tcW w:w="189" w:type="pct"/>
            <w:shd w:val="clear" w:color="auto" w:fill="auto"/>
            <w:vAlign w:val="center"/>
          </w:tcPr>
          <w:p w14:paraId="2C557C0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41</w:t>
            </w:r>
          </w:p>
        </w:tc>
        <w:tc>
          <w:tcPr>
            <w:tcW w:w="334" w:type="pct"/>
            <w:shd w:val="clear" w:color="auto" w:fill="auto"/>
            <w:vAlign w:val="center"/>
          </w:tcPr>
          <w:p w14:paraId="66833D8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861801</w:t>
            </w:r>
          </w:p>
        </w:tc>
        <w:tc>
          <w:tcPr>
            <w:tcW w:w="546" w:type="pct"/>
            <w:vAlign w:val="center"/>
          </w:tcPr>
          <w:p w14:paraId="53DB637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2283B1C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Insercion dispositivo subdermico</w:t>
            </w:r>
          </w:p>
        </w:tc>
        <w:tc>
          <w:tcPr>
            <w:tcW w:w="2371" w:type="pct"/>
            <w:shd w:val="clear" w:color="auto" w:fill="auto"/>
            <w:vAlign w:val="center"/>
          </w:tcPr>
          <w:p w14:paraId="31473E0A"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Incluye materiales e insumos así como honorarios de personal capacitado y certificado para inserción de dispositivos subdérmicos .</w:t>
            </w:r>
          </w:p>
        </w:tc>
        <w:tc>
          <w:tcPr>
            <w:tcW w:w="347" w:type="pct"/>
            <w:shd w:val="clear" w:color="auto" w:fill="auto"/>
            <w:vAlign w:val="center"/>
          </w:tcPr>
          <w:p w14:paraId="1523C1F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17D4699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60DD8C23" w14:textId="77777777" w:rsidTr="00D46E8D">
        <w:trPr>
          <w:trHeight w:val="20"/>
        </w:trPr>
        <w:tc>
          <w:tcPr>
            <w:tcW w:w="189" w:type="pct"/>
            <w:shd w:val="clear" w:color="auto" w:fill="auto"/>
            <w:vAlign w:val="center"/>
          </w:tcPr>
          <w:p w14:paraId="0FBEB11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42</w:t>
            </w:r>
          </w:p>
        </w:tc>
        <w:tc>
          <w:tcPr>
            <w:tcW w:w="334" w:type="pct"/>
            <w:shd w:val="clear" w:color="auto" w:fill="auto"/>
            <w:vAlign w:val="center"/>
          </w:tcPr>
          <w:p w14:paraId="219BF81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37108</w:t>
            </w:r>
          </w:p>
        </w:tc>
        <w:tc>
          <w:tcPr>
            <w:tcW w:w="546" w:type="pct"/>
            <w:vAlign w:val="center"/>
          </w:tcPr>
          <w:p w14:paraId="7789BAE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79D36E3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Inserción o retiro de dispositivo intrauterino incluye aplicación y dispositivo t cobre</w:t>
            </w:r>
          </w:p>
        </w:tc>
        <w:tc>
          <w:tcPr>
            <w:tcW w:w="2371" w:type="pct"/>
            <w:shd w:val="clear" w:color="auto" w:fill="auto"/>
            <w:vAlign w:val="center"/>
          </w:tcPr>
          <w:p w14:paraId="3F37B5B4"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bCs/>
                <w:color w:val="000000"/>
                <w:sz w:val="16"/>
                <w:szCs w:val="16"/>
              </w:rPr>
              <w:t xml:space="preserve">Incluye aplicación y dispositivo DIU cobre así como honorarios de </w:t>
            </w:r>
            <w:r w:rsidRPr="00D46E8D">
              <w:rPr>
                <w:rFonts w:ascii="Arial Narrow" w:hAnsi="Arial Narrow" w:cs="Arial"/>
                <w:color w:val="000000"/>
                <w:sz w:val="16"/>
                <w:szCs w:val="16"/>
              </w:rPr>
              <w:t xml:space="preserve">personal capacitado y certificado </w:t>
            </w:r>
          </w:p>
        </w:tc>
        <w:tc>
          <w:tcPr>
            <w:tcW w:w="347" w:type="pct"/>
            <w:shd w:val="clear" w:color="auto" w:fill="auto"/>
            <w:vAlign w:val="center"/>
          </w:tcPr>
          <w:p w14:paraId="57429B1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3145E13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77507ECA" w14:textId="77777777" w:rsidTr="00D46E8D">
        <w:trPr>
          <w:trHeight w:val="20"/>
        </w:trPr>
        <w:tc>
          <w:tcPr>
            <w:tcW w:w="189" w:type="pct"/>
            <w:shd w:val="clear" w:color="auto" w:fill="auto"/>
            <w:vAlign w:val="center"/>
          </w:tcPr>
          <w:p w14:paraId="2E560B6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43</w:t>
            </w:r>
          </w:p>
        </w:tc>
        <w:tc>
          <w:tcPr>
            <w:tcW w:w="334" w:type="pct"/>
            <w:shd w:val="clear" w:color="auto" w:fill="auto"/>
            <w:vAlign w:val="center"/>
          </w:tcPr>
          <w:p w14:paraId="360075D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750303</w:t>
            </w:r>
          </w:p>
        </w:tc>
        <w:tc>
          <w:tcPr>
            <w:tcW w:w="546" w:type="pct"/>
            <w:vAlign w:val="center"/>
          </w:tcPr>
          <w:p w14:paraId="4AB48F0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0BDF803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Evacuación uterina para terminación del embarazo por</w:t>
            </w:r>
          </w:p>
          <w:p w14:paraId="1846B02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Otros métodos feticidio (inyección ecoguiada de klc</w:t>
            </w:r>
          </w:p>
          <w:p w14:paraId="6AE15AE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Intracardiaca fetal)</w:t>
            </w:r>
          </w:p>
        </w:tc>
        <w:tc>
          <w:tcPr>
            <w:tcW w:w="2371" w:type="pct"/>
            <w:shd w:val="clear" w:color="auto" w:fill="auto"/>
            <w:vAlign w:val="center"/>
          </w:tcPr>
          <w:p w14:paraId="626A3938"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Derechos de sala, honorarios cirujano y ayudante quirúrgico, honorarios anestesia, agentes y gases anestésicos, honorarios ayudantes, materiales e insumos, medicamentos, incluye hemograma, pruebas de coagulación, incluye atención hasta el expulsivo de óbito fetal, pruebas rápidas de VIH, sífilis materna así como la estancia en habitación personal (1 día)</w:t>
            </w:r>
          </w:p>
        </w:tc>
        <w:tc>
          <w:tcPr>
            <w:tcW w:w="347" w:type="pct"/>
            <w:shd w:val="clear" w:color="auto" w:fill="auto"/>
            <w:vAlign w:val="center"/>
          </w:tcPr>
          <w:p w14:paraId="202214C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5682E9C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5E75B911" w14:textId="77777777" w:rsidTr="00D46E8D">
        <w:trPr>
          <w:trHeight w:val="20"/>
        </w:trPr>
        <w:tc>
          <w:tcPr>
            <w:tcW w:w="189" w:type="pct"/>
            <w:shd w:val="clear" w:color="auto" w:fill="auto"/>
            <w:vAlign w:val="center"/>
          </w:tcPr>
          <w:p w14:paraId="661D0E5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lastRenderedPageBreak/>
              <w:t>44</w:t>
            </w:r>
          </w:p>
        </w:tc>
        <w:tc>
          <w:tcPr>
            <w:tcW w:w="334" w:type="pct"/>
            <w:shd w:val="clear" w:color="auto" w:fill="auto"/>
            <w:vAlign w:val="center"/>
          </w:tcPr>
          <w:p w14:paraId="03BCA66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753500</w:t>
            </w:r>
          </w:p>
        </w:tc>
        <w:tc>
          <w:tcPr>
            <w:tcW w:w="546" w:type="pct"/>
            <w:vAlign w:val="center"/>
          </w:tcPr>
          <w:p w14:paraId="7747B19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14753D09"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Biopsia vellosidad corial o coriocentesis</w:t>
            </w:r>
          </w:p>
        </w:tc>
        <w:tc>
          <w:tcPr>
            <w:tcW w:w="2371" w:type="pct"/>
            <w:shd w:val="clear" w:color="auto" w:fill="auto"/>
            <w:vAlign w:val="center"/>
          </w:tcPr>
          <w:p w14:paraId="70B33EE2"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Incluye materiales e insumos, honorarios de especialista en materno fetal así como el estudio cito genético o molecular de la muestra.</w:t>
            </w:r>
          </w:p>
        </w:tc>
        <w:tc>
          <w:tcPr>
            <w:tcW w:w="347" w:type="pct"/>
            <w:shd w:val="clear" w:color="auto" w:fill="auto"/>
            <w:vAlign w:val="center"/>
          </w:tcPr>
          <w:p w14:paraId="27806248"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0347398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374A8515" w14:textId="77777777" w:rsidTr="00D46E8D">
        <w:trPr>
          <w:trHeight w:val="20"/>
        </w:trPr>
        <w:tc>
          <w:tcPr>
            <w:tcW w:w="189" w:type="pct"/>
            <w:shd w:val="clear" w:color="auto" w:fill="auto"/>
            <w:vAlign w:val="center"/>
          </w:tcPr>
          <w:p w14:paraId="6549ABA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45</w:t>
            </w:r>
          </w:p>
        </w:tc>
        <w:tc>
          <w:tcPr>
            <w:tcW w:w="334" w:type="pct"/>
            <w:shd w:val="clear" w:color="auto" w:fill="auto"/>
            <w:vAlign w:val="center"/>
          </w:tcPr>
          <w:p w14:paraId="564AF46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N/A</w:t>
            </w:r>
          </w:p>
        </w:tc>
        <w:tc>
          <w:tcPr>
            <w:tcW w:w="546" w:type="pct"/>
            <w:vAlign w:val="center"/>
          </w:tcPr>
          <w:p w14:paraId="148F830B"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60A2EC20" w14:textId="77777777" w:rsidR="00D46E8D" w:rsidRPr="00D46E8D" w:rsidRDefault="00D46E8D" w:rsidP="00772C19">
            <w:pPr>
              <w:jc w:val="center"/>
              <w:rPr>
                <w:rFonts w:ascii="Arial Narrow" w:hAnsi="Arial Narrow" w:cs="Arial"/>
                <w:color w:val="000000"/>
                <w:sz w:val="16"/>
                <w:szCs w:val="16"/>
                <w:lang w:val="pt-BR"/>
              </w:rPr>
            </w:pPr>
            <w:r w:rsidRPr="00D46E8D">
              <w:rPr>
                <w:rFonts w:ascii="Arial Narrow" w:hAnsi="Arial Narrow" w:cs="Arial"/>
                <w:color w:val="000000"/>
                <w:sz w:val="16"/>
                <w:szCs w:val="16"/>
                <w:lang w:val="pt-BR"/>
              </w:rPr>
              <w:t>Tamizaje neonatal básico auditivo – visual - cardiovascular</w:t>
            </w:r>
          </w:p>
        </w:tc>
        <w:tc>
          <w:tcPr>
            <w:tcW w:w="2371" w:type="pct"/>
            <w:shd w:val="clear" w:color="auto" w:fill="auto"/>
            <w:vAlign w:val="center"/>
          </w:tcPr>
          <w:p w14:paraId="65496B21"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Potenciales evocados auditivos y visuales </w:t>
            </w:r>
          </w:p>
        </w:tc>
        <w:tc>
          <w:tcPr>
            <w:tcW w:w="347" w:type="pct"/>
            <w:shd w:val="clear" w:color="auto" w:fill="auto"/>
            <w:vAlign w:val="center"/>
          </w:tcPr>
          <w:p w14:paraId="4C9FB338"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25AB4A3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636D0B25" w14:textId="77777777" w:rsidTr="00D46E8D">
        <w:trPr>
          <w:trHeight w:val="20"/>
        </w:trPr>
        <w:tc>
          <w:tcPr>
            <w:tcW w:w="189" w:type="pct"/>
            <w:shd w:val="clear" w:color="auto" w:fill="auto"/>
            <w:vAlign w:val="center"/>
          </w:tcPr>
          <w:p w14:paraId="40E0487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46</w:t>
            </w:r>
          </w:p>
        </w:tc>
        <w:tc>
          <w:tcPr>
            <w:tcW w:w="334" w:type="pct"/>
            <w:shd w:val="clear" w:color="auto" w:fill="auto"/>
            <w:vAlign w:val="center"/>
          </w:tcPr>
          <w:p w14:paraId="77484B1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N/A</w:t>
            </w:r>
          </w:p>
        </w:tc>
        <w:tc>
          <w:tcPr>
            <w:tcW w:w="546" w:type="pct"/>
            <w:vAlign w:val="center"/>
          </w:tcPr>
          <w:p w14:paraId="2B7610C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6B6F086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Tamizaje neonatal endocrino metabólico</w:t>
            </w:r>
          </w:p>
        </w:tc>
        <w:tc>
          <w:tcPr>
            <w:tcW w:w="2371" w:type="pct"/>
            <w:shd w:val="clear" w:color="auto" w:fill="auto"/>
            <w:vAlign w:val="center"/>
          </w:tcPr>
          <w:p w14:paraId="1DA203EE"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 xml:space="preserve">Acuerdo resolución No. 00000207 de 13 febrero de 2024, resolución 3280 de 2018 </w:t>
            </w:r>
          </w:p>
        </w:tc>
        <w:tc>
          <w:tcPr>
            <w:tcW w:w="347" w:type="pct"/>
            <w:shd w:val="clear" w:color="auto" w:fill="auto"/>
            <w:vAlign w:val="center"/>
          </w:tcPr>
          <w:p w14:paraId="6B7D710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4666739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41E3C88D" w14:textId="77777777" w:rsidTr="00D46E8D">
        <w:trPr>
          <w:trHeight w:val="20"/>
        </w:trPr>
        <w:tc>
          <w:tcPr>
            <w:tcW w:w="189" w:type="pct"/>
            <w:shd w:val="clear" w:color="auto" w:fill="auto"/>
            <w:vAlign w:val="center"/>
          </w:tcPr>
          <w:p w14:paraId="6951797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47</w:t>
            </w:r>
          </w:p>
        </w:tc>
        <w:tc>
          <w:tcPr>
            <w:tcW w:w="334" w:type="pct"/>
            <w:shd w:val="clear" w:color="auto" w:fill="auto"/>
            <w:vAlign w:val="center"/>
          </w:tcPr>
          <w:p w14:paraId="75AE6B3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N/A</w:t>
            </w:r>
          </w:p>
        </w:tc>
        <w:tc>
          <w:tcPr>
            <w:tcW w:w="546" w:type="pct"/>
            <w:vAlign w:val="center"/>
          </w:tcPr>
          <w:p w14:paraId="3F54807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 de cuidados intermedios adultos y neonatal</w:t>
            </w:r>
          </w:p>
        </w:tc>
        <w:tc>
          <w:tcPr>
            <w:tcW w:w="688" w:type="pct"/>
            <w:shd w:val="clear" w:color="auto" w:fill="auto"/>
            <w:vAlign w:val="center"/>
          </w:tcPr>
          <w:p w14:paraId="27D11A6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Otros procedimientos   pos</w:t>
            </w:r>
          </w:p>
        </w:tc>
        <w:tc>
          <w:tcPr>
            <w:tcW w:w="2371" w:type="pct"/>
            <w:shd w:val="clear" w:color="auto" w:fill="auto"/>
            <w:vAlign w:val="center"/>
          </w:tcPr>
          <w:p w14:paraId="1BEE3AE8"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PROCEDIMIENTOS CONTEMPLADOS MEDIANTE LA RESOLUCION 5261 ACUERDO TARIFA PACTADA</w:t>
            </w:r>
          </w:p>
        </w:tc>
        <w:tc>
          <w:tcPr>
            <w:tcW w:w="347" w:type="pct"/>
            <w:shd w:val="clear" w:color="auto" w:fill="auto"/>
            <w:vAlign w:val="center"/>
          </w:tcPr>
          <w:p w14:paraId="1D56A23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Unidad</w:t>
            </w:r>
          </w:p>
        </w:tc>
        <w:tc>
          <w:tcPr>
            <w:tcW w:w="525" w:type="pct"/>
            <w:vAlign w:val="center"/>
          </w:tcPr>
          <w:p w14:paraId="1F98BEF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1F7A1660" w14:textId="77777777" w:rsidTr="00772C19">
        <w:trPr>
          <w:trHeight w:val="377"/>
        </w:trPr>
        <w:tc>
          <w:tcPr>
            <w:tcW w:w="5000" w:type="pct"/>
            <w:gridSpan w:val="7"/>
            <w:shd w:val="clear" w:color="auto" w:fill="auto"/>
            <w:vAlign w:val="center"/>
          </w:tcPr>
          <w:p w14:paraId="5A919E7D" w14:textId="77777777" w:rsidR="00D46E8D" w:rsidRPr="00D46E8D" w:rsidRDefault="00D46E8D" w:rsidP="00772C19">
            <w:pPr>
              <w:jc w:val="center"/>
              <w:rPr>
                <w:rFonts w:ascii="Arial Narrow" w:hAnsi="Arial Narrow" w:cs="Arial"/>
                <w:color w:val="000000"/>
                <w:sz w:val="16"/>
                <w:szCs w:val="16"/>
              </w:rPr>
            </w:pPr>
          </w:p>
        </w:tc>
      </w:tr>
      <w:tr w:rsidR="00D46E8D" w:rsidRPr="00D46E8D" w14:paraId="3F6ACE8B" w14:textId="77777777" w:rsidTr="00772C19">
        <w:trPr>
          <w:trHeight w:val="20"/>
        </w:trPr>
        <w:tc>
          <w:tcPr>
            <w:tcW w:w="5000" w:type="pct"/>
            <w:gridSpan w:val="7"/>
            <w:shd w:val="clear" w:color="auto" w:fill="95B3D7" w:themeFill="accent1" w:themeFillTint="99"/>
            <w:vAlign w:val="center"/>
          </w:tcPr>
          <w:p w14:paraId="29B9291C" w14:textId="77777777" w:rsidR="00D46E8D" w:rsidRPr="00D46E8D" w:rsidRDefault="00D46E8D" w:rsidP="00772C19">
            <w:pPr>
              <w:jc w:val="center"/>
              <w:rPr>
                <w:rFonts w:ascii="Arial Narrow" w:hAnsi="Arial Narrow" w:cs="Arial"/>
                <w:b/>
                <w:color w:val="000000"/>
                <w:sz w:val="16"/>
                <w:szCs w:val="16"/>
              </w:rPr>
            </w:pPr>
            <w:r w:rsidRPr="00D46E8D">
              <w:rPr>
                <w:rFonts w:ascii="Arial Narrow" w:hAnsi="Arial Narrow" w:cs="Arial"/>
                <w:b/>
                <w:color w:val="000000"/>
                <w:sz w:val="16"/>
                <w:szCs w:val="16"/>
              </w:rPr>
              <w:t>MEDICAMENTOS</w:t>
            </w:r>
          </w:p>
        </w:tc>
      </w:tr>
      <w:tr w:rsidR="00D46E8D" w:rsidRPr="00D46E8D" w14:paraId="35A90AC4" w14:textId="77777777" w:rsidTr="00D46E8D">
        <w:trPr>
          <w:trHeight w:val="20"/>
        </w:trPr>
        <w:tc>
          <w:tcPr>
            <w:tcW w:w="189" w:type="pct"/>
            <w:shd w:val="clear" w:color="auto" w:fill="auto"/>
            <w:vAlign w:val="center"/>
          </w:tcPr>
          <w:p w14:paraId="7F828D3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48</w:t>
            </w:r>
          </w:p>
        </w:tc>
        <w:tc>
          <w:tcPr>
            <w:tcW w:w="334" w:type="pct"/>
            <w:shd w:val="clear" w:color="auto" w:fill="auto"/>
            <w:vAlign w:val="center"/>
          </w:tcPr>
          <w:p w14:paraId="4E71B98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N/A</w:t>
            </w:r>
          </w:p>
        </w:tc>
        <w:tc>
          <w:tcPr>
            <w:tcW w:w="546" w:type="pct"/>
            <w:vAlign w:val="center"/>
          </w:tcPr>
          <w:p w14:paraId="7BE72B7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Medicamentos</w:t>
            </w:r>
          </w:p>
        </w:tc>
        <w:tc>
          <w:tcPr>
            <w:tcW w:w="3059" w:type="pct"/>
            <w:gridSpan w:val="2"/>
            <w:shd w:val="clear" w:color="auto" w:fill="auto"/>
            <w:vAlign w:val="center"/>
          </w:tcPr>
          <w:p w14:paraId="6E7B2947"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NUTRICIÓN PARENTAL</w:t>
            </w:r>
          </w:p>
        </w:tc>
        <w:tc>
          <w:tcPr>
            <w:tcW w:w="872" w:type="pct"/>
            <w:gridSpan w:val="2"/>
            <w:shd w:val="clear" w:color="auto" w:fill="auto"/>
            <w:vAlign w:val="center"/>
          </w:tcPr>
          <w:p w14:paraId="05EB79B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06A2EF0B" w14:textId="77777777" w:rsidTr="00D46E8D">
        <w:trPr>
          <w:trHeight w:val="20"/>
        </w:trPr>
        <w:tc>
          <w:tcPr>
            <w:tcW w:w="189" w:type="pct"/>
            <w:shd w:val="clear" w:color="auto" w:fill="auto"/>
            <w:vAlign w:val="center"/>
          </w:tcPr>
          <w:p w14:paraId="310EDE4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49</w:t>
            </w:r>
          </w:p>
        </w:tc>
        <w:tc>
          <w:tcPr>
            <w:tcW w:w="334" w:type="pct"/>
            <w:shd w:val="clear" w:color="auto" w:fill="auto"/>
            <w:vAlign w:val="center"/>
          </w:tcPr>
          <w:p w14:paraId="2271A11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N/A</w:t>
            </w:r>
          </w:p>
        </w:tc>
        <w:tc>
          <w:tcPr>
            <w:tcW w:w="546" w:type="pct"/>
            <w:vAlign w:val="center"/>
          </w:tcPr>
          <w:p w14:paraId="7C3E70CE"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Medicamentos</w:t>
            </w:r>
          </w:p>
        </w:tc>
        <w:tc>
          <w:tcPr>
            <w:tcW w:w="3059" w:type="pct"/>
            <w:gridSpan w:val="2"/>
            <w:shd w:val="clear" w:color="auto" w:fill="auto"/>
            <w:vAlign w:val="center"/>
          </w:tcPr>
          <w:p w14:paraId="027A938A"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CUROSURF DE 1.5 ML</w:t>
            </w:r>
          </w:p>
        </w:tc>
        <w:tc>
          <w:tcPr>
            <w:tcW w:w="872" w:type="pct"/>
            <w:gridSpan w:val="2"/>
            <w:shd w:val="clear" w:color="auto" w:fill="auto"/>
            <w:vAlign w:val="center"/>
          </w:tcPr>
          <w:p w14:paraId="337ABC9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29C0EEC9" w14:textId="77777777" w:rsidTr="00D46E8D">
        <w:trPr>
          <w:trHeight w:val="20"/>
        </w:trPr>
        <w:tc>
          <w:tcPr>
            <w:tcW w:w="189" w:type="pct"/>
            <w:shd w:val="clear" w:color="auto" w:fill="auto"/>
            <w:vAlign w:val="center"/>
          </w:tcPr>
          <w:p w14:paraId="33B923DB"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50</w:t>
            </w:r>
          </w:p>
        </w:tc>
        <w:tc>
          <w:tcPr>
            <w:tcW w:w="334" w:type="pct"/>
            <w:shd w:val="clear" w:color="auto" w:fill="auto"/>
            <w:vAlign w:val="center"/>
          </w:tcPr>
          <w:p w14:paraId="60A15E80"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N/A</w:t>
            </w:r>
          </w:p>
        </w:tc>
        <w:tc>
          <w:tcPr>
            <w:tcW w:w="546" w:type="pct"/>
            <w:vAlign w:val="center"/>
          </w:tcPr>
          <w:p w14:paraId="29B33B74"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Medicamentos</w:t>
            </w:r>
          </w:p>
        </w:tc>
        <w:tc>
          <w:tcPr>
            <w:tcW w:w="3059" w:type="pct"/>
            <w:gridSpan w:val="2"/>
            <w:shd w:val="clear" w:color="auto" w:fill="auto"/>
            <w:vAlign w:val="center"/>
          </w:tcPr>
          <w:p w14:paraId="5BFC9AA5"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CUROSURF DE 3.0 ML</w:t>
            </w:r>
          </w:p>
        </w:tc>
        <w:tc>
          <w:tcPr>
            <w:tcW w:w="872" w:type="pct"/>
            <w:gridSpan w:val="2"/>
            <w:shd w:val="clear" w:color="auto" w:fill="auto"/>
            <w:vAlign w:val="center"/>
          </w:tcPr>
          <w:p w14:paraId="04C58D0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0F5D6482" w14:textId="77777777" w:rsidTr="00D46E8D">
        <w:trPr>
          <w:trHeight w:val="20"/>
        </w:trPr>
        <w:tc>
          <w:tcPr>
            <w:tcW w:w="189" w:type="pct"/>
            <w:shd w:val="clear" w:color="auto" w:fill="auto"/>
            <w:vAlign w:val="center"/>
          </w:tcPr>
          <w:p w14:paraId="69955E4C"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51</w:t>
            </w:r>
          </w:p>
        </w:tc>
        <w:tc>
          <w:tcPr>
            <w:tcW w:w="334" w:type="pct"/>
            <w:shd w:val="clear" w:color="auto" w:fill="auto"/>
            <w:vAlign w:val="center"/>
          </w:tcPr>
          <w:p w14:paraId="224F7C2D"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N/A</w:t>
            </w:r>
          </w:p>
        </w:tc>
        <w:tc>
          <w:tcPr>
            <w:tcW w:w="546" w:type="pct"/>
            <w:vAlign w:val="center"/>
          </w:tcPr>
          <w:p w14:paraId="5E5B99C5"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Medicamentos</w:t>
            </w:r>
          </w:p>
        </w:tc>
        <w:tc>
          <w:tcPr>
            <w:tcW w:w="3059" w:type="pct"/>
            <w:gridSpan w:val="2"/>
            <w:shd w:val="clear" w:color="auto" w:fill="auto"/>
            <w:vAlign w:val="center"/>
          </w:tcPr>
          <w:p w14:paraId="7B270915"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SURVANTA DE 4ML</w:t>
            </w:r>
          </w:p>
        </w:tc>
        <w:tc>
          <w:tcPr>
            <w:tcW w:w="872" w:type="pct"/>
            <w:gridSpan w:val="2"/>
            <w:shd w:val="clear" w:color="auto" w:fill="auto"/>
            <w:vAlign w:val="center"/>
          </w:tcPr>
          <w:p w14:paraId="239467C3"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0A3B7A7E" w14:textId="77777777" w:rsidTr="00D46E8D">
        <w:trPr>
          <w:trHeight w:val="20"/>
        </w:trPr>
        <w:tc>
          <w:tcPr>
            <w:tcW w:w="189" w:type="pct"/>
            <w:shd w:val="clear" w:color="auto" w:fill="auto"/>
            <w:vAlign w:val="center"/>
          </w:tcPr>
          <w:p w14:paraId="0CE5795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52</w:t>
            </w:r>
          </w:p>
        </w:tc>
        <w:tc>
          <w:tcPr>
            <w:tcW w:w="334" w:type="pct"/>
            <w:shd w:val="clear" w:color="auto" w:fill="auto"/>
            <w:vAlign w:val="center"/>
          </w:tcPr>
          <w:p w14:paraId="5A6CB53A"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N/A</w:t>
            </w:r>
          </w:p>
        </w:tc>
        <w:tc>
          <w:tcPr>
            <w:tcW w:w="546" w:type="pct"/>
            <w:vAlign w:val="center"/>
          </w:tcPr>
          <w:p w14:paraId="17715BD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Medicamentos</w:t>
            </w:r>
          </w:p>
        </w:tc>
        <w:tc>
          <w:tcPr>
            <w:tcW w:w="3059" w:type="pct"/>
            <w:gridSpan w:val="2"/>
            <w:shd w:val="clear" w:color="auto" w:fill="auto"/>
            <w:vAlign w:val="center"/>
          </w:tcPr>
          <w:p w14:paraId="72DE3FC4"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SURVANTA DE 8 M</w:t>
            </w:r>
          </w:p>
        </w:tc>
        <w:tc>
          <w:tcPr>
            <w:tcW w:w="872" w:type="pct"/>
            <w:gridSpan w:val="2"/>
            <w:shd w:val="clear" w:color="auto" w:fill="auto"/>
            <w:vAlign w:val="center"/>
          </w:tcPr>
          <w:p w14:paraId="53414687"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r w:rsidR="00D46E8D" w:rsidRPr="00D46E8D" w14:paraId="44505F04" w14:textId="77777777" w:rsidTr="00D46E8D">
        <w:trPr>
          <w:trHeight w:val="20"/>
        </w:trPr>
        <w:tc>
          <w:tcPr>
            <w:tcW w:w="189" w:type="pct"/>
            <w:shd w:val="clear" w:color="auto" w:fill="auto"/>
            <w:vAlign w:val="center"/>
          </w:tcPr>
          <w:p w14:paraId="26D6F842"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53</w:t>
            </w:r>
          </w:p>
        </w:tc>
        <w:tc>
          <w:tcPr>
            <w:tcW w:w="334" w:type="pct"/>
            <w:shd w:val="clear" w:color="auto" w:fill="auto"/>
            <w:vAlign w:val="center"/>
          </w:tcPr>
          <w:p w14:paraId="1FFED691"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N/A</w:t>
            </w:r>
          </w:p>
        </w:tc>
        <w:tc>
          <w:tcPr>
            <w:tcW w:w="546" w:type="pct"/>
            <w:vAlign w:val="center"/>
          </w:tcPr>
          <w:p w14:paraId="0E7A434F"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Medicamentos</w:t>
            </w:r>
          </w:p>
        </w:tc>
        <w:tc>
          <w:tcPr>
            <w:tcW w:w="3059" w:type="pct"/>
            <w:gridSpan w:val="2"/>
            <w:shd w:val="clear" w:color="auto" w:fill="auto"/>
            <w:vAlign w:val="center"/>
          </w:tcPr>
          <w:p w14:paraId="0374DDE2" w14:textId="77777777" w:rsidR="00D46E8D" w:rsidRPr="00D46E8D" w:rsidRDefault="00D46E8D" w:rsidP="00772C19">
            <w:pPr>
              <w:rPr>
                <w:rFonts w:ascii="Arial Narrow" w:hAnsi="Arial Narrow" w:cs="Arial"/>
                <w:color w:val="000000"/>
                <w:sz w:val="16"/>
                <w:szCs w:val="16"/>
              </w:rPr>
            </w:pPr>
            <w:r w:rsidRPr="00D46E8D">
              <w:rPr>
                <w:rFonts w:ascii="Arial Narrow" w:hAnsi="Arial Narrow" w:cs="Arial"/>
                <w:color w:val="000000"/>
                <w:sz w:val="16"/>
                <w:szCs w:val="16"/>
              </w:rPr>
              <w:t>OXIDO NITROSO (REGULADO)</w:t>
            </w:r>
          </w:p>
        </w:tc>
        <w:tc>
          <w:tcPr>
            <w:tcW w:w="872" w:type="pct"/>
            <w:gridSpan w:val="2"/>
            <w:shd w:val="clear" w:color="auto" w:fill="auto"/>
            <w:vAlign w:val="center"/>
          </w:tcPr>
          <w:p w14:paraId="3570D2B6" w14:textId="77777777" w:rsidR="00D46E8D" w:rsidRPr="00D46E8D" w:rsidRDefault="00D46E8D" w:rsidP="00772C19">
            <w:pPr>
              <w:jc w:val="center"/>
              <w:rPr>
                <w:rFonts w:ascii="Arial Narrow" w:hAnsi="Arial Narrow" w:cs="Arial"/>
                <w:color w:val="000000"/>
                <w:sz w:val="16"/>
                <w:szCs w:val="16"/>
              </w:rPr>
            </w:pPr>
            <w:r w:rsidRPr="00D46E8D">
              <w:rPr>
                <w:rFonts w:ascii="Arial Narrow" w:hAnsi="Arial Narrow" w:cs="Arial"/>
                <w:color w:val="000000"/>
                <w:sz w:val="16"/>
                <w:szCs w:val="16"/>
              </w:rPr>
              <w:t>De acuerdo a la necesidad del servicio</w:t>
            </w:r>
          </w:p>
        </w:tc>
      </w:tr>
    </w:tbl>
    <w:p w14:paraId="5A5A008E" w14:textId="77777777" w:rsidR="00D46E8D" w:rsidRDefault="00D46E8D" w:rsidP="00D46E8D">
      <w:pPr>
        <w:rPr>
          <w:rFonts w:ascii="Arial" w:hAnsi="Arial" w:cs="Arial"/>
        </w:rPr>
      </w:pPr>
    </w:p>
    <w:p w14:paraId="49D43B33" w14:textId="77777777" w:rsidR="00D46E8D" w:rsidRPr="00760BFA" w:rsidRDefault="00D46E8D" w:rsidP="00D46E8D">
      <w:pPr>
        <w:tabs>
          <w:tab w:val="left" w:pos="9356"/>
        </w:tabs>
        <w:ind w:right="48"/>
        <w:rPr>
          <w:rFonts w:ascii="Arial Narrow" w:hAnsi="Arial Narrow" w:cs="Arial"/>
          <w:b/>
          <w:bCs/>
        </w:rPr>
      </w:pPr>
      <w:r w:rsidRPr="00760BFA">
        <w:rPr>
          <w:rFonts w:ascii="Arial Narrow" w:hAnsi="Arial Narrow" w:cs="Arial"/>
          <w:b/>
          <w:bCs/>
        </w:rPr>
        <w:t>A CONTINUACIÓN, SE DESCRIBE LAS CONDICIONES TÉCNICAS DETALLAS QUE DEBE TENER EN CUENTA EL FUTURO CONTRATISTA.</w:t>
      </w:r>
    </w:p>
    <w:tbl>
      <w:tblPr>
        <w:tblW w:w="5000" w:type="pct"/>
        <w:jc w:val="center"/>
        <w:tblCellMar>
          <w:left w:w="70" w:type="dxa"/>
          <w:right w:w="70" w:type="dxa"/>
        </w:tblCellMar>
        <w:tblLook w:val="04A0" w:firstRow="1" w:lastRow="0" w:firstColumn="1" w:lastColumn="0" w:noHBand="0" w:noVBand="1"/>
      </w:tblPr>
      <w:tblGrid>
        <w:gridCol w:w="608"/>
        <w:gridCol w:w="8658"/>
      </w:tblGrid>
      <w:tr w:rsidR="00D46E8D" w:rsidRPr="00A0180B" w14:paraId="18D1D08F"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DEFF7C7" w14:textId="77777777" w:rsidR="00D46E8D" w:rsidRPr="00A0180B" w:rsidRDefault="00D46E8D" w:rsidP="00772C19">
            <w:pPr>
              <w:jc w:val="center"/>
              <w:rPr>
                <w:rFonts w:ascii="Arial Narrow" w:hAnsi="Arial Narrow"/>
                <w:b/>
                <w:bCs/>
                <w:color w:val="000000"/>
                <w:sz w:val="16"/>
                <w:szCs w:val="16"/>
              </w:rPr>
            </w:pPr>
            <w:r w:rsidRPr="00A0180B">
              <w:rPr>
                <w:rFonts w:ascii="Arial Narrow" w:hAnsi="Arial Narrow"/>
                <w:b/>
                <w:bCs/>
                <w:color w:val="000000"/>
                <w:sz w:val="16"/>
                <w:szCs w:val="16"/>
              </w:rPr>
              <w:t>ÍTEMS</w:t>
            </w:r>
          </w:p>
        </w:tc>
        <w:tc>
          <w:tcPr>
            <w:tcW w:w="4672" w:type="pct"/>
            <w:tcBorders>
              <w:top w:val="single" w:sz="4" w:space="0" w:color="auto"/>
              <w:left w:val="nil"/>
              <w:bottom w:val="single" w:sz="4" w:space="0" w:color="auto"/>
              <w:right w:val="single" w:sz="4" w:space="0" w:color="auto"/>
            </w:tcBorders>
            <w:shd w:val="clear" w:color="auto" w:fill="D9D9D9"/>
            <w:vAlign w:val="center"/>
            <w:hideMark/>
          </w:tcPr>
          <w:p w14:paraId="2A018ED8" w14:textId="77777777" w:rsidR="00D46E8D" w:rsidRPr="00A0180B" w:rsidRDefault="00D46E8D" w:rsidP="00772C19">
            <w:pPr>
              <w:jc w:val="center"/>
              <w:rPr>
                <w:rFonts w:ascii="Arial Narrow" w:hAnsi="Arial Narrow"/>
                <w:b/>
                <w:bCs/>
                <w:color w:val="000000"/>
                <w:sz w:val="16"/>
                <w:szCs w:val="16"/>
              </w:rPr>
            </w:pPr>
            <w:r w:rsidRPr="00A0180B">
              <w:rPr>
                <w:rFonts w:ascii="Arial Narrow" w:hAnsi="Arial Narrow"/>
                <w:b/>
                <w:bCs/>
                <w:color w:val="000000"/>
                <w:sz w:val="16"/>
                <w:szCs w:val="16"/>
              </w:rPr>
              <w:t>ESPECIFICACIONES TÉCNICAS MÍNIMAS</w:t>
            </w:r>
          </w:p>
        </w:tc>
      </w:tr>
      <w:tr w:rsidR="00D46E8D" w:rsidRPr="00A0180B" w14:paraId="5D82613A" w14:textId="77777777" w:rsidTr="00772C19">
        <w:trPr>
          <w:trHeight w:val="20"/>
          <w:jc w:val="center"/>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43ABA7E" w14:textId="77777777" w:rsidR="00D46E8D" w:rsidRPr="00A0180B" w:rsidRDefault="00D46E8D" w:rsidP="00772C19">
            <w:pPr>
              <w:jc w:val="center"/>
              <w:rPr>
                <w:rFonts w:ascii="Arial Narrow" w:hAnsi="Arial Narrow"/>
                <w:color w:val="000000"/>
                <w:sz w:val="16"/>
                <w:szCs w:val="16"/>
              </w:rPr>
            </w:pPr>
            <w:r w:rsidRPr="00A0180B">
              <w:rPr>
                <w:rFonts w:ascii="Arial Narrow" w:hAnsi="Arial Narrow"/>
                <w:color w:val="000000"/>
                <w:sz w:val="16"/>
                <w:szCs w:val="16"/>
              </w:rPr>
              <w:t>1</w:t>
            </w:r>
          </w:p>
        </w:tc>
        <w:tc>
          <w:tcPr>
            <w:tcW w:w="4672" w:type="pct"/>
            <w:tcBorders>
              <w:top w:val="nil"/>
              <w:left w:val="nil"/>
              <w:bottom w:val="single" w:sz="4" w:space="0" w:color="auto"/>
              <w:right w:val="single" w:sz="4" w:space="0" w:color="auto"/>
            </w:tcBorders>
            <w:shd w:val="clear" w:color="auto" w:fill="auto"/>
            <w:vAlign w:val="center"/>
            <w:hideMark/>
          </w:tcPr>
          <w:p w14:paraId="1C1144A0" w14:textId="77777777" w:rsidR="00D46E8D" w:rsidRPr="00A0180B" w:rsidRDefault="00D46E8D" w:rsidP="00772C19">
            <w:pPr>
              <w:rPr>
                <w:rFonts w:ascii="Arial Narrow" w:hAnsi="Arial Narrow"/>
                <w:color w:val="000000"/>
                <w:sz w:val="16"/>
                <w:szCs w:val="16"/>
              </w:rPr>
            </w:pPr>
            <w:r>
              <w:rPr>
                <w:rFonts w:ascii="Arial Narrow" w:hAnsi="Arial Narrow"/>
                <w:color w:val="000000"/>
                <w:sz w:val="16"/>
                <w:szCs w:val="16"/>
              </w:rPr>
              <w:t xml:space="preserve">El OFERENTE </w:t>
            </w:r>
            <w:r w:rsidRPr="00A0180B">
              <w:rPr>
                <w:rFonts w:ascii="Arial Narrow" w:hAnsi="Arial Narrow"/>
                <w:color w:val="000000"/>
                <w:sz w:val="16"/>
                <w:szCs w:val="16"/>
              </w:rPr>
              <w:t>DEBERÁ TENER ESTRUCTURADO EL SISTEMA DE ATENCIÓN AL USUARIO.</w:t>
            </w:r>
          </w:p>
        </w:tc>
      </w:tr>
      <w:tr w:rsidR="00D46E8D" w:rsidRPr="00A0180B" w14:paraId="1F69E299" w14:textId="77777777" w:rsidTr="00772C19">
        <w:trPr>
          <w:trHeight w:val="20"/>
          <w:jc w:val="center"/>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DD8C343" w14:textId="77777777" w:rsidR="00D46E8D" w:rsidRPr="00A0180B" w:rsidRDefault="00D46E8D" w:rsidP="00772C19">
            <w:pPr>
              <w:jc w:val="center"/>
              <w:rPr>
                <w:rFonts w:ascii="Arial Narrow" w:hAnsi="Arial Narrow"/>
                <w:color w:val="000000"/>
                <w:sz w:val="16"/>
                <w:szCs w:val="16"/>
              </w:rPr>
            </w:pPr>
            <w:r w:rsidRPr="00A0180B">
              <w:rPr>
                <w:rFonts w:ascii="Arial Narrow" w:hAnsi="Arial Narrow"/>
                <w:color w:val="000000"/>
                <w:sz w:val="16"/>
                <w:szCs w:val="16"/>
              </w:rPr>
              <w:t>2</w:t>
            </w:r>
          </w:p>
        </w:tc>
        <w:tc>
          <w:tcPr>
            <w:tcW w:w="4672" w:type="pct"/>
            <w:tcBorders>
              <w:top w:val="nil"/>
              <w:left w:val="nil"/>
              <w:bottom w:val="single" w:sz="4" w:space="0" w:color="auto"/>
              <w:right w:val="single" w:sz="4" w:space="0" w:color="auto"/>
            </w:tcBorders>
            <w:shd w:val="clear" w:color="auto" w:fill="auto"/>
            <w:vAlign w:val="center"/>
            <w:hideMark/>
          </w:tcPr>
          <w:p w14:paraId="2FC7CF56"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EL OFERENTE DEBE TENER SUFICIENCIA CIENTÍFICA, TÉCNICA ECONÓMICA Y ADMINISTRATIVA QUE GARANTICE LA PRESTACIÓN DE LOS SERVICIOS OBJETO DEL PRESENTE CONTRATO A LOS USUARIOS DEL SUBSISTEMA DE SALUD DE LAS FUERZAS MILITARES.</w:t>
            </w:r>
          </w:p>
        </w:tc>
      </w:tr>
      <w:tr w:rsidR="00D46E8D" w:rsidRPr="00A0180B" w14:paraId="4275EF83" w14:textId="77777777" w:rsidTr="00772C19">
        <w:trPr>
          <w:trHeight w:val="20"/>
          <w:jc w:val="center"/>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3C26BE94" w14:textId="77777777" w:rsidR="00D46E8D" w:rsidRPr="00A0180B" w:rsidRDefault="00D46E8D" w:rsidP="00772C19">
            <w:pPr>
              <w:jc w:val="center"/>
              <w:rPr>
                <w:rFonts w:ascii="Arial Narrow" w:hAnsi="Arial Narrow"/>
                <w:color w:val="000000"/>
                <w:sz w:val="16"/>
                <w:szCs w:val="16"/>
              </w:rPr>
            </w:pPr>
            <w:r w:rsidRPr="00A0180B">
              <w:rPr>
                <w:rFonts w:ascii="Arial Narrow" w:hAnsi="Arial Narrow"/>
                <w:color w:val="000000"/>
                <w:sz w:val="16"/>
                <w:szCs w:val="16"/>
              </w:rPr>
              <w:t>3</w:t>
            </w:r>
          </w:p>
        </w:tc>
        <w:tc>
          <w:tcPr>
            <w:tcW w:w="4672" w:type="pct"/>
            <w:tcBorders>
              <w:top w:val="nil"/>
              <w:left w:val="nil"/>
              <w:bottom w:val="single" w:sz="4" w:space="0" w:color="auto"/>
              <w:right w:val="single" w:sz="4" w:space="0" w:color="auto"/>
            </w:tcBorders>
            <w:shd w:val="clear" w:color="auto" w:fill="auto"/>
            <w:vAlign w:val="center"/>
            <w:hideMark/>
          </w:tcPr>
          <w:p w14:paraId="356A1A0B"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EL TALENTO HUMANO CIENTÍFICO TÉCNICO DEL OFERENTE DEBERÁ REUNIR LOS REQUISITOS DEFINIDOS POR EL DECRETO 1335 / 90 DEL MINISTERIO DE LA PROTECCIÓN SOCIAL EN CUANTO A SU IDONEIDAD.</w:t>
            </w:r>
          </w:p>
        </w:tc>
      </w:tr>
      <w:tr w:rsidR="00D46E8D" w:rsidRPr="00A0180B" w14:paraId="3C8E6E7F" w14:textId="77777777" w:rsidTr="00772C19">
        <w:trPr>
          <w:trHeight w:val="20"/>
          <w:jc w:val="center"/>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172546C" w14:textId="77777777" w:rsidR="00D46E8D" w:rsidRPr="00A0180B" w:rsidRDefault="00D46E8D" w:rsidP="00772C19">
            <w:pPr>
              <w:jc w:val="center"/>
              <w:rPr>
                <w:rFonts w:ascii="Arial Narrow" w:hAnsi="Arial Narrow"/>
                <w:color w:val="000000"/>
                <w:sz w:val="16"/>
                <w:szCs w:val="16"/>
              </w:rPr>
            </w:pPr>
            <w:r w:rsidRPr="00A0180B">
              <w:rPr>
                <w:rFonts w:ascii="Arial Narrow" w:hAnsi="Arial Narrow"/>
                <w:color w:val="000000"/>
                <w:sz w:val="16"/>
                <w:szCs w:val="16"/>
              </w:rPr>
              <w:t>4</w:t>
            </w:r>
          </w:p>
        </w:tc>
        <w:tc>
          <w:tcPr>
            <w:tcW w:w="4672" w:type="pct"/>
            <w:tcBorders>
              <w:top w:val="nil"/>
              <w:left w:val="nil"/>
              <w:bottom w:val="single" w:sz="4" w:space="0" w:color="auto"/>
              <w:right w:val="single" w:sz="4" w:space="0" w:color="auto"/>
            </w:tcBorders>
            <w:shd w:val="clear" w:color="auto" w:fill="auto"/>
            <w:vAlign w:val="center"/>
            <w:hideMark/>
          </w:tcPr>
          <w:p w14:paraId="5A1D9949"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LA INSTITUCIÓN DEBERÁ TENER IMPLEMENTADO EL SISTEMA DE AUDITORIA Y PERMITIR ACTIVIDADES A LA AUDITORIA AUTORIZADA POR EL HOSPITAL NAVAL DE CARTAGENA.</w:t>
            </w:r>
          </w:p>
        </w:tc>
      </w:tr>
      <w:tr w:rsidR="00D46E8D" w:rsidRPr="00A0180B" w14:paraId="4280415B" w14:textId="77777777" w:rsidTr="00772C19">
        <w:trPr>
          <w:trHeight w:val="20"/>
          <w:jc w:val="center"/>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3F31C3F8"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t>5</w:t>
            </w:r>
          </w:p>
        </w:tc>
        <w:tc>
          <w:tcPr>
            <w:tcW w:w="4672" w:type="pct"/>
            <w:tcBorders>
              <w:top w:val="nil"/>
              <w:left w:val="nil"/>
              <w:bottom w:val="single" w:sz="4" w:space="0" w:color="auto"/>
              <w:right w:val="single" w:sz="4" w:space="0" w:color="auto"/>
            </w:tcBorders>
            <w:shd w:val="clear" w:color="auto" w:fill="auto"/>
            <w:vAlign w:val="center"/>
            <w:hideMark/>
          </w:tcPr>
          <w:p w14:paraId="7337E605"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GARANTIZAR LA PRESTACIÓN DE LOS SERVICIOS CON EQUIPOS BIOMÉDICOS Y MATERIAL MÉDICO QUIRÚRGICO, ADECUADOS PARA LA ATENCIÓN OPORTUNA DE LOS USUARIOS.</w:t>
            </w:r>
          </w:p>
        </w:tc>
      </w:tr>
      <w:tr w:rsidR="00D46E8D" w:rsidRPr="00A0180B" w14:paraId="18ED8B37" w14:textId="77777777" w:rsidTr="00772C19">
        <w:trPr>
          <w:trHeight w:val="20"/>
          <w:jc w:val="center"/>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D581D7E"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t>6</w:t>
            </w:r>
          </w:p>
        </w:tc>
        <w:tc>
          <w:tcPr>
            <w:tcW w:w="4672" w:type="pct"/>
            <w:tcBorders>
              <w:top w:val="nil"/>
              <w:left w:val="nil"/>
              <w:bottom w:val="single" w:sz="4" w:space="0" w:color="auto"/>
              <w:right w:val="single" w:sz="4" w:space="0" w:color="auto"/>
            </w:tcBorders>
            <w:shd w:val="clear" w:color="auto" w:fill="auto"/>
            <w:vAlign w:val="center"/>
            <w:hideMark/>
          </w:tcPr>
          <w:p w14:paraId="48705805"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 xml:space="preserve">LA ENTIDAD DEBE ACREDITAR LA APLICACIÓN DE PROTOCOLOS ACTUALIZADOS ACEPTADOS EN SALUD PARA EL MANEJO DE </w:t>
            </w:r>
            <w:r>
              <w:rPr>
                <w:rFonts w:ascii="Arial Narrow" w:hAnsi="Arial Narrow"/>
                <w:color w:val="000000"/>
                <w:sz w:val="16"/>
                <w:szCs w:val="16"/>
              </w:rPr>
              <w:t xml:space="preserve">LAS </w:t>
            </w:r>
            <w:r w:rsidRPr="00A0180B">
              <w:rPr>
                <w:rFonts w:ascii="Arial Narrow" w:hAnsi="Arial Narrow"/>
                <w:color w:val="000000"/>
                <w:sz w:val="16"/>
                <w:szCs w:val="16"/>
              </w:rPr>
              <w:t>PACIENTES</w:t>
            </w:r>
            <w:r>
              <w:rPr>
                <w:rFonts w:ascii="Arial Narrow" w:hAnsi="Arial Narrow"/>
                <w:color w:val="000000"/>
                <w:sz w:val="16"/>
                <w:szCs w:val="16"/>
              </w:rPr>
              <w:t xml:space="preserve"> OBSTÉTRICAS Y RECIÉN NACIDOS</w:t>
            </w:r>
            <w:r w:rsidRPr="00A0180B">
              <w:rPr>
                <w:rFonts w:ascii="Arial Narrow" w:hAnsi="Arial Narrow"/>
                <w:color w:val="000000"/>
                <w:sz w:val="16"/>
                <w:szCs w:val="16"/>
              </w:rPr>
              <w:t>.</w:t>
            </w:r>
          </w:p>
        </w:tc>
      </w:tr>
      <w:tr w:rsidR="00D46E8D" w:rsidRPr="00A0180B" w14:paraId="3E716285" w14:textId="77777777" w:rsidTr="00772C19">
        <w:trPr>
          <w:trHeight w:val="20"/>
          <w:jc w:val="center"/>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C0276D3"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t>7</w:t>
            </w:r>
          </w:p>
        </w:tc>
        <w:tc>
          <w:tcPr>
            <w:tcW w:w="4672" w:type="pct"/>
            <w:tcBorders>
              <w:top w:val="nil"/>
              <w:left w:val="nil"/>
              <w:bottom w:val="single" w:sz="4" w:space="0" w:color="auto"/>
              <w:right w:val="single" w:sz="4" w:space="0" w:color="auto"/>
            </w:tcBorders>
            <w:shd w:val="clear" w:color="auto" w:fill="auto"/>
            <w:vAlign w:val="center"/>
            <w:hideMark/>
          </w:tcPr>
          <w:p w14:paraId="35955F2F"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EL OFERENTE DEBE COMPROMETERSE A CUMPLIR CON LA CONTRA-REFERENCIA DE LOS PACIENTES APORTANDO LA INFORMACIÓN CLÍNICA REQUERIDA, PARA CONTINUAR CON SU ATENCIÓN MÉDICA EN EL FORMATO QUE PARA TAL FIN TIENE ESTABLECIDO EL SUBSISTEMA DE SALUD DE LAS FUERZAS MILITARES.</w:t>
            </w:r>
          </w:p>
        </w:tc>
      </w:tr>
      <w:tr w:rsidR="00D46E8D" w:rsidRPr="00A0180B" w14:paraId="57FA8492"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D56FE"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t>8</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5F1D79"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DEBE SUMINISTRAR REPORTE ESTADÍSTICO, DE COSTO Y EPIDEMIOLÓGICO, MENSUAL SOBRE LOS TRATAMIENTOS Y PROCEDIMIENTOS DE LOS PACIENTES, AL SUPERVISOR DEL CONTRATO, EN MEDIOS MAGNÉTICOS E IMPRESOS NECESARIOS PARA EJERCER LA AUDITORIA ASISTENCIAL Y ADMINISTRATIVA.</w:t>
            </w:r>
          </w:p>
        </w:tc>
      </w:tr>
      <w:tr w:rsidR="00D46E8D" w:rsidRPr="00A0180B" w14:paraId="401042FA"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CB82B"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lastRenderedPageBreak/>
              <w:t>9</w:t>
            </w:r>
          </w:p>
        </w:tc>
        <w:tc>
          <w:tcPr>
            <w:tcW w:w="4672" w:type="pct"/>
            <w:tcBorders>
              <w:top w:val="single" w:sz="4" w:space="0" w:color="auto"/>
              <w:left w:val="nil"/>
              <w:bottom w:val="single" w:sz="4" w:space="0" w:color="auto"/>
              <w:right w:val="single" w:sz="4" w:space="0" w:color="auto"/>
            </w:tcBorders>
            <w:shd w:val="clear" w:color="auto" w:fill="auto"/>
            <w:vAlign w:val="center"/>
            <w:hideMark/>
          </w:tcPr>
          <w:p w14:paraId="22F22F60"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EL OFERENTE INFORMARÁ AL SUPERVISOR DEL CONTRATO DENTRO DE LOS PRIMEROS 5 (CINCO) DÍAS DEL MES, EL CONSUMO MENSUAL CON EL PORCENTAJE DE EJECUCIÓN DEL CONTRATO.</w:t>
            </w:r>
          </w:p>
        </w:tc>
      </w:tr>
      <w:tr w:rsidR="00D46E8D" w:rsidRPr="00A0180B" w14:paraId="6BED7FB4" w14:textId="77777777" w:rsidTr="00772C19">
        <w:trPr>
          <w:trHeight w:val="20"/>
          <w:jc w:val="center"/>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AE64723" w14:textId="77777777" w:rsidR="00D46E8D" w:rsidRPr="00A0180B" w:rsidRDefault="00D46E8D" w:rsidP="00772C19">
            <w:pPr>
              <w:jc w:val="center"/>
              <w:rPr>
                <w:rFonts w:ascii="Arial Narrow" w:hAnsi="Arial Narrow"/>
                <w:color w:val="000000"/>
                <w:sz w:val="16"/>
                <w:szCs w:val="16"/>
              </w:rPr>
            </w:pPr>
            <w:r w:rsidRPr="00A0180B">
              <w:rPr>
                <w:rFonts w:ascii="Arial Narrow" w:hAnsi="Arial Narrow"/>
                <w:color w:val="000000"/>
                <w:sz w:val="16"/>
                <w:szCs w:val="16"/>
              </w:rPr>
              <w:t>1</w:t>
            </w:r>
            <w:r>
              <w:rPr>
                <w:rFonts w:ascii="Arial Narrow" w:hAnsi="Arial Narrow"/>
                <w:color w:val="000000"/>
                <w:sz w:val="16"/>
                <w:szCs w:val="16"/>
              </w:rPr>
              <w:t>0</w:t>
            </w:r>
          </w:p>
        </w:tc>
        <w:tc>
          <w:tcPr>
            <w:tcW w:w="4672" w:type="pct"/>
            <w:tcBorders>
              <w:top w:val="nil"/>
              <w:left w:val="nil"/>
              <w:bottom w:val="single" w:sz="4" w:space="0" w:color="auto"/>
              <w:right w:val="single" w:sz="4" w:space="0" w:color="auto"/>
            </w:tcBorders>
            <w:shd w:val="clear" w:color="auto" w:fill="auto"/>
            <w:vAlign w:val="center"/>
            <w:hideMark/>
          </w:tcPr>
          <w:p w14:paraId="7F43ED24"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PORTAFOLIO DE SERVICIOS ACTUALIZADO</w:t>
            </w:r>
          </w:p>
        </w:tc>
      </w:tr>
      <w:tr w:rsidR="00D46E8D" w:rsidRPr="00A0180B" w14:paraId="0D0A9A84" w14:textId="77777777" w:rsidTr="00772C19">
        <w:trPr>
          <w:trHeight w:val="20"/>
          <w:jc w:val="center"/>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1148FF86" w14:textId="77777777" w:rsidR="00D46E8D" w:rsidRPr="00A0180B" w:rsidRDefault="00D46E8D" w:rsidP="00772C19">
            <w:pPr>
              <w:jc w:val="center"/>
              <w:rPr>
                <w:rFonts w:ascii="Arial Narrow" w:hAnsi="Arial Narrow"/>
                <w:color w:val="000000"/>
                <w:sz w:val="16"/>
                <w:szCs w:val="16"/>
              </w:rPr>
            </w:pPr>
            <w:r w:rsidRPr="00A0180B">
              <w:rPr>
                <w:rFonts w:ascii="Arial Narrow" w:hAnsi="Arial Narrow"/>
                <w:color w:val="000000"/>
                <w:sz w:val="16"/>
                <w:szCs w:val="16"/>
              </w:rPr>
              <w:t>1</w:t>
            </w:r>
            <w:r>
              <w:rPr>
                <w:rFonts w:ascii="Arial Narrow" w:hAnsi="Arial Narrow"/>
                <w:color w:val="000000"/>
                <w:sz w:val="16"/>
                <w:szCs w:val="16"/>
              </w:rPr>
              <w:t>1</w:t>
            </w:r>
          </w:p>
        </w:tc>
        <w:tc>
          <w:tcPr>
            <w:tcW w:w="4672" w:type="pct"/>
            <w:tcBorders>
              <w:top w:val="nil"/>
              <w:left w:val="nil"/>
              <w:bottom w:val="single" w:sz="4" w:space="0" w:color="auto"/>
              <w:right w:val="single" w:sz="4" w:space="0" w:color="auto"/>
            </w:tcBorders>
            <w:shd w:val="clear" w:color="auto" w:fill="auto"/>
            <w:vAlign w:val="center"/>
            <w:hideMark/>
          </w:tcPr>
          <w:p w14:paraId="387F7725"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MANUAL DE PROCEDIMIENTOS Y PROTOCOLOS DE MANEJO</w:t>
            </w:r>
            <w:r>
              <w:rPr>
                <w:rFonts w:ascii="Arial Narrow" w:hAnsi="Arial Narrow"/>
                <w:color w:val="000000"/>
                <w:sz w:val="16"/>
                <w:szCs w:val="16"/>
              </w:rPr>
              <w:t xml:space="preserve"> ACTUALIZADO DURANTE EL PLAZO DE EJECUCIÓN DEL CONTRATO </w:t>
            </w:r>
            <w:r w:rsidRPr="00A0180B">
              <w:rPr>
                <w:rFonts w:ascii="Arial Narrow" w:hAnsi="Arial Narrow"/>
                <w:color w:val="000000"/>
                <w:sz w:val="16"/>
                <w:szCs w:val="16"/>
              </w:rPr>
              <w:t xml:space="preserve"> (NO APLICA PARA SERVICIOS AMBULATORIOS)</w:t>
            </w:r>
          </w:p>
        </w:tc>
      </w:tr>
      <w:tr w:rsidR="00D46E8D" w:rsidRPr="00A0180B" w14:paraId="61FE7D64" w14:textId="77777777" w:rsidTr="00772C19">
        <w:trPr>
          <w:trHeight w:val="20"/>
          <w:jc w:val="center"/>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AD665C9" w14:textId="77777777" w:rsidR="00D46E8D" w:rsidRPr="00A0180B" w:rsidRDefault="00D46E8D" w:rsidP="00772C19">
            <w:pPr>
              <w:jc w:val="center"/>
              <w:rPr>
                <w:rFonts w:ascii="Arial Narrow" w:hAnsi="Arial Narrow"/>
                <w:color w:val="000000"/>
                <w:sz w:val="16"/>
                <w:szCs w:val="16"/>
              </w:rPr>
            </w:pPr>
            <w:r w:rsidRPr="00A0180B">
              <w:rPr>
                <w:rFonts w:ascii="Arial Narrow" w:hAnsi="Arial Narrow"/>
                <w:color w:val="000000"/>
                <w:sz w:val="16"/>
                <w:szCs w:val="16"/>
              </w:rPr>
              <w:t>1</w:t>
            </w:r>
            <w:r>
              <w:rPr>
                <w:rFonts w:ascii="Arial Narrow" w:hAnsi="Arial Narrow"/>
                <w:color w:val="000000"/>
                <w:sz w:val="16"/>
                <w:szCs w:val="16"/>
              </w:rPr>
              <w:t>2</w:t>
            </w:r>
          </w:p>
        </w:tc>
        <w:tc>
          <w:tcPr>
            <w:tcW w:w="4672" w:type="pct"/>
            <w:tcBorders>
              <w:top w:val="nil"/>
              <w:left w:val="nil"/>
              <w:bottom w:val="single" w:sz="4" w:space="0" w:color="auto"/>
              <w:right w:val="single" w:sz="4" w:space="0" w:color="auto"/>
            </w:tcBorders>
            <w:shd w:val="clear" w:color="auto" w:fill="auto"/>
            <w:vAlign w:val="center"/>
            <w:hideMark/>
          </w:tcPr>
          <w:p w14:paraId="3E0BB3D3"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SISTEMA DE LA GARANTÍA DE CALIDAD. (NO APLICA PARA SERVICIOS AMBULATORIOS)</w:t>
            </w:r>
          </w:p>
        </w:tc>
      </w:tr>
      <w:tr w:rsidR="00D46E8D" w:rsidRPr="00A0180B" w14:paraId="34416376"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D5A10" w14:textId="77777777" w:rsidR="00D46E8D" w:rsidRPr="00A0180B" w:rsidRDefault="00D46E8D" w:rsidP="00772C19">
            <w:pPr>
              <w:jc w:val="center"/>
              <w:rPr>
                <w:rFonts w:ascii="Arial Narrow" w:hAnsi="Arial Narrow"/>
                <w:color w:val="000000"/>
                <w:sz w:val="16"/>
                <w:szCs w:val="16"/>
              </w:rPr>
            </w:pPr>
            <w:r w:rsidRPr="00A0180B">
              <w:rPr>
                <w:rFonts w:ascii="Arial Narrow" w:hAnsi="Arial Narrow"/>
                <w:color w:val="000000"/>
                <w:sz w:val="16"/>
                <w:szCs w:val="16"/>
              </w:rPr>
              <w:t>1</w:t>
            </w:r>
            <w:r>
              <w:rPr>
                <w:rFonts w:ascii="Arial Narrow" w:hAnsi="Arial Narrow"/>
                <w:color w:val="000000"/>
                <w:sz w:val="16"/>
                <w:szCs w:val="16"/>
              </w:rPr>
              <w:t>3</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1517DE" w14:textId="77777777" w:rsidR="00D46E8D" w:rsidRPr="00A0180B" w:rsidRDefault="00D46E8D" w:rsidP="00772C19">
            <w:pPr>
              <w:rPr>
                <w:rFonts w:ascii="Arial Narrow" w:hAnsi="Arial Narrow"/>
                <w:color w:val="000000"/>
                <w:sz w:val="16"/>
                <w:szCs w:val="16"/>
              </w:rPr>
            </w:pPr>
            <w:r w:rsidRPr="00A0180B">
              <w:rPr>
                <w:rFonts w:ascii="Arial Narrow" w:hAnsi="Arial Narrow"/>
                <w:color w:val="000000"/>
                <w:sz w:val="16"/>
                <w:szCs w:val="16"/>
              </w:rPr>
              <w:t>EN HOSPITALIZACIÓN: POR CADA ESPECIALIDAD OFRECIDA, DEBE HABER UN MÉDICO ESPECIALISTA O SUB-ESPECIALISTA DE DISPONIBILIDAD QUIEN SERÁ EL RESPONSABLE DEL PACIENTE. EL CONTROL HOSPITALARIO Y LA MONITORIZACIÓN DEL PACIENTE, PUEDE SER REALIZADO POR MÉDICO GENERAL PERMANENTE. ENFERMERA PROFESIONAL Y AUXILIAR EN ENFERMERÍA PERMANENTES.</w:t>
            </w:r>
          </w:p>
        </w:tc>
      </w:tr>
      <w:tr w:rsidR="00D46E8D" w:rsidRPr="00A0180B" w14:paraId="36C1276E"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91681A"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t>14</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tcPr>
          <w:p w14:paraId="24539D2A" w14:textId="77777777" w:rsidR="00D46E8D" w:rsidRPr="00A0180B" w:rsidRDefault="00D46E8D" w:rsidP="00772C19">
            <w:pPr>
              <w:pStyle w:val="WW-Textoindependiente3"/>
              <w:autoSpaceDE w:val="0"/>
              <w:rPr>
                <w:rFonts w:ascii="Arial Narrow" w:hAnsi="Arial Narrow" w:cs="Arial"/>
                <w:sz w:val="16"/>
                <w:szCs w:val="16"/>
              </w:rPr>
            </w:pPr>
            <w:r>
              <w:rPr>
                <w:rFonts w:ascii="Arial Narrow" w:hAnsi="Arial Narrow" w:cs="Arial"/>
                <w:color w:val="auto"/>
                <w:sz w:val="16"/>
                <w:szCs w:val="16"/>
              </w:rPr>
              <w:t xml:space="preserve">LA PRESTACIÓN </w:t>
            </w:r>
            <w:r w:rsidRPr="00A0180B">
              <w:rPr>
                <w:rFonts w:ascii="Arial Narrow" w:hAnsi="Arial Narrow" w:cs="Arial"/>
                <w:color w:val="auto"/>
                <w:sz w:val="16"/>
                <w:szCs w:val="16"/>
              </w:rPr>
              <w:t>DEL SERVIC</w:t>
            </w:r>
            <w:r>
              <w:rPr>
                <w:rFonts w:ascii="Arial Narrow" w:hAnsi="Arial Narrow" w:cs="Arial"/>
                <w:color w:val="auto"/>
                <w:sz w:val="16"/>
                <w:szCs w:val="16"/>
              </w:rPr>
              <w:t xml:space="preserve">IO DEBE SER REALIZADO ANTES DE 4 </w:t>
            </w:r>
            <w:r w:rsidRPr="00A0180B">
              <w:rPr>
                <w:rFonts w:ascii="Arial Narrow" w:hAnsi="Arial Narrow" w:cs="Arial"/>
                <w:color w:val="auto"/>
                <w:sz w:val="16"/>
                <w:szCs w:val="16"/>
              </w:rPr>
              <w:t>H</w:t>
            </w:r>
            <w:r>
              <w:rPr>
                <w:rFonts w:ascii="Arial Narrow" w:hAnsi="Arial Narrow" w:cs="Arial"/>
                <w:color w:val="auto"/>
                <w:sz w:val="16"/>
                <w:szCs w:val="16"/>
              </w:rPr>
              <w:t>ORAS</w:t>
            </w:r>
            <w:r w:rsidRPr="00A0180B">
              <w:rPr>
                <w:rFonts w:ascii="Arial Narrow" w:hAnsi="Arial Narrow" w:cs="Arial"/>
                <w:color w:val="auto"/>
                <w:sz w:val="16"/>
                <w:szCs w:val="16"/>
              </w:rPr>
              <w:t xml:space="preserve"> CUANDO SE SOLICITE LA ATENCIÓN POR EL SERVICIO DE URGENCIAS, POSTERIOR A LA ENTREGA DE LAS RESPECTIVAS AUTORIZACIONES ADMINISTRATIVAS Y RESUMEN DE HISTORIA CLÍNICA POR PARTE DEL HOSPITAL NAVAL DE CARTAGENA</w:t>
            </w:r>
            <w:r>
              <w:rPr>
                <w:rFonts w:ascii="Arial Narrow" w:hAnsi="Arial Narrow" w:cs="Arial"/>
                <w:color w:val="auto"/>
                <w:sz w:val="16"/>
                <w:szCs w:val="16"/>
              </w:rPr>
              <w:t xml:space="preserve"> Y DE FORMA INMEDIATA SI SE TRATA DE UNA URGENCIA VITAL.</w:t>
            </w:r>
          </w:p>
        </w:tc>
      </w:tr>
      <w:tr w:rsidR="00D46E8D" w:rsidRPr="00A0180B" w14:paraId="5909C80A"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127244"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t>17</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tcPr>
          <w:p w14:paraId="7DB6633B" w14:textId="77777777" w:rsidR="00D46E8D" w:rsidRPr="00A0180B" w:rsidRDefault="00D46E8D" w:rsidP="00772C19">
            <w:pPr>
              <w:pStyle w:val="WW-Textoindependiente3"/>
              <w:autoSpaceDE w:val="0"/>
              <w:rPr>
                <w:rFonts w:ascii="Arial Narrow" w:hAnsi="Arial Narrow" w:cs="Arial"/>
                <w:color w:val="auto"/>
                <w:sz w:val="16"/>
                <w:szCs w:val="16"/>
              </w:rPr>
            </w:pPr>
            <w:r w:rsidRPr="00A0180B">
              <w:rPr>
                <w:rFonts w:ascii="Arial Narrow" w:eastAsia="Bookman Old Style" w:hAnsi="Arial Narrow" w:cs="Arial"/>
                <w:color w:val="auto"/>
                <w:sz w:val="16"/>
                <w:szCs w:val="16"/>
                <w:lang w:val="es-ES" w:eastAsia="en-US"/>
              </w:rPr>
              <w:t>EL USUARIO DEL HONAC SERÁ REMITIDO DIRECTAMENTE A LA SEDE DEL PROPONENTE, ESTE DEBERÁ GARANTIZAR UN TRATO PREFERENCIAL AL PACIENTE, CONSISTENTE EN ATENCIÓN RÁPIDA, OPORTUNA, EFICIENTE, CÓMODA Y CON ALTOS ESTÁNDARES DE CALIDAD PARA EL USUARIO.</w:t>
            </w:r>
          </w:p>
        </w:tc>
      </w:tr>
      <w:tr w:rsidR="00D46E8D" w:rsidRPr="00A0180B" w14:paraId="7D3174D4"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4C2057" w14:textId="77777777" w:rsidR="00D46E8D" w:rsidRDefault="00D46E8D" w:rsidP="00772C19">
            <w:pPr>
              <w:jc w:val="center"/>
              <w:rPr>
                <w:rFonts w:ascii="Arial Narrow" w:hAnsi="Arial Narrow"/>
                <w:color w:val="000000"/>
                <w:sz w:val="16"/>
                <w:szCs w:val="16"/>
              </w:rPr>
            </w:pPr>
            <w:r>
              <w:rPr>
                <w:rFonts w:ascii="Arial Narrow" w:hAnsi="Arial Narrow"/>
                <w:color w:val="000000"/>
                <w:sz w:val="16"/>
                <w:szCs w:val="16"/>
              </w:rPr>
              <w:t>18</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tcPr>
          <w:p w14:paraId="6E819B58" w14:textId="77777777" w:rsidR="00D46E8D" w:rsidRPr="00A0180B" w:rsidRDefault="00D46E8D" w:rsidP="00772C19">
            <w:pPr>
              <w:pStyle w:val="WW-Textoindependiente3"/>
              <w:autoSpaceDE w:val="0"/>
              <w:rPr>
                <w:rFonts w:ascii="Arial Narrow" w:eastAsia="Bookman Old Style" w:hAnsi="Arial Narrow" w:cs="Arial"/>
                <w:color w:val="auto"/>
                <w:sz w:val="16"/>
                <w:szCs w:val="16"/>
                <w:lang w:val="es-ES" w:eastAsia="en-US"/>
              </w:rPr>
            </w:pPr>
            <w:r w:rsidRPr="00E90F82">
              <w:rPr>
                <w:rFonts w:ascii="Arial Narrow" w:hAnsi="Arial Narrow" w:cs="Segoe UI"/>
                <w:sz w:val="16"/>
                <w:shd w:val="clear" w:color="auto" w:fill="FDFDFD"/>
              </w:rPr>
              <w:t>CON BASE EN LAS DIRECTRICES DE M.P.S. (PLAN DE DESACELERACIÓN PARA LA MORTALIDAD MATERNA Y RESOL. 3280 /2028, GUÍAS DE PRÁCTICA CLÍNICA), INS (ADHERENCIA A LOS DIFERENTES PROTOCOLOS), DIRECTRICES DE LA DIGSA Y GESTIÓN DESDE DISAN, SE REQUIERE QUE TODAS LAS ACCIONES EN LAS GESTANTES SEAN ENCAMINADAS EN CUMPLIR LAS GUÍAS DE MANEJO DEL MINISTERIO DE PROTECCIÓN SOCIAL</w:t>
            </w:r>
          </w:p>
        </w:tc>
      </w:tr>
      <w:tr w:rsidR="00D46E8D" w:rsidRPr="00A0180B" w14:paraId="7BE92550"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5BDE93"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t>19</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tcPr>
          <w:p w14:paraId="7876AD74" w14:textId="77777777" w:rsidR="00D46E8D" w:rsidRPr="00A0180B" w:rsidRDefault="00D46E8D" w:rsidP="00772C19">
            <w:pPr>
              <w:pStyle w:val="WW-Textoindependiente3"/>
              <w:autoSpaceDE w:val="0"/>
              <w:rPr>
                <w:rFonts w:ascii="Arial Narrow" w:hAnsi="Arial Narrow" w:cs="Arial"/>
                <w:color w:val="auto"/>
                <w:sz w:val="16"/>
                <w:szCs w:val="16"/>
              </w:rPr>
            </w:pPr>
            <w:r w:rsidRPr="00A0180B">
              <w:rPr>
                <w:rFonts w:ascii="Arial Narrow" w:eastAsia="Bookman Old Style" w:hAnsi="Arial Narrow" w:cs="Arial"/>
                <w:color w:val="auto"/>
                <w:sz w:val="16"/>
                <w:szCs w:val="16"/>
                <w:lang w:val="es-ES" w:eastAsia="en-US"/>
              </w:rPr>
              <w:t>DEBERÁ CONTEMPLAR PLATAFORMA ELECTR</w:t>
            </w:r>
            <w:r>
              <w:rPr>
                <w:rFonts w:ascii="Arial Narrow" w:eastAsia="Bookman Old Style" w:hAnsi="Arial Narrow" w:cs="Arial"/>
                <w:color w:val="auto"/>
                <w:sz w:val="16"/>
                <w:szCs w:val="16"/>
                <w:lang w:val="es-ES" w:eastAsia="en-US"/>
              </w:rPr>
              <w:t>Ó</w:t>
            </w:r>
            <w:r w:rsidRPr="00A0180B">
              <w:rPr>
                <w:rFonts w:ascii="Arial Narrow" w:eastAsia="Bookman Old Style" w:hAnsi="Arial Narrow" w:cs="Arial"/>
                <w:color w:val="auto"/>
                <w:sz w:val="16"/>
                <w:szCs w:val="16"/>
                <w:lang w:val="es-ES" w:eastAsia="en-US"/>
              </w:rPr>
              <w:t>NICA QUE PERMITA ESTABLECER COMUNICACIÓN Y TRANSMISIÓN DEL ESTADO CLÍNICO DEL USUARIO VÍA INTERNET ENTRE EL HONAC Y EL PROPONENTE.</w:t>
            </w:r>
          </w:p>
        </w:tc>
      </w:tr>
      <w:tr w:rsidR="00D46E8D" w:rsidRPr="00A0180B" w14:paraId="26455278"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4956BD"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t>20</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tcPr>
          <w:p w14:paraId="2A91610F" w14:textId="77777777" w:rsidR="00D46E8D" w:rsidRPr="00A0180B" w:rsidRDefault="00D46E8D" w:rsidP="00772C19">
            <w:pPr>
              <w:pStyle w:val="WW-Textoindependiente3"/>
              <w:autoSpaceDE w:val="0"/>
              <w:rPr>
                <w:rFonts w:ascii="Arial Narrow" w:eastAsia="Bookman Old Style" w:hAnsi="Arial Narrow" w:cs="Arial"/>
                <w:color w:val="auto"/>
                <w:sz w:val="16"/>
                <w:szCs w:val="16"/>
                <w:lang w:val="es-ES" w:eastAsia="en-US"/>
              </w:rPr>
            </w:pPr>
            <w:r w:rsidRPr="00A0180B">
              <w:rPr>
                <w:rFonts w:ascii="Arial Narrow" w:eastAsia="Bookman Old Style" w:hAnsi="Arial Narrow" w:cs="Arial"/>
                <w:color w:val="auto"/>
                <w:sz w:val="16"/>
                <w:szCs w:val="16"/>
                <w:lang w:val="es-ES" w:eastAsia="en-US"/>
              </w:rPr>
              <w:t>EL HOSPITAL NAVAL PODRÁ REALIZAR VISITAS A LAS INSTALACIONES, UNIDAD DE CUIDADOS INTENSIVOS NEONATAL O DIFERENTES SERVICIOS OFRECIDOS POR EL OFERENTE FIN VERIFICAR LA CALIDAD DE LA INFRAESTRUCTURA, EL SERVICIO Y LA TECNOLOGÍA OFRECIDA.</w:t>
            </w:r>
          </w:p>
        </w:tc>
      </w:tr>
      <w:tr w:rsidR="00D46E8D" w:rsidRPr="00A0180B" w14:paraId="2FBBC0B5"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798D26"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t>21</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tcPr>
          <w:p w14:paraId="6E28D68D" w14:textId="77777777" w:rsidR="00D46E8D" w:rsidRPr="00A0180B" w:rsidRDefault="00D46E8D" w:rsidP="00772C19">
            <w:pPr>
              <w:pStyle w:val="WW-Textoindependiente3"/>
              <w:autoSpaceDE w:val="0"/>
              <w:rPr>
                <w:rFonts w:ascii="Arial Narrow" w:eastAsia="Bookman Old Style" w:hAnsi="Arial Narrow" w:cs="Arial"/>
                <w:color w:val="auto"/>
                <w:sz w:val="16"/>
                <w:szCs w:val="16"/>
                <w:lang w:val="es-ES" w:eastAsia="en-US"/>
              </w:rPr>
            </w:pPr>
            <w:r w:rsidRPr="00A0180B">
              <w:rPr>
                <w:rFonts w:ascii="Arial Narrow" w:hAnsi="Arial Narrow" w:cs="Arial"/>
                <w:color w:val="auto"/>
                <w:sz w:val="16"/>
                <w:szCs w:val="16"/>
                <w:lang w:val="es-ES"/>
              </w:rPr>
              <w:t xml:space="preserve">IMPLEMENTAR SISTEMAS DE EVALUACIÓN </w:t>
            </w:r>
            <w:r w:rsidRPr="00A0180B">
              <w:rPr>
                <w:rFonts w:ascii="Arial Narrow" w:hAnsi="Arial Narrow" w:cs="Arial"/>
                <w:color w:val="auto"/>
                <w:sz w:val="16"/>
                <w:szCs w:val="16"/>
              </w:rPr>
              <w:t>: EL CONTRATISTA SE OBLIGA A TENER UN SISTEMA DE EVALUACIÓN DE LAS ACTIVIDADES DONDE REGISTRE LA SIGUIENTE INFORMACIÓN: INDICADORES DE FRECUENCIA DE USO (NÚMERO DE INDIVIDUOS POR ACTIVIDAD Y NÚMERO DE ACTIVIDADES POR USUARIO), INDICADORES DE SATISFACCIÓN DEL USUARIO MEDIANTE LA APLICACIÓN DE ENCUESTAS; INDICADORES DE CALIDAD DE PROCESO, IGUALMENTE MEDIANTE LA APLICACIÓN DE ENCUESTAS QUE MIDAN LA CALIDAD DE LOS CONTENIDOS, DE LOS FACILITADORES Y DE LA EJECUCIÓN DE LA ACTIVIDAD, LAS CUALES DEBEN SER ENVIADAS MENSUALMENTE A LA OFICINA DE EXTRAHOSPITALARIOS DEL HOSPITAL NAVAL DE CARTAGENA.</w:t>
            </w:r>
          </w:p>
        </w:tc>
      </w:tr>
      <w:tr w:rsidR="00D46E8D" w:rsidRPr="00A0180B" w14:paraId="744AB77C"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DC9F5E"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t>22</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tcPr>
          <w:p w14:paraId="3ADABB28" w14:textId="77777777" w:rsidR="00D46E8D" w:rsidRPr="00A0180B" w:rsidRDefault="00D46E8D" w:rsidP="00772C19">
            <w:pPr>
              <w:pStyle w:val="WW-Textoindependiente3"/>
              <w:autoSpaceDE w:val="0"/>
              <w:rPr>
                <w:rFonts w:ascii="Arial Narrow" w:hAnsi="Arial Narrow" w:cs="Arial"/>
                <w:color w:val="auto"/>
                <w:sz w:val="16"/>
                <w:szCs w:val="16"/>
                <w:lang w:val="es-ES"/>
              </w:rPr>
            </w:pPr>
            <w:r w:rsidRPr="00A0180B">
              <w:rPr>
                <w:rFonts w:ascii="Arial Narrow" w:hAnsi="Arial Narrow" w:cs="Arial"/>
                <w:color w:val="auto"/>
                <w:sz w:val="16"/>
                <w:szCs w:val="16"/>
              </w:rPr>
              <w:t>EL PRESTADOR DEBERÁ DAR RESPUESTA A LOS INFORMES QUE EXIJA LA SECRETARIA DE SALUD O LA DIRECCIÓN DE SANIDAD NAVAL RESPECTO A LOS PROCEDIMIENTOS Y LA ATENCIÓN RECIBIDA POR LOS USUARIOS DEL SISTEMA DE SALUD DE LAS FUERZAS MILITARES EN SU INSTITUCIÓN, DE FORMA VERAZ Y OPORTUNA, ACUERDO LOS REQUERIMIENTOS QUE HAGA EL SUPERVISOR DEL CONTRATO.</w:t>
            </w:r>
          </w:p>
        </w:tc>
      </w:tr>
      <w:tr w:rsidR="00D46E8D" w:rsidRPr="00A0180B" w14:paraId="1385AD4A"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6DF499" w14:textId="77777777" w:rsidR="00D46E8D" w:rsidRPr="00A0180B" w:rsidRDefault="00D46E8D" w:rsidP="00772C19">
            <w:pPr>
              <w:jc w:val="center"/>
              <w:rPr>
                <w:rFonts w:ascii="Arial Narrow" w:hAnsi="Arial Narrow"/>
                <w:color w:val="000000"/>
                <w:sz w:val="16"/>
                <w:szCs w:val="16"/>
              </w:rPr>
            </w:pPr>
            <w:r>
              <w:rPr>
                <w:rFonts w:ascii="Arial Narrow" w:hAnsi="Arial Narrow"/>
                <w:color w:val="000000"/>
                <w:sz w:val="16"/>
                <w:szCs w:val="16"/>
              </w:rPr>
              <w:t>23</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tcPr>
          <w:p w14:paraId="224D88CC" w14:textId="77777777" w:rsidR="00D46E8D" w:rsidRPr="00A0180B" w:rsidRDefault="00D46E8D" w:rsidP="00772C19">
            <w:pPr>
              <w:pStyle w:val="WW-Textoindependiente3"/>
              <w:autoSpaceDE w:val="0"/>
              <w:rPr>
                <w:rFonts w:ascii="Arial Narrow" w:hAnsi="Arial Narrow" w:cs="Arial"/>
                <w:color w:val="auto"/>
                <w:sz w:val="16"/>
                <w:szCs w:val="16"/>
              </w:rPr>
            </w:pPr>
            <w:r w:rsidRPr="00A0180B">
              <w:rPr>
                <w:rFonts w:ascii="Arial Narrow" w:hAnsi="Arial Narrow" w:cs="Arial"/>
                <w:color w:val="auto"/>
                <w:sz w:val="16"/>
                <w:szCs w:val="16"/>
              </w:rPr>
              <w:t xml:space="preserve">EL SUMINISTRO DEL SERVICIO DEBE SER REALIZADO ANTES DE 7 DÍAS CUANDO SE SOLICITE LA ATENCIÓN POR EL SERVICIO DE CONSULTA EXTERNA POSTERIOR A LA ENTREGA DE LAS RESPECTIVAS AUTORIZACIONES ADMINISTRATIVAS Y RESUMEN DE HISTORIA CLÍNICA POR PARTE </w:t>
            </w:r>
            <w:r>
              <w:rPr>
                <w:rFonts w:ascii="Arial Narrow" w:hAnsi="Arial Narrow" w:cs="Arial"/>
                <w:color w:val="auto"/>
                <w:sz w:val="16"/>
                <w:szCs w:val="16"/>
              </w:rPr>
              <w:t>DEL HOSPITAL NAVAL DE CARTAGENA, ASÍ COMO LAS ECOGRAFÍAS DE TAMIZAJE Y DE DETALLE ANATÓMICO ACORDE LA EDAD GESTACIONAL DE LA PACIENTE EN LOS TIEMPOS ESTABLECIDOS Y DE FORMA OPORTUNA</w:t>
            </w:r>
          </w:p>
        </w:tc>
      </w:tr>
      <w:tr w:rsidR="00D46E8D" w:rsidRPr="00A0180B" w14:paraId="34D78EB8" w14:textId="77777777" w:rsidTr="00772C19">
        <w:trPr>
          <w:trHeight w:val="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55A5AF" w14:textId="77777777" w:rsidR="00D46E8D" w:rsidRDefault="00D46E8D" w:rsidP="00772C19">
            <w:pPr>
              <w:jc w:val="center"/>
              <w:rPr>
                <w:rFonts w:ascii="Arial Narrow" w:hAnsi="Arial Narrow"/>
                <w:color w:val="000000"/>
                <w:sz w:val="16"/>
                <w:szCs w:val="16"/>
              </w:rPr>
            </w:pPr>
            <w:r>
              <w:rPr>
                <w:rFonts w:ascii="Arial Narrow" w:hAnsi="Arial Narrow"/>
                <w:color w:val="000000"/>
                <w:sz w:val="16"/>
                <w:szCs w:val="16"/>
              </w:rPr>
              <w:t>24</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tcPr>
          <w:p w14:paraId="12C1EE16" w14:textId="77777777" w:rsidR="00D46E8D" w:rsidRPr="00A0180B" w:rsidRDefault="00D46E8D" w:rsidP="00772C19">
            <w:pPr>
              <w:pStyle w:val="WW-Textoindependiente3"/>
              <w:autoSpaceDE w:val="0"/>
              <w:rPr>
                <w:rFonts w:ascii="Arial Narrow" w:hAnsi="Arial Narrow" w:cs="Arial"/>
                <w:color w:val="auto"/>
                <w:sz w:val="16"/>
                <w:szCs w:val="16"/>
              </w:rPr>
            </w:pPr>
            <w:r w:rsidRPr="006D3D2B">
              <w:rPr>
                <w:rFonts w:ascii="Arial Narrow" w:hAnsi="Arial Narrow" w:cs="Arial"/>
                <w:color w:val="auto"/>
                <w:sz w:val="16"/>
                <w:szCs w:val="16"/>
                <w:lang w:val="es-CO"/>
              </w:rPr>
              <w:t>EL OFERENTE DEBERÁ CERTIFICAR A TRAVÉS DE SU REPRESENTANTE LEGAL O QUIEN HAGA SUS VECES QUE SE OBLIGA A MANTENER VIGENTE DURANTE EL PLAZO DE EJECUCIÓN DEL CONTRATO UNA PÓLIZA DE RESPONSABILIDAD CIVIL PROFESIONAL - CLÍNICAS Y HOSPITALES QUE LO AMPARE POR LOS PERJUICIOS CAUSADOS A TERCEROS AFECTADOS EN EJERCICIO DE LA ACTIVIDAD MÉDICA EN CUANTÍA IGUAL O SUPERIOR A 200 SMMLV.</w:t>
            </w:r>
          </w:p>
        </w:tc>
      </w:tr>
    </w:tbl>
    <w:p w14:paraId="4C8B02AF" w14:textId="77777777" w:rsidR="00D46E8D" w:rsidRDefault="00D46E8D" w:rsidP="00D46E8D">
      <w:pPr>
        <w:contextualSpacing/>
        <w:rPr>
          <w:rFonts w:ascii="Arial Narrow" w:hAnsi="Arial Narrow" w:cs="Arial"/>
        </w:rPr>
      </w:pPr>
    </w:p>
    <w:p w14:paraId="0BF2C540" w14:textId="77777777" w:rsidR="007E4EE3" w:rsidRPr="00C810BB" w:rsidRDefault="007E4EE3" w:rsidP="007E4EE3">
      <w:pPr>
        <w:adjustRightInd w:val="0"/>
        <w:ind w:right="50"/>
        <w:rPr>
          <w:rFonts w:ascii="Arial Narrow" w:hAnsi="Arial Narrow" w:cs="Arial"/>
          <w:b/>
          <w:sz w:val="20"/>
          <w:szCs w:val="20"/>
        </w:rPr>
      </w:pPr>
    </w:p>
    <w:p w14:paraId="7B85DB46" w14:textId="77777777" w:rsidR="00790214" w:rsidRPr="00C810BB" w:rsidRDefault="00790214" w:rsidP="00790214">
      <w:pPr>
        <w:tabs>
          <w:tab w:val="left" w:pos="851"/>
        </w:tabs>
        <w:spacing w:after="0" w:line="240" w:lineRule="auto"/>
        <w:outlineLvl w:val="0"/>
        <w:rPr>
          <w:rFonts w:ascii="Arial Narrow" w:hAnsi="Arial Narrow" w:cs="Arial"/>
          <w:sz w:val="20"/>
          <w:szCs w:val="20"/>
        </w:rPr>
      </w:pPr>
      <w:r w:rsidRPr="00C810BB">
        <w:rPr>
          <w:rFonts w:ascii="Arial Narrow" w:hAnsi="Arial Narrow" w:cs="Arial"/>
          <w:sz w:val="20"/>
          <w:szCs w:val="20"/>
        </w:rPr>
        <w:t>De ustedes atentamente,</w:t>
      </w:r>
    </w:p>
    <w:p w14:paraId="593A0104" w14:textId="77777777" w:rsidR="00790214" w:rsidRPr="00C810BB" w:rsidRDefault="00790214" w:rsidP="00790214">
      <w:pPr>
        <w:tabs>
          <w:tab w:val="left" w:pos="851"/>
        </w:tabs>
        <w:spacing w:after="0" w:line="240" w:lineRule="auto"/>
        <w:outlineLvl w:val="0"/>
        <w:rPr>
          <w:rFonts w:ascii="Arial Narrow" w:hAnsi="Arial Narrow" w:cs="Arial"/>
          <w:sz w:val="20"/>
          <w:szCs w:val="20"/>
        </w:rPr>
      </w:pPr>
    </w:p>
    <w:p w14:paraId="2145E892" w14:textId="77777777" w:rsidR="00790214" w:rsidRDefault="00790214" w:rsidP="00790214">
      <w:pPr>
        <w:tabs>
          <w:tab w:val="left" w:pos="851"/>
        </w:tabs>
        <w:spacing w:after="0" w:line="240" w:lineRule="auto"/>
        <w:outlineLvl w:val="0"/>
        <w:rPr>
          <w:rFonts w:ascii="Arial Narrow" w:hAnsi="Arial Narrow" w:cs="Arial"/>
          <w:sz w:val="20"/>
          <w:szCs w:val="20"/>
        </w:rPr>
      </w:pPr>
      <w:r w:rsidRPr="00C810BB">
        <w:rPr>
          <w:rFonts w:ascii="Arial Narrow" w:hAnsi="Arial Narrow" w:cs="Arial"/>
          <w:sz w:val="20"/>
          <w:szCs w:val="20"/>
        </w:rPr>
        <w:t>Nombre del Proponente: _____________________</w:t>
      </w:r>
    </w:p>
    <w:p w14:paraId="11F7F505" w14:textId="77777777" w:rsidR="007575FF" w:rsidRPr="00C810BB" w:rsidRDefault="007575FF" w:rsidP="00790214">
      <w:pPr>
        <w:tabs>
          <w:tab w:val="left" w:pos="851"/>
        </w:tabs>
        <w:spacing w:after="0" w:line="240" w:lineRule="auto"/>
        <w:outlineLvl w:val="0"/>
        <w:rPr>
          <w:rFonts w:ascii="Arial Narrow" w:hAnsi="Arial Narrow" w:cs="Arial"/>
          <w:sz w:val="20"/>
          <w:szCs w:val="20"/>
        </w:rPr>
      </w:pPr>
    </w:p>
    <w:p w14:paraId="707F7B55" w14:textId="77777777" w:rsidR="00790214" w:rsidRDefault="00790214" w:rsidP="00790214">
      <w:pPr>
        <w:tabs>
          <w:tab w:val="left" w:pos="851"/>
        </w:tabs>
        <w:spacing w:after="0" w:line="240" w:lineRule="auto"/>
        <w:outlineLvl w:val="0"/>
        <w:rPr>
          <w:rFonts w:ascii="Arial Narrow" w:hAnsi="Arial Narrow" w:cs="Arial"/>
          <w:sz w:val="20"/>
          <w:szCs w:val="20"/>
        </w:rPr>
      </w:pPr>
      <w:r w:rsidRPr="00C810BB">
        <w:rPr>
          <w:rFonts w:ascii="Arial Narrow" w:hAnsi="Arial Narrow" w:cs="Arial"/>
          <w:sz w:val="20"/>
          <w:szCs w:val="20"/>
        </w:rPr>
        <w:t>Nombre del Representante Legal: _____________________</w:t>
      </w:r>
    </w:p>
    <w:p w14:paraId="65AB66C2" w14:textId="77777777" w:rsidR="007575FF" w:rsidRPr="00C810BB" w:rsidRDefault="007575FF" w:rsidP="00790214">
      <w:pPr>
        <w:tabs>
          <w:tab w:val="left" w:pos="851"/>
        </w:tabs>
        <w:spacing w:after="0" w:line="240" w:lineRule="auto"/>
        <w:outlineLvl w:val="0"/>
        <w:rPr>
          <w:rFonts w:ascii="Arial Narrow" w:hAnsi="Arial Narrow" w:cs="Arial"/>
          <w:sz w:val="20"/>
          <w:szCs w:val="20"/>
        </w:rPr>
      </w:pPr>
    </w:p>
    <w:p w14:paraId="7B921C7B" w14:textId="77777777" w:rsidR="00790214" w:rsidRPr="00C810BB" w:rsidRDefault="00790214" w:rsidP="00790214">
      <w:pPr>
        <w:tabs>
          <w:tab w:val="left" w:pos="851"/>
        </w:tabs>
        <w:spacing w:after="0" w:line="240" w:lineRule="auto"/>
        <w:outlineLvl w:val="0"/>
        <w:rPr>
          <w:rFonts w:ascii="Arial Narrow" w:hAnsi="Arial Narrow" w:cs="Arial"/>
          <w:sz w:val="20"/>
          <w:szCs w:val="20"/>
        </w:rPr>
      </w:pPr>
      <w:r w:rsidRPr="00C810BB">
        <w:rPr>
          <w:rFonts w:ascii="Arial Narrow" w:hAnsi="Arial Narrow" w:cs="Arial"/>
          <w:sz w:val="20"/>
          <w:szCs w:val="20"/>
        </w:rPr>
        <w:t>Firma del Representante Legal o Apoderado: ___________________</w:t>
      </w:r>
    </w:p>
    <w:p w14:paraId="2F5B8C20" w14:textId="77777777" w:rsidR="00A8772E" w:rsidRPr="00C810BB" w:rsidRDefault="00A8772E" w:rsidP="005431FF">
      <w:pPr>
        <w:contextualSpacing/>
        <w:rPr>
          <w:rFonts w:ascii="Arial Narrow" w:hAnsi="Arial Narrow" w:cs="Arial"/>
          <w:sz w:val="20"/>
          <w:szCs w:val="20"/>
        </w:rPr>
      </w:pPr>
    </w:p>
    <w:p w14:paraId="661B81C3" w14:textId="77777777" w:rsidR="0040473D" w:rsidRPr="00C810BB" w:rsidRDefault="0040473D" w:rsidP="005431FF">
      <w:pPr>
        <w:contextualSpacing/>
        <w:rPr>
          <w:rFonts w:ascii="Arial Narrow" w:hAnsi="Arial Narrow" w:cs="Arial"/>
          <w:sz w:val="20"/>
          <w:szCs w:val="20"/>
        </w:rPr>
      </w:pPr>
    </w:p>
    <w:p w14:paraId="484E0363" w14:textId="77777777" w:rsidR="004F7E42" w:rsidRPr="00C810BB" w:rsidRDefault="004F7E42" w:rsidP="005431FF">
      <w:pPr>
        <w:contextualSpacing/>
        <w:rPr>
          <w:rFonts w:ascii="Arial Narrow" w:hAnsi="Arial Narrow" w:cs="Arial"/>
          <w:sz w:val="20"/>
          <w:szCs w:val="20"/>
        </w:rPr>
      </w:pPr>
    </w:p>
    <w:p w14:paraId="73E4B5DE" w14:textId="77777777" w:rsidR="005431FF" w:rsidRPr="00C810BB" w:rsidRDefault="005431FF" w:rsidP="00E52F90">
      <w:pPr>
        <w:ind w:left="-284"/>
        <w:contextualSpacing/>
        <w:jc w:val="center"/>
        <w:rPr>
          <w:rFonts w:ascii="Arial Narrow" w:hAnsi="Arial Narrow" w:cs="Arial"/>
          <w:b/>
          <w:sz w:val="20"/>
          <w:szCs w:val="20"/>
        </w:rPr>
      </w:pPr>
    </w:p>
    <w:p w14:paraId="2821FBBD" w14:textId="77777777" w:rsidR="00A477E3" w:rsidRPr="00C810BB" w:rsidRDefault="00A477E3" w:rsidP="00A477E3">
      <w:pPr>
        <w:jc w:val="center"/>
        <w:rPr>
          <w:rFonts w:ascii="Arial Narrow" w:hAnsi="Arial Narrow" w:cs="Arial"/>
          <w:sz w:val="20"/>
          <w:szCs w:val="20"/>
        </w:rPr>
        <w:sectPr w:rsidR="00A477E3" w:rsidRPr="00C810BB" w:rsidSect="004742E9">
          <w:pgSz w:w="12242" w:h="18722" w:code="14"/>
          <w:pgMar w:top="1259" w:right="1469" w:bottom="1440" w:left="1497" w:header="709" w:footer="0" w:gutter="0"/>
          <w:cols w:space="709"/>
          <w:noEndnote/>
          <w:titlePg/>
          <w:docGrid w:linePitch="326"/>
        </w:sectPr>
      </w:pPr>
    </w:p>
    <w:p w14:paraId="3AC33F54" w14:textId="77777777" w:rsidR="00C63D2A" w:rsidRPr="00C810BB" w:rsidRDefault="006B701F" w:rsidP="004B7035">
      <w:pPr>
        <w:spacing w:after="0" w:line="240" w:lineRule="auto"/>
        <w:jc w:val="center"/>
        <w:rPr>
          <w:rFonts w:ascii="Arial Narrow" w:hAnsi="Arial Narrow" w:cs="Arial"/>
          <w:b/>
          <w:bCs/>
          <w:sz w:val="20"/>
          <w:szCs w:val="20"/>
          <w:u w:val="single"/>
        </w:rPr>
      </w:pPr>
      <w:r w:rsidRPr="00C810BB">
        <w:rPr>
          <w:rFonts w:ascii="Arial Narrow" w:hAnsi="Arial Narrow" w:cs="Arial"/>
          <w:b/>
          <w:bCs/>
          <w:sz w:val="20"/>
          <w:szCs w:val="20"/>
          <w:u w:val="single"/>
        </w:rPr>
        <w:lastRenderedPageBreak/>
        <w:t>ANEXO “</w:t>
      </w:r>
      <w:r w:rsidR="00294482" w:rsidRPr="00C810BB">
        <w:rPr>
          <w:rFonts w:ascii="Arial Narrow" w:hAnsi="Arial Narrow" w:cs="Arial"/>
          <w:b/>
          <w:bCs/>
          <w:sz w:val="20"/>
          <w:szCs w:val="20"/>
          <w:u w:val="single"/>
        </w:rPr>
        <w:t>G</w:t>
      </w:r>
      <w:r w:rsidR="00C63D2A" w:rsidRPr="00C810BB">
        <w:rPr>
          <w:rFonts w:ascii="Arial Narrow" w:hAnsi="Arial Narrow" w:cs="Arial"/>
          <w:b/>
          <w:bCs/>
          <w:sz w:val="20"/>
          <w:szCs w:val="20"/>
          <w:u w:val="single"/>
        </w:rPr>
        <w:t>”</w:t>
      </w:r>
    </w:p>
    <w:p w14:paraId="6F613FCC" w14:textId="77777777" w:rsidR="0099389A" w:rsidRPr="00C810BB" w:rsidRDefault="00285A87" w:rsidP="0099389A">
      <w:pPr>
        <w:pStyle w:val="Default"/>
        <w:jc w:val="center"/>
        <w:rPr>
          <w:rFonts w:ascii="Arial Narrow" w:hAnsi="Arial Narrow" w:cs="Arial"/>
          <w:b/>
          <w:color w:val="auto"/>
          <w:sz w:val="20"/>
          <w:szCs w:val="20"/>
          <w:lang w:val="es-CO" w:eastAsia="ar-SA"/>
        </w:rPr>
      </w:pPr>
      <w:r w:rsidRPr="00C810BB">
        <w:rPr>
          <w:rFonts w:ascii="Arial Narrow" w:hAnsi="Arial Narrow" w:cs="Arial"/>
          <w:b/>
          <w:color w:val="auto"/>
          <w:sz w:val="20"/>
          <w:szCs w:val="20"/>
          <w:lang w:val="es-CO" w:eastAsia="ar-SA"/>
        </w:rPr>
        <w:t xml:space="preserve">FORMULARIO </w:t>
      </w:r>
      <w:r w:rsidR="0099389A" w:rsidRPr="00C810BB">
        <w:rPr>
          <w:rFonts w:ascii="Arial Narrow" w:hAnsi="Arial Narrow" w:cs="Arial"/>
          <w:b/>
          <w:color w:val="auto"/>
          <w:sz w:val="20"/>
          <w:szCs w:val="20"/>
          <w:lang w:val="es-CO" w:eastAsia="ar-SA"/>
        </w:rPr>
        <w:t>EXPERIENCIA ACREDITADA DEL OFERENTE</w:t>
      </w:r>
    </w:p>
    <w:p w14:paraId="00D95D7D" w14:textId="77777777" w:rsidR="0099389A" w:rsidRPr="00C810BB" w:rsidRDefault="0099389A" w:rsidP="0099389A">
      <w:pPr>
        <w:rPr>
          <w:rFonts w:ascii="Arial Narrow" w:hAnsi="Arial Narrow" w:cs="Arial"/>
          <w:sz w:val="20"/>
          <w:szCs w:val="20"/>
        </w:rPr>
      </w:pPr>
    </w:p>
    <w:tbl>
      <w:tblPr>
        <w:tblW w:w="148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843"/>
        <w:gridCol w:w="1622"/>
        <w:gridCol w:w="1397"/>
        <w:gridCol w:w="1800"/>
        <w:gridCol w:w="1134"/>
        <w:gridCol w:w="1276"/>
        <w:gridCol w:w="1276"/>
        <w:gridCol w:w="1276"/>
        <w:gridCol w:w="2551"/>
      </w:tblGrid>
      <w:tr w:rsidR="004525CC" w:rsidRPr="00C810BB" w14:paraId="712EC7DA" w14:textId="77777777" w:rsidTr="00CA4D9D">
        <w:trPr>
          <w:trHeight w:val="1317"/>
          <w:jc w:val="center"/>
        </w:trPr>
        <w:tc>
          <w:tcPr>
            <w:tcW w:w="704" w:type="dxa"/>
            <w:shd w:val="clear" w:color="auto" w:fill="D9D9D9"/>
            <w:vAlign w:val="center"/>
          </w:tcPr>
          <w:p w14:paraId="2DE438F0" w14:textId="77777777" w:rsidR="0099389A" w:rsidRPr="00C810BB" w:rsidRDefault="0099389A" w:rsidP="00871438">
            <w:pPr>
              <w:tabs>
                <w:tab w:val="left" w:pos="1108"/>
              </w:tabs>
              <w:jc w:val="center"/>
              <w:rPr>
                <w:rFonts w:ascii="Arial Narrow" w:hAnsi="Arial Narrow" w:cs="Arial"/>
                <w:sz w:val="20"/>
                <w:szCs w:val="20"/>
              </w:rPr>
            </w:pPr>
            <w:r w:rsidRPr="00C810BB">
              <w:rPr>
                <w:rFonts w:ascii="Arial Narrow" w:hAnsi="Arial Narrow" w:cs="Arial"/>
                <w:sz w:val="20"/>
                <w:szCs w:val="20"/>
              </w:rPr>
              <w:t>ITEM</w:t>
            </w:r>
          </w:p>
        </w:tc>
        <w:tc>
          <w:tcPr>
            <w:tcW w:w="1843" w:type="dxa"/>
            <w:shd w:val="clear" w:color="auto" w:fill="D9D9D9"/>
            <w:vAlign w:val="center"/>
          </w:tcPr>
          <w:p w14:paraId="27690F54" w14:textId="77777777" w:rsidR="0099389A" w:rsidRPr="00C810BB" w:rsidRDefault="0099389A" w:rsidP="00024299">
            <w:pPr>
              <w:ind w:left="-108" w:right="-125"/>
              <w:jc w:val="center"/>
              <w:rPr>
                <w:rFonts w:ascii="Arial Narrow" w:hAnsi="Arial Narrow" w:cs="Arial"/>
                <w:sz w:val="20"/>
                <w:szCs w:val="20"/>
              </w:rPr>
            </w:pPr>
            <w:r w:rsidRPr="00C810BB">
              <w:rPr>
                <w:rFonts w:ascii="Arial Narrow" w:hAnsi="Arial Narrow" w:cs="Arial"/>
                <w:sz w:val="20"/>
                <w:szCs w:val="20"/>
              </w:rPr>
              <w:t>NOMBRE DEL CONTRATANTE</w:t>
            </w:r>
          </w:p>
        </w:tc>
        <w:tc>
          <w:tcPr>
            <w:tcW w:w="1622" w:type="dxa"/>
            <w:shd w:val="clear" w:color="auto" w:fill="D9D9D9"/>
            <w:vAlign w:val="center"/>
          </w:tcPr>
          <w:p w14:paraId="047DDB14" w14:textId="77777777" w:rsidR="0099389A" w:rsidRPr="00C810BB" w:rsidRDefault="0099389A" w:rsidP="00024299">
            <w:pPr>
              <w:jc w:val="center"/>
              <w:rPr>
                <w:rFonts w:ascii="Arial Narrow" w:hAnsi="Arial Narrow" w:cs="Arial"/>
                <w:sz w:val="20"/>
                <w:szCs w:val="20"/>
              </w:rPr>
            </w:pPr>
            <w:r w:rsidRPr="00C810BB">
              <w:rPr>
                <w:rFonts w:ascii="Arial Narrow" w:hAnsi="Arial Narrow" w:cs="Arial"/>
                <w:sz w:val="20"/>
                <w:szCs w:val="20"/>
              </w:rPr>
              <w:t>NOMBRE DEL CONTRATISTA</w:t>
            </w:r>
          </w:p>
        </w:tc>
        <w:tc>
          <w:tcPr>
            <w:tcW w:w="1397" w:type="dxa"/>
            <w:shd w:val="clear" w:color="auto" w:fill="D9D9D9"/>
            <w:vAlign w:val="center"/>
          </w:tcPr>
          <w:p w14:paraId="6B4A4A05" w14:textId="77777777" w:rsidR="0099389A" w:rsidRPr="00C810BB" w:rsidRDefault="0099389A" w:rsidP="00024299">
            <w:pPr>
              <w:jc w:val="center"/>
              <w:rPr>
                <w:rFonts w:ascii="Arial Narrow" w:hAnsi="Arial Narrow" w:cs="Arial"/>
                <w:sz w:val="20"/>
                <w:szCs w:val="20"/>
              </w:rPr>
            </w:pPr>
            <w:r w:rsidRPr="00C810BB">
              <w:rPr>
                <w:rFonts w:ascii="Arial Narrow" w:hAnsi="Arial Narrow" w:cs="Arial"/>
                <w:sz w:val="20"/>
                <w:szCs w:val="20"/>
              </w:rPr>
              <w:t>No. CONTRATO</w:t>
            </w:r>
          </w:p>
        </w:tc>
        <w:tc>
          <w:tcPr>
            <w:tcW w:w="1800" w:type="dxa"/>
            <w:shd w:val="clear" w:color="auto" w:fill="D9D9D9"/>
            <w:vAlign w:val="center"/>
          </w:tcPr>
          <w:p w14:paraId="1C068968" w14:textId="77777777" w:rsidR="0099389A" w:rsidRPr="00C810BB" w:rsidRDefault="0099389A" w:rsidP="00024299">
            <w:pPr>
              <w:jc w:val="center"/>
              <w:rPr>
                <w:rFonts w:ascii="Arial Narrow" w:hAnsi="Arial Narrow" w:cs="Arial"/>
                <w:sz w:val="20"/>
                <w:szCs w:val="20"/>
              </w:rPr>
            </w:pPr>
            <w:r w:rsidRPr="00C810BB">
              <w:rPr>
                <w:rFonts w:ascii="Arial Narrow" w:hAnsi="Arial Narrow" w:cs="Arial"/>
                <w:sz w:val="20"/>
                <w:szCs w:val="20"/>
              </w:rPr>
              <w:t>RESUMEN OBJETO PRINCIPAL CONTRATO</w:t>
            </w:r>
          </w:p>
        </w:tc>
        <w:tc>
          <w:tcPr>
            <w:tcW w:w="1134" w:type="dxa"/>
            <w:shd w:val="clear" w:color="auto" w:fill="D9D9D9"/>
            <w:vAlign w:val="center"/>
          </w:tcPr>
          <w:p w14:paraId="41D22616" w14:textId="77777777" w:rsidR="0099389A" w:rsidRPr="00C810BB" w:rsidRDefault="0099389A" w:rsidP="00024299">
            <w:pPr>
              <w:jc w:val="center"/>
              <w:rPr>
                <w:rFonts w:ascii="Arial Narrow" w:hAnsi="Arial Narrow" w:cs="Arial"/>
                <w:sz w:val="20"/>
                <w:szCs w:val="20"/>
              </w:rPr>
            </w:pPr>
            <w:r w:rsidRPr="00C810BB">
              <w:rPr>
                <w:rFonts w:ascii="Arial Narrow" w:hAnsi="Arial Narrow" w:cs="Arial"/>
                <w:sz w:val="20"/>
                <w:szCs w:val="20"/>
              </w:rPr>
              <w:t>FECHA DE INICIO</w:t>
            </w:r>
          </w:p>
        </w:tc>
        <w:tc>
          <w:tcPr>
            <w:tcW w:w="1276" w:type="dxa"/>
            <w:shd w:val="clear" w:color="auto" w:fill="D9D9D9"/>
            <w:vAlign w:val="center"/>
          </w:tcPr>
          <w:p w14:paraId="360BE286" w14:textId="77777777" w:rsidR="0099389A" w:rsidRPr="00C810BB" w:rsidRDefault="0099389A" w:rsidP="00024299">
            <w:pPr>
              <w:ind w:right="-72"/>
              <w:jc w:val="center"/>
              <w:rPr>
                <w:rFonts w:ascii="Arial Narrow" w:hAnsi="Arial Narrow" w:cs="Arial"/>
                <w:sz w:val="20"/>
                <w:szCs w:val="20"/>
              </w:rPr>
            </w:pPr>
            <w:r w:rsidRPr="00C810BB">
              <w:rPr>
                <w:rFonts w:ascii="Arial Narrow" w:hAnsi="Arial Narrow" w:cs="Arial"/>
                <w:sz w:val="20"/>
                <w:szCs w:val="20"/>
              </w:rPr>
              <w:t>PLAZO DE EJECUCIÓN</w:t>
            </w:r>
          </w:p>
        </w:tc>
        <w:tc>
          <w:tcPr>
            <w:tcW w:w="1276" w:type="dxa"/>
            <w:shd w:val="clear" w:color="auto" w:fill="D9D9D9"/>
            <w:vAlign w:val="center"/>
          </w:tcPr>
          <w:p w14:paraId="00FE01EE" w14:textId="77777777" w:rsidR="0099389A" w:rsidRPr="00C810BB" w:rsidRDefault="0099389A" w:rsidP="00024299">
            <w:pPr>
              <w:ind w:right="-167"/>
              <w:jc w:val="center"/>
              <w:rPr>
                <w:rFonts w:ascii="Arial Narrow" w:hAnsi="Arial Narrow" w:cs="Arial"/>
                <w:sz w:val="20"/>
                <w:szCs w:val="20"/>
              </w:rPr>
            </w:pPr>
            <w:r w:rsidRPr="00C810BB">
              <w:rPr>
                <w:rFonts w:ascii="Arial Narrow" w:hAnsi="Arial Narrow" w:cs="Arial"/>
                <w:sz w:val="20"/>
                <w:szCs w:val="20"/>
              </w:rPr>
              <w:t>VALOR EXPRESADO S.M.M.L.V</w:t>
            </w:r>
          </w:p>
        </w:tc>
        <w:tc>
          <w:tcPr>
            <w:tcW w:w="1276" w:type="dxa"/>
            <w:shd w:val="clear" w:color="auto" w:fill="D9D9D9"/>
            <w:vAlign w:val="center"/>
          </w:tcPr>
          <w:p w14:paraId="2B9CB35F" w14:textId="77777777" w:rsidR="0099389A" w:rsidRPr="00C810BB" w:rsidRDefault="0099389A" w:rsidP="00024299">
            <w:pPr>
              <w:jc w:val="center"/>
              <w:rPr>
                <w:rFonts w:ascii="Arial Narrow" w:hAnsi="Arial Narrow" w:cs="Arial"/>
                <w:sz w:val="20"/>
                <w:szCs w:val="20"/>
              </w:rPr>
            </w:pPr>
            <w:r w:rsidRPr="00C810BB">
              <w:rPr>
                <w:rFonts w:ascii="Arial Narrow" w:hAnsi="Arial Narrow" w:cs="Arial"/>
                <w:sz w:val="20"/>
                <w:szCs w:val="20"/>
              </w:rPr>
              <w:t>VALOR DE CONTRATO EN PESOS</w:t>
            </w:r>
          </w:p>
        </w:tc>
        <w:tc>
          <w:tcPr>
            <w:tcW w:w="2551" w:type="dxa"/>
            <w:shd w:val="clear" w:color="auto" w:fill="D9D9D9"/>
            <w:vAlign w:val="center"/>
          </w:tcPr>
          <w:p w14:paraId="359A07EC" w14:textId="77777777" w:rsidR="0099389A" w:rsidRPr="00C810BB" w:rsidRDefault="0099389A" w:rsidP="00024299">
            <w:pPr>
              <w:jc w:val="center"/>
              <w:rPr>
                <w:rFonts w:ascii="Arial Narrow" w:hAnsi="Arial Narrow" w:cs="Arial"/>
                <w:sz w:val="20"/>
                <w:szCs w:val="20"/>
              </w:rPr>
            </w:pPr>
            <w:r w:rsidRPr="00C810BB">
              <w:rPr>
                <w:rFonts w:ascii="Arial Narrow" w:hAnsi="Arial Narrow" w:cs="Arial"/>
                <w:sz w:val="20"/>
                <w:szCs w:val="20"/>
              </w:rPr>
              <w:t>PORCENTAJE DEL VALOR DEL CONTRATO QUE EJECUTO, COMO MIEMBRO DE UN CONSORCIO, UNIÓN TEMPORAL, SOCIEDAD DE OBJETO ÚNICO.</w:t>
            </w:r>
          </w:p>
        </w:tc>
      </w:tr>
      <w:tr w:rsidR="004525CC" w:rsidRPr="00C810BB" w14:paraId="3F614B29" w14:textId="77777777" w:rsidTr="00CA4D9D">
        <w:trPr>
          <w:trHeight w:val="263"/>
          <w:jc w:val="center"/>
        </w:trPr>
        <w:tc>
          <w:tcPr>
            <w:tcW w:w="704" w:type="dxa"/>
          </w:tcPr>
          <w:p w14:paraId="2AB5F9EC" w14:textId="77777777" w:rsidR="0099389A" w:rsidRPr="00C810BB" w:rsidRDefault="0099389A" w:rsidP="00024299">
            <w:pPr>
              <w:rPr>
                <w:rFonts w:ascii="Arial Narrow" w:hAnsi="Arial Narrow" w:cs="Arial"/>
                <w:sz w:val="20"/>
                <w:szCs w:val="20"/>
              </w:rPr>
            </w:pPr>
          </w:p>
        </w:tc>
        <w:tc>
          <w:tcPr>
            <w:tcW w:w="1843" w:type="dxa"/>
          </w:tcPr>
          <w:p w14:paraId="224192CD" w14:textId="77777777" w:rsidR="0099389A" w:rsidRPr="00C810BB" w:rsidRDefault="0099389A" w:rsidP="00024299">
            <w:pPr>
              <w:rPr>
                <w:rFonts w:ascii="Arial Narrow" w:hAnsi="Arial Narrow" w:cs="Arial"/>
                <w:sz w:val="20"/>
                <w:szCs w:val="20"/>
              </w:rPr>
            </w:pPr>
          </w:p>
        </w:tc>
        <w:tc>
          <w:tcPr>
            <w:tcW w:w="1622" w:type="dxa"/>
          </w:tcPr>
          <w:p w14:paraId="48A98190" w14:textId="77777777" w:rsidR="0099389A" w:rsidRPr="00C810BB" w:rsidRDefault="0099389A" w:rsidP="00024299">
            <w:pPr>
              <w:rPr>
                <w:rFonts w:ascii="Arial Narrow" w:hAnsi="Arial Narrow" w:cs="Arial"/>
                <w:sz w:val="20"/>
                <w:szCs w:val="20"/>
              </w:rPr>
            </w:pPr>
          </w:p>
        </w:tc>
        <w:tc>
          <w:tcPr>
            <w:tcW w:w="1397" w:type="dxa"/>
          </w:tcPr>
          <w:p w14:paraId="29DC48E8" w14:textId="77777777" w:rsidR="0099389A" w:rsidRPr="00C810BB" w:rsidRDefault="0099389A" w:rsidP="00024299">
            <w:pPr>
              <w:rPr>
                <w:rFonts w:ascii="Arial Narrow" w:hAnsi="Arial Narrow" w:cs="Arial"/>
                <w:sz w:val="20"/>
                <w:szCs w:val="20"/>
              </w:rPr>
            </w:pPr>
          </w:p>
        </w:tc>
        <w:tc>
          <w:tcPr>
            <w:tcW w:w="1800" w:type="dxa"/>
          </w:tcPr>
          <w:p w14:paraId="02E5ACB9" w14:textId="77777777" w:rsidR="0099389A" w:rsidRPr="00C810BB" w:rsidRDefault="0099389A" w:rsidP="00024299">
            <w:pPr>
              <w:rPr>
                <w:rFonts w:ascii="Arial Narrow" w:hAnsi="Arial Narrow" w:cs="Arial"/>
                <w:sz w:val="20"/>
                <w:szCs w:val="20"/>
              </w:rPr>
            </w:pPr>
          </w:p>
        </w:tc>
        <w:tc>
          <w:tcPr>
            <w:tcW w:w="1134" w:type="dxa"/>
          </w:tcPr>
          <w:p w14:paraId="401FF0C6" w14:textId="77777777" w:rsidR="0099389A" w:rsidRPr="00C810BB" w:rsidRDefault="0099389A" w:rsidP="00024299">
            <w:pPr>
              <w:rPr>
                <w:rFonts w:ascii="Arial Narrow" w:hAnsi="Arial Narrow" w:cs="Arial"/>
                <w:sz w:val="20"/>
                <w:szCs w:val="20"/>
              </w:rPr>
            </w:pPr>
          </w:p>
        </w:tc>
        <w:tc>
          <w:tcPr>
            <w:tcW w:w="1276" w:type="dxa"/>
          </w:tcPr>
          <w:p w14:paraId="2464C549" w14:textId="77777777" w:rsidR="0099389A" w:rsidRPr="00C810BB" w:rsidRDefault="0099389A" w:rsidP="00024299">
            <w:pPr>
              <w:rPr>
                <w:rFonts w:ascii="Arial Narrow" w:hAnsi="Arial Narrow" w:cs="Arial"/>
                <w:sz w:val="20"/>
                <w:szCs w:val="20"/>
              </w:rPr>
            </w:pPr>
          </w:p>
        </w:tc>
        <w:tc>
          <w:tcPr>
            <w:tcW w:w="1276" w:type="dxa"/>
          </w:tcPr>
          <w:p w14:paraId="48F13478" w14:textId="77777777" w:rsidR="0099389A" w:rsidRPr="00C810BB" w:rsidRDefault="0099389A" w:rsidP="00024299">
            <w:pPr>
              <w:rPr>
                <w:rFonts w:ascii="Arial Narrow" w:hAnsi="Arial Narrow" w:cs="Arial"/>
                <w:sz w:val="20"/>
                <w:szCs w:val="20"/>
              </w:rPr>
            </w:pPr>
          </w:p>
        </w:tc>
        <w:tc>
          <w:tcPr>
            <w:tcW w:w="1276" w:type="dxa"/>
          </w:tcPr>
          <w:p w14:paraId="6876CD36" w14:textId="77777777" w:rsidR="0099389A" w:rsidRPr="00C810BB" w:rsidRDefault="0099389A" w:rsidP="00024299">
            <w:pPr>
              <w:rPr>
                <w:rFonts w:ascii="Arial Narrow" w:hAnsi="Arial Narrow" w:cs="Arial"/>
                <w:sz w:val="20"/>
                <w:szCs w:val="20"/>
              </w:rPr>
            </w:pPr>
          </w:p>
        </w:tc>
        <w:tc>
          <w:tcPr>
            <w:tcW w:w="2551" w:type="dxa"/>
          </w:tcPr>
          <w:p w14:paraId="30AB86DB" w14:textId="77777777" w:rsidR="0099389A" w:rsidRPr="00C810BB" w:rsidRDefault="0099389A" w:rsidP="00024299">
            <w:pPr>
              <w:rPr>
                <w:rFonts w:ascii="Arial Narrow" w:hAnsi="Arial Narrow" w:cs="Arial"/>
                <w:sz w:val="20"/>
                <w:szCs w:val="20"/>
              </w:rPr>
            </w:pPr>
          </w:p>
        </w:tc>
      </w:tr>
      <w:tr w:rsidR="004525CC" w:rsidRPr="00C810BB" w14:paraId="1040C1F7" w14:textId="77777777" w:rsidTr="00CA4D9D">
        <w:trPr>
          <w:trHeight w:val="263"/>
          <w:jc w:val="center"/>
        </w:trPr>
        <w:tc>
          <w:tcPr>
            <w:tcW w:w="704" w:type="dxa"/>
          </w:tcPr>
          <w:p w14:paraId="128D484D" w14:textId="77777777" w:rsidR="0099389A" w:rsidRPr="00C810BB" w:rsidRDefault="0099389A" w:rsidP="00024299">
            <w:pPr>
              <w:rPr>
                <w:rFonts w:ascii="Arial Narrow" w:hAnsi="Arial Narrow" w:cs="Arial"/>
                <w:sz w:val="20"/>
                <w:szCs w:val="20"/>
              </w:rPr>
            </w:pPr>
          </w:p>
        </w:tc>
        <w:tc>
          <w:tcPr>
            <w:tcW w:w="1843" w:type="dxa"/>
          </w:tcPr>
          <w:p w14:paraId="511B74BC" w14:textId="77777777" w:rsidR="0099389A" w:rsidRPr="00C810BB" w:rsidRDefault="0099389A" w:rsidP="00024299">
            <w:pPr>
              <w:rPr>
                <w:rFonts w:ascii="Arial Narrow" w:hAnsi="Arial Narrow" w:cs="Arial"/>
                <w:sz w:val="20"/>
                <w:szCs w:val="20"/>
              </w:rPr>
            </w:pPr>
          </w:p>
        </w:tc>
        <w:tc>
          <w:tcPr>
            <w:tcW w:w="1622" w:type="dxa"/>
          </w:tcPr>
          <w:p w14:paraId="255A2412" w14:textId="77777777" w:rsidR="0099389A" w:rsidRPr="00C810BB" w:rsidRDefault="0099389A" w:rsidP="00024299">
            <w:pPr>
              <w:rPr>
                <w:rFonts w:ascii="Arial Narrow" w:hAnsi="Arial Narrow" w:cs="Arial"/>
                <w:sz w:val="20"/>
                <w:szCs w:val="20"/>
              </w:rPr>
            </w:pPr>
          </w:p>
        </w:tc>
        <w:tc>
          <w:tcPr>
            <w:tcW w:w="1397" w:type="dxa"/>
          </w:tcPr>
          <w:p w14:paraId="0E267CDE" w14:textId="77777777" w:rsidR="0099389A" w:rsidRPr="00C810BB" w:rsidRDefault="0099389A" w:rsidP="00024299">
            <w:pPr>
              <w:rPr>
                <w:rFonts w:ascii="Arial Narrow" w:hAnsi="Arial Narrow" w:cs="Arial"/>
                <w:sz w:val="20"/>
                <w:szCs w:val="20"/>
              </w:rPr>
            </w:pPr>
          </w:p>
        </w:tc>
        <w:tc>
          <w:tcPr>
            <w:tcW w:w="1800" w:type="dxa"/>
          </w:tcPr>
          <w:p w14:paraId="7590F835" w14:textId="77777777" w:rsidR="0099389A" w:rsidRPr="00C810BB" w:rsidRDefault="0099389A" w:rsidP="00024299">
            <w:pPr>
              <w:rPr>
                <w:rFonts w:ascii="Arial Narrow" w:hAnsi="Arial Narrow" w:cs="Arial"/>
                <w:sz w:val="20"/>
                <w:szCs w:val="20"/>
              </w:rPr>
            </w:pPr>
          </w:p>
        </w:tc>
        <w:tc>
          <w:tcPr>
            <w:tcW w:w="1134" w:type="dxa"/>
          </w:tcPr>
          <w:p w14:paraId="558F05DC" w14:textId="77777777" w:rsidR="0099389A" w:rsidRPr="00C810BB" w:rsidRDefault="0099389A" w:rsidP="00024299">
            <w:pPr>
              <w:rPr>
                <w:rFonts w:ascii="Arial Narrow" w:hAnsi="Arial Narrow" w:cs="Arial"/>
                <w:sz w:val="20"/>
                <w:szCs w:val="20"/>
              </w:rPr>
            </w:pPr>
          </w:p>
        </w:tc>
        <w:tc>
          <w:tcPr>
            <w:tcW w:w="1276" w:type="dxa"/>
          </w:tcPr>
          <w:p w14:paraId="6AE0A575" w14:textId="77777777" w:rsidR="0099389A" w:rsidRPr="00C810BB" w:rsidRDefault="0099389A" w:rsidP="00024299">
            <w:pPr>
              <w:rPr>
                <w:rFonts w:ascii="Arial Narrow" w:hAnsi="Arial Narrow" w:cs="Arial"/>
                <w:sz w:val="20"/>
                <w:szCs w:val="20"/>
              </w:rPr>
            </w:pPr>
          </w:p>
        </w:tc>
        <w:tc>
          <w:tcPr>
            <w:tcW w:w="1276" w:type="dxa"/>
          </w:tcPr>
          <w:p w14:paraId="47385FDB" w14:textId="77777777" w:rsidR="0099389A" w:rsidRPr="00C810BB" w:rsidRDefault="0099389A" w:rsidP="00024299">
            <w:pPr>
              <w:rPr>
                <w:rFonts w:ascii="Arial Narrow" w:hAnsi="Arial Narrow" w:cs="Arial"/>
                <w:sz w:val="20"/>
                <w:szCs w:val="20"/>
              </w:rPr>
            </w:pPr>
          </w:p>
        </w:tc>
        <w:tc>
          <w:tcPr>
            <w:tcW w:w="1276" w:type="dxa"/>
          </w:tcPr>
          <w:p w14:paraId="58C23331" w14:textId="77777777" w:rsidR="0099389A" w:rsidRPr="00C810BB" w:rsidRDefault="0099389A" w:rsidP="00024299">
            <w:pPr>
              <w:rPr>
                <w:rFonts w:ascii="Arial Narrow" w:hAnsi="Arial Narrow" w:cs="Arial"/>
                <w:sz w:val="20"/>
                <w:szCs w:val="20"/>
              </w:rPr>
            </w:pPr>
          </w:p>
        </w:tc>
        <w:tc>
          <w:tcPr>
            <w:tcW w:w="2551" w:type="dxa"/>
          </w:tcPr>
          <w:p w14:paraId="2D32C873" w14:textId="77777777" w:rsidR="0099389A" w:rsidRPr="00C810BB" w:rsidRDefault="0099389A" w:rsidP="00024299">
            <w:pPr>
              <w:rPr>
                <w:rFonts w:ascii="Arial Narrow" w:hAnsi="Arial Narrow" w:cs="Arial"/>
                <w:sz w:val="20"/>
                <w:szCs w:val="20"/>
              </w:rPr>
            </w:pPr>
          </w:p>
        </w:tc>
      </w:tr>
      <w:tr w:rsidR="0041791D" w:rsidRPr="00C810BB" w14:paraId="073D5B70" w14:textId="77777777" w:rsidTr="00CA4D9D">
        <w:trPr>
          <w:trHeight w:val="278"/>
          <w:jc w:val="center"/>
        </w:trPr>
        <w:tc>
          <w:tcPr>
            <w:tcW w:w="704" w:type="dxa"/>
          </w:tcPr>
          <w:p w14:paraId="1F5DE092" w14:textId="77777777" w:rsidR="0099389A" w:rsidRPr="00C810BB" w:rsidRDefault="0099389A" w:rsidP="00024299">
            <w:pPr>
              <w:rPr>
                <w:rFonts w:ascii="Arial Narrow" w:hAnsi="Arial Narrow" w:cs="Arial"/>
                <w:sz w:val="20"/>
                <w:szCs w:val="20"/>
              </w:rPr>
            </w:pPr>
          </w:p>
        </w:tc>
        <w:tc>
          <w:tcPr>
            <w:tcW w:w="1843" w:type="dxa"/>
          </w:tcPr>
          <w:p w14:paraId="6F7D1196" w14:textId="77777777" w:rsidR="0099389A" w:rsidRPr="00C810BB" w:rsidRDefault="0099389A" w:rsidP="00024299">
            <w:pPr>
              <w:rPr>
                <w:rFonts w:ascii="Arial Narrow" w:hAnsi="Arial Narrow" w:cs="Arial"/>
                <w:sz w:val="20"/>
                <w:szCs w:val="20"/>
              </w:rPr>
            </w:pPr>
          </w:p>
        </w:tc>
        <w:tc>
          <w:tcPr>
            <w:tcW w:w="1622" w:type="dxa"/>
          </w:tcPr>
          <w:p w14:paraId="2C188B73" w14:textId="77777777" w:rsidR="0099389A" w:rsidRPr="00C810BB" w:rsidRDefault="0099389A" w:rsidP="00024299">
            <w:pPr>
              <w:rPr>
                <w:rFonts w:ascii="Arial Narrow" w:hAnsi="Arial Narrow" w:cs="Arial"/>
                <w:sz w:val="20"/>
                <w:szCs w:val="20"/>
              </w:rPr>
            </w:pPr>
          </w:p>
        </w:tc>
        <w:tc>
          <w:tcPr>
            <w:tcW w:w="1397" w:type="dxa"/>
          </w:tcPr>
          <w:p w14:paraId="44AA7A3E" w14:textId="77777777" w:rsidR="0099389A" w:rsidRPr="00C810BB" w:rsidRDefault="0099389A" w:rsidP="00024299">
            <w:pPr>
              <w:rPr>
                <w:rFonts w:ascii="Arial Narrow" w:hAnsi="Arial Narrow" w:cs="Arial"/>
                <w:sz w:val="20"/>
                <w:szCs w:val="20"/>
              </w:rPr>
            </w:pPr>
          </w:p>
        </w:tc>
        <w:tc>
          <w:tcPr>
            <w:tcW w:w="1800" w:type="dxa"/>
          </w:tcPr>
          <w:p w14:paraId="5B207097" w14:textId="77777777" w:rsidR="0099389A" w:rsidRPr="00C810BB" w:rsidRDefault="0099389A" w:rsidP="00024299">
            <w:pPr>
              <w:rPr>
                <w:rFonts w:ascii="Arial Narrow" w:hAnsi="Arial Narrow" w:cs="Arial"/>
                <w:sz w:val="20"/>
                <w:szCs w:val="20"/>
              </w:rPr>
            </w:pPr>
          </w:p>
        </w:tc>
        <w:tc>
          <w:tcPr>
            <w:tcW w:w="1134" w:type="dxa"/>
          </w:tcPr>
          <w:p w14:paraId="068C496B" w14:textId="77777777" w:rsidR="0099389A" w:rsidRPr="00C810BB" w:rsidRDefault="0099389A" w:rsidP="00024299">
            <w:pPr>
              <w:rPr>
                <w:rFonts w:ascii="Arial Narrow" w:hAnsi="Arial Narrow" w:cs="Arial"/>
                <w:sz w:val="20"/>
                <w:szCs w:val="20"/>
              </w:rPr>
            </w:pPr>
          </w:p>
        </w:tc>
        <w:tc>
          <w:tcPr>
            <w:tcW w:w="1276" w:type="dxa"/>
          </w:tcPr>
          <w:p w14:paraId="4EE94B50" w14:textId="77777777" w:rsidR="0099389A" w:rsidRPr="00C810BB" w:rsidRDefault="0099389A" w:rsidP="00024299">
            <w:pPr>
              <w:rPr>
                <w:rFonts w:ascii="Arial Narrow" w:hAnsi="Arial Narrow" w:cs="Arial"/>
                <w:sz w:val="20"/>
                <w:szCs w:val="20"/>
              </w:rPr>
            </w:pPr>
          </w:p>
        </w:tc>
        <w:tc>
          <w:tcPr>
            <w:tcW w:w="1276" w:type="dxa"/>
          </w:tcPr>
          <w:p w14:paraId="66FB13CD" w14:textId="77777777" w:rsidR="0099389A" w:rsidRPr="00C810BB" w:rsidRDefault="0099389A" w:rsidP="00024299">
            <w:pPr>
              <w:rPr>
                <w:rFonts w:ascii="Arial Narrow" w:hAnsi="Arial Narrow" w:cs="Arial"/>
                <w:sz w:val="20"/>
                <w:szCs w:val="20"/>
              </w:rPr>
            </w:pPr>
          </w:p>
        </w:tc>
        <w:tc>
          <w:tcPr>
            <w:tcW w:w="1276" w:type="dxa"/>
          </w:tcPr>
          <w:p w14:paraId="49339436" w14:textId="77777777" w:rsidR="0099389A" w:rsidRPr="00C810BB" w:rsidRDefault="0099389A" w:rsidP="00024299">
            <w:pPr>
              <w:rPr>
                <w:rFonts w:ascii="Arial Narrow" w:hAnsi="Arial Narrow" w:cs="Arial"/>
                <w:sz w:val="20"/>
                <w:szCs w:val="20"/>
              </w:rPr>
            </w:pPr>
          </w:p>
        </w:tc>
        <w:tc>
          <w:tcPr>
            <w:tcW w:w="2551" w:type="dxa"/>
          </w:tcPr>
          <w:p w14:paraId="5AC9B54E" w14:textId="77777777" w:rsidR="0099389A" w:rsidRPr="00C810BB" w:rsidRDefault="0099389A" w:rsidP="00024299">
            <w:pPr>
              <w:rPr>
                <w:rFonts w:ascii="Arial Narrow" w:hAnsi="Arial Narrow" w:cs="Arial"/>
                <w:sz w:val="20"/>
                <w:szCs w:val="20"/>
              </w:rPr>
            </w:pPr>
          </w:p>
        </w:tc>
      </w:tr>
    </w:tbl>
    <w:p w14:paraId="57E992F4" w14:textId="77777777" w:rsidR="0047259A" w:rsidRPr="00C810BB" w:rsidRDefault="0047259A" w:rsidP="0099389A">
      <w:pPr>
        <w:rPr>
          <w:rFonts w:ascii="Arial Narrow" w:hAnsi="Arial Narrow" w:cs="Arial"/>
          <w:sz w:val="20"/>
          <w:szCs w:val="20"/>
        </w:rPr>
      </w:pPr>
    </w:p>
    <w:p w14:paraId="36B78E7B" w14:textId="77777777" w:rsidR="0099389A" w:rsidRPr="00C810BB" w:rsidRDefault="0099389A" w:rsidP="0099389A">
      <w:pPr>
        <w:rPr>
          <w:rFonts w:ascii="Arial Narrow" w:hAnsi="Arial Narrow" w:cs="Arial"/>
          <w:sz w:val="20"/>
          <w:szCs w:val="20"/>
        </w:rPr>
      </w:pPr>
      <w:r w:rsidRPr="00C810BB">
        <w:rPr>
          <w:rFonts w:ascii="Arial Narrow" w:hAnsi="Arial Narrow" w:cs="Arial"/>
          <w:sz w:val="20"/>
          <w:szCs w:val="20"/>
        </w:rPr>
        <w:t>FIRMA</w:t>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t xml:space="preserve">______________________ </w:t>
      </w:r>
      <w:r w:rsidRPr="00C810BB">
        <w:rPr>
          <w:rFonts w:ascii="Arial Narrow" w:hAnsi="Arial Narrow" w:cs="Arial"/>
          <w:sz w:val="20"/>
          <w:szCs w:val="20"/>
        </w:rPr>
        <w:tab/>
        <w:t>FIRMA CONTADOR Y/O REVISOR FISCAL _________________________</w:t>
      </w:r>
    </w:p>
    <w:p w14:paraId="3AE1D77B" w14:textId="77777777" w:rsidR="0099389A" w:rsidRPr="00C810BB" w:rsidRDefault="0099389A" w:rsidP="0099389A">
      <w:pPr>
        <w:rPr>
          <w:rFonts w:ascii="Arial Narrow" w:hAnsi="Arial Narrow" w:cs="Arial"/>
          <w:sz w:val="20"/>
          <w:szCs w:val="20"/>
        </w:rPr>
      </w:pPr>
      <w:r w:rsidRPr="00C810BB">
        <w:rPr>
          <w:rFonts w:ascii="Arial Narrow" w:hAnsi="Arial Narrow" w:cs="Arial"/>
          <w:sz w:val="20"/>
          <w:szCs w:val="20"/>
        </w:rPr>
        <w:t>NOMBRE REPRESENTANTE LEGAL</w:t>
      </w:r>
      <w:r w:rsidRPr="00C810BB">
        <w:rPr>
          <w:rFonts w:ascii="Arial Narrow" w:hAnsi="Arial Narrow" w:cs="Arial"/>
          <w:sz w:val="20"/>
          <w:szCs w:val="20"/>
        </w:rPr>
        <w:tab/>
      </w:r>
      <w:r w:rsidRPr="00C810BB">
        <w:rPr>
          <w:rFonts w:ascii="Arial Narrow" w:hAnsi="Arial Narrow" w:cs="Arial"/>
          <w:sz w:val="20"/>
          <w:szCs w:val="20"/>
        </w:rPr>
        <w:tab/>
        <w:t xml:space="preserve">______________________ </w:t>
      </w:r>
      <w:r w:rsidRPr="00C810BB">
        <w:rPr>
          <w:rFonts w:ascii="Arial Narrow" w:hAnsi="Arial Narrow" w:cs="Arial"/>
          <w:sz w:val="20"/>
          <w:szCs w:val="20"/>
        </w:rPr>
        <w:tab/>
        <w:t>NOMBRE CONTADOR Y/O REVISOR FISCAL _______________________</w:t>
      </w:r>
    </w:p>
    <w:p w14:paraId="05145883" w14:textId="77777777" w:rsidR="0099389A" w:rsidRPr="00C810BB" w:rsidRDefault="0099389A" w:rsidP="0099389A">
      <w:pPr>
        <w:rPr>
          <w:rFonts w:ascii="Arial Narrow" w:hAnsi="Arial Narrow" w:cs="Arial"/>
          <w:sz w:val="20"/>
          <w:szCs w:val="20"/>
        </w:rPr>
      </w:pPr>
    </w:p>
    <w:p w14:paraId="7894505C" w14:textId="77777777" w:rsidR="0099389A" w:rsidRPr="00C810BB" w:rsidRDefault="0099389A" w:rsidP="00285A87">
      <w:pPr>
        <w:spacing w:line="240" w:lineRule="auto"/>
        <w:rPr>
          <w:rFonts w:ascii="Arial Narrow" w:hAnsi="Arial Narrow" w:cs="Arial"/>
          <w:sz w:val="20"/>
          <w:szCs w:val="20"/>
        </w:rPr>
      </w:pPr>
      <w:r w:rsidRPr="00C810BB">
        <w:rPr>
          <w:rFonts w:ascii="Arial Narrow" w:hAnsi="Arial Narrow" w:cs="Arial"/>
          <w:b/>
          <w:sz w:val="20"/>
          <w:szCs w:val="20"/>
        </w:rPr>
        <w:t>NOTA 1:</w:t>
      </w:r>
      <w:r w:rsidRPr="00C810BB">
        <w:rPr>
          <w:rFonts w:ascii="Arial Narrow" w:hAnsi="Arial Narrow" w:cs="Arial"/>
          <w:sz w:val="20"/>
          <w:szCs w:val="20"/>
        </w:rPr>
        <w:t xml:space="preserve"> Se deberá diligenciar la misma información cuantas veces corresponda por las certificaciones de experiencia que se pretendan adjuntar con la propuesta a presentar.</w:t>
      </w:r>
    </w:p>
    <w:p w14:paraId="6CDBD128" w14:textId="77777777" w:rsidR="008327E9" w:rsidRPr="00C810BB" w:rsidRDefault="0099389A" w:rsidP="00285A87">
      <w:pPr>
        <w:spacing w:line="240" w:lineRule="auto"/>
        <w:rPr>
          <w:rFonts w:ascii="Arial Narrow" w:hAnsi="Arial Narrow" w:cs="Arial"/>
          <w:sz w:val="20"/>
          <w:szCs w:val="20"/>
        </w:rPr>
      </w:pPr>
      <w:r w:rsidRPr="00C810BB">
        <w:rPr>
          <w:rFonts w:ascii="Arial Narrow" w:hAnsi="Arial Narrow" w:cs="Arial"/>
          <w:b/>
          <w:sz w:val="20"/>
          <w:szCs w:val="20"/>
        </w:rPr>
        <w:t>NOTA 2:</w:t>
      </w:r>
      <w:r w:rsidRPr="00C810BB">
        <w:rPr>
          <w:rFonts w:ascii="Arial Narrow" w:hAnsi="Arial Narrow" w:cs="Arial"/>
          <w:sz w:val="20"/>
          <w:szCs w:val="20"/>
        </w:rPr>
        <w:t xml:space="preserve"> La experiencia del proponente que se relaciona directamente con el objeto contractual en un proceso de selección determinado, y la cual es verificada por la entidad contratante con base en la información suministrada en el presente documento y las certificaciones requeridas en el presente pliego de condicione</w:t>
      </w:r>
      <w:r w:rsidR="0041791D" w:rsidRPr="00C810BB">
        <w:rPr>
          <w:rFonts w:ascii="Arial Narrow" w:hAnsi="Arial Narrow" w:cs="Arial"/>
          <w:sz w:val="20"/>
          <w:szCs w:val="20"/>
        </w:rPr>
        <w:t>s</w:t>
      </w:r>
      <w:r w:rsidR="00285A87" w:rsidRPr="00C810BB">
        <w:rPr>
          <w:rFonts w:ascii="Arial Narrow" w:hAnsi="Arial Narrow" w:cs="Arial"/>
          <w:sz w:val="20"/>
          <w:szCs w:val="20"/>
        </w:rPr>
        <w:t>.</w:t>
      </w:r>
    </w:p>
    <w:p w14:paraId="47F3CF8F" w14:textId="77777777" w:rsidR="008327E9" w:rsidRPr="00C810BB" w:rsidRDefault="008327E9" w:rsidP="008327E9">
      <w:pPr>
        <w:rPr>
          <w:rFonts w:ascii="Arial Narrow" w:hAnsi="Arial Narrow" w:cs="Arial"/>
          <w:sz w:val="20"/>
          <w:szCs w:val="20"/>
        </w:rPr>
      </w:pPr>
    </w:p>
    <w:p w14:paraId="6F6E8DAB" w14:textId="77777777" w:rsidR="008327E9" w:rsidRPr="00C810BB" w:rsidRDefault="008327E9" w:rsidP="008327E9">
      <w:pPr>
        <w:rPr>
          <w:rFonts w:ascii="Arial Narrow" w:hAnsi="Arial Narrow" w:cs="Arial"/>
          <w:sz w:val="20"/>
          <w:szCs w:val="20"/>
        </w:rPr>
      </w:pPr>
    </w:p>
    <w:p w14:paraId="7F3DC876" w14:textId="77777777" w:rsidR="008327E9" w:rsidRPr="00C810BB" w:rsidRDefault="008327E9" w:rsidP="008327E9">
      <w:pPr>
        <w:tabs>
          <w:tab w:val="left" w:pos="8565"/>
        </w:tabs>
        <w:rPr>
          <w:rFonts w:ascii="Arial Narrow" w:hAnsi="Arial Narrow" w:cs="Arial"/>
          <w:sz w:val="20"/>
          <w:szCs w:val="20"/>
        </w:rPr>
      </w:pPr>
    </w:p>
    <w:p w14:paraId="00405414" w14:textId="77777777" w:rsidR="004F7E42" w:rsidRPr="00C810BB" w:rsidRDefault="004F7E42" w:rsidP="008327E9">
      <w:pPr>
        <w:tabs>
          <w:tab w:val="left" w:pos="8565"/>
        </w:tabs>
        <w:rPr>
          <w:rFonts w:ascii="Arial Narrow" w:hAnsi="Arial Narrow" w:cs="Arial"/>
          <w:sz w:val="20"/>
          <w:szCs w:val="20"/>
        </w:rPr>
      </w:pPr>
    </w:p>
    <w:p w14:paraId="3EE62476" w14:textId="77777777" w:rsidR="004F7E42" w:rsidRPr="00C810BB" w:rsidRDefault="004F7E42" w:rsidP="008327E9">
      <w:pPr>
        <w:tabs>
          <w:tab w:val="left" w:pos="8565"/>
        </w:tabs>
        <w:rPr>
          <w:rFonts w:ascii="Arial Narrow" w:hAnsi="Arial Narrow" w:cs="Arial"/>
          <w:sz w:val="20"/>
          <w:szCs w:val="20"/>
        </w:rPr>
      </w:pPr>
    </w:p>
    <w:p w14:paraId="1E118841" w14:textId="77777777" w:rsidR="004F7E42" w:rsidRPr="00C810BB" w:rsidRDefault="004F7E42" w:rsidP="008327E9">
      <w:pPr>
        <w:tabs>
          <w:tab w:val="left" w:pos="8565"/>
        </w:tabs>
        <w:rPr>
          <w:rFonts w:ascii="Arial Narrow" w:hAnsi="Arial Narrow" w:cs="Arial"/>
          <w:sz w:val="20"/>
          <w:szCs w:val="20"/>
        </w:rPr>
        <w:sectPr w:rsidR="004F7E42" w:rsidRPr="00C810BB" w:rsidSect="00A477E3">
          <w:headerReference w:type="first" r:id="rId45"/>
          <w:pgSz w:w="18722" w:h="12242" w:orient="landscape" w:code="14"/>
          <w:pgMar w:top="1469" w:right="1440" w:bottom="1497" w:left="1259" w:header="709" w:footer="0" w:gutter="0"/>
          <w:cols w:space="709"/>
          <w:noEndnote/>
          <w:titlePg/>
          <w:docGrid w:linePitch="326"/>
        </w:sectPr>
      </w:pPr>
    </w:p>
    <w:p w14:paraId="21A4EF1F" w14:textId="77777777" w:rsidR="00B011FC" w:rsidRPr="00C810BB" w:rsidRDefault="00B011FC" w:rsidP="008A43E6">
      <w:pPr>
        <w:spacing w:after="0" w:line="240" w:lineRule="auto"/>
        <w:rPr>
          <w:rFonts w:ascii="Arial Narrow" w:hAnsi="Arial Narrow" w:cs="Arial"/>
          <w:b/>
          <w:sz w:val="20"/>
          <w:szCs w:val="20"/>
        </w:rPr>
      </w:pPr>
    </w:p>
    <w:p w14:paraId="4F763301" w14:textId="77777777" w:rsidR="00285A87" w:rsidRPr="00C810BB" w:rsidRDefault="00294482" w:rsidP="00CA0612">
      <w:pPr>
        <w:spacing w:after="0" w:line="240" w:lineRule="auto"/>
        <w:jc w:val="center"/>
        <w:rPr>
          <w:rFonts w:ascii="Arial Narrow" w:hAnsi="Arial Narrow" w:cs="Arial"/>
          <w:b/>
          <w:sz w:val="20"/>
          <w:szCs w:val="20"/>
        </w:rPr>
      </w:pPr>
      <w:r w:rsidRPr="00C810BB">
        <w:rPr>
          <w:rFonts w:ascii="Arial Narrow" w:hAnsi="Arial Narrow" w:cs="Arial"/>
          <w:b/>
          <w:sz w:val="20"/>
          <w:szCs w:val="20"/>
        </w:rPr>
        <w:t>ANEXO “H</w:t>
      </w:r>
      <w:r w:rsidR="0099389A" w:rsidRPr="00C810BB">
        <w:rPr>
          <w:rFonts w:ascii="Arial Narrow" w:hAnsi="Arial Narrow" w:cs="Arial"/>
          <w:b/>
          <w:sz w:val="20"/>
          <w:szCs w:val="20"/>
        </w:rPr>
        <w:t>”</w:t>
      </w:r>
      <w:r w:rsidR="00CA0612" w:rsidRPr="00C810BB">
        <w:rPr>
          <w:rFonts w:ascii="Arial Narrow" w:hAnsi="Arial Narrow" w:cs="Arial"/>
          <w:b/>
          <w:sz w:val="20"/>
          <w:szCs w:val="20"/>
        </w:rPr>
        <w:t xml:space="preserve"> </w:t>
      </w:r>
    </w:p>
    <w:p w14:paraId="048F96CB" w14:textId="77777777" w:rsidR="00CA0612" w:rsidRPr="00C810BB" w:rsidRDefault="00285A87" w:rsidP="00CA0612">
      <w:pPr>
        <w:spacing w:after="0" w:line="240" w:lineRule="auto"/>
        <w:jc w:val="center"/>
        <w:rPr>
          <w:rFonts w:ascii="Arial Narrow" w:hAnsi="Arial Narrow" w:cs="Arial"/>
          <w:b/>
          <w:sz w:val="20"/>
          <w:szCs w:val="20"/>
        </w:rPr>
      </w:pPr>
      <w:r w:rsidRPr="00C810BB">
        <w:rPr>
          <w:rFonts w:ascii="Arial Narrow" w:hAnsi="Arial Narrow" w:cs="Arial"/>
          <w:b/>
          <w:sz w:val="20"/>
          <w:szCs w:val="20"/>
        </w:rPr>
        <w:t xml:space="preserve">FORMULARIO </w:t>
      </w:r>
      <w:r w:rsidR="00CA0612" w:rsidRPr="00C810BB">
        <w:rPr>
          <w:rFonts w:ascii="Arial Narrow" w:hAnsi="Arial Narrow" w:cs="Arial"/>
          <w:b/>
          <w:sz w:val="20"/>
          <w:szCs w:val="20"/>
        </w:rPr>
        <w:t>PROPUESTA ECONÓMICA</w:t>
      </w:r>
    </w:p>
    <w:p w14:paraId="13988CAA" w14:textId="77777777" w:rsidR="00397FDC" w:rsidRPr="00C810BB" w:rsidRDefault="00397FDC" w:rsidP="0099389A">
      <w:pPr>
        <w:spacing w:after="0" w:line="240" w:lineRule="auto"/>
        <w:jc w:val="center"/>
        <w:rPr>
          <w:rFonts w:ascii="Arial Narrow" w:hAnsi="Arial Narrow" w:cs="Arial"/>
          <w:b/>
          <w:sz w:val="20"/>
          <w:szCs w:val="20"/>
        </w:rPr>
      </w:pPr>
    </w:p>
    <w:p w14:paraId="5E5921F5" w14:textId="77777777" w:rsidR="0022455E" w:rsidRPr="007E44FD" w:rsidRDefault="0022455E" w:rsidP="0022455E">
      <w:pPr>
        <w:pStyle w:val="Sinespaciado"/>
        <w:rPr>
          <w:rFonts w:ascii="Arial" w:hAnsi="Arial" w:cs="Arial"/>
          <w:sz w:val="20"/>
          <w:szCs w:val="20"/>
        </w:rPr>
      </w:pPr>
      <w:r w:rsidRPr="007E44FD">
        <w:rPr>
          <w:rFonts w:ascii="Arial" w:hAnsi="Arial" w:cs="Arial"/>
          <w:sz w:val="20"/>
          <w:szCs w:val="20"/>
        </w:rPr>
        <w:t>Cartagena de Indias D.</w:t>
      </w:r>
      <w:r>
        <w:rPr>
          <w:rFonts w:ascii="Arial" w:hAnsi="Arial" w:cs="Arial"/>
          <w:sz w:val="20"/>
          <w:szCs w:val="20"/>
        </w:rPr>
        <w:t xml:space="preserve"> </w:t>
      </w:r>
      <w:r w:rsidRPr="007E44FD">
        <w:rPr>
          <w:rFonts w:ascii="Arial" w:hAnsi="Arial" w:cs="Arial"/>
          <w:sz w:val="20"/>
          <w:szCs w:val="20"/>
        </w:rPr>
        <w:t>T. y C., _</w:t>
      </w:r>
      <w:r>
        <w:rPr>
          <w:rFonts w:ascii="Arial" w:hAnsi="Arial" w:cs="Arial"/>
          <w:sz w:val="20"/>
          <w:szCs w:val="20"/>
        </w:rPr>
        <w:t xml:space="preserve">______ de _________________ de </w:t>
      </w:r>
      <w:r w:rsidRPr="007E44FD">
        <w:rPr>
          <w:rFonts w:ascii="Arial" w:hAnsi="Arial" w:cs="Arial"/>
          <w:sz w:val="20"/>
          <w:szCs w:val="20"/>
        </w:rPr>
        <w:t>202</w:t>
      </w:r>
      <w:r>
        <w:rPr>
          <w:rFonts w:ascii="Arial" w:hAnsi="Arial" w:cs="Arial"/>
          <w:sz w:val="20"/>
          <w:szCs w:val="20"/>
        </w:rPr>
        <w:t>5</w:t>
      </w:r>
      <w:r w:rsidRPr="007E44FD">
        <w:rPr>
          <w:rFonts w:ascii="Arial" w:hAnsi="Arial" w:cs="Arial"/>
          <w:sz w:val="20"/>
          <w:szCs w:val="20"/>
        </w:rPr>
        <w:t>.</w:t>
      </w:r>
    </w:p>
    <w:p w14:paraId="1C78A9CB" w14:textId="77777777" w:rsidR="0022455E" w:rsidRDefault="0022455E" w:rsidP="0022455E">
      <w:pPr>
        <w:pStyle w:val="Sinespaciado"/>
        <w:rPr>
          <w:rFonts w:ascii="Arial" w:hAnsi="Arial" w:cs="Arial"/>
          <w:sz w:val="20"/>
          <w:szCs w:val="20"/>
        </w:rPr>
      </w:pPr>
    </w:p>
    <w:p w14:paraId="5C1698E7" w14:textId="77777777" w:rsidR="0022455E" w:rsidRPr="007E44FD" w:rsidRDefault="0022455E" w:rsidP="0022455E">
      <w:pPr>
        <w:pStyle w:val="Sinespaciado"/>
        <w:rPr>
          <w:rFonts w:ascii="Arial" w:hAnsi="Arial" w:cs="Arial"/>
          <w:sz w:val="20"/>
          <w:szCs w:val="20"/>
        </w:rPr>
      </w:pPr>
    </w:p>
    <w:p w14:paraId="69F4ACAF" w14:textId="77777777" w:rsidR="0022455E" w:rsidRPr="007E44FD" w:rsidRDefault="0022455E" w:rsidP="0022455E">
      <w:pPr>
        <w:pStyle w:val="Sinespaciado"/>
        <w:rPr>
          <w:rFonts w:ascii="Arial" w:hAnsi="Arial" w:cs="Arial"/>
          <w:sz w:val="20"/>
          <w:szCs w:val="20"/>
        </w:rPr>
      </w:pPr>
      <w:r w:rsidRPr="007E44FD">
        <w:rPr>
          <w:rFonts w:ascii="Arial" w:hAnsi="Arial" w:cs="Arial"/>
          <w:sz w:val="20"/>
          <w:szCs w:val="20"/>
        </w:rPr>
        <w:t xml:space="preserve">Señores: </w:t>
      </w:r>
    </w:p>
    <w:p w14:paraId="6A919C73" w14:textId="77777777" w:rsidR="0022455E" w:rsidRPr="007E44FD" w:rsidRDefault="0022455E" w:rsidP="0022455E">
      <w:pPr>
        <w:shd w:val="clear" w:color="auto" w:fill="FFFFFF"/>
        <w:suppressAutoHyphens/>
        <w:autoSpaceDN w:val="0"/>
        <w:textAlignment w:val="baseline"/>
        <w:rPr>
          <w:rFonts w:ascii="Arial" w:eastAsia="Calibri" w:hAnsi="Arial" w:cs="Arial"/>
          <w:b/>
          <w:sz w:val="20"/>
          <w:szCs w:val="20"/>
          <w:lang w:eastAsia="en-US"/>
        </w:rPr>
      </w:pPr>
      <w:r w:rsidRPr="007E44FD">
        <w:rPr>
          <w:rFonts w:ascii="Arial" w:eastAsia="Calibri" w:hAnsi="Arial" w:cs="Arial"/>
          <w:b/>
          <w:sz w:val="20"/>
          <w:szCs w:val="20"/>
          <w:lang w:eastAsia="en-US"/>
        </w:rPr>
        <w:t xml:space="preserve">HOSPITAL NAVAL NIVEL III DE CARTAGENA </w:t>
      </w:r>
    </w:p>
    <w:p w14:paraId="6F2BD0AD" w14:textId="77777777" w:rsidR="0022455E" w:rsidRPr="007E44FD" w:rsidRDefault="0022455E" w:rsidP="0022455E">
      <w:pPr>
        <w:pStyle w:val="Sinespaciado"/>
        <w:rPr>
          <w:rFonts w:ascii="Arial" w:hAnsi="Arial" w:cs="Arial"/>
          <w:sz w:val="20"/>
          <w:szCs w:val="20"/>
        </w:rPr>
      </w:pPr>
      <w:r w:rsidRPr="007E44FD">
        <w:rPr>
          <w:rFonts w:ascii="Arial" w:hAnsi="Arial" w:cs="Arial"/>
          <w:sz w:val="20"/>
          <w:szCs w:val="20"/>
        </w:rPr>
        <w:t>Ciudad. -</w:t>
      </w:r>
    </w:p>
    <w:p w14:paraId="7EF16213" w14:textId="77777777" w:rsidR="0022455E" w:rsidRPr="007E44FD" w:rsidRDefault="0022455E" w:rsidP="0022455E">
      <w:pPr>
        <w:pStyle w:val="Sinespaciado"/>
        <w:rPr>
          <w:rFonts w:ascii="Arial" w:hAnsi="Arial" w:cs="Arial"/>
          <w:sz w:val="20"/>
          <w:szCs w:val="20"/>
        </w:rPr>
      </w:pPr>
    </w:p>
    <w:p w14:paraId="0D4C5C08" w14:textId="731C8275" w:rsidR="0022455E" w:rsidRPr="007E44FD" w:rsidRDefault="0022455E" w:rsidP="0022455E">
      <w:pPr>
        <w:pStyle w:val="Sinespaciado"/>
        <w:rPr>
          <w:rFonts w:ascii="Arial" w:hAnsi="Arial" w:cs="Arial"/>
          <w:b/>
          <w:sz w:val="20"/>
          <w:szCs w:val="20"/>
          <w:lang w:val="es-CO"/>
        </w:rPr>
      </w:pPr>
      <w:r w:rsidRPr="007E44FD">
        <w:rPr>
          <w:rFonts w:ascii="Arial" w:hAnsi="Arial" w:cs="Arial"/>
          <w:sz w:val="20"/>
          <w:szCs w:val="20"/>
        </w:rPr>
        <w:t xml:space="preserve">REF.: </w:t>
      </w:r>
      <w:r w:rsidRPr="007E44FD">
        <w:rPr>
          <w:rFonts w:ascii="Arial" w:hAnsi="Arial" w:cs="Arial"/>
          <w:b/>
          <w:bCs/>
          <w:sz w:val="20"/>
          <w:szCs w:val="20"/>
        </w:rPr>
        <w:t xml:space="preserve">Proceso de Selección Abreviada Menor Cuantía </w:t>
      </w:r>
      <w:r w:rsidRPr="007E44FD">
        <w:rPr>
          <w:rFonts w:ascii="Arial" w:hAnsi="Arial" w:cs="Arial"/>
          <w:b/>
          <w:sz w:val="20"/>
          <w:szCs w:val="20"/>
        </w:rPr>
        <w:t>No.</w:t>
      </w:r>
      <w:r>
        <w:rPr>
          <w:rFonts w:ascii="Arial" w:hAnsi="Arial" w:cs="Arial"/>
          <w:b/>
          <w:sz w:val="20"/>
          <w:szCs w:val="20"/>
          <w:u w:val="single"/>
        </w:rPr>
        <w:t xml:space="preserve"> </w:t>
      </w:r>
      <w:r w:rsidR="0084462F">
        <w:rPr>
          <w:rFonts w:ascii="Arial" w:hAnsi="Arial" w:cs="Arial"/>
          <w:b/>
          <w:sz w:val="20"/>
          <w:szCs w:val="20"/>
          <w:u w:val="single"/>
        </w:rPr>
        <w:t xml:space="preserve">            </w:t>
      </w:r>
      <w:r w:rsidRPr="007E44FD">
        <w:rPr>
          <w:rFonts w:ascii="Arial" w:hAnsi="Arial" w:cs="Arial"/>
          <w:b/>
          <w:sz w:val="20"/>
          <w:szCs w:val="20"/>
          <w:lang w:val="es-CO"/>
        </w:rPr>
        <w:t>MDN-DISAN-HONAC-ARC-202</w:t>
      </w:r>
      <w:r>
        <w:rPr>
          <w:rFonts w:ascii="Arial" w:hAnsi="Arial" w:cs="Arial"/>
          <w:b/>
          <w:sz w:val="20"/>
          <w:szCs w:val="20"/>
          <w:lang w:val="es-CO"/>
        </w:rPr>
        <w:t>5</w:t>
      </w:r>
      <w:r w:rsidRPr="007E44FD">
        <w:rPr>
          <w:rFonts w:ascii="Arial" w:hAnsi="Arial" w:cs="Arial"/>
          <w:b/>
          <w:sz w:val="20"/>
          <w:szCs w:val="20"/>
          <w:lang w:val="es-CO"/>
        </w:rPr>
        <w:t>.</w:t>
      </w:r>
    </w:p>
    <w:p w14:paraId="45734C63" w14:textId="77777777" w:rsidR="0022455E" w:rsidRPr="007E44FD" w:rsidRDefault="0022455E" w:rsidP="0022455E">
      <w:pPr>
        <w:pStyle w:val="Sinespaciado"/>
        <w:rPr>
          <w:rFonts w:ascii="Arial" w:hAnsi="Arial" w:cs="Arial"/>
          <w:b/>
          <w:bCs/>
          <w:sz w:val="20"/>
          <w:szCs w:val="20"/>
        </w:rPr>
      </w:pPr>
    </w:p>
    <w:p w14:paraId="7346559E" w14:textId="22279D33" w:rsidR="0022455E" w:rsidRDefault="0022455E" w:rsidP="0022455E">
      <w:pPr>
        <w:rPr>
          <w:rFonts w:ascii="Arial" w:hAnsi="Arial" w:cs="Arial"/>
          <w:sz w:val="20"/>
          <w:szCs w:val="20"/>
        </w:rPr>
      </w:pPr>
      <w:r w:rsidRPr="007E44FD">
        <w:rPr>
          <w:rFonts w:ascii="Arial" w:hAnsi="Arial" w:cs="Arial"/>
          <w:sz w:val="20"/>
          <w:szCs w:val="20"/>
        </w:rPr>
        <w:t>El suscrito ________</w:t>
      </w:r>
      <w:r>
        <w:rPr>
          <w:rFonts w:ascii="Arial" w:hAnsi="Arial" w:cs="Arial"/>
          <w:sz w:val="20"/>
          <w:szCs w:val="20"/>
        </w:rPr>
        <w:t>_____________________________</w:t>
      </w:r>
      <w:r w:rsidRPr="007E44FD">
        <w:rPr>
          <w:rFonts w:ascii="Arial" w:hAnsi="Arial" w:cs="Arial"/>
          <w:sz w:val="20"/>
          <w:szCs w:val="20"/>
        </w:rPr>
        <w:t xml:space="preserve">____ obrando en nombre </w:t>
      </w:r>
      <w:r>
        <w:rPr>
          <w:rFonts w:ascii="Arial" w:hAnsi="Arial" w:cs="Arial"/>
          <w:sz w:val="20"/>
          <w:szCs w:val="20"/>
        </w:rPr>
        <w:t xml:space="preserve">propio </w:t>
      </w:r>
      <w:r w:rsidRPr="007E44FD">
        <w:rPr>
          <w:rFonts w:ascii="Arial" w:hAnsi="Arial" w:cs="Arial"/>
          <w:sz w:val="20"/>
          <w:szCs w:val="20"/>
        </w:rPr>
        <w:t>y</w:t>
      </w:r>
      <w:r>
        <w:rPr>
          <w:rFonts w:ascii="Arial" w:hAnsi="Arial" w:cs="Arial"/>
          <w:sz w:val="20"/>
          <w:szCs w:val="20"/>
        </w:rPr>
        <w:t>/o</w:t>
      </w:r>
      <w:r w:rsidRPr="007E44FD">
        <w:rPr>
          <w:rFonts w:ascii="Arial" w:hAnsi="Arial" w:cs="Arial"/>
          <w:sz w:val="20"/>
          <w:szCs w:val="20"/>
        </w:rPr>
        <w:t xml:space="preserve"> representación de _______</w:t>
      </w:r>
      <w:r>
        <w:rPr>
          <w:rFonts w:ascii="Arial" w:hAnsi="Arial" w:cs="Arial"/>
          <w:sz w:val="20"/>
          <w:szCs w:val="20"/>
        </w:rPr>
        <w:t>________________</w:t>
      </w:r>
      <w:r w:rsidRPr="007E44FD">
        <w:rPr>
          <w:rFonts w:ascii="Arial" w:hAnsi="Arial" w:cs="Arial"/>
          <w:sz w:val="20"/>
          <w:szCs w:val="20"/>
        </w:rPr>
        <w:t xml:space="preserve">_____ conforme lo establecido en este Pliego de Condiciones, por medio del presente, oferto en firme como precio global, con destino a la celebración del contrato objeto de este proceso, y en consecuencia, ofrezco los bienes y/o servicios correspondientes relacionados a continuación, bajo las características técnicas establecidas para tales bienes y/o servicios, en los términos y conforme a las condiciones, previstos para tal efecto, por un valor total de </w:t>
      </w:r>
      <w:r w:rsidR="0084462F" w:rsidRPr="0084462F">
        <w:rPr>
          <w:rFonts w:ascii="Arial" w:hAnsi="Arial" w:cs="Arial"/>
          <w:b/>
          <w:bCs/>
          <w:sz w:val="20"/>
          <w:szCs w:val="20"/>
          <w:lang w:val="es-CO"/>
        </w:rPr>
        <w:t>DOSCIENTOS CUARENTA MILLONES DE PESOS M/CTE ($240.000.000,00)</w:t>
      </w:r>
      <w:r w:rsidRPr="00BB5354">
        <w:rPr>
          <w:rFonts w:ascii="Arial" w:hAnsi="Arial" w:cs="Arial"/>
          <w:b/>
          <w:bCs/>
          <w:sz w:val="20"/>
          <w:szCs w:val="20"/>
        </w:rPr>
        <w:t>, a monto agotable, excluido de IVA e incluido las demás erogaciones que correspondan</w:t>
      </w:r>
      <w:r w:rsidRPr="00BB5354">
        <w:rPr>
          <w:rFonts w:ascii="Arial" w:hAnsi="Arial" w:cs="Arial"/>
          <w:sz w:val="20"/>
          <w:szCs w:val="20"/>
        </w:rPr>
        <w:t>. Lo anterior de conformidad con lo establecido con el artículo 476 del estatuto tributario</w:t>
      </w:r>
      <w:r w:rsidRPr="007E44FD">
        <w:rPr>
          <w:rFonts w:ascii="Arial" w:hAnsi="Arial" w:cs="Arial"/>
          <w:sz w:val="20"/>
          <w:szCs w:val="20"/>
        </w:rPr>
        <w:t>, discriminado así:</w:t>
      </w:r>
    </w:p>
    <w:tbl>
      <w:tblPr>
        <w:tblW w:w="52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702"/>
        <w:gridCol w:w="994"/>
        <w:gridCol w:w="2329"/>
        <w:gridCol w:w="2155"/>
        <w:gridCol w:w="612"/>
        <w:gridCol w:w="16"/>
        <w:gridCol w:w="723"/>
        <w:gridCol w:w="19"/>
        <w:gridCol w:w="1053"/>
        <w:gridCol w:w="695"/>
      </w:tblGrid>
      <w:tr w:rsidR="0022455E" w:rsidRPr="00BE47AC" w14:paraId="44D8DB8E" w14:textId="77777777" w:rsidTr="005341FB">
        <w:trPr>
          <w:trHeight w:val="20"/>
          <w:tblHeader/>
        </w:trPr>
        <w:tc>
          <w:tcPr>
            <w:tcW w:w="251" w:type="pct"/>
            <w:shd w:val="clear" w:color="auto" w:fill="95B3D7" w:themeFill="accent1" w:themeFillTint="99"/>
            <w:vAlign w:val="center"/>
          </w:tcPr>
          <w:p w14:paraId="6C4F7E90" w14:textId="77777777" w:rsidR="0022455E" w:rsidRPr="0022455E" w:rsidRDefault="0022455E" w:rsidP="00772C19">
            <w:pPr>
              <w:jc w:val="center"/>
              <w:rPr>
                <w:rFonts w:ascii="Arial Narrow" w:hAnsi="Arial Narrow" w:cs="Arial"/>
                <w:b/>
                <w:bCs/>
                <w:color w:val="000000"/>
                <w:sz w:val="14"/>
                <w:szCs w:val="14"/>
              </w:rPr>
            </w:pPr>
            <w:r w:rsidRPr="0022455E">
              <w:rPr>
                <w:rFonts w:ascii="Arial Narrow" w:hAnsi="Arial Narrow" w:cs="Arial"/>
                <w:b/>
                <w:bCs/>
                <w:color w:val="000000"/>
                <w:sz w:val="14"/>
                <w:szCs w:val="14"/>
              </w:rPr>
              <w:t>ÍTEMS</w:t>
            </w:r>
          </w:p>
        </w:tc>
        <w:tc>
          <w:tcPr>
            <w:tcW w:w="359" w:type="pct"/>
            <w:shd w:val="clear" w:color="auto" w:fill="95B3D7" w:themeFill="accent1" w:themeFillTint="99"/>
            <w:vAlign w:val="center"/>
          </w:tcPr>
          <w:p w14:paraId="40B7575E" w14:textId="77777777" w:rsidR="0022455E" w:rsidRPr="0022455E" w:rsidRDefault="0022455E" w:rsidP="00772C19">
            <w:pPr>
              <w:jc w:val="center"/>
              <w:rPr>
                <w:rFonts w:ascii="Arial Narrow" w:hAnsi="Arial Narrow" w:cs="Arial"/>
                <w:b/>
                <w:bCs/>
                <w:color w:val="000000"/>
                <w:sz w:val="14"/>
                <w:szCs w:val="14"/>
              </w:rPr>
            </w:pPr>
            <w:r w:rsidRPr="0022455E">
              <w:rPr>
                <w:rFonts w:ascii="Arial Narrow" w:hAnsi="Arial Narrow" w:cs="Arial"/>
                <w:b/>
                <w:bCs/>
                <w:color w:val="000000"/>
                <w:sz w:val="14"/>
                <w:szCs w:val="14"/>
              </w:rPr>
              <w:t>CÓDIGOS CUPS</w:t>
            </w:r>
          </w:p>
        </w:tc>
        <w:tc>
          <w:tcPr>
            <w:tcW w:w="2798" w:type="pct"/>
            <w:gridSpan w:val="3"/>
            <w:shd w:val="clear" w:color="auto" w:fill="95B3D7" w:themeFill="accent1" w:themeFillTint="99"/>
            <w:vAlign w:val="center"/>
          </w:tcPr>
          <w:p w14:paraId="549F9121" w14:textId="77777777" w:rsidR="0022455E" w:rsidRPr="0022455E" w:rsidRDefault="0022455E" w:rsidP="00772C19">
            <w:pPr>
              <w:jc w:val="center"/>
              <w:rPr>
                <w:rFonts w:ascii="Arial Narrow" w:hAnsi="Arial Narrow" w:cs="Arial"/>
                <w:b/>
                <w:bCs/>
                <w:color w:val="000000"/>
                <w:sz w:val="14"/>
                <w:szCs w:val="14"/>
              </w:rPr>
            </w:pPr>
            <w:r w:rsidRPr="0022455E">
              <w:rPr>
                <w:rFonts w:ascii="Arial Narrow" w:hAnsi="Arial Narrow" w:cs="Arial"/>
                <w:b/>
                <w:bCs/>
                <w:color w:val="000000"/>
                <w:sz w:val="14"/>
                <w:szCs w:val="14"/>
              </w:rPr>
              <w:t>DESCRIPCIÓN TÉCNICA DE LOS SERVICIO REQUERIDO</w:t>
            </w:r>
          </w:p>
        </w:tc>
        <w:tc>
          <w:tcPr>
            <w:tcW w:w="321" w:type="pct"/>
            <w:gridSpan w:val="2"/>
            <w:shd w:val="clear" w:color="auto" w:fill="95B3D7" w:themeFill="accent1" w:themeFillTint="99"/>
            <w:vAlign w:val="center"/>
          </w:tcPr>
          <w:p w14:paraId="088F92FB" w14:textId="77777777" w:rsidR="0022455E" w:rsidRPr="0022455E" w:rsidRDefault="0022455E" w:rsidP="00772C19">
            <w:pPr>
              <w:jc w:val="center"/>
              <w:rPr>
                <w:rFonts w:ascii="Arial Narrow" w:hAnsi="Arial Narrow" w:cs="Arial"/>
                <w:b/>
                <w:bCs/>
                <w:color w:val="000000"/>
                <w:sz w:val="14"/>
                <w:szCs w:val="14"/>
              </w:rPr>
            </w:pPr>
            <w:r w:rsidRPr="0022455E">
              <w:rPr>
                <w:rFonts w:ascii="Arial Narrow" w:hAnsi="Arial Narrow" w:cs="Arial"/>
                <w:b/>
                <w:bCs/>
                <w:color w:val="000000"/>
                <w:sz w:val="14"/>
                <w:szCs w:val="14"/>
              </w:rPr>
              <w:t>UNIDAD DE MEDIDA</w:t>
            </w:r>
          </w:p>
        </w:tc>
        <w:tc>
          <w:tcPr>
            <w:tcW w:w="378" w:type="pct"/>
            <w:gridSpan w:val="2"/>
            <w:shd w:val="clear" w:color="auto" w:fill="95B3D7" w:themeFill="accent1" w:themeFillTint="99"/>
            <w:vAlign w:val="center"/>
          </w:tcPr>
          <w:p w14:paraId="0706618E" w14:textId="77777777" w:rsidR="0022455E" w:rsidRPr="0022455E" w:rsidRDefault="0022455E" w:rsidP="00772C19">
            <w:pPr>
              <w:jc w:val="center"/>
              <w:rPr>
                <w:rFonts w:ascii="Arial Narrow" w:hAnsi="Arial Narrow" w:cs="Arial"/>
                <w:b/>
                <w:bCs/>
                <w:color w:val="000000"/>
                <w:sz w:val="14"/>
                <w:szCs w:val="14"/>
              </w:rPr>
            </w:pPr>
            <w:r w:rsidRPr="0022455E">
              <w:rPr>
                <w:rFonts w:ascii="Arial Narrow" w:hAnsi="Arial Narrow" w:cs="Arial"/>
                <w:b/>
                <w:bCs/>
                <w:color w:val="000000"/>
                <w:sz w:val="14"/>
                <w:szCs w:val="14"/>
              </w:rPr>
              <w:t>CANTIDAD</w:t>
            </w:r>
          </w:p>
        </w:tc>
        <w:tc>
          <w:tcPr>
            <w:tcW w:w="538" w:type="pct"/>
            <w:shd w:val="clear" w:color="auto" w:fill="95B3D7" w:themeFill="accent1" w:themeFillTint="99"/>
            <w:vAlign w:val="center"/>
          </w:tcPr>
          <w:p w14:paraId="1AD94B2C" w14:textId="77777777" w:rsidR="0022455E" w:rsidRPr="0022455E" w:rsidRDefault="0022455E" w:rsidP="00772C19">
            <w:pPr>
              <w:jc w:val="center"/>
              <w:rPr>
                <w:rFonts w:ascii="Arial Narrow" w:hAnsi="Arial Narrow" w:cs="Arial"/>
                <w:b/>
                <w:bCs/>
                <w:color w:val="000000"/>
                <w:sz w:val="14"/>
                <w:szCs w:val="14"/>
              </w:rPr>
            </w:pPr>
            <w:r w:rsidRPr="0022455E">
              <w:rPr>
                <w:rFonts w:ascii="Arial Narrow" w:hAnsi="Arial Narrow" w:cs="Arial"/>
                <w:b/>
                <w:bCs/>
                <w:color w:val="000000"/>
                <w:sz w:val="14"/>
                <w:szCs w:val="14"/>
              </w:rPr>
              <w:t>PRECIO UNITARIO DE REFERENCIA</w:t>
            </w:r>
          </w:p>
        </w:tc>
        <w:tc>
          <w:tcPr>
            <w:tcW w:w="355" w:type="pct"/>
            <w:shd w:val="clear" w:color="auto" w:fill="95B3D7" w:themeFill="accent1" w:themeFillTint="99"/>
            <w:vAlign w:val="center"/>
          </w:tcPr>
          <w:p w14:paraId="1D258E82" w14:textId="77777777" w:rsidR="0022455E" w:rsidRPr="0022455E" w:rsidRDefault="0022455E" w:rsidP="00772C19">
            <w:pPr>
              <w:jc w:val="center"/>
              <w:rPr>
                <w:rFonts w:ascii="Arial Narrow" w:hAnsi="Arial Narrow" w:cs="Arial"/>
                <w:b/>
                <w:bCs/>
                <w:color w:val="000000"/>
                <w:sz w:val="14"/>
                <w:szCs w:val="14"/>
              </w:rPr>
            </w:pPr>
            <w:r w:rsidRPr="0022455E">
              <w:rPr>
                <w:rFonts w:ascii="Arial Narrow" w:hAnsi="Arial Narrow" w:cs="Arial"/>
                <w:b/>
                <w:bCs/>
                <w:color w:val="000000"/>
                <w:sz w:val="14"/>
                <w:szCs w:val="14"/>
              </w:rPr>
              <w:t>PRECIO UNITARIO</w:t>
            </w:r>
          </w:p>
        </w:tc>
      </w:tr>
      <w:tr w:rsidR="005341FB" w:rsidRPr="00BE47AC" w14:paraId="0DE88D95" w14:textId="77777777" w:rsidTr="005341FB">
        <w:trPr>
          <w:trHeight w:val="3436"/>
        </w:trPr>
        <w:tc>
          <w:tcPr>
            <w:tcW w:w="251" w:type="pct"/>
            <w:shd w:val="clear" w:color="auto" w:fill="auto"/>
            <w:noWrap/>
            <w:vAlign w:val="center"/>
            <w:hideMark/>
          </w:tcPr>
          <w:p w14:paraId="4E6BB79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1</w:t>
            </w:r>
          </w:p>
        </w:tc>
        <w:tc>
          <w:tcPr>
            <w:tcW w:w="359" w:type="pct"/>
            <w:shd w:val="clear" w:color="auto" w:fill="auto"/>
            <w:vAlign w:val="center"/>
            <w:hideMark/>
          </w:tcPr>
          <w:p w14:paraId="15700AD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S1.2.1.01</w:t>
            </w:r>
          </w:p>
        </w:tc>
        <w:tc>
          <w:tcPr>
            <w:tcW w:w="508" w:type="pct"/>
            <w:vAlign w:val="center"/>
          </w:tcPr>
          <w:p w14:paraId="065D40F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 intensivo neonatal y adultos</w:t>
            </w:r>
          </w:p>
        </w:tc>
        <w:tc>
          <w:tcPr>
            <w:tcW w:w="1190" w:type="pct"/>
            <w:shd w:val="clear" w:color="auto" w:fill="auto"/>
            <w:noWrap/>
            <w:vAlign w:val="center"/>
            <w:hideMark/>
          </w:tcPr>
          <w:p w14:paraId="4291E93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 intensivo neonatal</w:t>
            </w:r>
          </w:p>
        </w:tc>
        <w:tc>
          <w:tcPr>
            <w:tcW w:w="1101" w:type="pct"/>
            <w:shd w:val="clear" w:color="auto" w:fill="auto"/>
            <w:vAlign w:val="center"/>
            <w:hideMark/>
          </w:tcPr>
          <w:p w14:paraId="6B544096" w14:textId="77777777" w:rsidR="00E62740" w:rsidRDefault="00E62740" w:rsidP="005341FB">
            <w:pPr>
              <w:rPr>
                <w:rFonts w:ascii="Arial Narrow" w:hAnsi="Arial Narrow" w:cs="Arial"/>
                <w:color w:val="000000"/>
                <w:sz w:val="16"/>
                <w:szCs w:val="16"/>
              </w:rPr>
            </w:pPr>
          </w:p>
          <w:p w14:paraId="72ABF61B" w14:textId="3243BA71"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Estancia, medicamentos, 02 e insumos POS, radiología básica y portátil, ecografías transfontanelar y ecografía de abdomen. Laboratorio clínico excepto laboratorios NO POS, valoraciones diarias por especialista (neonatología), cuidados de enfermería, fisioterapia, terapia respiratoria, medicina general y seguimiento por psicología a la familia. Para neonatos pretérmino incluye entrenamiento personalizado a padres y familiares acerca del plan canguro con el fin de aportar en el adecuado manejo del neonato en casa.</w:t>
            </w:r>
          </w:p>
        </w:tc>
        <w:tc>
          <w:tcPr>
            <w:tcW w:w="313" w:type="pct"/>
            <w:shd w:val="clear" w:color="auto" w:fill="auto"/>
            <w:vAlign w:val="center"/>
          </w:tcPr>
          <w:p w14:paraId="4A0D6CE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0018E1D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559DE1B5" w14:textId="08EEE959"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$ 2.236.064,07</w:t>
            </w:r>
          </w:p>
        </w:tc>
        <w:tc>
          <w:tcPr>
            <w:tcW w:w="355" w:type="pct"/>
          </w:tcPr>
          <w:p w14:paraId="24E8B15A" w14:textId="77777777" w:rsidR="005341FB" w:rsidRPr="00BE47AC" w:rsidRDefault="005341FB" w:rsidP="005341FB">
            <w:pPr>
              <w:jc w:val="right"/>
              <w:rPr>
                <w:rFonts w:ascii="Arial Narrow" w:hAnsi="Arial Narrow" w:cs="Arial"/>
                <w:color w:val="000000"/>
                <w:sz w:val="16"/>
                <w:szCs w:val="16"/>
              </w:rPr>
            </w:pPr>
          </w:p>
        </w:tc>
      </w:tr>
      <w:tr w:rsidR="005341FB" w:rsidRPr="00BE47AC" w14:paraId="09F14A63" w14:textId="77777777" w:rsidTr="005341FB">
        <w:trPr>
          <w:trHeight w:val="20"/>
        </w:trPr>
        <w:tc>
          <w:tcPr>
            <w:tcW w:w="251" w:type="pct"/>
            <w:shd w:val="clear" w:color="auto" w:fill="auto"/>
            <w:vAlign w:val="center"/>
            <w:hideMark/>
          </w:tcPr>
          <w:p w14:paraId="2D8C565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2</w:t>
            </w:r>
          </w:p>
        </w:tc>
        <w:tc>
          <w:tcPr>
            <w:tcW w:w="359" w:type="pct"/>
            <w:shd w:val="clear" w:color="auto" w:fill="auto"/>
            <w:vAlign w:val="center"/>
            <w:hideMark/>
          </w:tcPr>
          <w:p w14:paraId="7BD8E67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S1.2.1.03</w:t>
            </w:r>
          </w:p>
        </w:tc>
        <w:tc>
          <w:tcPr>
            <w:tcW w:w="508" w:type="pct"/>
            <w:vAlign w:val="center"/>
          </w:tcPr>
          <w:p w14:paraId="4B0EA9D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 intensivo neonatal y adultos</w:t>
            </w:r>
          </w:p>
        </w:tc>
        <w:tc>
          <w:tcPr>
            <w:tcW w:w="1190" w:type="pct"/>
            <w:shd w:val="clear" w:color="auto" w:fill="auto"/>
            <w:vAlign w:val="center"/>
            <w:hideMark/>
          </w:tcPr>
          <w:p w14:paraId="0C97718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Cuidado intensivo adulto</w:t>
            </w:r>
          </w:p>
        </w:tc>
        <w:tc>
          <w:tcPr>
            <w:tcW w:w="1101" w:type="pct"/>
            <w:shd w:val="clear" w:color="auto" w:fill="auto"/>
            <w:vAlign w:val="center"/>
            <w:hideMark/>
          </w:tcPr>
          <w:p w14:paraId="28EA431F"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Estancia, medicamentos, 02 e insumos pos, radiología básica y portátil, laboratorio clínico excepto laboratorios no pos, valoraciones diarias por especialista en cuidado crítico y ginecología, cuidados de enfermería, fisioterapia, terapia respiratoria y medicina general.</w:t>
            </w:r>
          </w:p>
        </w:tc>
        <w:tc>
          <w:tcPr>
            <w:tcW w:w="313" w:type="pct"/>
            <w:shd w:val="clear" w:color="auto" w:fill="auto"/>
            <w:vAlign w:val="center"/>
          </w:tcPr>
          <w:p w14:paraId="3E1DCD4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18584461"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0D440A31" w14:textId="0E8841C1"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$ 2.376.192,00</w:t>
            </w:r>
          </w:p>
        </w:tc>
        <w:tc>
          <w:tcPr>
            <w:tcW w:w="355" w:type="pct"/>
          </w:tcPr>
          <w:p w14:paraId="0647C22F" w14:textId="77777777" w:rsidR="005341FB" w:rsidRPr="00BE47AC" w:rsidRDefault="005341FB" w:rsidP="005341FB">
            <w:pPr>
              <w:jc w:val="right"/>
              <w:rPr>
                <w:rFonts w:ascii="Arial Narrow" w:hAnsi="Arial Narrow" w:cs="Arial"/>
                <w:color w:val="000000"/>
                <w:sz w:val="16"/>
                <w:szCs w:val="16"/>
              </w:rPr>
            </w:pPr>
          </w:p>
        </w:tc>
      </w:tr>
      <w:tr w:rsidR="005341FB" w:rsidRPr="00BE47AC" w14:paraId="39B61322" w14:textId="77777777" w:rsidTr="005341FB">
        <w:trPr>
          <w:trHeight w:val="20"/>
        </w:trPr>
        <w:tc>
          <w:tcPr>
            <w:tcW w:w="251" w:type="pct"/>
            <w:shd w:val="clear" w:color="auto" w:fill="auto"/>
            <w:vAlign w:val="center"/>
            <w:hideMark/>
          </w:tcPr>
          <w:p w14:paraId="08BF6C1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3</w:t>
            </w:r>
          </w:p>
        </w:tc>
        <w:tc>
          <w:tcPr>
            <w:tcW w:w="359" w:type="pct"/>
            <w:shd w:val="clear" w:color="auto" w:fill="auto"/>
            <w:vAlign w:val="center"/>
            <w:hideMark/>
          </w:tcPr>
          <w:p w14:paraId="32A37E8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S1.2.2.01</w:t>
            </w:r>
          </w:p>
        </w:tc>
        <w:tc>
          <w:tcPr>
            <w:tcW w:w="508" w:type="pct"/>
            <w:vAlign w:val="center"/>
          </w:tcPr>
          <w:p w14:paraId="453B0E9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05AC6EA3"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 intermedio neonatal</w:t>
            </w:r>
          </w:p>
        </w:tc>
        <w:tc>
          <w:tcPr>
            <w:tcW w:w="1101" w:type="pct"/>
            <w:shd w:val="clear" w:color="auto" w:fill="auto"/>
            <w:vAlign w:val="center"/>
            <w:hideMark/>
          </w:tcPr>
          <w:p w14:paraId="57025B03" w14:textId="77777777" w:rsidR="005341FB"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Estancia, medicamentos, 02 e insumos POS, radiología básica y portátil, ecografías transfontanelar y ecografía de abdomen. Laboratorio clínico excepto laboratorios NO POS, valoraciones diarias por especialista (neonatología), cuidados de enfermería, fisioterapia, terapia respiratoria, medicina general y seguimiento por psicología a la familia. Para neonatos pretérmino incluye entrenamiento personalizado a padres y familiares acerca del plan canguro con el fin de aportar en el adecuado manejo del neonato en casa.</w:t>
            </w:r>
          </w:p>
          <w:p w14:paraId="431D0F46" w14:textId="3D0DD71D" w:rsidR="00E62740" w:rsidRPr="00BE47AC" w:rsidRDefault="00E62740" w:rsidP="005341FB">
            <w:pPr>
              <w:rPr>
                <w:rFonts w:ascii="Arial Narrow" w:hAnsi="Arial Narrow" w:cs="Arial"/>
                <w:color w:val="000000"/>
                <w:sz w:val="16"/>
                <w:szCs w:val="16"/>
              </w:rPr>
            </w:pPr>
          </w:p>
        </w:tc>
        <w:tc>
          <w:tcPr>
            <w:tcW w:w="313" w:type="pct"/>
            <w:shd w:val="clear" w:color="auto" w:fill="auto"/>
            <w:vAlign w:val="center"/>
          </w:tcPr>
          <w:p w14:paraId="4CDFC2C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3F4017A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18D8F0FC" w14:textId="25644F15"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$ 1.311.983,98</w:t>
            </w:r>
          </w:p>
        </w:tc>
        <w:tc>
          <w:tcPr>
            <w:tcW w:w="355" w:type="pct"/>
          </w:tcPr>
          <w:p w14:paraId="55A1C2AC" w14:textId="77777777" w:rsidR="005341FB" w:rsidRPr="00BE47AC" w:rsidRDefault="005341FB" w:rsidP="005341FB">
            <w:pPr>
              <w:jc w:val="right"/>
              <w:rPr>
                <w:rFonts w:ascii="Arial Narrow" w:hAnsi="Arial Narrow" w:cs="Arial"/>
                <w:color w:val="000000"/>
                <w:sz w:val="16"/>
                <w:szCs w:val="16"/>
              </w:rPr>
            </w:pPr>
          </w:p>
        </w:tc>
      </w:tr>
      <w:tr w:rsidR="005341FB" w:rsidRPr="00BE47AC" w14:paraId="26577F71" w14:textId="77777777" w:rsidTr="005341FB">
        <w:trPr>
          <w:trHeight w:val="20"/>
        </w:trPr>
        <w:tc>
          <w:tcPr>
            <w:tcW w:w="251" w:type="pct"/>
            <w:shd w:val="clear" w:color="auto" w:fill="auto"/>
            <w:vAlign w:val="center"/>
            <w:hideMark/>
          </w:tcPr>
          <w:p w14:paraId="1908C03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lastRenderedPageBreak/>
              <w:t>4</w:t>
            </w:r>
          </w:p>
        </w:tc>
        <w:tc>
          <w:tcPr>
            <w:tcW w:w="359" w:type="pct"/>
            <w:shd w:val="clear" w:color="auto" w:fill="auto"/>
            <w:vAlign w:val="center"/>
            <w:hideMark/>
          </w:tcPr>
          <w:p w14:paraId="7FC3C98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S1.2.4.00</w:t>
            </w:r>
          </w:p>
        </w:tc>
        <w:tc>
          <w:tcPr>
            <w:tcW w:w="508" w:type="pct"/>
            <w:vAlign w:val="center"/>
          </w:tcPr>
          <w:p w14:paraId="151783C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42266E0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Cuidado básico neonatal</w:t>
            </w:r>
          </w:p>
        </w:tc>
        <w:tc>
          <w:tcPr>
            <w:tcW w:w="1101" w:type="pct"/>
            <w:shd w:val="clear" w:color="auto" w:fill="auto"/>
            <w:vAlign w:val="center"/>
            <w:hideMark/>
          </w:tcPr>
          <w:p w14:paraId="575830D3"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Estancia, medicamentos, 02 e insumos POS, radiología básica y portátil, ecografías transfontanelar y ecografía de abdomen. Laboratorio clínico excepto laboratorios NO POS, valoraciones diarias por especialista (neonatología), cuidados de enfermería, fisioterapia, terapia respiratoria, medicina general y seguimiento por psicología a la familia. Para neonatos pretérmino incluye entrenamiento personalizado a padres y familiares acerca del plan canguro con el fin de aportar en el adecuado manejo del neonato en casa.</w:t>
            </w:r>
          </w:p>
        </w:tc>
        <w:tc>
          <w:tcPr>
            <w:tcW w:w="313" w:type="pct"/>
            <w:shd w:val="clear" w:color="auto" w:fill="auto"/>
            <w:vAlign w:val="center"/>
          </w:tcPr>
          <w:p w14:paraId="6D55FB8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169F1A9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70CC2E08" w14:textId="295C4899"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$ 653.802,41</w:t>
            </w:r>
          </w:p>
        </w:tc>
        <w:tc>
          <w:tcPr>
            <w:tcW w:w="355" w:type="pct"/>
          </w:tcPr>
          <w:p w14:paraId="640EC990" w14:textId="77777777" w:rsidR="005341FB" w:rsidRPr="00BE47AC" w:rsidRDefault="005341FB" w:rsidP="005341FB">
            <w:pPr>
              <w:jc w:val="right"/>
              <w:rPr>
                <w:rFonts w:ascii="Arial Narrow" w:hAnsi="Arial Narrow" w:cs="Arial"/>
                <w:color w:val="000000"/>
                <w:sz w:val="16"/>
                <w:szCs w:val="16"/>
              </w:rPr>
            </w:pPr>
          </w:p>
        </w:tc>
      </w:tr>
      <w:tr w:rsidR="005341FB" w:rsidRPr="00BE47AC" w14:paraId="031E3E95" w14:textId="77777777" w:rsidTr="005341FB">
        <w:trPr>
          <w:trHeight w:val="20"/>
        </w:trPr>
        <w:tc>
          <w:tcPr>
            <w:tcW w:w="251" w:type="pct"/>
            <w:shd w:val="clear" w:color="auto" w:fill="auto"/>
            <w:vAlign w:val="center"/>
          </w:tcPr>
          <w:p w14:paraId="05C0DBA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5</w:t>
            </w:r>
          </w:p>
        </w:tc>
        <w:tc>
          <w:tcPr>
            <w:tcW w:w="359" w:type="pct"/>
            <w:shd w:val="clear" w:color="auto" w:fill="auto"/>
            <w:vAlign w:val="center"/>
          </w:tcPr>
          <w:p w14:paraId="52B6979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S1.2.1.03</w:t>
            </w:r>
          </w:p>
        </w:tc>
        <w:tc>
          <w:tcPr>
            <w:tcW w:w="508" w:type="pct"/>
            <w:vAlign w:val="center"/>
          </w:tcPr>
          <w:p w14:paraId="41E1549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7C77FB0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Cuidado intermedio adulto</w:t>
            </w:r>
          </w:p>
        </w:tc>
        <w:tc>
          <w:tcPr>
            <w:tcW w:w="1101" w:type="pct"/>
            <w:shd w:val="clear" w:color="auto" w:fill="auto"/>
            <w:vAlign w:val="center"/>
          </w:tcPr>
          <w:p w14:paraId="21E710C5"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Estancia, medicamentos, 02 e insumos pos, radiología básica y portátil, laboratorio clínico excepto laboratorios no pos, valoraciones diarias por especialista en cuidado crítico y ginecología, cuidados de enfermería, fisioterapia, terapia respiratoria y medicina general.</w:t>
            </w:r>
          </w:p>
        </w:tc>
        <w:tc>
          <w:tcPr>
            <w:tcW w:w="313" w:type="pct"/>
            <w:shd w:val="clear" w:color="auto" w:fill="auto"/>
            <w:vAlign w:val="center"/>
          </w:tcPr>
          <w:p w14:paraId="387B108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64362FB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0DD22295" w14:textId="15B67CC7"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$ 191.680,00</w:t>
            </w:r>
          </w:p>
        </w:tc>
        <w:tc>
          <w:tcPr>
            <w:tcW w:w="355" w:type="pct"/>
          </w:tcPr>
          <w:p w14:paraId="51855517" w14:textId="77777777" w:rsidR="005341FB" w:rsidRPr="00BE47AC" w:rsidRDefault="005341FB" w:rsidP="005341FB">
            <w:pPr>
              <w:jc w:val="right"/>
              <w:rPr>
                <w:rFonts w:ascii="Arial Narrow" w:hAnsi="Arial Narrow" w:cs="Arial"/>
                <w:color w:val="000000"/>
                <w:sz w:val="16"/>
                <w:szCs w:val="16"/>
              </w:rPr>
            </w:pPr>
          </w:p>
        </w:tc>
      </w:tr>
      <w:tr w:rsidR="005341FB" w:rsidRPr="00BE47AC" w14:paraId="66F512E7" w14:textId="77777777" w:rsidTr="005341FB">
        <w:trPr>
          <w:trHeight w:val="20"/>
        </w:trPr>
        <w:tc>
          <w:tcPr>
            <w:tcW w:w="251" w:type="pct"/>
            <w:shd w:val="clear" w:color="auto" w:fill="auto"/>
            <w:vAlign w:val="center"/>
            <w:hideMark/>
          </w:tcPr>
          <w:p w14:paraId="3A538AD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6</w:t>
            </w:r>
          </w:p>
        </w:tc>
        <w:tc>
          <w:tcPr>
            <w:tcW w:w="359" w:type="pct"/>
            <w:shd w:val="clear" w:color="auto" w:fill="auto"/>
            <w:vAlign w:val="center"/>
            <w:hideMark/>
          </w:tcPr>
          <w:p w14:paraId="3201E9C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74.01</w:t>
            </w:r>
          </w:p>
        </w:tc>
        <w:tc>
          <w:tcPr>
            <w:tcW w:w="508" w:type="pct"/>
            <w:vAlign w:val="center"/>
          </w:tcPr>
          <w:p w14:paraId="0E71F3A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449BF86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Paquete cesarea segmentaria transperitoneal</w:t>
            </w:r>
          </w:p>
        </w:tc>
        <w:tc>
          <w:tcPr>
            <w:tcW w:w="1101" w:type="pct"/>
            <w:shd w:val="clear" w:color="auto" w:fill="auto"/>
            <w:vAlign w:val="center"/>
            <w:hideMark/>
          </w:tcPr>
          <w:p w14:paraId="2E962306"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Derechos de sala, honorarios cirujano, honorarios anestesia, honorarios ayudantes, materiales e insumos, medicamentos, 02, estancia en habitación personal (1 día), prueba rápida para VIH y sífilis materna, hemograma, pruebas de coagulación materna y THS neonatal Y hemoclasificacion RN, evaluación médica del RN por pediatra, 1 ecografía obstétrica de primer nivel, (cuando sea necesario), monitoreo fetal intraparto, (cuando sea necesario), vacunación del RN (Hep B, BCG), aplicación de VIT. K para el RN. Control Ginecológico postquirúrgico ambulatorio hasta por 15 días de realizado el procedimiento, así como control del recién nacido en la primera semana por pediatría (3—5 dias de recién nacido). Incluye valoración preparto Ginecología y Anestesia para programación quirúrgica.</w:t>
            </w:r>
          </w:p>
        </w:tc>
        <w:tc>
          <w:tcPr>
            <w:tcW w:w="313" w:type="pct"/>
            <w:shd w:val="clear" w:color="auto" w:fill="auto"/>
            <w:vAlign w:val="center"/>
          </w:tcPr>
          <w:p w14:paraId="50CA643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7F734CF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055BDE3F" w14:textId="12CC48A3"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$ 1.639.376,25</w:t>
            </w:r>
          </w:p>
        </w:tc>
        <w:tc>
          <w:tcPr>
            <w:tcW w:w="355" w:type="pct"/>
          </w:tcPr>
          <w:p w14:paraId="3069D3F4" w14:textId="77777777" w:rsidR="005341FB" w:rsidRPr="00BE47AC" w:rsidRDefault="005341FB" w:rsidP="005341FB">
            <w:pPr>
              <w:jc w:val="right"/>
              <w:rPr>
                <w:rFonts w:ascii="Arial Narrow" w:hAnsi="Arial Narrow" w:cs="Arial"/>
                <w:color w:val="000000"/>
                <w:sz w:val="16"/>
                <w:szCs w:val="16"/>
              </w:rPr>
            </w:pPr>
          </w:p>
        </w:tc>
      </w:tr>
      <w:tr w:rsidR="005341FB" w:rsidRPr="00BE47AC" w14:paraId="6D9C9224" w14:textId="77777777" w:rsidTr="005341FB">
        <w:trPr>
          <w:trHeight w:val="20"/>
        </w:trPr>
        <w:tc>
          <w:tcPr>
            <w:tcW w:w="251" w:type="pct"/>
            <w:shd w:val="clear" w:color="auto" w:fill="auto"/>
            <w:vAlign w:val="center"/>
            <w:hideMark/>
          </w:tcPr>
          <w:p w14:paraId="62E30AE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7</w:t>
            </w:r>
          </w:p>
        </w:tc>
        <w:tc>
          <w:tcPr>
            <w:tcW w:w="359" w:type="pct"/>
            <w:shd w:val="clear" w:color="auto" w:fill="auto"/>
            <w:vAlign w:val="center"/>
            <w:hideMark/>
          </w:tcPr>
          <w:p w14:paraId="3B25F15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74.01</w:t>
            </w:r>
          </w:p>
        </w:tc>
        <w:tc>
          <w:tcPr>
            <w:tcW w:w="508" w:type="pct"/>
            <w:vAlign w:val="center"/>
          </w:tcPr>
          <w:p w14:paraId="39A99EDB"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3B400D21"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lang w:val="pt-BR"/>
              </w:rPr>
              <w:t>Paquete cesarea segmentaria transperitoneal mas salpinguectomia bilateral – pomeroy</w:t>
            </w:r>
          </w:p>
        </w:tc>
        <w:tc>
          <w:tcPr>
            <w:tcW w:w="1101" w:type="pct"/>
            <w:shd w:val="clear" w:color="auto" w:fill="auto"/>
            <w:vAlign w:val="center"/>
            <w:hideMark/>
          </w:tcPr>
          <w:p w14:paraId="19B1231C" w14:textId="77777777" w:rsidR="005341FB"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Derechos de sala, honorarios cirujano, honorarios anestesia, honorarios ayudantes, materiales e insumos, medicamentos, 02, estancia en habitación bipersonal (1 día), prueba rápida para VIH y sífilis materna, hemograma Y pruebas de coagulación materna y THS neonatal Y hemoclasificacion RN, evaluación médica del RN por pediatra, 1 ecografía obstétrica de primer nivel, (cuando sea necesario), monitoreo fetal intraparto, (cuando sea necesario), vacunación del RN (Hep B, BCG), aplicación de VIT. K para el RN. Control Ginecológico postquirúrgico ambulatorio hasta por 15 días de realizado el procedimiento. así como control del recién nacido en la primera semana por pediatría (3—5 dias de recién nacido). Incluye valoración </w:t>
            </w:r>
            <w:r w:rsidRPr="00BE47AC">
              <w:rPr>
                <w:rFonts w:ascii="Arial Narrow" w:hAnsi="Arial Narrow" w:cs="Arial"/>
                <w:color w:val="000000"/>
                <w:sz w:val="16"/>
                <w:szCs w:val="16"/>
              </w:rPr>
              <w:lastRenderedPageBreak/>
              <w:t>preparto Ginecología y Anestesia para programación quirúrgica.</w:t>
            </w:r>
          </w:p>
          <w:p w14:paraId="23446F1A" w14:textId="6A214717" w:rsidR="005341FB" w:rsidRPr="00BE47AC" w:rsidRDefault="005341FB" w:rsidP="005341FB">
            <w:pPr>
              <w:rPr>
                <w:rFonts w:ascii="Arial Narrow" w:hAnsi="Arial Narrow" w:cs="Arial"/>
                <w:color w:val="000000"/>
                <w:sz w:val="16"/>
                <w:szCs w:val="16"/>
              </w:rPr>
            </w:pPr>
          </w:p>
        </w:tc>
        <w:tc>
          <w:tcPr>
            <w:tcW w:w="313" w:type="pct"/>
            <w:shd w:val="clear" w:color="auto" w:fill="auto"/>
            <w:vAlign w:val="center"/>
          </w:tcPr>
          <w:p w14:paraId="1366F03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lastRenderedPageBreak/>
              <w:t>Unidad</w:t>
            </w:r>
          </w:p>
        </w:tc>
        <w:tc>
          <w:tcPr>
            <w:tcW w:w="377" w:type="pct"/>
            <w:gridSpan w:val="2"/>
            <w:vAlign w:val="center"/>
          </w:tcPr>
          <w:p w14:paraId="6F19670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3C9298F0" w14:textId="499F558E"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$ 1.834.341,52</w:t>
            </w:r>
          </w:p>
        </w:tc>
        <w:tc>
          <w:tcPr>
            <w:tcW w:w="355" w:type="pct"/>
          </w:tcPr>
          <w:p w14:paraId="5F0212EA" w14:textId="77777777" w:rsidR="005341FB" w:rsidRPr="00BE47AC" w:rsidRDefault="005341FB" w:rsidP="005341FB">
            <w:pPr>
              <w:jc w:val="right"/>
              <w:rPr>
                <w:rFonts w:ascii="Arial Narrow" w:hAnsi="Arial Narrow" w:cs="Arial"/>
                <w:color w:val="000000"/>
                <w:sz w:val="16"/>
                <w:szCs w:val="16"/>
              </w:rPr>
            </w:pPr>
          </w:p>
        </w:tc>
      </w:tr>
      <w:tr w:rsidR="005341FB" w:rsidRPr="00BE47AC" w14:paraId="599CB8C7" w14:textId="77777777" w:rsidTr="005341FB">
        <w:trPr>
          <w:trHeight w:val="20"/>
        </w:trPr>
        <w:tc>
          <w:tcPr>
            <w:tcW w:w="251" w:type="pct"/>
            <w:shd w:val="clear" w:color="auto" w:fill="auto"/>
            <w:vAlign w:val="center"/>
            <w:hideMark/>
          </w:tcPr>
          <w:p w14:paraId="2A9F67F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lastRenderedPageBreak/>
              <w:t>8</w:t>
            </w:r>
          </w:p>
        </w:tc>
        <w:tc>
          <w:tcPr>
            <w:tcW w:w="359" w:type="pct"/>
            <w:shd w:val="clear" w:color="auto" w:fill="auto"/>
            <w:vAlign w:val="center"/>
            <w:hideMark/>
          </w:tcPr>
          <w:p w14:paraId="40633B94"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72.4</w:t>
            </w:r>
          </w:p>
        </w:tc>
        <w:tc>
          <w:tcPr>
            <w:tcW w:w="508" w:type="pct"/>
            <w:vAlign w:val="center"/>
          </w:tcPr>
          <w:p w14:paraId="39F16AF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7DA25E0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Paquete parto vaginal</w:t>
            </w:r>
          </w:p>
        </w:tc>
        <w:tc>
          <w:tcPr>
            <w:tcW w:w="1101" w:type="pct"/>
            <w:shd w:val="clear" w:color="auto" w:fill="auto"/>
            <w:vAlign w:val="center"/>
            <w:hideMark/>
          </w:tcPr>
          <w:p w14:paraId="58FDFE85"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Derechos de sala, honorarios cirujano, materiales e insumos, medicamentos, oxigeno, estancia en habitación Bipersonal (1 día), prueba rápida para VIH y sífilis materna y hemograma y TSH neonatal Y hemoclasificacion RN, evaluación médica del RN por pediatra, 1 ecografía obstétrica de primer nivel (cuando sea necesario) monitoreo fetal intraparto (cuando sea necesario) vacunación del RN (HEP B, BCG). aplicación de VIT. K para el RN. Control ginecológico postparto ambulatorio hasta por 15 días de realizado el procedimiento. así como control del recién nacido en la primera semana por pediatría (3—5 dias de recién nacido)</w:t>
            </w:r>
          </w:p>
        </w:tc>
        <w:tc>
          <w:tcPr>
            <w:tcW w:w="313" w:type="pct"/>
            <w:shd w:val="clear" w:color="auto" w:fill="auto"/>
            <w:vAlign w:val="center"/>
          </w:tcPr>
          <w:p w14:paraId="231A155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3AB1D9C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53FCE7C8" w14:textId="60D9B190"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$ 1.470.939,62</w:t>
            </w:r>
          </w:p>
        </w:tc>
        <w:tc>
          <w:tcPr>
            <w:tcW w:w="355" w:type="pct"/>
          </w:tcPr>
          <w:p w14:paraId="2854D5D9" w14:textId="77777777" w:rsidR="005341FB" w:rsidRPr="00BE47AC" w:rsidRDefault="005341FB" w:rsidP="005341FB">
            <w:pPr>
              <w:jc w:val="right"/>
              <w:rPr>
                <w:rFonts w:ascii="Arial Narrow" w:hAnsi="Arial Narrow" w:cs="Arial"/>
                <w:color w:val="000000"/>
                <w:sz w:val="16"/>
                <w:szCs w:val="16"/>
              </w:rPr>
            </w:pPr>
          </w:p>
        </w:tc>
      </w:tr>
      <w:tr w:rsidR="005341FB" w:rsidRPr="00BE47AC" w14:paraId="5E99F3BC" w14:textId="77777777" w:rsidTr="005341FB">
        <w:trPr>
          <w:trHeight w:val="20"/>
        </w:trPr>
        <w:tc>
          <w:tcPr>
            <w:tcW w:w="251" w:type="pct"/>
            <w:shd w:val="clear" w:color="auto" w:fill="auto"/>
            <w:vAlign w:val="center"/>
            <w:hideMark/>
          </w:tcPr>
          <w:p w14:paraId="6C69870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9</w:t>
            </w:r>
          </w:p>
        </w:tc>
        <w:tc>
          <w:tcPr>
            <w:tcW w:w="359" w:type="pct"/>
            <w:shd w:val="clear" w:color="auto" w:fill="auto"/>
            <w:vAlign w:val="center"/>
            <w:hideMark/>
          </w:tcPr>
          <w:p w14:paraId="276EF8F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N/A</w:t>
            </w:r>
          </w:p>
        </w:tc>
        <w:tc>
          <w:tcPr>
            <w:tcW w:w="508" w:type="pct"/>
            <w:vAlign w:val="center"/>
          </w:tcPr>
          <w:p w14:paraId="67528761"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6420780A"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lang w:val="pt-BR"/>
              </w:rPr>
              <w:t>Programa madre canguro fase i / hasta sem 40 corregida</w:t>
            </w:r>
          </w:p>
        </w:tc>
        <w:tc>
          <w:tcPr>
            <w:tcW w:w="1101" w:type="pct"/>
            <w:shd w:val="clear" w:color="auto" w:fill="auto"/>
            <w:vAlign w:val="center"/>
            <w:hideMark/>
          </w:tcPr>
          <w:p w14:paraId="4CAA15BD"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Programa dirigido a los recién nacidos prematuros o de bajo peso con control sistemático de crecimiento, nutrición, desarrollo neurológico, psicomotor y sensorial en forma ambulatoria.</w:t>
            </w:r>
          </w:p>
        </w:tc>
        <w:tc>
          <w:tcPr>
            <w:tcW w:w="313" w:type="pct"/>
            <w:shd w:val="clear" w:color="auto" w:fill="auto"/>
            <w:vAlign w:val="center"/>
          </w:tcPr>
          <w:p w14:paraId="3410C20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01F0ACF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09281D1B" w14:textId="678401A4"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$ 1.542.912,00</w:t>
            </w:r>
          </w:p>
        </w:tc>
        <w:tc>
          <w:tcPr>
            <w:tcW w:w="355" w:type="pct"/>
          </w:tcPr>
          <w:p w14:paraId="62F15014" w14:textId="77777777" w:rsidR="005341FB" w:rsidRPr="00BE47AC" w:rsidRDefault="005341FB" w:rsidP="005341FB">
            <w:pPr>
              <w:jc w:val="right"/>
              <w:rPr>
                <w:rFonts w:ascii="Arial Narrow" w:hAnsi="Arial Narrow" w:cs="Arial"/>
                <w:color w:val="000000"/>
                <w:sz w:val="16"/>
                <w:szCs w:val="16"/>
              </w:rPr>
            </w:pPr>
          </w:p>
        </w:tc>
      </w:tr>
      <w:tr w:rsidR="005341FB" w:rsidRPr="00BE47AC" w14:paraId="33330EFB" w14:textId="77777777" w:rsidTr="005341FB">
        <w:trPr>
          <w:trHeight w:val="20"/>
        </w:trPr>
        <w:tc>
          <w:tcPr>
            <w:tcW w:w="251" w:type="pct"/>
            <w:shd w:val="clear" w:color="auto" w:fill="auto"/>
            <w:vAlign w:val="center"/>
            <w:hideMark/>
          </w:tcPr>
          <w:p w14:paraId="5328541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10</w:t>
            </w:r>
          </w:p>
        </w:tc>
        <w:tc>
          <w:tcPr>
            <w:tcW w:w="359" w:type="pct"/>
            <w:shd w:val="clear" w:color="auto" w:fill="auto"/>
            <w:vAlign w:val="center"/>
            <w:hideMark/>
          </w:tcPr>
          <w:p w14:paraId="4D2F5D5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 xml:space="preserve">  N/A</w:t>
            </w:r>
          </w:p>
        </w:tc>
        <w:tc>
          <w:tcPr>
            <w:tcW w:w="508" w:type="pct"/>
            <w:vAlign w:val="center"/>
          </w:tcPr>
          <w:p w14:paraId="2D1D6C3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5CCC3824"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PROGRAMA MADRE CANGURO FASE 2 y 3 (DESDE SEM 40DE EDAD CORREGIDA  HASTA CUMPLIR EL   AÑO DE EDAD CORREGIDO)</w:t>
            </w:r>
          </w:p>
        </w:tc>
        <w:tc>
          <w:tcPr>
            <w:tcW w:w="1101" w:type="pct"/>
            <w:shd w:val="clear" w:color="auto" w:fill="auto"/>
            <w:vAlign w:val="center"/>
            <w:hideMark/>
          </w:tcPr>
          <w:p w14:paraId="21929A97"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Programa dirigido a los recién nacidos prematuros o de bajo peso con control sistemático de crecimiento, nutrición, desarrollo neurológico, psicomotor y sensorial en forma ambulatoria.</w:t>
            </w:r>
          </w:p>
        </w:tc>
        <w:tc>
          <w:tcPr>
            <w:tcW w:w="313" w:type="pct"/>
            <w:shd w:val="clear" w:color="auto" w:fill="auto"/>
            <w:vAlign w:val="center"/>
          </w:tcPr>
          <w:p w14:paraId="104160B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3727CF0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0D3E2021" w14:textId="05F69AFB"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$ 1.606.161,81</w:t>
            </w:r>
          </w:p>
        </w:tc>
        <w:tc>
          <w:tcPr>
            <w:tcW w:w="355" w:type="pct"/>
          </w:tcPr>
          <w:p w14:paraId="23634AA3" w14:textId="77777777" w:rsidR="005341FB" w:rsidRPr="00BE47AC" w:rsidRDefault="005341FB" w:rsidP="005341FB">
            <w:pPr>
              <w:jc w:val="right"/>
              <w:rPr>
                <w:rFonts w:ascii="Arial Narrow" w:hAnsi="Arial Narrow" w:cs="Arial"/>
                <w:color w:val="000000"/>
                <w:sz w:val="16"/>
                <w:szCs w:val="16"/>
              </w:rPr>
            </w:pPr>
          </w:p>
        </w:tc>
      </w:tr>
      <w:tr w:rsidR="005341FB" w:rsidRPr="00BE47AC" w14:paraId="125C1C2F" w14:textId="77777777" w:rsidTr="005341FB">
        <w:trPr>
          <w:trHeight w:val="20"/>
        </w:trPr>
        <w:tc>
          <w:tcPr>
            <w:tcW w:w="251" w:type="pct"/>
            <w:shd w:val="clear" w:color="auto" w:fill="auto"/>
            <w:vAlign w:val="center"/>
          </w:tcPr>
          <w:p w14:paraId="48D27CC3"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11</w:t>
            </w:r>
          </w:p>
        </w:tc>
        <w:tc>
          <w:tcPr>
            <w:tcW w:w="359" w:type="pct"/>
            <w:shd w:val="clear" w:color="auto" w:fill="auto"/>
            <w:vAlign w:val="center"/>
          </w:tcPr>
          <w:p w14:paraId="4E092CE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881431</w:t>
            </w:r>
          </w:p>
        </w:tc>
        <w:tc>
          <w:tcPr>
            <w:tcW w:w="508" w:type="pct"/>
            <w:vAlign w:val="center"/>
          </w:tcPr>
          <w:p w14:paraId="510CF24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78B8B0B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Ecografia obstetrica transabdominal basica</w:t>
            </w:r>
          </w:p>
        </w:tc>
        <w:tc>
          <w:tcPr>
            <w:tcW w:w="1101" w:type="pct"/>
            <w:shd w:val="clear" w:color="auto" w:fill="auto"/>
            <w:vAlign w:val="center"/>
          </w:tcPr>
          <w:p w14:paraId="60604B86"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Ecografía obstétrica por vía abdominal para realización de Biometría Fetal en el segundo y tercer trimestre del embarazo </w:t>
            </w:r>
          </w:p>
        </w:tc>
        <w:tc>
          <w:tcPr>
            <w:tcW w:w="313" w:type="pct"/>
            <w:shd w:val="clear" w:color="auto" w:fill="auto"/>
            <w:vAlign w:val="center"/>
          </w:tcPr>
          <w:p w14:paraId="693E350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12848C0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01FDD85F" w14:textId="15E39E7F"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$ 185.416,68</w:t>
            </w:r>
          </w:p>
        </w:tc>
        <w:tc>
          <w:tcPr>
            <w:tcW w:w="355" w:type="pct"/>
          </w:tcPr>
          <w:p w14:paraId="02625B7B" w14:textId="77777777" w:rsidR="005341FB" w:rsidRPr="00BE47AC" w:rsidRDefault="005341FB" w:rsidP="005341FB">
            <w:pPr>
              <w:jc w:val="right"/>
              <w:rPr>
                <w:rFonts w:ascii="Arial Narrow" w:hAnsi="Arial Narrow" w:cs="Arial"/>
                <w:color w:val="000000"/>
                <w:sz w:val="16"/>
                <w:szCs w:val="16"/>
              </w:rPr>
            </w:pPr>
          </w:p>
        </w:tc>
      </w:tr>
      <w:tr w:rsidR="005341FB" w:rsidRPr="00BE47AC" w14:paraId="36760F29" w14:textId="77777777" w:rsidTr="005341FB">
        <w:trPr>
          <w:trHeight w:val="20"/>
        </w:trPr>
        <w:tc>
          <w:tcPr>
            <w:tcW w:w="251" w:type="pct"/>
            <w:shd w:val="clear" w:color="auto" w:fill="auto"/>
            <w:vAlign w:val="center"/>
          </w:tcPr>
          <w:p w14:paraId="72B1FEC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12</w:t>
            </w:r>
          </w:p>
        </w:tc>
        <w:tc>
          <w:tcPr>
            <w:tcW w:w="359" w:type="pct"/>
            <w:shd w:val="clear" w:color="auto" w:fill="auto"/>
            <w:vAlign w:val="center"/>
          </w:tcPr>
          <w:p w14:paraId="3187E3F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881432</w:t>
            </w:r>
          </w:p>
        </w:tc>
        <w:tc>
          <w:tcPr>
            <w:tcW w:w="508" w:type="pct"/>
            <w:vAlign w:val="center"/>
          </w:tcPr>
          <w:p w14:paraId="4542447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1A4A589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Ecografia obstetrica transvaginal basica incluye cervicometria</w:t>
            </w:r>
          </w:p>
        </w:tc>
        <w:tc>
          <w:tcPr>
            <w:tcW w:w="1101" w:type="pct"/>
            <w:shd w:val="clear" w:color="auto" w:fill="auto"/>
            <w:vAlign w:val="center"/>
          </w:tcPr>
          <w:p w14:paraId="31363369"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Ecografía obstétrica por vía transvaginal para realización de Biometría Fetal en el primer trimestre del embarazo</w:t>
            </w:r>
          </w:p>
        </w:tc>
        <w:tc>
          <w:tcPr>
            <w:tcW w:w="313" w:type="pct"/>
            <w:shd w:val="clear" w:color="auto" w:fill="auto"/>
            <w:vAlign w:val="center"/>
          </w:tcPr>
          <w:p w14:paraId="075F1BB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66B6E36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113F5298" w14:textId="49516FA1"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$ 196.670,86</w:t>
            </w:r>
          </w:p>
        </w:tc>
        <w:tc>
          <w:tcPr>
            <w:tcW w:w="355" w:type="pct"/>
          </w:tcPr>
          <w:p w14:paraId="45505913" w14:textId="77777777" w:rsidR="005341FB" w:rsidRPr="00BE47AC" w:rsidRDefault="005341FB" w:rsidP="005341FB">
            <w:pPr>
              <w:jc w:val="right"/>
              <w:rPr>
                <w:rFonts w:ascii="Arial Narrow" w:hAnsi="Arial Narrow" w:cs="Arial"/>
                <w:color w:val="000000"/>
                <w:sz w:val="16"/>
                <w:szCs w:val="16"/>
              </w:rPr>
            </w:pPr>
          </w:p>
        </w:tc>
      </w:tr>
      <w:tr w:rsidR="005341FB" w:rsidRPr="00BE47AC" w14:paraId="50113D60" w14:textId="77777777" w:rsidTr="005341FB">
        <w:trPr>
          <w:trHeight w:val="20"/>
        </w:trPr>
        <w:tc>
          <w:tcPr>
            <w:tcW w:w="251" w:type="pct"/>
            <w:shd w:val="clear" w:color="auto" w:fill="auto"/>
            <w:vAlign w:val="center"/>
          </w:tcPr>
          <w:p w14:paraId="6A3068E4"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13</w:t>
            </w:r>
          </w:p>
        </w:tc>
        <w:tc>
          <w:tcPr>
            <w:tcW w:w="359" w:type="pct"/>
            <w:shd w:val="clear" w:color="auto" w:fill="auto"/>
            <w:vAlign w:val="center"/>
          </w:tcPr>
          <w:p w14:paraId="5E34DA3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881433</w:t>
            </w:r>
          </w:p>
        </w:tc>
        <w:tc>
          <w:tcPr>
            <w:tcW w:w="508" w:type="pct"/>
            <w:vAlign w:val="center"/>
          </w:tcPr>
          <w:p w14:paraId="2CA4D663"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4AC15C5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Ecografia obstetrica con perfil biofisico</w:t>
            </w:r>
          </w:p>
        </w:tc>
        <w:tc>
          <w:tcPr>
            <w:tcW w:w="1101" w:type="pct"/>
            <w:shd w:val="clear" w:color="auto" w:fill="auto"/>
            <w:vAlign w:val="center"/>
          </w:tcPr>
          <w:p w14:paraId="770087A3"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Ecografía obstétrica por vía abdominal para realización de Biometría Fetal asi como perfil biofísico como prueba de bienestar fetal </w:t>
            </w:r>
          </w:p>
        </w:tc>
        <w:tc>
          <w:tcPr>
            <w:tcW w:w="313" w:type="pct"/>
            <w:shd w:val="clear" w:color="auto" w:fill="auto"/>
            <w:vAlign w:val="center"/>
          </w:tcPr>
          <w:p w14:paraId="6A60791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1212516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63C8D0E6" w14:textId="752E4532"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$ 181.500,86</w:t>
            </w:r>
          </w:p>
        </w:tc>
        <w:tc>
          <w:tcPr>
            <w:tcW w:w="355" w:type="pct"/>
          </w:tcPr>
          <w:p w14:paraId="2A02FF84" w14:textId="77777777" w:rsidR="005341FB" w:rsidRPr="00BE47AC" w:rsidRDefault="005341FB" w:rsidP="005341FB">
            <w:pPr>
              <w:jc w:val="right"/>
              <w:rPr>
                <w:rFonts w:ascii="Arial Narrow" w:hAnsi="Arial Narrow" w:cs="Arial"/>
                <w:color w:val="000000"/>
                <w:sz w:val="16"/>
                <w:szCs w:val="16"/>
              </w:rPr>
            </w:pPr>
          </w:p>
        </w:tc>
      </w:tr>
      <w:tr w:rsidR="005341FB" w:rsidRPr="00BE47AC" w14:paraId="5990D1EF" w14:textId="77777777" w:rsidTr="005341FB">
        <w:trPr>
          <w:trHeight w:val="20"/>
        </w:trPr>
        <w:tc>
          <w:tcPr>
            <w:tcW w:w="251" w:type="pct"/>
            <w:shd w:val="clear" w:color="auto" w:fill="auto"/>
            <w:vAlign w:val="center"/>
          </w:tcPr>
          <w:p w14:paraId="406C5E3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14</w:t>
            </w:r>
          </w:p>
        </w:tc>
        <w:tc>
          <w:tcPr>
            <w:tcW w:w="359" w:type="pct"/>
            <w:shd w:val="clear" w:color="auto" w:fill="auto"/>
            <w:vAlign w:val="center"/>
          </w:tcPr>
          <w:p w14:paraId="18677C1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881434</w:t>
            </w:r>
          </w:p>
        </w:tc>
        <w:tc>
          <w:tcPr>
            <w:tcW w:w="508" w:type="pct"/>
            <w:vAlign w:val="center"/>
          </w:tcPr>
          <w:p w14:paraId="5510277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67C7DBE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Perfil biofisico</w:t>
            </w:r>
          </w:p>
        </w:tc>
        <w:tc>
          <w:tcPr>
            <w:tcW w:w="1101" w:type="pct"/>
            <w:shd w:val="clear" w:color="auto" w:fill="auto"/>
            <w:vAlign w:val="center"/>
          </w:tcPr>
          <w:p w14:paraId="794BD933"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Perfil biofísico como prueba de bienestar fetal </w:t>
            </w:r>
          </w:p>
        </w:tc>
        <w:tc>
          <w:tcPr>
            <w:tcW w:w="313" w:type="pct"/>
            <w:shd w:val="clear" w:color="auto" w:fill="auto"/>
            <w:vAlign w:val="center"/>
          </w:tcPr>
          <w:p w14:paraId="6DD860C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210597D3"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6E9E31EC" w14:textId="1D9AA81B"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$ 195.386,47</w:t>
            </w:r>
          </w:p>
        </w:tc>
        <w:tc>
          <w:tcPr>
            <w:tcW w:w="355" w:type="pct"/>
          </w:tcPr>
          <w:p w14:paraId="45EE1462" w14:textId="77777777" w:rsidR="005341FB" w:rsidRPr="00BE47AC" w:rsidRDefault="005341FB" w:rsidP="005341FB">
            <w:pPr>
              <w:jc w:val="right"/>
              <w:rPr>
                <w:rFonts w:ascii="Arial Narrow" w:hAnsi="Arial Narrow" w:cs="Arial"/>
                <w:color w:val="000000"/>
                <w:sz w:val="16"/>
                <w:szCs w:val="16"/>
              </w:rPr>
            </w:pPr>
          </w:p>
        </w:tc>
      </w:tr>
      <w:tr w:rsidR="005341FB" w:rsidRPr="00BE47AC" w14:paraId="0176FDC2" w14:textId="77777777" w:rsidTr="005341FB">
        <w:trPr>
          <w:trHeight w:val="20"/>
        </w:trPr>
        <w:tc>
          <w:tcPr>
            <w:tcW w:w="251" w:type="pct"/>
            <w:shd w:val="clear" w:color="auto" w:fill="auto"/>
            <w:vAlign w:val="center"/>
          </w:tcPr>
          <w:p w14:paraId="23D2B1F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15</w:t>
            </w:r>
          </w:p>
        </w:tc>
        <w:tc>
          <w:tcPr>
            <w:tcW w:w="359" w:type="pct"/>
            <w:shd w:val="clear" w:color="auto" w:fill="auto"/>
            <w:vAlign w:val="center"/>
          </w:tcPr>
          <w:p w14:paraId="6502190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881435</w:t>
            </w:r>
          </w:p>
        </w:tc>
        <w:tc>
          <w:tcPr>
            <w:tcW w:w="508" w:type="pct"/>
            <w:vAlign w:val="center"/>
          </w:tcPr>
          <w:p w14:paraId="1C8752F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0E86F91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Ecografia doopler feto-placentaria</w:t>
            </w:r>
          </w:p>
        </w:tc>
        <w:tc>
          <w:tcPr>
            <w:tcW w:w="1101" w:type="pct"/>
            <w:shd w:val="clear" w:color="auto" w:fill="auto"/>
            <w:vAlign w:val="center"/>
          </w:tcPr>
          <w:p w14:paraId="6B0ED101"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Ecografía Doppler Feto placentaria. (valoración hemodinámica fetal) </w:t>
            </w:r>
          </w:p>
        </w:tc>
        <w:tc>
          <w:tcPr>
            <w:tcW w:w="313" w:type="pct"/>
            <w:shd w:val="clear" w:color="auto" w:fill="auto"/>
            <w:vAlign w:val="center"/>
          </w:tcPr>
          <w:p w14:paraId="3274F18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4B636E23"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40850C3B" w14:textId="35D3F574"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$ 204.733,18</w:t>
            </w:r>
          </w:p>
        </w:tc>
        <w:tc>
          <w:tcPr>
            <w:tcW w:w="355" w:type="pct"/>
          </w:tcPr>
          <w:p w14:paraId="4B331344" w14:textId="77777777" w:rsidR="005341FB" w:rsidRPr="00BE47AC" w:rsidRDefault="005341FB" w:rsidP="005341FB">
            <w:pPr>
              <w:jc w:val="right"/>
              <w:rPr>
                <w:rFonts w:ascii="Arial Narrow" w:hAnsi="Arial Narrow" w:cs="Arial"/>
                <w:color w:val="000000"/>
                <w:sz w:val="16"/>
                <w:szCs w:val="16"/>
              </w:rPr>
            </w:pPr>
          </w:p>
        </w:tc>
      </w:tr>
      <w:tr w:rsidR="005341FB" w:rsidRPr="00BE47AC" w14:paraId="3FB195FE" w14:textId="77777777" w:rsidTr="005341FB">
        <w:trPr>
          <w:trHeight w:val="20"/>
        </w:trPr>
        <w:tc>
          <w:tcPr>
            <w:tcW w:w="251" w:type="pct"/>
            <w:shd w:val="clear" w:color="auto" w:fill="auto"/>
            <w:vAlign w:val="center"/>
          </w:tcPr>
          <w:p w14:paraId="4CF1BE1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16</w:t>
            </w:r>
          </w:p>
        </w:tc>
        <w:tc>
          <w:tcPr>
            <w:tcW w:w="359" w:type="pct"/>
            <w:shd w:val="clear" w:color="auto" w:fill="auto"/>
            <w:vAlign w:val="center"/>
          </w:tcPr>
          <w:p w14:paraId="71163E3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881436</w:t>
            </w:r>
          </w:p>
        </w:tc>
        <w:tc>
          <w:tcPr>
            <w:tcW w:w="508" w:type="pct"/>
            <w:vAlign w:val="center"/>
          </w:tcPr>
          <w:p w14:paraId="7D5CA7D4"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 xml:space="preserve">Unidad de cuidados intermedios </w:t>
            </w:r>
            <w:r w:rsidRPr="00BE47AC">
              <w:rPr>
                <w:rFonts w:ascii="Arial Narrow" w:hAnsi="Arial Narrow" w:cs="Arial"/>
                <w:color w:val="000000"/>
                <w:sz w:val="16"/>
                <w:szCs w:val="16"/>
              </w:rPr>
              <w:lastRenderedPageBreak/>
              <w:t>adultos y neonatal</w:t>
            </w:r>
          </w:p>
        </w:tc>
        <w:tc>
          <w:tcPr>
            <w:tcW w:w="1190" w:type="pct"/>
            <w:shd w:val="clear" w:color="auto" w:fill="auto"/>
            <w:vAlign w:val="center"/>
          </w:tcPr>
          <w:p w14:paraId="669F5B8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lastRenderedPageBreak/>
              <w:t>Ecografia obstetrica con translucencia nucal</w:t>
            </w:r>
          </w:p>
        </w:tc>
        <w:tc>
          <w:tcPr>
            <w:tcW w:w="1101" w:type="pct"/>
            <w:shd w:val="clear" w:color="auto" w:fill="auto"/>
            <w:vAlign w:val="center"/>
          </w:tcPr>
          <w:p w14:paraId="0A8789CA"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Ecografía obstétrica de tamizaje de I Trimestre (sonoluscencia nucal), INCLUYE tamizaje arterias uterinas y cervicometría </w:t>
            </w:r>
          </w:p>
        </w:tc>
        <w:tc>
          <w:tcPr>
            <w:tcW w:w="313" w:type="pct"/>
            <w:shd w:val="clear" w:color="auto" w:fill="auto"/>
            <w:vAlign w:val="center"/>
          </w:tcPr>
          <w:p w14:paraId="0CBDB6E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651E1E9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 xml:space="preserve">De acuerdo a la necesidad </w:t>
            </w:r>
            <w:r w:rsidRPr="00BE47AC">
              <w:rPr>
                <w:rFonts w:ascii="Arial Narrow" w:hAnsi="Arial Narrow" w:cs="Arial"/>
                <w:color w:val="000000"/>
                <w:sz w:val="16"/>
                <w:szCs w:val="16"/>
              </w:rPr>
              <w:lastRenderedPageBreak/>
              <w:t>del servicio</w:t>
            </w:r>
          </w:p>
        </w:tc>
        <w:tc>
          <w:tcPr>
            <w:tcW w:w="547" w:type="pct"/>
            <w:gridSpan w:val="2"/>
            <w:tcBorders>
              <w:top w:val="single" w:sz="4" w:space="0" w:color="156082"/>
              <w:left w:val="nil"/>
              <w:bottom w:val="single" w:sz="8" w:space="0" w:color="auto"/>
              <w:right w:val="single" w:sz="8" w:space="0" w:color="auto"/>
            </w:tcBorders>
            <w:vAlign w:val="center"/>
          </w:tcPr>
          <w:p w14:paraId="4F8992C7" w14:textId="7A732F6A"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lastRenderedPageBreak/>
              <w:t>$ 223.988,49</w:t>
            </w:r>
          </w:p>
        </w:tc>
        <w:tc>
          <w:tcPr>
            <w:tcW w:w="355" w:type="pct"/>
          </w:tcPr>
          <w:p w14:paraId="6BD0AE0A" w14:textId="77777777" w:rsidR="005341FB" w:rsidRPr="00BE47AC" w:rsidRDefault="005341FB" w:rsidP="005341FB">
            <w:pPr>
              <w:jc w:val="right"/>
              <w:rPr>
                <w:rFonts w:ascii="Arial Narrow" w:hAnsi="Arial Narrow" w:cs="Arial"/>
                <w:color w:val="000000"/>
                <w:sz w:val="16"/>
                <w:szCs w:val="16"/>
              </w:rPr>
            </w:pPr>
          </w:p>
        </w:tc>
      </w:tr>
      <w:tr w:rsidR="005341FB" w:rsidRPr="00BE47AC" w14:paraId="50A9D6F3" w14:textId="77777777" w:rsidTr="005341FB">
        <w:trPr>
          <w:trHeight w:val="20"/>
        </w:trPr>
        <w:tc>
          <w:tcPr>
            <w:tcW w:w="251" w:type="pct"/>
            <w:shd w:val="clear" w:color="auto" w:fill="auto"/>
            <w:vAlign w:val="center"/>
          </w:tcPr>
          <w:p w14:paraId="1AD3FB8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lastRenderedPageBreak/>
              <w:t>17</w:t>
            </w:r>
          </w:p>
        </w:tc>
        <w:tc>
          <w:tcPr>
            <w:tcW w:w="359" w:type="pct"/>
            <w:shd w:val="clear" w:color="auto" w:fill="auto"/>
            <w:vAlign w:val="center"/>
          </w:tcPr>
          <w:p w14:paraId="5165441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881437</w:t>
            </w:r>
          </w:p>
        </w:tc>
        <w:tc>
          <w:tcPr>
            <w:tcW w:w="508" w:type="pct"/>
            <w:vAlign w:val="center"/>
          </w:tcPr>
          <w:p w14:paraId="34F2A663"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5BE5F0F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Ecografia obstetrica de detalle anatomico</w:t>
            </w:r>
          </w:p>
        </w:tc>
        <w:tc>
          <w:tcPr>
            <w:tcW w:w="1101" w:type="pct"/>
            <w:shd w:val="clear" w:color="auto" w:fill="auto"/>
            <w:vAlign w:val="center"/>
          </w:tcPr>
          <w:p w14:paraId="1F5B0FA0"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Ecografía Obstétrica de detalle anatómico de II trimestre (semana 20 a 24) </w:t>
            </w:r>
          </w:p>
        </w:tc>
        <w:tc>
          <w:tcPr>
            <w:tcW w:w="313" w:type="pct"/>
            <w:shd w:val="clear" w:color="auto" w:fill="auto"/>
            <w:vAlign w:val="center"/>
          </w:tcPr>
          <w:p w14:paraId="03732E51"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74C48DF3"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338689C8" w14:textId="7DB9B469"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$ 223.988,49</w:t>
            </w:r>
          </w:p>
        </w:tc>
        <w:tc>
          <w:tcPr>
            <w:tcW w:w="355" w:type="pct"/>
          </w:tcPr>
          <w:p w14:paraId="4B6083B7" w14:textId="77777777" w:rsidR="005341FB" w:rsidRPr="00BE47AC" w:rsidRDefault="005341FB" w:rsidP="005341FB">
            <w:pPr>
              <w:jc w:val="right"/>
              <w:rPr>
                <w:rFonts w:ascii="Arial Narrow" w:hAnsi="Arial Narrow" w:cs="Arial"/>
                <w:color w:val="000000"/>
                <w:sz w:val="16"/>
                <w:szCs w:val="16"/>
              </w:rPr>
            </w:pPr>
          </w:p>
        </w:tc>
      </w:tr>
      <w:tr w:rsidR="005341FB" w:rsidRPr="00BE47AC" w14:paraId="320759F3" w14:textId="77777777" w:rsidTr="005341FB">
        <w:trPr>
          <w:trHeight w:val="20"/>
        </w:trPr>
        <w:tc>
          <w:tcPr>
            <w:tcW w:w="251" w:type="pct"/>
            <w:shd w:val="clear" w:color="auto" w:fill="auto"/>
            <w:vAlign w:val="center"/>
          </w:tcPr>
          <w:p w14:paraId="1EA80F7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18</w:t>
            </w:r>
          </w:p>
        </w:tc>
        <w:tc>
          <w:tcPr>
            <w:tcW w:w="359" w:type="pct"/>
            <w:shd w:val="clear" w:color="auto" w:fill="auto"/>
            <w:vAlign w:val="center"/>
          </w:tcPr>
          <w:p w14:paraId="3065B38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881438</w:t>
            </w:r>
          </w:p>
        </w:tc>
        <w:tc>
          <w:tcPr>
            <w:tcW w:w="508" w:type="pct"/>
            <w:vAlign w:val="center"/>
          </w:tcPr>
          <w:p w14:paraId="48A5FCF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22E67A4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Ecocardiografia fetal</w:t>
            </w:r>
          </w:p>
        </w:tc>
        <w:tc>
          <w:tcPr>
            <w:tcW w:w="1101" w:type="pct"/>
            <w:shd w:val="clear" w:color="auto" w:fill="auto"/>
            <w:vAlign w:val="center"/>
          </w:tcPr>
          <w:p w14:paraId="7EEDDADE"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Ecografía obstétrica con valoración del desarrollo del corazón fetal</w:t>
            </w:r>
          </w:p>
        </w:tc>
        <w:tc>
          <w:tcPr>
            <w:tcW w:w="313" w:type="pct"/>
            <w:shd w:val="clear" w:color="auto" w:fill="auto"/>
            <w:vAlign w:val="center"/>
          </w:tcPr>
          <w:p w14:paraId="05F27821"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41F738A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4445D82E" w14:textId="52CC032F"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$ 315.269,38</w:t>
            </w:r>
          </w:p>
        </w:tc>
        <w:tc>
          <w:tcPr>
            <w:tcW w:w="355" w:type="pct"/>
          </w:tcPr>
          <w:p w14:paraId="4683314E" w14:textId="77777777" w:rsidR="005341FB" w:rsidRPr="00BE47AC" w:rsidRDefault="005341FB" w:rsidP="005341FB">
            <w:pPr>
              <w:jc w:val="right"/>
              <w:rPr>
                <w:rFonts w:ascii="Arial Narrow" w:hAnsi="Arial Narrow" w:cs="Arial"/>
                <w:color w:val="000000"/>
                <w:sz w:val="16"/>
                <w:szCs w:val="16"/>
              </w:rPr>
            </w:pPr>
          </w:p>
        </w:tc>
      </w:tr>
      <w:tr w:rsidR="005341FB" w:rsidRPr="00BE47AC" w14:paraId="5FD00A69" w14:textId="77777777" w:rsidTr="005341FB">
        <w:trPr>
          <w:trHeight w:val="20"/>
        </w:trPr>
        <w:tc>
          <w:tcPr>
            <w:tcW w:w="251" w:type="pct"/>
            <w:shd w:val="clear" w:color="auto" w:fill="auto"/>
            <w:vAlign w:val="center"/>
            <w:hideMark/>
          </w:tcPr>
          <w:p w14:paraId="5F12863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19</w:t>
            </w:r>
          </w:p>
        </w:tc>
        <w:tc>
          <w:tcPr>
            <w:tcW w:w="359" w:type="pct"/>
            <w:shd w:val="clear" w:color="auto" w:fill="auto"/>
            <w:vAlign w:val="center"/>
          </w:tcPr>
          <w:p w14:paraId="64B4862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881439</w:t>
            </w:r>
          </w:p>
        </w:tc>
        <w:tc>
          <w:tcPr>
            <w:tcW w:w="508" w:type="pct"/>
            <w:vAlign w:val="center"/>
          </w:tcPr>
          <w:p w14:paraId="7C8BAEF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15C4B61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Neurosonografia fetal</w:t>
            </w:r>
          </w:p>
        </w:tc>
        <w:tc>
          <w:tcPr>
            <w:tcW w:w="1101" w:type="pct"/>
            <w:shd w:val="clear" w:color="auto" w:fill="auto"/>
            <w:vAlign w:val="center"/>
          </w:tcPr>
          <w:p w14:paraId="368A6134"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Ecografía obstétrica con valoración del desarrollo neurológico fetal</w:t>
            </w:r>
          </w:p>
        </w:tc>
        <w:tc>
          <w:tcPr>
            <w:tcW w:w="313" w:type="pct"/>
            <w:shd w:val="clear" w:color="auto" w:fill="auto"/>
            <w:vAlign w:val="center"/>
          </w:tcPr>
          <w:p w14:paraId="75BFE15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5D35354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5D48C651" w14:textId="4184BEBE"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$ 292.423,33</w:t>
            </w:r>
          </w:p>
        </w:tc>
        <w:tc>
          <w:tcPr>
            <w:tcW w:w="355" w:type="pct"/>
          </w:tcPr>
          <w:p w14:paraId="4BED0B1C" w14:textId="77777777" w:rsidR="005341FB" w:rsidRPr="00BE47AC" w:rsidRDefault="005341FB" w:rsidP="005341FB">
            <w:pPr>
              <w:jc w:val="right"/>
              <w:rPr>
                <w:rFonts w:ascii="Arial Narrow" w:hAnsi="Arial Narrow" w:cs="Arial"/>
                <w:color w:val="000000"/>
                <w:sz w:val="16"/>
                <w:szCs w:val="16"/>
              </w:rPr>
            </w:pPr>
          </w:p>
        </w:tc>
      </w:tr>
      <w:tr w:rsidR="005341FB" w:rsidRPr="00BE47AC" w14:paraId="0D1D0E45" w14:textId="77777777" w:rsidTr="005341FB">
        <w:trPr>
          <w:trHeight w:val="20"/>
        </w:trPr>
        <w:tc>
          <w:tcPr>
            <w:tcW w:w="251" w:type="pct"/>
            <w:shd w:val="clear" w:color="auto" w:fill="auto"/>
            <w:vAlign w:val="center"/>
            <w:hideMark/>
          </w:tcPr>
          <w:p w14:paraId="4B2C44C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20</w:t>
            </w:r>
          </w:p>
        </w:tc>
        <w:tc>
          <w:tcPr>
            <w:tcW w:w="359" w:type="pct"/>
            <w:shd w:val="clear" w:color="auto" w:fill="auto"/>
            <w:vAlign w:val="center"/>
          </w:tcPr>
          <w:p w14:paraId="7C581A1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8822981</w:t>
            </w:r>
          </w:p>
        </w:tc>
        <w:tc>
          <w:tcPr>
            <w:tcW w:w="508" w:type="pct"/>
            <w:vAlign w:val="center"/>
          </w:tcPr>
          <w:p w14:paraId="5AEE490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0274C633"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Ecografia obstetrica con doppler de insercion placentaria</w:t>
            </w:r>
          </w:p>
        </w:tc>
        <w:tc>
          <w:tcPr>
            <w:tcW w:w="1101" w:type="pct"/>
            <w:shd w:val="clear" w:color="auto" w:fill="auto"/>
            <w:vAlign w:val="center"/>
          </w:tcPr>
          <w:p w14:paraId="54E44388"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Ecografía Obstétrica se homologa para realización de doppler de inserción placentaria como estudio de acretismo placentario</w:t>
            </w:r>
          </w:p>
        </w:tc>
        <w:tc>
          <w:tcPr>
            <w:tcW w:w="313" w:type="pct"/>
            <w:shd w:val="clear" w:color="auto" w:fill="auto"/>
            <w:vAlign w:val="center"/>
          </w:tcPr>
          <w:p w14:paraId="53FF8A4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0D69B14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2AC2833A" w14:textId="4DF03290"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$ 203.825,19</w:t>
            </w:r>
          </w:p>
        </w:tc>
        <w:tc>
          <w:tcPr>
            <w:tcW w:w="355" w:type="pct"/>
          </w:tcPr>
          <w:p w14:paraId="033115C6" w14:textId="77777777" w:rsidR="005341FB" w:rsidRPr="00BE47AC" w:rsidRDefault="005341FB" w:rsidP="005341FB">
            <w:pPr>
              <w:jc w:val="right"/>
              <w:rPr>
                <w:rFonts w:ascii="Arial Narrow" w:hAnsi="Arial Narrow" w:cs="Arial"/>
                <w:color w:val="000000"/>
                <w:sz w:val="16"/>
                <w:szCs w:val="16"/>
              </w:rPr>
            </w:pPr>
          </w:p>
        </w:tc>
      </w:tr>
      <w:tr w:rsidR="005341FB" w:rsidRPr="00BE47AC" w14:paraId="1725B3D6" w14:textId="77777777" w:rsidTr="005341FB">
        <w:trPr>
          <w:trHeight w:val="20"/>
        </w:trPr>
        <w:tc>
          <w:tcPr>
            <w:tcW w:w="251" w:type="pct"/>
            <w:shd w:val="clear" w:color="auto" w:fill="auto"/>
            <w:vAlign w:val="center"/>
            <w:hideMark/>
          </w:tcPr>
          <w:p w14:paraId="2EB92F8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21</w:t>
            </w:r>
          </w:p>
        </w:tc>
        <w:tc>
          <w:tcPr>
            <w:tcW w:w="359" w:type="pct"/>
            <w:shd w:val="clear" w:color="auto" w:fill="auto"/>
            <w:vAlign w:val="center"/>
          </w:tcPr>
          <w:p w14:paraId="1161434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890450</w:t>
            </w:r>
          </w:p>
        </w:tc>
        <w:tc>
          <w:tcPr>
            <w:tcW w:w="508" w:type="pct"/>
            <w:vAlign w:val="center"/>
          </w:tcPr>
          <w:p w14:paraId="5B5F8F7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7C0FAA0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Interconsulta por especialista en ginecologia y obstetricia</w:t>
            </w:r>
          </w:p>
        </w:tc>
        <w:tc>
          <w:tcPr>
            <w:tcW w:w="1101" w:type="pct"/>
            <w:shd w:val="clear" w:color="auto" w:fill="auto"/>
            <w:vAlign w:val="center"/>
          </w:tcPr>
          <w:p w14:paraId="7FFB8066"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Valoración por Especialista en Ginecología y Obstetricia servicio de Urgencias o Intrahospitalaria. </w:t>
            </w:r>
          </w:p>
        </w:tc>
        <w:tc>
          <w:tcPr>
            <w:tcW w:w="313" w:type="pct"/>
            <w:shd w:val="clear" w:color="auto" w:fill="auto"/>
            <w:vAlign w:val="center"/>
          </w:tcPr>
          <w:p w14:paraId="6E79B493"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4E115E6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0B6001D2" w14:textId="663EEF4A"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$ 184.500,00</w:t>
            </w:r>
          </w:p>
        </w:tc>
        <w:tc>
          <w:tcPr>
            <w:tcW w:w="355" w:type="pct"/>
          </w:tcPr>
          <w:p w14:paraId="7D328BAF" w14:textId="77777777" w:rsidR="005341FB" w:rsidRPr="00BE47AC" w:rsidRDefault="005341FB" w:rsidP="005341FB">
            <w:pPr>
              <w:jc w:val="right"/>
              <w:rPr>
                <w:rFonts w:ascii="Arial Narrow" w:hAnsi="Arial Narrow" w:cs="Arial"/>
                <w:color w:val="000000"/>
                <w:sz w:val="16"/>
                <w:szCs w:val="16"/>
              </w:rPr>
            </w:pPr>
          </w:p>
        </w:tc>
      </w:tr>
      <w:tr w:rsidR="005341FB" w:rsidRPr="00BE47AC" w14:paraId="40ACF9BF" w14:textId="77777777" w:rsidTr="005341FB">
        <w:trPr>
          <w:trHeight w:val="20"/>
        </w:trPr>
        <w:tc>
          <w:tcPr>
            <w:tcW w:w="251" w:type="pct"/>
            <w:shd w:val="clear" w:color="auto" w:fill="auto"/>
            <w:vAlign w:val="center"/>
            <w:hideMark/>
          </w:tcPr>
          <w:p w14:paraId="1C70C494"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22</w:t>
            </w:r>
          </w:p>
        </w:tc>
        <w:tc>
          <w:tcPr>
            <w:tcW w:w="359" w:type="pct"/>
            <w:shd w:val="clear" w:color="auto" w:fill="auto"/>
            <w:vAlign w:val="center"/>
          </w:tcPr>
          <w:p w14:paraId="2D321F3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890701</w:t>
            </w:r>
          </w:p>
        </w:tc>
        <w:tc>
          <w:tcPr>
            <w:tcW w:w="508" w:type="pct"/>
            <w:vAlign w:val="center"/>
          </w:tcPr>
          <w:p w14:paraId="76E40BF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25AD0403"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Consulta de urgencias, por especialista medicina general</w:t>
            </w:r>
          </w:p>
        </w:tc>
        <w:tc>
          <w:tcPr>
            <w:tcW w:w="1101" w:type="pct"/>
            <w:shd w:val="clear" w:color="auto" w:fill="auto"/>
            <w:vAlign w:val="center"/>
          </w:tcPr>
          <w:p w14:paraId="797FC0ED"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Atención de Urgencias de las maternas o recién nacidos en el servicio de urgencias por medicina general</w:t>
            </w:r>
          </w:p>
        </w:tc>
        <w:tc>
          <w:tcPr>
            <w:tcW w:w="313" w:type="pct"/>
            <w:shd w:val="clear" w:color="auto" w:fill="auto"/>
            <w:vAlign w:val="center"/>
          </w:tcPr>
          <w:p w14:paraId="35193C2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2424BDE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3095AFFE" w14:textId="10431747"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$ 63.625,55</w:t>
            </w:r>
          </w:p>
        </w:tc>
        <w:tc>
          <w:tcPr>
            <w:tcW w:w="355" w:type="pct"/>
          </w:tcPr>
          <w:p w14:paraId="798D66C8" w14:textId="77777777" w:rsidR="005341FB" w:rsidRPr="00BE47AC" w:rsidRDefault="005341FB" w:rsidP="005341FB">
            <w:pPr>
              <w:jc w:val="right"/>
              <w:rPr>
                <w:rFonts w:ascii="Arial Narrow" w:hAnsi="Arial Narrow" w:cs="Arial"/>
                <w:color w:val="000000"/>
                <w:sz w:val="16"/>
                <w:szCs w:val="16"/>
              </w:rPr>
            </w:pPr>
          </w:p>
        </w:tc>
      </w:tr>
      <w:tr w:rsidR="005341FB" w:rsidRPr="00BE47AC" w14:paraId="3244EE5E" w14:textId="77777777" w:rsidTr="005341FB">
        <w:trPr>
          <w:trHeight w:val="20"/>
        </w:trPr>
        <w:tc>
          <w:tcPr>
            <w:tcW w:w="251" w:type="pct"/>
            <w:shd w:val="clear" w:color="auto" w:fill="auto"/>
            <w:vAlign w:val="center"/>
            <w:hideMark/>
          </w:tcPr>
          <w:p w14:paraId="46F5EE3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23</w:t>
            </w:r>
          </w:p>
        </w:tc>
        <w:tc>
          <w:tcPr>
            <w:tcW w:w="359" w:type="pct"/>
            <w:shd w:val="clear" w:color="auto" w:fill="auto"/>
            <w:vAlign w:val="center"/>
          </w:tcPr>
          <w:p w14:paraId="63C0F8B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890750</w:t>
            </w:r>
          </w:p>
        </w:tc>
        <w:tc>
          <w:tcPr>
            <w:tcW w:w="508" w:type="pct"/>
            <w:vAlign w:val="center"/>
          </w:tcPr>
          <w:p w14:paraId="7D136A6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6CE632B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Consulta de urgencias, por especialista en ginecología y obstetricia</w:t>
            </w:r>
          </w:p>
        </w:tc>
        <w:tc>
          <w:tcPr>
            <w:tcW w:w="1101" w:type="pct"/>
            <w:shd w:val="clear" w:color="auto" w:fill="auto"/>
            <w:vAlign w:val="center"/>
          </w:tcPr>
          <w:p w14:paraId="5635220C"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Atención de Urgencias de las maternas por especialista en Ginecología y Obstetricia</w:t>
            </w:r>
          </w:p>
        </w:tc>
        <w:tc>
          <w:tcPr>
            <w:tcW w:w="313" w:type="pct"/>
            <w:shd w:val="clear" w:color="auto" w:fill="auto"/>
            <w:vAlign w:val="center"/>
          </w:tcPr>
          <w:p w14:paraId="4F6818C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678B4BC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65E7080D" w14:textId="602C46D7"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$ 97.684,00</w:t>
            </w:r>
          </w:p>
        </w:tc>
        <w:tc>
          <w:tcPr>
            <w:tcW w:w="355" w:type="pct"/>
          </w:tcPr>
          <w:p w14:paraId="6B2CD71A" w14:textId="77777777" w:rsidR="005341FB" w:rsidRPr="00BE47AC" w:rsidRDefault="005341FB" w:rsidP="005341FB">
            <w:pPr>
              <w:jc w:val="right"/>
              <w:rPr>
                <w:rFonts w:ascii="Arial Narrow" w:hAnsi="Arial Narrow" w:cs="Arial"/>
                <w:color w:val="000000"/>
                <w:sz w:val="16"/>
                <w:szCs w:val="16"/>
              </w:rPr>
            </w:pPr>
          </w:p>
        </w:tc>
      </w:tr>
      <w:tr w:rsidR="005341FB" w:rsidRPr="00BE47AC" w14:paraId="4E0917E6" w14:textId="77777777" w:rsidTr="005341FB">
        <w:trPr>
          <w:trHeight w:val="20"/>
        </w:trPr>
        <w:tc>
          <w:tcPr>
            <w:tcW w:w="251" w:type="pct"/>
            <w:shd w:val="clear" w:color="auto" w:fill="auto"/>
            <w:vAlign w:val="center"/>
            <w:hideMark/>
          </w:tcPr>
          <w:p w14:paraId="1979519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24</w:t>
            </w:r>
          </w:p>
        </w:tc>
        <w:tc>
          <w:tcPr>
            <w:tcW w:w="359" w:type="pct"/>
            <w:shd w:val="clear" w:color="auto" w:fill="auto"/>
            <w:vAlign w:val="center"/>
            <w:hideMark/>
          </w:tcPr>
          <w:p w14:paraId="5E3C8FC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751101</w:t>
            </w:r>
          </w:p>
        </w:tc>
        <w:tc>
          <w:tcPr>
            <w:tcW w:w="508" w:type="pct"/>
            <w:vAlign w:val="center"/>
          </w:tcPr>
          <w:p w14:paraId="5463E74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17ABAA64"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Amniocentesis</w:t>
            </w:r>
          </w:p>
        </w:tc>
        <w:tc>
          <w:tcPr>
            <w:tcW w:w="1101" w:type="pct"/>
            <w:shd w:val="clear" w:color="auto" w:fill="auto"/>
            <w:vAlign w:val="center"/>
            <w:hideMark/>
          </w:tcPr>
          <w:p w14:paraId="2FB488E2"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Procedimiento de amniocentesis diagnostico o terapéutico.</w:t>
            </w:r>
          </w:p>
        </w:tc>
        <w:tc>
          <w:tcPr>
            <w:tcW w:w="313" w:type="pct"/>
            <w:shd w:val="clear" w:color="auto" w:fill="auto"/>
            <w:vAlign w:val="center"/>
          </w:tcPr>
          <w:p w14:paraId="3BF415A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1DF063F1"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2A36E314" w14:textId="18283159"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$ 1.336.506,19</w:t>
            </w:r>
          </w:p>
        </w:tc>
        <w:tc>
          <w:tcPr>
            <w:tcW w:w="355" w:type="pct"/>
          </w:tcPr>
          <w:p w14:paraId="16B23788" w14:textId="77777777" w:rsidR="005341FB" w:rsidRPr="00BE47AC" w:rsidRDefault="005341FB" w:rsidP="005341FB">
            <w:pPr>
              <w:jc w:val="right"/>
              <w:rPr>
                <w:rFonts w:ascii="Arial Narrow" w:hAnsi="Arial Narrow" w:cs="Arial"/>
                <w:color w:val="000000"/>
                <w:sz w:val="16"/>
                <w:szCs w:val="16"/>
              </w:rPr>
            </w:pPr>
          </w:p>
        </w:tc>
      </w:tr>
      <w:tr w:rsidR="005341FB" w:rsidRPr="00BE47AC" w14:paraId="4D353FA5" w14:textId="77777777" w:rsidTr="005341FB">
        <w:trPr>
          <w:trHeight w:val="20"/>
        </w:trPr>
        <w:tc>
          <w:tcPr>
            <w:tcW w:w="251" w:type="pct"/>
            <w:shd w:val="clear" w:color="auto" w:fill="auto"/>
            <w:vAlign w:val="center"/>
          </w:tcPr>
          <w:p w14:paraId="4DE6B4E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25</w:t>
            </w:r>
          </w:p>
        </w:tc>
        <w:tc>
          <w:tcPr>
            <w:tcW w:w="359" w:type="pct"/>
            <w:shd w:val="clear" w:color="auto" w:fill="auto"/>
            <w:vAlign w:val="center"/>
          </w:tcPr>
          <w:p w14:paraId="26B8219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751201</w:t>
            </w:r>
          </w:p>
        </w:tc>
        <w:tc>
          <w:tcPr>
            <w:tcW w:w="508" w:type="pct"/>
            <w:vAlign w:val="center"/>
          </w:tcPr>
          <w:p w14:paraId="00EEA0B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5D9838B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Amnioreduccion</w:t>
            </w:r>
          </w:p>
        </w:tc>
        <w:tc>
          <w:tcPr>
            <w:tcW w:w="1101" w:type="pct"/>
            <w:shd w:val="clear" w:color="auto" w:fill="auto"/>
            <w:vAlign w:val="center"/>
          </w:tcPr>
          <w:p w14:paraId="33C39839"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Procedimiento realizado por perinatología donde se extrae líquido amniótico de la cavidad uterina para disminuir niveles por polihidramnios</w:t>
            </w:r>
          </w:p>
        </w:tc>
        <w:tc>
          <w:tcPr>
            <w:tcW w:w="313" w:type="pct"/>
            <w:shd w:val="clear" w:color="auto" w:fill="auto"/>
            <w:vAlign w:val="center"/>
          </w:tcPr>
          <w:p w14:paraId="71B3914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10DA4BE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219FC733" w14:textId="038A56B0"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$ 1.634.169,33</w:t>
            </w:r>
          </w:p>
        </w:tc>
        <w:tc>
          <w:tcPr>
            <w:tcW w:w="355" w:type="pct"/>
          </w:tcPr>
          <w:p w14:paraId="09A9ABEC" w14:textId="77777777" w:rsidR="005341FB" w:rsidRPr="00BE47AC" w:rsidRDefault="005341FB" w:rsidP="005341FB">
            <w:pPr>
              <w:jc w:val="right"/>
              <w:rPr>
                <w:rFonts w:ascii="Arial Narrow" w:hAnsi="Arial Narrow" w:cs="Arial"/>
                <w:color w:val="000000"/>
                <w:sz w:val="16"/>
                <w:szCs w:val="16"/>
              </w:rPr>
            </w:pPr>
          </w:p>
        </w:tc>
      </w:tr>
      <w:tr w:rsidR="005341FB" w:rsidRPr="00BE47AC" w14:paraId="3FC2728F" w14:textId="77777777" w:rsidTr="005341FB">
        <w:trPr>
          <w:trHeight w:val="20"/>
        </w:trPr>
        <w:tc>
          <w:tcPr>
            <w:tcW w:w="251" w:type="pct"/>
            <w:shd w:val="clear" w:color="auto" w:fill="auto"/>
            <w:vAlign w:val="center"/>
          </w:tcPr>
          <w:p w14:paraId="0ED77EA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26</w:t>
            </w:r>
          </w:p>
        </w:tc>
        <w:tc>
          <w:tcPr>
            <w:tcW w:w="359" w:type="pct"/>
            <w:shd w:val="clear" w:color="auto" w:fill="auto"/>
            <w:vAlign w:val="center"/>
          </w:tcPr>
          <w:p w14:paraId="7C227AB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751202</w:t>
            </w:r>
          </w:p>
        </w:tc>
        <w:tc>
          <w:tcPr>
            <w:tcW w:w="508" w:type="pct"/>
            <w:vAlign w:val="center"/>
          </w:tcPr>
          <w:p w14:paraId="51CBE66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1653B2F3"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Amnioinfusion</w:t>
            </w:r>
          </w:p>
        </w:tc>
        <w:tc>
          <w:tcPr>
            <w:tcW w:w="1101" w:type="pct"/>
            <w:shd w:val="clear" w:color="auto" w:fill="auto"/>
            <w:vAlign w:val="center"/>
          </w:tcPr>
          <w:p w14:paraId="2404D578"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Procedimiento realizado por perinatología donde se introduce dentro de la cavidad uterina  suero para subir los niveles de líquido amniótico </w:t>
            </w:r>
          </w:p>
        </w:tc>
        <w:tc>
          <w:tcPr>
            <w:tcW w:w="313" w:type="pct"/>
            <w:shd w:val="clear" w:color="auto" w:fill="auto"/>
            <w:vAlign w:val="center"/>
          </w:tcPr>
          <w:p w14:paraId="687E111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4763926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51F43F7A" w14:textId="5550C2CE"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$ 1.690.020,90</w:t>
            </w:r>
          </w:p>
        </w:tc>
        <w:tc>
          <w:tcPr>
            <w:tcW w:w="355" w:type="pct"/>
          </w:tcPr>
          <w:p w14:paraId="2233FECB" w14:textId="77777777" w:rsidR="005341FB" w:rsidRPr="00BE47AC" w:rsidRDefault="005341FB" w:rsidP="005341FB">
            <w:pPr>
              <w:jc w:val="right"/>
              <w:rPr>
                <w:rFonts w:ascii="Arial Narrow" w:hAnsi="Arial Narrow" w:cs="Arial"/>
                <w:color w:val="000000"/>
                <w:sz w:val="16"/>
                <w:szCs w:val="16"/>
              </w:rPr>
            </w:pPr>
          </w:p>
        </w:tc>
      </w:tr>
      <w:tr w:rsidR="005341FB" w:rsidRPr="00BE47AC" w14:paraId="008CAC98" w14:textId="77777777" w:rsidTr="005341FB">
        <w:trPr>
          <w:trHeight w:val="20"/>
        </w:trPr>
        <w:tc>
          <w:tcPr>
            <w:tcW w:w="251" w:type="pct"/>
            <w:shd w:val="clear" w:color="auto" w:fill="auto"/>
            <w:vAlign w:val="center"/>
            <w:hideMark/>
          </w:tcPr>
          <w:p w14:paraId="21B1B65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27</w:t>
            </w:r>
          </w:p>
        </w:tc>
        <w:tc>
          <w:tcPr>
            <w:tcW w:w="359" w:type="pct"/>
            <w:shd w:val="clear" w:color="auto" w:fill="auto"/>
            <w:vAlign w:val="center"/>
            <w:hideMark/>
          </w:tcPr>
          <w:p w14:paraId="39ADBC2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908418</w:t>
            </w:r>
          </w:p>
        </w:tc>
        <w:tc>
          <w:tcPr>
            <w:tcW w:w="508" w:type="pct"/>
            <w:vAlign w:val="center"/>
          </w:tcPr>
          <w:p w14:paraId="591881C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1C38A0E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Citogenetica</w:t>
            </w:r>
          </w:p>
        </w:tc>
        <w:tc>
          <w:tcPr>
            <w:tcW w:w="1101" w:type="pct"/>
            <w:shd w:val="clear" w:color="auto" w:fill="auto"/>
            <w:vAlign w:val="center"/>
            <w:hideMark/>
          </w:tcPr>
          <w:p w14:paraId="43820C1F"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Estudios genéticos de cromosomas específicos incluye Cariotipo Banda G</w:t>
            </w:r>
          </w:p>
        </w:tc>
        <w:tc>
          <w:tcPr>
            <w:tcW w:w="313" w:type="pct"/>
            <w:shd w:val="clear" w:color="auto" w:fill="auto"/>
            <w:vAlign w:val="center"/>
          </w:tcPr>
          <w:p w14:paraId="6F17D64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00854E6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151D4D70" w14:textId="5087EDB1"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$ 1.126.382,51</w:t>
            </w:r>
          </w:p>
        </w:tc>
        <w:tc>
          <w:tcPr>
            <w:tcW w:w="355" w:type="pct"/>
          </w:tcPr>
          <w:p w14:paraId="203085E0" w14:textId="77777777" w:rsidR="005341FB" w:rsidRPr="00BE47AC" w:rsidRDefault="005341FB" w:rsidP="005341FB">
            <w:pPr>
              <w:jc w:val="right"/>
              <w:rPr>
                <w:rFonts w:ascii="Arial Narrow" w:hAnsi="Arial Narrow" w:cs="Arial"/>
                <w:color w:val="000000"/>
                <w:sz w:val="16"/>
                <w:szCs w:val="16"/>
              </w:rPr>
            </w:pPr>
          </w:p>
        </w:tc>
      </w:tr>
      <w:tr w:rsidR="005341FB" w:rsidRPr="00BE47AC" w14:paraId="1340E450" w14:textId="77777777" w:rsidTr="005341FB">
        <w:trPr>
          <w:trHeight w:val="20"/>
        </w:trPr>
        <w:tc>
          <w:tcPr>
            <w:tcW w:w="251" w:type="pct"/>
            <w:shd w:val="clear" w:color="auto" w:fill="auto"/>
            <w:vAlign w:val="center"/>
          </w:tcPr>
          <w:p w14:paraId="2FC6069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lastRenderedPageBreak/>
              <w:t>28</w:t>
            </w:r>
          </w:p>
        </w:tc>
        <w:tc>
          <w:tcPr>
            <w:tcW w:w="359" w:type="pct"/>
            <w:shd w:val="clear" w:color="auto" w:fill="auto"/>
            <w:vAlign w:val="center"/>
          </w:tcPr>
          <w:p w14:paraId="5AF8B0D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898111</w:t>
            </w:r>
          </w:p>
        </w:tc>
        <w:tc>
          <w:tcPr>
            <w:tcW w:w="508" w:type="pct"/>
            <w:vAlign w:val="center"/>
          </w:tcPr>
          <w:p w14:paraId="11A599E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190DEC51"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Fish</w:t>
            </w:r>
          </w:p>
        </w:tc>
        <w:tc>
          <w:tcPr>
            <w:tcW w:w="1101" w:type="pct"/>
            <w:shd w:val="clear" w:color="auto" w:fill="auto"/>
            <w:vAlign w:val="center"/>
          </w:tcPr>
          <w:p w14:paraId="462F9825"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FISH para cromosomas 13,18, 21  y sexuales en muestra  de líquido amniótico</w:t>
            </w:r>
          </w:p>
        </w:tc>
        <w:tc>
          <w:tcPr>
            <w:tcW w:w="313" w:type="pct"/>
            <w:shd w:val="clear" w:color="auto" w:fill="auto"/>
            <w:vAlign w:val="center"/>
          </w:tcPr>
          <w:p w14:paraId="2AECB08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553D639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2F22804F" w14:textId="39F5D8DE"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$ 1.114.637,65</w:t>
            </w:r>
          </w:p>
        </w:tc>
        <w:tc>
          <w:tcPr>
            <w:tcW w:w="355" w:type="pct"/>
          </w:tcPr>
          <w:p w14:paraId="59A1121E" w14:textId="77777777" w:rsidR="005341FB" w:rsidRPr="00BE47AC" w:rsidRDefault="005341FB" w:rsidP="005341FB">
            <w:pPr>
              <w:jc w:val="right"/>
              <w:rPr>
                <w:rFonts w:ascii="Arial Narrow" w:hAnsi="Arial Narrow" w:cs="Arial"/>
                <w:color w:val="000000"/>
                <w:sz w:val="16"/>
                <w:szCs w:val="16"/>
              </w:rPr>
            </w:pPr>
          </w:p>
        </w:tc>
      </w:tr>
      <w:tr w:rsidR="005341FB" w:rsidRPr="00BE47AC" w14:paraId="5288D5DA" w14:textId="77777777" w:rsidTr="005341FB">
        <w:trPr>
          <w:trHeight w:val="20"/>
        </w:trPr>
        <w:tc>
          <w:tcPr>
            <w:tcW w:w="251" w:type="pct"/>
            <w:shd w:val="clear" w:color="auto" w:fill="auto"/>
            <w:vAlign w:val="center"/>
            <w:hideMark/>
          </w:tcPr>
          <w:p w14:paraId="3B839B9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29</w:t>
            </w:r>
          </w:p>
        </w:tc>
        <w:tc>
          <w:tcPr>
            <w:tcW w:w="359" w:type="pct"/>
            <w:shd w:val="clear" w:color="auto" w:fill="auto"/>
            <w:vAlign w:val="center"/>
            <w:hideMark/>
          </w:tcPr>
          <w:p w14:paraId="42F5CBF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890402</w:t>
            </w:r>
          </w:p>
        </w:tc>
        <w:tc>
          <w:tcPr>
            <w:tcW w:w="508" w:type="pct"/>
            <w:vAlign w:val="center"/>
          </w:tcPr>
          <w:p w14:paraId="6A9EE58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6CD920B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Consulta primera vez perinatologia</w:t>
            </w:r>
          </w:p>
        </w:tc>
        <w:tc>
          <w:tcPr>
            <w:tcW w:w="1101" w:type="pct"/>
            <w:shd w:val="clear" w:color="auto" w:fill="auto"/>
            <w:vAlign w:val="center"/>
            <w:hideMark/>
          </w:tcPr>
          <w:p w14:paraId="60CA2703"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Valoración por Especialista en Perinatología- Medicina Materno Fetal </w:t>
            </w:r>
          </w:p>
        </w:tc>
        <w:tc>
          <w:tcPr>
            <w:tcW w:w="313" w:type="pct"/>
            <w:shd w:val="clear" w:color="auto" w:fill="auto"/>
            <w:vAlign w:val="center"/>
          </w:tcPr>
          <w:p w14:paraId="4647800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4007292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6DC318EE" w14:textId="7F9376E7"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$ 166.206,64</w:t>
            </w:r>
          </w:p>
        </w:tc>
        <w:tc>
          <w:tcPr>
            <w:tcW w:w="355" w:type="pct"/>
          </w:tcPr>
          <w:p w14:paraId="70A05925" w14:textId="77777777" w:rsidR="005341FB" w:rsidRPr="00BE47AC" w:rsidRDefault="005341FB" w:rsidP="005341FB">
            <w:pPr>
              <w:jc w:val="right"/>
              <w:rPr>
                <w:rFonts w:ascii="Arial Narrow" w:hAnsi="Arial Narrow" w:cs="Arial"/>
                <w:color w:val="000000"/>
                <w:sz w:val="16"/>
                <w:szCs w:val="16"/>
              </w:rPr>
            </w:pPr>
          </w:p>
        </w:tc>
      </w:tr>
      <w:tr w:rsidR="005341FB" w:rsidRPr="00BE47AC" w14:paraId="0B0A8943" w14:textId="77777777" w:rsidTr="005341FB">
        <w:trPr>
          <w:trHeight w:val="20"/>
        </w:trPr>
        <w:tc>
          <w:tcPr>
            <w:tcW w:w="251" w:type="pct"/>
            <w:shd w:val="clear" w:color="auto" w:fill="auto"/>
            <w:vAlign w:val="center"/>
            <w:hideMark/>
          </w:tcPr>
          <w:p w14:paraId="6680FE4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30</w:t>
            </w:r>
          </w:p>
        </w:tc>
        <w:tc>
          <w:tcPr>
            <w:tcW w:w="359" w:type="pct"/>
            <w:shd w:val="clear" w:color="auto" w:fill="auto"/>
            <w:vAlign w:val="center"/>
            <w:hideMark/>
          </w:tcPr>
          <w:p w14:paraId="7DA90F0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890450</w:t>
            </w:r>
          </w:p>
        </w:tc>
        <w:tc>
          <w:tcPr>
            <w:tcW w:w="508" w:type="pct"/>
            <w:vAlign w:val="center"/>
          </w:tcPr>
          <w:p w14:paraId="59B2D384"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3C69438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Consulta control perinatologia</w:t>
            </w:r>
          </w:p>
        </w:tc>
        <w:tc>
          <w:tcPr>
            <w:tcW w:w="1101" w:type="pct"/>
            <w:shd w:val="clear" w:color="auto" w:fill="auto"/>
            <w:vAlign w:val="center"/>
            <w:hideMark/>
          </w:tcPr>
          <w:p w14:paraId="2D512E79"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Valoración por Especialista en Perinatología-Medicina Materno Fetal </w:t>
            </w:r>
          </w:p>
        </w:tc>
        <w:tc>
          <w:tcPr>
            <w:tcW w:w="313" w:type="pct"/>
            <w:shd w:val="clear" w:color="auto" w:fill="auto"/>
            <w:vAlign w:val="center"/>
          </w:tcPr>
          <w:p w14:paraId="1E709EE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618D515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0577859A" w14:textId="210AB3C0"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$ 173.107,00</w:t>
            </w:r>
          </w:p>
        </w:tc>
        <w:tc>
          <w:tcPr>
            <w:tcW w:w="355" w:type="pct"/>
          </w:tcPr>
          <w:p w14:paraId="554D217D" w14:textId="77777777" w:rsidR="005341FB" w:rsidRPr="00BE47AC" w:rsidRDefault="005341FB" w:rsidP="005341FB">
            <w:pPr>
              <w:jc w:val="right"/>
              <w:rPr>
                <w:rFonts w:ascii="Arial Narrow" w:hAnsi="Arial Narrow" w:cs="Arial"/>
                <w:color w:val="000000"/>
                <w:sz w:val="16"/>
                <w:szCs w:val="16"/>
              </w:rPr>
            </w:pPr>
          </w:p>
        </w:tc>
      </w:tr>
      <w:tr w:rsidR="005341FB" w:rsidRPr="00BE47AC" w14:paraId="22BA4E80" w14:textId="77777777" w:rsidTr="005341FB">
        <w:trPr>
          <w:trHeight w:val="20"/>
        </w:trPr>
        <w:tc>
          <w:tcPr>
            <w:tcW w:w="251" w:type="pct"/>
            <w:shd w:val="clear" w:color="auto" w:fill="auto"/>
            <w:vAlign w:val="center"/>
          </w:tcPr>
          <w:p w14:paraId="2E408271" w14:textId="77777777" w:rsidR="005341FB" w:rsidRPr="00BE47AC" w:rsidRDefault="005341FB" w:rsidP="005341FB">
            <w:pPr>
              <w:jc w:val="center"/>
              <w:rPr>
                <w:rFonts w:ascii="Arial Narrow" w:hAnsi="Arial Narrow" w:cs="Calibri Light"/>
                <w:color w:val="000000"/>
                <w:sz w:val="16"/>
                <w:szCs w:val="16"/>
              </w:rPr>
            </w:pPr>
            <w:r w:rsidRPr="00BE47AC">
              <w:rPr>
                <w:rFonts w:ascii="Arial Narrow" w:hAnsi="Arial Narrow" w:cs="Calibri Light"/>
                <w:color w:val="000000"/>
                <w:sz w:val="16"/>
                <w:szCs w:val="16"/>
              </w:rPr>
              <w:t>31</w:t>
            </w:r>
          </w:p>
        </w:tc>
        <w:tc>
          <w:tcPr>
            <w:tcW w:w="359" w:type="pct"/>
            <w:shd w:val="clear" w:color="auto" w:fill="auto"/>
            <w:vAlign w:val="center"/>
          </w:tcPr>
          <w:p w14:paraId="7BD8FE3E" w14:textId="77777777" w:rsidR="005341FB" w:rsidRPr="00BE47AC" w:rsidRDefault="005341FB" w:rsidP="005341FB">
            <w:pPr>
              <w:jc w:val="center"/>
              <w:rPr>
                <w:rFonts w:ascii="Arial Narrow" w:hAnsi="Arial Narrow" w:cs="Calibri Light"/>
                <w:color w:val="000000"/>
                <w:sz w:val="16"/>
                <w:szCs w:val="16"/>
              </w:rPr>
            </w:pPr>
            <w:r w:rsidRPr="00BE47AC">
              <w:rPr>
                <w:rFonts w:ascii="Arial Narrow" w:hAnsi="Arial Narrow" w:cs="Calibri Light"/>
                <w:color w:val="000000"/>
                <w:sz w:val="16"/>
                <w:szCs w:val="16"/>
              </w:rPr>
              <w:t>675103</w:t>
            </w:r>
          </w:p>
        </w:tc>
        <w:tc>
          <w:tcPr>
            <w:tcW w:w="508" w:type="pct"/>
            <w:vAlign w:val="center"/>
          </w:tcPr>
          <w:p w14:paraId="4E9E7E85" w14:textId="77777777" w:rsidR="005341FB" w:rsidRPr="00BE47AC" w:rsidRDefault="005341FB" w:rsidP="005341FB">
            <w:pPr>
              <w:jc w:val="center"/>
              <w:rPr>
                <w:rFonts w:ascii="Arial Narrow" w:hAnsi="Arial Narrow" w:cs="Calibri Light"/>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316880AB" w14:textId="77777777" w:rsidR="005341FB" w:rsidRPr="00BE47AC" w:rsidRDefault="005341FB" w:rsidP="005341FB">
            <w:pPr>
              <w:jc w:val="center"/>
              <w:rPr>
                <w:rFonts w:ascii="Arial Narrow" w:hAnsi="Arial Narrow" w:cs="Calibri Light"/>
                <w:color w:val="000000"/>
                <w:sz w:val="16"/>
                <w:szCs w:val="16"/>
              </w:rPr>
            </w:pPr>
            <w:r w:rsidRPr="00BE47AC">
              <w:rPr>
                <w:rFonts w:ascii="Arial Narrow" w:hAnsi="Arial Narrow" w:cs="Calibri Light"/>
                <w:color w:val="000000"/>
                <w:sz w:val="16"/>
                <w:szCs w:val="16"/>
              </w:rPr>
              <w:t>Cerclaje del itsmo uterino por via vaginal</w:t>
            </w:r>
          </w:p>
        </w:tc>
        <w:tc>
          <w:tcPr>
            <w:tcW w:w="1101" w:type="pct"/>
            <w:shd w:val="clear" w:color="auto" w:fill="auto"/>
            <w:vAlign w:val="center"/>
          </w:tcPr>
          <w:p w14:paraId="111CFD7C" w14:textId="77777777" w:rsidR="005341FB" w:rsidRPr="00BE47AC" w:rsidRDefault="005341FB" w:rsidP="005341FB">
            <w:pPr>
              <w:rPr>
                <w:rFonts w:ascii="Arial Narrow" w:hAnsi="Arial Narrow" w:cs="Calibri Light"/>
                <w:color w:val="000000"/>
                <w:sz w:val="16"/>
                <w:szCs w:val="16"/>
              </w:rPr>
            </w:pPr>
            <w:r w:rsidRPr="00BE47AC">
              <w:rPr>
                <w:rFonts w:ascii="Arial Narrow" w:hAnsi="Arial Narrow" w:cs="Calibri Light"/>
                <w:color w:val="000000"/>
                <w:sz w:val="16"/>
                <w:szCs w:val="16"/>
              </w:rPr>
              <w:t>Incluye: Honorarios especialista, honorarios anestesiología,  honorarios ayudante quirúrgico, derechos de sala, materiales e insumos quirúrgicos  (Agentes y gases anestésicos)</w:t>
            </w:r>
          </w:p>
        </w:tc>
        <w:tc>
          <w:tcPr>
            <w:tcW w:w="313" w:type="pct"/>
            <w:shd w:val="clear" w:color="auto" w:fill="auto"/>
            <w:vAlign w:val="center"/>
          </w:tcPr>
          <w:p w14:paraId="20353DF7" w14:textId="77777777" w:rsidR="005341FB" w:rsidRPr="00BE47AC" w:rsidRDefault="005341FB" w:rsidP="005341FB">
            <w:pPr>
              <w:jc w:val="center"/>
              <w:rPr>
                <w:rFonts w:ascii="Arial Narrow" w:hAnsi="Arial Narrow" w:cs="Calibri Light"/>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3596DDE2" w14:textId="77777777" w:rsidR="005341FB" w:rsidRPr="00BE47AC" w:rsidRDefault="005341FB" w:rsidP="005341FB">
            <w:pPr>
              <w:jc w:val="center"/>
              <w:rPr>
                <w:rFonts w:ascii="Calibri Light" w:hAnsi="Calibri Light" w:cs="Calibri Light"/>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77CB06EF" w14:textId="08814207"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$ 1.553.609,51</w:t>
            </w:r>
          </w:p>
        </w:tc>
        <w:tc>
          <w:tcPr>
            <w:tcW w:w="355" w:type="pct"/>
          </w:tcPr>
          <w:p w14:paraId="42D5E4E0" w14:textId="77777777" w:rsidR="005341FB" w:rsidRPr="00BE47AC" w:rsidRDefault="005341FB" w:rsidP="005341FB">
            <w:pPr>
              <w:jc w:val="right"/>
              <w:rPr>
                <w:rFonts w:ascii="Arial Narrow" w:hAnsi="Arial Narrow" w:cs="Arial"/>
                <w:color w:val="000000"/>
                <w:sz w:val="16"/>
                <w:szCs w:val="16"/>
              </w:rPr>
            </w:pPr>
          </w:p>
        </w:tc>
      </w:tr>
      <w:tr w:rsidR="005341FB" w:rsidRPr="00BE47AC" w14:paraId="7B9B5ACB" w14:textId="77777777" w:rsidTr="005341FB">
        <w:trPr>
          <w:trHeight w:val="20"/>
        </w:trPr>
        <w:tc>
          <w:tcPr>
            <w:tcW w:w="251" w:type="pct"/>
            <w:shd w:val="clear" w:color="auto" w:fill="auto"/>
            <w:vAlign w:val="center"/>
          </w:tcPr>
          <w:p w14:paraId="6062584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32</w:t>
            </w:r>
          </w:p>
        </w:tc>
        <w:tc>
          <w:tcPr>
            <w:tcW w:w="359" w:type="pct"/>
            <w:shd w:val="clear" w:color="auto" w:fill="auto"/>
            <w:vAlign w:val="center"/>
          </w:tcPr>
          <w:p w14:paraId="37E12BC1"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890602</w:t>
            </w:r>
          </w:p>
        </w:tc>
        <w:tc>
          <w:tcPr>
            <w:tcW w:w="508" w:type="pct"/>
            <w:vAlign w:val="center"/>
          </w:tcPr>
          <w:p w14:paraId="5458590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5C5CAAE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Manejo intrahospitalario  perinatologia</w:t>
            </w:r>
          </w:p>
        </w:tc>
        <w:tc>
          <w:tcPr>
            <w:tcW w:w="1101" w:type="pct"/>
            <w:shd w:val="clear" w:color="auto" w:fill="auto"/>
            <w:vAlign w:val="center"/>
          </w:tcPr>
          <w:p w14:paraId="6A142FD6"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Valoración por Especialista en Perinatología-Medicina Materno Fetal en paciente hospitalizada.</w:t>
            </w:r>
          </w:p>
        </w:tc>
        <w:tc>
          <w:tcPr>
            <w:tcW w:w="313" w:type="pct"/>
            <w:shd w:val="clear" w:color="auto" w:fill="auto"/>
            <w:vAlign w:val="center"/>
          </w:tcPr>
          <w:p w14:paraId="237C0421"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67B7223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77A90CC5" w14:textId="51AC5008"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$ 217.972,27</w:t>
            </w:r>
          </w:p>
        </w:tc>
        <w:tc>
          <w:tcPr>
            <w:tcW w:w="355" w:type="pct"/>
          </w:tcPr>
          <w:p w14:paraId="2B5BCB84" w14:textId="77777777" w:rsidR="005341FB" w:rsidRPr="00BE47AC" w:rsidRDefault="005341FB" w:rsidP="005341FB">
            <w:pPr>
              <w:jc w:val="right"/>
              <w:rPr>
                <w:rFonts w:ascii="Arial Narrow" w:hAnsi="Arial Narrow" w:cs="Arial"/>
                <w:color w:val="000000"/>
                <w:sz w:val="16"/>
                <w:szCs w:val="16"/>
              </w:rPr>
            </w:pPr>
          </w:p>
        </w:tc>
      </w:tr>
      <w:tr w:rsidR="005341FB" w:rsidRPr="00BE47AC" w14:paraId="12778A14" w14:textId="77777777" w:rsidTr="005341FB">
        <w:trPr>
          <w:trHeight w:val="1079"/>
        </w:trPr>
        <w:tc>
          <w:tcPr>
            <w:tcW w:w="251" w:type="pct"/>
            <w:shd w:val="clear" w:color="auto" w:fill="auto"/>
            <w:vAlign w:val="center"/>
            <w:hideMark/>
          </w:tcPr>
          <w:p w14:paraId="11F727C4"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33</w:t>
            </w:r>
          </w:p>
        </w:tc>
        <w:tc>
          <w:tcPr>
            <w:tcW w:w="359" w:type="pct"/>
            <w:shd w:val="clear" w:color="auto" w:fill="auto"/>
            <w:vAlign w:val="center"/>
            <w:hideMark/>
          </w:tcPr>
          <w:p w14:paraId="51BD542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10B002</w:t>
            </w:r>
          </w:p>
        </w:tc>
        <w:tc>
          <w:tcPr>
            <w:tcW w:w="508" w:type="pct"/>
            <w:vAlign w:val="center"/>
          </w:tcPr>
          <w:p w14:paraId="6752671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5F4987B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Internacion basica servicio ginecologia y obstetricia</w:t>
            </w:r>
          </w:p>
        </w:tc>
        <w:tc>
          <w:tcPr>
            <w:tcW w:w="1101" w:type="pct"/>
            <w:shd w:val="clear" w:color="auto" w:fill="auto"/>
            <w:vAlign w:val="center"/>
            <w:hideMark/>
          </w:tcPr>
          <w:p w14:paraId="22E75CD5"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Estancia en habitación bipersonal (1 día), incluye monitoria fetal, valoración especialista por Ginecología y obstetricia (1 día) </w:t>
            </w:r>
          </w:p>
        </w:tc>
        <w:tc>
          <w:tcPr>
            <w:tcW w:w="313" w:type="pct"/>
            <w:shd w:val="clear" w:color="auto" w:fill="auto"/>
            <w:vAlign w:val="center"/>
          </w:tcPr>
          <w:p w14:paraId="20E10E74"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74F43F0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59229C93" w14:textId="0EBF6208"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$ 606.520,78</w:t>
            </w:r>
          </w:p>
        </w:tc>
        <w:tc>
          <w:tcPr>
            <w:tcW w:w="355" w:type="pct"/>
          </w:tcPr>
          <w:p w14:paraId="1FDD93B0" w14:textId="77777777" w:rsidR="005341FB" w:rsidRPr="00BE47AC" w:rsidRDefault="005341FB" w:rsidP="005341FB">
            <w:pPr>
              <w:jc w:val="right"/>
              <w:rPr>
                <w:rFonts w:ascii="Arial Narrow" w:hAnsi="Arial Narrow" w:cs="Arial"/>
                <w:color w:val="000000"/>
                <w:sz w:val="16"/>
                <w:szCs w:val="16"/>
              </w:rPr>
            </w:pPr>
          </w:p>
        </w:tc>
      </w:tr>
      <w:tr w:rsidR="005341FB" w:rsidRPr="00BE47AC" w14:paraId="4D13D8F4" w14:textId="77777777" w:rsidTr="005341FB">
        <w:trPr>
          <w:trHeight w:val="20"/>
        </w:trPr>
        <w:tc>
          <w:tcPr>
            <w:tcW w:w="251" w:type="pct"/>
            <w:shd w:val="clear" w:color="auto" w:fill="auto"/>
            <w:vAlign w:val="center"/>
          </w:tcPr>
          <w:p w14:paraId="0EF8CB2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34</w:t>
            </w:r>
          </w:p>
        </w:tc>
        <w:tc>
          <w:tcPr>
            <w:tcW w:w="359" w:type="pct"/>
            <w:shd w:val="clear" w:color="auto" w:fill="auto"/>
            <w:vAlign w:val="center"/>
          </w:tcPr>
          <w:p w14:paraId="79965F3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890454</w:t>
            </w:r>
          </w:p>
        </w:tc>
        <w:tc>
          <w:tcPr>
            <w:tcW w:w="508" w:type="pct"/>
            <w:vAlign w:val="center"/>
          </w:tcPr>
          <w:p w14:paraId="18D0EA0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21AFB96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Valoracion hospitalaria por infectologia pediatrica</w:t>
            </w:r>
          </w:p>
        </w:tc>
        <w:tc>
          <w:tcPr>
            <w:tcW w:w="1101" w:type="pct"/>
            <w:shd w:val="clear" w:color="auto" w:fill="auto"/>
            <w:vAlign w:val="center"/>
          </w:tcPr>
          <w:p w14:paraId="6D69A074"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Valoración por especialista en Infectologia   Pediátrica </w:t>
            </w:r>
          </w:p>
        </w:tc>
        <w:tc>
          <w:tcPr>
            <w:tcW w:w="313" w:type="pct"/>
            <w:shd w:val="clear" w:color="auto" w:fill="auto"/>
            <w:vAlign w:val="center"/>
          </w:tcPr>
          <w:p w14:paraId="083D66C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369C6B4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29CD8413" w14:textId="00007DB7"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$ 292.776,98</w:t>
            </w:r>
          </w:p>
        </w:tc>
        <w:tc>
          <w:tcPr>
            <w:tcW w:w="355" w:type="pct"/>
          </w:tcPr>
          <w:p w14:paraId="4C50A697" w14:textId="77777777" w:rsidR="005341FB" w:rsidRPr="00BE47AC" w:rsidRDefault="005341FB" w:rsidP="005341FB">
            <w:pPr>
              <w:jc w:val="right"/>
              <w:rPr>
                <w:rFonts w:ascii="Arial Narrow" w:hAnsi="Arial Narrow" w:cs="Arial"/>
                <w:color w:val="000000"/>
                <w:sz w:val="16"/>
                <w:szCs w:val="16"/>
              </w:rPr>
            </w:pPr>
          </w:p>
        </w:tc>
      </w:tr>
      <w:tr w:rsidR="005341FB" w:rsidRPr="00BE47AC" w14:paraId="6378042D" w14:textId="77777777" w:rsidTr="005341FB">
        <w:trPr>
          <w:trHeight w:val="20"/>
        </w:trPr>
        <w:tc>
          <w:tcPr>
            <w:tcW w:w="251" w:type="pct"/>
            <w:shd w:val="clear" w:color="auto" w:fill="auto"/>
            <w:vAlign w:val="center"/>
            <w:hideMark/>
          </w:tcPr>
          <w:p w14:paraId="0D76EA4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35</w:t>
            </w:r>
          </w:p>
        </w:tc>
        <w:tc>
          <w:tcPr>
            <w:tcW w:w="359" w:type="pct"/>
            <w:shd w:val="clear" w:color="auto" w:fill="auto"/>
            <w:vAlign w:val="center"/>
            <w:hideMark/>
          </w:tcPr>
          <w:p w14:paraId="26064CE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890429</w:t>
            </w:r>
          </w:p>
        </w:tc>
        <w:tc>
          <w:tcPr>
            <w:tcW w:w="508" w:type="pct"/>
            <w:vAlign w:val="center"/>
          </w:tcPr>
          <w:p w14:paraId="5AC13313"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40D15517"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lang w:val="pt-BR"/>
              </w:rPr>
              <w:t>Valoracion hospitalaria por cardiologia pediatrica</w:t>
            </w:r>
          </w:p>
        </w:tc>
        <w:tc>
          <w:tcPr>
            <w:tcW w:w="1101" w:type="pct"/>
            <w:shd w:val="clear" w:color="auto" w:fill="auto"/>
            <w:vAlign w:val="center"/>
            <w:hideMark/>
          </w:tcPr>
          <w:p w14:paraId="39BA307E"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Valoración por especialista en Cardiología Pediátrica INCLUYE LA REALIZACION DE ECOCARDIOGRAMA</w:t>
            </w:r>
          </w:p>
        </w:tc>
        <w:tc>
          <w:tcPr>
            <w:tcW w:w="313" w:type="pct"/>
            <w:shd w:val="clear" w:color="auto" w:fill="auto"/>
            <w:vAlign w:val="center"/>
          </w:tcPr>
          <w:p w14:paraId="36E3232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42C8265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1372F680" w14:textId="09DC7548"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$ 459.499,13</w:t>
            </w:r>
          </w:p>
        </w:tc>
        <w:tc>
          <w:tcPr>
            <w:tcW w:w="355" w:type="pct"/>
          </w:tcPr>
          <w:p w14:paraId="3C6756C1" w14:textId="77777777" w:rsidR="005341FB" w:rsidRPr="00BE47AC" w:rsidRDefault="005341FB" w:rsidP="005341FB">
            <w:pPr>
              <w:jc w:val="right"/>
              <w:rPr>
                <w:rFonts w:ascii="Arial Narrow" w:hAnsi="Arial Narrow" w:cs="Arial"/>
                <w:color w:val="000000"/>
                <w:sz w:val="16"/>
                <w:szCs w:val="16"/>
              </w:rPr>
            </w:pPr>
          </w:p>
        </w:tc>
      </w:tr>
      <w:tr w:rsidR="005341FB" w:rsidRPr="00BE47AC" w14:paraId="4F1D50C0" w14:textId="77777777" w:rsidTr="005341FB">
        <w:trPr>
          <w:trHeight w:val="20"/>
        </w:trPr>
        <w:tc>
          <w:tcPr>
            <w:tcW w:w="251" w:type="pct"/>
            <w:shd w:val="clear" w:color="auto" w:fill="auto"/>
            <w:vAlign w:val="center"/>
            <w:hideMark/>
          </w:tcPr>
          <w:p w14:paraId="0E4518E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36</w:t>
            </w:r>
          </w:p>
        </w:tc>
        <w:tc>
          <w:tcPr>
            <w:tcW w:w="359" w:type="pct"/>
            <w:shd w:val="clear" w:color="auto" w:fill="auto"/>
            <w:vAlign w:val="center"/>
            <w:hideMark/>
          </w:tcPr>
          <w:p w14:paraId="0BDA0921"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890476</w:t>
            </w:r>
          </w:p>
        </w:tc>
        <w:tc>
          <w:tcPr>
            <w:tcW w:w="508" w:type="pct"/>
            <w:vAlign w:val="center"/>
          </w:tcPr>
          <w:p w14:paraId="469CDFF9"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0B493B03"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lang w:val="pt-BR"/>
              </w:rPr>
              <w:t>Valoracion hospitalaria por oftalmologia pediatrica</w:t>
            </w:r>
          </w:p>
        </w:tc>
        <w:tc>
          <w:tcPr>
            <w:tcW w:w="1101" w:type="pct"/>
            <w:shd w:val="clear" w:color="auto" w:fill="auto"/>
            <w:vAlign w:val="center"/>
            <w:hideMark/>
          </w:tcPr>
          <w:p w14:paraId="1369969E"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Valoración por Especialista Oftalmología Pediátrica  INCLUYE LA REALIZACION DE INTERFEROMETRIA</w:t>
            </w:r>
          </w:p>
        </w:tc>
        <w:tc>
          <w:tcPr>
            <w:tcW w:w="313" w:type="pct"/>
            <w:shd w:val="clear" w:color="auto" w:fill="auto"/>
            <w:vAlign w:val="center"/>
          </w:tcPr>
          <w:p w14:paraId="54C3EB8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7B2FD33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74C5D245" w14:textId="39418F35"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$ 194.521,52</w:t>
            </w:r>
          </w:p>
        </w:tc>
        <w:tc>
          <w:tcPr>
            <w:tcW w:w="355" w:type="pct"/>
          </w:tcPr>
          <w:p w14:paraId="64208864" w14:textId="77777777" w:rsidR="005341FB" w:rsidRPr="00BE47AC" w:rsidRDefault="005341FB" w:rsidP="005341FB">
            <w:pPr>
              <w:jc w:val="right"/>
              <w:rPr>
                <w:rFonts w:ascii="Arial Narrow" w:hAnsi="Arial Narrow" w:cs="Arial"/>
                <w:color w:val="000000"/>
                <w:sz w:val="16"/>
                <w:szCs w:val="16"/>
              </w:rPr>
            </w:pPr>
          </w:p>
        </w:tc>
      </w:tr>
      <w:tr w:rsidR="005341FB" w:rsidRPr="00BE47AC" w14:paraId="31EAD4FF" w14:textId="77777777" w:rsidTr="005341FB">
        <w:trPr>
          <w:trHeight w:val="20"/>
        </w:trPr>
        <w:tc>
          <w:tcPr>
            <w:tcW w:w="251" w:type="pct"/>
            <w:shd w:val="clear" w:color="auto" w:fill="auto"/>
            <w:vAlign w:val="center"/>
            <w:hideMark/>
          </w:tcPr>
          <w:p w14:paraId="32AFA93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37</w:t>
            </w:r>
          </w:p>
        </w:tc>
        <w:tc>
          <w:tcPr>
            <w:tcW w:w="359" w:type="pct"/>
            <w:shd w:val="clear" w:color="auto" w:fill="auto"/>
            <w:vAlign w:val="center"/>
            <w:hideMark/>
          </w:tcPr>
          <w:p w14:paraId="17FBB086"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890475</w:t>
            </w:r>
          </w:p>
        </w:tc>
        <w:tc>
          <w:tcPr>
            <w:tcW w:w="508" w:type="pct"/>
            <w:vAlign w:val="center"/>
          </w:tcPr>
          <w:p w14:paraId="2DAFBCBA"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49E80050"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lang w:val="pt-BR"/>
              </w:rPr>
              <w:t>Valoracion hospitalaria por neurologia pediatrica</w:t>
            </w:r>
          </w:p>
        </w:tc>
        <w:tc>
          <w:tcPr>
            <w:tcW w:w="1101" w:type="pct"/>
            <w:shd w:val="clear" w:color="auto" w:fill="auto"/>
            <w:vAlign w:val="center"/>
            <w:hideMark/>
          </w:tcPr>
          <w:p w14:paraId="6460E79C"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Valoración por especialista en Neurología Pediátrica </w:t>
            </w:r>
          </w:p>
        </w:tc>
        <w:tc>
          <w:tcPr>
            <w:tcW w:w="313" w:type="pct"/>
            <w:shd w:val="clear" w:color="auto" w:fill="auto"/>
            <w:vAlign w:val="center"/>
          </w:tcPr>
          <w:p w14:paraId="74A230B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0D3510D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47D4C354" w14:textId="12E95A9C"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$ 400.305,09</w:t>
            </w:r>
          </w:p>
        </w:tc>
        <w:tc>
          <w:tcPr>
            <w:tcW w:w="355" w:type="pct"/>
          </w:tcPr>
          <w:p w14:paraId="48564D93" w14:textId="77777777" w:rsidR="005341FB" w:rsidRPr="00BE47AC" w:rsidRDefault="005341FB" w:rsidP="005341FB">
            <w:pPr>
              <w:jc w:val="right"/>
              <w:rPr>
                <w:rFonts w:ascii="Arial Narrow" w:hAnsi="Arial Narrow" w:cs="Arial"/>
                <w:color w:val="000000"/>
                <w:sz w:val="16"/>
                <w:szCs w:val="16"/>
              </w:rPr>
            </w:pPr>
          </w:p>
        </w:tc>
      </w:tr>
      <w:tr w:rsidR="005341FB" w:rsidRPr="00BE47AC" w14:paraId="4E75057D" w14:textId="77777777" w:rsidTr="005341FB">
        <w:trPr>
          <w:trHeight w:val="20"/>
        </w:trPr>
        <w:tc>
          <w:tcPr>
            <w:tcW w:w="251" w:type="pct"/>
            <w:shd w:val="clear" w:color="auto" w:fill="auto"/>
            <w:vAlign w:val="center"/>
            <w:hideMark/>
          </w:tcPr>
          <w:p w14:paraId="18FA174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38</w:t>
            </w:r>
          </w:p>
        </w:tc>
        <w:tc>
          <w:tcPr>
            <w:tcW w:w="359" w:type="pct"/>
            <w:shd w:val="clear" w:color="auto" w:fill="auto"/>
            <w:vAlign w:val="center"/>
            <w:hideMark/>
          </w:tcPr>
          <w:p w14:paraId="4D5AB93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890438</w:t>
            </w:r>
          </w:p>
        </w:tc>
        <w:tc>
          <w:tcPr>
            <w:tcW w:w="508" w:type="pct"/>
            <w:vAlign w:val="center"/>
          </w:tcPr>
          <w:p w14:paraId="2C80009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hideMark/>
          </w:tcPr>
          <w:p w14:paraId="45A4897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Valoracion hospitalaria por cirugia pediatrica</w:t>
            </w:r>
          </w:p>
        </w:tc>
        <w:tc>
          <w:tcPr>
            <w:tcW w:w="1101" w:type="pct"/>
            <w:shd w:val="clear" w:color="auto" w:fill="auto"/>
            <w:vAlign w:val="center"/>
            <w:hideMark/>
          </w:tcPr>
          <w:p w14:paraId="543B3CF4"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Valoración por Especialista en Cirugía Pediátrica</w:t>
            </w:r>
          </w:p>
        </w:tc>
        <w:tc>
          <w:tcPr>
            <w:tcW w:w="313" w:type="pct"/>
            <w:shd w:val="clear" w:color="auto" w:fill="auto"/>
            <w:vAlign w:val="center"/>
          </w:tcPr>
          <w:p w14:paraId="7F9E2D7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7243EDD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33097FB8" w14:textId="1B89F20E"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$ 281.652,24</w:t>
            </w:r>
          </w:p>
        </w:tc>
        <w:tc>
          <w:tcPr>
            <w:tcW w:w="355" w:type="pct"/>
          </w:tcPr>
          <w:p w14:paraId="0E758B7D" w14:textId="77777777" w:rsidR="005341FB" w:rsidRPr="00BE47AC" w:rsidRDefault="005341FB" w:rsidP="005341FB">
            <w:pPr>
              <w:jc w:val="right"/>
              <w:rPr>
                <w:rFonts w:ascii="Arial Narrow" w:hAnsi="Arial Narrow" w:cs="Arial"/>
                <w:color w:val="000000"/>
                <w:sz w:val="16"/>
                <w:szCs w:val="16"/>
              </w:rPr>
            </w:pPr>
          </w:p>
        </w:tc>
      </w:tr>
      <w:tr w:rsidR="005341FB" w:rsidRPr="00BE47AC" w14:paraId="592A60B0" w14:textId="77777777" w:rsidTr="005341FB">
        <w:trPr>
          <w:trHeight w:val="20"/>
        </w:trPr>
        <w:tc>
          <w:tcPr>
            <w:tcW w:w="251" w:type="pct"/>
            <w:shd w:val="clear" w:color="auto" w:fill="auto"/>
            <w:vAlign w:val="center"/>
            <w:hideMark/>
          </w:tcPr>
          <w:p w14:paraId="7A60666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lastRenderedPageBreak/>
              <w:t>39</w:t>
            </w:r>
          </w:p>
        </w:tc>
        <w:tc>
          <w:tcPr>
            <w:tcW w:w="359" w:type="pct"/>
            <w:shd w:val="clear" w:color="auto" w:fill="auto"/>
            <w:vAlign w:val="center"/>
          </w:tcPr>
          <w:p w14:paraId="5F4536A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890202</w:t>
            </w:r>
          </w:p>
        </w:tc>
        <w:tc>
          <w:tcPr>
            <w:tcW w:w="508" w:type="pct"/>
            <w:vAlign w:val="center"/>
          </w:tcPr>
          <w:p w14:paraId="7D4EE8E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5749DB41"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Consulta ginecologia consulta externa  preparto / adicional al paquete en caso de requerirse)</w:t>
            </w:r>
          </w:p>
        </w:tc>
        <w:tc>
          <w:tcPr>
            <w:tcW w:w="1101" w:type="pct"/>
            <w:shd w:val="clear" w:color="auto" w:fill="auto"/>
            <w:vAlign w:val="center"/>
          </w:tcPr>
          <w:p w14:paraId="476D37D6"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Consulta de PRIMERA VEZ o CONTROL - SEGUIMIENTO por medicina especializada (valoración preparto para definir vía del parto en institución contratada) paciente quien se derivara después de semana 32 o  consulta adicional al paquete contratado para cesárea)</w:t>
            </w:r>
          </w:p>
        </w:tc>
        <w:tc>
          <w:tcPr>
            <w:tcW w:w="313" w:type="pct"/>
            <w:shd w:val="clear" w:color="auto" w:fill="auto"/>
            <w:vAlign w:val="center"/>
          </w:tcPr>
          <w:p w14:paraId="4403E3C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6447589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201E4AE9" w14:textId="2619EB9E"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$ 83.920,86</w:t>
            </w:r>
          </w:p>
        </w:tc>
        <w:tc>
          <w:tcPr>
            <w:tcW w:w="355" w:type="pct"/>
          </w:tcPr>
          <w:p w14:paraId="452C8D02" w14:textId="77777777" w:rsidR="005341FB" w:rsidRPr="00BE47AC" w:rsidRDefault="005341FB" w:rsidP="005341FB">
            <w:pPr>
              <w:jc w:val="right"/>
              <w:rPr>
                <w:rFonts w:ascii="Arial Narrow" w:hAnsi="Arial Narrow" w:cs="Arial"/>
                <w:color w:val="000000"/>
                <w:sz w:val="16"/>
                <w:szCs w:val="16"/>
              </w:rPr>
            </w:pPr>
          </w:p>
        </w:tc>
      </w:tr>
      <w:tr w:rsidR="005341FB" w:rsidRPr="00BE47AC" w14:paraId="69A1F437" w14:textId="77777777" w:rsidTr="005341FB">
        <w:trPr>
          <w:trHeight w:val="20"/>
        </w:trPr>
        <w:tc>
          <w:tcPr>
            <w:tcW w:w="251" w:type="pct"/>
            <w:shd w:val="clear" w:color="auto" w:fill="auto"/>
            <w:vAlign w:val="center"/>
          </w:tcPr>
          <w:p w14:paraId="49CC2D6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40</w:t>
            </w:r>
          </w:p>
        </w:tc>
        <w:tc>
          <w:tcPr>
            <w:tcW w:w="359" w:type="pct"/>
            <w:shd w:val="clear" w:color="auto" w:fill="auto"/>
            <w:vAlign w:val="center"/>
          </w:tcPr>
          <w:p w14:paraId="38F6D71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605001</w:t>
            </w:r>
          </w:p>
        </w:tc>
        <w:tc>
          <w:tcPr>
            <w:tcW w:w="508" w:type="pct"/>
            <w:vAlign w:val="center"/>
          </w:tcPr>
          <w:p w14:paraId="70A61479"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2E6C499D"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lang w:val="pt-BR"/>
              </w:rPr>
              <w:t>Salpinguectomia bilateral total por laparotomia postparto</w:t>
            </w:r>
          </w:p>
        </w:tc>
        <w:tc>
          <w:tcPr>
            <w:tcW w:w="1101" w:type="pct"/>
            <w:shd w:val="clear" w:color="auto" w:fill="auto"/>
            <w:vAlign w:val="center"/>
          </w:tcPr>
          <w:p w14:paraId="0B50D5FE"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Derechos de sala, honorarios cirujano, honorarios anestesia, honorarios ayudantes, materiales e insumos, medicamentos, incluye hemograma, pruebas de coagulación</w:t>
            </w:r>
          </w:p>
        </w:tc>
        <w:tc>
          <w:tcPr>
            <w:tcW w:w="313" w:type="pct"/>
            <w:shd w:val="clear" w:color="auto" w:fill="auto"/>
            <w:vAlign w:val="center"/>
          </w:tcPr>
          <w:p w14:paraId="372E2F7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01DFB8E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7EC64DFC" w14:textId="415DD073"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$ 1.178.502,66</w:t>
            </w:r>
          </w:p>
        </w:tc>
        <w:tc>
          <w:tcPr>
            <w:tcW w:w="355" w:type="pct"/>
          </w:tcPr>
          <w:p w14:paraId="18AAC05A" w14:textId="77777777" w:rsidR="005341FB" w:rsidRPr="00BE47AC" w:rsidRDefault="005341FB" w:rsidP="005341FB">
            <w:pPr>
              <w:jc w:val="right"/>
              <w:rPr>
                <w:rFonts w:ascii="Arial Narrow" w:hAnsi="Arial Narrow" w:cs="Arial"/>
                <w:color w:val="000000"/>
                <w:sz w:val="16"/>
                <w:szCs w:val="16"/>
              </w:rPr>
            </w:pPr>
          </w:p>
        </w:tc>
      </w:tr>
      <w:tr w:rsidR="005341FB" w:rsidRPr="00BE47AC" w14:paraId="3A003729" w14:textId="77777777" w:rsidTr="005341FB">
        <w:trPr>
          <w:trHeight w:val="20"/>
        </w:trPr>
        <w:tc>
          <w:tcPr>
            <w:tcW w:w="251" w:type="pct"/>
            <w:shd w:val="clear" w:color="auto" w:fill="auto"/>
            <w:vAlign w:val="center"/>
          </w:tcPr>
          <w:p w14:paraId="0522D2A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41</w:t>
            </w:r>
          </w:p>
        </w:tc>
        <w:tc>
          <w:tcPr>
            <w:tcW w:w="359" w:type="pct"/>
            <w:shd w:val="clear" w:color="auto" w:fill="auto"/>
            <w:vAlign w:val="center"/>
          </w:tcPr>
          <w:p w14:paraId="23F8F18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861801</w:t>
            </w:r>
          </w:p>
        </w:tc>
        <w:tc>
          <w:tcPr>
            <w:tcW w:w="508" w:type="pct"/>
            <w:vAlign w:val="center"/>
          </w:tcPr>
          <w:p w14:paraId="2056376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2698848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Insercion dispositivo subdermico</w:t>
            </w:r>
          </w:p>
        </w:tc>
        <w:tc>
          <w:tcPr>
            <w:tcW w:w="1101" w:type="pct"/>
            <w:shd w:val="clear" w:color="auto" w:fill="auto"/>
            <w:vAlign w:val="center"/>
          </w:tcPr>
          <w:p w14:paraId="4421BAB0"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Incluye materiales e insumos así como honorarios de personal capacitado y certificado para inserción de dispositivos subdérmicos .</w:t>
            </w:r>
          </w:p>
        </w:tc>
        <w:tc>
          <w:tcPr>
            <w:tcW w:w="313" w:type="pct"/>
            <w:shd w:val="clear" w:color="auto" w:fill="auto"/>
            <w:vAlign w:val="center"/>
          </w:tcPr>
          <w:p w14:paraId="5D03C4E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74A4EED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766C692D" w14:textId="31B04CD7"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$ 370.048,00</w:t>
            </w:r>
          </w:p>
        </w:tc>
        <w:tc>
          <w:tcPr>
            <w:tcW w:w="355" w:type="pct"/>
          </w:tcPr>
          <w:p w14:paraId="380BDBE8" w14:textId="77777777" w:rsidR="005341FB" w:rsidRPr="00BE47AC" w:rsidRDefault="005341FB" w:rsidP="005341FB">
            <w:pPr>
              <w:jc w:val="right"/>
              <w:rPr>
                <w:rFonts w:ascii="Arial Narrow" w:hAnsi="Arial Narrow" w:cs="Arial"/>
                <w:color w:val="000000"/>
                <w:sz w:val="16"/>
                <w:szCs w:val="16"/>
              </w:rPr>
            </w:pPr>
          </w:p>
        </w:tc>
      </w:tr>
      <w:tr w:rsidR="005341FB" w:rsidRPr="00BE47AC" w14:paraId="08629398" w14:textId="77777777" w:rsidTr="005341FB">
        <w:trPr>
          <w:trHeight w:val="20"/>
        </w:trPr>
        <w:tc>
          <w:tcPr>
            <w:tcW w:w="251" w:type="pct"/>
            <w:shd w:val="clear" w:color="auto" w:fill="auto"/>
            <w:vAlign w:val="center"/>
          </w:tcPr>
          <w:p w14:paraId="3550FE9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42</w:t>
            </w:r>
          </w:p>
        </w:tc>
        <w:tc>
          <w:tcPr>
            <w:tcW w:w="359" w:type="pct"/>
            <w:shd w:val="clear" w:color="auto" w:fill="auto"/>
            <w:vAlign w:val="center"/>
          </w:tcPr>
          <w:p w14:paraId="7F444A8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37108</w:t>
            </w:r>
          </w:p>
        </w:tc>
        <w:tc>
          <w:tcPr>
            <w:tcW w:w="508" w:type="pct"/>
            <w:vAlign w:val="center"/>
          </w:tcPr>
          <w:p w14:paraId="79ED506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2031599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Inserción o retiro de dispositivo intrauterino incluye aplicación y dispositivo t cobre</w:t>
            </w:r>
          </w:p>
        </w:tc>
        <w:tc>
          <w:tcPr>
            <w:tcW w:w="1101" w:type="pct"/>
            <w:shd w:val="clear" w:color="auto" w:fill="auto"/>
            <w:vAlign w:val="center"/>
          </w:tcPr>
          <w:p w14:paraId="204743FC"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bCs/>
                <w:color w:val="000000"/>
                <w:sz w:val="16"/>
                <w:szCs w:val="16"/>
              </w:rPr>
              <w:t xml:space="preserve">Incluye aplicación y dispositivo DIU cobre así como honorarios de </w:t>
            </w:r>
            <w:r w:rsidRPr="00BE47AC">
              <w:rPr>
                <w:rFonts w:ascii="Arial Narrow" w:hAnsi="Arial Narrow" w:cs="Arial"/>
                <w:color w:val="000000"/>
                <w:sz w:val="16"/>
                <w:szCs w:val="16"/>
              </w:rPr>
              <w:t xml:space="preserve">personal capacitado y certificado </w:t>
            </w:r>
          </w:p>
        </w:tc>
        <w:tc>
          <w:tcPr>
            <w:tcW w:w="313" w:type="pct"/>
            <w:shd w:val="clear" w:color="auto" w:fill="auto"/>
            <w:vAlign w:val="center"/>
          </w:tcPr>
          <w:p w14:paraId="6907E89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6F73FFF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502E94C5" w14:textId="069BBCC2"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$ 354.498,19</w:t>
            </w:r>
          </w:p>
        </w:tc>
        <w:tc>
          <w:tcPr>
            <w:tcW w:w="355" w:type="pct"/>
          </w:tcPr>
          <w:p w14:paraId="260E29B4" w14:textId="77777777" w:rsidR="005341FB" w:rsidRPr="00BE47AC" w:rsidRDefault="005341FB" w:rsidP="005341FB">
            <w:pPr>
              <w:jc w:val="right"/>
              <w:rPr>
                <w:rFonts w:ascii="Arial Narrow" w:hAnsi="Arial Narrow" w:cs="Arial"/>
                <w:color w:val="000000"/>
                <w:sz w:val="16"/>
                <w:szCs w:val="16"/>
              </w:rPr>
            </w:pPr>
          </w:p>
        </w:tc>
      </w:tr>
      <w:tr w:rsidR="005341FB" w:rsidRPr="00BE47AC" w14:paraId="0BDD110C" w14:textId="77777777" w:rsidTr="005341FB">
        <w:trPr>
          <w:trHeight w:val="20"/>
        </w:trPr>
        <w:tc>
          <w:tcPr>
            <w:tcW w:w="251" w:type="pct"/>
            <w:shd w:val="clear" w:color="auto" w:fill="auto"/>
            <w:vAlign w:val="center"/>
          </w:tcPr>
          <w:p w14:paraId="48C4E05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43</w:t>
            </w:r>
          </w:p>
        </w:tc>
        <w:tc>
          <w:tcPr>
            <w:tcW w:w="359" w:type="pct"/>
            <w:shd w:val="clear" w:color="auto" w:fill="auto"/>
            <w:vAlign w:val="center"/>
          </w:tcPr>
          <w:p w14:paraId="43DF7DA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750303</w:t>
            </w:r>
          </w:p>
        </w:tc>
        <w:tc>
          <w:tcPr>
            <w:tcW w:w="508" w:type="pct"/>
            <w:vAlign w:val="center"/>
          </w:tcPr>
          <w:p w14:paraId="6FE4B99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34B1106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Evacuacion uterina para terminacion del embarazo por</w:t>
            </w:r>
            <w:r>
              <w:rPr>
                <w:rFonts w:ascii="Arial Narrow" w:hAnsi="Arial Narrow" w:cs="Arial"/>
                <w:color w:val="000000"/>
                <w:sz w:val="16"/>
                <w:szCs w:val="16"/>
              </w:rPr>
              <w:t xml:space="preserve"> </w:t>
            </w:r>
            <w:r w:rsidRPr="00BE47AC">
              <w:rPr>
                <w:rFonts w:ascii="Arial Narrow" w:hAnsi="Arial Narrow" w:cs="Arial"/>
                <w:color w:val="000000"/>
                <w:sz w:val="16"/>
                <w:szCs w:val="16"/>
              </w:rPr>
              <w:t xml:space="preserve">Otros </w:t>
            </w:r>
            <w:r>
              <w:rPr>
                <w:rFonts w:ascii="Arial Narrow" w:hAnsi="Arial Narrow" w:cs="Arial"/>
                <w:color w:val="000000"/>
                <w:sz w:val="16"/>
                <w:szCs w:val="16"/>
              </w:rPr>
              <w:t xml:space="preserve">métodos </w:t>
            </w:r>
            <w:r w:rsidRPr="00BE47AC">
              <w:rPr>
                <w:rFonts w:ascii="Arial Narrow" w:hAnsi="Arial Narrow" w:cs="Arial"/>
                <w:color w:val="000000"/>
                <w:sz w:val="16"/>
                <w:szCs w:val="16"/>
              </w:rPr>
              <w:t>feticidio (inyeccion ecoguiada de klc</w:t>
            </w:r>
          </w:p>
          <w:p w14:paraId="07D00A88"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Intracardiaca fetal)</w:t>
            </w:r>
          </w:p>
        </w:tc>
        <w:tc>
          <w:tcPr>
            <w:tcW w:w="1101" w:type="pct"/>
            <w:shd w:val="clear" w:color="auto" w:fill="auto"/>
            <w:vAlign w:val="center"/>
          </w:tcPr>
          <w:p w14:paraId="5330AA38"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Derechos de sala, honorarios cirujano y ayudante quirúrgico, honorarios anestesia, agentes y gases anestésicos, honorarios ayudantes, materiales e insumos, medicamentos, incluye hemograma, pruebas de coagulación, incluye atención hasta el expulsivo de óbito fetal, pruebas rápidas de VIH, sífilis materna así como la estancia en habitación personal (1 día)</w:t>
            </w:r>
          </w:p>
        </w:tc>
        <w:tc>
          <w:tcPr>
            <w:tcW w:w="313" w:type="pct"/>
            <w:shd w:val="clear" w:color="auto" w:fill="auto"/>
            <w:vAlign w:val="center"/>
          </w:tcPr>
          <w:p w14:paraId="0CFF03A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2E3B16CC"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2BE66BC0" w14:textId="1C9FD8F1"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$ 18.597.173,68</w:t>
            </w:r>
          </w:p>
        </w:tc>
        <w:tc>
          <w:tcPr>
            <w:tcW w:w="355" w:type="pct"/>
          </w:tcPr>
          <w:p w14:paraId="41C05DD8" w14:textId="77777777" w:rsidR="005341FB" w:rsidRPr="00BE47AC" w:rsidRDefault="005341FB" w:rsidP="005341FB">
            <w:pPr>
              <w:jc w:val="right"/>
              <w:rPr>
                <w:rFonts w:ascii="Arial Narrow" w:hAnsi="Arial Narrow" w:cs="Arial"/>
                <w:color w:val="000000"/>
                <w:sz w:val="16"/>
                <w:szCs w:val="16"/>
              </w:rPr>
            </w:pPr>
          </w:p>
        </w:tc>
      </w:tr>
      <w:tr w:rsidR="005341FB" w:rsidRPr="00BE47AC" w14:paraId="5C208E9F" w14:textId="77777777" w:rsidTr="005341FB">
        <w:trPr>
          <w:trHeight w:val="20"/>
        </w:trPr>
        <w:tc>
          <w:tcPr>
            <w:tcW w:w="251" w:type="pct"/>
            <w:shd w:val="clear" w:color="auto" w:fill="auto"/>
            <w:vAlign w:val="center"/>
          </w:tcPr>
          <w:p w14:paraId="3AE3AA3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44</w:t>
            </w:r>
          </w:p>
        </w:tc>
        <w:tc>
          <w:tcPr>
            <w:tcW w:w="359" w:type="pct"/>
            <w:shd w:val="clear" w:color="auto" w:fill="auto"/>
            <w:vAlign w:val="center"/>
          </w:tcPr>
          <w:p w14:paraId="4B05C3F1"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753500</w:t>
            </w:r>
          </w:p>
        </w:tc>
        <w:tc>
          <w:tcPr>
            <w:tcW w:w="508" w:type="pct"/>
            <w:vAlign w:val="center"/>
          </w:tcPr>
          <w:p w14:paraId="373AC4B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6499D4A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Biopsia vellosidad corial o coriocentesis</w:t>
            </w:r>
          </w:p>
        </w:tc>
        <w:tc>
          <w:tcPr>
            <w:tcW w:w="1101" w:type="pct"/>
            <w:shd w:val="clear" w:color="auto" w:fill="auto"/>
            <w:vAlign w:val="center"/>
          </w:tcPr>
          <w:p w14:paraId="7C81117E"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Incluye materiales e insumos, honorarios de especialista en materno fetal así como el estudio cito genético o molecular de la muestra.</w:t>
            </w:r>
          </w:p>
        </w:tc>
        <w:tc>
          <w:tcPr>
            <w:tcW w:w="313" w:type="pct"/>
            <w:shd w:val="clear" w:color="auto" w:fill="auto"/>
            <w:vAlign w:val="center"/>
          </w:tcPr>
          <w:p w14:paraId="7E88F965"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67D483D0"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5ED1A099" w14:textId="611B6871"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$ 2.049.477,57</w:t>
            </w:r>
          </w:p>
        </w:tc>
        <w:tc>
          <w:tcPr>
            <w:tcW w:w="355" w:type="pct"/>
          </w:tcPr>
          <w:p w14:paraId="2B0AE5D9" w14:textId="77777777" w:rsidR="005341FB" w:rsidRPr="00BE47AC" w:rsidRDefault="005341FB" w:rsidP="005341FB">
            <w:pPr>
              <w:jc w:val="right"/>
              <w:rPr>
                <w:rFonts w:ascii="Arial Narrow" w:hAnsi="Arial Narrow" w:cs="Arial"/>
                <w:color w:val="000000"/>
                <w:sz w:val="16"/>
                <w:szCs w:val="16"/>
              </w:rPr>
            </w:pPr>
          </w:p>
        </w:tc>
      </w:tr>
      <w:tr w:rsidR="005341FB" w:rsidRPr="00BE47AC" w14:paraId="2EFBEE80" w14:textId="77777777" w:rsidTr="005341FB">
        <w:trPr>
          <w:trHeight w:val="20"/>
        </w:trPr>
        <w:tc>
          <w:tcPr>
            <w:tcW w:w="251" w:type="pct"/>
            <w:shd w:val="clear" w:color="auto" w:fill="auto"/>
            <w:vAlign w:val="center"/>
          </w:tcPr>
          <w:p w14:paraId="680C4CF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45</w:t>
            </w:r>
          </w:p>
        </w:tc>
        <w:tc>
          <w:tcPr>
            <w:tcW w:w="359" w:type="pct"/>
            <w:shd w:val="clear" w:color="auto" w:fill="auto"/>
            <w:vAlign w:val="center"/>
          </w:tcPr>
          <w:p w14:paraId="3AF18C74"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N/A</w:t>
            </w:r>
          </w:p>
        </w:tc>
        <w:tc>
          <w:tcPr>
            <w:tcW w:w="508" w:type="pct"/>
            <w:vAlign w:val="center"/>
          </w:tcPr>
          <w:p w14:paraId="5FA6071F"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7F6C06F3" w14:textId="77777777" w:rsidR="005341FB" w:rsidRPr="00BE47AC" w:rsidRDefault="005341FB" w:rsidP="005341FB">
            <w:pPr>
              <w:jc w:val="center"/>
              <w:rPr>
                <w:rFonts w:ascii="Arial Narrow" w:hAnsi="Arial Narrow" w:cs="Arial"/>
                <w:color w:val="000000"/>
                <w:sz w:val="16"/>
                <w:szCs w:val="16"/>
                <w:lang w:val="pt-BR"/>
              </w:rPr>
            </w:pPr>
            <w:r w:rsidRPr="00BE47AC">
              <w:rPr>
                <w:rFonts w:ascii="Arial Narrow" w:hAnsi="Arial Narrow" w:cs="Arial"/>
                <w:color w:val="000000"/>
                <w:sz w:val="16"/>
                <w:szCs w:val="16"/>
                <w:lang w:val="pt-BR"/>
              </w:rPr>
              <w:t>Tamizaje neonatal basico auditivo – visual - cardiovascular</w:t>
            </w:r>
          </w:p>
        </w:tc>
        <w:tc>
          <w:tcPr>
            <w:tcW w:w="1101" w:type="pct"/>
            <w:shd w:val="clear" w:color="auto" w:fill="auto"/>
            <w:vAlign w:val="center"/>
          </w:tcPr>
          <w:p w14:paraId="6E539E8C"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Potenciales evocados auditivos y visuales </w:t>
            </w:r>
          </w:p>
        </w:tc>
        <w:tc>
          <w:tcPr>
            <w:tcW w:w="313" w:type="pct"/>
            <w:shd w:val="clear" w:color="auto" w:fill="auto"/>
            <w:vAlign w:val="center"/>
          </w:tcPr>
          <w:p w14:paraId="18F64DE2"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3C1695A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49788E4C" w14:textId="774FFAB5"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$ 204.937,39</w:t>
            </w:r>
          </w:p>
        </w:tc>
        <w:tc>
          <w:tcPr>
            <w:tcW w:w="355" w:type="pct"/>
          </w:tcPr>
          <w:p w14:paraId="30F7D6E5" w14:textId="77777777" w:rsidR="005341FB" w:rsidRPr="00BE47AC" w:rsidRDefault="005341FB" w:rsidP="005341FB">
            <w:pPr>
              <w:jc w:val="right"/>
              <w:rPr>
                <w:rFonts w:ascii="Arial Narrow" w:hAnsi="Arial Narrow" w:cs="Arial"/>
                <w:color w:val="000000"/>
                <w:sz w:val="16"/>
                <w:szCs w:val="16"/>
              </w:rPr>
            </w:pPr>
          </w:p>
        </w:tc>
      </w:tr>
      <w:tr w:rsidR="005341FB" w:rsidRPr="00BE47AC" w14:paraId="776BE302" w14:textId="77777777" w:rsidTr="005341FB">
        <w:trPr>
          <w:trHeight w:val="20"/>
        </w:trPr>
        <w:tc>
          <w:tcPr>
            <w:tcW w:w="251" w:type="pct"/>
            <w:shd w:val="clear" w:color="auto" w:fill="auto"/>
            <w:vAlign w:val="center"/>
          </w:tcPr>
          <w:p w14:paraId="11F98024"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46</w:t>
            </w:r>
          </w:p>
        </w:tc>
        <w:tc>
          <w:tcPr>
            <w:tcW w:w="359" w:type="pct"/>
            <w:shd w:val="clear" w:color="auto" w:fill="auto"/>
            <w:vAlign w:val="center"/>
          </w:tcPr>
          <w:p w14:paraId="2BB59E2D"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N/A</w:t>
            </w:r>
          </w:p>
        </w:tc>
        <w:tc>
          <w:tcPr>
            <w:tcW w:w="508" w:type="pct"/>
            <w:vAlign w:val="center"/>
          </w:tcPr>
          <w:p w14:paraId="7181E78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1F9D302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Tamizaje neonatal endocrino metabolico</w:t>
            </w:r>
          </w:p>
        </w:tc>
        <w:tc>
          <w:tcPr>
            <w:tcW w:w="1101" w:type="pct"/>
            <w:shd w:val="clear" w:color="auto" w:fill="auto"/>
            <w:vAlign w:val="center"/>
          </w:tcPr>
          <w:p w14:paraId="6C4DA594"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 xml:space="preserve">Acuerdo resolución No. 00000207 de 13 febrero de 2024, resolución 3280 de 2018 </w:t>
            </w:r>
          </w:p>
        </w:tc>
        <w:tc>
          <w:tcPr>
            <w:tcW w:w="313" w:type="pct"/>
            <w:shd w:val="clear" w:color="auto" w:fill="auto"/>
            <w:vAlign w:val="center"/>
          </w:tcPr>
          <w:p w14:paraId="79D6154D" w14:textId="77777777" w:rsidR="005341FB" w:rsidRPr="00BE47AC" w:rsidRDefault="005341FB" w:rsidP="005341FB">
            <w:pPr>
              <w:jc w:val="center"/>
              <w:rPr>
                <w:rFonts w:ascii="Arial" w:hAnsi="Arial"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24FC129A"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75625983" w14:textId="2A9FAE11"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$ 208.432,00</w:t>
            </w:r>
          </w:p>
        </w:tc>
        <w:tc>
          <w:tcPr>
            <w:tcW w:w="355" w:type="pct"/>
          </w:tcPr>
          <w:p w14:paraId="5910DFF0" w14:textId="77777777" w:rsidR="005341FB" w:rsidRPr="00BE47AC" w:rsidRDefault="005341FB" w:rsidP="005341FB">
            <w:pPr>
              <w:jc w:val="right"/>
              <w:rPr>
                <w:rFonts w:ascii="Arial Narrow" w:hAnsi="Arial Narrow" w:cs="Arial"/>
                <w:color w:val="000000"/>
                <w:sz w:val="16"/>
                <w:szCs w:val="16"/>
              </w:rPr>
            </w:pPr>
          </w:p>
        </w:tc>
      </w:tr>
      <w:tr w:rsidR="005341FB" w:rsidRPr="00BE47AC" w14:paraId="35355FBA" w14:textId="77777777" w:rsidTr="005341FB">
        <w:trPr>
          <w:trHeight w:val="20"/>
        </w:trPr>
        <w:tc>
          <w:tcPr>
            <w:tcW w:w="251" w:type="pct"/>
            <w:shd w:val="clear" w:color="auto" w:fill="auto"/>
            <w:vAlign w:val="center"/>
          </w:tcPr>
          <w:p w14:paraId="00F0C85B"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47</w:t>
            </w:r>
          </w:p>
        </w:tc>
        <w:tc>
          <w:tcPr>
            <w:tcW w:w="359" w:type="pct"/>
            <w:shd w:val="clear" w:color="auto" w:fill="auto"/>
            <w:vAlign w:val="center"/>
          </w:tcPr>
          <w:p w14:paraId="3042EBA7"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N/A</w:t>
            </w:r>
          </w:p>
        </w:tc>
        <w:tc>
          <w:tcPr>
            <w:tcW w:w="508" w:type="pct"/>
            <w:vAlign w:val="center"/>
          </w:tcPr>
          <w:p w14:paraId="1257400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 de cuidados intermedios adultos y neonatal</w:t>
            </w:r>
          </w:p>
        </w:tc>
        <w:tc>
          <w:tcPr>
            <w:tcW w:w="1190" w:type="pct"/>
            <w:shd w:val="clear" w:color="auto" w:fill="auto"/>
            <w:vAlign w:val="center"/>
          </w:tcPr>
          <w:p w14:paraId="38405A7F"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Otros procedimientos   pos</w:t>
            </w:r>
          </w:p>
        </w:tc>
        <w:tc>
          <w:tcPr>
            <w:tcW w:w="1101" w:type="pct"/>
            <w:shd w:val="clear" w:color="auto" w:fill="auto"/>
            <w:vAlign w:val="center"/>
          </w:tcPr>
          <w:p w14:paraId="17DC8554" w14:textId="77777777" w:rsidR="005341FB" w:rsidRPr="00BE47AC" w:rsidRDefault="005341FB" w:rsidP="005341FB">
            <w:pPr>
              <w:rPr>
                <w:rFonts w:ascii="Arial Narrow" w:hAnsi="Arial Narrow" w:cs="Arial"/>
                <w:color w:val="000000"/>
                <w:sz w:val="16"/>
                <w:szCs w:val="16"/>
              </w:rPr>
            </w:pPr>
            <w:r w:rsidRPr="00BE47AC">
              <w:rPr>
                <w:rFonts w:ascii="Arial Narrow" w:hAnsi="Arial Narrow" w:cs="Arial"/>
                <w:color w:val="000000"/>
                <w:sz w:val="16"/>
                <w:szCs w:val="16"/>
              </w:rPr>
              <w:t>PROCEDIMIENTOS CONTEMPLADOS MEDIANTE LA RESOLUCION 5261 ACUERDO TARIFA PACTADA</w:t>
            </w:r>
          </w:p>
        </w:tc>
        <w:tc>
          <w:tcPr>
            <w:tcW w:w="313" w:type="pct"/>
            <w:shd w:val="clear" w:color="auto" w:fill="auto"/>
            <w:vAlign w:val="center"/>
          </w:tcPr>
          <w:p w14:paraId="01F3B8BE"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Unidad</w:t>
            </w:r>
          </w:p>
        </w:tc>
        <w:tc>
          <w:tcPr>
            <w:tcW w:w="377" w:type="pct"/>
            <w:gridSpan w:val="2"/>
            <w:vAlign w:val="center"/>
          </w:tcPr>
          <w:p w14:paraId="7E030099" w14:textId="77777777" w:rsidR="005341FB" w:rsidRPr="00BE47AC" w:rsidRDefault="005341FB" w:rsidP="005341FB">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47" w:type="pct"/>
            <w:gridSpan w:val="2"/>
            <w:tcBorders>
              <w:top w:val="single" w:sz="4" w:space="0" w:color="156082"/>
              <w:left w:val="nil"/>
              <w:bottom w:val="single" w:sz="8" w:space="0" w:color="auto"/>
              <w:right w:val="single" w:sz="8" w:space="0" w:color="auto"/>
            </w:tcBorders>
            <w:vAlign w:val="center"/>
          </w:tcPr>
          <w:p w14:paraId="543AFAE6" w14:textId="61F8E127" w:rsidR="005341FB" w:rsidRPr="00BE47AC" w:rsidRDefault="005341FB" w:rsidP="005341FB">
            <w:pPr>
              <w:jc w:val="right"/>
              <w:rPr>
                <w:rFonts w:ascii="Arial Narrow" w:hAnsi="Arial Narrow" w:cs="Arial"/>
                <w:color w:val="000000"/>
                <w:sz w:val="16"/>
                <w:szCs w:val="16"/>
              </w:rPr>
            </w:pPr>
            <w:r>
              <w:rPr>
                <w:rFonts w:ascii="Arial Narrow" w:hAnsi="Arial Narrow"/>
                <w:color w:val="000000"/>
                <w:sz w:val="16"/>
                <w:szCs w:val="16"/>
              </w:rPr>
              <w:t>ISS + 42,67%</w:t>
            </w:r>
          </w:p>
        </w:tc>
        <w:tc>
          <w:tcPr>
            <w:tcW w:w="355" w:type="pct"/>
          </w:tcPr>
          <w:p w14:paraId="75B82A22" w14:textId="77777777" w:rsidR="005341FB" w:rsidRPr="00BE47AC" w:rsidRDefault="005341FB" w:rsidP="005341FB">
            <w:pPr>
              <w:jc w:val="right"/>
              <w:rPr>
                <w:rFonts w:ascii="Arial Narrow" w:hAnsi="Arial Narrow" w:cs="Arial"/>
                <w:color w:val="000000"/>
                <w:sz w:val="16"/>
                <w:szCs w:val="16"/>
              </w:rPr>
            </w:pPr>
          </w:p>
        </w:tc>
      </w:tr>
      <w:tr w:rsidR="005341FB" w:rsidRPr="00BE47AC" w14:paraId="0F8006D3" w14:textId="77777777" w:rsidTr="00D04467">
        <w:trPr>
          <w:trHeight w:val="20"/>
        </w:trPr>
        <w:tc>
          <w:tcPr>
            <w:tcW w:w="5000" w:type="pct"/>
            <w:gridSpan w:val="11"/>
            <w:shd w:val="clear" w:color="auto" w:fill="auto"/>
            <w:vAlign w:val="center"/>
          </w:tcPr>
          <w:p w14:paraId="28FC6EDA" w14:textId="77777777" w:rsidR="005341FB" w:rsidRDefault="005341FB" w:rsidP="005341FB">
            <w:pPr>
              <w:jc w:val="right"/>
              <w:rPr>
                <w:rFonts w:ascii="Arial Narrow" w:hAnsi="Arial Narrow" w:cs="Arial"/>
                <w:color w:val="000000"/>
                <w:sz w:val="16"/>
                <w:szCs w:val="16"/>
              </w:rPr>
            </w:pPr>
          </w:p>
          <w:p w14:paraId="24E1DE40" w14:textId="77777777" w:rsidR="005341FB" w:rsidRDefault="005341FB" w:rsidP="005341FB">
            <w:pPr>
              <w:jc w:val="right"/>
              <w:rPr>
                <w:rFonts w:ascii="Arial Narrow" w:hAnsi="Arial Narrow" w:cs="Arial"/>
                <w:color w:val="000000"/>
                <w:sz w:val="16"/>
                <w:szCs w:val="16"/>
              </w:rPr>
            </w:pPr>
          </w:p>
          <w:p w14:paraId="3B662F74" w14:textId="77777777" w:rsidR="005341FB" w:rsidRDefault="005341FB" w:rsidP="005341FB">
            <w:pPr>
              <w:jc w:val="right"/>
              <w:rPr>
                <w:rFonts w:ascii="Arial Narrow" w:hAnsi="Arial Narrow" w:cs="Arial"/>
                <w:color w:val="000000"/>
                <w:sz w:val="16"/>
                <w:szCs w:val="16"/>
              </w:rPr>
            </w:pPr>
          </w:p>
          <w:p w14:paraId="5BA62255" w14:textId="4CD5A6A0" w:rsidR="005341FB" w:rsidRPr="00BE47AC" w:rsidRDefault="005341FB" w:rsidP="005341FB">
            <w:pPr>
              <w:jc w:val="right"/>
              <w:rPr>
                <w:rFonts w:ascii="Arial Narrow" w:hAnsi="Arial Narrow" w:cs="Arial"/>
                <w:color w:val="000000"/>
                <w:sz w:val="16"/>
                <w:szCs w:val="16"/>
              </w:rPr>
            </w:pPr>
          </w:p>
        </w:tc>
      </w:tr>
      <w:tr w:rsidR="005341FB" w:rsidRPr="00BE47AC" w14:paraId="3A6C6B17" w14:textId="77777777" w:rsidTr="00D04467">
        <w:trPr>
          <w:trHeight w:val="20"/>
        </w:trPr>
        <w:tc>
          <w:tcPr>
            <w:tcW w:w="5000" w:type="pct"/>
            <w:gridSpan w:val="11"/>
            <w:shd w:val="clear" w:color="auto" w:fill="B8CCE4" w:themeFill="accent1" w:themeFillTint="66"/>
            <w:vAlign w:val="center"/>
          </w:tcPr>
          <w:p w14:paraId="3D928E5D" w14:textId="77777777" w:rsidR="005341FB" w:rsidRPr="00852089" w:rsidRDefault="005341FB" w:rsidP="005341FB">
            <w:pPr>
              <w:jc w:val="center"/>
              <w:rPr>
                <w:rFonts w:ascii="Arial Narrow" w:hAnsi="Arial Narrow" w:cs="Arial"/>
                <w:b/>
                <w:color w:val="000000"/>
                <w:sz w:val="20"/>
                <w:szCs w:val="16"/>
              </w:rPr>
            </w:pPr>
            <w:r>
              <w:rPr>
                <w:rFonts w:ascii="Arial Narrow" w:hAnsi="Arial Narrow" w:cs="Arial"/>
                <w:b/>
                <w:color w:val="000000"/>
                <w:sz w:val="20"/>
                <w:szCs w:val="16"/>
              </w:rPr>
              <w:lastRenderedPageBreak/>
              <w:t>MEDICAMENTOS</w:t>
            </w:r>
          </w:p>
        </w:tc>
      </w:tr>
      <w:tr w:rsidR="00086B07" w:rsidRPr="00BE47AC" w14:paraId="626C6555" w14:textId="77777777" w:rsidTr="00086B07">
        <w:trPr>
          <w:trHeight w:val="20"/>
        </w:trPr>
        <w:tc>
          <w:tcPr>
            <w:tcW w:w="251" w:type="pct"/>
            <w:shd w:val="clear" w:color="auto" w:fill="auto"/>
            <w:vAlign w:val="center"/>
          </w:tcPr>
          <w:p w14:paraId="6C551B02"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48</w:t>
            </w:r>
          </w:p>
        </w:tc>
        <w:tc>
          <w:tcPr>
            <w:tcW w:w="359" w:type="pct"/>
            <w:shd w:val="clear" w:color="auto" w:fill="auto"/>
            <w:vAlign w:val="center"/>
          </w:tcPr>
          <w:p w14:paraId="17FA0AC6"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N/A</w:t>
            </w:r>
          </w:p>
        </w:tc>
        <w:tc>
          <w:tcPr>
            <w:tcW w:w="508" w:type="pct"/>
            <w:vAlign w:val="center"/>
          </w:tcPr>
          <w:p w14:paraId="6E7C08E5"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Medicamentos</w:t>
            </w:r>
          </w:p>
        </w:tc>
        <w:tc>
          <w:tcPr>
            <w:tcW w:w="2290" w:type="pct"/>
            <w:gridSpan w:val="2"/>
            <w:shd w:val="clear" w:color="auto" w:fill="auto"/>
            <w:vAlign w:val="center"/>
          </w:tcPr>
          <w:p w14:paraId="276E3786" w14:textId="77777777" w:rsidR="00086B07" w:rsidRPr="00BE47AC" w:rsidRDefault="00086B07" w:rsidP="00086B07">
            <w:pPr>
              <w:rPr>
                <w:rFonts w:ascii="Arial Narrow" w:hAnsi="Arial Narrow" w:cs="Arial"/>
                <w:color w:val="000000"/>
                <w:sz w:val="16"/>
                <w:szCs w:val="16"/>
              </w:rPr>
            </w:pPr>
            <w:r w:rsidRPr="00BE47AC">
              <w:rPr>
                <w:rFonts w:ascii="Arial Narrow" w:hAnsi="Arial Narrow" w:cs="Arial"/>
                <w:color w:val="000000"/>
                <w:sz w:val="16"/>
                <w:szCs w:val="16"/>
              </w:rPr>
              <w:t>Nutrición parental</w:t>
            </w:r>
          </w:p>
        </w:tc>
        <w:tc>
          <w:tcPr>
            <w:tcW w:w="700" w:type="pct"/>
            <w:gridSpan w:val="4"/>
            <w:shd w:val="clear" w:color="auto" w:fill="auto"/>
            <w:vAlign w:val="center"/>
          </w:tcPr>
          <w:p w14:paraId="4A54CCBF"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38" w:type="pct"/>
            <w:tcBorders>
              <w:top w:val="single" w:sz="4" w:space="0" w:color="156082"/>
              <w:left w:val="nil"/>
              <w:bottom w:val="single" w:sz="8" w:space="0" w:color="auto"/>
              <w:right w:val="single" w:sz="8" w:space="0" w:color="auto"/>
            </w:tcBorders>
            <w:vAlign w:val="center"/>
          </w:tcPr>
          <w:p w14:paraId="323F96A7" w14:textId="143EFE37" w:rsidR="00086B07" w:rsidRPr="007A5FE9" w:rsidRDefault="00086B07" w:rsidP="00086B07">
            <w:pPr>
              <w:jc w:val="center"/>
              <w:rPr>
                <w:rFonts w:ascii="Arial Narrow" w:hAnsi="Arial Narrow" w:cs="Arial"/>
                <w:color w:val="000000"/>
                <w:sz w:val="16"/>
                <w:szCs w:val="16"/>
                <w:highlight w:val="yellow"/>
              </w:rPr>
            </w:pPr>
            <w:r w:rsidRPr="00277F9F">
              <w:rPr>
                <w:rFonts w:ascii="Arial" w:hAnsi="Arial" w:cs="Arial"/>
                <w:color w:val="000000"/>
                <w:sz w:val="18"/>
                <w:szCs w:val="18"/>
              </w:rPr>
              <w:t>Acuerdo circular 19 de 2024</w:t>
            </w:r>
          </w:p>
        </w:tc>
        <w:tc>
          <w:tcPr>
            <w:tcW w:w="355" w:type="pct"/>
          </w:tcPr>
          <w:p w14:paraId="4C834149" w14:textId="77777777" w:rsidR="00086B07" w:rsidRPr="00BE47AC" w:rsidRDefault="00086B07" w:rsidP="00086B07">
            <w:pPr>
              <w:jc w:val="right"/>
              <w:rPr>
                <w:rFonts w:ascii="Arial Narrow" w:hAnsi="Arial Narrow" w:cs="Arial"/>
                <w:color w:val="000000"/>
                <w:sz w:val="16"/>
                <w:szCs w:val="16"/>
              </w:rPr>
            </w:pPr>
          </w:p>
        </w:tc>
      </w:tr>
      <w:tr w:rsidR="00086B07" w:rsidRPr="00BE47AC" w14:paraId="640D65CB" w14:textId="77777777" w:rsidTr="00086B07">
        <w:trPr>
          <w:trHeight w:val="20"/>
        </w:trPr>
        <w:tc>
          <w:tcPr>
            <w:tcW w:w="251" w:type="pct"/>
            <w:shd w:val="clear" w:color="auto" w:fill="auto"/>
            <w:vAlign w:val="center"/>
          </w:tcPr>
          <w:p w14:paraId="73786995"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49</w:t>
            </w:r>
          </w:p>
        </w:tc>
        <w:tc>
          <w:tcPr>
            <w:tcW w:w="359" w:type="pct"/>
            <w:shd w:val="clear" w:color="auto" w:fill="auto"/>
            <w:vAlign w:val="center"/>
          </w:tcPr>
          <w:p w14:paraId="6D77750F"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N/A</w:t>
            </w:r>
          </w:p>
        </w:tc>
        <w:tc>
          <w:tcPr>
            <w:tcW w:w="508" w:type="pct"/>
            <w:vAlign w:val="center"/>
          </w:tcPr>
          <w:p w14:paraId="1AD2AB13"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Medicamentos</w:t>
            </w:r>
          </w:p>
        </w:tc>
        <w:tc>
          <w:tcPr>
            <w:tcW w:w="2290" w:type="pct"/>
            <w:gridSpan w:val="2"/>
            <w:shd w:val="clear" w:color="auto" w:fill="auto"/>
            <w:vAlign w:val="center"/>
          </w:tcPr>
          <w:p w14:paraId="1EF9BDAA" w14:textId="77777777" w:rsidR="00086B07" w:rsidRPr="00BE47AC" w:rsidRDefault="00086B07" w:rsidP="00086B07">
            <w:pPr>
              <w:rPr>
                <w:rFonts w:ascii="Arial Narrow" w:hAnsi="Arial Narrow" w:cs="Arial"/>
                <w:color w:val="000000"/>
                <w:sz w:val="16"/>
                <w:szCs w:val="16"/>
              </w:rPr>
            </w:pPr>
            <w:r w:rsidRPr="00BE47AC">
              <w:rPr>
                <w:rFonts w:ascii="Arial Narrow" w:hAnsi="Arial Narrow" w:cs="Arial"/>
                <w:color w:val="000000"/>
                <w:sz w:val="16"/>
                <w:szCs w:val="16"/>
              </w:rPr>
              <w:t>Curosurf de</w:t>
            </w:r>
            <w:r>
              <w:rPr>
                <w:rFonts w:ascii="Arial Narrow" w:hAnsi="Arial Narrow" w:cs="Arial"/>
                <w:color w:val="000000"/>
                <w:sz w:val="16"/>
                <w:szCs w:val="16"/>
              </w:rPr>
              <w:t xml:space="preserve"> 1.5 ML</w:t>
            </w:r>
          </w:p>
        </w:tc>
        <w:tc>
          <w:tcPr>
            <w:tcW w:w="700" w:type="pct"/>
            <w:gridSpan w:val="4"/>
            <w:shd w:val="clear" w:color="auto" w:fill="auto"/>
            <w:vAlign w:val="center"/>
          </w:tcPr>
          <w:p w14:paraId="6DEDDA5A"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38" w:type="pct"/>
            <w:tcBorders>
              <w:top w:val="single" w:sz="4" w:space="0" w:color="156082"/>
              <w:left w:val="nil"/>
              <w:bottom w:val="single" w:sz="8" w:space="0" w:color="auto"/>
              <w:right w:val="single" w:sz="8" w:space="0" w:color="auto"/>
            </w:tcBorders>
            <w:vAlign w:val="center"/>
          </w:tcPr>
          <w:p w14:paraId="58DEA65B" w14:textId="793B957D" w:rsidR="00086B07" w:rsidRPr="007A5FE9" w:rsidRDefault="00086B07" w:rsidP="00086B07">
            <w:pPr>
              <w:jc w:val="center"/>
              <w:rPr>
                <w:rFonts w:ascii="Arial Narrow" w:hAnsi="Arial Narrow" w:cs="Arial"/>
                <w:color w:val="000000"/>
                <w:sz w:val="16"/>
                <w:szCs w:val="16"/>
                <w:highlight w:val="yellow"/>
              </w:rPr>
            </w:pPr>
            <w:r w:rsidRPr="00277F9F">
              <w:rPr>
                <w:rFonts w:ascii="Arial" w:hAnsi="Arial" w:cs="Arial"/>
                <w:color w:val="000000"/>
                <w:sz w:val="18"/>
                <w:szCs w:val="18"/>
              </w:rPr>
              <w:t>Acuerdo circular 19 de 2024</w:t>
            </w:r>
          </w:p>
        </w:tc>
        <w:tc>
          <w:tcPr>
            <w:tcW w:w="355" w:type="pct"/>
          </w:tcPr>
          <w:p w14:paraId="70A0CE0B" w14:textId="77777777" w:rsidR="00086B07" w:rsidRPr="00BE47AC" w:rsidRDefault="00086B07" w:rsidP="00086B07">
            <w:pPr>
              <w:jc w:val="right"/>
              <w:rPr>
                <w:rFonts w:ascii="Arial Narrow" w:hAnsi="Arial Narrow" w:cs="Arial"/>
                <w:color w:val="000000"/>
                <w:sz w:val="16"/>
                <w:szCs w:val="16"/>
              </w:rPr>
            </w:pPr>
          </w:p>
        </w:tc>
      </w:tr>
      <w:tr w:rsidR="00086B07" w:rsidRPr="00BE47AC" w14:paraId="325808C3" w14:textId="77777777" w:rsidTr="00086B07">
        <w:trPr>
          <w:trHeight w:val="20"/>
        </w:trPr>
        <w:tc>
          <w:tcPr>
            <w:tcW w:w="251" w:type="pct"/>
            <w:shd w:val="clear" w:color="auto" w:fill="auto"/>
            <w:vAlign w:val="center"/>
          </w:tcPr>
          <w:p w14:paraId="710708DD"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50</w:t>
            </w:r>
          </w:p>
        </w:tc>
        <w:tc>
          <w:tcPr>
            <w:tcW w:w="359" w:type="pct"/>
            <w:shd w:val="clear" w:color="auto" w:fill="auto"/>
            <w:vAlign w:val="center"/>
          </w:tcPr>
          <w:p w14:paraId="35EC0A9C"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N/A</w:t>
            </w:r>
          </w:p>
        </w:tc>
        <w:tc>
          <w:tcPr>
            <w:tcW w:w="508" w:type="pct"/>
            <w:vAlign w:val="center"/>
          </w:tcPr>
          <w:p w14:paraId="3B5FD41F"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Medicamentos</w:t>
            </w:r>
          </w:p>
        </w:tc>
        <w:tc>
          <w:tcPr>
            <w:tcW w:w="2290" w:type="pct"/>
            <w:gridSpan w:val="2"/>
            <w:shd w:val="clear" w:color="auto" w:fill="auto"/>
            <w:vAlign w:val="center"/>
          </w:tcPr>
          <w:p w14:paraId="66596DBF" w14:textId="77777777" w:rsidR="00086B07" w:rsidRPr="00BE47AC" w:rsidRDefault="00086B07" w:rsidP="00086B07">
            <w:pPr>
              <w:rPr>
                <w:rFonts w:ascii="Arial Narrow" w:hAnsi="Arial Narrow" w:cs="Arial"/>
                <w:color w:val="000000"/>
                <w:sz w:val="16"/>
                <w:szCs w:val="16"/>
              </w:rPr>
            </w:pPr>
            <w:r w:rsidRPr="00BE47AC">
              <w:rPr>
                <w:rFonts w:ascii="Arial Narrow" w:hAnsi="Arial Narrow" w:cs="Arial"/>
                <w:color w:val="000000"/>
                <w:sz w:val="16"/>
                <w:szCs w:val="16"/>
              </w:rPr>
              <w:t>Curosurf de</w:t>
            </w:r>
            <w:r>
              <w:rPr>
                <w:rFonts w:ascii="Arial Narrow" w:hAnsi="Arial Narrow" w:cs="Arial"/>
                <w:color w:val="000000"/>
                <w:sz w:val="16"/>
                <w:szCs w:val="16"/>
              </w:rPr>
              <w:t xml:space="preserve"> 3 ML</w:t>
            </w:r>
          </w:p>
        </w:tc>
        <w:tc>
          <w:tcPr>
            <w:tcW w:w="700" w:type="pct"/>
            <w:gridSpan w:val="4"/>
            <w:shd w:val="clear" w:color="auto" w:fill="auto"/>
            <w:vAlign w:val="center"/>
          </w:tcPr>
          <w:p w14:paraId="0FD412FA"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38" w:type="pct"/>
            <w:tcBorders>
              <w:top w:val="single" w:sz="4" w:space="0" w:color="156082"/>
              <w:left w:val="nil"/>
              <w:bottom w:val="single" w:sz="8" w:space="0" w:color="auto"/>
              <w:right w:val="single" w:sz="8" w:space="0" w:color="auto"/>
            </w:tcBorders>
            <w:vAlign w:val="center"/>
          </w:tcPr>
          <w:p w14:paraId="55E8CB73" w14:textId="01507AB8" w:rsidR="00086B07" w:rsidRPr="007A5FE9" w:rsidRDefault="00086B07" w:rsidP="00086B07">
            <w:pPr>
              <w:jc w:val="center"/>
              <w:rPr>
                <w:rFonts w:ascii="Arial Narrow" w:hAnsi="Arial Narrow" w:cs="Arial"/>
                <w:color w:val="000000"/>
                <w:sz w:val="16"/>
                <w:szCs w:val="16"/>
                <w:highlight w:val="yellow"/>
              </w:rPr>
            </w:pPr>
            <w:r w:rsidRPr="00277F9F">
              <w:rPr>
                <w:rFonts w:ascii="Arial" w:hAnsi="Arial" w:cs="Arial"/>
                <w:color w:val="000000"/>
                <w:sz w:val="18"/>
                <w:szCs w:val="18"/>
              </w:rPr>
              <w:t>Acuerdo circular 19 de 2024</w:t>
            </w:r>
          </w:p>
        </w:tc>
        <w:tc>
          <w:tcPr>
            <w:tcW w:w="355" w:type="pct"/>
          </w:tcPr>
          <w:p w14:paraId="5ED1D151" w14:textId="77777777" w:rsidR="00086B07" w:rsidRPr="00BE47AC" w:rsidRDefault="00086B07" w:rsidP="00086B07">
            <w:pPr>
              <w:jc w:val="right"/>
              <w:rPr>
                <w:rFonts w:ascii="Arial Narrow" w:hAnsi="Arial Narrow" w:cs="Arial"/>
                <w:color w:val="000000"/>
                <w:sz w:val="16"/>
                <w:szCs w:val="16"/>
              </w:rPr>
            </w:pPr>
          </w:p>
        </w:tc>
      </w:tr>
      <w:tr w:rsidR="00086B07" w:rsidRPr="00BE47AC" w14:paraId="1C9A3ACD" w14:textId="77777777" w:rsidTr="00086B07">
        <w:trPr>
          <w:trHeight w:val="20"/>
        </w:trPr>
        <w:tc>
          <w:tcPr>
            <w:tcW w:w="251" w:type="pct"/>
            <w:shd w:val="clear" w:color="auto" w:fill="auto"/>
            <w:vAlign w:val="center"/>
          </w:tcPr>
          <w:p w14:paraId="7654EFBD"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51</w:t>
            </w:r>
          </w:p>
        </w:tc>
        <w:tc>
          <w:tcPr>
            <w:tcW w:w="359" w:type="pct"/>
            <w:shd w:val="clear" w:color="auto" w:fill="auto"/>
            <w:vAlign w:val="center"/>
          </w:tcPr>
          <w:p w14:paraId="337E09C4"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N/A</w:t>
            </w:r>
          </w:p>
        </w:tc>
        <w:tc>
          <w:tcPr>
            <w:tcW w:w="508" w:type="pct"/>
            <w:vAlign w:val="center"/>
          </w:tcPr>
          <w:p w14:paraId="05497175"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Medicamentos</w:t>
            </w:r>
          </w:p>
        </w:tc>
        <w:tc>
          <w:tcPr>
            <w:tcW w:w="2290" w:type="pct"/>
            <w:gridSpan w:val="2"/>
            <w:shd w:val="clear" w:color="auto" w:fill="auto"/>
            <w:vAlign w:val="center"/>
          </w:tcPr>
          <w:p w14:paraId="6D925364" w14:textId="77777777" w:rsidR="00086B07" w:rsidRPr="00BE47AC" w:rsidRDefault="00086B07" w:rsidP="00086B07">
            <w:pPr>
              <w:rPr>
                <w:rFonts w:ascii="Arial Narrow" w:hAnsi="Arial Narrow" w:cs="Arial"/>
                <w:color w:val="000000"/>
                <w:sz w:val="16"/>
                <w:szCs w:val="16"/>
              </w:rPr>
            </w:pPr>
            <w:r w:rsidRPr="00BE47AC">
              <w:rPr>
                <w:rFonts w:ascii="Arial Narrow" w:hAnsi="Arial Narrow" w:cs="Arial"/>
                <w:color w:val="000000"/>
                <w:sz w:val="16"/>
                <w:szCs w:val="16"/>
              </w:rPr>
              <w:t>Survanta</w:t>
            </w:r>
            <w:r>
              <w:rPr>
                <w:rFonts w:ascii="Arial Narrow" w:hAnsi="Arial Narrow" w:cs="Arial"/>
                <w:color w:val="000000"/>
                <w:sz w:val="16"/>
                <w:szCs w:val="16"/>
              </w:rPr>
              <w:t xml:space="preserve"> 4 ML</w:t>
            </w:r>
          </w:p>
        </w:tc>
        <w:tc>
          <w:tcPr>
            <w:tcW w:w="700" w:type="pct"/>
            <w:gridSpan w:val="4"/>
            <w:shd w:val="clear" w:color="auto" w:fill="auto"/>
            <w:vAlign w:val="center"/>
          </w:tcPr>
          <w:p w14:paraId="219624E2"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38" w:type="pct"/>
            <w:tcBorders>
              <w:top w:val="single" w:sz="4" w:space="0" w:color="156082"/>
              <w:left w:val="nil"/>
              <w:bottom w:val="single" w:sz="8" w:space="0" w:color="auto"/>
              <w:right w:val="single" w:sz="8" w:space="0" w:color="auto"/>
            </w:tcBorders>
            <w:vAlign w:val="center"/>
          </w:tcPr>
          <w:p w14:paraId="1811A7D4" w14:textId="688BF40D" w:rsidR="00086B07" w:rsidRPr="007A5FE9" w:rsidRDefault="00086B07" w:rsidP="00086B07">
            <w:pPr>
              <w:jc w:val="center"/>
              <w:rPr>
                <w:rFonts w:ascii="Arial Narrow" w:hAnsi="Arial Narrow" w:cs="Arial"/>
                <w:color w:val="000000"/>
                <w:sz w:val="16"/>
                <w:szCs w:val="16"/>
                <w:highlight w:val="yellow"/>
              </w:rPr>
            </w:pPr>
            <w:r w:rsidRPr="00277F9F">
              <w:rPr>
                <w:rFonts w:ascii="Arial" w:hAnsi="Arial" w:cs="Arial"/>
                <w:color w:val="000000"/>
                <w:sz w:val="18"/>
                <w:szCs w:val="18"/>
              </w:rPr>
              <w:t>Acuerdo circular 19 de 2024</w:t>
            </w:r>
          </w:p>
        </w:tc>
        <w:tc>
          <w:tcPr>
            <w:tcW w:w="355" w:type="pct"/>
          </w:tcPr>
          <w:p w14:paraId="78602C8E" w14:textId="77777777" w:rsidR="00086B07" w:rsidRPr="00BE47AC" w:rsidRDefault="00086B07" w:rsidP="00086B07">
            <w:pPr>
              <w:jc w:val="right"/>
              <w:rPr>
                <w:rFonts w:ascii="Arial Narrow" w:hAnsi="Arial Narrow" w:cs="Arial"/>
                <w:color w:val="000000"/>
                <w:sz w:val="16"/>
                <w:szCs w:val="16"/>
              </w:rPr>
            </w:pPr>
          </w:p>
        </w:tc>
      </w:tr>
      <w:tr w:rsidR="00086B07" w:rsidRPr="00BE47AC" w14:paraId="7AFFCBA5" w14:textId="77777777" w:rsidTr="00086B07">
        <w:trPr>
          <w:trHeight w:val="20"/>
        </w:trPr>
        <w:tc>
          <w:tcPr>
            <w:tcW w:w="251" w:type="pct"/>
            <w:shd w:val="clear" w:color="auto" w:fill="auto"/>
            <w:vAlign w:val="center"/>
          </w:tcPr>
          <w:p w14:paraId="63CE7DA6"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52</w:t>
            </w:r>
          </w:p>
        </w:tc>
        <w:tc>
          <w:tcPr>
            <w:tcW w:w="359" w:type="pct"/>
            <w:shd w:val="clear" w:color="auto" w:fill="auto"/>
            <w:vAlign w:val="center"/>
          </w:tcPr>
          <w:p w14:paraId="03B72578"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N/A</w:t>
            </w:r>
          </w:p>
        </w:tc>
        <w:tc>
          <w:tcPr>
            <w:tcW w:w="508" w:type="pct"/>
            <w:vAlign w:val="center"/>
          </w:tcPr>
          <w:p w14:paraId="2425301B"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Medicamentos</w:t>
            </w:r>
          </w:p>
        </w:tc>
        <w:tc>
          <w:tcPr>
            <w:tcW w:w="2290" w:type="pct"/>
            <w:gridSpan w:val="2"/>
            <w:shd w:val="clear" w:color="auto" w:fill="auto"/>
            <w:vAlign w:val="center"/>
          </w:tcPr>
          <w:p w14:paraId="41B34889" w14:textId="77777777" w:rsidR="00086B07" w:rsidRPr="00BE47AC" w:rsidRDefault="00086B07" w:rsidP="00086B07">
            <w:pPr>
              <w:rPr>
                <w:rFonts w:ascii="Arial Narrow" w:hAnsi="Arial Narrow" w:cs="Arial"/>
                <w:color w:val="000000"/>
                <w:sz w:val="16"/>
                <w:szCs w:val="16"/>
              </w:rPr>
            </w:pPr>
            <w:r w:rsidRPr="00BE47AC">
              <w:rPr>
                <w:rFonts w:ascii="Arial Narrow" w:hAnsi="Arial Narrow" w:cs="Arial"/>
                <w:color w:val="000000"/>
                <w:sz w:val="16"/>
                <w:szCs w:val="16"/>
              </w:rPr>
              <w:t>Survanta</w:t>
            </w:r>
            <w:r>
              <w:rPr>
                <w:rFonts w:ascii="Arial Narrow" w:hAnsi="Arial Narrow" w:cs="Arial"/>
                <w:color w:val="000000"/>
                <w:sz w:val="16"/>
                <w:szCs w:val="16"/>
              </w:rPr>
              <w:t xml:space="preserve"> 8 ML</w:t>
            </w:r>
          </w:p>
        </w:tc>
        <w:tc>
          <w:tcPr>
            <w:tcW w:w="700" w:type="pct"/>
            <w:gridSpan w:val="4"/>
            <w:shd w:val="clear" w:color="auto" w:fill="auto"/>
            <w:vAlign w:val="center"/>
          </w:tcPr>
          <w:p w14:paraId="15F2899D"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38" w:type="pct"/>
            <w:tcBorders>
              <w:top w:val="single" w:sz="4" w:space="0" w:color="156082"/>
              <w:left w:val="nil"/>
              <w:bottom w:val="single" w:sz="8" w:space="0" w:color="auto"/>
              <w:right w:val="single" w:sz="8" w:space="0" w:color="auto"/>
            </w:tcBorders>
            <w:vAlign w:val="center"/>
          </w:tcPr>
          <w:p w14:paraId="1495F759" w14:textId="18E08E4B" w:rsidR="00086B07" w:rsidRPr="007A5FE9" w:rsidRDefault="00086B07" w:rsidP="00086B07">
            <w:pPr>
              <w:jc w:val="center"/>
              <w:rPr>
                <w:rFonts w:ascii="Arial Narrow" w:hAnsi="Arial Narrow" w:cs="Arial"/>
                <w:color w:val="000000"/>
                <w:sz w:val="16"/>
                <w:szCs w:val="16"/>
                <w:highlight w:val="yellow"/>
              </w:rPr>
            </w:pPr>
            <w:r w:rsidRPr="00277F9F">
              <w:rPr>
                <w:rFonts w:ascii="Arial" w:hAnsi="Arial" w:cs="Arial"/>
                <w:color w:val="000000"/>
                <w:sz w:val="18"/>
                <w:szCs w:val="18"/>
              </w:rPr>
              <w:t>Acuerdo circular 19 de 2024</w:t>
            </w:r>
          </w:p>
        </w:tc>
        <w:tc>
          <w:tcPr>
            <w:tcW w:w="355" w:type="pct"/>
          </w:tcPr>
          <w:p w14:paraId="583EC45B" w14:textId="77777777" w:rsidR="00086B07" w:rsidRPr="00BE47AC" w:rsidRDefault="00086B07" w:rsidP="00086B07">
            <w:pPr>
              <w:jc w:val="right"/>
              <w:rPr>
                <w:rFonts w:ascii="Arial Narrow" w:hAnsi="Arial Narrow" w:cs="Arial"/>
                <w:color w:val="000000"/>
                <w:sz w:val="16"/>
                <w:szCs w:val="16"/>
              </w:rPr>
            </w:pPr>
          </w:p>
        </w:tc>
      </w:tr>
      <w:tr w:rsidR="00086B07" w:rsidRPr="00BE47AC" w14:paraId="61F3F9CA" w14:textId="77777777" w:rsidTr="00086B07">
        <w:trPr>
          <w:trHeight w:val="20"/>
        </w:trPr>
        <w:tc>
          <w:tcPr>
            <w:tcW w:w="251" w:type="pct"/>
            <w:shd w:val="clear" w:color="auto" w:fill="auto"/>
            <w:vAlign w:val="center"/>
          </w:tcPr>
          <w:p w14:paraId="42346B0F"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53</w:t>
            </w:r>
          </w:p>
        </w:tc>
        <w:tc>
          <w:tcPr>
            <w:tcW w:w="359" w:type="pct"/>
            <w:shd w:val="clear" w:color="auto" w:fill="auto"/>
            <w:vAlign w:val="center"/>
          </w:tcPr>
          <w:p w14:paraId="6FFBEA80"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N/A</w:t>
            </w:r>
          </w:p>
        </w:tc>
        <w:tc>
          <w:tcPr>
            <w:tcW w:w="508" w:type="pct"/>
            <w:vAlign w:val="center"/>
          </w:tcPr>
          <w:p w14:paraId="2E60185A"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Medicamentos</w:t>
            </w:r>
          </w:p>
        </w:tc>
        <w:tc>
          <w:tcPr>
            <w:tcW w:w="2290" w:type="pct"/>
            <w:gridSpan w:val="2"/>
            <w:shd w:val="clear" w:color="auto" w:fill="auto"/>
            <w:vAlign w:val="center"/>
          </w:tcPr>
          <w:p w14:paraId="3793053E" w14:textId="77777777" w:rsidR="00086B07" w:rsidRPr="00BE47AC" w:rsidRDefault="00086B07" w:rsidP="00086B07">
            <w:pPr>
              <w:rPr>
                <w:rFonts w:ascii="Arial Narrow" w:hAnsi="Arial Narrow" w:cs="Arial"/>
                <w:color w:val="000000"/>
                <w:sz w:val="16"/>
                <w:szCs w:val="16"/>
              </w:rPr>
            </w:pPr>
            <w:r w:rsidRPr="00BE47AC">
              <w:rPr>
                <w:rFonts w:ascii="Arial Narrow" w:hAnsi="Arial Narrow" w:cs="Arial"/>
                <w:color w:val="000000"/>
                <w:sz w:val="16"/>
                <w:szCs w:val="16"/>
              </w:rPr>
              <w:t>Oxido nitroso (regulado)</w:t>
            </w:r>
          </w:p>
        </w:tc>
        <w:tc>
          <w:tcPr>
            <w:tcW w:w="700" w:type="pct"/>
            <w:gridSpan w:val="4"/>
            <w:shd w:val="clear" w:color="auto" w:fill="auto"/>
            <w:vAlign w:val="center"/>
          </w:tcPr>
          <w:p w14:paraId="1E3CFF7B" w14:textId="77777777" w:rsidR="00086B07" w:rsidRPr="00BE47AC" w:rsidRDefault="00086B07" w:rsidP="00086B07">
            <w:pPr>
              <w:jc w:val="center"/>
              <w:rPr>
                <w:rFonts w:ascii="Arial Narrow" w:hAnsi="Arial Narrow" w:cs="Arial"/>
                <w:color w:val="000000"/>
                <w:sz w:val="16"/>
                <w:szCs w:val="16"/>
              </w:rPr>
            </w:pPr>
            <w:r w:rsidRPr="00BE47AC">
              <w:rPr>
                <w:rFonts w:ascii="Arial Narrow" w:hAnsi="Arial Narrow" w:cs="Arial"/>
                <w:color w:val="000000"/>
                <w:sz w:val="16"/>
                <w:szCs w:val="16"/>
              </w:rPr>
              <w:t>De acuerdo a la necesidad del servicio</w:t>
            </w:r>
          </w:p>
        </w:tc>
        <w:tc>
          <w:tcPr>
            <w:tcW w:w="538" w:type="pct"/>
            <w:tcBorders>
              <w:top w:val="single" w:sz="4" w:space="0" w:color="156082"/>
              <w:left w:val="nil"/>
              <w:bottom w:val="single" w:sz="8" w:space="0" w:color="auto"/>
              <w:right w:val="single" w:sz="8" w:space="0" w:color="auto"/>
            </w:tcBorders>
            <w:vAlign w:val="center"/>
          </w:tcPr>
          <w:p w14:paraId="2521D100" w14:textId="45BCA091" w:rsidR="00086B07" w:rsidRPr="007A5FE9" w:rsidRDefault="00086B07" w:rsidP="00086B07">
            <w:pPr>
              <w:jc w:val="center"/>
              <w:rPr>
                <w:rFonts w:ascii="Arial Narrow" w:hAnsi="Arial Narrow" w:cs="Arial"/>
                <w:color w:val="000000"/>
                <w:sz w:val="16"/>
                <w:szCs w:val="16"/>
                <w:highlight w:val="yellow"/>
              </w:rPr>
            </w:pPr>
            <w:r w:rsidRPr="00277F9F">
              <w:rPr>
                <w:rFonts w:ascii="Arial" w:hAnsi="Arial" w:cs="Arial"/>
                <w:color w:val="000000"/>
                <w:sz w:val="18"/>
                <w:szCs w:val="18"/>
              </w:rPr>
              <w:t>Acuerdo circular 19 de 2024</w:t>
            </w:r>
          </w:p>
        </w:tc>
        <w:tc>
          <w:tcPr>
            <w:tcW w:w="355" w:type="pct"/>
          </w:tcPr>
          <w:p w14:paraId="1D5BB323" w14:textId="77777777" w:rsidR="00086B07" w:rsidRPr="00BE47AC" w:rsidRDefault="00086B07" w:rsidP="00086B07">
            <w:pPr>
              <w:jc w:val="right"/>
              <w:rPr>
                <w:rFonts w:ascii="Arial Narrow" w:hAnsi="Arial Narrow" w:cs="Arial"/>
                <w:color w:val="000000"/>
                <w:sz w:val="16"/>
                <w:szCs w:val="16"/>
              </w:rPr>
            </w:pPr>
          </w:p>
        </w:tc>
      </w:tr>
    </w:tbl>
    <w:p w14:paraId="67C29D70" w14:textId="77777777" w:rsidR="0022455E" w:rsidRPr="0022455E" w:rsidRDefault="0022455E" w:rsidP="0022455E">
      <w:pPr>
        <w:suppressAutoHyphens/>
        <w:autoSpaceDE w:val="0"/>
        <w:autoSpaceDN w:val="0"/>
        <w:adjustRightInd w:val="0"/>
        <w:spacing w:before="120" w:after="120"/>
        <w:rPr>
          <w:rFonts w:ascii="Arial Narrow" w:eastAsia="Calibri" w:hAnsi="Arial Narrow" w:cs="Tahoma"/>
          <w:sz w:val="20"/>
          <w:szCs w:val="20"/>
        </w:rPr>
      </w:pPr>
      <w:r w:rsidRPr="0022455E">
        <w:rPr>
          <w:rFonts w:ascii="Arial Narrow" w:hAnsi="Arial Narrow" w:cs="Arial"/>
          <w:sz w:val="20"/>
          <w:szCs w:val="20"/>
        </w:rPr>
        <w:t>La propuesta económica deberá ser presentada a través de la plataforma electrónica SECOP II, diligenciando la propuesta económica y expresado el precio unitario con máximo dos decimales</w:t>
      </w:r>
      <w:r w:rsidRPr="0022455E">
        <w:rPr>
          <w:rFonts w:ascii="Arial Narrow" w:eastAsia="Calibri" w:hAnsi="Arial Narrow" w:cs="Tahoma"/>
          <w:sz w:val="20"/>
          <w:szCs w:val="20"/>
        </w:rPr>
        <w:t>.</w:t>
      </w:r>
    </w:p>
    <w:p w14:paraId="301EB079" w14:textId="77777777" w:rsidR="0022455E" w:rsidRPr="0022455E" w:rsidRDefault="0022455E" w:rsidP="0022455E">
      <w:pPr>
        <w:tabs>
          <w:tab w:val="left" w:pos="4125"/>
        </w:tabs>
        <w:spacing w:before="120" w:after="120"/>
        <w:rPr>
          <w:rFonts w:ascii="Arial Narrow" w:hAnsi="Arial Narrow" w:cs="Arial"/>
          <w:bCs/>
          <w:sz w:val="20"/>
          <w:szCs w:val="20"/>
        </w:rPr>
      </w:pPr>
      <w:r w:rsidRPr="0022455E">
        <w:rPr>
          <w:rFonts w:ascii="Arial Narrow" w:hAnsi="Arial Narrow" w:cs="Arial"/>
          <w:bCs/>
          <w:sz w:val="20"/>
          <w:szCs w:val="20"/>
        </w:rPr>
        <w:t xml:space="preserve">El precio unitario de referencia se encuentra excluido de IVA, pero incluye las demás erogaciones que correspondan. </w:t>
      </w:r>
    </w:p>
    <w:p w14:paraId="2464E32E" w14:textId="77777777" w:rsidR="0022455E" w:rsidRPr="0022455E" w:rsidRDefault="0022455E" w:rsidP="0022455E">
      <w:pPr>
        <w:tabs>
          <w:tab w:val="left" w:pos="4125"/>
        </w:tabs>
        <w:spacing w:before="120" w:after="120"/>
        <w:rPr>
          <w:rFonts w:ascii="Arial Narrow" w:hAnsi="Arial Narrow" w:cs="Arial"/>
          <w:bCs/>
          <w:sz w:val="20"/>
          <w:szCs w:val="20"/>
        </w:rPr>
      </w:pPr>
      <w:r w:rsidRPr="0022455E">
        <w:rPr>
          <w:rFonts w:ascii="Arial Narrow" w:hAnsi="Arial Narrow" w:cs="Arial"/>
          <w:bCs/>
          <w:sz w:val="20"/>
          <w:szCs w:val="20"/>
        </w:rPr>
        <w:t>En la preparación de las ofertas, el oferente deberá incluir en sus precios unitarios todos los impuestos (cuando aplique), derechos, transporte y otros cargos que se causaren durante la ejecución del contrato, los cuales se entenderán incluidos en el precio unitario ofertado en el presente anexo.</w:t>
      </w:r>
    </w:p>
    <w:p w14:paraId="4D6C31A7" w14:textId="77777777" w:rsidR="0022455E" w:rsidRPr="0022455E" w:rsidRDefault="0022455E" w:rsidP="0022455E">
      <w:pPr>
        <w:tabs>
          <w:tab w:val="left" w:pos="4125"/>
        </w:tabs>
        <w:spacing w:before="120" w:after="120"/>
        <w:rPr>
          <w:rFonts w:ascii="Arial Narrow" w:hAnsi="Arial Narrow" w:cs="Arial"/>
          <w:bCs/>
          <w:sz w:val="20"/>
          <w:szCs w:val="20"/>
        </w:rPr>
      </w:pPr>
      <w:r w:rsidRPr="0022455E">
        <w:rPr>
          <w:rFonts w:ascii="Arial Narrow" w:hAnsi="Arial Narrow" w:cs="Arial"/>
          <w:bCs/>
          <w:sz w:val="20"/>
          <w:szCs w:val="20"/>
        </w:rPr>
        <w:t xml:space="preserve">Para la selección de la oferta se tendrá en cuenta el menor valor debido a las condiciones establecidas en la invitación pública. Por consiguiente, para la entidad el “Menor Valor” se entenderá como aquella propuesta con menor sumatoria de los precios unitarios. De ningún modo, el(los) oferente(s) podrá(n) interpretar que la sumatoria de precios unitarios será igual al valor total de propuesta económica, </w:t>
      </w:r>
      <w:r w:rsidRPr="0022455E">
        <w:rPr>
          <w:rFonts w:ascii="Arial Narrow" w:hAnsi="Arial Narrow" w:cs="Arial"/>
          <w:b/>
          <w:sz w:val="20"/>
          <w:szCs w:val="20"/>
        </w:rPr>
        <w:t>SO PENA DE INCURRIR EN CAUSAL DE RECHAZO</w:t>
      </w:r>
      <w:r w:rsidRPr="0022455E">
        <w:rPr>
          <w:rFonts w:ascii="Arial Narrow" w:hAnsi="Arial Narrow" w:cs="Arial"/>
          <w:bCs/>
          <w:sz w:val="20"/>
          <w:szCs w:val="20"/>
        </w:rPr>
        <w:t>.</w:t>
      </w:r>
    </w:p>
    <w:p w14:paraId="4AB9BA9E" w14:textId="77777777" w:rsidR="0022455E" w:rsidRPr="0022455E" w:rsidRDefault="0022455E" w:rsidP="0022455E">
      <w:pPr>
        <w:spacing w:before="120" w:after="120"/>
        <w:ind w:right="62"/>
        <w:rPr>
          <w:rFonts w:ascii="Arial Narrow" w:hAnsi="Arial Narrow" w:cs="Tahoma"/>
          <w:sz w:val="20"/>
          <w:szCs w:val="20"/>
          <w:lang w:eastAsia="es-CO"/>
        </w:rPr>
      </w:pPr>
      <w:r w:rsidRPr="0022455E">
        <w:rPr>
          <w:rFonts w:ascii="Arial Narrow" w:hAnsi="Arial Narrow" w:cs="Tahoma"/>
          <w:sz w:val="20"/>
          <w:szCs w:val="20"/>
          <w:lang w:eastAsia="es-CO"/>
        </w:rPr>
        <w:t>Cabe aclarar que los ítems antes detallados corresponden a una lista de servicios que el futuro contratista deberá prestar. Sin embargo, en caso de requerirse otros servicios que no se encuentren relacionados la entidad solicitará la respectiva actualización y ajustes tanto en condiciones técnicas como en precios.</w:t>
      </w:r>
    </w:p>
    <w:p w14:paraId="52392F44" w14:textId="77777777" w:rsidR="006443DA" w:rsidRPr="0022455E" w:rsidRDefault="0022455E" w:rsidP="0022455E">
      <w:pPr>
        <w:suppressAutoHyphens/>
        <w:autoSpaceDE w:val="0"/>
        <w:autoSpaceDN w:val="0"/>
        <w:adjustRightInd w:val="0"/>
        <w:spacing w:after="0" w:line="240" w:lineRule="auto"/>
        <w:rPr>
          <w:rFonts w:ascii="Arial Narrow" w:hAnsi="Arial Narrow" w:cs="Arial"/>
          <w:b/>
          <w:sz w:val="20"/>
          <w:szCs w:val="20"/>
        </w:rPr>
      </w:pPr>
      <w:r w:rsidRPr="0022455E">
        <w:rPr>
          <w:rFonts w:ascii="Arial Narrow" w:hAnsi="Arial Narrow" w:cs="Tahoma"/>
          <w:b/>
          <w:sz w:val="20"/>
          <w:szCs w:val="20"/>
          <w:u w:val="single"/>
          <w:lang w:eastAsia="es-CO"/>
        </w:rPr>
        <w:t>EL PRECIO UNITARIO DE LA OFERTA NO PODRÁ SER SUPERIOR AL PRECIO UNITARIO DE REFERENCIA.</w:t>
      </w:r>
      <w:r w:rsidRPr="0022455E">
        <w:rPr>
          <w:rFonts w:ascii="Arial Narrow" w:hAnsi="Arial Narrow" w:cs="Tahoma"/>
          <w:bCs/>
          <w:sz w:val="20"/>
          <w:szCs w:val="20"/>
          <w:lang w:eastAsia="es-CO"/>
        </w:rPr>
        <w:t xml:space="preserve"> </w:t>
      </w:r>
      <w:r w:rsidRPr="0022455E">
        <w:rPr>
          <w:rFonts w:ascii="Arial Narrow" w:hAnsi="Arial Narrow" w:cs="Arial"/>
          <w:b/>
          <w:sz w:val="20"/>
          <w:szCs w:val="20"/>
        </w:rPr>
        <w:t>SO PENA DE INCURRIR EN CAUSAL DE RECHAZO</w:t>
      </w:r>
      <w:r w:rsidRPr="0022455E">
        <w:rPr>
          <w:rFonts w:ascii="Arial Narrow" w:hAnsi="Arial Narrow" w:cs="Arial"/>
          <w:bCs/>
          <w:sz w:val="20"/>
          <w:szCs w:val="20"/>
        </w:rPr>
        <w:t>.</w:t>
      </w:r>
    </w:p>
    <w:p w14:paraId="76D724CF" w14:textId="77777777" w:rsidR="00175D97" w:rsidRPr="00C810BB" w:rsidRDefault="00175D97" w:rsidP="00223EB6">
      <w:pPr>
        <w:spacing w:after="0" w:line="240" w:lineRule="auto"/>
        <w:rPr>
          <w:rFonts w:ascii="Arial Narrow" w:hAnsi="Arial Narrow" w:cs="Arial"/>
          <w:b/>
          <w:sz w:val="20"/>
          <w:szCs w:val="20"/>
        </w:rPr>
      </w:pPr>
    </w:p>
    <w:p w14:paraId="36AC02A0" w14:textId="77777777" w:rsidR="007B116D" w:rsidRPr="00C810BB" w:rsidRDefault="007B116D" w:rsidP="00223EB6">
      <w:pPr>
        <w:spacing w:after="0" w:line="240" w:lineRule="auto"/>
        <w:rPr>
          <w:rFonts w:ascii="Arial Narrow" w:hAnsi="Arial Narrow" w:cs="Arial"/>
          <w:sz w:val="20"/>
          <w:szCs w:val="20"/>
        </w:rPr>
      </w:pPr>
    </w:p>
    <w:p w14:paraId="7FED7D7A" w14:textId="77777777" w:rsidR="00CA4D9D" w:rsidRPr="00C810BB" w:rsidRDefault="009C1D5A" w:rsidP="00223EB6">
      <w:pPr>
        <w:spacing w:after="0" w:line="240" w:lineRule="auto"/>
        <w:rPr>
          <w:rFonts w:ascii="Arial Narrow" w:hAnsi="Arial Narrow" w:cs="Arial"/>
          <w:sz w:val="20"/>
          <w:szCs w:val="20"/>
        </w:rPr>
      </w:pPr>
      <w:r w:rsidRPr="00C810BB">
        <w:rPr>
          <w:rFonts w:ascii="Arial Narrow" w:hAnsi="Arial Narrow" w:cs="Arial"/>
          <w:sz w:val="20"/>
          <w:szCs w:val="20"/>
        </w:rPr>
        <w:t>_________________________________</w:t>
      </w:r>
    </w:p>
    <w:p w14:paraId="54F3AADA" w14:textId="77777777" w:rsidR="00CB79E9" w:rsidRPr="00C810BB" w:rsidRDefault="00CB79E9" w:rsidP="00223EB6">
      <w:pPr>
        <w:spacing w:after="0" w:line="240" w:lineRule="auto"/>
        <w:rPr>
          <w:rFonts w:ascii="Arial Narrow" w:hAnsi="Arial Narrow" w:cs="Arial"/>
          <w:b/>
          <w:sz w:val="20"/>
          <w:szCs w:val="20"/>
        </w:rPr>
      </w:pPr>
      <w:r w:rsidRPr="00C810BB">
        <w:rPr>
          <w:rFonts w:ascii="Arial Narrow" w:hAnsi="Arial Narrow" w:cs="Arial"/>
          <w:b/>
          <w:sz w:val="20"/>
          <w:szCs w:val="20"/>
        </w:rPr>
        <w:t>NOMBRE REPRESENTANTE LEGAL</w:t>
      </w:r>
    </w:p>
    <w:p w14:paraId="22EE5F03" w14:textId="77777777" w:rsidR="00CB79E9" w:rsidRPr="00C810BB" w:rsidRDefault="00CB79E9" w:rsidP="00223EB6">
      <w:pPr>
        <w:spacing w:after="0" w:line="240" w:lineRule="auto"/>
        <w:rPr>
          <w:rFonts w:ascii="Arial Narrow" w:hAnsi="Arial Narrow" w:cs="Arial"/>
          <w:b/>
          <w:sz w:val="20"/>
          <w:szCs w:val="20"/>
        </w:rPr>
      </w:pPr>
      <w:r w:rsidRPr="00C810BB">
        <w:rPr>
          <w:rFonts w:ascii="Arial Narrow" w:hAnsi="Arial Narrow" w:cs="Arial"/>
          <w:b/>
          <w:sz w:val="20"/>
          <w:szCs w:val="20"/>
        </w:rPr>
        <w:t>FIRMA REPRESENTANTE LEGAL</w:t>
      </w:r>
    </w:p>
    <w:p w14:paraId="2DBFCC8F" w14:textId="77777777" w:rsidR="00CB79E9" w:rsidRPr="00C810BB" w:rsidRDefault="00CB79E9" w:rsidP="00CB79E9">
      <w:pPr>
        <w:spacing w:after="0" w:line="240" w:lineRule="auto"/>
        <w:rPr>
          <w:rFonts w:ascii="Arial Narrow" w:hAnsi="Arial Narrow" w:cs="Arial"/>
          <w:b/>
          <w:sz w:val="20"/>
          <w:szCs w:val="20"/>
        </w:rPr>
      </w:pPr>
      <w:r w:rsidRPr="00C810BB">
        <w:rPr>
          <w:rFonts w:ascii="Arial Narrow" w:hAnsi="Arial Narrow" w:cs="Arial"/>
          <w:b/>
          <w:sz w:val="20"/>
          <w:szCs w:val="20"/>
        </w:rPr>
        <w:t>C.C. No.</w:t>
      </w:r>
    </w:p>
    <w:p w14:paraId="321754F4" w14:textId="77777777" w:rsidR="0022760A" w:rsidRPr="00C810BB" w:rsidRDefault="0022760A" w:rsidP="0053625B">
      <w:pPr>
        <w:spacing w:after="0" w:line="240" w:lineRule="auto"/>
        <w:ind w:right="191"/>
        <w:rPr>
          <w:rFonts w:ascii="Arial Narrow" w:hAnsi="Arial Narrow" w:cs="Arial"/>
          <w:sz w:val="20"/>
          <w:szCs w:val="20"/>
        </w:rPr>
      </w:pPr>
    </w:p>
    <w:p w14:paraId="4422E7A9" w14:textId="77777777" w:rsidR="007B116D" w:rsidRPr="00C810BB" w:rsidRDefault="007B116D" w:rsidP="0053625B">
      <w:pPr>
        <w:tabs>
          <w:tab w:val="left" w:pos="1494"/>
        </w:tabs>
        <w:spacing w:after="0" w:line="240" w:lineRule="auto"/>
        <w:rPr>
          <w:rFonts w:ascii="Arial Narrow" w:hAnsi="Arial Narrow" w:cs="Arial"/>
          <w:sz w:val="20"/>
          <w:szCs w:val="20"/>
        </w:rPr>
      </w:pPr>
    </w:p>
    <w:p w14:paraId="0A1E2221" w14:textId="77777777" w:rsidR="006443DA" w:rsidRDefault="006443DA" w:rsidP="005419FE">
      <w:pPr>
        <w:spacing w:after="0" w:line="240" w:lineRule="auto"/>
        <w:rPr>
          <w:rFonts w:ascii="Arial Narrow" w:hAnsi="Arial Narrow" w:cs="Arial"/>
          <w:b/>
          <w:sz w:val="20"/>
          <w:szCs w:val="20"/>
        </w:rPr>
      </w:pPr>
    </w:p>
    <w:p w14:paraId="410FF666" w14:textId="77777777" w:rsidR="00285533" w:rsidRDefault="00285533" w:rsidP="005419FE">
      <w:pPr>
        <w:spacing w:after="0" w:line="240" w:lineRule="auto"/>
        <w:rPr>
          <w:rFonts w:ascii="Arial Narrow" w:hAnsi="Arial Narrow" w:cs="Arial"/>
          <w:b/>
          <w:sz w:val="20"/>
          <w:szCs w:val="20"/>
        </w:rPr>
      </w:pPr>
    </w:p>
    <w:p w14:paraId="1C6C798E" w14:textId="77777777" w:rsidR="00285533" w:rsidRDefault="00285533" w:rsidP="005419FE">
      <w:pPr>
        <w:spacing w:after="0" w:line="240" w:lineRule="auto"/>
        <w:rPr>
          <w:rFonts w:ascii="Arial Narrow" w:hAnsi="Arial Narrow" w:cs="Arial"/>
          <w:b/>
          <w:sz w:val="20"/>
          <w:szCs w:val="20"/>
        </w:rPr>
      </w:pPr>
    </w:p>
    <w:p w14:paraId="087FEF8A" w14:textId="77777777" w:rsidR="00285533" w:rsidRDefault="00285533" w:rsidP="005419FE">
      <w:pPr>
        <w:spacing w:after="0" w:line="240" w:lineRule="auto"/>
        <w:rPr>
          <w:rFonts w:ascii="Arial Narrow" w:hAnsi="Arial Narrow" w:cs="Arial"/>
          <w:b/>
          <w:sz w:val="20"/>
          <w:szCs w:val="20"/>
        </w:rPr>
      </w:pPr>
    </w:p>
    <w:p w14:paraId="2F154864" w14:textId="77777777" w:rsidR="00285533" w:rsidRDefault="00285533" w:rsidP="005419FE">
      <w:pPr>
        <w:spacing w:after="0" w:line="240" w:lineRule="auto"/>
        <w:rPr>
          <w:rFonts w:ascii="Arial Narrow" w:hAnsi="Arial Narrow" w:cs="Arial"/>
          <w:b/>
          <w:sz w:val="20"/>
          <w:szCs w:val="20"/>
        </w:rPr>
      </w:pPr>
    </w:p>
    <w:p w14:paraId="5E86F433" w14:textId="77777777" w:rsidR="00285533" w:rsidRDefault="00285533" w:rsidP="005419FE">
      <w:pPr>
        <w:spacing w:after="0" w:line="240" w:lineRule="auto"/>
        <w:rPr>
          <w:rFonts w:ascii="Arial Narrow" w:hAnsi="Arial Narrow" w:cs="Arial"/>
          <w:b/>
          <w:sz w:val="20"/>
          <w:szCs w:val="20"/>
        </w:rPr>
      </w:pPr>
    </w:p>
    <w:p w14:paraId="7A533A7D" w14:textId="77777777" w:rsidR="00285533" w:rsidRDefault="00285533" w:rsidP="005419FE">
      <w:pPr>
        <w:spacing w:after="0" w:line="240" w:lineRule="auto"/>
        <w:rPr>
          <w:rFonts w:ascii="Arial Narrow" w:hAnsi="Arial Narrow" w:cs="Arial"/>
          <w:b/>
          <w:sz w:val="20"/>
          <w:szCs w:val="20"/>
        </w:rPr>
      </w:pPr>
    </w:p>
    <w:p w14:paraId="65F7D82D" w14:textId="77777777" w:rsidR="0022455E" w:rsidRDefault="0022455E" w:rsidP="005419FE">
      <w:pPr>
        <w:spacing w:after="0" w:line="240" w:lineRule="auto"/>
        <w:rPr>
          <w:rFonts w:ascii="Arial Narrow" w:hAnsi="Arial Narrow" w:cs="Arial"/>
          <w:b/>
          <w:sz w:val="20"/>
          <w:szCs w:val="20"/>
        </w:rPr>
      </w:pPr>
    </w:p>
    <w:p w14:paraId="702D1F78" w14:textId="77777777" w:rsidR="0022455E" w:rsidRDefault="0022455E" w:rsidP="005419FE">
      <w:pPr>
        <w:spacing w:after="0" w:line="240" w:lineRule="auto"/>
        <w:rPr>
          <w:rFonts w:ascii="Arial Narrow" w:hAnsi="Arial Narrow" w:cs="Arial"/>
          <w:b/>
          <w:sz w:val="20"/>
          <w:szCs w:val="20"/>
        </w:rPr>
      </w:pPr>
    </w:p>
    <w:p w14:paraId="0E1D38BB" w14:textId="77777777" w:rsidR="0022455E" w:rsidRDefault="0022455E" w:rsidP="005419FE">
      <w:pPr>
        <w:spacing w:after="0" w:line="240" w:lineRule="auto"/>
        <w:rPr>
          <w:rFonts w:ascii="Arial Narrow" w:hAnsi="Arial Narrow" w:cs="Arial"/>
          <w:b/>
          <w:sz w:val="20"/>
          <w:szCs w:val="20"/>
        </w:rPr>
      </w:pPr>
    </w:p>
    <w:p w14:paraId="12161469" w14:textId="77777777" w:rsidR="0022455E" w:rsidRDefault="0022455E" w:rsidP="005419FE">
      <w:pPr>
        <w:spacing w:after="0" w:line="240" w:lineRule="auto"/>
        <w:rPr>
          <w:rFonts w:ascii="Arial Narrow" w:hAnsi="Arial Narrow" w:cs="Arial"/>
          <w:b/>
          <w:sz w:val="20"/>
          <w:szCs w:val="20"/>
        </w:rPr>
      </w:pPr>
    </w:p>
    <w:p w14:paraId="7419B5A4" w14:textId="77777777" w:rsidR="0022455E" w:rsidRDefault="0022455E" w:rsidP="005419FE">
      <w:pPr>
        <w:spacing w:after="0" w:line="240" w:lineRule="auto"/>
        <w:rPr>
          <w:rFonts w:ascii="Arial Narrow" w:hAnsi="Arial Narrow" w:cs="Arial"/>
          <w:b/>
          <w:sz w:val="20"/>
          <w:szCs w:val="20"/>
        </w:rPr>
      </w:pPr>
    </w:p>
    <w:p w14:paraId="195A48F2" w14:textId="77777777" w:rsidR="0022455E" w:rsidRDefault="0022455E" w:rsidP="005419FE">
      <w:pPr>
        <w:spacing w:after="0" w:line="240" w:lineRule="auto"/>
        <w:rPr>
          <w:rFonts w:ascii="Arial Narrow" w:hAnsi="Arial Narrow" w:cs="Arial"/>
          <w:b/>
          <w:sz w:val="20"/>
          <w:szCs w:val="20"/>
        </w:rPr>
      </w:pPr>
    </w:p>
    <w:p w14:paraId="37AD22D6" w14:textId="77777777" w:rsidR="0022455E" w:rsidRDefault="0022455E" w:rsidP="005419FE">
      <w:pPr>
        <w:spacing w:after="0" w:line="240" w:lineRule="auto"/>
        <w:rPr>
          <w:rFonts w:ascii="Arial Narrow" w:hAnsi="Arial Narrow" w:cs="Arial"/>
          <w:b/>
          <w:sz w:val="20"/>
          <w:szCs w:val="20"/>
        </w:rPr>
      </w:pPr>
    </w:p>
    <w:p w14:paraId="081E4B0E" w14:textId="77777777" w:rsidR="0022455E" w:rsidRDefault="0022455E" w:rsidP="005419FE">
      <w:pPr>
        <w:spacing w:after="0" w:line="240" w:lineRule="auto"/>
        <w:rPr>
          <w:rFonts w:ascii="Arial Narrow" w:hAnsi="Arial Narrow" w:cs="Arial"/>
          <w:b/>
          <w:sz w:val="20"/>
          <w:szCs w:val="20"/>
        </w:rPr>
      </w:pPr>
    </w:p>
    <w:p w14:paraId="0D320D5D" w14:textId="77777777" w:rsidR="00D04467" w:rsidRDefault="00D04467" w:rsidP="005419FE">
      <w:pPr>
        <w:spacing w:after="0" w:line="240" w:lineRule="auto"/>
        <w:rPr>
          <w:rFonts w:ascii="Arial Narrow" w:hAnsi="Arial Narrow" w:cs="Arial"/>
          <w:b/>
          <w:sz w:val="20"/>
          <w:szCs w:val="20"/>
        </w:rPr>
      </w:pPr>
    </w:p>
    <w:p w14:paraId="543761E1" w14:textId="77777777" w:rsidR="00D04467" w:rsidRDefault="00D04467" w:rsidP="005419FE">
      <w:pPr>
        <w:spacing w:after="0" w:line="240" w:lineRule="auto"/>
        <w:rPr>
          <w:rFonts w:ascii="Arial Narrow" w:hAnsi="Arial Narrow" w:cs="Arial"/>
          <w:b/>
          <w:sz w:val="20"/>
          <w:szCs w:val="20"/>
        </w:rPr>
      </w:pPr>
    </w:p>
    <w:p w14:paraId="6BB2DE4F" w14:textId="77777777" w:rsidR="00D04467" w:rsidRDefault="00D04467" w:rsidP="005419FE">
      <w:pPr>
        <w:spacing w:after="0" w:line="240" w:lineRule="auto"/>
        <w:rPr>
          <w:rFonts w:ascii="Arial Narrow" w:hAnsi="Arial Narrow" w:cs="Arial"/>
          <w:b/>
          <w:sz w:val="20"/>
          <w:szCs w:val="20"/>
        </w:rPr>
      </w:pPr>
    </w:p>
    <w:p w14:paraId="48077A47" w14:textId="77777777" w:rsidR="00D04467" w:rsidRDefault="00D04467" w:rsidP="005419FE">
      <w:pPr>
        <w:spacing w:after="0" w:line="240" w:lineRule="auto"/>
        <w:rPr>
          <w:rFonts w:ascii="Arial Narrow" w:hAnsi="Arial Narrow" w:cs="Arial"/>
          <w:b/>
          <w:sz w:val="20"/>
          <w:szCs w:val="20"/>
        </w:rPr>
      </w:pPr>
    </w:p>
    <w:p w14:paraId="6CE14F97" w14:textId="77777777" w:rsidR="005D78F8" w:rsidRPr="00C810BB" w:rsidRDefault="00294482" w:rsidP="009F39DA">
      <w:pPr>
        <w:spacing w:after="0" w:line="240" w:lineRule="auto"/>
        <w:jc w:val="center"/>
        <w:rPr>
          <w:rFonts w:ascii="Arial Narrow" w:hAnsi="Arial Narrow" w:cs="Arial"/>
          <w:b/>
          <w:sz w:val="20"/>
          <w:szCs w:val="20"/>
        </w:rPr>
      </w:pPr>
      <w:r w:rsidRPr="00C810BB">
        <w:rPr>
          <w:rFonts w:ascii="Arial Narrow" w:hAnsi="Arial Narrow" w:cs="Arial"/>
          <w:b/>
          <w:sz w:val="20"/>
          <w:szCs w:val="20"/>
        </w:rPr>
        <w:t>ANEXO “I</w:t>
      </w:r>
      <w:r w:rsidR="005D78F8" w:rsidRPr="00C810BB">
        <w:rPr>
          <w:rFonts w:ascii="Arial Narrow" w:hAnsi="Arial Narrow" w:cs="Arial"/>
          <w:b/>
          <w:sz w:val="20"/>
          <w:szCs w:val="20"/>
        </w:rPr>
        <w:t>”</w:t>
      </w:r>
    </w:p>
    <w:p w14:paraId="1AB73F9B" w14:textId="77777777" w:rsidR="000923E4" w:rsidRPr="00C810BB" w:rsidRDefault="000923E4" w:rsidP="009F39DA">
      <w:pPr>
        <w:spacing w:after="0" w:line="240" w:lineRule="auto"/>
        <w:jc w:val="center"/>
        <w:rPr>
          <w:rFonts w:ascii="Arial Narrow" w:hAnsi="Arial Narrow" w:cs="Arial"/>
          <w:b/>
          <w:sz w:val="20"/>
          <w:szCs w:val="20"/>
        </w:rPr>
      </w:pPr>
    </w:p>
    <w:p w14:paraId="030FD895" w14:textId="77777777" w:rsidR="005D78F8" w:rsidRPr="00C810BB" w:rsidRDefault="005D78F8" w:rsidP="00BF20D3">
      <w:pPr>
        <w:spacing w:after="0" w:line="240" w:lineRule="auto"/>
        <w:jc w:val="center"/>
        <w:rPr>
          <w:rFonts w:ascii="Arial Narrow" w:hAnsi="Arial Narrow" w:cs="Arial"/>
          <w:b/>
          <w:bCs/>
          <w:iCs/>
          <w:sz w:val="20"/>
          <w:szCs w:val="20"/>
        </w:rPr>
      </w:pPr>
      <w:r w:rsidRPr="00C810BB">
        <w:rPr>
          <w:rFonts w:ascii="Arial Narrow" w:hAnsi="Arial Narrow" w:cs="Arial"/>
          <w:b/>
          <w:bCs/>
          <w:iCs/>
          <w:sz w:val="20"/>
          <w:szCs w:val="20"/>
        </w:rPr>
        <w:t xml:space="preserve">FORMULARIO PARA LA </w:t>
      </w:r>
      <w:r w:rsidR="009675EA" w:rsidRPr="00C810BB">
        <w:rPr>
          <w:rFonts w:ascii="Arial Narrow" w:hAnsi="Arial Narrow" w:cs="Arial"/>
          <w:b/>
          <w:bCs/>
          <w:iCs/>
          <w:sz w:val="20"/>
          <w:szCs w:val="20"/>
        </w:rPr>
        <w:t>ACREDITACIÓN</w:t>
      </w:r>
      <w:r w:rsidRPr="00C810BB">
        <w:rPr>
          <w:rFonts w:ascii="Arial Narrow" w:hAnsi="Arial Narrow" w:cs="Arial"/>
          <w:b/>
          <w:bCs/>
          <w:iCs/>
          <w:sz w:val="20"/>
          <w:szCs w:val="20"/>
        </w:rPr>
        <w:t xml:space="preserve"> CAPACIDAD FINANCIERA DEL PROPONENTE PERSONA NATURAL Y PERSONA </w:t>
      </w:r>
      <w:r w:rsidR="009675EA" w:rsidRPr="00C810BB">
        <w:rPr>
          <w:rFonts w:ascii="Arial Narrow" w:hAnsi="Arial Narrow" w:cs="Arial"/>
          <w:b/>
          <w:bCs/>
          <w:iCs/>
          <w:sz w:val="20"/>
          <w:szCs w:val="20"/>
        </w:rPr>
        <w:t>JURÍDICA</w:t>
      </w:r>
    </w:p>
    <w:p w14:paraId="11F4733F" w14:textId="77777777" w:rsidR="005D78F8" w:rsidRPr="00C810BB" w:rsidRDefault="005D78F8" w:rsidP="005D78F8">
      <w:pPr>
        <w:tabs>
          <w:tab w:val="left" w:pos="935"/>
          <w:tab w:val="left" w:pos="5236"/>
        </w:tabs>
        <w:spacing w:after="0" w:line="240" w:lineRule="auto"/>
        <w:rPr>
          <w:rFonts w:ascii="Arial Narrow" w:hAnsi="Arial Narrow" w:cs="Arial"/>
          <w:b/>
          <w:bCs/>
          <w:sz w:val="20"/>
          <w:szCs w:val="20"/>
        </w:rPr>
      </w:pPr>
      <w:r w:rsidRPr="00C810BB">
        <w:rPr>
          <w:rFonts w:ascii="Arial Narrow" w:hAnsi="Arial Narrow" w:cs="Arial"/>
          <w:b/>
          <w:bCs/>
          <w:sz w:val="20"/>
          <w:szCs w:val="20"/>
        </w:rPr>
        <w:t>PROPONENTE ___</w:t>
      </w:r>
      <w:r w:rsidR="00857E29" w:rsidRPr="00C810BB">
        <w:rPr>
          <w:rFonts w:ascii="Arial Narrow" w:hAnsi="Arial Narrow" w:cs="Arial"/>
          <w:b/>
          <w:bCs/>
          <w:sz w:val="20"/>
          <w:szCs w:val="20"/>
        </w:rPr>
        <w:t>________________</w:t>
      </w:r>
      <w:r w:rsidRPr="00C810BB">
        <w:rPr>
          <w:rFonts w:ascii="Arial Narrow" w:hAnsi="Arial Narrow" w:cs="Arial"/>
          <w:b/>
          <w:bCs/>
          <w:sz w:val="20"/>
          <w:szCs w:val="20"/>
        </w:rPr>
        <w:t>____________</w:t>
      </w:r>
      <w:r w:rsidR="00857E29" w:rsidRPr="00C810BB">
        <w:rPr>
          <w:rFonts w:ascii="Arial Narrow" w:hAnsi="Arial Narrow" w:cs="Arial"/>
          <w:b/>
          <w:bCs/>
          <w:sz w:val="20"/>
          <w:szCs w:val="20"/>
        </w:rPr>
        <w:t xml:space="preserve"> </w:t>
      </w:r>
      <w:r w:rsidRPr="00C810BB">
        <w:rPr>
          <w:rFonts w:ascii="Arial Narrow" w:hAnsi="Arial Narrow" w:cs="Arial"/>
          <w:b/>
          <w:bCs/>
          <w:sz w:val="20"/>
          <w:szCs w:val="20"/>
        </w:rPr>
        <w:t>PAÍS _______________________</w:t>
      </w:r>
      <w:r w:rsidR="00857E29" w:rsidRPr="00C810BB">
        <w:rPr>
          <w:rFonts w:ascii="Arial Narrow" w:hAnsi="Arial Narrow" w:cs="Arial"/>
          <w:b/>
          <w:bCs/>
          <w:sz w:val="20"/>
          <w:szCs w:val="20"/>
        </w:rPr>
        <w:t xml:space="preserve"> </w:t>
      </w:r>
      <w:r w:rsidR="00A33A95" w:rsidRPr="00C810BB">
        <w:rPr>
          <w:rFonts w:ascii="Arial Narrow" w:hAnsi="Arial Narrow" w:cs="Arial"/>
          <w:b/>
          <w:bCs/>
          <w:sz w:val="20"/>
          <w:szCs w:val="20"/>
        </w:rPr>
        <w:t xml:space="preserve">FECHA: </w:t>
      </w:r>
      <w:r w:rsidR="00D974FF" w:rsidRPr="00C810BB">
        <w:rPr>
          <w:rFonts w:ascii="Arial Narrow" w:hAnsi="Arial Narrow" w:cs="Arial"/>
          <w:b/>
          <w:bCs/>
          <w:sz w:val="20"/>
          <w:szCs w:val="20"/>
        </w:rPr>
        <w:t>___________________</w:t>
      </w:r>
    </w:p>
    <w:tbl>
      <w:tblPr>
        <w:tblW w:w="5578" w:type="pct"/>
        <w:jc w:val="center"/>
        <w:tblLayout w:type="fixed"/>
        <w:tblCellMar>
          <w:left w:w="70" w:type="dxa"/>
          <w:right w:w="70" w:type="dxa"/>
        </w:tblCellMar>
        <w:tblLook w:val="04A0" w:firstRow="1" w:lastRow="0" w:firstColumn="1" w:lastColumn="0" w:noHBand="0" w:noVBand="1"/>
      </w:tblPr>
      <w:tblGrid>
        <w:gridCol w:w="994"/>
        <w:gridCol w:w="1144"/>
        <w:gridCol w:w="435"/>
        <w:gridCol w:w="263"/>
        <w:gridCol w:w="439"/>
        <w:gridCol w:w="565"/>
        <w:gridCol w:w="981"/>
        <w:gridCol w:w="1134"/>
        <w:gridCol w:w="991"/>
        <w:gridCol w:w="1134"/>
        <w:gridCol w:w="457"/>
        <w:gridCol w:w="8"/>
        <w:gridCol w:w="671"/>
        <w:gridCol w:w="567"/>
        <w:gridCol w:w="565"/>
      </w:tblGrid>
      <w:tr w:rsidR="00A96CD0" w:rsidRPr="00C810BB" w14:paraId="2695C134" w14:textId="77777777" w:rsidTr="00857E29">
        <w:trPr>
          <w:trHeight w:val="20"/>
          <w:jc w:val="center"/>
        </w:trPr>
        <w:tc>
          <w:tcPr>
            <w:tcW w:w="1033" w:type="pct"/>
            <w:gridSpan w:val="2"/>
            <w:tcBorders>
              <w:top w:val="nil"/>
              <w:left w:val="nil"/>
              <w:bottom w:val="nil"/>
              <w:right w:val="nil"/>
            </w:tcBorders>
            <w:shd w:val="clear" w:color="auto" w:fill="auto"/>
            <w:noWrap/>
            <w:vAlign w:val="bottom"/>
            <w:hideMark/>
          </w:tcPr>
          <w:p w14:paraId="69F5E452" w14:textId="77777777" w:rsidR="00FC5F13" w:rsidRPr="00C810BB" w:rsidRDefault="00FC5F13" w:rsidP="009B41EA">
            <w:pPr>
              <w:spacing w:after="0" w:line="240" w:lineRule="auto"/>
              <w:rPr>
                <w:rFonts w:ascii="Arial Narrow" w:hAnsi="Arial Narrow" w:cs="Arial"/>
                <w:b/>
                <w:bCs/>
                <w:sz w:val="20"/>
                <w:szCs w:val="20"/>
              </w:rPr>
            </w:pPr>
            <w:r w:rsidRPr="00C810BB">
              <w:rPr>
                <w:rFonts w:ascii="Arial Narrow" w:hAnsi="Arial Narrow" w:cs="Arial"/>
                <w:b/>
                <w:bCs/>
                <w:sz w:val="20"/>
                <w:szCs w:val="20"/>
              </w:rPr>
              <w:t xml:space="preserve">CIFRAS DEL BALANCE GENERAL </w:t>
            </w:r>
          </w:p>
        </w:tc>
        <w:tc>
          <w:tcPr>
            <w:tcW w:w="549" w:type="pct"/>
            <w:gridSpan w:val="3"/>
            <w:tcBorders>
              <w:top w:val="nil"/>
              <w:left w:val="nil"/>
              <w:bottom w:val="nil"/>
              <w:right w:val="nil"/>
            </w:tcBorders>
            <w:shd w:val="clear" w:color="auto" w:fill="auto"/>
            <w:noWrap/>
            <w:vAlign w:val="bottom"/>
            <w:hideMark/>
          </w:tcPr>
          <w:p w14:paraId="1945039F" w14:textId="77777777" w:rsidR="00FC5F13" w:rsidRPr="00C810BB" w:rsidRDefault="00FC5F13" w:rsidP="009B41EA">
            <w:pPr>
              <w:spacing w:after="0" w:line="240" w:lineRule="auto"/>
              <w:rPr>
                <w:rFonts w:ascii="Arial Narrow" w:hAnsi="Arial Narrow" w:cs="Arial"/>
                <w:sz w:val="20"/>
                <w:szCs w:val="20"/>
              </w:rPr>
            </w:pPr>
          </w:p>
        </w:tc>
        <w:tc>
          <w:tcPr>
            <w:tcW w:w="747" w:type="pct"/>
            <w:gridSpan w:val="2"/>
            <w:tcBorders>
              <w:top w:val="nil"/>
              <w:left w:val="nil"/>
              <w:bottom w:val="nil"/>
              <w:right w:val="nil"/>
            </w:tcBorders>
            <w:shd w:val="clear" w:color="auto" w:fill="auto"/>
            <w:noWrap/>
            <w:vAlign w:val="bottom"/>
            <w:hideMark/>
          </w:tcPr>
          <w:p w14:paraId="07A89879" w14:textId="77777777" w:rsidR="00FC5F13" w:rsidRPr="00C810BB" w:rsidRDefault="00FC5F13" w:rsidP="009B41EA">
            <w:pPr>
              <w:spacing w:after="0" w:line="240" w:lineRule="auto"/>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69EE05CA" w14:textId="77777777" w:rsidR="00FC5F13" w:rsidRPr="00C810BB" w:rsidRDefault="00FC5F13" w:rsidP="009B41EA">
            <w:pPr>
              <w:spacing w:after="0" w:line="240" w:lineRule="auto"/>
              <w:rPr>
                <w:rFonts w:ascii="Arial Narrow" w:hAnsi="Arial Narrow" w:cs="Arial"/>
                <w:sz w:val="20"/>
                <w:szCs w:val="20"/>
              </w:rPr>
            </w:pPr>
          </w:p>
        </w:tc>
        <w:tc>
          <w:tcPr>
            <w:tcW w:w="479" w:type="pct"/>
            <w:tcBorders>
              <w:top w:val="nil"/>
              <w:left w:val="nil"/>
              <w:bottom w:val="nil"/>
              <w:right w:val="nil"/>
            </w:tcBorders>
            <w:shd w:val="clear" w:color="auto" w:fill="auto"/>
            <w:noWrap/>
            <w:vAlign w:val="bottom"/>
            <w:hideMark/>
          </w:tcPr>
          <w:p w14:paraId="6B60FA2F" w14:textId="77777777" w:rsidR="00FC5F13" w:rsidRPr="00C810BB" w:rsidRDefault="00FC5F13" w:rsidP="009B41EA">
            <w:pPr>
              <w:spacing w:after="0" w:line="240" w:lineRule="auto"/>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026ADB2F" w14:textId="77777777" w:rsidR="00FC5F13" w:rsidRPr="00C810BB" w:rsidRDefault="00FC5F13" w:rsidP="009B41EA">
            <w:pPr>
              <w:spacing w:after="0" w:line="240" w:lineRule="auto"/>
              <w:rPr>
                <w:rFonts w:ascii="Arial Narrow" w:hAnsi="Arial Narrow" w:cs="Arial"/>
                <w:sz w:val="20"/>
                <w:szCs w:val="20"/>
              </w:rPr>
            </w:pPr>
          </w:p>
        </w:tc>
        <w:tc>
          <w:tcPr>
            <w:tcW w:w="549" w:type="pct"/>
            <w:gridSpan w:val="3"/>
            <w:tcBorders>
              <w:top w:val="nil"/>
              <w:left w:val="nil"/>
              <w:bottom w:val="nil"/>
              <w:right w:val="nil"/>
            </w:tcBorders>
            <w:shd w:val="clear" w:color="auto" w:fill="auto"/>
            <w:noWrap/>
            <w:vAlign w:val="bottom"/>
            <w:hideMark/>
          </w:tcPr>
          <w:p w14:paraId="58674229" w14:textId="77777777" w:rsidR="00FC5F13" w:rsidRPr="00C810BB" w:rsidRDefault="00FC5F13" w:rsidP="009B41EA">
            <w:pPr>
              <w:spacing w:after="0" w:line="240" w:lineRule="auto"/>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0C61FF8F" w14:textId="77777777" w:rsidR="00FC5F13" w:rsidRPr="00C810BB" w:rsidRDefault="00FC5F13" w:rsidP="009B41EA">
            <w:pPr>
              <w:spacing w:after="0" w:line="240" w:lineRule="auto"/>
              <w:rPr>
                <w:rFonts w:ascii="Arial Narrow" w:hAnsi="Arial Narrow" w:cs="Arial"/>
                <w:sz w:val="20"/>
                <w:szCs w:val="20"/>
              </w:rPr>
            </w:pPr>
          </w:p>
        </w:tc>
      </w:tr>
      <w:tr w:rsidR="00A96CD0" w:rsidRPr="00C810BB" w14:paraId="49772E08" w14:textId="77777777" w:rsidTr="00857E29">
        <w:trPr>
          <w:trHeight w:val="20"/>
          <w:jc w:val="center"/>
        </w:trPr>
        <w:tc>
          <w:tcPr>
            <w:tcW w:w="480" w:type="pct"/>
            <w:tcBorders>
              <w:top w:val="nil"/>
              <w:left w:val="nil"/>
              <w:bottom w:val="nil"/>
              <w:right w:val="nil"/>
            </w:tcBorders>
            <w:shd w:val="clear" w:color="auto" w:fill="auto"/>
            <w:noWrap/>
            <w:vAlign w:val="bottom"/>
            <w:hideMark/>
          </w:tcPr>
          <w:p w14:paraId="5A21C0D4"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xml:space="preserve">MONEDA:            </w:t>
            </w:r>
          </w:p>
        </w:tc>
        <w:tc>
          <w:tcPr>
            <w:tcW w:w="553" w:type="pct"/>
            <w:tcBorders>
              <w:top w:val="nil"/>
              <w:left w:val="nil"/>
              <w:bottom w:val="nil"/>
              <w:right w:val="nil"/>
            </w:tcBorders>
            <w:shd w:val="clear" w:color="auto" w:fill="auto"/>
            <w:noWrap/>
            <w:vAlign w:val="bottom"/>
            <w:hideMark/>
          </w:tcPr>
          <w:p w14:paraId="5BEF7628" w14:textId="77777777" w:rsidR="00FC5F13" w:rsidRPr="00C810BB" w:rsidRDefault="00B37ACA" w:rsidP="009B41EA">
            <w:pPr>
              <w:spacing w:after="0" w:line="240" w:lineRule="auto"/>
              <w:rPr>
                <w:rFonts w:ascii="Arial Narrow" w:hAnsi="Arial Narrow" w:cs="Arial"/>
                <w:sz w:val="20"/>
                <w:szCs w:val="20"/>
              </w:rPr>
            </w:pPr>
            <w:r w:rsidRPr="00C810BB">
              <w:rPr>
                <w:rFonts w:ascii="Arial Narrow" w:hAnsi="Arial Narrow" w:cs="Arial"/>
                <w:noProof/>
                <w:sz w:val="20"/>
                <w:szCs w:val="20"/>
                <w:lang w:val="es-CO" w:eastAsia="es-CO"/>
              </w:rPr>
              <mc:AlternateContent>
                <mc:Choice Requires="wps">
                  <w:drawing>
                    <wp:anchor distT="0" distB="0" distL="114300" distR="114300" simplePos="0" relativeHeight="251649024" behindDoc="0" locked="0" layoutInCell="1" allowOverlap="1" wp14:anchorId="4018AE55" wp14:editId="0DE4BAE3">
                      <wp:simplePos x="0" y="0"/>
                      <wp:positionH relativeFrom="column">
                        <wp:posOffset>1057275</wp:posOffset>
                      </wp:positionH>
                      <wp:positionV relativeFrom="paragraph">
                        <wp:posOffset>47625</wp:posOffset>
                      </wp:positionV>
                      <wp:extent cx="466725" cy="123825"/>
                      <wp:effectExtent l="0" t="0" r="28575"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238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045CFB21" id="Rectángulo 8" o:spid="_x0000_s1026" style="position:absolute;margin-left:83.25pt;margin-top:3.75pt;width:36.75pt;height:9.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620"/>
            </w:tblGrid>
            <w:tr w:rsidR="00A96CD0" w:rsidRPr="00C810BB" w14:paraId="41BD59D2" w14:textId="77777777" w:rsidTr="007566D8">
              <w:trPr>
                <w:trHeight w:val="300"/>
                <w:tblCellSpacing w:w="0" w:type="dxa"/>
              </w:trPr>
              <w:tc>
                <w:tcPr>
                  <w:tcW w:w="2620" w:type="dxa"/>
                  <w:tcBorders>
                    <w:top w:val="nil"/>
                    <w:left w:val="nil"/>
                    <w:bottom w:val="nil"/>
                    <w:right w:val="nil"/>
                  </w:tcBorders>
                  <w:shd w:val="clear" w:color="auto" w:fill="auto"/>
                  <w:noWrap/>
                  <w:vAlign w:val="bottom"/>
                  <w:hideMark/>
                </w:tcPr>
                <w:p w14:paraId="0C94C103"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PESOS COL.</w:t>
                  </w:r>
                </w:p>
              </w:tc>
            </w:tr>
          </w:tbl>
          <w:p w14:paraId="182B9CF1" w14:textId="77777777" w:rsidR="00FC5F13" w:rsidRPr="00C810BB" w:rsidRDefault="00FC5F13" w:rsidP="009B41EA">
            <w:pPr>
              <w:spacing w:after="0" w:line="240" w:lineRule="auto"/>
              <w:rPr>
                <w:rFonts w:ascii="Arial Narrow" w:hAnsi="Arial Narrow" w:cs="Arial"/>
                <w:sz w:val="20"/>
                <w:szCs w:val="20"/>
              </w:rPr>
            </w:pPr>
          </w:p>
        </w:tc>
        <w:tc>
          <w:tcPr>
            <w:tcW w:w="549" w:type="pct"/>
            <w:gridSpan w:val="3"/>
            <w:tcBorders>
              <w:top w:val="nil"/>
              <w:left w:val="nil"/>
              <w:bottom w:val="nil"/>
              <w:right w:val="nil"/>
            </w:tcBorders>
            <w:shd w:val="clear" w:color="auto" w:fill="auto"/>
            <w:noWrap/>
            <w:vAlign w:val="bottom"/>
            <w:hideMark/>
          </w:tcPr>
          <w:p w14:paraId="5C30803F" w14:textId="77777777" w:rsidR="00FC5F13" w:rsidRPr="00C810BB" w:rsidRDefault="00FC5F13" w:rsidP="009B41EA">
            <w:pPr>
              <w:spacing w:after="0" w:line="240" w:lineRule="auto"/>
              <w:rPr>
                <w:rFonts w:ascii="Arial Narrow" w:hAnsi="Arial Narrow" w:cs="Arial"/>
                <w:sz w:val="20"/>
                <w:szCs w:val="20"/>
              </w:rPr>
            </w:pPr>
          </w:p>
        </w:tc>
        <w:tc>
          <w:tcPr>
            <w:tcW w:w="747" w:type="pct"/>
            <w:gridSpan w:val="2"/>
            <w:tcBorders>
              <w:top w:val="nil"/>
              <w:left w:val="nil"/>
              <w:bottom w:val="nil"/>
              <w:right w:val="nil"/>
            </w:tcBorders>
            <w:shd w:val="clear" w:color="auto" w:fill="auto"/>
            <w:noWrap/>
            <w:vAlign w:val="bottom"/>
            <w:hideMark/>
          </w:tcPr>
          <w:p w14:paraId="4BB4E1A7" w14:textId="77777777" w:rsidR="00FC5F13" w:rsidRPr="00C810BB" w:rsidRDefault="00B37ACA" w:rsidP="009B41EA">
            <w:pPr>
              <w:spacing w:after="0" w:line="240" w:lineRule="auto"/>
              <w:rPr>
                <w:rFonts w:ascii="Arial Narrow" w:hAnsi="Arial Narrow" w:cs="Arial"/>
                <w:sz w:val="20"/>
                <w:szCs w:val="20"/>
              </w:rPr>
            </w:pPr>
            <w:r w:rsidRPr="00C810BB">
              <w:rPr>
                <w:rFonts w:ascii="Arial Narrow" w:hAnsi="Arial Narrow" w:cs="Arial"/>
                <w:noProof/>
                <w:sz w:val="20"/>
                <w:szCs w:val="20"/>
                <w:lang w:val="es-CO" w:eastAsia="es-CO"/>
              </w:rPr>
              <mc:AlternateContent>
                <mc:Choice Requires="wps">
                  <w:drawing>
                    <wp:anchor distT="0" distB="0" distL="114300" distR="114300" simplePos="0" relativeHeight="251651072" behindDoc="0" locked="0" layoutInCell="1" allowOverlap="1" wp14:anchorId="1AE25F4C" wp14:editId="796EAF5D">
                      <wp:simplePos x="0" y="0"/>
                      <wp:positionH relativeFrom="column">
                        <wp:posOffset>619125</wp:posOffset>
                      </wp:positionH>
                      <wp:positionV relativeFrom="paragraph">
                        <wp:posOffset>47625</wp:posOffset>
                      </wp:positionV>
                      <wp:extent cx="466725" cy="123825"/>
                      <wp:effectExtent l="0" t="0" r="28575" b="2857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238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3B7BE39A" id="Rectángulo 3" o:spid="_x0000_s1026" style="position:absolute;margin-left:48.75pt;margin-top:3.75pt;width:36.75pt;height:9.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140"/>
            </w:tblGrid>
            <w:tr w:rsidR="00A96CD0" w:rsidRPr="00C810BB" w14:paraId="73639D74" w14:textId="77777777" w:rsidTr="007566D8">
              <w:trPr>
                <w:trHeight w:val="300"/>
                <w:tblCellSpacing w:w="0" w:type="dxa"/>
              </w:trPr>
              <w:tc>
                <w:tcPr>
                  <w:tcW w:w="2140" w:type="dxa"/>
                  <w:tcBorders>
                    <w:top w:val="nil"/>
                    <w:left w:val="nil"/>
                    <w:bottom w:val="nil"/>
                    <w:right w:val="nil"/>
                  </w:tcBorders>
                  <w:shd w:val="clear" w:color="auto" w:fill="auto"/>
                  <w:noWrap/>
                  <w:vAlign w:val="bottom"/>
                  <w:hideMark/>
                </w:tcPr>
                <w:p w14:paraId="7541ABAA"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USD</w:t>
                  </w:r>
                </w:p>
              </w:tc>
            </w:tr>
          </w:tbl>
          <w:p w14:paraId="4F9C5F5B" w14:textId="77777777" w:rsidR="00FC5F13" w:rsidRPr="00C810BB" w:rsidRDefault="00FC5F13" w:rsidP="009B41EA">
            <w:pPr>
              <w:spacing w:after="0" w:line="240" w:lineRule="auto"/>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3D02F568" w14:textId="77777777" w:rsidR="00FC5F13" w:rsidRPr="00C810BB" w:rsidRDefault="00FC5F13" w:rsidP="009B41EA">
            <w:pPr>
              <w:spacing w:after="0" w:line="240" w:lineRule="auto"/>
              <w:rPr>
                <w:rFonts w:ascii="Arial Narrow" w:hAnsi="Arial Narrow" w:cs="Arial"/>
                <w:sz w:val="20"/>
                <w:szCs w:val="20"/>
              </w:rPr>
            </w:pPr>
          </w:p>
        </w:tc>
        <w:tc>
          <w:tcPr>
            <w:tcW w:w="479" w:type="pct"/>
            <w:tcBorders>
              <w:top w:val="nil"/>
              <w:left w:val="nil"/>
              <w:bottom w:val="nil"/>
              <w:right w:val="nil"/>
            </w:tcBorders>
            <w:shd w:val="clear" w:color="auto" w:fill="auto"/>
            <w:noWrap/>
            <w:vAlign w:val="bottom"/>
            <w:hideMark/>
          </w:tcPr>
          <w:p w14:paraId="358D7E55" w14:textId="77777777" w:rsidR="00FC5F13" w:rsidRPr="00C810BB" w:rsidRDefault="00FC5F13" w:rsidP="009B41EA">
            <w:pPr>
              <w:spacing w:after="0" w:line="240" w:lineRule="auto"/>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10345DC5" w14:textId="77777777" w:rsidR="00FC5F13" w:rsidRPr="00C810BB" w:rsidRDefault="00FC5F13" w:rsidP="009B41EA">
            <w:pPr>
              <w:spacing w:after="0" w:line="240" w:lineRule="auto"/>
              <w:rPr>
                <w:rFonts w:ascii="Arial Narrow" w:hAnsi="Arial Narrow" w:cs="Arial"/>
                <w:sz w:val="20"/>
                <w:szCs w:val="20"/>
              </w:rPr>
            </w:pPr>
          </w:p>
        </w:tc>
        <w:tc>
          <w:tcPr>
            <w:tcW w:w="549" w:type="pct"/>
            <w:gridSpan w:val="3"/>
            <w:tcBorders>
              <w:top w:val="nil"/>
              <w:left w:val="nil"/>
              <w:bottom w:val="nil"/>
              <w:right w:val="nil"/>
            </w:tcBorders>
            <w:shd w:val="clear" w:color="auto" w:fill="auto"/>
            <w:noWrap/>
            <w:vAlign w:val="bottom"/>
            <w:hideMark/>
          </w:tcPr>
          <w:p w14:paraId="43FE0EB5" w14:textId="77777777" w:rsidR="00FC5F13" w:rsidRPr="00C810BB" w:rsidRDefault="00FC5F13" w:rsidP="009B41EA">
            <w:pPr>
              <w:spacing w:after="0" w:line="240" w:lineRule="auto"/>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0486FBD1" w14:textId="77777777" w:rsidR="00FC5F13" w:rsidRPr="00C810BB" w:rsidRDefault="00FC5F13" w:rsidP="009B41EA">
            <w:pPr>
              <w:spacing w:after="0" w:line="240" w:lineRule="auto"/>
              <w:rPr>
                <w:rFonts w:ascii="Arial Narrow" w:hAnsi="Arial Narrow" w:cs="Arial"/>
                <w:sz w:val="20"/>
                <w:szCs w:val="20"/>
              </w:rPr>
            </w:pPr>
          </w:p>
        </w:tc>
      </w:tr>
      <w:tr w:rsidR="00A96CD0" w:rsidRPr="00C810BB" w14:paraId="5F66C04D" w14:textId="77777777" w:rsidTr="00857E29">
        <w:trPr>
          <w:trHeight w:val="346"/>
          <w:jc w:val="center"/>
        </w:trPr>
        <w:tc>
          <w:tcPr>
            <w:tcW w:w="480" w:type="pct"/>
            <w:tcBorders>
              <w:top w:val="single" w:sz="8" w:space="0" w:color="auto"/>
              <w:left w:val="single" w:sz="8" w:space="0" w:color="auto"/>
              <w:bottom w:val="single" w:sz="8" w:space="0" w:color="auto"/>
              <w:right w:val="single" w:sz="8" w:space="0" w:color="auto"/>
            </w:tcBorders>
            <w:shd w:val="clear" w:color="000000" w:fill="C0C0C0"/>
            <w:hideMark/>
          </w:tcPr>
          <w:p w14:paraId="7C2DD014"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FECHA DE CORTE</w:t>
            </w:r>
          </w:p>
        </w:tc>
        <w:tc>
          <w:tcPr>
            <w:tcW w:w="553" w:type="pct"/>
            <w:tcBorders>
              <w:top w:val="single" w:sz="8" w:space="0" w:color="auto"/>
              <w:left w:val="nil"/>
              <w:bottom w:val="single" w:sz="8" w:space="0" w:color="auto"/>
              <w:right w:val="single" w:sz="8" w:space="0" w:color="auto"/>
            </w:tcBorders>
            <w:shd w:val="clear" w:color="000000" w:fill="C0C0C0"/>
            <w:hideMark/>
          </w:tcPr>
          <w:p w14:paraId="0494940B"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ACTIVO CORRIENTE</w:t>
            </w:r>
          </w:p>
        </w:tc>
        <w:tc>
          <w:tcPr>
            <w:tcW w:w="549" w:type="pct"/>
            <w:gridSpan w:val="3"/>
            <w:tcBorders>
              <w:top w:val="single" w:sz="8" w:space="0" w:color="auto"/>
              <w:left w:val="nil"/>
              <w:bottom w:val="single" w:sz="8" w:space="0" w:color="auto"/>
              <w:right w:val="single" w:sz="8" w:space="0" w:color="auto"/>
            </w:tcBorders>
            <w:shd w:val="clear" w:color="000000" w:fill="C0C0C0"/>
            <w:hideMark/>
          </w:tcPr>
          <w:p w14:paraId="53001860"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ACTIVO TOTAL</w:t>
            </w:r>
          </w:p>
        </w:tc>
        <w:tc>
          <w:tcPr>
            <w:tcW w:w="747" w:type="pct"/>
            <w:gridSpan w:val="2"/>
            <w:tcBorders>
              <w:top w:val="single" w:sz="8" w:space="0" w:color="auto"/>
              <w:left w:val="nil"/>
              <w:bottom w:val="single" w:sz="8" w:space="0" w:color="auto"/>
              <w:right w:val="single" w:sz="8" w:space="0" w:color="auto"/>
            </w:tcBorders>
            <w:shd w:val="clear" w:color="000000" w:fill="C0C0C0"/>
            <w:hideMark/>
          </w:tcPr>
          <w:p w14:paraId="45B4056C"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PASIVO CORRIENTE</w:t>
            </w:r>
          </w:p>
        </w:tc>
        <w:tc>
          <w:tcPr>
            <w:tcW w:w="548" w:type="pct"/>
            <w:tcBorders>
              <w:top w:val="single" w:sz="8" w:space="0" w:color="auto"/>
              <w:left w:val="nil"/>
              <w:bottom w:val="single" w:sz="8" w:space="0" w:color="auto"/>
              <w:right w:val="single" w:sz="8" w:space="0" w:color="auto"/>
            </w:tcBorders>
            <w:shd w:val="clear" w:color="000000" w:fill="C0C0C0"/>
            <w:hideMark/>
          </w:tcPr>
          <w:p w14:paraId="2640E551"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PASIVO TOTAL</w:t>
            </w:r>
          </w:p>
        </w:tc>
        <w:tc>
          <w:tcPr>
            <w:tcW w:w="479" w:type="pct"/>
            <w:tcBorders>
              <w:top w:val="single" w:sz="8" w:space="0" w:color="auto"/>
              <w:left w:val="nil"/>
              <w:bottom w:val="single" w:sz="8" w:space="0" w:color="auto"/>
              <w:right w:val="single" w:sz="8" w:space="0" w:color="auto"/>
            </w:tcBorders>
            <w:shd w:val="clear" w:color="000000" w:fill="C0C0C0"/>
            <w:hideMark/>
          </w:tcPr>
          <w:p w14:paraId="22AA092D"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TOTAL</w:t>
            </w:r>
            <w:r w:rsidR="00CA56E3" w:rsidRPr="00C810BB">
              <w:rPr>
                <w:rFonts w:ascii="Arial Narrow" w:hAnsi="Arial Narrow" w:cs="Arial"/>
                <w:b/>
                <w:bCs/>
                <w:sz w:val="20"/>
                <w:szCs w:val="20"/>
              </w:rPr>
              <w:t xml:space="preserve"> </w:t>
            </w:r>
            <w:r w:rsidRPr="00C810BB">
              <w:rPr>
                <w:rFonts w:ascii="Arial Narrow" w:hAnsi="Arial Narrow" w:cs="Arial"/>
                <w:b/>
                <w:bCs/>
                <w:sz w:val="20"/>
                <w:szCs w:val="20"/>
              </w:rPr>
              <w:t>PATRIMONIO</w:t>
            </w:r>
          </w:p>
        </w:tc>
        <w:tc>
          <w:tcPr>
            <w:tcW w:w="548" w:type="pct"/>
            <w:tcBorders>
              <w:top w:val="single" w:sz="8" w:space="0" w:color="auto"/>
              <w:left w:val="nil"/>
              <w:bottom w:val="single" w:sz="8" w:space="0" w:color="auto"/>
              <w:right w:val="single" w:sz="8" w:space="0" w:color="auto"/>
            </w:tcBorders>
            <w:shd w:val="clear" w:color="000000" w:fill="C0C0C0"/>
            <w:hideMark/>
          </w:tcPr>
          <w:p w14:paraId="702ED863"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CAPITAL SOCIAL</w:t>
            </w:r>
          </w:p>
        </w:tc>
        <w:tc>
          <w:tcPr>
            <w:tcW w:w="549" w:type="pct"/>
            <w:gridSpan w:val="3"/>
            <w:tcBorders>
              <w:top w:val="single" w:sz="8" w:space="0" w:color="auto"/>
              <w:left w:val="nil"/>
              <w:bottom w:val="single" w:sz="8" w:space="0" w:color="auto"/>
              <w:right w:val="single" w:sz="8" w:space="0" w:color="auto"/>
            </w:tcBorders>
            <w:shd w:val="clear" w:color="000000" w:fill="C0C0C0"/>
            <w:hideMark/>
          </w:tcPr>
          <w:p w14:paraId="50305463"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RESERVAS CONSTITUIDAS</w:t>
            </w:r>
          </w:p>
        </w:tc>
        <w:tc>
          <w:tcPr>
            <w:tcW w:w="547" w:type="pct"/>
            <w:gridSpan w:val="2"/>
            <w:tcBorders>
              <w:top w:val="single" w:sz="8" w:space="0" w:color="auto"/>
              <w:left w:val="nil"/>
              <w:bottom w:val="single" w:sz="8" w:space="0" w:color="auto"/>
              <w:right w:val="single" w:sz="8" w:space="0" w:color="auto"/>
            </w:tcBorders>
            <w:shd w:val="clear" w:color="000000" w:fill="C0C0C0"/>
            <w:hideMark/>
          </w:tcPr>
          <w:p w14:paraId="69222EB5"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UTILIDADES RETENIDAS</w:t>
            </w:r>
          </w:p>
        </w:tc>
      </w:tr>
      <w:tr w:rsidR="00A96CD0" w:rsidRPr="00C810BB" w14:paraId="74AF8A70" w14:textId="77777777" w:rsidTr="00857E29">
        <w:trPr>
          <w:trHeight w:val="67"/>
          <w:jc w:val="center"/>
        </w:trPr>
        <w:tc>
          <w:tcPr>
            <w:tcW w:w="480" w:type="pct"/>
            <w:tcBorders>
              <w:top w:val="nil"/>
              <w:left w:val="single" w:sz="8" w:space="0" w:color="auto"/>
              <w:bottom w:val="single" w:sz="8" w:space="0" w:color="auto"/>
              <w:right w:val="single" w:sz="8" w:space="0" w:color="auto"/>
            </w:tcBorders>
            <w:shd w:val="clear" w:color="auto" w:fill="auto"/>
            <w:hideMark/>
          </w:tcPr>
          <w:p w14:paraId="03EC2F0E" w14:textId="77777777" w:rsidR="00FC5F13" w:rsidRPr="00C810BB" w:rsidRDefault="006E7CE3" w:rsidP="006E7CE3">
            <w:pPr>
              <w:spacing w:after="0" w:line="240" w:lineRule="auto"/>
              <w:jc w:val="center"/>
              <w:rPr>
                <w:rFonts w:ascii="Arial Narrow" w:hAnsi="Arial Narrow" w:cs="Arial"/>
                <w:sz w:val="20"/>
                <w:szCs w:val="20"/>
              </w:rPr>
            </w:pPr>
            <w:r w:rsidRPr="00C810BB">
              <w:rPr>
                <w:rFonts w:ascii="Arial Narrow" w:hAnsi="Arial Narrow" w:cs="Arial"/>
                <w:sz w:val="20"/>
                <w:szCs w:val="20"/>
              </w:rPr>
              <w:t>31-dic-21</w:t>
            </w:r>
          </w:p>
        </w:tc>
        <w:tc>
          <w:tcPr>
            <w:tcW w:w="553" w:type="pct"/>
            <w:tcBorders>
              <w:top w:val="nil"/>
              <w:left w:val="nil"/>
              <w:bottom w:val="single" w:sz="8" w:space="0" w:color="auto"/>
              <w:right w:val="single" w:sz="8" w:space="0" w:color="auto"/>
            </w:tcBorders>
            <w:shd w:val="clear" w:color="auto" w:fill="auto"/>
            <w:hideMark/>
          </w:tcPr>
          <w:p w14:paraId="16D5E0D7"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hideMark/>
          </w:tcPr>
          <w:p w14:paraId="261F46CA"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747" w:type="pct"/>
            <w:gridSpan w:val="2"/>
            <w:tcBorders>
              <w:top w:val="nil"/>
              <w:left w:val="nil"/>
              <w:bottom w:val="single" w:sz="8" w:space="0" w:color="auto"/>
              <w:right w:val="single" w:sz="8" w:space="0" w:color="auto"/>
            </w:tcBorders>
            <w:shd w:val="clear" w:color="auto" w:fill="auto"/>
            <w:hideMark/>
          </w:tcPr>
          <w:p w14:paraId="18EB6D15"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8" w:type="pct"/>
            <w:tcBorders>
              <w:top w:val="nil"/>
              <w:left w:val="nil"/>
              <w:bottom w:val="single" w:sz="8" w:space="0" w:color="auto"/>
              <w:right w:val="single" w:sz="8" w:space="0" w:color="auto"/>
            </w:tcBorders>
            <w:shd w:val="clear" w:color="auto" w:fill="auto"/>
            <w:hideMark/>
          </w:tcPr>
          <w:p w14:paraId="1AC46CDD"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79" w:type="pct"/>
            <w:tcBorders>
              <w:top w:val="nil"/>
              <w:left w:val="nil"/>
              <w:bottom w:val="single" w:sz="8" w:space="0" w:color="auto"/>
              <w:right w:val="single" w:sz="8" w:space="0" w:color="auto"/>
            </w:tcBorders>
            <w:shd w:val="clear" w:color="auto" w:fill="auto"/>
            <w:hideMark/>
          </w:tcPr>
          <w:p w14:paraId="7C911088"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8" w:type="pct"/>
            <w:tcBorders>
              <w:top w:val="nil"/>
              <w:left w:val="nil"/>
              <w:bottom w:val="single" w:sz="8" w:space="0" w:color="auto"/>
              <w:right w:val="single" w:sz="8" w:space="0" w:color="auto"/>
            </w:tcBorders>
            <w:shd w:val="clear" w:color="auto" w:fill="auto"/>
            <w:hideMark/>
          </w:tcPr>
          <w:p w14:paraId="64341EBA"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hideMark/>
          </w:tcPr>
          <w:p w14:paraId="3E8BA002"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7" w:type="pct"/>
            <w:gridSpan w:val="2"/>
            <w:tcBorders>
              <w:top w:val="nil"/>
              <w:left w:val="nil"/>
              <w:bottom w:val="single" w:sz="8" w:space="0" w:color="auto"/>
              <w:right w:val="single" w:sz="8" w:space="0" w:color="auto"/>
            </w:tcBorders>
            <w:shd w:val="clear" w:color="auto" w:fill="auto"/>
            <w:hideMark/>
          </w:tcPr>
          <w:p w14:paraId="0D864FC9"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6D904593" w14:textId="77777777" w:rsidTr="00857E29">
        <w:trPr>
          <w:trHeight w:val="20"/>
          <w:jc w:val="center"/>
        </w:trPr>
        <w:tc>
          <w:tcPr>
            <w:tcW w:w="480" w:type="pct"/>
            <w:tcBorders>
              <w:top w:val="nil"/>
              <w:left w:val="single" w:sz="8" w:space="0" w:color="auto"/>
              <w:bottom w:val="single" w:sz="8" w:space="0" w:color="auto"/>
              <w:right w:val="single" w:sz="8" w:space="0" w:color="auto"/>
            </w:tcBorders>
            <w:shd w:val="clear" w:color="auto" w:fill="auto"/>
            <w:hideMark/>
          </w:tcPr>
          <w:p w14:paraId="0D5EE247" w14:textId="77777777" w:rsidR="00FC5F13" w:rsidRPr="00C810BB" w:rsidRDefault="006E7CE3" w:rsidP="00151C3F">
            <w:pPr>
              <w:spacing w:after="0" w:line="240" w:lineRule="auto"/>
              <w:jc w:val="center"/>
              <w:rPr>
                <w:rFonts w:ascii="Arial Narrow" w:hAnsi="Arial Narrow" w:cs="Arial"/>
                <w:sz w:val="20"/>
                <w:szCs w:val="20"/>
              </w:rPr>
            </w:pPr>
            <w:r w:rsidRPr="00C810BB">
              <w:rPr>
                <w:rFonts w:ascii="Arial Narrow" w:hAnsi="Arial Narrow" w:cs="Arial"/>
                <w:sz w:val="20"/>
                <w:szCs w:val="20"/>
              </w:rPr>
              <w:t>31-dic-22</w:t>
            </w:r>
          </w:p>
        </w:tc>
        <w:tc>
          <w:tcPr>
            <w:tcW w:w="553" w:type="pct"/>
            <w:tcBorders>
              <w:top w:val="nil"/>
              <w:left w:val="nil"/>
              <w:bottom w:val="single" w:sz="8" w:space="0" w:color="auto"/>
              <w:right w:val="single" w:sz="8" w:space="0" w:color="auto"/>
            </w:tcBorders>
            <w:shd w:val="clear" w:color="auto" w:fill="auto"/>
            <w:hideMark/>
          </w:tcPr>
          <w:p w14:paraId="0C1B6D60"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hideMark/>
          </w:tcPr>
          <w:p w14:paraId="133FBC77"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747" w:type="pct"/>
            <w:gridSpan w:val="2"/>
            <w:tcBorders>
              <w:top w:val="nil"/>
              <w:left w:val="nil"/>
              <w:bottom w:val="single" w:sz="8" w:space="0" w:color="auto"/>
              <w:right w:val="single" w:sz="8" w:space="0" w:color="auto"/>
            </w:tcBorders>
            <w:shd w:val="clear" w:color="auto" w:fill="auto"/>
            <w:hideMark/>
          </w:tcPr>
          <w:p w14:paraId="0F2DEABD"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8" w:type="pct"/>
            <w:tcBorders>
              <w:top w:val="nil"/>
              <w:left w:val="nil"/>
              <w:bottom w:val="single" w:sz="8" w:space="0" w:color="auto"/>
              <w:right w:val="single" w:sz="8" w:space="0" w:color="auto"/>
            </w:tcBorders>
            <w:shd w:val="clear" w:color="auto" w:fill="auto"/>
            <w:hideMark/>
          </w:tcPr>
          <w:p w14:paraId="6F930F67"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79" w:type="pct"/>
            <w:tcBorders>
              <w:top w:val="nil"/>
              <w:left w:val="nil"/>
              <w:bottom w:val="single" w:sz="8" w:space="0" w:color="auto"/>
              <w:right w:val="single" w:sz="8" w:space="0" w:color="auto"/>
            </w:tcBorders>
            <w:shd w:val="clear" w:color="auto" w:fill="auto"/>
            <w:hideMark/>
          </w:tcPr>
          <w:p w14:paraId="77C2CBD7"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8" w:type="pct"/>
            <w:tcBorders>
              <w:top w:val="nil"/>
              <w:left w:val="nil"/>
              <w:bottom w:val="single" w:sz="8" w:space="0" w:color="auto"/>
              <w:right w:val="single" w:sz="8" w:space="0" w:color="auto"/>
            </w:tcBorders>
            <w:shd w:val="clear" w:color="auto" w:fill="auto"/>
            <w:hideMark/>
          </w:tcPr>
          <w:p w14:paraId="0712E6D4"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hideMark/>
          </w:tcPr>
          <w:p w14:paraId="7B2DFFE5"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7" w:type="pct"/>
            <w:gridSpan w:val="2"/>
            <w:tcBorders>
              <w:top w:val="nil"/>
              <w:left w:val="nil"/>
              <w:bottom w:val="single" w:sz="8" w:space="0" w:color="auto"/>
              <w:right w:val="single" w:sz="8" w:space="0" w:color="auto"/>
            </w:tcBorders>
            <w:shd w:val="clear" w:color="auto" w:fill="auto"/>
            <w:hideMark/>
          </w:tcPr>
          <w:p w14:paraId="2EBEECD4"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2EB9E606" w14:textId="77777777" w:rsidTr="00857E29">
        <w:trPr>
          <w:trHeight w:val="20"/>
          <w:jc w:val="center"/>
        </w:trPr>
        <w:tc>
          <w:tcPr>
            <w:tcW w:w="2329" w:type="pct"/>
            <w:gridSpan w:val="7"/>
            <w:tcBorders>
              <w:top w:val="nil"/>
              <w:left w:val="nil"/>
              <w:bottom w:val="nil"/>
              <w:right w:val="nil"/>
            </w:tcBorders>
            <w:shd w:val="clear" w:color="auto" w:fill="auto"/>
            <w:noWrap/>
            <w:vAlign w:val="bottom"/>
            <w:hideMark/>
          </w:tcPr>
          <w:p w14:paraId="52C9F9F5" w14:textId="77777777" w:rsidR="00857E29" w:rsidRPr="00C810BB" w:rsidRDefault="00857E29" w:rsidP="009B41EA">
            <w:pPr>
              <w:spacing w:after="0" w:line="240" w:lineRule="auto"/>
              <w:rPr>
                <w:rFonts w:ascii="Arial Narrow" w:hAnsi="Arial Narrow" w:cs="Arial"/>
                <w:sz w:val="20"/>
                <w:szCs w:val="20"/>
              </w:rPr>
            </w:pPr>
            <w:r w:rsidRPr="00C810BB">
              <w:rPr>
                <w:rFonts w:ascii="Arial Narrow" w:hAnsi="Arial Narrow" w:cs="Arial"/>
                <w:b/>
                <w:bCs/>
                <w:sz w:val="20"/>
                <w:szCs w:val="20"/>
              </w:rPr>
              <w:t xml:space="preserve">CIFRAS DEL ESTADO DE RESULTADOS </w:t>
            </w:r>
          </w:p>
        </w:tc>
        <w:tc>
          <w:tcPr>
            <w:tcW w:w="548" w:type="pct"/>
            <w:tcBorders>
              <w:top w:val="nil"/>
              <w:left w:val="nil"/>
              <w:bottom w:val="nil"/>
              <w:right w:val="nil"/>
            </w:tcBorders>
            <w:shd w:val="clear" w:color="auto" w:fill="auto"/>
            <w:noWrap/>
            <w:vAlign w:val="bottom"/>
            <w:hideMark/>
          </w:tcPr>
          <w:p w14:paraId="29871907" w14:textId="77777777" w:rsidR="00857E29" w:rsidRPr="00C810BB" w:rsidRDefault="00857E29" w:rsidP="009B41EA">
            <w:pPr>
              <w:spacing w:after="0" w:line="240" w:lineRule="auto"/>
              <w:rPr>
                <w:rFonts w:ascii="Arial Narrow" w:hAnsi="Arial Narrow" w:cs="Arial"/>
                <w:sz w:val="20"/>
                <w:szCs w:val="20"/>
              </w:rPr>
            </w:pPr>
          </w:p>
        </w:tc>
        <w:tc>
          <w:tcPr>
            <w:tcW w:w="479" w:type="pct"/>
            <w:tcBorders>
              <w:top w:val="nil"/>
              <w:left w:val="nil"/>
              <w:bottom w:val="nil"/>
              <w:right w:val="nil"/>
            </w:tcBorders>
            <w:shd w:val="clear" w:color="auto" w:fill="auto"/>
            <w:noWrap/>
            <w:vAlign w:val="bottom"/>
            <w:hideMark/>
          </w:tcPr>
          <w:p w14:paraId="3ED7E009" w14:textId="77777777" w:rsidR="00857E29" w:rsidRPr="00C810BB" w:rsidRDefault="00857E29" w:rsidP="009B41EA">
            <w:pPr>
              <w:spacing w:after="0" w:line="240" w:lineRule="auto"/>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7ABA7F79" w14:textId="77777777" w:rsidR="00857E29" w:rsidRPr="00C810BB" w:rsidRDefault="00857E29" w:rsidP="009B41EA">
            <w:pPr>
              <w:spacing w:after="0" w:line="240" w:lineRule="auto"/>
              <w:rPr>
                <w:rFonts w:ascii="Arial Narrow" w:hAnsi="Arial Narrow" w:cs="Arial"/>
                <w:sz w:val="20"/>
                <w:szCs w:val="20"/>
              </w:rPr>
            </w:pPr>
          </w:p>
        </w:tc>
        <w:tc>
          <w:tcPr>
            <w:tcW w:w="549" w:type="pct"/>
            <w:gridSpan w:val="3"/>
            <w:tcBorders>
              <w:top w:val="nil"/>
              <w:left w:val="nil"/>
              <w:bottom w:val="nil"/>
              <w:right w:val="nil"/>
            </w:tcBorders>
            <w:shd w:val="clear" w:color="auto" w:fill="auto"/>
            <w:noWrap/>
            <w:vAlign w:val="bottom"/>
            <w:hideMark/>
          </w:tcPr>
          <w:p w14:paraId="5FB94CBA" w14:textId="77777777" w:rsidR="00857E29" w:rsidRPr="00C810BB" w:rsidRDefault="00857E29" w:rsidP="009B41EA">
            <w:pPr>
              <w:spacing w:after="0" w:line="240" w:lineRule="auto"/>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62C15A81" w14:textId="77777777" w:rsidR="00857E29" w:rsidRPr="00C810BB" w:rsidRDefault="00857E29" w:rsidP="009B41EA">
            <w:pPr>
              <w:spacing w:after="0" w:line="240" w:lineRule="auto"/>
              <w:rPr>
                <w:rFonts w:ascii="Arial Narrow" w:hAnsi="Arial Narrow" w:cs="Arial"/>
                <w:sz w:val="20"/>
                <w:szCs w:val="20"/>
              </w:rPr>
            </w:pPr>
          </w:p>
        </w:tc>
      </w:tr>
      <w:tr w:rsidR="00A96CD0" w:rsidRPr="00C810BB" w14:paraId="1B925EA6" w14:textId="77777777" w:rsidTr="00857E29">
        <w:trPr>
          <w:trHeight w:val="20"/>
          <w:jc w:val="center"/>
        </w:trPr>
        <w:tc>
          <w:tcPr>
            <w:tcW w:w="480" w:type="pct"/>
            <w:tcBorders>
              <w:top w:val="nil"/>
              <w:left w:val="nil"/>
              <w:bottom w:val="nil"/>
              <w:right w:val="nil"/>
            </w:tcBorders>
            <w:shd w:val="clear" w:color="auto" w:fill="auto"/>
            <w:noWrap/>
            <w:vAlign w:val="bottom"/>
            <w:hideMark/>
          </w:tcPr>
          <w:p w14:paraId="2CBA41E2"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xml:space="preserve">MONEDA:            </w:t>
            </w:r>
          </w:p>
        </w:tc>
        <w:tc>
          <w:tcPr>
            <w:tcW w:w="890" w:type="pct"/>
            <w:gridSpan w:val="3"/>
            <w:tcBorders>
              <w:top w:val="nil"/>
              <w:left w:val="nil"/>
              <w:bottom w:val="nil"/>
              <w:right w:val="nil"/>
            </w:tcBorders>
            <w:shd w:val="clear" w:color="auto" w:fill="auto"/>
            <w:noWrap/>
            <w:vAlign w:val="bottom"/>
            <w:hideMark/>
          </w:tcPr>
          <w:p w14:paraId="007E3C71" w14:textId="77777777" w:rsidR="00FC5F13" w:rsidRPr="00C810BB" w:rsidRDefault="00B37ACA" w:rsidP="009B41EA">
            <w:pPr>
              <w:spacing w:after="0" w:line="240" w:lineRule="auto"/>
              <w:rPr>
                <w:rFonts w:ascii="Arial Narrow" w:hAnsi="Arial Narrow" w:cs="Arial"/>
                <w:sz w:val="20"/>
                <w:szCs w:val="20"/>
              </w:rPr>
            </w:pPr>
            <w:r w:rsidRPr="00C810BB">
              <w:rPr>
                <w:rFonts w:ascii="Arial Narrow" w:hAnsi="Arial Narrow" w:cs="Arial"/>
                <w:noProof/>
                <w:sz w:val="20"/>
                <w:szCs w:val="20"/>
                <w:lang w:val="es-CO" w:eastAsia="es-CO"/>
              </w:rPr>
              <mc:AlternateContent>
                <mc:Choice Requires="wps">
                  <w:drawing>
                    <wp:anchor distT="0" distB="0" distL="114300" distR="114300" simplePos="0" relativeHeight="251657216" behindDoc="0" locked="0" layoutInCell="1" allowOverlap="1" wp14:anchorId="264A6AF0" wp14:editId="0FF53F40">
                      <wp:simplePos x="0" y="0"/>
                      <wp:positionH relativeFrom="column">
                        <wp:posOffset>1104900</wp:posOffset>
                      </wp:positionH>
                      <wp:positionV relativeFrom="paragraph">
                        <wp:posOffset>76200</wp:posOffset>
                      </wp:positionV>
                      <wp:extent cx="476250" cy="1143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1143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37847EAC" id="Rectángulo 4" o:spid="_x0000_s1026" style="position:absolute;margin-left:87pt;margin-top:6pt;width:37.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620"/>
            </w:tblGrid>
            <w:tr w:rsidR="00A96CD0" w:rsidRPr="00C810BB" w14:paraId="3698E8DA" w14:textId="77777777" w:rsidTr="007566D8">
              <w:trPr>
                <w:trHeight w:val="345"/>
                <w:tblCellSpacing w:w="0" w:type="dxa"/>
              </w:trPr>
              <w:tc>
                <w:tcPr>
                  <w:tcW w:w="2620" w:type="dxa"/>
                  <w:tcBorders>
                    <w:top w:val="nil"/>
                    <w:left w:val="nil"/>
                    <w:bottom w:val="nil"/>
                    <w:right w:val="nil"/>
                  </w:tcBorders>
                  <w:shd w:val="clear" w:color="auto" w:fill="auto"/>
                  <w:noWrap/>
                  <w:vAlign w:val="bottom"/>
                  <w:hideMark/>
                </w:tcPr>
                <w:p w14:paraId="05E17D84"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PESOS COL.</w:t>
                  </w:r>
                </w:p>
              </w:tc>
            </w:tr>
          </w:tbl>
          <w:p w14:paraId="2329C580" w14:textId="77777777" w:rsidR="00FC5F13" w:rsidRPr="00C810BB" w:rsidRDefault="00FC5F13" w:rsidP="009B41EA">
            <w:pPr>
              <w:spacing w:after="0" w:line="240" w:lineRule="auto"/>
              <w:rPr>
                <w:rFonts w:ascii="Arial Narrow" w:hAnsi="Arial Narrow" w:cs="Arial"/>
                <w:sz w:val="20"/>
                <w:szCs w:val="20"/>
              </w:rPr>
            </w:pPr>
          </w:p>
        </w:tc>
        <w:tc>
          <w:tcPr>
            <w:tcW w:w="485" w:type="pct"/>
            <w:gridSpan w:val="2"/>
            <w:tcBorders>
              <w:top w:val="nil"/>
              <w:left w:val="nil"/>
              <w:bottom w:val="nil"/>
              <w:right w:val="nil"/>
            </w:tcBorders>
            <w:shd w:val="clear" w:color="auto" w:fill="auto"/>
            <w:noWrap/>
            <w:vAlign w:val="bottom"/>
            <w:hideMark/>
          </w:tcPr>
          <w:p w14:paraId="148A92F9" w14:textId="77777777" w:rsidR="00FC5F13" w:rsidRPr="00C810BB" w:rsidRDefault="00FC5F13" w:rsidP="009B41EA">
            <w:pPr>
              <w:spacing w:after="0" w:line="240" w:lineRule="auto"/>
              <w:rPr>
                <w:rFonts w:ascii="Arial Narrow" w:hAnsi="Arial Narrow" w:cs="Arial"/>
                <w:sz w:val="20"/>
                <w:szCs w:val="20"/>
              </w:rPr>
            </w:pPr>
          </w:p>
        </w:tc>
        <w:tc>
          <w:tcPr>
            <w:tcW w:w="474" w:type="pct"/>
            <w:tcBorders>
              <w:top w:val="nil"/>
              <w:left w:val="nil"/>
              <w:bottom w:val="nil"/>
              <w:right w:val="nil"/>
            </w:tcBorders>
            <w:shd w:val="clear" w:color="auto" w:fill="auto"/>
            <w:noWrap/>
            <w:vAlign w:val="bottom"/>
            <w:hideMark/>
          </w:tcPr>
          <w:p w14:paraId="23351B46" w14:textId="77777777" w:rsidR="00FC5F13" w:rsidRPr="00C810BB" w:rsidRDefault="00B37ACA" w:rsidP="009B41EA">
            <w:pPr>
              <w:spacing w:after="0" w:line="240" w:lineRule="auto"/>
              <w:rPr>
                <w:rFonts w:ascii="Arial Narrow" w:hAnsi="Arial Narrow" w:cs="Arial"/>
                <w:sz w:val="20"/>
                <w:szCs w:val="20"/>
              </w:rPr>
            </w:pPr>
            <w:r w:rsidRPr="00C810BB">
              <w:rPr>
                <w:rFonts w:ascii="Arial Narrow" w:hAnsi="Arial Narrow" w:cs="Arial"/>
                <w:noProof/>
                <w:sz w:val="20"/>
                <w:szCs w:val="20"/>
                <w:lang w:val="es-CO" w:eastAsia="es-CO"/>
              </w:rPr>
              <mc:AlternateContent>
                <mc:Choice Requires="wps">
                  <w:drawing>
                    <wp:anchor distT="0" distB="0" distL="114300" distR="114300" simplePos="0" relativeHeight="251663360" behindDoc="0" locked="0" layoutInCell="1" allowOverlap="1" wp14:anchorId="4E88275B" wp14:editId="585AB53C">
                      <wp:simplePos x="0" y="0"/>
                      <wp:positionH relativeFrom="column">
                        <wp:posOffset>571500</wp:posOffset>
                      </wp:positionH>
                      <wp:positionV relativeFrom="paragraph">
                        <wp:posOffset>76200</wp:posOffset>
                      </wp:positionV>
                      <wp:extent cx="466725" cy="114300"/>
                      <wp:effectExtent l="0" t="0" r="28575"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143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21C39B17" id="Rectángulo 5" o:spid="_x0000_s1026" style="position:absolute;margin-left:45pt;margin-top:6pt;width:36.7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140"/>
            </w:tblGrid>
            <w:tr w:rsidR="00A96CD0" w:rsidRPr="00C810BB" w14:paraId="630C9110" w14:textId="77777777" w:rsidTr="007566D8">
              <w:trPr>
                <w:trHeight w:val="345"/>
                <w:tblCellSpacing w:w="0" w:type="dxa"/>
              </w:trPr>
              <w:tc>
                <w:tcPr>
                  <w:tcW w:w="2140" w:type="dxa"/>
                  <w:tcBorders>
                    <w:top w:val="nil"/>
                    <w:left w:val="nil"/>
                    <w:bottom w:val="nil"/>
                    <w:right w:val="nil"/>
                  </w:tcBorders>
                  <w:shd w:val="clear" w:color="auto" w:fill="auto"/>
                  <w:noWrap/>
                  <w:vAlign w:val="bottom"/>
                  <w:hideMark/>
                </w:tcPr>
                <w:p w14:paraId="4764047A"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USD</w:t>
                  </w:r>
                </w:p>
              </w:tc>
            </w:tr>
          </w:tbl>
          <w:p w14:paraId="7425FD5C" w14:textId="77777777" w:rsidR="00FC5F13" w:rsidRPr="00C810BB" w:rsidRDefault="00FC5F13" w:rsidP="009B41EA">
            <w:pPr>
              <w:spacing w:after="0" w:line="240" w:lineRule="auto"/>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7075977F" w14:textId="77777777" w:rsidR="00FC5F13" w:rsidRPr="00C810BB" w:rsidRDefault="00FC5F13" w:rsidP="009B41EA">
            <w:pPr>
              <w:spacing w:after="0" w:line="240" w:lineRule="auto"/>
              <w:rPr>
                <w:rFonts w:ascii="Arial Narrow" w:hAnsi="Arial Narrow" w:cs="Arial"/>
                <w:sz w:val="20"/>
                <w:szCs w:val="20"/>
              </w:rPr>
            </w:pPr>
          </w:p>
        </w:tc>
        <w:tc>
          <w:tcPr>
            <w:tcW w:w="479" w:type="pct"/>
            <w:tcBorders>
              <w:top w:val="nil"/>
              <w:left w:val="nil"/>
              <w:bottom w:val="nil"/>
              <w:right w:val="nil"/>
            </w:tcBorders>
            <w:shd w:val="clear" w:color="auto" w:fill="auto"/>
            <w:hideMark/>
          </w:tcPr>
          <w:p w14:paraId="6A41E4AF" w14:textId="77777777" w:rsidR="00FC5F13" w:rsidRPr="00C810BB" w:rsidRDefault="00FC5F13" w:rsidP="009B41EA">
            <w:pPr>
              <w:spacing w:after="0" w:line="240" w:lineRule="auto"/>
              <w:rPr>
                <w:rFonts w:ascii="Arial Narrow" w:hAnsi="Arial Narrow" w:cs="Arial"/>
                <w:b/>
                <w:bCs/>
                <w:i/>
                <w:iCs/>
                <w:sz w:val="20"/>
                <w:szCs w:val="20"/>
              </w:rPr>
            </w:pPr>
          </w:p>
        </w:tc>
        <w:tc>
          <w:tcPr>
            <w:tcW w:w="548" w:type="pct"/>
            <w:tcBorders>
              <w:top w:val="nil"/>
              <w:left w:val="nil"/>
              <w:bottom w:val="nil"/>
              <w:right w:val="nil"/>
            </w:tcBorders>
            <w:shd w:val="clear" w:color="auto" w:fill="auto"/>
            <w:hideMark/>
          </w:tcPr>
          <w:p w14:paraId="7CEF1005" w14:textId="77777777" w:rsidR="00FC5F13" w:rsidRPr="00C810BB" w:rsidRDefault="00FC5F13" w:rsidP="009B41EA">
            <w:pPr>
              <w:spacing w:after="0" w:line="240" w:lineRule="auto"/>
              <w:rPr>
                <w:rFonts w:ascii="Arial Narrow" w:hAnsi="Arial Narrow" w:cs="Arial"/>
                <w:b/>
                <w:bCs/>
                <w:i/>
                <w:iCs/>
                <w:sz w:val="20"/>
                <w:szCs w:val="20"/>
              </w:rPr>
            </w:pPr>
          </w:p>
        </w:tc>
        <w:tc>
          <w:tcPr>
            <w:tcW w:w="549" w:type="pct"/>
            <w:gridSpan w:val="3"/>
            <w:tcBorders>
              <w:top w:val="nil"/>
              <w:left w:val="nil"/>
              <w:bottom w:val="nil"/>
              <w:right w:val="nil"/>
            </w:tcBorders>
            <w:shd w:val="clear" w:color="auto" w:fill="auto"/>
            <w:hideMark/>
          </w:tcPr>
          <w:p w14:paraId="7A469915" w14:textId="77777777" w:rsidR="00FC5F13" w:rsidRPr="00C810BB" w:rsidRDefault="00FC5F13" w:rsidP="009B41EA">
            <w:pPr>
              <w:spacing w:after="0" w:line="240" w:lineRule="auto"/>
              <w:rPr>
                <w:rFonts w:ascii="Arial Narrow" w:hAnsi="Arial Narrow" w:cs="Arial"/>
                <w:b/>
                <w:bCs/>
                <w:i/>
                <w:iCs/>
                <w:sz w:val="20"/>
                <w:szCs w:val="20"/>
              </w:rPr>
            </w:pPr>
          </w:p>
        </w:tc>
        <w:tc>
          <w:tcPr>
            <w:tcW w:w="547" w:type="pct"/>
            <w:gridSpan w:val="2"/>
            <w:tcBorders>
              <w:top w:val="nil"/>
              <w:left w:val="nil"/>
              <w:bottom w:val="nil"/>
              <w:right w:val="nil"/>
            </w:tcBorders>
            <w:shd w:val="clear" w:color="auto" w:fill="auto"/>
            <w:noWrap/>
            <w:vAlign w:val="bottom"/>
            <w:hideMark/>
          </w:tcPr>
          <w:p w14:paraId="016BB1D8" w14:textId="77777777" w:rsidR="00FC5F13" w:rsidRPr="00C810BB" w:rsidRDefault="00FC5F13" w:rsidP="009B41EA">
            <w:pPr>
              <w:spacing w:after="0" w:line="240" w:lineRule="auto"/>
              <w:rPr>
                <w:rFonts w:ascii="Arial Narrow" w:hAnsi="Arial Narrow" w:cs="Arial"/>
                <w:sz w:val="20"/>
                <w:szCs w:val="20"/>
              </w:rPr>
            </w:pPr>
          </w:p>
        </w:tc>
      </w:tr>
      <w:tr w:rsidR="00A96CD0" w:rsidRPr="00C810BB" w14:paraId="5DEA2E7F" w14:textId="77777777" w:rsidTr="00857E29">
        <w:trPr>
          <w:trHeight w:val="20"/>
          <w:jc w:val="center"/>
        </w:trPr>
        <w:tc>
          <w:tcPr>
            <w:tcW w:w="480" w:type="pct"/>
            <w:tcBorders>
              <w:top w:val="single" w:sz="8" w:space="0" w:color="auto"/>
              <w:left w:val="single" w:sz="8" w:space="0" w:color="auto"/>
              <w:bottom w:val="single" w:sz="8" w:space="0" w:color="auto"/>
              <w:right w:val="single" w:sz="8" w:space="0" w:color="auto"/>
            </w:tcBorders>
            <w:shd w:val="clear" w:color="000000" w:fill="C0C0C0"/>
            <w:vAlign w:val="center"/>
            <w:hideMark/>
          </w:tcPr>
          <w:p w14:paraId="5945BC1A"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FECHA DE CORTE</w:t>
            </w:r>
          </w:p>
        </w:tc>
        <w:tc>
          <w:tcPr>
            <w:tcW w:w="890" w:type="pct"/>
            <w:gridSpan w:val="3"/>
            <w:tcBorders>
              <w:top w:val="single" w:sz="8" w:space="0" w:color="auto"/>
              <w:left w:val="nil"/>
              <w:bottom w:val="single" w:sz="8" w:space="0" w:color="auto"/>
              <w:right w:val="single" w:sz="8" w:space="0" w:color="auto"/>
            </w:tcBorders>
            <w:shd w:val="clear" w:color="000000" w:fill="C0C0C0"/>
            <w:vAlign w:val="center"/>
            <w:hideMark/>
          </w:tcPr>
          <w:p w14:paraId="634E26D2"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VENTAS / INGRESOS OPERACIONALES</w:t>
            </w:r>
          </w:p>
        </w:tc>
        <w:tc>
          <w:tcPr>
            <w:tcW w:w="485" w:type="pct"/>
            <w:gridSpan w:val="2"/>
            <w:tcBorders>
              <w:top w:val="single" w:sz="8" w:space="0" w:color="auto"/>
              <w:left w:val="nil"/>
              <w:bottom w:val="single" w:sz="8" w:space="0" w:color="auto"/>
              <w:right w:val="single" w:sz="8" w:space="0" w:color="auto"/>
            </w:tcBorders>
            <w:shd w:val="clear" w:color="000000" w:fill="C0C0C0"/>
            <w:vAlign w:val="center"/>
            <w:hideMark/>
          </w:tcPr>
          <w:p w14:paraId="483421B4"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COSTO DE VENTAS</w:t>
            </w:r>
          </w:p>
        </w:tc>
        <w:tc>
          <w:tcPr>
            <w:tcW w:w="474" w:type="pct"/>
            <w:tcBorders>
              <w:top w:val="single" w:sz="8" w:space="0" w:color="auto"/>
              <w:left w:val="nil"/>
              <w:bottom w:val="single" w:sz="8" w:space="0" w:color="auto"/>
              <w:right w:val="single" w:sz="8" w:space="0" w:color="auto"/>
            </w:tcBorders>
            <w:shd w:val="clear" w:color="000000" w:fill="C0C0C0"/>
            <w:vAlign w:val="center"/>
            <w:hideMark/>
          </w:tcPr>
          <w:p w14:paraId="12FDC0F3"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UTILIDAD BRUTA</w:t>
            </w:r>
          </w:p>
        </w:tc>
        <w:tc>
          <w:tcPr>
            <w:tcW w:w="548" w:type="pct"/>
            <w:tcBorders>
              <w:top w:val="single" w:sz="8" w:space="0" w:color="auto"/>
              <w:left w:val="nil"/>
              <w:bottom w:val="single" w:sz="8" w:space="0" w:color="auto"/>
              <w:right w:val="single" w:sz="8" w:space="0" w:color="auto"/>
            </w:tcBorders>
            <w:shd w:val="clear" w:color="000000" w:fill="C0C0C0"/>
            <w:vAlign w:val="center"/>
            <w:hideMark/>
          </w:tcPr>
          <w:p w14:paraId="2BDFD37D"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GASTO OPERACIO</w:t>
            </w:r>
            <w:r w:rsidR="00857E29" w:rsidRPr="00C810BB">
              <w:rPr>
                <w:rFonts w:ascii="Arial Narrow" w:hAnsi="Arial Narrow" w:cs="Arial"/>
                <w:b/>
                <w:bCs/>
                <w:sz w:val="20"/>
                <w:szCs w:val="20"/>
              </w:rPr>
              <w:t xml:space="preserve"> </w:t>
            </w:r>
            <w:r w:rsidRPr="00C810BB">
              <w:rPr>
                <w:rFonts w:ascii="Arial Narrow" w:hAnsi="Arial Narrow" w:cs="Arial"/>
                <w:b/>
                <w:bCs/>
                <w:sz w:val="20"/>
                <w:szCs w:val="20"/>
              </w:rPr>
              <w:t>NAL</w:t>
            </w:r>
          </w:p>
        </w:tc>
        <w:tc>
          <w:tcPr>
            <w:tcW w:w="479" w:type="pct"/>
            <w:tcBorders>
              <w:top w:val="single" w:sz="8" w:space="0" w:color="auto"/>
              <w:left w:val="nil"/>
              <w:bottom w:val="single" w:sz="8" w:space="0" w:color="auto"/>
              <w:right w:val="single" w:sz="8" w:space="0" w:color="auto"/>
            </w:tcBorders>
            <w:shd w:val="clear" w:color="000000" w:fill="C0C0C0"/>
            <w:vAlign w:val="center"/>
            <w:hideMark/>
          </w:tcPr>
          <w:p w14:paraId="44C13881"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UTILIDAD OPERACIONAL</w:t>
            </w:r>
          </w:p>
        </w:tc>
        <w:tc>
          <w:tcPr>
            <w:tcW w:w="548" w:type="pct"/>
            <w:tcBorders>
              <w:top w:val="single" w:sz="8" w:space="0" w:color="auto"/>
              <w:left w:val="nil"/>
              <w:bottom w:val="single" w:sz="8" w:space="0" w:color="auto"/>
              <w:right w:val="single" w:sz="8" w:space="0" w:color="auto"/>
            </w:tcBorders>
            <w:shd w:val="clear" w:color="000000" w:fill="C0C0C0"/>
            <w:vAlign w:val="center"/>
            <w:hideMark/>
          </w:tcPr>
          <w:p w14:paraId="43A17B63"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OTROS INGRESOS Y GASTOS</w:t>
            </w:r>
          </w:p>
        </w:tc>
        <w:tc>
          <w:tcPr>
            <w:tcW w:w="549" w:type="pct"/>
            <w:gridSpan w:val="3"/>
            <w:tcBorders>
              <w:top w:val="single" w:sz="8" w:space="0" w:color="auto"/>
              <w:left w:val="nil"/>
              <w:bottom w:val="single" w:sz="8" w:space="0" w:color="auto"/>
              <w:right w:val="single" w:sz="8" w:space="0" w:color="auto"/>
            </w:tcBorders>
            <w:shd w:val="clear" w:color="000000" w:fill="C0C0C0"/>
            <w:vAlign w:val="center"/>
            <w:hideMark/>
          </w:tcPr>
          <w:p w14:paraId="25076C98"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UTILIDAD NETA</w:t>
            </w:r>
          </w:p>
        </w:tc>
        <w:tc>
          <w:tcPr>
            <w:tcW w:w="547" w:type="pct"/>
            <w:gridSpan w:val="2"/>
            <w:tcBorders>
              <w:top w:val="nil"/>
              <w:left w:val="nil"/>
              <w:bottom w:val="nil"/>
              <w:right w:val="nil"/>
            </w:tcBorders>
            <w:shd w:val="clear" w:color="auto" w:fill="auto"/>
            <w:noWrap/>
            <w:vAlign w:val="bottom"/>
            <w:hideMark/>
          </w:tcPr>
          <w:p w14:paraId="28DDBEB7" w14:textId="77777777" w:rsidR="00FC5F13" w:rsidRPr="00C810BB" w:rsidRDefault="00FC5F13" w:rsidP="009B41EA">
            <w:pPr>
              <w:spacing w:after="0" w:line="240" w:lineRule="auto"/>
              <w:rPr>
                <w:rFonts w:ascii="Arial Narrow" w:hAnsi="Arial Narrow" w:cs="Arial"/>
                <w:sz w:val="20"/>
                <w:szCs w:val="20"/>
              </w:rPr>
            </w:pPr>
          </w:p>
        </w:tc>
      </w:tr>
      <w:tr w:rsidR="00A96CD0" w:rsidRPr="00C810BB" w14:paraId="101F7AB1" w14:textId="77777777" w:rsidTr="00857E29">
        <w:trPr>
          <w:trHeight w:val="20"/>
          <w:jc w:val="center"/>
        </w:trPr>
        <w:tc>
          <w:tcPr>
            <w:tcW w:w="480" w:type="pct"/>
            <w:tcBorders>
              <w:top w:val="nil"/>
              <w:left w:val="single" w:sz="8" w:space="0" w:color="auto"/>
              <w:bottom w:val="single" w:sz="8" w:space="0" w:color="auto"/>
              <w:right w:val="single" w:sz="8" w:space="0" w:color="auto"/>
            </w:tcBorders>
            <w:shd w:val="clear" w:color="auto" w:fill="auto"/>
            <w:vAlign w:val="center"/>
            <w:hideMark/>
          </w:tcPr>
          <w:p w14:paraId="7C06AAEE" w14:textId="77777777" w:rsidR="00FC5F13" w:rsidRPr="00C810BB" w:rsidRDefault="006E7CE3" w:rsidP="00151C3F">
            <w:pPr>
              <w:spacing w:after="0" w:line="240" w:lineRule="auto"/>
              <w:jc w:val="center"/>
              <w:rPr>
                <w:rFonts w:ascii="Arial Narrow" w:hAnsi="Arial Narrow" w:cs="Arial"/>
                <w:sz w:val="20"/>
                <w:szCs w:val="20"/>
              </w:rPr>
            </w:pPr>
            <w:r w:rsidRPr="00C810BB">
              <w:rPr>
                <w:rFonts w:ascii="Arial Narrow" w:hAnsi="Arial Narrow" w:cs="Arial"/>
                <w:sz w:val="20"/>
                <w:szCs w:val="20"/>
              </w:rPr>
              <w:t>31-dic-21</w:t>
            </w:r>
          </w:p>
        </w:tc>
        <w:tc>
          <w:tcPr>
            <w:tcW w:w="890" w:type="pct"/>
            <w:gridSpan w:val="3"/>
            <w:tcBorders>
              <w:top w:val="nil"/>
              <w:left w:val="nil"/>
              <w:bottom w:val="single" w:sz="8" w:space="0" w:color="auto"/>
              <w:right w:val="single" w:sz="8" w:space="0" w:color="auto"/>
            </w:tcBorders>
            <w:shd w:val="clear" w:color="auto" w:fill="auto"/>
            <w:vAlign w:val="center"/>
            <w:hideMark/>
          </w:tcPr>
          <w:p w14:paraId="26D862C6"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85" w:type="pct"/>
            <w:gridSpan w:val="2"/>
            <w:tcBorders>
              <w:top w:val="nil"/>
              <w:left w:val="nil"/>
              <w:bottom w:val="single" w:sz="8" w:space="0" w:color="auto"/>
              <w:right w:val="single" w:sz="8" w:space="0" w:color="auto"/>
            </w:tcBorders>
            <w:shd w:val="clear" w:color="auto" w:fill="auto"/>
            <w:vAlign w:val="center"/>
            <w:hideMark/>
          </w:tcPr>
          <w:p w14:paraId="56521893"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74" w:type="pct"/>
            <w:tcBorders>
              <w:top w:val="nil"/>
              <w:left w:val="nil"/>
              <w:bottom w:val="single" w:sz="8" w:space="0" w:color="auto"/>
              <w:right w:val="single" w:sz="8" w:space="0" w:color="auto"/>
            </w:tcBorders>
            <w:shd w:val="clear" w:color="auto" w:fill="auto"/>
            <w:vAlign w:val="center"/>
            <w:hideMark/>
          </w:tcPr>
          <w:p w14:paraId="2685A6A8"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xml:space="preserve">-   </w:t>
            </w:r>
          </w:p>
        </w:tc>
        <w:tc>
          <w:tcPr>
            <w:tcW w:w="548" w:type="pct"/>
            <w:tcBorders>
              <w:top w:val="nil"/>
              <w:left w:val="nil"/>
              <w:bottom w:val="single" w:sz="8" w:space="0" w:color="auto"/>
              <w:right w:val="single" w:sz="8" w:space="0" w:color="auto"/>
            </w:tcBorders>
            <w:shd w:val="clear" w:color="auto" w:fill="auto"/>
            <w:vAlign w:val="center"/>
            <w:hideMark/>
          </w:tcPr>
          <w:p w14:paraId="70573A0B"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79" w:type="pct"/>
            <w:tcBorders>
              <w:top w:val="nil"/>
              <w:left w:val="nil"/>
              <w:bottom w:val="single" w:sz="8" w:space="0" w:color="auto"/>
              <w:right w:val="single" w:sz="8" w:space="0" w:color="auto"/>
            </w:tcBorders>
            <w:shd w:val="clear" w:color="auto" w:fill="auto"/>
            <w:vAlign w:val="center"/>
            <w:hideMark/>
          </w:tcPr>
          <w:p w14:paraId="5D5AAEFB"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xml:space="preserve"> -   </w:t>
            </w:r>
          </w:p>
        </w:tc>
        <w:tc>
          <w:tcPr>
            <w:tcW w:w="548" w:type="pct"/>
            <w:tcBorders>
              <w:top w:val="nil"/>
              <w:left w:val="nil"/>
              <w:bottom w:val="single" w:sz="8" w:space="0" w:color="auto"/>
              <w:right w:val="single" w:sz="8" w:space="0" w:color="auto"/>
            </w:tcBorders>
            <w:shd w:val="clear" w:color="auto" w:fill="auto"/>
            <w:vAlign w:val="center"/>
            <w:hideMark/>
          </w:tcPr>
          <w:p w14:paraId="7AF7BE1A"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vAlign w:val="center"/>
            <w:hideMark/>
          </w:tcPr>
          <w:p w14:paraId="0D44F35E" w14:textId="77777777" w:rsidR="00FC5F13" w:rsidRPr="00C810BB" w:rsidRDefault="00FC5F13" w:rsidP="009B41EA">
            <w:pPr>
              <w:spacing w:after="0" w:line="240" w:lineRule="auto"/>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293923CF" w14:textId="77777777" w:rsidR="00FC5F13" w:rsidRPr="00C810BB" w:rsidRDefault="00FC5F13" w:rsidP="009B41EA">
            <w:pPr>
              <w:spacing w:after="0" w:line="240" w:lineRule="auto"/>
              <w:rPr>
                <w:rFonts w:ascii="Arial Narrow" w:hAnsi="Arial Narrow" w:cs="Arial"/>
                <w:sz w:val="20"/>
                <w:szCs w:val="20"/>
              </w:rPr>
            </w:pPr>
          </w:p>
        </w:tc>
      </w:tr>
      <w:tr w:rsidR="00A96CD0" w:rsidRPr="00C810BB" w14:paraId="4CBD6BB2" w14:textId="77777777" w:rsidTr="00857E29">
        <w:trPr>
          <w:trHeight w:val="20"/>
          <w:jc w:val="center"/>
        </w:trPr>
        <w:tc>
          <w:tcPr>
            <w:tcW w:w="480" w:type="pct"/>
            <w:tcBorders>
              <w:top w:val="nil"/>
              <w:left w:val="single" w:sz="8" w:space="0" w:color="auto"/>
              <w:bottom w:val="single" w:sz="8" w:space="0" w:color="auto"/>
              <w:right w:val="single" w:sz="8" w:space="0" w:color="auto"/>
            </w:tcBorders>
            <w:shd w:val="clear" w:color="auto" w:fill="auto"/>
            <w:vAlign w:val="center"/>
            <w:hideMark/>
          </w:tcPr>
          <w:p w14:paraId="22B29E83" w14:textId="77777777" w:rsidR="00FC5F13" w:rsidRPr="00C810BB" w:rsidRDefault="006E7CE3" w:rsidP="00151C3F">
            <w:pPr>
              <w:spacing w:after="0" w:line="240" w:lineRule="auto"/>
              <w:jc w:val="center"/>
              <w:rPr>
                <w:rFonts w:ascii="Arial Narrow" w:hAnsi="Arial Narrow" w:cs="Arial"/>
                <w:sz w:val="20"/>
                <w:szCs w:val="20"/>
              </w:rPr>
            </w:pPr>
            <w:r w:rsidRPr="00C810BB">
              <w:rPr>
                <w:rFonts w:ascii="Arial Narrow" w:hAnsi="Arial Narrow" w:cs="Arial"/>
                <w:sz w:val="20"/>
                <w:szCs w:val="20"/>
              </w:rPr>
              <w:t>31-dic-22</w:t>
            </w:r>
          </w:p>
        </w:tc>
        <w:tc>
          <w:tcPr>
            <w:tcW w:w="890" w:type="pct"/>
            <w:gridSpan w:val="3"/>
            <w:tcBorders>
              <w:top w:val="nil"/>
              <w:left w:val="nil"/>
              <w:bottom w:val="single" w:sz="8" w:space="0" w:color="auto"/>
              <w:right w:val="single" w:sz="8" w:space="0" w:color="auto"/>
            </w:tcBorders>
            <w:shd w:val="clear" w:color="auto" w:fill="auto"/>
            <w:vAlign w:val="center"/>
            <w:hideMark/>
          </w:tcPr>
          <w:p w14:paraId="3977C2A2"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85" w:type="pct"/>
            <w:gridSpan w:val="2"/>
            <w:tcBorders>
              <w:top w:val="nil"/>
              <w:left w:val="nil"/>
              <w:bottom w:val="single" w:sz="8" w:space="0" w:color="auto"/>
              <w:right w:val="single" w:sz="8" w:space="0" w:color="auto"/>
            </w:tcBorders>
            <w:shd w:val="clear" w:color="auto" w:fill="auto"/>
            <w:vAlign w:val="center"/>
            <w:hideMark/>
          </w:tcPr>
          <w:p w14:paraId="42729FC9"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74" w:type="pct"/>
            <w:tcBorders>
              <w:top w:val="nil"/>
              <w:left w:val="nil"/>
              <w:bottom w:val="single" w:sz="8" w:space="0" w:color="auto"/>
              <w:right w:val="single" w:sz="8" w:space="0" w:color="auto"/>
            </w:tcBorders>
            <w:shd w:val="clear" w:color="auto" w:fill="auto"/>
            <w:vAlign w:val="center"/>
            <w:hideMark/>
          </w:tcPr>
          <w:p w14:paraId="4268C12E"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xml:space="preserve">-   </w:t>
            </w:r>
          </w:p>
        </w:tc>
        <w:tc>
          <w:tcPr>
            <w:tcW w:w="548" w:type="pct"/>
            <w:tcBorders>
              <w:top w:val="nil"/>
              <w:left w:val="nil"/>
              <w:bottom w:val="single" w:sz="8" w:space="0" w:color="auto"/>
              <w:right w:val="single" w:sz="8" w:space="0" w:color="auto"/>
            </w:tcBorders>
            <w:shd w:val="clear" w:color="auto" w:fill="auto"/>
            <w:vAlign w:val="center"/>
            <w:hideMark/>
          </w:tcPr>
          <w:p w14:paraId="47C7CF69"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79" w:type="pct"/>
            <w:tcBorders>
              <w:top w:val="nil"/>
              <w:left w:val="nil"/>
              <w:bottom w:val="single" w:sz="8" w:space="0" w:color="auto"/>
              <w:right w:val="single" w:sz="8" w:space="0" w:color="auto"/>
            </w:tcBorders>
            <w:shd w:val="clear" w:color="auto" w:fill="auto"/>
            <w:vAlign w:val="center"/>
            <w:hideMark/>
          </w:tcPr>
          <w:p w14:paraId="576CD6D8"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xml:space="preserve">   -   </w:t>
            </w:r>
          </w:p>
        </w:tc>
        <w:tc>
          <w:tcPr>
            <w:tcW w:w="548" w:type="pct"/>
            <w:tcBorders>
              <w:top w:val="nil"/>
              <w:left w:val="nil"/>
              <w:bottom w:val="single" w:sz="8" w:space="0" w:color="auto"/>
              <w:right w:val="single" w:sz="8" w:space="0" w:color="auto"/>
            </w:tcBorders>
            <w:shd w:val="clear" w:color="auto" w:fill="auto"/>
            <w:vAlign w:val="center"/>
            <w:hideMark/>
          </w:tcPr>
          <w:p w14:paraId="057B054C"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9" w:type="pct"/>
            <w:gridSpan w:val="3"/>
            <w:tcBorders>
              <w:top w:val="nil"/>
              <w:left w:val="nil"/>
              <w:bottom w:val="single" w:sz="8" w:space="0" w:color="auto"/>
              <w:right w:val="single" w:sz="8" w:space="0" w:color="auto"/>
            </w:tcBorders>
            <w:shd w:val="clear" w:color="auto" w:fill="auto"/>
            <w:vAlign w:val="center"/>
            <w:hideMark/>
          </w:tcPr>
          <w:p w14:paraId="5B86EC81" w14:textId="77777777" w:rsidR="00FC5F13" w:rsidRPr="00C810BB" w:rsidRDefault="00FC5F13" w:rsidP="009B41EA">
            <w:pPr>
              <w:spacing w:after="0" w:line="240" w:lineRule="auto"/>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622BFE08" w14:textId="77777777" w:rsidR="00FC5F13" w:rsidRPr="00C810BB" w:rsidRDefault="00FC5F13" w:rsidP="009B41EA">
            <w:pPr>
              <w:spacing w:after="0" w:line="240" w:lineRule="auto"/>
              <w:rPr>
                <w:rFonts w:ascii="Arial Narrow" w:hAnsi="Arial Narrow" w:cs="Arial"/>
                <w:sz w:val="20"/>
                <w:szCs w:val="20"/>
              </w:rPr>
            </w:pPr>
          </w:p>
        </w:tc>
      </w:tr>
      <w:tr w:rsidR="00A96CD0" w:rsidRPr="00C810BB" w14:paraId="5B3CDBAC" w14:textId="77777777" w:rsidTr="00857E29">
        <w:trPr>
          <w:trHeight w:val="20"/>
          <w:jc w:val="center"/>
        </w:trPr>
        <w:tc>
          <w:tcPr>
            <w:tcW w:w="3356" w:type="pct"/>
            <w:gridSpan w:val="9"/>
            <w:tcBorders>
              <w:top w:val="nil"/>
              <w:left w:val="nil"/>
              <w:bottom w:val="nil"/>
              <w:right w:val="nil"/>
            </w:tcBorders>
            <w:shd w:val="clear" w:color="auto" w:fill="auto"/>
            <w:noWrap/>
            <w:vAlign w:val="bottom"/>
            <w:hideMark/>
          </w:tcPr>
          <w:p w14:paraId="19D96FFF" w14:textId="77777777" w:rsidR="00857E29" w:rsidRPr="00C810BB" w:rsidRDefault="00857E29" w:rsidP="009B41EA">
            <w:pPr>
              <w:spacing w:after="0" w:line="240" w:lineRule="auto"/>
              <w:rPr>
                <w:rFonts w:ascii="Arial Narrow" w:hAnsi="Arial Narrow" w:cs="Arial"/>
                <w:b/>
                <w:bCs/>
                <w:sz w:val="20"/>
                <w:szCs w:val="20"/>
              </w:rPr>
            </w:pPr>
            <w:r w:rsidRPr="00C810BB">
              <w:rPr>
                <w:rFonts w:ascii="Arial Narrow" w:hAnsi="Arial Narrow" w:cs="Arial"/>
                <w:b/>
                <w:bCs/>
                <w:sz w:val="20"/>
                <w:szCs w:val="20"/>
              </w:rPr>
              <w:t xml:space="preserve">DETALLE DE GASTOS DEL PERIODO </w:t>
            </w:r>
          </w:p>
        </w:tc>
        <w:tc>
          <w:tcPr>
            <w:tcW w:w="548" w:type="pct"/>
            <w:tcBorders>
              <w:top w:val="nil"/>
              <w:left w:val="nil"/>
              <w:bottom w:val="nil"/>
              <w:right w:val="nil"/>
            </w:tcBorders>
            <w:shd w:val="clear" w:color="auto" w:fill="auto"/>
            <w:noWrap/>
            <w:vAlign w:val="bottom"/>
            <w:hideMark/>
          </w:tcPr>
          <w:p w14:paraId="45AA456E" w14:textId="77777777" w:rsidR="00857E29" w:rsidRPr="00C810BB" w:rsidRDefault="00857E29" w:rsidP="009B41EA">
            <w:pPr>
              <w:spacing w:after="0" w:line="240" w:lineRule="auto"/>
              <w:rPr>
                <w:rFonts w:ascii="Arial Narrow" w:hAnsi="Arial Narrow" w:cs="Arial"/>
                <w:b/>
                <w:bCs/>
                <w:sz w:val="20"/>
                <w:szCs w:val="20"/>
              </w:rPr>
            </w:pPr>
          </w:p>
        </w:tc>
        <w:tc>
          <w:tcPr>
            <w:tcW w:w="549" w:type="pct"/>
            <w:gridSpan w:val="3"/>
            <w:tcBorders>
              <w:top w:val="nil"/>
              <w:left w:val="nil"/>
              <w:bottom w:val="nil"/>
              <w:right w:val="nil"/>
            </w:tcBorders>
            <w:shd w:val="clear" w:color="auto" w:fill="auto"/>
            <w:noWrap/>
            <w:vAlign w:val="bottom"/>
            <w:hideMark/>
          </w:tcPr>
          <w:p w14:paraId="303664DA" w14:textId="77777777" w:rsidR="00857E29" w:rsidRPr="00C810BB" w:rsidRDefault="00857E29" w:rsidP="009B41EA">
            <w:pPr>
              <w:spacing w:after="0" w:line="240" w:lineRule="auto"/>
              <w:rPr>
                <w:rFonts w:ascii="Arial Narrow" w:hAnsi="Arial Narrow" w:cs="Arial"/>
                <w:b/>
                <w:bCs/>
                <w:sz w:val="20"/>
                <w:szCs w:val="20"/>
              </w:rPr>
            </w:pPr>
          </w:p>
        </w:tc>
        <w:tc>
          <w:tcPr>
            <w:tcW w:w="547" w:type="pct"/>
            <w:gridSpan w:val="2"/>
            <w:tcBorders>
              <w:top w:val="nil"/>
              <w:left w:val="nil"/>
              <w:bottom w:val="nil"/>
              <w:right w:val="nil"/>
            </w:tcBorders>
            <w:shd w:val="clear" w:color="auto" w:fill="auto"/>
            <w:noWrap/>
            <w:vAlign w:val="bottom"/>
            <w:hideMark/>
          </w:tcPr>
          <w:p w14:paraId="31C7DB82" w14:textId="77777777" w:rsidR="00857E29" w:rsidRPr="00C810BB" w:rsidRDefault="00857E29" w:rsidP="009B41EA">
            <w:pPr>
              <w:spacing w:after="0" w:line="240" w:lineRule="auto"/>
              <w:rPr>
                <w:rFonts w:ascii="Arial Narrow" w:hAnsi="Arial Narrow" w:cs="Arial"/>
                <w:sz w:val="20"/>
                <w:szCs w:val="20"/>
              </w:rPr>
            </w:pPr>
          </w:p>
        </w:tc>
      </w:tr>
      <w:tr w:rsidR="00A96CD0" w:rsidRPr="00C810BB" w14:paraId="3ED2145D" w14:textId="77777777" w:rsidTr="00857E29">
        <w:trPr>
          <w:trHeight w:val="20"/>
          <w:jc w:val="center"/>
        </w:trPr>
        <w:tc>
          <w:tcPr>
            <w:tcW w:w="480" w:type="pct"/>
            <w:tcBorders>
              <w:top w:val="nil"/>
              <w:left w:val="nil"/>
              <w:bottom w:val="nil"/>
              <w:right w:val="nil"/>
            </w:tcBorders>
            <w:shd w:val="clear" w:color="auto" w:fill="auto"/>
            <w:noWrap/>
            <w:vAlign w:val="bottom"/>
            <w:hideMark/>
          </w:tcPr>
          <w:p w14:paraId="48C44055"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xml:space="preserve">MONEDA:            </w:t>
            </w:r>
          </w:p>
        </w:tc>
        <w:tc>
          <w:tcPr>
            <w:tcW w:w="890" w:type="pct"/>
            <w:gridSpan w:val="3"/>
            <w:tcBorders>
              <w:top w:val="nil"/>
              <w:left w:val="nil"/>
              <w:bottom w:val="nil"/>
              <w:right w:val="nil"/>
            </w:tcBorders>
            <w:shd w:val="clear" w:color="auto" w:fill="auto"/>
            <w:noWrap/>
            <w:vAlign w:val="bottom"/>
            <w:hideMark/>
          </w:tcPr>
          <w:p w14:paraId="2BE4D778" w14:textId="77777777" w:rsidR="00FC5F13" w:rsidRPr="00C810BB" w:rsidRDefault="00B37ACA" w:rsidP="009B41EA">
            <w:pPr>
              <w:spacing w:after="0" w:line="240" w:lineRule="auto"/>
              <w:rPr>
                <w:rFonts w:ascii="Arial Narrow" w:hAnsi="Arial Narrow" w:cs="Arial"/>
                <w:sz w:val="20"/>
                <w:szCs w:val="20"/>
              </w:rPr>
            </w:pPr>
            <w:r w:rsidRPr="00C810BB">
              <w:rPr>
                <w:rFonts w:ascii="Arial Narrow" w:hAnsi="Arial Narrow" w:cs="Arial"/>
                <w:noProof/>
                <w:sz w:val="20"/>
                <w:szCs w:val="20"/>
                <w:lang w:val="es-CO" w:eastAsia="es-CO"/>
              </w:rPr>
              <mc:AlternateContent>
                <mc:Choice Requires="wps">
                  <w:drawing>
                    <wp:anchor distT="0" distB="0" distL="114300" distR="114300" simplePos="0" relativeHeight="251665408" behindDoc="0" locked="0" layoutInCell="1" allowOverlap="1" wp14:anchorId="2AE79D35" wp14:editId="1286CF00">
                      <wp:simplePos x="0" y="0"/>
                      <wp:positionH relativeFrom="column">
                        <wp:posOffset>1104900</wp:posOffset>
                      </wp:positionH>
                      <wp:positionV relativeFrom="paragraph">
                        <wp:posOffset>66675</wp:posOffset>
                      </wp:positionV>
                      <wp:extent cx="476250" cy="12382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1238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2118A0D5" id="Rectángulo 6" o:spid="_x0000_s1026" style="position:absolute;margin-left:87pt;margin-top:5.25pt;width:37.5pt;height: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620"/>
            </w:tblGrid>
            <w:tr w:rsidR="00A96CD0" w:rsidRPr="00C810BB" w14:paraId="590F1E3F" w14:textId="77777777" w:rsidTr="007566D8">
              <w:trPr>
                <w:trHeight w:val="435"/>
                <w:tblCellSpacing w:w="0" w:type="dxa"/>
              </w:trPr>
              <w:tc>
                <w:tcPr>
                  <w:tcW w:w="2620" w:type="dxa"/>
                  <w:tcBorders>
                    <w:top w:val="nil"/>
                    <w:left w:val="nil"/>
                    <w:bottom w:val="nil"/>
                    <w:right w:val="nil"/>
                  </w:tcBorders>
                  <w:shd w:val="clear" w:color="auto" w:fill="auto"/>
                  <w:noWrap/>
                  <w:vAlign w:val="bottom"/>
                  <w:hideMark/>
                </w:tcPr>
                <w:p w14:paraId="052AE13A"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PESOS COL.</w:t>
                  </w:r>
                </w:p>
              </w:tc>
            </w:tr>
          </w:tbl>
          <w:p w14:paraId="34084F39" w14:textId="77777777" w:rsidR="00FC5F13" w:rsidRPr="00C810BB" w:rsidRDefault="00FC5F13" w:rsidP="009B41EA">
            <w:pPr>
              <w:spacing w:after="0" w:line="240" w:lineRule="auto"/>
              <w:rPr>
                <w:rFonts w:ascii="Arial Narrow" w:hAnsi="Arial Narrow" w:cs="Arial"/>
                <w:sz w:val="20"/>
                <w:szCs w:val="20"/>
              </w:rPr>
            </w:pPr>
          </w:p>
        </w:tc>
        <w:tc>
          <w:tcPr>
            <w:tcW w:w="485" w:type="pct"/>
            <w:gridSpan w:val="2"/>
            <w:tcBorders>
              <w:top w:val="nil"/>
              <w:left w:val="nil"/>
              <w:bottom w:val="nil"/>
              <w:right w:val="nil"/>
            </w:tcBorders>
            <w:shd w:val="clear" w:color="auto" w:fill="auto"/>
            <w:noWrap/>
            <w:vAlign w:val="bottom"/>
            <w:hideMark/>
          </w:tcPr>
          <w:p w14:paraId="3DD40C9B" w14:textId="77777777" w:rsidR="00FC5F13" w:rsidRPr="00C810BB" w:rsidRDefault="00FC5F13" w:rsidP="009B41EA">
            <w:pPr>
              <w:spacing w:after="0" w:line="240" w:lineRule="auto"/>
              <w:rPr>
                <w:rFonts w:ascii="Arial Narrow" w:hAnsi="Arial Narrow" w:cs="Arial"/>
                <w:sz w:val="20"/>
                <w:szCs w:val="20"/>
              </w:rPr>
            </w:pPr>
          </w:p>
        </w:tc>
        <w:tc>
          <w:tcPr>
            <w:tcW w:w="474" w:type="pct"/>
            <w:tcBorders>
              <w:top w:val="nil"/>
              <w:left w:val="nil"/>
              <w:bottom w:val="nil"/>
              <w:right w:val="nil"/>
            </w:tcBorders>
            <w:shd w:val="clear" w:color="auto" w:fill="auto"/>
            <w:noWrap/>
            <w:vAlign w:val="bottom"/>
            <w:hideMark/>
          </w:tcPr>
          <w:p w14:paraId="0AF47A6B" w14:textId="77777777" w:rsidR="00FC5F13" w:rsidRPr="00C810BB" w:rsidRDefault="00B37ACA" w:rsidP="009B41EA">
            <w:pPr>
              <w:spacing w:after="0" w:line="240" w:lineRule="auto"/>
              <w:rPr>
                <w:rFonts w:ascii="Arial Narrow" w:hAnsi="Arial Narrow" w:cs="Arial"/>
                <w:sz w:val="20"/>
                <w:szCs w:val="20"/>
              </w:rPr>
            </w:pPr>
            <w:r w:rsidRPr="00C810BB">
              <w:rPr>
                <w:rFonts w:ascii="Arial Narrow" w:hAnsi="Arial Narrow" w:cs="Arial"/>
                <w:noProof/>
                <w:sz w:val="20"/>
                <w:szCs w:val="20"/>
                <w:lang w:val="es-CO" w:eastAsia="es-CO"/>
              </w:rPr>
              <mc:AlternateContent>
                <mc:Choice Requires="wps">
                  <w:drawing>
                    <wp:anchor distT="0" distB="0" distL="114300" distR="114300" simplePos="0" relativeHeight="251667456" behindDoc="0" locked="0" layoutInCell="1" allowOverlap="1" wp14:anchorId="58BFF72F" wp14:editId="577AAB27">
                      <wp:simplePos x="0" y="0"/>
                      <wp:positionH relativeFrom="column">
                        <wp:posOffset>571500</wp:posOffset>
                      </wp:positionH>
                      <wp:positionV relativeFrom="paragraph">
                        <wp:posOffset>66675</wp:posOffset>
                      </wp:positionV>
                      <wp:extent cx="466725" cy="123825"/>
                      <wp:effectExtent l="0" t="0" r="28575" b="2857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238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156837F2" id="Rectángulo 7" o:spid="_x0000_s1026" style="position:absolute;margin-left:45pt;margin-top:5.25pt;width:36.75pt;height: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"/>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140"/>
            </w:tblGrid>
            <w:tr w:rsidR="00A96CD0" w:rsidRPr="00C810BB" w14:paraId="549553BB" w14:textId="77777777" w:rsidTr="007566D8">
              <w:trPr>
                <w:trHeight w:val="435"/>
                <w:tblCellSpacing w:w="0" w:type="dxa"/>
              </w:trPr>
              <w:tc>
                <w:tcPr>
                  <w:tcW w:w="2140" w:type="dxa"/>
                  <w:tcBorders>
                    <w:top w:val="nil"/>
                    <w:left w:val="nil"/>
                    <w:bottom w:val="nil"/>
                    <w:right w:val="nil"/>
                  </w:tcBorders>
                  <w:shd w:val="clear" w:color="auto" w:fill="auto"/>
                  <w:noWrap/>
                  <w:vAlign w:val="bottom"/>
                  <w:hideMark/>
                </w:tcPr>
                <w:p w14:paraId="600901C2"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USD</w:t>
                  </w:r>
                </w:p>
              </w:tc>
            </w:tr>
          </w:tbl>
          <w:p w14:paraId="7FBA081E" w14:textId="77777777" w:rsidR="00FC5F13" w:rsidRPr="00C810BB" w:rsidRDefault="00FC5F13" w:rsidP="009B41EA">
            <w:pPr>
              <w:spacing w:after="0" w:line="240" w:lineRule="auto"/>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1ED66947" w14:textId="77777777" w:rsidR="00FC5F13" w:rsidRPr="00C810BB" w:rsidRDefault="00FC5F13" w:rsidP="009B41EA">
            <w:pPr>
              <w:spacing w:after="0" w:line="240" w:lineRule="auto"/>
              <w:rPr>
                <w:rFonts w:ascii="Arial Narrow" w:hAnsi="Arial Narrow" w:cs="Arial"/>
                <w:b/>
                <w:bCs/>
                <w:sz w:val="20"/>
                <w:szCs w:val="20"/>
              </w:rPr>
            </w:pPr>
          </w:p>
        </w:tc>
        <w:tc>
          <w:tcPr>
            <w:tcW w:w="479" w:type="pct"/>
            <w:tcBorders>
              <w:top w:val="nil"/>
              <w:left w:val="nil"/>
              <w:bottom w:val="nil"/>
              <w:right w:val="nil"/>
            </w:tcBorders>
            <w:shd w:val="clear" w:color="auto" w:fill="auto"/>
            <w:noWrap/>
            <w:vAlign w:val="bottom"/>
            <w:hideMark/>
          </w:tcPr>
          <w:p w14:paraId="22917E5E" w14:textId="77777777" w:rsidR="00FC5F13" w:rsidRPr="00C810BB" w:rsidRDefault="00FC5F13" w:rsidP="009B41EA">
            <w:pPr>
              <w:spacing w:after="0" w:line="240" w:lineRule="auto"/>
              <w:rPr>
                <w:rFonts w:ascii="Arial Narrow" w:hAnsi="Arial Narrow" w:cs="Arial"/>
                <w:b/>
                <w:bCs/>
                <w:sz w:val="20"/>
                <w:szCs w:val="20"/>
              </w:rPr>
            </w:pPr>
          </w:p>
        </w:tc>
        <w:tc>
          <w:tcPr>
            <w:tcW w:w="548" w:type="pct"/>
            <w:tcBorders>
              <w:top w:val="nil"/>
              <w:left w:val="nil"/>
              <w:bottom w:val="nil"/>
              <w:right w:val="nil"/>
            </w:tcBorders>
            <w:shd w:val="clear" w:color="auto" w:fill="auto"/>
            <w:noWrap/>
            <w:vAlign w:val="bottom"/>
            <w:hideMark/>
          </w:tcPr>
          <w:p w14:paraId="42A9B11E" w14:textId="77777777" w:rsidR="00FC5F13" w:rsidRPr="00C810BB" w:rsidRDefault="00FC5F13" w:rsidP="009B41EA">
            <w:pPr>
              <w:spacing w:after="0" w:line="240" w:lineRule="auto"/>
              <w:rPr>
                <w:rFonts w:ascii="Arial Narrow" w:hAnsi="Arial Narrow" w:cs="Arial"/>
                <w:b/>
                <w:bCs/>
                <w:sz w:val="20"/>
                <w:szCs w:val="20"/>
              </w:rPr>
            </w:pPr>
          </w:p>
        </w:tc>
        <w:tc>
          <w:tcPr>
            <w:tcW w:w="549" w:type="pct"/>
            <w:gridSpan w:val="3"/>
            <w:tcBorders>
              <w:top w:val="nil"/>
              <w:left w:val="nil"/>
              <w:bottom w:val="nil"/>
              <w:right w:val="nil"/>
            </w:tcBorders>
            <w:shd w:val="clear" w:color="auto" w:fill="auto"/>
            <w:noWrap/>
            <w:vAlign w:val="bottom"/>
            <w:hideMark/>
          </w:tcPr>
          <w:p w14:paraId="02FCA4FE" w14:textId="77777777" w:rsidR="00FC5F13" w:rsidRPr="00C810BB" w:rsidRDefault="00FC5F13" w:rsidP="009B41EA">
            <w:pPr>
              <w:spacing w:after="0" w:line="240" w:lineRule="auto"/>
              <w:rPr>
                <w:rFonts w:ascii="Arial Narrow" w:hAnsi="Arial Narrow" w:cs="Arial"/>
                <w:b/>
                <w:bCs/>
                <w:sz w:val="20"/>
                <w:szCs w:val="20"/>
              </w:rPr>
            </w:pPr>
          </w:p>
        </w:tc>
        <w:tc>
          <w:tcPr>
            <w:tcW w:w="547" w:type="pct"/>
            <w:gridSpan w:val="2"/>
            <w:tcBorders>
              <w:top w:val="nil"/>
              <w:left w:val="nil"/>
              <w:bottom w:val="nil"/>
              <w:right w:val="nil"/>
            </w:tcBorders>
            <w:shd w:val="clear" w:color="auto" w:fill="auto"/>
            <w:noWrap/>
            <w:vAlign w:val="bottom"/>
            <w:hideMark/>
          </w:tcPr>
          <w:p w14:paraId="315256A0" w14:textId="77777777" w:rsidR="00FC5F13" w:rsidRPr="00C810BB" w:rsidRDefault="00FC5F13" w:rsidP="009B41EA">
            <w:pPr>
              <w:spacing w:after="0" w:line="240" w:lineRule="auto"/>
              <w:rPr>
                <w:rFonts w:ascii="Arial Narrow" w:hAnsi="Arial Narrow" w:cs="Arial"/>
                <w:sz w:val="20"/>
                <w:szCs w:val="20"/>
              </w:rPr>
            </w:pPr>
          </w:p>
        </w:tc>
      </w:tr>
      <w:tr w:rsidR="00A96CD0" w:rsidRPr="00C810BB" w14:paraId="2A83744B" w14:textId="77777777" w:rsidTr="00857E29">
        <w:trPr>
          <w:trHeight w:val="20"/>
          <w:jc w:val="center"/>
        </w:trPr>
        <w:tc>
          <w:tcPr>
            <w:tcW w:w="480" w:type="pct"/>
            <w:tcBorders>
              <w:top w:val="single" w:sz="8" w:space="0" w:color="auto"/>
              <w:left w:val="single" w:sz="8" w:space="0" w:color="auto"/>
              <w:bottom w:val="single" w:sz="8" w:space="0" w:color="auto"/>
              <w:right w:val="single" w:sz="8" w:space="0" w:color="auto"/>
            </w:tcBorders>
            <w:shd w:val="clear" w:color="000000" w:fill="C0C0C0"/>
            <w:vAlign w:val="center"/>
            <w:hideMark/>
          </w:tcPr>
          <w:p w14:paraId="1C641545"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FECHA DE CORTE</w:t>
            </w:r>
          </w:p>
        </w:tc>
        <w:tc>
          <w:tcPr>
            <w:tcW w:w="890" w:type="pct"/>
            <w:gridSpan w:val="3"/>
            <w:tcBorders>
              <w:top w:val="single" w:sz="8" w:space="0" w:color="auto"/>
              <w:left w:val="nil"/>
              <w:bottom w:val="single" w:sz="8" w:space="0" w:color="auto"/>
              <w:right w:val="single" w:sz="8" w:space="0" w:color="auto"/>
            </w:tcBorders>
            <w:shd w:val="clear" w:color="000000" w:fill="C0C0C0"/>
            <w:vAlign w:val="center"/>
            <w:hideMark/>
          </w:tcPr>
          <w:p w14:paraId="4690B79B" w14:textId="77777777" w:rsidR="00FC5F13" w:rsidRPr="00C810BB" w:rsidRDefault="009675EA"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DEPRECIACIÓN</w:t>
            </w:r>
          </w:p>
        </w:tc>
        <w:tc>
          <w:tcPr>
            <w:tcW w:w="485" w:type="pct"/>
            <w:gridSpan w:val="2"/>
            <w:tcBorders>
              <w:top w:val="single" w:sz="8" w:space="0" w:color="auto"/>
              <w:left w:val="nil"/>
              <w:bottom w:val="single" w:sz="8" w:space="0" w:color="auto"/>
              <w:right w:val="single" w:sz="8" w:space="0" w:color="auto"/>
            </w:tcBorders>
            <w:shd w:val="clear" w:color="000000" w:fill="C0C0C0"/>
            <w:vAlign w:val="center"/>
            <w:hideMark/>
          </w:tcPr>
          <w:p w14:paraId="38E09059"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AMORTIZACIONES</w:t>
            </w:r>
          </w:p>
        </w:tc>
        <w:tc>
          <w:tcPr>
            <w:tcW w:w="474" w:type="pct"/>
            <w:tcBorders>
              <w:top w:val="single" w:sz="8" w:space="0" w:color="auto"/>
              <w:left w:val="nil"/>
              <w:bottom w:val="single" w:sz="8" w:space="0" w:color="auto"/>
              <w:right w:val="single" w:sz="8" w:space="0" w:color="auto"/>
            </w:tcBorders>
            <w:shd w:val="clear" w:color="000000" w:fill="C0C0C0"/>
            <w:vAlign w:val="center"/>
            <w:hideMark/>
          </w:tcPr>
          <w:p w14:paraId="1A0E7469"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PROVISIONES</w:t>
            </w:r>
          </w:p>
        </w:tc>
        <w:tc>
          <w:tcPr>
            <w:tcW w:w="548" w:type="pct"/>
            <w:tcBorders>
              <w:top w:val="single" w:sz="8" w:space="0" w:color="auto"/>
              <w:left w:val="nil"/>
              <w:bottom w:val="single" w:sz="8" w:space="0" w:color="auto"/>
              <w:right w:val="single" w:sz="8" w:space="0" w:color="auto"/>
            </w:tcBorders>
            <w:shd w:val="clear" w:color="000000" w:fill="C0C0C0"/>
            <w:vAlign w:val="center"/>
            <w:hideMark/>
          </w:tcPr>
          <w:p w14:paraId="37949DF6"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INTERESES</w:t>
            </w:r>
          </w:p>
        </w:tc>
        <w:tc>
          <w:tcPr>
            <w:tcW w:w="479" w:type="pct"/>
            <w:tcBorders>
              <w:top w:val="single" w:sz="8" w:space="0" w:color="auto"/>
              <w:left w:val="nil"/>
              <w:bottom w:val="single" w:sz="8" w:space="0" w:color="auto"/>
              <w:right w:val="single" w:sz="8" w:space="0" w:color="auto"/>
            </w:tcBorders>
            <w:shd w:val="clear" w:color="000000" w:fill="C0C0C0"/>
            <w:vAlign w:val="center"/>
            <w:hideMark/>
          </w:tcPr>
          <w:p w14:paraId="5B7CBA96" w14:textId="77777777" w:rsidR="00FC5F13" w:rsidRPr="00C810BB" w:rsidRDefault="00FC5F13" w:rsidP="009B41EA">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IMPUESTOS</w:t>
            </w:r>
          </w:p>
        </w:tc>
        <w:tc>
          <w:tcPr>
            <w:tcW w:w="548" w:type="pct"/>
            <w:tcBorders>
              <w:top w:val="nil"/>
              <w:left w:val="nil"/>
              <w:bottom w:val="nil"/>
              <w:right w:val="nil"/>
            </w:tcBorders>
            <w:shd w:val="clear" w:color="auto" w:fill="auto"/>
            <w:vAlign w:val="center"/>
            <w:hideMark/>
          </w:tcPr>
          <w:p w14:paraId="5B0EECA0" w14:textId="77777777" w:rsidR="00FC5F13" w:rsidRPr="00C810BB" w:rsidRDefault="00FC5F13" w:rsidP="009B41EA">
            <w:pPr>
              <w:spacing w:after="0" w:line="240" w:lineRule="auto"/>
              <w:jc w:val="center"/>
              <w:rPr>
                <w:rFonts w:ascii="Arial Narrow" w:hAnsi="Arial Narrow" w:cs="Arial"/>
                <w:sz w:val="20"/>
                <w:szCs w:val="20"/>
              </w:rPr>
            </w:pPr>
          </w:p>
        </w:tc>
        <w:tc>
          <w:tcPr>
            <w:tcW w:w="549" w:type="pct"/>
            <w:gridSpan w:val="3"/>
            <w:tcBorders>
              <w:top w:val="nil"/>
              <w:left w:val="nil"/>
              <w:bottom w:val="nil"/>
              <w:right w:val="nil"/>
            </w:tcBorders>
            <w:shd w:val="clear" w:color="auto" w:fill="auto"/>
            <w:vAlign w:val="center"/>
            <w:hideMark/>
          </w:tcPr>
          <w:p w14:paraId="669891AF" w14:textId="77777777" w:rsidR="00FC5F13" w:rsidRPr="00C810BB" w:rsidRDefault="00FC5F13" w:rsidP="009B41EA">
            <w:pPr>
              <w:spacing w:after="0" w:line="240" w:lineRule="auto"/>
              <w:jc w:val="center"/>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center"/>
            <w:hideMark/>
          </w:tcPr>
          <w:p w14:paraId="0619E56F" w14:textId="77777777" w:rsidR="00FC5F13" w:rsidRPr="00C810BB" w:rsidRDefault="00FC5F13" w:rsidP="009B41EA">
            <w:pPr>
              <w:spacing w:after="0" w:line="240" w:lineRule="auto"/>
              <w:jc w:val="center"/>
              <w:rPr>
                <w:rFonts w:ascii="Arial Narrow" w:hAnsi="Arial Narrow" w:cs="Arial"/>
                <w:sz w:val="20"/>
                <w:szCs w:val="20"/>
              </w:rPr>
            </w:pPr>
          </w:p>
        </w:tc>
      </w:tr>
      <w:tr w:rsidR="00A96CD0" w:rsidRPr="00C810BB" w14:paraId="2B324E77" w14:textId="77777777" w:rsidTr="00D32882">
        <w:trPr>
          <w:trHeight w:val="67"/>
          <w:jc w:val="center"/>
        </w:trPr>
        <w:tc>
          <w:tcPr>
            <w:tcW w:w="480" w:type="pct"/>
            <w:tcBorders>
              <w:top w:val="nil"/>
              <w:left w:val="single" w:sz="8" w:space="0" w:color="auto"/>
              <w:bottom w:val="single" w:sz="8" w:space="0" w:color="auto"/>
              <w:right w:val="single" w:sz="8" w:space="0" w:color="auto"/>
            </w:tcBorders>
            <w:shd w:val="clear" w:color="auto" w:fill="auto"/>
            <w:hideMark/>
          </w:tcPr>
          <w:p w14:paraId="10113817" w14:textId="77777777" w:rsidR="00FC5F13" w:rsidRPr="00C810BB" w:rsidRDefault="006E7CE3" w:rsidP="00151C3F">
            <w:pPr>
              <w:spacing w:after="0" w:line="240" w:lineRule="auto"/>
              <w:jc w:val="center"/>
              <w:rPr>
                <w:rFonts w:ascii="Arial Narrow" w:hAnsi="Arial Narrow" w:cs="Arial"/>
                <w:sz w:val="20"/>
                <w:szCs w:val="20"/>
              </w:rPr>
            </w:pPr>
            <w:r w:rsidRPr="00C810BB">
              <w:rPr>
                <w:rFonts w:ascii="Arial Narrow" w:hAnsi="Arial Narrow" w:cs="Arial"/>
                <w:sz w:val="20"/>
                <w:szCs w:val="20"/>
              </w:rPr>
              <w:t>31-dic-21</w:t>
            </w:r>
          </w:p>
        </w:tc>
        <w:tc>
          <w:tcPr>
            <w:tcW w:w="890" w:type="pct"/>
            <w:gridSpan w:val="3"/>
            <w:tcBorders>
              <w:top w:val="nil"/>
              <w:left w:val="nil"/>
              <w:bottom w:val="single" w:sz="8" w:space="0" w:color="auto"/>
              <w:right w:val="single" w:sz="8" w:space="0" w:color="auto"/>
            </w:tcBorders>
            <w:shd w:val="clear" w:color="auto" w:fill="auto"/>
            <w:hideMark/>
          </w:tcPr>
          <w:p w14:paraId="7FA191D5"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85" w:type="pct"/>
            <w:gridSpan w:val="2"/>
            <w:tcBorders>
              <w:top w:val="nil"/>
              <w:left w:val="nil"/>
              <w:bottom w:val="single" w:sz="8" w:space="0" w:color="auto"/>
              <w:right w:val="single" w:sz="8" w:space="0" w:color="auto"/>
            </w:tcBorders>
            <w:shd w:val="clear" w:color="auto" w:fill="auto"/>
            <w:hideMark/>
          </w:tcPr>
          <w:p w14:paraId="7464A385"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74" w:type="pct"/>
            <w:tcBorders>
              <w:top w:val="nil"/>
              <w:left w:val="nil"/>
              <w:bottom w:val="single" w:sz="8" w:space="0" w:color="auto"/>
              <w:right w:val="single" w:sz="8" w:space="0" w:color="auto"/>
            </w:tcBorders>
            <w:shd w:val="clear" w:color="auto" w:fill="auto"/>
            <w:hideMark/>
          </w:tcPr>
          <w:p w14:paraId="53E20AFE"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8" w:type="pct"/>
            <w:tcBorders>
              <w:top w:val="nil"/>
              <w:left w:val="nil"/>
              <w:bottom w:val="single" w:sz="8" w:space="0" w:color="auto"/>
              <w:right w:val="single" w:sz="8" w:space="0" w:color="auto"/>
            </w:tcBorders>
            <w:shd w:val="clear" w:color="auto" w:fill="auto"/>
            <w:hideMark/>
          </w:tcPr>
          <w:p w14:paraId="21CC9ED9"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79" w:type="pct"/>
            <w:tcBorders>
              <w:top w:val="nil"/>
              <w:left w:val="nil"/>
              <w:bottom w:val="single" w:sz="8" w:space="0" w:color="auto"/>
              <w:right w:val="single" w:sz="8" w:space="0" w:color="auto"/>
            </w:tcBorders>
            <w:shd w:val="clear" w:color="auto" w:fill="auto"/>
            <w:hideMark/>
          </w:tcPr>
          <w:p w14:paraId="41F6A5E0"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8" w:type="pct"/>
            <w:tcBorders>
              <w:top w:val="nil"/>
              <w:left w:val="nil"/>
              <w:bottom w:val="nil"/>
              <w:right w:val="nil"/>
            </w:tcBorders>
            <w:shd w:val="clear" w:color="auto" w:fill="auto"/>
            <w:hideMark/>
          </w:tcPr>
          <w:p w14:paraId="2E466150" w14:textId="77777777" w:rsidR="00FC5F13" w:rsidRPr="00C810BB" w:rsidRDefault="00FC5F13" w:rsidP="009B41EA">
            <w:pPr>
              <w:spacing w:after="0" w:line="240" w:lineRule="auto"/>
              <w:rPr>
                <w:rFonts w:ascii="Arial Narrow" w:hAnsi="Arial Narrow" w:cs="Arial"/>
                <w:sz w:val="20"/>
                <w:szCs w:val="20"/>
              </w:rPr>
            </w:pPr>
          </w:p>
        </w:tc>
        <w:tc>
          <w:tcPr>
            <w:tcW w:w="549" w:type="pct"/>
            <w:gridSpan w:val="3"/>
            <w:tcBorders>
              <w:top w:val="nil"/>
              <w:left w:val="nil"/>
              <w:bottom w:val="nil"/>
              <w:right w:val="nil"/>
            </w:tcBorders>
            <w:shd w:val="clear" w:color="auto" w:fill="auto"/>
            <w:hideMark/>
          </w:tcPr>
          <w:p w14:paraId="5D0FF2DB" w14:textId="77777777" w:rsidR="00FC5F13" w:rsidRPr="00C810BB" w:rsidRDefault="00FC5F13" w:rsidP="009B41EA">
            <w:pPr>
              <w:spacing w:after="0" w:line="240" w:lineRule="auto"/>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47E4AF9F" w14:textId="77777777" w:rsidR="00FC5F13" w:rsidRPr="00C810BB" w:rsidRDefault="00FC5F13" w:rsidP="009B41EA">
            <w:pPr>
              <w:spacing w:after="0" w:line="240" w:lineRule="auto"/>
              <w:rPr>
                <w:rFonts w:ascii="Arial Narrow" w:hAnsi="Arial Narrow" w:cs="Arial"/>
                <w:sz w:val="20"/>
                <w:szCs w:val="20"/>
              </w:rPr>
            </w:pPr>
          </w:p>
        </w:tc>
      </w:tr>
      <w:tr w:rsidR="00A96CD0" w:rsidRPr="00C810BB" w14:paraId="7B63B406" w14:textId="77777777" w:rsidTr="00D32882">
        <w:trPr>
          <w:trHeight w:val="20"/>
          <w:jc w:val="center"/>
        </w:trPr>
        <w:tc>
          <w:tcPr>
            <w:tcW w:w="480" w:type="pct"/>
            <w:tcBorders>
              <w:top w:val="single" w:sz="8" w:space="0" w:color="auto"/>
              <w:left w:val="single" w:sz="8" w:space="0" w:color="auto"/>
              <w:bottom w:val="single" w:sz="4" w:space="0" w:color="auto"/>
              <w:right w:val="single" w:sz="8" w:space="0" w:color="auto"/>
            </w:tcBorders>
            <w:shd w:val="clear" w:color="auto" w:fill="auto"/>
            <w:hideMark/>
          </w:tcPr>
          <w:p w14:paraId="43F8EDB1" w14:textId="77777777" w:rsidR="00FC5F13" w:rsidRPr="00C810BB" w:rsidRDefault="00E52F90" w:rsidP="006E7CE3">
            <w:pPr>
              <w:spacing w:after="0" w:line="240" w:lineRule="auto"/>
              <w:jc w:val="center"/>
              <w:rPr>
                <w:rFonts w:ascii="Arial Narrow" w:hAnsi="Arial Narrow" w:cs="Arial"/>
                <w:sz w:val="20"/>
                <w:szCs w:val="20"/>
              </w:rPr>
            </w:pPr>
            <w:r w:rsidRPr="00C810BB">
              <w:rPr>
                <w:rFonts w:ascii="Arial Narrow" w:hAnsi="Arial Narrow" w:cs="Arial"/>
                <w:sz w:val="20"/>
                <w:szCs w:val="20"/>
              </w:rPr>
              <w:t>31-dic-2</w:t>
            </w:r>
            <w:r w:rsidR="006E7CE3" w:rsidRPr="00C810BB">
              <w:rPr>
                <w:rFonts w:ascii="Arial Narrow" w:hAnsi="Arial Narrow" w:cs="Arial"/>
                <w:sz w:val="20"/>
                <w:szCs w:val="20"/>
              </w:rPr>
              <w:t>2</w:t>
            </w:r>
          </w:p>
        </w:tc>
        <w:tc>
          <w:tcPr>
            <w:tcW w:w="890" w:type="pct"/>
            <w:gridSpan w:val="3"/>
            <w:tcBorders>
              <w:top w:val="single" w:sz="8" w:space="0" w:color="auto"/>
              <w:left w:val="nil"/>
              <w:bottom w:val="single" w:sz="4" w:space="0" w:color="auto"/>
              <w:right w:val="single" w:sz="8" w:space="0" w:color="auto"/>
            </w:tcBorders>
            <w:shd w:val="clear" w:color="auto" w:fill="auto"/>
            <w:hideMark/>
          </w:tcPr>
          <w:p w14:paraId="3FC37D90"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85" w:type="pct"/>
            <w:gridSpan w:val="2"/>
            <w:tcBorders>
              <w:top w:val="single" w:sz="8" w:space="0" w:color="auto"/>
              <w:left w:val="nil"/>
              <w:bottom w:val="single" w:sz="4" w:space="0" w:color="auto"/>
              <w:right w:val="single" w:sz="8" w:space="0" w:color="auto"/>
            </w:tcBorders>
            <w:shd w:val="clear" w:color="auto" w:fill="auto"/>
            <w:hideMark/>
          </w:tcPr>
          <w:p w14:paraId="49B4C41F"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74" w:type="pct"/>
            <w:tcBorders>
              <w:top w:val="single" w:sz="8" w:space="0" w:color="auto"/>
              <w:left w:val="nil"/>
              <w:bottom w:val="single" w:sz="4" w:space="0" w:color="auto"/>
              <w:right w:val="single" w:sz="8" w:space="0" w:color="auto"/>
            </w:tcBorders>
            <w:shd w:val="clear" w:color="auto" w:fill="auto"/>
            <w:hideMark/>
          </w:tcPr>
          <w:p w14:paraId="36D4A5B1"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8" w:type="pct"/>
            <w:tcBorders>
              <w:top w:val="single" w:sz="8" w:space="0" w:color="auto"/>
              <w:left w:val="nil"/>
              <w:bottom w:val="single" w:sz="4" w:space="0" w:color="auto"/>
              <w:right w:val="single" w:sz="8" w:space="0" w:color="auto"/>
            </w:tcBorders>
            <w:shd w:val="clear" w:color="auto" w:fill="auto"/>
            <w:hideMark/>
          </w:tcPr>
          <w:p w14:paraId="16E53545"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479" w:type="pct"/>
            <w:tcBorders>
              <w:top w:val="single" w:sz="8" w:space="0" w:color="auto"/>
              <w:left w:val="nil"/>
              <w:bottom w:val="single" w:sz="4" w:space="0" w:color="auto"/>
              <w:right w:val="single" w:sz="8" w:space="0" w:color="auto"/>
            </w:tcBorders>
            <w:shd w:val="clear" w:color="auto" w:fill="auto"/>
            <w:hideMark/>
          </w:tcPr>
          <w:p w14:paraId="723953DB" w14:textId="77777777" w:rsidR="00FC5F13" w:rsidRPr="00C810BB" w:rsidRDefault="00FC5F13" w:rsidP="009B41EA">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548" w:type="pct"/>
            <w:tcBorders>
              <w:top w:val="nil"/>
              <w:left w:val="nil"/>
              <w:right w:val="nil"/>
            </w:tcBorders>
            <w:shd w:val="clear" w:color="auto" w:fill="auto"/>
            <w:noWrap/>
            <w:vAlign w:val="bottom"/>
            <w:hideMark/>
          </w:tcPr>
          <w:p w14:paraId="1C52F6D1" w14:textId="77777777" w:rsidR="00FC5F13" w:rsidRPr="00C810BB" w:rsidRDefault="00FC5F13" w:rsidP="009B41EA">
            <w:pPr>
              <w:spacing w:after="0" w:line="240" w:lineRule="auto"/>
              <w:rPr>
                <w:rFonts w:ascii="Arial Narrow" w:hAnsi="Arial Narrow" w:cs="Arial"/>
                <w:sz w:val="20"/>
                <w:szCs w:val="20"/>
              </w:rPr>
            </w:pPr>
          </w:p>
        </w:tc>
        <w:tc>
          <w:tcPr>
            <w:tcW w:w="549" w:type="pct"/>
            <w:gridSpan w:val="3"/>
            <w:tcBorders>
              <w:top w:val="nil"/>
              <w:left w:val="nil"/>
              <w:right w:val="nil"/>
            </w:tcBorders>
            <w:shd w:val="clear" w:color="auto" w:fill="auto"/>
            <w:noWrap/>
            <w:vAlign w:val="bottom"/>
            <w:hideMark/>
          </w:tcPr>
          <w:p w14:paraId="35D365F3" w14:textId="77777777" w:rsidR="00FC5F13" w:rsidRPr="00C810BB" w:rsidRDefault="00FC5F13" w:rsidP="009B41EA">
            <w:pPr>
              <w:spacing w:after="0" w:line="240" w:lineRule="auto"/>
              <w:rPr>
                <w:rFonts w:ascii="Arial Narrow" w:hAnsi="Arial Narrow" w:cs="Arial"/>
                <w:sz w:val="20"/>
                <w:szCs w:val="20"/>
              </w:rPr>
            </w:pPr>
          </w:p>
        </w:tc>
        <w:tc>
          <w:tcPr>
            <w:tcW w:w="547" w:type="pct"/>
            <w:gridSpan w:val="2"/>
            <w:tcBorders>
              <w:top w:val="nil"/>
              <w:left w:val="nil"/>
              <w:right w:val="nil"/>
            </w:tcBorders>
            <w:shd w:val="clear" w:color="auto" w:fill="auto"/>
            <w:noWrap/>
            <w:vAlign w:val="bottom"/>
            <w:hideMark/>
          </w:tcPr>
          <w:p w14:paraId="09FAF3B2" w14:textId="77777777" w:rsidR="00FC5F13" w:rsidRPr="00C810BB" w:rsidRDefault="00FC5F13" w:rsidP="009B41EA">
            <w:pPr>
              <w:spacing w:after="0" w:line="240" w:lineRule="auto"/>
              <w:rPr>
                <w:rFonts w:ascii="Arial Narrow" w:hAnsi="Arial Narrow" w:cs="Arial"/>
                <w:sz w:val="20"/>
                <w:szCs w:val="20"/>
              </w:rPr>
            </w:pPr>
          </w:p>
        </w:tc>
      </w:tr>
      <w:tr w:rsidR="00A96CD0" w:rsidRPr="00C810BB" w14:paraId="6D507108" w14:textId="77777777" w:rsidTr="00D32882">
        <w:trPr>
          <w:trHeight w:val="20"/>
          <w:jc w:val="center"/>
        </w:trPr>
        <w:tc>
          <w:tcPr>
            <w:tcW w:w="480" w:type="pct"/>
            <w:tcBorders>
              <w:top w:val="single" w:sz="4" w:space="0" w:color="auto"/>
            </w:tcBorders>
            <w:shd w:val="clear" w:color="auto" w:fill="auto"/>
          </w:tcPr>
          <w:p w14:paraId="3AFE4B82" w14:textId="77777777" w:rsidR="00D32882" w:rsidRPr="00C810BB" w:rsidRDefault="00D32882" w:rsidP="00151C3F">
            <w:pPr>
              <w:spacing w:after="0" w:line="240" w:lineRule="auto"/>
              <w:jc w:val="center"/>
              <w:rPr>
                <w:rFonts w:ascii="Arial Narrow" w:hAnsi="Arial Narrow" w:cs="Arial"/>
                <w:sz w:val="20"/>
                <w:szCs w:val="20"/>
              </w:rPr>
            </w:pPr>
          </w:p>
        </w:tc>
        <w:tc>
          <w:tcPr>
            <w:tcW w:w="890" w:type="pct"/>
            <w:gridSpan w:val="3"/>
            <w:tcBorders>
              <w:top w:val="single" w:sz="4" w:space="0" w:color="auto"/>
            </w:tcBorders>
            <w:shd w:val="clear" w:color="auto" w:fill="auto"/>
          </w:tcPr>
          <w:p w14:paraId="48A3817C" w14:textId="77777777" w:rsidR="00D32882" w:rsidRPr="00C810BB" w:rsidRDefault="00D32882" w:rsidP="009B41EA">
            <w:pPr>
              <w:spacing w:after="0" w:line="240" w:lineRule="auto"/>
              <w:rPr>
                <w:rFonts w:ascii="Arial Narrow" w:hAnsi="Arial Narrow" w:cs="Arial"/>
                <w:sz w:val="20"/>
                <w:szCs w:val="20"/>
              </w:rPr>
            </w:pPr>
          </w:p>
        </w:tc>
        <w:tc>
          <w:tcPr>
            <w:tcW w:w="485" w:type="pct"/>
            <w:gridSpan w:val="2"/>
            <w:tcBorders>
              <w:top w:val="single" w:sz="4" w:space="0" w:color="auto"/>
            </w:tcBorders>
            <w:shd w:val="clear" w:color="auto" w:fill="auto"/>
          </w:tcPr>
          <w:p w14:paraId="43AB41EC" w14:textId="77777777" w:rsidR="00D32882" w:rsidRPr="00C810BB" w:rsidRDefault="00D32882" w:rsidP="009B41EA">
            <w:pPr>
              <w:spacing w:after="0" w:line="240" w:lineRule="auto"/>
              <w:rPr>
                <w:rFonts w:ascii="Arial Narrow" w:hAnsi="Arial Narrow" w:cs="Arial"/>
                <w:sz w:val="20"/>
                <w:szCs w:val="20"/>
              </w:rPr>
            </w:pPr>
          </w:p>
        </w:tc>
        <w:tc>
          <w:tcPr>
            <w:tcW w:w="474" w:type="pct"/>
            <w:tcBorders>
              <w:top w:val="single" w:sz="4" w:space="0" w:color="auto"/>
            </w:tcBorders>
            <w:shd w:val="clear" w:color="auto" w:fill="auto"/>
          </w:tcPr>
          <w:p w14:paraId="1C0CC657" w14:textId="77777777" w:rsidR="00D32882" w:rsidRPr="00C810BB" w:rsidRDefault="00D32882" w:rsidP="009B41EA">
            <w:pPr>
              <w:spacing w:after="0" w:line="240" w:lineRule="auto"/>
              <w:rPr>
                <w:rFonts w:ascii="Arial Narrow" w:hAnsi="Arial Narrow" w:cs="Arial"/>
                <w:sz w:val="20"/>
                <w:szCs w:val="20"/>
              </w:rPr>
            </w:pPr>
          </w:p>
        </w:tc>
        <w:tc>
          <w:tcPr>
            <w:tcW w:w="548" w:type="pct"/>
            <w:tcBorders>
              <w:top w:val="single" w:sz="4" w:space="0" w:color="auto"/>
            </w:tcBorders>
            <w:shd w:val="clear" w:color="auto" w:fill="auto"/>
          </w:tcPr>
          <w:p w14:paraId="3121B5A6" w14:textId="77777777" w:rsidR="00D32882" w:rsidRPr="00C810BB" w:rsidRDefault="00D32882" w:rsidP="009B41EA">
            <w:pPr>
              <w:spacing w:after="0" w:line="240" w:lineRule="auto"/>
              <w:rPr>
                <w:rFonts w:ascii="Arial Narrow" w:hAnsi="Arial Narrow" w:cs="Arial"/>
                <w:sz w:val="20"/>
                <w:szCs w:val="20"/>
              </w:rPr>
            </w:pPr>
          </w:p>
        </w:tc>
        <w:tc>
          <w:tcPr>
            <w:tcW w:w="479" w:type="pct"/>
            <w:tcBorders>
              <w:top w:val="single" w:sz="4" w:space="0" w:color="auto"/>
            </w:tcBorders>
            <w:shd w:val="clear" w:color="auto" w:fill="auto"/>
          </w:tcPr>
          <w:p w14:paraId="75426410" w14:textId="77777777" w:rsidR="00D32882" w:rsidRPr="00C810BB" w:rsidRDefault="00D32882" w:rsidP="009B41EA">
            <w:pPr>
              <w:spacing w:after="0" w:line="240" w:lineRule="auto"/>
              <w:rPr>
                <w:rFonts w:ascii="Arial Narrow" w:hAnsi="Arial Narrow" w:cs="Arial"/>
                <w:sz w:val="20"/>
                <w:szCs w:val="20"/>
              </w:rPr>
            </w:pPr>
          </w:p>
        </w:tc>
        <w:tc>
          <w:tcPr>
            <w:tcW w:w="548" w:type="pct"/>
            <w:tcBorders>
              <w:top w:val="nil"/>
            </w:tcBorders>
            <w:shd w:val="clear" w:color="auto" w:fill="auto"/>
            <w:noWrap/>
            <w:vAlign w:val="bottom"/>
          </w:tcPr>
          <w:p w14:paraId="0F05B3F3" w14:textId="77777777" w:rsidR="00D32882" w:rsidRPr="00C810BB" w:rsidRDefault="00D32882" w:rsidP="009B41EA">
            <w:pPr>
              <w:spacing w:after="0" w:line="240" w:lineRule="auto"/>
              <w:rPr>
                <w:rFonts w:ascii="Arial Narrow" w:hAnsi="Arial Narrow" w:cs="Arial"/>
                <w:sz w:val="20"/>
                <w:szCs w:val="20"/>
              </w:rPr>
            </w:pPr>
          </w:p>
        </w:tc>
        <w:tc>
          <w:tcPr>
            <w:tcW w:w="549" w:type="pct"/>
            <w:gridSpan w:val="3"/>
            <w:tcBorders>
              <w:top w:val="nil"/>
            </w:tcBorders>
            <w:shd w:val="clear" w:color="auto" w:fill="auto"/>
            <w:noWrap/>
            <w:vAlign w:val="bottom"/>
          </w:tcPr>
          <w:p w14:paraId="68D527C0" w14:textId="77777777" w:rsidR="00D32882" w:rsidRPr="00C810BB" w:rsidRDefault="00D32882" w:rsidP="009B41EA">
            <w:pPr>
              <w:spacing w:after="0" w:line="240" w:lineRule="auto"/>
              <w:rPr>
                <w:rFonts w:ascii="Arial Narrow" w:hAnsi="Arial Narrow" w:cs="Arial"/>
                <w:sz w:val="20"/>
                <w:szCs w:val="20"/>
              </w:rPr>
            </w:pPr>
          </w:p>
        </w:tc>
        <w:tc>
          <w:tcPr>
            <w:tcW w:w="547" w:type="pct"/>
            <w:gridSpan w:val="2"/>
            <w:tcBorders>
              <w:top w:val="nil"/>
              <w:right w:val="nil"/>
            </w:tcBorders>
            <w:shd w:val="clear" w:color="auto" w:fill="auto"/>
            <w:noWrap/>
            <w:vAlign w:val="bottom"/>
          </w:tcPr>
          <w:p w14:paraId="5462CC9C" w14:textId="77777777" w:rsidR="00D32882" w:rsidRPr="00C810BB" w:rsidRDefault="00D32882" w:rsidP="009B41EA">
            <w:pPr>
              <w:spacing w:after="0" w:line="240" w:lineRule="auto"/>
              <w:rPr>
                <w:rFonts w:ascii="Arial Narrow" w:hAnsi="Arial Narrow" w:cs="Arial"/>
                <w:sz w:val="20"/>
                <w:szCs w:val="20"/>
              </w:rPr>
            </w:pPr>
          </w:p>
        </w:tc>
      </w:tr>
      <w:tr w:rsidR="00A96CD0" w:rsidRPr="00C810BB" w14:paraId="11E29E07" w14:textId="77777777" w:rsidTr="00D32882">
        <w:trPr>
          <w:gridAfter w:val="1"/>
          <w:wAfter w:w="273" w:type="pct"/>
          <w:trHeight w:val="20"/>
          <w:jc w:val="center"/>
        </w:trPr>
        <w:tc>
          <w:tcPr>
            <w:tcW w:w="4727" w:type="pct"/>
            <w:gridSpan w:val="14"/>
            <w:tcBorders>
              <w:top w:val="nil"/>
              <w:left w:val="nil"/>
              <w:bottom w:val="nil"/>
            </w:tcBorders>
            <w:shd w:val="clear" w:color="auto" w:fill="auto"/>
            <w:noWrap/>
            <w:vAlign w:val="bottom"/>
            <w:hideMark/>
          </w:tcPr>
          <w:p w14:paraId="420D437B" w14:textId="77777777" w:rsidR="00D32882" w:rsidRPr="00C810BB" w:rsidRDefault="00D32882" w:rsidP="009B41EA">
            <w:pPr>
              <w:spacing w:after="0" w:line="240" w:lineRule="auto"/>
              <w:rPr>
                <w:rFonts w:ascii="Arial Narrow" w:hAnsi="Arial Narrow" w:cs="Arial"/>
                <w:sz w:val="20"/>
                <w:szCs w:val="20"/>
              </w:rPr>
            </w:pPr>
            <w:r w:rsidRPr="00C810BB">
              <w:rPr>
                <w:rFonts w:ascii="Arial Narrow" w:hAnsi="Arial Narrow" w:cs="Arial"/>
                <w:sz w:val="20"/>
                <w:szCs w:val="20"/>
              </w:rPr>
              <w:t xml:space="preserve">Indicar normas contables bajo las cuales están preparados los Estados Financieros (NIC, NIIF, US GAAP, PGCP, PCGA, etc) </w:t>
            </w:r>
          </w:p>
        </w:tc>
      </w:tr>
      <w:tr w:rsidR="00A96CD0" w:rsidRPr="00C810BB" w14:paraId="36037546" w14:textId="77777777" w:rsidTr="00D32882">
        <w:trPr>
          <w:trHeight w:val="20"/>
          <w:jc w:val="center"/>
        </w:trPr>
        <w:tc>
          <w:tcPr>
            <w:tcW w:w="5000" w:type="pct"/>
            <w:gridSpan w:val="15"/>
            <w:tcBorders>
              <w:top w:val="nil"/>
              <w:left w:val="nil"/>
              <w:bottom w:val="nil"/>
              <w:right w:val="nil"/>
            </w:tcBorders>
            <w:shd w:val="clear" w:color="auto" w:fill="auto"/>
            <w:noWrap/>
            <w:vAlign w:val="bottom"/>
            <w:hideMark/>
          </w:tcPr>
          <w:p w14:paraId="3DD52BF0" w14:textId="77777777" w:rsidR="00D32882" w:rsidRPr="00C810BB" w:rsidRDefault="00D32882" w:rsidP="009B41EA">
            <w:pPr>
              <w:spacing w:after="0" w:line="240" w:lineRule="auto"/>
              <w:rPr>
                <w:rFonts w:ascii="Arial Narrow" w:hAnsi="Arial Narrow" w:cs="Arial"/>
                <w:sz w:val="20"/>
                <w:szCs w:val="20"/>
              </w:rPr>
            </w:pPr>
            <w:r w:rsidRPr="00C810BB">
              <w:rPr>
                <w:rFonts w:ascii="Arial Narrow" w:hAnsi="Arial Narrow" w:cs="Arial"/>
                <w:sz w:val="20"/>
                <w:szCs w:val="20"/>
              </w:rPr>
              <w:t>Si se trata de Consorcio o Unión Temporal, se debe diligenciar el Formulario por Separado</w:t>
            </w:r>
          </w:p>
        </w:tc>
      </w:tr>
      <w:tr w:rsidR="00A96CD0" w:rsidRPr="00C810BB" w14:paraId="27B6A1B8" w14:textId="77777777" w:rsidTr="00D32882">
        <w:trPr>
          <w:gridAfter w:val="3"/>
          <w:wAfter w:w="871" w:type="pct"/>
          <w:trHeight w:val="20"/>
          <w:jc w:val="center"/>
        </w:trPr>
        <w:tc>
          <w:tcPr>
            <w:tcW w:w="4129" w:type="pct"/>
            <w:gridSpan w:val="12"/>
            <w:tcBorders>
              <w:top w:val="nil"/>
              <w:left w:val="nil"/>
              <w:bottom w:val="nil"/>
            </w:tcBorders>
            <w:shd w:val="clear" w:color="auto" w:fill="auto"/>
            <w:noWrap/>
            <w:vAlign w:val="bottom"/>
            <w:hideMark/>
          </w:tcPr>
          <w:p w14:paraId="3DB6C52A" w14:textId="77777777" w:rsidR="00D32882" w:rsidRPr="00C810BB" w:rsidRDefault="00D32882" w:rsidP="009B41EA">
            <w:pPr>
              <w:spacing w:after="0" w:line="240" w:lineRule="auto"/>
              <w:rPr>
                <w:rFonts w:ascii="Arial Narrow" w:hAnsi="Arial Narrow" w:cs="Arial"/>
                <w:sz w:val="20"/>
                <w:szCs w:val="20"/>
              </w:rPr>
            </w:pPr>
            <w:r w:rsidRPr="00C810BB">
              <w:rPr>
                <w:rFonts w:ascii="Arial Narrow" w:hAnsi="Arial Narrow" w:cs="Arial"/>
                <w:sz w:val="20"/>
                <w:szCs w:val="20"/>
              </w:rPr>
              <w:t xml:space="preserve">La Fecha de corte, debe corresponder a los últimos 2 periodos contables de acuerdo con las normas vigentes en el país de origen. </w:t>
            </w:r>
          </w:p>
        </w:tc>
      </w:tr>
      <w:tr w:rsidR="00A96CD0" w:rsidRPr="00C810BB" w14:paraId="1790793F" w14:textId="77777777" w:rsidTr="00D32882">
        <w:trPr>
          <w:gridAfter w:val="3"/>
          <w:wAfter w:w="871" w:type="pct"/>
          <w:trHeight w:val="20"/>
          <w:jc w:val="center"/>
        </w:trPr>
        <w:tc>
          <w:tcPr>
            <w:tcW w:w="4129" w:type="pct"/>
            <w:gridSpan w:val="12"/>
            <w:tcBorders>
              <w:top w:val="nil"/>
              <w:left w:val="nil"/>
              <w:bottom w:val="nil"/>
            </w:tcBorders>
            <w:shd w:val="clear" w:color="auto" w:fill="auto"/>
            <w:noWrap/>
            <w:vAlign w:val="bottom"/>
          </w:tcPr>
          <w:p w14:paraId="2466D1EF" w14:textId="77777777" w:rsidR="00D32882" w:rsidRPr="00C810BB" w:rsidRDefault="00D32882" w:rsidP="009B41EA">
            <w:pPr>
              <w:spacing w:after="0" w:line="240" w:lineRule="auto"/>
              <w:rPr>
                <w:rFonts w:ascii="Arial Narrow" w:hAnsi="Arial Narrow" w:cs="Arial"/>
                <w:sz w:val="20"/>
                <w:szCs w:val="20"/>
              </w:rPr>
            </w:pPr>
          </w:p>
        </w:tc>
      </w:tr>
      <w:tr w:rsidR="00A96CD0" w:rsidRPr="00C810BB" w14:paraId="4198F8D7" w14:textId="77777777" w:rsidTr="00D32882">
        <w:trPr>
          <w:trHeight w:val="20"/>
          <w:jc w:val="center"/>
        </w:trPr>
        <w:tc>
          <w:tcPr>
            <w:tcW w:w="1243" w:type="pct"/>
            <w:gridSpan w:val="3"/>
            <w:tcBorders>
              <w:top w:val="nil"/>
              <w:left w:val="nil"/>
              <w:bottom w:val="nil"/>
              <w:right w:val="nil"/>
            </w:tcBorders>
            <w:shd w:val="clear" w:color="auto" w:fill="auto"/>
            <w:noWrap/>
            <w:vAlign w:val="bottom"/>
            <w:hideMark/>
          </w:tcPr>
          <w:p w14:paraId="1C881AF0" w14:textId="77777777" w:rsidR="00D32882" w:rsidRPr="00C810BB" w:rsidRDefault="00D32882" w:rsidP="009B41EA">
            <w:pPr>
              <w:spacing w:after="0" w:line="240" w:lineRule="auto"/>
              <w:rPr>
                <w:rFonts w:ascii="Arial Narrow" w:hAnsi="Arial Narrow" w:cs="Arial"/>
                <w:sz w:val="20"/>
                <w:szCs w:val="20"/>
              </w:rPr>
            </w:pPr>
            <w:r w:rsidRPr="00C810BB">
              <w:rPr>
                <w:rFonts w:ascii="Arial Narrow" w:hAnsi="Arial Narrow" w:cs="Arial"/>
                <w:sz w:val="20"/>
                <w:szCs w:val="20"/>
              </w:rPr>
              <w:t>Atentamente,</w:t>
            </w:r>
          </w:p>
        </w:tc>
        <w:tc>
          <w:tcPr>
            <w:tcW w:w="339" w:type="pct"/>
            <w:gridSpan w:val="2"/>
            <w:tcBorders>
              <w:top w:val="nil"/>
              <w:left w:val="nil"/>
              <w:bottom w:val="nil"/>
              <w:right w:val="nil"/>
            </w:tcBorders>
            <w:shd w:val="clear" w:color="auto" w:fill="auto"/>
            <w:noWrap/>
            <w:vAlign w:val="bottom"/>
          </w:tcPr>
          <w:p w14:paraId="2C7E33BE" w14:textId="77777777" w:rsidR="00D32882" w:rsidRPr="00C810BB" w:rsidRDefault="00D32882" w:rsidP="009B41EA">
            <w:pPr>
              <w:spacing w:after="0" w:line="240" w:lineRule="auto"/>
              <w:rPr>
                <w:rFonts w:ascii="Arial Narrow" w:hAnsi="Arial Narrow" w:cs="Arial"/>
                <w:sz w:val="20"/>
                <w:szCs w:val="20"/>
              </w:rPr>
            </w:pPr>
          </w:p>
        </w:tc>
        <w:tc>
          <w:tcPr>
            <w:tcW w:w="747" w:type="pct"/>
            <w:gridSpan w:val="2"/>
            <w:tcBorders>
              <w:top w:val="nil"/>
              <w:left w:val="nil"/>
              <w:bottom w:val="nil"/>
              <w:right w:val="nil"/>
            </w:tcBorders>
            <w:shd w:val="clear" w:color="auto" w:fill="auto"/>
            <w:noWrap/>
            <w:vAlign w:val="bottom"/>
            <w:hideMark/>
          </w:tcPr>
          <w:p w14:paraId="0093CF9A" w14:textId="77777777" w:rsidR="00D32882" w:rsidRPr="00C810BB" w:rsidRDefault="00D32882" w:rsidP="009B41EA">
            <w:pPr>
              <w:spacing w:after="0" w:line="240" w:lineRule="auto"/>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418FF6AD" w14:textId="77777777" w:rsidR="00D32882" w:rsidRPr="00C810BB" w:rsidRDefault="00D32882" w:rsidP="009B41EA">
            <w:pPr>
              <w:spacing w:after="0" w:line="240" w:lineRule="auto"/>
              <w:rPr>
                <w:rFonts w:ascii="Arial Narrow" w:hAnsi="Arial Narrow" w:cs="Arial"/>
                <w:sz w:val="20"/>
                <w:szCs w:val="20"/>
              </w:rPr>
            </w:pPr>
          </w:p>
        </w:tc>
        <w:tc>
          <w:tcPr>
            <w:tcW w:w="479" w:type="pct"/>
            <w:tcBorders>
              <w:top w:val="nil"/>
              <w:left w:val="nil"/>
              <w:bottom w:val="nil"/>
              <w:right w:val="nil"/>
            </w:tcBorders>
            <w:shd w:val="clear" w:color="auto" w:fill="auto"/>
            <w:noWrap/>
            <w:vAlign w:val="bottom"/>
            <w:hideMark/>
          </w:tcPr>
          <w:p w14:paraId="4AF71960" w14:textId="77777777" w:rsidR="00D32882" w:rsidRPr="00C810BB" w:rsidRDefault="00D32882" w:rsidP="009B41EA">
            <w:pPr>
              <w:spacing w:after="0" w:line="240" w:lineRule="auto"/>
              <w:rPr>
                <w:rFonts w:ascii="Arial Narrow" w:hAnsi="Arial Narrow" w:cs="Arial"/>
                <w:sz w:val="20"/>
                <w:szCs w:val="20"/>
              </w:rPr>
            </w:pPr>
          </w:p>
        </w:tc>
        <w:tc>
          <w:tcPr>
            <w:tcW w:w="548" w:type="pct"/>
            <w:tcBorders>
              <w:top w:val="nil"/>
              <w:left w:val="nil"/>
              <w:bottom w:val="nil"/>
              <w:right w:val="nil"/>
            </w:tcBorders>
            <w:shd w:val="clear" w:color="auto" w:fill="auto"/>
            <w:noWrap/>
            <w:vAlign w:val="bottom"/>
            <w:hideMark/>
          </w:tcPr>
          <w:p w14:paraId="0495449B" w14:textId="77777777" w:rsidR="00D32882" w:rsidRPr="00C810BB" w:rsidRDefault="00D32882" w:rsidP="009B41EA">
            <w:pPr>
              <w:spacing w:after="0" w:line="240" w:lineRule="auto"/>
              <w:rPr>
                <w:rFonts w:ascii="Arial Narrow" w:hAnsi="Arial Narrow" w:cs="Arial"/>
                <w:sz w:val="20"/>
                <w:szCs w:val="20"/>
              </w:rPr>
            </w:pPr>
          </w:p>
        </w:tc>
        <w:tc>
          <w:tcPr>
            <w:tcW w:w="549" w:type="pct"/>
            <w:gridSpan w:val="3"/>
            <w:tcBorders>
              <w:top w:val="nil"/>
              <w:left w:val="nil"/>
              <w:bottom w:val="nil"/>
              <w:right w:val="nil"/>
            </w:tcBorders>
            <w:shd w:val="clear" w:color="auto" w:fill="auto"/>
            <w:noWrap/>
            <w:vAlign w:val="bottom"/>
            <w:hideMark/>
          </w:tcPr>
          <w:p w14:paraId="6D75A1C8" w14:textId="77777777" w:rsidR="00D32882" w:rsidRPr="00C810BB" w:rsidRDefault="00D32882" w:rsidP="009B41EA">
            <w:pPr>
              <w:spacing w:after="0" w:line="240" w:lineRule="auto"/>
              <w:rPr>
                <w:rFonts w:ascii="Arial Narrow" w:hAnsi="Arial Narrow" w:cs="Arial"/>
                <w:sz w:val="20"/>
                <w:szCs w:val="20"/>
              </w:rPr>
            </w:pPr>
          </w:p>
        </w:tc>
        <w:tc>
          <w:tcPr>
            <w:tcW w:w="547" w:type="pct"/>
            <w:gridSpan w:val="2"/>
            <w:tcBorders>
              <w:top w:val="nil"/>
              <w:left w:val="nil"/>
              <w:bottom w:val="nil"/>
              <w:right w:val="nil"/>
            </w:tcBorders>
            <w:shd w:val="clear" w:color="auto" w:fill="auto"/>
            <w:noWrap/>
            <w:vAlign w:val="bottom"/>
            <w:hideMark/>
          </w:tcPr>
          <w:p w14:paraId="54CC6DB1" w14:textId="77777777" w:rsidR="00D32882" w:rsidRPr="00C810BB" w:rsidRDefault="00D32882" w:rsidP="009B41EA">
            <w:pPr>
              <w:spacing w:after="0" w:line="240" w:lineRule="auto"/>
              <w:rPr>
                <w:rFonts w:ascii="Arial Narrow" w:hAnsi="Arial Narrow" w:cs="Arial"/>
                <w:sz w:val="20"/>
                <w:szCs w:val="20"/>
              </w:rPr>
            </w:pPr>
          </w:p>
        </w:tc>
      </w:tr>
      <w:tr w:rsidR="00A96CD0" w:rsidRPr="00C810BB" w14:paraId="1A2005AB" w14:textId="77777777" w:rsidTr="00857E29">
        <w:trPr>
          <w:gridAfter w:val="4"/>
          <w:wAfter w:w="875" w:type="pct"/>
          <w:trHeight w:val="20"/>
          <w:jc w:val="center"/>
        </w:trPr>
        <w:tc>
          <w:tcPr>
            <w:tcW w:w="1243" w:type="pct"/>
            <w:gridSpan w:val="3"/>
            <w:tcBorders>
              <w:top w:val="nil"/>
              <w:left w:val="nil"/>
              <w:bottom w:val="nil"/>
              <w:right w:val="nil"/>
            </w:tcBorders>
            <w:shd w:val="clear" w:color="auto" w:fill="auto"/>
            <w:noWrap/>
            <w:vAlign w:val="bottom"/>
            <w:hideMark/>
          </w:tcPr>
          <w:p w14:paraId="248F2C45" w14:textId="77777777" w:rsidR="00FC5F13" w:rsidRPr="00C810BB" w:rsidRDefault="00FC5F13" w:rsidP="009B41EA">
            <w:pPr>
              <w:spacing w:after="0" w:line="240" w:lineRule="auto"/>
              <w:rPr>
                <w:rFonts w:ascii="Arial Narrow" w:hAnsi="Arial Narrow" w:cs="Arial"/>
                <w:b/>
                <w:bCs/>
                <w:sz w:val="20"/>
                <w:szCs w:val="20"/>
              </w:rPr>
            </w:pPr>
            <w:r w:rsidRPr="00C810BB">
              <w:rPr>
                <w:rFonts w:ascii="Arial Narrow" w:hAnsi="Arial Narrow" w:cs="Arial"/>
                <w:b/>
                <w:bCs/>
                <w:sz w:val="20"/>
                <w:szCs w:val="20"/>
              </w:rPr>
              <w:t xml:space="preserve">Representante Legal </w:t>
            </w:r>
          </w:p>
        </w:tc>
        <w:tc>
          <w:tcPr>
            <w:tcW w:w="339" w:type="pct"/>
            <w:gridSpan w:val="2"/>
            <w:tcBorders>
              <w:top w:val="nil"/>
              <w:left w:val="nil"/>
              <w:bottom w:val="nil"/>
              <w:right w:val="nil"/>
            </w:tcBorders>
            <w:shd w:val="clear" w:color="auto" w:fill="auto"/>
            <w:noWrap/>
            <w:vAlign w:val="bottom"/>
            <w:hideMark/>
          </w:tcPr>
          <w:p w14:paraId="23A21694" w14:textId="77777777" w:rsidR="00FC5F13" w:rsidRPr="00C810BB" w:rsidRDefault="00FC5F13" w:rsidP="009B41EA">
            <w:pPr>
              <w:spacing w:after="0" w:line="240" w:lineRule="auto"/>
              <w:rPr>
                <w:rFonts w:ascii="Arial Narrow" w:hAnsi="Arial Narrow" w:cs="Arial"/>
                <w:sz w:val="20"/>
                <w:szCs w:val="20"/>
              </w:rPr>
            </w:pPr>
          </w:p>
        </w:tc>
        <w:tc>
          <w:tcPr>
            <w:tcW w:w="747" w:type="pct"/>
            <w:gridSpan w:val="2"/>
            <w:tcBorders>
              <w:top w:val="nil"/>
              <w:left w:val="nil"/>
              <w:bottom w:val="nil"/>
              <w:right w:val="nil"/>
            </w:tcBorders>
            <w:shd w:val="clear" w:color="auto" w:fill="auto"/>
            <w:noWrap/>
            <w:vAlign w:val="bottom"/>
            <w:hideMark/>
          </w:tcPr>
          <w:p w14:paraId="1C48F87F" w14:textId="77777777" w:rsidR="00FC5F13" w:rsidRPr="00C810BB" w:rsidRDefault="00FC5F13" w:rsidP="009B41EA">
            <w:pPr>
              <w:spacing w:after="0" w:line="240" w:lineRule="auto"/>
              <w:rPr>
                <w:rFonts w:ascii="Arial Narrow" w:hAnsi="Arial Narrow" w:cs="Arial"/>
                <w:b/>
                <w:bCs/>
                <w:sz w:val="20"/>
                <w:szCs w:val="20"/>
              </w:rPr>
            </w:pPr>
            <w:r w:rsidRPr="00C810BB">
              <w:rPr>
                <w:rFonts w:ascii="Arial Narrow" w:hAnsi="Arial Narrow" w:cs="Arial"/>
                <w:b/>
                <w:bCs/>
                <w:sz w:val="20"/>
                <w:szCs w:val="20"/>
              </w:rPr>
              <w:t xml:space="preserve">Contador </w:t>
            </w:r>
          </w:p>
        </w:tc>
        <w:tc>
          <w:tcPr>
            <w:tcW w:w="548" w:type="pct"/>
            <w:tcBorders>
              <w:top w:val="nil"/>
              <w:left w:val="nil"/>
              <w:bottom w:val="nil"/>
              <w:right w:val="nil"/>
            </w:tcBorders>
            <w:shd w:val="clear" w:color="auto" w:fill="auto"/>
            <w:noWrap/>
            <w:vAlign w:val="bottom"/>
            <w:hideMark/>
          </w:tcPr>
          <w:p w14:paraId="3671D39D" w14:textId="77777777" w:rsidR="00FC5F13" w:rsidRPr="00C810BB" w:rsidRDefault="00FC5F13" w:rsidP="009B41EA">
            <w:pPr>
              <w:spacing w:after="0" w:line="240" w:lineRule="auto"/>
              <w:rPr>
                <w:rFonts w:ascii="Arial Narrow" w:hAnsi="Arial Narrow" w:cs="Arial"/>
                <w:sz w:val="20"/>
                <w:szCs w:val="20"/>
              </w:rPr>
            </w:pPr>
          </w:p>
        </w:tc>
        <w:tc>
          <w:tcPr>
            <w:tcW w:w="479" w:type="pct"/>
            <w:tcBorders>
              <w:top w:val="nil"/>
              <w:left w:val="nil"/>
              <w:bottom w:val="nil"/>
              <w:right w:val="nil"/>
            </w:tcBorders>
            <w:shd w:val="clear" w:color="auto" w:fill="auto"/>
            <w:noWrap/>
            <w:vAlign w:val="bottom"/>
            <w:hideMark/>
          </w:tcPr>
          <w:p w14:paraId="47CFFFB5" w14:textId="77777777" w:rsidR="00FC5F13" w:rsidRPr="00C810BB" w:rsidRDefault="00FC5F13" w:rsidP="009B41EA">
            <w:pPr>
              <w:spacing w:after="0" w:line="240" w:lineRule="auto"/>
              <w:rPr>
                <w:rFonts w:ascii="Arial Narrow" w:hAnsi="Arial Narrow" w:cs="Arial"/>
                <w:b/>
                <w:bCs/>
                <w:sz w:val="20"/>
                <w:szCs w:val="20"/>
              </w:rPr>
            </w:pPr>
            <w:r w:rsidRPr="00C810BB">
              <w:rPr>
                <w:rFonts w:ascii="Arial Narrow" w:hAnsi="Arial Narrow" w:cs="Arial"/>
                <w:b/>
                <w:bCs/>
                <w:sz w:val="20"/>
                <w:szCs w:val="20"/>
              </w:rPr>
              <w:t>Revisor Fiscal ó Auditor Independiente</w:t>
            </w:r>
          </w:p>
        </w:tc>
        <w:tc>
          <w:tcPr>
            <w:tcW w:w="769" w:type="pct"/>
            <w:gridSpan w:val="2"/>
            <w:tcBorders>
              <w:top w:val="nil"/>
              <w:left w:val="nil"/>
              <w:bottom w:val="nil"/>
              <w:right w:val="nil"/>
            </w:tcBorders>
            <w:shd w:val="clear" w:color="auto" w:fill="auto"/>
            <w:noWrap/>
            <w:vAlign w:val="bottom"/>
            <w:hideMark/>
          </w:tcPr>
          <w:p w14:paraId="11919C26" w14:textId="77777777" w:rsidR="00FC5F13" w:rsidRPr="00C810BB" w:rsidRDefault="00FC5F13" w:rsidP="009B41EA">
            <w:pPr>
              <w:spacing w:after="0" w:line="240" w:lineRule="auto"/>
              <w:rPr>
                <w:rFonts w:ascii="Arial Narrow" w:hAnsi="Arial Narrow" w:cs="Arial"/>
                <w:sz w:val="20"/>
                <w:szCs w:val="20"/>
              </w:rPr>
            </w:pPr>
          </w:p>
        </w:tc>
      </w:tr>
    </w:tbl>
    <w:p w14:paraId="59863CDF" w14:textId="77777777" w:rsidR="00FC5F13" w:rsidRPr="00C810BB" w:rsidRDefault="00FC5F13" w:rsidP="00D27C0D">
      <w:pPr>
        <w:spacing w:after="0" w:line="240" w:lineRule="auto"/>
        <w:rPr>
          <w:rFonts w:ascii="Arial Narrow" w:hAnsi="Arial Narrow" w:cs="Arial"/>
          <w:b/>
          <w:bCs/>
          <w:sz w:val="20"/>
          <w:szCs w:val="20"/>
          <w:u w:val="single"/>
        </w:rPr>
        <w:sectPr w:rsidR="00FC5F13" w:rsidRPr="00C810BB" w:rsidSect="00155C66">
          <w:headerReference w:type="default" r:id="rId46"/>
          <w:headerReference w:type="first" r:id="rId47"/>
          <w:pgSz w:w="12242" w:h="18722" w:code="281"/>
          <w:pgMar w:top="1259" w:right="1469" w:bottom="1440" w:left="1497" w:header="709" w:footer="0" w:gutter="0"/>
          <w:cols w:space="709"/>
          <w:noEndnote/>
          <w:titlePg/>
          <w:docGrid w:linePitch="326"/>
        </w:sectPr>
      </w:pPr>
    </w:p>
    <w:p w14:paraId="0DDA295B" w14:textId="77777777" w:rsidR="008327E9" w:rsidRPr="00C810BB" w:rsidRDefault="008327E9" w:rsidP="004B7035">
      <w:pPr>
        <w:spacing w:after="0" w:line="240" w:lineRule="auto"/>
        <w:jc w:val="center"/>
        <w:rPr>
          <w:rFonts w:ascii="Arial Narrow" w:hAnsi="Arial Narrow" w:cs="Arial"/>
          <w:b/>
          <w:bCs/>
          <w:sz w:val="20"/>
          <w:szCs w:val="20"/>
          <w:u w:val="single"/>
        </w:rPr>
      </w:pPr>
    </w:p>
    <w:p w14:paraId="05714295" w14:textId="77777777" w:rsidR="00C63D2A" w:rsidRPr="00C810BB" w:rsidRDefault="00CA4D9D" w:rsidP="004B7035">
      <w:pPr>
        <w:spacing w:after="0" w:line="240" w:lineRule="auto"/>
        <w:jc w:val="center"/>
        <w:rPr>
          <w:rFonts w:ascii="Arial Narrow" w:hAnsi="Arial Narrow" w:cs="Arial"/>
          <w:b/>
          <w:bCs/>
          <w:sz w:val="20"/>
          <w:szCs w:val="20"/>
          <w:u w:val="single"/>
        </w:rPr>
      </w:pPr>
      <w:r w:rsidRPr="00C810BB">
        <w:rPr>
          <w:rFonts w:ascii="Arial Narrow" w:hAnsi="Arial Narrow" w:cs="Arial"/>
          <w:b/>
          <w:bCs/>
          <w:sz w:val="20"/>
          <w:szCs w:val="20"/>
          <w:u w:val="single"/>
        </w:rPr>
        <w:t>ANEXO “</w:t>
      </w:r>
      <w:r w:rsidR="00B8768C" w:rsidRPr="00C810BB">
        <w:rPr>
          <w:rFonts w:ascii="Arial Narrow" w:hAnsi="Arial Narrow" w:cs="Arial"/>
          <w:b/>
          <w:bCs/>
          <w:sz w:val="20"/>
          <w:szCs w:val="20"/>
          <w:u w:val="single"/>
        </w:rPr>
        <w:t>J</w:t>
      </w:r>
      <w:r w:rsidR="00C63D2A" w:rsidRPr="00C810BB">
        <w:rPr>
          <w:rFonts w:ascii="Arial Narrow" w:hAnsi="Arial Narrow" w:cs="Arial"/>
          <w:b/>
          <w:bCs/>
          <w:sz w:val="20"/>
          <w:szCs w:val="20"/>
          <w:u w:val="single"/>
        </w:rPr>
        <w:t>”</w:t>
      </w:r>
    </w:p>
    <w:p w14:paraId="6513FC48" w14:textId="77777777" w:rsidR="00C63D2A" w:rsidRPr="00C810BB" w:rsidRDefault="00C63D2A" w:rsidP="004B7035">
      <w:pPr>
        <w:spacing w:after="0" w:line="240" w:lineRule="auto"/>
        <w:jc w:val="center"/>
        <w:rPr>
          <w:rFonts w:ascii="Arial Narrow" w:hAnsi="Arial Narrow" w:cs="Arial"/>
          <w:b/>
          <w:bCs/>
          <w:sz w:val="20"/>
          <w:szCs w:val="20"/>
        </w:rPr>
      </w:pPr>
    </w:p>
    <w:p w14:paraId="4AC2522A" w14:textId="77777777" w:rsidR="00C63D2A" w:rsidRPr="00C810BB" w:rsidRDefault="009675EA"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FORMULARIO</w:t>
      </w:r>
      <w:r w:rsidR="00C63D2A" w:rsidRPr="00C810BB">
        <w:rPr>
          <w:rFonts w:ascii="Arial Narrow" w:hAnsi="Arial Narrow" w:cs="Arial"/>
          <w:b/>
          <w:bCs/>
          <w:sz w:val="20"/>
          <w:szCs w:val="20"/>
        </w:rPr>
        <w:t xml:space="preserve"> DE INFORMACIÓN DE PROVEEDORES O CONTRATISTA SISTEMA DE INFORMACIÓN </w:t>
      </w:r>
      <w:r w:rsidR="00CA4D9D" w:rsidRPr="00C810BB">
        <w:rPr>
          <w:rFonts w:ascii="Arial Narrow" w:hAnsi="Arial Narrow" w:cs="Arial"/>
          <w:b/>
          <w:bCs/>
          <w:sz w:val="20"/>
          <w:szCs w:val="20"/>
        </w:rPr>
        <w:t>INTEGRAL (</w:t>
      </w:r>
      <w:r w:rsidR="00C63D2A" w:rsidRPr="00C810BB">
        <w:rPr>
          <w:rFonts w:ascii="Arial Narrow" w:hAnsi="Arial Narrow" w:cs="Arial"/>
          <w:b/>
          <w:bCs/>
          <w:sz w:val="20"/>
          <w:szCs w:val="20"/>
        </w:rPr>
        <w:t>SIIF)</w:t>
      </w:r>
    </w:p>
    <w:p w14:paraId="1BD6E057" w14:textId="77777777" w:rsidR="00C63D2A" w:rsidRPr="00C810BB" w:rsidRDefault="00C63D2A" w:rsidP="004B7035">
      <w:pPr>
        <w:spacing w:after="0" w:line="240" w:lineRule="auto"/>
        <w:rPr>
          <w:rFonts w:ascii="Arial Narrow" w:hAnsi="Arial Narrow" w:cs="Arial"/>
          <w:sz w:val="20"/>
          <w:szCs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32"/>
      </w:tblGrid>
      <w:tr w:rsidR="00A96CD0" w:rsidRPr="00C810BB" w14:paraId="7319E0E9" w14:textId="77777777" w:rsidTr="00EF081F">
        <w:trPr>
          <w:trHeight w:val="224"/>
          <w:jc w:val="center"/>
        </w:trPr>
        <w:tc>
          <w:tcPr>
            <w:tcW w:w="431" w:type="dxa"/>
            <w:tcBorders>
              <w:top w:val="nil"/>
              <w:bottom w:val="nil"/>
              <w:right w:val="nil"/>
            </w:tcBorders>
            <w:shd w:val="clear" w:color="auto" w:fill="auto"/>
            <w:noWrap/>
            <w:vAlign w:val="bottom"/>
            <w:hideMark/>
          </w:tcPr>
          <w:p w14:paraId="1D691D3C" w14:textId="77777777" w:rsidR="002235B9" w:rsidRPr="00C810BB" w:rsidRDefault="002235B9"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I</w:t>
            </w:r>
          </w:p>
        </w:tc>
        <w:tc>
          <w:tcPr>
            <w:tcW w:w="3873" w:type="dxa"/>
            <w:tcBorders>
              <w:top w:val="nil"/>
              <w:left w:val="nil"/>
              <w:bottom w:val="nil"/>
              <w:right w:val="nil"/>
            </w:tcBorders>
            <w:shd w:val="clear" w:color="auto" w:fill="auto"/>
            <w:noWrap/>
            <w:vAlign w:val="bottom"/>
            <w:hideMark/>
          </w:tcPr>
          <w:p w14:paraId="6493400A" w14:textId="77777777" w:rsidR="002235B9" w:rsidRPr="00C810BB" w:rsidRDefault="002235B9" w:rsidP="004B7035">
            <w:pPr>
              <w:spacing w:after="0" w:line="240" w:lineRule="auto"/>
              <w:rPr>
                <w:rFonts w:ascii="Arial Narrow" w:hAnsi="Arial Narrow" w:cs="Arial"/>
                <w:b/>
                <w:bCs/>
                <w:sz w:val="20"/>
                <w:szCs w:val="20"/>
              </w:rPr>
            </w:pPr>
            <w:r w:rsidRPr="00C810BB">
              <w:rPr>
                <w:rFonts w:ascii="Arial Narrow" w:hAnsi="Arial Narrow" w:cs="Arial"/>
                <w:b/>
                <w:bCs/>
                <w:sz w:val="20"/>
                <w:szCs w:val="20"/>
              </w:rPr>
              <w:t>INFORMACIÓN BÁSICA</w:t>
            </w:r>
          </w:p>
        </w:tc>
        <w:tc>
          <w:tcPr>
            <w:tcW w:w="2046" w:type="dxa"/>
            <w:tcBorders>
              <w:top w:val="nil"/>
              <w:left w:val="nil"/>
              <w:bottom w:val="nil"/>
              <w:right w:val="nil"/>
            </w:tcBorders>
            <w:shd w:val="clear" w:color="auto" w:fill="auto"/>
            <w:noWrap/>
            <w:vAlign w:val="bottom"/>
            <w:hideMark/>
          </w:tcPr>
          <w:p w14:paraId="000CB726"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bottom w:val="nil"/>
              <w:right w:val="nil"/>
            </w:tcBorders>
            <w:shd w:val="clear" w:color="auto" w:fill="auto"/>
            <w:noWrap/>
            <w:vAlign w:val="bottom"/>
            <w:hideMark/>
          </w:tcPr>
          <w:p w14:paraId="02DAD56B"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203A2E96"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525EC551" w14:textId="77777777" w:rsidTr="00EF081F">
        <w:trPr>
          <w:trHeight w:val="224"/>
          <w:jc w:val="center"/>
        </w:trPr>
        <w:tc>
          <w:tcPr>
            <w:tcW w:w="431" w:type="dxa"/>
            <w:tcBorders>
              <w:top w:val="nil"/>
              <w:bottom w:val="nil"/>
              <w:right w:val="nil"/>
            </w:tcBorders>
            <w:shd w:val="clear" w:color="auto" w:fill="auto"/>
            <w:noWrap/>
            <w:vAlign w:val="bottom"/>
            <w:hideMark/>
          </w:tcPr>
          <w:p w14:paraId="42D65004" w14:textId="77777777" w:rsidR="002235B9" w:rsidRPr="00C810BB" w:rsidRDefault="002235B9"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 </w:t>
            </w:r>
          </w:p>
        </w:tc>
        <w:tc>
          <w:tcPr>
            <w:tcW w:w="5919" w:type="dxa"/>
            <w:gridSpan w:val="2"/>
            <w:tcBorders>
              <w:top w:val="nil"/>
              <w:left w:val="nil"/>
              <w:bottom w:val="nil"/>
              <w:right w:val="nil"/>
            </w:tcBorders>
            <w:shd w:val="clear" w:color="auto" w:fill="auto"/>
            <w:noWrap/>
            <w:vAlign w:val="bottom"/>
            <w:hideMark/>
          </w:tcPr>
          <w:p w14:paraId="32C88F95" w14:textId="77777777" w:rsidR="002235B9" w:rsidRPr="00C810BB" w:rsidRDefault="002235B9" w:rsidP="004B7035">
            <w:pPr>
              <w:spacing w:after="0" w:line="240" w:lineRule="auto"/>
              <w:rPr>
                <w:rFonts w:ascii="Arial Narrow" w:hAnsi="Arial Narrow" w:cs="Arial"/>
                <w:b/>
                <w:bCs/>
                <w:sz w:val="20"/>
                <w:szCs w:val="20"/>
              </w:rPr>
            </w:pPr>
            <w:r w:rsidRPr="00C810BB">
              <w:rPr>
                <w:rFonts w:ascii="Arial Narrow" w:hAnsi="Arial Narrow" w:cs="Arial"/>
                <w:b/>
                <w:bCs/>
                <w:sz w:val="20"/>
                <w:szCs w:val="20"/>
              </w:rPr>
              <w:t>PERSONA JURÍDICA NACIONAL</w:t>
            </w:r>
          </w:p>
        </w:tc>
        <w:tc>
          <w:tcPr>
            <w:tcW w:w="2411" w:type="dxa"/>
            <w:tcBorders>
              <w:top w:val="nil"/>
              <w:left w:val="nil"/>
              <w:right w:val="nil"/>
            </w:tcBorders>
            <w:shd w:val="clear" w:color="auto" w:fill="auto"/>
            <w:noWrap/>
            <w:vAlign w:val="bottom"/>
            <w:hideMark/>
          </w:tcPr>
          <w:p w14:paraId="533910B5"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4F42D7D4"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5042F643" w14:textId="77777777" w:rsidTr="00EF081F">
        <w:trPr>
          <w:trHeight w:val="70"/>
          <w:jc w:val="center"/>
        </w:trPr>
        <w:tc>
          <w:tcPr>
            <w:tcW w:w="431" w:type="dxa"/>
            <w:tcBorders>
              <w:top w:val="nil"/>
              <w:bottom w:val="nil"/>
              <w:right w:val="nil"/>
            </w:tcBorders>
            <w:shd w:val="clear" w:color="auto" w:fill="auto"/>
            <w:noWrap/>
            <w:vAlign w:val="bottom"/>
            <w:hideMark/>
          </w:tcPr>
          <w:p w14:paraId="18C4A472" w14:textId="77777777" w:rsidR="002235B9" w:rsidRPr="00C810BB" w:rsidRDefault="002235B9"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 </w:t>
            </w:r>
          </w:p>
        </w:tc>
        <w:tc>
          <w:tcPr>
            <w:tcW w:w="3873" w:type="dxa"/>
            <w:tcBorders>
              <w:top w:val="nil"/>
              <w:left w:val="nil"/>
              <w:bottom w:val="nil"/>
              <w:right w:val="nil"/>
            </w:tcBorders>
            <w:shd w:val="clear" w:color="auto" w:fill="auto"/>
            <w:noWrap/>
            <w:vAlign w:val="bottom"/>
            <w:hideMark/>
          </w:tcPr>
          <w:p w14:paraId="4AE5721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Nombre Proveedor</w:t>
            </w:r>
          </w:p>
        </w:tc>
        <w:tc>
          <w:tcPr>
            <w:tcW w:w="2046" w:type="dxa"/>
            <w:tcBorders>
              <w:top w:val="nil"/>
              <w:left w:val="nil"/>
              <w:right w:val="nil"/>
            </w:tcBorders>
            <w:shd w:val="clear" w:color="auto" w:fill="auto"/>
            <w:noWrap/>
            <w:vAlign w:val="bottom"/>
            <w:hideMark/>
          </w:tcPr>
          <w:p w14:paraId="5F56E3E6"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nil"/>
              <w:left w:val="nil"/>
              <w:bottom w:val="single" w:sz="4" w:space="0" w:color="auto"/>
              <w:right w:val="nil"/>
            </w:tcBorders>
            <w:shd w:val="clear" w:color="auto" w:fill="auto"/>
            <w:noWrap/>
            <w:vAlign w:val="bottom"/>
            <w:hideMark/>
          </w:tcPr>
          <w:p w14:paraId="2371DEF3"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auto" w:fill="auto"/>
            <w:noWrap/>
            <w:vAlign w:val="bottom"/>
            <w:hideMark/>
          </w:tcPr>
          <w:p w14:paraId="6282D56F"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45063517" w14:textId="77777777" w:rsidTr="00EF081F">
        <w:trPr>
          <w:trHeight w:val="224"/>
          <w:jc w:val="center"/>
        </w:trPr>
        <w:tc>
          <w:tcPr>
            <w:tcW w:w="431" w:type="dxa"/>
            <w:tcBorders>
              <w:top w:val="nil"/>
              <w:bottom w:val="nil"/>
              <w:right w:val="nil"/>
            </w:tcBorders>
            <w:shd w:val="clear" w:color="auto" w:fill="auto"/>
            <w:noWrap/>
            <w:vAlign w:val="bottom"/>
            <w:hideMark/>
          </w:tcPr>
          <w:p w14:paraId="33EE5A9B" w14:textId="77777777" w:rsidR="002235B9" w:rsidRPr="00C810BB" w:rsidRDefault="002235B9"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 </w:t>
            </w:r>
          </w:p>
        </w:tc>
        <w:tc>
          <w:tcPr>
            <w:tcW w:w="3873" w:type="dxa"/>
            <w:tcBorders>
              <w:top w:val="nil"/>
              <w:left w:val="nil"/>
              <w:bottom w:val="nil"/>
              <w:right w:val="nil"/>
            </w:tcBorders>
            <w:shd w:val="clear" w:color="auto" w:fill="auto"/>
            <w:noWrap/>
            <w:vAlign w:val="bottom"/>
            <w:hideMark/>
          </w:tcPr>
          <w:p w14:paraId="5A16C63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NIT</w:t>
            </w:r>
          </w:p>
        </w:tc>
        <w:tc>
          <w:tcPr>
            <w:tcW w:w="2046" w:type="dxa"/>
            <w:tcBorders>
              <w:top w:val="nil"/>
              <w:left w:val="nil"/>
              <w:right w:val="nil"/>
            </w:tcBorders>
            <w:shd w:val="clear" w:color="auto" w:fill="auto"/>
            <w:noWrap/>
            <w:vAlign w:val="bottom"/>
            <w:hideMark/>
          </w:tcPr>
          <w:p w14:paraId="36BF515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64A0989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auto" w:fill="auto"/>
            <w:noWrap/>
            <w:vAlign w:val="bottom"/>
            <w:hideMark/>
          </w:tcPr>
          <w:p w14:paraId="000B1A8D"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1C2D1897" w14:textId="77777777" w:rsidTr="00EF081F">
        <w:trPr>
          <w:trHeight w:val="224"/>
          <w:jc w:val="center"/>
        </w:trPr>
        <w:tc>
          <w:tcPr>
            <w:tcW w:w="431" w:type="dxa"/>
            <w:tcBorders>
              <w:top w:val="nil"/>
              <w:bottom w:val="nil"/>
              <w:right w:val="nil"/>
            </w:tcBorders>
            <w:shd w:val="clear" w:color="auto" w:fill="auto"/>
            <w:noWrap/>
            <w:vAlign w:val="bottom"/>
            <w:hideMark/>
          </w:tcPr>
          <w:p w14:paraId="1A2F9118" w14:textId="77777777" w:rsidR="002235B9" w:rsidRPr="00C810BB" w:rsidRDefault="002235B9"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 </w:t>
            </w:r>
          </w:p>
        </w:tc>
        <w:tc>
          <w:tcPr>
            <w:tcW w:w="3873" w:type="dxa"/>
            <w:tcBorders>
              <w:top w:val="nil"/>
              <w:left w:val="nil"/>
              <w:bottom w:val="nil"/>
              <w:right w:val="nil"/>
            </w:tcBorders>
            <w:shd w:val="clear" w:color="auto" w:fill="auto"/>
            <w:noWrap/>
            <w:vAlign w:val="bottom"/>
            <w:hideMark/>
          </w:tcPr>
          <w:p w14:paraId="2DDE0FC0"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Anexar COPIA RUT</w:t>
            </w:r>
          </w:p>
        </w:tc>
        <w:tc>
          <w:tcPr>
            <w:tcW w:w="2046" w:type="dxa"/>
            <w:tcBorders>
              <w:top w:val="nil"/>
              <w:left w:val="nil"/>
              <w:bottom w:val="nil"/>
              <w:right w:val="nil"/>
            </w:tcBorders>
            <w:shd w:val="clear" w:color="auto" w:fill="auto"/>
            <w:noWrap/>
            <w:vAlign w:val="bottom"/>
            <w:hideMark/>
          </w:tcPr>
          <w:p w14:paraId="3B0EFDE9"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single" w:sz="4" w:space="0" w:color="auto"/>
              <w:left w:val="nil"/>
              <w:bottom w:val="single" w:sz="4" w:space="0" w:color="auto"/>
              <w:right w:val="nil"/>
            </w:tcBorders>
            <w:shd w:val="clear" w:color="auto" w:fill="auto"/>
            <w:noWrap/>
            <w:vAlign w:val="bottom"/>
            <w:hideMark/>
          </w:tcPr>
          <w:p w14:paraId="492FA039"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4322769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2B489D32" w14:textId="77777777" w:rsidTr="00EF081F">
        <w:trPr>
          <w:trHeight w:val="224"/>
          <w:jc w:val="center"/>
        </w:trPr>
        <w:tc>
          <w:tcPr>
            <w:tcW w:w="431" w:type="dxa"/>
            <w:tcBorders>
              <w:top w:val="nil"/>
              <w:bottom w:val="nil"/>
              <w:right w:val="nil"/>
            </w:tcBorders>
            <w:shd w:val="clear" w:color="auto" w:fill="auto"/>
            <w:noWrap/>
            <w:vAlign w:val="bottom"/>
            <w:hideMark/>
          </w:tcPr>
          <w:p w14:paraId="09150B23"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0758ECA0"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CLASE DE SOCIEDAD</w:t>
            </w:r>
          </w:p>
        </w:tc>
        <w:tc>
          <w:tcPr>
            <w:tcW w:w="2046" w:type="dxa"/>
            <w:tcBorders>
              <w:top w:val="nil"/>
              <w:left w:val="nil"/>
              <w:right w:val="nil"/>
            </w:tcBorders>
            <w:shd w:val="clear" w:color="auto" w:fill="auto"/>
            <w:noWrap/>
            <w:vAlign w:val="bottom"/>
            <w:hideMark/>
          </w:tcPr>
          <w:p w14:paraId="797A5E5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6682DE04"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auto" w:fill="auto"/>
            <w:noWrap/>
            <w:vAlign w:val="bottom"/>
            <w:hideMark/>
          </w:tcPr>
          <w:p w14:paraId="458C1D30"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31F1454D" w14:textId="77777777" w:rsidTr="00EF081F">
        <w:trPr>
          <w:trHeight w:val="224"/>
          <w:jc w:val="center"/>
        </w:trPr>
        <w:tc>
          <w:tcPr>
            <w:tcW w:w="431" w:type="dxa"/>
            <w:tcBorders>
              <w:top w:val="nil"/>
              <w:bottom w:val="nil"/>
              <w:right w:val="nil"/>
            </w:tcBorders>
            <w:shd w:val="clear" w:color="auto" w:fill="auto"/>
            <w:noWrap/>
            <w:vAlign w:val="bottom"/>
            <w:hideMark/>
          </w:tcPr>
          <w:p w14:paraId="1BC34A14"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2DFD9C9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CLASE DE CAPITAL</w:t>
            </w:r>
          </w:p>
        </w:tc>
        <w:tc>
          <w:tcPr>
            <w:tcW w:w="2046" w:type="dxa"/>
            <w:tcBorders>
              <w:top w:val="nil"/>
              <w:left w:val="nil"/>
              <w:right w:val="nil"/>
            </w:tcBorders>
            <w:shd w:val="clear" w:color="auto" w:fill="auto"/>
            <w:noWrap/>
            <w:vAlign w:val="bottom"/>
            <w:hideMark/>
          </w:tcPr>
          <w:p w14:paraId="756DE11D"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13620A94"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auto" w:fill="auto"/>
            <w:noWrap/>
            <w:vAlign w:val="bottom"/>
            <w:hideMark/>
          </w:tcPr>
          <w:p w14:paraId="333C78C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1F3B23AE" w14:textId="77777777" w:rsidTr="00EF081F">
        <w:trPr>
          <w:trHeight w:val="224"/>
          <w:jc w:val="center"/>
        </w:trPr>
        <w:tc>
          <w:tcPr>
            <w:tcW w:w="431" w:type="dxa"/>
            <w:tcBorders>
              <w:top w:val="nil"/>
              <w:bottom w:val="nil"/>
              <w:right w:val="nil"/>
            </w:tcBorders>
            <w:shd w:val="clear" w:color="auto" w:fill="auto"/>
            <w:noWrap/>
            <w:vAlign w:val="bottom"/>
            <w:hideMark/>
          </w:tcPr>
          <w:p w14:paraId="0FFC75DD"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63425F6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14:paraId="04539EA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auto" w:fill="auto"/>
            <w:noWrap/>
            <w:vAlign w:val="bottom"/>
            <w:hideMark/>
          </w:tcPr>
          <w:p w14:paraId="16FA668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3E5F823C" w14:textId="77777777" w:rsidTr="00EF081F">
        <w:trPr>
          <w:trHeight w:val="224"/>
          <w:jc w:val="center"/>
        </w:trPr>
        <w:tc>
          <w:tcPr>
            <w:tcW w:w="431" w:type="dxa"/>
            <w:tcBorders>
              <w:top w:val="nil"/>
              <w:bottom w:val="nil"/>
              <w:right w:val="nil"/>
            </w:tcBorders>
            <w:shd w:val="clear" w:color="auto" w:fill="auto"/>
            <w:noWrap/>
            <w:vAlign w:val="bottom"/>
            <w:hideMark/>
          </w:tcPr>
          <w:p w14:paraId="3AD48242"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auto" w:fill="auto"/>
            <w:noWrap/>
            <w:vAlign w:val="bottom"/>
            <w:hideMark/>
          </w:tcPr>
          <w:p w14:paraId="0595F2B9" w14:textId="77777777" w:rsidR="002235B9" w:rsidRPr="00C810BB" w:rsidRDefault="002235B9" w:rsidP="004B7035">
            <w:pPr>
              <w:spacing w:after="0" w:line="240" w:lineRule="auto"/>
              <w:rPr>
                <w:rFonts w:ascii="Arial Narrow" w:hAnsi="Arial Narrow" w:cs="Arial"/>
                <w:b/>
                <w:bCs/>
                <w:sz w:val="20"/>
                <w:szCs w:val="20"/>
              </w:rPr>
            </w:pPr>
          </w:p>
        </w:tc>
        <w:tc>
          <w:tcPr>
            <w:tcW w:w="2046" w:type="dxa"/>
            <w:tcBorders>
              <w:top w:val="nil"/>
              <w:left w:val="nil"/>
              <w:right w:val="nil"/>
            </w:tcBorders>
            <w:shd w:val="clear" w:color="auto" w:fill="auto"/>
            <w:noWrap/>
            <w:vAlign w:val="bottom"/>
            <w:hideMark/>
          </w:tcPr>
          <w:p w14:paraId="648D6764"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right w:val="nil"/>
            </w:tcBorders>
            <w:shd w:val="clear" w:color="auto" w:fill="auto"/>
            <w:noWrap/>
            <w:vAlign w:val="bottom"/>
            <w:hideMark/>
          </w:tcPr>
          <w:p w14:paraId="1FC44C69"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top w:val="nil"/>
              <w:left w:val="nil"/>
            </w:tcBorders>
            <w:shd w:val="clear" w:color="auto" w:fill="auto"/>
            <w:noWrap/>
            <w:vAlign w:val="bottom"/>
            <w:hideMark/>
          </w:tcPr>
          <w:p w14:paraId="48B40CE5"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671B874A" w14:textId="77777777" w:rsidTr="00EF081F">
        <w:trPr>
          <w:trHeight w:val="224"/>
          <w:jc w:val="center"/>
        </w:trPr>
        <w:tc>
          <w:tcPr>
            <w:tcW w:w="431" w:type="dxa"/>
            <w:tcBorders>
              <w:top w:val="nil"/>
              <w:bottom w:val="nil"/>
              <w:right w:val="nil"/>
            </w:tcBorders>
            <w:shd w:val="clear" w:color="auto" w:fill="auto"/>
            <w:noWrap/>
            <w:vAlign w:val="bottom"/>
            <w:hideMark/>
          </w:tcPr>
          <w:p w14:paraId="711417DA"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5919" w:type="dxa"/>
            <w:gridSpan w:val="2"/>
            <w:tcBorders>
              <w:top w:val="nil"/>
              <w:left w:val="nil"/>
              <w:bottom w:val="nil"/>
              <w:right w:val="nil"/>
            </w:tcBorders>
            <w:shd w:val="clear" w:color="000000" w:fill="auto"/>
            <w:noWrap/>
            <w:vAlign w:val="bottom"/>
            <w:hideMark/>
          </w:tcPr>
          <w:p w14:paraId="2AE40127" w14:textId="77777777" w:rsidR="002235B9" w:rsidRPr="00C810BB" w:rsidRDefault="002235B9" w:rsidP="004B7035">
            <w:pPr>
              <w:spacing w:after="0" w:line="240" w:lineRule="auto"/>
              <w:rPr>
                <w:rFonts w:ascii="Arial Narrow" w:hAnsi="Arial Narrow" w:cs="Arial"/>
                <w:b/>
                <w:bCs/>
                <w:sz w:val="20"/>
                <w:szCs w:val="20"/>
              </w:rPr>
            </w:pPr>
            <w:r w:rsidRPr="00C810BB">
              <w:rPr>
                <w:rFonts w:ascii="Arial Narrow" w:hAnsi="Arial Narrow" w:cs="Arial"/>
                <w:b/>
                <w:bCs/>
                <w:sz w:val="20"/>
                <w:szCs w:val="20"/>
              </w:rPr>
              <w:t>PERSONA NATURAL NACIONAL</w:t>
            </w:r>
          </w:p>
        </w:tc>
        <w:tc>
          <w:tcPr>
            <w:tcW w:w="2411" w:type="dxa"/>
            <w:tcBorders>
              <w:top w:val="nil"/>
              <w:left w:val="nil"/>
              <w:right w:val="nil"/>
            </w:tcBorders>
            <w:shd w:val="clear" w:color="000000" w:fill="auto"/>
            <w:noWrap/>
            <w:vAlign w:val="bottom"/>
            <w:hideMark/>
          </w:tcPr>
          <w:p w14:paraId="080D11D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bottom w:val="nil"/>
            </w:tcBorders>
            <w:shd w:val="clear" w:color="000000" w:fill="auto"/>
            <w:noWrap/>
            <w:vAlign w:val="bottom"/>
            <w:hideMark/>
          </w:tcPr>
          <w:p w14:paraId="7872CC7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6085101E" w14:textId="77777777" w:rsidTr="00EF081F">
        <w:trPr>
          <w:trHeight w:val="224"/>
          <w:jc w:val="center"/>
        </w:trPr>
        <w:tc>
          <w:tcPr>
            <w:tcW w:w="431" w:type="dxa"/>
            <w:tcBorders>
              <w:top w:val="nil"/>
              <w:bottom w:val="nil"/>
              <w:right w:val="nil"/>
            </w:tcBorders>
            <w:shd w:val="clear" w:color="auto" w:fill="auto"/>
            <w:noWrap/>
            <w:vAlign w:val="bottom"/>
            <w:hideMark/>
          </w:tcPr>
          <w:p w14:paraId="2621FE6C"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012A353A"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xml:space="preserve">No. cédula </w:t>
            </w:r>
          </w:p>
        </w:tc>
        <w:tc>
          <w:tcPr>
            <w:tcW w:w="2046" w:type="dxa"/>
            <w:tcBorders>
              <w:top w:val="nil"/>
              <w:left w:val="nil"/>
              <w:right w:val="nil"/>
            </w:tcBorders>
            <w:shd w:val="clear" w:color="000000" w:fill="auto"/>
            <w:noWrap/>
            <w:vAlign w:val="bottom"/>
            <w:hideMark/>
          </w:tcPr>
          <w:p w14:paraId="4B48AA3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nil"/>
              <w:left w:val="nil"/>
              <w:bottom w:val="single" w:sz="4" w:space="0" w:color="auto"/>
              <w:right w:val="nil"/>
            </w:tcBorders>
            <w:shd w:val="clear" w:color="000000" w:fill="auto"/>
            <w:noWrap/>
            <w:vAlign w:val="bottom"/>
            <w:hideMark/>
          </w:tcPr>
          <w:p w14:paraId="3DB5F584"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0898947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0212E2D8" w14:textId="77777777" w:rsidTr="00EF081F">
        <w:trPr>
          <w:trHeight w:val="224"/>
          <w:jc w:val="center"/>
        </w:trPr>
        <w:tc>
          <w:tcPr>
            <w:tcW w:w="431" w:type="dxa"/>
            <w:tcBorders>
              <w:top w:val="nil"/>
              <w:bottom w:val="nil"/>
              <w:right w:val="nil"/>
            </w:tcBorders>
            <w:shd w:val="clear" w:color="auto" w:fill="auto"/>
            <w:noWrap/>
            <w:vAlign w:val="bottom"/>
            <w:hideMark/>
          </w:tcPr>
          <w:p w14:paraId="6BC83C24"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7BB82AD5"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Anexar copia RUT</w:t>
            </w:r>
          </w:p>
        </w:tc>
        <w:tc>
          <w:tcPr>
            <w:tcW w:w="2046" w:type="dxa"/>
            <w:tcBorders>
              <w:top w:val="nil"/>
              <w:left w:val="nil"/>
              <w:right w:val="nil"/>
            </w:tcBorders>
            <w:shd w:val="clear" w:color="000000" w:fill="auto"/>
            <w:noWrap/>
            <w:vAlign w:val="bottom"/>
            <w:hideMark/>
          </w:tcPr>
          <w:p w14:paraId="63503406"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6E8B3C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7844CA54"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7A9CF623" w14:textId="77777777" w:rsidTr="00EF081F">
        <w:trPr>
          <w:trHeight w:val="224"/>
          <w:jc w:val="center"/>
        </w:trPr>
        <w:tc>
          <w:tcPr>
            <w:tcW w:w="431" w:type="dxa"/>
            <w:tcBorders>
              <w:top w:val="nil"/>
              <w:bottom w:val="nil"/>
              <w:right w:val="nil"/>
            </w:tcBorders>
            <w:shd w:val="clear" w:color="auto" w:fill="auto"/>
            <w:noWrap/>
            <w:vAlign w:val="bottom"/>
            <w:hideMark/>
          </w:tcPr>
          <w:p w14:paraId="2995225B"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5953C524"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Nombres</w:t>
            </w:r>
          </w:p>
        </w:tc>
        <w:tc>
          <w:tcPr>
            <w:tcW w:w="2046" w:type="dxa"/>
            <w:tcBorders>
              <w:top w:val="nil"/>
              <w:left w:val="nil"/>
              <w:right w:val="nil"/>
            </w:tcBorders>
            <w:shd w:val="clear" w:color="000000" w:fill="auto"/>
            <w:noWrap/>
            <w:vAlign w:val="bottom"/>
            <w:hideMark/>
          </w:tcPr>
          <w:p w14:paraId="7DBEDCE0"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E2C85A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2D10DA8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229C652A" w14:textId="77777777" w:rsidTr="00EF081F">
        <w:trPr>
          <w:trHeight w:val="224"/>
          <w:jc w:val="center"/>
        </w:trPr>
        <w:tc>
          <w:tcPr>
            <w:tcW w:w="431" w:type="dxa"/>
            <w:tcBorders>
              <w:top w:val="nil"/>
              <w:bottom w:val="nil"/>
              <w:right w:val="nil"/>
            </w:tcBorders>
            <w:shd w:val="clear" w:color="auto" w:fill="auto"/>
            <w:noWrap/>
            <w:vAlign w:val="bottom"/>
            <w:hideMark/>
          </w:tcPr>
          <w:p w14:paraId="729B8F47"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54D48CA7"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Apellidos</w:t>
            </w:r>
          </w:p>
        </w:tc>
        <w:tc>
          <w:tcPr>
            <w:tcW w:w="2046" w:type="dxa"/>
            <w:tcBorders>
              <w:top w:val="nil"/>
              <w:left w:val="nil"/>
              <w:right w:val="nil"/>
            </w:tcBorders>
            <w:shd w:val="clear" w:color="000000" w:fill="auto"/>
            <w:noWrap/>
            <w:vAlign w:val="bottom"/>
            <w:hideMark/>
          </w:tcPr>
          <w:p w14:paraId="7924D83A"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588290D"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239B947E"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1AA92362" w14:textId="77777777" w:rsidTr="00EF081F">
        <w:trPr>
          <w:trHeight w:val="224"/>
          <w:jc w:val="center"/>
        </w:trPr>
        <w:tc>
          <w:tcPr>
            <w:tcW w:w="431" w:type="dxa"/>
            <w:tcBorders>
              <w:top w:val="nil"/>
              <w:bottom w:val="nil"/>
              <w:right w:val="nil"/>
            </w:tcBorders>
            <w:shd w:val="clear" w:color="auto" w:fill="auto"/>
            <w:noWrap/>
            <w:vAlign w:val="bottom"/>
            <w:hideMark/>
          </w:tcPr>
          <w:p w14:paraId="64E1C95B"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5919" w:type="dxa"/>
            <w:gridSpan w:val="2"/>
            <w:tcBorders>
              <w:top w:val="nil"/>
              <w:left w:val="nil"/>
              <w:right w:val="nil"/>
            </w:tcBorders>
            <w:shd w:val="clear" w:color="000000" w:fill="auto"/>
            <w:noWrap/>
            <w:vAlign w:val="bottom"/>
            <w:hideMark/>
          </w:tcPr>
          <w:p w14:paraId="44F6A4BD"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14:paraId="451ACA17"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2FC7AF9F"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6DC98ED3" w14:textId="77777777" w:rsidTr="00EF081F">
        <w:trPr>
          <w:trHeight w:val="224"/>
          <w:jc w:val="center"/>
        </w:trPr>
        <w:tc>
          <w:tcPr>
            <w:tcW w:w="431" w:type="dxa"/>
            <w:tcBorders>
              <w:top w:val="nil"/>
              <w:bottom w:val="nil"/>
              <w:right w:val="nil"/>
            </w:tcBorders>
            <w:shd w:val="clear" w:color="auto" w:fill="auto"/>
            <w:noWrap/>
            <w:vAlign w:val="bottom"/>
            <w:hideMark/>
          </w:tcPr>
          <w:p w14:paraId="65BF180D"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6F0AA66D"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xml:space="preserve">Profesión </w:t>
            </w:r>
          </w:p>
        </w:tc>
        <w:tc>
          <w:tcPr>
            <w:tcW w:w="2046" w:type="dxa"/>
            <w:tcBorders>
              <w:top w:val="nil"/>
              <w:left w:val="nil"/>
              <w:right w:val="nil"/>
            </w:tcBorders>
            <w:shd w:val="clear" w:color="000000" w:fill="auto"/>
            <w:noWrap/>
            <w:vAlign w:val="bottom"/>
            <w:hideMark/>
          </w:tcPr>
          <w:p w14:paraId="069F9F8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4B7E8A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0E65ADCF"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70AB4C45" w14:textId="77777777" w:rsidTr="00EF081F">
        <w:trPr>
          <w:trHeight w:val="224"/>
          <w:jc w:val="center"/>
        </w:trPr>
        <w:tc>
          <w:tcPr>
            <w:tcW w:w="431" w:type="dxa"/>
            <w:tcBorders>
              <w:top w:val="nil"/>
              <w:bottom w:val="nil"/>
              <w:right w:val="nil"/>
            </w:tcBorders>
            <w:shd w:val="clear" w:color="auto" w:fill="auto"/>
            <w:noWrap/>
            <w:vAlign w:val="bottom"/>
            <w:hideMark/>
          </w:tcPr>
          <w:p w14:paraId="6879306F"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0C43EEDD"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No. Matricula</w:t>
            </w:r>
          </w:p>
        </w:tc>
        <w:tc>
          <w:tcPr>
            <w:tcW w:w="2046" w:type="dxa"/>
            <w:tcBorders>
              <w:top w:val="nil"/>
              <w:left w:val="nil"/>
              <w:right w:val="nil"/>
            </w:tcBorders>
            <w:shd w:val="clear" w:color="000000" w:fill="auto"/>
            <w:noWrap/>
            <w:vAlign w:val="bottom"/>
            <w:hideMark/>
          </w:tcPr>
          <w:p w14:paraId="252F5447"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3C0DFE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395AEFB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3061894D" w14:textId="77777777" w:rsidTr="00EF081F">
        <w:trPr>
          <w:trHeight w:val="224"/>
          <w:jc w:val="center"/>
        </w:trPr>
        <w:tc>
          <w:tcPr>
            <w:tcW w:w="431" w:type="dxa"/>
            <w:tcBorders>
              <w:top w:val="nil"/>
              <w:bottom w:val="nil"/>
              <w:right w:val="nil"/>
            </w:tcBorders>
            <w:shd w:val="clear" w:color="auto" w:fill="auto"/>
            <w:noWrap/>
            <w:vAlign w:val="bottom"/>
            <w:hideMark/>
          </w:tcPr>
          <w:p w14:paraId="7699D884"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left w:val="nil"/>
              <w:bottom w:val="nil"/>
              <w:right w:val="nil"/>
            </w:tcBorders>
            <w:shd w:val="clear" w:color="auto" w:fill="auto"/>
            <w:noWrap/>
            <w:vAlign w:val="bottom"/>
            <w:hideMark/>
          </w:tcPr>
          <w:p w14:paraId="07143E10" w14:textId="77777777" w:rsidR="002235B9" w:rsidRPr="00C810BB" w:rsidRDefault="002235B9" w:rsidP="004B7035">
            <w:pPr>
              <w:spacing w:after="0" w:line="240" w:lineRule="auto"/>
              <w:rPr>
                <w:rFonts w:ascii="Arial Narrow" w:hAnsi="Arial Narrow" w:cs="Arial"/>
                <w:sz w:val="20"/>
                <w:szCs w:val="20"/>
              </w:rPr>
            </w:pPr>
          </w:p>
        </w:tc>
        <w:tc>
          <w:tcPr>
            <w:tcW w:w="2046" w:type="dxa"/>
            <w:tcBorders>
              <w:left w:val="nil"/>
              <w:bottom w:val="nil"/>
              <w:right w:val="nil"/>
            </w:tcBorders>
            <w:shd w:val="clear" w:color="auto" w:fill="auto"/>
            <w:noWrap/>
            <w:vAlign w:val="bottom"/>
            <w:hideMark/>
          </w:tcPr>
          <w:p w14:paraId="2E9D93E7"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single" w:sz="4" w:space="0" w:color="auto"/>
              <w:left w:val="nil"/>
              <w:bottom w:val="nil"/>
              <w:right w:val="nil"/>
            </w:tcBorders>
            <w:shd w:val="clear" w:color="auto" w:fill="auto"/>
            <w:noWrap/>
            <w:vAlign w:val="bottom"/>
            <w:hideMark/>
          </w:tcPr>
          <w:p w14:paraId="6E3FBF36"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left w:val="nil"/>
              <w:bottom w:val="nil"/>
            </w:tcBorders>
            <w:shd w:val="clear" w:color="auto" w:fill="auto"/>
            <w:noWrap/>
            <w:vAlign w:val="bottom"/>
            <w:hideMark/>
          </w:tcPr>
          <w:p w14:paraId="1E97609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730FEF32" w14:textId="77777777" w:rsidTr="00EF081F">
        <w:trPr>
          <w:trHeight w:val="224"/>
          <w:jc w:val="center"/>
        </w:trPr>
        <w:tc>
          <w:tcPr>
            <w:tcW w:w="431" w:type="dxa"/>
            <w:tcBorders>
              <w:top w:val="nil"/>
              <w:bottom w:val="nil"/>
              <w:right w:val="nil"/>
            </w:tcBorders>
            <w:shd w:val="clear" w:color="auto" w:fill="auto"/>
            <w:noWrap/>
            <w:vAlign w:val="bottom"/>
            <w:hideMark/>
          </w:tcPr>
          <w:p w14:paraId="28DD1FE6" w14:textId="77777777" w:rsidR="002235B9" w:rsidRPr="00C810BB" w:rsidRDefault="002235B9"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II</w:t>
            </w:r>
          </w:p>
        </w:tc>
        <w:tc>
          <w:tcPr>
            <w:tcW w:w="8697" w:type="dxa"/>
            <w:gridSpan w:val="5"/>
            <w:tcBorders>
              <w:top w:val="nil"/>
              <w:left w:val="nil"/>
              <w:bottom w:val="nil"/>
            </w:tcBorders>
            <w:shd w:val="clear" w:color="auto" w:fill="auto"/>
            <w:noWrap/>
            <w:vAlign w:val="bottom"/>
            <w:hideMark/>
          </w:tcPr>
          <w:p w14:paraId="461D74A0" w14:textId="77777777" w:rsidR="002235B9" w:rsidRPr="00C810BB" w:rsidRDefault="002235B9" w:rsidP="004B7035">
            <w:pPr>
              <w:spacing w:after="0" w:line="240" w:lineRule="auto"/>
              <w:rPr>
                <w:rFonts w:ascii="Arial Narrow" w:hAnsi="Arial Narrow" w:cs="Arial"/>
                <w:b/>
                <w:bCs/>
                <w:sz w:val="20"/>
                <w:szCs w:val="20"/>
              </w:rPr>
            </w:pPr>
            <w:r w:rsidRPr="00C810BB">
              <w:rPr>
                <w:rFonts w:ascii="Arial Narrow" w:hAnsi="Arial Narrow" w:cs="Arial"/>
                <w:b/>
                <w:bCs/>
                <w:sz w:val="20"/>
                <w:szCs w:val="20"/>
              </w:rPr>
              <w:t>PARA UNIÓN TEMPORAL O CONSORCIO DILIGENCIAR ESTA INFORMACIÓN</w:t>
            </w:r>
          </w:p>
        </w:tc>
      </w:tr>
      <w:tr w:rsidR="00A96CD0" w:rsidRPr="00C810BB" w14:paraId="4AAFA4D3" w14:textId="77777777" w:rsidTr="00EF081F">
        <w:trPr>
          <w:trHeight w:val="224"/>
          <w:jc w:val="center"/>
        </w:trPr>
        <w:tc>
          <w:tcPr>
            <w:tcW w:w="431" w:type="dxa"/>
            <w:tcBorders>
              <w:top w:val="nil"/>
              <w:bottom w:val="nil"/>
              <w:right w:val="nil"/>
            </w:tcBorders>
            <w:shd w:val="clear" w:color="auto" w:fill="auto"/>
            <w:noWrap/>
            <w:vAlign w:val="bottom"/>
            <w:hideMark/>
          </w:tcPr>
          <w:p w14:paraId="45583F89"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658A33A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OBJETO DE LA UNIÓN DE LOS TERCEROS</w:t>
            </w:r>
          </w:p>
        </w:tc>
        <w:tc>
          <w:tcPr>
            <w:tcW w:w="2411" w:type="dxa"/>
            <w:tcBorders>
              <w:top w:val="nil"/>
              <w:left w:val="nil"/>
              <w:bottom w:val="single" w:sz="4" w:space="0" w:color="auto"/>
              <w:right w:val="nil"/>
            </w:tcBorders>
            <w:shd w:val="clear" w:color="auto" w:fill="auto"/>
            <w:noWrap/>
            <w:vAlign w:val="bottom"/>
            <w:hideMark/>
          </w:tcPr>
          <w:p w14:paraId="01ED4393"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06461C1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5E23F46D" w14:textId="77777777" w:rsidTr="00EF081F">
        <w:trPr>
          <w:trHeight w:val="224"/>
          <w:jc w:val="center"/>
        </w:trPr>
        <w:tc>
          <w:tcPr>
            <w:tcW w:w="431" w:type="dxa"/>
            <w:tcBorders>
              <w:top w:val="nil"/>
              <w:bottom w:val="nil"/>
              <w:right w:val="nil"/>
            </w:tcBorders>
            <w:shd w:val="clear" w:color="auto" w:fill="auto"/>
            <w:noWrap/>
            <w:vAlign w:val="bottom"/>
            <w:hideMark/>
          </w:tcPr>
          <w:p w14:paraId="4F530BA8"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3FF314D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ACTIVIDAD ECONÓMICA CIIU</w:t>
            </w:r>
          </w:p>
        </w:tc>
        <w:tc>
          <w:tcPr>
            <w:tcW w:w="2046" w:type="dxa"/>
            <w:tcBorders>
              <w:top w:val="nil"/>
              <w:left w:val="nil"/>
              <w:bottom w:val="nil"/>
              <w:right w:val="nil"/>
            </w:tcBorders>
            <w:shd w:val="clear" w:color="auto" w:fill="auto"/>
            <w:noWrap/>
            <w:vAlign w:val="bottom"/>
            <w:hideMark/>
          </w:tcPr>
          <w:p w14:paraId="6B73F3D1"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5A5D861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50EE3995"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00E619CE" w14:textId="77777777" w:rsidTr="00EF081F">
        <w:trPr>
          <w:trHeight w:val="224"/>
          <w:jc w:val="center"/>
        </w:trPr>
        <w:tc>
          <w:tcPr>
            <w:tcW w:w="431" w:type="dxa"/>
            <w:tcBorders>
              <w:top w:val="nil"/>
              <w:bottom w:val="nil"/>
              <w:right w:val="nil"/>
            </w:tcBorders>
            <w:shd w:val="clear" w:color="auto" w:fill="auto"/>
            <w:noWrap/>
            <w:vAlign w:val="bottom"/>
            <w:hideMark/>
          </w:tcPr>
          <w:p w14:paraId="2464D7A2"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4BB13A1E"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TIPO DE DOCUMENTO DE IDENTIDAD</w:t>
            </w:r>
          </w:p>
        </w:tc>
        <w:tc>
          <w:tcPr>
            <w:tcW w:w="2411" w:type="dxa"/>
            <w:tcBorders>
              <w:top w:val="nil"/>
              <w:left w:val="nil"/>
              <w:bottom w:val="single" w:sz="4" w:space="0" w:color="auto"/>
              <w:right w:val="nil"/>
            </w:tcBorders>
            <w:shd w:val="clear" w:color="auto" w:fill="auto"/>
            <w:noWrap/>
            <w:vAlign w:val="bottom"/>
            <w:hideMark/>
          </w:tcPr>
          <w:p w14:paraId="690F69B0"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0F566825"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66AEE334" w14:textId="77777777" w:rsidTr="00EF081F">
        <w:trPr>
          <w:trHeight w:val="224"/>
          <w:jc w:val="center"/>
        </w:trPr>
        <w:tc>
          <w:tcPr>
            <w:tcW w:w="431" w:type="dxa"/>
            <w:tcBorders>
              <w:top w:val="nil"/>
              <w:bottom w:val="nil"/>
              <w:right w:val="nil"/>
            </w:tcBorders>
            <w:shd w:val="clear" w:color="auto" w:fill="auto"/>
            <w:noWrap/>
            <w:vAlign w:val="bottom"/>
            <w:hideMark/>
          </w:tcPr>
          <w:p w14:paraId="16789675"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2B30B6D6"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NUMERO DE DOCUMENTO</w:t>
            </w:r>
          </w:p>
        </w:tc>
        <w:tc>
          <w:tcPr>
            <w:tcW w:w="2046" w:type="dxa"/>
            <w:tcBorders>
              <w:top w:val="nil"/>
              <w:left w:val="nil"/>
              <w:bottom w:val="nil"/>
              <w:right w:val="nil"/>
            </w:tcBorders>
            <w:shd w:val="clear" w:color="auto" w:fill="auto"/>
            <w:noWrap/>
            <w:vAlign w:val="bottom"/>
            <w:hideMark/>
          </w:tcPr>
          <w:p w14:paraId="06E2F4CB"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4BD5BEB0"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62014B34"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4284F46D" w14:textId="77777777" w:rsidTr="00EF081F">
        <w:trPr>
          <w:trHeight w:val="224"/>
          <w:jc w:val="center"/>
        </w:trPr>
        <w:tc>
          <w:tcPr>
            <w:tcW w:w="431" w:type="dxa"/>
            <w:tcBorders>
              <w:top w:val="nil"/>
              <w:bottom w:val="nil"/>
              <w:right w:val="nil"/>
            </w:tcBorders>
            <w:shd w:val="clear" w:color="auto" w:fill="auto"/>
            <w:noWrap/>
            <w:vAlign w:val="bottom"/>
            <w:hideMark/>
          </w:tcPr>
          <w:p w14:paraId="5E4F2F82"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1EDE8477"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NOMBRE O RAZÓN SOCIAL</w:t>
            </w:r>
          </w:p>
        </w:tc>
        <w:tc>
          <w:tcPr>
            <w:tcW w:w="2046" w:type="dxa"/>
            <w:tcBorders>
              <w:top w:val="nil"/>
              <w:left w:val="nil"/>
              <w:bottom w:val="nil"/>
              <w:right w:val="nil"/>
            </w:tcBorders>
            <w:shd w:val="clear" w:color="auto" w:fill="auto"/>
            <w:noWrap/>
            <w:vAlign w:val="bottom"/>
            <w:hideMark/>
          </w:tcPr>
          <w:p w14:paraId="598C94D5"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bottom w:val="nil"/>
              <w:right w:val="nil"/>
            </w:tcBorders>
            <w:shd w:val="clear" w:color="auto" w:fill="auto"/>
            <w:noWrap/>
            <w:vAlign w:val="bottom"/>
            <w:hideMark/>
          </w:tcPr>
          <w:p w14:paraId="013693C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bottom w:val="nil"/>
            </w:tcBorders>
            <w:shd w:val="clear" w:color="auto" w:fill="auto"/>
            <w:noWrap/>
            <w:vAlign w:val="bottom"/>
            <w:hideMark/>
          </w:tcPr>
          <w:p w14:paraId="25D048C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70330C9C" w14:textId="77777777" w:rsidTr="00EF081F">
        <w:trPr>
          <w:trHeight w:val="224"/>
          <w:jc w:val="center"/>
        </w:trPr>
        <w:tc>
          <w:tcPr>
            <w:tcW w:w="431" w:type="dxa"/>
            <w:tcBorders>
              <w:top w:val="nil"/>
              <w:bottom w:val="nil"/>
              <w:right w:val="nil"/>
            </w:tcBorders>
            <w:shd w:val="clear" w:color="auto" w:fill="auto"/>
            <w:noWrap/>
            <w:vAlign w:val="bottom"/>
            <w:hideMark/>
          </w:tcPr>
          <w:p w14:paraId="01A1E1CA"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3A5FB8A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PORCENTAJE DE PARTICIPACIÓN DE CADA UNO</w:t>
            </w:r>
          </w:p>
        </w:tc>
        <w:tc>
          <w:tcPr>
            <w:tcW w:w="2411" w:type="dxa"/>
            <w:tcBorders>
              <w:top w:val="nil"/>
              <w:left w:val="nil"/>
              <w:bottom w:val="nil"/>
              <w:right w:val="nil"/>
            </w:tcBorders>
            <w:shd w:val="clear" w:color="auto" w:fill="auto"/>
            <w:noWrap/>
            <w:vAlign w:val="bottom"/>
            <w:hideMark/>
          </w:tcPr>
          <w:p w14:paraId="053AE5D0"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3F8F1C07"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49908C07" w14:textId="77777777" w:rsidTr="00EF081F">
        <w:trPr>
          <w:trHeight w:val="224"/>
          <w:jc w:val="center"/>
        </w:trPr>
        <w:tc>
          <w:tcPr>
            <w:tcW w:w="431" w:type="dxa"/>
            <w:tcBorders>
              <w:top w:val="nil"/>
              <w:bottom w:val="nil"/>
              <w:right w:val="nil"/>
            </w:tcBorders>
            <w:shd w:val="clear" w:color="auto" w:fill="auto"/>
            <w:noWrap/>
            <w:vAlign w:val="bottom"/>
            <w:hideMark/>
          </w:tcPr>
          <w:p w14:paraId="7177B53B"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18707C5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DE LOS SOCIOS Ó MAS</w:t>
            </w:r>
          </w:p>
        </w:tc>
        <w:tc>
          <w:tcPr>
            <w:tcW w:w="2411" w:type="dxa"/>
            <w:tcBorders>
              <w:top w:val="nil"/>
              <w:left w:val="nil"/>
              <w:bottom w:val="single" w:sz="4" w:space="0" w:color="auto"/>
              <w:right w:val="nil"/>
            </w:tcBorders>
            <w:shd w:val="clear" w:color="auto" w:fill="auto"/>
            <w:noWrap/>
            <w:vAlign w:val="bottom"/>
            <w:hideMark/>
          </w:tcPr>
          <w:p w14:paraId="2E5DE7D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1)</w:t>
            </w:r>
          </w:p>
        </w:tc>
        <w:tc>
          <w:tcPr>
            <w:tcW w:w="367" w:type="dxa"/>
            <w:gridSpan w:val="2"/>
            <w:tcBorders>
              <w:top w:val="nil"/>
              <w:left w:val="nil"/>
              <w:bottom w:val="single" w:sz="4" w:space="0" w:color="auto"/>
            </w:tcBorders>
            <w:shd w:val="clear" w:color="auto" w:fill="auto"/>
            <w:noWrap/>
            <w:vAlign w:val="bottom"/>
            <w:hideMark/>
          </w:tcPr>
          <w:p w14:paraId="6394410D"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71CB9E5B" w14:textId="77777777" w:rsidTr="00EF081F">
        <w:trPr>
          <w:trHeight w:val="224"/>
          <w:jc w:val="center"/>
        </w:trPr>
        <w:tc>
          <w:tcPr>
            <w:tcW w:w="431" w:type="dxa"/>
            <w:tcBorders>
              <w:top w:val="nil"/>
              <w:bottom w:val="nil"/>
              <w:right w:val="nil"/>
            </w:tcBorders>
            <w:shd w:val="clear" w:color="auto" w:fill="auto"/>
            <w:noWrap/>
            <w:vAlign w:val="bottom"/>
            <w:hideMark/>
          </w:tcPr>
          <w:p w14:paraId="4958CF7F"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6F1D04A4" w14:textId="77777777" w:rsidR="002235B9" w:rsidRPr="00C810BB" w:rsidRDefault="002235B9" w:rsidP="004B7035">
            <w:pPr>
              <w:spacing w:after="0" w:line="240" w:lineRule="auto"/>
              <w:rPr>
                <w:rFonts w:ascii="Arial Narrow" w:hAnsi="Arial Narrow" w:cs="Arial"/>
                <w:sz w:val="20"/>
                <w:szCs w:val="20"/>
              </w:rPr>
            </w:pPr>
          </w:p>
        </w:tc>
        <w:tc>
          <w:tcPr>
            <w:tcW w:w="2046" w:type="dxa"/>
            <w:tcBorders>
              <w:top w:val="nil"/>
              <w:left w:val="nil"/>
              <w:bottom w:val="nil"/>
              <w:right w:val="nil"/>
            </w:tcBorders>
            <w:shd w:val="clear" w:color="auto" w:fill="auto"/>
            <w:noWrap/>
            <w:vAlign w:val="bottom"/>
            <w:hideMark/>
          </w:tcPr>
          <w:p w14:paraId="4747E8AF"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2CB66B00"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2)</w:t>
            </w:r>
          </w:p>
        </w:tc>
        <w:tc>
          <w:tcPr>
            <w:tcW w:w="367" w:type="dxa"/>
            <w:gridSpan w:val="2"/>
            <w:tcBorders>
              <w:top w:val="nil"/>
              <w:left w:val="nil"/>
              <w:bottom w:val="single" w:sz="4" w:space="0" w:color="auto"/>
            </w:tcBorders>
            <w:shd w:val="clear" w:color="auto" w:fill="auto"/>
            <w:noWrap/>
            <w:vAlign w:val="bottom"/>
            <w:hideMark/>
          </w:tcPr>
          <w:p w14:paraId="6D33A847"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223A622F" w14:textId="77777777" w:rsidTr="00EF081F">
        <w:trPr>
          <w:trHeight w:val="211"/>
          <w:jc w:val="center"/>
        </w:trPr>
        <w:tc>
          <w:tcPr>
            <w:tcW w:w="431" w:type="dxa"/>
            <w:tcBorders>
              <w:top w:val="nil"/>
              <w:bottom w:val="nil"/>
              <w:right w:val="nil"/>
            </w:tcBorders>
            <w:shd w:val="clear" w:color="auto" w:fill="auto"/>
            <w:noWrap/>
            <w:vAlign w:val="bottom"/>
            <w:hideMark/>
          </w:tcPr>
          <w:p w14:paraId="2B86FEEC"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74EE72EE"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xml:space="preserve">RÉGIMEN TRIBUTARIO </w:t>
            </w:r>
          </w:p>
        </w:tc>
        <w:tc>
          <w:tcPr>
            <w:tcW w:w="2046" w:type="dxa"/>
            <w:tcBorders>
              <w:top w:val="nil"/>
              <w:left w:val="nil"/>
              <w:bottom w:val="nil"/>
              <w:right w:val="nil"/>
            </w:tcBorders>
            <w:shd w:val="clear" w:color="auto" w:fill="auto"/>
            <w:noWrap/>
            <w:vAlign w:val="bottom"/>
            <w:hideMark/>
          </w:tcPr>
          <w:p w14:paraId="7ABC146F"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1C68EFD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00C50AC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035E6529" w14:textId="77777777" w:rsidTr="00EF081F">
        <w:trPr>
          <w:trHeight w:val="211"/>
          <w:jc w:val="center"/>
        </w:trPr>
        <w:tc>
          <w:tcPr>
            <w:tcW w:w="431" w:type="dxa"/>
            <w:tcBorders>
              <w:top w:val="nil"/>
              <w:bottom w:val="nil"/>
              <w:right w:val="nil"/>
            </w:tcBorders>
            <w:shd w:val="clear" w:color="auto" w:fill="auto"/>
            <w:noWrap/>
            <w:vAlign w:val="bottom"/>
            <w:hideMark/>
          </w:tcPr>
          <w:p w14:paraId="34D57746"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auto" w:fill="auto"/>
            <w:noWrap/>
            <w:vAlign w:val="bottom"/>
            <w:hideMark/>
          </w:tcPr>
          <w:p w14:paraId="7C4D815E" w14:textId="77777777" w:rsidR="002235B9" w:rsidRPr="00C810BB" w:rsidRDefault="002235B9" w:rsidP="004B7035">
            <w:pPr>
              <w:spacing w:after="0" w:line="240" w:lineRule="auto"/>
              <w:rPr>
                <w:rFonts w:ascii="Arial Narrow" w:hAnsi="Arial Narrow" w:cs="Arial"/>
                <w:sz w:val="20"/>
                <w:szCs w:val="20"/>
              </w:rPr>
            </w:pPr>
          </w:p>
        </w:tc>
        <w:tc>
          <w:tcPr>
            <w:tcW w:w="2046" w:type="dxa"/>
            <w:tcBorders>
              <w:top w:val="nil"/>
              <w:left w:val="nil"/>
              <w:right w:val="nil"/>
            </w:tcBorders>
            <w:shd w:val="clear" w:color="auto" w:fill="auto"/>
            <w:noWrap/>
            <w:vAlign w:val="bottom"/>
            <w:hideMark/>
          </w:tcPr>
          <w:p w14:paraId="4468FFE7"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right w:val="nil"/>
            </w:tcBorders>
            <w:shd w:val="clear" w:color="auto" w:fill="auto"/>
            <w:noWrap/>
            <w:vAlign w:val="bottom"/>
            <w:hideMark/>
          </w:tcPr>
          <w:p w14:paraId="0B2E0FD2"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top w:val="nil"/>
              <w:left w:val="nil"/>
            </w:tcBorders>
            <w:shd w:val="clear" w:color="auto" w:fill="auto"/>
            <w:noWrap/>
            <w:vAlign w:val="bottom"/>
            <w:hideMark/>
          </w:tcPr>
          <w:p w14:paraId="0121A90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3BF41872" w14:textId="77777777" w:rsidTr="00EF081F">
        <w:trPr>
          <w:trHeight w:val="211"/>
          <w:jc w:val="center"/>
        </w:trPr>
        <w:tc>
          <w:tcPr>
            <w:tcW w:w="431" w:type="dxa"/>
            <w:tcBorders>
              <w:top w:val="nil"/>
              <w:bottom w:val="nil"/>
              <w:right w:val="nil"/>
            </w:tcBorders>
            <w:shd w:val="clear" w:color="auto" w:fill="auto"/>
            <w:noWrap/>
            <w:vAlign w:val="bottom"/>
            <w:hideMark/>
          </w:tcPr>
          <w:p w14:paraId="575B93C9" w14:textId="77777777" w:rsidR="002235B9" w:rsidRPr="00C810BB" w:rsidRDefault="002235B9"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III</w:t>
            </w:r>
          </w:p>
        </w:tc>
        <w:tc>
          <w:tcPr>
            <w:tcW w:w="8697" w:type="dxa"/>
            <w:gridSpan w:val="5"/>
            <w:tcBorders>
              <w:top w:val="nil"/>
              <w:left w:val="nil"/>
              <w:bottom w:val="nil"/>
            </w:tcBorders>
            <w:shd w:val="clear" w:color="000000" w:fill="auto"/>
            <w:noWrap/>
            <w:vAlign w:val="bottom"/>
            <w:hideMark/>
          </w:tcPr>
          <w:p w14:paraId="6F416CB4" w14:textId="77777777" w:rsidR="002235B9" w:rsidRPr="00C810BB" w:rsidRDefault="002235B9" w:rsidP="004B7035">
            <w:pPr>
              <w:spacing w:after="0" w:line="240" w:lineRule="auto"/>
              <w:rPr>
                <w:rFonts w:ascii="Arial Narrow" w:hAnsi="Arial Narrow" w:cs="Arial"/>
                <w:b/>
                <w:bCs/>
                <w:sz w:val="20"/>
                <w:szCs w:val="20"/>
              </w:rPr>
            </w:pPr>
            <w:r w:rsidRPr="00C810BB">
              <w:rPr>
                <w:rFonts w:ascii="Arial Narrow" w:hAnsi="Arial Narrow" w:cs="Arial"/>
                <w:b/>
                <w:bCs/>
                <w:sz w:val="20"/>
                <w:szCs w:val="20"/>
              </w:rPr>
              <w:t>UBICACIÓN (Para Persona Jurídica, Nacional, Unión Temporal o Consorcio)</w:t>
            </w:r>
          </w:p>
        </w:tc>
      </w:tr>
      <w:tr w:rsidR="00A96CD0" w:rsidRPr="00C810BB" w14:paraId="74744DD1" w14:textId="77777777" w:rsidTr="00EF081F">
        <w:trPr>
          <w:trHeight w:val="211"/>
          <w:jc w:val="center"/>
        </w:trPr>
        <w:tc>
          <w:tcPr>
            <w:tcW w:w="431" w:type="dxa"/>
            <w:tcBorders>
              <w:top w:val="nil"/>
              <w:bottom w:val="nil"/>
              <w:right w:val="nil"/>
            </w:tcBorders>
            <w:shd w:val="clear" w:color="auto" w:fill="auto"/>
            <w:noWrap/>
            <w:vAlign w:val="bottom"/>
            <w:hideMark/>
          </w:tcPr>
          <w:p w14:paraId="1E5AAC5A" w14:textId="77777777" w:rsidR="002235B9" w:rsidRPr="00C810BB" w:rsidRDefault="002235B9" w:rsidP="004B7035">
            <w:pPr>
              <w:spacing w:after="0" w:line="240" w:lineRule="auto"/>
              <w:jc w:val="center"/>
              <w:rPr>
                <w:rFonts w:ascii="Arial Narrow" w:hAnsi="Arial Narrow" w:cs="Arial"/>
                <w:bCs/>
                <w:sz w:val="20"/>
                <w:szCs w:val="20"/>
              </w:rPr>
            </w:pPr>
            <w:r w:rsidRPr="00C810BB">
              <w:rPr>
                <w:rFonts w:ascii="Arial Narrow" w:hAnsi="Arial Narrow" w:cs="Arial"/>
                <w:bCs/>
                <w:sz w:val="20"/>
                <w:szCs w:val="20"/>
              </w:rPr>
              <w:t> </w:t>
            </w:r>
          </w:p>
        </w:tc>
        <w:tc>
          <w:tcPr>
            <w:tcW w:w="3873" w:type="dxa"/>
            <w:tcBorders>
              <w:top w:val="nil"/>
              <w:left w:val="nil"/>
              <w:right w:val="nil"/>
            </w:tcBorders>
            <w:shd w:val="clear" w:color="000000" w:fill="auto"/>
            <w:noWrap/>
            <w:vAlign w:val="bottom"/>
            <w:hideMark/>
          </w:tcPr>
          <w:p w14:paraId="1792B17E"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PAÍS</w:t>
            </w:r>
          </w:p>
        </w:tc>
        <w:tc>
          <w:tcPr>
            <w:tcW w:w="2046" w:type="dxa"/>
            <w:tcBorders>
              <w:top w:val="nil"/>
              <w:left w:val="nil"/>
              <w:right w:val="nil"/>
            </w:tcBorders>
            <w:shd w:val="clear" w:color="000000" w:fill="auto"/>
            <w:noWrap/>
            <w:vAlign w:val="bottom"/>
            <w:hideMark/>
          </w:tcPr>
          <w:p w14:paraId="71AFFC7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nil"/>
              <w:left w:val="nil"/>
              <w:bottom w:val="single" w:sz="4" w:space="0" w:color="auto"/>
              <w:right w:val="nil"/>
            </w:tcBorders>
            <w:shd w:val="clear" w:color="000000" w:fill="auto"/>
            <w:noWrap/>
            <w:vAlign w:val="bottom"/>
            <w:hideMark/>
          </w:tcPr>
          <w:p w14:paraId="077595A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44FB36D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553B138F" w14:textId="77777777" w:rsidTr="00EF081F">
        <w:trPr>
          <w:trHeight w:val="211"/>
          <w:jc w:val="center"/>
        </w:trPr>
        <w:tc>
          <w:tcPr>
            <w:tcW w:w="431" w:type="dxa"/>
            <w:tcBorders>
              <w:top w:val="nil"/>
              <w:bottom w:val="nil"/>
              <w:right w:val="nil"/>
            </w:tcBorders>
            <w:shd w:val="clear" w:color="auto" w:fill="auto"/>
            <w:noWrap/>
            <w:vAlign w:val="bottom"/>
            <w:hideMark/>
          </w:tcPr>
          <w:p w14:paraId="2CDA3819" w14:textId="77777777" w:rsidR="002235B9" w:rsidRPr="00C810BB" w:rsidRDefault="002235B9" w:rsidP="004B7035">
            <w:pPr>
              <w:spacing w:after="0" w:line="240" w:lineRule="auto"/>
              <w:jc w:val="center"/>
              <w:rPr>
                <w:rFonts w:ascii="Arial Narrow" w:hAnsi="Arial Narrow" w:cs="Arial"/>
                <w:bCs/>
                <w:sz w:val="20"/>
                <w:szCs w:val="20"/>
              </w:rPr>
            </w:pPr>
            <w:r w:rsidRPr="00C810BB">
              <w:rPr>
                <w:rFonts w:ascii="Arial Narrow" w:hAnsi="Arial Narrow" w:cs="Arial"/>
                <w:bCs/>
                <w:sz w:val="20"/>
                <w:szCs w:val="20"/>
              </w:rPr>
              <w:t> </w:t>
            </w:r>
          </w:p>
        </w:tc>
        <w:tc>
          <w:tcPr>
            <w:tcW w:w="3873" w:type="dxa"/>
            <w:tcBorders>
              <w:top w:val="nil"/>
              <w:left w:val="nil"/>
              <w:right w:val="nil"/>
            </w:tcBorders>
            <w:shd w:val="clear" w:color="000000" w:fill="auto"/>
            <w:noWrap/>
            <w:vAlign w:val="bottom"/>
            <w:hideMark/>
          </w:tcPr>
          <w:p w14:paraId="4AA6E395"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REGIÓN</w:t>
            </w:r>
          </w:p>
        </w:tc>
        <w:tc>
          <w:tcPr>
            <w:tcW w:w="2046" w:type="dxa"/>
            <w:tcBorders>
              <w:top w:val="nil"/>
              <w:left w:val="nil"/>
              <w:right w:val="nil"/>
            </w:tcBorders>
            <w:shd w:val="clear" w:color="000000" w:fill="auto"/>
            <w:noWrap/>
            <w:vAlign w:val="bottom"/>
            <w:hideMark/>
          </w:tcPr>
          <w:p w14:paraId="7F75B66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1E451A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0F1C8C3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3B47E977" w14:textId="77777777" w:rsidTr="00EF081F">
        <w:trPr>
          <w:trHeight w:val="211"/>
          <w:jc w:val="center"/>
        </w:trPr>
        <w:tc>
          <w:tcPr>
            <w:tcW w:w="431" w:type="dxa"/>
            <w:tcBorders>
              <w:top w:val="nil"/>
              <w:bottom w:val="nil"/>
              <w:right w:val="nil"/>
            </w:tcBorders>
            <w:shd w:val="clear" w:color="auto" w:fill="auto"/>
            <w:noWrap/>
            <w:vAlign w:val="bottom"/>
            <w:hideMark/>
          </w:tcPr>
          <w:p w14:paraId="566A3408" w14:textId="77777777" w:rsidR="002235B9" w:rsidRPr="00C810BB" w:rsidRDefault="002235B9" w:rsidP="004B7035">
            <w:pPr>
              <w:spacing w:after="0" w:line="240" w:lineRule="auto"/>
              <w:jc w:val="center"/>
              <w:rPr>
                <w:rFonts w:ascii="Arial Narrow" w:hAnsi="Arial Narrow" w:cs="Arial"/>
                <w:bCs/>
                <w:sz w:val="20"/>
                <w:szCs w:val="20"/>
              </w:rPr>
            </w:pPr>
            <w:r w:rsidRPr="00C810BB">
              <w:rPr>
                <w:rFonts w:ascii="Arial Narrow" w:hAnsi="Arial Narrow" w:cs="Arial"/>
                <w:bCs/>
                <w:sz w:val="20"/>
                <w:szCs w:val="20"/>
              </w:rPr>
              <w:t> </w:t>
            </w:r>
          </w:p>
        </w:tc>
        <w:tc>
          <w:tcPr>
            <w:tcW w:w="3873" w:type="dxa"/>
            <w:tcBorders>
              <w:top w:val="nil"/>
              <w:left w:val="nil"/>
              <w:right w:val="nil"/>
            </w:tcBorders>
            <w:shd w:val="clear" w:color="000000" w:fill="auto"/>
            <w:noWrap/>
            <w:vAlign w:val="bottom"/>
            <w:hideMark/>
          </w:tcPr>
          <w:p w14:paraId="435B0401"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CIUDAD</w:t>
            </w:r>
          </w:p>
        </w:tc>
        <w:tc>
          <w:tcPr>
            <w:tcW w:w="2046" w:type="dxa"/>
            <w:tcBorders>
              <w:top w:val="nil"/>
              <w:left w:val="nil"/>
              <w:right w:val="nil"/>
            </w:tcBorders>
            <w:shd w:val="clear" w:color="000000" w:fill="auto"/>
            <w:noWrap/>
            <w:vAlign w:val="bottom"/>
            <w:hideMark/>
          </w:tcPr>
          <w:p w14:paraId="15B55FD3"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A29E3BD"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6412AB7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12B01AA6" w14:textId="77777777" w:rsidTr="00EF081F">
        <w:trPr>
          <w:trHeight w:val="224"/>
          <w:jc w:val="center"/>
        </w:trPr>
        <w:tc>
          <w:tcPr>
            <w:tcW w:w="431" w:type="dxa"/>
            <w:tcBorders>
              <w:top w:val="nil"/>
              <w:bottom w:val="nil"/>
              <w:right w:val="nil"/>
            </w:tcBorders>
            <w:shd w:val="clear" w:color="auto" w:fill="auto"/>
            <w:noWrap/>
            <w:vAlign w:val="bottom"/>
            <w:hideMark/>
          </w:tcPr>
          <w:p w14:paraId="50D444C9" w14:textId="77777777" w:rsidR="002235B9" w:rsidRPr="00C810BB" w:rsidRDefault="002235B9" w:rsidP="004B7035">
            <w:pPr>
              <w:spacing w:after="0" w:line="240" w:lineRule="auto"/>
              <w:jc w:val="center"/>
              <w:rPr>
                <w:rFonts w:ascii="Arial Narrow" w:hAnsi="Arial Narrow" w:cs="Arial"/>
                <w:bCs/>
                <w:sz w:val="20"/>
                <w:szCs w:val="20"/>
              </w:rPr>
            </w:pPr>
            <w:r w:rsidRPr="00C810BB">
              <w:rPr>
                <w:rFonts w:ascii="Arial Narrow" w:hAnsi="Arial Narrow" w:cs="Arial"/>
                <w:bCs/>
                <w:sz w:val="20"/>
                <w:szCs w:val="20"/>
              </w:rPr>
              <w:t> </w:t>
            </w:r>
          </w:p>
        </w:tc>
        <w:tc>
          <w:tcPr>
            <w:tcW w:w="3873" w:type="dxa"/>
            <w:tcBorders>
              <w:top w:val="nil"/>
              <w:left w:val="nil"/>
              <w:right w:val="nil"/>
            </w:tcBorders>
            <w:shd w:val="clear" w:color="000000" w:fill="auto"/>
            <w:noWrap/>
            <w:vAlign w:val="bottom"/>
            <w:hideMark/>
          </w:tcPr>
          <w:p w14:paraId="7A5FA297"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DIRECCIÓN</w:t>
            </w:r>
          </w:p>
        </w:tc>
        <w:tc>
          <w:tcPr>
            <w:tcW w:w="2046" w:type="dxa"/>
            <w:tcBorders>
              <w:top w:val="nil"/>
              <w:left w:val="nil"/>
              <w:right w:val="nil"/>
            </w:tcBorders>
            <w:shd w:val="clear" w:color="000000" w:fill="auto"/>
            <w:noWrap/>
            <w:vAlign w:val="bottom"/>
            <w:hideMark/>
          </w:tcPr>
          <w:p w14:paraId="41ED7750"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E0706A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7E976FF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2BDE8BEF" w14:textId="77777777" w:rsidTr="00EF081F">
        <w:trPr>
          <w:trHeight w:val="224"/>
          <w:jc w:val="center"/>
        </w:trPr>
        <w:tc>
          <w:tcPr>
            <w:tcW w:w="431" w:type="dxa"/>
            <w:tcBorders>
              <w:top w:val="nil"/>
              <w:bottom w:val="nil"/>
              <w:right w:val="nil"/>
            </w:tcBorders>
            <w:shd w:val="clear" w:color="auto" w:fill="auto"/>
            <w:noWrap/>
            <w:vAlign w:val="bottom"/>
            <w:hideMark/>
          </w:tcPr>
          <w:p w14:paraId="08FB0EC7"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22728BD0"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TELÉFONO</w:t>
            </w:r>
          </w:p>
        </w:tc>
        <w:tc>
          <w:tcPr>
            <w:tcW w:w="2046" w:type="dxa"/>
            <w:tcBorders>
              <w:top w:val="nil"/>
              <w:left w:val="nil"/>
              <w:right w:val="nil"/>
            </w:tcBorders>
            <w:shd w:val="clear" w:color="000000" w:fill="auto"/>
            <w:noWrap/>
            <w:vAlign w:val="bottom"/>
            <w:hideMark/>
          </w:tcPr>
          <w:p w14:paraId="1F6A61C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F3630D6"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6CFC734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0A8CA525" w14:textId="77777777" w:rsidTr="00EF081F">
        <w:trPr>
          <w:trHeight w:val="224"/>
          <w:jc w:val="center"/>
        </w:trPr>
        <w:tc>
          <w:tcPr>
            <w:tcW w:w="431" w:type="dxa"/>
            <w:tcBorders>
              <w:top w:val="nil"/>
              <w:bottom w:val="nil"/>
              <w:right w:val="nil"/>
            </w:tcBorders>
            <w:shd w:val="clear" w:color="auto" w:fill="auto"/>
            <w:noWrap/>
            <w:vAlign w:val="bottom"/>
            <w:hideMark/>
          </w:tcPr>
          <w:p w14:paraId="13AB2B77"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28AF2D54"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FAX</w:t>
            </w:r>
          </w:p>
        </w:tc>
        <w:tc>
          <w:tcPr>
            <w:tcW w:w="2046" w:type="dxa"/>
            <w:tcBorders>
              <w:top w:val="nil"/>
              <w:left w:val="nil"/>
              <w:right w:val="nil"/>
            </w:tcBorders>
            <w:shd w:val="clear" w:color="000000" w:fill="auto"/>
            <w:noWrap/>
            <w:vAlign w:val="bottom"/>
            <w:hideMark/>
          </w:tcPr>
          <w:p w14:paraId="636AB2B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F5760CA"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2628E95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41AE7689" w14:textId="77777777" w:rsidTr="00EF081F">
        <w:trPr>
          <w:trHeight w:val="224"/>
          <w:jc w:val="center"/>
        </w:trPr>
        <w:tc>
          <w:tcPr>
            <w:tcW w:w="431" w:type="dxa"/>
            <w:tcBorders>
              <w:top w:val="nil"/>
              <w:bottom w:val="nil"/>
              <w:right w:val="nil"/>
            </w:tcBorders>
            <w:shd w:val="clear" w:color="auto" w:fill="auto"/>
            <w:noWrap/>
            <w:vAlign w:val="bottom"/>
            <w:hideMark/>
          </w:tcPr>
          <w:p w14:paraId="50A83D8E"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614E4481"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xml:space="preserve">E-MAIL </w:t>
            </w:r>
          </w:p>
        </w:tc>
        <w:tc>
          <w:tcPr>
            <w:tcW w:w="2046" w:type="dxa"/>
            <w:tcBorders>
              <w:top w:val="nil"/>
              <w:left w:val="nil"/>
              <w:right w:val="nil"/>
            </w:tcBorders>
            <w:shd w:val="clear" w:color="000000" w:fill="auto"/>
            <w:noWrap/>
            <w:vAlign w:val="bottom"/>
            <w:hideMark/>
          </w:tcPr>
          <w:p w14:paraId="12A6F37D" w14:textId="77777777" w:rsidR="002235B9" w:rsidRPr="00C810BB" w:rsidRDefault="002235B9" w:rsidP="004B7035">
            <w:pPr>
              <w:spacing w:after="0" w:line="240" w:lineRule="auto"/>
              <w:rPr>
                <w:rFonts w:ascii="Arial Narrow" w:hAnsi="Arial Narrow" w:cs="Arial"/>
                <w:sz w:val="20"/>
                <w:szCs w:val="20"/>
                <w:u w:val="single"/>
              </w:rPr>
            </w:pPr>
            <w:r w:rsidRPr="00C810BB">
              <w:rPr>
                <w:rFonts w:ascii="Arial Narrow" w:hAnsi="Arial Narrow" w:cs="Arial"/>
                <w:sz w:val="20"/>
                <w:szCs w:val="20"/>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9D7C81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562417B6"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1944D110" w14:textId="77777777" w:rsidTr="00EF081F">
        <w:trPr>
          <w:trHeight w:val="224"/>
          <w:jc w:val="center"/>
        </w:trPr>
        <w:tc>
          <w:tcPr>
            <w:tcW w:w="431" w:type="dxa"/>
            <w:tcBorders>
              <w:top w:val="nil"/>
              <w:bottom w:val="nil"/>
              <w:right w:val="nil"/>
            </w:tcBorders>
            <w:shd w:val="clear" w:color="auto" w:fill="auto"/>
            <w:noWrap/>
            <w:vAlign w:val="bottom"/>
            <w:hideMark/>
          </w:tcPr>
          <w:p w14:paraId="5D06424E"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bottom"/>
            <w:hideMark/>
          </w:tcPr>
          <w:p w14:paraId="542A90B0"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PAGINA WEB</w:t>
            </w:r>
          </w:p>
        </w:tc>
        <w:tc>
          <w:tcPr>
            <w:tcW w:w="2046" w:type="dxa"/>
            <w:tcBorders>
              <w:top w:val="nil"/>
              <w:left w:val="nil"/>
              <w:right w:val="nil"/>
            </w:tcBorders>
            <w:shd w:val="clear" w:color="000000" w:fill="auto"/>
            <w:noWrap/>
            <w:vAlign w:val="bottom"/>
            <w:hideMark/>
          </w:tcPr>
          <w:p w14:paraId="7FFD8E6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D4DA0F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66244A57"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5BD0906B" w14:textId="77777777" w:rsidTr="00EF081F">
        <w:trPr>
          <w:trHeight w:val="224"/>
          <w:jc w:val="center"/>
        </w:trPr>
        <w:tc>
          <w:tcPr>
            <w:tcW w:w="431" w:type="dxa"/>
            <w:tcBorders>
              <w:top w:val="nil"/>
              <w:bottom w:val="nil"/>
              <w:right w:val="nil"/>
            </w:tcBorders>
            <w:shd w:val="clear" w:color="auto" w:fill="auto"/>
            <w:noWrap/>
            <w:vAlign w:val="bottom"/>
            <w:hideMark/>
          </w:tcPr>
          <w:p w14:paraId="0015040B"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left w:val="nil"/>
              <w:bottom w:val="nil"/>
              <w:right w:val="nil"/>
            </w:tcBorders>
            <w:shd w:val="clear" w:color="auto" w:fill="auto"/>
            <w:noWrap/>
            <w:vAlign w:val="bottom"/>
            <w:hideMark/>
          </w:tcPr>
          <w:p w14:paraId="4148DA6F" w14:textId="77777777" w:rsidR="002235B9" w:rsidRPr="00C810BB" w:rsidRDefault="002235B9" w:rsidP="004B7035">
            <w:pPr>
              <w:spacing w:after="0" w:line="240" w:lineRule="auto"/>
              <w:rPr>
                <w:rFonts w:ascii="Arial Narrow" w:hAnsi="Arial Narrow" w:cs="Arial"/>
                <w:sz w:val="20"/>
                <w:szCs w:val="20"/>
              </w:rPr>
            </w:pPr>
          </w:p>
        </w:tc>
        <w:tc>
          <w:tcPr>
            <w:tcW w:w="2046" w:type="dxa"/>
            <w:tcBorders>
              <w:left w:val="nil"/>
              <w:bottom w:val="nil"/>
              <w:right w:val="nil"/>
            </w:tcBorders>
            <w:shd w:val="clear" w:color="auto" w:fill="auto"/>
            <w:noWrap/>
            <w:vAlign w:val="bottom"/>
            <w:hideMark/>
          </w:tcPr>
          <w:p w14:paraId="22F0B642"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single" w:sz="4" w:space="0" w:color="auto"/>
              <w:left w:val="nil"/>
              <w:bottom w:val="nil"/>
              <w:right w:val="nil"/>
            </w:tcBorders>
            <w:shd w:val="clear" w:color="auto" w:fill="auto"/>
            <w:noWrap/>
            <w:vAlign w:val="bottom"/>
            <w:hideMark/>
          </w:tcPr>
          <w:p w14:paraId="078CD29A"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left w:val="nil"/>
              <w:bottom w:val="nil"/>
            </w:tcBorders>
            <w:shd w:val="clear" w:color="auto" w:fill="auto"/>
            <w:noWrap/>
            <w:vAlign w:val="bottom"/>
            <w:hideMark/>
          </w:tcPr>
          <w:p w14:paraId="4078228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7C1CCBFF" w14:textId="77777777" w:rsidTr="00EF081F">
        <w:trPr>
          <w:trHeight w:val="224"/>
          <w:jc w:val="center"/>
        </w:trPr>
        <w:tc>
          <w:tcPr>
            <w:tcW w:w="431" w:type="dxa"/>
            <w:tcBorders>
              <w:top w:val="nil"/>
              <w:bottom w:val="nil"/>
              <w:right w:val="nil"/>
            </w:tcBorders>
            <w:shd w:val="clear" w:color="auto" w:fill="auto"/>
            <w:noWrap/>
            <w:vAlign w:val="bottom"/>
            <w:hideMark/>
          </w:tcPr>
          <w:p w14:paraId="6B4145BD" w14:textId="77777777" w:rsidR="002235B9" w:rsidRPr="00C810BB" w:rsidRDefault="002235B9"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IV</w:t>
            </w:r>
          </w:p>
        </w:tc>
        <w:tc>
          <w:tcPr>
            <w:tcW w:w="8697" w:type="dxa"/>
            <w:gridSpan w:val="5"/>
            <w:tcBorders>
              <w:top w:val="nil"/>
              <w:left w:val="nil"/>
              <w:bottom w:val="nil"/>
            </w:tcBorders>
            <w:shd w:val="clear" w:color="auto" w:fill="auto"/>
            <w:noWrap/>
            <w:vAlign w:val="bottom"/>
            <w:hideMark/>
          </w:tcPr>
          <w:p w14:paraId="421D60F1" w14:textId="77777777" w:rsidR="002235B9" w:rsidRPr="00C810BB" w:rsidRDefault="002235B9" w:rsidP="004B7035">
            <w:pPr>
              <w:spacing w:after="0" w:line="240" w:lineRule="auto"/>
              <w:rPr>
                <w:rFonts w:ascii="Arial Narrow" w:hAnsi="Arial Narrow" w:cs="Arial"/>
                <w:b/>
                <w:bCs/>
                <w:sz w:val="20"/>
                <w:szCs w:val="20"/>
              </w:rPr>
            </w:pPr>
            <w:r w:rsidRPr="00C810BB">
              <w:rPr>
                <w:rFonts w:ascii="Arial Narrow" w:hAnsi="Arial Narrow" w:cs="Arial"/>
                <w:b/>
                <w:bCs/>
                <w:sz w:val="20"/>
                <w:szCs w:val="20"/>
              </w:rPr>
              <w:t>INFORMACIÓN TRIBUTARIA (Para Persona Jurídica, Nacional, Unión Temporal o Consorcio)</w:t>
            </w:r>
          </w:p>
        </w:tc>
      </w:tr>
      <w:tr w:rsidR="00A96CD0" w:rsidRPr="00C810BB" w14:paraId="345C1D1A" w14:textId="77777777" w:rsidTr="00EF081F">
        <w:trPr>
          <w:trHeight w:val="224"/>
          <w:jc w:val="center"/>
        </w:trPr>
        <w:tc>
          <w:tcPr>
            <w:tcW w:w="431" w:type="dxa"/>
            <w:tcBorders>
              <w:top w:val="nil"/>
              <w:bottom w:val="nil"/>
              <w:right w:val="nil"/>
            </w:tcBorders>
            <w:shd w:val="clear" w:color="auto" w:fill="auto"/>
            <w:noWrap/>
            <w:vAlign w:val="bottom"/>
            <w:hideMark/>
          </w:tcPr>
          <w:p w14:paraId="77CAFCA8" w14:textId="77777777" w:rsidR="002235B9" w:rsidRPr="00C810BB" w:rsidRDefault="002235B9"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 </w:t>
            </w:r>
          </w:p>
        </w:tc>
        <w:tc>
          <w:tcPr>
            <w:tcW w:w="3873" w:type="dxa"/>
            <w:tcBorders>
              <w:top w:val="nil"/>
              <w:left w:val="nil"/>
              <w:bottom w:val="nil"/>
              <w:right w:val="nil"/>
            </w:tcBorders>
            <w:shd w:val="clear" w:color="auto" w:fill="auto"/>
            <w:noWrap/>
            <w:vAlign w:val="bottom"/>
            <w:hideMark/>
          </w:tcPr>
          <w:p w14:paraId="414B9F2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REPRESENTANTE LEGAL</w:t>
            </w:r>
          </w:p>
        </w:tc>
        <w:tc>
          <w:tcPr>
            <w:tcW w:w="2046" w:type="dxa"/>
            <w:tcBorders>
              <w:top w:val="nil"/>
              <w:left w:val="nil"/>
              <w:bottom w:val="nil"/>
              <w:right w:val="nil"/>
            </w:tcBorders>
            <w:shd w:val="clear" w:color="auto" w:fill="auto"/>
            <w:noWrap/>
            <w:vAlign w:val="bottom"/>
            <w:hideMark/>
          </w:tcPr>
          <w:p w14:paraId="0D25B18D"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Cédula No.</w:t>
            </w:r>
          </w:p>
        </w:tc>
        <w:tc>
          <w:tcPr>
            <w:tcW w:w="2778" w:type="dxa"/>
            <w:gridSpan w:val="3"/>
            <w:tcBorders>
              <w:top w:val="nil"/>
              <w:left w:val="nil"/>
              <w:bottom w:val="single" w:sz="4" w:space="0" w:color="auto"/>
            </w:tcBorders>
            <w:shd w:val="clear" w:color="auto" w:fill="auto"/>
            <w:noWrap/>
            <w:vAlign w:val="bottom"/>
            <w:hideMark/>
          </w:tcPr>
          <w:p w14:paraId="7A1936E6"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66A09A3B" w14:textId="77777777" w:rsidTr="00EF081F">
        <w:trPr>
          <w:trHeight w:val="224"/>
          <w:jc w:val="center"/>
        </w:trPr>
        <w:tc>
          <w:tcPr>
            <w:tcW w:w="431" w:type="dxa"/>
            <w:tcBorders>
              <w:top w:val="nil"/>
              <w:bottom w:val="nil"/>
              <w:right w:val="nil"/>
            </w:tcBorders>
            <w:shd w:val="clear" w:color="auto" w:fill="auto"/>
            <w:noWrap/>
            <w:vAlign w:val="bottom"/>
            <w:hideMark/>
          </w:tcPr>
          <w:p w14:paraId="4CD5388D"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2AE7455A" w14:textId="77777777" w:rsidR="002235B9" w:rsidRPr="00C810BB" w:rsidRDefault="002235B9" w:rsidP="004B7035">
            <w:pPr>
              <w:spacing w:after="0" w:line="240" w:lineRule="auto"/>
              <w:rPr>
                <w:rFonts w:ascii="Arial Narrow" w:hAnsi="Arial Narrow" w:cs="Arial"/>
                <w:sz w:val="20"/>
                <w:szCs w:val="20"/>
              </w:rPr>
            </w:pPr>
          </w:p>
        </w:tc>
        <w:tc>
          <w:tcPr>
            <w:tcW w:w="2046" w:type="dxa"/>
            <w:tcBorders>
              <w:top w:val="nil"/>
              <w:left w:val="nil"/>
              <w:bottom w:val="nil"/>
              <w:right w:val="nil"/>
            </w:tcBorders>
            <w:shd w:val="clear" w:color="auto" w:fill="auto"/>
            <w:noWrap/>
            <w:vAlign w:val="bottom"/>
            <w:hideMark/>
          </w:tcPr>
          <w:p w14:paraId="055C562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Nombre</w:t>
            </w:r>
          </w:p>
        </w:tc>
        <w:tc>
          <w:tcPr>
            <w:tcW w:w="2411" w:type="dxa"/>
            <w:tcBorders>
              <w:top w:val="nil"/>
              <w:left w:val="nil"/>
              <w:bottom w:val="single" w:sz="4" w:space="0" w:color="auto"/>
              <w:right w:val="nil"/>
            </w:tcBorders>
            <w:shd w:val="clear" w:color="auto" w:fill="auto"/>
            <w:noWrap/>
            <w:vAlign w:val="bottom"/>
            <w:hideMark/>
          </w:tcPr>
          <w:p w14:paraId="4261E27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403905CF"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4527EC5A" w14:textId="77777777" w:rsidTr="00EF081F">
        <w:trPr>
          <w:trHeight w:val="224"/>
          <w:jc w:val="center"/>
        </w:trPr>
        <w:tc>
          <w:tcPr>
            <w:tcW w:w="431" w:type="dxa"/>
            <w:tcBorders>
              <w:top w:val="nil"/>
              <w:bottom w:val="nil"/>
              <w:right w:val="nil"/>
            </w:tcBorders>
            <w:shd w:val="clear" w:color="auto" w:fill="auto"/>
            <w:noWrap/>
            <w:vAlign w:val="bottom"/>
            <w:hideMark/>
          </w:tcPr>
          <w:p w14:paraId="3A49C6F0"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3B61C88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ACTIVIDAD ECONÓMICA CIIU</w:t>
            </w:r>
          </w:p>
        </w:tc>
        <w:tc>
          <w:tcPr>
            <w:tcW w:w="2046" w:type="dxa"/>
            <w:tcBorders>
              <w:top w:val="nil"/>
              <w:left w:val="nil"/>
              <w:bottom w:val="single" w:sz="4" w:space="0" w:color="auto"/>
              <w:right w:val="nil"/>
            </w:tcBorders>
            <w:shd w:val="clear" w:color="auto" w:fill="auto"/>
            <w:noWrap/>
            <w:vAlign w:val="bottom"/>
            <w:hideMark/>
          </w:tcPr>
          <w:p w14:paraId="315750C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nil"/>
              <w:left w:val="nil"/>
              <w:bottom w:val="nil"/>
              <w:right w:val="nil"/>
            </w:tcBorders>
            <w:shd w:val="clear" w:color="auto" w:fill="auto"/>
            <w:noWrap/>
            <w:vAlign w:val="bottom"/>
            <w:hideMark/>
          </w:tcPr>
          <w:p w14:paraId="7DC33C7B"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45F4387D"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5AC431A4" w14:textId="77777777" w:rsidTr="00EF081F">
        <w:trPr>
          <w:trHeight w:val="224"/>
          <w:jc w:val="center"/>
        </w:trPr>
        <w:tc>
          <w:tcPr>
            <w:tcW w:w="431" w:type="dxa"/>
            <w:tcBorders>
              <w:top w:val="nil"/>
              <w:bottom w:val="nil"/>
              <w:right w:val="nil"/>
            </w:tcBorders>
            <w:shd w:val="clear" w:color="auto" w:fill="auto"/>
            <w:noWrap/>
            <w:vAlign w:val="bottom"/>
            <w:hideMark/>
          </w:tcPr>
          <w:p w14:paraId="27A3037A"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33C91D70" w14:textId="77777777" w:rsidR="002235B9" w:rsidRPr="00C810BB" w:rsidRDefault="002235B9" w:rsidP="004B7035">
            <w:pPr>
              <w:spacing w:after="0" w:line="240" w:lineRule="auto"/>
              <w:rPr>
                <w:rFonts w:ascii="Arial Narrow" w:hAnsi="Arial Narrow" w:cs="Arial"/>
                <w:sz w:val="20"/>
                <w:szCs w:val="20"/>
              </w:rPr>
            </w:pPr>
          </w:p>
        </w:tc>
        <w:tc>
          <w:tcPr>
            <w:tcW w:w="2046" w:type="dxa"/>
            <w:tcBorders>
              <w:top w:val="nil"/>
              <w:left w:val="nil"/>
              <w:bottom w:val="nil"/>
              <w:right w:val="nil"/>
            </w:tcBorders>
            <w:shd w:val="clear" w:color="auto" w:fill="auto"/>
            <w:noWrap/>
            <w:vAlign w:val="bottom"/>
            <w:hideMark/>
          </w:tcPr>
          <w:p w14:paraId="457B1B6B"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bottom w:val="nil"/>
              <w:right w:val="nil"/>
            </w:tcBorders>
            <w:shd w:val="clear" w:color="auto" w:fill="auto"/>
            <w:noWrap/>
            <w:vAlign w:val="bottom"/>
            <w:hideMark/>
          </w:tcPr>
          <w:p w14:paraId="1ED7A786"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top w:val="nil"/>
              <w:left w:val="nil"/>
              <w:bottom w:val="single" w:sz="4" w:space="0" w:color="auto"/>
            </w:tcBorders>
            <w:shd w:val="clear" w:color="auto" w:fill="auto"/>
            <w:noWrap/>
            <w:vAlign w:val="bottom"/>
            <w:hideMark/>
          </w:tcPr>
          <w:p w14:paraId="52427660"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12250DCC" w14:textId="77777777" w:rsidTr="00EF081F">
        <w:trPr>
          <w:trHeight w:val="224"/>
          <w:jc w:val="center"/>
        </w:trPr>
        <w:tc>
          <w:tcPr>
            <w:tcW w:w="431" w:type="dxa"/>
            <w:tcBorders>
              <w:top w:val="nil"/>
              <w:bottom w:val="nil"/>
              <w:right w:val="nil"/>
            </w:tcBorders>
            <w:shd w:val="clear" w:color="auto" w:fill="auto"/>
            <w:noWrap/>
            <w:vAlign w:val="bottom"/>
            <w:hideMark/>
          </w:tcPr>
          <w:p w14:paraId="33B14894"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5919" w:type="dxa"/>
            <w:gridSpan w:val="2"/>
            <w:tcBorders>
              <w:top w:val="nil"/>
              <w:left w:val="nil"/>
              <w:bottom w:val="nil"/>
              <w:right w:val="nil"/>
            </w:tcBorders>
            <w:shd w:val="clear" w:color="auto" w:fill="auto"/>
            <w:noWrap/>
            <w:vAlign w:val="bottom"/>
            <w:hideMark/>
          </w:tcPr>
          <w:p w14:paraId="333A341A"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TIPO DE RESPONSABILIDAD TRIBUTARIA</w:t>
            </w:r>
          </w:p>
        </w:tc>
        <w:tc>
          <w:tcPr>
            <w:tcW w:w="2411" w:type="dxa"/>
            <w:tcBorders>
              <w:top w:val="nil"/>
              <w:left w:val="nil"/>
              <w:bottom w:val="nil"/>
              <w:right w:val="nil"/>
            </w:tcBorders>
            <w:shd w:val="clear" w:color="auto" w:fill="auto"/>
            <w:noWrap/>
            <w:vAlign w:val="bottom"/>
            <w:hideMark/>
          </w:tcPr>
          <w:p w14:paraId="5AED973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ICA-</w:t>
            </w:r>
            <w:r w:rsidR="009675EA" w:rsidRPr="00C810BB">
              <w:rPr>
                <w:rFonts w:ascii="Arial Narrow" w:hAnsi="Arial Narrow" w:cs="Arial"/>
                <w:sz w:val="20"/>
                <w:szCs w:val="20"/>
              </w:rPr>
              <w:t>BOGOTÁ</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CF2E03"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683887E2" w14:textId="77777777" w:rsidTr="00EF081F">
        <w:trPr>
          <w:trHeight w:val="224"/>
          <w:jc w:val="center"/>
        </w:trPr>
        <w:tc>
          <w:tcPr>
            <w:tcW w:w="431" w:type="dxa"/>
            <w:tcBorders>
              <w:top w:val="nil"/>
              <w:right w:val="nil"/>
            </w:tcBorders>
            <w:shd w:val="clear" w:color="auto" w:fill="auto"/>
            <w:noWrap/>
            <w:vAlign w:val="bottom"/>
            <w:hideMark/>
          </w:tcPr>
          <w:p w14:paraId="328F0362"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auto" w:fill="auto"/>
            <w:noWrap/>
            <w:vAlign w:val="bottom"/>
            <w:hideMark/>
          </w:tcPr>
          <w:p w14:paraId="338189E3" w14:textId="77777777" w:rsidR="002235B9" w:rsidRPr="00C810BB" w:rsidRDefault="002235B9" w:rsidP="004B7035">
            <w:pPr>
              <w:spacing w:after="0" w:line="240" w:lineRule="auto"/>
              <w:rPr>
                <w:rFonts w:ascii="Arial Narrow" w:hAnsi="Arial Narrow" w:cs="Arial"/>
                <w:sz w:val="20"/>
                <w:szCs w:val="20"/>
              </w:rPr>
            </w:pPr>
          </w:p>
        </w:tc>
        <w:tc>
          <w:tcPr>
            <w:tcW w:w="2046" w:type="dxa"/>
            <w:tcBorders>
              <w:top w:val="nil"/>
              <w:left w:val="nil"/>
              <w:right w:val="nil"/>
            </w:tcBorders>
            <w:shd w:val="clear" w:color="auto" w:fill="auto"/>
            <w:noWrap/>
            <w:vAlign w:val="bottom"/>
            <w:hideMark/>
          </w:tcPr>
          <w:p w14:paraId="0B93A7A7"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right w:val="nil"/>
            </w:tcBorders>
            <w:shd w:val="clear" w:color="auto" w:fill="auto"/>
            <w:noWrap/>
            <w:vAlign w:val="bottom"/>
            <w:hideMark/>
          </w:tcPr>
          <w:p w14:paraId="3A93718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7658C6"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7AD1B556" w14:textId="77777777" w:rsidTr="00EF081F">
        <w:trPr>
          <w:trHeight w:val="224"/>
          <w:jc w:val="center"/>
        </w:trPr>
        <w:tc>
          <w:tcPr>
            <w:tcW w:w="431" w:type="dxa"/>
            <w:tcBorders>
              <w:top w:val="nil"/>
              <w:right w:val="nil"/>
            </w:tcBorders>
            <w:shd w:val="clear" w:color="auto" w:fill="auto"/>
            <w:noWrap/>
            <w:vAlign w:val="bottom"/>
            <w:hideMark/>
          </w:tcPr>
          <w:p w14:paraId="5BC1CEC7"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auto" w:fill="auto"/>
            <w:noWrap/>
            <w:vAlign w:val="bottom"/>
            <w:hideMark/>
          </w:tcPr>
          <w:p w14:paraId="352694CA"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046" w:type="dxa"/>
            <w:tcBorders>
              <w:top w:val="nil"/>
              <w:left w:val="nil"/>
              <w:right w:val="nil"/>
            </w:tcBorders>
            <w:shd w:val="clear" w:color="auto" w:fill="auto"/>
            <w:noWrap/>
            <w:vAlign w:val="bottom"/>
            <w:hideMark/>
          </w:tcPr>
          <w:p w14:paraId="2426E3D3"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411" w:type="dxa"/>
            <w:tcBorders>
              <w:top w:val="nil"/>
              <w:left w:val="nil"/>
              <w:right w:val="single" w:sz="4" w:space="0" w:color="auto"/>
            </w:tcBorders>
            <w:shd w:val="clear" w:color="auto" w:fill="auto"/>
            <w:noWrap/>
            <w:vAlign w:val="bottom"/>
            <w:hideMark/>
          </w:tcPr>
          <w:p w14:paraId="02FED25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D858C2"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7E715532" w14:textId="77777777" w:rsidTr="00EF081F">
        <w:trPr>
          <w:trHeight w:val="224"/>
          <w:jc w:val="center"/>
        </w:trPr>
        <w:tc>
          <w:tcPr>
            <w:tcW w:w="431" w:type="dxa"/>
            <w:tcBorders>
              <w:top w:val="nil"/>
              <w:bottom w:val="nil"/>
              <w:right w:val="nil"/>
            </w:tcBorders>
            <w:shd w:val="clear" w:color="auto" w:fill="auto"/>
            <w:noWrap/>
            <w:vAlign w:val="bottom"/>
            <w:hideMark/>
          </w:tcPr>
          <w:p w14:paraId="5A26912D"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149C6077" w14:textId="77777777" w:rsidR="002235B9" w:rsidRPr="00C810BB" w:rsidRDefault="002235B9" w:rsidP="004B7035">
            <w:pPr>
              <w:spacing w:after="0" w:line="240" w:lineRule="auto"/>
              <w:rPr>
                <w:rFonts w:ascii="Arial Narrow" w:hAnsi="Arial Narrow" w:cs="Arial"/>
                <w:sz w:val="20"/>
                <w:szCs w:val="20"/>
              </w:rPr>
            </w:pPr>
          </w:p>
        </w:tc>
        <w:tc>
          <w:tcPr>
            <w:tcW w:w="2046" w:type="dxa"/>
            <w:tcBorders>
              <w:top w:val="nil"/>
              <w:left w:val="nil"/>
              <w:bottom w:val="single" w:sz="4" w:space="0" w:color="auto"/>
              <w:right w:val="nil"/>
            </w:tcBorders>
            <w:shd w:val="clear" w:color="auto" w:fill="auto"/>
            <w:noWrap/>
            <w:vAlign w:val="bottom"/>
            <w:hideMark/>
          </w:tcPr>
          <w:p w14:paraId="4E2D6509"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3E89DFC3"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top w:val="nil"/>
              <w:left w:val="nil"/>
              <w:bottom w:val="single" w:sz="4" w:space="0" w:color="auto"/>
            </w:tcBorders>
            <w:shd w:val="clear" w:color="auto" w:fill="auto"/>
            <w:noWrap/>
            <w:vAlign w:val="bottom"/>
            <w:hideMark/>
          </w:tcPr>
          <w:p w14:paraId="4A5A1F5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17AFFA92" w14:textId="77777777" w:rsidTr="00EF081F">
        <w:trPr>
          <w:trHeight w:val="224"/>
          <w:jc w:val="center"/>
        </w:trPr>
        <w:tc>
          <w:tcPr>
            <w:tcW w:w="431" w:type="dxa"/>
            <w:tcBorders>
              <w:top w:val="nil"/>
              <w:bottom w:val="nil"/>
              <w:right w:val="nil"/>
            </w:tcBorders>
            <w:shd w:val="clear" w:color="auto" w:fill="auto"/>
            <w:noWrap/>
            <w:vAlign w:val="bottom"/>
            <w:hideMark/>
          </w:tcPr>
          <w:p w14:paraId="5CDE6463"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5ABE024E"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6B4A1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0659CE"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301D0506" w14:textId="77777777" w:rsidTr="00EF081F">
        <w:trPr>
          <w:trHeight w:val="224"/>
          <w:jc w:val="center"/>
        </w:trPr>
        <w:tc>
          <w:tcPr>
            <w:tcW w:w="431" w:type="dxa"/>
            <w:tcBorders>
              <w:top w:val="nil"/>
              <w:bottom w:val="nil"/>
              <w:right w:val="nil"/>
            </w:tcBorders>
            <w:shd w:val="clear" w:color="auto" w:fill="auto"/>
            <w:noWrap/>
            <w:vAlign w:val="bottom"/>
            <w:hideMark/>
          </w:tcPr>
          <w:p w14:paraId="552C787F"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26178897" w14:textId="77777777" w:rsidR="002235B9" w:rsidRPr="00C810BB" w:rsidRDefault="002235B9" w:rsidP="004B7035">
            <w:pPr>
              <w:spacing w:after="0" w:line="240" w:lineRule="auto"/>
              <w:rPr>
                <w:rFonts w:ascii="Arial Narrow" w:hAnsi="Arial Narrow"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DFC445"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798CD7"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75074C98" w14:textId="77777777" w:rsidTr="00EF081F">
        <w:trPr>
          <w:trHeight w:val="224"/>
          <w:jc w:val="center"/>
        </w:trPr>
        <w:tc>
          <w:tcPr>
            <w:tcW w:w="431" w:type="dxa"/>
            <w:tcBorders>
              <w:top w:val="nil"/>
              <w:bottom w:val="nil"/>
              <w:right w:val="nil"/>
            </w:tcBorders>
            <w:shd w:val="clear" w:color="auto" w:fill="auto"/>
            <w:noWrap/>
            <w:vAlign w:val="bottom"/>
            <w:hideMark/>
          </w:tcPr>
          <w:p w14:paraId="645686D4"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667F5013" w14:textId="77777777" w:rsidR="002235B9" w:rsidRPr="00C810BB" w:rsidRDefault="002235B9" w:rsidP="004B7035">
            <w:pPr>
              <w:spacing w:after="0" w:line="240" w:lineRule="auto"/>
              <w:rPr>
                <w:rFonts w:ascii="Arial Narrow" w:hAnsi="Arial Narrow"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2FD9A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E5D1E"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2B9DA309" w14:textId="77777777" w:rsidTr="00EF081F">
        <w:trPr>
          <w:trHeight w:val="224"/>
          <w:jc w:val="center"/>
        </w:trPr>
        <w:tc>
          <w:tcPr>
            <w:tcW w:w="431" w:type="dxa"/>
            <w:tcBorders>
              <w:top w:val="nil"/>
              <w:bottom w:val="nil"/>
              <w:right w:val="nil"/>
            </w:tcBorders>
            <w:shd w:val="clear" w:color="auto" w:fill="auto"/>
            <w:noWrap/>
            <w:vAlign w:val="bottom"/>
            <w:hideMark/>
          </w:tcPr>
          <w:p w14:paraId="3412576F"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3EB10CAC" w14:textId="77777777" w:rsidR="002235B9" w:rsidRPr="00C810BB" w:rsidRDefault="002235B9" w:rsidP="004B7035">
            <w:pPr>
              <w:spacing w:after="0" w:line="240" w:lineRule="auto"/>
              <w:rPr>
                <w:rFonts w:ascii="Arial Narrow" w:hAnsi="Arial Narrow"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400A0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CDD62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17C21A25" w14:textId="77777777" w:rsidTr="00EF081F">
        <w:trPr>
          <w:trHeight w:val="224"/>
          <w:jc w:val="center"/>
        </w:trPr>
        <w:tc>
          <w:tcPr>
            <w:tcW w:w="431" w:type="dxa"/>
            <w:tcBorders>
              <w:top w:val="nil"/>
              <w:bottom w:val="nil"/>
              <w:right w:val="nil"/>
            </w:tcBorders>
            <w:shd w:val="clear" w:color="auto" w:fill="auto"/>
            <w:noWrap/>
            <w:vAlign w:val="bottom"/>
            <w:hideMark/>
          </w:tcPr>
          <w:p w14:paraId="59845654"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44F0A7FC" w14:textId="77777777" w:rsidR="002235B9" w:rsidRPr="00C810BB" w:rsidRDefault="002235B9" w:rsidP="004B7035">
            <w:pPr>
              <w:spacing w:after="0" w:line="240" w:lineRule="auto"/>
              <w:rPr>
                <w:rFonts w:ascii="Arial Narrow" w:hAnsi="Arial Narrow"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6955B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A789D"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684FFDD7" w14:textId="77777777" w:rsidTr="00EF081F">
        <w:trPr>
          <w:trHeight w:val="224"/>
          <w:jc w:val="center"/>
        </w:trPr>
        <w:tc>
          <w:tcPr>
            <w:tcW w:w="431" w:type="dxa"/>
            <w:tcBorders>
              <w:top w:val="nil"/>
              <w:bottom w:val="nil"/>
              <w:right w:val="nil"/>
            </w:tcBorders>
            <w:shd w:val="clear" w:color="auto" w:fill="auto"/>
            <w:noWrap/>
            <w:vAlign w:val="bottom"/>
            <w:hideMark/>
          </w:tcPr>
          <w:p w14:paraId="0C71C1A1"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031DFC35" w14:textId="77777777" w:rsidR="002235B9" w:rsidRPr="00C810BB" w:rsidRDefault="002235B9" w:rsidP="004B7035">
            <w:pPr>
              <w:spacing w:after="0" w:line="240" w:lineRule="auto"/>
              <w:rPr>
                <w:rFonts w:ascii="Arial Narrow" w:hAnsi="Arial Narrow"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61320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C82569"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3A8B41A6" w14:textId="77777777" w:rsidTr="00EF081F">
        <w:trPr>
          <w:trHeight w:val="224"/>
          <w:jc w:val="center"/>
        </w:trPr>
        <w:tc>
          <w:tcPr>
            <w:tcW w:w="431" w:type="dxa"/>
            <w:tcBorders>
              <w:top w:val="nil"/>
              <w:bottom w:val="nil"/>
              <w:right w:val="nil"/>
            </w:tcBorders>
            <w:shd w:val="clear" w:color="auto" w:fill="auto"/>
            <w:noWrap/>
            <w:vAlign w:val="bottom"/>
            <w:hideMark/>
          </w:tcPr>
          <w:p w14:paraId="5FCA12FF"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66479E12" w14:textId="77777777" w:rsidR="002235B9" w:rsidRPr="00C810BB" w:rsidRDefault="002235B9" w:rsidP="004B7035">
            <w:pPr>
              <w:spacing w:after="0" w:line="240" w:lineRule="auto"/>
              <w:rPr>
                <w:rFonts w:ascii="Arial Narrow" w:hAnsi="Arial Narrow" w:cs="Arial"/>
                <w:sz w:val="20"/>
                <w:szCs w:val="20"/>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A96CD0" w:rsidRPr="00C810BB" w14:paraId="5152C36A" w14:textId="77777777" w:rsidTr="00EF081F">
              <w:trPr>
                <w:trHeight w:val="224"/>
                <w:tblCellSpacing w:w="0" w:type="dxa"/>
              </w:trPr>
              <w:tc>
                <w:tcPr>
                  <w:tcW w:w="1429" w:type="dxa"/>
                  <w:tcBorders>
                    <w:top w:val="nil"/>
                    <w:left w:val="nil"/>
                    <w:bottom w:val="nil"/>
                    <w:right w:val="nil"/>
                  </w:tcBorders>
                  <w:shd w:val="clear" w:color="auto" w:fill="auto"/>
                  <w:noWrap/>
                  <w:vAlign w:val="bottom"/>
                  <w:hideMark/>
                </w:tcPr>
                <w:p w14:paraId="648805C8" w14:textId="77777777" w:rsidR="002235B9" w:rsidRPr="00C810BB" w:rsidRDefault="00B37ACA" w:rsidP="004B7035">
                  <w:pPr>
                    <w:spacing w:after="0" w:line="240" w:lineRule="auto"/>
                    <w:rPr>
                      <w:rFonts w:ascii="Arial Narrow" w:hAnsi="Arial Narrow" w:cs="Arial"/>
                      <w:sz w:val="20"/>
                      <w:szCs w:val="20"/>
                    </w:rPr>
                  </w:pPr>
                  <w:r w:rsidRPr="00C810BB">
                    <w:rPr>
                      <w:rFonts w:ascii="Arial Narrow" w:hAnsi="Arial Narrow" w:cs="Arial"/>
                      <w:noProof/>
                      <w:sz w:val="20"/>
                      <w:szCs w:val="20"/>
                      <w:lang w:val="es-CO" w:eastAsia="es-CO"/>
                    </w:rPr>
                    <mc:AlternateContent>
                      <mc:Choice Requires="wps">
                        <w:drawing>
                          <wp:anchor distT="0" distB="0" distL="114300" distR="114300" simplePos="0" relativeHeight="251653120" behindDoc="0" locked="0" layoutInCell="1" allowOverlap="1" wp14:anchorId="1804D249" wp14:editId="0C03E934">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0939E6C0" id="Rectángulo 1194" o:spid="_x0000_s1026" style="position:absolute;margin-left:24.6pt;margin-top:7.45pt;width:24.75pt;height: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14:paraId="6F1F99B7" w14:textId="77777777" w:rsidR="002235B9" w:rsidRPr="00C810BB" w:rsidRDefault="002235B9" w:rsidP="004B7035">
            <w:pPr>
              <w:spacing w:after="0" w:line="240" w:lineRule="auto"/>
              <w:rPr>
                <w:rFonts w:ascii="Arial Narrow" w:hAnsi="Arial Narrow" w:cs="Arial"/>
                <w:sz w:val="20"/>
                <w:szCs w:val="20"/>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A96CD0" w:rsidRPr="00C810BB" w14:paraId="2F301B89" w14:textId="77777777" w:rsidTr="00EF081F">
              <w:trPr>
                <w:trHeight w:val="224"/>
                <w:tblCellSpacing w:w="0" w:type="dxa"/>
              </w:trPr>
              <w:tc>
                <w:tcPr>
                  <w:tcW w:w="1796" w:type="dxa"/>
                  <w:tcBorders>
                    <w:top w:val="nil"/>
                    <w:left w:val="nil"/>
                    <w:bottom w:val="nil"/>
                    <w:right w:val="nil"/>
                  </w:tcBorders>
                  <w:shd w:val="clear" w:color="auto" w:fill="auto"/>
                  <w:noWrap/>
                  <w:vAlign w:val="bottom"/>
                  <w:hideMark/>
                </w:tcPr>
                <w:p w14:paraId="2A58E403" w14:textId="77777777" w:rsidR="002235B9" w:rsidRPr="00C810BB" w:rsidRDefault="00B37ACA" w:rsidP="004B7035">
                  <w:pPr>
                    <w:spacing w:after="0" w:line="240" w:lineRule="auto"/>
                    <w:rPr>
                      <w:rFonts w:ascii="Arial Narrow" w:hAnsi="Arial Narrow" w:cs="Arial"/>
                      <w:sz w:val="20"/>
                      <w:szCs w:val="20"/>
                    </w:rPr>
                  </w:pPr>
                  <w:r w:rsidRPr="00C810BB">
                    <w:rPr>
                      <w:rFonts w:ascii="Arial Narrow" w:hAnsi="Arial Narrow" w:cs="Arial"/>
                      <w:noProof/>
                      <w:sz w:val="20"/>
                      <w:szCs w:val="20"/>
                      <w:lang w:val="es-CO" w:eastAsia="es-CO"/>
                    </w:rPr>
                    <mc:AlternateContent>
                      <mc:Choice Requires="wps">
                        <w:drawing>
                          <wp:anchor distT="0" distB="0" distL="114300" distR="114300" simplePos="0" relativeHeight="251655168" behindDoc="0" locked="0" layoutInCell="1" allowOverlap="1" wp14:anchorId="0D162997" wp14:editId="26463417">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45CE6535" id="Rectángulo 1195" o:spid="_x0000_s1026" style="position:absolute;margin-left:50.75pt;margin-top:7.85pt;width:24.75pt;height:14.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14:paraId="639D2571"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left w:val="nil"/>
              <w:bottom w:val="nil"/>
            </w:tcBorders>
            <w:shd w:val="clear" w:color="auto" w:fill="auto"/>
            <w:noWrap/>
            <w:vAlign w:val="bottom"/>
            <w:hideMark/>
          </w:tcPr>
          <w:p w14:paraId="1EB2559E"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511436A8" w14:textId="77777777" w:rsidTr="00EF081F">
        <w:trPr>
          <w:trHeight w:val="224"/>
          <w:jc w:val="center"/>
        </w:trPr>
        <w:tc>
          <w:tcPr>
            <w:tcW w:w="431" w:type="dxa"/>
            <w:tcBorders>
              <w:top w:val="nil"/>
              <w:bottom w:val="nil"/>
              <w:right w:val="nil"/>
            </w:tcBorders>
            <w:shd w:val="clear" w:color="auto" w:fill="auto"/>
            <w:noWrap/>
            <w:vAlign w:val="bottom"/>
            <w:hideMark/>
          </w:tcPr>
          <w:p w14:paraId="0B626070"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581A6813" w14:textId="77777777" w:rsidR="002235B9" w:rsidRPr="00C810BB" w:rsidRDefault="009675EA" w:rsidP="009675EA">
            <w:pPr>
              <w:spacing w:after="0" w:line="240" w:lineRule="auto"/>
              <w:rPr>
                <w:rFonts w:ascii="Arial Narrow" w:hAnsi="Arial Narrow" w:cs="Arial"/>
                <w:sz w:val="20"/>
                <w:szCs w:val="20"/>
              </w:rPr>
            </w:pPr>
            <w:r w:rsidRPr="00C810BB">
              <w:rPr>
                <w:rFonts w:ascii="Arial Narrow" w:hAnsi="Arial Narrow" w:cs="Arial"/>
                <w:sz w:val="20"/>
                <w:szCs w:val="20"/>
              </w:rPr>
              <w:t>AUTORETENEDOR</w:t>
            </w:r>
          </w:p>
        </w:tc>
        <w:tc>
          <w:tcPr>
            <w:tcW w:w="2046" w:type="dxa"/>
            <w:tcBorders>
              <w:top w:val="nil"/>
              <w:left w:val="nil"/>
              <w:bottom w:val="nil"/>
              <w:right w:val="nil"/>
            </w:tcBorders>
            <w:shd w:val="clear" w:color="auto" w:fill="auto"/>
            <w:noWrap/>
            <w:vAlign w:val="bottom"/>
            <w:hideMark/>
          </w:tcPr>
          <w:p w14:paraId="0817945F"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SI</w:t>
            </w:r>
          </w:p>
        </w:tc>
        <w:tc>
          <w:tcPr>
            <w:tcW w:w="2411" w:type="dxa"/>
            <w:tcBorders>
              <w:top w:val="nil"/>
              <w:left w:val="nil"/>
              <w:bottom w:val="nil"/>
              <w:right w:val="nil"/>
            </w:tcBorders>
            <w:shd w:val="clear" w:color="auto" w:fill="auto"/>
            <w:noWrap/>
            <w:vAlign w:val="bottom"/>
            <w:hideMark/>
          </w:tcPr>
          <w:p w14:paraId="0BA3B07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NO</w:t>
            </w:r>
          </w:p>
        </w:tc>
        <w:tc>
          <w:tcPr>
            <w:tcW w:w="367" w:type="dxa"/>
            <w:gridSpan w:val="2"/>
            <w:tcBorders>
              <w:top w:val="nil"/>
              <w:left w:val="nil"/>
              <w:bottom w:val="nil"/>
            </w:tcBorders>
            <w:shd w:val="clear" w:color="auto" w:fill="auto"/>
            <w:noWrap/>
            <w:vAlign w:val="bottom"/>
            <w:hideMark/>
          </w:tcPr>
          <w:p w14:paraId="21B5A8AA"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0C7C3513" w14:textId="77777777" w:rsidTr="00EF081F">
        <w:trPr>
          <w:trHeight w:val="224"/>
          <w:jc w:val="center"/>
        </w:trPr>
        <w:tc>
          <w:tcPr>
            <w:tcW w:w="431" w:type="dxa"/>
            <w:tcBorders>
              <w:top w:val="nil"/>
              <w:bottom w:val="nil"/>
              <w:right w:val="nil"/>
            </w:tcBorders>
            <w:shd w:val="clear" w:color="auto" w:fill="auto"/>
            <w:noWrap/>
            <w:vAlign w:val="bottom"/>
            <w:hideMark/>
          </w:tcPr>
          <w:p w14:paraId="0F81AE04"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bottom"/>
            <w:hideMark/>
          </w:tcPr>
          <w:p w14:paraId="7CFD80E7" w14:textId="77777777" w:rsidR="002235B9" w:rsidRPr="00C810BB" w:rsidRDefault="002235B9" w:rsidP="004B7035">
            <w:pPr>
              <w:spacing w:after="0" w:line="240" w:lineRule="auto"/>
              <w:rPr>
                <w:rFonts w:ascii="Arial Narrow" w:hAnsi="Arial Narrow" w:cs="Arial"/>
                <w:sz w:val="20"/>
                <w:szCs w:val="20"/>
              </w:rPr>
            </w:pPr>
          </w:p>
          <w:p w14:paraId="244719A0" w14:textId="77777777" w:rsidR="0014108E" w:rsidRPr="00C810BB" w:rsidRDefault="0014108E" w:rsidP="004B7035">
            <w:pPr>
              <w:spacing w:after="0" w:line="240" w:lineRule="auto"/>
              <w:rPr>
                <w:rFonts w:ascii="Arial Narrow" w:hAnsi="Arial Narrow" w:cs="Arial"/>
                <w:sz w:val="20"/>
                <w:szCs w:val="20"/>
              </w:rPr>
            </w:pPr>
          </w:p>
        </w:tc>
        <w:tc>
          <w:tcPr>
            <w:tcW w:w="2046" w:type="dxa"/>
            <w:tcBorders>
              <w:top w:val="nil"/>
              <w:left w:val="nil"/>
              <w:bottom w:val="nil"/>
              <w:right w:val="nil"/>
            </w:tcBorders>
            <w:shd w:val="clear" w:color="auto" w:fill="auto"/>
            <w:noWrap/>
            <w:vAlign w:val="bottom"/>
            <w:hideMark/>
          </w:tcPr>
          <w:p w14:paraId="56AEE4C4"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bottom w:val="nil"/>
              <w:right w:val="nil"/>
            </w:tcBorders>
            <w:shd w:val="clear" w:color="auto" w:fill="auto"/>
            <w:noWrap/>
            <w:vAlign w:val="bottom"/>
            <w:hideMark/>
          </w:tcPr>
          <w:p w14:paraId="0E8B24A6"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top w:val="nil"/>
              <w:left w:val="nil"/>
              <w:bottom w:val="nil"/>
            </w:tcBorders>
            <w:shd w:val="clear" w:color="auto" w:fill="auto"/>
            <w:noWrap/>
            <w:vAlign w:val="bottom"/>
            <w:hideMark/>
          </w:tcPr>
          <w:p w14:paraId="0B09A7EF"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3EA102A9" w14:textId="77777777" w:rsidTr="00EF081F">
        <w:trPr>
          <w:trHeight w:val="224"/>
          <w:jc w:val="center"/>
        </w:trPr>
        <w:tc>
          <w:tcPr>
            <w:tcW w:w="431" w:type="dxa"/>
            <w:tcBorders>
              <w:top w:val="nil"/>
              <w:bottom w:val="nil"/>
              <w:right w:val="nil"/>
            </w:tcBorders>
            <w:shd w:val="clear" w:color="auto" w:fill="auto"/>
            <w:noWrap/>
            <w:vAlign w:val="bottom"/>
            <w:hideMark/>
          </w:tcPr>
          <w:p w14:paraId="140CC4B0" w14:textId="77777777" w:rsidR="002235B9" w:rsidRPr="00C810BB" w:rsidRDefault="002235B9"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V</w:t>
            </w:r>
          </w:p>
        </w:tc>
        <w:tc>
          <w:tcPr>
            <w:tcW w:w="3873" w:type="dxa"/>
            <w:tcBorders>
              <w:top w:val="nil"/>
              <w:left w:val="nil"/>
              <w:right w:val="nil"/>
            </w:tcBorders>
            <w:shd w:val="clear" w:color="auto" w:fill="auto"/>
            <w:noWrap/>
            <w:vAlign w:val="bottom"/>
            <w:hideMark/>
          </w:tcPr>
          <w:p w14:paraId="48E262E9" w14:textId="77777777" w:rsidR="002235B9" w:rsidRPr="00C810BB" w:rsidRDefault="002235B9" w:rsidP="004B7035">
            <w:pPr>
              <w:spacing w:after="0" w:line="240" w:lineRule="auto"/>
              <w:rPr>
                <w:rFonts w:ascii="Arial Narrow" w:hAnsi="Arial Narrow" w:cs="Arial"/>
                <w:b/>
                <w:bCs/>
                <w:sz w:val="20"/>
                <w:szCs w:val="20"/>
              </w:rPr>
            </w:pPr>
            <w:r w:rsidRPr="00C810BB">
              <w:rPr>
                <w:rFonts w:ascii="Arial Narrow" w:hAnsi="Arial Narrow" w:cs="Arial"/>
                <w:b/>
                <w:bCs/>
                <w:sz w:val="20"/>
                <w:szCs w:val="20"/>
              </w:rPr>
              <w:t>DATOS BANCARIOS</w:t>
            </w:r>
          </w:p>
        </w:tc>
        <w:tc>
          <w:tcPr>
            <w:tcW w:w="2046" w:type="dxa"/>
            <w:tcBorders>
              <w:top w:val="nil"/>
              <w:left w:val="nil"/>
              <w:right w:val="nil"/>
            </w:tcBorders>
            <w:shd w:val="clear" w:color="auto" w:fill="auto"/>
            <w:noWrap/>
            <w:vAlign w:val="bottom"/>
            <w:hideMark/>
          </w:tcPr>
          <w:p w14:paraId="2FF96FB8" w14:textId="77777777" w:rsidR="002235B9" w:rsidRPr="00C810BB" w:rsidRDefault="002235B9" w:rsidP="004B7035">
            <w:pPr>
              <w:spacing w:after="0" w:line="240" w:lineRule="auto"/>
              <w:rPr>
                <w:rFonts w:ascii="Arial Narrow" w:hAnsi="Arial Narrow" w:cs="Arial"/>
                <w:sz w:val="20"/>
                <w:szCs w:val="20"/>
              </w:rPr>
            </w:pPr>
          </w:p>
        </w:tc>
        <w:tc>
          <w:tcPr>
            <w:tcW w:w="2411" w:type="dxa"/>
            <w:tcBorders>
              <w:top w:val="nil"/>
              <w:left w:val="nil"/>
              <w:right w:val="nil"/>
            </w:tcBorders>
            <w:shd w:val="clear" w:color="auto" w:fill="auto"/>
            <w:noWrap/>
            <w:vAlign w:val="bottom"/>
            <w:hideMark/>
          </w:tcPr>
          <w:p w14:paraId="0F3FAEFA" w14:textId="77777777" w:rsidR="002235B9" w:rsidRPr="00C810BB" w:rsidRDefault="002235B9" w:rsidP="004B7035">
            <w:pPr>
              <w:spacing w:after="0" w:line="240" w:lineRule="auto"/>
              <w:rPr>
                <w:rFonts w:ascii="Arial Narrow" w:hAnsi="Arial Narrow" w:cs="Arial"/>
                <w:sz w:val="20"/>
                <w:szCs w:val="20"/>
              </w:rPr>
            </w:pPr>
          </w:p>
        </w:tc>
        <w:tc>
          <w:tcPr>
            <w:tcW w:w="367" w:type="dxa"/>
            <w:gridSpan w:val="2"/>
            <w:tcBorders>
              <w:top w:val="nil"/>
              <w:left w:val="nil"/>
            </w:tcBorders>
            <w:shd w:val="clear" w:color="auto" w:fill="auto"/>
            <w:noWrap/>
            <w:vAlign w:val="bottom"/>
            <w:hideMark/>
          </w:tcPr>
          <w:p w14:paraId="19286B17"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422A460F" w14:textId="77777777" w:rsidTr="00EF081F">
        <w:trPr>
          <w:trHeight w:val="224"/>
          <w:jc w:val="center"/>
        </w:trPr>
        <w:tc>
          <w:tcPr>
            <w:tcW w:w="431" w:type="dxa"/>
            <w:tcBorders>
              <w:top w:val="nil"/>
              <w:bottom w:val="nil"/>
              <w:right w:val="nil"/>
            </w:tcBorders>
            <w:shd w:val="clear" w:color="auto" w:fill="auto"/>
            <w:noWrap/>
            <w:vAlign w:val="bottom"/>
            <w:hideMark/>
          </w:tcPr>
          <w:p w14:paraId="41EFD4CD"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5919" w:type="dxa"/>
            <w:gridSpan w:val="2"/>
            <w:tcBorders>
              <w:top w:val="nil"/>
              <w:left w:val="nil"/>
              <w:bottom w:val="nil"/>
              <w:right w:val="nil"/>
            </w:tcBorders>
            <w:shd w:val="clear" w:color="000000" w:fill="auto"/>
            <w:noWrap/>
            <w:vAlign w:val="center"/>
            <w:hideMark/>
          </w:tcPr>
          <w:p w14:paraId="28C39A49"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Denominación de la cuenta</w:t>
            </w:r>
          </w:p>
        </w:tc>
        <w:tc>
          <w:tcPr>
            <w:tcW w:w="2411" w:type="dxa"/>
            <w:tcBorders>
              <w:top w:val="nil"/>
              <w:left w:val="nil"/>
              <w:right w:val="nil"/>
            </w:tcBorders>
            <w:shd w:val="clear" w:color="000000" w:fill="auto"/>
            <w:noWrap/>
            <w:vAlign w:val="center"/>
            <w:hideMark/>
          </w:tcPr>
          <w:p w14:paraId="7302A5E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bottom w:val="nil"/>
            </w:tcBorders>
            <w:shd w:val="clear" w:color="000000" w:fill="auto"/>
            <w:noWrap/>
            <w:vAlign w:val="center"/>
            <w:hideMark/>
          </w:tcPr>
          <w:p w14:paraId="47A28DE4"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1E455F73" w14:textId="77777777" w:rsidTr="00EF081F">
        <w:trPr>
          <w:trHeight w:val="224"/>
          <w:jc w:val="center"/>
        </w:trPr>
        <w:tc>
          <w:tcPr>
            <w:tcW w:w="431" w:type="dxa"/>
            <w:tcBorders>
              <w:top w:val="nil"/>
              <w:bottom w:val="nil"/>
              <w:right w:val="nil"/>
            </w:tcBorders>
            <w:shd w:val="clear" w:color="auto" w:fill="auto"/>
            <w:noWrap/>
            <w:vAlign w:val="bottom"/>
            <w:hideMark/>
          </w:tcPr>
          <w:p w14:paraId="6ACE8C4E"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10E98AE5"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w:t>
            </w:r>
          </w:p>
        </w:tc>
        <w:tc>
          <w:tcPr>
            <w:tcW w:w="2046" w:type="dxa"/>
            <w:tcBorders>
              <w:top w:val="nil"/>
              <w:left w:val="nil"/>
              <w:right w:val="nil"/>
            </w:tcBorders>
            <w:shd w:val="clear" w:color="000000" w:fill="auto"/>
            <w:noWrap/>
            <w:vAlign w:val="center"/>
            <w:hideMark/>
          </w:tcPr>
          <w:p w14:paraId="6A821EB9" w14:textId="77777777" w:rsidR="002235B9" w:rsidRPr="00C810BB" w:rsidRDefault="00D32882" w:rsidP="004B7035">
            <w:pPr>
              <w:spacing w:after="0" w:line="240" w:lineRule="auto"/>
              <w:rPr>
                <w:rFonts w:ascii="Arial Narrow" w:hAnsi="Arial Narrow" w:cs="Arial"/>
                <w:bCs/>
                <w:sz w:val="20"/>
                <w:szCs w:val="20"/>
              </w:rPr>
            </w:pPr>
            <w:r w:rsidRPr="00C810BB">
              <w:rPr>
                <w:rFonts w:ascii="Arial Narrow" w:hAnsi="Arial Narrow" w:cs="Arial"/>
                <w:bCs/>
                <w:sz w:val="20"/>
                <w:szCs w:val="20"/>
              </w:rPr>
              <w:t>Corriente</w:t>
            </w:r>
          </w:p>
        </w:tc>
        <w:tc>
          <w:tcPr>
            <w:tcW w:w="2411" w:type="dxa"/>
            <w:tcBorders>
              <w:top w:val="nil"/>
              <w:left w:val="nil"/>
              <w:bottom w:val="single" w:sz="4" w:space="0" w:color="auto"/>
              <w:right w:val="nil"/>
            </w:tcBorders>
            <w:shd w:val="clear" w:color="000000" w:fill="auto"/>
            <w:noWrap/>
            <w:vAlign w:val="center"/>
            <w:hideMark/>
          </w:tcPr>
          <w:p w14:paraId="1CE18D8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bottom"/>
            <w:hideMark/>
          </w:tcPr>
          <w:p w14:paraId="13FE4FBA"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5A3713C7" w14:textId="77777777" w:rsidTr="00EF081F">
        <w:trPr>
          <w:trHeight w:val="224"/>
          <w:jc w:val="center"/>
        </w:trPr>
        <w:tc>
          <w:tcPr>
            <w:tcW w:w="431" w:type="dxa"/>
            <w:tcBorders>
              <w:top w:val="nil"/>
              <w:bottom w:val="nil"/>
              <w:right w:val="nil"/>
            </w:tcBorders>
            <w:shd w:val="clear" w:color="auto" w:fill="auto"/>
            <w:noWrap/>
            <w:vAlign w:val="bottom"/>
            <w:hideMark/>
          </w:tcPr>
          <w:p w14:paraId="666B8030"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4521A13B"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w:t>
            </w:r>
          </w:p>
        </w:tc>
        <w:tc>
          <w:tcPr>
            <w:tcW w:w="2046" w:type="dxa"/>
            <w:tcBorders>
              <w:top w:val="nil"/>
              <w:left w:val="nil"/>
              <w:right w:val="nil"/>
            </w:tcBorders>
            <w:shd w:val="clear" w:color="000000" w:fill="auto"/>
            <w:noWrap/>
            <w:vAlign w:val="center"/>
            <w:hideMark/>
          </w:tcPr>
          <w:p w14:paraId="36332E93" w14:textId="77777777" w:rsidR="002235B9" w:rsidRPr="00C810BB" w:rsidRDefault="00D32882" w:rsidP="004B7035">
            <w:pPr>
              <w:spacing w:after="0" w:line="240" w:lineRule="auto"/>
              <w:rPr>
                <w:rFonts w:ascii="Arial Narrow" w:hAnsi="Arial Narrow" w:cs="Arial"/>
                <w:bCs/>
                <w:sz w:val="20"/>
                <w:szCs w:val="20"/>
              </w:rPr>
            </w:pPr>
            <w:r w:rsidRPr="00C810BB">
              <w:rPr>
                <w:rFonts w:ascii="Arial Narrow" w:hAnsi="Arial Narrow" w:cs="Arial"/>
                <w:bCs/>
                <w:sz w:val="20"/>
                <w:szCs w:val="20"/>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14:paraId="648E8495" w14:textId="77777777" w:rsidR="002235B9" w:rsidRPr="00C810BB" w:rsidRDefault="002235B9" w:rsidP="004B7035">
            <w:pPr>
              <w:spacing w:after="0" w:line="240" w:lineRule="auto"/>
              <w:jc w:val="center"/>
              <w:rPr>
                <w:rFonts w:ascii="Arial Narrow" w:hAnsi="Arial Narrow" w:cs="Arial"/>
                <w:sz w:val="20"/>
                <w:szCs w:val="20"/>
              </w:rPr>
            </w:pPr>
          </w:p>
        </w:tc>
        <w:tc>
          <w:tcPr>
            <w:tcW w:w="367" w:type="dxa"/>
            <w:gridSpan w:val="2"/>
            <w:tcBorders>
              <w:top w:val="nil"/>
              <w:left w:val="nil"/>
            </w:tcBorders>
            <w:shd w:val="clear" w:color="000000" w:fill="auto"/>
            <w:noWrap/>
            <w:vAlign w:val="bottom"/>
            <w:hideMark/>
          </w:tcPr>
          <w:p w14:paraId="4A813766"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4DCD18A6" w14:textId="77777777" w:rsidTr="00EF081F">
        <w:trPr>
          <w:trHeight w:val="224"/>
          <w:jc w:val="center"/>
        </w:trPr>
        <w:tc>
          <w:tcPr>
            <w:tcW w:w="431" w:type="dxa"/>
            <w:tcBorders>
              <w:top w:val="nil"/>
              <w:bottom w:val="nil"/>
              <w:right w:val="nil"/>
            </w:tcBorders>
            <w:shd w:val="clear" w:color="auto" w:fill="auto"/>
            <w:noWrap/>
            <w:vAlign w:val="bottom"/>
            <w:hideMark/>
          </w:tcPr>
          <w:p w14:paraId="0DFE9D53"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lastRenderedPageBreak/>
              <w:t> </w:t>
            </w:r>
          </w:p>
        </w:tc>
        <w:tc>
          <w:tcPr>
            <w:tcW w:w="3873" w:type="dxa"/>
            <w:tcBorders>
              <w:top w:val="nil"/>
              <w:left w:val="nil"/>
              <w:right w:val="nil"/>
            </w:tcBorders>
            <w:shd w:val="clear" w:color="000000" w:fill="auto"/>
            <w:noWrap/>
            <w:vAlign w:val="center"/>
            <w:hideMark/>
          </w:tcPr>
          <w:p w14:paraId="7BE63F6F"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Entidad Financiera</w:t>
            </w:r>
          </w:p>
        </w:tc>
        <w:tc>
          <w:tcPr>
            <w:tcW w:w="2046" w:type="dxa"/>
            <w:tcBorders>
              <w:top w:val="nil"/>
              <w:left w:val="nil"/>
              <w:right w:val="nil"/>
            </w:tcBorders>
            <w:shd w:val="clear" w:color="000000" w:fill="auto"/>
            <w:noWrap/>
            <w:vAlign w:val="center"/>
            <w:hideMark/>
          </w:tcPr>
          <w:p w14:paraId="4B1C6DB3"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CA946E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25126583"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48B5965C" w14:textId="77777777" w:rsidTr="00EF081F">
        <w:trPr>
          <w:trHeight w:val="224"/>
          <w:jc w:val="center"/>
        </w:trPr>
        <w:tc>
          <w:tcPr>
            <w:tcW w:w="431" w:type="dxa"/>
            <w:tcBorders>
              <w:top w:val="nil"/>
              <w:bottom w:val="nil"/>
              <w:right w:val="nil"/>
            </w:tcBorders>
            <w:shd w:val="clear" w:color="auto" w:fill="auto"/>
            <w:noWrap/>
            <w:vAlign w:val="bottom"/>
            <w:hideMark/>
          </w:tcPr>
          <w:p w14:paraId="50376BC6"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792E721A"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Código</w:t>
            </w:r>
          </w:p>
        </w:tc>
        <w:tc>
          <w:tcPr>
            <w:tcW w:w="2046" w:type="dxa"/>
            <w:tcBorders>
              <w:top w:val="nil"/>
              <w:left w:val="nil"/>
              <w:right w:val="nil"/>
            </w:tcBorders>
            <w:shd w:val="clear" w:color="000000" w:fill="auto"/>
            <w:noWrap/>
            <w:vAlign w:val="center"/>
            <w:hideMark/>
          </w:tcPr>
          <w:p w14:paraId="05DC5439"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7097BD16"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083DDF8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6BB9BC21" w14:textId="77777777" w:rsidTr="00EF081F">
        <w:trPr>
          <w:trHeight w:val="224"/>
          <w:jc w:val="center"/>
        </w:trPr>
        <w:tc>
          <w:tcPr>
            <w:tcW w:w="431" w:type="dxa"/>
            <w:tcBorders>
              <w:top w:val="nil"/>
              <w:bottom w:val="nil"/>
              <w:right w:val="nil"/>
            </w:tcBorders>
            <w:shd w:val="clear" w:color="auto" w:fill="auto"/>
            <w:noWrap/>
            <w:vAlign w:val="bottom"/>
            <w:hideMark/>
          </w:tcPr>
          <w:p w14:paraId="79563078"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7A8E5EC1"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Sucursal</w:t>
            </w:r>
          </w:p>
        </w:tc>
        <w:tc>
          <w:tcPr>
            <w:tcW w:w="2046" w:type="dxa"/>
            <w:tcBorders>
              <w:top w:val="nil"/>
              <w:left w:val="nil"/>
              <w:right w:val="nil"/>
            </w:tcBorders>
            <w:shd w:val="clear" w:color="000000" w:fill="auto"/>
            <w:noWrap/>
            <w:vAlign w:val="center"/>
            <w:hideMark/>
          </w:tcPr>
          <w:p w14:paraId="42D6195C"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2A97B304"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18BB7D11" w14:textId="77777777" w:rsidR="002235B9" w:rsidRPr="00C810BB" w:rsidRDefault="002235B9" w:rsidP="004B7035">
            <w:pPr>
              <w:spacing w:after="0" w:line="240" w:lineRule="auto"/>
              <w:jc w:val="right"/>
              <w:rPr>
                <w:rFonts w:ascii="Arial Narrow" w:hAnsi="Arial Narrow" w:cs="Arial"/>
                <w:sz w:val="20"/>
                <w:szCs w:val="20"/>
              </w:rPr>
            </w:pPr>
            <w:r w:rsidRPr="00C810BB">
              <w:rPr>
                <w:rFonts w:ascii="Arial Narrow" w:hAnsi="Arial Narrow" w:cs="Arial"/>
                <w:sz w:val="20"/>
                <w:szCs w:val="20"/>
              </w:rPr>
              <w:t> </w:t>
            </w:r>
          </w:p>
        </w:tc>
      </w:tr>
      <w:tr w:rsidR="00A96CD0" w:rsidRPr="00C810BB" w14:paraId="4B140773" w14:textId="77777777" w:rsidTr="00EF081F">
        <w:trPr>
          <w:trHeight w:val="224"/>
          <w:jc w:val="center"/>
        </w:trPr>
        <w:tc>
          <w:tcPr>
            <w:tcW w:w="431" w:type="dxa"/>
            <w:tcBorders>
              <w:top w:val="nil"/>
              <w:bottom w:val="nil"/>
              <w:right w:val="nil"/>
            </w:tcBorders>
            <w:shd w:val="clear" w:color="auto" w:fill="auto"/>
            <w:noWrap/>
            <w:vAlign w:val="bottom"/>
            <w:hideMark/>
          </w:tcPr>
          <w:p w14:paraId="4F733EB7"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1339CEB8"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Código</w:t>
            </w:r>
          </w:p>
        </w:tc>
        <w:tc>
          <w:tcPr>
            <w:tcW w:w="2046" w:type="dxa"/>
            <w:tcBorders>
              <w:top w:val="nil"/>
              <w:left w:val="nil"/>
              <w:right w:val="nil"/>
            </w:tcBorders>
            <w:shd w:val="clear" w:color="000000" w:fill="auto"/>
            <w:noWrap/>
            <w:vAlign w:val="center"/>
            <w:hideMark/>
          </w:tcPr>
          <w:p w14:paraId="2BBC3353"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6E09BFC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070E4FB2" w14:textId="77777777" w:rsidR="002235B9" w:rsidRPr="00C810BB" w:rsidRDefault="002235B9" w:rsidP="004B7035">
            <w:pPr>
              <w:spacing w:after="0" w:line="240" w:lineRule="auto"/>
              <w:jc w:val="right"/>
              <w:rPr>
                <w:rFonts w:ascii="Arial Narrow" w:hAnsi="Arial Narrow" w:cs="Arial"/>
                <w:sz w:val="20"/>
                <w:szCs w:val="20"/>
              </w:rPr>
            </w:pPr>
            <w:r w:rsidRPr="00C810BB">
              <w:rPr>
                <w:rFonts w:ascii="Arial Narrow" w:hAnsi="Arial Narrow" w:cs="Arial"/>
                <w:sz w:val="20"/>
                <w:szCs w:val="20"/>
              </w:rPr>
              <w:t> </w:t>
            </w:r>
          </w:p>
        </w:tc>
      </w:tr>
      <w:tr w:rsidR="00A96CD0" w:rsidRPr="00C810BB" w14:paraId="7167EE89" w14:textId="77777777" w:rsidTr="00EF081F">
        <w:trPr>
          <w:trHeight w:val="224"/>
          <w:jc w:val="center"/>
        </w:trPr>
        <w:tc>
          <w:tcPr>
            <w:tcW w:w="431" w:type="dxa"/>
            <w:tcBorders>
              <w:top w:val="nil"/>
              <w:bottom w:val="nil"/>
              <w:right w:val="nil"/>
            </w:tcBorders>
            <w:shd w:val="clear" w:color="auto" w:fill="auto"/>
            <w:noWrap/>
            <w:vAlign w:val="bottom"/>
            <w:hideMark/>
          </w:tcPr>
          <w:p w14:paraId="5A6EB1EC"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63ACA132"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xml:space="preserve">Ciudad </w:t>
            </w:r>
          </w:p>
        </w:tc>
        <w:tc>
          <w:tcPr>
            <w:tcW w:w="2046" w:type="dxa"/>
            <w:tcBorders>
              <w:top w:val="nil"/>
              <w:left w:val="nil"/>
              <w:right w:val="nil"/>
            </w:tcBorders>
            <w:shd w:val="clear" w:color="000000" w:fill="auto"/>
            <w:noWrap/>
            <w:vAlign w:val="center"/>
            <w:hideMark/>
          </w:tcPr>
          <w:p w14:paraId="70B0DBAB"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4BE82D86"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25275801" w14:textId="77777777" w:rsidR="002235B9" w:rsidRPr="00C810BB" w:rsidRDefault="002235B9" w:rsidP="004B7035">
            <w:pPr>
              <w:spacing w:after="0" w:line="240" w:lineRule="auto"/>
              <w:jc w:val="right"/>
              <w:rPr>
                <w:rFonts w:ascii="Arial Narrow" w:hAnsi="Arial Narrow" w:cs="Arial"/>
                <w:sz w:val="20"/>
                <w:szCs w:val="20"/>
              </w:rPr>
            </w:pPr>
            <w:r w:rsidRPr="00C810BB">
              <w:rPr>
                <w:rFonts w:ascii="Arial Narrow" w:hAnsi="Arial Narrow" w:cs="Arial"/>
                <w:sz w:val="20"/>
                <w:szCs w:val="20"/>
              </w:rPr>
              <w:t> </w:t>
            </w:r>
          </w:p>
        </w:tc>
      </w:tr>
      <w:tr w:rsidR="00A96CD0" w:rsidRPr="00C810BB" w14:paraId="1CD488C5" w14:textId="77777777" w:rsidTr="00EF081F">
        <w:trPr>
          <w:trHeight w:val="224"/>
          <w:jc w:val="center"/>
        </w:trPr>
        <w:tc>
          <w:tcPr>
            <w:tcW w:w="431" w:type="dxa"/>
            <w:tcBorders>
              <w:top w:val="nil"/>
              <w:bottom w:val="nil"/>
              <w:right w:val="nil"/>
            </w:tcBorders>
            <w:shd w:val="clear" w:color="auto" w:fill="auto"/>
            <w:noWrap/>
            <w:vAlign w:val="bottom"/>
            <w:hideMark/>
          </w:tcPr>
          <w:p w14:paraId="3B36E53F"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440575E2"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xml:space="preserve">Dirección </w:t>
            </w:r>
          </w:p>
        </w:tc>
        <w:tc>
          <w:tcPr>
            <w:tcW w:w="2046" w:type="dxa"/>
            <w:tcBorders>
              <w:top w:val="nil"/>
              <w:left w:val="nil"/>
              <w:right w:val="nil"/>
            </w:tcBorders>
            <w:shd w:val="clear" w:color="000000" w:fill="auto"/>
            <w:noWrap/>
            <w:vAlign w:val="center"/>
            <w:hideMark/>
          </w:tcPr>
          <w:p w14:paraId="20882A55"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22CCC07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23FF866B" w14:textId="77777777" w:rsidR="002235B9" w:rsidRPr="00C810BB" w:rsidRDefault="002235B9" w:rsidP="004B7035">
            <w:pPr>
              <w:spacing w:after="0" w:line="240" w:lineRule="auto"/>
              <w:jc w:val="right"/>
              <w:rPr>
                <w:rFonts w:ascii="Arial Narrow" w:hAnsi="Arial Narrow" w:cs="Arial"/>
                <w:sz w:val="20"/>
                <w:szCs w:val="20"/>
              </w:rPr>
            </w:pPr>
            <w:r w:rsidRPr="00C810BB">
              <w:rPr>
                <w:rFonts w:ascii="Arial Narrow" w:hAnsi="Arial Narrow" w:cs="Arial"/>
                <w:sz w:val="20"/>
                <w:szCs w:val="20"/>
              </w:rPr>
              <w:t> </w:t>
            </w:r>
          </w:p>
        </w:tc>
      </w:tr>
      <w:tr w:rsidR="00A96CD0" w:rsidRPr="00C810BB" w14:paraId="721F79A5" w14:textId="77777777" w:rsidTr="00EF081F">
        <w:trPr>
          <w:trHeight w:val="224"/>
          <w:jc w:val="center"/>
        </w:trPr>
        <w:tc>
          <w:tcPr>
            <w:tcW w:w="431" w:type="dxa"/>
            <w:tcBorders>
              <w:top w:val="nil"/>
              <w:bottom w:val="nil"/>
              <w:right w:val="nil"/>
            </w:tcBorders>
            <w:shd w:val="clear" w:color="auto" w:fill="auto"/>
            <w:noWrap/>
            <w:vAlign w:val="bottom"/>
            <w:hideMark/>
          </w:tcPr>
          <w:p w14:paraId="208FB580"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right w:val="nil"/>
            </w:tcBorders>
            <w:shd w:val="clear" w:color="000000" w:fill="auto"/>
            <w:noWrap/>
            <w:vAlign w:val="center"/>
            <w:hideMark/>
          </w:tcPr>
          <w:p w14:paraId="4432B15D"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teléfono</w:t>
            </w:r>
          </w:p>
        </w:tc>
        <w:tc>
          <w:tcPr>
            <w:tcW w:w="2046" w:type="dxa"/>
            <w:tcBorders>
              <w:top w:val="nil"/>
              <w:left w:val="nil"/>
              <w:right w:val="nil"/>
            </w:tcBorders>
            <w:shd w:val="clear" w:color="000000" w:fill="auto"/>
            <w:noWrap/>
            <w:vAlign w:val="center"/>
            <w:hideMark/>
          </w:tcPr>
          <w:p w14:paraId="67CB09A9"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733E802B"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367" w:type="dxa"/>
            <w:gridSpan w:val="2"/>
            <w:tcBorders>
              <w:top w:val="nil"/>
              <w:left w:val="nil"/>
            </w:tcBorders>
            <w:shd w:val="clear" w:color="000000" w:fill="auto"/>
            <w:noWrap/>
            <w:vAlign w:val="center"/>
            <w:hideMark/>
          </w:tcPr>
          <w:p w14:paraId="3FC7E16A"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5D4C546E" w14:textId="77777777" w:rsidTr="00EF081F">
        <w:trPr>
          <w:trHeight w:val="224"/>
          <w:jc w:val="center"/>
        </w:trPr>
        <w:tc>
          <w:tcPr>
            <w:tcW w:w="431" w:type="dxa"/>
            <w:tcBorders>
              <w:top w:val="nil"/>
              <w:bottom w:val="nil"/>
              <w:right w:val="nil"/>
            </w:tcBorders>
            <w:shd w:val="clear" w:color="auto" w:fill="auto"/>
            <w:noWrap/>
            <w:vAlign w:val="bottom"/>
            <w:hideMark/>
          </w:tcPr>
          <w:p w14:paraId="3C8A9C7D"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left w:val="nil"/>
              <w:right w:val="nil"/>
            </w:tcBorders>
            <w:shd w:val="clear" w:color="000000" w:fill="auto"/>
            <w:noWrap/>
            <w:vAlign w:val="center"/>
            <w:hideMark/>
          </w:tcPr>
          <w:p w14:paraId="2CA23077"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Número de la cuenta</w:t>
            </w:r>
          </w:p>
        </w:tc>
        <w:tc>
          <w:tcPr>
            <w:tcW w:w="4457" w:type="dxa"/>
            <w:gridSpan w:val="2"/>
            <w:tcBorders>
              <w:left w:val="nil"/>
              <w:right w:val="nil"/>
            </w:tcBorders>
            <w:shd w:val="clear" w:color="000000" w:fill="auto"/>
            <w:noWrap/>
            <w:vAlign w:val="center"/>
            <w:hideMark/>
          </w:tcPr>
          <w:p w14:paraId="652A22E4"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 </w:t>
            </w:r>
          </w:p>
        </w:tc>
        <w:tc>
          <w:tcPr>
            <w:tcW w:w="367" w:type="dxa"/>
            <w:gridSpan w:val="2"/>
            <w:tcBorders>
              <w:left w:val="nil"/>
            </w:tcBorders>
            <w:shd w:val="clear" w:color="000000" w:fill="auto"/>
            <w:noWrap/>
            <w:vAlign w:val="center"/>
            <w:hideMark/>
          </w:tcPr>
          <w:p w14:paraId="1C89609E"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A96CD0" w:rsidRPr="00C810BB" w14:paraId="10C744E6" w14:textId="77777777" w:rsidTr="00EF081F">
        <w:trPr>
          <w:trHeight w:val="224"/>
          <w:jc w:val="center"/>
        </w:trPr>
        <w:tc>
          <w:tcPr>
            <w:tcW w:w="431" w:type="dxa"/>
            <w:tcBorders>
              <w:top w:val="nil"/>
              <w:bottom w:val="nil"/>
              <w:right w:val="nil"/>
            </w:tcBorders>
            <w:shd w:val="clear" w:color="auto" w:fill="auto"/>
            <w:noWrap/>
            <w:vAlign w:val="bottom"/>
            <w:hideMark/>
          </w:tcPr>
          <w:p w14:paraId="544FE14B"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8697" w:type="dxa"/>
            <w:gridSpan w:val="5"/>
            <w:tcBorders>
              <w:left w:val="nil"/>
              <w:bottom w:val="nil"/>
            </w:tcBorders>
            <w:shd w:val="clear" w:color="auto" w:fill="auto"/>
            <w:noWrap/>
            <w:vAlign w:val="center"/>
            <w:hideMark/>
          </w:tcPr>
          <w:p w14:paraId="1782D237" w14:textId="77777777" w:rsidR="002235B9" w:rsidRPr="00C810BB" w:rsidRDefault="002235B9" w:rsidP="004B7035">
            <w:pPr>
              <w:spacing w:after="0" w:line="240" w:lineRule="auto"/>
              <w:rPr>
                <w:rFonts w:ascii="Arial Narrow" w:hAnsi="Arial Narrow" w:cs="Arial"/>
                <w:bCs/>
                <w:sz w:val="20"/>
                <w:szCs w:val="20"/>
              </w:rPr>
            </w:pPr>
            <w:r w:rsidRPr="00C810BB">
              <w:rPr>
                <w:rFonts w:ascii="Arial Narrow" w:hAnsi="Arial Narrow" w:cs="Arial"/>
                <w:bCs/>
                <w:sz w:val="20"/>
                <w:szCs w:val="20"/>
              </w:rPr>
              <w:t>(adjuntar original de certificación bancaria con fecha de expedición no superior a 30 días calendario)</w:t>
            </w:r>
          </w:p>
        </w:tc>
      </w:tr>
      <w:tr w:rsidR="00A96CD0" w:rsidRPr="00C810BB" w14:paraId="63995A00" w14:textId="77777777" w:rsidTr="00EF081F">
        <w:trPr>
          <w:trHeight w:val="224"/>
          <w:jc w:val="center"/>
        </w:trPr>
        <w:tc>
          <w:tcPr>
            <w:tcW w:w="431" w:type="dxa"/>
            <w:tcBorders>
              <w:top w:val="nil"/>
              <w:bottom w:val="nil"/>
              <w:right w:val="nil"/>
            </w:tcBorders>
            <w:shd w:val="clear" w:color="auto" w:fill="auto"/>
            <w:noWrap/>
            <w:vAlign w:val="bottom"/>
            <w:hideMark/>
          </w:tcPr>
          <w:p w14:paraId="47AAF8E1"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nil"/>
              <w:right w:val="nil"/>
            </w:tcBorders>
            <w:shd w:val="clear" w:color="auto" w:fill="auto"/>
            <w:noWrap/>
            <w:vAlign w:val="center"/>
            <w:hideMark/>
          </w:tcPr>
          <w:p w14:paraId="051ABAF7" w14:textId="77777777" w:rsidR="002235B9" w:rsidRPr="00C810BB" w:rsidRDefault="002235B9" w:rsidP="004B7035">
            <w:pPr>
              <w:spacing w:after="0" w:line="240" w:lineRule="auto"/>
              <w:rPr>
                <w:rFonts w:ascii="Arial Narrow" w:hAnsi="Arial Narrow" w:cs="Arial"/>
                <w:b/>
                <w:bCs/>
                <w:sz w:val="20"/>
                <w:szCs w:val="20"/>
              </w:rPr>
            </w:pPr>
          </w:p>
        </w:tc>
        <w:tc>
          <w:tcPr>
            <w:tcW w:w="2046" w:type="dxa"/>
            <w:tcBorders>
              <w:top w:val="nil"/>
              <w:left w:val="nil"/>
              <w:bottom w:val="nil"/>
              <w:right w:val="nil"/>
            </w:tcBorders>
            <w:shd w:val="clear" w:color="auto" w:fill="auto"/>
            <w:noWrap/>
            <w:vAlign w:val="center"/>
            <w:hideMark/>
          </w:tcPr>
          <w:p w14:paraId="6D83466E" w14:textId="77777777" w:rsidR="002235B9" w:rsidRPr="00C810BB" w:rsidRDefault="002235B9" w:rsidP="004B7035">
            <w:pPr>
              <w:spacing w:after="0" w:line="240" w:lineRule="auto"/>
              <w:rPr>
                <w:rFonts w:ascii="Arial Narrow" w:hAnsi="Arial Narrow" w:cs="Arial"/>
                <w:b/>
                <w:bCs/>
                <w:sz w:val="20"/>
                <w:szCs w:val="20"/>
              </w:rPr>
            </w:pPr>
          </w:p>
        </w:tc>
        <w:tc>
          <w:tcPr>
            <w:tcW w:w="2572" w:type="dxa"/>
            <w:gridSpan w:val="2"/>
            <w:tcBorders>
              <w:top w:val="nil"/>
              <w:left w:val="nil"/>
              <w:bottom w:val="nil"/>
              <w:right w:val="nil"/>
            </w:tcBorders>
            <w:shd w:val="clear" w:color="auto" w:fill="auto"/>
            <w:noWrap/>
            <w:vAlign w:val="center"/>
            <w:hideMark/>
          </w:tcPr>
          <w:p w14:paraId="6031ECB6" w14:textId="77777777" w:rsidR="002235B9" w:rsidRPr="00C810BB" w:rsidRDefault="002235B9" w:rsidP="004B7035">
            <w:pPr>
              <w:spacing w:after="0" w:line="240" w:lineRule="auto"/>
              <w:rPr>
                <w:rFonts w:ascii="Arial Narrow" w:hAnsi="Arial Narrow" w:cs="Arial"/>
                <w:b/>
                <w:bCs/>
                <w:sz w:val="20"/>
                <w:szCs w:val="20"/>
              </w:rPr>
            </w:pPr>
          </w:p>
        </w:tc>
        <w:tc>
          <w:tcPr>
            <w:tcW w:w="206" w:type="dxa"/>
            <w:tcBorders>
              <w:top w:val="nil"/>
              <w:left w:val="nil"/>
              <w:bottom w:val="nil"/>
            </w:tcBorders>
            <w:shd w:val="clear" w:color="auto" w:fill="auto"/>
            <w:noWrap/>
            <w:vAlign w:val="center"/>
            <w:hideMark/>
          </w:tcPr>
          <w:p w14:paraId="7652DA9B" w14:textId="77777777" w:rsidR="002235B9" w:rsidRPr="00C810BB" w:rsidRDefault="002235B9" w:rsidP="004B7035">
            <w:pPr>
              <w:spacing w:after="0" w:line="240" w:lineRule="auto"/>
              <w:rPr>
                <w:rFonts w:ascii="Arial Narrow" w:hAnsi="Arial Narrow" w:cs="Arial"/>
                <w:b/>
                <w:bCs/>
                <w:sz w:val="20"/>
                <w:szCs w:val="20"/>
              </w:rPr>
            </w:pPr>
            <w:r w:rsidRPr="00C810BB">
              <w:rPr>
                <w:rFonts w:ascii="Arial Narrow" w:hAnsi="Arial Narrow" w:cs="Arial"/>
                <w:b/>
                <w:bCs/>
                <w:sz w:val="20"/>
                <w:szCs w:val="20"/>
              </w:rPr>
              <w:t> </w:t>
            </w:r>
          </w:p>
        </w:tc>
      </w:tr>
      <w:tr w:rsidR="00A96CD0" w:rsidRPr="00C810BB" w14:paraId="042910B7" w14:textId="77777777" w:rsidTr="00EF081F">
        <w:trPr>
          <w:trHeight w:val="224"/>
          <w:jc w:val="center"/>
        </w:trPr>
        <w:tc>
          <w:tcPr>
            <w:tcW w:w="431" w:type="dxa"/>
            <w:tcBorders>
              <w:top w:val="nil"/>
              <w:bottom w:val="nil"/>
              <w:right w:val="nil"/>
            </w:tcBorders>
            <w:shd w:val="clear" w:color="auto" w:fill="auto"/>
            <w:noWrap/>
            <w:vAlign w:val="bottom"/>
            <w:hideMark/>
          </w:tcPr>
          <w:p w14:paraId="0D1EAF35"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3873" w:type="dxa"/>
            <w:tcBorders>
              <w:top w:val="nil"/>
              <w:left w:val="nil"/>
              <w:bottom w:val="single" w:sz="4" w:space="0" w:color="auto"/>
              <w:right w:val="nil"/>
            </w:tcBorders>
            <w:shd w:val="clear" w:color="auto" w:fill="auto"/>
            <w:noWrap/>
            <w:vAlign w:val="center"/>
            <w:hideMark/>
          </w:tcPr>
          <w:p w14:paraId="6D344BB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p w14:paraId="0A4A5014" w14:textId="77777777" w:rsidR="002235B9" w:rsidRPr="00C810BB" w:rsidRDefault="002235B9" w:rsidP="004B7035">
            <w:pPr>
              <w:spacing w:after="0" w:line="240" w:lineRule="auto"/>
              <w:rPr>
                <w:rFonts w:ascii="Arial Narrow" w:hAnsi="Arial Narrow" w:cs="Arial"/>
                <w:sz w:val="20"/>
                <w:szCs w:val="20"/>
              </w:rPr>
            </w:pPr>
          </w:p>
          <w:p w14:paraId="5FEECE94" w14:textId="77777777" w:rsidR="002235B9" w:rsidRPr="00C810BB" w:rsidRDefault="002235B9" w:rsidP="004B7035">
            <w:pPr>
              <w:spacing w:after="0" w:line="240" w:lineRule="auto"/>
              <w:rPr>
                <w:rFonts w:ascii="Arial Narrow" w:hAnsi="Arial Narrow" w:cs="Arial"/>
                <w:sz w:val="20"/>
                <w:szCs w:val="20"/>
              </w:rPr>
            </w:pPr>
          </w:p>
          <w:p w14:paraId="6777F042" w14:textId="77777777" w:rsidR="002235B9" w:rsidRPr="00C810BB" w:rsidRDefault="002235B9" w:rsidP="004B7035">
            <w:pPr>
              <w:spacing w:after="0" w:line="240" w:lineRule="auto"/>
              <w:rPr>
                <w:rFonts w:ascii="Arial Narrow" w:hAnsi="Arial Narrow" w:cs="Arial"/>
                <w:sz w:val="20"/>
                <w:szCs w:val="20"/>
              </w:rPr>
            </w:pPr>
          </w:p>
          <w:p w14:paraId="7F4914C6" w14:textId="77777777" w:rsidR="00932273" w:rsidRPr="00C810BB" w:rsidRDefault="00932273" w:rsidP="004B7035">
            <w:pPr>
              <w:spacing w:after="0" w:line="240" w:lineRule="auto"/>
              <w:rPr>
                <w:rFonts w:ascii="Arial Narrow" w:hAnsi="Arial Narrow" w:cs="Arial"/>
                <w:sz w:val="20"/>
                <w:szCs w:val="20"/>
              </w:rPr>
            </w:pPr>
          </w:p>
          <w:p w14:paraId="31AEF959" w14:textId="77777777" w:rsidR="00932273" w:rsidRPr="00C810BB" w:rsidRDefault="00932273" w:rsidP="004B7035">
            <w:pPr>
              <w:spacing w:after="0" w:line="240" w:lineRule="auto"/>
              <w:rPr>
                <w:rFonts w:ascii="Arial Narrow" w:hAnsi="Arial Narrow" w:cs="Arial"/>
                <w:sz w:val="20"/>
                <w:szCs w:val="20"/>
              </w:rPr>
            </w:pPr>
          </w:p>
          <w:p w14:paraId="20A0AA45" w14:textId="77777777" w:rsidR="002235B9" w:rsidRPr="00C810BB" w:rsidRDefault="002235B9" w:rsidP="004B7035">
            <w:pPr>
              <w:spacing w:after="0" w:line="240" w:lineRule="auto"/>
              <w:rPr>
                <w:rFonts w:ascii="Arial Narrow" w:hAnsi="Arial Narrow" w:cs="Arial"/>
                <w:sz w:val="20"/>
                <w:szCs w:val="20"/>
              </w:rPr>
            </w:pPr>
          </w:p>
        </w:tc>
        <w:tc>
          <w:tcPr>
            <w:tcW w:w="2046" w:type="dxa"/>
            <w:tcBorders>
              <w:top w:val="nil"/>
              <w:left w:val="nil"/>
              <w:bottom w:val="single" w:sz="4" w:space="0" w:color="auto"/>
              <w:right w:val="nil"/>
            </w:tcBorders>
            <w:shd w:val="clear" w:color="auto" w:fill="auto"/>
            <w:noWrap/>
            <w:vAlign w:val="center"/>
            <w:hideMark/>
          </w:tcPr>
          <w:p w14:paraId="4EB0D1DD"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572" w:type="dxa"/>
            <w:gridSpan w:val="2"/>
            <w:tcBorders>
              <w:top w:val="nil"/>
              <w:left w:val="nil"/>
              <w:bottom w:val="single" w:sz="4" w:space="0" w:color="auto"/>
              <w:right w:val="nil"/>
            </w:tcBorders>
            <w:shd w:val="clear" w:color="auto" w:fill="auto"/>
            <w:noWrap/>
            <w:vAlign w:val="center"/>
            <w:hideMark/>
          </w:tcPr>
          <w:p w14:paraId="706FD8FC"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c>
          <w:tcPr>
            <w:tcW w:w="206" w:type="dxa"/>
            <w:tcBorders>
              <w:top w:val="nil"/>
              <w:left w:val="nil"/>
              <w:bottom w:val="nil"/>
            </w:tcBorders>
            <w:shd w:val="clear" w:color="auto" w:fill="auto"/>
            <w:noWrap/>
            <w:vAlign w:val="center"/>
            <w:hideMark/>
          </w:tcPr>
          <w:p w14:paraId="0DE42340"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w:t>
            </w:r>
          </w:p>
        </w:tc>
      </w:tr>
      <w:tr w:rsidR="002235B9" w:rsidRPr="00C810BB" w14:paraId="2C403CCA" w14:textId="77777777" w:rsidTr="00EF081F">
        <w:trPr>
          <w:trHeight w:val="224"/>
          <w:jc w:val="center"/>
        </w:trPr>
        <w:tc>
          <w:tcPr>
            <w:tcW w:w="431" w:type="dxa"/>
            <w:tcBorders>
              <w:top w:val="nil"/>
              <w:bottom w:val="nil"/>
              <w:right w:val="nil"/>
            </w:tcBorders>
            <w:shd w:val="clear" w:color="auto" w:fill="auto"/>
            <w:noWrap/>
            <w:vAlign w:val="bottom"/>
            <w:hideMark/>
          </w:tcPr>
          <w:p w14:paraId="3672F461" w14:textId="77777777" w:rsidR="002235B9" w:rsidRPr="00C810BB" w:rsidRDefault="002235B9" w:rsidP="004B7035">
            <w:pPr>
              <w:spacing w:after="0" w:line="240" w:lineRule="auto"/>
              <w:jc w:val="center"/>
              <w:rPr>
                <w:rFonts w:ascii="Arial Narrow" w:hAnsi="Arial Narrow" w:cs="Arial"/>
                <w:sz w:val="20"/>
                <w:szCs w:val="20"/>
              </w:rPr>
            </w:pPr>
            <w:r w:rsidRPr="00C810BB">
              <w:rPr>
                <w:rFonts w:ascii="Arial Narrow" w:hAnsi="Arial Narrow" w:cs="Arial"/>
                <w:sz w:val="20"/>
                <w:szCs w:val="20"/>
              </w:rPr>
              <w:t> </w:t>
            </w:r>
          </w:p>
        </w:tc>
        <w:tc>
          <w:tcPr>
            <w:tcW w:w="8697" w:type="dxa"/>
            <w:gridSpan w:val="5"/>
            <w:tcBorders>
              <w:top w:val="nil"/>
              <w:left w:val="nil"/>
              <w:bottom w:val="nil"/>
            </w:tcBorders>
            <w:shd w:val="clear" w:color="auto" w:fill="auto"/>
            <w:noWrap/>
            <w:vAlign w:val="center"/>
            <w:hideMark/>
          </w:tcPr>
          <w:p w14:paraId="7315F40B" w14:textId="77777777" w:rsidR="002235B9" w:rsidRPr="00C810BB" w:rsidRDefault="002235B9" w:rsidP="004B7035">
            <w:pPr>
              <w:spacing w:after="0" w:line="240" w:lineRule="auto"/>
              <w:jc w:val="center"/>
              <w:rPr>
                <w:rFonts w:ascii="Arial Narrow" w:hAnsi="Arial Narrow" w:cs="Arial"/>
                <w:b/>
                <w:bCs/>
                <w:sz w:val="20"/>
                <w:szCs w:val="20"/>
              </w:rPr>
            </w:pPr>
            <w:r w:rsidRPr="00C810BB">
              <w:rPr>
                <w:rFonts w:ascii="Arial Narrow" w:hAnsi="Arial Narrow" w:cs="Arial"/>
                <w:b/>
                <w:bCs/>
                <w:sz w:val="20"/>
                <w:szCs w:val="20"/>
              </w:rPr>
              <w:t>NOMBRE Y FIRMA BENEFICIARIO</w:t>
            </w:r>
          </w:p>
        </w:tc>
      </w:tr>
    </w:tbl>
    <w:p w14:paraId="3768CF59" w14:textId="77777777" w:rsidR="002235B9" w:rsidRPr="00C810BB" w:rsidRDefault="002235B9" w:rsidP="004B7035">
      <w:pPr>
        <w:tabs>
          <w:tab w:val="left" w:pos="426"/>
        </w:tabs>
        <w:spacing w:after="0" w:line="240" w:lineRule="auto"/>
        <w:rPr>
          <w:rFonts w:ascii="Arial Narrow" w:hAnsi="Arial Narrow" w:cs="Arial"/>
          <w:sz w:val="20"/>
          <w:szCs w:val="20"/>
        </w:rPr>
      </w:pPr>
    </w:p>
    <w:p w14:paraId="4AE76B7D" w14:textId="77777777" w:rsidR="002235B9" w:rsidRPr="00C810BB" w:rsidRDefault="002235B9" w:rsidP="004B7035">
      <w:pPr>
        <w:tabs>
          <w:tab w:val="left" w:pos="426"/>
        </w:tabs>
        <w:spacing w:after="0" w:line="240" w:lineRule="auto"/>
        <w:rPr>
          <w:rFonts w:ascii="Arial Narrow" w:hAnsi="Arial Narrow" w:cs="Arial"/>
          <w:sz w:val="20"/>
          <w:szCs w:val="20"/>
        </w:rPr>
      </w:pPr>
    </w:p>
    <w:p w14:paraId="2B13724D"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xml:space="preserve">CÓDIGO      </w:t>
      </w:r>
      <w:r w:rsidRPr="00C810BB">
        <w:rPr>
          <w:rFonts w:ascii="Arial Narrow" w:hAnsi="Arial Narrow" w:cs="Arial"/>
          <w:sz w:val="20"/>
          <w:szCs w:val="20"/>
        </w:rPr>
        <w:tab/>
        <w:t xml:space="preserve">NOMBRE     </w:t>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t xml:space="preserve">CÓDIGO      </w:t>
      </w:r>
      <w:r w:rsidRPr="00C810BB">
        <w:rPr>
          <w:rFonts w:ascii="Arial Narrow" w:hAnsi="Arial Narrow" w:cs="Arial"/>
          <w:sz w:val="20"/>
          <w:szCs w:val="20"/>
        </w:rPr>
        <w:tab/>
        <w:t xml:space="preserve">NOMBRE                     </w:t>
      </w:r>
    </w:p>
    <w:p w14:paraId="2414D049" w14:textId="77777777" w:rsidR="002235B9" w:rsidRPr="00C810BB" w:rsidRDefault="002235B9" w:rsidP="004B7035">
      <w:pPr>
        <w:spacing w:after="0" w:line="240" w:lineRule="auto"/>
        <w:rPr>
          <w:rFonts w:ascii="Arial Narrow" w:hAnsi="Arial Narrow" w:cs="Arial"/>
          <w:sz w:val="20"/>
          <w:szCs w:val="20"/>
        </w:rPr>
      </w:pPr>
    </w:p>
    <w:p w14:paraId="4D8751F7"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 xml:space="preserve">0 </w:t>
      </w:r>
      <w:r w:rsidRPr="00C810BB">
        <w:rPr>
          <w:rFonts w:ascii="Arial Narrow" w:hAnsi="Arial Narrow" w:cs="Arial"/>
          <w:sz w:val="20"/>
          <w:szCs w:val="20"/>
        </w:rPr>
        <w:tab/>
        <w:t xml:space="preserve">BANCO DE LA REPUBLICA </w:t>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t xml:space="preserve">13 </w:t>
      </w:r>
      <w:r w:rsidRPr="00C810BB">
        <w:rPr>
          <w:rFonts w:ascii="Arial Narrow" w:hAnsi="Arial Narrow" w:cs="Arial"/>
          <w:sz w:val="20"/>
          <w:szCs w:val="20"/>
        </w:rPr>
        <w:tab/>
      </w:r>
      <w:r w:rsidRPr="00C810BB">
        <w:rPr>
          <w:rFonts w:ascii="Arial Narrow" w:hAnsi="Arial Narrow" w:cs="Arial"/>
          <w:sz w:val="20"/>
          <w:szCs w:val="20"/>
        </w:rPr>
        <w:tab/>
        <w:t xml:space="preserve">BANCO POPULAR </w:t>
      </w:r>
    </w:p>
    <w:p w14:paraId="5B605B94" w14:textId="77777777" w:rsidR="009D7A22" w:rsidRPr="00C810BB" w:rsidRDefault="006F2A9B" w:rsidP="009D7A22">
      <w:pPr>
        <w:spacing w:after="0" w:line="240" w:lineRule="auto"/>
        <w:rPr>
          <w:rFonts w:ascii="Arial Narrow" w:hAnsi="Arial Narrow" w:cs="Arial"/>
          <w:sz w:val="20"/>
          <w:szCs w:val="20"/>
        </w:rPr>
      </w:pPr>
      <w:r w:rsidRPr="00C810BB">
        <w:rPr>
          <w:rFonts w:ascii="Arial Narrow" w:hAnsi="Arial Narrow" w:cs="Arial"/>
          <w:sz w:val="20"/>
          <w:szCs w:val="20"/>
        </w:rPr>
        <w:t xml:space="preserve">7 </w:t>
      </w:r>
      <w:r w:rsidRPr="00C810BB">
        <w:rPr>
          <w:rFonts w:ascii="Arial Narrow" w:hAnsi="Arial Narrow" w:cs="Arial"/>
          <w:sz w:val="20"/>
          <w:szCs w:val="20"/>
        </w:rPr>
        <w:tab/>
        <w:t xml:space="preserve">BANCOLOMBIA </w:t>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t>9</w:t>
      </w:r>
      <w:r w:rsidRPr="00C810BB">
        <w:rPr>
          <w:rFonts w:ascii="Arial Narrow" w:hAnsi="Arial Narrow" w:cs="Arial"/>
          <w:sz w:val="20"/>
          <w:szCs w:val="20"/>
        </w:rPr>
        <w:tab/>
        <w:t xml:space="preserve"> </w:t>
      </w:r>
      <w:r w:rsidR="008327E9" w:rsidRPr="00C810BB">
        <w:rPr>
          <w:rFonts w:ascii="Arial Narrow" w:hAnsi="Arial Narrow" w:cs="Arial"/>
          <w:sz w:val="20"/>
          <w:szCs w:val="20"/>
        </w:rPr>
        <w:tab/>
      </w:r>
      <w:r w:rsidR="009D7A22" w:rsidRPr="00C810BB">
        <w:rPr>
          <w:rFonts w:ascii="Arial Narrow" w:hAnsi="Arial Narrow" w:cs="Arial"/>
          <w:sz w:val="20"/>
          <w:szCs w:val="20"/>
        </w:rPr>
        <w:t xml:space="preserve">CITIBANK </w:t>
      </w:r>
    </w:p>
    <w:p w14:paraId="1AA6175B" w14:textId="77777777" w:rsidR="009D7A22" w:rsidRPr="00C810BB" w:rsidRDefault="009D7A22" w:rsidP="009D7A22">
      <w:pPr>
        <w:spacing w:after="0" w:line="240" w:lineRule="auto"/>
        <w:rPr>
          <w:rFonts w:ascii="Arial Narrow" w:hAnsi="Arial Narrow" w:cs="Arial"/>
          <w:sz w:val="20"/>
          <w:szCs w:val="20"/>
        </w:rPr>
      </w:pPr>
      <w:r w:rsidRPr="00C810BB">
        <w:rPr>
          <w:rFonts w:ascii="Arial Narrow" w:hAnsi="Arial Narrow" w:cs="Arial"/>
          <w:sz w:val="20"/>
          <w:szCs w:val="20"/>
        </w:rPr>
        <w:t xml:space="preserve">11 </w:t>
      </w:r>
      <w:r w:rsidRPr="00C810BB">
        <w:rPr>
          <w:rFonts w:ascii="Arial Narrow" w:hAnsi="Arial Narrow" w:cs="Arial"/>
          <w:sz w:val="20"/>
          <w:szCs w:val="20"/>
        </w:rPr>
        <w:tab/>
        <w:t xml:space="preserve">BANCO AGRARIO DE COLOMBIA </w:t>
      </w:r>
      <w:r w:rsidRPr="00C810BB">
        <w:rPr>
          <w:rFonts w:ascii="Arial Narrow" w:hAnsi="Arial Narrow" w:cs="Arial"/>
          <w:sz w:val="20"/>
          <w:szCs w:val="20"/>
        </w:rPr>
        <w:tab/>
      </w:r>
      <w:r w:rsidRPr="00C810BB">
        <w:rPr>
          <w:rFonts w:ascii="Arial Narrow" w:hAnsi="Arial Narrow" w:cs="Arial"/>
          <w:sz w:val="20"/>
          <w:szCs w:val="20"/>
        </w:rPr>
        <w:tab/>
        <w:t xml:space="preserve">12 </w:t>
      </w:r>
      <w:r w:rsidRPr="00C810BB">
        <w:rPr>
          <w:rFonts w:ascii="Arial Narrow" w:hAnsi="Arial Narrow" w:cs="Arial"/>
          <w:sz w:val="20"/>
          <w:szCs w:val="20"/>
        </w:rPr>
        <w:tab/>
      </w:r>
      <w:r w:rsidRPr="00C810BB">
        <w:rPr>
          <w:rFonts w:ascii="Arial Narrow" w:hAnsi="Arial Narrow" w:cs="Arial"/>
          <w:sz w:val="20"/>
          <w:szCs w:val="20"/>
        </w:rPr>
        <w:tab/>
        <w:t xml:space="preserve">BANCO SUDAMERIS COLOMBIA </w:t>
      </w:r>
    </w:p>
    <w:p w14:paraId="70DAC8AF" w14:textId="77777777" w:rsidR="002235B9" w:rsidRPr="00C810BB" w:rsidRDefault="009D7A22" w:rsidP="004B7035">
      <w:pPr>
        <w:spacing w:after="0" w:line="240" w:lineRule="auto"/>
        <w:rPr>
          <w:rFonts w:ascii="Arial Narrow" w:hAnsi="Arial Narrow" w:cs="Arial"/>
          <w:sz w:val="20"/>
          <w:szCs w:val="20"/>
        </w:rPr>
      </w:pPr>
      <w:r w:rsidRPr="00C810BB">
        <w:rPr>
          <w:rFonts w:ascii="Arial Narrow" w:hAnsi="Arial Narrow" w:cs="Arial"/>
          <w:sz w:val="20"/>
          <w:szCs w:val="20"/>
        </w:rPr>
        <w:t xml:space="preserve">19 </w:t>
      </w:r>
      <w:r w:rsidRPr="00C810BB">
        <w:rPr>
          <w:rFonts w:ascii="Arial Narrow" w:hAnsi="Arial Narrow" w:cs="Arial"/>
          <w:sz w:val="20"/>
          <w:szCs w:val="20"/>
        </w:rPr>
        <w:tab/>
        <w:t>BANCO COLPATRIA</w:t>
      </w:r>
      <w:r w:rsidR="002235B9"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t xml:space="preserve">23 </w:t>
      </w:r>
      <w:r w:rsidRPr="00C810BB">
        <w:rPr>
          <w:rFonts w:ascii="Arial Narrow" w:hAnsi="Arial Narrow" w:cs="Arial"/>
          <w:sz w:val="20"/>
          <w:szCs w:val="20"/>
        </w:rPr>
        <w:tab/>
      </w:r>
      <w:r w:rsidRPr="00C810BB">
        <w:rPr>
          <w:rFonts w:ascii="Arial Narrow" w:hAnsi="Arial Narrow" w:cs="Arial"/>
          <w:sz w:val="20"/>
          <w:szCs w:val="20"/>
        </w:rPr>
        <w:tab/>
        <w:t>BANCO DE OCCIDENTE</w:t>
      </w:r>
    </w:p>
    <w:p w14:paraId="1451DE7C" w14:textId="77777777" w:rsidR="002235B9" w:rsidRPr="00C810BB" w:rsidRDefault="009D7A22" w:rsidP="0089525A">
      <w:pPr>
        <w:spacing w:after="0" w:line="240" w:lineRule="auto"/>
        <w:ind w:left="705" w:hanging="705"/>
        <w:rPr>
          <w:rFonts w:ascii="Arial Narrow" w:hAnsi="Arial Narrow" w:cs="Arial"/>
          <w:sz w:val="20"/>
          <w:szCs w:val="20"/>
        </w:rPr>
      </w:pPr>
      <w:r w:rsidRPr="00C810BB">
        <w:rPr>
          <w:rFonts w:ascii="Arial Narrow" w:hAnsi="Arial Narrow" w:cs="Arial"/>
          <w:sz w:val="20"/>
          <w:szCs w:val="20"/>
        </w:rPr>
        <w:t xml:space="preserve">29 </w:t>
      </w:r>
      <w:r w:rsidRPr="00C810BB">
        <w:rPr>
          <w:rFonts w:ascii="Arial Narrow" w:hAnsi="Arial Narrow" w:cs="Arial"/>
          <w:sz w:val="20"/>
          <w:szCs w:val="20"/>
        </w:rPr>
        <w:tab/>
        <w:t>BANCO TEQUENDAMA</w:t>
      </w:r>
      <w:r w:rsidR="002235B9" w:rsidRPr="00C810BB">
        <w:rPr>
          <w:rFonts w:ascii="Arial Narrow" w:hAnsi="Arial Narrow" w:cs="Arial"/>
          <w:sz w:val="20"/>
          <w:szCs w:val="20"/>
        </w:rPr>
        <w:tab/>
      </w:r>
      <w:r w:rsidR="00C748F8" w:rsidRPr="00C810BB">
        <w:rPr>
          <w:rFonts w:ascii="Arial Narrow" w:hAnsi="Arial Narrow" w:cs="Arial"/>
          <w:sz w:val="20"/>
          <w:szCs w:val="20"/>
        </w:rPr>
        <w:tab/>
      </w:r>
      <w:r w:rsidR="00C748F8" w:rsidRPr="00C810BB">
        <w:rPr>
          <w:rFonts w:ascii="Arial Narrow" w:hAnsi="Arial Narrow" w:cs="Arial"/>
          <w:sz w:val="20"/>
          <w:szCs w:val="20"/>
        </w:rPr>
        <w:tab/>
      </w:r>
      <w:r w:rsidR="00C748F8" w:rsidRPr="00C810BB">
        <w:rPr>
          <w:rFonts w:ascii="Arial Narrow" w:hAnsi="Arial Narrow" w:cs="Arial"/>
          <w:sz w:val="20"/>
          <w:szCs w:val="20"/>
        </w:rPr>
        <w:tab/>
        <w:t xml:space="preserve">28 </w:t>
      </w:r>
      <w:r w:rsidR="00C748F8" w:rsidRPr="00C810BB">
        <w:rPr>
          <w:rFonts w:ascii="Arial Narrow" w:hAnsi="Arial Narrow" w:cs="Arial"/>
          <w:sz w:val="20"/>
          <w:szCs w:val="20"/>
        </w:rPr>
        <w:tab/>
      </w:r>
      <w:r w:rsidR="00C748F8" w:rsidRPr="00C810BB">
        <w:rPr>
          <w:rFonts w:ascii="Arial Narrow" w:hAnsi="Arial Narrow" w:cs="Arial"/>
          <w:sz w:val="20"/>
          <w:szCs w:val="20"/>
        </w:rPr>
        <w:tab/>
        <w:t>BANCO</w:t>
      </w:r>
      <w:r w:rsidRPr="00C810BB">
        <w:rPr>
          <w:rFonts w:ascii="Arial Narrow" w:hAnsi="Arial Narrow" w:cs="Arial"/>
          <w:sz w:val="20"/>
          <w:szCs w:val="20"/>
        </w:rPr>
        <w:t>MERCANTILDECOLOMBIA</w:t>
      </w:r>
    </w:p>
    <w:p w14:paraId="23D0E6BB" w14:textId="77777777" w:rsidR="002235B9" w:rsidRPr="00C810BB" w:rsidRDefault="009D7A22" w:rsidP="004B7035">
      <w:pPr>
        <w:spacing w:after="0" w:line="240" w:lineRule="auto"/>
        <w:rPr>
          <w:rFonts w:ascii="Arial Narrow" w:hAnsi="Arial Narrow" w:cs="Arial"/>
          <w:sz w:val="20"/>
          <w:szCs w:val="20"/>
        </w:rPr>
      </w:pPr>
      <w:r w:rsidRPr="00C810BB">
        <w:rPr>
          <w:rFonts w:ascii="Arial Narrow" w:hAnsi="Arial Narrow" w:cs="Arial"/>
          <w:sz w:val="20"/>
          <w:szCs w:val="20"/>
        </w:rPr>
        <w:t xml:space="preserve">39 </w:t>
      </w:r>
      <w:r w:rsidRPr="00C810BB">
        <w:rPr>
          <w:rFonts w:ascii="Arial Narrow" w:hAnsi="Arial Narrow" w:cs="Arial"/>
          <w:sz w:val="20"/>
          <w:szCs w:val="20"/>
        </w:rPr>
        <w:tab/>
        <w:t>BANCO DAVIVIENDA</w:t>
      </w:r>
      <w:r w:rsidR="002235B9" w:rsidRPr="00C810BB">
        <w:rPr>
          <w:rFonts w:ascii="Arial Narrow" w:hAnsi="Arial Narrow" w:cs="Arial"/>
          <w:sz w:val="20"/>
          <w:szCs w:val="20"/>
        </w:rPr>
        <w:tab/>
      </w:r>
      <w:r w:rsidR="002235B9" w:rsidRPr="00C810BB">
        <w:rPr>
          <w:rFonts w:ascii="Arial Narrow" w:hAnsi="Arial Narrow" w:cs="Arial"/>
          <w:sz w:val="20"/>
          <w:szCs w:val="20"/>
        </w:rPr>
        <w:tab/>
      </w:r>
      <w:r w:rsidR="002235B9" w:rsidRPr="00C810BB">
        <w:rPr>
          <w:rFonts w:ascii="Arial Narrow" w:hAnsi="Arial Narrow" w:cs="Arial"/>
          <w:sz w:val="20"/>
          <w:szCs w:val="20"/>
        </w:rPr>
        <w:tab/>
      </w:r>
      <w:r w:rsidRPr="00C810BB">
        <w:rPr>
          <w:rFonts w:ascii="Arial Narrow" w:hAnsi="Arial Narrow" w:cs="Arial"/>
          <w:sz w:val="20"/>
          <w:szCs w:val="20"/>
        </w:rPr>
        <w:tab/>
        <w:t xml:space="preserve">30 </w:t>
      </w:r>
      <w:r w:rsidRPr="00C810BB">
        <w:rPr>
          <w:rFonts w:ascii="Arial Narrow" w:hAnsi="Arial Narrow" w:cs="Arial"/>
          <w:sz w:val="20"/>
          <w:szCs w:val="20"/>
        </w:rPr>
        <w:tab/>
      </w:r>
      <w:r w:rsidRPr="00C810BB">
        <w:rPr>
          <w:rFonts w:ascii="Arial Narrow" w:hAnsi="Arial Narrow" w:cs="Arial"/>
          <w:sz w:val="20"/>
          <w:szCs w:val="20"/>
        </w:rPr>
        <w:tab/>
        <w:t>BANCO CAJA SOCIAL</w:t>
      </w:r>
      <w:r w:rsidR="002235B9" w:rsidRPr="00C810BB">
        <w:rPr>
          <w:rFonts w:ascii="Arial Narrow" w:hAnsi="Arial Narrow" w:cs="Arial"/>
          <w:sz w:val="20"/>
          <w:szCs w:val="20"/>
        </w:rPr>
        <w:tab/>
      </w:r>
      <w:r w:rsidR="002235B9" w:rsidRPr="00C810BB">
        <w:rPr>
          <w:rFonts w:ascii="Arial Narrow" w:hAnsi="Arial Narrow" w:cs="Arial"/>
          <w:sz w:val="20"/>
          <w:szCs w:val="20"/>
        </w:rPr>
        <w:tab/>
      </w:r>
    </w:p>
    <w:p w14:paraId="203069CE" w14:textId="77777777" w:rsidR="002235B9" w:rsidRPr="00C810BB" w:rsidRDefault="009D7A22" w:rsidP="004B7035">
      <w:pPr>
        <w:spacing w:after="0" w:line="240" w:lineRule="auto"/>
        <w:rPr>
          <w:rFonts w:ascii="Arial Narrow" w:hAnsi="Arial Narrow" w:cs="Arial"/>
          <w:sz w:val="20"/>
          <w:szCs w:val="20"/>
        </w:rPr>
      </w:pPr>
      <w:r w:rsidRPr="00C810BB">
        <w:rPr>
          <w:rFonts w:ascii="Arial Narrow" w:hAnsi="Arial Narrow" w:cs="Arial"/>
          <w:sz w:val="20"/>
          <w:szCs w:val="20"/>
        </w:rPr>
        <w:t xml:space="preserve">52 </w:t>
      </w:r>
      <w:r w:rsidRPr="00C810BB">
        <w:rPr>
          <w:rFonts w:ascii="Arial Narrow" w:hAnsi="Arial Narrow" w:cs="Arial"/>
          <w:sz w:val="20"/>
          <w:szCs w:val="20"/>
        </w:rPr>
        <w:tab/>
        <w:t>C.A.V LAS VILLAS</w:t>
      </w:r>
      <w:r w:rsidR="002235B9" w:rsidRPr="00C810BB">
        <w:rPr>
          <w:rFonts w:ascii="Arial Narrow" w:hAnsi="Arial Narrow" w:cs="Arial"/>
          <w:sz w:val="20"/>
          <w:szCs w:val="20"/>
        </w:rPr>
        <w:tab/>
      </w:r>
      <w:r w:rsidR="002235B9"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002235B9" w:rsidRPr="00C810BB">
        <w:rPr>
          <w:rFonts w:ascii="Arial Narrow" w:hAnsi="Arial Narrow" w:cs="Arial"/>
          <w:sz w:val="20"/>
          <w:szCs w:val="20"/>
        </w:rPr>
        <w:t xml:space="preserve"> </w:t>
      </w:r>
    </w:p>
    <w:p w14:paraId="7C57BD74"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ab/>
      </w:r>
      <w:r w:rsidRPr="00C810BB">
        <w:rPr>
          <w:rFonts w:ascii="Arial Narrow" w:hAnsi="Arial Narrow" w:cs="Arial"/>
          <w:sz w:val="20"/>
          <w:szCs w:val="20"/>
        </w:rPr>
        <w:tab/>
      </w:r>
      <w:r w:rsidR="009D7A22" w:rsidRPr="00C810BB">
        <w:rPr>
          <w:rFonts w:ascii="Arial Narrow" w:hAnsi="Arial Narrow" w:cs="Arial"/>
          <w:sz w:val="20"/>
          <w:szCs w:val="20"/>
        </w:rPr>
        <w:tab/>
      </w:r>
      <w:r w:rsidR="009D7A22" w:rsidRPr="00C810BB">
        <w:rPr>
          <w:rFonts w:ascii="Arial Narrow" w:hAnsi="Arial Narrow" w:cs="Arial"/>
          <w:sz w:val="20"/>
          <w:szCs w:val="20"/>
        </w:rPr>
        <w:tab/>
      </w:r>
      <w:r w:rsidR="009D7A22" w:rsidRPr="00C810BB">
        <w:rPr>
          <w:rFonts w:ascii="Arial Narrow" w:hAnsi="Arial Narrow" w:cs="Arial"/>
          <w:sz w:val="20"/>
          <w:szCs w:val="20"/>
        </w:rPr>
        <w:tab/>
      </w:r>
      <w:r w:rsidR="009D7A22" w:rsidRPr="00C810BB">
        <w:rPr>
          <w:rFonts w:ascii="Arial Narrow" w:hAnsi="Arial Narrow" w:cs="Arial"/>
          <w:sz w:val="20"/>
          <w:szCs w:val="20"/>
        </w:rPr>
        <w:tab/>
      </w:r>
      <w:r w:rsidR="009D7A22" w:rsidRPr="00C810BB">
        <w:rPr>
          <w:rFonts w:ascii="Arial Narrow" w:hAnsi="Arial Narrow" w:cs="Arial"/>
          <w:sz w:val="20"/>
          <w:szCs w:val="20"/>
        </w:rPr>
        <w:tab/>
      </w:r>
      <w:r w:rsidRPr="00C810BB">
        <w:rPr>
          <w:rFonts w:ascii="Arial Narrow" w:hAnsi="Arial Narrow" w:cs="Arial"/>
          <w:sz w:val="20"/>
          <w:szCs w:val="20"/>
        </w:rPr>
        <w:t xml:space="preserve"> </w:t>
      </w:r>
    </w:p>
    <w:p w14:paraId="4D0BFF21"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009D7A22" w:rsidRPr="00C810BB">
        <w:rPr>
          <w:rFonts w:ascii="Arial Narrow" w:hAnsi="Arial Narrow" w:cs="Arial"/>
          <w:sz w:val="20"/>
          <w:szCs w:val="20"/>
        </w:rPr>
        <w:tab/>
      </w:r>
      <w:r w:rsidRPr="00C810BB">
        <w:rPr>
          <w:rFonts w:ascii="Arial Narrow" w:hAnsi="Arial Narrow" w:cs="Arial"/>
          <w:sz w:val="20"/>
          <w:szCs w:val="20"/>
        </w:rPr>
        <w:t xml:space="preserve"> </w:t>
      </w:r>
    </w:p>
    <w:p w14:paraId="604775B8"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p>
    <w:p w14:paraId="307C00CA" w14:textId="77777777" w:rsidR="002235B9" w:rsidRPr="00C810BB" w:rsidRDefault="002235B9" w:rsidP="004B7035">
      <w:pPr>
        <w:spacing w:after="0" w:line="240" w:lineRule="auto"/>
        <w:rPr>
          <w:rFonts w:ascii="Arial Narrow" w:hAnsi="Arial Narrow" w:cs="Arial"/>
          <w:sz w:val="20"/>
          <w:szCs w:val="20"/>
        </w:rPr>
      </w:pPr>
      <w:r w:rsidRPr="00C810BB">
        <w:rPr>
          <w:rFonts w:ascii="Arial Narrow" w:hAnsi="Arial Narrow" w:cs="Arial"/>
          <w:sz w:val="20"/>
          <w:szCs w:val="20"/>
        </w:rPr>
        <w:tab/>
      </w:r>
      <w:r w:rsidRPr="00C810BB">
        <w:rPr>
          <w:rFonts w:ascii="Arial Narrow" w:hAnsi="Arial Narrow" w:cs="Arial"/>
          <w:sz w:val="20"/>
          <w:szCs w:val="20"/>
        </w:rPr>
        <w:tab/>
      </w:r>
      <w:r w:rsidRPr="00C810BB">
        <w:rPr>
          <w:rFonts w:ascii="Arial Narrow" w:hAnsi="Arial Narrow" w:cs="Arial"/>
          <w:sz w:val="20"/>
          <w:szCs w:val="20"/>
        </w:rPr>
        <w:tab/>
      </w:r>
      <w:r w:rsidR="009D7A22" w:rsidRPr="00C810BB">
        <w:rPr>
          <w:rFonts w:ascii="Arial Narrow" w:hAnsi="Arial Narrow" w:cs="Arial"/>
          <w:sz w:val="20"/>
          <w:szCs w:val="20"/>
        </w:rPr>
        <w:tab/>
      </w:r>
      <w:r w:rsidRPr="00C810BB">
        <w:rPr>
          <w:rFonts w:ascii="Arial Narrow" w:hAnsi="Arial Narrow" w:cs="Arial"/>
          <w:sz w:val="20"/>
          <w:szCs w:val="20"/>
        </w:rPr>
        <w:t xml:space="preserve"> </w:t>
      </w:r>
    </w:p>
    <w:p w14:paraId="20372345" w14:textId="77777777" w:rsidR="002235B9" w:rsidRPr="00C810BB" w:rsidRDefault="002235B9" w:rsidP="004B7035">
      <w:pPr>
        <w:spacing w:after="0" w:line="240" w:lineRule="auto"/>
        <w:rPr>
          <w:rFonts w:ascii="Arial Narrow" w:hAnsi="Arial Narrow" w:cs="Arial"/>
          <w:sz w:val="20"/>
          <w:szCs w:val="20"/>
        </w:rPr>
      </w:pPr>
    </w:p>
    <w:p w14:paraId="7E50D864" w14:textId="77777777" w:rsidR="004B0EFB" w:rsidRPr="00C810BB" w:rsidRDefault="004B0EFB" w:rsidP="004B7035">
      <w:pPr>
        <w:spacing w:after="0" w:line="240" w:lineRule="auto"/>
        <w:rPr>
          <w:rFonts w:ascii="Arial Narrow" w:hAnsi="Arial Narrow" w:cs="Arial"/>
          <w:sz w:val="20"/>
          <w:szCs w:val="20"/>
        </w:rPr>
      </w:pPr>
    </w:p>
    <w:p w14:paraId="7E8A7BB8" w14:textId="77777777" w:rsidR="006D1FA1" w:rsidRPr="00C810BB" w:rsidRDefault="006D1FA1" w:rsidP="004B7035">
      <w:pPr>
        <w:spacing w:after="0" w:line="240" w:lineRule="auto"/>
        <w:rPr>
          <w:rFonts w:ascii="Arial Narrow" w:hAnsi="Arial Narrow" w:cs="Arial"/>
          <w:sz w:val="20"/>
          <w:szCs w:val="20"/>
        </w:rPr>
      </w:pPr>
    </w:p>
    <w:p w14:paraId="21B94ABD" w14:textId="77777777" w:rsidR="006D1FA1" w:rsidRPr="00C810BB" w:rsidRDefault="006D1FA1" w:rsidP="004B7035">
      <w:pPr>
        <w:spacing w:after="0" w:line="240" w:lineRule="auto"/>
        <w:rPr>
          <w:rFonts w:ascii="Arial Narrow" w:hAnsi="Arial Narrow" w:cs="Arial"/>
          <w:sz w:val="20"/>
          <w:szCs w:val="20"/>
        </w:rPr>
      </w:pPr>
    </w:p>
    <w:p w14:paraId="5C75091A" w14:textId="77777777" w:rsidR="006D1FA1" w:rsidRPr="00C810BB" w:rsidRDefault="006D1FA1" w:rsidP="004B7035">
      <w:pPr>
        <w:spacing w:after="0" w:line="240" w:lineRule="auto"/>
        <w:rPr>
          <w:rFonts w:ascii="Arial Narrow" w:hAnsi="Arial Narrow" w:cs="Arial"/>
          <w:sz w:val="20"/>
          <w:szCs w:val="20"/>
        </w:rPr>
      </w:pPr>
    </w:p>
    <w:p w14:paraId="10EB1F7D" w14:textId="77777777" w:rsidR="006D1FA1" w:rsidRPr="00C810BB" w:rsidRDefault="006D1FA1" w:rsidP="004B7035">
      <w:pPr>
        <w:spacing w:after="0" w:line="240" w:lineRule="auto"/>
        <w:rPr>
          <w:rFonts w:ascii="Arial Narrow" w:hAnsi="Arial Narrow" w:cs="Arial"/>
          <w:sz w:val="20"/>
          <w:szCs w:val="20"/>
        </w:rPr>
      </w:pPr>
    </w:p>
    <w:p w14:paraId="2723A73F" w14:textId="77777777" w:rsidR="006D1FA1" w:rsidRPr="00C810BB" w:rsidRDefault="006D1FA1" w:rsidP="004B7035">
      <w:pPr>
        <w:spacing w:after="0" w:line="240" w:lineRule="auto"/>
        <w:rPr>
          <w:rFonts w:ascii="Arial Narrow" w:hAnsi="Arial Narrow" w:cs="Arial"/>
          <w:sz w:val="20"/>
          <w:szCs w:val="20"/>
        </w:rPr>
      </w:pPr>
    </w:p>
    <w:p w14:paraId="1DD3F581" w14:textId="77777777" w:rsidR="006D1FA1" w:rsidRPr="00C810BB" w:rsidRDefault="006D1FA1" w:rsidP="004B7035">
      <w:pPr>
        <w:spacing w:after="0" w:line="240" w:lineRule="auto"/>
        <w:rPr>
          <w:rFonts w:ascii="Arial Narrow" w:hAnsi="Arial Narrow" w:cs="Arial"/>
          <w:sz w:val="20"/>
          <w:szCs w:val="20"/>
        </w:rPr>
      </w:pPr>
    </w:p>
    <w:p w14:paraId="677E12A1" w14:textId="77777777" w:rsidR="006D1FA1" w:rsidRPr="00C810BB" w:rsidRDefault="006D1FA1" w:rsidP="004B7035">
      <w:pPr>
        <w:spacing w:after="0" w:line="240" w:lineRule="auto"/>
        <w:rPr>
          <w:rFonts w:ascii="Arial Narrow" w:hAnsi="Arial Narrow" w:cs="Arial"/>
          <w:sz w:val="20"/>
          <w:szCs w:val="20"/>
        </w:rPr>
      </w:pPr>
    </w:p>
    <w:p w14:paraId="6A9D903D" w14:textId="77777777" w:rsidR="006D1FA1" w:rsidRPr="00C810BB" w:rsidRDefault="006D1FA1" w:rsidP="004B7035">
      <w:pPr>
        <w:spacing w:after="0" w:line="240" w:lineRule="auto"/>
        <w:rPr>
          <w:rFonts w:ascii="Arial Narrow" w:hAnsi="Arial Narrow" w:cs="Arial"/>
          <w:sz w:val="20"/>
          <w:szCs w:val="20"/>
        </w:rPr>
      </w:pPr>
    </w:p>
    <w:p w14:paraId="39B367A0" w14:textId="77777777" w:rsidR="006D1FA1" w:rsidRPr="00C810BB" w:rsidRDefault="006D1FA1" w:rsidP="004B7035">
      <w:pPr>
        <w:spacing w:after="0" w:line="240" w:lineRule="auto"/>
        <w:rPr>
          <w:rFonts w:ascii="Arial Narrow" w:hAnsi="Arial Narrow" w:cs="Arial"/>
          <w:sz w:val="20"/>
          <w:szCs w:val="20"/>
        </w:rPr>
      </w:pPr>
    </w:p>
    <w:p w14:paraId="329B3B72" w14:textId="77777777" w:rsidR="00E52F90" w:rsidRPr="00C810BB" w:rsidRDefault="00E52F90" w:rsidP="004B7035">
      <w:pPr>
        <w:spacing w:after="0" w:line="240" w:lineRule="auto"/>
        <w:rPr>
          <w:rFonts w:ascii="Arial Narrow" w:hAnsi="Arial Narrow" w:cs="Arial"/>
          <w:sz w:val="20"/>
          <w:szCs w:val="20"/>
        </w:rPr>
      </w:pPr>
    </w:p>
    <w:p w14:paraId="0844417C" w14:textId="77777777" w:rsidR="00E52F90" w:rsidRPr="00C810BB" w:rsidRDefault="00E52F90" w:rsidP="004B7035">
      <w:pPr>
        <w:spacing w:after="0" w:line="240" w:lineRule="auto"/>
        <w:rPr>
          <w:rFonts w:ascii="Arial Narrow" w:hAnsi="Arial Narrow" w:cs="Arial"/>
          <w:sz w:val="20"/>
          <w:szCs w:val="20"/>
        </w:rPr>
      </w:pPr>
    </w:p>
    <w:p w14:paraId="3D90E6F2" w14:textId="77777777" w:rsidR="00DF4271" w:rsidRPr="00C810BB" w:rsidRDefault="00DF4271" w:rsidP="00DF4271">
      <w:pPr>
        <w:shd w:val="clear" w:color="auto" w:fill="FDFDFD"/>
        <w:spacing w:line="253" w:lineRule="atLeast"/>
        <w:rPr>
          <w:rFonts w:ascii="Arial Narrow" w:hAnsi="Arial Narrow" w:cs="Arial"/>
          <w:sz w:val="20"/>
          <w:szCs w:val="20"/>
        </w:rPr>
      </w:pPr>
    </w:p>
    <w:p w14:paraId="7AF8B4E4" w14:textId="77777777" w:rsidR="005419FE" w:rsidRPr="00C810BB" w:rsidRDefault="005419FE" w:rsidP="00DF4271">
      <w:pPr>
        <w:shd w:val="clear" w:color="auto" w:fill="FDFDFD"/>
        <w:spacing w:line="253" w:lineRule="atLeast"/>
        <w:rPr>
          <w:rFonts w:ascii="Arial Narrow" w:hAnsi="Arial Narrow" w:cs="Arial"/>
          <w:sz w:val="20"/>
          <w:szCs w:val="20"/>
        </w:rPr>
      </w:pPr>
    </w:p>
    <w:p w14:paraId="32408D02" w14:textId="77777777" w:rsidR="00C748F8" w:rsidRDefault="00C748F8" w:rsidP="00DF4271">
      <w:pPr>
        <w:shd w:val="clear" w:color="auto" w:fill="FDFDFD"/>
        <w:spacing w:line="253" w:lineRule="atLeast"/>
        <w:rPr>
          <w:rFonts w:ascii="Arial Narrow" w:hAnsi="Arial Narrow" w:cs="Arial"/>
          <w:sz w:val="20"/>
          <w:szCs w:val="20"/>
        </w:rPr>
      </w:pPr>
    </w:p>
    <w:p w14:paraId="716E5B11" w14:textId="77777777" w:rsidR="00C810BB" w:rsidRDefault="00C810BB" w:rsidP="00DF4271">
      <w:pPr>
        <w:shd w:val="clear" w:color="auto" w:fill="FDFDFD"/>
        <w:spacing w:line="253" w:lineRule="atLeast"/>
        <w:rPr>
          <w:rFonts w:ascii="Arial Narrow" w:hAnsi="Arial Narrow" w:cs="Arial"/>
          <w:sz w:val="20"/>
          <w:szCs w:val="20"/>
        </w:rPr>
      </w:pPr>
    </w:p>
    <w:p w14:paraId="31A8971C" w14:textId="77777777" w:rsidR="00C810BB" w:rsidRDefault="00C810BB" w:rsidP="00DF4271">
      <w:pPr>
        <w:shd w:val="clear" w:color="auto" w:fill="FDFDFD"/>
        <w:spacing w:line="253" w:lineRule="atLeast"/>
        <w:rPr>
          <w:rFonts w:ascii="Arial Narrow" w:hAnsi="Arial Narrow" w:cs="Arial"/>
          <w:sz w:val="20"/>
          <w:szCs w:val="20"/>
        </w:rPr>
      </w:pPr>
    </w:p>
    <w:p w14:paraId="2BB9D16F" w14:textId="77777777" w:rsidR="00C810BB" w:rsidRDefault="00C810BB" w:rsidP="00DF4271">
      <w:pPr>
        <w:shd w:val="clear" w:color="auto" w:fill="FDFDFD"/>
        <w:spacing w:line="253" w:lineRule="atLeast"/>
        <w:rPr>
          <w:rFonts w:ascii="Arial Narrow" w:hAnsi="Arial Narrow" w:cs="Arial"/>
          <w:sz w:val="20"/>
          <w:szCs w:val="20"/>
        </w:rPr>
      </w:pPr>
    </w:p>
    <w:p w14:paraId="12A45503" w14:textId="77777777" w:rsidR="00C810BB" w:rsidRDefault="00C810BB" w:rsidP="00DF4271">
      <w:pPr>
        <w:shd w:val="clear" w:color="auto" w:fill="FDFDFD"/>
        <w:spacing w:line="253" w:lineRule="atLeast"/>
        <w:rPr>
          <w:rFonts w:ascii="Arial Narrow" w:hAnsi="Arial Narrow" w:cs="Arial"/>
          <w:sz w:val="20"/>
          <w:szCs w:val="20"/>
        </w:rPr>
      </w:pPr>
    </w:p>
    <w:p w14:paraId="455E04B8" w14:textId="2A50C4FF" w:rsidR="00C810BB" w:rsidRDefault="00C810BB" w:rsidP="00DF4271">
      <w:pPr>
        <w:shd w:val="clear" w:color="auto" w:fill="FDFDFD"/>
        <w:spacing w:line="253" w:lineRule="atLeast"/>
        <w:rPr>
          <w:rFonts w:ascii="Arial Narrow" w:hAnsi="Arial Narrow" w:cs="Arial"/>
          <w:sz w:val="20"/>
          <w:szCs w:val="20"/>
        </w:rPr>
      </w:pPr>
    </w:p>
    <w:p w14:paraId="77A245F9" w14:textId="77777777" w:rsidR="007242AD" w:rsidRDefault="007242AD" w:rsidP="00DF4271">
      <w:pPr>
        <w:shd w:val="clear" w:color="auto" w:fill="FDFDFD"/>
        <w:spacing w:line="253" w:lineRule="atLeast"/>
        <w:rPr>
          <w:rFonts w:ascii="Arial Narrow" w:hAnsi="Arial Narrow" w:cs="Arial"/>
          <w:sz w:val="20"/>
          <w:szCs w:val="20"/>
        </w:rPr>
      </w:pPr>
    </w:p>
    <w:p w14:paraId="42E7DC43" w14:textId="77777777" w:rsidR="00C810BB" w:rsidRDefault="00C810BB" w:rsidP="00DF4271">
      <w:pPr>
        <w:shd w:val="clear" w:color="auto" w:fill="FDFDFD"/>
        <w:spacing w:line="253" w:lineRule="atLeast"/>
        <w:rPr>
          <w:rFonts w:ascii="Arial Narrow" w:hAnsi="Arial Narrow" w:cs="Arial"/>
          <w:sz w:val="20"/>
          <w:szCs w:val="20"/>
        </w:rPr>
      </w:pPr>
    </w:p>
    <w:p w14:paraId="53F9D2E0" w14:textId="77777777" w:rsidR="00C810BB" w:rsidRPr="00C810BB" w:rsidRDefault="00C810BB" w:rsidP="00DF4271">
      <w:pPr>
        <w:shd w:val="clear" w:color="auto" w:fill="FDFDFD"/>
        <w:spacing w:line="253" w:lineRule="atLeast"/>
        <w:rPr>
          <w:rFonts w:ascii="Arial Narrow" w:hAnsi="Arial Narrow" w:cs="Arial"/>
          <w:sz w:val="20"/>
          <w:szCs w:val="20"/>
        </w:rPr>
      </w:pPr>
    </w:p>
    <w:p w14:paraId="321BC1BA" w14:textId="77777777" w:rsidR="00C748F8" w:rsidRPr="00C810BB" w:rsidRDefault="00C748F8" w:rsidP="00DF4271">
      <w:pPr>
        <w:shd w:val="clear" w:color="auto" w:fill="FDFDFD"/>
        <w:spacing w:line="253" w:lineRule="atLeast"/>
        <w:rPr>
          <w:rFonts w:ascii="Arial Narrow" w:hAnsi="Arial Narrow" w:cs="Arial"/>
          <w:sz w:val="20"/>
          <w:szCs w:val="20"/>
        </w:rPr>
      </w:pPr>
    </w:p>
    <w:p w14:paraId="6DE3DB0D" w14:textId="77777777" w:rsidR="005419FE" w:rsidRPr="00C810BB" w:rsidRDefault="005419FE" w:rsidP="00DF4271">
      <w:pPr>
        <w:shd w:val="clear" w:color="auto" w:fill="FDFDFD"/>
        <w:spacing w:line="253" w:lineRule="atLeast"/>
        <w:rPr>
          <w:rFonts w:ascii="Arial Narrow" w:hAnsi="Arial Narrow" w:cs="Arial"/>
          <w:b/>
          <w:bCs/>
          <w:sz w:val="20"/>
          <w:szCs w:val="20"/>
        </w:rPr>
      </w:pPr>
    </w:p>
    <w:p w14:paraId="595783CC" w14:textId="77777777" w:rsidR="00DF4271" w:rsidRPr="00C810BB" w:rsidRDefault="00DF4271" w:rsidP="00DF4271">
      <w:pPr>
        <w:shd w:val="clear" w:color="auto" w:fill="FDFDFD"/>
        <w:spacing w:line="253" w:lineRule="atLeast"/>
        <w:jc w:val="center"/>
        <w:rPr>
          <w:rFonts w:ascii="Arial Narrow" w:hAnsi="Arial Narrow" w:cs="Arial"/>
          <w:sz w:val="20"/>
          <w:szCs w:val="20"/>
        </w:rPr>
      </w:pPr>
      <w:r w:rsidRPr="00C810BB">
        <w:rPr>
          <w:rFonts w:ascii="Arial Narrow" w:hAnsi="Arial Narrow" w:cs="Arial"/>
          <w:b/>
          <w:bCs/>
          <w:sz w:val="20"/>
          <w:szCs w:val="20"/>
        </w:rPr>
        <w:lastRenderedPageBreak/>
        <w:t>ANEXO “L”</w:t>
      </w:r>
    </w:p>
    <w:p w14:paraId="0D680F8A" w14:textId="77777777" w:rsidR="00DF4271" w:rsidRPr="00C810BB" w:rsidRDefault="00DF4271" w:rsidP="008327E9">
      <w:pPr>
        <w:shd w:val="clear" w:color="auto" w:fill="FDFDFD"/>
        <w:spacing w:after="0" w:line="240" w:lineRule="auto"/>
        <w:jc w:val="center"/>
        <w:rPr>
          <w:rFonts w:ascii="Arial Narrow" w:hAnsi="Arial Narrow" w:cs="Arial"/>
          <w:sz w:val="20"/>
          <w:szCs w:val="20"/>
        </w:rPr>
      </w:pPr>
      <w:r w:rsidRPr="00C810BB">
        <w:rPr>
          <w:rFonts w:ascii="Arial Narrow" w:hAnsi="Arial Narrow" w:cs="Arial"/>
          <w:b/>
          <w:bCs/>
          <w:sz w:val="20"/>
          <w:szCs w:val="20"/>
          <w:u w:val="single"/>
        </w:rPr>
        <w:t>APLICA PARA LA CONTRATACIÓN DE SERVICIOS</w:t>
      </w:r>
      <w:r w:rsidRPr="00C810BB">
        <w:rPr>
          <w:rFonts w:ascii="Arial Narrow" w:hAnsi="Arial Narrow" w:cs="Arial"/>
          <w:b/>
          <w:bCs/>
          <w:sz w:val="20"/>
          <w:szCs w:val="20"/>
        </w:rPr>
        <w:t> </w:t>
      </w:r>
    </w:p>
    <w:p w14:paraId="6C28E038" w14:textId="77777777" w:rsidR="00DF4271" w:rsidRPr="00C810BB" w:rsidRDefault="00DF4271" w:rsidP="008327E9">
      <w:pPr>
        <w:shd w:val="clear" w:color="auto" w:fill="FDFDFD"/>
        <w:spacing w:after="0" w:line="240" w:lineRule="auto"/>
        <w:jc w:val="center"/>
        <w:rPr>
          <w:rFonts w:ascii="Arial Narrow" w:hAnsi="Arial Narrow" w:cs="Arial"/>
          <w:sz w:val="20"/>
          <w:szCs w:val="20"/>
        </w:rPr>
      </w:pPr>
      <w:r w:rsidRPr="00C810BB">
        <w:rPr>
          <w:rFonts w:ascii="Arial Narrow" w:hAnsi="Arial Narrow" w:cs="Arial"/>
          <w:b/>
          <w:bCs/>
          <w:sz w:val="20"/>
          <w:szCs w:val="20"/>
        </w:rPr>
        <w:t>ORIGEN DE LOS SERVICIOS. LEY 816 DE 2003</w:t>
      </w:r>
    </w:p>
    <w:p w14:paraId="772EC24C" w14:textId="77777777" w:rsidR="00DF4271" w:rsidRPr="00C810BB" w:rsidRDefault="00DF4271" w:rsidP="008327E9">
      <w:pPr>
        <w:shd w:val="clear" w:color="auto" w:fill="FDFDFD"/>
        <w:spacing w:after="0" w:line="240" w:lineRule="auto"/>
        <w:jc w:val="center"/>
        <w:rPr>
          <w:rFonts w:ascii="Arial Narrow" w:hAnsi="Arial Narrow" w:cs="Arial"/>
          <w:sz w:val="20"/>
          <w:szCs w:val="20"/>
        </w:rPr>
      </w:pPr>
      <w:r w:rsidRPr="00C810BB">
        <w:rPr>
          <w:rFonts w:ascii="Arial Narrow" w:hAnsi="Arial Narrow" w:cs="Arial"/>
          <w:b/>
          <w:bCs/>
          <w:sz w:val="20"/>
          <w:szCs w:val="20"/>
        </w:rPr>
        <w:t>PROTECCIÓN A LA INDUSTRIA NACIONAL</w:t>
      </w:r>
    </w:p>
    <w:p w14:paraId="57E0C47C" w14:textId="77777777" w:rsidR="00DF4271" w:rsidRPr="00C810BB" w:rsidRDefault="00DF4271" w:rsidP="008327E9">
      <w:pPr>
        <w:pStyle w:val="Textoindependiente"/>
        <w:shd w:val="clear" w:color="auto" w:fill="FDFDFD"/>
        <w:spacing w:after="0"/>
        <w:rPr>
          <w:rFonts w:ascii="Arial Narrow" w:hAnsi="Arial Narrow" w:cs="Arial"/>
          <w:sz w:val="20"/>
          <w:szCs w:val="20"/>
        </w:rPr>
      </w:pPr>
      <w:r w:rsidRPr="00C810BB">
        <w:rPr>
          <w:rFonts w:ascii="Arial Narrow" w:hAnsi="Arial Narrow" w:cs="Arial"/>
          <w:sz w:val="20"/>
          <w:szCs w:val="20"/>
        </w:rPr>
        <w:t> </w:t>
      </w:r>
    </w:p>
    <w:p w14:paraId="64DEB205"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b/>
          <w:bCs/>
          <w:sz w:val="20"/>
          <w:szCs w:val="20"/>
        </w:rPr>
        <w:t>1. MANO DE OBRA - SERVICIOS (COLOMBIANO), DILIGENCIE A CONTINUACION</w:t>
      </w:r>
    </w:p>
    <w:p w14:paraId="4E605603"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sz w:val="20"/>
          <w:szCs w:val="20"/>
        </w:rPr>
        <w:t> </w:t>
      </w:r>
    </w:p>
    <w:p w14:paraId="60D09604"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b/>
          <w:bCs/>
          <w:sz w:val="20"/>
          <w:szCs w:val="20"/>
        </w:rPr>
        <w:t>Servicios de origen Nacional</w:t>
      </w:r>
      <w:r w:rsidRPr="00C810BB">
        <w:rPr>
          <w:rFonts w:ascii="Arial Narrow" w:hAnsi="Arial Narrow" w:cs="Arial"/>
          <w:sz w:val="20"/>
          <w:szCs w:val="20"/>
        </w:rPr>
        <w:t>. Para los efectos de la aplicación del parágrafo 1 del artículo 21 de la Ley 80 de 1993 Y el  Artículo  2° Ley 816 de 2003 ,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w:t>
      </w:r>
    </w:p>
    <w:p w14:paraId="3D180AFE"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sz w:val="20"/>
          <w:szCs w:val="20"/>
        </w:rPr>
        <w:t> </w:t>
      </w:r>
    </w:p>
    <w:p w14:paraId="5E6A8F8F"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sz w:val="20"/>
          <w:szCs w:val="20"/>
        </w:rPr>
        <w:t> </w:t>
      </w:r>
    </w:p>
    <w:p w14:paraId="39124042" w14:textId="77777777" w:rsidR="00DF4271" w:rsidRPr="00C810BB" w:rsidRDefault="00DF4271" w:rsidP="00DF4271">
      <w:pPr>
        <w:shd w:val="clear" w:color="auto" w:fill="FDFDFD"/>
        <w:spacing w:line="253" w:lineRule="atLeast"/>
        <w:rPr>
          <w:rFonts w:ascii="Arial Narrow" w:hAnsi="Arial Narrow" w:cs="Arial"/>
          <w:sz w:val="20"/>
          <w:szCs w:val="20"/>
        </w:rPr>
      </w:pPr>
      <w:r w:rsidRPr="00C810BB">
        <w:rPr>
          <w:rFonts w:ascii="Arial Narrow" w:hAnsi="Arial Narrow" w:cs="Arial"/>
          <w:sz w:val="20"/>
          <w:szCs w:val="20"/>
        </w:rPr>
        <w:t>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C810BB">
        <w:rPr>
          <w:rFonts w:ascii="Arial Narrow" w:hAnsi="Arial Narrow" w:cs="Arial"/>
          <w:b/>
          <w:bCs/>
          <w:sz w:val="20"/>
          <w:szCs w:val="20"/>
        </w:rPr>
        <w:t>(Acuerdo como obra en Registro de Cámara de Comercio)</w:t>
      </w:r>
      <w:r w:rsidRPr="00C810BB">
        <w:rPr>
          <w:rFonts w:ascii="Arial Narrow" w:hAnsi="Arial Narrow" w:cs="Arial"/>
          <w:sz w:val="20"/>
          <w:szCs w:val="20"/>
        </w:rPr>
        <w:t> y suficientemente autorizado según consta en _________________________________________________ , me permito declarar que de conformidad, con lo señalado en la ley 816 de 2003 y la legislación nacional los servicios prestados corresponden a una entidad legalmente constituida en el país, se le otorgara como puntaje adicional </w:t>
      </w:r>
      <w:r w:rsidRPr="00C810BB">
        <w:rPr>
          <w:rFonts w:ascii="Arial Narrow" w:hAnsi="Arial Narrow" w:cs="Arial"/>
          <w:b/>
          <w:bCs/>
          <w:sz w:val="20"/>
          <w:szCs w:val="20"/>
        </w:rPr>
        <w:t>(10 puntos).</w:t>
      </w:r>
    </w:p>
    <w:p w14:paraId="0C37FF9E"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b/>
          <w:bCs/>
          <w:sz w:val="20"/>
          <w:szCs w:val="20"/>
        </w:rPr>
        <w:t>Para efectos de la presentación de ofertas por parte de uniones temporales o consorcios, se otorgara el puntaje establecido siempre y cuando al menos uno de los integrantes, este constituido en Colombia.</w:t>
      </w:r>
    </w:p>
    <w:p w14:paraId="5B56097E"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b/>
          <w:bCs/>
          <w:sz w:val="20"/>
          <w:szCs w:val="20"/>
        </w:rPr>
        <w:t> </w:t>
      </w:r>
    </w:p>
    <w:p w14:paraId="0EB7105A"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b/>
          <w:bCs/>
          <w:sz w:val="20"/>
          <w:szCs w:val="20"/>
        </w:rPr>
        <w:t> </w:t>
      </w:r>
    </w:p>
    <w:p w14:paraId="1FFAFD8D"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b/>
          <w:bCs/>
          <w:sz w:val="20"/>
          <w:szCs w:val="20"/>
        </w:rPr>
        <w:t> </w:t>
      </w:r>
    </w:p>
    <w:p w14:paraId="7ADDCE2E"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sz w:val="20"/>
          <w:szCs w:val="20"/>
        </w:rPr>
        <w:t>Así mismo declaramos que conocemos que el anterior ofrecimiento queda como obligación en nuestra oferta y por lo tanto el incumplimiento de ello, acarrea las sanciones de ley contempladas en el contrato.</w:t>
      </w:r>
    </w:p>
    <w:p w14:paraId="2A3BB140"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b/>
          <w:bCs/>
          <w:sz w:val="20"/>
          <w:szCs w:val="20"/>
        </w:rPr>
        <w:t> </w:t>
      </w:r>
    </w:p>
    <w:p w14:paraId="4F0BA583" w14:textId="77777777" w:rsidR="00DF4271" w:rsidRPr="00C810BB" w:rsidRDefault="00DF4271" w:rsidP="00DF4271">
      <w:pPr>
        <w:pStyle w:val="Textoindependiente"/>
        <w:shd w:val="clear" w:color="auto" w:fill="FDFDFD"/>
        <w:spacing w:after="0"/>
        <w:rPr>
          <w:rFonts w:ascii="Arial Narrow" w:hAnsi="Arial Narrow" w:cs="Arial"/>
          <w:sz w:val="20"/>
          <w:szCs w:val="20"/>
        </w:rPr>
      </w:pPr>
      <w:r w:rsidRPr="00C810BB">
        <w:rPr>
          <w:rFonts w:ascii="Arial Narrow" w:hAnsi="Arial Narrow" w:cs="Arial"/>
          <w:b/>
          <w:bCs/>
          <w:sz w:val="20"/>
          <w:szCs w:val="20"/>
        </w:rPr>
        <w:t> </w:t>
      </w:r>
    </w:p>
    <w:p w14:paraId="0CD97473" w14:textId="77777777" w:rsidR="00DF4271" w:rsidRPr="00C810BB" w:rsidRDefault="00DF4271" w:rsidP="00DF4271">
      <w:pPr>
        <w:shd w:val="clear" w:color="auto" w:fill="FDFDFD"/>
        <w:spacing w:line="253" w:lineRule="atLeast"/>
        <w:rPr>
          <w:rFonts w:ascii="Arial Narrow" w:hAnsi="Arial Narrow" w:cs="Arial"/>
          <w:sz w:val="20"/>
          <w:szCs w:val="20"/>
        </w:rPr>
      </w:pPr>
      <w:r w:rsidRPr="00C810BB">
        <w:rPr>
          <w:rFonts w:ascii="Arial Narrow" w:hAnsi="Arial Narrow" w:cs="Arial"/>
          <w:sz w:val="20"/>
          <w:szCs w:val="20"/>
        </w:rPr>
        <w:t>____________________________________             ___________________________________</w:t>
      </w:r>
    </w:p>
    <w:p w14:paraId="0D551BCC" w14:textId="77777777" w:rsidR="00DF4271" w:rsidRPr="00C810BB" w:rsidRDefault="00DF4271" w:rsidP="00DF4271">
      <w:pPr>
        <w:shd w:val="clear" w:color="auto" w:fill="FDFDFD"/>
        <w:rPr>
          <w:rFonts w:ascii="Arial Narrow" w:hAnsi="Arial Narrow" w:cs="Arial"/>
          <w:sz w:val="20"/>
          <w:szCs w:val="20"/>
        </w:rPr>
      </w:pPr>
      <w:r w:rsidRPr="00C810BB">
        <w:rPr>
          <w:rFonts w:ascii="Arial Narrow" w:hAnsi="Arial Narrow" w:cs="Arial"/>
          <w:sz w:val="20"/>
          <w:szCs w:val="20"/>
        </w:rPr>
        <w:t>Firma del proponente o Representante legal     y/o     Firma del Apoderado</w:t>
      </w:r>
    </w:p>
    <w:p w14:paraId="1518278B" w14:textId="77777777" w:rsidR="00DF4271" w:rsidRPr="00C810BB" w:rsidRDefault="00DF4271" w:rsidP="00DF4271">
      <w:pPr>
        <w:shd w:val="clear" w:color="auto" w:fill="FDFDFD"/>
        <w:spacing w:line="253" w:lineRule="atLeast"/>
        <w:rPr>
          <w:rFonts w:ascii="Arial Narrow" w:hAnsi="Arial Narrow" w:cs="Arial"/>
          <w:sz w:val="20"/>
          <w:szCs w:val="20"/>
        </w:rPr>
      </w:pPr>
      <w:r w:rsidRPr="00C810BB">
        <w:rPr>
          <w:rFonts w:ascii="Arial Narrow" w:hAnsi="Arial Narrow" w:cs="Arial"/>
          <w:sz w:val="20"/>
          <w:szCs w:val="20"/>
        </w:rPr>
        <w:t>Nombre:</w:t>
      </w:r>
    </w:p>
    <w:p w14:paraId="5AB1CF71" w14:textId="77777777" w:rsidR="00DF4271" w:rsidRPr="00C810BB" w:rsidRDefault="00DF4271" w:rsidP="005419FE">
      <w:pPr>
        <w:shd w:val="clear" w:color="auto" w:fill="FDFDFD"/>
        <w:rPr>
          <w:rFonts w:ascii="Arial Narrow" w:hAnsi="Arial Narrow" w:cs="Arial"/>
          <w:sz w:val="20"/>
          <w:szCs w:val="20"/>
        </w:rPr>
      </w:pPr>
      <w:r w:rsidRPr="00C810BB">
        <w:rPr>
          <w:rFonts w:ascii="Arial Narrow" w:hAnsi="Arial Narrow" w:cs="Arial"/>
          <w:sz w:val="20"/>
          <w:szCs w:val="20"/>
        </w:rPr>
        <w:t>                                         </w:t>
      </w:r>
      <w:r w:rsidR="005419FE" w:rsidRPr="00C810BB">
        <w:rPr>
          <w:rFonts w:ascii="Arial Narrow" w:hAnsi="Arial Narrow" w:cs="Arial"/>
          <w:sz w:val="20"/>
          <w:szCs w:val="20"/>
        </w:rPr>
        <w:t>                           </w:t>
      </w:r>
      <w:r w:rsidRPr="00C810BB">
        <w:rPr>
          <w:rFonts w:ascii="Arial Narrow" w:hAnsi="Arial Narrow" w:cs="Arial"/>
          <w:b/>
          <w:bCs/>
          <w:sz w:val="20"/>
          <w:szCs w:val="20"/>
        </w:rPr>
        <w:t> </w:t>
      </w:r>
    </w:p>
    <w:p w14:paraId="72701AFB" w14:textId="77777777" w:rsidR="00F13798" w:rsidRPr="00C810BB" w:rsidRDefault="00DF4271" w:rsidP="005419FE">
      <w:pPr>
        <w:shd w:val="clear" w:color="auto" w:fill="FDFDFD"/>
        <w:spacing w:line="253" w:lineRule="atLeast"/>
        <w:rPr>
          <w:rFonts w:ascii="Arial Narrow" w:hAnsi="Arial Narrow" w:cs="Arial"/>
          <w:sz w:val="20"/>
          <w:szCs w:val="20"/>
        </w:rPr>
      </w:pPr>
      <w:r w:rsidRPr="00C810BB">
        <w:rPr>
          <w:rFonts w:ascii="Arial Narrow" w:hAnsi="Arial Narrow" w:cs="Arial"/>
          <w:b/>
          <w:bCs/>
          <w:sz w:val="20"/>
          <w:szCs w:val="20"/>
        </w:rPr>
        <w:t>Nota: </w:t>
      </w:r>
      <w:r w:rsidRPr="00C810BB">
        <w:rPr>
          <w:rFonts w:ascii="Arial Narrow" w:hAnsi="Arial Narrow" w:cs="Arial"/>
          <w:sz w:val="20"/>
          <w:szCs w:val="20"/>
        </w:rPr>
        <w:t>El porcentaje de puntaje adicional se aplicará para bienes y/o servicios, atendiendo al objeto del futuro contrato, y en caso de que contemple las dos categorías (bienes y servicios), se tomara ponderativamente acuerdo al presupuesto asignado para cada uno de ellos.</w:t>
      </w:r>
    </w:p>
    <w:p w14:paraId="51C815D4" w14:textId="77777777" w:rsidR="005419FE" w:rsidRPr="00C810BB" w:rsidRDefault="005419FE" w:rsidP="005419FE">
      <w:pPr>
        <w:shd w:val="clear" w:color="auto" w:fill="FDFDFD"/>
        <w:spacing w:line="253" w:lineRule="atLeast"/>
        <w:rPr>
          <w:rFonts w:ascii="Arial Narrow" w:hAnsi="Arial Narrow" w:cs="Arial"/>
          <w:sz w:val="20"/>
          <w:szCs w:val="20"/>
        </w:rPr>
      </w:pPr>
    </w:p>
    <w:p w14:paraId="03FA4F98" w14:textId="77777777" w:rsidR="005419FE" w:rsidRPr="00C810BB" w:rsidRDefault="005419FE" w:rsidP="005419FE">
      <w:pPr>
        <w:shd w:val="clear" w:color="auto" w:fill="FDFDFD"/>
        <w:spacing w:line="253" w:lineRule="atLeast"/>
        <w:rPr>
          <w:rFonts w:ascii="Arial Narrow" w:hAnsi="Arial Narrow" w:cs="Arial"/>
          <w:sz w:val="20"/>
          <w:szCs w:val="20"/>
        </w:rPr>
      </w:pPr>
    </w:p>
    <w:p w14:paraId="34CC2B13" w14:textId="77777777" w:rsidR="005419FE" w:rsidRPr="00C810BB" w:rsidRDefault="005419FE" w:rsidP="005419FE">
      <w:pPr>
        <w:shd w:val="clear" w:color="auto" w:fill="FDFDFD"/>
        <w:spacing w:line="253" w:lineRule="atLeast"/>
        <w:rPr>
          <w:rFonts w:ascii="Arial Narrow" w:hAnsi="Arial Narrow" w:cs="Arial"/>
          <w:sz w:val="20"/>
          <w:szCs w:val="20"/>
        </w:rPr>
      </w:pPr>
    </w:p>
    <w:p w14:paraId="179D3BDD" w14:textId="77777777" w:rsidR="005419FE" w:rsidRPr="00C810BB" w:rsidRDefault="005419FE" w:rsidP="005419FE">
      <w:pPr>
        <w:shd w:val="clear" w:color="auto" w:fill="FDFDFD"/>
        <w:spacing w:line="253" w:lineRule="atLeast"/>
        <w:rPr>
          <w:rFonts w:ascii="Arial Narrow" w:hAnsi="Arial Narrow" w:cs="Arial"/>
          <w:sz w:val="20"/>
          <w:szCs w:val="20"/>
        </w:rPr>
      </w:pPr>
    </w:p>
    <w:p w14:paraId="060E5D76" w14:textId="77777777" w:rsidR="005419FE" w:rsidRPr="00C810BB" w:rsidRDefault="005419FE" w:rsidP="005419FE">
      <w:pPr>
        <w:shd w:val="clear" w:color="auto" w:fill="FDFDFD"/>
        <w:spacing w:line="253" w:lineRule="atLeast"/>
        <w:rPr>
          <w:rFonts w:ascii="Arial Narrow" w:hAnsi="Arial Narrow" w:cs="Arial"/>
          <w:sz w:val="20"/>
          <w:szCs w:val="20"/>
        </w:rPr>
      </w:pPr>
    </w:p>
    <w:p w14:paraId="702438FA" w14:textId="77777777" w:rsidR="005419FE" w:rsidRPr="00C810BB" w:rsidRDefault="005419FE" w:rsidP="005419FE">
      <w:pPr>
        <w:shd w:val="clear" w:color="auto" w:fill="FDFDFD"/>
        <w:spacing w:line="253" w:lineRule="atLeast"/>
        <w:rPr>
          <w:rFonts w:ascii="Arial Narrow" w:hAnsi="Arial Narrow" w:cs="Arial"/>
          <w:sz w:val="20"/>
          <w:szCs w:val="20"/>
        </w:rPr>
      </w:pPr>
    </w:p>
    <w:p w14:paraId="38AAC91B" w14:textId="77777777" w:rsidR="005419FE" w:rsidRPr="00C810BB" w:rsidRDefault="005419FE" w:rsidP="005419FE">
      <w:pPr>
        <w:shd w:val="clear" w:color="auto" w:fill="FDFDFD"/>
        <w:spacing w:line="253" w:lineRule="atLeast"/>
        <w:rPr>
          <w:rFonts w:ascii="Arial Narrow" w:hAnsi="Arial Narrow" w:cs="Arial"/>
          <w:sz w:val="20"/>
          <w:szCs w:val="20"/>
        </w:rPr>
      </w:pPr>
    </w:p>
    <w:p w14:paraId="0AF1D512" w14:textId="77777777" w:rsidR="005419FE" w:rsidRPr="00C810BB" w:rsidRDefault="005419FE" w:rsidP="005419FE">
      <w:pPr>
        <w:shd w:val="clear" w:color="auto" w:fill="FDFDFD"/>
        <w:spacing w:line="253" w:lineRule="atLeast"/>
        <w:rPr>
          <w:rFonts w:ascii="Arial Narrow" w:hAnsi="Arial Narrow" w:cs="Arial"/>
          <w:sz w:val="20"/>
          <w:szCs w:val="20"/>
        </w:rPr>
      </w:pPr>
    </w:p>
    <w:p w14:paraId="7A87D938" w14:textId="77777777" w:rsidR="005419FE" w:rsidRPr="00C810BB" w:rsidRDefault="005419FE" w:rsidP="005419FE">
      <w:pPr>
        <w:shd w:val="clear" w:color="auto" w:fill="FDFDFD"/>
        <w:spacing w:line="253" w:lineRule="atLeast"/>
        <w:rPr>
          <w:rFonts w:ascii="Arial Narrow" w:hAnsi="Arial Narrow" w:cs="Arial"/>
          <w:sz w:val="20"/>
          <w:szCs w:val="20"/>
        </w:rPr>
      </w:pPr>
    </w:p>
    <w:p w14:paraId="48A536B3" w14:textId="77777777" w:rsidR="005419FE" w:rsidRDefault="005419FE" w:rsidP="005419FE">
      <w:pPr>
        <w:shd w:val="clear" w:color="auto" w:fill="FDFDFD"/>
        <w:spacing w:line="253" w:lineRule="atLeast"/>
        <w:rPr>
          <w:rFonts w:ascii="Arial Narrow" w:hAnsi="Arial Narrow" w:cs="Arial"/>
          <w:sz w:val="20"/>
          <w:szCs w:val="20"/>
        </w:rPr>
      </w:pPr>
    </w:p>
    <w:p w14:paraId="05304686" w14:textId="77777777" w:rsidR="00C810BB" w:rsidRDefault="00C810BB" w:rsidP="005419FE">
      <w:pPr>
        <w:shd w:val="clear" w:color="auto" w:fill="FDFDFD"/>
        <w:spacing w:line="253" w:lineRule="atLeast"/>
        <w:rPr>
          <w:rFonts w:ascii="Arial Narrow" w:hAnsi="Arial Narrow" w:cs="Arial"/>
          <w:sz w:val="20"/>
          <w:szCs w:val="20"/>
        </w:rPr>
      </w:pPr>
    </w:p>
    <w:p w14:paraId="280E3FD3" w14:textId="12532920" w:rsidR="00C810BB" w:rsidRDefault="00C810BB" w:rsidP="005419FE">
      <w:pPr>
        <w:shd w:val="clear" w:color="auto" w:fill="FDFDFD"/>
        <w:spacing w:line="253" w:lineRule="atLeast"/>
        <w:rPr>
          <w:rFonts w:ascii="Arial Narrow" w:hAnsi="Arial Narrow" w:cs="Arial"/>
          <w:sz w:val="20"/>
          <w:szCs w:val="20"/>
        </w:rPr>
      </w:pPr>
    </w:p>
    <w:p w14:paraId="1B5D7869" w14:textId="16BC39B7" w:rsidR="007242AD" w:rsidRDefault="007242AD" w:rsidP="005419FE">
      <w:pPr>
        <w:shd w:val="clear" w:color="auto" w:fill="FDFDFD"/>
        <w:spacing w:line="253" w:lineRule="atLeast"/>
        <w:rPr>
          <w:rFonts w:ascii="Arial Narrow" w:hAnsi="Arial Narrow" w:cs="Arial"/>
          <w:sz w:val="20"/>
          <w:szCs w:val="20"/>
        </w:rPr>
      </w:pPr>
    </w:p>
    <w:p w14:paraId="4DFEE2BE" w14:textId="77777777" w:rsidR="007242AD" w:rsidRPr="00C810BB" w:rsidRDefault="007242AD" w:rsidP="005419FE">
      <w:pPr>
        <w:shd w:val="clear" w:color="auto" w:fill="FDFDFD"/>
        <w:spacing w:line="253" w:lineRule="atLeast"/>
        <w:rPr>
          <w:rFonts w:ascii="Arial Narrow" w:hAnsi="Arial Narrow" w:cs="Arial"/>
          <w:sz w:val="20"/>
          <w:szCs w:val="20"/>
        </w:rPr>
      </w:pPr>
    </w:p>
    <w:p w14:paraId="45B33D85" w14:textId="77777777" w:rsidR="00F13798" w:rsidRPr="00C810BB" w:rsidRDefault="00F13798" w:rsidP="00F13798">
      <w:pPr>
        <w:keepNext/>
        <w:shd w:val="clear" w:color="auto" w:fill="FFFFFF"/>
        <w:tabs>
          <w:tab w:val="left" w:pos="708"/>
        </w:tabs>
        <w:spacing w:after="0"/>
        <w:jc w:val="center"/>
        <w:outlineLvl w:val="1"/>
        <w:rPr>
          <w:rFonts w:ascii="Arial Narrow" w:hAnsi="Arial Narrow" w:cs="Arial"/>
          <w:b/>
          <w:sz w:val="20"/>
          <w:szCs w:val="20"/>
        </w:rPr>
      </w:pPr>
      <w:r w:rsidRPr="00C810BB">
        <w:rPr>
          <w:rFonts w:ascii="Arial Narrow" w:hAnsi="Arial Narrow" w:cs="Arial"/>
          <w:b/>
          <w:sz w:val="20"/>
          <w:szCs w:val="20"/>
        </w:rPr>
        <w:lastRenderedPageBreak/>
        <w:t>ANEXO “M”</w:t>
      </w:r>
      <w:r w:rsidR="00E868E2" w:rsidRPr="00C810BB">
        <w:rPr>
          <w:rFonts w:ascii="Arial Narrow" w:hAnsi="Arial Narrow" w:cs="Arial"/>
          <w:b/>
          <w:sz w:val="20"/>
          <w:szCs w:val="20"/>
        </w:rPr>
        <w:t xml:space="preserve"> </w:t>
      </w:r>
    </w:p>
    <w:p w14:paraId="084BF62E" w14:textId="77777777" w:rsidR="00E868E2" w:rsidRPr="00C810BB" w:rsidRDefault="00E868E2" w:rsidP="00F13798">
      <w:pPr>
        <w:keepNext/>
        <w:shd w:val="clear" w:color="auto" w:fill="FFFFFF"/>
        <w:tabs>
          <w:tab w:val="left" w:pos="708"/>
        </w:tabs>
        <w:spacing w:after="0"/>
        <w:jc w:val="center"/>
        <w:outlineLvl w:val="1"/>
        <w:rPr>
          <w:rFonts w:ascii="Arial Narrow" w:hAnsi="Arial Narrow" w:cs="Arial"/>
          <w:b/>
          <w:sz w:val="20"/>
          <w:szCs w:val="20"/>
        </w:rPr>
      </w:pPr>
    </w:p>
    <w:tbl>
      <w:tblPr>
        <w:tblW w:w="9151" w:type="dxa"/>
        <w:tblInd w:w="99" w:type="dxa"/>
        <w:tblLayout w:type="fixed"/>
        <w:tblCellMar>
          <w:left w:w="0" w:type="dxa"/>
          <w:right w:w="0" w:type="dxa"/>
        </w:tblCellMar>
        <w:tblLook w:val="0000" w:firstRow="0" w:lastRow="0" w:firstColumn="0" w:lastColumn="0" w:noHBand="0" w:noVBand="0"/>
      </w:tblPr>
      <w:tblGrid>
        <w:gridCol w:w="4999"/>
        <w:gridCol w:w="4152"/>
      </w:tblGrid>
      <w:tr w:rsidR="004525CC" w:rsidRPr="00C810BB" w14:paraId="2973A627" w14:textId="77777777" w:rsidTr="00CA56E3">
        <w:trPr>
          <w:trHeight w:hRule="exact" w:val="837"/>
        </w:trPr>
        <w:tc>
          <w:tcPr>
            <w:tcW w:w="4999" w:type="dxa"/>
            <w:vMerge w:val="restart"/>
            <w:tcBorders>
              <w:top w:val="single" w:sz="4" w:space="0" w:color="000000"/>
              <w:left w:val="single" w:sz="4" w:space="0" w:color="000000"/>
              <w:bottom w:val="single" w:sz="4" w:space="0" w:color="000000"/>
              <w:right w:val="single" w:sz="4" w:space="0" w:color="000000"/>
            </w:tcBorders>
            <w:vAlign w:val="center"/>
          </w:tcPr>
          <w:p w14:paraId="652FF489" w14:textId="77777777" w:rsidR="00F13798" w:rsidRPr="00C810BB" w:rsidRDefault="00F13798" w:rsidP="00CA56E3">
            <w:pPr>
              <w:widowControl w:val="0"/>
              <w:tabs>
                <w:tab w:val="left" w:pos="1440"/>
              </w:tabs>
              <w:autoSpaceDE w:val="0"/>
              <w:autoSpaceDN w:val="0"/>
              <w:adjustRightInd w:val="0"/>
              <w:spacing w:after="0" w:line="240" w:lineRule="auto"/>
              <w:rPr>
                <w:rFonts w:ascii="Arial Narrow" w:hAnsi="Arial Narrow" w:cs="Arial"/>
                <w:sz w:val="20"/>
                <w:szCs w:val="20"/>
              </w:rPr>
            </w:pPr>
            <w:r w:rsidRPr="00C810BB">
              <w:rPr>
                <w:rFonts w:ascii="Arial Narrow" w:hAnsi="Arial Narrow" w:cs="Arial"/>
                <w:noProof/>
                <w:sz w:val="20"/>
                <w:szCs w:val="20"/>
                <w:lang w:val="es-CO" w:eastAsia="es-CO"/>
              </w:rPr>
              <w:drawing>
                <wp:anchor distT="0" distB="0" distL="114300" distR="114300" simplePos="0" relativeHeight="251679744" behindDoc="1" locked="0" layoutInCell="1" allowOverlap="1" wp14:anchorId="6E490C9A" wp14:editId="03755D45">
                  <wp:simplePos x="0" y="0"/>
                  <wp:positionH relativeFrom="column">
                    <wp:posOffset>39370</wp:posOffset>
                  </wp:positionH>
                  <wp:positionV relativeFrom="paragraph">
                    <wp:posOffset>70485</wp:posOffset>
                  </wp:positionV>
                  <wp:extent cx="508635" cy="564515"/>
                  <wp:effectExtent l="0" t="0" r="5715" b="6985"/>
                  <wp:wrapNone/>
                  <wp:docPr id="1244" name="Imagen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8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10BB">
              <w:rPr>
                <w:rFonts w:ascii="Arial Narrow" w:hAnsi="Arial Narrow" w:cs="Arial"/>
                <w:sz w:val="20"/>
                <w:szCs w:val="20"/>
              </w:rPr>
              <w:t xml:space="preserve">                  </w:t>
            </w:r>
            <w:r w:rsidR="00B42FEB">
              <w:rPr>
                <w:rFonts w:ascii="Arial Narrow" w:hAnsi="Arial Narrow" w:cs="Arial"/>
                <w:sz w:val="20"/>
                <w:szCs w:val="20"/>
              </w:rPr>
              <w:t xml:space="preserve">    </w:t>
            </w:r>
            <w:r w:rsidRPr="00C810BB">
              <w:rPr>
                <w:rFonts w:ascii="Arial Narrow" w:hAnsi="Arial Narrow" w:cs="Arial"/>
                <w:spacing w:val="-2"/>
                <w:sz w:val="20"/>
                <w:szCs w:val="20"/>
              </w:rPr>
              <w:t>M</w:t>
            </w:r>
            <w:r w:rsidRPr="00C810BB">
              <w:rPr>
                <w:rFonts w:ascii="Arial Narrow" w:hAnsi="Arial Narrow" w:cs="Arial"/>
                <w:spacing w:val="1"/>
                <w:sz w:val="20"/>
                <w:szCs w:val="20"/>
              </w:rPr>
              <w:t>I</w:t>
            </w:r>
            <w:r w:rsidRPr="00C810BB">
              <w:rPr>
                <w:rFonts w:ascii="Arial Narrow" w:hAnsi="Arial Narrow" w:cs="Arial"/>
                <w:spacing w:val="-1"/>
                <w:sz w:val="20"/>
                <w:szCs w:val="20"/>
              </w:rPr>
              <w:t>N</w:t>
            </w:r>
            <w:r w:rsidRPr="00C810BB">
              <w:rPr>
                <w:rFonts w:ascii="Arial Narrow" w:hAnsi="Arial Narrow" w:cs="Arial"/>
                <w:spacing w:val="1"/>
                <w:sz w:val="20"/>
                <w:szCs w:val="20"/>
              </w:rPr>
              <w:t>IS</w:t>
            </w:r>
            <w:r w:rsidRPr="00C810BB">
              <w:rPr>
                <w:rFonts w:ascii="Arial Narrow" w:hAnsi="Arial Narrow" w:cs="Arial"/>
                <w:spacing w:val="-2"/>
                <w:sz w:val="20"/>
                <w:szCs w:val="20"/>
              </w:rPr>
              <w:t>T</w:t>
            </w:r>
            <w:r w:rsidRPr="00C810BB">
              <w:rPr>
                <w:rFonts w:ascii="Arial Narrow" w:hAnsi="Arial Narrow" w:cs="Arial"/>
                <w:spacing w:val="1"/>
                <w:sz w:val="20"/>
                <w:szCs w:val="20"/>
              </w:rPr>
              <w:t>E</w:t>
            </w:r>
            <w:r w:rsidRPr="00C810BB">
              <w:rPr>
                <w:rFonts w:ascii="Arial Narrow" w:hAnsi="Arial Narrow" w:cs="Arial"/>
                <w:spacing w:val="-1"/>
                <w:sz w:val="20"/>
                <w:szCs w:val="20"/>
              </w:rPr>
              <w:t>R</w:t>
            </w:r>
            <w:r w:rsidRPr="00C810BB">
              <w:rPr>
                <w:rFonts w:ascii="Arial Narrow" w:hAnsi="Arial Narrow" w:cs="Arial"/>
                <w:spacing w:val="1"/>
                <w:sz w:val="20"/>
                <w:szCs w:val="20"/>
              </w:rPr>
              <w:t>I</w:t>
            </w:r>
            <w:r w:rsidRPr="00C810BB">
              <w:rPr>
                <w:rFonts w:ascii="Arial Narrow" w:hAnsi="Arial Narrow" w:cs="Arial"/>
                <w:sz w:val="20"/>
                <w:szCs w:val="20"/>
              </w:rPr>
              <w:t>O</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3"/>
                <w:sz w:val="20"/>
                <w:szCs w:val="20"/>
              </w:rPr>
              <w:t>D</w:t>
            </w:r>
            <w:r w:rsidRPr="00C810BB">
              <w:rPr>
                <w:rFonts w:ascii="Arial Narrow" w:hAnsi="Arial Narrow" w:cs="Arial"/>
                <w:spacing w:val="1"/>
                <w:sz w:val="20"/>
                <w:szCs w:val="20"/>
              </w:rPr>
              <w:t>E</w:t>
            </w:r>
            <w:r w:rsidRPr="00C810BB">
              <w:rPr>
                <w:rFonts w:ascii="Arial Narrow" w:hAnsi="Arial Narrow" w:cs="Arial"/>
                <w:spacing w:val="-2"/>
                <w:sz w:val="20"/>
                <w:szCs w:val="20"/>
              </w:rPr>
              <w:t>F</w:t>
            </w:r>
            <w:r w:rsidRPr="00C810BB">
              <w:rPr>
                <w:rFonts w:ascii="Arial Narrow" w:hAnsi="Arial Narrow" w:cs="Arial"/>
                <w:spacing w:val="1"/>
                <w:sz w:val="20"/>
                <w:szCs w:val="20"/>
              </w:rPr>
              <w:t>E</w:t>
            </w:r>
            <w:r w:rsidRPr="00C810BB">
              <w:rPr>
                <w:rFonts w:ascii="Arial Narrow" w:hAnsi="Arial Narrow" w:cs="Arial"/>
                <w:spacing w:val="-1"/>
                <w:sz w:val="20"/>
                <w:szCs w:val="20"/>
              </w:rPr>
              <w:t>N</w:t>
            </w:r>
            <w:r w:rsidRPr="00C810BB">
              <w:rPr>
                <w:rFonts w:ascii="Arial Narrow" w:hAnsi="Arial Narrow" w:cs="Arial"/>
                <w:spacing w:val="-2"/>
                <w:sz w:val="20"/>
                <w:szCs w:val="20"/>
              </w:rPr>
              <w:t>S</w:t>
            </w:r>
            <w:r w:rsidRPr="00C810BB">
              <w:rPr>
                <w:rFonts w:ascii="Arial Narrow" w:hAnsi="Arial Narrow" w:cs="Arial"/>
                <w:sz w:val="20"/>
                <w:szCs w:val="20"/>
              </w:rPr>
              <w:t>A</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N</w:t>
            </w:r>
            <w:r w:rsidRPr="00C810BB">
              <w:rPr>
                <w:rFonts w:ascii="Arial Narrow" w:hAnsi="Arial Narrow" w:cs="Arial"/>
                <w:spacing w:val="1"/>
                <w:sz w:val="20"/>
                <w:szCs w:val="20"/>
              </w:rPr>
              <w:t>A</w:t>
            </w:r>
            <w:r w:rsidRPr="00C810BB">
              <w:rPr>
                <w:rFonts w:ascii="Arial Narrow" w:hAnsi="Arial Narrow" w:cs="Arial"/>
                <w:spacing w:val="-3"/>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O</w:t>
            </w:r>
            <w:r w:rsidRPr="00C810BB">
              <w:rPr>
                <w:rFonts w:ascii="Arial Narrow" w:hAnsi="Arial Narrow" w:cs="Arial"/>
                <w:spacing w:val="1"/>
                <w:sz w:val="20"/>
                <w:szCs w:val="20"/>
              </w:rPr>
              <w:t>NAL</w:t>
            </w:r>
          </w:p>
          <w:p w14:paraId="7BC523F4" w14:textId="77777777" w:rsidR="00F13798" w:rsidRPr="00C810BB" w:rsidRDefault="00F13798" w:rsidP="00CA56E3">
            <w:pPr>
              <w:widowControl w:val="0"/>
              <w:autoSpaceDE w:val="0"/>
              <w:autoSpaceDN w:val="0"/>
              <w:adjustRightInd w:val="0"/>
              <w:spacing w:after="0" w:line="240" w:lineRule="auto"/>
              <w:ind w:left="991" w:right="189"/>
              <w:rPr>
                <w:rFonts w:ascii="Arial Narrow" w:hAnsi="Arial Narrow" w:cs="Arial"/>
                <w:sz w:val="20"/>
                <w:szCs w:val="20"/>
              </w:rPr>
            </w:pPr>
            <w:r w:rsidRPr="00C810BB">
              <w:rPr>
                <w:rFonts w:ascii="Arial Narrow" w:hAnsi="Arial Narrow" w:cs="Arial"/>
                <w:spacing w:val="-1"/>
                <w:sz w:val="20"/>
                <w:szCs w:val="20"/>
              </w:rPr>
              <w:t>C</w:t>
            </w:r>
            <w:r w:rsidRPr="00C810BB">
              <w:rPr>
                <w:rFonts w:ascii="Arial Narrow" w:hAnsi="Arial Narrow" w:cs="Arial"/>
                <w:sz w:val="20"/>
                <w:szCs w:val="20"/>
              </w:rPr>
              <w:t>O</w:t>
            </w:r>
            <w:r w:rsidRPr="00C810BB">
              <w:rPr>
                <w:rFonts w:ascii="Arial Narrow" w:hAnsi="Arial Narrow" w:cs="Arial"/>
                <w:spacing w:val="-2"/>
                <w:sz w:val="20"/>
                <w:szCs w:val="20"/>
              </w:rPr>
              <w:t>M</w:t>
            </w:r>
            <w:r w:rsidRPr="00C810BB">
              <w:rPr>
                <w:rFonts w:ascii="Arial Narrow" w:hAnsi="Arial Narrow" w:cs="Arial"/>
                <w:spacing w:val="1"/>
                <w:sz w:val="20"/>
                <w:szCs w:val="20"/>
              </w:rPr>
              <w:t>A</w:t>
            </w:r>
            <w:r w:rsidRPr="00C810BB">
              <w:rPr>
                <w:rFonts w:ascii="Arial Narrow" w:hAnsi="Arial Narrow" w:cs="Arial"/>
                <w:spacing w:val="-1"/>
                <w:sz w:val="20"/>
                <w:szCs w:val="20"/>
              </w:rPr>
              <w:t>ND</w:t>
            </w:r>
            <w:r w:rsidRPr="00C810BB">
              <w:rPr>
                <w:rFonts w:ascii="Arial Narrow" w:hAnsi="Arial Narrow" w:cs="Arial"/>
                <w:sz w:val="20"/>
                <w:szCs w:val="20"/>
              </w:rPr>
              <w:t>O</w:t>
            </w:r>
            <w:r w:rsidRPr="00C810BB">
              <w:rPr>
                <w:rFonts w:ascii="Arial Narrow" w:hAnsi="Arial Narrow" w:cs="Arial"/>
                <w:spacing w:val="1"/>
                <w:sz w:val="20"/>
                <w:szCs w:val="20"/>
              </w:rPr>
              <w:t xml:space="preserve"> </w:t>
            </w:r>
            <w:r w:rsidRPr="00C810BB">
              <w:rPr>
                <w:rFonts w:ascii="Arial Narrow" w:hAnsi="Arial Narrow" w:cs="Arial"/>
                <w:sz w:val="20"/>
                <w:szCs w:val="20"/>
              </w:rPr>
              <w:t>GENE</w:t>
            </w:r>
            <w:r w:rsidRPr="00C810BB">
              <w:rPr>
                <w:rFonts w:ascii="Arial Narrow" w:hAnsi="Arial Narrow" w:cs="Arial"/>
                <w:spacing w:val="-3"/>
                <w:sz w:val="20"/>
                <w:szCs w:val="20"/>
              </w:rPr>
              <w:t>R</w:t>
            </w:r>
            <w:r w:rsidRPr="00C810BB">
              <w:rPr>
                <w:rFonts w:ascii="Arial Narrow" w:hAnsi="Arial Narrow" w:cs="Arial"/>
                <w:spacing w:val="1"/>
                <w:sz w:val="20"/>
                <w:szCs w:val="20"/>
              </w:rPr>
              <w:t>A</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pacing w:val="-3"/>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L</w:t>
            </w:r>
            <w:r w:rsidRPr="00C810BB">
              <w:rPr>
                <w:rFonts w:ascii="Arial Narrow" w:hAnsi="Arial Narrow" w:cs="Arial"/>
                <w:spacing w:val="-2"/>
                <w:sz w:val="20"/>
                <w:szCs w:val="20"/>
              </w:rPr>
              <w:t>A</w:t>
            </w:r>
            <w:r w:rsidRPr="00C810BB">
              <w:rPr>
                <w:rFonts w:ascii="Arial Narrow" w:hAnsi="Arial Narrow" w:cs="Arial"/>
                <w:sz w:val="20"/>
                <w:szCs w:val="20"/>
              </w:rPr>
              <w:t xml:space="preserve">S </w:t>
            </w:r>
            <w:r w:rsidRPr="00C810BB">
              <w:rPr>
                <w:rFonts w:ascii="Arial Narrow" w:hAnsi="Arial Narrow" w:cs="Arial"/>
                <w:spacing w:val="-2"/>
                <w:sz w:val="20"/>
                <w:szCs w:val="20"/>
              </w:rPr>
              <w:t>F</w:t>
            </w:r>
            <w:r w:rsidRPr="00C810BB">
              <w:rPr>
                <w:rFonts w:ascii="Arial Narrow" w:hAnsi="Arial Narrow" w:cs="Arial"/>
                <w:spacing w:val="-1"/>
                <w:sz w:val="20"/>
                <w:szCs w:val="20"/>
              </w:rPr>
              <w:t>U</w:t>
            </w:r>
            <w:r w:rsidRPr="00C810BB">
              <w:rPr>
                <w:rFonts w:ascii="Arial Narrow" w:hAnsi="Arial Narrow" w:cs="Arial"/>
                <w:spacing w:val="1"/>
                <w:sz w:val="20"/>
                <w:szCs w:val="20"/>
              </w:rPr>
              <w:t>E</w:t>
            </w:r>
            <w:r w:rsidRPr="00C810BB">
              <w:rPr>
                <w:rFonts w:ascii="Arial Narrow" w:hAnsi="Arial Narrow" w:cs="Arial"/>
                <w:spacing w:val="-1"/>
                <w:sz w:val="20"/>
                <w:szCs w:val="20"/>
              </w:rPr>
              <w:t>R</w:t>
            </w:r>
            <w:r w:rsidRPr="00C810BB">
              <w:rPr>
                <w:rFonts w:ascii="Arial Narrow" w:hAnsi="Arial Narrow" w:cs="Arial"/>
                <w:sz w:val="20"/>
                <w:szCs w:val="20"/>
              </w:rPr>
              <w:t>Z</w:t>
            </w:r>
            <w:r w:rsidRPr="00C810BB">
              <w:rPr>
                <w:rFonts w:ascii="Arial Narrow" w:hAnsi="Arial Narrow" w:cs="Arial"/>
                <w:spacing w:val="-1"/>
                <w:sz w:val="20"/>
                <w:szCs w:val="20"/>
              </w:rPr>
              <w:t>A</w:t>
            </w:r>
            <w:r w:rsidRPr="00C810BB">
              <w:rPr>
                <w:rFonts w:ascii="Arial Narrow" w:hAnsi="Arial Narrow" w:cs="Arial"/>
                <w:sz w:val="20"/>
                <w:szCs w:val="20"/>
              </w:rPr>
              <w:t>S</w:t>
            </w:r>
            <w:r w:rsidRPr="00C810BB">
              <w:rPr>
                <w:rFonts w:ascii="Arial Narrow" w:hAnsi="Arial Narrow" w:cs="Arial"/>
                <w:spacing w:val="2"/>
                <w:sz w:val="20"/>
                <w:szCs w:val="20"/>
              </w:rPr>
              <w:t xml:space="preserve"> </w:t>
            </w:r>
            <w:r w:rsidRPr="00C810BB">
              <w:rPr>
                <w:rFonts w:ascii="Arial Narrow" w:hAnsi="Arial Narrow" w:cs="Arial"/>
                <w:spacing w:val="-2"/>
                <w:sz w:val="20"/>
                <w:szCs w:val="20"/>
              </w:rPr>
              <w:t>M</w:t>
            </w:r>
            <w:r w:rsidRPr="00C810BB">
              <w:rPr>
                <w:rFonts w:ascii="Arial Narrow" w:hAnsi="Arial Narrow" w:cs="Arial"/>
                <w:spacing w:val="1"/>
                <w:sz w:val="20"/>
                <w:szCs w:val="20"/>
              </w:rPr>
              <w:t>I</w:t>
            </w:r>
            <w:r w:rsidRPr="00C810BB">
              <w:rPr>
                <w:rFonts w:ascii="Arial Narrow" w:hAnsi="Arial Narrow" w:cs="Arial"/>
                <w:spacing w:val="-1"/>
                <w:sz w:val="20"/>
                <w:szCs w:val="20"/>
              </w:rPr>
              <w:t>LI</w:t>
            </w:r>
            <w:r w:rsidRPr="00C810BB">
              <w:rPr>
                <w:rFonts w:ascii="Arial Narrow" w:hAnsi="Arial Narrow" w:cs="Arial"/>
                <w:sz w:val="20"/>
                <w:szCs w:val="20"/>
              </w:rPr>
              <w:t>T</w:t>
            </w:r>
            <w:r w:rsidRPr="00C810BB">
              <w:rPr>
                <w:rFonts w:ascii="Arial Narrow" w:hAnsi="Arial Narrow" w:cs="Arial"/>
                <w:spacing w:val="1"/>
                <w:sz w:val="20"/>
                <w:szCs w:val="20"/>
              </w:rPr>
              <w:t>A</w:t>
            </w:r>
            <w:r w:rsidRPr="00C810BB">
              <w:rPr>
                <w:rFonts w:ascii="Arial Narrow" w:hAnsi="Arial Narrow" w:cs="Arial"/>
                <w:spacing w:val="-3"/>
                <w:sz w:val="20"/>
                <w:szCs w:val="20"/>
              </w:rPr>
              <w:t>R</w:t>
            </w:r>
            <w:r w:rsidRPr="00C810BB">
              <w:rPr>
                <w:rFonts w:ascii="Arial Narrow" w:hAnsi="Arial Narrow" w:cs="Arial"/>
                <w:spacing w:val="1"/>
                <w:sz w:val="20"/>
                <w:szCs w:val="20"/>
              </w:rPr>
              <w:t>E</w:t>
            </w:r>
            <w:r w:rsidRPr="00C810BB">
              <w:rPr>
                <w:rFonts w:ascii="Arial Narrow" w:hAnsi="Arial Narrow" w:cs="Arial"/>
                <w:sz w:val="20"/>
                <w:szCs w:val="20"/>
              </w:rPr>
              <w:t xml:space="preserve">S </w:t>
            </w:r>
            <w:r w:rsidRPr="00C810BB">
              <w:rPr>
                <w:rFonts w:ascii="Arial Narrow" w:hAnsi="Arial Narrow" w:cs="Arial"/>
                <w:spacing w:val="-1"/>
                <w:sz w:val="20"/>
                <w:szCs w:val="20"/>
              </w:rPr>
              <w:t>D</w:t>
            </w:r>
            <w:r w:rsidRPr="00C810BB">
              <w:rPr>
                <w:rFonts w:ascii="Arial Narrow" w:hAnsi="Arial Narrow" w:cs="Arial"/>
                <w:spacing w:val="1"/>
                <w:sz w:val="20"/>
                <w:szCs w:val="20"/>
              </w:rPr>
              <w:t>I</w:t>
            </w:r>
            <w:r w:rsidRPr="00C810BB">
              <w:rPr>
                <w:rFonts w:ascii="Arial Narrow" w:hAnsi="Arial Narrow" w:cs="Arial"/>
                <w:spacing w:val="-1"/>
                <w:sz w:val="20"/>
                <w:szCs w:val="20"/>
              </w:rPr>
              <w:t>R</w:t>
            </w:r>
            <w:r w:rsidRPr="00C810BB">
              <w:rPr>
                <w:rFonts w:ascii="Arial Narrow" w:hAnsi="Arial Narrow" w:cs="Arial"/>
                <w:spacing w:val="1"/>
                <w:sz w:val="20"/>
                <w:szCs w:val="20"/>
              </w:rPr>
              <w:t>E</w:t>
            </w:r>
            <w:r w:rsidRPr="00C810BB">
              <w:rPr>
                <w:rFonts w:ascii="Arial Narrow" w:hAnsi="Arial Narrow" w:cs="Arial"/>
                <w:spacing w:val="-1"/>
                <w:sz w:val="20"/>
                <w:szCs w:val="20"/>
              </w:rPr>
              <w:t>CC</w:t>
            </w:r>
            <w:r w:rsidRPr="00C810BB">
              <w:rPr>
                <w:rFonts w:ascii="Arial Narrow" w:hAnsi="Arial Narrow" w:cs="Arial"/>
                <w:spacing w:val="1"/>
                <w:sz w:val="20"/>
                <w:szCs w:val="20"/>
              </w:rPr>
              <w:t>I</w:t>
            </w:r>
            <w:r w:rsidRPr="00C810BB">
              <w:rPr>
                <w:rFonts w:ascii="Arial Narrow" w:hAnsi="Arial Narrow" w:cs="Arial"/>
                <w:sz w:val="20"/>
                <w:szCs w:val="20"/>
              </w:rPr>
              <w:t xml:space="preserve">ÓN </w:t>
            </w:r>
            <w:r w:rsidRPr="00C810BB">
              <w:rPr>
                <w:rFonts w:ascii="Arial Narrow" w:hAnsi="Arial Narrow" w:cs="Arial"/>
                <w:spacing w:val="-3"/>
                <w:sz w:val="20"/>
                <w:szCs w:val="20"/>
              </w:rPr>
              <w:t>G</w:t>
            </w:r>
            <w:r w:rsidRPr="00C810BB">
              <w:rPr>
                <w:rFonts w:ascii="Arial Narrow" w:hAnsi="Arial Narrow" w:cs="Arial"/>
                <w:spacing w:val="1"/>
                <w:sz w:val="20"/>
                <w:szCs w:val="20"/>
              </w:rPr>
              <w:t>E</w:t>
            </w:r>
            <w:r w:rsidRPr="00C810BB">
              <w:rPr>
                <w:rFonts w:ascii="Arial Narrow" w:hAnsi="Arial Narrow" w:cs="Arial"/>
                <w:spacing w:val="-1"/>
                <w:sz w:val="20"/>
                <w:szCs w:val="20"/>
              </w:rPr>
              <w:t>N</w:t>
            </w:r>
            <w:r w:rsidRPr="00C810BB">
              <w:rPr>
                <w:rFonts w:ascii="Arial Narrow" w:hAnsi="Arial Narrow" w:cs="Arial"/>
                <w:spacing w:val="1"/>
                <w:sz w:val="20"/>
                <w:szCs w:val="20"/>
              </w:rPr>
              <w:t>E</w:t>
            </w:r>
            <w:r w:rsidRPr="00C810BB">
              <w:rPr>
                <w:rFonts w:ascii="Arial Narrow" w:hAnsi="Arial Narrow" w:cs="Arial"/>
                <w:spacing w:val="-3"/>
                <w:sz w:val="20"/>
                <w:szCs w:val="20"/>
              </w:rPr>
              <w:t>R</w:t>
            </w:r>
            <w:r w:rsidRPr="00C810BB">
              <w:rPr>
                <w:rFonts w:ascii="Arial Narrow" w:hAnsi="Arial Narrow" w:cs="Arial"/>
                <w:spacing w:val="1"/>
                <w:sz w:val="20"/>
                <w:szCs w:val="20"/>
              </w:rPr>
              <w:t>A</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pacing w:val="-3"/>
                <w:sz w:val="20"/>
                <w:szCs w:val="20"/>
              </w:rPr>
              <w:t>D</w:t>
            </w:r>
            <w:r w:rsidRPr="00C810BB">
              <w:rPr>
                <w:rFonts w:ascii="Arial Narrow" w:hAnsi="Arial Narrow" w:cs="Arial"/>
                <w:sz w:val="20"/>
                <w:szCs w:val="20"/>
              </w:rPr>
              <w:t xml:space="preserve">E </w:t>
            </w:r>
            <w:r w:rsidRPr="00C810BB">
              <w:rPr>
                <w:rFonts w:ascii="Arial Narrow" w:hAnsi="Arial Narrow" w:cs="Arial"/>
                <w:spacing w:val="1"/>
                <w:sz w:val="20"/>
                <w:szCs w:val="20"/>
              </w:rPr>
              <w:t>SA</w:t>
            </w:r>
            <w:r w:rsidRPr="00C810BB">
              <w:rPr>
                <w:rFonts w:ascii="Arial Narrow" w:hAnsi="Arial Narrow" w:cs="Arial"/>
                <w:spacing w:val="-1"/>
                <w:sz w:val="20"/>
                <w:szCs w:val="20"/>
              </w:rPr>
              <w:t>NID</w:t>
            </w:r>
            <w:r w:rsidRPr="00C810BB">
              <w:rPr>
                <w:rFonts w:ascii="Arial Narrow" w:hAnsi="Arial Narrow" w:cs="Arial"/>
                <w:spacing w:val="1"/>
                <w:sz w:val="20"/>
                <w:szCs w:val="20"/>
              </w:rPr>
              <w:t>A</w:t>
            </w:r>
            <w:r w:rsidRPr="00C810BB">
              <w:rPr>
                <w:rFonts w:ascii="Arial Narrow" w:hAnsi="Arial Narrow" w:cs="Arial"/>
                <w:sz w:val="20"/>
                <w:szCs w:val="20"/>
              </w:rPr>
              <w:t xml:space="preserve">D </w:t>
            </w:r>
            <w:r w:rsidRPr="00C810BB">
              <w:rPr>
                <w:rFonts w:ascii="Arial Narrow" w:hAnsi="Arial Narrow" w:cs="Arial"/>
                <w:spacing w:val="-2"/>
                <w:sz w:val="20"/>
                <w:szCs w:val="20"/>
              </w:rPr>
              <w:t>M</w:t>
            </w:r>
            <w:r w:rsidRPr="00C810BB">
              <w:rPr>
                <w:rFonts w:ascii="Arial Narrow" w:hAnsi="Arial Narrow" w:cs="Arial"/>
                <w:spacing w:val="1"/>
                <w:sz w:val="20"/>
                <w:szCs w:val="20"/>
              </w:rPr>
              <w:t>I</w:t>
            </w:r>
            <w:r w:rsidRPr="00C810BB">
              <w:rPr>
                <w:rFonts w:ascii="Arial Narrow" w:hAnsi="Arial Narrow" w:cs="Arial"/>
                <w:spacing w:val="-1"/>
                <w:sz w:val="20"/>
                <w:szCs w:val="20"/>
              </w:rPr>
              <w:t>L</w:t>
            </w:r>
            <w:r w:rsidRPr="00C810BB">
              <w:rPr>
                <w:rFonts w:ascii="Arial Narrow" w:hAnsi="Arial Narrow" w:cs="Arial"/>
                <w:spacing w:val="1"/>
                <w:sz w:val="20"/>
                <w:szCs w:val="20"/>
              </w:rPr>
              <w:t>I</w:t>
            </w:r>
            <w:r w:rsidRPr="00C810BB">
              <w:rPr>
                <w:rFonts w:ascii="Arial Narrow" w:hAnsi="Arial Narrow" w:cs="Arial"/>
                <w:spacing w:val="-2"/>
                <w:sz w:val="20"/>
                <w:szCs w:val="20"/>
              </w:rPr>
              <w:t>T</w:t>
            </w:r>
            <w:r w:rsidRPr="00C810BB">
              <w:rPr>
                <w:rFonts w:ascii="Arial Narrow" w:hAnsi="Arial Narrow" w:cs="Arial"/>
                <w:spacing w:val="1"/>
                <w:sz w:val="20"/>
                <w:szCs w:val="20"/>
              </w:rPr>
              <w:t>A</w:t>
            </w:r>
            <w:r w:rsidRPr="00C810BB">
              <w:rPr>
                <w:rFonts w:ascii="Arial Narrow" w:hAnsi="Arial Narrow" w:cs="Arial"/>
                <w:sz w:val="20"/>
                <w:szCs w:val="20"/>
              </w:rPr>
              <w:t xml:space="preserve">R </w:t>
            </w:r>
            <w:r w:rsidRPr="00C810BB">
              <w:rPr>
                <w:rFonts w:ascii="Arial Narrow" w:hAnsi="Arial Narrow" w:cs="Arial"/>
                <w:spacing w:val="1"/>
                <w:sz w:val="20"/>
                <w:szCs w:val="20"/>
              </w:rPr>
              <w:t>S</w:t>
            </w:r>
            <w:r w:rsidRPr="00C810BB">
              <w:rPr>
                <w:rFonts w:ascii="Arial Narrow" w:hAnsi="Arial Narrow" w:cs="Arial"/>
                <w:spacing w:val="-1"/>
                <w:sz w:val="20"/>
                <w:szCs w:val="20"/>
              </w:rPr>
              <w:t>U</w:t>
            </w:r>
            <w:r w:rsidRPr="00C810BB">
              <w:rPr>
                <w:rFonts w:ascii="Arial Narrow" w:hAnsi="Arial Narrow" w:cs="Arial"/>
                <w:spacing w:val="1"/>
                <w:sz w:val="20"/>
                <w:szCs w:val="20"/>
              </w:rPr>
              <w:t>B</w:t>
            </w:r>
            <w:r w:rsidRPr="00C810BB">
              <w:rPr>
                <w:rFonts w:ascii="Arial Narrow" w:hAnsi="Arial Narrow" w:cs="Arial"/>
                <w:spacing w:val="-1"/>
                <w:sz w:val="20"/>
                <w:szCs w:val="20"/>
              </w:rPr>
              <w:t>D</w:t>
            </w:r>
            <w:r w:rsidRPr="00C810BB">
              <w:rPr>
                <w:rFonts w:ascii="Arial Narrow" w:hAnsi="Arial Narrow" w:cs="Arial"/>
                <w:spacing w:val="1"/>
                <w:sz w:val="20"/>
                <w:szCs w:val="20"/>
              </w:rPr>
              <w:t>I</w:t>
            </w:r>
            <w:r w:rsidRPr="00C810BB">
              <w:rPr>
                <w:rFonts w:ascii="Arial Narrow" w:hAnsi="Arial Narrow" w:cs="Arial"/>
                <w:spacing w:val="-3"/>
                <w:sz w:val="20"/>
                <w:szCs w:val="20"/>
              </w:rPr>
              <w:t>R</w:t>
            </w:r>
            <w:r w:rsidRPr="00C810BB">
              <w:rPr>
                <w:rFonts w:ascii="Arial Narrow" w:hAnsi="Arial Narrow" w:cs="Arial"/>
                <w:spacing w:val="1"/>
                <w:sz w:val="20"/>
                <w:szCs w:val="20"/>
              </w:rPr>
              <w:t>E</w:t>
            </w:r>
            <w:r w:rsidRPr="00C810BB">
              <w:rPr>
                <w:rFonts w:ascii="Arial Narrow" w:hAnsi="Arial Narrow" w:cs="Arial"/>
                <w:spacing w:val="-1"/>
                <w:sz w:val="20"/>
                <w:szCs w:val="20"/>
              </w:rPr>
              <w:t>CC</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A</w:t>
            </w:r>
            <w:r w:rsidRPr="00C810BB">
              <w:rPr>
                <w:rFonts w:ascii="Arial Narrow" w:hAnsi="Arial Narrow" w:cs="Arial"/>
                <w:spacing w:val="-1"/>
                <w:sz w:val="20"/>
                <w:szCs w:val="20"/>
              </w:rPr>
              <w:t>D</w:t>
            </w:r>
            <w:r w:rsidRPr="00C810BB">
              <w:rPr>
                <w:rFonts w:ascii="Arial Narrow" w:hAnsi="Arial Narrow" w:cs="Arial"/>
                <w:spacing w:val="-2"/>
                <w:sz w:val="20"/>
                <w:szCs w:val="20"/>
              </w:rPr>
              <w:t>M</w:t>
            </w:r>
            <w:r w:rsidRPr="00C810BB">
              <w:rPr>
                <w:rFonts w:ascii="Arial Narrow" w:hAnsi="Arial Narrow" w:cs="Arial"/>
                <w:spacing w:val="1"/>
                <w:sz w:val="20"/>
                <w:szCs w:val="20"/>
              </w:rPr>
              <w:t>I</w:t>
            </w:r>
            <w:r w:rsidRPr="00C810BB">
              <w:rPr>
                <w:rFonts w:ascii="Arial Narrow" w:hAnsi="Arial Narrow" w:cs="Arial"/>
                <w:spacing w:val="-1"/>
                <w:sz w:val="20"/>
                <w:szCs w:val="20"/>
              </w:rPr>
              <w:t>N</w:t>
            </w:r>
            <w:r w:rsidRPr="00C810BB">
              <w:rPr>
                <w:rFonts w:ascii="Arial Narrow" w:hAnsi="Arial Narrow" w:cs="Arial"/>
                <w:spacing w:val="1"/>
                <w:sz w:val="20"/>
                <w:szCs w:val="20"/>
              </w:rPr>
              <w:t>I</w:t>
            </w:r>
            <w:r w:rsidRPr="00C810BB">
              <w:rPr>
                <w:rFonts w:ascii="Arial Narrow" w:hAnsi="Arial Narrow" w:cs="Arial"/>
                <w:spacing w:val="-2"/>
                <w:sz w:val="20"/>
                <w:szCs w:val="20"/>
              </w:rPr>
              <w:t>S</w:t>
            </w:r>
            <w:r w:rsidRPr="00C810BB">
              <w:rPr>
                <w:rFonts w:ascii="Arial Narrow" w:hAnsi="Arial Narrow" w:cs="Arial"/>
                <w:sz w:val="20"/>
                <w:szCs w:val="20"/>
              </w:rPr>
              <w:t>T</w:t>
            </w:r>
            <w:r w:rsidRPr="00C810BB">
              <w:rPr>
                <w:rFonts w:ascii="Arial Narrow" w:hAnsi="Arial Narrow" w:cs="Arial"/>
                <w:spacing w:val="-1"/>
                <w:sz w:val="20"/>
                <w:szCs w:val="20"/>
              </w:rPr>
              <w:t>R</w:t>
            </w:r>
            <w:r w:rsidRPr="00C810BB">
              <w:rPr>
                <w:rFonts w:ascii="Arial Narrow" w:hAnsi="Arial Narrow" w:cs="Arial"/>
                <w:spacing w:val="1"/>
                <w:sz w:val="20"/>
                <w:szCs w:val="20"/>
              </w:rPr>
              <w:t>A</w:t>
            </w:r>
            <w:r w:rsidRPr="00C810BB">
              <w:rPr>
                <w:rFonts w:ascii="Arial Narrow" w:hAnsi="Arial Narrow" w:cs="Arial"/>
                <w:spacing w:val="-2"/>
                <w:sz w:val="20"/>
                <w:szCs w:val="20"/>
              </w:rPr>
              <w:t>T</w:t>
            </w:r>
            <w:r w:rsidRPr="00C810BB">
              <w:rPr>
                <w:rFonts w:ascii="Arial Narrow" w:hAnsi="Arial Narrow" w:cs="Arial"/>
                <w:spacing w:val="-1"/>
                <w:sz w:val="20"/>
                <w:szCs w:val="20"/>
              </w:rPr>
              <w:t>I</w:t>
            </w:r>
            <w:r w:rsidRPr="00C810BB">
              <w:rPr>
                <w:rFonts w:ascii="Arial Narrow" w:hAnsi="Arial Narrow" w:cs="Arial"/>
                <w:spacing w:val="1"/>
                <w:sz w:val="20"/>
                <w:szCs w:val="20"/>
              </w:rPr>
              <w:t>V</w:t>
            </w:r>
            <w:r w:rsidRPr="00C810BB">
              <w:rPr>
                <w:rFonts w:ascii="Arial Narrow" w:hAnsi="Arial Narrow" w:cs="Arial"/>
                <w:sz w:val="20"/>
                <w:szCs w:val="20"/>
              </w:rPr>
              <w:t>A Y F</w:t>
            </w:r>
            <w:r w:rsidRPr="00C810BB">
              <w:rPr>
                <w:rFonts w:ascii="Arial Narrow" w:hAnsi="Arial Narrow" w:cs="Arial"/>
                <w:spacing w:val="1"/>
                <w:sz w:val="20"/>
                <w:szCs w:val="20"/>
              </w:rPr>
              <w:t>I</w:t>
            </w:r>
            <w:r w:rsidRPr="00C810BB">
              <w:rPr>
                <w:rFonts w:ascii="Arial Narrow" w:hAnsi="Arial Narrow" w:cs="Arial"/>
                <w:spacing w:val="-3"/>
                <w:sz w:val="20"/>
                <w:szCs w:val="20"/>
              </w:rPr>
              <w:t>N</w:t>
            </w:r>
            <w:r w:rsidRPr="00C810BB">
              <w:rPr>
                <w:rFonts w:ascii="Arial Narrow" w:hAnsi="Arial Narrow" w:cs="Arial"/>
                <w:spacing w:val="1"/>
                <w:sz w:val="20"/>
                <w:szCs w:val="20"/>
              </w:rPr>
              <w:t>A</w:t>
            </w:r>
            <w:r w:rsidRPr="00C810BB">
              <w:rPr>
                <w:rFonts w:ascii="Arial Narrow" w:hAnsi="Arial Narrow" w:cs="Arial"/>
                <w:spacing w:val="-1"/>
                <w:sz w:val="20"/>
                <w:szCs w:val="20"/>
              </w:rPr>
              <w:t>NC</w:t>
            </w:r>
            <w:r w:rsidRPr="00C810BB">
              <w:rPr>
                <w:rFonts w:ascii="Arial Narrow" w:hAnsi="Arial Narrow" w:cs="Arial"/>
                <w:spacing w:val="1"/>
                <w:sz w:val="20"/>
                <w:szCs w:val="20"/>
              </w:rPr>
              <w:t>IE</w:t>
            </w:r>
            <w:r w:rsidRPr="00C810BB">
              <w:rPr>
                <w:rFonts w:ascii="Arial Narrow" w:hAnsi="Arial Narrow" w:cs="Arial"/>
                <w:spacing w:val="-3"/>
                <w:sz w:val="20"/>
                <w:szCs w:val="20"/>
              </w:rPr>
              <w:t>R</w:t>
            </w:r>
            <w:r w:rsidRPr="00C810BB">
              <w:rPr>
                <w:rFonts w:ascii="Arial Narrow" w:hAnsi="Arial Narrow" w:cs="Arial"/>
                <w:sz w:val="20"/>
                <w:szCs w:val="20"/>
              </w:rPr>
              <w:t>A G</w:t>
            </w:r>
            <w:r w:rsidRPr="00C810BB">
              <w:rPr>
                <w:rFonts w:ascii="Arial Narrow" w:hAnsi="Arial Narrow" w:cs="Arial"/>
                <w:spacing w:val="-1"/>
                <w:sz w:val="20"/>
                <w:szCs w:val="20"/>
              </w:rPr>
              <w:t>RU</w:t>
            </w:r>
            <w:r w:rsidRPr="00C810BB">
              <w:rPr>
                <w:rFonts w:ascii="Arial Narrow" w:hAnsi="Arial Narrow" w:cs="Arial"/>
                <w:spacing w:val="1"/>
                <w:sz w:val="20"/>
                <w:szCs w:val="20"/>
              </w:rPr>
              <w:t>P</w:t>
            </w:r>
            <w:r w:rsidRPr="00C810BB">
              <w:rPr>
                <w:rFonts w:ascii="Arial Narrow" w:hAnsi="Arial Narrow" w:cs="Arial"/>
                <w:sz w:val="20"/>
                <w:szCs w:val="20"/>
              </w:rPr>
              <w:t>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 xml:space="preserve">E </w:t>
            </w:r>
            <w:r w:rsidRPr="00C810BB">
              <w:rPr>
                <w:rFonts w:ascii="Arial Narrow" w:hAnsi="Arial Narrow" w:cs="Arial"/>
                <w:spacing w:val="-2"/>
                <w:sz w:val="20"/>
                <w:szCs w:val="20"/>
              </w:rPr>
              <w:t>T</w:t>
            </w:r>
            <w:r w:rsidRPr="00C810BB">
              <w:rPr>
                <w:rFonts w:ascii="Arial Narrow" w:hAnsi="Arial Narrow" w:cs="Arial"/>
                <w:spacing w:val="1"/>
                <w:sz w:val="20"/>
                <w:szCs w:val="20"/>
              </w:rPr>
              <w:t>A</w:t>
            </w:r>
            <w:r w:rsidRPr="00C810BB">
              <w:rPr>
                <w:rFonts w:ascii="Arial Narrow" w:hAnsi="Arial Narrow" w:cs="Arial"/>
                <w:spacing w:val="-1"/>
                <w:sz w:val="20"/>
                <w:szCs w:val="20"/>
              </w:rPr>
              <w:t>L</w:t>
            </w:r>
            <w:r w:rsidRPr="00C810BB">
              <w:rPr>
                <w:rFonts w:ascii="Arial Narrow" w:hAnsi="Arial Narrow" w:cs="Arial"/>
                <w:spacing w:val="1"/>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TO</w:t>
            </w:r>
            <w:r w:rsidRPr="00C810BB">
              <w:rPr>
                <w:rFonts w:ascii="Arial Narrow" w:hAnsi="Arial Narrow" w:cs="Arial"/>
                <w:spacing w:val="-1"/>
                <w:sz w:val="20"/>
                <w:szCs w:val="20"/>
              </w:rPr>
              <w:t xml:space="preserve"> HU</w:t>
            </w:r>
            <w:r w:rsidRPr="00C810BB">
              <w:rPr>
                <w:rFonts w:ascii="Arial Narrow" w:hAnsi="Arial Narrow" w:cs="Arial"/>
                <w:spacing w:val="-2"/>
                <w:sz w:val="20"/>
                <w:szCs w:val="20"/>
              </w:rPr>
              <w:t>M</w:t>
            </w:r>
            <w:r w:rsidRPr="00C810BB">
              <w:rPr>
                <w:rFonts w:ascii="Arial Narrow" w:hAnsi="Arial Narrow" w:cs="Arial"/>
                <w:spacing w:val="1"/>
                <w:sz w:val="20"/>
                <w:szCs w:val="20"/>
              </w:rPr>
              <w:t>A</w:t>
            </w:r>
            <w:r w:rsidRPr="00C810BB">
              <w:rPr>
                <w:rFonts w:ascii="Arial Narrow" w:hAnsi="Arial Narrow" w:cs="Arial"/>
                <w:spacing w:val="-1"/>
                <w:sz w:val="20"/>
                <w:szCs w:val="20"/>
              </w:rPr>
              <w:t>N</w:t>
            </w:r>
            <w:r w:rsidRPr="00C810BB">
              <w:rPr>
                <w:rFonts w:ascii="Arial Narrow" w:hAnsi="Arial Narrow" w:cs="Arial"/>
                <w:sz w:val="20"/>
                <w:szCs w:val="20"/>
              </w:rPr>
              <w:t>O</w:t>
            </w:r>
          </w:p>
        </w:tc>
        <w:tc>
          <w:tcPr>
            <w:tcW w:w="4152" w:type="dxa"/>
            <w:tcBorders>
              <w:top w:val="single" w:sz="4" w:space="0" w:color="000000"/>
              <w:left w:val="single" w:sz="4" w:space="0" w:color="000000"/>
              <w:bottom w:val="single" w:sz="4" w:space="0" w:color="000000"/>
              <w:right w:val="single" w:sz="4" w:space="0" w:color="000000"/>
            </w:tcBorders>
            <w:vAlign w:val="center"/>
          </w:tcPr>
          <w:p w14:paraId="55012EF7" w14:textId="77777777" w:rsidR="00F13798" w:rsidRPr="00C810BB" w:rsidRDefault="00F13798" w:rsidP="00CA56E3">
            <w:pPr>
              <w:widowControl w:val="0"/>
              <w:autoSpaceDE w:val="0"/>
              <w:autoSpaceDN w:val="0"/>
              <w:adjustRightInd w:val="0"/>
              <w:spacing w:after="0" w:line="240" w:lineRule="auto"/>
              <w:ind w:left="102" w:right="37"/>
              <w:rPr>
                <w:rFonts w:ascii="Arial Narrow" w:hAnsi="Arial Narrow" w:cs="Arial"/>
                <w:sz w:val="20"/>
                <w:szCs w:val="20"/>
              </w:rPr>
            </w:pPr>
            <w:r w:rsidRPr="00C810BB">
              <w:rPr>
                <w:rFonts w:ascii="Arial Narrow" w:hAnsi="Arial Narrow" w:cs="Arial"/>
                <w:sz w:val="20"/>
                <w:szCs w:val="20"/>
              </w:rPr>
              <w:t>Fo</w:t>
            </w:r>
            <w:r w:rsidRPr="00C810BB">
              <w:rPr>
                <w:rFonts w:ascii="Arial Narrow" w:hAnsi="Arial Narrow" w:cs="Arial"/>
                <w:spacing w:val="-1"/>
                <w:sz w:val="20"/>
                <w:szCs w:val="20"/>
              </w:rPr>
              <w:t>r</w:t>
            </w:r>
            <w:r w:rsidRPr="00C810BB">
              <w:rPr>
                <w:rFonts w:ascii="Arial Narrow" w:hAnsi="Arial Narrow" w:cs="Arial"/>
                <w:spacing w:val="3"/>
                <w:sz w:val="20"/>
                <w:szCs w:val="20"/>
              </w:rPr>
              <w:t>m</w:t>
            </w:r>
            <w:r w:rsidRPr="00C810BB">
              <w:rPr>
                <w:rFonts w:ascii="Arial Narrow" w:hAnsi="Arial Narrow" w:cs="Arial"/>
                <w:spacing w:val="-3"/>
                <w:sz w:val="20"/>
                <w:szCs w:val="20"/>
              </w:rPr>
              <w:t>a</w:t>
            </w:r>
            <w:r w:rsidRPr="00C810BB">
              <w:rPr>
                <w:rFonts w:ascii="Arial Narrow" w:hAnsi="Arial Narrow" w:cs="Arial"/>
                <w:spacing w:val="1"/>
                <w:sz w:val="20"/>
                <w:szCs w:val="20"/>
              </w:rPr>
              <w:t>t</w:t>
            </w:r>
            <w:r w:rsidRPr="00C810BB">
              <w:rPr>
                <w:rFonts w:ascii="Arial Narrow" w:hAnsi="Arial Narrow" w:cs="Arial"/>
                <w:sz w:val="20"/>
                <w:szCs w:val="20"/>
              </w:rPr>
              <w:t>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Cer</w:t>
            </w:r>
            <w:r w:rsidRPr="00C810BB">
              <w:rPr>
                <w:rFonts w:ascii="Arial Narrow" w:hAnsi="Arial Narrow" w:cs="Arial"/>
                <w:spacing w:val="1"/>
                <w:sz w:val="20"/>
                <w:szCs w:val="20"/>
              </w:rPr>
              <w:t>t</w:t>
            </w:r>
            <w:r w:rsidRPr="00C810BB">
              <w:rPr>
                <w:rFonts w:ascii="Arial Narrow" w:hAnsi="Arial Narrow" w:cs="Arial"/>
                <w:sz w:val="20"/>
                <w:szCs w:val="20"/>
              </w:rPr>
              <w:t>i</w:t>
            </w:r>
            <w:r w:rsidRPr="00C810BB">
              <w:rPr>
                <w:rFonts w:ascii="Arial Narrow" w:hAnsi="Arial Narrow" w:cs="Arial"/>
                <w:spacing w:val="1"/>
                <w:sz w:val="20"/>
                <w:szCs w:val="20"/>
              </w:rPr>
              <w:t>f</w:t>
            </w:r>
            <w:r w:rsidRPr="00C810BB">
              <w:rPr>
                <w:rFonts w:ascii="Arial Narrow" w:hAnsi="Arial Narrow" w:cs="Arial"/>
                <w:spacing w:val="-2"/>
                <w:sz w:val="20"/>
                <w:szCs w:val="20"/>
              </w:rPr>
              <w:t>i</w:t>
            </w:r>
            <w:r w:rsidRPr="00C810BB">
              <w:rPr>
                <w:rFonts w:ascii="Arial Narrow" w:hAnsi="Arial Narrow" w:cs="Arial"/>
                <w:spacing w:val="1"/>
                <w:sz w:val="20"/>
                <w:szCs w:val="20"/>
              </w:rPr>
              <w:t>c</w:t>
            </w:r>
            <w:r w:rsidRPr="00C810BB">
              <w:rPr>
                <w:rFonts w:ascii="Arial Narrow" w:hAnsi="Arial Narrow" w:cs="Arial"/>
                <w:spacing w:val="-3"/>
                <w:sz w:val="20"/>
                <w:szCs w:val="20"/>
              </w:rPr>
              <w:t>a</w:t>
            </w:r>
            <w:r w:rsidRPr="00C810BB">
              <w:rPr>
                <w:rFonts w:ascii="Arial Narrow" w:hAnsi="Arial Narrow" w:cs="Arial"/>
                <w:spacing w:val="1"/>
                <w:sz w:val="20"/>
                <w:szCs w:val="20"/>
              </w:rPr>
              <w:t>c</w:t>
            </w:r>
            <w:r w:rsidRPr="00C810BB">
              <w:rPr>
                <w:rFonts w:ascii="Arial Narrow" w:hAnsi="Arial Narrow" w:cs="Arial"/>
                <w:sz w:val="20"/>
                <w:szCs w:val="20"/>
              </w:rPr>
              <w:t xml:space="preserve">ión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c</w:t>
            </w:r>
            <w:r w:rsidRPr="00C810BB">
              <w:rPr>
                <w:rFonts w:ascii="Arial Narrow" w:hAnsi="Arial Narrow" w:cs="Arial"/>
                <w:spacing w:val="-3"/>
                <w:sz w:val="20"/>
                <w:szCs w:val="20"/>
              </w:rPr>
              <w:t>u</w:t>
            </w:r>
            <w:r w:rsidRPr="00C810BB">
              <w:rPr>
                <w:rFonts w:ascii="Arial Narrow" w:hAnsi="Arial Narrow" w:cs="Arial"/>
                <w:spacing w:val="3"/>
                <w:sz w:val="20"/>
                <w:szCs w:val="20"/>
              </w:rPr>
              <w:t>m</w:t>
            </w:r>
            <w:r w:rsidRPr="00C810BB">
              <w:rPr>
                <w:rFonts w:ascii="Arial Narrow" w:hAnsi="Arial Narrow" w:cs="Arial"/>
                <w:spacing w:val="-3"/>
                <w:sz w:val="20"/>
                <w:szCs w:val="20"/>
              </w:rPr>
              <w:t>p</w:t>
            </w:r>
            <w:r w:rsidRPr="00C810BB">
              <w:rPr>
                <w:rFonts w:ascii="Arial Narrow" w:hAnsi="Arial Narrow" w:cs="Arial"/>
                <w:spacing w:val="-2"/>
                <w:sz w:val="20"/>
                <w:szCs w:val="20"/>
              </w:rPr>
              <w:t>li</w:t>
            </w:r>
            <w:r w:rsidRPr="00C810BB">
              <w:rPr>
                <w:rFonts w:ascii="Arial Narrow" w:hAnsi="Arial Narrow" w:cs="Arial"/>
                <w:spacing w:val="3"/>
                <w:sz w:val="20"/>
                <w:szCs w:val="20"/>
              </w:rPr>
              <w:t>m</w:t>
            </w:r>
            <w:r w:rsidRPr="00C810BB">
              <w:rPr>
                <w:rFonts w:ascii="Arial Narrow" w:hAnsi="Arial Narrow" w:cs="Arial"/>
                <w:sz w:val="20"/>
                <w:szCs w:val="20"/>
              </w:rPr>
              <w:t>ie</w:t>
            </w:r>
            <w:r w:rsidRPr="00C810BB">
              <w:rPr>
                <w:rFonts w:ascii="Arial Narrow" w:hAnsi="Arial Narrow" w:cs="Arial"/>
                <w:spacing w:val="-1"/>
                <w:sz w:val="20"/>
                <w:szCs w:val="20"/>
              </w:rPr>
              <w:t>n</w:t>
            </w:r>
            <w:r w:rsidRPr="00C810BB">
              <w:rPr>
                <w:rFonts w:ascii="Arial Narrow" w:hAnsi="Arial Narrow" w:cs="Arial"/>
                <w:spacing w:val="1"/>
                <w:sz w:val="20"/>
                <w:szCs w:val="20"/>
              </w:rPr>
              <w:t>t</w:t>
            </w:r>
            <w:r w:rsidRPr="00C810BB">
              <w:rPr>
                <w:rFonts w:ascii="Arial Narrow" w:hAnsi="Arial Narrow" w:cs="Arial"/>
                <w:sz w:val="20"/>
                <w:szCs w:val="20"/>
              </w:rPr>
              <w:t>o</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de</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i</w:t>
            </w:r>
            <w:r w:rsidRPr="00C810BB">
              <w:rPr>
                <w:rFonts w:ascii="Arial Narrow" w:hAnsi="Arial Narrow" w:cs="Arial"/>
                <w:spacing w:val="-1"/>
                <w:sz w:val="20"/>
                <w:szCs w:val="20"/>
              </w:rPr>
              <w:t>s</w:t>
            </w:r>
            <w:r w:rsidRPr="00C810BB">
              <w:rPr>
                <w:rFonts w:ascii="Arial Narrow" w:hAnsi="Arial Narrow" w:cs="Arial"/>
                <w:spacing w:val="1"/>
                <w:sz w:val="20"/>
                <w:szCs w:val="20"/>
              </w:rPr>
              <w:t>t</w:t>
            </w:r>
            <w:r w:rsidRPr="00C810BB">
              <w:rPr>
                <w:rFonts w:ascii="Arial Narrow" w:hAnsi="Arial Narrow" w:cs="Arial"/>
                <w:spacing w:val="-3"/>
                <w:sz w:val="20"/>
                <w:szCs w:val="20"/>
              </w:rPr>
              <w:t>e</w:t>
            </w:r>
            <w:r w:rsidRPr="00C810BB">
              <w:rPr>
                <w:rFonts w:ascii="Arial Narrow" w:hAnsi="Arial Narrow" w:cs="Arial"/>
                <w:spacing w:val="3"/>
                <w:sz w:val="20"/>
                <w:szCs w:val="20"/>
              </w:rPr>
              <w:t>m</w:t>
            </w:r>
            <w:r w:rsidRPr="00C810BB">
              <w:rPr>
                <w:rFonts w:ascii="Arial Narrow" w:hAnsi="Arial Narrow" w:cs="Arial"/>
                <w:sz w:val="20"/>
                <w:szCs w:val="20"/>
              </w:rPr>
              <w:t>a</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00CA4D9D" w:rsidRPr="00C810BB">
              <w:rPr>
                <w:rFonts w:ascii="Arial Narrow" w:hAnsi="Arial Narrow" w:cs="Arial"/>
                <w:sz w:val="20"/>
                <w:szCs w:val="20"/>
              </w:rPr>
              <w:t xml:space="preserve"> </w:t>
            </w:r>
            <w:r w:rsidRPr="00C810BB">
              <w:rPr>
                <w:rFonts w:ascii="Arial Narrow" w:hAnsi="Arial Narrow" w:cs="Arial"/>
                <w:sz w:val="20"/>
                <w:szCs w:val="20"/>
              </w:rPr>
              <w:t>G</w:t>
            </w:r>
            <w:r w:rsidRPr="00C810BB">
              <w:rPr>
                <w:rFonts w:ascii="Arial Narrow" w:hAnsi="Arial Narrow" w:cs="Arial"/>
                <w:spacing w:val="-1"/>
                <w:sz w:val="20"/>
                <w:szCs w:val="20"/>
              </w:rPr>
              <w:t>e</w:t>
            </w:r>
            <w:r w:rsidRPr="00C810BB">
              <w:rPr>
                <w:rFonts w:ascii="Arial Narrow" w:hAnsi="Arial Narrow" w:cs="Arial"/>
                <w:spacing w:val="1"/>
                <w:sz w:val="20"/>
                <w:szCs w:val="20"/>
              </w:rPr>
              <w:t>st</w:t>
            </w:r>
            <w:r w:rsidRPr="00C810BB">
              <w:rPr>
                <w:rFonts w:ascii="Arial Narrow" w:hAnsi="Arial Narrow" w:cs="Arial"/>
                <w:sz w:val="20"/>
                <w:szCs w:val="20"/>
              </w:rPr>
              <w:t>ión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S</w:t>
            </w:r>
            <w:r w:rsidRPr="00C810BB">
              <w:rPr>
                <w:rFonts w:ascii="Arial Narrow" w:hAnsi="Arial Narrow" w:cs="Arial"/>
                <w:spacing w:val="-1"/>
                <w:sz w:val="20"/>
                <w:szCs w:val="20"/>
              </w:rPr>
              <w:t>egur</w:t>
            </w:r>
            <w:r w:rsidRPr="00C810BB">
              <w:rPr>
                <w:rFonts w:ascii="Arial Narrow" w:hAnsi="Arial Narrow" w:cs="Arial"/>
                <w:sz w:val="20"/>
                <w:szCs w:val="20"/>
              </w:rPr>
              <w:t>id</w:t>
            </w:r>
            <w:r w:rsidRPr="00C810BB">
              <w:rPr>
                <w:rFonts w:ascii="Arial Narrow" w:hAnsi="Arial Narrow" w:cs="Arial"/>
                <w:spacing w:val="-1"/>
                <w:sz w:val="20"/>
                <w:szCs w:val="20"/>
              </w:rPr>
              <w:t>a</w:t>
            </w:r>
            <w:r w:rsidRPr="00C810BB">
              <w:rPr>
                <w:rFonts w:ascii="Arial Narrow" w:hAnsi="Arial Narrow" w:cs="Arial"/>
                <w:sz w:val="20"/>
                <w:szCs w:val="20"/>
              </w:rPr>
              <w:t>d</w:t>
            </w:r>
            <w:r w:rsidRPr="00C810BB">
              <w:rPr>
                <w:rFonts w:ascii="Arial Narrow" w:hAnsi="Arial Narrow" w:cs="Arial"/>
                <w:spacing w:val="1"/>
                <w:sz w:val="20"/>
                <w:szCs w:val="20"/>
              </w:rPr>
              <w:t xml:space="preserve"> </w:t>
            </w:r>
            <w:r w:rsidRPr="00C810BB">
              <w:rPr>
                <w:rFonts w:ascii="Arial Narrow" w:hAnsi="Arial Narrow" w:cs="Arial"/>
                <w:sz w:val="20"/>
                <w:szCs w:val="20"/>
              </w:rPr>
              <w:t xml:space="preserve">y </w:t>
            </w:r>
            <w:r w:rsidRPr="00C810BB">
              <w:rPr>
                <w:rFonts w:ascii="Arial Narrow" w:hAnsi="Arial Narrow" w:cs="Arial"/>
                <w:spacing w:val="1"/>
                <w:sz w:val="20"/>
                <w:szCs w:val="20"/>
              </w:rPr>
              <w:t>S</w:t>
            </w:r>
            <w:r w:rsidRPr="00C810BB">
              <w:rPr>
                <w:rFonts w:ascii="Arial Narrow" w:hAnsi="Arial Narrow" w:cs="Arial"/>
                <w:spacing w:val="-1"/>
                <w:sz w:val="20"/>
                <w:szCs w:val="20"/>
              </w:rPr>
              <w:t>a</w:t>
            </w:r>
            <w:r w:rsidRPr="00C810BB">
              <w:rPr>
                <w:rFonts w:ascii="Arial Narrow" w:hAnsi="Arial Narrow" w:cs="Arial"/>
                <w:sz w:val="20"/>
                <w:szCs w:val="20"/>
              </w:rPr>
              <w:t>lud</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z w:val="20"/>
                <w:szCs w:val="20"/>
              </w:rPr>
              <w:t>T</w:t>
            </w:r>
            <w:r w:rsidRPr="00C810BB">
              <w:rPr>
                <w:rFonts w:ascii="Arial Narrow" w:hAnsi="Arial Narrow" w:cs="Arial"/>
                <w:spacing w:val="-1"/>
                <w:sz w:val="20"/>
                <w:szCs w:val="20"/>
              </w:rPr>
              <w:t>raba</w:t>
            </w:r>
            <w:r w:rsidRPr="00C810BB">
              <w:rPr>
                <w:rFonts w:ascii="Arial Narrow" w:hAnsi="Arial Narrow" w:cs="Arial"/>
                <w:sz w:val="20"/>
                <w:szCs w:val="20"/>
              </w:rPr>
              <w:t>jo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par</w:t>
            </w:r>
            <w:r w:rsidRPr="00C810BB">
              <w:rPr>
                <w:rFonts w:ascii="Arial Narrow" w:hAnsi="Arial Narrow" w:cs="Arial"/>
                <w:sz w:val="20"/>
                <w:szCs w:val="20"/>
              </w:rPr>
              <w:t>a</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prove</w:t>
            </w:r>
            <w:r w:rsidRPr="00C810BB">
              <w:rPr>
                <w:rFonts w:ascii="Arial Narrow" w:hAnsi="Arial Narrow" w:cs="Arial"/>
                <w:spacing w:val="2"/>
                <w:sz w:val="20"/>
                <w:szCs w:val="20"/>
              </w:rPr>
              <w:t>e</w:t>
            </w:r>
            <w:r w:rsidRPr="00C810BB">
              <w:rPr>
                <w:rFonts w:ascii="Arial Narrow" w:hAnsi="Arial Narrow" w:cs="Arial"/>
                <w:spacing w:val="-1"/>
                <w:sz w:val="20"/>
                <w:szCs w:val="20"/>
              </w:rPr>
              <w:t>dore</w:t>
            </w:r>
            <w:r w:rsidRPr="00C810BB">
              <w:rPr>
                <w:rFonts w:ascii="Arial Narrow" w:hAnsi="Arial Narrow" w:cs="Arial"/>
                <w:sz w:val="20"/>
                <w:szCs w:val="20"/>
              </w:rPr>
              <w:t>s</w:t>
            </w:r>
            <w:r w:rsidR="00CA56E3" w:rsidRPr="00C810BB">
              <w:rPr>
                <w:rFonts w:ascii="Arial Narrow" w:hAnsi="Arial Narrow" w:cs="Arial"/>
                <w:sz w:val="20"/>
                <w:szCs w:val="20"/>
              </w:rPr>
              <w:t xml:space="preserve"> </w:t>
            </w:r>
            <w:r w:rsidRPr="00C810BB">
              <w:rPr>
                <w:rFonts w:ascii="Arial Narrow" w:hAnsi="Arial Narrow" w:cs="Arial"/>
                <w:spacing w:val="-1"/>
                <w:sz w:val="20"/>
                <w:szCs w:val="20"/>
              </w:rPr>
              <w:t>D</w:t>
            </w:r>
            <w:r w:rsidRPr="00C810BB">
              <w:rPr>
                <w:rFonts w:ascii="Arial Narrow" w:hAnsi="Arial Narrow" w:cs="Arial"/>
                <w:spacing w:val="1"/>
                <w:sz w:val="20"/>
                <w:szCs w:val="20"/>
              </w:rPr>
              <w:t>I</w:t>
            </w:r>
            <w:r w:rsidRPr="00C810BB">
              <w:rPr>
                <w:rFonts w:ascii="Arial Narrow" w:hAnsi="Arial Narrow" w:cs="Arial"/>
                <w:sz w:val="20"/>
                <w:szCs w:val="20"/>
              </w:rPr>
              <w:t>G</w:t>
            </w:r>
            <w:r w:rsidRPr="00C810BB">
              <w:rPr>
                <w:rFonts w:ascii="Arial Narrow" w:hAnsi="Arial Narrow" w:cs="Arial"/>
                <w:spacing w:val="-2"/>
                <w:sz w:val="20"/>
                <w:szCs w:val="20"/>
              </w:rPr>
              <w:t>S</w:t>
            </w:r>
            <w:r w:rsidRPr="00C810BB">
              <w:rPr>
                <w:rFonts w:ascii="Arial Narrow" w:hAnsi="Arial Narrow" w:cs="Arial"/>
                <w:sz w:val="20"/>
                <w:szCs w:val="20"/>
              </w:rPr>
              <w:t>A</w:t>
            </w:r>
          </w:p>
        </w:tc>
      </w:tr>
      <w:tr w:rsidR="004525CC" w:rsidRPr="00C810BB" w14:paraId="1BFCDFBE" w14:textId="77777777" w:rsidTr="00CA56E3">
        <w:trPr>
          <w:trHeight w:hRule="exact" w:val="577"/>
        </w:trPr>
        <w:tc>
          <w:tcPr>
            <w:tcW w:w="4999" w:type="dxa"/>
            <w:vMerge/>
            <w:tcBorders>
              <w:top w:val="single" w:sz="4" w:space="0" w:color="000000"/>
              <w:left w:val="single" w:sz="4" w:space="0" w:color="000000"/>
              <w:bottom w:val="single" w:sz="4" w:space="0" w:color="000000"/>
              <w:right w:val="single" w:sz="4" w:space="0" w:color="000000"/>
            </w:tcBorders>
            <w:vAlign w:val="center"/>
          </w:tcPr>
          <w:p w14:paraId="54B9F9A3" w14:textId="77777777" w:rsidR="00F13798" w:rsidRPr="00C810BB" w:rsidRDefault="00F13798" w:rsidP="00CA56E3">
            <w:pPr>
              <w:widowControl w:val="0"/>
              <w:autoSpaceDE w:val="0"/>
              <w:autoSpaceDN w:val="0"/>
              <w:adjustRightInd w:val="0"/>
              <w:spacing w:after="0" w:line="240" w:lineRule="auto"/>
              <w:ind w:left="102"/>
              <w:rPr>
                <w:rFonts w:ascii="Arial Narrow" w:hAnsi="Arial Narrow" w:cs="Arial"/>
                <w:sz w:val="20"/>
                <w:szCs w:val="20"/>
              </w:rPr>
            </w:pPr>
          </w:p>
        </w:tc>
        <w:tc>
          <w:tcPr>
            <w:tcW w:w="4152" w:type="dxa"/>
            <w:tcBorders>
              <w:top w:val="single" w:sz="4" w:space="0" w:color="000000"/>
              <w:left w:val="single" w:sz="4" w:space="0" w:color="000000"/>
              <w:bottom w:val="single" w:sz="4" w:space="0" w:color="000000"/>
              <w:right w:val="single" w:sz="4" w:space="0" w:color="000000"/>
            </w:tcBorders>
            <w:vAlign w:val="center"/>
          </w:tcPr>
          <w:p w14:paraId="7DAAC963" w14:textId="77777777" w:rsidR="00F13798" w:rsidRPr="00C810BB" w:rsidRDefault="00F13798" w:rsidP="00CA56E3">
            <w:pPr>
              <w:widowControl w:val="0"/>
              <w:autoSpaceDE w:val="0"/>
              <w:autoSpaceDN w:val="0"/>
              <w:adjustRightInd w:val="0"/>
              <w:spacing w:after="0" w:line="240" w:lineRule="auto"/>
              <w:ind w:left="102" w:right="37"/>
              <w:rPr>
                <w:rFonts w:ascii="Arial Narrow" w:hAnsi="Arial Narrow" w:cs="Arial"/>
                <w:sz w:val="20"/>
                <w:szCs w:val="20"/>
              </w:rPr>
            </w:pPr>
            <w:r w:rsidRPr="00C810BB">
              <w:rPr>
                <w:rFonts w:ascii="Arial Narrow" w:hAnsi="Arial Narrow" w:cs="Arial"/>
                <w:spacing w:val="-1"/>
                <w:sz w:val="20"/>
                <w:szCs w:val="20"/>
              </w:rPr>
              <w:t>Cód</w:t>
            </w:r>
            <w:r w:rsidRPr="00C810BB">
              <w:rPr>
                <w:rFonts w:ascii="Arial Narrow" w:hAnsi="Arial Narrow" w:cs="Arial"/>
                <w:sz w:val="20"/>
                <w:szCs w:val="20"/>
              </w:rPr>
              <w:t>ig</w:t>
            </w:r>
            <w:r w:rsidRPr="00C810BB">
              <w:rPr>
                <w:rFonts w:ascii="Arial Narrow" w:hAnsi="Arial Narrow" w:cs="Arial"/>
                <w:spacing w:val="-1"/>
                <w:sz w:val="20"/>
                <w:szCs w:val="20"/>
              </w:rPr>
              <w:t>o</w:t>
            </w:r>
            <w:r w:rsidRPr="00C810BB">
              <w:rPr>
                <w:rFonts w:ascii="Arial Narrow" w:hAnsi="Arial Narrow" w:cs="Arial"/>
                <w:sz w:val="20"/>
                <w:szCs w:val="20"/>
              </w:rPr>
              <w:t xml:space="preserve">: </w:t>
            </w:r>
            <w:r w:rsidRPr="00C810BB">
              <w:rPr>
                <w:rFonts w:ascii="Arial Narrow" w:hAnsi="Arial Narrow" w:cs="Arial"/>
                <w:spacing w:val="3"/>
                <w:sz w:val="20"/>
                <w:szCs w:val="20"/>
              </w:rPr>
              <w:t xml:space="preserve"> </w:t>
            </w:r>
            <w:r w:rsidRPr="00C810BB">
              <w:rPr>
                <w:rFonts w:ascii="Arial Narrow" w:hAnsi="Arial Narrow" w:cs="Arial"/>
                <w:spacing w:val="-2"/>
                <w:sz w:val="20"/>
                <w:szCs w:val="20"/>
              </w:rPr>
              <w:t>M</w:t>
            </w:r>
            <w:r w:rsidRPr="00C810BB">
              <w:rPr>
                <w:rFonts w:ascii="Arial Narrow" w:hAnsi="Arial Narrow" w:cs="Arial"/>
                <w:spacing w:val="-1"/>
                <w:sz w:val="20"/>
                <w:szCs w:val="20"/>
              </w:rPr>
              <w:t>D</w:t>
            </w:r>
            <w:r w:rsidRPr="00C810BB">
              <w:rPr>
                <w:rFonts w:ascii="Arial Narrow" w:hAnsi="Arial Narrow" w:cs="Arial"/>
                <w:sz w:val="20"/>
                <w:szCs w:val="20"/>
              </w:rPr>
              <w:t>N</w:t>
            </w:r>
            <w:r w:rsidRPr="00C810BB">
              <w:rPr>
                <w:rFonts w:ascii="Arial Narrow" w:hAnsi="Arial Narrow" w:cs="Arial"/>
                <w:spacing w:val="-1"/>
                <w:sz w:val="20"/>
                <w:szCs w:val="20"/>
              </w:rPr>
              <w:t>-C</w:t>
            </w:r>
            <w:r w:rsidRPr="00C810BB">
              <w:rPr>
                <w:rFonts w:ascii="Arial Narrow" w:hAnsi="Arial Narrow" w:cs="Arial"/>
                <w:sz w:val="20"/>
                <w:szCs w:val="20"/>
              </w:rPr>
              <w:t>O</w:t>
            </w:r>
            <w:r w:rsidRPr="00C810BB">
              <w:rPr>
                <w:rFonts w:ascii="Arial Narrow" w:hAnsi="Arial Narrow" w:cs="Arial"/>
                <w:spacing w:val="-1"/>
                <w:sz w:val="20"/>
                <w:szCs w:val="20"/>
              </w:rPr>
              <w:t>G</w:t>
            </w:r>
            <w:r w:rsidRPr="00C810BB">
              <w:rPr>
                <w:rFonts w:ascii="Arial Narrow" w:hAnsi="Arial Narrow" w:cs="Arial"/>
                <w:sz w:val="20"/>
                <w:szCs w:val="20"/>
              </w:rPr>
              <w:t>F</w:t>
            </w:r>
            <w:r w:rsidRPr="00C810BB">
              <w:rPr>
                <w:rFonts w:ascii="Arial Narrow" w:hAnsi="Arial Narrow" w:cs="Arial"/>
                <w:spacing w:val="-2"/>
                <w:sz w:val="20"/>
                <w:szCs w:val="20"/>
              </w:rPr>
              <w:t>M</w:t>
            </w:r>
            <w:r w:rsidRPr="00C810BB">
              <w:rPr>
                <w:rFonts w:ascii="Arial Narrow" w:hAnsi="Arial Narrow" w:cs="Arial"/>
                <w:spacing w:val="-1"/>
                <w:sz w:val="20"/>
                <w:szCs w:val="20"/>
              </w:rPr>
              <w:t>-</w:t>
            </w:r>
            <w:r w:rsidRPr="00C810BB">
              <w:rPr>
                <w:rFonts w:ascii="Arial Narrow" w:hAnsi="Arial Narrow" w:cs="Arial"/>
                <w:spacing w:val="1"/>
                <w:sz w:val="20"/>
                <w:szCs w:val="20"/>
              </w:rPr>
              <w:t>P</w:t>
            </w:r>
            <w:r w:rsidRPr="00C810BB">
              <w:rPr>
                <w:rFonts w:ascii="Arial Narrow" w:hAnsi="Arial Narrow" w:cs="Arial"/>
                <w:spacing w:val="-1"/>
                <w:sz w:val="20"/>
                <w:szCs w:val="20"/>
              </w:rPr>
              <w:t>R</w:t>
            </w:r>
            <w:r w:rsidRPr="00C810BB">
              <w:rPr>
                <w:rFonts w:ascii="Arial Narrow" w:hAnsi="Arial Narrow" w:cs="Arial"/>
                <w:sz w:val="20"/>
                <w:szCs w:val="20"/>
              </w:rPr>
              <w:t>OAT</w:t>
            </w:r>
            <w:r w:rsidRPr="00C810BB">
              <w:rPr>
                <w:rFonts w:ascii="Arial Narrow" w:hAnsi="Arial Narrow" w:cs="Arial"/>
                <w:spacing w:val="-1"/>
                <w:sz w:val="20"/>
                <w:szCs w:val="20"/>
              </w:rPr>
              <w:t>H</w:t>
            </w:r>
            <w:r w:rsidRPr="00C810BB">
              <w:rPr>
                <w:rFonts w:ascii="Arial Narrow" w:hAnsi="Arial Narrow" w:cs="Arial"/>
                <w:spacing w:val="-3"/>
                <w:sz w:val="20"/>
                <w:szCs w:val="20"/>
              </w:rPr>
              <w:t>-</w:t>
            </w:r>
            <w:r w:rsidRPr="00C810BB">
              <w:rPr>
                <w:rFonts w:ascii="Arial Narrow" w:hAnsi="Arial Narrow" w:cs="Arial"/>
                <w:spacing w:val="-1"/>
                <w:sz w:val="20"/>
                <w:szCs w:val="20"/>
              </w:rPr>
              <w:t>D</w:t>
            </w:r>
            <w:r w:rsidRPr="00C810BB">
              <w:rPr>
                <w:rFonts w:ascii="Arial Narrow" w:hAnsi="Arial Narrow" w:cs="Arial"/>
                <w:spacing w:val="1"/>
                <w:sz w:val="20"/>
                <w:szCs w:val="20"/>
              </w:rPr>
              <w:t>I</w:t>
            </w:r>
            <w:r w:rsidRPr="00C810BB">
              <w:rPr>
                <w:rFonts w:ascii="Arial Narrow" w:hAnsi="Arial Narrow" w:cs="Arial"/>
                <w:sz w:val="20"/>
                <w:szCs w:val="20"/>
              </w:rPr>
              <w:t>G</w:t>
            </w:r>
            <w:r w:rsidRPr="00C810BB">
              <w:rPr>
                <w:rFonts w:ascii="Arial Narrow" w:hAnsi="Arial Narrow" w:cs="Arial"/>
                <w:spacing w:val="-2"/>
                <w:sz w:val="20"/>
                <w:szCs w:val="20"/>
              </w:rPr>
              <w:t>S</w:t>
            </w:r>
            <w:r w:rsidRPr="00C810BB">
              <w:rPr>
                <w:rFonts w:ascii="Arial Narrow" w:hAnsi="Arial Narrow" w:cs="Arial"/>
                <w:spacing w:val="1"/>
                <w:sz w:val="20"/>
                <w:szCs w:val="20"/>
              </w:rPr>
              <w:t>A</w:t>
            </w:r>
            <w:r w:rsidRPr="00C810BB">
              <w:rPr>
                <w:rFonts w:ascii="Arial Narrow" w:hAnsi="Arial Narrow" w:cs="Arial"/>
                <w:spacing w:val="-1"/>
                <w:sz w:val="20"/>
                <w:szCs w:val="20"/>
              </w:rPr>
              <w:t>-</w:t>
            </w:r>
            <w:r w:rsidRPr="00C810BB">
              <w:rPr>
                <w:rFonts w:ascii="Arial Narrow" w:hAnsi="Arial Narrow" w:cs="Arial"/>
                <w:sz w:val="20"/>
                <w:szCs w:val="20"/>
              </w:rPr>
              <w:t>F</w:t>
            </w:r>
            <w:r w:rsidRPr="00C810BB">
              <w:rPr>
                <w:rFonts w:ascii="Arial Narrow" w:hAnsi="Arial Narrow" w:cs="Arial"/>
                <w:spacing w:val="-1"/>
                <w:sz w:val="20"/>
                <w:szCs w:val="20"/>
              </w:rPr>
              <w:t>U</w:t>
            </w:r>
            <w:r w:rsidRPr="00C810BB">
              <w:rPr>
                <w:rFonts w:ascii="Arial Narrow" w:hAnsi="Arial Narrow" w:cs="Arial"/>
                <w:spacing w:val="1"/>
                <w:sz w:val="20"/>
                <w:szCs w:val="20"/>
              </w:rPr>
              <w:t>.</w:t>
            </w:r>
            <w:r w:rsidRPr="00C810BB">
              <w:rPr>
                <w:rFonts w:ascii="Arial Narrow" w:hAnsi="Arial Narrow" w:cs="Arial"/>
                <w:spacing w:val="-1"/>
                <w:sz w:val="20"/>
                <w:szCs w:val="20"/>
              </w:rPr>
              <w:t>95</w:t>
            </w:r>
            <w:r w:rsidRPr="00C810BB">
              <w:rPr>
                <w:rFonts w:ascii="Arial Narrow" w:hAnsi="Arial Narrow" w:cs="Arial"/>
                <w:spacing w:val="1"/>
                <w:sz w:val="20"/>
                <w:szCs w:val="20"/>
              </w:rPr>
              <w:t>.</w:t>
            </w:r>
            <w:r w:rsidRPr="00C810BB">
              <w:rPr>
                <w:rFonts w:ascii="Arial Narrow" w:hAnsi="Arial Narrow" w:cs="Arial"/>
                <w:sz w:val="20"/>
                <w:szCs w:val="20"/>
              </w:rPr>
              <w:t>1</w:t>
            </w:r>
            <w:r w:rsidRPr="00C810BB">
              <w:rPr>
                <w:rFonts w:ascii="Arial Narrow" w:hAnsi="Arial Narrow" w:cs="Arial"/>
                <w:spacing w:val="-1"/>
                <w:sz w:val="20"/>
                <w:szCs w:val="20"/>
              </w:rPr>
              <w:t>-9</w:t>
            </w:r>
            <w:r w:rsidRPr="00C810BB">
              <w:rPr>
                <w:rFonts w:ascii="Arial Narrow" w:hAnsi="Arial Narrow" w:cs="Arial"/>
                <w:sz w:val="20"/>
                <w:szCs w:val="20"/>
              </w:rPr>
              <w:t>2</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V</w:t>
            </w:r>
            <w:r w:rsidRPr="00C810BB">
              <w:rPr>
                <w:rFonts w:ascii="Arial Narrow" w:hAnsi="Arial Narrow" w:cs="Arial"/>
                <w:sz w:val="20"/>
                <w:szCs w:val="20"/>
              </w:rPr>
              <w:t>2</w:t>
            </w:r>
          </w:p>
        </w:tc>
      </w:tr>
      <w:tr w:rsidR="004525CC" w:rsidRPr="00C810BB" w14:paraId="4D24DB50" w14:textId="77777777" w:rsidTr="00E868E2">
        <w:trPr>
          <w:trHeight w:hRule="exact" w:val="883"/>
        </w:trPr>
        <w:tc>
          <w:tcPr>
            <w:tcW w:w="4999" w:type="dxa"/>
            <w:vMerge/>
            <w:tcBorders>
              <w:top w:val="single" w:sz="4" w:space="0" w:color="000000"/>
              <w:left w:val="single" w:sz="4" w:space="0" w:color="000000"/>
              <w:bottom w:val="single" w:sz="4" w:space="0" w:color="000000"/>
              <w:right w:val="single" w:sz="4" w:space="0" w:color="000000"/>
            </w:tcBorders>
            <w:vAlign w:val="center"/>
          </w:tcPr>
          <w:p w14:paraId="4F202A67" w14:textId="77777777" w:rsidR="00F13798" w:rsidRPr="00C810BB" w:rsidRDefault="00F13798" w:rsidP="00CA56E3">
            <w:pPr>
              <w:widowControl w:val="0"/>
              <w:autoSpaceDE w:val="0"/>
              <w:autoSpaceDN w:val="0"/>
              <w:adjustRightInd w:val="0"/>
              <w:spacing w:after="0" w:line="240" w:lineRule="auto"/>
              <w:ind w:left="102"/>
              <w:rPr>
                <w:rFonts w:ascii="Arial Narrow" w:hAnsi="Arial Narrow" w:cs="Arial"/>
                <w:sz w:val="20"/>
                <w:szCs w:val="20"/>
              </w:rPr>
            </w:pPr>
          </w:p>
        </w:tc>
        <w:tc>
          <w:tcPr>
            <w:tcW w:w="4152" w:type="dxa"/>
            <w:tcBorders>
              <w:top w:val="single" w:sz="4" w:space="0" w:color="000000"/>
              <w:left w:val="single" w:sz="4" w:space="0" w:color="000000"/>
              <w:bottom w:val="single" w:sz="4" w:space="0" w:color="000000"/>
              <w:right w:val="single" w:sz="4" w:space="0" w:color="000000"/>
            </w:tcBorders>
            <w:vAlign w:val="center"/>
          </w:tcPr>
          <w:p w14:paraId="20079BF8" w14:textId="77777777" w:rsidR="00F13798" w:rsidRPr="00C810BB" w:rsidRDefault="00F13798" w:rsidP="00CA56E3">
            <w:pPr>
              <w:widowControl w:val="0"/>
              <w:autoSpaceDE w:val="0"/>
              <w:autoSpaceDN w:val="0"/>
              <w:adjustRightInd w:val="0"/>
              <w:spacing w:after="0" w:line="240" w:lineRule="auto"/>
              <w:ind w:left="102" w:right="37"/>
              <w:rPr>
                <w:rFonts w:ascii="Arial Narrow" w:hAnsi="Arial Narrow" w:cs="Arial"/>
                <w:sz w:val="20"/>
                <w:szCs w:val="20"/>
              </w:rPr>
            </w:pPr>
            <w:r w:rsidRPr="00C810BB">
              <w:rPr>
                <w:rFonts w:ascii="Arial Narrow" w:hAnsi="Arial Narrow" w:cs="Arial"/>
                <w:spacing w:val="1"/>
                <w:sz w:val="20"/>
                <w:szCs w:val="20"/>
              </w:rPr>
              <w:t>P</w:t>
            </w:r>
            <w:r w:rsidRPr="00C810BB">
              <w:rPr>
                <w:rFonts w:ascii="Arial Narrow" w:hAnsi="Arial Narrow" w:cs="Arial"/>
                <w:spacing w:val="-1"/>
                <w:sz w:val="20"/>
                <w:szCs w:val="20"/>
              </w:rPr>
              <w:t>ro</w:t>
            </w:r>
            <w:r w:rsidRPr="00C810BB">
              <w:rPr>
                <w:rFonts w:ascii="Arial Narrow" w:hAnsi="Arial Narrow" w:cs="Arial"/>
                <w:spacing w:val="1"/>
                <w:sz w:val="20"/>
                <w:szCs w:val="20"/>
              </w:rPr>
              <w:t>c</w:t>
            </w:r>
            <w:r w:rsidRPr="00C810BB">
              <w:rPr>
                <w:rFonts w:ascii="Arial Narrow" w:hAnsi="Arial Narrow" w:cs="Arial"/>
                <w:spacing w:val="-1"/>
                <w:sz w:val="20"/>
                <w:szCs w:val="20"/>
              </w:rPr>
              <w:t>e</w:t>
            </w:r>
            <w:r w:rsidRPr="00C810BB">
              <w:rPr>
                <w:rFonts w:ascii="Arial Narrow" w:hAnsi="Arial Narrow" w:cs="Arial"/>
                <w:spacing w:val="1"/>
                <w:sz w:val="20"/>
                <w:szCs w:val="20"/>
              </w:rPr>
              <w:t>s</w:t>
            </w:r>
            <w:r w:rsidRPr="00C810BB">
              <w:rPr>
                <w:rFonts w:ascii="Arial Narrow" w:hAnsi="Arial Narrow" w:cs="Arial"/>
                <w:spacing w:val="-2"/>
                <w:sz w:val="20"/>
                <w:szCs w:val="20"/>
              </w:rPr>
              <w:t>o</w:t>
            </w:r>
            <w:r w:rsidRPr="00C810BB">
              <w:rPr>
                <w:rFonts w:ascii="Arial Narrow" w:hAnsi="Arial Narrow" w:cs="Arial"/>
                <w:sz w:val="20"/>
                <w:szCs w:val="20"/>
              </w:rPr>
              <w:t xml:space="preserve">: </w:t>
            </w:r>
            <w:r w:rsidRPr="00C810BB">
              <w:rPr>
                <w:rFonts w:ascii="Arial Narrow" w:hAnsi="Arial Narrow" w:cs="Arial"/>
                <w:spacing w:val="1"/>
                <w:sz w:val="20"/>
                <w:szCs w:val="20"/>
              </w:rPr>
              <w:t>A</w:t>
            </w:r>
            <w:r w:rsidRPr="00C810BB">
              <w:rPr>
                <w:rFonts w:ascii="Arial Narrow" w:hAnsi="Arial Narrow" w:cs="Arial"/>
                <w:spacing w:val="-3"/>
                <w:sz w:val="20"/>
                <w:szCs w:val="20"/>
              </w:rPr>
              <w:t>d</w:t>
            </w:r>
            <w:r w:rsidRPr="00C810BB">
              <w:rPr>
                <w:rFonts w:ascii="Arial Narrow" w:hAnsi="Arial Narrow" w:cs="Arial"/>
                <w:spacing w:val="3"/>
                <w:sz w:val="20"/>
                <w:szCs w:val="20"/>
              </w:rPr>
              <w:t>m</w:t>
            </w:r>
            <w:r w:rsidRPr="00C810BB">
              <w:rPr>
                <w:rFonts w:ascii="Arial Narrow" w:hAnsi="Arial Narrow" w:cs="Arial"/>
                <w:sz w:val="20"/>
                <w:szCs w:val="20"/>
              </w:rPr>
              <w:t>i</w:t>
            </w:r>
            <w:r w:rsidRPr="00C810BB">
              <w:rPr>
                <w:rFonts w:ascii="Arial Narrow" w:hAnsi="Arial Narrow" w:cs="Arial"/>
                <w:spacing w:val="-3"/>
                <w:sz w:val="20"/>
                <w:szCs w:val="20"/>
              </w:rPr>
              <w:t>n</w:t>
            </w:r>
            <w:r w:rsidRPr="00C810BB">
              <w:rPr>
                <w:rFonts w:ascii="Arial Narrow" w:hAnsi="Arial Narrow" w:cs="Arial"/>
                <w:sz w:val="20"/>
                <w:szCs w:val="20"/>
              </w:rPr>
              <w:t>i</w:t>
            </w:r>
            <w:r w:rsidRPr="00C810BB">
              <w:rPr>
                <w:rFonts w:ascii="Arial Narrow" w:hAnsi="Arial Narrow" w:cs="Arial"/>
                <w:spacing w:val="-1"/>
                <w:sz w:val="20"/>
                <w:szCs w:val="20"/>
              </w:rPr>
              <w:t>s</w:t>
            </w:r>
            <w:r w:rsidRPr="00C810BB">
              <w:rPr>
                <w:rFonts w:ascii="Arial Narrow" w:hAnsi="Arial Narrow" w:cs="Arial"/>
                <w:spacing w:val="1"/>
                <w:sz w:val="20"/>
                <w:szCs w:val="20"/>
              </w:rPr>
              <w:t>t</w:t>
            </w:r>
            <w:r w:rsidRPr="00C810BB">
              <w:rPr>
                <w:rFonts w:ascii="Arial Narrow" w:hAnsi="Arial Narrow" w:cs="Arial"/>
                <w:spacing w:val="-1"/>
                <w:sz w:val="20"/>
                <w:szCs w:val="20"/>
              </w:rPr>
              <w:t>ra</w:t>
            </w:r>
            <w:r w:rsidRPr="00C810BB">
              <w:rPr>
                <w:rFonts w:ascii="Arial Narrow" w:hAnsi="Arial Narrow" w:cs="Arial"/>
                <w:spacing w:val="1"/>
                <w:sz w:val="20"/>
                <w:szCs w:val="20"/>
              </w:rPr>
              <w:t>c</w:t>
            </w:r>
            <w:r w:rsidRPr="00C810BB">
              <w:rPr>
                <w:rFonts w:ascii="Arial Narrow" w:hAnsi="Arial Narrow" w:cs="Arial"/>
                <w:sz w:val="20"/>
                <w:szCs w:val="20"/>
              </w:rPr>
              <w:t>ión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de</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z w:val="20"/>
                <w:szCs w:val="20"/>
              </w:rPr>
              <w:t>Tal</w:t>
            </w:r>
            <w:r w:rsidRPr="00C810BB">
              <w:rPr>
                <w:rFonts w:ascii="Arial Narrow" w:hAnsi="Arial Narrow" w:cs="Arial"/>
                <w:spacing w:val="-1"/>
                <w:sz w:val="20"/>
                <w:szCs w:val="20"/>
              </w:rPr>
              <w:t>e</w:t>
            </w:r>
            <w:r w:rsidRPr="00C810BB">
              <w:rPr>
                <w:rFonts w:ascii="Arial Narrow" w:hAnsi="Arial Narrow" w:cs="Arial"/>
                <w:spacing w:val="-3"/>
                <w:sz w:val="20"/>
                <w:szCs w:val="20"/>
              </w:rPr>
              <w:t>n</w:t>
            </w:r>
            <w:r w:rsidRPr="00C810BB">
              <w:rPr>
                <w:rFonts w:ascii="Arial Narrow" w:hAnsi="Arial Narrow" w:cs="Arial"/>
                <w:spacing w:val="1"/>
                <w:sz w:val="20"/>
                <w:szCs w:val="20"/>
              </w:rPr>
              <w:t>t</w:t>
            </w:r>
            <w:r w:rsidRPr="00C810BB">
              <w:rPr>
                <w:rFonts w:ascii="Arial Narrow" w:hAnsi="Arial Narrow" w:cs="Arial"/>
                <w:sz w:val="20"/>
                <w:szCs w:val="20"/>
              </w:rPr>
              <w:t>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H</w:t>
            </w:r>
            <w:r w:rsidRPr="00C810BB">
              <w:rPr>
                <w:rFonts w:ascii="Arial Narrow" w:hAnsi="Arial Narrow" w:cs="Arial"/>
                <w:spacing w:val="-3"/>
                <w:sz w:val="20"/>
                <w:szCs w:val="20"/>
              </w:rPr>
              <w:t>u</w:t>
            </w:r>
            <w:r w:rsidRPr="00C810BB">
              <w:rPr>
                <w:rFonts w:ascii="Arial Narrow" w:hAnsi="Arial Narrow" w:cs="Arial"/>
                <w:spacing w:val="3"/>
                <w:sz w:val="20"/>
                <w:szCs w:val="20"/>
              </w:rPr>
              <w:t>m</w:t>
            </w:r>
            <w:r w:rsidRPr="00C810BB">
              <w:rPr>
                <w:rFonts w:ascii="Arial Narrow" w:hAnsi="Arial Narrow" w:cs="Arial"/>
                <w:spacing w:val="-1"/>
                <w:sz w:val="20"/>
                <w:szCs w:val="20"/>
              </w:rPr>
              <w:t>an</w:t>
            </w:r>
            <w:r w:rsidRPr="00C810BB">
              <w:rPr>
                <w:rFonts w:ascii="Arial Narrow" w:hAnsi="Arial Narrow" w:cs="Arial"/>
                <w:sz w:val="20"/>
                <w:szCs w:val="20"/>
              </w:rPr>
              <w:t>o</w:t>
            </w:r>
            <w:r w:rsidRPr="00C810BB">
              <w:rPr>
                <w:rFonts w:ascii="Arial Narrow" w:hAnsi="Arial Narrow" w:cs="Arial"/>
                <w:spacing w:val="3"/>
                <w:sz w:val="20"/>
                <w:szCs w:val="20"/>
              </w:rPr>
              <w:t xml:space="preserve"> </w:t>
            </w:r>
            <w:r w:rsidRPr="00C810BB">
              <w:rPr>
                <w:rFonts w:ascii="Arial Narrow" w:hAnsi="Arial Narrow" w:cs="Arial"/>
                <w:sz w:val="20"/>
                <w:szCs w:val="20"/>
              </w:rPr>
              <w:t>–</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S</w:t>
            </w:r>
            <w:r w:rsidRPr="00C810BB">
              <w:rPr>
                <w:rFonts w:ascii="Arial Narrow" w:hAnsi="Arial Narrow" w:cs="Arial"/>
                <w:spacing w:val="-2"/>
                <w:sz w:val="20"/>
                <w:szCs w:val="20"/>
              </w:rPr>
              <w:t>i</w:t>
            </w:r>
            <w:r w:rsidRPr="00C810BB">
              <w:rPr>
                <w:rFonts w:ascii="Arial Narrow" w:hAnsi="Arial Narrow" w:cs="Arial"/>
                <w:spacing w:val="-1"/>
                <w:sz w:val="20"/>
                <w:szCs w:val="20"/>
              </w:rPr>
              <w:t>s</w:t>
            </w:r>
            <w:r w:rsidRPr="00C810BB">
              <w:rPr>
                <w:rFonts w:ascii="Arial Narrow" w:hAnsi="Arial Narrow" w:cs="Arial"/>
                <w:spacing w:val="1"/>
                <w:sz w:val="20"/>
                <w:szCs w:val="20"/>
              </w:rPr>
              <w:t>t</w:t>
            </w:r>
            <w:r w:rsidRPr="00C810BB">
              <w:rPr>
                <w:rFonts w:ascii="Arial Narrow" w:hAnsi="Arial Narrow" w:cs="Arial"/>
                <w:spacing w:val="-3"/>
                <w:sz w:val="20"/>
                <w:szCs w:val="20"/>
              </w:rPr>
              <w:t>e</w:t>
            </w:r>
            <w:r w:rsidRPr="00C810BB">
              <w:rPr>
                <w:rFonts w:ascii="Arial Narrow" w:hAnsi="Arial Narrow" w:cs="Arial"/>
                <w:spacing w:val="3"/>
                <w:sz w:val="20"/>
                <w:szCs w:val="20"/>
              </w:rPr>
              <w:t>m</w:t>
            </w:r>
            <w:r w:rsidRPr="00C810BB">
              <w:rPr>
                <w:rFonts w:ascii="Arial Narrow" w:hAnsi="Arial Narrow" w:cs="Arial"/>
                <w:sz w:val="20"/>
                <w:szCs w:val="20"/>
              </w:rPr>
              <w:t>a</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00CA4D9D" w:rsidRPr="00C810BB">
              <w:rPr>
                <w:rFonts w:ascii="Arial Narrow" w:hAnsi="Arial Narrow" w:cs="Arial"/>
                <w:sz w:val="20"/>
                <w:szCs w:val="20"/>
              </w:rPr>
              <w:t xml:space="preserve"> </w:t>
            </w:r>
            <w:r w:rsidRPr="00C810BB">
              <w:rPr>
                <w:rFonts w:ascii="Arial Narrow" w:hAnsi="Arial Narrow" w:cs="Arial"/>
                <w:sz w:val="20"/>
                <w:szCs w:val="20"/>
              </w:rPr>
              <w:t>G</w:t>
            </w:r>
            <w:r w:rsidRPr="00C810BB">
              <w:rPr>
                <w:rFonts w:ascii="Arial Narrow" w:hAnsi="Arial Narrow" w:cs="Arial"/>
                <w:spacing w:val="-1"/>
                <w:sz w:val="20"/>
                <w:szCs w:val="20"/>
              </w:rPr>
              <w:t>e</w:t>
            </w:r>
            <w:r w:rsidRPr="00C810BB">
              <w:rPr>
                <w:rFonts w:ascii="Arial Narrow" w:hAnsi="Arial Narrow" w:cs="Arial"/>
                <w:spacing w:val="1"/>
                <w:sz w:val="20"/>
                <w:szCs w:val="20"/>
              </w:rPr>
              <w:t>st</w:t>
            </w:r>
            <w:r w:rsidRPr="00C810BB">
              <w:rPr>
                <w:rFonts w:ascii="Arial Narrow" w:hAnsi="Arial Narrow" w:cs="Arial"/>
                <w:sz w:val="20"/>
                <w:szCs w:val="20"/>
              </w:rPr>
              <w:t>ión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S</w:t>
            </w:r>
            <w:r w:rsidRPr="00C810BB">
              <w:rPr>
                <w:rFonts w:ascii="Arial Narrow" w:hAnsi="Arial Narrow" w:cs="Arial"/>
                <w:spacing w:val="-1"/>
                <w:sz w:val="20"/>
                <w:szCs w:val="20"/>
              </w:rPr>
              <w:t>egur</w:t>
            </w:r>
            <w:r w:rsidRPr="00C810BB">
              <w:rPr>
                <w:rFonts w:ascii="Arial Narrow" w:hAnsi="Arial Narrow" w:cs="Arial"/>
                <w:sz w:val="20"/>
                <w:szCs w:val="20"/>
              </w:rPr>
              <w:t>id</w:t>
            </w:r>
            <w:r w:rsidRPr="00C810BB">
              <w:rPr>
                <w:rFonts w:ascii="Arial Narrow" w:hAnsi="Arial Narrow" w:cs="Arial"/>
                <w:spacing w:val="-1"/>
                <w:sz w:val="20"/>
                <w:szCs w:val="20"/>
              </w:rPr>
              <w:t>a</w:t>
            </w:r>
            <w:r w:rsidRPr="00C810BB">
              <w:rPr>
                <w:rFonts w:ascii="Arial Narrow" w:hAnsi="Arial Narrow" w:cs="Arial"/>
                <w:sz w:val="20"/>
                <w:szCs w:val="20"/>
              </w:rPr>
              <w:t>d</w:t>
            </w:r>
            <w:r w:rsidRPr="00C810BB">
              <w:rPr>
                <w:rFonts w:ascii="Arial Narrow" w:hAnsi="Arial Narrow" w:cs="Arial"/>
                <w:spacing w:val="1"/>
                <w:sz w:val="20"/>
                <w:szCs w:val="20"/>
              </w:rPr>
              <w:t xml:space="preserve"> </w:t>
            </w:r>
            <w:r w:rsidRPr="00C810BB">
              <w:rPr>
                <w:rFonts w:ascii="Arial Narrow" w:hAnsi="Arial Narrow" w:cs="Arial"/>
                <w:sz w:val="20"/>
                <w:szCs w:val="20"/>
              </w:rPr>
              <w:t xml:space="preserve">y </w:t>
            </w:r>
            <w:r w:rsidRPr="00C810BB">
              <w:rPr>
                <w:rFonts w:ascii="Arial Narrow" w:hAnsi="Arial Narrow" w:cs="Arial"/>
                <w:spacing w:val="1"/>
                <w:sz w:val="20"/>
                <w:szCs w:val="20"/>
              </w:rPr>
              <w:t>S</w:t>
            </w:r>
            <w:r w:rsidRPr="00C810BB">
              <w:rPr>
                <w:rFonts w:ascii="Arial Narrow" w:hAnsi="Arial Narrow" w:cs="Arial"/>
                <w:spacing w:val="-1"/>
                <w:sz w:val="20"/>
                <w:szCs w:val="20"/>
              </w:rPr>
              <w:t>a</w:t>
            </w:r>
            <w:r w:rsidRPr="00C810BB">
              <w:rPr>
                <w:rFonts w:ascii="Arial Narrow" w:hAnsi="Arial Narrow" w:cs="Arial"/>
                <w:sz w:val="20"/>
                <w:szCs w:val="20"/>
              </w:rPr>
              <w:t>lud</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z w:val="20"/>
                <w:szCs w:val="20"/>
              </w:rPr>
              <w:t>T</w:t>
            </w:r>
            <w:r w:rsidRPr="00C810BB">
              <w:rPr>
                <w:rFonts w:ascii="Arial Narrow" w:hAnsi="Arial Narrow" w:cs="Arial"/>
                <w:spacing w:val="-1"/>
                <w:sz w:val="20"/>
                <w:szCs w:val="20"/>
              </w:rPr>
              <w:t>raba</w:t>
            </w:r>
            <w:r w:rsidRPr="00C810BB">
              <w:rPr>
                <w:rFonts w:ascii="Arial Narrow" w:hAnsi="Arial Narrow" w:cs="Arial"/>
                <w:sz w:val="20"/>
                <w:szCs w:val="20"/>
              </w:rPr>
              <w:t>jo</w:t>
            </w:r>
          </w:p>
          <w:p w14:paraId="5EF737CF" w14:textId="77777777" w:rsidR="00E868E2" w:rsidRPr="00C810BB" w:rsidRDefault="00E868E2" w:rsidP="00CA56E3">
            <w:pPr>
              <w:widowControl w:val="0"/>
              <w:autoSpaceDE w:val="0"/>
              <w:autoSpaceDN w:val="0"/>
              <w:adjustRightInd w:val="0"/>
              <w:spacing w:after="0" w:line="240" w:lineRule="auto"/>
              <w:ind w:left="102" w:right="37"/>
              <w:rPr>
                <w:rFonts w:ascii="Arial Narrow" w:hAnsi="Arial Narrow" w:cs="Arial"/>
                <w:sz w:val="20"/>
                <w:szCs w:val="20"/>
              </w:rPr>
            </w:pPr>
          </w:p>
        </w:tc>
      </w:tr>
    </w:tbl>
    <w:p w14:paraId="19FE611C" w14:textId="77777777" w:rsidR="00E868E2" w:rsidRPr="00C810BB" w:rsidRDefault="00E868E2" w:rsidP="00175D97">
      <w:pPr>
        <w:widowControl w:val="0"/>
        <w:autoSpaceDE w:val="0"/>
        <w:autoSpaceDN w:val="0"/>
        <w:adjustRightInd w:val="0"/>
        <w:spacing w:before="32" w:after="0" w:line="240" w:lineRule="auto"/>
        <w:ind w:right="62"/>
        <w:rPr>
          <w:rFonts w:ascii="Arial Narrow" w:hAnsi="Arial Narrow" w:cs="Arial"/>
          <w:b/>
          <w:bCs/>
          <w:spacing w:val="-1"/>
          <w:sz w:val="20"/>
          <w:szCs w:val="20"/>
        </w:rPr>
      </w:pPr>
    </w:p>
    <w:p w14:paraId="4EE028DE" w14:textId="77777777" w:rsidR="00F13798" w:rsidRPr="00C810BB" w:rsidRDefault="00F13798" w:rsidP="008327E9">
      <w:pPr>
        <w:widowControl w:val="0"/>
        <w:autoSpaceDE w:val="0"/>
        <w:autoSpaceDN w:val="0"/>
        <w:adjustRightInd w:val="0"/>
        <w:spacing w:before="32" w:after="0" w:line="240" w:lineRule="auto"/>
        <w:ind w:right="62"/>
        <w:jc w:val="center"/>
        <w:rPr>
          <w:rFonts w:ascii="Arial Narrow" w:hAnsi="Arial Narrow" w:cs="Arial"/>
          <w:sz w:val="20"/>
          <w:szCs w:val="20"/>
        </w:rPr>
      </w:pPr>
      <w:r w:rsidRPr="00C810BB">
        <w:rPr>
          <w:rFonts w:ascii="Arial Narrow" w:hAnsi="Arial Narrow" w:cs="Arial"/>
          <w:b/>
          <w:bCs/>
          <w:spacing w:val="-1"/>
          <w:sz w:val="20"/>
          <w:szCs w:val="20"/>
        </w:rPr>
        <w:t>CE</w:t>
      </w:r>
      <w:r w:rsidRPr="00C810BB">
        <w:rPr>
          <w:rFonts w:ascii="Arial Narrow" w:hAnsi="Arial Narrow" w:cs="Arial"/>
          <w:b/>
          <w:bCs/>
          <w:spacing w:val="1"/>
          <w:sz w:val="20"/>
          <w:szCs w:val="20"/>
        </w:rPr>
        <w:t>R</w:t>
      </w:r>
      <w:r w:rsidRPr="00C810BB">
        <w:rPr>
          <w:rFonts w:ascii="Arial Narrow" w:hAnsi="Arial Narrow" w:cs="Arial"/>
          <w:b/>
          <w:bCs/>
          <w:spacing w:val="-3"/>
          <w:sz w:val="20"/>
          <w:szCs w:val="20"/>
        </w:rPr>
        <w:t>T</w:t>
      </w:r>
      <w:r w:rsidRPr="00C810BB">
        <w:rPr>
          <w:rFonts w:ascii="Arial Narrow" w:hAnsi="Arial Narrow" w:cs="Arial"/>
          <w:b/>
          <w:bCs/>
          <w:spacing w:val="1"/>
          <w:sz w:val="20"/>
          <w:szCs w:val="20"/>
        </w:rPr>
        <w:t>I</w:t>
      </w:r>
      <w:r w:rsidRPr="00C810BB">
        <w:rPr>
          <w:rFonts w:ascii="Arial Narrow" w:hAnsi="Arial Narrow" w:cs="Arial"/>
          <w:b/>
          <w:bCs/>
          <w:sz w:val="20"/>
          <w:szCs w:val="20"/>
        </w:rPr>
        <w:t>FI</w:t>
      </w:r>
      <w:r w:rsidRPr="00C810BB">
        <w:rPr>
          <w:rFonts w:ascii="Arial Narrow" w:hAnsi="Arial Narrow" w:cs="Arial"/>
          <w:b/>
          <w:bCs/>
          <w:spacing w:val="2"/>
          <w:sz w:val="20"/>
          <w:szCs w:val="20"/>
        </w:rPr>
        <w:t>C</w:t>
      </w:r>
      <w:r w:rsidRPr="00C810BB">
        <w:rPr>
          <w:rFonts w:ascii="Arial Narrow" w:hAnsi="Arial Narrow" w:cs="Arial"/>
          <w:b/>
          <w:bCs/>
          <w:spacing w:val="-6"/>
          <w:sz w:val="20"/>
          <w:szCs w:val="20"/>
        </w:rPr>
        <w:t>A</w:t>
      </w:r>
      <w:r w:rsidRPr="00C810BB">
        <w:rPr>
          <w:rFonts w:ascii="Arial Narrow" w:hAnsi="Arial Narrow" w:cs="Arial"/>
          <w:b/>
          <w:bCs/>
          <w:spacing w:val="-1"/>
          <w:sz w:val="20"/>
          <w:szCs w:val="20"/>
        </w:rPr>
        <w:t>C</w:t>
      </w:r>
      <w:r w:rsidRPr="00C810BB">
        <w:rPr>
          <w:rFonts w:ascii="Arial Narrow" w:hAnsi="Arial Narrow" w:cs="Arial"/>
          <w:b/>
          <w:bCs/>
          <w:spacing w:val="1"/>
          <w:sz w:val="20"/>
          <w:szCs w:val="20"/>
        </w:rPr>
        <w:t>IÓ</w:t>
      </w:r>
      <w:r w:rsidRPr="00C810BB">
        <w:rPr>
          <w:rFonts w:ascii="Arial Narrow" w:hAnsi="Arial Narrow" w:cs="Arial"/>
          <w:b/>
          <w:bCs/>
          <w:sz w:val="20"/>
          <w:szCs w:val="20"/>
        </w:rPr>
        <w:t>N</w:t>
      </w:r>
      <w:r w:rsidRPr="00C810BB">
        <w:rPr>
          <w:rFonts w:ascii="Arial Narrow" w:hAnsi="Arial Narrow" w:cs="Arial"/>
          <w:b/>
          <w:bCs/>
          <w:spacing w:val="1"/>
          <w:sz w:val="20"/>
          <w:szCs w:val="20"/>
        </w:rPr>
        <w:t xml:space="preserve"> </w:t>
      </w:r>
      <w:r w:rsidRPr="00C810BB">
        <w:rPr>
          <w:rFonts w:ascii="Arial Narrow" w:hAnsi="Arial Narrow" w:cs="Arial"/>
          <w:b/>
          <w:bCs/>
          <w:spacing w:val="-1"/>
          <w:sz w:val="20"/>
          <w:szCs w:val="20"/>
        </w:rPr>
        <w:t>D</w:t>
      </w:r>
      <w:r w:rsidRPr="00C810BB">
        <w:rPr>
          <w:rFonts w:ascii="Arial Narrow" w:hAnsi="Arial Narrow" w:cs="Arial"/>
          <w:b/>
          <w:bCs/>
          <w:sz w:val="20"/>
          <w:szCs w:val="20"/>
        </w:rPr>
        <w:t xml:space="preserve">E </w:t>
      </w:r>
      <w:r w:rsidRPr="00C810BB">
        <w:rPr>
          <w:rFonts w:ascii="Arial Narrow" w:hAnsi="Arial Narrow" w:cs="Arial"/>
          <w:b/>
          <w:bCs/>
          <w:spacing w:val="-1"/>
          <w:sz w:val="20"/>
          <w:szCs w:val="20"/>
        </w:rPr>
        <w:t>CU</w:t>
      </w:r>
      <w:r w:rsidRPr="00C810BB">
        <w:rPr>
          <w:rFonts w:ascii="Arial Narrow" w:hAnsi="Arial Narrow" w:cs="Arial"/>
          <w:b/>
          <w:bCs/>
          <w:spacing w:val="1"/>
          <w:sz w:val="20"/>
          <w:szCs w:val="20"/>
        </w:rPr>
        <w:t>M</w:t>
      </w:r>
      <w:r w:rsidRPr="00C810BB">
        <w:rPr>
          <w:rFonts w:ascii="Arial Narrow" w:hAnsi="Arial Narrow" w:cs="Arial"/>
          <w:b/>
          <w:bCs/>
          <w:spacing w:val="-1"/>
          <w:sz w:val="20"/>
          <w:szCs w:val="20"/>
        </w:rPr>
        <w:t>P</w:t>
      </w:r>
      <w:r w:rsidRPr="00C810BB">
        <w:rPr>
          <w:rFonts w:ascii="Arial Narrow" w:hAnsi="Arial Narrow" w:cs="Arial"/>
          <w:b/>
          <w:bCs/>
          <w:sz w:val="20"/>
          <w:szCs w:val="20"/>
        </w:rPr>
        <w:t>LI</w:t>
      </w:r>
      <w:r w:rsidRPr="00C810BB">
        <w:rPr>
          <w:rFonts w:ascii="Arial Narrow" w:hAnsi="Arial Narrow" w:cs="Arial"/>
          <w:b/>
          <w:bCs/>
          <w:spacing w:val="-1"/>
          <w:sz w:val="20"/>
          <w:szCs w:val="20"/>
        </w:rPr>
        <w:t>M</w:t>
      </w:r>
      <w:r w:rsidRPr="00C810BB">
        <w:rPr>
          <w:rFonts w:ascii="Arial Narrow" w:hAnsi="Arial Narrow" w:cs="Arial"/>
          <w:b/>
          <w:bCs/>
          <w:spacing w:val="1"/>
          <w:sz w:val="20"/>
          <w:szCs w:val="20"/>
        </w:rPr>
        <w:t>I</w:t>
      </w:r>
      <w:r w:rsidRPr="00C810BB">
        <w:rPr>
          <w:rFonts w:ascii="Arial Narrow" w:hAnsi="Arial Narrow" w:cs="Arial"/>
          <w:b/>
          <w:bCs/>
          <w:spacing w:val="-1"/>
          <w:sz w:val="20"/>
          <w:szCs w:val="20"/>
        </w:rPr>
        <w:t>EN</w:t>
      </w:r>
      <w:r w:rsidRPr="00C810BB">
        <w:rPr>
          <w:rFonts w:ascii="Arial Narrow" w:hAnsi="Arial Narrow" w:cs="Arial"/>
          <w:b/>
          <w:bCs/>
          <w:spacing w:val="-3"/>
          <w:sz w:val="20"/>
          <w:szCs w:val="20"/>
        </w:rPr>
        <w:t>T</w:t>
      </w:r>
      <w:r w:rsidRPr="00C810BB">
        <w:rPr>
          <w:rFonts w:ascii="Arial Narrow" w:hAnsi="Arial Narrow" w:cs="Arial"/>
          <w:b/>
          <w:bCs/>
          <w:sz w:val="20"/>
          <w:szCs w:val="20"/>
        </w:rPr>
        <w:t>O</w:t>
      </w:r>
    </w:p>
    <w:p w14:paraId="088CA13F" w14:textId="77777777" w:rsidR="00F13798" w:rsidRPr="00C810BB" w:rsidRDefault="00F13798" w:rsidP="00F13798">
      <w:pPr>
        <w:widowControl w:val="0"/>
        <w:autoSpaceDE w:val="0"/>
        <w:autoSpaceDN w:val="0"/>
        <w:adjustRightInd w:val="0"/>
        <w:spacing w:line="247" w:lineRule="exact"/>
        <w:ind w:left="1578" w:right="1870"/>
        <w:jc w:val="center"/>
        <w:rPr>
          <w:rFonts w:ascii="Arial Narrow" w:hAnsi="Arial Narrow" w:cs="Arial"/>
          <w:sz w:val="20"/>
          <w:szCs w:val="20"/>
        </w:rPr>
      </w:pPr>
      <w:r w:rsidRPr="00C810BB">
        <w:rPr>
          <w:rFonts w:ascii="Arial Narrow" w:hAnsi="Arial Narrow" w:cs="Arial"/>
          <w:noProof/>
          <w:sz w:val="20"/>
          <w:szCs w:val="20"/>
          <w:lang w:val="es-CO" w:eastAsia="es-CO"/>
        </w:rPr>
        <mc:AlternateContent>
          <mc:Choice Requires="wps">
            <w:drawing>
              <wp:anchor distT="0" distB="0" distL="114300" distR="114300" simplePos="0" relativeHeight="251671552" behindDoc="1" locked="0" layoutInCell="0" allowOverlap="1" wp14:anchorId="4887D424" wp14:editId="1DE24C23">
                <wp:simplePos x="0" y="0"/>
                <wp:positionH relativeFrom="page">
                  <wp:posOffset>688975</wp:posOffset>
                </wp:positionH>
                <wp:positionV relativeFrom="page">
                  <wp:posOffset>435610</wp:posOffset>
                </wp:positionV>
                <wp:extent cx="508000" cy="558800"/>
                <wp:effectExtent l="0" t="0" r="6350" b="12700"/>
                <wp:wrapNone/>
                <wp:docPr id="1243" name="Rectángulo 1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1D34B" w14:textId="77777777" w:rsidR="007A5FE9" w:rsidRDefault="007A5FE9" w:rsidP="00F13798">
                            <w:pPr>
                              <w:spacing w:line="880" w:lineRule="atLeast"/>
                              <w:rPr>
                                <w:sz w:val="24"/>
                                <w:szCs w:val="24"/>
                              </w:rPr>
                            </w:pPr>
                          </w:p>
                          <w:p w14:paraId="74E39313" w14:textId="77777777" w:rsidR="007A5FE9" w:rsidRDefault="007A5FE9" w:rsidP="00F13798">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7D424" id="Rectángulo 1243" o:spid="_x0000_s1026" style="position:absolute;left:0;text-align:left;margin-left:54.25pt;margin-top:34.3pt;width:40pt;height:44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" o:allowincell="f" filled="f" stroked="f">
                <v:textbox inset="0,0,0,0">
                  <w:txbxContent>
                    <w:p w14:paraId="0611D34B" w14:textId="77777777" w:rsidR="007A5FE9" w:rsidRDefault="007A5FE9" w:rsidP="00F13798">
                      <w:pPr>
                        <w:spacing w:line="880" w:lineRule="atLeast"/>
                        <w:rPr>
                          <w:sz w:val="24"/>
                          <w:szCs w:val="24"/>
                        </w:rPr>
                      </w:pPr>
                    </w:p>
                    <w:p w14:paraId="74E39313" w14:textId="77777777" w:rsidR="007A5FE9" w:rsidRDefault="007A5FE9" w:rsidP="00F13798">
                      <w:pPr>
                        <w:widowControl w:val="0"/>
                        <w:autoSpaceDE w:val="0"/>
                        <w:autoSpaceDN w:val="0"/>
                        <w:adjustRightInd w:val="0"/>
                        <w:rPr>
                          <w:sz w:val="24"/>
                          <w:szCs w:val="24"/>
                        </w:rPr>
                      </w:pPr>
                    </w:p>
                  </w:txbxContent>
                </v:textbox>
                <w10:wrap anchorx="page" anchory="page"/>
              </v:rect>
            </w:pict>
          </mc:Fallback>
        </mc:AlternateContent>
      </w:r>
      <w:r w:rsidRPr="00C810BB">
        <w:rPr>
          <w:rFonts w:ascii="Arial Narrow" w:hAnsi="Arial Narrow" w:cs="Arial"/>
          <w:b/>
          <w:bCs/>
          <w:spacing w:val="-1"/>
          <w:position w:val="-1"/>
          <w:sz w:val="20"/>
          <w:szCs w:val="20"/>
        </w:rPr>
        <w:t>S</w:t>
      </w:r>
      <w:r w:rsidRPr="00C810BB">
        <w:rPr>
          <w:rFonts w:ascii="Arial Narrow" w:hAnsi="Arial Narrow" w:cs="Arial"/>
          <w:b/>
          <w:bCs/>
          <w:spacing w:val="1"/>
          <w:position w:val="-1"/>
          <w:sz w:val="20"/>
          <w:szCs w:val="20"/>
        </w:rPr>
        <w:t>I</w:t>
      </w:r>
      <w:r w:rsidRPr="00C810BB">
        <w:rPr>
          <w:rFonts w:ascii="Arial Narrow" w:hAnsi="Arial Narrow" w:cs="Arial"/>
          <w:b/>
          <w:bCs/>
          <w:spacing w:val="-1"/>
          <w:position w:val="-1"/>
          <w:sz w:val="20"/>
          <w:szCs w:val="20"/>
        </w:rPr>
        <w:t>S</w:t>
      </w:r>
      <w:r w:rsidRPr="00C810BB">
        <w:rPr>
          <w:rFonts w:ascii="Arial Narrow" w:hAnsi="Arial Narrow" w:cs="Arial"/>
          <w:b/>
          <w:bCs/>
          <w:spacing w:val="-3"/>
          <w:position w:val="-1"/>
          <w:sz w:val="20"/>
          <w:szCs w:val="20"/>
        </w:rPr>
        <w:t>T</w:t>
      </w:r>
      <w:r w:rsidRPr="00C810BB">
        <w:rPr>
          <w:rFonts w:ascii="Arial Narrow" w:hAnsi="Arial Narrow" w:cs="Arial"/>
          <w:b/>
          <w:bCs/>
          <w:spacing w:val="-1"/>
          <w:position w:val="-1"/>
          <w:sz w:val="20"/>
          <w:szCs w:val="20"/>
        </w:rPr>
        <w:t>E</w:t>
      </w:r>
      <w:r w:rsidRPr="00C810BB">
        <w:rPr>
          <w:rFonts w:ascii="Arial Narrow" w:hAnsi="Arial Narrow" w:cs="Arial"/>
          <w:b/>
          <w:bCs/>
          <w:spacing w:val="3"/>
          <w:position w:val="-1"/>
          <w:sz w:val="20"/>
          <w:szCs w:val="20"/>
        </w:rPr>
        <w:t>M</w:t>
      </w:r>
      <w:r w:rsidRPr="00C810BB">
        <w:rPr>
          <w:rFonts w:ascii="Arial Narrow" w:hAnsi="Arial Narrow" w:cs="Arial"/>
          <w:b/>
          <w:bCs/>
          <w:position w:val="-1"/>
          <w:sz w:val="20"/>
          <w:szCs w:val="20"/>
        </w:rPr>
        <w:t>A</w:t>
      </w:r>
      <w:r w:rsidRPr="00C810BB">
        <w:rPr>
          <w:rFonts w:ascii="Arial Narrow" w:hAnsi="Arial Narrow" w:cs="Arial"/>
          <w:b/>
          <w:bCs/>
          <w:spacing w:val="-4"/>
          <w:position w:val="-1"/>
          <w:sz w:val="20"/>
          <w:szCs w:val="20"/>
        </w:rPr>
        <w:t xml:space="preserve"> </w:t>
      </w:r>
      <w:r w:rsidRPr="00C810BB">
        <w:rPr>
          <w:rFonts w:ascii="Arial Narrow" w:hAnsi="Arial Narrow" w:cs="Arial"/>
          <w:b/>
          <w:bCs/>
          <w:spacing w:val="-1"/>
          <w:position w:val="-1"/>
          <w:sz w:val="20"/>
          <w:szCs w:val="20"/>
        </w:rPr>
        <w:t>D</w:t>
      </w:r>
      <w:r w:rsidRPr="00C810BB">
        <w:rPr>
          <w:rFonts w:ascii="Arial Narrow" w:hAnsi="Arial Narrow" w:cs="Arial"/>
          <w:b/>
          <w:bCs/>
          <w:position w:val="-1"/>
          <w:sz w:val="20"/>
          <w:szCs w:val="20"/>
        </w:rPr>
        <w:t xml:space="preserve">E </w:t>
      </w:r>
      <w:r w:rsidRPr="00C810BB">
        <w:rPr>
          <w:rFonts w:ascii="Arial Narrow" w:hAnsi="Arial Narrow" w:cs="Arial"/>
          <w:b/>
          <w:bCs/>
          <w:spacing w:val="1"/>
          <w:position w:val="-1"/>
          <w:sz w:val="20"/>
          <w:szCs w:val="20"/>
        </w:rPr>
        <w:t>G</w:t>
      </w:r>
      <w:r w:rsidRPr="00C810BB">
        <w:rPr>
          <w:rFonts w:ascii="Arial Narrow" w:hAnsi="Arial Narrow" w:cs="Arial"/>
          <w:b/>
          <w:bCs/>
          <w:spacing w:val="-1"/>
          <w:position w:val="-1"/>
          <w:sz w:val="20"/>
          <w:szCs w:val="20"/>
        </w:rPr>
        <w:t>ES</w:t>
      </w:r>
      <w:r w:rsidRPr="00C810BB">
        <w:rPr>
          <w:rFonts w:ascii="Arial Narrow" w:hAnsi="Arial Narrow" w:cs="Arial"/>
          <w:b/>
          <w:bCs/>
          <w:spacing w:val="-3"/>
          <w:position w:val="-1"/>
          <w:sz w:val="20"/>
          <w:szCs w:val="20"/>
        </w:rPr>
        <w:t>T</w:t>
      </w:r>
      <w:r w:rsidRPr="00C810BB">
        <w:rPr>
          <w:rFonts w:ascii="Arial Narrow" w:hAnsi="Arial Narrow" w:cs="Arial"/>
          <w:b/>
          <w:bCs/>
          <w:spacing w:val="1"/>
          <w:position w:val="-1"/>
          <w:sz w:val="20"/>
          <w:szCs w:val="20"/>
        </w:rPr>
        <w:t>IÓ</w:t>
      </w:r>
      <w:r w:rsidRPr="00C810BB">
        <w:rPr>
          <w:rFonts w:ascii="Arial Narrow" w:hAnsi="Arial Narrow" w:cs="Arial"/>
          <w:b/>
          <w:bCs/>
          <w:position w:val="-1"/>
          <w:sz w:val="20"/>
          <w:szCs w:val="20"/>
        </w:rPr>
        <w:t xml:space="preserve">N </w:t>
      </w:r>
      <w:r w:rsidRPr="00C810BB">
        <w:rPr>
          <w:rFonts w:ascii="Arial Narrow" w:hAnsi="Arial Narrow" w:cs="Arial"/>
          <w:b/>
          <w:bCs/>
          <w:spacing w:val="-1"/>
          <w:position w:val="-1"/>
          <w:sz w:val="20"/>
          <w:szCs w:val="20"/>
        </w:rPr>
        <w:t>D</w:t>
      </w:r>
      <w:r w:rsidRPr="00C810BB">
        <w:rPr>
          <w:rFonts w:ascii="Arial Narrow" w:hAnsi="Arial Narrow" w:cs="Arial"/>
          <w:b/>
          <w:bCs/>
          <w:position w:val="-1"/>
          <w:sz w:val="20"/>
          <w:szCs w:val="20"/>
        </w:rPr>
        <w:t xml:space="preserve">E </w:t>
      </w:r>
      <w:r w:rsidRPr="00C810BB">
        <w:rPr>
          <w:rFonts w:ascii="Arial Narrow" w:hAnsi="Arial Narrow" w:cs="Arial"/>
          <w:b/>
          <w:bCs/>
          <w:spacing w:val="-1"/>
          <w:position w:val="-1"/>
          <w:sz w:val="20"/>
          <w:szCs w:val="20"/>
        </w:rPr>
        <w:t>SE</w:t>
      </w:r>
      <w:r w:rsidRPr="00C810BB">
        <w:rPr>
          <w:rFonts w:ascii="Arial Narrow" w:hAnsi="Arial Narrow" w:cs="Arial"/>
          <w:b/>
          <w:bCs/>
          <w:spacing w:val="1"/>
          <w:position w:val="-1"/>
          <w:sz w:val="20"/>
          <w:szCs w:val="20"/>
        </w:rPr>
        <w:t>G</w:t>
      </w:r>
      <w:r w:rsidRPr="00C810BB">
        <w:rPr>
          <w:rFonts w:ascii="Arial Narrow" w:hAnsi="Arial Narrow" w:cs="Arial"/>
          <w:b/>
          <w:bCs/>
          <w:spacing w:val="-1"/>
          <w:position w:val="-1"/>
          <w:sz w:val="20"/>
          <w:szCs w:val="20"/>
        </w:rPr>
        <w:t>UR</w:t>
      </w:r>
      <w:r w:rsidRPr="00C810BB">
        <w:rPr>
          <w:rFonts w:ascii="Arial Narrow" w:hAnsi="Arial Narrow" w:cs="Arial"/>
          <w:b/>
          <w:bCs/>
          <w:spacing w:val="1"/>
          <w:position w:val="-1"/>
          <w:sz w:val="20"/>
          <w:szCs w:val="20"/>
        </w:rPr>
        <w:t>ID</w:t>
      </w:r>
      <w:r w:rsidRPr="00C810BB">
        <w:rPr>
          <w:rFonts w:ascii="Arial Narrow" w:hAnsi="Arial Narrow" w:cs="Arial"/>
          <w:b/>
          <w:bCs/>
          <w:spacing w:val="-8"/>
          <w:position w:val="-1"/>
          <w:sz w:val="20"/>
          <w:szCs w:val="20"/>
        </w:rPr>
        <w:t>A</w:t>
      </w:r>
      <w:r w:rsidRPr="00C810BB">
        <w:rPr>
          <w:rFonts w:ascii="Arial Narrow" w:hAnsi="Arial Narrow" w:cs="Arial"/>
          <w:b/>
          <w:bCs/>
          <w:position w:val="-1"/>
          <w:sz w:val="20"/>
          <w:szCs w:val="20"/>
        </w:rPr>
        <w:t xml:space="preserve">D Y </w:t>
      </w:r>
      <w:r w:rsidRPr="00C810BB">
        <w:rPr>
          <w:rFonts w:ascii="Arial Narrow" w:hAnsi="Arial Narrow" w:cs="Arial"/>
          <w:b/>
          <w:bCs/>
          <w:spacing w:val="4"/>
          <w:position w:val="-1"/>
          <w:sz w:val="20"/>
          <w:szCs w:val="20"/>
        </w:rPr>
        <w:t>S</w:t>
      </w:r>
      <w:r w:rsidRPr="00C810BB">
        <w:rPr>
          <w:rFonts w:ascii="Arial Narrow" w:hAnsi="Arial Narrow" w:cs="Arial"/>
          <w:b/>
          <w:bCs/>
          <w:spacing w:val="-3"/>
          <w:position w:val="-1"/>
          <w:sz w:val="20"/>
          <w:szCs w:val="20"/>
        </w:rPr>
        <w:t>A</w:t>
      </w:r>
      <w:r w:rsidRPr="00C810BB">
        <w:rPr>
          <w:rFonts w:ascii="Arial Narrow" w:hAnsi="Arial Narrow" w:cs="Arial"/>
          <w:b/>
          <w:bCs/>
          <w:position w:val="-1"/>
          <w:sz w:val="20"/>
          <w:szCs w:val="20"/>
        </w:rPr>
        <w:t>L</w:t>
      </w:r>
      <w:r w:rsidRPr="00C810BB">
        <w:rPr>
          <w:rFonts w:ascii="Arial Narrow" w:hAnsi="Arial Narrow" w:cs="Arial"/>
          <w:b/>
          <w:bCs/>
          <w:spacing w:val="-2"/>
          <w:position w:val="-1"/>
          <w:sz w:val="20"/>
          <w:szCs w:val="20"/>
        </w:rPr>
        <w:t>U</w:t>
      </w:r>
      <w:r w:rsidRPr="00C810BB">
        <w:rPr>
          <w:rFonts w:ascii="Arial Narrow" w:hAnsi="Arial Narrow" w:cs="Arial"/>
          <w:b/>
          <w:bCs/>
          <w:position w:val="-1"/>
          <w:sz w:val="20"/>
          <w:szCs w:val="20"/>
        </w:rPr>
        <w:t xml:space="preserve">D </w:t>
      </w:r>
      <w:r w:rsidRPr="00C810BB">
        <w:rPr>
          <w:rFonts w:ascii="Arial Narrow" w:hAnsi="Arial Narrow" w:cs="Arial"/>
          <w:b/>
          <w:bCs/>
          <w:spacing w:val="-1"/>
          <w:position w:val="-1"/>
          <w:sz w:val="20"/>
          <w:szCs w:val="20"/>
        </w:rPr>
        <w:t>E</w:t>
      </w:r>
      <w:r w:rsidRPr="00C810BB">
        <w:rPr>
          <w:rFonts w:ascii="Arial Narrow" w:hAnsi="Arial Narrow" w:cs="Arial"/>
          <w:b/>
          <w:bCs/>
          <w:position w:val="-1"/>
          <w:sz w:val="20"/>
          <w:szCs w:val="20"/>
        </w:rPr>
        <w:t xml:space="preserve">N </w:t>
      </w:r>
      <w:r w:rsidRPr="00C810BB">
        <w:rPr>
          <w:rFonts w:ascii="Arial Narrow" w:hAnsi="Arial Narrow" w:cs="Arial"/>
          <w:b/>
          <w:bCs/>
          <w:spacing w:val="-1"/>
          <w:position w:val="-1"/>
          <w:sz w:val="20"/>
          <w:szCs w:val="20"/>
        </w:rPr>
        <w:t>E</w:t>
      </w:r>
      <w:r w:rsidRPr="00C810BB">
        <w:rPr>
          <w:rFonts w:ascii="Arial Narrow" w:hAnsi="Arial Narrow" w:cs="Arial"/>
          <w:b/>
          <w:bCs/>
          <w:position w:val="-1"/>
          <w:sz w:val="20"/>
          <w:szCs w:val="20"/>
        </w:rPr>
        <w:t xml:space="preserve">L </w:t>
      </w:r>
      <w:r w:rsidRPr="00C810BB">
        <w:rPr>
          <w:rFonts w:ascii="Arial Narrow" w:hAnsi="Arial Narrow" w:cs="Arial"/>
          <w:b/>
          <w:bCs/>
          <w:spacing w:val="-2"/>
          <w:position w:val="-1"/>
          <w:sz w:val="20"/>
          <w:szCs w:val="20"/>
        </w:rPr>
        <w:t>T</w:t>
      </w:r>
      <w:r w:rsidRPr="00C810BB">
        <w:rPr>
          <w:rFonts w:ascii="Arial Narrow" w:hAnsi="Arial Narrow" w:cs="Arial"/>
          <w:b/>
          <w:bCs/>
          <w:spacing w:val="4"/>
          <w:position w:val="-1"/>
          <w:sz w:val="20"/>
          <w:szCs w:val="20"/>
        </w:rPr>
        <w:t>R</w:t>
      </w:r>
      <w:r w:rsidRPr="00C810BB">
        <w:rPr>
          <w:rFonts w:ascii="Arial Narrow" w:hAnsi="Arial Narrow" w:cs="Arial"/>
          <w:b/>
          <w:bCs/>
          <w:spacing w:val="-6"/>
          <w:position w:val="-1"/>
          <w:sz w:val="20"/>
          <w:szCs w:val="20"/>
        </w:rPr>
        <w:t>A</w:t>
      </w:r>
      <w:r w:rsidRPr="00C810BB">
        <w:rPr>
          <w:rFonts w:ascii="Arial Narrow" w:hAnsi="Arial Narrow" w:cs="Arial"/>
          <w:b/>
          <w:bCs/>
          <w:spacing w:val="4"/>
          <w:position w:val="-1"/>
          <w:sz w:val="20"/>
          <w:szCs w:val="20"/>
        </w:rPr>
        <w:t>B</w:t>
      </w:r>
      <w:r w:rsidRPr="00C810BB">
        <w:rPr>
          <w:rFonts w:ascii="Arial Narrow" w:hAnsi="Arial Narrow" w:cs="Arial"/>
          <w:b/>
          <w:bCs/>
          <w:spacing w:val="-6"/>
          <w:position w:val="-1"/>
          <w:sz w:val="20"/>
          <w:szCs w:val="20"/>
        </w:rPr>
        <w:t>A</w:t>
      </w:r>
      <w:r w:rsidRPr="00C810BB">
        <w:rPr>
          <w:rFonts w:ascii="Arial Narrow" w:hAnsi="Arial Narrow" w:cs="Arial"/>
          <w:b/>
          <w:bCs/>
          <w:position w:val="-1"/>
          <w:sz w:val="20"/>
          <w:szCs w:val="20"/>
        </w:rPr>
        <w:t>JO</w:t>
      </w:r>
    </w:p>
    <w:p w14:paraId="1612A423" w14:textId="77777777" w:rsidR="00F13798" w:rsidRPr="00C810BB" w:rsidRDefault="00F13798" w:rsidP="00D32882">
      <w:pPr>
        <w:widowControl w:val="0"/>
        <w:autoSpaceDE w:val="0"/>
        <w:autoSpaceDN w:val="0"/>
        <w:adjustRightInd w:val="0"/>
        <w:spacing w:after="0" w:line="240" w:lineRule="auto"/>
        <w:rPr>
          <w:rFonts w:ascii="Arial Narrow" w:hAnsi="Arial Narrow" w:cs="Arial"/>
          <w:sz w:val="20"/>
          <w:szCs w:val="20"/>
        </w:rPr>
      </w:pPr>
      <w:r w:rsidRPr="00C810BB">
        <w:rPr>
          <w:rFonts w:ascii="Arial Narrow" w:hAnsi="Arial Narrow" w:cs="Arial"/>
          <w:spacing w:val="-1"/>
          <w:position w:val="-1"/>
          <w:sz w:val="20"/>
          <w:szCs w:val="20"/>
        </w:rPr>
        <w:t>Y</w:t>
      </w:r>
      <w:r w:rsidRPr="00C810BB">
        <w:rPr>
          <w:rFonts w:ascii="Arial Narrow" w:hAnsi="Arial Narrow" w:cs="Arial"/>
          <w:position w:val="-1"/>
          <w:sz w:val="20"/>
          <w:szCs w:val="20"/>
        </w:rPr>
        <w:t xml:space="preserve">o </w:t>
      </w:r>
      <w:r w:rsidR="00D32882" w:rsidRPr="00C810BB">
        <w:rPr>
          <w:rFonts w:ascii="Arial Narrow" w:hAnsi="Arial Narrow" w:cs="Arial"/>
          <w:position w:val="-1"/>
          <w:sz w:val="20"/>
          <w:szCs w:val="20"/>
        </w:rPr>
        <w:t xml:space="preserve">_______________________________ </w:t>
      </w:r>
      <w:r w:rsidRPr="00C810BB">
        <w:rPr>
          <w:rFonts w:ascii="Arial Narrow" w:hAnsi="Arial Narrow" w:cs="Arial"/>
          <w:spacing w:val="1"/>
          <w:position w:val="-1"/>
          <w:sz w:val="20"/>
          <w:szCs w:val="20"/>
        </w:rPr>
        <w:t>i</w:t>
      </w:r>
      <w:r w:rsidRPr="00C810BB">
        <w:rPr>
          <w:rFonts w:ascii="Arial Narrow" w:hAnsi="Arial Narrow" w:cs="Arial"/>
          <w:position w:val="-1"/>
          <w:sz w:val="20"/>
          <w:szCs w:val="20"/>
        </w:rPr>
        <w:t>d</w:t>
      </w:r>
      <w:r w:rsidRPr="00C810BB">
        <w:rPr>
          <w:rFonts w:ascii="Arial Narrow" w:hAnsi="Arial Narrow" w:cs="Arial"/>
          <w:spacing w:val="-1"/>
          <w:position w:val="-1"/>
          <w:sz w:val="20"/>
          <w:szCs w:val="20"/>
        </w:rPr>
        <w:t>e</w:t>
      </w:r>
      <w:r w:rsidRPr="00C810BB">
        <w:rPr>
          <w:rFonts w:ascii="Arial Narrow" w:hAnsi="Arial Narrow" w:cs="Arial"/>
          <w:position w:val="-1"/>
          <w:sz w:val="20"/>
          <w:szCs w:val="20"/>
        </w:rPr>
        <w:t>n</w:t>
      </w:r>
      <w:r w:rsidRPr="00C810BB">
        <w:rPr>
          <w:rFonts w:ascii="Arial Narrow" w:hAnsi="Arial Narrow" w:cs="Arial"/>
          <w:spacing w:val="2"/>
          <w:position w:val="-1"/>
          <w:sz w:val="20"/>
          <w:szCs w:val="20"/>
        </w:rPr>
        <w:t>t</w:t>
      </w:r>
      <w:r w:rsidRPr="00C810BB">
        <w:rPr>
          <w:rFonts w:ascii="Arial Narrow" w:hAnsi="Arial Narrow" w:cs="Arial"/>
          <w:spacing w:val="-1"/>
          <w:position w:val="-1"/>
          <w:sz w:val="20"/>
          <w:szCs w:val="20"/>
        </w:rPr>
        <w:t>i</w:t>
      </w:r>
      <w:r w:rsidRPr="00C810BB">
        <w:rPr>
          <w:rFonts w:ascii="Arial Narrow" w:hAnsi="Arial Narrow" w:cs="Arial"/>
          <w:spacing w:val="2"/>
          <w:position w:val="-1"/>
          <w:sz w:val="20"/>
          <w:szCs w:val="20"/>
        </w:rPr>
        <w:t>f</w:t>
      </w:r>
      <w:r w:rsidRPr="00C810BB">
        <w:rPr>
          <w:rFonts w:ascii="Arial Narrow" w:hAnsi="Arial Narrow" w:cs="Arial"/>
          <w:spacing w:val="-1"/>
          <w:position w:val="-1"/>
          <w:sz w:val="20"/>
          <w:szCs w:val="20"/>
        </w:rPr>
        <w:t>i</w:t>
      </w:r>
      <w:r w:rsidRPr="00C810BB">
        <w:rPr>
          <w:rFonts w:ascii="Arial Narrow" w:hAnsi="Arial Narrow" w:cs="Arial"/>
          <w:spacing w:val="1"/>
          <w:position w:val="-1"/>
          <w:sz w:val="20"/>
          <w:szCs w:val="20"/>
        </w:rPr>
        <w:t>c</w:t>
      </w:r>
      <w:r w:rsidRPr="00C810BB">
        <w:rPr>
          <w:rFonts w:ascii="Arial Narrow" w:hAnsi="Arial Narrow" w:cs="Arial"/>
          <w:position w:val="-1"/>
          <w:sz w:val="20"/>
          <w:szCs w:val="20"/>
        </w:rPr>
        <w:t>a</w:t>
      </w:r>
      <w:r w:rsidRPr="00C810BB">
        <w:rPr>
          <w:rFonts w:ascii="Arial Narrow" w:hAnsi="Arial Narrow" w:cs="Arial"/>
          <w:spacing w:val="-1"/>
          <w:position w:val="-1"/>
          <w:sz w:val="20"/>
          <w:szCs w:val="20"/>
        </w:rPr>
        <w:t>d</w:t>
      </w:r>
      <w:r w:rsidRPr="00C810BB">
        <w:rPr>
          <w:rFonts w:ascii="Arial Narrow" w:hAnsi="Arial Narrow" w:cs="Arial"/>
          <w:position w:val="-1"/>
          <w:sz w:val="20"/>
          <w:szCs w:val="20"/>
        </w:rPr>
        <w:t>o</w:t>
      </w:r>
      <w:r w:rsidRPr="00C810BB">
        <w:rPr>
          <w:rFonts w:ascii="Arial Narrow" w:hAnsi="Arial Narrow" w:cs="Arial"/>
          <w:spacing w:val="27"/>
          <w:position w:val="-1"/>
          <w:sz w:val="20"/>
          <w:szCs w:val="20"/>
        </w:rPr>
        <w:t xml:space="preserve"> </w:t>
      </w:r>
      <w:r w:rsidRPr="00C810BB">
        <w:rPr>
          <w:rFonts w:ascii="Arial Narrow" w:hAnsi="Arial Narrow" w:cs="Arial"/>
          <w:spacing w:val="1"/>
          <w:position w:val="-1"/>
          <w:sz w:val="20"/>
          <w:szCs w:val="20"/>
        </w:rPr>
        <w:t>c</w:t>
      </w:r>
      <w:r w:rsidRPr="00C810BB">
        <w:rPr>
          <w:rFonts w:ascii="Arial Narrow" w:hAnsi="Arial Narrow" w:cs="Arial"/>
          <w:position w:val="-1"/>
          <w:sz w:val="20"/>
          <w:szCs w:val="20"/>
        </w:rPr>
        <w:t>on</w:t>
      </w:r>
      <w:r w:rsidRPr="00C810BB">
        <w:rPr>
          <w:rFonts w:ascii="Arial Narrow" w:hAnsi="Arial Narrow" w:cs="Arial"/>
          <w:spacing w:val="31"/>
          <w:position w:val="-1"/>
          <w:sz w:val="20"/>
          <w:szCs w:val="20"/>
        </w:rPr>
        <w:t xml:space="preserve"> </w:t>
      </w:r>
      <w:r w:rsidRPr="00C810BB">
        <w:rPr>
          <w:rFonts w:ascii="Arial Narrow" w:hAnsi="Arial Narrow" w:cs="Arial"/>
          <w:spacing w:val="1"/>
          <w:position w:val="-1"/>
          <w:sz w:val="20"/>
          <w:szCs w:val="20"/>
        </w:rPr>
        <w:t>c</w:t>
      </w:r>
      <w:r w:rsidRPr="00C810BB">
        <w:rPr>
          <w:rFonts w:ascii="Arial Narrow" w:hAnsi="Arial Narrow" w:cs="Arial"/>
          <w:position w:val="-1"/>
          <w:sz w:val="20"/>
          <w:szCs w:val="20"/>
        </w:rPr>
        <w:t>e</w:t>
      </w:r>
      <w:r w:rsidRPr="00C810BB">
        <w:rPr>
          <w:rFonts w:ascii="Arial Narrow" w:hAnsi="Arial Narrow" w:cs="Arial"/>
          <w:spacing w:val="-1"/>
          <w:position w:val="-1"/>
          <w:sz w:val="20"/>
          <w:szCs w:val="20"/>
        </w:rPr>
        <w:t>d</w:t>
      </w:r>
      <w:r w:rsidRPr="00C810BB">
        <w:rPr>
          <w:rFonts w:ascii="Arial Narrow" w:hAnsi="Arial Narrow" w:cs="Arial"/>
          <w:position w:val="-1"/>
          <w:sz w:val="20"/>
          <w:szCs w:val="20"/>
        </w:rPr>
        <w:t>u</w:t>
      </w:r>
      <w:r w:rsidRPr="00C810BB">
        <w:rPr>
          <w:rFonts w:ascii="Arial Narrow" w:hAnsi="Arial Narrow" w:cs="Arial"/>
          <w:spacing w:val="1"/>
          <w:position w:val="-1"/>
          <w:sz w:val="20"/>
          <w:szCs w:val="20"/>
        </w:rPr>
        <w:t>l</w:t>
      </w:r>
      <w:r w:rsidRPr="00C810BB">
        <w:rPr>
          <w:rFonts w:ascii="Arial Narrow" w:hAnsi="Arial Narrow" w:cs="Arial"/>
          <w:position w:val="-1"/>
          <w:sz w:val="20"/>
          <w:szCs w:val="20"/>
        </w:rPr>
        <w:t>a</w:t>
      </w:r>
      <w:r w:rsidRPr="00C810BB">
        <w:rPr>
          <w:rFonts w:ascii="Arial Narrow" w:hAnsi="Arial Narrow" w:cs="Arial"/>
          <w:spacing w:val="29"/>
          <w:position w:val="-1"/>
          <w:sz w:val="20"/>
          <w:szCs w:val="20"/>
        </w:rPr>
        <w:t xml:space="preserve"> </w:t>
      </w:r>
      <w:r w:rsidRPr="00C810BB">
        <w:rPr>
          <w:rFonts w:ascii="Arial Narrow" w:hAnsi="Arial Narrow" w:cs="Arial"/>
          <w:position w:val="-1"/>
          <w:sz w:val="20"/>
          <w:szCs w:val="20"/>
        </w:rPr>
        <w:t>de</w:t>
      </w:r>
      <w:r w:rsidRPr="00C810BB">
        <w:rPr>
          <w:rFonts w:ascii="Arial Narrow" w:hAnsi="Arial Narrow" w:cs="Arial"/>
          <w:spacing w:val="32"/>
          <w:position w:val="-1"/>
          <w:sz w:val="20"/>
          <w:szCs w:val="20"/>
        </w:rPr>
        <w:t xml:space="preserve"> </w:t>
      </w:r>
      <w:r w:rsidRPr="00C810BB">
        <w:rPr>
          <w:rFonts w:ascii="Arial Narrow" w:hAnsi="Arial Narrow" w:cs="Arial"/>
          <w:spacing w:val="1"/>
          <w:position w:val="-1"/>
          <w:sz w:val="20"/>
          <w:szCs w:val="20"/>
        </w:rPr>
        <w:t>ci</w:t>
      </w:r>
      <w:r w:rsidRPr="00C810BB">
        <w:rPr>
          <w:rFonts w:ascii="Arial Narrow" w:hAnsi="Arial Narrow" w:cs="Arial"/>
          <w:position w:val="-1"/>
          <w:sz w:val="20"/>
          <w:szCs w:val="20"/>
        </w:rPr>
        <w:t>u</w:t>
      </w:r>
      <w:r w:rsidRPr="00C810BB">
        <w:rPr>
          <w:rFonts w:ascii="Arial Narrow" w:hAnsi="Arial Narrow" w:cs="Arial"/>
          <w:spacing w:val="-1"/>
          <w:position w:val="-1"/>
          <w:sz w:val="20"/>
          <w:szCs w:val="20"/>
        </w:rPr>
        <w:t>d</w:t>
      </w:r>
      <w:r w:rsidRPr="00C810BB">
        <w:rPr>
          <w:rFonts w:ascii="Arial Narrow" w:hAnsi="Arial Narrow" w:cs="Arial"/>
          <w:spacing w:val="2"/>
          <w:position w:val="-1"/>
          <w:sz w:val="20"/>
          <w:szCs w:val="20"/>
        </w:rPr>
        <w:t>a</w:t>
      </w:r>
      <w:r w:rsidRPr="00C810BB">
        <w:rPr>
          <w:rFonts w:ascii="Arial Narrow" w:hAnsi="Arial Narrow" w:cs="Arial"/>
          <w:position w:val="-1"/>
          <w:sz w:val="20"/>
          <w:szCs w:val="20"/>
        </w:rPr>
        <w:t>d</w:t>
      </w:r>
      <w:r w:rsidRPr="00C810BB">
        <w:rPr>
          <w:rFonts w:ascii="Arial Narrow" w:hAnsi="Arial Narrow" w:cs="Arial"/>
          <w:spacing w:val="-1"/>
          <w:position w:val="-1"/>
          <w:sz w:val="20"/>
          <w:szCs w:val="20"/>
        </w:rPr>
        <w:t>a</w:t>
      </w:r>
      <w:r w:rsidRPr="00C810BB">
        <w:rPr>
          <w:rFonts w:ascii="Arial Narrow" w:hAnsi="Arial Narrow" w:cs="Arial"/>
          <w:position w:val="-1"/>
          <w:sz w:val="20"/>
          <w:szCs w:val="20"/>
        </w:rPr>
        <w:t>n</w:t>
      </w:r>
      <w:r w:rsidRPr="00C810BB">
        <w:rPr>
          <w:rFonts w:ascii="Arial Narrow" w:hAnsi="Arial Narrow" w:cs="Arial"/>
          <w:spacing w:val="2"/>
          <w:position w:val="-1"/>
          <w:sz w:val="20"/>
          <w:szCs w:val="20"/>
        </w:rPr>
        <w:t>í</w:t>
      </w:r>
      <w:r w:rsidRPr="00C810BB">
        <w:rPr>
          <w:rFonts w:ascii="Arial Narrow" w:hAnsi="Arial Narrow" w:cs="Arial"/>
          <w:position w:val="-1"/>
          <w:sz w:val="20"/>
          <w:szCs w:val="20"/>
        </w:rPr>
        <w:t>a</w:t>
      </w:r>
      <w:r w:rsidRPr="00C810BB">
        <w:rPr>
          <w:rFonts w:ascii="Arial Narrow" w:hAnsi="Arial Narrow" w:cs="Arial"/>
          <w:spacing w:val="28"/>
          <w:position w:val="-1"/>
          <w:sz w:val="20"/>
          <w:szCs w:val="20"/>
        </w:rPr>
        <w:t xml:space="preserve"> </w:t>
      </w:r>
      <w:r w:rsidRPr="00C810BB">
        <w:rPr>
          <w:rFonts w:ascii="Arial Narrow" w:hAnsi="Arial Narrow" w:cs="Arial"/>
          <w:position w:val="-1"/>
          <w:sz w:val="20"/>
          <w:szCs w:val="20"/>
        </w:rPr>
        <w:t>No</w:t>
      </w:r>
      <w:r w:rsidR="008327E9" w:rsidRPr="00C810BB">
        <w:rPr>
          <w:rFonts w:ascii="Arial Narrow" w:hAnsi="Arial Narrow" w:cs="Arial"/>
          <w:position w:val="-1"/>
          <w:sz w:val="20"/>
          <w:szCs w:val="20"/>
        </w:rPr>
        <w:t>.</w:t>
      </w:r>
      <w:r w:rsidR="00D32882" w:rsidRPr="00C810BB">
        <w:rPr>
          <w:rFonts w:ascii="Arial Narrow" w:hAnsi="Arial Narrow" w:cs="Arial"/>
          <w:position w:val="-1"/>
          <w:sz w:val="20"/>
          <w:szCs w:val="20"/>
        </w:rPr>
        <w:t xml:space="preserve"> ______________ </w:t>
      </w:r>
      <w:r w:rsidRPr="00C810BB">
        <w:rPr>
          <w:rFonts w:ascii="Arial Narrow" w:hAnsi="Arial Narrow" w:cs="Arial"/>
          <w:position w:val="-1"/>
          <w:sz w:val="20"/>
          <w:szCs w:val="20"/>
        </w:rPr>
        <w:t>de</w:t>
      </w:r>
      <w:r w:rsidR="00D32882" w:rsidRPr="00C810BB">
        <w:rPr>
          <w:rFonts w:ascii="Arial Narrow" w:hAnsi="Arial Narrow" w:cs="Arial"/>
          <w:position w:val="-1"/>
          <w:sz w:val="20"/>
          <w:szCs w:val="20"/>
        </w:rPr>
        <w:t xml:space="preserve"> ______________</w:t>
      </w:r>
    </w:p>
    <w:p w14:paraId="642F99AC" w14:textId="77777777" w:rsidR="00F13798" w:rsidRPr="00C810BB" w:rsidRDefault="00F13798" w:rsidP="00D32882">
      <w:pPr>
        <w:widowControl w:val="0"/>
        <w:tabs>
          <w:tab w:val="left" w:pos="9780"/>
        </w:tabs>
        <w:autoSpaceDE w:val="0"/>
        <w:autoSpaceDN w:val="0"/>
        <w:adjustRightInd w:val="0"/>
        <w:spacing w:after="0" w:line="240" w:lineRule="auto"/>
        <w:rPr>
          <w:rFonts w:ascii="Arial Narrow" w:hAnsi="Arial Narrow" w:cs="Arial"/>
          <w:sz w:val="20"/>
          <w:szCs w:val="20"/>
        </w:rPr>
      </w:pPr>
      <w:r w:rsidRPr="00C810BB">
        <w:rPr>
          <w:rFonts w:ascii="Arial Narrow" w:hAnsi="Arial Narrow" w:cs="Arial"/>
          <w:w w:val="99"/>
          <w:sz w:val="20"/>
          <w:szCs w:val="20"/>
        </w:rPr>
        <w:t>en</w:t>
      </w:r>
      <w:r w:rsidRPr="00C810BB">
        <w:rPr>
          <w:rFonts w:ascii="Arial Narrow" w:hAnsi="Arial Narrow" w:cs="Arial"/>
          <w:sz w:val="20"/>
          <w:szCs w:val="20"/>
        </w:rPr>
        <w:t xml:space="preserve">  </w:t>
      </w:r>
      <w:r w:rsidRPr="00C810BB">
        <w:rPr>
          <w:rFonts w:ascii="Arial Narrow" w:hAnsi="Arial Narrow" w:cs="Arial"/>
          <w:spacing w:val="3"/>
          <w:sz w:val="20"/>
          <w:szCs w:val="20"/>
        </w:rPr>
        <w:t xml:space="preserve"> </w:t>
      </w:r>
      <w:r w:rsidRPr="00C810BB">
        <w:rPr>
          <w:rFonts w:ascii="Arial Narrow" w:hAnsi="Arial Narrow" w:cs="Arial"/>
          <w:spacing w:val="1"/>
          <w:w w:val="99"/>
          <w:sz w:val="20"/>
          <w:szCs w:val="20"/>
        </w:rPr>
        <w:t>c</w:t>
      </w:r>
      <w:r w:rsidRPr="00C810BB">
        <w:rPr>
          <w:rFonts w:ascii="Arial Narrow" w:hAnsi="Arial Narrow" w:cs="Arial"/>
          <w:spacing w:val="2"/>
          <w:w w:val="99"/>
          <w:sz w:val="20"/>
          <w:szCs w:val="20"/>
        </w:rPr>
        <w:t>a</w:t>
      </w:r>
      <w:r w:rsidRPr="00C810BB">
        <w:rPr>
          <w:rFonts w:ascii="Arial Narrow" w:hAnsi="Arial Narrow" w:cs="Arial"/>
          <w:spacing w:val="-1"/>
          <w:w w:val="99"/>
          <w:sz w:val="20"/>
          <w:szCs w:val="20"/>
        </w:rPr>
        <w:t>li</w:t>
      </w:r>
      <w:r w:rsidRPr="00C810BB">
        <w:rPr>
          <w:rFonts w:ascii="Arial Narrow" w:hAnsi="Arial Narrow" w:cs="Arial"/>
          <w:spacing w:val="2"/>
          <w:w w:val="99"/>
          <w:sz w:val="20"/>
          <w:szCs w:val="20"/>
        </w:rPr>
        <w:t>d</w:t>
      </w:r>
      <w:r w:rsidRPr="00C810BB">
        <w:rPr>
          <w:rFonts w:ascii="Arial Narrow" w:hAnsi="Arial Narrow" w:cs="Arial"/>
          <w:w w:val="99"/>
          <w:sz w:val="20"/>
          <w:szCs w:val="20"/>
        </w:rPr>
        <w:t>ad</w:t>
      </w:r>
      <w:r w:rsidRPr="00C810BB">
        <w:rPr>
          <w:rFonts w:ascii="Arial Narrow" w:hAnsi="Arial Narrow" w:cs="Arial"/>
          <w:sz w:val="20"/>
          <w:szCs w:val="20"/>
        </w:rPr>
        <w:t xml:space="preserve">  </w:t>
      </w:r>
      <w:r w:rsidRPr="00C810BB">
        <w:rPr>
          <w:rFonts w:ascii="Arial Narrow" w:hAnsi="Arial Narrow" w:cs="Arial"/>
          <w:spacing w:val="6"/>
          <w:sz w:val="20"/>
          <w:szCs w:val="20"/>
        </w:rPr>
        <w:t xml:space="preserve"> </w:t>
      </w:r>
      <w:r w:rsidRPr="00C810BB">
        <w:rPr>
          <w:rFonts w:ascii="Arial Narrow" w:hAnsi="Arial Narrow" w:cs="Arial"/>
          <w:w w:val="99"/>
          <w:sz w:val="20"/>
          <w:szCs w:val="20"/>
        </w:rPr>
        <w:t>de</w:t>
      </w:r>
      <w:r w:rsidRPr="00C810BB">
        <w:rPr>
          <w:rFonts w:ascii="Arial Narrow" w:hAnsi="Arial Narrow" w:cs="Arial"/>
          <w:sz w:val="20"/>
          <w:szCs w:val="20"/>
        </w:rPr>
        <w:t xml:space="preserve">  </w:t>
      </w:r>
      <w:r w:rsidRPr="00C810BB">
        <w:rPr>
          <w:rFonts w:ascii="Arial Narrow" w:hAnsi="Arial Narrow" w:cs="Arial"/>
          <w:spacing w:val="7"/>
          <w:sz w:val="20"/>
          <w:szCs w:val="20"/>
        </w:rPr>
        <w:t xml:space="preserve"> </w:t>
      </w:r>
      <w:r w:rsidRPr="00C810BB">
        <w:rPr>
          <w:rFonts w:ascii="Arial Narrow" w:hAnsi="Arial Narrow" w:cs="Arial"/>
          <w:spacing w:val="2"/>
          <w:w w:val="99"/>
          <w:sz w:val="20"/>
          <w:szCs w:val="20"/>
        </w:rPr>
        <w:t>R</w:t>
      </w:r>
      <w:r w:rsidRPr="00C810BB">
        <w:rPr>
          <w:rFonts w:ascii="Arial Narrow" w:hAnsi="Arial Narrow" w:cs="Arial"/>
          <w:w w:val="99"/>
          <w:sz w:val="20"/>
          <w:szCs w:val="20"/>
        </w:rPr>
        <w:t>e</w:t>
      </w:r>
      <w:r w:rsidRPr="00C810BB">
        <w:rPr>
          <w:rFonts w:ascii="Arial Narrow" w:hAnsi="Arial Narrow" w:cs="Arial"/>
          <w:spacing w:val="-1"/>
          <w:w w:val="99"/>
          <w:sz w:val="20"/>
          <w:szCs w:val="20"/>
        </w:rPr>
        <w:t>p</w:t>
      </w:r>
      <w:r w:rsidRPr="00C810BB">
        <w:rPr>
          <w:rFonts w:ascii="Arial Narrow" w:hAnsi="Arial Narrow" w:cs="Arial"/>
          <w:spacing w:val="1"/>
          <w:w w:val="99"/>
          <w:sz w:val="20"/>
          <w:szCs w:val="20"/>
        </w:rPr>
        <w:t>r</w:t>
      </w:r>
      <w:r w:rsidRPr="00C810BB">
        <w:rPr>
          <w:rFonts w:ascii="Arial Narrow" w:hAnsi="Arial Narrow" w:cs="Arial"/>
          <w:w w:val="99"/>
          <w:sz w:val="20"/>
          <w:szCs w:val="20"/>
        </w:rPr>
        <w:t>e</w:t>
      </w:r>
      <w:r w:rsidRPr="00C810BB">
        <w:rPr>
          <w:rFonts w:ascii="Arial Narrow" w:hAnsi="Arial Narrow" w:cs="Arial"/>
          <w:spacing w:val="1"/>
          <w:w w:val="99"/>
          <w:sz w:val="20"/>
          <w:szCs w:val="20"/>
        </w:rPr>
        <w:t>s</w:t>
      </w:r>
      <w:r w:rsidRPr="00C810BB">
        <w:rPr>
          <w:rFonts w:ascii="Arial Narrow" w:hAnsi="Arial Narrow" w:cs="Arial"/>
          <w:spacing w:val="2"/>
          <w:w w:val="99"/>
          <w:sz w:val="20"/>
          <w:szCs w:val="20"/>
        </w:rPr>
        <w:t>e</w:t>
      </w:r>
      <w:r w:rsidRPr="00C810BB">
        <w:rPr>
          <w:rFonts w:ascii="Arial Narrow" w:hAnsi="Arial Narrow" w:cs="Arial"/>
          <w:w w:val="99"/>
          <w:sz w:val="20"/>
          <w:szCs w:val="20"/>
        </w:rPr>
        <w:t>nt</w:t>
      </w:r>
      <w:r w:rsidRPr="00C810BB">
        <w:rPr>
          <w:rFonts w:ascii="Arial Narrow" w:hAnsi="Arial Narrow" w:cs="Arial"/>
          <w:spacing w:val="-1"/>
          <w:w w:val="99"/>
          <w:sz w:val="20"/>
          <w:szCs w:val="20"/>
        </w:rPr>
        <w:t>a</w:t>
      </w:r>
      <w:r w:rsidRPr="00C810BB">
        <w:rPr>
          <w:rFonts w:ascii="Arial Narrow" w:hAnsi="Arial Narrow" w:cs="Arial"/>
          <w:spacing w:val="2"/>
          <w:w w:val="99"/>
          <w:sz w:val="20"/>
          <w:szCs w:val="20"/>
        </w:rPr>
        <w:t>n</w:t>
      </w:r>
      <w:r w:rsidRPr="00C810BB">
        <w:rPr>
          <w:rFonts w:ascii="Arial Narrow" w:hAnsi="Arial Narrow" w:cs="Arial"/>
          <w:w w:val="99"/>
          <w:sz w:val="20"/>
          <w:szCs w:val="20"/>
        </w:rPr>
        <w:t>te</w:t>
      </w:r>
      <w:r w:rsidRPr="00C810BB">
        <w:rPr>
          <w:rFonts w:ascii="Arial Narrow" w:hAnsi="Arial Narrow" w:cs="Arial"/>
          <w:sz w:val="20"/>
          <w:szCs w:val="20"/>
        </w:rPr>
        <w:t xml:space="preserve">  </w:t>
      </w:r>
      <w:r w:rsidRPr="00C810BB">
        <w:rPr>
          <w:rFonts w:ascii="Arial Narrow" w:hAnsi="Arial Narrow" w:cs="Arial"/>
          <w:spacing w:val="6"/>
          <w:sz w:val="20"/>
          <w:szCs w:val="20"/>
        </w:rPr>
        <w:t xml:space="preserve"> </w:t>
      </w:r>
      <w:r w:rsidRPr="00C810BB">
        <w:rPr>
          <w:rFonts w:ascii="Arial Narrow" w:hAnsi="Arial Narrow" w:cs="Arial"/>
          <w:w w:val="99"/>
          <w:sz w:val="20"/>
          <w:szCs w:val="20"/>
        </w:rPr>
        <w:t>L</w:t>
      </w:r>
      <w:r w:rsidRPr="00C810BB">
        <w:rPr>
          <w:rFonts w:ascii="Arial Narrow" w:hAnsi="Arial Narrow" w:cs="Arial"/>
          <w:spacing w:val="-1"/>
          <w:w w:val="99"/>
          <w:sz w:val="20"/>
          <w:szCs w:val="20"/>
        </w:rPr>
        <w:t>e</w:t>
      </w:r>
      <w:r w:rsidRPr="00C810BB">
        <w:rPr>
          <w:rFonts w:ascii="Arial Narrow" w:hAnsi="Arial Narrow" w:cs="Arial"/>
          <w:spacing w:val="2"/>
          <w:w w:val="99"/>
          <w:sz w:val="20"/>
          <w:szCs w:val="20"/>
        </w:rPr>
        <w:t>g</w:t>
      </w:r>
      <w:r w:rsidRPr="00C810BB">
        <w:rPr>
          <w:rFonts w:ascii="Arial Narrow" w:hAnsi="Arial Narrow" w:cs="Arial"/>
          <w:w w:val="99"/>
          <w:sz w:val="20"/>
          <w:szCs w:val="20"/>
        </w:rPr>
        <w:t>al</w:t>
      </w:r>
      <w:r w:rsidRPr="00C810BB">
        <w:rPr>
          <w:rFonts w:ascii="Arial Narrow" w:hAnsi="Arial Narrow" w:cs="Arial"/>
          <w:sz w:val="20"/>
          <w:szCs w:val="20"/>
        </w:rPr>
        <w:t xml:space="preserve">  </w:t>
      </w:r>
      <w:r w:rsidRPr="00C810BB">
        <w:rPr>
          <w:rFonts w:ascii="Arial Narrow" w:hAnsi="Arial Narrow" w:cs="Arial"/>
          <w:spacing w:val="8"/>
          <w:sz w:val="20"/>
          <w:szCs w:val="20"/>
        </w:rPr>
        <w:t xml:space="preserve"> </w:t>
      </w:r>
      <w:r w:rsidRPr="00C810BB">
        <w:rPr>
          <w:rFonts w:ascii="Arial Narrow" w:hAnsi="Arial Narrow" w:cs="Arial"/>
          <w:w w:val="99"/>
          <w:sz w:val="20"/>
          <w:szCs w:val="20"/>
        </w:rPr>
        <w:t>de</w:t>
      </w:r>
      <w:r w:rsidRPr="00C810BB">
        <w:rPr>
          <w:rFonts w:ascii="Arial Narrow" w:hAnsi="Arial Narrow" w:cs="Arial"/>
          <w:sz w:val="20"/>
          <w:szCs w:val="20"/>
        </w:rPr>
        <w:t xml:space="preserve">  </w:t>
      </w:r>
      <w:r w:rsidRPr="00C810BB">
        <w:rPr>
          <w:rFonts w:ascii="Arial Narrow" w:hAnsi="Arial Narrow" w:cs="Arial"/>
          <w:spacing w:val="6"/>
          <w:sz w:val="20"/>
          <w:szCs w:val="20"/>
        </w:rPr>
        <w:t xml:space="preserve"> </w:t>
      </w:r>
      <w:r w:rsidRPr="00C810BB">
        <w:rPr>
          <w:rFonts w:ascii="Arial Narrow" w:hAnsi="Arial Narrow" w:cs="Arial"/>
          <w:spacing w:val="-1"/>
          <w:w w:val="99"/>
          <w:sz w:val="20"/>
          <w:szCs w:val="20"/>
        </w:rPr>
        <w:t>l</w:t>
      </w:r>
      <w:r w:rsidRPr="00C810BB">
        <w:rPr>
          <w:rFonts w:ascii="Arial Narrow" w:hAnsi="Arial Narrow" w:cs="Arial"/>
          <w:w w:val="99"/>
          <w:sz w:val="20"/>
          <w:szCs w:val="20"/>
        </w:rPr>
        <w:t>a</w:t>
      </w:r>
      <w:r w:rsidRPr="00C810BB">
        <w:rPr>
          <w:rFonts w:ascii="Arial Narrow" w:hAnsi="Arial Narrow" w:cs="Arial"/>
          <w:sz w:val="20"/>
          <w:szCs w:val="20"/>
        </w:rPr>
        <w:t xml:space="preserve">  </w:t>
      </w:r>
      <w:r w:rsidRPr="00C810BB">
        <w:rPr>
          <w:rFonts w:ascii="Arial Narrow" w:hAnsi="Arial Narrow" w:cs="Arial"/>
          <w:spacing w:val="6"/>
          <w:sz w:val="20"/>
          <w:szCs w:val="20"/>
        </w:rPr>
        <w:t xml:space="preserve"> </w:t>
      </w:r>
      <w:r w:rsidRPr="00C810BB">
        <w:rPr>
          <w:rFonts w:ascii="Arial Narrow" w:hAnsi="Arial Narrow" w:cs="Arial"/>
          <w:w w:val="99"/>
          <w:sz w:val="20"/>
          <w:szCs w:val="20"/>
        </w:rPr>
        <w:t>e</w:t>
      </w:r>
      <w:r w:rsidRPr="00C810BB">
        <w:rPr>
          <w:rFonts w:ascii="Arial Narrow" w:hAnsi="Arial Narrow" w:cs="Arial"/>
          <w:spacing w:val="4"/>
          <w:w w:val="99"/>
          <w:sz w:val="20"/>
          <w:szCs w:val="20"/>
        </w:rPr>
        <w:t>m</w:t>
      </w:r>
      <w:r w:rsidRPr="00C810BB">
        <w:rPr>
          <w:rFonts w:ascii="Arial Narrow" w:hAnsi="Arial Narrow" w:cs="Arial"/>
          <w:w w:val="99"/>
          <w:sz w:val="20"/>
          <w:szCs w:val="20"/>
        </w:rPr>
        <w:t>pre</w:t>
      </w:r>
      <w:r w:rsidRPr="00C810BB">
        <w:rPr>
          <w:rFonts w:ascii="Arial Narrow" w:hAnsi="Arial Narrow" w:cs="Arial"/>
          <w:spacing w:val="1"/>
          <w:w w:val="99"/>
          <w:sz w:val="20"/>
          <w:szCs w:val="20"/>
        </w:rPr>
        <w:t>s</w:t>
      </w:r>
      <w:r w:rsidRPr="00C810BB">
        <w:rPr>
          <w:rFonts w:ascii="Arial Narrow" w:hAnsi="Arial Narrow" w:cs="Arial"/>
          <w:w w:val="99"/>
          <w:sz w:val="20"/>
          <w:szCs w:val="20"/>
        </w:rPr>
        <w:t>a</w:t>
      </w:r>
      <w:r w:rsidR="008327E9" w:rsidRPr="00C810BB">
        <w:rPr>
          <w:rFonts w:ascii="Arial Narrow" w:hAnsi="Arial Narrow" w:cs="Arial"/>
          <w:sz w:val="20"/>
          <w:szCs w:val="20"/>
        </w:rPr>
        <w:t xml:space="preserve"> </w:t>
      </w:r>
      <w:r w:rsidRPr="00C810BB">
        <w:rPr>
          <w:rFonts w:ascii="Arial Narrow" w:hAnsi="Arial Narrow" w:cs="Arial"/>
          <w:w w:val="99"/>
          <w:sz w:val="20"/>
          <w:szCs w:val="20"/>
          <w:u w:val="single"/>
        </w:rPr>
        <w:t xml:space="preserve"> </w:t>
      </w:r>
      <w:r w:rsidRPr="00C810BB">
        <w:rPr>
          <w:rFonts w:ascii="Arial Narrow" w:hAnsi="Arial Narrow" w:cs="Arial"/>
          <w:sz w:val="20"/>
          <w:szCs w:val="20"/>
          <w:u w:val="single"/>
        </w:rPr>
        <w:t xml:space="preserve">                                              </w:t>
      </w:r>
      <w:r w:rsidRPr="00C810BB">
        <w:rPr>
          <w:rFonts w:ascii="Arial Narrow" w:hAnsi="Arial Narrow" w:cs="Arial"/>
          <w:spacing w:val="9"/>
          <w:sz w:val="20"/>
          <w:szCs w:val="20"/>
          <w:u w:val="single"/>
        </w:rPr>
        <w:t xml:space="preserve"> </w:t>
      </w:r>
      <w:r w:rsidRPr="00C810BB">
        <w:rPr>
          <w:rFonts w:ascii="Arial Narrow" w:hAnsi="Arial Narrow" w:cs="Arial"/>
          <w:sz w:val="20"/>
          <w:szCs w:val="20"/>
        </w:rPr>
        <w:t xml:space="preserve">, </w:t>
      </w:r>
      <w:r w:rsidRPr="00C810BB">
        <w:rPr>
          <w:rFonts w:ascii="Arial Narrow" w:hAnsi="Arial Narrow" w:cs="Arial"/>
          <w:spacing w:val="52"/>
          <w:sz w:val="20"/>
          <w:szCs w:val="20"/>
        </w:rPr>
        <w:t xml:space="preserve"> </w:t>
      </w:r>
      <w:r w:rsidRPr="00C810BB">
        <w:rPr>
          <w:rFonts w:ascii="Arial Narrow" w:hAnsi="Arial Narrow" w:cs="Arial"/>
          <w:spacing w:val="1"/>
          <w:sz w:val="20"/>
          <w:szCs w:val="20"/>
        </w:rPr>
        <w:t>c</w:t>
      </w:r>
      <w:r w:rsidRPr="00C810BB">
        <w:rPr>
          <w:rFonts w:ascii="Arial Narrow" w:hAnsi="Arial Narrow" w:cs="Arial"/>
          <w:spacing w:val="2"/>
          <w:sz w:val="20"/>
          <w:szCs w:val="20"/>
        </w:rPr>
        <w:t>o</w:t>
      </w:r>
      <w:r w:rsidRPr="00C810BB">
        <w:rPr>
          <w:rFonts w:ascii="Arial Narrow" w:hAnsi="Arial Narrow" w:cs="Arial"/>
          <w:sz w:val="20"/>
          <w:szCs w:val="20"/>
        </w:rPr>
        <w:t xml:space="preserve">n </w:t>
      </w:r>
      <w:r w:rsidRPr="00C810BB">
        <w:rPr>
          <w:rFonts w:ascii="Arial Narrow" w:hAnsi="Arial Narrow" w:cs="Arial"/>
          <w:spacing w:val="48"/>
          <w:sz w:val="20"/>
          <w:szCs w:val="20"/>
        </w:rPr>
        <w:t xml:space="preserve"> </w:t>
      </w:r>
      <w:r w:rsidRPr="00C810BB">
        <w:rPr>
          <w:rFonts w:ascii="Arial Narrow" w:hAnsi="Arial Narrow" w:cs="Arial"/>
          <w:sz w:val="20"/>
          <w:szCs w:val="20"/>
        </w:rPr>
        <w:t xml:space="preserve">NIT </w:t>
      </w:r>
      <w:r w:rsidRPr="00C810BB">
        <w:rPr>
          <w:rFonts w:ascii="Arial Narrow" w:hAnsi="Arial Narrow" w:cs="Arial"/>
          <w:spacing w:val="55"/>
          <w:sz w:val="20"/>
          <w:szCs w:val="20"/>
        </w:rPr>
        <w:t xml:space="preserve"> </w:t>
      </w:r>
      <w:r w:rsidRPr="00C810BB">
        <w:rPr>
          <w:rFonts w:ascii="Arial Narrow" w:hAnsi="Arial Narrow" w:cs="Arial"/>
          <w:sz w:val="20"/>
          <w:szCs w:val="20"/>
          <w:u w:val="single"/>
        </w:rPr>
        <w:t xml:space="preserve">                                  </w:t>
      </w:r>
      <w:r w:rsidRPr="00C810BB">
        <w:rPr>
          <w:rFonts w:ascii="Arial Narrow" w:hAnsi="Arial Narrow" w:cs="Arial"/>
          <w:spacing w:val="52"/>
          <w:sz w:val="20"/>
          <w:szCs w:val="20"/>
          <w:u w:val="single"/>
        </w:rPr>
        <w:t xml:space="preserve"> </w:t>
      </w:r>
      <w:r w:rsidRPr="00C810BB">
        <w:rPr>
          <w:rFonts w:ascii="Arial Narrow" w:hAnsi="Arial Narrow" w:cs="Arial"/>
          <w:spacing w:val="-48"/>
          <w:sz w:val="20"/>
          <w:szCs w:val="20"/>
        </w:rPr>
        <w:t xml:space="preserve"> </w:t>
      </w:r>
      <w:r w:rsidRPr="00C810BB">
        <w:rPr>
          <w:rFonts w:ascii="Arial Narrow" w:hAnsi="Arial Narrow" w:cs="Arial"/>
          <w:sz w:val="20"/>
          <w:szCs w:val="20"/>
        </w:rPr>
        <w:t xml:space="preserve">;  </w:t>
      </w:r>
      <w:r w:rsidRPr="00C810BB">
        <w:rPr>
          <w:rFonts w:ascii="Arial Narrow" w:hAnsi="Arial Narrow" w:cs="Arial"/>
          <w:spacing w:val="1"/>
          <w:sz w:val="20"/>
          <w:szCs w:val="20"/>
        </w:rPr>
        <w:t xml:space="preserve"> c</w:t>
      </w:r>
      <w:r w:rsidRPr="00C810BB">
        <w:rPr>
          <w:rFonts w:ascii="Arial Narrow" w:hAnsi="Arial Narrow" w:cs="Arial"/>
          <w:sz w:val="20"/>
          <w:szCs w:val="20"/>
        </w:rPr>
        <w:t>ert</w:t>
      </w:r>
      <w:r w:rsidRPr="00C810BB">
        <w:rPr>
          <w:rFonts w:ascii="Arial Narrow" w:hAnsi="Arial Narrow" w:cs="Arial"/>
          <w:spacing w:val="-1"/>
          <w:sz w:val="20"/>
          <w:szCs w:val="20"/>
        </w:rPr>
        <w:t>i</w:t>
      </w:r>
      <w:r w:rsidRPr="00C810BB">
        <w:rPr>
          <w:rFonts w:ascii="Arial Narrow" w:hAnsi="Arial Narrow" w:cs="Arial"/>
          <w:spacing w:val="2"/>
          <w:sz w:val="20"/>
          <w:szCs w:val="20"/>
        </w:rPr>
        <w:t>f</w:t>
      </w:r>
      <w:r w:rsidRPr="00C810BB">
        <w:rPr>
          <w:rFonts w:ascii="Arial Narrow" w:hAnsi="Arial Narrow" w:cs="Arial"/>
          <w:spacing w:val="-1"/>
          <w:sz w:val="20"/>
          <w:szCs w:val="20"/>
        </w:rPr>
        <w:t>i</w:t>
      </w:r>
      <w:r w:rsidRPr="00C810BB">
        <w:rPr>
          <w:rFonts w:ascii="Arial Narrow" w:hAnsi="Arial Narrow" w:cs="Arial"/>
          <w:spacing w:val="1"/>
          <w:sz w:val="20"/>
          <w:szCs w:val="20"/>
        </w:rPr>
        <w:t>c</w:t>
      </w:r>
      <w:r w:rsidRPr="00C810BB">
        <w:rPr>
          <w:rFonts w:ascii="Arial Narrow" w:hAnsi="Arial Narrow" w:cs="Arial"/>
          <w:sz w:val="20"/>
          <w:szCs w:val="20"/>
        </w:rPr>
        <w:t xml:space="preserve">o </w:t>
      </w:r>
      <w:r w:rsidRPr="00C810BB">
        <w:rPr>
          <w:rFonts w:ascii="Arial Narrow" w:hAnsi="Arial Narrow" w:cs="Arial"/>
          <w:spacing w:val="48"/>
          <w:sz w:val="20"/>
          <w:szCs w:val="20"/>
        </w:rPr>
        <w:t xml:space="preserve"> </w:t>
      </w:r>
      <w:r w:rsidRPr="00C810BB">
        <w:rPr>
          <w:rFonts w:ascii="Arial Narrow" w:hAnsi="Arial Narrow" w:cs="Arial"/>
          <w:sz w:val="20"/>
          <w:szCs w:val="20"/>
        </w:rPr>
        <w:t>q</w:t>
      </w:r>
      <w:r w:rsidRPr="00C810BB">
        <w:rPr>
          <w:rFonts w:ascii="Arial Narrow" w:hAnsi="Arial Narrow" w:cs="Arial"/>
          <w:spacing w:val="-1"/>
          <w:sz w:val="20"/>
          <w:szCs w:val="20"/>
        </w:rPr>
        <w:t>u</w:t>
      </w:r>
      <w:r w:rsidRPr="00C810BB">
        <w:rPr>
          <w:rFonts w:ascii="Arial Narrow" w:hAnsi="Arial Narrow" w:cs="Arial"/>
          <w:sz w:val="20"/>
          <w:szCs w:val="20"/>
        </w:rPr>
        <w:t xml:space="preserve">e </w:t>
      </w:r>
      <w:r w:rsidRPr="00C810BB">
        <w:rPr>
          <w:rFonts w:ascii="Arial Narrow" w:hAnsi="Arial Narrow" w:cs="Arial"/>
          <w:spacing w:val="51"/>
          <w:sz w:val="20"/>
          <w:szCs w:val="20"/>
        </w:rPr>
        <w:t xml:space="preserve"> </w:t>
      </w:r>
      <w:r w:rsidRPr="00C810BB">
        <w:rPr>
          <w:rFonts w:ascii="Arial Narrow" w:hAnsi="Arial Narrow" w:cs="Arial"/>
          <w:sz w:val="20"/>
          <w:szCs w:val="20"/>
        </w:rPr>
        <w:t>a</w:t>
      </w:r>
      <w:r w:rsidRPr="00C810BB">
        <w:rPr>
          <w:rFonts w:ascii="Arial Narrow" w:hAnsi="Arial Narrow" w:cs="Arial"/>
          <w:spacing w:val="1"/>
          <w:sz w:val="20"/>
          <w:szCs w:val="20"/>
        </w:rPr>
        <w:t>c</w:t>
      </w:r>
      <w:r w:rsidRPr="00C810BB">
        <w:rPr>
          <w:rFonts w:ascii="Arial Narrow" w:hAnsi="Arial Narrow" w:cs="Arial"/>
          <w:sz w:val="20"/>
          <w:szCs w:val="20"/>
        </w:rPr>
        <w:t>tu</w:t>
      </w:r>
      <w:r w:rsidRPr="00C810BB">
        <w:rPr>
          <w:rFonts w:ascii="Arial Narrow" w:hAnsi="Arial Narrow" w:cs="Arial"/>
          <w:spacing w:val="1"/>
          <w:sz w:val="20"/>
          <w:szCs w:val="20"/>
        </w:rPr>
        <w:t>a</w:t>
      </w:r>
      <w:r w:rsidRPr="00C810BB">
        <w:rPr>
          <w:rFonts w:ascii="Arial Narrow" w:hAnsi="Arial Narrow" w:cs="Arial"/>
          <w:spacing w:val="-1"/>
          <w:sz w:val="20"/>
          <w:szCs w:val="20"/>
        </w:rPr>
        <w:t>l</w:t>
      </w:r>
      <w:r w:rsidRPr="00C810BB">
        <w:rPr>
          <w:rFonts w:ascii="Arial Narrow" w:hAnsi="Arial Narrow" w:cs="Arial"/>
          <w:spacing w:val="4"/>
          <w:sz w:val="20"/>
          <w:szCs w:val="20"/>
        </w:rPr>
        <w:t>m</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 xml:space="preserve">te </w:t>
      </w:r>
      <w:r w:rsidRPr="00C810BB">
        <w:rPr>
          <w:rFonts w:ascii="Arial Narrow" w:hAnsi="Arial Narrow" w:cs="Arial"/>
          <w:spacing w:val="43"/>
          <w:sz w:val="20"/>
          <w:szCs w:val="20"/>
        </w:rPr>
        <w:t xml:space="preserve"> </w:t>
      </w:r>
      <w:r w:rsidRPr="00C810BB">
        <w:rPr>
          <w:rFonts w:ascii="Arial Narrow" w:hAnsi="Arial Narrow" w:cs="Arial"/>
          <w:spacing w:val="2"/>
          <w:sz w:val="20"/>
          <w:szCs w:val="20"/>
        </w:rPr>
        <w:t>n</w:t>
      </w:r>
      <w:r w:rsidRPr="00C810BB">
        <w:rPr>
          <w:rFonts w:ascii="Arial Narrow" w:hAnsi="Arial Narrow" w:cs="Arial"/>
          <w:sz w:val="20"/>
          <w:szCs w:val="20"/>
        </w:rPr>
        <w:t>u</w:t>
      </w:r>
      <w:r w:rsidRPr="00C810BB">
        <w:rPr>
          <w:rFonts w:ascii="Arial Narrow" w:hAnsi="Arial Narrow" w:cs="Arial"/>
          <w:spacing w:val="-1"/>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tra orga</w:t>
      </w:r>
      <w:r w:rsidRPr="00C810BB">
        <w:rPr>
          <w:rFonts w:ascii="Arial Narrow" w:hAnsi="Arial Narrow" w:cs="Arial"/>
          <w:spacing w:val="2"/>
          <w:sz w:val="20"/>
          <w:szCs w:val="20"/>
        </w:rPr>
        <w:t>n</w:t>
      </w:r>
      <w:r w:rsidRPr="00C810BB">
        <w:rPr>
          <w:rFonts w:ascii="Arial Narrow" w:hAnsi="Arial Narrow" w:cs="Arial"/>
          <w:spacing w:val="1"/>
          <w:sz w:val="20"/>
          <w:szCs w:val="20"/>
        </w:rPr>
        <w:t>i</w:t>
      </w:r>
      <w:r w:rsidRPr="00C810BB">
        <w:rPr>
          <w:rFonts w:ascii="Arial Narrow" w:hAnsi="Arial Narrow" w:cs="Arial"/>
          <w:spacing w:val="-1"/>
          <w:sz w:val="20"/>
          <w:szCs w:val="20"/>
        </w:rPr>
        <w:t>z</w:t>
      </w:r>
      <w:r w:rsidRPr="00C810BB">
        <w:rPr>
          <w:rFonts w:ascii="Arial Narrow" w:hAnsi="Arial Narrow" w:cs="Arial"/>
          <w:sz w:val="20"/>
          <w:szCs w:val="20"/>
        </w:rPr>
        <w:t>a</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pacing w:val="2"/>
          <w:sz w:val="20"/>
          <w:szCs w:val="20"/>
        </w:rPr>
        <w:t>ó</w:t>
      </w:r>
      <w:r w:rsidRPr="00C810BB">
        <w:rPr>
          <w:rFonts w:ascii="Arial Narrow" w:hAnsi="Arial Narrow" w:cs="Arial"/>
          <w:sz w:val="20"/>
          <w:szCs w:val="20"/>
        </w:rPr>
        <w:t>n</w:t>
      </w:r>
      <w:r w:rsidRPr="00C810BB">
        <w:rPr>
          <w:rFonts w:ascii="Arial Narrow" w:hAnsi="Arial Narrow" w:cs="Arial"/>
          <w:spacing w:val="-15"/>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e</w:t>
      </w:r>
      <w:r w:rsidRPr="00C810BB">
        <w:rPr>
          <w:rFonts w:ascii="Arial Narrow" w:hAnsi="Arial Narrow" w:cs="Arial"/>
          <w:spacing w:val="-15"/>
          <w:sz w:val="20"/>
          <w:szCs w:val="20"/>
        </w:rPr>
        <w:t xml:space="preserve"> </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pacing w:val="1"/>
          <w:sz w:val="20"/>
          <w:szCs w:val="20"/>
        </w:rPr>
        <w:t>c</w:t>
      </w:r>
      <w:r w:rsidRPr="00C810BB">
        <w:rPr>
          <w:rFonts w:ascii="Arial Narrow" w:hAnsi="Arial Narrow" w:cs="Arial"/>
          <w:spacing w:val="2"/>
          <w:sz w:val="20"/>
          <w:szCs w:val="20"/>
        </w:rPr>
        <w:t>u</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tra</w:t>
      </w:r>
      <w:r w:rsidRPr="00C810BB">
        <w:rPr>
          <w:rFonts w:ascii="Arial Narrow" w:hAnsi="Arial Narrow" w:cs="Arial"/>
          <w:spacing w:val="-19"/>
          <w:sz w:val="20"/>
          <w:szCs w:val="20"/>
        </w:rPr>
        <w:t xml:space="preserve"> </w:t>
      </w:r>
      <w:r w:rsidRPr="00C810BB">
        <w:rPr>
          <w:rFonts w:ascii="Arial Narrow" w:hAnsi="Arial Narrow" w:cs="Arial"/>
          <w:sz w:val="20"/>
          <w:szCs w:val="20"/>
        </w:rPr>
        <w:t>en</w:t>
      </w:r>
      <w:r w:rsidRPr="00C810BB">
        <w:rPr>
          <w:rFonts w:ascii="Arial Narrow" w:hAnsi="Arial Narrow" w:cs="Arial"/>
          <w:spacing w:val="-15"/>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15"/>
          <w:sz w:val="20"/>
          <w:szCs w:val="20"/>
        </w:rPr>
        <w:t xml:space="preserve"> </w:t>
      </w:r>
      <w:r w:rsidRPr="00C810BB">
        <w:rPr>
          <w:rFonts w:ascii="Arial Narrow" w:hAnsi="Arial Narrow" w:cs="Arial"/>
          <w:w w:val="99"/>
          <w:sz w:val="20"/>
          <w:szCs w:val="20"/>
        </w:rPr>
        <w:t>a</w:t>
      </w:r>
      <w:r w:rsidRPr="00C810BB">
        <w:rPr>
          <w:rFonts w:ascii="Arial Narrow" w:hAnsi="Arial Narrow" w:cs="Arial"/>
          <w:spacing w:val="1"/>
          <w:w w:val="99"/>
          <w:sz w:val="20"/>
          <w:szCs w:val="20"/>
        </w:rPr>
        <w:t>d</w:t>
      </w:r>
      <w:r w:rsidRPr="00C810BB">
        <w:rPr>
          <w:rFonts w:ascii="Arial Narrow" w:hAnsi="Arial Narrow" w:cs="Arial"/>
          <w:w w:val="99"/>
          <w:sz w:val="20"/>
          <w:szCs w:val="20"/>
        </w:rPr>
        <w:t>e</w:t>
      </w:r>
      <w:r w:rsidRPr="00C810BB">
        <w:rPr>
          <w:rFonts w:ascii="Arial Narrow" w:hAnsi="Arial Narrow" w:cs="Arial"/>
          <w:spacing w:val="1"/>
          <w:w w:val="99"/>
          <w:sz w:val="20"/>
          <w:szCs w:val="20"/>
        </w:rPr>
        <w:t>c</w:t>
      </w:r>
      <w:r w:rsidRPr="00C810BB">
        <w:rPr>
          <w:rFonts w:ascii="Arial Narrow" w:hAnsi="Arial Narrow" w:cs="Arial"/>
          <w:w w:val="99"/>
          <w:sz w:val="20"/>
          <w:szCs w:val="20"/>
        </w:rPr>
        <w:t>u</w:t>
      </w:r>
      <w:r w:rsidRPr="00C810BB">
        <w:rPr>
          <w:rFonts w:ascii="Arial Narrow" w:hAnsi="Arial Narrow" w:cs="Arial"/>
          <w:spacing w:val="-1"/>
          <w:w w:val="99"/>
          <w:sz w:val="20"/>
          <w:szCs w:val="20"/>
        </w:rPr>
        <w:t>a</w:t>
      </w:r>
      <w:r w:rsidRPr="00C810BB">
        <w:rPr>
          <w:rFonts w:ascii="Arial Narrow" w:hAnsi="Arial Narrow" w:cs="Arial"/>
          <w:spacing w:val="1"/>
          <w:w w:val="99"/>
          <w:sz w:val="20"/>
          <w:szCs w:val="20"/>
        </w:rPr>
        <w:t>c</w:t>
      </w:r>
      <w:r w:rsidRPr="00C810BB">
        <w:rPr>
          <w:rFonts w:ascii="Arial Narrow" w:hAnsi="Arial Narrow" w:cs="Arial"/>
          <w:spacing w:val="-1"/>
          <w:w w:val="99"/>
          <w:sz w:val="20"/>
          <w:szCs w:val="20"/>
        </w:rPr>
        <w:t>i</w:t>
      </w:r>
      <w:r w:rsidRPr="00C810BB">
        <w:rPr>
          <w:rFonts w:ascii="Arial Narrow" w:hAnsi="Arial Narrow" w:cs="Arial"/>
          <w:spacing w:val="2"/>
          <w:w w:val="99"/>
          <w:sz w:val="20"/>
          <w:szCs w:val="20"/>
        </w:rPr>
        <w:t>ó</w:t>
      </w:r>
      <w:r w:rsidRPr="00C810BB">
        <w:rPr>
          <w:rFonts w:ascii="Arial Narrow" w:hAnsi="Arial Narrow" w:cs="Arial"/>
          <w:w w:val="99"/>
          <w:sz w:val="20"/>
          <w:szCs w:val="20"/>
        </w:rPr>
        <w:t>n,</w:t>
      </w:r>
      <w:r w:rsidRPr="00C810BB">
        <w:rPr>
          <w:rFonts w:ascii="Arial Narrow" w:hAnsi="Arial Narrow" w:cs="Arial"/>
          <w:spacing w:val="-12"/>
          <w:w w:val="99"/>
          <w:sz w:val="20"/>
          <w:szCs w:val="20"/>
        </w:rPr>
        <w:t xml:space="preserve"> </w:t>
      </w:r>
      <w:r w:rsidRPr="00C810BB">
        <w:rPr>
          <w:rFonts w:ascii="Arial Narrow" w:hAnsi="Arial Narrow" w:cs="Arial"/>
          <w:sz w:val="20"/>
          <w:szCs w:val="20"/>
        </w:rPr>
        <w:t>tra</w:t>
      </w:r>
      <w:r w:rsidRPr="00C810BB">
        <w:rPr>
          <w:rFonts w:ascii="Arial Narrow" w:hAnsi="Arial Narrow" w:cs="Arial"/>
          <w:spacing w:val="-1"/>
          <w:sz w:val="20"/>
          <w:szCs w:val="20"/>
        </w:rPr>
        <w:t>n</w:t>
      </w:r>
      <w:r w:rsidRPr="00C810BB">
        <w:rPr>
          <w:rFonts w:ascii="Arial Narrow" w:hAnsi="Arial Narrow" w:cs="Arial"/>
          <w:spacing w:val="1"/>
          <w:sz w:val="20"/>
          <w:szCs w:val="20"/>
        </w:rPr>
        <w:t>s</w:t>
      </w:r>
      <w:r w:rsidRPr="00C810BB">
        <w:rPr>
          <w:rFonts w:ascii="Arial Narrow" w:hAnsi="Arial Narrow" w:cs="Arial"/>
          <w:spacing w:val="-1"/>
          <w:sz w:val="20"/>
          <w:szCs w:val="20"/>
        </w:rPr>
        <w:t>i</w:t>
      </w:r>
      <w:r w:rsidRPr="00C810BB">
        <w:rPr>
          <w:rFonts w:ascii="Arial Narrow" w:hAnsi="Arial Narrow" w:cs="Arial"/>
          <w:spacing w:val="1"/>
          <w:sz w:val="20"/>
          <w:szCs w:val="20"/>
        </w:rPr>
        <w:t>ci</w:t>
      </w:r>
      <w:r w:rsidRPr="00C810BB">
        <w:rPr>
          <w:rFonts w:ascii="Arial Narrow" w:hAnsi="Arial Narrow" w:cs="Arial"/>
          <w:sz w:val="20"/>
          <w:szCs w:val="20"/>
        </w:rPr>
        <w:t>ón</w:t>
      </w:r>
      <w:r w:rsidRPr="00C810BB">
        <w:rPr>
          <w:rFonts w:ascii="Arial Narrow" w:hAnsi="Arial Narrow" w:cs="Arial"/>
          <w:spacing w:val="-20"/>
          <w:sz w:val="20"/>
          <w:szCs w:val="20"/>
        </w:rPr>
        <w:t xml:space="preserve"> </w:t>
      </w:r>
      <w:r w:rsidRPr="00C810BB">
        <w:rPr>
          <w:rFonts w:ascii="Arial Narrow" w:hAnsi="Arial Narrow" w:cs="Arial"/>
          <w:sz w:val="20"/>
          <w:szCs w:val="20"/>
        </w:rPr>
        <w:t>y</w:t>
      </w:r>
      <w:r w:rsidRPr="00C810BB">
        <w:rPr>
          <w:rFonts w:ascii="Arial Narrow" w:hAnsi="Arial Narrow" w:cs="Arial"/>
          <w:spacing w:val="-17"/>
          <w:sz w:val="20"/>
          <w:szCs w:val="20"/>
        </w:rPr>
        <w:t xml:space="preserve"> </w:t>
      </w:r>
      <w:r w:rsidRPr="00C810BB">
        <w:rPr>
          <w:rFonts w:ascii="Arial Narrow" w:hAnsi="Arial Narrow" w:cs="Arial"/>
          <w:sz w:val="20"/>
          <w:szCs w:val="20"/>
        </w:rPr>
        <w:t>a</w:t>
      </w:r>
      <w:r w:rsidRPr="00C810BB">
        <w:rPr>
          <w:rFonts w:ascii="Arial Narrow" w:hAnsi="Arial Narrow" w:cs="Arial"/>
          <w:spacing w:val="1"/>
          <w:sz w:val="20"/>
          <w:szCs w:val="20"/>
        </w:rPr>
        <w:t>p</w:t>
      </w:r>
      <w:r w:rsidRPr="00C810BB">
        <w:rPr>
          <w:rFonts w:ascii="Arial Narrow" w:hAnsi="Arial Narrow" w:cs="Arial"/>
          <w:spacing w:val="-1"/>
          <w:sz w:val="20"/>
          <w:szCs w:val="20"/>
        </w:rPr>
        <w:t>li</w:t>
      </w:r>
      <w:r w:rsidRPr="00C810BB">
        <w:rPr>
          <w:rFonts w:ascii="Arial Narrow" w:hAnsi="Arial Narrow" w:cs="Arial"/>
          <w:spacing w:val="1"/>
          <w:sz w:val="20"/>
          <w:szCs w:val="20"/>
        </w:rPr>
        <w:t>c</w:t>
      </w:r>
      <w:r w:rsidRPr="00C810BB">
        <w:rPr>
          <w:rFonts w:ascii="Arial Narrow" w:hAnsi="Arial Narrow" w:cs="Arial"/>
          <w:sz w:val="20"/>
          <w:szCs w:val="20"/>
        </w:rPr>
        <w:t>a</w:t>
      </w:r>
      <w:r w:rsidRPr="00C810BB">
        <w:rPr>
          <w:rFonts w:ascii="Arial Narrow" w:hAnsi="Arial Narrow" w:cs="Arial"/>
          <w:spacing w:val="1"/>
          <w:sz w:val="20"/>
          <w:szCs w:val="20"/>
        </w:rPr>
        <w:t>ci</w:t>
      </w:r>
      <w:r w:rsidRPr="00C810BB">
        <w:rPr>
          <w:rFonts w:ascii="Arial Narrow" w:hAnsi="Arial Narrow" w:cs="Arial"/>
          <w:sz w:val="20"/>
          <w:szCs w:val="20"/>
        </w:rPr>
        <w:t>ón</w:t>
      </w:r>
      <w:r w:rsidRPr="00C810BB">
        <w:rPr>
          <w:rFonts w:ascii="Arial Narrow" w:hAnsi="Arial Narrow" w:cs="Arial"/>
          <w:spacing w:val="-22"/>
          <w:sz w:val="20"/>
          <w:szCs w:val="20"/>
        </w:rPr>
        <w:t xml:space="preserve"> </w:t>
      </w:r>
      <w:r w:rsidRPr="00C810BB">
        <w:rPr>
          <w:rFonts w:ascii="Arial Narrow" w:hAnsi="Arial Narrow" w:cs="Arial"/>
          <w:sz w:val="20"/>
          <w:szCs w:val="20"/>
        </w:rPr>
        <w:t>d</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16"/>
          <w:sz w:val="20"/>
          <w:szCs w:val="20"/>
        </w:rPr>
        <w:t xml:space="preserve"> </w:t>
      </w:r>
      <w:r w:rsidRPr="00C810BB">
        <w:rPr>
          <w:rFonts w:ascii="Arial Narrow" w:hAnsi="Arial Narrow" w:cs="Arial"/>
          <w:spacing w:val="-1"/>
          <w:sz w:val="20"/>
          <w:szCs w:val="20"/>
        </w:rPr>
        <w:t>Si</w:t>
      </w:r>
      <w:r w:rsidRPr="00C810BB">
        <w:rPr>
          <w:rFonts w:ascii="Arial Narrow" w:hAnsi="Arial Narrow" w:cs="Arial"/>
          <w:spacing w:val="1"/>
          <w:sz w:val="20"/>
          <w:szCs w:val="20"/>
        </w:rPr>
        <w:t>s</w:t>
      </w:r>
      <w:r w:rsidRPr="00C810BB">
        <w:rPr>
          <w:rFonts w:ascii="Arial Narrow" w:hAnsi="Arial Narrow" w:cs="Arial"/>
          <w:spacing w:val="2"/>
          <w:sz w:val="20"/>
          <w:szCs w:val="20"/>
        </w:rPr>
        <w:t>t</w:t>
      </w:r>
      <w:r w:rsidRPr="00C810BB">
        <w:rPr>
          <w:rFonts w:ascii="Arial Narrow" w:hAnsi="Arial Narrow" w:cs="Arial"/>
          <w:sz w:val="20"/>
          <w:szCs w:val="20"/>
        </w:rPr>
        <w:t>e</w:t>
      </w:r>
      <w:r w:rsidRPr="00C810BB">
        <w:rPr>
          <w:rFonts w:ascii="Arial Narrow" w:hAnsi="Arial Narrow" w:cs="Arial"/>
          <w:spacing w:val="4"/>
          <w:sz w:val="20"/>
          <w:szCs w:val="20"/>
        </w:rPr>
        <w:t>m</w:t>
      </w:r>
      <w:r w:rsidRPr="00C810BB">
        <w:rPr>
          <w:rFonts w:ascii="Arial Narrow" w:hAnsi="Arial Narrow" w:cs="Arial"/>
          <w:sz w:val="20"/>
          <w:szCs w:val="20"/>
        </w:rPr>
        <w:t>a</w:t>
      </w:r>
      <w:r w:rsidRPr="00C810BB">
        <w:rPr>
          <w:rFonts w:ascii="Arial Narrow" w:hAnsi="Arial Narrow" w:cs="Arial"/>
          <w:spacing w:val="-22"/>
          <w:sz w:val="20"/>
          <w:szCs w:val="20"/>
        </w:rPr>
        <w:t xml:space="preserve"> </w:t>
      </w:r>
      <w:r w:rsidRPr="00C810BB">
        <w:rPr>
          <w:rFonts w:ascii="Arial Narrow" w:hAnsi="Arial Narrow" w:cs="Arial"/>
          <w:sz w:val="20"/>
          <w:szCs w:val="20"/>
        </w:rPr>
        <w:t>de</w:t>
      </w:r>
      <w:r w:rsidRPr="00C810BB">
        <w:rPr>
          <w:rFonts w:ascii="Arial Narrow" w:hAnsi="Arial Narrow" w:cs="Arial"/>
          <w:spacing w:val="-8"/>
          <w:sz w:val="20"/>
          <w:szCs w:val="20"/>
        </w:rPr>
        <w:t xml:space="preserve"> </w:t>
      </w:r>
      <w:r w:rsidRPr="00C810BB">
        <w:rPr>
          <w:rFonts w:ascii="Arial Narrow" w:hAnsi="Arial Narrow" w:cs="Arial"/>
          <w:spacing w:val="1"/>
          <w:sz w:val="20"/>
          <w:szCs w:val="20"/>
        </w:rPr>
        <w:t>G</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20"/>
          <w:sz w:val="20"/>
          <w:szCs w:val="20"/>
        </w:rPr>
        <w:t xml:space="preserve"> </w:t>
      </w:r>
      <w:r w:rsidRPr="00C810BB">
        <w:rPr>
          <w:rFonts w:ascii="Arial Narrow" w:hAnsi="Arial Narrow" w:cs="Arial"/>
          <w:sz w:val="20"/>
          <w:szCs w:val="20"/>
        </w:rPr>
        <w:t>de</w:t>
      </w:r>
      <w:r w:rsidRPr="00C810BB">
        <w:rPr>
          <w:rFonts w:ascii="Arial Narrow" w:hAnsi="Arial Narrow" w:cs="Arial"/>
          <w:spacing w:val="-15"/>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13"/>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e</w:t>
      </w:r>
      <w:r w:rsidRPr="00C810BB">
        <w:rPr>
          <w:rFonts w:ascii="Arial Narrow" w:hAnsi="Arial Narrow" w:cs="Arial"/>
          <w:spacing w:val="1"/>
          <w:sz w:val="20"/>
          <w:szCs w:val="20"/>
        </w:rPr>
        <w:t>g</w:t>
      </w:r>
      <w:r w:rsidRPr="00C810BB">
        <w:rPr>
          <w:rFonts w:ascii="Arial Narrow" w:hAnsi="Arial Narrow" w:cs="Arial"/>
          <w:sz w:val="20"/>
          <w:szCs w:val="20"/>
        </w:rPr>
        <w:t>uri</w:t>
      </w:r>
      <w:r w:rsidRPr="00C810BB">
        <w:rPr>
          <w:rFonts w:ascii="Arial Narrow" w:hAnsi="Arial Narrow" w:cs="Arial"/>
          <w:spacing w:val="1"/>
          <w:sz w:val="20"/>
          <w:szCs w:val="20"/>
        </w:rPr>
        <w:t>d</w:t>
      </w:r>
      <w:r w:rsidRPr="00C810BB">
        <w:rPr>
          <w:rFonts w:ascii="Arial Narrow" w:hAnsi="Arial Narrow" w:cs="Arial"/>
          <w:sz w:val="20"/>
          <w:szCs w:val="20"/>
        </w:rPr>
        <w:t>ad y</w:t>
      </w:r>
      <w:r w:rsidRPr="00C810BB">
        <w:rPr>
          <w:rFonts w:ascii="Arial Narrow" w:hAnsi="Arial Narrow" w:cs="Arial"/>
          <w:spacing w:val="9"/>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a</w:t>
      </w:r>
      <w:r w:rsidRPr="00C810BB">
        <w:rPr>
          <w:rFonts w:ascii="Arial Narrow" w:hAnsi="Arial Narrow" w:cs="Arial"/>
          <w:spacing w:val="1"/>
          <w:sz w:val="20"/>
          <w:szCs w:val="20"/>
        </w:rPr>
        <w:t>l</w:t>
      </w:r>
      <w:r w:rsidRPr="00C810BB">
        <w:rPr>
          <w:rFonts w:ascii="Arial Narrow" w:hAnsi="Arial Narrow" w:cs="Arial"/>
          <w:sz w:val="20"/>
          <w:szCs w:val="20"/>
        </w:rPr>
        <w:t>ud</w:t>
      </w:r>
      <w:r w:rsidRPr="00C810BB">
        <w:rPr>
          <w:rFonts w:ascii="Arial Narrow" w:hAnsi="Arial Narrow" w:cs="Arial"/>
          <w:spacing w:val="5"/>
          <w:sz w:val="20"/>
          <w:szCs w:val="20"/>
        </w:rPr>
        <w:t xml:space="preserve"> </w:t>
      </w:r>
      <w:r w:rsidRPr="00C810BB">
        <w:rPr>
          <w:rFonts w:ascii="Arial Narrow" w:hAnsi="Arial Narrow" w:cs="Arial"/>
          <w:spacing w:val="2"/>
          <w:sz w:val="20"/>
          <w:szCs w:val="20"/>
        </w:rPr>
        <w:t>e</w:t>
      </w:r>
      <w:r w:rsidRPr="00C810BB">
        <w:rPr>
          <w:rFonts w:ascii="Arial Narrow" w:hAnsi="Arial Narrow" w:cs="Arial"/>
          <w:sz w:val="20"/>
          <w:szCs w:val="20"/>
        </w:rPr>
        <w:t>n</w:t>
      </w:r>
      <w:r w:rsidRPr="00C810BB">
        <w:rPr>
          <w:rFonts w:ascii="Arial Narrow" w:hAnsi="Arial Narrow" w:cs="Arial"/>
          <w:spacing w:val="9"/>
          <w:sz w:val="20"/>
          <w:szCs w:val="20"/>
        </w:rPr>
        <w:t xml:space="preserve"> </w:t>
      </w:r>
      <w:r w:rsidRPr="00C810BB">
        <w:rPr>
          <w:rFonts w:ascii="Arial Narrow" w:hAnsi="Arial Narrow" w:cs="Arial"/>
          <w:sz w:val="20"/>
          <w:szCs w:val="20"/>
        </w:rPr>
        <w:t>el</w:t>
      </w:r>
      <w:r w:rsidRPr="00C810BB">
        <w:rPr>
          <w:rFonts w:ascii="Arial Narrow" w:hAnsi="Arial Narrow" w:cs="Arial"/>
          <w:spacing w:val="11"/>
          <w:sz w:val="20"/>
          <w:szCs w:val="20"/>
        </w:rPr>
        <w:t xml:space="preserve"> </w:t>
      </w:r>
      <w:r w:rsidRPr="00C810BB">
        <w:rPr>
          <w:rFonts w:ascii="Arial Narrow" w:hAnsi="Arial Narrow" w:cs="Arial"/>
          <w:spacing w:val="3"/>
          <w:sz w:val="20"/>
          <w:szCs w:val="20"/>
        </w:rPr>
        <w:t>T</w:t>
      </w:r>
      <w:r w:rsidRPr="00C810BB">
        <w:rPr>
          <w:rFonts w:ascii="Arial Narrow" w:hAnsi="Arial Narrow" w:cs="Arial"/>
          <w:spacing w:val="1"/>
          <w:sz w:val="20"/>
          <w:szCs w:val="20"/>
        </w:rPr>
        <w:t>r</w:t>
      </w:r>
      <w:r w:rsidRPr="00C810BB">
        <w:rPr>
          <w:rFonts w:ascii="Arial Narrow" w:hAnsi="Arial Narrow" w:cs="Arial"/>
          <w:sz w:val="20"/>
          <w:szCs w:val="20"/>
        </w:rPr>
        <w:t>a</w:t>
      </w:r>
      <w:r w:rsidRPr="00C810BB">
        <w:rPr>
          <w:rFonts w:ascii="Arial Narrow" w:hAnsi="Arial Narrow" w:cs="Arial"/>
          <w:spacing w:val="-1"/>
          <w:sz w:val="20"/>
          <w:szCs w:val="20"/>
        </w:rPr>
        <w:t>b</w:t>
      </w:r>
      <w:r w:rsidRPr="00C810BB">
        <w:rPr>
          <w:rFonts w:ascii="Arial Narrow" w:hAnsi="Arial Narrow" w:cs="Arial"/>
          <w:sz w:val="20"/>
          <w:szCs w:val="20"/>
        </w:rPr>
        <w:t>a</w:t>
      </w:r>
      <w:r w:rsidRPr="00C810BB">
        <w:rPr>
          <w:rFonts w:ascii="Arial Narrow" w:hAnsi="Arial Narrow" w:cs="Arial"/>
          <w:spacing w:val="1"/>
          <w:sz w:val="20"/>
          <w:szCs w:val="20"/>
        </w:rPr>
        <w:t>j</w:t>
      </w:r>
      <w:r w:rsidRPr="00C810BB">
        <w:rPr>
          <w:rFonts w:ascii="Arial Narrow" w:hAnsi="Arial Narrow" w:cs="Arial"/>
          <w:spacing w:val="2"/>
          <w:sz w:val="20"/>
          <w:szCs w:val="20"/>
        </w:rPr>
        <w:t>o</w:t>
      </w:r>
      <w:r w:rsidRPr="00C810BB">
        <w:rPr>
          <w:rFonts w:ascii="Arial Narrow" w:hAnsi="Arial Narrow" w:cs="Arial"/>
          <w:sz w:val="20"/>
          <w:szCs w:val="20"/>
        </w:rPr>
        <w:t>,</w:t>
      </w:r>
      <w:r w:rsidRPr="00C810BB">
        <w:rPr>
          <w:rFonts w:ascii="Arial Narrow" w:hAnsi="Arial Narrow" w:cs="Arial"/>
          <w:spacing w:val="4"/>
          <w:sz w:val="20"/>
          <w:szCs w:val="20"/>
        </w:rPr>
        <w:t xml:space="preserve"> </w:t>
      </w:r>
      <w:r w:rsidRPr="00C810BB">
        <w:rPr>
          <w:rFonts w:ascii="Arial Narrow" w:hAnsi="Arial Narrow" w:cs="Arial"/>
          <w:sz w:val="20"/>
          <w:szCs w:val="20"/>
        </w:rPr>
        <w:t>en</w:t>
      </w:r>
      <w:r w:rsidRPr="00C810BB">
        <w:rPr>
          <w:rFonts w:ascii="Arial Narrow" w:hAnsi="Arial Narrow" w:cs="Arial"/>
          <w:spacing w:val="11"/>
          <w:sz w:val="20"/>
          <w:szCs w:val="20"/>
        </w:rPr>
        <w:t xml:space="preserve"> </w:t>
      </w:r>
      <w:r w:rsidRPr="00C810BB">
        <w:rPr>
          <w:rFonts w:ascii="Arial Narrow" w:hAnsi="Arial Narrow" w:cs="Arial"/>
          <w:spacing w:val="1"/>
          <w:sz w:val="20"/>
          <w:szCs w:val="20"/>
        </w:rPr>
        <w:t>c</w:t>
      </w:r>
      <w:r w:rsidRPr="00C810BB">
        <w:rPr>
          <w:rFonts w:ascii="Arial Narrow" w:hAnsi="Arial Narrow" w:cs="Arial"/>
          <w:spacing w:val="-3"/>
          <w:sz w:val="20"/>
          <w:szCs w:val="20"/>
        </w:rPr>
        <w:t>u</w:t>
      </w:r>
      <w:r w:rsidRPr="00C810BB">
        <w:rPr>
          <w:rFonts w:ascii="Arial Narrow" w:hAnsi="Arial Narrow" w:cs="Arial"/>
          <w:spacing w:val="4"/>
          <w:sz w:val="20"/>
          <w:szCs w:val="20"/>
        </w:rPr>
        <w:t>m</w:t>
      </w:r>
      <w:r w:rsidRPr="00C810BB">
        <w:rPr>
          <w:rFonts w:ascii="Arial Narrow" w:hAnsi="Arial Narrow" w:cs="Arial"/>
          <w:sz w:val="20"/>
          <w:szCs w:val="20"/>
        </w:rPr>
        <w:t>p</w:t>
      </w:r>
      <w:r w:rsidRPr="00C810BB">
        <w:rPr>
          <w:rFonts w:ascii="Arial Narrow" w:hAnsi="Arial Narrow" w:cs="Arial"/>
          <w:spacing w:val="-1"/>
          <w:sz w:val="20"/>
          <w:szCs w:val="20"/>
        </w:rPr>
        <w:t>li</w:t>
      </w:r>
      <w:r w:rsidRPr="00C810BB">
        <w:rPr>
          <w:rFonts w:ascii="Arial Narrow" w:hAnsi="Arial Narrow" w:cs="Arial"/>
          <w:spacing w:val="4"/>
          <w:sz w:val="20"/>
          <w:szCs w:val="20"/>
        </w:rPr>
        <w:t>m</w:t>
      </w:r>
      <w:r w:rsidRPr="00C810BB">
        <w:rPr>
          <w:rFonts w:ascii="Arial Narrow" w:hAnsi="Arial Narrow" w:cs="Arial"/>
          <w:spacing w:val="-1"/>
          <w:sz w:val="20"/>
          <w:szCs w:val="20"/>
        </w:rPr>
        <w:t>i</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to</w:t>
      </w:r>
      <w:r w:rsidRPr="00C810BB">
        <w:rPr>
          <w:rFonts w:ascii="Arial Narrow" w:hAnsi="Arial Narrow" w:cs="Arial"/>
          <w:spacing w:val="1"/>
          <w:sz w:val="20"/>
          <w:szCs w:val="20"/>
        </w:rPr>
        <w:t xml:space="preserve"> </w:t>
      </w:r>
      <w:r w:rsidRPr="00C810BB">
        <w:rPr>
          <w:rFonts w:ascii="Arial Narrow" w:hAnsi="Arial Narrow" w:cs="Arial"/>
          <w:sz w:val="20"/>
          <w:szCs w:val="20"/>
        </w:rPr>
        <w:t>a</w:t>
      </w:r>
      <w:r w:rsidRPr="00C810BB">
        <w:rPr>
          <w:rFonts w:ascii="Arial Narrow" w:hAnsi="Arial Narrow" w:cs="Arial"/>
          <w:spacing w:val="12"/>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12"/>
          <w:sz w:val="20"/>
          <w:szCs w:val="20"/>
        </w:rPr>
        <w:t xml:space="preserve"> </w:t>
      </w:r>
      <w:r w:rsidRPr="00C810BB">
        <w:rPr>
          <w:rFonts w:ascii="Arial Narrow" w:hAnsi="Arial Narrow" w:cs="Arial"/>
          <w:sz w:val="20"/>
          <w:szCs w:val="20"/>
        </w:rPr>
        <w:t>n</w:t>
      </w:r>
      <w:r w:rsidRPr="00C810BB">
        <w:rPr>
          <w:rFonts w:ascii="Arial Narrow" w:hAnsi="Arial Narrow" w:cs="Arial"/>
          <w:spacing w:val="-1"/>
          <w:sz w:val="20"/>
          <w:szCs w:val="20"/>
        </w:rPr>
        <w:t>o</w:t>
      </w:r>
      <w:r w:rsidRPr="00C810BB">
        <w:rPr>
          <w:rFonts w:ascii="Arial Narrow" w:hAnsi="Arial Narrow" w:cs="Arial"/>
          <w:spacing w:val="1"/>
          <w:sz w:val="20"/>
          <w:szCs w:val="20"/>
        </w:rPr>
        <w:t>r</w:t>
      </w:r>
      <w:r w:rsidRPr="00C810BB">
        <w:rPr>
          <w:rFonts w:ascii="Arial Narrow" w:hAnsi="Arial Narrow" w:cs="Arial"/>
          <w:spacing w:val="4"/>
          <w:sz w:val="20"/>
          <w:szCs w:val="20"/>
        </w:rPr>
        <w:t>m</w:t>
      </w:r>
      <w:r w:rsidRPr="00C810BB">
        <w:rPr>
          <w:rFonts w:ascii="Arial Narrow" w:hAnsi="Arial Narrow" w:cs="Arial"/>
          <w:sz w:val="20"/>
          <w:szCs w:val="20"/>
        </w:rPr>
        <w:t>at</w:t>
      </w:r>
      <w:r w:rsidRPr="00C810BB">
        <w:rPr>
          <w:rFonts w:ascii="Arial Narrow" w:hAnsi="Arial Narrow" w:cs="Arial"/>
          <w:spacing w:val="-2"/>
          <w:sz w:val="20"/>
          <w:szCs w:val="20"/>
        </w:rPr>
        <w:t>i</w:t>
      </w:r>
      <w:r w:rsidRPr="00C810BB">
        <w:rPr>
          <w:rFonts w:ascii="Arial Narrow" w:hAnsi="Arial Narrow" w:cs="Arial"/>
          <w:spacing w:val="1"/>
          <w:sz w:val="20"/>
          <w:szCs w:val="20"/>
        </w:rPr>
        <w:t>v</w:t>
      </w:r>
      <w:r w:rsidRPr="00C810BB">
        <w:rPr>
          <w:rFonts w:ascii="Arial Narrow" w:hAnsi="Arial Narrow" w:cs="Arial"/>
          <w:spacing w:val="-1"/>
          <w:sz w:val="20"/>
          <w:szCs w:val="20"/>
        </w:rPr>
        <w:t>i</w:t>
      </w:r>
      <w:r w:rsidRPr="00C810BB">
        <w:rPr>
          <w:rFonts w:ascii="Arial Narrow" w:hAnsi="Arial Narrow" w:cs="Arial"/>
          <w:sz w:val="20"/>
          <w:szCs w:val="20"/>
        </w:rPr>
        <w:t>d</w:t>
      </w:r>
      <w:r w:rsidRPr="00C810BB">
        <w:rPr>
          <w:rFonts w:ascii="Arial Narrow" w:hAnsi="Arial Narrow" w:cs="Arial"/>
          <w:spacing w:val="1"/>
          <w:sz w:val="20"/>
          <w:szCs w:val="20"/>
        </w:rPr>
        <w:t>a</w:t>
      </w:r>
      <w:r w:rsidRPr="00C810BB">
        <w:rPr>
          <w:rFonts w:ascii="Arial Narrow" w:hAnsi="Arial Narrow" w:cs="Arial"/>
          <w:sz w:val="20"/>
          <w:szCs w:val="20"/>
        </w:rPr>
        <w:t>d e</w:t>
      </w:r>
      <w:r w:rsidRPr="00C810BB">
        <w:rPr>
          <w:rFonts w:ascii="Arial Narrow" w:hAnsi="Arial Narrow" w:cs="Arial"/>
          <w:spacing w:val="1"/>
          <w:sz w:val="20"/>
          <w:szCs w:val="20"/>
        </w:rPr>
        <w:t>s</w:t>
      </w:r>
      <w:r w:rsidRPr="00C810BB">
        <w:rPr>
          <w:rFonts w:ascii="Arial Narrow" w:hAnsi="Arial Narrow" w:cs="Arial"/>
          <w:sz w:val="20"/>
          <w:szCs w:val="20"/>
        </w:rPr>
        <w:t>ta</w:t>
      </w:r>
      <w:r w:rsidRPr="00C810BB">
        <w:rPr>
          <w:rFonts w:ascii="Arial Narrow" w:hAnsi="Arial Narrow" w:cs="Arial"/>
          <w:spacing w:val="1"/>
          <w:sz w:val="20"/>
          <w:szCs w:val="20"/>
        </w:rPr>
        <w:t>b</w:t>
      </w:r>
      <w:r w:rsidRPr="00C810BB">
        <w:rPr>
          <w:rFonts w:ascii="Arial Narrow" w:hAnsi="Arial Narrow" w:cs="Arial"/>
          <w:spacing w:val="-1"/>
          <w:sz w:val="20"/>
          <w:szCs w:val="20"/>
        </w:rPr>
        <w:t>l</w:t>
      </w:r>
      <w:r w:rsidRPr="00C810BB">
        <w:rPr>
          <w:rFonts w:ascii="Arial Narrow" w:hAnsi="Arial Narrow" w:cs="Arial"/>
          <w:sz w:val="20"/>
          <w:szCs w:val="20"/>
        </w:rPr>
        <w:t>e</w:t>
      </w:r>
      <w:r w:rsidRPr="00C810BB">
        <w:rPr>
          <w:rFonts w:ascii="Arial Narrow" w:hAnsi="Arial Narrow" w:cs="Arial"/>
          <w:spacing w:val="3"/>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da</w:t>
      </w:r>
      <w:r w:rsidRPr="00C810BB">
        <w:rPr>
          <w:rFonts w:ascii="Arial Narrow" w:hAnsi="Arial Narrow" w:cs="Arial"/>
          <w:spacing w:val="3"/>
          <w:sz w:val="20"/>
          <w:szCs w:val="20"/>
        </w:rPr>
        <w:t xml:space="preserve"> </w:t>
      </w:r>
      <w:r w:rsidRPr="00C810BB">
        <w:rPr>
          <w:rFonts w:ascii="Arial Narrow" w:hAnsi="Arial Narrow" w:cs="Arial"/>
          <w:sz w:val="20"/>
          <w:szCs w:val="20"/>
        </w:rPr>
        <w:t>p</w:t>
      </w:r>
      <w:r w:rsidRPr="00C810BB">
        <w:rPr>
          <w:rFonts w:ascii="Arial Narrow" w:hAnsi="Arial Narrow" w:cs="Arial"/>
          <w:spacing w:val="-1"/>
          <w:sz w:val="20"/>
          <w:szCs w:val="20"/>
        </w:rPr>
        <w:t>o</w:t>
      </w:r>
      <w:r w:rsidRPr="00C810BB">
        <w:rPr>
          <w:rFonts w:ascii="Arial Narrow" w:hAnsi="Arial Narrow" w:cs="Arial"/>
          <w:sz w:val="20"/>
          <w:szCs w:val="20"/>
        </w:rPr>
        <w:t>r</w:t>
      </w:r>
      <w:r w:rsidRPr="00C810BB">
        <w:rPr>
          <w:rFonts w:ascii="Arial Narrow" w:hAnsi="Arial Narrow" w:cs="Arial"/>
          <w:spacing w:val="10"/>
          <w:sz w:val="20"/>
          <w:szCs w:val="20"/>
        </w:rPr>
        <w:t xml:space="preserve"> </w:t>
      </w:r>
      <w:r w:rsidRPr="00C810BB">
        <w:rPr>
          <w:rFonts w:ascii="Arial Narrow" w:hAnsi="Arial Narrow" w:cs="Arial"/>
          <w:spacing w:val="2"/>
          <w:sz w:val="20"/>
          <w:szCs w:val="20"/>
        </w:rPr>
        <w:t>e</w:t>
      </w:r>
      <w:r w:rsidRPr="00C810BB">
        <w:rPr>
          <w:rFonts w:ascii="Arial Narrow" w:hAnsi="Arial Narrow" w:cs="Arial"/>
          <w:sz w:val="20"/>
          <w:szCs w:val="20"/>
        </w:rPr>
        <w:t>l</w:t>
      </w:r>
      <w:r w:rsidRPr="00C810BB">
        <w:rPr>
          <w:rFonts w:ascii="Arial Narrow" w:hAnsi="Arial Narrow" w:cs="Arial"/>
          <w:spacing w:val="9"/>
          <w:sz w:val="20"/>
          <w:szCs w:val="20"/>
        </w:rPr>
        <w:t xml:space="preserve"> </w:t>
      </w:r>
      <w:r w:rsidRPr="00C810BB">
        <w:rPr>
          <w:rFonts w:ascii="Arial Narrow" w:hAnsi="Arial Narrow" w:cs="Arial"/>
          <w:spacing w:val="2"/>
          <w:sz w:val="20"/>
          <w:szCs w:val="20"/>
        </w:rPr>
        <w:t>M</w:t>
      </w:r>
      <w:r w:rsidRPr="00C810BB">
        <w:rPr>
          <w:rFonts w:ascii="Arial Narrow" w:hAnsi="Arial Narrow" w:cs="Arial"/>
          <w:spacing w:val="-1"/>
          <w:sz w:val="20"/>
          <w:szCs w:val="20"/>
        </w:rPr>
        <w:t>i</w:t>
      </w:r>
      <w:r w:rsidRPr="00C810BB">
        <w:rPr>
          <w:rFonts w:ascii="Arial Narrow" w:hAnsi="Arial Narrow" w:cs="Arial"/>
          <w:spacing w:val="2"/>
          <w:sz w:val="20"/>
          <w:szCs w:val="20"/>
        </w:rPr>
        <w:t>n</w:t>
      </w:r>
      <w:r w:rsidRPr="00C810BB">
        <w:rPr>
          <w:rFonts w:ascii="Arial Narrow" w:hAnsi="Arial Narrow" w:cs="Arial"/>
          <w:spacing w:val="-1"/>
          <w:sz w:val="20"/>
          <w:szCs w:val="20"/>
        </w:rPr>
        <w:t>i</w:t>
      </w:r>
      <w:r w:rsidRPr="00C810BB">
        <w:rPr>
          <w:rFonts w:ascii="Arial Narrow" w:hAnsi="Arial Narrow" w:cs="Arial"/>
          <w:spacing w:val="1"/>
          <w:sz w:val="20"/>
          <w:szCs w:val="20"/>
        </w:rPr>
        <w:t>s</w:t>
      </w:r>
      <w:r w:rsidRPr="00C810BB">
        <w:rPr>
          <w:rFonts w:ascii="Arial Narrow" w:hAnsi="Arial Narrow" w:cs="Arial"/>
          <w:sz w:val="20"/>
          <w:szCs w:val="20"/>
        </w:rPr>
        <w:t>ter</w:t>
      </w:r>
      <w:r w:rsidRPr="00C810BB">
        <w:rPr>
          <w:rFonts w:ascii="Arial Narrow" w:hAnsi="Arial Narrow" w:cs="Arial"/>
          <w:spacing w:val="-1"/>
          <w:sz w:val="20"/>
          <w:szCs w:val="20"/>
        </w:rPr>
        <w:t>i</w:t>
      </w:r>
      <w:r w:rsidRPr="00C810BB">
        <w:rPr>
          <w:rFonts w:ascii="Arial Narrow" w:hAnsi="Arial Narrow" w:cs="Arial"/>
          <w:sz w:val="20"/>
          <w:szCs w:val="20"/>
        </w:rPr>
        <w:t>o</w:t>
      </w:r>
      <w:r w:rsidRPr="00C810BB">
        <w:rPr>
          <w:rFonts w:ascii="Arial Narrow" w:hAnsi="Arial Narrow" w:cs="Arial"/>
          <w:spacing w:val="5"/>
          <w:sz w:val="20"/>
          <w:szCs w:val="20"/>
        </w:rPr>
        <w:t xml:space="preserve"> </w:t>
      </w:r>
      <w:r w:rsidRPr="00C810BB">
        <w:rPr>
          <w:rFonts w:ascii="Arial Narrow" w:hAnsi="Arial Narrow" w:cs="Arial"/>
          <w:sz w:val="20"/>
          <w:szCs w:val="20"/>
        </w:rPr>
        <w:t>d</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8"/>
          <w:sz w:val="20"/>
          <w:szCs w:val="20"/>
        </w:rPr>
        <w:t xml:space="preserve"> </w:t>
      </w:r>
      <w:r w:rsidRPr="00C810BB">
        <w:rPr>
          <w:rFonts w:ascii="Arial Narrow" w:hAnsi="Arial Narrow" w:cs="Arial"/>
          <w:spacing w:val="3"/>
          <w:sz w:val="20"/>
          <w:szCs w:val="20"/>
        </w:rPr>
        <w:t>T</w:t>
      </w:r>
      <w:r w:rsidRPr="00C810BB">
        <w:rPr>
          <w:rFonts w:ascii="Arial Narrow" w:hAnsi="Arial Narrow" w:cs="Arial"/>
          <w:spacing w:val="1"/>
          <w:sz w:val="20"/>
          <w:szCs w:val="20"/>
        </w:rPr>
        <w:t>r</w:t>
      </w:r>
      <w:r w:rsidRPr="00C810BB">
        <w:rPr>
          <w:rFonts w:ascii="Arial Narrow" w:hAnsi="Arial Narrow" w:cs="Arial"/>
          <w:sz w:val="20"/>
          <w:szCs w:val="20"/>
        </w:rPr>
        <w:t>a</w:t>
      </w:r>
      <w:r w:rsidRPr="00C810BB">
        <w:rPr>
          <w:rFonts w:ascii="Arial Narrow" w:hAnsi="Arial Narrow" w:cs="Arial"/>
          <w:spacing w:val="-1"/>
          <w:sz w:val="20"/>
          <w:szCs w:val="20"/>
        </w:rPr>
        <w:t>b</w:t>
      </w:r>
      <w:r w:rsidRPr="00C810BB">
        <w:rPr>
          <w:rFonts w:ascii="Arial Narrow" w:hAnsi="Arial Narrow" w:cs="Arial"/>
          <w:sz w:val="20"/>
          <w:szCs w:val="20"/>
        </w:rPr>
        <w:t>a</w:t>
      </w:r>
      <w:r w:rsidRPr="00C810BB">
        <w:rPr>
          <w:rFonts w:ascii="Arial Narrow" w:hAnsi="Arial Narrow" w:cs="Arial"/>
          <w:spacing w:val="1"/>
          <w:sz w:val="20"/>
          <w:szCs w:val="20"/>
        </w:rPr>
        <w:t>j</w:t>
      </w:r>
      <w:r w:rsidRPr="00C810BB">
        <w:rPr>
          <w:rFonts w:ascii="Arial Narrow" w:hAnsi="Arial Narrow" w:cs="Arial"/>
          <w:sz w:val="20"/>
          <w:szCs w:val="20"/>
        </w:rPr>
        <w:t>o</w:t>
      </w:r>
      <w:r w:rsidRPr="00C810BB">
        <w:rPr>
          <w:rFonts w:ascii="Arial Narrow" w:hAnsi="Arial Narrow" w:cs="Arial"/>
          <w:spacing w:val="5"/>
          <w:sz w:val="20"/>
          <w:szCs w:val="20"/>
        </w:rPr>
        <w:t xml:space="preserve"> </w:t>
      </w:r>
      <w:r w:rsidRPr="00C810BB">
        <w:rPr>
          <w:rFonts w:ascii="Arial Narrow" w:hAnsi="Arial Narrow" w:cs="Arial"/>
          <w:sz w:val="20"/>
          <w:szCs w:val="20"/>
        </w:rPr>
        <w:t>en</w:t>
      </w:r>
      <w:r w:rsidRPr="00C810BB">
        <w:rPr>
          <w:rFonts w:ascii="Arial Narrow" w:hAnsi="Arial Narrow" w:cs="Arial"/>
          <w:spacing w:val="8"/>
          <w:sz w:val="20"/>
          <w:szCs w:val="20"/>
        </w:rPr>
        <w:t xml:space="preserve"> </w:t>
      </w:r>
      <w:r w:rsidRPr="00C810BB">
        <w:rPr>
          <w:rFonts w:ascii="Arial Narrow" w:hAnsi="Arial Narrow" w:cs="Arial"/>
          <w:spacing w:val="2"/>
          <w:sz w:val="20"/>
          <w:szCs w:val="20"/>
        </w:rPr>
        <w:t>e</w:t>
      </w:r>
      <w:r w:rsidRPr="00C810BB">
        <w:rPr>
          <w:rFonts w:ascii="Arial Narrow" w:hAnsi="Arial Narrow" w:cs="Arial"/>
          <w:sz w:val="20"/>
          <w:szCs w:val="20"/>
        </w:rPr>
        <w:t>l De</w:t>
      </w:r>
      <w:r w:rsidRPr="00C810BB">
        <w:rPr>
          <w:rFonts w:ascii="Arial Narrow" w:hAnsi="Arial Narrow" w:cs="Arial"/>
          <w:spacing w:val="1"/>
          <w:sz w:val="20"/>
          <w:szCs w:val="20"/>
        </w:rPr>
        <w:t>cr</w:t>
      </w:r>
      <w:r w:rsidRPr="00C810BB">
        <w:rPr>
          <w:rFonts w:ascii="Arial Narrow" w:hAnsi="Arial Narrow" w:cs="Arial"/>
          <w:sz w:val="20"/>
          <w:szCs w:val="20"/>
        </w:rPr>
        <w:t>eto</w:t>
      </w:r>
      <w:r w:rsidRPr="00C810BB">
        <w:rPr>
          <w:rFonts w:ascii="Arial Narrow" w:hAnsi="Arial Narrow" w:cs="Arial"/>
          <w:spacing w:val="1"/>
          <w:sz w:val="20"/>
          <w:szCs w:val="20"/>
        </w:rPr>
        <w:t xml:space="preserve"> </w:t>
      </w:r>
      <w:r w:rsidRPr="00C810BB">
        <w:rPr>
          <w:rFonts w:ascii="Arial Narrow" w:hAnsi="Arial Narrow" w:cs="Arial"/>
          <w:spacing w:val="2"/>
          <w:sz w:val="20"/>
          <w:szCs w:val="20"/>
        </w:rPr>
        <w:t>1</w:t>
      </w:r>
      <w:r w:rsidRPr="00C810BB">
        <w:rPr>
          <w:rFonts w:ascii="Arial Narrow" w:hAnsi="Arial Narrow" w:cs="Arial"/>
          <w:sz w:val="20"/>
          <w:szCs w:val="20"/>
        </w:rPr>
        <w:t>0</w:t>
      </w:r>
      <w:r w:rsidRPr="00C810BB">
        <w:rPr>
          <w:rFonts w:ascii="Arial Narrow" w:hAnsi="Arial Narrow" w:cs="Arial"/>
          <w:spacing w:val="-1"/>
          <w:sz w:val="20"/>
          <w:szCs w:val="20"/>
        </w:rPr>
        <w:t>7</w:t>
      </w:r>
      <w:r w:rsidRPr="00C810BB">
        <w:rPr>
          <w:rFonts w:ascii="Arial Narrow" w:hAnsi="Arial Narrow" w:cs="Arial"/>
          <w:sz w:val="20"/>
          <w:szCs w:val="20"/>
        </w:rPr>
        <w:t>2</w:t>
      </w:r>
      <w:r w:rsidRPr="00C810BB">
        <w:rPr>
          <w:rFonts w:ascii="Arial Narrow" w:hAnsi="Arial Narrow" w:cs="Arial"/>
          <w:spacing w:val="6"/>
          <w:sz w:val="20"/>
          <w:szCs w:val="20"/>
        </w:rPr>
        <w:t xml:space="preserve"> </w:t>
      </w:r>
      <w:r w:rsidRPr="00C810BB">
        <w:rPr>
          <w:rFonts w:ascii="Arial Narrow" w:hAnsi="Arial Narrow" w:cs="Arial"/>
          <w:sz w:val="20"/>
          <w:szCs w:val="20"/>
        </w:rPr>
        <w:t>de</w:t>
      </w:r>
      <w:r w:rsidRPr="00C810BB">
        <w:rPr>
          <w:rFonts w:ascii="Arial Narrow" w:hAnsi="Arial Narrow" w:cs="Arial"/>
          <w:spacing w:val="8"/>
          <w:sz w:val="20"/>
          <w:szCs w:val="20"/>
        </w:rPr>
        <w:t xml:space="preserve"> </w:t>
      </w:r>
      <w:r w:rsidRPr="00C810BB">
        <w:rPr>
          <w:rFonts w:ascii="Arial Narrow" w:hAnsi="Arial Narrow" w:cs="Arial"/>
          <w:sz w:val="20"/>
          <w:szCs w:val="20"/>
        </w:rPr>
        <w:t>2</w:t>
      </w:r>
      <w:r w:rsidRPr="00C810BB">
        <w:rPr>
          <w:rFonts w:ascii="Arial Narrow" w:hAnsi="Arial Narrow" w:cs="Arial"/>
          <w:spacing w:val="-1"/>
          <w:sz w:val="20"/>
          <w:szCs w:val="20"/>
        </w:rPr>
        <w:t>0</w:t>
      </w:r>
      <w:r w:rsidRPr="00C810BB">
        <w:rPr>
          <w:rFonts w:ascii="Arial Narrow" w:hAnsi="Arial Narrow" w:cs="Arial"/>
          <w:spacing w:val="2"/>
          <w:sz w:val="20"/>
          <w:szCs w:val="20"/>
        </w:rPr>
        <w:t>1</w:t>
      </w:r>
      <w:r w:rsidRPr="00C810BB">
        <w:rPr>
          <w:rFonts w:ascii="Arial Narrow" w:hAnsi="Arial Narrow" w:cs="Arial"/>
          <w:spacing w:val="1"/>
          <w:sz w:val="20"/>
          <w:szCs w:val="20"/>
        </w:rPr>
        <w:t>5</w:t>
      </w:r>
      <w:r w:rsidRPr="00C810BB">
        <w:rPr>
          <w:rFonts w:ascii="Arial Narrow" w:hAnsi="Arial Narrow" w:cs="Arial"/>
          <w:sz w:val="20"/>
          <w:szCs w:val="20"/>
        </w:rPr>
        <w:t>,</w:t>
      </w:r>
      <w:r w:rsidRPr="00C810BB">
        <w:rPr>
          <w:rFonts w:ascii="Arial Narrow" w:hAnsi="Arial Narrow" w:cs="Arial"/>
          <w:spacing w:val="3"/>
          <w:sz w:val="20"/>
          <w:szCs w:val="20"/>
        </w:rPr>
        <w:t xml:space="preserve"> </w:t>
      </w:r>
      <w:r w:rsidRPr="00C810BB">
        <w:rPr>
          <w:rFonts w:ascii="Arial Narrow" w:hAnsi="Arial Narrow" w:cs="Arial"/>
          <w:sz w:val="20"/>
          <w:szCs w:val="20"/>
        </w:rPr>
        <w:t>C</w:t>
      </w:r>
      <w:r w:rsidRPr="00C810BB">
        <w:rPr>
          <w:rFonts w:ascii="Arial Narrow" w:hAnsi="Arial Narrow" w:cs="Arial"/>
          <w:spacing w:val="2"/>
          <w:sz w:val="20"/>
          <w:szCs w:val="20"/>
        </w:rPr>
        <w:t>a</w:t>
      </w:r>
      <w:r w:rsidRPr="00C810BB">
        <w:rPr>
          <w:rFonts w:ascii="Arial Narrow" w:hAnsi="Arial Narrow" w:cs="Arial"/>
          <w:sz w:val="20"/>
          <w:szCs w:val="20"/>
        </w:rPr>
        <w:t>pí</w:t>
      </w:r>
      <w:r w:rsidRPr="00C810BB">
        <w:rPr>
          <w:rFonts w:ascii="Arial Narrow" w:hAnsi="Arial Narrow" w:cs="Arial"/>
          <w:spacing w:val="-1"/>
          <w:sz w:val="20"/>
          <w:szCs w:val="20"/>
        </w:rPr>
        <w:t>t</w:t>
      </w:r>
      <w:r w:rsidRPr="00C810BB">
        <w:rPr>
          <w:rFonts w:ascii="Arial Narrow" w:hAnsi="Arial Narrow" w:cs="Arial"/>
          <w:spacing w:val="2"/>
          <w:sz w:val="20"/>
          <w:szCs w:val="20"/>
        </w:rPr>
        <w:t>u</w:t>
      </w:r>
      <w:r w:rsidRPr="00C810BB">
        <w:rPr>
          <w:rFonts w:ascii="Arial Narrow" w:hAnsi="Arial Narrow" w:cs="Arial"/>
          <w:spacing w:val="-1"/>
          <w:sz w:val="20"/>
          <w:szCs w:val="20"/>
        </w:rPr>
        <w:t>l</w:t>
      </w:r>
      <w:r w:rsidRPr="00C810BB">
        <w:rPr>
          <w:rFonts w:ascii="Arial Narrow" w:hAnsi="Arial Narrow" w:cs="Arial"/>
          <w:sz w:val="20"/>
          <w:szCs w:val="20"/>
        </w:rPr>
        <w:t xml:space="preserve">o </w:t>
      </w:r>
      <w:r w:rsidRPr="00C810BB">
        <w:rPr>
          <w:rFonts w:ascii="Arial Narrow" w:hAnsi="Arial Narrow" w:cs="Arial"/>
          <w:spacing w:val="1"/>
          <w:sz w:val="20"/>
          <w:szCs w:val="20"/>
        </w:rPr>
        <w:t>6</w:t>
      </w:r>
      <w:r w:rsidRPr="00C810BB">
        <w:rPr>
          <w:rFonts w:ascii="Arial Narrow" w:hAnsi="Arial Narrow" w:cs="Arial"/>
          <w:sz w:val="20"/>
          <w:szCs w:val="20"/>
        </w:rPr>
        <w:t>,</w:t>
      </w:r>
      <w:r w:rsidRPr="00C810BB">
        <w:rPr>
          <w:rFonts w:ascii="Arial Narrow" w:hAnsi="Arial Narrow" w:cs="Arial"/>
          <w:spacing w:val="8"/>
          <w:sz w:val="20"/>
          <w:szCs w:val="20"/>
        </w:rPr>
        <w:t xml:space="preserve"> </w:t>
      </w:r>
      <w:r w:rsidRPr="00C810BB">
        <w:rPr>
          <w:rFonts w:ascii="Arial Narrow" w:hAnsi="Arial Narrow" w:cs="Arial"/>
          <w:spacing w:val="1"/>
          <w:sz w:val="20"/>
          <w:szCs w:val="20"/>
        </w:rPr>
        <w:t>“</w:t>
      </w:r>
      <w:r w:rsidRPr="00C810BB">
        <w:rPr>
          <w:rFonts w:ascii="Arial Narrow" w:hAnsi="Arial Narrow" w:cs="Arial"/>
          <w:spacing w:val="-1"/>
          <w:sz w:val="20"/>
          <w:szCs w:val="20"/>
        </w:rPr>
        <w:t>Si</w:t>
      </w:r>
      <w:r w:rsidRPr="00C810BB">
        <w:rPr>
          <w:rFonts w:ascii="Arial Narrow" w:hAnsi="Arial Narrow" w:cs="Arial"/>
          <w:spacing w:val="1"/>
          <w:sz w:val="20"/>
          <w:szCs w:val="20"/>
        </w:rPr>
        <w:t>s</w:t>
      </w:r>
      <w:r w:rsidRPr="00C810BB">
        <w:rPr>
          <w:rFonts w:ascii="Arial Narrow" w:hAnsi="Arial Narrow" w:cs="Arial"/>
          <w:spacing w:val="2"/>
          <w:sz w:val="20"/>
          <w:szCs w:val="20"/>
        </w:rPr>
        <w:t>t</w:t>
      </w:r>
      <w:r w:rsidRPr="00C810BB">
        <w:rPr>
          <w:rFonts w:ascii="Arial Narrow" w:hAnsi="Arial Narrow" w:cs="Arial"/>
          <w:sz w:val="20"/>
          <w:szCs w:val="20"/>
        </w:rPr>
        <w:t>e</w:t>
      </w:r>
      <w:r w:rsidRPr="00C810BB">
        <w:rPr>
          <w:rFonts w:ascii="Arial Narrow" w:hAnsi="Arial Narrow" w:cs="Arial"/>
          <w:spacing w:val="4"/>
          <w:sz w:val="20"/>
          <w:szCs w:val="20"/>
        </w:rPr>
        <w:t>m</w:t>
      </w:r>
      <w:r w:rsidRPr="00C810BB">
        <w:rPr>
          <w:rFonts w:ascii="Arial Narrow" w:hAnsi="Arial Narrow" w:cs="Arial"/>
          <w:sz w:val="20"/>
          <w:szCs w:val="20"/>
        </w:rPr>
        <w:t>a de</w:t>
      </w:r>
      <w:r w:rsidRPr="00C810BB">
        <w:rPr>
          <w:rFonts w:ascii="Arial Narrow" w:hAnsi="Arial Narrow" w:cs="Arial"/>
          <w:spacing w:val="6"/>
          <w:sz w:val="20"/>
          <w:szCs w:val="20"/>
        </w:rPr>
        <w:t xml:space="preserve"> </w:t>
      </w:r>
      <w:r w:rsidRPr="00C810BB">
        <w:rPr>
          <w:rFonts w:ascii="Arial Narrow" w:hAnsi="Arial Narrow" w:cs="Arial"/>
          <w:spacing w:val="1"/>
          <w:sz w:val="20"/>
          <w:szCs w:val="20"/>
        </w:rPr>
        <w:t>G</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1"/>
          <w:sz w:val="20"/>
          <w:szCs w:val="20"/>
        </w:rPr>
        <w:t xml:space="preserve"> </w:t>
      </w:r>
      <w:r w:rsidRPr="00C810BB">
        <w:rPr>
          <w:rFonts w:ascii="Arial Narrow" w:hAnsi="Arial Narrow" w:cs="Arial"/>
          <w:spacing w:val="2"/>
          <w:sz w:val="20"/>
          <w:szCs w:val="20"/>
        </w:rPr>
        <w:t>d</w:t>
      </w:r>
      <w:r w:rsidRPr="00C810BB">
        <w:rPr>
          <w:rFonts w:ascii="Arial Narrow" w:hAnsi="Arial Narrow" w:cs="Arial"/>
          <w:sz w:val="20"/>
          <w:szCs w:val="20"/>
        </w:rPr>
        <w:t>e</w:t>
      </w:r>
      <w:r w:rsidRPr="00C810BB">
        <w:rPr>
          <w:rFonts w:ascii="Arial Narrow" w:hAnsi="Arial Narrow" w:cs="Arial"/>
          <w:spacing w:val="6"/>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8"/>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e</w:t>
      </w:r>
      <w:r w:rsidRPr="00C810BB">
        <w:rPr>
          <w:rFonts w:ascii="Arial Narrow" w:hAnsi="Arial Narrow" w:cs="Arial"/>
          <w:spacing w:val="-1"/>
          <w:sz w:val="20"/>
          <w:szCs w:val="20"/>
        </w:rPr>
        <w:t>g</w:t>
      </w:r>
      <w:r w:rsidRPr="00C810BB">
        <w:rPr>
          <w:rFonts w:ascii="Arial Narrow" w:hAnsi="Arial Narrow" w:cs="Arial"/>
          <w:sz w:val="20"/>
          <w:szCs w:val="20"/>
        </w:rPr>
        <w:t>ur</w:t>
      </w:r>
      <w:r w:rsidRPr="00C810BB">
        <w:rPr>
          <w:rFonts w:ascii="Arial Narrow" w:hAnsi="Arial Narrow" w:cs="Arial"/>
          <w:spacing w:val="2"/>
          <w:sz w:val="20"/>
          <w:szCs w:val="20"/>
        </w:rPr>
        <w:t>i</w:t>
      </w:r>
      <w:r w:rsidRPr="00C810BB">
        <w:rPr>
          <w:rFonts w:ascii="Arial Narrow" w:hAnsi="Arial Narrow" w:cs="Arial"/>
          <w:sz w:val="20"/>
          <w:szCs w:val="20"/>
        </w:rPr>
        <w:t>d</w:t>
      </w:r>
      <w:r w:rsidRPr="00C810BB">
        <w:rPr>
          <w:rFonts w:ascii="Arial Narrow" w:hAnsi="Arial Narrow" w:cs="Arial"/>
          <w:spacing w:val="1"/>
          <w:sz w:val="20"/>
          <w:szCs w:val="20"/>
        </w:rPr>
        <w:t>a</w:t>
      </w:r>
      <w:r w:rsidRPr="00C810BB">
        <w:rPr>
          <w:rFonts w:ascii="Arial Narrow" w:hAnsi="Arial Narrow" w:cs="Arial"/>
          <w:sz w:val="20"/>
          <w:szCs w:val="20"/>
        </w:rPr>
        <w:t>d</w:t>
      </w:r>
      <w:r w:rsidRPr="00C810BB">
        <w:rPr>
          <w:rFonts w:ascii="Arial Narrow" w:hAnsi="Arial Narrow" w:cs="Arial"/>
          <w:spacing w:val="2"/>
          <w:sz w:val="20"/>
          <w:szCs w:val="20"/>
        </w:rPr>
        <w:t xml:space="preserve"> </w:t>
      </w:r>
      <w:r w:rsidRPr="00C810BB">
        <w:rPr>
          <w:rFonts w:ascii="Arial Narrow" w:hAnsi="Arial Narrow" w:cs="Arial"/>
          <w:sz w:val="20"/>
          <w:szCs w:val="20"/>
        </w:rPr>
        <w:t>y</w:t>
      </w:r>
      <w:r w:rsidRPr="00C810BB">
        <w:rPr>
          <w:rFonts w:ascii="Arial Narrow" w:hAnsi="Arial Narrow" w:cs="Arial"/>
          <w:spacing w:val="6"/>
          <w:sz w:val="20"/>
          <w:szCs w:val="20"/>
        </w:rPr>
        <w:t xml:space="preserve"> </w:t>
      </w:r>
      <w:r w:rsidRPr="00C810BB">
        <w:rPr>
          <w:rFonts w:ascii="Arial Narrow" w:hAnsi="Arial Narrow" w:cs="Arial"/>
          <w:spacing w:val="-1"/>
          <w:sz w:val="20"/>
          <w:szCs w:val="20"/>
        </w:rPr>
        <w:t>S</w:t>
      </w:r>
      <w:r w:rsidRPr="00C810BB">
        <w:rPr>
          <w:rFonts w:ascii="Arial Narrow" w:hAnsi="Arial Narrow" w:cs="Arial"/>
          <w:spacing w:val="2"/>
          <w:sz w:val="20"/>
          <w:szCs w:val="20"/>
        </w:rPr>
        <w:t>a</w:t>
      </w:r>
      <w:r w:rsidRPr="00C810BB">
        <w:rPr>
          <w:rFonts w:ascii="Arial Narrow" w:hAnsi="Arial Narrow" w:cs="Arial"/>
          <w:spacing w:val="-1"/>
          <w:sz w:val="20"/>
          <w:szCs w:val="20"/>
        </w:rPr>
        <w:t>l</w:t>
      </w:r>
      <w:r w:rsidRPr="00C810BB">
        <w:rPr>
          <w:rFonts w:ascii="Arial Narrow" w:hAnsi="Arial Narrow" w:cs="Arial"/>
          <w:spacing w:val="2"/>
          <w:sz w:val="20"/>
          <w:szCs w:val="20"/>
        </w:rPr>
        <w:t>u</w:t>
      </w:r>
      <w:r w:rsidRPr="00C810BB">
        <w:rPr>
          <w:rFonts w:ascii="Arial Narrow" w:hAnsi="Arial Narrow" w:cs="Arial"/>
          <w:sz w:val="20"/>
          <w:szCs w:val="20"/>
        </w:rPr>
        <w:t>d</w:t>
      </w:r>
      <w:r w:rsidRPr="00C810BB">
        <w:rPr>
          <w:rFonts w:ascii="Arial Narrow" w:hAnsi="Arial Narrow" w:cs="Arial"/>
          <w:spacing w:val="3"/>
          <w:sz w:val="20"/>
          <w:szCs w:val="20"/>
        </w:rPr>
        <w:t xml:space="preserve"> </w:t>
      </w:r>
      <w:r w:rsidRPr="00C810BB">
        <w:rPr>
          <w:rFonts w:ascii="Arial Narrow" w:hAnsi="Arial Narrow" w:cs="Arial"/>
          <w:sz w:val="20"/>
          <w:szCs w:val="20"/>
        </w:rPr>
        <w:t>en</w:t>
      </w:r>
      <w:r w:rsidRPr="00C810BB">
        <w:rPr>
          <w:rFonts w:ascii="Arial Narrow" w:hAnsi="Arial Narrow" w:cs="Arial"/>
          <w:spacing w:val="8"/>
          <w:sz w:val="20"/>
          <w:szCs w:val="20"/>
        </w:rPr>
        <w:t xml:space="preserve"> </w:t>
      </w:r>
      <w:r w:rsidRPr="00C810BB">
        <w:rPr>
          <w:rFonts w:ascii="Arial Narrow" w:hAnsi="Arial Narrow" w:cs="Arial"/>
          <w:sz w:val="20"/>
          <w:szCs w:val="20"/>
        </w:rPr>
        <w:t>el</w:t>
      </w:r>
      <w:r w:rsidRPr="00C810BB">
        <w:rPr>
          <w:rFonts w:ascii="Arial Narrow" w:hAnsi="Arial Narrow" w:cs="Arial"/>
          <w:spacing w:val="5"/>
          <w:sz w:val="20"/>
          <w:szCs w:val="20"/>
        </w:rPr>
        <w:t xml:space="preserve"> </w:t>
      </w:r>
      <w:r w:rsidRPr="00C810BB">
        <w:rPr>
          <w:rFonts w:ascii="Arial Narrow" w:hAnsi="Arial Narrow" w:cs="Arial"/>
          <w:spacing w:val="3"/>
          <w:sz w:val="20"/>
          <w:szCs w:val="20"/>
        </w:rPr>
        <w:t>T</w:t>
      </w:r>
      <w:r w:rsidRPr="00C810BB">
        <w:rPr>
          <w:rFonts w:ascii="Arial Narrow" w:hAnsi="Arial Narrow" w:cs="Arial"/>
          <w:spacing w:val="1"/>
          <w:sz w:val="20"/>
          <w:szCs w:val="20"/>
        </w:rPr>
        <w:t>r</w:t>
      </w:r>
      <w:r w:rsidRPr="00C810BB">
        <w:rPr>
          <w:rFonts w:ascii="Arial Narrow" w:hAnsi="Arial Narrow" w:cs="Arial"/>
          <w:sz w:val="20"/>
          <w:szCs w:val="20"/>
        </w:rPr>
        <w:t>a</w:t>
      </w:r>
      <w:r w:rsidRPr="00C810BB">
        <w:rPr>
          <w:rFonts w:ascii="Arial Narrow" w:hAnsi="Arial Narrow" w:cs="Arial"/>
          <w:spacing w:val="-1"/>
          <w:sz w:val="20"/>
          <w:szCs w:val="20"/>
        </w:rPr>
        <w:t>b</w:t>
      </w:r>
      <w:r w:rsidRPr="00C810BB">
        <w:rPr>
          <w:rFonts w:ascii="Arial Narrow" w:hAnsi="Arial Narrow" w:cs="Arial"/>
          <w:sz w:val="20"/>
          <w:szCs w:val="20"/>
        </w:rPr>
        <w:t>a</w:t>
      </w:r>
      <w:r w:rsidRPr="00C810BB">
        <w:rPr>
          <w:rFonts w:ascii="Arial Narrow" w:hAnsi="Arial Narrow" w:cs="Arial"/>
          <w:spacing w:val="1"/>
          <w:sz w:val="20"/>
          <w:szCs w:val="20"/>
        </w:rPr>
        <w:t>j</w:t>
      </w:r>
      <w:r w:rsidRPr="00C810BB">
        <w:rPr>
          <w:rFonts w:ascii="Arial Narrow" w:hAnsi="Arial Narrow" w:cs="Arial"/>
          <w:sz w:val="20"/>
          <w:szCs w:val="20"/>
        </w:rPr>
        <w:t>o”</w:t>
      </w:r>
      <w:r w:rsidRPr="00C810BB">
        <w:rPr>
          <w:rFonts w:ascii="Arial Narrow" w:hAnsi="Arial Narrow" w:cs="Arial"/>
          <w:spacing w:val="3"/>
          <w:sz w:val="20"/>
          <w:szCs w:val="20"/>
        </w:rPr>
        <w:t xml:space="preserve"> </w:t>
      </w:r>
      <w:r w:rsidRPr="00C810BB">
        <w:rPr>
          <w:rFonts w:ascii="Arial Narrow" w:hAnsi="Arial Narrow" w:cs="Arial"/>
          <w:sz w:val="20"/>
          <w:szCs w:val="20"/>
        </w:rPr>
        <w:t>y</w:t>
      </w:r>
      <w:r w:rsidRPr="00C810BB">
        <w:rPr>
          <w:rFonts w:ascii="Arial Narrow" w:hAnsi="Arial Narrow" w:cs="Arial"/>
          <w:spacing w:val="14"/>
          <w:sz w:val="20"/>
          <w:szCs w:val="20"/>
        </w:rPr>
        <w:t xml:space="preserve"> </w:t>
      </w:r>
      <w:r w:rsidRPr="00C810BB">
        <w:rPr>
          <w:rFonts w:ascii="Arial Narrow" w:hAnsi="Arial Narrow" w:cs="Arial"/>
          <w:sz w:val="20"/>
          <w:szCs w:val="20"/>
        </w:rPr>
        <w:t>en</w:t>
      </w:r>
      <w:r w:rsidRPr="00C810BB">
        <w:rPr>
          <w:rFonts w:ascii="Arial Narrow" w:hAnsi="Arial Narrow" w:cs="Arial"/>
          <w:spacing w:val="9"/>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 Re</w:t>
      </w:r>
      <w:r w:rsidRPr="00C810BB">
        <w:rPr>
          <w:rFonts w:ascii="Arial Narrow" w:hAnsi="Arial Narrow" w:cs="Arial"/>
          <w:spacing w:val="1"/>
          <w:sz w:val="20"/>
          <w:szCs w:val="20"/>
        </w:rPr>
        <w:t>s</w:t>
      </w:r>
      <w:r w:rsidRPr="00C810BB">
        <w:rPr>
          <w:rFonts w:ascii="Arial Narrow" w:hAnsi="Arial Narrow" w:cs="Arial"/>
          <w:sz w:val="20"/>
          <w:szCs w:val="20"/>
        </w:rPr>
        <w:t>o</w:t>
      </w:r>
      <w:r w:rsidRPr="00C810BB">
        <w:rPr>
          <w:rFonts w:ascii="Arial Narrow" w:hAnsi="Arial Narrow" w:cs="Arial"/>
          <w:spacing w:val="-1"/>
          <w:sz w:val="20"/>
          <w:szCs w:val="20"/>
        </w:rPr>
        <w:t>l</w:t>
      </w:r>
      <w:r w:rsidRPr="00C810BB">
        <w:rPr>
          <w:rFonts w:ascii="Arial Narrow" w:hAnsi="Arial Narrow" w:cs="Arial"/>
          <w:sz w:val="20"/>
          <w:szCs w:val="20"/>
        </w:rPr>
        <w:t>u</w:t>
      </w:r>
      <w:r w:rsidRPr="00C810BB">
        <w:rPr>
          <w:rFonts w:ascii="Arial Narrow" w:hAnsi="Arial Narrow" w:cs="Arial"/>
          <w:spacing w:val="3"/>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9"/>
          <w:sz w:val="20"/>
          <w:szCs w:val="20"/>
        </w:rPr>
        <w:t xml:space="preserve"> </w:t>
      </w:r>
      <w:r w:rsidRPr="00C810BB">
        <w:rPr>
          <w:rFonts w:ascii="Arial Narrow" w:hAnsi="Arial Narrow" w:cs="Arial"/>
          <w:spacing w:val="2"/>
          <w:sz w:val="20"/>
          <w:szCs w:val="20"/>
        </w:rPr>
        <w:t>N</w:t>
      </w:r>
      <w:r w:rsidRPr="00C810BB">
        <w:rPr>
          <w:rFonts w:ascii="Arial Narrow" w:hAnsi="Arial Narrow" w:cs="Arial"/>
          <w:sz w:val="20"/>
          <w:szCs w:val="20"/>
        </w:rPr>
        <w:t>o. 0</w:t>
      </w:r>
      <w:r w:rsidRPr="00C810BB">
        <w:rPr>
          <w:rFonts w:ascii="Arial Narrow" w:hAnsi="Arial Narrow" w:cs="Arial"/>
          <w:spacing w:val="1"/>
          <w:sz w:val="20"/>
          <w:szCs w:val="20"/>
        </w:rPr>
        <w:t>3</w:t>
      </w:r>
      <w:r w:rsidRPr="00C810BB">
        <w:rPr>
          <w:rFonts w:ascii="Arial Narrow" w:hAnsi="Arial Narrow" w:cs="Arial"/>
          <w:sz w:val="20"/>
          <w:szCs w:val="20"/>
        </w:rPr>
        <w:t>12</w:t>
      </w:r>
      <w:r w:rsidRPr="00C810BB">
        <w:rPr>
          <w:rFonts w:ascii="Arial Narrow" w:hAnsi="Arial Narrow" w:cs="Arial"/>
          <w:spacing w:val="-3"/>
          <w:sz w:val="20"/>
          <w:szCs w:val="20"/>
        </w:rPr>
        <w:t xml:space="preserve"> </w:t>
      </w:r>
      <w:r w:rsidRPr="00C810BB">
        <w:rPr>
          <w:rFonts w:ascii="Arial Narrow" w:hAnsi="Arial Narrow" w:cs="Arial"/>
          <w:spacing w:val="2"/>
          <w:sz w:val="20"/>
          <w:szCs w:val="20"/>
        </w:rPr>
        <w:t>d</w:t>
      </w:r>
      <w:r w:rsidRPr="00C810BB">
        <w:rPr>
          <w:rFonts w:ascii="Arial Narrow" w:hAnsi="Arial Narrow" w:cs="Arial"/>
          <w:sz w:val="20"/>
          <w:szCs w:val="20"/>
        </w:rPr>
        <w:t>e 2</w:t>
      </w:r>
      <w:r w:rsidRPr="00C810BB">
        <w:rPr>
          <w:rFonts w:ascii="Arial Narrow" w:hAnsi="Arial Narrow" w:cs="Arial"/>
          <w:spacing w:val="1"/>
          <w:sz w:val="20"/>
          <w:szCs w:val="20"/>
        </w:rPr>
        <w:t>0</w:t>
      </w:r>
      <w:r w:rsidRPr="00C810BB">
        <w:rPr>
          <w:rFonts w:ascii="Arial Narrow" w:hAnsi="Arial Narrow" w:cs="Arial"/>
          <w:spacing w:val="2"/>
          <w:sz w:val="20"/>
          <w:szCs w:val="20"/>
        </w:rPr>
        <w:t>1</w:t>
      </w:r>
      <w:r w:rsidRPr="00C810BB">
        <w:rPr>
          <w:rFonts w:ascii="Arial Narrow" w:hAnsi="Arial Narrow" w:cs="Arial"/>
          <w:sz w:val="20"/>
          <w:szCs w:val="20"/>
        </w:rPr>
        <w:t>9,</w:t>
      </w:r>
      <w:r w:rsidRPr="00C810BB">
        <w:rPr>
          <w:rFonts w:ascii="Arial Narrow" w:hAnsi="Arial Narrow" w:cs="Arial"/>
          <w:spacing w:val="-3"/>
          <w:sz w:val="20"/>
          <w:szCs w:val="20"/>
        </w:rPr>
        <w:t xml:space="preserve"> </w:t>
      </w:r>
      <w:r w:rsidRPr="00C810BB">
        <w:rPr>
          <w:rFonts w:ascii="Arial Narrow" w:hAnsi="Arial Narrow" w:cs="Arial"/>
          <w:spacing w:val="1"/>
          <w:sz w:val="20"/>
          <w:szCs w:val="20"/>
        </w:rPr>
        <w:t>“</w:t>
      </w:r>
      <w:r w:rsidRPr="00C810BB">
        <w:rPr>
          <w:rFonts w:ascii="Arial Narrow" w:hAnsi="Arial Narrow" w:cs="Arial"/>
          <w:spacing w:val="-1"/>
          <w:sz w:val="20"/>
          <w:szCs w:val="20"/>
        </w:rPr>
        <w:t>P</w:t>
      </w:r>
      <w:r w:rsidRPr="00C810BB">
        <w:rPr>
          <w:rFonts w:ascii="Arial Narrow" w:hAnsi="Arial Narrow" w:cs="Arial"/>
          <w:sz w:val="20"/>
          <w:szCs w:val="20"/>
        </w:rPr>
        <w:t>or</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 xml:space="preserve">a </w:t>
      </w:r>
      <w:r w:rsidRPr="00C810BB">
        <w:rPr>
          <w:rFonts w:ascii="Arial Narrow" w:hAnsi="Arial Narrow" w:cs="Arial"/>
          <w:spacing w:val="1"/>
          <w:sz w:val="20"/>
          <w:szCs w:val="20"/>
        </w:rPr>
        <w:t>c</w:t>
      </w:r>
      <w:r w:rsidRPr="00C810BB">
        <w:rPr>
          <w:rFonts w:ascii="Arial Narrow" w:hAnsi="Arial Narrow" w:cs="Arial"/>
          <w:sz w:val="20"/>
          <w:szCs w:val="20"/>
        </w:rPr>
        <w:t>u</w:t>
      </w:r>
      <w:r w:rsidRPr="00C810BB">
        <w:rPr>
          <w:rFonts w:ascii="Arial Narrow" w:hAnsi="Arial Narrow" w:cs="Arial"/>
          <w:spacing w:val="1"/>
          <w:sz w:val="20"/>
          <w:szCs w:val="20"/>
        </w:rPr>
        <w:t>a</w:t>
      </w:r>
      <w:r w:rsidRPr="00C810BB">
        <w:rPr>
          <w:rFonts w:ascii="Arial Narrow" w:hAnsi="Arial Narrow" w:cs="Arial"/>
          <w:sz w:val="20"/>
          <w:szCs w:val="20"/>
        </w:rPr>
        <w:t>l</w:t>
      </w:r>
      <w:r w:rsidRPr="00C810BB">
        <w:rPr>
          <w:rFonts w:ascii="Arial Narrow" w:hAnsi="Arial Narrow" w:cs="Arial"/>
          <w:spacing w:val="-3"/>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e d</w:t>
      </w:r>
      <w:r w:rsidRPr="00C810BB">
        <w:rPr>
          <w:rFonts w:ascii="Arial Narrow" w:hAnsi="Arial Narrow" w:cs="Arial"/>
          <w:spacing w:val="-1"/>
          <w:sz w:val="20"/>
          <w:szCs w:val="20"/>
        </w:rPr>
        <w:t>e</w:t>
      </w:r>
      <w:r w:rsidRPr="00C810BB">
        <w:rPr>
          <w:rFonts w:ascii="Arial Narrow" w:hAnsi="Arial Narrow" w:cs="Arial"/>
          <w:spacing w:val="2"/>
          <w:sz w:val="20"/>
          <w:szCs w:val="20"/>
        </w:rPr>
        <w:t>f</w:t>
      </w:r>
      <w:r w:rsidRPr="00C810BB">
        <w:rPr>
          <w:rFonts w:ascii="Arial Narrow" w:hAnsi="Arial Narrow" w:cs="Arial"/>
          <w:spacing w:val="-1"/>
          <w:sz w:val="20"/>
          <w:szCs w:val="20"/>
        </w:rPr>
        <w:t>i</w:t>
      </w:r>
      <w:r w:rsidRPr="00C810BB">
        <w:rPr>
          <w:rFonts w:ascii="Arial Narrow" w:hAnsi="Arial Narrow" w:cs="Arial"/>
          <w:sz w:val="20"/>
          <w:szCs w:val="20"/>
        </w:rPr>
        <w:t>n</w:t>
      </w:r>
      <w:r w:rsidRPr="00C810BB">
        <w:rPr>
          <w:rFonts w:ascii="Arial Narrow" w:hAnsi="Arial Narrow" w:cs="Arial"/>
          <w:spacing w:val="1"/>
          <w:sz w:val="20"/>
          <w:szCs w:val="20"/>
        </w:rPr>
        <w:t>e</w:t>
      </w:r>
      <w:r w:rsidRPr="00C810BB">
        <w:rPr>
          <w:rFonts w:ascii="Arial Narrow" w:hAnsi="Arial Narrow" w:cs="Arial"/>
          <w:sz w:val="20"/>
          <w:szCs w:val="20"/>
        </w:rPr>
        <w:t>n</w:t>
      </w:r>
      <w:r w:rsidRPr="00C810BB">
        <w:rPr>
          <w:rFonts w:ascii="Arial Narrow" w:hAnsi="Arial Narrow" w:cs="Arial"/>
          <w:spacing w:val="-5"/>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 xml:space="preserve">os </w:t>
      </w:r>
      <w:r w:rsidRPr="00C810BB">
        <w:rPr>
          <w:rFonts w:ascii="Arial Narrow" w:hAnsi="Arial Narrow" w:cs="Arial"/>
          <w:spacing w:val="-1"/>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tá</w:t>
      </w:r>
      <w:r w:rsidRPr="00C810BB">
        <w:rPr>
          <w:rFonts w:ascii="Arial Narrow" w:hAnsi="Arial Narrow" w:cs="Arial"/>
          <w:spacing w:val="-1"/>
          <w:sz w:val="20"/>
          <w:szCs w:val="20"/>
        </w:rPr>
        <w:t>n</w:t>
      </w:r>
      <w:r w:rsidRPr="00C810BB">
        <w:rPr>
          <w:rFonts w:ascii="Arial Narrow" w:hAnsi="Arial Narrow" w:cs="Arial"/>
          <w:spacing w:val="2"/>
          <w:sz w:val="20"/>
          <w:szCs w:val="20"/>
        </w:rPr>
        <w:t>d</w:t>
      </w:r>
      <w:r w:rsidRPr="00C810BB">
        <w:rPr>
          <w:rFonts w:ascii="Arial Narrow" w:hAnsi="Arial Narrow" w:cs="Arial"/>
          <w:sz w:val="20"/>
          <w:szCs w:val="20"/>
        </w:rPr>
        <w:t>ares</w:t>
      </w:r>
      <w:r w:rsidRPr="00C810BB">
        <w:rPr>
          <w:rFonts w:ascii="Arial Narrow" w:hAnsi="Arial Narrow" w:cs="Arial"/>
          <w:spacing w:val="-7"/>
          <w:sz w:val="20"/>
          <w:szCs w:val="20"/>
        </w:rPr>
        <w:t xml:space="preserve"> </w:t>
      </w:r>
      <w:r w:rsidRPr="00C810BB">
        <w:rPr>
          <w:rFonts w:ascii="Arial Narrow" w:hAnsi="Arial Narrow" w:cs="Arial"/>
          <w:sz w:val="20"/>
          <w:szCs w:val="20"/>
        </w:rPr>
        <w:t>Mí</w:t>
      </w:r>
      <w:r w:rsidRPr="00C810BB">
        <w:rPr>
          <w:rFonts w:ascii="Arial Narrow" w:hAnsi="Arial Narrow" w:cs="Arial"/>
          <w:spacing w:val="1"/>
          <w:sz w:val="20"/>
          <w:szCs w:val="20"/>
        </w:rPr>
        <w:t>n</w:t>
      </w:r>
      <w:r w:rsidRPr="00C810BB">
        <w:rPr>
          <w:rFonts w:ascii="Arial Narrow" w:hAnsi="Arial Narrow" w:cs="Arial"/>
          <w:spacing w:val="-1"/>
          <w:sz w:val="20"/>
          <w:szCs w:val="20"/>
        </w:rPr>
        <w:t>i</w:t>
      </w:r>
      <w:r w:rsidRPr="00C810BB">
        <w:rPr>
          <w:rFonts w:ascii="Arial Narrow" w:hAnsi="Arial Narrow" w:cs="Arial"/>
          <w:spacing w:val="4"/>
          <w:sz w:val="20"/>
          <w:szCs w:val="20"/>
        </w:rPr>
        <w:t>m</w:t>
      </w:r>
      <w:r w:rsidRPr="00C810BB">
        <w:rPr>
          <w:rFonts w:ascii="Arial Narrow" w:hAnsi="Arial Narrow" w:cs="Arial"/>
          <w:sz w:val="20"/>
          <w:szCs w:val="20"/>
        </w:rPr>
        <w:t>os</w:t>
      </w:r>
      <w:r w:rsidRPr="00C810BB">
        <w:rPr>
          <w:rFonts w:ascii="Arial Narrow" w:hAnsi="Arial Narrow" w:cs="Arial"/>
          <w:spacing w:val="-5"/>
          <w:sz w:val="20"/>
          <w:szCs w:val="20"/>
        </w:rPr>
        <w:t xml:space="preserve"> </w:t>
      </w:r>
      <w:r w:rsidRPr="00C810BB">
        <w:rPr>
          <w:rFonts w:ascii="Arial Narrow" w:hAnsi="Arial Narrow" w:cs="Arial"/>
          <w:sz w:val="20"/>
          <w:szCs w:val="20"/>
        </w:rPr>
        <w:t>d</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Si</w:t>
      </w:r>
      <w:r w:rsidRPr="00C810BB">
        <w:rPr>
          <w:rFonts w:ascii="Arial Narrow" w:hAnsi="Arial Narrow" w:cs="Arial"/>
          <w:spacing w:val="1"/>
          <w:sz w:val="20"/>
          <w:szCs w:val="20"/>
        </w:rPr>
        <w:t>s</w:t>
      </w:r>
      <w:r w:rsidRPr="00C810BB">
        <w:rPr>
          <w:rFonts w:ascii="Arial Narrow" w:hAnsi="Arial Narrow" w:cs="Arial"/>
          <w:sz w:val="20"/>
          <w:szCs w:val="20"/>
        </w:rPr>
        <w:t>te</w:t>
      </w:r>
      <w:r w:rsidRPr="00C810BB">
        <w:rPr>
          <w:rFonts w:ascii="Arial Narrow" w:hAnsi="Arial Narrow" w:cs="Arial"/>
          <w:spacing w:val="4"/>
          <w:sz w:val="20"/>
          <w:szCs w:val="20"/>
        </w:rPr>
        <w:t>m</w:t>
      </w:r>
      <w:r w:rsidRPr="00C810BB">
        <w:rPr>
          <w:rFonts w:ascii="Arial Narrow" w:hAnsi="Arial Narrow" w:cs="Arial"/>
          <w:sz w:val="20"/>
          <w:szCs w:val="20"/>
        </w:rPr>
        <w:t>a</w:t>
      </w:r>
      <w:r w:rsidRPr="00C810BB">
        <w:rPr>
          <w:rFonts w:ascii="Arial Narrow" w:hAnsi="Arial Narrow" w:cs="Arial"/>
          <w:spacing w:val="-5"/>
          <w:sz w:val="20"/>
          <w:szCs w:val="20"/>
        </w:rPr>
        <w:t xml:space="preserve"> </w:t>
      </w:r>
      <w:r w:rsidRPr="00C810BB">
        <w:rPr>
          <w:rFonts w:ascii="Arial Narrow" w:hAnsi="Arial Narrow" w:cs="Arial"/>
          <w:sz w:val="20"/>
          <w:szCs w:val="20"/>
        </w:rPr>
        <w:t>de</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G</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w:t>
      </w:r>
      <w:r w:rsidRPr="00C810BB">
        <w:rPr>
          <w:rFonts w:ascii="Arial Narrow" w:hAnsi="Arial Narrow" w:cs="Arial"/>
          <w:spacing w:val="-1"/>
          <w:sz w:val="20"/>
          <w:szCs w:val="20"/>
        </w:rPr>
        <w:t>i</w:t>
      </w:r>
      <w:r w:rsidRPr="00C810BB">
        <w:rPr>
          <w:rFonts w:ascii="Arial Narrow" w:hAnsi="Arial Narrow" w:cs="Arial"/>
          <w:spacing w:val="2"/>
          <w:sz w:val="20"/>
          <w:szCs w:val="20"/>
        </w:rPr>
        <w:t>ó</w:t>
      </w:r>
      <w:r w:rsidRPr="00C810BB">
        <w:rPr>
          <w:rFonts w:ascii="Arial Narrow" w:hAnsi="Arial Narrow" w:cs="Arial"/>
          <w:sz w:val="20"/>
          <w:szCs w:val="20"/>
        </w:rPr>
        <w:t>n</w:t>
      </w:r>
      <w:r w:rsidRPr="00C810BB">
        <w:rPr>
          <w:rFonts w:ascii="Arial Narrow" w:hAnsi="Arial Narrow" w:cs="Arial"/>
          <w:spacing w:val="-5"/>
          <w:sz w:val="20"/>
          <w:szCs w:val="20"/>
        </w:rPr>
        <w:t xml:space="preserve"> </w:t>
      </w:r>
      <w:r w:rsidRPr="00C810BB">
        <w:rPr>
          <w:rFonts w:ascii="Arial Narrow" w:hAnsi="Arial Narrow" w:cs="Arial"/>
          <w:sz w:val="20"/>
          <w:szCs w:val="20"/>
        </w:rPr>
        <w:t xml:space="preserve">de </w:t>
      </w:r>
      <w:r w:rsidRPr="00C810BB">
        <w:rPr>
          <w:rFonts w:ascii="Arial Narrow" w:hAnsi="Arial Narrow" w:cs="Arial"/>
          <w:spacing w:val="-1"/>
          <w:sz w:val="20"/>
          <w:szCs w:val="20"/>
        </w:rPr>
        <w:t>S</w:t>
      </w:r>
      <w:r w:rsidRPr="00C810BB">
        <w:rPr>
          <w:rFonts w:ascii="Arial Narrow" w:hAnsi="Arial Narrow" w:cs="Arial"/>
          <w:sz w:val="20"/>
          <w:szCs w:val="20"/>
        </w:rPr>
        <w:t>e</w:t>
      </w:r>
      <w:r w:rsidRPr="00C810BB">
        <w:rPr>
          <w:rFonts w:ascii="Arial Narrow" w:hAnsi="Arial Narrow" w:cs="Arial"/>
          <w:spacing w:val="1"/>
          <w:sz w:val="20"/>
          <w:szCs w:val="20"/>
        </w:rPr>
        <w:t>g</w:t>
      </w:r>
      <w:r w:rsidRPr="00C810BB">
        <w:rPr>
          <w:rFonts w:ascii="Arial Narrow" w:hAnsi="Arial Narrow" w:cs="Arial"/>
          <w:sz w:val="20"/>
          <w:szCs w:val="20"/>
        </w:rPr>
        <w:t>uri</w:t>
      </w:r>
      <w:r w:rsidRPr="00C810BB">
        <w:rPr>
          <w:rFonts w:ascii="Arial Narrow" w:hAnsi="Arial Narrow" w:cs="Arial"/>
          <w:spacing w:val="1"/>
          <w:sz w:val="20"/>
          <w:szCs w:val="20"/>
        </w:rPr>
        <w:t>d</w:t>
      </w:r>
      <w:r w:rsidRPr="00C810BB">
        <w:rPr>
          <w:rFonts w:ascii="Arial Narrow" w:hAnsi="Arial Narrow" w:cs="Arial"/>
          <w:sz w:val="20"/>
          <w:szCs w:val="20"/>
        </w:rPr>
        <w:t>ad</w:t>
      </w:r>
      <w:r w:rsidRPr="00C810BB">
        <w:rPr>
          <w:rFonts w:ascii="Arial Narrow" w:hAnsi="Arial Narrow" w:cs="Arial"/>
          <w:spacing w:val="-5"/>
          <w:sz w:val="20"/>
          <w:szCs w:val="20"/>
        </w:rPr>
        <w:t xml:space="preserve"> </w:t>
      </w:r>
      <w:r w:rsidRPr="00C810BB">
        <w:rPr>
          <w:rFonts w:ascii="Arial Narrow" w:hAnsi="Arial Narrow" w:cs="Arial"/>
          <w:sz w:val="20"/>
          <w:szCs w:val="20"/>
        </w:rPr>
        <w:t>y</w:t>
      </w:r>
      <w:r w:rsidRPr="00C810BB">
        <w:rPr>
          <w:rFonts w:ascii="Arial Narrow" w:hAnsi="Arial Narrow" w:cs="Arial"/>
          <w:spacing w:val="-3"/>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a</w:t>
      </w:r>
      <w:r w:rsidRPr="00C810BB">
        <w:rPr>
          <w:rFonts w:ascii="Arial Narrow" w:hAnsi="Arial Narrow" w:cs="Arial"/>
          <w:spacing w:val="1"/>
          <w:sz w:val="20"/>
          <w:szCs w:val="20"/>
        </w:rPr>
        <w:t>l</w:t>
      </w:r>
      <w:r w:rsidRPr="00C810BB">
        <w:rPr>
          <w:rFonts w:ascii="Arial Narrow" w:hAnsi="Arial Narrow" w:cs="Arial"/>
          <w:sz w:val="20"/>
          <w:szCs w:val="20"/>
        </w:rPr>
        <w:t>ud</w:t>
      </w:r>
      <w:r w:rsidRPr="00C810BB">
        <w:rPr>
          <w:rFonts w:ascii="Arial Narrow" w:hAnsi="Arial Narrow" w:cs="Arial"/>
          <w:spacing w:val="-4"/>
          <w:sz w:val="20"/>
          <w:szCs w:val="20"/>
        </w:rPr>
        <w:t xml:space="preserve"> </w:t>
      </w:r>
      <w:r w:rsidRPr="00C810BB">
        <w:rPr>
          <w:rFonts w:ascii="Arial Narrow" w:hAnsi="Arial Narrow" w:cs="Arial"/>
          <w:sz w:val="20"/>
          <w:szCs w:val="20"/>
        </w:rPr>
        <w:t>en</w:t>
      </w:r>
      <w:r w:rsidRPr="00C810BB">
        <w:rPr>
          <w:rFonts w:ascii="Arial Narrow" w:hAnsi="Arial Narrow" w:cs="Arial"/>
          <w:spacing w:val="-3"/>
          <w:sz w:val="20"/>
          <w:szCs w:val="20"/>
        </w:rPr>
        <w:t xml:space="preserve"> </w:t>
      </w:r>
      <w:r w:rsidRPr="00C810BB">
        <w:rPr>
          <w:rFonts w:ascii="Arial Narrow" w:hAnsi="Arial Narrow" w:cs="Arial"/>
          <w:spacing w:val="2"/>
          <w:sz w:val="20"/>
          <w:szCs w:val="20"/>
        </w:rPr>
        <w:t>e</w:t>
      </w:r>
      <w:r w:rsidRPr="00C810BB">
        <w:rPr>
          <w:rFonts w:ascii="Arial Narrow" w:hAnsi="Arial Narrow" w:cs="Arial"/>
          <w:sz w:val="20"/>
          <w:szCs w:val="20"/>
        </w:rPr>
        <w:t>l</w:t>
      </w:r>
      <w:r w:rsidRPr="00C810BB">
        <w:rPr>
          <w:rFonts w:ascii="Arial Narrow" w:hAnsi="Arial Narrow" w:cs="Arial"/>
          <w:spacing w:val="-3"/>
          <w:sz w:val="20"/>
          <w:szCs w:val="20"/>
        </w:rPr>
        <w:t xml:space="preserve"> </w:t>
      </w:r>
      <w:r w:rsidRPr="00C810BB">
        <w:rPr>
          <w:rFonts w:ascii="Arial Narrow" w:hAnsi="Arial Narrow" w:cs="Arial"/>
          <w:spacing w:val="3"/>
          <w:sz w:val="20"/>
          <w:szCs w:val="20"/>
        </w:rPr>
        <w:t>T</w:t>
      </w:r>
      <w:r w:rsidRPr="00C810BB">
        <w:rPr>
          <w:rFonts w:ascii="Arial Narrow" w:hAnsi="Arial Narrow" w:cs="Arial"/>
          <w:spacing w:val="1"/>
          <w:sz w:val="20"/>
          <w:szCs w:val="20"/>
        </w:rPr>
        <w:t>r</w:t>
      </w:r>
      <w:r w:rsidRPr="00C810BB">
        <w:rPr>
          <w:rFonts w:ascii="Arial Narrow" w:hAnsi="Arial Narrow" w:cs="Arial"/>
          <w:sz w:val="20"/>
          <w:szCs w:val="20"/>
        </w:rPr>
        <w:t>a</w:t>
      </w:r>
      <w:r w:rsidRPr="00C810BB">
        <w:rPr>
          <w:rFonts w:ascii="Arial Narrow" w:hAnsi="Arial Narrow" w:cs="Arial"/>
          <w:spacing w:val="-1"/>
          <w:sz w:val="20"/>
          <w:szCs w:val="20"/>
        </w:rPr>
        <w:t>b</w:t>
      </w:r>
      <w:r w:rsidRPr="00C810BB">
        <w:rPr>
          <w:rFonts w:ascii="Arial Narrow" w:hAnsi="Arial Narrow" w:cs="Arial"/>
          <w:sz w:val="20"/>
          <w:szCs w:val="20"/>
        </w:rPr>
        <w:t>a</w:t>
      </w:r>
      <w:r w:rsidRPr="00C810BB">
        <w:rPr>
          <w:rFonts w:ascii="Arial Narrow" w:hAnsi="Arial Narrow" w:cs="Arial"/>
          <w:spacing w:val="1"/>
          <w:sz w:val="20"/>
          <w:szCs w:val="20"/>
        </w:rPr>
        <w:t>j</w:t>
      </w:r>
      <w:r w:rsidRPr="00C810BB">
        <w:rPr>
          <w:rFonts w:ascii="Arial Narrow" w:hAnsi="Arial Narrow" w:cs="Arial"/>
          <w:sz w:val="20"/>
          <w:szCs w:val="20"/>
        </w:rPr>
        <w:t>o</w:t>
      </w:r>
      <w:r w:rsidRPr="00C810BB">
        <w:rPr>
          <w:rFonts w:ascii="Arial Narrow" w:hAnsi="Arial Narrow" w:cs="Arial"/>
          <w:spacing w:val="3"/>
          <w:sz w:val="20"/>
          <w:szCs w:val="20"/>
        </w:rPr>
        <w:t>”</w:t>
      </w:r>
      <w:r w:rsidRPr="00C810BB">
        <w:rPr>
          <w:rFonts w:ascii="Arial Narrow" w:hAnsi="Arial Narrow" w:cs="Arial"/>
          <w:sz w:val="20"/>
          <w:szCs w:val="20"/>
        </w:rPr>
        <w:t>.</w:t>
      </w:r>
    </w:p>
    <w:p w14:paraId="112735DA" w14:textId="77777777" w:rsidR="00D32882" w:rsidRPr="00C810BB" w:rsidRDefault="00D32882" w:rsidP="00D32882">
      <w:pPr>
        <w:widowControl w:val="0"/>
        <w:tabs>
          <w:tab w:val="left" w:pos="9780"/>
        </w:tabs>
        <w:autoSpaceDE w:val="0"/>
        <w:autoSpaceDN w:val="0"/>
        <w:adjustRightInd w:val="0"/>
        <w:spacing w:after="0" w:line="240" w:lineRule="auto"/>
        <w:rPr>
          <w:rFonts w:ascii="Arial Narrow" w:hAnsi="Arial Narrow" w:cs="Arial"/>
          <w:sz w:val="20"/>
          <w:szCs w:val="20"/>
        </w:rPr>
      </w:pPr>
    </w:p>
    <w:p w14:paraId="2849A1EC" w14:textId="77777777" w:rsidR="00F13798" w:rsidRPr="00C810BB" w:rsidRDefault="00F13798" w:rsidP="00D32882">
      <w:pPr>
        <w:widowControl w:val="0"/>
        <w:autoSpaceDE w:val="0"/>
        <w:autoSpaceDN w:val="0"/>
        <w:adjustRightInd w:val="0"/>
        <w:spacing w:after="0" w:line="240" w:lineRule="auto"/>
        <w:ind w:right="691"/>
        <w:rPr>
          <w:rFonts w:ascii="Arial Narrow" w:hAnsi="Arial Narrow" w:cs="Arial"/>
          <w:sz w:val="20"/>
          <w:szCs w:val="20"/>
        </w:rPr>
      </w:pPr>
      <w:r w:rsidRPr="00C810BB">
        <w:rPr>
          <w:rFonts w:ascii="Arial Narrow" w:hAnsi="Arial Narrow" w:cs="Arial"/>
          <w:sz w:val="20"/>
          <w:szCs w:val="20"/>
        </w:rPr>
        <w:t>Nu</w:t>
      </w:r>
      <w:r w:rsidRPr="00C810BB">
        <w:rPr>
          <w:rFonts w:ascii="Arial Narrow" w:hAnsi="Arial Narrow" w:cs="Arial"/>
          <w:spacing w:val="-1"/>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tra</w:t>
      </w:r>
      <w:r w:rsidRPr="00C810BB">
        <w:rPr>
          <w:rFonts w:ascii="Arial Narrow" w:hAnsi="Arial Narrow" w:cs="Arial"/>
          <w:spacing w:val="-5"/>
          <w:sz w:val="20"/>
          <w:szCs w:val="20"/>
        </w:rPr>
        <w:t xml:space="preserve"> </w:t>
      </w:r>
      <w:r w:rsidRPr="00C810BB">
        <w:rPr>
          <w:rFonts w:ascii="Arial Narrow" w:hAnsi="Arial Narrow" w:cs="Arial"/>
          <w:sz w:val="20"/>
          <w:szCs w:val="20"/>
        </w:rPr>
        <w:t>e</w:t>
      </w:r>
      <w:r w:rsidRPr="00C810BB">
        <w:rPr>
          <w:rFonts w:ascii="Arial Narrow" w:hAnsi="Arial Narrow" w:cs="Arial"/>
          <w:spacing w:val="4"/>
          <w:sz w:val="20"/>
          <w:szCs w:val="20"/>
        </w:rPr>
        <w:t>m</w:t>
      </w:r>
      <w:r w:rsidRPr="00C810BB">
        <w:rPr>
          <w:rFonts w:ascii="Arial Narrow" w:hAnsi="Arial Narrow" w:cs="Arial"/>
          <w:sz w:val="20"/>
          <w:szCs w:val="20"/>
        </w:rPr>
        <w:t>pre</w:t>
      </w:r>
      <w:r w:rsidRPr="00C810BB">
        <w:rPr>
          <w:rFonts w:ascii="Arial Narrow" w:hAnsi="Arial Narrow" w:cs="Arial"/>
          <w:spacing w:val="1"/>
          <w:sz w:val="20"/>
          <w:szCs w:val="20"/>
        </w:rPr>
        <w:t>s</w:t>
      </w:r>
      <w:r w:rsidRPr="00C810BB">
        <w:rPr>
          <w:rFonts w:ascii="Arial Narrow" w:hAnsi="Arial Narrow" w:cs="Arial"/>
          <w:sz w:val="20"/>
          <w:szCs w:val="20"/>
        </w:rPr>
        <w:t>a</w:t>
      </w:r>
      <w:r w:rsidRPr="00C810BB">
        <w:rPr>
          <w:rFonts w:ascii="Arial Narrow" w:hAnsi="Arial Narrow" w:cs="Arial"/>
          <w:spacing w:val="-6"/>
          <w:sz w:val="20"/>
          <w:szCs w:val="20"/>
        </w:rPr>
        <w:t xml:space="preserve"> </w:t>
      </w:r>
      <w:r w:rsidRPr="00C810BB">
        <w:rPr>
          <w:rFonts w:ascii="Arial Narrow" w:hAnsi="Arial Narrow" w:cs="Arial"/>
          <w:spacing w:val="1"/>
          <w:sz w:val="20"/>
          <w:szCs w:val="20"/>
        </w:rPr>
        <w:t>c</w:t>
      </w:r>
      <w:r w:rsidRPr="00C810BB">
        <w:rPr>
          <w:rFonts w:ascii="Arial Narrow" w:hAnsi="Arial Narrow" w:cs="Arial"/>
          <w:spacing w:val="-3"/>
          <w:sz w:val="20"/>
          <w:szCs w:val="20"/>
        </w:rPr>
        <w:t>u</w:t>
      </w:r>
      <w:r w:rsidRPr="00C810BB">
        <w:rPr>
          <w:rFonts w:ascii="Arial Narrow" w:hAnsi="Arial Narrow" w:cs="Arial"/>
          <w:spacing w:val="4"/>
          <w:sz w:val="20"/>
          <w:szCs w:val="20"/>
        </w:rPr>
        <w:t>m</w:t>
      </w:r>
      <w:r w:rsidRPr="00C810BB">
        <w:rPr>
          <w:rFonts w:ascii="Arial Narrow" w:hAnsi="Arial Narrow" w:cs="Arial"/>
          <w:sz w:val="20"/>
          <w:szCs w:val="20"/>
        </w:rPr>
        <w:t>p</w:t>
      </w:r>
      <w:r w:rsidRPr="00C810BB">
        <w:rPr>
          <w:rFonts w:ascii="Arial Narrow" w:hAnsi="Arial Narrow" w:cs="Arial"/>
          <w:spacing w:val="-1"/>
          <w:sz w:val="20"/>
          <w:szCs w:val="20"/>
        </w:rPr>
        <w:t>l</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c</w:t>
      </w:r>
      <w:r w:rsidRPr="00C810BB">
        <w:rPr>
          <w:rFonts w:ascii="Arial Narrow" w:hAnsi="Arial Narrow" w:cs="Arial"/>
          <w:sz w:val="20"/>
          <w:szCs w:val="20"/>
        </w:rPr>
        <w:t>on</w:t>
      </w:r>
      <w:r w:rsidRPr="00C810BB">
        <w:rPr>
          <w:rFonts w:ascii="Arial Narrow" w:hAnsi="Arial Narrow" w:cs="Arial"/>
          <w:spacing w:val="-1"/>
          <w:sz w:val="20"/>
          <w:szCs w:val="20"/>
        </w:rPr>
        <w:t xml:space="preserve"> l</w:t>
      </w:r>
      <w:r w:rsidRPr="00C810BB">
        <w:rPr>
          <w:rFonts w:ascii="Arial Narrow" w:hAnsi="Arial Narrow" w:cs="Arial"/>
          <w:sz w:val="20"/>
          <w:szCs w:val="20"/>
        </w:rPr>
        <w:t>a a</w:t>
      </w:r>
      <w:r w:rsidRPr="00C810BB">
        <w:rPr>
          <w:rFonts w:ascii="Arial Narrow" w:hAnsi="Arial Narrow" w:cs="Arial"/>
          <w:spacing w:val="1"/>
          <w:sz w:val="20"/>
          <w:szCs w:val="20"/>
        </w:rPr>
        <w:t>si</w:t>
      </w:r>
      <w:r w:rsidRPr="00C810BB">
        <w:rPr>
          <w:rFonts w:ascii="Arial Narrow" w:hAnsi="Arial Narrow" w:cs="Arial"/>
          <w:sz w:val="20"/>
          <w:szCs w:val="20"/>
        </w:rPr>
        <w:t>g</w:t>
      </w:r>
      <w:r w:rsidRPr="00C810BB">
        <w:rPr>
          <w:rFonts w:ascii="Arial Narrow" w:hAnsi="Arial Narrow" w:cs="Arial"/>
          <w:spacing w:val="-1"/>
          <w:sz w:val="20"/>
          <w:szCs w:val="20"/>
        </w:rPr>
        <w:t>n</w:t>
      </w:r>
      <w:r w:rsidRPr="00C810BB">
        <w:rPr>
          <w:rFonts w:ascii="Arial Narrow" w:hAnsi="Arial Narrow" w:cs="Arial"/>
          <w:sz w:val="20"/>
          <w:szCs w:val="20"/>
        </w:rPr>
        <w:t>a</w:t>
      </w:r>
      <w:r w:rsidRPr="00C810BB">
        <w:rPr>
          <w:rFonts w:ascii="Arial Narrow" w:hAnsi="Arial Narrow" w:cs="Arial"/>
          <w:spacing w:val="3"/>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9"/>
          <w:sz w:val="20"/>
          <w:szCs w:val="20"/>
        </w:rPr>
        <w:t xml:space="preserve"> </w:t>
      </w:r>
      <w:r w:rsidRPr="00C810BB">
        <w:rPr>
          <w:rFonts w:ascii="Arial Narrow" w:hAnsi="Arial Narrow" w:cs="Arial"/>
          <w:spacing w:val="2"/>
          <w:sz w:val="20"/>
          <w:szCs w:val="20"/>
        </w:rPr>
        <w:t>d</w:t>
      </w:r>
      <w:r w:rsidRPr="00C810BB">
        <w:rPr>
          <w:rFonts w:ascii="Arial Narrow" w:hAnsi="Arial Narrow" w:cs="Arial"/>
          <w:sz w:val="20"/>
          <w:szCs w:val="20"/>
        </w:rPr>
        <w:t>el</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r</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p</w:t>
      </w:r>
      <w:r w:rsidRPr="00C810BB">
        <w:rPr>
          <w:rFonts w:ascii="Arial Narrow" w:hAnsi="Arial Narrow" w:cs="Arial"/>
          <w:spacing w:val="1"/>
          <w:sz w:val="20"/>
          <w:szCs w:val="20"/>
        </w:rPr>
        <w:t>o</w:t>
      </w:r>
      <w:r w:rsidRPr="00C810BB">
        <w:rPr>
          <w:rFonts w:ascii="Arial Narrow" w:hAnsi="Arial Narrow" w:cs="Arial"/>
          <w:spacing w:val="2"/>
          <w:sz w:val="20"/>
          <w:szCs w:val="20"/>
        </w:rPr>
        <w:t>n</w:t>
      </w:r>
      <w:r w:rsidRPr="00C810BB">
        <w:rPr>
          <w:rFonts w:ascii="Arial Narrow" w:hAnsi="Arial Narrow" w:cs="Arial"/>
          <w:spacing w:val="1"/>
          <w:sz w:val="20"/>
          <w:szCs w:val="20"/>
        </w:rPr>
        <w:t>s</w:t>
      </w:r>
      <w:r w:rsidRPr="00C810BB">
        <w:rPr>
          <w:rFonts w:ascii="Arial Narrow" w:hAnsi="Arial Narrow" w:cs="Arial"/>
          <w:sz w:val="20"/>
          <w:szCs w:val="20"/>
        </w:rPr>
        <w:t>a</w:t>
      </w:r>
      <w:r w:rsidRPr="00C810BB">
        <w:rPr>
          <w:rFonts w:ascii="Arial Narrow" w:hAnsi="Arial Narrow" w:cs="Arial"/>
          <w:spacing w:val="-1"/>
          <w:sz w:val="20"/>
          <w:szCs w:val="20"/>
        </w:rPr>
        <w:t>bl</w:t>
      </w:r>
      <w:r w:rsidRPr="00C810BB">
        <w:rPr>
          <w:rFonts w:ascii="Arial Narrow" w:hAnsi="Arial Narrow" w:cs="Arial"/>
          <w:sz w:val="20"/>
          <w:szCs w:val="20"/>
        </w:rPr>
        <w:t>e</w:t>
      </w:r>
      <w:r w:rsidRPr="00C810BB">
        <w:rPr>
          <w:rFonts w:ascii="Arial Narrow" w:hAnsi="Arial Narrow" w:cs="Arial"/>
          <w:spacing w:val="-6"/>
          <w:sz w:val="20"/>
          <w:szCs w:val="20"/>
        </w:rPr>
        <w:t xml:space="preserve"> </w:t>
      </w:r>
      <w:r w:rsidRPr="00C810BB">
        <w:rPr>
          <w:rFonts w:ascii="Arial Narrow" w:hAnsi="Arial Narrow" w:cs="Arial"/>
          <w:spacing w:val="2"/>
          <w:sz w:val="20"/>
          <w:szCs w:val="20"/>
        </w:rPr>
        <w:t>p</w:t>
      </w:r>
      <w:r w:rsidRPr="00C810BB">
        <w:rPr>
          <w:rFonts w:ascii="Arial Narrow" w:hAnsi="Arial Narrow" w:cs="Arial"/>
          <w:sz w:val="20"/>
          <w:szCs w:val="20"/>
        </w:rPr>
        <w:t>ara</w:t>
      </w:r>
      <w:r w:rsidRPr="00C810BB">
        <w:rPr>
          <w:rFonts w:ascii="Arial Narrow" w:hAnsi="Arial Narrow" w:cs="Arial"/>
          <w:spacing w:val="-2"/>
          <w:sz w:val="20"/>
          <w:szCs w:val="20"/>
        </w:rPr>
        <w:t xml:space="preserve"> </w:t>
      </w:r>
      <w:r w:rsidRPr="00C810BB">
        <w:rPr>
          <w:rFonts w:ascii="Arial Narrow" w:hAnsi="Arial Narrow" w:cs="Arial"/>
          <w:sz w:val="20"/>
          <w:szCs w:val="20"/>
        </w:rPr>
        <w:t>el</w:t>
      </w:r>
      <w:r w:rsidRPr="00C810BB">
        <w:rPr>
          <w:rFonts w:ascii="Arial Narrow" w:hAnsi="Arial Narrow" w:cs="Arial"/>
          <w:spacing w:val="-1"/>
          <w:sz w:val="20"/>
          <w:szCs w:val="20"/>
        </w:rPr>
        <w:t xml:space="preserve"> </w:t>
      </w:r>
      <w:r w:rsidRPr="00C810BB">
        <w:rPr>
          <w:rFonts w:ascii="Arial Narrow" w:hAnsi="Arial Narrow" w:cs="Arial"/>
          <w:spacing w:val="2"/>
          <w:sz w:val="20"/>
          <w:szCs w:val="20"/>
        </w:rPr>
        <w:t>d</w:t>
      </w:r>
      <w:r w:rsidRPr="00C810BB">
        <w:rPr>
          <w:rFonts w:ascii="Arial Narrow" w:hAnsi="Arial Narrow" w:cs="Arial"/>
          <w:spacing w:val="-1"/>
          <w:sz w:val="20"/>
          <w:szCs w:val="20"/>
        </w:rPr>
        <w:t>i</w:t>
      </w:r>
      <w:r w:rsidRPr="00C810BB">
        <w:rPr>
          <w:rFonts w:ascii="Arial Narrow" w:hAnsi="Arial Narrow" w:cs="Arial"/>
          <w:spacing w:val="1"/>
          <w:sz w:val="20"/>
          <w:szCs w:val="20"/>
        </w:rPr>
        <w:t>s</w:t>
      </w:r>
      <w:r w:rsidRPr="00C810BB">
        <w:rPr>
          <w:rFonts w:ascii="Arial Narrow" w:hAnsi="Arial Narrow" w:cs="Arial"/>
          <w:sz w:val="20"/>
          <w:szCs w:val="20"/>
        </w:rPr>
        <w:t>e</w:t>
      </w:r>
      <w:r w:rsidRPr="00C810BB">
        <w:rPr>
          <w:rFonts w:ascii="Arial Narrow" w:hAnsi="Arial Narrow" w:cs="Arial"/>
          <w:spacing w:val="1"/>
          <w:sz w:val="20"/>
          <w:szCs w:val="20"/>
        </w:rPr>
        <w:t>ñ</w:t>
      </w:r>
      <w:r w:rsidRPr="00C810BB">
        <w:rPr>
          <w:rFonts w:ascii="Arial Narrow" w:hAnsi="Arial Narrow" w:cs="Arial"/>
          <w:sz w:val="20"/>
          <w:szCs w:val="20"/>
        </w:rPr>
        <w:t>o</w:t>
      </w:r>
      <w:r w:rsidRPr="00C810BB">
        <w:rPr>
          <w:rFonts w:ascii="Arial Narrow" w:hAnsi="Arial Narrow" w:cs="Arial"/>
          <w:spacing w:val="-4"/>
          <w:sz w:val="20"/>
          <w:szCs w:val="20"/>
        </w:rPr>
        <w:t xml:space="preserve"> </w:t>
      </w:r>
      <w:r w:rsidRPr="00C810BB">
        <w:rPr>
          <w:rFonts w:ascii="Arial Narrow" w:hAnsi="Arial Narrow" w:cs="Arial"/>
          <w:sz w:val="20"/>
          <w:szCs w:val="20"/>
        </w:rPr>
        <w:t>e</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i</w:t>
      </w:r>
      <w:r w:rsidRPr="00C810BB">
        <w:rPr>
          <w:rFonts w:ascii="Arial Narrow" w:hAnsi="Arial Narrow" w:cs="Arial"/>
          <w:spacing w:val="4"/>
          <w:sz w:val="20"/>
          <w:szCs w:val="20"/>
        </w:rPr>
        <w:t>m</w:t>
      </w:r>
      <w:r w:rsidRPr="00C810BB">
        <w:rPr>
          <w:rFonts w:ascii="Arial Narrow" w:hAnsi="Arial Narrow" w:cs="Arial"/>
          <w:sz w:val="20"/>
          <w:szCs w:val="20"/>
        </w:rPr>
        <w:t>p</w:t>
      </w:r>
      <w:r w:rsidRPr="00C810BB">
        <w:rPr>
          <w:rFonts w:ascii="Arial Narrow" w:hAnsi="Arial Narrow" w:cs="Arial"/>
          <w:spacing w:val="-1"/>
          <w:sz w:val="20"/>
          <w:szCs w:val="20"/>
        </w:rPr>
        <w:t>l</w:t>
      </w:r>
      <w:r w:rsidRPr="00C810BB">
        <w:rPr>
          <w:rFonts w:ascii="Arial Narrow" w:hAnsi="Arial Narrow" w:cs="Arial"/>
          <w:sz w:val="20"/>
          <w:szCs w:val="20"/>
        </w:rPr>
        <w:t>e</w:t>
      </w:r>
      <w:r w:rsidRPr="00C810BB">
        <w:rPr>
          <w:rFonts w:ascii="Arial Narrow" w:hAnsi="Arial Narrow" w:cs="Arial"/>
          <w:spacing w:val="4"/>
          <w:sz w:val="20"/>
          <w:szCs w:val="20"/>
        </w:rPr>
        <w:t>m</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tac</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13"/>
          <w:sz w:val="20"/>
          <w:szCs w:val="20"/>
        </w:rPr>
        <w:t xml:space="preserve"> </w:t>
      </w:r>
      <w:r w:rsidRPr="00C810BB">
        <w:rPr>
          <w:rFonts w:ascii="Arial Narrow" w:hAnsi="Arial Narrow" w:cs="Arial"/>
          <w:sz w:val="20"/>
          <w:szCs w:val="20"/>
        </w:rPr>
        <w:t>d</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S</w:t>
      </w:r>
      <w:r w:rsidRPr="00C810BB">
        <w:rPr>
          <w:rFonts w:ascii="Arial Narrow" w:hAnsi="Arial Narrow" w:cs="Arial"/>
          <w:spacing w:val="-1"/>
          <w:sz w:val="20"/>
          <w:szCs w:val="20"/>
        </w:rPr>
        <w:t>i</w:t>
      </w:r>
      <w:r w:rsidRPr="00C810BB">
        <w:rPr>
          <w:rFonts w:ascii="Arial Narrow" w:hAnsi="Arial Narrow" w:cs="Arial"/>
          <w:spacing w:val="1"/>
          <w:sz w:val="20"/>
          <w:szCs w:val="20"/>
        </w:rPr>
        <w:t>s</w:t>
      </w:r>
      <w:r w:rsidRPr="00C810BB">
        <w:rPr>
          <w:rFonts w:ascii="Arial Narrow" w:hAnsi="Arial Narrow" w:cs="Arial"/>
          <w:sz w:val="20"/>
          <w:szCs w:val="20"/>
        </w:rPr>
        <w:t>te</w:t>
      </w:r>
      <w:r w:rsidRPr="00C810BB">
        <w:rPr>
          <w:rFonts w:ascii="Arial Narrow" w:hAnsi="Arial Narrow" w:cs="Arial"/>
          <w:spacing w:val="4"/>
          <w:sz w:val="20"/>
          <w:szCs w:val="20"/>
        </w:rPr>
        <w:t>m</w:t>
      </w:r>
      <w:r w:rsidRPr="00C810BB">
        <w:rPr>
          <w:rFonts w:ascii="Arial Narrow" w:hAnsi="Arial Narrow" w:cs="Arial"/>
          <w:sz w:val="20"/>
          <w:szCs w:val="20"/>
        </w:rPr>
        <w:t>a de</w:t>
      </w:r>
      <w:r w:rsidRPr="00C810BB">
        <w:rPr>
          <w:rFonts w:ascii="Arial Narrow" w:hAnsi="Arial Narrow" w:cs="Arial"/>
          <w:spacing w:val="-13"/>
          <w:sz w:val="20"/>
          <w:szCs w:val="20"/>
        </w:rPr>
        <w:t xml:space="preserve"> </w:t>
      </w:r>
      <w:r w:rsidRPr="00C810BB">
        <w:rPr>
          <w:rFonts w:ascii="Arial Narrow" w:hAnsi="Arial Narrow" w:cs="Arial"/>
          <w:spacing w:val="1"/>
          <w:sz w:val="20"/>
          <w:szCs w:val="20"/>
        </w:rPr>
        <w:t>G</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15"/>
          <w:sz w:val="20"/>
          <w:szCs w:val="20"/>
        </w:rPr>
        <w:t xml:space="preserve"> </w:t>
      </w:r>
      <w:r w:rsidRPr="00C810BB">
        <w:rPr>
          <w:rFonts w:ascii="Arial Narrow" w:hAnsi="Arial Narrow" w:cs="Arial"/>
          <w:sz w:val="20"/>
          <w:szCs w:val="20"/>
        </w:rPr>
        <w:t>de</w:t>
      </w:r>
      <w:r w:rsidRPr="00C810BB">
        <w:rPr>
          <w:rFonts w:ascii="Arial Narrow" w:hAnsi="Arial Narrow" w:cs="Arial"/>
          <w:spacing w:val="-10"/>
          <w:sz w:val="20"/>
          <w:szCs w:val="20"/>
        </w:rPr>
        <w:t xml:space="preserve"> </w:t>
      </w:r>
      <w:r w:rsidRPr="00C810BB">
        <w:rPr>
          <w:rFonts w:ascii="Arial Narrow" w:hAnsi="Arial Narrow" w:cs="Arial"/>
          <w:spacing w:val="-1"/>
          <w:sz w:val="20"/>
          <w:szCs w:val="20"/>
        </w:rPr>
        <w:t>S</w:t>
      </w:r>
      <w:r w:rsidRPr="00C810BB">
        <w:rPr>
          <w:rFonts w:ascii="Arial Narrow" w:hAnsi="Arial Narrow" w:cs="Arial"/>
          <w:spacing w:val="2"/>
          <w:sz w:val="20"/>
          <w:szCs w:val="20"/>
        </w:rPr>
        <w:t>e</w:t>
      </w:r>
      <w:r w:rsidRPr="00C810BB">
        <w:rPr>
          <w:rFonts w:ascii="Arial Narrow" w:hAnsi="Arial Narrow" w:cs="Arial"/>
          <w:sz w:val="20"/>
          <w:szCs w:val="20"/>
        </w:rPr>
        <w:t>g</w:t>
      </w:r>
      <w:r w:rsidRPr="00C810BB">
        <w:rPr>
          <w:rFonts w:ascii="Arial Narrow" w:hAnsi="Arial Narrow" w:cs="Arial"/>
          <w:spacing w:val="-1"/>
          <w:sz w:val="20"/>
          <w:szCs w:val="20"/>
        </w:rPr>
        <w:t>u</w:t>
      </w:r>
      <w:r w:rsidRPr="00C810BB">
        <w:rPr>
          <w:rFonts w:ascii="Arial Narrow" w:hAnsi="Arial Narrow" w:cs="Arial"/>
          <w:spacing w:val="1"/>
          <w:sz w:val="20"/>
          <w:szCs w:val="20"/>
        </w:rPr>
        <w:t>r</w:t>
      </w:r>
      <w:r w:rsidRPr="00C810BB">
        <w:rPr>
          <w:rFonts w:ascii="Arial Narrow" w:hAnsi="Arial Narrow" w:cs="Arial"/>
          <w:spacing w:val="-1"/>
          <w:sz w:val="20"/>
          <w:szCs w:val="20"/>
        </w:rPr>
        <w:t>i</w:t>
      </w:r>
      <w:r w:rsidRPr="00C810BB">
        <w:rPr>
          <w:rFonts w:ascii="Arial Narrow" w:hAnsi="Arial Narrow" w:cs="Arial"/>
          <w:spacing w:val="2"/>
          <w:sz w:val="20"/>
          <w:szCs w:val="20"/>
        </w:rPr>
        <w:t>d</w:t>
      </w:r>
      <w:r w:rsidRPr="00C810BB">
        <w:rPr>
          <w:rFonts w:ascii="Arial Narrow" w:hAnsi="Arial Narrow" w:cs="Arial"/>
          <w:sz w:val="20"/>
          <w:szCs w:val="20"/>
        </w:rPr>
        <w:t>ad</w:t>
      </w:r>
      <w:r w:rsidRPr="00C810BB">
        <w:rPr>
          <w:rFonts w:ascii="Arial Narrow" w:hAnsi="Arial Narrow" w:cs="Arial"/>
          <w:spacing w:val="-15"/>
          <w:sz w:val="20"/>
          <w:szCs w:val="20"/>
        </w:rPr>
        <w:t xml:space="preserve"> </w:t>
      </w:r>
      <w:r w:rsidRPr="00C810BB">
        <w:rPr>
          <w:rFonts w:ascii="Arial Narrow" w:hAnsi="Arial Narrow" w:cs="Arial"/>
          <w:sz w:val="20"/>
          <w:szCs w:val="20"/>
        </w:rPr>
        <w:t>y</w:t>
      </w:r>
      <w:r w:rsidRPr="00C810BB">
        <w:rPr>
          <w:rFonts w:ascii="Arial Narrow" w:hAnsi="Arial Narrow" w:cs="Arial"/>
          <w:spacing w:val="-12"/>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a</w:t>
      </w:r>
      <w:r w:rsidRPr="00C810BB">
        <w:rPr>
          <w:rFonts w:ascii="Arial Narrow" w:hAnsi="Arial Narrow" w:cs="Arial"/>
          <w:spacing w:val="1"/>
          <w:sz w:val="20"/>
          <w:szCs w:val="20"/>
        </w:rPr>
        <w:t>l</w:t>
      </w:r>
      <w:r w:rsidRPr="00C810BB">
        <w:rPr>
          <w:rFonts w:ascii="Arial Narrow" w:hAnsi="Arial Narrow" w:cs="Arial"/>
          <w:sz w:val="20"/>
          <w:szCs w:val="20"/>
        </w:rPr>
        <w:t>ud</w:t>
      </w:r>
      <w:r w:rsidRPr="00C810BB">
        <w:rPr>
          <w:rFonts w:ascii="Arial Narrow" w:hAnsi="Arial Narrow" w:cs="Arial"/>
          <w:spacing w:val="-13"/>
          <w:sz w:val="20"/>
          <w:szCs w:val="20"/>
        </w:rPr>
        <w:t xml:space="preserve"> </w:t>
      </w:r>
      <w:r w:rsidRPr="00C810BB">
        <w:rPr>
          <w:rFonts w:ascii="Arial Narrow" w:hAnsi="Arial Narrow" w:cs="Arial"/>
          <w:sz w:val="20"/>
          <w:szCs w:val="20"/>
        </w:rPr>
        <w:t>en</w:t>
      </w:r>
      <w:r w:rsidRPr="00C810BB">
        <w:rPr>
          <w:rFonts w:ascii="Arial Narrow" w:hAnsi="Arial Narrow" w:cs="Arial"/>
          <w:spacing w:val="-10"/>
          <w:sz w:val="20"/>
          <w:szCs w:val="20"/>
        </w:rPr>
        <w:t xml:space="preserve"> </w:t>
      </w:r>
      <w:r w:rsidRPr="00C810BB">
        <w:rPr>
          <w:rFonts w:ascii="Arial Narrow" w:hAnsi="Arial Narrow" w:cs="Arial"/>
          <w:sz w:val="20"/>
          <w:szCs w:val="20"/>
        </w:rPr>
        <w:t>el</w:t>
      </w:r>
      <w:r w:rsidRPr="00C810BB">
        <w:rPr>
          <w:rFonts w:ascii="Arial Narrow" w:hAnsi="Arial Narrow" w:cs="Arial"/>
          <w:spacing w:val="-13"/>
          <w:sz w:val="20"/>
          <w:szCs w:val="20"/>
        </w:rPr>
        <w:t xml:space="preserve"> </w:t>
      </w:r>
      <w:r w:rsidRPr="00C810BB">
        <w:rPr>
          <w:rFonts w:ascii="Arial Narrow" w:hAnsi="Arial Narrow" w:cs="Arial"/>
          <w:spacing w:val="3"/>
          <w:sz w:val="20"/>
          <w:szCs w:val="20"/>
        </w:rPr>
        <w:t>T</w:t>
      </w:r>
      <w:r w:rsidRPr="00C810BB">
        <w:rPr>
          <w:rFonts w:ascii="Arial Narrow" w:hAnsi="Arial Narrow" w:cs="Arial"/>
          <w:spacing w:val="1"/>
          <w:sz w:val="20"/>
          <w:szCs w:val="20"/>
        </w:rPr>
        <w:t>r</w:t>
      </w:r>
      <w:r w:rsidRPr="00C810BB">
        <w:rPr>
          <w:rFonts w:ascii="Arial Narrow" w:hAnsi="Arial Narrow" w:cs="Arial"/>
          <w:sz w:val="20"/>
          <w:szCs w:val="20"/>
        </w:rPr>
        <w:t>a</w:t>
      </w:r>
      <w:r w:rsidRPr="00C810BB">
        <w:rPr>
          <w:rFonts w:ascii="Arial Narrow" w:hAnsi="Arial Narrow" w:cs="Arial"/>
          <w:spacing w:val="-1"/>
          <w:sz w:val="20"/>
          <w:szCs w:val="20"/>
        </w:rPr>
        <w:t>b</w:t>
      </w:r>
      <w:r w:rsidRPr="00C810BB">
        <w:rPr>
          <w:rFonts w:ascii="Arial Narrow" w:hAnsi="Arial Narrow" w:cs="Arial"/>
          <w:sz w:val="20"/>
          <w:szCs w:val="20"/>
        </w:rPr>
        <w:t>a</w:t>
      </w:r>
      <w:r w:rsidRPr="00C810BB">
        <w:rPr>
          <w:rFonts w:ascii="Arial Narrow" w:hAnsi="Arial Narrow" w:cs="Arial"/>
          <w:spacing w:val="1"/>
          <w:sz w:val="20"/>
          <w:szCs w:val="20"/>
        </w:rPr>
        <w:t>j</w:t>
      </w:r>
      <w:r w:rsidRPr="00C810BB">
        <w:rPr>
          <w:rFonts w:ascii="Arial Narrow" w:hAnsi="Arial Narrow" w:cs="Arial"/>
          <w:sz w:val="20"/>
          <w:szCs w:val="20"/>
        </w:rPr>
        <w:t>o</w:t>
      </w:r>
      <w:r w:rsidRPr="00C810BB">
        <w:rPr>
          <w:rFonts w:ascii="Arial Narrow" w:hAnsi="Arial Narrow" w:cs="Arial"/>
          <w:spacing w:val="-14"/>
          <w:sz w:val="20"/>
          <w:szCs w:val="20"/>
        </w:rPr>
        <w:t xml:space="preserve"> </w:t>
      </w:r>
      <w:r w:rsidRPr="00C810BB">
        <w:rPr>
          <w:rFonts w:ascii="Arial Narrow" w:hAnsi="Arial Narrow" w:cs="Arial"/>
          <w:spacing w:val="2"/>
          <w:sz w:val="20"/>
          <w:szCs w:val="20"/>
        </w:rPr>
        <w:t>d</w:t>
      </w:r>
      <w:r w:rsidRPr="00C810BB">
        <w:rPr>
          <w:rFonts w:ascii="Arial Narrow" w:hAnsi="Arial Narrow" w:cs="Arial"/>
          <w:sz w:val="20"/>
          <w:szCs w:val="20"/>
        </w:rPr>
        <w:t>e</w:t>
      </w:r>
      <w:r w:rsidRPr="00C810BB">
        <w:rPr>
          <w:rFonts w:ascii="Arial Narrow" w:hAnsi="Arial Narrow" w:cs="Arial"/>
          <w:spacing w:val="-12"/>
          <w:sz w:val="20"/>
          <w:szCs w:val="20"/>
        </w:rPr>
        <w:t xml:space="preserve"> </w:t>
      </w:r>
      <w:r w:rsidRPr="00C810BB">
        <w:rPr>
          <w:rFonts w:ascii="Arial Narrow" w:hAnsi="Arial Narrow" w:cs="Arial"/>
          <w:sz w:val="20"/>
          <w:szCs w:val="20"/>
        </w:rPr>
        <w:t>a</w:t>
      </w:r>
      <w:r w:rsidRPr="00C810BB">
        <w:rPr>
          <w:rFonts w:ascii="Arial Narrow" w:hAnsi="Arial Narrow" w:cs="Arial"/>
          <w:spacing w:val="1"/>
          <w:sz w:val="20"/>
          <w:szCs w:val="20"/>
        </w:rPr>
        <w:t>c</w:t>
      </w:r>
      <w:r w:rsidRPr="00C810BB">
        <w:rPr>
          <w:rFonts w:ascii="Arial Narrow" w:hAnsi="Arial Narrow" w:cs="Arial"/>
          <w:spacing w:val="2"/>
          <w:sz w:val="20"/>
          <w:szCs w:val="20"/>
        </w:rPr>
        <w:t>ue</w:t>
      </w:r>
      <w:r w:rsidRPr="00C810BB">
        <w:rPr>
          <w:rFonts w:ascii="Arial Narrow" w:hAnsi="Arial Narrow" w:cs="Arial"/>
          <w:spacing w:val="1"/>
          <w:sz w:val="20"/>
          <w:szCs w:val="20"/>
        </w:rPr>
        <w:t>r</w:t>
      </w:r>
      <w:r w:rsidRPr="00C810BB">
        <w:rPr>
          <w:rFonts w:ascii="Arial Narrow" w:hAnsi="Arial Narrow" w:cs="Arial"/>
          <w:sz w:val="20"/>
          <w:szCs w:val="20"/>
        </w:rPr>
        <w:t>do</w:t>
      </w:r>
      <w:r w:rsidRPr="00C810BB">
        <w:rPr>
          <w:rFonts w:ascii="Arial Narrow" w:hAnsi="Arial Narrow" w:cs="Arial"/>
          <w:spacing w:val="-18"/>
          <w:sz w:val="20"/>
          <w:szCs w:val="20"/>
        </w:rPr>
        <w:t xml:space="preserve"> </w:t>
      </w:r>
      <w:r w:rsidRPr="00C810BB">
        <w:rPr>
          <w:rFonts w:ascii="Arial Narrow" w:hAnsi="Arial Narrow" w:cs="Arial"/>
          <w:spacing w:val="1"/>
          <w:sz w:val="20"/>
          <w:szCs w:val="20"/>
        </w:rPr>
        <w:t>c</w:t>
      </w:r>
      <w:r w:rsidRPr="00C810BB">
        <w:rPr>
          <w:rFonts w:ascii="Arial Narrow" w:hAnsi="Arial Narrow" w:cs="Arial"/>
          <w:sz w:val="20"/>
          <w:szCs w:val="20"/>
        </w:rPr>
        <w:t>on</w:t>
      </w:r>
      <w:r w:rsidRPr="00C810BB">
        <w:rPr>
          <w:rFonts w:ascii="Arial Narrow" w:hAnsi="Arial Narrow" w:cs="Arial"/>
          <w:spacing w:val="-11"/>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os</w:t>
      </w:r>
      <w:r w:rsidRPr="00C810BB">
        <w:rPr>
          <w:rFonts w:ascii="Arial Narrow" w:hAnsi="Arial Narrow" w:cs="Arial"/>
          <w:spacing w:val="-10"/>
          <w:sz w:val="20"/>
          <w:szCs w:val="20"/>
        </w:rPr>
        <w:t xml:space="preserve"> </w:t>
      </w:r>
      <w:r w:rsidRPr="00C810BB">
        <w:rPr>
          <w:rFonts w:ascii="Arial Narrow" w:hAnsi="Arial Narrow" w:cs="Arial"/>
          <w:spacing w:val="1"/>
          <w:sz w:val="20"/>
          <w:szCs w:val="20"/>
        </w:rPr>
        <w:t>r</w:t>
      </w:r>
      <w:r w:rsidRPr="00C810BB">
        <w:rPr>
          <w:rFonts w:ascii="Arial Narrow" w:hAnsi="Arial Narrow" w:cs="Arial"/>
          <w:sz w:val="20"/>
          <w:szCs w:val="20"/>
        </w:rPr>
        <w:t>e</w:t>
      </w:r>
      <w:r w:rsidRPr="00C810BB">
        <w:rPr>
          <w:rFonts w:ascii="Arial Narrow" w:hAnsi="Arial Narrow" w:cs="Arial"/>
          <w:spacing w:val="1"/>
          <w:sz w:val="20"/>
          <w:szCs w:val="20"/>
        </w:rPr>
        <w:t>q</w:t>
      </w:r>
      <w:r w:rsidRPr="00C810BB">
        <w:rPr>
          <w:rFonts w:ascii="Arial Narrow" w:hAnsi="Arial Narrow" w:cs="Arial"/>
          <w:sz w:val="20"/>
          <w:szCs w:val="20"/>
        </w:rPr>
        <w:t>u</w:t>
      </w:r>
      <w:r w:rsidRPr="00C810BB">
        <w:rPr>
          <w:rFonts w:ascii="Arial Narrow" w:hAnsi="Arial Narrow" w:cs="Arial"/>
          <w:spacing w:val="-1"/>
          <w:sz w:val="20"/>
          <w:szCs w:val="20"/>
        </w:rPr>
        <w:t>i</w:t>
      </w:r>
      <w:r w:rsidRPr="00C810BB">
        <w:rPr>
          <w:rFonts w:ascii="Arial Narrow" w:hAnsi="Arial Narrow" w:cs="Arial"/>
          <w:spacing w:val="1"/>
          <w:sz w:val="20"/>
          <w:szCs w:val="20"/>
        </w:rPr>
        <w:t>si</w:t>
      </w:r>
      <w:r w:rsidRPr="00C810BB">
        <w:rPr>
          <w:rFonts w:ascii="Arial Narrow" w:hAnsi="Arial Narrow" w:cs="Arial"/>
          <w:sz w:val="20"/>
          <w:szCs w:val="20"/>
        </w:rPr>
        <w:t>tos</w:t>
      </w:r>
      <w:r w:rsidRPr="00C810BB">
        <w:rPr>
          <w:rFonts w:ascii="Arial Narrow" w:hAnsi="Arial Narrow" w:cs="Arial"/>
          <w:spacing w:val="-17"/>
          <w:sz w:val="20"/>
          <w:szCs w:val="20"/>
        </w:rPr>
        <w:t xml:space="preserve"> </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w:t>
      </w:r>
      <w:r w:rsidRPr="00C810BB">
        <w:rPr>
          <w:rFonts w:ascii="Arial Narrow" w:hAnsi="Arial Narrow" w:cs="Arial"/>
          <w:spacing w:val="2"/>
          <w:sz w:val="20"/>
          <w:szCs w:val="20"/>
        </w:rPr>
        <w:t>a</w:t>
      </w:r>
      <w:r w:rsidRPr="00C810BB">
        <w:rPr>
          <w:rFonts w:ascii="Arial Narrow" w:hAnsi="Arial Narrow" w:cs="Arial"/>
          <w:sz w:val="20"/>
          <w:szCs w:val="20"/>
        </w:rPr>
        <w:t>b</w:t>
      </w:r>
      <w:r w:rsidRPr="00C810BB">
        <w:rPr>
          <w:rFonts w:ascii="Arial Narrow" w:hAnsi="Arial Narrow" w:cs="Arial"/>
          <w:spacing w:val="1"/>
          <w:sz w:val="20"/>
          <w:szCs w:val="20"/>
        </w:rPr>
        <w:t>l</w:t>
      </w:r>
      <w:r w:rsidRPr="00C810BB">
        <w:rPr>
          <w:rFonts w:ascii="Arial Narrow" w:hAnsi="Arial Narrow" w:cs="Arial"/>
          <w:sz w:val="20"/>
          <w:szCs w:val="20"/>
        </w:rPr>
        <w:t>e</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d</w:t>
      </w:r>
      <w:r w:rsidRPr="00C810BB">
        <w:rPr>
          <w:rFonts w:ascii="Arial Narrow" w:hAnsi="Arial Narrow" w:cs="Arial"/>
          <w:spacing w:val="-1"/>
          <w:sz w:val="20"/>
          <w:szCs w:val="20"/>
        </w:rPr>
        <w:t>o</w:t>
      </w:r>
      <w:r w:rsidRPr="00C810BB">
        <w:rPr>
          <w:rFonts w:ascii="Arial Narrow" w:hAnsi="Arial Narrow" w:cs="Arial"/>
          <w:sz w:val="20"/>
          <w:szCs w:val="20"/>
        </w:rPr>
        <w:t>s</w:t>
      </w:r>
      <w:r w:rsidRPr="00C810BB">
        <w:rPr>
          <w:rFonts w:ascii="Arial Narrow" w:hAnsi="Arial Narrow" w:cs="Arial"/>
          <w:spacing w:val="-18"/>
          <w:sz w:val="20"/>
          <w:szCs w:val="20"/>
        </w:rPr>
        <w:t xml:space="preserve"> </w:t>
      </w:r>
      <w:r w:rsidRPr="00C810BB">
        <w:rPr>
          <w:rFonts w:ascii="Arial Narrow" w:hAnsi="Arial Narrow" w:cs="Arial"/>
          <w:spacing w:val="2"/>
          <w:sz w:val="20"/>
          <w:szCs w:val="20"/>
        </w:rPr>
        <w:t>e</w:t>
      </w:r>
      <w:r w:rsidRPr="00C810BB">
        <w:rPr>
          <w:rFonts w:ascii="Arial Narrow" w:hAnsi="Arial Narrow" w:cs="Arial"/>
          <w:sz w:val="20"/>
          <w:szCs w:val="20"/>
        </w:rPr>
        <w:t>n</w:t>
      </w:r>
      <w:r w:rsidRPr="00C810BB">
        <w:rPr>
          <w:rFonts w:ascii="Arial Narrow" w:hAnsi="Arial Narrow" w:cs="Arial"/>
          <w:spacing w:val="-10"/>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12"/>
          <w:sz w:val="20"/>
          <w:szCs w:val="20"/>
        </w:rPr>
        <w:t xml:space="preserve"> </w:t>
      </w:r>
      <w:r w:rsidRPr="00C810BB">
        <w:rPr>
          <w:rFonts w:ascii="Arial Narrow" w:hAnsi="Arial Narrow" w:cs="Arial"/>
          <w:spacing w:val="2"/>
          <w:sz w:val="20"/>
          <w:szCs w:val="20"/>
        </w:rPr>
        <w:t>R</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o</w:t>
      </w:r>
      <w:r w:rsidRPr="00C810BB">
        <w:rPr>
          <w:rFonts w:ascii="Arial Narrow" w:hAnsi="Arial Narrow" w:cs="Arial"/>
          <w:spacing w:val="1"/>
          <w:sz w:val="20"/>
          <w:szCs w:val="20"/>
        </w:rPr>
        <w:t>l</w:t>
      </w:r>
      <w:r w:rsidRPr="00C810BB">
        <w:rPr>
          <w:rFonts w:ascii="Arial Narrow" w:hAnsi="Arial Narrow" w:cs="Arial"/>
          <w:sz w:val="20"/>
          <w:szCs w:val="20"/>
        </w:rPr>
        <w:t>u</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 xml:space="preserve">ón </w:t>
      </w:r>
      <w:r w:rsidRPr="00C810BB">
        <w:rPr>
          <w:rFonts w:ascii="Arial Narrow" w:hAnsi="Arial Narrow" w:cs="Arial"/>
          <w:position w:val="-1"/>
          <w:sz w:val="20"/>
          <w:szCs w:val="20"/>
        </w:rPr>
        <w:t>0</w:t>
      </w:r>
      <w:r w:rsidRPr="00C810BB">
        <w:rPr>
          <w:rFonts w:ascii="Arial Narrow" w:hAnsi="Arial Narrow" w:cs="Arial"/>
          <w:spacing w:val="-1"/>
          <w:position w:val="-1"/>
          <w:sz w:val="20"/>
          <w:szCs w:val="20"/>
        </w:rPr>
        <w:t>3</w:t>
      </w:r>
      <w:r w:rsidRPr="00C810BB">
        <w:rPr>
          <w:rFonts w:ascii="Arial Narrow" w:hAnsi="Arial Narrow" w:cs="Arial"/>
          <w:position w:val="-1"/>
          <w:sz w:val="20"/>
          <w:szCs w:val="20"/>
        </w:rPr>
        <w:t>12</w:t>
      </w:r>
      <w:r w:rsidRPr="00C810BB">
        <w:rPr>
          <w:rFonts w:ascii="Arial Narrow" w:hAnsi="Arial Narrow" w:cs="Arial"/>
          <w:spacing w:val="-3"/>
          <w:position w:val="-1"/>
          <w:sz w:val="20"/>
          <w:szCs w:val="20"/>
        </w:rPr>
        <w:t xml:space="preserve"> </w:t>
      </w:r>
      <w:r w:rsidRPr="00C810BB">
        <w:rPr>
          <w:rFonts w:ascii="Arial Narrow" w:hAnsi="Arial Narrow" w:cs="Arial"/>
          <w:position w:val="-1"/>
          <w:sz w:val="20"/>
          <w:szCs w:val="20"/>
        </w:rPr>
        <w:t>de</w:t>
      </w:r>
      <w:r w:rsidRPr="00C810BB">
        <w:rPr>
          <w:rFonts w:ascii="Arial Narrow" w:hAnsi="Arial Narrow" w:cs="Arial"/>
          <w:spacing w:val="-1"/>
          <w:position w:val="-1"/>
          <w:sz w:val="20"/>
          <w:szCs w:val="20"/>
        </w:rPr>
        <w:t xml:space="preserve"> </w:t>
      </w:r>
      <w:r w:rsidRPr="00C810BB">
        <w:rPr>
          <w:rFonts w:ascii="Arial Narrow" w:hAnsi="Arial Narrow" w:cs="Arial"/>
          <w:position w:val="-1"/>
          <w:sz w:val="20"/>
          <w:szCs w:val="20"/>
        </w:rPr>
        <w:t>2</w:t>
      </w:r>
      <w:r w:rsidRPr="00C810BB">
        <w:rPr>
          <w:rFonts w:ascii="Arial Narrow" w:hAnsi="Arial Narrow" w:cs="Arial"/>
          <w:spacing w:val="-1"/>
          <w:position w:val="-1"/>
          <w:sz w:val="20"/>
          <w:szCs w:val="20"/>
        </w:rPr>
        <w:t>0</w:t>
      </w:r>
      <w:r w:rsidRPr="00C810BB">
        <w:rPr>
          <w:rFonts w:ascii="Arial Narrow" w:hAnsi="Arial Narrow" w:cs="Arial"/>
          <w:spacing w:val="2"/>
          <w:position w:val="-1"/>
          <w:sz w:val="20"/>
          <w:szCs w:val="20"/>
        </w:rPr>
        <w:t>1</w:t>
      </w:r>
      <w:r w:rsidRPr="00C810BB">
        <w:rPr>
          <w:rFonts w:ascii="Arial Narrow" w:hAnsi="Arial Narrow" w:cs="Arial"/>
          <w:position w:val="-1"/>
          <w:sz w:val="20"/>
          <w:szCs w:val="20"/>
        </w:rPr>
        <w:t>9:</w:t>
      </w:r>
    </w:p>
    <w:tbl>
      <w:tblPr>
        <w:tblW w:w="9357" w:type="dxa"/>
        <w:jc w:val="center"/>
        <w:tblLayout w:type="fixed"/>
        <w:tblCellMar>
          <w:left w:w="0" w:type="dxa"/>
          <w:right w:w="0" w:type="dxa"/>
        </w:tblCellMar>
        <w:tblLook w:val="0000" w:firstRow="0" w:lastRow="0" w:firstColumn="0" w:lastColumn="0" w:noHBand="0" w:noVBand="0"/>
      </w:tblPr>
      <w:tblGrid>
        <w:gridCol w:w="1838"/>
        <w:gridCol w:w="1701"/>
        <w:gridCol w:w="3827"/>
        <w:gridCol w:w="1991"/>
      </w:tblGrid>
      <w:tr w:rsidR="004525CC" w:rsidRPr="00B42FEB" w14:paraId="3C194FA4" w14:textId="77777777" w:rsidTr="007D25BB">
        <w:trPr>
          <w:trHeight w:hRule="exact" w:val="276"/>
          <w:jc w:val="center"/>
        </w:trPr>
        <w:tc>
          <w:tcPr>
            <w:tcW w:w="9357" w:type="dxa"/>
            <w:gridSpan w:val="4"/>
            <w:tcBorders>
              <w:top w:val="single" w:sz="4" w:space="0" w:color="000000"/>
              <w:left w:val="single" w:sz="4" w:space="0" w:color="000000"/>
              <w:bottom w:val="single" w:sz="4" w:space="0" w:color="000000"/>
              <w:right w:val="single" w:sz="4" w:space="0" w:color="000000"/>
            </w:tcBorders>
          </w:tcPr>
          <w:p w14:paraId="2BD59747" w14:textId="77777777" w:rsidR="00F13798" w:rsidRPr="00B42FEB" w:rsidRDefault="00F13798" w:rsidP="00D32882">
            <w:pPr>
              <w:widowControl w:val="0"/>
              <w:autoSpaceDE w:val="0"/>
              <w:autoSpaceDN w:val="0"/>
              <w:adjustRightInd w:val="0"/>
              <w:spacing w:after="0" w:line="240" w:lineRule="auto"/>
              <w:ind w:left="1672" w:right="437"/>
              <w:rPr>
                <w:rFonts w:ascii="Arial Narrow" w:hAnsi="Arial Narrow" w:cs="Arial"/>
                <w:sz w:val="14"/>
                <w:szCs w:val="14"/>
              </w:rPr>
            </w:pPr>
            <w:r w:rsidRPr="00B42FEB">
              <w:rPr>
                <w:rFonts w:ascii="Arial Narrow" w:hAnsi="Arial Narrow" w:cs="Arial"/>
                <w:b/>
                <w:bCs/>
                <w:spacing w:val="2"/>
                <w:sz w:val="14"/>
                <w:szCs w:val="14"/>
              </w:rPr>
              <w:t>T</w:t>
            </w:r>
            <w:r w:rsidRPr="00B42FEB">
              <w:rPr>
                <w:rFonts w:ascii="Arial Narrow" w:hAnsi="Arial Narrow" w:cs="Arial"/>
                <w:b/>
                <w:bCs/>
                <w:spacing w:val="-6"/>
                <w:sz w:val="14"/>
                <w:szCs w:val="14"/>
              </w:rPr>
              <w:t>A</w:t>
            </w:r>
            <w:r w:rsidRPr="00B42FEB">
              <w:rPr>
                <w:rFonts w:ascii="Arial Narrow" w:hAnsi="Arial Narrow" w:cs="Arial"/>
                <w:b/>
                <w:bCs/>
                <w:spacing w:val="-1"/>
                <w:sz w:val="14"/>
                <w:szCs w:val="14"/>
              </w:rPr>
              <w:t>B</w:t>
            </w:r>
            <w:r w:rsidRPr="00B42FEB">
              <w:rPr>
                <w:rFonts w:ascii="Arial Narrow" w:hAnsi="Arial Narrow" w:cs="Arial"/>
                <w:b/>
                <w:bCs/>
                <w:spacing w:val="5"/>
                <w:sz w:val="14"/>
                <w:szCs w:val="14"/>
              </w:rPr>
              <w:t>L</w:t>
            </w:r>
            <w:r w:rsidRPr="00B42FEB">
              <w:rPr>
                <w:rFonts w:ascii="Arial Narrow" w:hAnsi="Arial Narrow" w:cs="Arial"/>
                <w:b/>
                <w:bCs/>
                <w:sz w:val="14"/>
                <w:szCs w:val="14"/>
              </w:rPr>
              <w:t>A</w:t>
            </w:r>
            <w:r w:rsidRPr="00B42FEB">
              <w:rPr>
                <w:rFonts w:ascii="Arial Narrow" w:hAnsi="Arial Narrow" w:cs="Arial"/>
                <w:b/>
                <w:bCs/>
                <w:spacing w:val="-4"/>
                <w:sz w:val="14"/>
                <w:szCs w:val="14"/>
              </w:rPr>
              <w:t xml:space="preserve"> </w:t>
            </w:r>
            <w:r w:rsidRPr="00B42FEB">
              <w:rPr>
                <w:rFonts w:ascii="Arial Narrow" w:hAnsi="Arial Narrow" w:cs="Arial"/>
                <w:b/>
                <w:bCs/>
                <w:spacing w:val="-1"/>
                <w:sz w:val="14"/>
                <w:szCs w:val="14"/>
              </w:rPr>
              <w:t>D</w:t>
            </w:r>
            <w:r w:rsidRPr="00B42FEB">
              <w:rPr>
                <w:rFonts w:ascii="Arial Narrow" w:hAnsi="Arial Narrow" w:cs="Arial"/>
                <w:b/>
                <w:bCs/>
                <w:sz w:val="14"/>
                <w:szCs w:val="14"/>
              </w:rPr>
              <w:t>E</w:t>
            </w:r>
            <w:r w:rsidRPr="00B42FEB">
              <w:rPr>
                <w:rFonts w:ascii="Arial Narrow" w:hAnsi="Arial Narrow" w:cs="Arial"/>
                <w:b/>
                <w:bCs/>
                <w:spacing w:val="2"/>
                <w:sz w:val="14"/>
                <w:szCs w:val="14"/>
              </w:rPr>
              <w:t xml:space="preserve"> </w:t>
            </w:r>
            <w:r w:rsidRPr="00B42FEB">
              <w:rPr>
                <w:rFonts w:ascii="Arial Narrow" w:hAnsi="Arial Narrow" w:cs="Arial"/>
                <w:b/>
                <w:bCs/>
                <w:spacing w:val="-1"/>
                <w:sz w:val="14"/>
                <w:szCs w:val="14"/>
              </w:rPr>
              <w:t>C</w:t>
            </w:r>
            <w:r w:rsidRPr="00B42FEB">
              <w:rPr>
                <w:rFonts w:ascii="Arial Narrow" w:hAnsi="Arial Narrow" w:cs="Arial"/>
                <w:b/>
                <w:bCs/>
                <w:spacing w:val="2"/>
                <w:sz w:val="14"/>
                <w:szCs w:val="14"/>
              </w:rPr>
              <w:t>L</w:t>
            </w:r>
            <w:r w:rsidRPr="00B42FEB">
              <w:rPr>
                <w:rFonts w:ascii="Arial Narrow" w:hAnsi="Arial Narrow" w:cs="Arial"/>
                <w:b/>
                <w:bCs/>
                <w:spacing w:val="-8"/>
                <w:sz w:val="14"/>
                <w:szCs w:val="14"/>
              </w:rPr>
              <w:t>A</w:t>
            </w:r>
            <w:r w:rsidRPr="00B42FEB">
              <w:rPr>
                <w:rFonts w:ascii="Arial Narrow" w:hAnsi="Arial Narrow" w:cs="Arial"/>
                <w:b/>
                <w:bCs/>
                <w:spacing w:val="1"/>
                <w:sz w:val="14"/>
                <w:szCs w:val="14"/>
              </w:rPr>
              <w:t>SI</w:t>
            </w:r>
            <w:r w:rsidRPr="00B42FEB">
              <w:rPr>
                <w:rFonts w:ascii="Arial Narrow" w:hAnsi="Arial Narrow" w:cs="Arial"/>
                <w:b/>
                <w:bCs/>
                <w:sz w:val="14"/>
                <w:szCs w:val="14"/>
              </w:rPr>
              <w:t>F</w:t>
            </w:r>
            <w:r w:rsidRPr="00B42FEB">
              <w:rPr>
                <w:rFonts w:ascii="Arial Narrow" w:hAnsi="Arial Narrow" w:cs="Arial"/>
                <w:b/>
                <w:bCs/>
                <w:spacing w:val="1"/>
                <w:sz w:val="14"/>
                <w:szCs w:val="14"/>
              </w:rPr>
              <w:t>IC</w:t>
            </w:r>
            <w:r w:rsidRPr="00B42FEB">
              <w:rPr>
                <w:rFonts w:ascii="Arial Narrow" w:hAnsi="Arial Narrow" w:cs="Arial"/>
                <w:b/>
                <w:bCs/>
                <w:spacing w:val="-6"/>
                <w:sz w:val="14"/>
                <w:szCs w:val="14"/>
              </w:rPr>
              <w:t>A</w:t>
            </w:r>
            <w:r w:rsidRPr="00B42FEB">
              <w:rPr>
                <w:rFonts w:ascii="Arial Narrow" w:hAnsi="Arial Narrow" w:cs="Arial"/>
                <w:b/>
                <w:bCs/>
                <w:spacing w:val="-1"/>
                <w:sz w:val="14"/>
                <w:szCs w:val="14"/>
              </w:rPr>
              <w:t>C</w:t>
            </w:r>
            <w:r w:rsidRPr="00B42FEB">
              <w:rPr>
                <w:rFonts w:ascii="Arial Narrow" w:hAnsi="Arial Narrow" w:cs="Arial"/>
                <w:b/>
                <w:bCs/>
                <w:spacing w:val="3"/>
                <w:sz w:val="14"/>
                <w:szCs w:val="14"/>
              </w:rPr>
              <w:t>I</w:t>
            </w:r>
            <w:r w:rsidRPr="00B42FEB">
              <w:rPr>
                <w:rFonts w:ascii="Arial Narrow" w:hAnsi="Arial Narrow" w:cs="Arial"/>
                <w:b/>
                <w:bCs/>
                <w:sz w:val="14"/>
                <w:szCs w:val="14"/>
              </w:rPr>
              <w:t xml:space="preserve">ÓN </w:t>
            </w:r>
            <w:r w:rsidRPr="00B42FEB">
              <w:rPr>
                <w:rFonts w:ascii="Arial Narrow" w:hAnsi="Arial Narrow" w:cs="Arial"/>
                <w:b/>
                <w:bCs/>
                <w:spacing w:val="-1"/>
                <w:sz w:val="14"/>
                <w:szCs w:val="14"/>
              </w:rPr>
              <w:t>D</w:t>
            </w:r>
            <w:r w:rsidRPr="00B42FEB">
              <w:rPr>
                <w:rFonts w:ascii="Arial Narrow" w:hAnsi="Arial Narrow" w:cs="Arial"/>
                <w:b/>
                <w:bCs/>
                <w:sz w:val="14"/>
                <w:szCs w:val="14"/>
              </w:rPr>
              <w:t xml:space="preserve">E </w:t>
            </w:r>
            <w:r w:rsidRPr="00B42FEB">
              <w:rPr>
                <w:rFonts w:ascii="Arial Narrow" w:hAnsi="Arial Narrow" w:cs="Arial"/>
                <w:b/>
                <w:bCs/>
                <w:spacing w:val="-2"/>
                <w:sz w:val="14"/>
                <w:szCs w:val="14"/>
              </w:rPr>
              <w:t>E</w:t>
            </w:r>
            <w:r w:rsidRPr="00B42FEB">
              <w:rPr>
                <w:rFonts w:ascii="Arial Narrow" w:hAnsi="Arial Narrow" w:cs="Arial"/>
                <w:b/>
                <w:bCs/>
                <w:sz w:val="14"/>
                <w:szCs w:val="14"/>
              </w:rPr>
              <w:t>M</w:t>
            </w:r>
            <w:r w:rsidRPr="00B42FEB">
              <w:rPr>
                <w:rFonts w:ascii="Arial Narrow" w:hAnsi="Arial Narrow" w:cs="Arial"/>
                <w:b/>
                <w:bCs/>
                <w:spacing w:val="1"/>
                <w:sz w:val="14"/>
                <w:szCs w:val="14"/>
              </w:rPr>
              <w:t>P</w:t>
            </w:r>
            <w:r w:rsidRPr="00B42FEB">
              <w:rPr>
                <w:rFonts w:ascii="Arial Narrow" w:hAnsi="Arial Narrow" w:cs="Arial"/>
                <w:b/>
                <w:bCs/>
                <w:spacing w:val="-1"/>
                <w:sz w:val="14"/>
                <w:szCs w:val="14"/>
              </w:rPr>
              <w:t>R</w:t>
            </w:r>
            <w:r w:rsidRPr="00B42FEB">
              <w:rPr>
                <w:rFonts w:ascii="Arial Narrow" w:hAnsi="Arial Narrow" w:cs="Arial"/>
                <w:b/>
                <w:bCs/>
                <w:spacing w:val="1"/>
                <w:sz w:val="14"/>
                <w:szCs w:val="14"/>
              </w:rPr>
              <w:t>E</w:t>
            </w:r>
            <w:r w:rsidRPr="00B42FEB">
              <w:rPr>
                <w:rFonts w:ascii="Arial Narrow" w:hAnsi="Arial Narrow" w:cs="Arial"/>
                <w:b/>
                <w:bCs/>
                <w:spacing w:val="3"/>
                <w:sz w:val="14"/>
                <w:szCs w:val="14"/>
              </w:rPr>
              <w:t>S</w:t>
            </w:r>
            <w:r w:rsidRPr="00B42FEB">
              <w:rPr>
                <w:rFonts w:ascii="Arial Narrow" w:hAnsi="Arial Narrow" w:cs="Arial"/>
                <w:b/>
                <w:bCs/>
                <w:sz w:val="14"/>
                <w:szCs w:val="14"/>
              </w:rPr>
              <w:t>A</w:t>
            </w:r>
            <w:r w:rsidRPr="00B42FEB">
              <w:rPr>
                <w:rFonts w:ascii="Arial Narrow" w:hAnsi="Arial Narrow" w:cs="Arial"/>
                <w:b/>
                <w:bCs/>
                <w:spacing w:val="-7"/>
                <w:sz w:val="14"/>
                <w:szCs w:val="14"/>
              </w:rPr>
              <w:t xml:space="preserve"> </w:t>
            </w:r>
            <w:r w:rsidRPr="00B42FEB">
              <w:rPr>
                <w:rFonts w:ascii="Arial Narrow" w:hAnsi="Arial Narrow" w:cs="Arial"/>
                <w:b/>
                <w:bCs/>
                <w:spacing w:val="1"/>
                <w:sz w:val="14"/>
                <w:szCs w:val="14"/>
              </w:rPr>
              <w:t>P</w:t>
            </w:r>
            <w:r w:rsidRPr="00B42FEB">
              <w:rPr>
                <w:rFonts w:ascii="Arial Narrow" w:hAnsi="Arial Narrow" w:cs="Arial"/>
                <w:b/>
                <w:bCs/>
                <w:sz w:val="14"/>
                <w:szCs w:val="14"/>
              </w:rPr>
              <w:t xml:space="preserve">OR </w:t>
            </w:r>
            <w:r w:rsidRPr="00B42FEB">
              <w:rPr>
                <w:rFonts w:ascii="Arial Narrow" w:hAnsi="Arial Narrow" w:cs="Arial"/>
                <w:b/>
                <w:bCs/>
                <w:spacing w:val="-1"/>
                <w:sz w:val="14"/>
                <w:szCs w:val="14"/>
              </w:rPr>
              <w:t>N</w:t>
            </w:r>
            <w:r w:rsidRPr="00B42FEB">
              <w:rPr>
                <w:rFonts w:ascii="Arial Narrow" w:hAnsi="Arial Narrow" w:cs="Arial"/>
                <w:b/>
                <w:bCs/>
                <w:spacing w:val="-2"/>
                <w:sz w:val="14"/>
                <w:szCs w:val="14"/>
              </w:rPr>
              <w:t>Ú</w:t>
            </w:r>
            <w:r w:rsidRPr="00B42FEB">
              <w:rPr>
                <w:rFonts w:ascii="Arial Narrow" w:hAnsi="Arial Narrow" w:cs="Arial"/>
                <w:b/>
                <w:bCs/>
                <w:spacing w:val="3"/>
                <w:sz w:val="14"/>
                <w:szCs w:val="14"/>
              </w:rPr>
              <w:t>M</w:t>
            </w:r>
            <w:r w:rsidRPr="00B42FEB">
              <w:rPr>
                <w:rFonts w:ascii="Arial Narrow" w:hAnsi="Arial Narrow" w:cs="Arial"/>
                <w:b/>
                <w:bCs/>
                <w:spacing w:val="1"/>
                <w:sz w:val="14"/>
                <w:szCs w:val="14"/>
              </w:rPr>
              <w:t>E</w:t>
            </w:r>
            <w:r w:rsidRPr="00B42FEB">
              <w:rPr>
                <w:rFonts w:ascii="Arial Narrow" w:hAnsi="Arial Narrow" w:cs="Arial"/>
                <w:b/>
                <w:bCs/>
                <w:spacing w:val="-1"/>
                <w:sz w:val="14"/>
                <w:szCs w:val="14"/>
              </w:rPr>
              <w:t>R</w:t>
            </w:r>
            <w:r w:rsidRPr="00B42FEB">
              <w:rPr>
                <w:rFonts w:ascii="Arial Narrow" w:hAnsi="Arial Narrow" w:cs="Arial"/>
                <w:b/>
                <w:bCs/>
                <w:sz w:val="14"/>
                <w:szCs w:val="14"/>
              </w:rPr>
              <w:t>O</w:t>
            </w:r>
            <w:r w:rsidRPr="00B42FEB">
              <w:rPr>
                <w:rFonts w:ascii="Arial Narrow" w:hAnsi="Arial Narrow" w:cs="Arial"/>
                <w:b/>
                <w:bCs/>
                <w:spacing w:val="-2"/>
                <w:sz w:val="14"/>
                <w:szCs w:val="14"/>
              </w:rPr>
              <w:t xml:space="preserve"> </w:t>
            </w:r>
            <w:r w:rsidRPr="00B42FEB">
              <w:rPr>
                <w:rFonts w:ascii="Arial Narrow" w:hAnsi="Arial Narrow" w:cs="Arial"/>
                <w:b/>
                <w:bCs/>
                <w:spacing w:val="-1"/>
                <w:sz w:val="14"/>
                <w:szCs w:val="14"/>
              </w:rPr>
              <w:t>D</w:t>
            </w:r>
            <w:r w:rsidRPr="00B42FEB">
              <w:rPr>
                <w:rFonts w:ascii="Arial Narrow" w:hAnsi="Arial Narrow" w:cs="Arial"/>
                <w:b/>
                <w:bCs/>
                <w:sz w:val="14"/>
                <w:szCs w:val="14"/>
              </w:rPr>
              <w:t xml:space="preserve">E </w:t>
            </w:r>
            <w:r w:rsidRPr="00B42FEB">
              <w:rPr>
                <w:rFonts w:ascii="Arial Narrow" w:hAnsi="Arial Narrow" w:cs="Arial"/>
                <w:b/>
                <w:bCs/>
                <w:spacing w:val="-2"/>
                <w:sz w:val="14"/>
                <w:szCs w:val="14"/>
              </w:rPr>
              <w:t>T</w:t>
            </w:r>
            <w:r w:rsidRPr="00B42FEB">
              <w:rPr>
                <w:rFonts w:ascii="Arial Narrow" w:hAnsi="Arial Narrow" w:cs="Arial"/>
                <w:b/>
                <w:bCs/>
                <w:spacing w:val="1"/>
                <w:sz w:val="14"/>
                <w:szCs w:val="14"/>
              </w:rPr>
              <w:t>R</w:t>
            </w:r>
            <w:r w:rsidRPr="00B42FEB">
              <w:rPr>
                <w:rFonts w:ascii="Arial Narrow" w:hAnsi="Arial Narrow" w:cs="Arial"/>
                <w:b/>
                <w:bCs/>
                <w:spacing w:val="-6"/>
                <w:sz w:val="14"/>
                <w:szCs w:val="14"/>
              </w:rPr>
              <w:t>A</w:t>
            </w:r>
            <w:r w:rsidRPr="00B42FEB">
              <w:rPr>
                <w:rFonts w:ascii="Arial Narrow" w:hAnsi="Arial Narrow" w:cs="Arial"/>
                <w:b/>
                <w:bCs/>
                <w:spacing w:val="4"/>
                <w:sz w:val="14"/>
                <w:szCs w:val="14"/>
              </w:rPr>
              <w:t>B</w:t>
            </w:r>
            <w:r w:rsidRPr="00B42FEB">
              <w:rPr>
                <w:rFonts w:ascii="Arial Narrow" w:hAnsi="Arial Narrow" w:cs="Arial"/>
                <w:b/>
                <w:bCs/>
                <w:spacing w:val="-6"/>
                <w:sz w:val="14"/>
                <w:szCs w:val="14"/>
              </w:rPr>
              <w:t>A</w:t>
            </w:r>
            <w:r w:rsidRPr="00B42FEB">
              <w:rPr>
                <w:rFonts w:ascii="Arial Narrow" w:hAnsi="Arial Narrow" w:cs="Arial"/>
                <w:b/>
                <w:bCs/>
                <w:spacing w:val="4"/>
                <w:sz w:val="14"/>
                <w:szCs w:val="14"/>
              </w:rPr>
              <w:t>J</w:t>
            </w:r>
            <w:r w:rsidRPr="00B42FEB">
              <w:rPr>
                <w:rFonts w:ascii="Arial Narrow" w:hAnsi="Arial Narrow" w:cs="Arial"/>
                <w:b/>
                <w:bCs/>
                <w:spacing w:val="-6"/>
                <w:sz w:val="14"/>
                <w:szCs w:val="14"/>
              </w:rPr>
              <w:t>A</w:t>
            </w:r>
            <w:r w:rsidRPr="00B42FEB">
              <w:rPr>
                <w:rFonts w:ascii="Arial Narrow" w:hAnsi="Arial Narrow" w:cs="Arial"/>
                <w:b/>
                <w:bCs/>
                <w:spacing w:val="1"/>
                <w:sz w:val="14"/>
                <w:szCs w:val="14"/>
              </w:rPr>
              <w:t>D</w:t>
            </w:r>
            <w:r w:rsidRPr="00B42FEB">
              <w:rPr>
                <w:rFonts w:ascii="Arial Narrow" w:hAnsi="Arial Narrow" w:cs="Arial"/>
                <w:b/>
                <w:bCs/>
                <w:sz w:val="14"/>
                <w:szCs w:val="14"/>
              </w:rPr>
              <w:t>O</w:t>
            </w:r>
            <w:r w:rsidRPr="00B42FEB">
              <w:rPr>
                <w:rFonts w:ascii="Arial Narrow" w:hAnsi="Arial Narrow" w:cs="Arial"/>
                <w:b/>
                <w:bCs/>
                <w:spacing w:val="-1"/>
                <w:sz w:val="14"/>
                <w:szCs w:val="14"/>
              </w:rPr>
              <w:t>R</w:t>
            </w:r>
            <w:r w:rsidRPr="00B42FEB">
              <w:rPr>
                <w:rFonts w:ascii="Arial Narrow" w:hAnsi="Arial Narrow" w:cs="Arial"/>
                <w:b/>
                <w:bCs/>
                <w:spacing w:val="1"/>
                <w:sz w:val="14"/>
                <w:szCs w:val="14"/>
              </w:rPr>
              <w:t>E</w:t>
            </w:r>
            <w:r w:rsidRPr="00B42FEB">
              <w:rPr>
                <w:rFonts w:ascii="Arial Narrow" w:hAnsi="Arial Narrow" w:cs="Arial"/>
                <w:b/>
                <w:bCs/>
                <w:sz w:val="14"/>
                <w:szCs w:val="14"/>
              </w:rPr>
              <w:t>S</w:t>
            </w:r>
          </w:p>
        </w:tc>
      </w:tr>
      <w:tr w:rsidR="004525CC" w:rsidRPr="00B42FEB" w14:paraId="69AAEE6E" w14:textId="77777777" w:rsidTr="007D25BB">
        <w:trPr>
          <w:trHeight w:hRule="exact" w:val="841"/>
          <w:jc w:val="center"/>
        </w:trPr>
        <w:tc>
          <w:tcPr>
            <w:tcW w:w="9357" w:type="dxa"/>
            <w:gridSpan w:val="4"/>
            <w:tcBorders>
              <w:top w:val="single" w:sz="4" w:space="0" w:color="000000"/>
              <w:left w:val="single" w:sz="4" w:space="0" w:color="000000"/>
              <w:bottom w:val="nil"/>
              <w:right w:val="single" w:sz="4" w:space="0" w:color="000000"/>
            </w:tcBorders>
          </w:tcPr>
          <w:p w14:paraId="3211200B" w14:textId="77777777" w:rsidR="00F13798" w:rsidRPr="00B42FEB" w:rsidRDefault="00F13798" w:rsidP="00D32882">
            <w:pPr>
              <w:widowControl w:val="0"/>
              <w:autoSpaceDE w:val="0"/>
              <w:autoSpaceDN w:val="0"/>
              <w:adjustRightInd w:val="0"/>
              <w:spacing w:after="0" w:line="240" w:lineRule="auto"/>
              <w:ind w:left="102"/>
              <w:rPr>
                <w:rFonts w:ascii="Arial Narrow" w:hAnsi="Arial Narrow" w:cs="Arial"/>
                <w:sz w:val="14"/>
                <w:szCs w:val="14"/>
              </w:rPr>
            </w:pPr>
            <w:r w:rsidRPr="00B42FEB">
              <w:rPr>
                <w:rFonts w:ascii="Arial Narrow" w:hAnsi="Arial Narrow" w:cs="Arial"/>
                <w:b/>
                <w:bCs/>
                <w:spacing w:val="2"/>
                <w:sz w:val="14"/>
                <w:szCs w:val="14"/>
              </w:rPr>
              <w:t>M</w:t>
            </w:r>
            <w:r w:rsidRPr="00B42FEB">
              <w:rPr>
                <w:rFonts w:ascii="Arial Narrow" w:hAnsi="Arial Narrow" w:cs="Arial"/>
                <w:b/>
                <w:bCs/>
                <w:spacing w:val="-1"/>
                <w:sz w:val="14"/>
                <w:szCs w:val="14"/>
              </w:rPr>
              <w:t>a</w:t>
            </w:r>
            <w:r w:rsidRPr="00B42FEB">
              <w:rPr>
                <w:rFonts w:ascii="Arial Narrow" w:hAnsi="Arial Narrow" w:cs="Arial"/>
                <w:b/>
                <w:bCs/>
                <w:spacing w:val="1"/>
                <w:sz w:val="14"/>
                <w:szCs w:val="14"/>
              </w:rPr>
              <w:t>r</w:t>
            </w:r>
            <w:r w:rsidRPr="00B42FEB">
              <w:rPr>
                <w:rFonts w:ascii="Arial Narrow" w:hAnsi="Arial Narrow" w:cs="Arial"/>
                <w:b/>
                <w:bCs/>
                <w:spacing w:val="-1"/>
                <w:sz w:val="14"/>
                <w:szCs w:val="14"/>
              </w:rPr>
              <w:t>qu</w:t>
            </w:r>
            <w:r w:rsidRPr="00B42FEB">
              <w:rPr>
                <w:rFonts w:ascii="Arial Narrow" w:hAnsi="Arial Narrow" w:cs="Arial"/>
                <w:b/>
                <w:bCs/>
                <w:sz w:val="14"/>
                <w:szCs w:val="14"/>
              </w:rPr>
              <w:t>e</w:t>
            </w:r>
            <w:r w:rsidRPr="00B42FEB">
              <w:rPr>
                <w:rFonts w:ascii="Arial Narrow" w:hAnsi="Arial Narrow" w:cs="Arial"/>
                <w:b/>
                <w:bCs/>
                <w:spacing w:val="-3"/>
                <w:sz w:val="14"/>
                <w:szCs w:val="14"/>
              </w:rPr>
              <w:t xml:space="preserve"> </w:t>
            </w:r>
            <w:r w:rsidRPr="00B42FEB">
              <w:rPr>
                <w:rFonts w:ascii="Arial Narrow" w:hAnsi="Arial Narrow" w:cs="Arial"/>
                <w:b/>
                <w:bCs/>
                <w:spacing w:val="1"/>
                <w:sz w:val="14"/>
                <w:szCs w:val="14"/>
              </w:rPr>
              <w:t>c</w:t>
            </w:r>
            <w:r w:rsidRPr="00B42FEB">
              <w:rPr>
                <w:rFonts w:ascii="Arial Narrow" w:hAnsi="Arial Narrow" w:cs="Arial"/>
                <w:b/>
                <w:bCs/>
                <w:spacing w:val="-1"/>
                <w:sz w:val="14"/>
                <w:szCs w:val="14"/>
              </w:rPr>
              <w:t>o</w:t>
            </w:r>
            <w:r w:rsidRPr="00B42FEB">
              <w:rPr>
                <w:rFonts w:ascii="Arial Narrow" w:hAnsi="Arial Narrow" w:cs="Arial"/>
                <w:b/>
                <w:bCs/>
                <w:sz w:val="14"/>
                <w:szCs w:val="14"/>
              </w:rPr>
              <w:t>n</w:t>
            </w:r>
            <w:r w:rsidRPr="00B42FEB">
              <w:rPr>
                <w:rFonts w:ascii="Arial Narrow" w:hAnsi="Arial Narrow" w:cs="Arial"/>
                <w:b/>
                <w:bCs/>
                <w:spacing w:val="-1"/>
                <w:sz w:val="14"/>
                <w:szCs w:val="14"/>
              </w:rPr>
              <w:t xml:space="preserve"> </w:t>
            </w:r>
            <w:r w:rsidRPr="00B42FEB">
              <w:rPr>
                <w:rFonts w:ascii="Arial Narrow" w:hAnsi="Arial Narrow" w:cs="Arial"/>
                <w:b/>
                <w:bCs/>
                <w:spacing w:val="1"/>
                <w:sz w:val="14"/>
                <w:szCs w:val="14"/>
              </w:rPr>
              <w:t>u</w:t>
            </w:r>
            <w:r w:rsidRPr="00B42FEB">
              <w:rPr>
                <w:rFonts w:ascii="Arial Narrow" w:hAnsi="Arial Narrow" w:cs="Arial"/>
                <w:b/>
                <w:bCs/>
                <w:spacing w:val="-1"/>
                <w:sz w:val="14"/>
                <w:szCs w:val="14"/>
              </w:rPr>
              <w:t>n</w:t>
            </w:r>
            <w:r w:rsidRPr="00B42FEB">
              <w:rPr>
                <w:rFonts w:ascii="Arial Narrow" w:hAnsi="Arial Narrow" w:cs="Arial"/>
                <w:b/>
                <w:bCs/>
                <w:sz w:val="14"/>
                <w:szCs w:val="14"/>
              </w:rPr>
              <w:t xml:space="preserve">a X </w:t>
            </w:r>
            <w:r w:rsidRPr="00B42FEB">
              <w:rPr>
                <w:rFonts w:ascii="Arial Narrow" w:hAnsi="Arial Narrow" w:cs="Arial"/>
                <w:b/>
                <w:bCs/>
                <w:spacing w:val="1"/>
                <w:sz w:val="14"/>
                <w:szCs w:val="14"/>
              </w:rPr>
              <w:t>d</w:t>
            </w:r>
            <w:r w:rsidRPr="00B42FEB">
              <w:rPr>
                <w:rFonts w:ascii="Arial Narrow" w:hAnsi="Arial Narrow" w:cs="Arial"/>
                <w:b/>
                <w:bCs/>
                <w:sz w:val="14"/>
                <w:szCs w:val="14"/>
              </w:rPr>
              <w:t>e</w:t>
            </w:r>
            <w:r w:rsidRPr="00B42FEB">
              <w:rPr>
                <w:rFonts w:ascii="Arial Narrow" w:hAnsi="Arial Narrow" w:cs="Arial"/>
                <w:b/>
                <w:bCs/>
                <w:spacing w:val="-3"/>
                <w:sz w:val="14"/>
                <w:szCs w:val="14"/>
              </w:rPr>
              <w:t xml:space="preserve"> </w:t>
            </w:r>
            <w:r w:rsidRPr="00B42FEB">
              <w:rPr>
                <w:rFonts w:ascii="Arial Narrow" w:hAnsi="Arial Narrow" w:cs="Arial"/>
                <w:b/>
                <w:bCs/>
                <w:spacing w:val="1"/>
                <w:sz w:val="14"/>
                <w:szCs w:val="14"/>
              </w:rPr>
              <w:t>a</w:t>
            </w:r>
            <w:r w:rsidRPr="00B42FEB">
              <w:rPr>
                <w:rFonts w:ascii="Arial Narrow" w:hAnsi="Arial Narrow" w:cs="Arial"/>
                <w:b/>
                <w:bCs/>
                <w:spacing w:val="-1"/>
                <w:sz w:val="14"/>
                <w:szCs w:val="14"/>
              </w:rPr>
              <w:t>c</w:t>
            </w:r>
            <w:r w:rsidRPr="00B42FEB">
              <w:rPr>
                <w:rFonts w:ascii="Arial Narrow" w:hAnsi="Arial Narrow" w:cs="Arial"/>
                <w:b/>
                <w:bCs/>
                <w:spacing w:val="1"/>
                <w:sz w:val="14"/>
                <w:szCs w:val="14"/>
              </w:rPr>
              <w:t>u</w:t>
            </w:r>
            <w:r w:rsidRPr="00B42FEB">
              <w:rPr>
                <w:rFonts w:ascii="Arial Narrow" w:hAnsi="Arial Narrow" w:cs="Arial"/>
                <w:b/>
                <w:bCs/>
                <w:spacing w:val="-1"/>
                <w:sz w:val="14"/>
                <w:szCs w:val="14"/>
              </w:rPr>
              <w:t>e</w:t>
            </w:r>
            <w:r w:rsidRPr="00B42FEB">
              <w:rPr>
                <w:rFonts w:ascii="Arial Narrow" w:hAnsi="Arial Narrow" w:cs="Arial"/>
                <w:b/>
                <w:bCs/>
                <w:spacing w:val="1"/>
                <w:sz w:val="14"/>
                <w:szCs w:val="14"/>
              </w:rPr>
              <w:t>rd</w:t>
            </w:r>
            <w:r w:rsidRPr="00B42FEB">
              <w:rPr>
                <w:rFonts w:ascii="Arial Narrow" w:hAnsi="Arial Narrow" w:cs="Arial"/>
                <w:b/>
                <w:bCs/>
                <w:sz w:val="14"/>
                <w:szCs w:val="14"/>
              </w:rPr>
              <w:t>o</w:t>
            </w:r>
            <w:r w:rsidRPr="00B42FEB">
              <w:rPr>
                <w:rFonts w:ascii="Arial Narrow" w:hAnsi="Arial Narrow" w:cs="Arial"/>
                <w:b/>
                <w:bCs/>
                <w:spacing w:val="-4"/>
                <w:sz w:val="14"/>
                <w:szCs w:val="14"/>
              </w:rPr>
              <w:t xml:space="preserve"> </w:t>
            </w:r>
            <w:r w:rsidRPr="00B42FEB">
              <w:rPr>
                <w:rFonts w:ascii="Arial Narrow" w:hAnsi="Arial Narrow" w:cs="Arial"/>
                <w:b/>
                <w:bCs/>
                <w:spacing w:val="-1"/>
                <w:sz w:val="14"/>
                <w:szCs w:val="14"/>
              </w:rPr>
              <w:t>a</w:t>
            </w:r>
            <w:r w:rsidRPr="00B42FEB">
              <w:rPr>
                <w:rFonts w:ascii="Arial Narrow" w:hAnsi="Arial Narrow" w:cs="Arial"/>
                <w:b/>
                <w:bCs/>
                <w:sz w:val="14"/>
                <w:szCs w:val="14"/>
              </w:rPr>
              <w:t>l</w:t>
            </w:r>
            <w:r w:rsidRPr="00B42FEB">
              <w:rPr>
                <w:rFonts w:ascii="Arial Narrow" w:hAnsi="Arial Narrow" w:cs="Arial"/>
                <w:b/>
                <w:bCs/>
                <w:spacing w:val="1"/>
                <w:sz w:val="14"/>
                <w:szCs w:val="14"/>
              </w:rPr>
              <w:t xml:space="preserve"> </w:t>
            </w:r>
            <w:r w:rsidRPr="00B42FEB">
              <w:rPr>
                <w:rFonts w:ascii="Arial Narrow" w:hAnsi="Arial Narrow" w:cs="Arial"/>
                <w:b/>
                <w:bCs/>
                <w:spacing w:val="-1"/>
                <w:sz w:val="14"/>
                <w:szCs w:val="14"/>
              </w:rPr>
              <w:t>n</w:t>
            </w:r>
            <w:r w:rsidRPr="00B42FEB">
              <w:rPr>
                <w:rFonts w:ascii="Arial Narrow" w:hAnsi="Arial Narrow" w:cs="Arial"/>
                <w:b/>
                <w:bCs/>
                <w:spacing w:val="1"/>
                <w:sz w:val="14"/>
                <w:szCs w:val="14"/>
              </w:rPr>
              <w:t>úm</w:t>
            </w:r>
            <w:r w:rsidRPr="00B42FEB">
              <w:rPr>
                <w:rFonts w:ascii="Arial Narrow" w:hAnsi="Arial Narrow" w:cs="Arial"/>
                <w:b/>
                <w:bCs/>
                <w:spacing w:val="-1"/>
                <w:sz w:val="14"/>
                <w:szCs w:val="14"/>
              </w:rPr>
              <w:t>e</w:t>
            </w:r>
            <w:r w:rsidRPr="00B42FEB">
              <w:rPr>
                <w:rFonts w:ascii="Arial Narrow" w:hAnsi="Arial Narrow" w:cs="Arial"/>
                <w:b/>
                <w:bCs/>
                <w:spacing w:val="1"/>
                <w:sz w:val="14"/>
                <w:szCs w:val="14"/>
              </w:rPr>
              <w:t>r</w:t>
            </w:r>
            <w:r w:rsidRPr="00B42FEB">
              <w:rPr>
                <w:rFonts w:ascii="Arial Narrow" w:hAnsi="Arial Narrow" w:cs="Arial"/>
                <w:b/>
                <w:bCs/>
                <w:sz w:val="14"/>
                <w:szCs w:val="14"/>
              </w:rPr>
              <w:t>o</w:t>
            </w:r>
            <w:r w:rsidRPr="00B42FEB">
              <w:rPr>
                <w:rFonts w:ascii="Arial Narrow" w:hAnsi="Arial Narrow" w:cs="Arial"/>
                <w:b/>
                <w:bCs/>
                <w:spacing w:val="-6"/>
                <w:sz w:val="14"/>
                <w:szCs w:val="14"/>
              </w:rPr>
              <w:t xml:space="preserve"> </w:t>
            </w:r>
            <w:r w:rsidRPr="00B42FEB">
              <w:rPr>
                <w:rFonts w:ascii="Arial Narrow" w:hAnsi="Arial Narrow" w:cs="Arial"/>
                <w:b/>
                <w:bCs/>
                <w:spacing w:val="1"/>
                <w:sz w:val="14"/>
                <w:szCs w:val="14"/>
              </w:rPr>
              <w:t>d</w:t>
            </w:r>
            <w:r w:rsidRPr="00B42FEB">
              <w:rPr>
                <w:rFonts w:ascii="Arial Narrow" w:hAnsi="Arial Narrow" w:cs="Arial"/>
                <w:b/>
                <w:bCs/>
                <w:sz w:val="14"/>
                <w:szCs w:val="14"/>
              </w:rPr>
              <w:t>e</w:t>
            </w:r>
            <w:r w:rsidRPr="00B42FEB">
              <w:rPr>
                <w:rFonts w:ascii="Arial Narrow" w:hAnsi="Arial Narrow" w:cs="Arial"/>
                <w:b/>
                <w:bCs/>
                <w:spacing w:val="-1"/>
                <w:sz w:val="14"/>
                <w:szCs w:val="14"/>
              </w:rPr>
              <w:t xml:space="preserve"> t</w:t>
            </w:r>
            <w:r w:rsidRPr="00B42FEB">
              <w:rPr>
                <w:rFonts w:ascii="Arial Narrow" w:hAnsi="Arial Narrow" w:cs="Arial"/>
                <w:b/>
                <w:bCs/>
                <w:spacing w:val="1"/>
                <w:sz w:val="14"/>
                <w:szCs w:val="14"/>
              </w:rPr>
              <w:t>r</w:t>
            </w:r>
            <w:r w:rsidRPr="00B42FEB">
              <w:rPr>
                <w:rFonts w:ascii="Arial Narrow" w:hAnsi="Arial Narrow" w:cs="Arial"/>
                <w:b/>
                <w:bCs/>
                <w:spacing w:val="-1"/>
                <w:sz w:val="14"/>
                <w:szCs w:val="14"/>
              </w:rPr>
              <w:t>a</w:t>
            </w:r>
            <w:r w:rsidRPr="00B42FEB">
              <w:rPr>
                <w:rFonts w:ascii="Arial Narrow" w:hAnsi="Arial Narrow" w:cs="Arial"/>
                <w:b/>
                <w:bCs/>
                <w:spacing w:val="1"/>
                <w:sz w:val="14"/>
                <w:szCs w:val="14"/>
              </w:rPr>
              <w:t>b</w:t>
            </w:r>
            <w:r w:rsidRPr="00B42FEB">
              <w:rPr>
                <w:rFonts w:ascii="Arial Narrow" w:hAnsi="Arial Narrow" w:cs="Arial"/>
                <w:b/>
                <w:bCs/>
                <w:spacing w:val="-1"/>
                <w:sz w:val="14"/>
                <w:szCs w:val="14"/>
              </w:rPr>
              <w:t>a</w:t>
            </w:r>
            <w:r w:rsidRPr="00B42FEB">
              <w:rPr>
                <w:rFonts w:ascii="Arial Narrow" w:hAnsi="Arial Narrow" w:cs="Arial"/>
                <w:b/>
                <w:bCs/>
                <w:sz w:val="14"/>
                <w:szCs w:val="14"/>
              </w:rPr>
              <w:t>j</w:t>
            </w:r>
            <w:r w:rsidRPr="00B42FEB">
              <w:rPr>
                <w:rFonts w:ascii="Arial Narrow" w:hAnsi="Arial Narrow" w:cs="Arial"/>
                <w:b/>
                <w:bCs/>
                <w:spacing w:val="1"/>
                <w:sz w:val="14"/>
                <w:szCs w:val="14"/>
              </w:rPr>
              <w:t>ad</w:t>
            </w:r>
            <w:r w:rsidRPr="00B42FEB">
              <w:rPr>
                <w:rFonts w:ascii="Arial Narrow" w:hAnsi="Arial Narrow" w:cs="Arial"/>
                <w:b/>
                <w:bCs/>
                <w:spacing w:val="-1"/>
                <w:sz w:val="14"/>
                <w:szCs w:val="14"/>
              </w:rPr>
              <w:t>o</w:t>
            </w:r>
            <w:r w:rsidRPr="00B42FEB">
              <w:rPr>
                <w:rFonts w:ascii="Arial Narrow" w:hAnsi="Arial Narrow" w:cs="Arial"/>
                <w:b/>
                <w:bCs/>
                <w:spacing w:val="1"/>
                <w:sz w:val="14"/>
                <w:szCs w:val="14"/>
              </w:rPr>
              <w:t>r</w:t>
            </w:r>
            <w:r w:rsidRPr="00B42FEB">
              <w:rPr>
                <w:rFonts w:ascii="Arial Narrow" w:hAnsi="Arial Narrow" w:cs="Arial"/>
                <w:b/>
                <w:bCs/>
                <w:spacing w:val="-1"/>
                <w:sz w:val="14"/>
                <w:szCs w:val="14"/>
              </w:rPr>
              <w:t>e</w:t>
            </w:r>
            <w:r w:rsidRPr="00B42FEB">
              <w:rPr>
                <w:rFonts w:ascii="Arial Narrow" w:hAnsi="Arial Narrow" w:cs="Arial"/>
                <w:b/>
                <w:bCs/>
                <w:sz w:val="14"/>
                <w:szCs w:val="14"/>
              </w:rPr>
              <w:t>s</w:t>
            </w:r>
            <w:r w:rsidRPr="00B42FEB">
              <w:rPr>
                <w:rFonts w:ascii="Arial Narrow" w:hAnsi="Arial Narrow" w:cs="Arial"/>
                <w:b/>
                <w:bCs/>
                <w:spacing w:val="-6"/>
                <w:sz w:val="14"/>
                <w:szCs w:val="14"/>
              </w:rPr>
              <w:t xml:space="preserve"> </w:t>
            </w:r>
            <w:r w:rsidRPr="00B42FEB">
              <w:rPr>
                <w:rFonts w:ascii="Arial Narrow" w:hAnsi="Arial Narrow" w:cs="Arial"/>
                <w:b/>
                <w:bCs/>
                <w:spacing w:val="-1"/>
                <w:sz w:val="14"/>
                <w:szCs w:val="14"/>
              </w:rPr>
              <w:t>(</w:t>
            </w:r>
            <w:r w:rsidRPr="00B42FEB">
              <w:rPr>
                <w:rFonts w:ascii="Arial Narrow" w:hAnsi="Arial Narrow" w:cs="Arial"/>
                <w:b/>
                <w:bCs/>
                <w:spacing w:val="2"/>
                <w:sz w:val="14"/>
                <w:szCs w:val="14"/>
              </w:rPr>
              <w:t>i</w:t>
            </w:r>
            <w:r w:rsidRPr="00B42FEB">
              <w:rPr>
                <w:rFonts w:ascii="Arial Narrow" w:hAnsi="Arial Narrow" w:cs="Arial"/>
                <w:b/>
                <w:bCs/>
                <w:spacing w:val="-1"/>
                <w:sz w:val="14"/>
                <w:szCs w:val="14"/>
              </w:rPr>
              <w:t>n</w:t>
            </w:r>
            <w:r w:rsidRPr="00B42FEB">
              <w:rPr>
                <w:rFonts w:ascii="Arial Narrow" w:hAnsi="Arial Narrow" w:cs="Arial"/>
                <w:b/>
                <w:bCs/>
                <w:spacing w:val="1"/>
                <w:sz w:val="14"/>
                <w:szCs w:val="14"/>
              </w:rPr>
              <w:t>d</w:t>
            </w:r>
            <w:r w:rsidRPr="00B42FEB">
              <w:rPr>
                <w:rFonts w:ascii="Arial Narrow" w:hAnsi="Arial Narrow" w:cs="Arial"/>
                <w:b/>
                <w:bCs/>
                <w:spacing w:val="2"/>
                <w:sz w:val="14"/>
                <w:szCs w:val="14"/>
              </w:rPr>
              <w:t>e</w:t>
            </w:r>
            <w:r w:rsidRPr="00B42FEB">
              <w:rPr>
                <w:rFonts w:ascii="Arial Narrow" w:hAnsi="Arial Narrow" w:cs="Arial"/>
                <w:b/>
                <w:bCs/>
                <w:spacing w:val="-1"/>
                <w:sz w:val="14"/>
                <w:szCs w:val="14"/>
              </w:rPr>
              <w:t>p</w:t>
            </w:r>
            <w:r w:rsidRPr="00B42FEB">
              <w:rPr>
                <w:rFonts w:ascii="Arial Narrow" w:hAnsi="Arial Narrow" w:cs="Arial"/>
                <w:b/>
                <w:bCs/>
                <w:spacing w:val="2"/>
                <w:sz w:val="14"/>
                <w:szCs w:val="14"/>
              </w:rPr>
              <w:t>e</w:t>
            </w:r>
            <w:r w:rsidRPr="00B42FEB">
              <w:rPr>
                <w:rFonts w:ascii="Arial Narrow" w:hAnsi="Arial Narrow" w:cs="Arial"/>
                <w:b/>
                <w:bCs/>
                <w:spacing w:val="-1"/>
                <w:sz w:val="14"/>
                <w:szCs w:val="14"/>
              </w:rPr>
              <w:t>nd</w:t>
            </w:r>
            <w:r w:rsidRPr="00B42FEB">
              <w:rPr>
                <w:rFonts w:ascii="Arial Narrow" w:hAnsi="Arial Narrow" w:cs="Arial"/>
                <w:b/>
                <w:bCs/>
                <w:spacing w:val="2"/>
                <w:sz w:val="14"/>
                <w:szCs w:val="14"/>
              </w:rPr>
              <w:t>ie</w:t>
            </w:r>
            <w:r w:rsidRPr="00B42FEB">
              <w:rPr>
                <w:rFonts w:ascii="Arial Narrow" w:hAnsi="Arial Narrow" w:cs="Arial"/>
                <w:b/>
                <w:bCs/>
                <w:spacing w:val="-1"/>
                <w:sz w:val="14"/>
                <w:szCs w:val="14"/>
              </w:rPr>
              <w:t>n</w:t>
            </w:r>
            <w:r w:rsidRPr="00B42FEB">
              <w:rPr>
                <w:rFonts w:ascii="Arial Narrow" w:hAnsi="Arial Narrow" w:cs="Arial"/>
                <w:b/>
                <w:bCs/>
                <w:spacing w:val="2"/>
                <w:sz w:val="14"/>
                <w:szCs w:val="14"/>
              </w:rPr>
              <w:t>t</w:t>
            </w:r>
            <w:r w:rsidRPr="00B42FEB">
              <w:rPr>
                <w:rFonts w:ascii="Arial Narrow" w:hAnsi="Arial Narrow" w:cs="Arial"/>
                <w:b/>
                <w:bCs/>
                <w:spacing w:val="-1"/>
                <w:sz w:val="14"/>
                <w:szCs w:val="14"/>
              </w:rPr>
              <w:t>e</w:t>
            </w:r>
            <w:r w:rsidRPr="00B42FEB">
              <w:rPr>
                <w:rFonts w:ascii="Arial Narrow" w:hAnsi="Arial Narrow" w:cs="Arial"/>
                <w:b/>
                <w:bCs/>
                <w:spacing w:val="1"/>
                <w:sz w:val="14"/>
                <w:szCs w:val="14"/>
              </w:rPr>
              <w:t>m</w:t>
            </w:r>
            <w:r w:rsidRPr="00B42FEB">
              <w:rPr>
                <w:rFonts w:ascii="Arial Narrow" w:hAnsi="Arial Narrow" w:cs="Arial"/>
                <w:b/>
                <w:bCs/>
                <w:spacing w:val="-1"/>
                <w:sz w:val="14"/>
                <w:szCs w:val="14"/>
              </w:rPr>
              <w:t>e</w:t>
            </w:r>
            <w:r w:rsidRPr="00B42FEB">
              <w:rPr>
                <w:rFonts w:ascii="Arial Narrow" w:hAnsi="Arial Narrow" w:cs="Arial"/>
                <w:b/>
                <w:bCs/>
                <w:spacing w:val="1"/>
                <w:sz w:val="14"/>
                <w:szCs w:val="14"/>
              </w:rPr>
              <w:t>n</w:t>
            </w:r>
            <w:r w:rsidRPr="00B42FEB">
              <w:rPr>
                <w:rFonts w:ascii="Arial Narrow" w:hAnsi="Arial Narrow" w:cs="Arial"/>
                <w:b/>
                <w:bCs/>
                <w:spacing w:val="3"/>
                <w:sz w:val="14"/>
                <w:szCs w:val="14"/>
              </w:rPr>
              <w:t>t</w:t>
            </w:r>
            <w:r w:rsidRPr="00B42FEB">
              <w:rPr>
                <w:rFonts w:ascii="Arial Narrow" w:hAnsi="Arial Narrow" w:cs="Arial"/>
                <w:b/>
                <w:bCs/>
                <w:sz w:val="14"/>
                <w:szCs w:val="14"/>
              </w:rPr>
              <w:t>e</w:t>
            </w:r>
            <w:r w:rsidRPr="00B42FEB">
              <w:rPr>
                <w:rFonts w:ascii="Arial Narrow" w:hAnsi="Arial Narrow" w:cs="Arial"/>
                <w:b/>
                <w:bCs/>
                <w:spacing w:val="-13"/>
                <w:sz w:val="14"/>
                <w:szCs w:val="14"/>
              </w:rPr>
              <w:t xml:space="preserve"> </w:t>
            </w:r>
            <w:r w:rsidRPr="00B42FEB">
              <w:rPr>
                <w:rFonts w:ascii="Arial Narrow" w:hAnsi="Arial Narrow" w:cs="Arial"/>
                <w:b/>
                <w:bCs/>
                <w:spacing w:val="1"/>
                <w:sz w:val="14"/>
                <w:szCs w:val="14"/>
              </w:rPr>
              <w:t>d</w:t>
            </w:r>
            <w:r w:rsidRPr="00B42FEB">
              <w:rPr>
                <w:rFonts w:ascii="Arial Narrow" w:hAnsi="Arial Narrow" w:cs="Arial"/>
                <w:b/>
                <w:bCs/>
                <w:sz w:val="14"/>
                <w:szCs w:val="14"/>
              </w:rPr>
              <w:t>e</w:t>
            </w:r>
            <w:r w:rsidRPr="00B42FEB">
              <w:rPr>
                <w:rFonts w:ascii="Arial Narrow" w:hAnsi="Arial Narrow" w:cs="Arial"/>
                <w:b/>
                <w:bCs/>
                <w:spacing w:val="-3"/>
                <w:sz w:val="14"/>
                <w:szCs w:val="14"/>
              </w:rPr>
              <w:t xml:space="preserve"> </w:t>
            </w:r>
            <w:r w:rsidRPr="00B42FEB">
              <w:rPr>
                <w:rFonts w:ascii="Arial Narrow" w:hAnsi="Arial Narrow" w:cs="Arial"/>
                <w:b/>
                <w:bCs/>
                <w:spacing w:val="1"/>
                <w:sz w:val="14"/>
                <w:szCs w:val="14"/>
              </w:rPr>
              <w:t>s</w:t>
            </w:r>
            <w:r w:rsidRPr="00B42FEB">
              <w:rPr>
                <w:rFonts w:ascii="Arial Narrow" w:hAnsi="Arial Narrow" w:cs="Arial"/>
                <w:b/>
                <w:bCs/>
                <w:sz w:val="14"/>
                <w:szCs w:val="14"/>
              </w:rPr>
              <w:t>u</w:t>
            </w:r>
            <w:r w:rsidRPr="00B42FEB">
              <w:rPr>
                <w:rFonts w:ascii="Arial Narrow" w:hAnsi="Arial Narrow" w:cs="Arial"/>
                <w:b/>
                <w:bCs/>
                <w:spacing w:val="-3"/>
                <w:sz w:val="14"/>
                <w:szCs w:val="14"/>
              </w:rPr>
              <w:t xml:space="preserve"> </w:t>
            </w:r>
            <w:r w:rsidRPr="00B42FEB">
              <w:rPr>
                <w:rFonts w:ascii="Arial Narrow" w:hAnsi="Arial Narrow" w:cs="Arial"/>
                <w:b/>
                <w:bCs/>
                <w:spacing w:val="1"/>
                <w:sz w:val="14"/>
                <w:szCs w:val="14"/>
              </w:rPr>
              <w:t>f</w:t>
            </w:r>
            <w:r w:rsidRPr="00B42FEB">
              <w:rPr>
                <w:rFonts w:ascii="Arial Narrow" w:hAnsi="Arial Narrow" w:cs="Arial"/>
                <w:b/>
                <w:bCs/>
                <w:spacing w:val="-1"/>
                <w:sz w:val="14"/>
                <w:szCs w:val="14"/>
              </w:rPr>
              <w:t>o</w:t>
            </w:r>
            <w:r w:rsidRPr="00B42FEB">
              <w:rPr>
                <w:rFonts w:ascii="Arial Narrow" w:hAnsi="Arial Narrow" w:cs="Arial"/>
                <w:b/>
                <w:bCs/>
                <w:spacing w:val="1"/>
                <w:sz w:val="14"/>
                <w:szCs w:val="14"/>
              </w:rPr>
              <w:t>rm</w:t>
            </w:r>
            <w:r w:rsidRPr="00B42FEB">
              <w:rPr>
                <w:rFonts w:ascii="Arial Narrow" w:hAnsi="Arial Narrow" w:cs="Arial"/>
                <w:b/>
                <w:bCs/>
                <w:sz w:val="14"/>
                <w:szCs w:val="14"/>
              </w:rPr>
              <w:t>a</w:t>
            </w:r>
            <w:r w:rsidRPr="00B42FEB">
              <w:rPr>
                <w:rFonts w:ascii="Arial Narrow" w:hAnsi="Arial Narrow" w:cs="Arial"/>
                <w:b/>
                <w:bCs/>
                <w:spacing w:val="-3"/>
                <w:sz w:val="14"/>
                <w:szCs w:val="14"/>
              </w:rPr>
              <w:t xml:space="preserve"> </w:t>
            </w:r>
            <w:r w:rsidRPr="00B42FEB">
              <w:rPr>
                <w:rFonts w:ascii="Arial Narrow" w:hAnsi="Arial Narrow" w:cs="Arial"/>
                <w:b/>
                <w:bCs/>
                <w:spacing w:val="-1"/>
                <w:sz w:val="14"/>
                <w:szCs w:val="14"/>
              </w:rPr>
              <w:t>d</w:t>
            </w:r>
            <w:r w:rsidRPr="00B42FEB">
              <w:rPr>
                <w:rFonts w:ascii="Arial Narrow" w:hAnsi="Arial Narrow" w:cs="Arial"/>
                <w:b/>
                <w:bCs/>
                <w:sz w:val="14"/>
                <w:szCs w:val="14"/>
              </w:rPr>
              <w:t xml:space="preserve">e </w:t>
            </w:r>
            <w:r w:rsidRPr="00B42FEB">
              <w:rPr>
                <w:rFonts w:ascii="Arial Narrow" w:hAnsi="Arial Narrow" w:cs="Arial"/>
                <w:b/>
                <w:bCs/>
                <w:spacing w:val="1"/>
                <w:sz w:val="14"/>
                <w:szCs w:val="14"/>
              </w:rPr>
              <w:t>c</w:t>
            </w:r>
            <w:r w:rsidRPr="00B42FEB">
              <w:rPr>
                <w:rFonts w:ascii="Arial Narrow" w:hAnsi="Arial Narrow" w:cs="Arial"/>
                <w:b/>
                <w:bCs/>
                <w:spacing w:val="-1"/>
                <w:sz w:val="14"/>
                <w:szCs w:val="14"/>
              </w:rPr>
              <w:t>o</w:t>
            </w:r>
            <w:r w:rsidRPr="00B42FEB">
              <w:rPr>
                <w:rFonts w:ascii="Arial Narrow" w:hAnsi="Arial Narrow" w:cs="Arial"/>
                <w:b/>
                <w:bCs/>
                <w:spacing w:val="1"/>
                <w:sz w:val="14"/>
                <w:szCs w:val="14"/>
              </w:rPr>
              <w:t>n</w:t>
            </w:r>
            <w:r w:rsidRPr="00B42FEB">
              <w:rPr>
                <w:rFonts w:ascii="Arial Narrow" w:hAnsi="Arial Narrow" w:cs="Arial"/>
                <w:b/>
                <w:bCs/>
                <w:spacing w:val="-1"/>
                <w:sz w:val="14"/>
                <w:szCs w:val="14"/>
              </w:rPr>
              <w:t>t</w:t>
            </w:r>
            <w:r w:rsidRPr="00B42FEB">
              <w:rPr>
                <w:rFonts w:ascii="Arial Narrow" w:hAnsi="Arial Narrow" w:cs="Arial"/>
                <w:b/>
                <w:bCs/>
                <w:spacing w:val="1"/>
                <w:sz w:val="14"/>
                <w:szCs w:val="14"/>
              </w:rPr>
              <w:t>r</w:t>
            </w:r>
            <w:r w:rsidRPr="00B42FEB">
              <w:rPr>
                <w:rFonts w:ascii="Arial Narrow" w:hAnsi="Arial Narrow" w:cs="Arial"/>
                <w:b/>
                <w:bCs/>
                <w:spacing w:val="-1"/>
                <w:sz w:val="14"/>
                <w:szCs w:val="14"/>
              </w:rPr>
              <w:t>a</w:t>
            </w:r>
            <w:r w:rsidRPr="00B42FEB">
              <w:rPr>
                <w:rFonts w:ascii="Arial Narrow" w:hAnsi="Arial Narrow" w:cs="Arial"/>
                <w:b/>
                <w:bCs/>
                <w:spacing w:val="2"/>
                <w:sz w:val="14"/>
                <w:szCs w:val="14"/>
              </w:rPr>
              <w:t>t</w:t>
            </w:r>
            <w:r w:rsidRPr="00B42FEB">
              <w:rPr>
                <w:rFonts w:ascii="Arial Narrow" w:hAnsi="Arial Narrow" w:cs="Arial"/>
                <w:b/>
                <w:bCs/>
                <w:spacing w:val="-1"/>
                <w:sz w:val="14"/>
                <w:szCs w:val="14"/>
              </w:rPr>
              <w:t>ac</w:t>
            </w:r>
            <w:r w:rsidRPr="00B42FEB">
              <w:rPr>
                <w:rFonts w:ascii="Arial Narrow" w:hAnsi="Arial Narrow" w:cs="Arial"/>
                <w:b/>
                <w:bCs/>
                <w:spacing w:val="2"/>
                <w:sz w:val="14"/>
                <w:szCs w:val="14"/>
              </w:rPr>
              <w:t>i</w:t>
            </w:r>
            <w:r w:rsidRPr="00B42FEB">
              <w:rPr>
                <w:rFonts w:ascii="Arial Narrow" w:hAnsi="Arial Narrow" w:cs="Arial"/>
                <w:b/>
                <w:bCs/>
                <w:spacing w:val="1"/>
                <w:sz w:val="14"/>
                <w:szCs w:val="14"/>
              </w:rPr>
              <w:t>ó</w:t>
            </w:r>
            <w:r w:rsidRPr="00B42FEB">
              <w:rPr>
                <w:rFonts w:ascii="Arial Narrow" w:hAnsi="Arial Narrow" w:cs="Arial"/>
                <w:b/>
                <w:bCs/>
                <w:sz w:val="14"/>
                <w:szCs w:val="14"/>
              </w:rPr>
              <w:t>n</w:t>
            </w:r>
            <w:r w:rsidRPr="00B42FEB">
              <w:rPr>
                <w:rFonts w:ascii="Arial Narrow" w:hAnsi="Arial Narrow" w:cs="Arial"/>
                <w:b/>
                <w:bCs/>
                <w:spacing w:val="-7"/>
                <w:sz w:val="14"/>
                <w:szCs w:val="14"/>
              </w:rPr>
              <w:t xml:space="preserve"> </w:t>
            </w:r>
            <w:r w:rsidRPr="00B42FEB">
              <w:rPr>
                <w:rFonts w:ascii="Arial Narrow" w:hAnsi="Arial Narrow" w:cs="Arial"/>
                <w:b/>
                <w:bCs/>
                <w:sz w:val="14"/>
                <w:szCs w:val="14"/>
              </w:rPr>
              <w:t>o</w:t>
            </w:r>
            <w:r w:rsidRPr="00B42FEB">
              <w:rPr>
                <w:rFonts w:ascii="Arial Narrow" w:hAnsi="Arial Narrow" w:cs="Arial"/>
                <w:b/>
                <w:bCs/>
                <w:spacing w:val="2"/>
                <w:sz w:val="14"/>
                <w:szCs w:val="14"/>
              </w:rPr>
              <w:t xml:space="preserve"> </w:t>
            </w:r>
            <w:r w:rsidRPr="00B42FEB">
              <w:rPr>
                <w:rFonts w:ascii="Arial Narrow" w:hAnsi="Arial Narrow" w:cs="Arial"/>
                <w:b/>
                <w:bCs/>
                <w:spacing w:val="-3"/>
                <w:sz w:val="14"/>
                <w:szCs w:val="14"/>
              </w:rPr>
              <w:t>v</w:t>
            </w:r>
            <w:r w:rsidRPr="00B42FEB">
              <w:rPr>
                <w:rFonts w:ascii="Arial Narrow" w:hAnsi="Arial Narrow" w:cs="Arial"/>
                <w:b/>
                <w:bCs/>
                <w:spacing w:val="2"/>
                <w:sz w:val="14"/>
                <w:szCs w:val="14"/>
              </w:rPr>
              <w:t>i</w:t>
            </w:r>
            <w:r w:rsidRPr="00B42FEB">
              <w:rPr>
                <w:rFonts w:ascii="Arial Narrow" w:hAnsi="Arial Narrow" w:cs="Arial"/>
                <w:b/>
                <w:bCs/>
                <w:spacing w:val="1"/>
                <w:sz w:val="14"/>
                <w:szCs w:val="14"/>
              </w:rPr>
              <w:t>n</w:t>
            </w:r>
            <w:r w:rsidRPr="00B42FEB">
              <w:rPr>
                <w:rFonts w:ascii="Arial Narrow" w:hAnsi="Arial Narrow" w:cs="Arial"/>
                <w:b/>
                <w:bCs/>
                <w:spacing w:val="-1"/>
                <w:sz w:val="14"/>
                <w:szCs w:val="14"/>
              </w:rPr>
              <w:t>cu</w:t>
            </w:r>
            <w:r w:rsidRPr="00B42FEB">
              <w:rPr>
                <w:rFonts w:ascii="Arial Narrow" w:hAnsi="Arial Narrow" w:cs="Arial"/>
                <w:b/>
                <w:bCs/>
                <w:spacing w:val="2"/>
                <w:sz w:val="14"/>
                <w:szCs w:val="14"/>
              </w:rPr>
              <w:t>l</w:t>
            </w:r>
            <w:r w:rsidRPr="00B42FEB">
              <w:rPr>
                <w:rFonts w:ascii="Arial Narrow" w:hAnsi="Arial Narrow" w:cs="Arial"/>
                <w:b/>
                <w:bCs/>
                <w:spacing w:val="-1"/>
                <w:sz w:val="14"/>
                <w:szCs w:val="14"/>
              </w:rPr>
              <w:t>a</w:t>
            </w:r>
            <w:r w:rsidRPr="00B42FEB">
              <w:rPr>
                <w:rFonts w:ascii="Arial Narrow" w:hAnsi="Arial Narrow" w:cs="Arial"/>
                <w:b/>
                <w:bCs/>
                <w:spacing w:val="2"/>
                <w:sz w:val="14"/>
                <w:szCs w:val="14"/>
              </w:rPr>
              <w:t>c</w:t>
            </w:r>
            <w:r w:rsidRPr="00B42FEB">
              <w:rPr>
                <w:rFonts w:ascii="Arial Narrow" w:hAnsi="Arial Narrow" w:cs="Arial"/>
                <w:b/>
                <w:bCs/>
                <w:sz w:val="14"/>
                <w:szCs w:val="14"/>
              </w:rPr>
              <w:t>i</w:t>
            </w:r>
            <w:r w:rsidRPr="00B42FEB">
              <w:rPr>
                <w:rFonts w:ascii="Arial Narrow" w:hAnsi="Arial Narrow" w:cs="Arial"/>
                <w:b/>
                <w:bCs/>
                <w:spacing w:val="1"/>
                <w:sz w:val="14"/>
                <w:szCs w:val="14"/>
              </w:rPr>
              <w:t>ó</w:t>
            </w:r>
            <w:r w:rsidRPr="00B42FEB">
              <w:rPr>
                <w:rFonts w:ascii="Arial Narrow" w:hAnsi="Arial Narrow" w:cs="Arial"/>
                <w:b/>
                <w:bCs/>
                <w:spacing w:val="-1"/>
                <w:sz w:val="14"/>
                <w:szCs w:val="14"/>
              </w:rPr>
              <w:t>n</w:t>
            </w:r>
            <w:r w:rsidRPr="00B42FEB">
              <w:rPr>
                <w:rFonts w:ascii="Arial Narrow" w:hAnsi="Arial Narrow" w:cs="Arial"/>
                <w:b/>
                <w:bCs/>
                <w:sz w:val="14"/>
                <w:szCs w:val="14"/>
              </w:rPr>
              <w:t>)</w:t>
            </w:r>
            <w:r w:rsidRPr="00B42FEB">
              <w:rPr>
                <w:rFonts w:ascii="Arial Narrow" w:hAnsi="Arial Narrow" w:cs="Arial"/>
                <w:b/>
                <w:bCs/>
                <w:spacing w:val="-4"/>
                <w:sz w:val="14"/>
                <w:szCs w:val="14"/>
              </w:rPr>
              <w:t xml:space="preserve"> </w:t>
            </w:r>
            <w:r w:rsidRPr="00B42FEB">
              <w:rPr>
                <w:rFonts w:ascii="Arial Narrow" w:hAnsi="Arial Narrow" w:cs="Arial"/>
                <w:b/>
                <w:bCs/>
                <w:sz w:val="14"/>
                <w:szCs w:val="14"/>
              </w:rPr>
              <w:t>y</w:t>
            </w:r>
            <w:r w:rsidRPr="00B42FEB">
              <w:rPr>
                <w:rFonts w:ascii="Arial Narrow" w:hAnsi="Arial Narrow" w:cs="Arial"/>
                <w:b/>
                <w:bCs/>
                <w:spacing w:val="-2"/>
                <w:sz w:val="14"/>
                <w:szCs w:val="14"/>
              </w:rPr>
              <w:t xml:space="preserve"> </w:t>
            </w:r>
            <w:r w:rsidRPr="00B42FEB">
              <w:rPr>
                <w:rFonts w:ascii="Arial Narrow" w:hAnsi="Arial Narrow" w:cs="Arial"/>
                <w:b/>
                <w:bCs/>
                <w:spacing w:val="-1"/>
                <w:sz w:val="14"/>
                <w:szCs w:val="14"/>
              </w:rPr>
              <w:t>d</w:t>
            </w:r>
            <w:r w:rsidRPr="00B42FEB">
              <w:rPr>
                <w:rFonts w:ascii="Arial Narrow" w:hAnsi="Arial Narrow" w:cs="Arial"/>
                <w:b/>
                <w:bCs/>
                <w:sz w:val="14"/>
                <w:szCs w:val="14"/>
              </w:rPr>
              <w:t>e</w:t>
            </w:r>
            <w:r w:rsidRPr="00B42FEB">
              <w:rPr>
                <w:rFonts w:ascii="Arial Narrow" w:hAnsi="Arial Narrow" w:cs="Arial"/>
                <w:b/>
                <w:bCs/>
                <w:spacing w:val="-1"/>
                <w:sz w:val="14"/>
                <w:szCs w:val="14"/>
              </w:rPr>
              <w:t xml:space="preserve"> a</w:t>
            </w:r>
            <w:r w:rsidRPr="00B42FEB">
              <w:rPr>
                <w:rFonts w:ascii="Arial Narrow" w:hAnsi="Arial Narrow" w:cs="Arial"/>
                <w:b/>
                <w:bCs/>
                <w:spacing w:val="2"/>
                <w:sz w:val="14"/>
                <w:szCs w:val="14"/>
              </w:rPr>
              <w:t>c</w:t>
            </w:r>
            <w:r w:rsidRPr="00B42FEB">
              <w:rPr>
                <w:rFonts w:ascii="Arial Narrow" w:hAnsi="Arial Narrow" w:cs="Arial"/>
                <w:b/>
                <w:bCs/>
                <w:spacing w:val="-1"/>
                <w:sz w:val="14"/>
                <w:szCs w:val="14"/>
              </w:rPr>
              <w:t>ue</w:t>
            </w:r>
            <w:r w:rsidRPr="00B42FEB">
              <w:rPr>
                <w:rFonts w:ascii="Arial Narrow" w:hAnsi="Arial Narrow" w:cs="Arial"/>
                <w:b/>
                <w:bCs/>
                <w:spacing w:val="3"/>
                <w:sz w:val="14"/>
                <w:szCs w:val="14"/>
              </w:rPr>
              <w:t>r</w:t>
            </w:r>
            <w:r w:rsidRPr="00B42FEB">
              <w:rPr>
                <w:rFonts w:ascii="Arial Narrow" w:hAnsi="Arial Narrow" w:cs="Arial"/>
                <w:b/>
                <w:bCs/>
                <w:spacing w:val="-1"/>
                <w:sz w:val="14"/>
                <w:szCs w:val="14"/>
              </w:rPr>
              <w:t>d</w:t>
            </w:r>
            <w:r w:rsidRPr="00B42FEB">
              <w:rPr>
                <w:rFonts w:ascii="Arial Narrow" w:hAnsi="Arial Narrow" w:cs="Arial"/>
                <w:b/>
                <w:bCs/>
                <w:sz w:val="14"/>
                <w:szCs w:val="14"/>
              </w:rPr>
              <w:t>o</w:t>
            </w:r>
          </w:p>
          <w:p w14:paraId="56071B30" w14:textId="77777777" w:rsidR="00F13798" w:rsidRPr="00B42FEB" w:rsidRDefault="00F13798" w:rsidP="00D32882">
            <w:pPr>
              <w:widowControl w:val="0"/>
              <w:autoSpaceDE w:val="0"/>
              <w:autoSpaceDN w:val="0"/>
              <w:adjustRightInd w:val="0"/>
              <w:spacing w:after="0" w:line="240" w:lineRule="auto"/>
              <w:ind w:left="102"/>
              <w:rPr>
                <w:rFonts w:ascii="Arial Narrow" w:hAnsi="Arial Narrow" w:cs="Arial"/>
                <w:sz w:val="14"/>
                <w:szCs w:val="14"/>
              </w:rPr>
            </w:pPr>
            <w:r w:rsidRPr="00B42FEB">
              <w:rPr>
                <w:rFonts w:ascii="Arial Narrow" w:hAnsi="Arial Narrow" w:cs="Arial"/>
                <w:b/>
                <w:bCs/>
                <w:sz w:val="14"/>
                <w:szCs w:val="14"/>
              </w:rPr>
              <w:t>a</w:t>
            </w:r>
            <w:r w:rsidRPr="00B42FEB">
              <w:rPr>
                <w:rFonts w:ascii="Arial Narrow" w:hAnsi="Arial Narrow" w:cs="Arial"/>
                <w:b/>
                <w:bCs/>
                <w:spacing w:val="-2"/>
                <w:sz w:val="14"/>
                <w:szCs w:val="14"/>
              </w:rPr>
              <w:t xml:space="preserve"> </w:t>
            </w:r>
            <w:r w:rsidRPr="00B42FEB">
              <w:rPr>
                <w:rFonts w:ascii="Arial Narrow" w:hAnsi="Arial Narrow" w:cs="Arial"/>
                <w:b/>
                <w:bCs/>
                <w:spacing w:val="-1"/>
                <w:sz w:val="14"/>
                <w:szCs w:val="14"/>
              </w:rPr>
              <w:t>l</w:t>
            </w:r>
            <w:r w:rsidRPr="00B42FEB">
              <w:rPr>
                <w:rFonts w:ascii="Arial Narrow" w:hAnsi="Arial Narrow" w:cs="Arial"/>
                <w:b/>
                <w:bCs/>
                <w:sz w:val="14"/>
                <w:szCs w:val="14"/>
              </w:rPr>
              <w:t>a</w:t>
            </w:r>
            <w:r w:rsidRPr="00B42FEB">
              <w:rPr>
                <w:rFonts w:ascii="Arial Narrow" w:hAnsi="Arial Narrow" w:cs="Arial"/>
                <w:b/>
                <w:bCs/>
                <w:spacing w:val="1"/>
                <w:sz w:val="14"/>
                <w:szCs w:val="14"/>
              </w:rPr>
              <w:t xml:space="preserve"> </w:t>
            </w:r>
            <w:r w:rsidRPr="00B42FEB">
              <w:rPr>
                <w:rFonts w:ascii="Arial Narrow" w:hAnsi="Arial Narrow" w:cs="Arial"/>
                <w:b/>
                <w:bCs/>
                <w:spacing w:val="-1"/>
                <w:sz w:val="14"/>
                <w:szCs w:val="14"/>
              </w:rPr>
              <w:t>c</w:t>
            </w:r>
            <w:r w:rsidRPr="00B42FEB">
              <w:rPr>
                <w:rFonts w:ascii="Arial Narrow" w:hAnsi="Arial Narrow" w:cs="Arial"/>
                <w:b/>
                <w:bCs/>
                <w:spacing w:val="2"/>
                <w:sz w:val="14"/>
                <w:szCs w:val="14"/>
              </w:rPr>
              <w:t>l</w:t>
            </w:r>
            <w:r w:rsidRPr="00B42FEB">
              <w:rPr>
                <w:rFonts w:ascii="Arial Narrow" w:hAnsi="Arial Narrow" w:cs="Arial"/>
                <w:b/>
                <w:bCs/>
                <w:spacing w:val="-1"/>
                <w:sz w:val="14"/>
                <w:szCs w:val="14"/>
              </w:rPr>
              <w:t>as</w:t>
            </w:r>
            <w:r w:rsidRPr="00B42FEB">
              <w:rPr>
                <w:rFonts w:ascii="Arial Narrow" w:hAnsi="Arial Narrow" w:cs="Arial"/>
                <w:b/>
                <w:bCs/>
                <w:spacing w:val="2"/>
                <w:sz w:val="14"/>
                <w:szCs w:val="14"/>
              </w:rPr>
              <w:t>i</w:t>
            </w:r>
            <w:r w:rsidRPr="00B42FEB">
              <w:rPr>
                <w:rFonts w:ascii="Arial Narrow" w:hAnsi="Arial Narrow" w:cs="Arial"/>
                <w:b/>
                <w:bCs/>
                <w:spacing w:val="-1"/>
                <w:sz w:val="14"/>
                <w:szCs w:val="14"/>
              </w:rPr>
              <w:t>f</w:t>
            </w:r>
            <w:r w:rsidRPr="00B42FEB">
              <w:rPr>
                <w:rFonts w:ascii="Arial Narrow" w:hAnsi="Arial Narrow" w:cs="Arial"/>
                <w:b/>
                <w:bCs/>
                <w:sz w:val="14"/>
                <w:szCs w:val="14"/>
              </w:rPr>
              <w:t>i</w:t>
            </w:r>
            <w:r w:rsidRPr="00B42FEB">
              <w:rPr>
                <w:rFonts w:ascii="Arial Narrow" w:hAnsi="Arial Narrow" w:cs="Arial"/>
                <w:b/>
                <w:bCs/>
                <w:spacing w:val="1"/>
                <w:sz w:val="14"/>
                <w:szCs w:val="14"/>
              </w:rPr>
              <w:t>c</w:t>
            </w:r>
            <w:r w:rsidRPr="00B42FEB">
              <w:rPr>
                <w:rFonts w:ascii="Arial Narrow" w:hAnsi="Arial Narrow" w:cs="Arial"/>
                <w:b/>
                <w:bCs/>
                <w:spacing w:val="-1"/>
                <w:sz w:val="14"/>
                <w:szCs w:val="14"/>
              </w:rPr>
              <w:t>ac</w:t>
            </w:r>
            <w:r w:rsidRPr="00B42FEB">
              <w:rPr>
                <w:rFonts w:ascii="Arial Narrow" w:hAnsi="Arial Narrow" w:cs="Arial"/>
                <w:b/>
                <w:bCs/>
                <w:spacing w:val="2"/>
                <w:sz w:val="14"/>
                <w:szCs w:val="14"/>
              </w:rPr>
              <w:t>i</w:t>
            </w:r>
            <w:r w:rsidRPr="00B42FEB">
              <w:rPr>
                <w:rFonts w:ascii="Arial Narrow" w:hAnsi="Arial Narrow" w:cs="Arial"/>
                <w:b/>
                <w:bCs/>
                <w:spacing w:val="1"/>
                <w:sz w:val="14"/>
                <w:szCs w:val="14"/>
              </w:rPr>
              <w:t>ó</w:t>
            </w:r>
            <w:r w:rsidRPr="00B42FEB">
              <w:rPr>
                <w:rFonts w:ascii="Arial Narrow" w:hAnsi="Arial Narrow" w:cs="Arial"/>
                <w:b/>
                <w:bCs/>
                <w:sz w:val="14"/>
                <w:szCs w:val="14"/>
              </w:rPr>
              <w:t>n</w:t>
            </w:r>
            <w:r w:rsidRPr="00B42FEB">
              <w:rPr>
                <w:rFonts w:ascii="Arial Narrow" w:hAnsi="Arial Narrow" w:cs="Arial"/>
                <w:b/>
                <w:bCs/>
                <w:spacing w:val="-7"/>
                <w:sz w:val="14"/>
                <w:szCs w:val="14"/>
              </w:rPr>
              <w:t xml:space="preserve"> </w:t>
            </w:r>
            <w:r w:rsidRPr="00B42FEB">
              <w:rPr>
                <w:rFonts w:ascii="Arial Narrow" w:hAnsi="Arial Narrow" w:cs="Arial"/>
                <w:b/>
                <w:bCs/>
                <w:spacing w:val="-1"/>
                <w:sz w:val="14"/>
                <w:szCs w:val="14"/>
              </w:rPr>
              <w:t>de</w:t>
            </w:r>
            <w:r w:rsidRPr="00B42FEB">
              <w:rPr>
                <w:rFonts w:ascii="Arial Narrow" w:hAnsi="Arial Narrow" w:cs="Arial"/>
                <w:b/>
                <w:bCs/>
                <w:sz w:val="14"/>
                <w:szCs w:val="14"/>
              </w:rPr>
              <w:t>l</w:t>
            </w:r>
            <w:r w:rsidRPr="00B42FEB">
              <w:rPr>
                <w:rFonts w:ascii="Arial Narrow" w:hAnsi="Arial Narrow" w:cs="Arial"/>
                <w:b/>
                <w:bCs/>
                <w:spacing w:val="-3"/>
                <w:sz w:val="14"/>
                <w:szCs w:val="14"/>
              </w:rPr>
              <w:t xml:space="preserve"> </w:t>
            </w:r>
            <w:r w:rsidRPr="00B42FEB">
              <w:rPr>
                <w:rFonts w:ascii="Arial Narrow" w:hAnsi="Arial Narrow" w:cs="Arial"/>
                <w:b/>
                <w:bCs/>
                <w:spacing w:val="1"/>
                <w:sz w:val="14"/>
                <w:szCs w:val="14"/>
              </w:rPr>
              <w:t>r</w:t>
            </w:r>
            <w:r w:rsidRPr="00B42FEB">
              <w:rPr>
                <w:rFonts w:ascii="Arial Narrow" w:hAnsi="Arial Narrow" w:cs="Arial"/>
                <w:b/>
                <w:bCs/>
                <w:spacing w:val="2"/>
                <w:sz w:val="14"/>
                <w:szCs w:val="14"/>
              </w:rPr>
              <w:t>i</w:t>
            </w:r>
            <w:r w:rsidRPr="00B42FEB">
              <w:rPr>
                <w:rFonts w:ascii="Arial Narrow" w:hAnsi="Arial Narrow" w:cs="Arial"/>
                <w:b/>
                <w:bCs/>
                <w:spacing w:val="-1"/>
                <w:sz w:val="14"/>
                <w:szCs w:val="14"/>
              </w:rPr>
              <w:t>e</w:t>
            </w:r>
            <w:r w:rsidRPr="00B42FEB">
              <w:rPr>
                <w:rFonts w:ascii="Arial Narrow" w:hAnsi="Arial Narrow" w:cs="Arial"/>
                <w:b/>
                <w:bCs/>
                <w:spacing w:val="2"/>
                <w:sz w:val="14"/>
                <w:szCs w:val="14"/>
              </w:rPr>
              <w:t>s</w:t>
            </w:r>
            <w:r w:rsidRPr="00B42FEB">
              <w:rPr>
                <w:rFonts w:ascii="Arial Narrow" w:hAnsi="Arial Narrow" w:cs="Arial"/>
                <w:b/>
                <w:bCs/>
                <w:spacing w:val="-1"/>
                <w:sz w:val="14"/>
                <w:szCs w:val="14"/>
              </w:rPr>
              <w:t>g</w:t>
            </w:r>
            <w:r w:rsidRPr="00B42FEB">
              <w:rPr>
                <w:rFonts w:ascii="Arial Narrow" w:hAnsi="Arial Narrow" w:cs="Arial"/>
                <w:b/>
                <w:bCs/>
                <w:sz w:val="14"/>
                <w:szCs w:val="14"/>
              </w:rPr>
              <w:t>o</w:t>
            </w:r>
            <w:r w:rsidRPr="00B42FEB">
              <w:rPr>
                <w:rFonts w:ascii="Arial Narrow" w:hAnsi="Arial Narrow" w:cs="Arial"/>
                <w:b/>
                <w:bCs/>
                <w:spacing w:val="-2"/>
                <w:sz w:val="14"/>
                <w:szCs w:val="14"/>
              </w:rPr>
              <w:t xml:space="preserve"> </w:t>
            </w:r>
            <w:r w:rsidRPr="00B42FEB">
              <w:rPr>
                <w:rFonts w:ascii="Arial Narrow" w:hAnsi="Arial Narrow" w:cs="Arial"/>
                <w:b/>
                <w:bCs/>
                <w:spacing w:val="2"/>
                <w:sz w:val="14"/>
                <w:szCs w:val="14"/>
              </w:rPr>
              <w:t>e</w:t>
            </w:r>
            <w:r w:rsidRPr="00B42FEB">
              <w:rPr>
                <w:rFonts w:ascii="Arial Narrow" w:hAnsi="Arial Narrow" w:cs="Arial"/>
                <w:b/>
                <w:bCs/>
                <w:sz w:val="14"/>
                <w:szCs w:val="14"/>
              </w:rPr>
              <w:t>n</w:t>
            </w:r>
            <w:r w:rsidRPr="00B42FEB">
              <w:rPr>
                <w:rFonts w:ascii="Arial Narrow" w:hAnsi="Arial Narrow" w:cs="Arial"/>
                <w:b/>
                <w:bCs/>
                <w:spacing w:val="-3"/>
                <w:sz w:val="14"/>
                <w:szCs w:val="14"/>
              </w:rPr>
              <w:t xml:space="preserve"> </w:t>
            </w:r>
            <w:r w:rsidRPr="00B42FEB">
              <w:rPr>
                <w:rFonts w:ascii="Arial Narrow" w:hAnsi="Arial Narrow" w:cs="Arial"/>
                <w:b/>
                <w:bCs/>
                <w:spacing w:val="2"/>
                <w:sz w:val="14"/>
                <w:szCs w:val="14"/>
              </w:rPr>
              <w:t>l</w:t>
            </w:r>
            <w:r w:rsidRPr="00B42FEB">
              <w:rPr>
                <w:rFonts w:ascii="Arial Narrow" w:hAnsi="Arial Narrow" w:cs="Arial"/>
                <w:b/>
                <w:bCs/>
                <w:sz w:val="14"/>
                <w:szCs w:val="14"/>
              </w:rPr>
              <w:t>a</w:t>
            </w:r>
            <w:r w:rsidRPr="00B42FEB">
              <w:rPr>
                <w:rFonts w:ascii="Arial Narrow" w:hAnsi="Arial Narrow" w:cs="Arial"/>
                <w:b/>
                <w:bCs/>
                <w:spacing w:val="-2"/>
                <w:sz w:val="14"/>
                <w:szCs w:val="14"/>
              </w:rPr>
              <w:t xml:space="preserve"> </w:t>
            </w:r>
            <w:r w:rsidRPr="00B42FEB">
              <w:rPr>
                <w:rFonts w:ascii="Arial Narrow" w:hAnsi="Arial Narrow" w:cs="Arial"/>
                <w:b/>
                <w:bCs/>
                <w:spacing w:val="1"/>
                <w:sz w:val="14"/>
                <w:szCs w:val="14"/>
              </w:rPr>
              <w:t>c</w:t>
            </w:r>
            <w:r w:rsidRPr="00B42FEB">
              <w:rPr>
                <w:rFonts w:ascii="Arial Narrow" w:hAnsi="Arial Narrow" w:cs="Arial"/>
                <w:b/>
                <w:bCs/>
                <w:spacing w:val="-1"/>
                <w:sz w:val="14"/>
                <w:szCs w:val="14"/>
              </w:rPr>
              <w:t>o</w:t>
            </w:r>
            <w:r w:rsidRPr="00B42FEB">
              <w:rPr>
                <w:rFonts w:ascii="Arial Narrow" w:hAnsi="Arial Narrow" w:cs="Arial"/>
                <w:b/>
                <w:bCs/>
                <w:spacing w:val="2"/>
                <w:sz w:val="14"/>
                <w:szCs w:val="14"/>
              </w:rPr>
              <w:t>l</w:t>
            </w:r>
            <w:r w:rsidRPr="00B42FEB">
              <w:rPr>
                <w:rFonts w:ascii="Arial Narrow" w:hAnsi="Arial Narrow" w:cs="Arial"/>
                <w:b/>
                <w:bCs/>
                <w:spacing w:val="-1"/>
                <w:sz w:val="14"/>
                <w:szCs w:val="14"/>
              </w:rPr>
              <w:t>u</w:t>
            </w:r>
            <w:r w:rsidRPr="00B42FEB">
              <w:rPr>
                <w:rFonts w:ascii="Arial Narrow" w:hAnsi="Arial Narrow" w:cs="Arial"/>
                <w:b/>
                <w:bCs/>
                <w:spacing w:val="1"/>
                <w:sz w:val="14"/>
                <w:szCs w:val="14"/>
              </w:rPr>
              <w:t>mn</w:t>
            </w:r>
            <w:r w:rsidRPr="00B42FEB">
              <w:rPr>
                <w:rFonts w:ascii="Arial Narrow" w:hAnsi="Arial Narrow" w:cs="Arial"/>
                <w:b/>
                <w:bCs/>
                <w:sz w:val="14"/>
                <w:szCs w:val="14"/>
              </w:rPr>
              <w:t>a</w:t>
            </w:r>
            <w:r w:rsidRPr="00B42FEB">
              <w:rPr>
                <w:rFonts w:ascii="Arial Narrow" w:hAnsi="Arial Narrow" w:cs="Arial"/>
                <w:b/>
                <w:bCs/>
                <w:spacing w:val="-7"/>
                <w:sz w:val="14"/>
                <w:szCs w:val="14"/>
              </w:rPr>
              <w:t xml:space="preserve"> </w:t>
            </w:r>
            <w:r w:rsidRPr="00B42FEB">
              <w:rPr>
                <w:rFonts w:ascii="Arial Narrow" w:hAnsi="Arial Narrow" w:cs="Arial"/>
                <w:b/>
                <w:bCs/>
                <w:spacing w:val="2"/>
                <w:sz w:val="14"/>
                <w:szCs w:val="14"/>
              </w:rPr>
              <w:t>C</w:t>
            </w:r>
            <w:r w:rsidRPr="00B42FEB">
              <w:rPr>
                <w:rFonts w:ascii="Arial Narrow" w:hAnsi="Arial Narrow" w:cs="Arial"/>
                <w:b/>
                <w:bCs/>
                <w:spacing w:val="1"/>
                <w:sz w:val="14"/>
                <w:szCs w:val="14"/>
              </w:rPr>
              <w:t>L</w:t>
            </w:r>
            <w:r w:rsidRPr="00B42FEB">
              <w:rPr>
                <w:rFonts w:ascii="Arial Narrow" w:hAnsi="Arial Narrow" w:cs="Arial"/>
                <w:b/>
                <w:bCs/>
                <w:spacing w:val="-2"/>
                <w:sz w:val="14"/>
                <w:szCs w:val="14"/>
              </w:rPr>
              <w:t>A</w:t>
            </w:r>
            <w:r w:rsidRPr="00B42FEB">
              <w:rPr>
                <w:rFonts w:ascii="Arial Narrow" w:hAnsi="Arial Narrow" w:cs="Arial"/>
                <w:b/>
                <w:bCs/>
                <w:spacing w:val="1"/>
                <w:sz w:val="14"/>
                <w:szCs w:val="14"/>
              </w:rPr>
              <w:t>S</w:t>
            </w:r>
            <w:r w:rsidRPr="00B42FEB">
              <w:rPr>
                <w:rFonts w:ascii="Arial Narrow" w:hAnsi="Arial Narrow" w:cs="Arial"/>
                <w:b/>
                <w:bCs/>
                <w:sz w:val="14"/>
                <w:szCs w:val="14"/>
              </w:rPr>
              <w:t>I</w:t>
            </w:r>
            <w:r w:rsidRPr="00B42FEB">
              <w:rPr>
                <w:rFonts w:ascii="Arial Narrow" w:hAnsi="Arial Narrow" w:cs="Arial"/>
                <w:b/>
                <w:bCs/>
                <w:spacing w:val="1"/>
                <w:sz w:val="14"/>
                <w:szCs w:val="14"/>
              </w:rPr>
              <w:t>F</w:t>
            </w:r>
            <w:r w:rsidRPr="00B42FEB">
              <w:rPr>
                <w:rFonts w:ascii="Arial Narrow" w:hAnsi="Arial Narrow" w:cs="Arial"/>
                <w:b/>
                <w:bCs/>
                <w:sz w:val="14"/>
                <w:szCs w:val="14"/>
              </w:rPr>
              <w:t>I</w:t>
            </w:r>
            <w:r w:rsidRPr="00B42FEB">
              <w:rPr>
                <w:rFonts w:ascii="Arial Narrow" w:hAnsi="Arial Narrow" w:cs="Arial"/>
                <w:b/>
                <w:bCs/>
                <w:spacing w:val="2"/>
                <w:sz w:val="14"/>
                <w:szCs w:val="14"/>
              </w:rPr>
              <w:t>C</w:t>
            </w:r>
            <w:r w:rsidRPr="00B42FEB">
              <w:rPr>
                <w:rFonts w:ascii="Arial Narrow" w:hAnsi="Arial Narrow" w:cs="Arial"/>
                <w:b/>
                <w:bCs/>
                <w:spacing w:val="-2"/>
                <w:sz w:val="14"/>
                <w:szCs w:val="14"/>
              </w:rPr>
              <w:t>A</w:t>
            </w:r>
            <w:r w:rsidRPr="00B42FEB">
              <w:rPr>
                <w:rFonts w:ascii="Arial Narrow" w:hAnsi="Arial Narrow" w:cs="Arial"/>
                <w:b/>
                <w:bCs/>
                <w:sz w:val="14"/>
                <w:szCs w:val="14"/>
              </w:rPr>
              <w:t>C</w:t>
            </w:r>
            <w:r w:rsidRPr="00B42FEB">
              <w:rPr>
                <w:rFonts w:ascii="Arial Narrow" w:hAnsi="Arial Narrow" w:cs="Arial"/>
                <w:b/>
                <w:bCs/>
                <w:spacing w:val="2"/>
                <w:sz w:val="14"/>
                <w:szCs w:val="14"/>
              </w:rPr>
              <w:t>I</w:t>
            </w:r>
            <w:r w:rsidRPr="00B42FEB">
              <w:rPr>
                <w:rFonts w:ascii="Arial Narrow" w:hAnsi="Arial Narrow" w:cs="Arial"/>
                <w:b/>
                <w:bCs/>
                <w:sz w:val="14"/>
                <w:szCs w:val="14"/>
              </w:rPr>
              <w:t>ÓN</w:t>
            </w:r>
            <w:r w:rsidRPr="00B42FEB">
              <w:rPr>
                <w:rFonts w:ascii="Arial Narrow" w:hAnsi="Arial Narrow" w:cs="Arial"/>
                <w:b/>
                <w:bCs/>
                <w:spacing w:val="-11"/>
                <w:sz w:val="14"/>
                <w:szCs w:val="14"/>
              </w:rPr>
              <w:t xml:space="preserve"> </w:t>
            </w:r>
            <w:r w:rsidRPr="00B42FEB">
              <w:rPr>
                <w:rFonts w:ascii="Arial Narrow" w:hAnsi="Arial Narrow" w:cs="Arial"/>
                <w:b/>
                <w:bCs/>
                <w:spacing w:val="-1"/>
                <w:sz w:val="14"/>
                <w:szCs w:val="14"/>
              </w:rPr>
              <w:t>(</w:t>
            </w:r>
            <w:r w:rsidRPr="00B42FEB">
              <w:rPr>
                <w:rFonts w:ascii="Arial Narrow" w:hAnsi="Arial Narrow" w:cs="Arial"/>
                <w:b/>
                <w:bCs/>
                <w:spacing w:val="3"/>
                <w:sz w:val="14"/>
                <w:szCs w:val="14"/>
              </w:rPr>
              <w:t>X</w:t>
            </w:r>
            <w:r w:rsidRPr="00B42FEB">
              <w:rPr>
                <w:rFonts w:ascii="Arial Narrow" w:hAnsi="Arial Narrow" w:cs="Arial"/>
                <w:b/>
                <w:bCs/>
                <w:sz w:val="14"/>
                <w:szCs w:val="14"/>
              </w:rPr>
              <w:t>)</w:t>
            </w:r>
          </w:p>
        </w:tc>
      </w:tr>
      <w:tr w:rsidR="004525CC" w:rsidRPr="00B42FEB" w14:paraId="1FF66AB2" w14:textId="77777777" w:rsidTr="00B42FEB">
        <w:trPr>
          <w:trHeight w:hRule="exact" w:val="617"/>
          <w:jc w:val="center"/>
        </w:trPr>
        <w:tc>
          <w:tcPr>
            <w:tcW w:w="1838" w:type="dxa"/>
            <w:tcBorders>
              <w:top w:val="single" w:sz="4" w:space="0" w:color="000000"/>
              <w:left w:val="single" w:sz="4" w:space="0" w:color="000000"/>
              <w:bottom w:val="single" w:sz="4" w:space="0" w:color="000000"/>
              <w:right w:val="single" w:sz="4" w:space="0" w:color="000000"/>
            </w:tcBorders>
          </w:tcPr>
          <w:p w14:paraId="5D89E4AD" w14:textId="77777777" w:rsidR="007D25BB" w:rsidRPr="00B42FEB" w:rsidRDefault="00F13798" w:rsidP="00D32882">
            <w:pPr>
              <w:widowControl w:val="0"/>
              <w:autoSpaceDE w:val="0"/>
              <w:autoSpaceDN w:val="0"/>
              <w:adjustRightInd w:val="0"/>
              <w:spacing w:after="0" w:line="240" w:lineRule="auto"/>
              <w:ind w:right="96"/>
              <w:jc w:val="center"/>
              <w:rPr>
                <w:rFonts w:ascii="Arial Narrow" w:hAnsi="Arial Narrow" w:cs="Arial"/>
                <w:b/>
                <w:bCs/>
                <w:sz w:val="14"/>
                <w:szCs w:val="14"/>
              </w:rPr>
            </w:pPr>
            <w:r w:rsidRPr="00B42FEB">
              <w:rPr>
                <w:rFonts w:ascii="Arial Narrow" w:hAnsi="Arial Narrow" w:cs="Arial"/>
                <w:b/>
                <w:bCs/>
                <w:sz w:val="14"/>
                <w:szCs w:val="14"/>
              </w:rPr>
              <w:t>NÚ</w:t>
            </w:r>
            <w:r w:rsidRPr="00B42FEB">
              <w:rPr>
                <w:rFonts w:ascii="Arial Narrow" w:hAnsi="Arial Narrow" w:cs="Arial"/>
                <w:b/>
                <w:bCs/>
                <w:spacing w:val="2"/>
                <w:sz w:val="14"/>
                <w:szCs w:val="14"/>
              </w:rPr>
              <w:t>M</w:t>
            </w:r>
            <w:r w:rsidRPr="00B42FEB">
              <w:rPr>
                <w:rFonts w:ascii="Arial Narrow" w:hAnsi="Arial Narrow" w:cs="Arial"/>
                <w:b/>
                <w:bCs/>
                <w:spacing w:val="1"/>
                <w:sz w:val="14"/>
                <w:szCs w:val="14"/>
              </w:rPr>
              <w:t>E</w:t>
            </w:r>
            <w:r w:rsidRPr="00B42FEB">
              <w:rPr>
                <w:rFonts w:ascii="Arial Narrow" w:hAnsi="Arial Narrow" w:cs="Arial"/>
                <w:b/>
                <w:bCs/>
                <w:sz w:val="14"/>
                <w:szCs w:val="14"/>
              </w:rPr>
              <w:t>RO</w:t>
            </w:r>
            <w:r w:rsidR="007D25BB" w:rsidRPr="00B42FEB">
              <w:rPr>
                <w:rFonts w:ascii="Arial Narrow" w:hAnsi="Arial Narrow" w:cs="Arial"/>
                <w:b/>
                <w:bCs/>
                <w:sz w:val="14"/>
                <w:szCs w:val="14"/>
              </w:rPr>
              <w:t xml:space="preserve"> </w:t>
            </w:r>
          </w:p>
          <w:p w14:paraId="0E169E36" w14:textId="77777777" w:rsidR="00F13798" w:rsidRPr="00B42FEB" w:rsidRDefault="00F13798" w:rsidP="00D32882">
            <w:pPr>
              <w:widowControl w:val="0"/>
              <w:autoSpaceDE w:val="0"/>
              <w:autoSpaceDN w:val="0"/>
              <w:adjustRightInd w:val="0"/>
              <w:spacing w:after="0" w:line="240" w:lineRule="auto"/>
              <w:ind w:right="96"/>
              <w:jc w:val="center"/>
              <w:rPr>
                <w:rFonts w:ascii="Arial Narrow" w:hAnsi="Arial Narrow" w:cs="Arial"/>
                <w:sz w:val="14"/>
                <w:szCs w:val="14"/>
              </w:rPr>
            </w:pPr>
            <w:r w:rsidRPr="00B42FEB">
              <w:rPr>
                <w:rFonts w:ascii="Arial Narrow" w:hAnsi="Arial Narrow" w:cs="Arial"/>
                <w:b/>
                <w:bCs/>
                <w:spacing w:val="-6"/>
                <w:sz w:val="14"/>
                <w:szCs w:val="14"/>
              </w:rPr>
              <w:t xml:space="preserve"> </w:t>
            </w:r>
            <w:r w:rsidRPr="00B42FEB">
              <w:rPr>
                <w:rFonts w:ascii="Arial Narrow" w:hAnsi="Arial Narrow" w:cs="Arial"/>
                <w:b/>
                <w:bCs/>
                <w:sz w:val="14"/>
                <w:szCs w:val="14"/>
              </w:rPr>
              <w:t xml:space="preserve">DE </w:t>
            </w:r>
            <w:r w:rsidRPr="00B42FEB">
              <w:rPr>
                <w:rFonts w:ascii="Arial Narrow" w:hAnsi="Arial Narrow" w:cs="Arial"/>
                <w:b/>
                <w:bCs/>
                <w:spacing w:val="-1"/>
                <w:sz w:val="14"/>
                <w:szCs w:val="14"/>
              </w:rPr>
              <w:t>T</w:t>
            </w:r>
            <w:r w:rsidRPr="00B42FEB">
              <w:rPr>
                <w:rFonts w:ascii="Arial Narrow" w:hAnsi="Arial Narrow" w:cs="Arial"/>
                <w:b/>
                <w:bCs/>
                <w:spacing w:val="3"/>
                <w:sz w:val="14"/>
                <w:szCs w:val="14"/>
              </w:rPr>
              <w:t>R</w:t>
            </w:r>
            <w:r w:rsidRPr="00B42FEB">
              <w:rPr>
                <w:rFonts w:ascii="Arial Narrow" w:hAnsi="Arial Narrow" w:cs="Arial"/>
                <w:b/>
                <w:bCs/>
                <w:spacing w:val="-2"/>
                <w:sz w:val="14"/>
                <w:szCs w:val="14"/>
              </w:rPr>
              <w:t>A</w:t>
            </w:r>
            <w:r w:rsidRPr="00B42FEB">
              <w:rPr>
                <w:rFonts w:ascii="Arial Narrow" w:hAnsi="Arial Narrow" w:cs="Arial"/>
                <w:b/>
                <w:bCs/>
                <w:spacing w:val="3"/>
                <w:sz w:val="14"/>
                <w:szCs w:val="14"/>
              </w:rPr>
              <w:t>B</w:t>
            </w:r>
            <w:r w:rsidRPr="00B42FEB">
              <w:rPr>
                <w:rFonts w:ascii="Arial Narrow" w:hAnsi="Arial Narrow" w:cs="Arial"/>
                <w:b/>
                <w:bCs/>
                <w:sz w:val="14"/>
                <w:szCs w:val="14"/>
              </w:rPr>
              <w:t>A</w:t>
            </w:r>
            <w:r w:rsidRPr="00B42FEB">
              <w:rPr>
                <w:rFonts w:ascii="Arial Narrow" w:hAnsi="Arial Narrow" w:cs="Arial"/>
                <w:b/>
                <w:bCs/>
                <w:spacing w:val="2"/>
                <w:sz w:val="14"/>
                <w:szCs w:val="14"/>
              </w:rPr>
              <w:t>J</w:t>
            </w:r>
            <w:r w:rsidRPr="00B42FEB">
              <w:rPr>
                <w:rFonts w:ascii="Arial Narrow" w:hAnsi="Arial Narrow" w:cs="Arial"/>
                <w:b/>
                <w:bCs/>
                <w:spacing w:val="-2"/>
                <w:sz w:val="14"/>
                <w:szCs w:val="14"/>
              </w:rPr>
              <w:t>A</w:t>
            </w:r>
            <w:r w:rsidRPr="00B42FEB">
              <w:rPr>
                <w:rFonts w:ascii="Arial Narrow" w:hAnsi="Arial Narrow" w:cs="Arial"/>
                <w:b/>
                <w:bCs/>
                <w:sz w:val="14"/>
                <w:szCs w:val="14"/>
              </w:rPr>
              <w:t>DOR</w:t>
            </w:r>
            <w:r w:rsidRPr="00B42FEB">
              <w:rPr>
                <w:rFonts w:ascii="Arial Narrow" w:hAnsi="Arial Narrow" w:cs="Arial"/>
                <w:b/>
                <w:bCs/>
                <w:spacing w:val="1"/>
                <w:sz w:val="14"/>
                <w:szCs w:val="14"/>
              </w:rPr>
              <w:t>E</w:t>
            </w:r>
            <w:r w:rsidRPr="00B42FEB">
              <w:rPr>
                <w:rFonts w:ascii="Arial Narrow" w:hAnsi="Arial Narrow" w:cs="Arial"/>
                <w:b/>
                <w:bCs/>
                <w:sz w:val="14"/>
                <w:szCs w:val="14"/>
              </w:rPr>
              <w:t>S</w:t>
            </w:r>
          </w:p>
        </w:tc>
        <w:tc>
          <w:tcPr>
            <w:tcW w:w="1701" w:type="dxa"/>
            <w:tcBorders>
              <w:top w:val="single" w:sz="4" w:space="0" w:color="000000"/>
              <w:left w:val="single" w:sz="4" w:space="0" w:color="000000"/>
              <w:bottom w:val="single" w:sz="4" w:space="0" w:color="000000"/>
              <w:right w:val="single" w:sz="4" w:space="0" w:color="000000"/>
            </w:tcBorders>
          </w:tcPr>
          <w:p w14:paraId="14C03D89" w14:textId="77777777" w:rsidR="00F13798" w:rsidRPr="00B42FEB" w:rsidRDefault="00F13798" w:rsidP="00D32882">
            <w:pPr>
              <w:widowControl w:val="0"/>
              <w:autoSpaceDE w:val="0"/>
              <w:autoSpaceDN w:val="0"/>
              <w:adjustRightInd w:val="0"/>
              <w:spacing w:after="0" w:line="240" w:lineRule="auto"/>
              <w:ind w:left="125" w:right="125"/>
              <w:jc w:val="center"/>
              <w:rPr>
                <w:rFonts w:ascii="Arial Narrow" w:hAnsi="Arial Narrow" w:cs="Arial"/>
                <w:sz w:val="14"/>
                <w:szCs w:val="14"/>
              </w:rPr>
            </w:pPr>
            <w:r w:rsidRPr="00B42FEB">
              <w:rPr>
                <w:rFonts w:ascii="Arial Narrow" w:hAnsi="Arial Narrow" w:cs="Arial"/>
                <w:b/>
                <w:bCs/>
                <w:w w:val="99"/>
                <w:sz w:val="14"/>
                <w:szCs w:val="14"/>
              </w:rPr>
              <w:t>C</w:t>
            </w:r>
            <w:r w:rsidRPr="00B42FEB">
              <w:rPr>
                <w:rFonts w:ascii="Arial Narrow" w:hAnsi="Arial Narrow" w:cs="Arial"/>
                <w:b/>
                <w:bCs/>
                <w:spacing w:val="2"/>
                <w:w w:val="99"/>
                <w:sz w:val="14"/>
                <w:szCs w:val="14"/>
              </w:rPr>
              <w:t>L</w:t>
            </w:r>
            <w:r w:rsidRPr="00B42FEB">
              <w:rPr>
                <w:rFonts w:ascii="Arial Narrow" w:hAnsi="Arial Narrow" w:cs="Arial"/>
                <w:b/>
                <w:bCs/>
                <w:spacing w:val="-2"/>
                <w:w w:val="99"/>
                <w:sz w:val="14"/>
                <w:szCs w:val="14"/>
              </w:rPr>
              <w:t>A</w:t>
            </w:r>
            <w:r w:rsidRPr="00B42FEB">
              <w:rPr>
                <w:rFonts w:ascii="Arial Narrow" w:hAnsi="Arial Narrow" w:cs="Arial"/>
                <w:b/>
                <w:bCs/>
                <w:spacing w:val="1"/>
                <w:w w:val="99"/>
                <w:sz w:val="14"/>
                <w:szCs w:val="14"/>
              </w:rPr>
              <w:t>S</w:t>
            </w:r>
            <w:r w:rsidRPr="00B42FEB">
              <w:rPr>
                <w:rFonts w:ascii="Arial Narrow" w:hAnsi="Arial Narrow" w:cs="Arial"/>
                <w:b/>
                <w:bCs/>
                <w:spacing w:val="2"/>
                <w:w w:val="99"/>
                <w:sz w:val="14"/>
                <w:szCs w:val="14"/>
              </w:rPr>
              <w:t>I</w:t>
            </w:r>
            <w:r w:rsidRPr="00B42FEB">
              <w:rPr>
                <w:rFonts w:ascii="Arial Narrow" w:hAnsi="Arial Narrow" w:cs="Arial"/>
                <w:b/>
                <w:bCs/>
                <w:spacing w:val="-1"/>
                <w:w w:val="99"/>
                <w:sz w:val="14"/>
                <w:szCs w:val="14"/>
              </w:rPr>
              <w:t>F</w:t>
            </w:r>
            <w:r w:rsidRPr="00B42FEB">
              <w:rPr>
                <w:rFonts w:ascii="Arial Narrow" w:hAnsi="Arial Narrow" w:cs="Arial"/>
                <w:b/>
                <w:bCs/>
                <w:w w:val="99"/>
                <w:sz w:val="14"/>
                <w:szCs w:val="14"/>
              </w:rPr>
              <w:t>I</w:t>
            </w:r>
            <w:r w:rsidRPr="00B42FEB">
              <w:rPr>
                <w:rFonts w:ascii="Arial Narrow" w:hAnsi="Arial Narrow" w:cs="Arial"/>
                <w:b/>
                <w:bCs/>
                <w:spacing w:val="2"/>
                <w:w w:val="99"/>
                <w:sz w:val="14"/>
                <w:szCs w:val="14"/>
              </w:rPr>
              <w:t>C</w:t>
            </w:r>
            <w:r w:rsidRPr="00B42FEB">
              <w:rPr>
                <w:rFonts w:ascii="Arial Narrow" w:hAnsi="Arial Narrow" w:cs="Arial"/>
                <w:b/>
                <w:bCs/>
                <w:spacing w:val="-2"/>
                <w:w w:val="99"/>
                <w:sz w:val="14"/>
                <w:szCs w:val="14"/>
              </w:rPr>
              <w:t>A</w:t>
            </w:r>
            <w:r w:rsidRPr="00B42FEB">
              <w:rPr>
                <w:rFonts w:ascii="Arial Narrow" w:hAnsi="Arial Narrow" w:cs="Arial"/>
                <w:b/>
                <w:bCs/>
                <w:w w:val="99"/>
                <w:sz w:val="14"/>
                <w:szCs w:val="14"/>
              </w:rPr>
              <w:t>C</w:t>
            </w:r>
            <w:r w:rsidRPr="00B42FEB">
              <w:rPr>
                <w:rFonts w:ascii="Arial Narrow" w:hAnsi="Arial Narrow" w:cs="Arial"/>
                <w:b/>
                <w:bCs/>
                <w:spacing w:val="2"/>
                <w:w w:val="99"/>
                <w:sz w:val="14"/>
                <w:szCs w:val="14"/>
              </w:rPr>
              <w:t>I</w:t>
            </w:r>
            <w:r w:rsidRPr="00B42FEB">
              <w:rPr>
                <w:rFonts w:ascii="Arial Narrow" w:hAnsi="Arial Narrow" w:cs="Arial"/>
                <w:b/>
                <w:bCs/>
                <w:spacing w:val="1"/>
                <w:w w:val="99"/>
                <w:sz w:val="14"/>
                <w:szCs w:val="14"/>
              </w:rPr>
              <w:t>Ó</w:t>
            </w:r>
            <w:r w:rsidRPr="00B42FEB">
              <w:rPr>
                <w:rFonts w:ascii="Arial Narrow" w:hAnsi="Arial Narrow" w:cs="Arial"/>
                <w:b/>
                <w:bCs/>
                <w:w w:val="99"/>
                <w:sz w:val="14"/>
                <w:szCs w:val="14"/>
              </w:rPr>
              <w:t>N</w:t>
            </w:r>
          </w:p>
          <w:p w14:paraId="2E0561ED" w14:textId="77777777" w:rsidR="00F13798" w:rsidRPr="00B42FEB" w:rsidRDefault="00F13798" w:rsidP="00D32882">
            <w:pPr>
              <w:widowControl w:val="0"/>
              <w:autoSpaceDE w:val="0"/>
              <w:autoSpaceDN w:val="0"/>
              <w:adjustRightInd w:val="0"/>
              <w:spacing w:after="0" w:line="240" w:lineRule="auto"/>
              <w:ind w:left="240" w:right="243"/>
              <w:jc w:val="center"/>
              <w:rPr>
                <w:rFonts w:ascii="Arial Narrow" w:hAnsi="Arial Narrow" w:cs="Arial"/>
                <w:sz w:val="14"/>
                <w:szCs w:val="14"/>
              </w:rPr>
            </w:pPr>
            <w:r w:rsidRPr="00B42FEB">
              <w:rPr>
                <w:rFonts w:ascii="Arial Narrow" w:hAnsi="Arial Narrow" w:cs="Arial"/>
                <w:b/>
                <w:bCs/>
                <w:sz w:val="14"/>
                <w:szCs w:val="14"/>
              </w:rPr>
              <w:t>D</w:t>
            </w:r>
            <w:r w:rsidRPr="00B42FEB">
              <w:rPr>
                <w:rFonts w:ascii="Arial Narrow" w:hAnsi="Arial Narrow" w:cs="Arial"/>
                <w:b/>
                <w:bCs/>
                <w:spacing w:val="1"/>
                <w:sz w:val="14"/>
                <w:szCs w:val="14"/>
              </w:rPr>
              <w:t>E</w:t>
            </w:r>
            <w:r w:rsidRPr="00B42FEB">
              <w:rPr>
                <w:rFonts w:ascii="Arial Narrow" w:hAnsi="Arial Narrow" w:cs="Arial"/>
                <w:b/>
                <w:bCs/>
                <w:sz w:val="14"/>
                <w:szCs w:val="14"/>
              </w:rPr>
              <w:t>L</w:t>
            </w:r>
            <w:r w:rsidRPr="00B42FEB">
              <w:rPr>
                <w:rFonts w:ascii="Arial Narrow" w:hAnsi="Arial Narrow" w:cs="Arial"/>
                <w:b/>
                <w:bCs/>
                <w:spacing w:val="-4"/>
                <w:sz w:val="14"/>
                <w:szCs w:val="14"/>
              </w:rPr>
              <w:t xml:space="preserve"> </w:t>
            </w:r>
            <w:r w:rsidRPr="00B42FEB">
              <w:rPr>
                <w:rFonts w:ascii="Arial Narrow" w:hAnsi="Arial Narrow" w:cs="Arial"/>
                <w:b/>
                <w:bCs/>
                <w:w w:val="99"/>
                <w:sz w:val="14"/>
                <w:szCs w:val="14"/>
              </w:rPr>
              <w:t>RI</w:t>
            </w:r>
            <w:r w:rsidRPr="00B42FEB">
              <w:rPr>
                <w:rFonts w:ascii="Arial Narrow" w:hAnsi="Arial Narrow" w:cs="Arial"/>
                <w:b/>
                <w:bCs/>
                <w:spacing w:val="1"/>
                <w:w w:val="99"/>
                <w:sz w:val="14"/>
                <w:szCs w:val="14"/>
              </w:rPr>
              <w:t>ES</w:t>
            </w:r>
            <w:r w:rsidRPr="00B42FEB">
              <w:rPr>
                <w:rFonts w:ascii="Arial Narrow" w:hAnsi="Arial Narrow" w:cs="Arial"/>
                <w:b/>
                <w:bCs/>
                <w:spacing w:val="2"/>
                <w:w w:val="99"/>
                <w:sz w:val="14"/>
                <w:szCs w:val="14"/>
              </w:rPr>
              <w:t>G</w:t>
            </w:r>
            <w:r w:rsidRPr="00B42FEB">
              <w:rPr>
                <w:rFonts w:ascii="Arial Narrow" w:hAnsi="Arial Narrow" w:cs="Arial"/>
                <w:b/>
                <w:bCs/>
                <w:w w:val="99"/>
                <w:sz w:val="14"/>
                <w:szCs w:val="14"/>
              </w:rPr>
              <w:t>O</w:t>
            </w:r>
          </w:p>
        </w:tc>
        <w:tc>
          <w:tcPr>
            <w:tcW w:w="3827" w:type="dxa"/>
            <w:tcBorders>
              <w:top w:val="single" w:sz="4" w:space="0" w:color="000000"/>
              <w:left w:val="single" w:sz="4" w:space="0" w:color="000000"/>
              <w:bottom w:val="single" w:sz="4" w:space="0" w:color="000000"/>
              <w:right w:val="single" w:sz="4" w:space="0" w:color="000000"/>
            </w:tcBorders>
          </w:tcPr>
          <w:p w14:paraId="1F8A7A92" w14:textId="77777777" w:rsidR="00F13798" w:rsidRPr="00B42FEB" w:rsidRDefault="00F13798" w:rsidP="007D25BB">
            <w:pPr>
              <w:widowControl w:val="0"/>
              <w:autoSpaceDE w:val="0"/>
              <w:autoSpaceDN w:val="0"/>
              <w:adjustRightInd w:val="0"/>
              <w:spacing w:after="0" w:line="240" w:lineRule="auto"/>
              <w:jc w:val="center"/>
              <w:rPr>
                <w:rFonts w:ascii="Arial Narrow" w:hAnsi="Arial Narrow" w:cs="Arial"/>
                <w:sz w:val="14"/>
                <w:szCs w:val="14"/>
              </w:rPr>
            </w:pPr>
            <w:r w:rsidRPr="00B42FEB">
              <w:rPr>
                <w:rFonts w:ascii="Arial Narrow" w:hAnsi="Arial Narrow" w:cs="Arial"/>
                <w:b/>
                <w:bCs/>
                <w:sz w:val="14"/>
                <w:szCs w:val="14"/>
              </w:rPr>
              <w:t>R</w:t>
            </w:r>
            <w:r w:rsidRPr="00B42FEB">
              <w:rPr>
                <w:rFonts w:ascii="Arial Narrow" w:hAnsi="Arial Narrow" w:cs="Arial"/>
                <w:b/>
                <w:bCs/>
                <w:spacing w:val="1"/>
                <w:sz w:val="14"/>
                <w:szCs w:val="14"/>
              </w:rPr>
              <w:t>E</w:t>
            </w:r>
            <w:r w:rsidRPr="00B42FEB">
              <w:rPr>
                <w:rFonts w:ascii="Arial Narrow" w:hAnsi="Arial Narrow" w:cs="Arial"/>
                <w:b/>
                <w:bCs/>
                <w:sz w:val="14"/>
                <w:szCs w:val="14"/>
              </w:rPr>
              <w:t>QUIS</w:t>
            </w:r>
            <w:r w:rsidRPr="00B42FEB">
              <w:rPr>
                <w:rFonts w:ascii="Arial Narrow" w:hAnsi="Arial Narrow" w:cs="Arial"/>
                <w:b/>
                <w:bCs/>
                <w:spacing w:val="2"/>
                <w:sz w:val="14"/>
                <w:szCs w:val="14"/>
              </w:rPr>
              <w:t>I</w:t>
            </w:r>
            <w:r w:rsidRPr="00B42FEB">
              <w:rPr>
                <w:rFonts w:ascii="Arial Narrow" w:hAnsi="Arial Narrow" w:cs="Arial"/>
                <w:b/>
                <w:bCs/>
                <w:spacing w:val="-1"/>
                <w:sz w:val="14"/>
                <w:szCs w:val="14"/>
              </w:rPr>
              <w:t>T</w:t>
            </w:r>
            <w:r w:rsidRPr="00B42FEB">
              <w:rPr>
                <w:rFonts w:ascii="Arial Narrow" w:hAnsi="Arial Narrow" w:cs="Arial"/>
                <w:b/>
                <w:bCs/>
                <w:sz w:val="14"/>
                <w:szCs w:val="14"/>
              </w:rPr>
              <w:t>OS</w:t>
            </w:r>
            <w:r w:rsidRPr="00B42FEB">
              <w:rPr>
                <w:rFonts w:ascii="Arial Narrow" w:hAnsi="Arial Narrow" w:cs="Arial"/>
                <w:b/>
                <w:bCs/>
                <w:spacing w:val="-8"/>
                <w:sz w:val="14"/>
                <w:szCs w:val="14"/>
              </w:rPr>
              <w:t xml:space="preserve"> </w:t>
            </w:r>
            <w:r w:rsidRPr="00B42FEB">
              <w:rPr>
                <w:rFonts w:ascii="Arial Narrow" w:hAnsi="Arial Narrow" w:cs="Arial"/>
                <w:b/>
                <w:bCs/>
                <w:sz w:val="14"/>
                <w:szCs w:val="14"/>
              </w:rPr>
              <w:t>R</w:t>
            </w:r>
            <w:r w:rsidRPr="00B42FEB">
              <w:rPr>
                <w:rFonts w:ascii="Arial Narrow" w:hAnsi="Arial Narrow" w:cs="Arial"/>
                <w:b/>
                <w:bCs/>
                <w:spacing w:val="1"/>
                <w:sz w:val="14"/>
                <w:szCs w:val="14"/>
              </w:rPr>
              <w:t>ESP</w:t>
            </w:r>
            <w:r w:rsidRPr="00B42FEB">
              <w:rPr>
                <w:rFonts w:ascii="Arial Narrow" w:hAnsi="Arial Narrow" w:cs="Arial"/>
                <w:b/>
                <w:bCs/>
                <w:sz w:val="14"/>
                <w:szCs w:val="14"/>
              </w:rPr>
              <w:t>ON</w:t>
            </w:r>
            <w:r w:rsidRPr="00B42FEB">
              <w:rPr>
                <w:rFonts w:ascii="Arial Narrow" w:hAnsi="Arial Narrow" w:cs="Arial"/>
                <w:b/>
                <w:bCs/>
                <w:spacing w:val="3"/>
                <w:sz w:val="14"/>
                <w:szCs w:val="14"/>
              </w:rPr>
              <w:t>S</w:t>
            </w:r>
            <w:r w:rsidRPr="00B42FEB">
              <w:rPr>
                <w:rFonts w:ascii="Arial Narrow" w:hAnsi="Arial Narrow" w:cs="Arial"/>
                <w:b/>
                <w:bCs/>
                <w:sz w:val="14"/>
                <w:szCs w:val="14"/>
              </w:rPr>
              <w:t>AB</w:t>
            </w:r>
            <w:r w:rsidRPr="00B42FEB">
              <w:rPr>
                <w:rFonts w:ascii="Arial Narrow" w:hAnsi="Arial Narrow" w:cs="Arial"/>
                <w:b/>
                <w:bCs/>
                <w:spacing w:val="-1"/>
                <w:sz w:val="14"/>
                <w:szCs w:val="14"/>
              </w:rPr>
              <w:t>L</w:t>
            </w:r>
            <w:r w:rsidRPr="00B42FEB">
              <w:rPr>
                <w:rFonts w:ascii="Arial Narrow" w:hAnsi="Arial Narrow" w:cs="Arial"/>
                <w:b/>
                <w:bCs/>
                <w:sz w:val="14"/>
                <w:szCs w:val="14"/>
              </w:rPr>
              <w:t>E</w:t>
            </w:r>
            <w:r w:rsidRPr="00B42FEB">
              <w:rPr>
                <w:rFonts w:ascii="Arial Narrow" w:hAnsi="Arial Narrow" w:cs="Arial"/>
                <w:b/>
                <w:bCs/>
                <w:spacing w:val="-11"/>
                <w:sz w:val="14"/>
                <w:szCs w:val="14"/>
              </w:rPr>
              <w:t xml:space="preserve"> </w:t>
            </w:r>
            <w:r w:rsidRPr="00B42FEB">
              <w:rPr>
                <w:rFonts w:ascii="Arial Narrow" w:hAnsi="Arial Narrow" w:cs="Arial"/>
                <w:b/>
                <w:bCs/>
                <w:spacing w:val="3"/>
                <w:sz w:val="14"/>
                <w:szCs w:val="14"/>
              </w:rPr>
              <w:t>S</w:t>
            </w:r>
            <w:r w:rsidRPr="00B42FEB">
              <w:rPr>
                <w:rFonts w:ascii="Arial Narrow" w:hAnsi="Arial Narrow" w:cs="Arial"/>
                <w:b/>
                <w:bCs/>
                <w:spacing w:val="1"/>
                <w:sz w:val="14"/>
                <w:szCs w:val="14"/>
              </w:rPr>
              <w:t>G</w:t>
            </w:r>
            <w:r w:rsidRPr="00B42FEB">
              <w:rPr>
                <w:rFonts w:ascii="Arial Narrow" w:hAnsi="Arial Narrow" w:cs="Arial"/>
                <w:b/>
                <w:bCs/>
                <w:spacing w:val="-1"/>
                <w:sz w:val="14"/>
                <w:szCs w:val="14"/>
              </w:rPr>
              <w:t>-</w:t>
            </w:r>
            <w:r w:rsidRPr="00B42FEB">
              <w:rPr>
                <w:rFonts w:ascii="Arial Narrow" w:hAnsi="Arial Narrow" w:cs="Arial"/>
                <w:b/>
                <w:bCs/>
                <w:spacing w:val="1"/>
                <w:sz w:val="14"/>
                <w:szCs w:val="14"/>
              </w:rPr>
              <w:t>S</w:t>
            </w:r>
            <w:r w:rsidRPr="00B42FEB">
              <w:rPr>
                <w:rFonts w:ascii="Arial Narrow" w:hAnsi="Arial Narrow" w:cs="Arial"/>
                <w:b/>
                <w:bCs/>
                <w:spacing w:val="3"/>
                <w:sz w:val="14"/>
                <w:szCs w:val="14"/>
              </w:rPr>
              <w:t>S</w:t>
            </w:r>
            <w:r w:rsidRPr="00B42FEB">
              <w:rPr>
                <w:rFonts w:ascii="Arial Narrow" w:hAnsi="Arial Narrow" w:cs="Arial"/>
                <w:b/>
                <w:bCs/>
                <w:sz w:val="14"/>
                <w:szCs w:val="14"/>
              </w:rPr>
              <w:t>T</w:t>
            </w:r>
          </w:p>
        </w:tc>
        <w:tc>
          <w:tcPr>
            <w:tcW w:w="1991" w:type="dxa"/>
            <w:tcBorders>
              <w:top w:val="single" w:sz="4" w:space="0" w:color="000000"/>
              <w:left w:val="single" w:sz="4" w:space="0" w:color="000000"/>
              <w:bottom w:val="single" w:sz="4" w:space="0" w:color="000000"/>
              <w:right w:val="single" w:sz="4" w:space="0" w:color="000000"/>
            </w:tcBorders>
            <w:shd w:val="clear" w:color="auto" w:fill="D9D9D9"/>
          </w:tcPr>
          <w:p w14:paraId="1E8CF2BB" w14:textId="77777777" w:rsidR="007D25BB" w:rsidRPr="00B42FEB" w:rsidRDefault="00F13798" w:rsidP="004E28BD">
            <w:pPr>
              <w:widowControl w:val="0"/>
              <w:autoSpaceDE w:val="0"/>
              <w:autoSpaceDN w:val="0"/>
              <w:adjustRightInd w:val="0"/>
              <w:spacing w:after="0" w:line="240" w:lineRule="auto"/>
              <w:ind w:left="120" w:right="121"/>
              <w:jc w:val="center"/>
              <w:rPr>
                <w:rFonts w:ascii="Arial Narrow" w:hAnsi="Arial Narrow" w:cs="Arial"/>
                <w:b/>
                <w:bCs/>
                <w:w w:val="99"/>
                <w:sz w:val="14"/>
                <w:szCs w:val="14"/>
              </w:rPr>
            </w:pPr>
            <w:r w:rsidRPr="00B42FEB">
              <w:rPr>
                <w:rFonts w:ascii="Arial Narrow" w:hAnsi="Arial Narrow" w:cs="Arial"/>
                <w:b/>
                <w:bCs/>
                <w:w w:val="99"/>
                <w:sz w:val="14"/>
                <w:szCs w:val="14"/>
              </w:rPr>
              <w:t>C</w:t>
            </w:r>
            <w:r w:rsidRPr="00B42FEB">
              <w:rPr>
                <w:rFonts w:ascii="Arial Narrow" w:hAnsi="Arial Narrow" w:cs="Arial"/>
                <w:b/>
                <w:bCs/>
                <w:spacing w:val="2"/>
                <w:w w:val="99"/>
                <w:sz w:val="14"/>
                <w:szCs w:val="14"/>
              </w:rPr>
              <w:t>L</w:t>
            </w:r>
            <w:r w:rsidRPr="00B42FEB">
              <w:rPr>
                <w:rFonts w:ascii="Arial Narrow" w:hAnsi="Arial Narrow" w:cs="Arial"/>
                <w:b/>
                <w:bCs/>
                <w:spacing w:val="-2"/>
                <w:w w:val="99"/>
                <w:sz w:val="14"/>
                <w:szCs w:val="14"/>
              </w:rPr>
              <w:t>A</w:t>
            </w:r>
            <w:r w:rsidRPr="00B42FEB">
              <w:rPr>
                <w:rFonts w:ascii="Arial Narrow" w:hAnsi="Arial Narrow" w:cs="Arial"/>
                <w:b/>
                <w:bCs/>
                <w:spacing w:val="1"/>
                <w:w w:val="99"/>
                <w:sz w:val="14"/>
                <w:szCs w:val="14"/>
              </w:rPr>
              <w:t>S</w:t>
            </w:r>
            <w:r w:rsidRPr="00B42FEB">
              <w:rPr>
                <w:rFonts w:ascii="Arial Narrow" w:hAnsi="Arial Narrow" w:cs="Arial"/>
                <w:b/>
                <w:bCs/>
                <w:spacing w:val="2"/>
                <w:w w:val="99"/>
                <w:sz w:val="14"/>
                <w:szCs w:val="14"/>
              </w:rPr>
              <w:t>I</w:t>
            </w:r>
            <w:r w:rsidRPr="00B42FEB">
              <w:rPr>
                <w:rFonts w:ascii="Arial Narrow" w:hAnsi="Arial Narrow" w:cs="Arial"/>
                <w:b/>
                <w:bCs/>
                <w:spacing w:val="-1"/>
                <w:w w:val="99"/>
                <w:sz w:val="14"/>
                <w:szCs w:val="14"/>
              </w:rPr>
              <w:t>F</w:t>
            </w:r>
            <w:r w:rsidRPr="00B42FEB">
              <w:rPr>
                <w:rFonts w:ascii="Arial Narrow" w:hAnsi="Arial Narrow" w:cs="Arial"/>
                <w:b/>
                <w:bCs/>
                <w:w w:val="99"/>
                <w:sz w:val="14"/>
                <w:szCs w:val="14"/>
              </w:rPr>
              <w:t>I</w:t>
            </w:r>
            <w:r w:rsidRPr="00B42FEB">
              <w:rPr>
                <w:rFonts w:ascii="Arial Narrow" w:hAnsi="Arial Narrow" w:cs="Arial"/>
                <w:b/>
                <w:bCs/>
                <w:spacing w:val="2"/>
                <w:w w:val="99"/>
                <w:sz w:val="14"/>
                <w:szCs w:val="14"/>
              </w:rPr>
              <w:t>C</w:t>
            </w:r>
            <w:r w:rsidRPr="00B42FEB">
              <w:rPr>
                <w:rFonts w:ascii="Arial Narrow" w:hAnsi="Arial Narrow" w:cs="Arial"/>
                <w:b/>
                <w:bCs/>
                <w:spacing w:val="-2"/>
                <w:w w:val="99"/>
                <w:sz w:val="14"/>
                <w:szCs w:val="14"/>
              </w:rPr>
              <w:t>A</w:t>
            </w:r>
            <w:r w:rsidRPr="00B42FEB">
              <w:rPr>
                <w:rFonts w:ascii="Arial Narrow" w:hAnsi="Arial Narrow" w:cs="Arial"/>
                <w:b/>
                <w:bCs/>
                <w:w w:val="99"/>
                <w:sz w:val="14"/>
                <w:szCs w:val="14"/>
              </w:rPr>
              <w:t>C</w:t>
            </w:r>
            <w:r w:rsidRPr="00B42FEB">
              <w:rPr>
                <w:rFonts w:ascii="Arial Narrow" w:hAnsi="Arial Narrow" w:cs="Arial"/>
                <w:b/>
                <w:bCs/>
                <w:spacing w:val="2"/>
                <w:w w:val="99"/>
                <w:sz w:val="14"/>
                <w:szCs w:val="14"/>
              </w:rPr>
              <w:t>I</w:t>
            </w:r>
            <w:r w:rsidRPr="00B42FEB">
              <w:rPr>
                <w:rFonts w:ascii="Arial Narrow" w:hAnsi="Arial Narrow" w:cs="Arial"/>
                <w:b/>
                <w:bCs/>
                <w:w w:val="99"/>
                <w:sz w:val="14"/>
                <w:szCs w:val="14"/>
              </w:rPr>
              <w:t>ÓN</w:t>
            </w:r>
          </w:p>
          <w:p w14:paraId="2048B28C" w14:textId="77777777" w:rsidR="00F13798" w:rsidRPr="00B42FEB" w:rsidRDefault="00F13798" w:rsidP="00D32882">
            <w:pPr>
              <w:widowControl w:val="0"/>
              <w:autoSpaceDE w:val="0"/>
              <w:autoSpaceDN w:val="0"/>
              <w:adjustRightInd w:val="0"/>
              <w:spacing w:after="0" w:line="240" w:lineRule="auto"/>
              <w:ind w:left="576" w:right="578"/>
              <w:jc w:val="center"/>
              <w:rPr>
                <w:rFonts w:ascii="Arial Narrow" w:hAnsi="Arial Narrow" w:cs="Arial"/>
                <w:sz w:val="14"/>
                <w:szCs w:val="14"/>
              </w:rPr>
            </w:pPr>
            <w:r w:rsidRPr="00B42FEB">
              <w:rPr>
                <w:rFonts w:ascii="Arial Narrow" w:hAnsi="Arial Narrow" w:cs="Arial"/>
                <w:b/>
                <w:bCs/>
                <w:spacing w:val="-1"/>
                <w:w w:val="99"/>
                <w:sz w:val="14"/>
                <w:szCs w:val="14"/>
              </w:rPr>
              <w:t>(</w:t>
            </w:r>
            <w:r w:rsidRPr="00B42FEB">
              <w:rPr>
                <w:rFonts w:ascii="Arial Narrow" w:hAnsi="Arial Narrow" w:cs="Arial"/>
                <w:b/>
                <w:bCs/>
                <w:spacing w:val="1"/>
                <w:w w:val="99"/>
                <w:sz w:val="14"/>
                <w:szCs w:val="14"/>
              </w:rPr>
              <w:t>X</w:t>
            </w:r>
            <w:r w:rsidRPr="00B42FEB">
              <w:rPr>
                <w:rFonts w:ascii="Arial Narrow" w:hAnsi="Arial Narrow" w:cs="Arial"/>
                <w:b/>
                <w:bCs/>
                <w:w w:val="99"/>
                <w:sz w:val="14"/>
                <w:szCs w:val="14"/>
              </w:rPr>
              <w:t>)</w:t>
            </w:r>
          </w:p>
        </w:tc>
      </w:tr>
      <w:tr w:rsidR="004525CC" w:rsidRPr="00B42FEB" w14:paraId="687C5594" w14:textId="77777777" w:rsidTr="00B42FEB">
        <w:trPr>
          <w:trHeight w:hRule="exact" w:val="2887"/>
          <w:jc w:val="center"/>
        </w:trPr>
        <w:tc>
          <w:tcPr>
            <w:tcW w:w="1838" w:type="dxa"/>
            <w:tcBorders>
              <w:top w:val="single" w:sz="4" w:space="0" w:color="000000"/>
              <w:left w:val="single" w:sz="4" w:space="0" w:color="000000"/>
              <w:bottom w:val="single" w:sz="4" w:space="0" w:color="000000"/>
              <w:right w:val="single" w:sz="4" w:space="0" w:color="000000"/>
            </w:tcBorders>
          </w:tcPr>
          <w:p w14:paraId="4B67ED3B"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6D04BD9B"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69EAE6F5"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73AB2463"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079FCC93"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1877D861"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48B4C4D3" w14:textId="77777777" w:rsidR="00F13798" w:rsidRPr="00B42FEB" w:rsidRDefault="00F13798" w:rsidP="00D32882">
            <w:pPr>
              <w:widowControl w:val="0"/>
              <w:autoSpaceDE w:val="0"/>
              <w:autoSpaceDN w:val="0"/>
              <w:adjustRightInd w:val="0"/>
              <w:spacing w:after="0" w:line="240" w:lineRule="auto"/>
              <w:ind w:left="242" w:right="244"/>
              <w:jc w:val="center"/>
              <w:rPr>
                <w:rFonts w:ascii="Arial Narrow" w:hAnsi="Arial Narrow" w:cs="Arial"/>
                <w:sz w:val="14"/>
                <w:szCs w:val="14"/>
              </w:rPr>
            </w:pPr>
            <w:r w:rsidRPr="00B42FEB">
              <w:rPr>
                <w:rFonts w:ascii="Arial Narrow" w:hAnsi="Arial Narrow" w:cs="Arial"/>
                <w:spacing w:val="-1"/>
                <w:sz w:val="14"/>
                <w:szCs w:val="14"/>
              </w:rPr>
              <w:t>D</w:t>
            </w:r>
            <w:r w:rsidRPr="00B42FEB">
              <w:rPr>
                <w:rFonts w:ascii="Arial Narrow" w:hAnsi="Arial Narrow" w:cs="Arial"/>
                <w:sz w:val="14"/>
                <w:szCs w:val="14"/>
              </w:rPr>
              <w:t xml:space="preserve">iez </w:t>
            </w:r>
            <w:r w:rsidRPr="00B42FEB">
              <w:rPr>
                <w:rFonts w:ascii="Arial Narrow" w:hAnsi="Arial Narrow" w:cs="Arial"/>
                <w:spacing w:val="-1"/>
                <w:sz w:val="14"/>
                <w:szCs w:val="14"/>
              </w:rPr>
              <w:t>(10</w:t>
            </w:r>
            <w:r w:rsidRPr="00B42FEB">
              <w:rPr>
                <w:rFonts w:ascii="Arial Narrow" w:hAnsi="Arial Narrow" w:cs="Arial"/>
                <w:sz w:val="14"/>
                <w:szCs w:val="14"/>
              </w:rPr>
              <w:t>)</w:t>
            </w:r>
            <w:r w:rsidRPr="00B42FEB">
              <w:rPr>
                <w:rFonts w:ascii="Arial Narrow" w:hAnsi="Arial Narrow" w:cs="Arial"/>
                <w:spacing w:val="1"/>
                <w:sz w:val="14"/>
                <w:szCs w:val="14"/>
              </w:rPr>
              <w:t xml:space="preserve"> </w:t>
            </w:r>
            <w:r w:rsidRPr="00B42FEB">
              <w:rPr>
                <w:rFonts w:ascii="Arial Narrow" w:hAnsi="Arial Narrow" w:cs="Arial"/>
                <w:sz w:val="14"/>
                <w:szCs w:val="14"/>
              </w:rPr>
              <w:t xml:space="preserve">o </w:t>
            </w:r>
            <w:r w:rsidRPr="00B42FEB">
              <w:rPr>
                <w:rFonts w:ascii="Arial Narrow" w:hAnsi="Arial Narrow" w:cs="Arial"/>
                <w:spacing w:val="3"/>
                <w:sz w:val="14"/>
                <w:szCs w:val="14"/>
              </w:rPr>
              <w:t>m</w:t>
            </w:r>
            <w:r w:rsidRPr="00B42FEB">
              <w:rPr>
                <w:rFonts w:ascii="Arial Narrow" w:hAnsi="Arial Narrow" w:cs="Arial"/>
                <w:spacing w:val="-1"/>
                <w:sz w:val="14"/>
                <w:szCs w:val="14"/>
              </w:rPr>
              <w:t>en</w:t>
            </w:r>
            <w:r w:rsidRPr="00B42FEB">
              <w:rPr>
                <w:rFonts w:ascii="Arial Narrow" w:hAnsi="Arial Narrow" w:cs="Arial"/>
                <w:spacing w:val="-3"/>
                <w:sz w:val="14"/>
                <w:szCs w:val="14"/>
              </w:rPr>
              <w:t>o</w:t>
            </w:r>
            <w:r w:rsidRPr="00B42FEB">
              <w:rPr>
                <w:rFonts w:ascii="Arial Narrow" w:hAnsi="Arial Narrow" w:cs="Arial"/>
                <w:sz w:val="14"/>
                <w:szCs w:val="14"/>
              </w:rPr>
              <w:t xml:space="preserve">s </w:t>
            </w:r>
            <w:r w:rsidRPr="00B42FEB">
              <w:rPr>
                <w:rFonts w:ascii="Arial Narrow" w:hAnsi="Arial Narrow" w:cs="Arial"/>
                <w:spacing w:val="1"/>
                <w:sz w:val="14"/>
                <w:szCs w:val="14"/>
              </w:rPr>
              <w:t>t</w:t>
            </w:r>
            <w:r w:rsidRPr="00B42FEB">
              <w:rPr>
                <w:rFonts w:ascii="Arial Narrow" w:hAnsi="Arial Narrow" w:cs="Arial"/>
                <w:spacing w:val="-1"/>
                <w:sz w:val="14"/>
                <w:szCs w:val="14"/>
              </w:rPr>
              <w:t>raba</w:t>
            </w:r>
            <w:r w:rsidRPr="00B42FEB">
              <w:rPr>
                <w:rFonts w:ascii="Arial Narrow" w:hAnsi="Arial Narrow" w:cs="Arial"/>
                <w:sz w:val="14"/>
                <w:szCs w:val="14"/>
              </w:rPr>
              <w:t>ja</w:t>
            </w:r>
            <w:r w:rsidRPr="00B42FEB">
              <w:rPr>
                <w:rFonts w:ascii="Arial Narrow" w:hAnsi="Arial Narrow" w:cs="Arial"/>
                <w:spacing w:val="-1"/>
                <w:sz w:val="14"/>
                <w:szCs w:val="14"/>
              </w:rPr>
              <w:t>dore</w:t>
            </w:r>
            <w:r w:rsidRPr="00B42FEB">
              <w:rPr>
                <w:rFonts w:ascii="Arial Narrow" w:hAnsi="Arial Narrow" w:cs="Arial"/>
                <w:sz w:val="14"/>
                <w:szCs w:val="14"/>
              </w:rPr>
              <w:t>s</w:t>
            </w:r>
          </w:p>
        </w:tc>
        <w:tc>
          <w:tcPr>
            <w:tcW w:w="1701" w:type="dxa"/>
            <w:tcBorders>
              <w:top w:val="single" w:sz="4" w:space="0" w:color="000000"/>
              <w:left w:val="single" w:sz="4" w:space="0" w:color="000000"/>
              <w:bottom w:val="single" w:sz="4" w:space="0" w:color="000000"/>
              <w:right w:val="single" w:sz="4" w:space="0" w:color="000000"/>
            </w:tcBorders>
          </w:tcPr>
          <w:p w14:paraId="59EFA659"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59CD7A0C"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3AD016C5"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5C06596F"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7AA1D74E"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2DCDBF54"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4931B3E2"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12CED20D" w14:textId="77777777" w:rsidR="00F13798" w:rsidRPr="00B42FEB" w:rsidRDefault="00F13798" w:rsidP="00D32882">
            <w:pPr>
              <w:widowControl w:val="0"/>
              <w:autoSpaceDE w:val="0"/>
              <w:autoSpaceDN w:val="0"/>
              <w:adjustRightInd w:val="0"/>
              <w:spacing w:after="0" w:line="240" w:lineRule="auto"/>
              <w:ind w:left="436"/>
              <w:rPr>
                <w:rFonts w:ascii="Arial Narrow" w:hAnsi="Arial Narrow" w:cs="Arial"/>
                <w:sz w:val="14"/>
                <w:szCs w:val="14"/>
              </w:rPr>
            </w:pPr>
            <w:r w:rsidRPr="00B42FEB">
              <w:rPr>
                <w:rFonts w:ascii="Arial Narrow" w:hAnsi="Arial Narrow" w:cs="Arial"/>
                <w:spacing w:val="1"/>
                <w:sz w:val="14"/>
                <w:szCs w:val="14"/>
              </w:rPr>
              <w:t>I</w:t>
            </w:r>
            <w:r w:rsidRPr="00B42FEB">
              <w:rPr>
                <w:rFonts w:ascii="Arial Narrow" w:hAnsi="Arial Narrow" w:cs="Arial"/>
                <w:sz w:val="14"/>
                <w:szCs w:val="14"/>
              </w:rPr>
              <w:t xml:space="preserve">, </w:t>
            </w:r>
            <w:r w:rsidRPr="00B42FEB">
              <w:rPr>
                <w:rFonts w:ascii="Arial Narrow" w:hAnsi="Arial Narrow" w:cs="Arial"/>
                <w:spacing w:val="1"/>
                <w:sz w:val="14"/>
                <w:szCs w:val="14"/>
              </w:rPr>
              <w:t>I</w:t>
            </w:r>
            <w:r w:rsidRPr="00B42FEB">
              <w:rPr>
                <w:rFonts w:ascii="Arial Narrow" w:hAnsi="Arial Narrow" w:cs="Arial"/>
                <w:sz w:val="14"/>
                <w:szCs w:val="14"/>
              </w:rPr>
              <w:t>I ó</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I</w:t>
            </w:r>
            <w:r w:rsidRPr="00B42FEB">
              <w:rPr>
                <w:rFonts w:ascii="Arial Narrow" w:hAnsi="Arial Narrow" w:cs="Arial"/>
                <w:spacing w:val="-1"/>
                <w:sz w:val="14"/>
                <w:szCs w:val="14"/>
              </w:rPr>
              <w:t>I</w:t>
            </w:r>
            <w:r w:rsidRPr="00B42FEB">
              <w:rPr>
                <w:rFonts w:ascii="Arial Narrow" w:hAnsi="Arial Narrow" w:cs="Arial"/>
                <w:sz w:val="14"/>
                <w:szCs w:val="14"/>
              </w:rPr>
              <w:t>I</w:t>
            </w:r>
          </w:p>
        </w:tc>
        <w:tc>
          <w:tcPr>
            <w:tcW w:w="3827" w:type="dxa"/>
            <w:tcBorders>
              <w:top w:val="single" w:sz="4" w:space="0" w:color="000000"/>
              <w:left w:val="single" w:sz="4" w:space="0" w:color="000000"/>
              <w:bottom w:val="single" w:sz="4" w:space="0" w:color="000000"/>
              <w:right w:val="single" w:sz="4" w:space="0" w:color="000000"/>
            </w:tcBorders>
          </w:tcPr>
          <w:p w14:paraId="235CF43F" w14:textId="77777777" w:rsidR="00F13798" w:rsidRPr="00B42FEB" w:rsidRDefault="00F13798" w:rsidP="00D32882">
            <w:pPr>
              <w:widowControl w:val="0"/>
              <w:autoSpaceDE w:val="0"/>
              <w:autoSpaceDN w:val="0"/>
              <w:adjustRightInd w:val="0"/>
              <w:spacing w:after="0" w:line="240" w:lineRule="auto"/>
              <w:ind w:left="246" w:right="72" w:hanging="142"/>
              <w:rPr>
                <w:rFonts w:ascii="Arial Narrow" w:hAnsi="Arial Narrow" w:cs="Arial"/>
                <w:sz w:val="14"/>
                <w:szCs w:val="14"/>
              </w:rPr>
            </w:pPr>
            <w:r w:rsidRPr="00B42FEB">
              <w:rPr>
                <w:rFonts w:ascii="Arial Narrow" w:hAnsi="Arial Narrow" w:cs="Arial"/>
                <w:sz w:val="14"/>
                <w:szCs w:val="14"/>
              </w:rPr>
              <w:t xml:space="preserve"> </w:t>
            </w:r>
            <w:r w:rsidRPr="00B42FEB">
              <w:rPr>
                <w:rFonts w:ascii="Arial Narrow" w:hAnsi="Arial Narrow" w:cs="Arial"/>
                <w:spacing w:val="1"/>
                <w:sz w:val="14"/>
                <w:szCs w:val="14"/>
              </w:rPr>
              <w:t>P</w:t>
            </w:r>
            <w:r w:rsidRPr="00B42FEB">
              <w:rPr>
                <w:rFonts w:ascii="Arial Narrow" w:hAnsi="Arial Narrow" w:cs="Arial"/>
                <w:spacing w:val="-1"/>
                <w:sz w:val="14"/>
                <w:szCs w:val="14"/>
              </w:rPr>
              <w:t>odr</w:t>
            </w:r>
            <w:r w:rsidRPr="00B42FEB">
              <w:rPr>
                <w:rFonts w:ascii="Arial Narrow" w:hAnsi="Arial Narrow" w:cs="Arial"/>
                <w:sz w:val="14"/>
                <w:szCs w:val="14"/>
              </w:rPr>
              <w:t>á</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1"/>
                <w:sz w:val="14"/>
                <w:szCs w:val="14"/>
              </w:rPr>
              <w:t>e</w:t>
            </w:r>
            <w:r w:rsidRPr="00B42FEB">
              <w:rPr>
                <w:rFonts w:ascii="Arial Narrow" w:hAnsi="Arial Narrow" w:cs="Arial"/>
                <w:sz w:val="14"/>
                <w:szCs w:val="14"/>
              </w:rPr>
              <w:t>r</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rea</w:t>
            </w:r>
            <w:r w:rsidRPr="00B42FEB">
              <w:rPr>
                <w:rFonts w:ascii="Arial Narrow" w:hAnsi="Arial Narrow" w:cs="Arial"/>
                <w:sz w:val="14"/>
                <w:szCs w:val="14"/>
              </w:rPr>
              <w:t>li</w:t>
            </w:r>
            <w:r w:rsidRPr="00B42FEB">
              <w:rPr>
                <w:rFonts w:ascii="Arial Narrow" w:hAnsi="Arial Narrow" w:cs="Arial"/>
                <w:spacing w:val="-1"/>
                <w:sz w:val="14"/>
                <w:szCs w:val="14"/>
              </w:rPr>
              <w:t>zad</w:t>
            </w:r>
            <w:r w:rsidRPr="00B42FEB">
              <w:rPr>
                <w:rFonts w:ascii="Arial Narrow" w:hAnsi="Arial Narrow" w:cs="Arial"/>
                <w:sz w:val="14"/>
                <w:szCs w:val="14"/>
              </w:rPr>
              <w:t>o</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po</w:t>
            </w:r>
            <w:r w:rsidRPr="00B42FEB">
              <w:rPr>
                <w:rFonts w:ascii="Arial Narrow" w:hAnsi="Arial Narrow" w:cs="Arial"/>
                <w:sz w:val="14"/>
                <w:szCs w:val="14"/>
              </w:rPr>
              <w:t>r</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u</w:t>
            </w:r>
            <w:r w:rsidRPr="00B42FEB">
              <w:rPr>
                <w:rFonts w:ascii="Arial Narrow" w:hAnsi="Arial Narrow" w:cs="Arial"/>
                <w:sz w:val="14"/>
                <w:szCs w:val="14"/>
              </w:rPr>
              <w:t>n</w:t>
            </w:r>
            <w:r w:rsidRPr="00B42FEB">
              <w:rPr>
                <w:rFonts w:ascii="Arial Narrow" w:hAnsi="Arial Narrow" w:cs="Arial"/>
                <w:spacing w:val="4"/>
                <w:sz w:val="14"/>
                <w:szCs w:val="14"/>
              </w:rPr>
              <w:t xml:space="preserve"> </w:t>
            </w:r>
            <w:r w:rsidRPr="00B42FEB">
              <w:rPr>
                <w:rFonts w:ascii="Arial Narrow" w:hAnsi="Arial Narrow" w:cs="Arial"/>
                <w:spacing w:val="1"/>
                <w:sz w:val="14"/>
                <w:szCs w:val="14"/>
              </w:rPr>
              <w:t>t</w:t>
            </w:r>
            <w:r w:rsidRPr="00B42FEB">
              <w:rPr>
                <w:rFonts w:ascii="Arial Narrow" w:hAnsi="Arial Narrow" w:cs="Arial"/>
                <w:spacing w:val="-1"/>
                <w:sz w:val="14"/>
                <w:szCs w:val="14"/>
              </w:rPr>
              <w:t>é</w:t>
            </w:r>
            <w:r w:rsidRPr="00B42FEB">
              <w:rPr>
                <w:rFonts w:ascii="Arial Narrow" w:hAnsi="Arial Narrow" w:cs="Arial"/>
                <w:spacing w:val="1"/>
                <w:sz w:val="14"/>
                <w:szCs w:val="14"/>
              </w:rPr>
              <w:t>c</w:t>
            </w:r>
            <w:r w:rsidRPr="00B42FEB">
              <w:rPr>
                <w:rFonts w:ascii="Arial Narrow" w:hAnsi="Arial Narrow" w:cs="Arial"/>
                <w:spacing w:val="-1"/>
                <w:sz w:val="14"/>
                <w:szCs w:val="14"/>
              </w:rPr>
              <w:t>n</w:t>
            </w:r>
            <w:r w:rsidRPr="00B42FEB">
              <w:rPr>
                <w:rFonts w:ascii="Arial Narrow" w:hAnsi="Arial Narrow" w:cs="Arial"/>
                <w:spacing w:val="-2"/>
                <w:sz w:val="14"/>
                <w:szCs w:val="14"/>
              </w:rPr>
              <w:t>i</w:t>
            </w:r>
            <w:r w:rsidRPr="00B42FEB">
              <w:rPr>
                <w:rFonts w:ascii="Arial Narrow" w:hAnsi="Arial Narrow" w:cs="Arial"/>
                <w:spacing w:val="1"/>
                <w:sz w:val="14"/>
                <w:szCs w:val="14"/>
              </w:rPr>
              <w:t>c</w:t>
            </w:r>
            <w:r w:rsidRPr="00B42FEB">
              <w:rPr>
                <w:rFonts w:ascii="Arial Narrow" w:hAnsi="Arial Narrow" w:cs="Arial"/>
                <w:sz w:val="14"/>
                <w:szCs w:val="14"/>
              </w:rPr>
              <w:t>o</w:t>
            </w:r>
            <w:r w:rsidRPr="00B42FEB">
              <w:rPr>
                <w:rFonts w:ascii="Arial Narrow" w:hAnsi="Arial Narrow" w:cs="Arial"/>
                <w:spacing w:val="4"/>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1"/>
                <w:sz w:val="14"/>
                <w:szCs w:val="14"/>
              </w:rPr>
              <w:t>egur</w:t>
            </w:r>
            <w:r w:rsidRPr="00B42FEB">
              <w:rPr>
                <w:rFonts w:ascii="Arial Narrow" w:hAnsi="Arial Narrow" w:cs="Arial"/>
                <w:sz w:val="14"/>
                <w:szCs w:val="14"/>
              </w:rPr>
              <w:t>id</w:t>
            </w:r>
            <w:r w:rsidRPr="00B42FEB">
              <w:rPr>
                <w:rFonts w:ascii="Arial Narrow" w:hAnsi="Arial Narrow" w:cs="Arial"/>
                <w:spacing w:val="-1"/>
                <w:sz w:val="14"/>
                <w:szCs w:val="14"/>
              </w:rPr>
              <w:t>a</w:t>
            </w:r>
            <w:r w:rsidRPr="00B42FEB">
              <w:rPr>
                <w:rFonts w:ascii="Arial Narrow" w:hAnsi="Arial Narrow" w:cs="Arial"/>
                <w:sz w:val="14"/>
                <w:szCs w:val="14"/>
              </w:rPr>
              <w:t>d</w:t>
            </w:r>
            <w:r w:rsidRPr="00B42FEB">
              <w:rPr>
                <w:rFonts w:ascii="Arial Narrow" w:hAnsi="Arial Narrow" w:cs="Arial"/>
                <w:spacing w:val="3"/>
                <w:sz w:val="14"/>
                <w:szCs w:val="14"/>
              </w:rPr>
              <w:t xml:space="preserve"> </w:t>
            </w:r>
            <w:r w:rsidRPr="00B42FEB">
              <w:rPr>
                <w:rFonts w:ascii="Arial Narrow" w:hAnsi="Arial Narrow" w:cs="Arial"/>
                <w:sz w:val="14"/>
                <w:szCs w:val="14"/>
              </w:rPr>
              <w:t>y</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1"/>
                <w:sz w:val="14"/>
                <w:szCs w:val="14"/>
              </w:rPr>
              <w:t>a</w:t>
            </w:r>
            <w:r w:rsidRPr="00B42FEB">
              <w:rPr>
                <w:rFonts w:ascii="Arial Narrow" w:hAnsi="Arial Narrow" w:cs="Arial"/>
                <w:sz w:val="14"/>
                <w:szCs w:val="14"/>
              </w:rPr>
              <w:t>lud</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l T</w:t>
            </w:r>
            <w:r w:rsidRPr="00B42FEB">
              <w:rPr>
                <w:rFonts w:ascii="Arial Narrow" w:hAnsi="Arial Narrow" w:cs="Arial"/>
                <w:spacing w:val="-1"/>
                <w:sz w:val="14"/>
                <w:szCs w:val="14"/>
              </w:rPr>
              <w:t>raba</w:t>
            </w:r>
            <w:r w:rsidRPr="00B42FEB">
              <w:rPr>
                <w:rFonts w:ascii="Arial Narrow" w:hAnsi="Arial Narrow" w:cs="Arial"/>
                <w:sz w:val="14"/>
                <w:szCs w:val="14"/>
              </w:rPr>
              <w:t>jo</w:t>
            </w:r>
            <w:r w:rsidRPr="00B42FEB">
              <w:rPr>
                <w:rFonts w:ascii="Arial Narrow" w:hAnsi="Arial Narrow" w:cs="Arial"/>
                <w:spacing w:val="-6"/>
                <w:sz w:val="14"/>
                <w:szCs w:val="14"/>
              </w:rPr>
              <w:t xml:space="preserve"> </w:t>
            </w:r>
            <w:r w:rsidRPr="00B42FEB">
              <w:rPr>
                <w:rFonts w:ascii="Arial Narrow" w:hAnsi="Arial Narrow" w:cs="Arial"/>
                <w:spacing w:val="-1"/>
                <w:sz w:val="14"/>
                <w:szCs w:val="14"/>
              </w:rPr>
              <w:t>(</w:t>
            </w:r>
            <w:r w:rsidRPr="00B42FEB">
              <w:rPr>
                <w:rFonts w:ascii="Arial Narrow" w:hAnsi="Arial Narrow" w:cs="Arial"/>
                <w:spacing w:val="1"/>
                <w:sz w:val="14"/>
                <w:szCs w:val="14"/>
              </w:rPr>
              <w:t>SS</w:t>
            </w:r>
            <w:r w:rsidRPr="00B42FEB">
              <w:rPr>
                <w:rFonts w:ascii="Arial Narrow" w:hAnsi="Arial Narrow" w:cs="Arial"/>
                <w:sz w:val="14"/>
                <w:szCs w:val="14"/>
              </w:rPr>
              <w:t>T)</w:t>
            </w:r>
            <w:r w:rsidRPr="00B42FEB">
              <w:rPr>
                <w:rFonts w:ascii="Arial Narrow" w:hAnsi="Arial Narrow" w:cs="Arial"/>
                <w:spacing w:val="-7"/>
                <w:sz w:val="14"/>
                <w:szCs w:val="14"/>
              </w:rPr>
              <w:t xml:space="preserve"> </w:t>
            </w:r>
            <w:r w:rsidRPr="00B42FEB">
              <w:rPr>
                <w:rFonts w:ascii="Arial Narrow" w:hAnsi="Arial Narrow" w:cs="Arial"/>
                <w:sz w:val="14"/>
                <w:szCs w:val="14"/>
              </w:rPr>
              <w:t>o</w:t>
            </w:r>
            <w:r w:rsidRPr="00B42FEB">
              <w:rPr>
                <w:rFonts w:ascii="Arial Narrow" w:hAnsi="Arial Narrow" w:cs="Arial"/>
                <w:spacing w:val="-7"/>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7"/>
                <w:sz w:val="14"/>
                <w:szCs w:val="14"/>
              </w:rPr>
              <w:t xml:space="preserve"> </w:t>
            </w:r>
            <w:r w:rsidRPr="00B42FEB">
              <w:rPr>
                <w:rFonts w:ascii="Arial Narrow" w:hAnsi="Arial Narrow" w:cs="Arial"/>
                <w:spacing w:val="-1"/>
                <w:sz w:val="14"/>
                <w:szCs w:val="14"/>
              </w:rPr>
              <w:t>a</w:t>
            </w:r>
            <w:r w:rsidRPr="00B42FEB">
              <w:rPr>
                <w:rFonts w:ascii="Arial Narrow" w:hAnsi="Arial Narrow" w:cs="Arial"/>
                <w:sz w:val="14"/>
                <w:szCs w:val="14"/>
              </w:rPr>
              <w:t>lg</w:t>
            </w:r>
            <w:r w:rsidRPr="00B42FEB">
              <w:rPr>
                <w:rFonts w:ascii="Arial Narrow" w:hAnsi="Arial Narrow" w:cs="Arial"/>
                <w:spacing w:val="-1"/>
                <w:sz w:val="14"/>
                <w:szCs w:val="14"/>
              </w:rPr>
              <w:t>un</w:t>
            </w:r>
            <w:r w:rsidRPr="00B42FEB">
              <w:rPr>
                <w:rFonts w:ascii="Arial Narrow" w:hAnsi="Arial Narrow" w:cs="Arial"/>
                <w:sz w:val="14"/>
                <w:szCs w:val="14"/>
              </w:rPr>
              <w:t>a</w:t>
            </w:r>
            <w:r w:rsidRPr="00B42FEB">
              <w:rPr>
                <w:rFonts w:ascii="Arial Narrow" w:hAnsi="Arial Narrow" w:cs="Arial"/>
                <w:spacing w:val="-7"/>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e</w:t>
            </w:r>
            <w:r w:rsidRPr="00B42FEB">
              <w:rPr>
                <w:rFonts w:ascii="Arial Narrow" w:hAnsi="Arial Narrow" w:cs="Arial"/>
                <w:spacing w:val="-7"/>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3"/>
                <w:sz w:val="14"/>
                <w:szCs w:val="14"/>
              </w:rPr>
              <w:t>u</w:t>
            </w:r>
            <w:r w:rsidRPr="00B42FEB">
              <w:rPr>
                <w:rFonts w:ascii="Arial Narrow" w:hAnsi="Arial Narrow" w:cs="Arial"/>
                <w:sz w:val="14"/>
                <w:szCs w:val="14"/>
              </w:rPr>
              <w:t>s</w:t>
            </w:r>
            <w:r w:rsidRPr="00B42FEB">
              <w:rPr>
                <w:rFonts w:ascii="Arial Narrow" w:hAnsi="Arial Narrow" w:cs="Arial"/>
                <w:spacing w:val="-7"/>
                <w:sz w:val="14"/>
                <w:szCs w:val="14"/>
              </w:rPr>
              <w:t xml:space="preserve"> </w:t>
            </w:r>
            <w:r w:rsidRPr="00B42FEB">
              <w:rPr>
                <w:rFonts w:ascii="Arial Narrow" w:hAnsi="Arial Narrow" w:cs="Arial"/>
                <w:spacing w:val="-1"/>
                <w:sz w:val="14"/>
                <w:szCs w:val="14"/>
              </w:rPr>
              <w:t>área</w:t>
            </w:r>
            <w:r w:rsidRPr="00B42FEB">
              <w:rPr>
                <w:rFonts w:ascii="Arial Narrow" w:hAnsi="Arial Narrow" w:cs="Arial"/>
                <w:sz w:val="14"/>
                <w:szCs w:val="14"/>
              </w:rPr>
              <w:t>s</w:t>
            </w:r>
            <w:r w:rsidRPr="00B42FEB">
              <w:rPr>
                <w:rFonts w:ascii="Arial Narrow" w:hAnsi="Arial Narrow" w:cs="Arial"/>
                <w:spacing w:val="-3"/>
                <w:sz w:val="14"/>
                <w:szCs w:val="14"/>
              </w:rPr>
              <w:t xml:space="preserve"> </w:t>
            </w:r>
            <w:r w:rsidRPr="00B42FEB">
              <w:rPr>
                <w:rFonts w:ascii="Arial Narrow" w:hAnsi="Arial Narrow" w:cs="Arial"/>
                <w:sz w:val="14"/>
                <w:szCs w:val="14"/>
              </w:rPr>
              <w:t>o</w:t>
            </w:r>
            <w:r w:rsidRPr="00B42FEB">
              <w:rPr>
                <w:rFonts w:ascii="Arial Narrow" w:hAnsi="Arial Narrow" w:cs="Arial"/>
                <w:spacing w:val="-7"/>
                <w:sz w:val="14"/>
                <w:szCs w:val="14"/>
              </w:rPr>
              <w:t xml:space="preserve"> </w:t>
            </w:r>
            <w:r w:rsidRPr="00B42FEB">
              <w:rPr>
                <w:rFonts w:ascii="Arial Narrow" w:hAnsi="Arial Narrow" w:cs="Arial"/>
                <w:spacing w:val="-1"/>
                <w:sz w:val="14"/>
                <w:szCs w:val="14"/>
              </w:rPr>
              <w:t>po</w:t>
            </w:r>
            <w:r w:rsidRPr="00B42FEB">
              <w:rPr>
                <w:rFonts w:ascii="Arial Narrow" w:hAnsi="Arial Narrow" w:cs="Arial"/>
                <w:sz w:val="14"/>
                <w:szCs w:val="14"/>
              </w:rPr>
              <w:t>r</w:t>
            </w:r>
            <w:r w:rsidRPr="00B42FEB">
              <w:rPr>
                <w:rFonts w:ascii="Arial Narrow" w:hAnsi="Arial Narrow" w:cs="Arial"/>
                <w:spacing w:val="-7"/>
                <w:sz w:val="14"/>
                <w:szCs w:val="14"/>
              </w:rPr>
              <w:t xml:space="preserve"> </w:t>
            </w:r>
            <w:r w:rsidRPr="00B42FEB">
              <w:rPr>
                <w:rFonts w:ascii="Arial Narrow" w:hAnsi="Arial Narrow" w:cs="Arial"/>
                <w:spacing w:val="-1"/>
                <w:sz w:val="14"/>
                <w:szCs w:val="14"/>
              </w:rPr>
              <w:t>u</w:t>
            </w:r>
            <w:r w:rsidRPr="00B42FEB">
              <w:rPr>
                <w:rFonts w:ascii="Arial Narrow" w:hAnsi="Arial Narrow" w:cs="Arial"/>
                <w:sz w:val="14"/>
                <w:szCs w:val="14"/>
              </w:rPr>
              <w:t>n</w:t>
            </w:r>
            <w:r w:rsidRPr="00B42FEB">
              <w:rPr>
                <w:rFonts w:ascii="Arial Narrow" w:hAnsi="Arial Narrow" w:cs="Arial"/>
                <w:spacing w:val="-7"/>
                <w:sz w:val="14"/>
                <w:szCs w:val="14"/>
              </w:rPr>
              <w:t xml:space="preserve"> </w:t>
            </w:r>
            <w:r w:rsidRPr="00B42FEB">
              <w:rPr>
                <w:rFonts w:ascii="Arial Narrow" w:hAnsi="Arial Narrow" w:cs="Arial"/>
                <w:spacing w:val="1"/>
                <w:sz w:val="14"/>
                <w:szCs w:val="14"/>
              </w:rPr>
              <w:t>t</w:t>
            </w:r>
            <w:r w:rsidRPr="00B42FEB">
              <w:rPr>
                <w:rFonts w:ascii="Arial Narrow" w:hAnsi="Arial Narrow" w:cs="Arial"/>
                <w:spacing w:val="-1"/>
                <w:sz w:val="14"/>
                <w:szCs w:val="14"/>
              </w:rPr>
              <w:t>e</w:t>
            </w:r>
            <w:r w:rsidRPr="00B42FEB">
              <w:rPr>
                <w:rFonts w:ascii="Arial Narrow" w:hAnsi="Arial Narrow" w:cs="Arial"/>
                <w:spacing w:val="1"/>
                <w:sz w:val="14"/>
                <w:szCs w:val="14"/>
              </w:rPr>
              <w:t>c</w:t>
            </w:r>
            <w:r w:rsidRPr="00B42FEB">
              <w:rPr>
                <w:rFonts w:ascii="Arial Narrow" w:hAnsi="Arial Narrow" w:cs="Arial"/>
                <w:spacing w:val="-1"/>
                <w:sz w:val="14"/>
                <w:szCs w:val="14"/>
              </w:rPr>
              <w:t>nó</w:t>
            </w:r>
            <w:r w:rsidRPr="00B42FEB">
              <w:rPr>
                <w:rFonts w:ascii="Arial Narrow" w:hAnsi="Arial Narrow" w:cs="Arial"/>
                <w:sz w:val="14"/>
                <w:szCs w:val="14"/>
              </w:rPr>
              <w:t>lo</w:t>
            </w:r>
            <w:r w:rsidRPr="00B42FEB">
              <w:rPr>
                <w:rFonts w:ascii="Arial Narrow" w:hAnsi="Arial Narrow" w:cs="Arial"/>
                <w:spacing w:val="-1"/>
                <w:sz w:val="14"/>
                <w:szCs w:val="14"/>
              </w:rPr>
              <w:t>g</w:t>
            </w:r>
            <w:r w:rsidRPr="00B42FEB">
              <w:rPr>
                <w:rFonts w:ascii="Arial Narrow" w:hAnsi="Arial Narrow" w:cs="Arial"/>
                <w:sz w:val="14"/>
                <w:szCs w:val="14"/>
              </w:rPr>
              <w:t>o</w:t>
            </w:r>
            <w:r w:rsidRPr="00B42FEB">
              <w:rPr>
                <w:rFonts w:ascii="Arial Narrow" w:hAnsi="Arial Narrow" w:cs="Arial"/>
                <w:spacing w:val="-7"/>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7"/>
                <w:sz w:val="14"/>
                <w:szCs w:val="14"/>
              </w:rPr>
              <w:t xml:space="preserve"> </w:t>
            </w:r>
            <w:r w:rsidRPr="00B42FEB">
              <w:rPr>
                <w:rFonts w:ascii="Arial Narrow" w:hAnsi="Arial Narrow" w:cs="Arial"/>
                <w:spacing w:val="-2"/>
                <w:sz w:val="14"/>
                <w:szCs w:val="14"/>
              </w:rPr>
              <w:t>S</w:t>
            </w:r>
            <w:r w:rsidRPr="00B42FEB">
              <w:rPr>
                <w:rFonts w:ascii="Arial Narrow" w:hAnsi="Arial Narrow" w:cs="Arial"/>
                <w:spacing w:val="1"/>
                <w:sz w:val="14"/>
                <w:szCs w:val="14"/>
              </w:rPr>
              <w:t>S</w:t>
            </w:r>
            <w:r w:rsidRPr="00B42FEB">
              <w:rPr>
                <w:rFonts w:ascii="Arial Narrow" w:hAnsi="Arial Narrow" w:cs="Arial"/>
                <w:spacing w:val="-2"/>
                <w:sz w:val="14"/>
                <w:szCs w:val="14"/>
              </w:rPr>
              <w:t>T</w:t>
            </w:r>
            <w:r w:rsidRPr="00B42FEB">
              <w:rPr>
                <w:rFonts w:ascii="Arial Narrow" w:hAnsi="Arial Narrow" w:cs="Arial"/>
                <w:sz w:val="14"/>
                <w:szCs w:val="14"/>
              </w:rPr>
              <w:t xml:space="preserve">, </w:t>
            </w:r>
            <w:r w:rsidRPr="00B42FEB">
              <w:rPr>
                <w:rFonts w:ascii="Arial Narrow" w:hAnsi="Arial Narrow" w:cs="Arial"/>
                <w:spacing w:val="-1"/>
                <w:sz w:val="14"/>
                <w:szCs w:val="14"/>
              </w:rPr>
              <w:t>pro</w:t>
            </w:r>
            <w:r w:rsidRPr="00B42FEB">
              <w:rPr>
                <w:rFonts w:ascii="Arial Narrow" w:hAnsi="Arial Narrow" w:cs="Arial"/>
                <w:spacing w:val="1"/>
                <w:sz w:val="14"/>
                <w:szCs w:val="14"/>
              </w:rPr>
              <w:t>f</w:t>
            </w:r>
            <w:r w:rsidRPr="00B42FEB">
              <w:rPr>
                <w:rFonts w:ascii="Arial Narrow" w:hAnsi="Arial Narrow" w:cs="Arial"/>
                <w:spacing w:val="-1"/>
                <w:sz w:val="14"/>
                <w:szCs w:val="14"/>
              </w:rPr>
              <w:t>e</w:t>
            </w:r>
            <w:r w:rsidRPr="00B42FEB">
              <w:rPr>
                <w:rFonts w:ascii="Arial Narrow" w:hAnsi="Arial Narrow" w:cs="Arial"/>
                <w:spacing w:val="1"/>
                <w:sz w:val="14"/>
                <w:szCs w:val="14"/>
              </w:rPr>
              <w:t>s</w:t>
            </w:r>
            <w:r w:rsidRPr="00B42FEB">
              <w:rPr>
                <w:rFonts w:ascii="Arial Narrow" w:hAnsi="Arial Narrow" w:cs="Arial"/>
                <w:sz w:val="14"/>
                <w:szCs w:val="14"/>
              </w:rPr>
              <w:t>io</w:t>
            </w:r>
            <w:r w:rsidRPr="00B42FEB">
              <w:rPr>
                <w:rFonts w:ascii="Arial Narrow" w:hAnsi="Arial Narrow" w:cs="Arial"/>
                <w:spacing w:val="-1"/>
                <w:sz w:val="14"/>
                <w:szCs w:val="14"/>
              </w:rPr>
              <w:t>na</w:t>
            </w:r>
            <w:r w:rsidRPr="00B42FEB">
              <w:rPr>
                <w:rFonts w:ascii="Arial Narrow" w:hAnsi="Arial Narrow" w:cs="Arial"/>
                <w:sz w:val="14"/>
                <w:szCs w:val="14"/>
              </w:rPr>
              <w:t>l</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S</w:t>
            </w:r>
            <w:r w:rsidRPr="00B42FEB">
              <w:rPr>
                <w:rFonts w:ascii="Arial Narrow" w:hAnsi="Arial Narrow" w:cs="Arial"/>
                <w:spacing w:val="1"/>
                <w:sz w:val="14"/>
                <w:szCs w:val="14"/>
              </w:rPr>
              <w:t>S</w:t>
            </w:r>
            <w:r w:rsidRPr="00B42FEB">
              <w:rPr>
                <w:rFonts w:ascii="Arial Narrow" w:hAnsi="Arial Narrow" w:cs="Arial"/>
                <w:sz w:val="14"/>
                <w:szCs w:val="14"/>
              </w:rPr>
              <w:t>T</w:t>
            </w:r>
            <w:r w:rsidRPr="00B42FEB">
              <w:rPr>
                <w:rFonts w:ascii="Arial Narrow" w:hAnsi="Arial Narrow" w:cs="Arial"/>
                <w:spacing w:val="1"/>
                <w:sz w:val="14"/>
                <w:szCs w:val="14"/>
              </w:rPr>
              <w:t xml:space="preserve"> </w:t>
            </w:r>
            <w:r w:rsidRPr="00B42FEB">
              <w:rPr>
                <w:rFonts w:ascii="Arial Narrow" w:hAnsi="Arial Narrow" w:cs="Arial"/>
                <w:sz w:val="14"/>
                <w:szCs w:val="14"/>
              </w:rPr>
              <w:t>y</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pro</w:t>
            </w:r>
            <w:r w:rsidRPr="00B42FEB">
              <w:rPr>
                <w:rFonts w:ascii="Arial Narrow" w:hAnsi="Arial Narrow" w:cs="Arial"/>
                <w:spacing w:val="1"/>
                <w:sz w:val="14"/>
                <w:szCs w:val="14"/>
              </w:rPr>
              <w:t>f</w:t>
            </w:r>
            <w:r w:rsidRPr="00B42FEB">
              <w:rPr>
                <w:rFonts w:ascii="Arial Narrow" w:hAnsi="Arial Narrow" w:cs="Arial"/>
                <w:spacing w:val="-1"/>
                <w:sz w:val="14"/>
                <w:szCs w:val="14"/>
              </w:rPr>
              <w:t>e</w:t>
            </w:r>
            <w:r w:rsidRPr="00B42FEB">
              <w:rPr>
                <w:rFonts w:ascii="Arial Narrow" w:hAnsi="Arial Narrow" w:cs="Arial"/>
                <w:spacing w:val="1"/>
                <w:sz w:val="14"/>
                <w:szCs w:val="14"/>
              </w:rPr>
              <w:t>s</w:t>
            </w:r>
            <w:r w:rsidRPr="00B42FEB">
              <w:rPr>
                <w:rFonts w:ascii="Arial Narrow" w:hAnsi="Arial Narrow" w:cs="Arial"/>
                <w:sz w:val="14"/>
                <w:szCs w:val="14"/>
              </w:rPr>
              <w:t>io</w:t>
            </w:r>
            <w:r w:rsidRPr="00B42FEB">
              <w:rPr>
                <w:rFonts w:ascii="Arial Narrow" w:hAnsi="Arial Narrow" w:cs="Arial"/>
                <w:spacing w:val="-1"/>
                <w:sz w:val="14"/>
                <w:szCs w:val="14"/>
              </w:rPr>
              <w:t>na</w:t>
            </w:r>
            <w:r w:rsidRPr="00B42FEB">
              <w:rPr>
                <w:rFonts w:ascii="Arial Narrow" w:hAnsi="Arial Narrow" w:cs="Arial"/>
                <w:sz w:val="14"/>
                <w:szCs w:val="14"/>
              </w:rPr>
              <w:t>l</w:t>
            </w:r>
            <w:r w:rsidRPr="00B42FEB">
              <w:rPr>
                <w:rFonts w:ascii="Arial Narrow" w:hAnsi="Arial Narrow" w:cs="Arial"/>
                <w:spacing w:val="-1"/>
                <w:sz w:val="14"/>
                <w:szCs w:val="14"/>
              </w:rPr>
              <w:t xml:space="preserve"> co</w:t>
            </w:r>
            <w:r w:rsidRPr="00B42FEB">
              <w:rPr>
                <w:rFonts w:ascii="Arial Narrow" w:hAnsi="Arial Narrow" w:cs="Arial"/>
                <w:sz w:val="14"/>
                <w:szCs w:val="14"/>
              </w:rPr>
              <w:t>n</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po</w:t>
            </w:r>
            <w:r w:rsidRPr="00B42FEB">
              <w:rPr>
                <w:rFonts w:ascii="Arial Narrow" w:hAnsi="Arial Narrow" w:cs="Arial"/>
                <w:spacing w:val="1"/>
                <w:sz w:val="14"/>
                <w:szCs w:val="14"/>
              </w:rPr>
              <w:t>s</w:t>
            </w:r>
            <w:r w:rsidRPr="00B42FEB">
              <w:rPr>
                <w:rFonts w:ascii="Arial Narrow" w:hAnsi="Arial Narrow" w:cs="Arial"/>
                <w:spacing w:val="-1"/>
                <w:sz w:val="14"/>
                <w:szCs w:val="14"/>
              </w:rPr>
              <w:t>grad</w:t>
            </w:r>
            <w:r w:rsidRPr="00B42FEB">
              <w:rPr>
                <w:rFonts w:ascii="Arial Narrow" w:hAnsi="Arial Narrow" w:cs="Arial"/>
                <w:sz w:val="14"/>
                <w:szCs w:val="14"/>
              </w:rPr>
              <w:t>o</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SS</w:t>
            </w:r>
            <w:r w:rsidRPr="00B42FEB">
              <w:rPr>
                <w:rFonts w:ascii="Arial Narrow" w:hAnsi="Arial Narrow" w:cs="Arial"/>
                <w:spacing w:val="-1"/>
                <w:sz w:val="14"/>
                <w:szCs w:val="14"/>
              </w:rPr>
              <w:t>T</w:t>
            </w:r>
            <w:r w:rsidRPr="00B42FEB">
              <w:rPr>
                <w:rFonts w:ascii="Arial Narrow" w:hAnsi="Arial Narrow" w:cs="Arial"/>
                <w:sz w:val="14"/>
                <w:szCs w:val="14"/>
              </w:rPr>
              <w:t>.</w:t>
            </w:r>
          </w:p>
          <w:p w14:paraId="4012DF37" w14:textId="77777777" w:rsidR="00F13798" w:rsidRPr="00B42FEB" w:rsidRDefault="00F13798" w:rsidP="00D32882">
            <w:pPr>
              <w:widowControl w:val="0"/>
              <w:autoSpaceDE w:val="0"/>
              <w:autoSpaceDN w:val="0"/>
              <w:adjustRightInd w:val="0"/>
              <w:spacing w:after="0" w:line="240" w:lineRule="auto"/>
              <w:ind w:left="105" w:right="1896"/>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28"/>
                <w:sz w:val="14"/>
                <w:szCs w:val="14"/>
              </w:rPr>
              <w:t xml:space="preserve"> </w:t>
            </w:r>
            <w:r w:rsidRPr="00B42FEB">
              <w:rPr>
                <w:rFonts w:ascii="Arial Narrow" w:hAnsi="Arial Narrow" w:cs="Arial"/>
                <w:spacing w:val="-1"/>
                <w:sz w:val="14"/>
                <w:szCs w:val="14"/>
              </w:rPr>
              <w:t>Deb</w:t>
            </w:r>
            <w:r w:rsidRPr="00B42FEB">
              <w:rPr>
                <w:rFonts w:ascii="Arial Narrow" w:hAnsi="Arial Narrow" w:cs="Arial"/>
                <w:sz w:val="14"/>
                <w:szCs w:val="14"/>
              </w:rPr>
              <w:t>e</w:t>
            </w:r>
            <w:r w:rsidRPr="00B42FEB">
              <w:rPr>
                <w:rFonts w:ascii="Arial Narrow" w:hAnsi="Arial Narrow" w:cs="Arial"/>
                <w:spacing w:val="1"/>
                <w:sz w:val="14"/>
                <w:szCs w:val="14"/>
              </w:rPr>
              <w:t xml:space="preserve"> c</w:t>
            </w:r>
            <w:r w:rsidRPr="00B42FEB">
              <w:rPr>
                <w:rFonts w:ascii="Arial Narrow" w:hAnsi="Arial Narrow" w:cs="Arial"/>
                <w:spacing w:val="-1"/>
                <w:sz w:val="14"/>
                <w:szCs w:val="14"/>
              </w:rPr>
              <w:t>on</w:t>
            </w:r>
            <w:r w:rsidRPr="00B42FEB">
              <w:rPr>
                <w:rFonts w:ascii="Arial Narrow" w:hAnsi="Arial Narrow" w:cs="Arial"/>
                <w:spacing w:val="1"/>
                <w:sz w:val="14"/>
                <w:szCs w:val="14"/>
              </w:rPr>
              <w:t>t</w:t>
            </w:r>
            <w:r w:rsidRPr="00B42FEB">
              <w:rPr>
                <w:rFonts w:ascii="Arial Narrow" w:hAnsi="Arial Narrow" w:cs="Arial"/>
                <w:spacing w:val="-1"/>
                <w:sz w:val="14"/>
                <w:szCs w:val="14"/>
              </w:rPr>
              <w:t>a</w:t>
            </w:r>
            <w:r w:rsidRPr="00B42FEB">
              <w:rPr>
                <w:rFonts w:ascii="Arial Narrow" w:hAnsi="Arial Narrow" w:cs="Arial"/>
                <w:sz w:val="14"/>
                <w:szCs w:val="14"/>
              </w:rPr>
              <w:t>r</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o</w:t>
            </w:r>
            <w:r w:rsidRPr="00B42FEB">
              <w:rPr>
                <w:rFonts w:ascii="Arial Narrow" w:hAnsi="Arial Narrow" w:cs="Arial"/>
                <w:sz w:val="14"/>
                <w:szCs w:val="14"/>
              </w:rPr>
              <w:t>n</w:t>
            </w:r>
            <w:r w:rsidRPr="00B42FEB">
              <w:rPr>
                <w:rFonts w:ascii="Arial Narrow" w:hAnsi="Arial Narrow" w:cs="Arial"/>
                <w:spacing w:val="1"/>
                <w:sz w:val="14"/>
                <w:szCs w:val="14"/>
              </w:rPr>
              <w:t xml:space="preserve"> </w:t>
            </w:r>
            <w:r w:rsidRPr="00B42FEB">
              <w:rPr>
                <w:rFonts w:ascii="Arial Narrow" w:hAnsi="Arial Narrow" w:cs="Arial"/>
                <w:spacing w:val="-2"/>
                <w:sz w:val="14"/>
                <w:szCs w:val="14"/>
              </w:rPr>
              <w:t>l</w:t>
            </w:r>
            <w:r w:rsidRPr="00B42FEB">
              <w:rPr>
                <w:rFonts w:ascii="Arial Narrow" w:hAnsi="Arial Narrow" w:cs="Arial"/>
                <w:sz w:val="14"/>
                <w:szCs w:val="14"/>
              </w:rPr>
              <w:t>i</w:t>
            </w:r>
            <w:r w:rsidRPr="00B42FEB">
              <w:rPr>
                <w:rFonts w:ascii="Arial Narrow" w:hAnsi="Arial Narrow" w:cs="Arial"/>
                <w:spacing w:val="1"/>
                <w:sz w:val="14"/>
                <w:szCs w:val="14"/>
              </w:rPr>
              <w:t>c</w:t>
            </w:r>
            <w:r w:rsidRPr="00B42FEB">
              <w:rPr>
                <w:rFonts w:ascii="Arial Narrow" w:hAnsi="Arial Narrow" w:cs="Arial"/>
                <w:spacing w:val="-1"/>
                <w:sz w:val="14"/>
                <w:szCs w:val="14"/>
              </w:rPr>
              <w:t>e</w:t>
            </w:r>
            <w:r w:rsidRPr="00B42FEB">
              <w:rPr>
                <w:rFonts w:ascii="Arial Narrow" w:hAnsi="Arial Narrow" w:cs="Arial"/>
                <w:spacing w:val="-3"/>
                <w:sz w:val="14"/>
                <w:szCs w:val="14"/>
              </w:rPr>
              <w:t>n</w:t>
            </w:r>
            <w:r w:rsidRPr="00B42FEB">
              <w:rPr>
                <w:rFonts w:ascii="Arial Narrow" w:hAnsi="Arial Narrow" w:cs="Arial"/>
                <w:spacing w:val="1"/>
                <w:sz w:val="14"/>
                <w:szCs w:val="14"/>
              </w:rPr>
              <w:t>c</w:t>
            </w:r>
            <w:r w:rsidRPr="00B42FEB">
              <w:rPr>
                <w:rFonts w:ascii="Arial Narrow" w:hAnsi="Arial Narrow" w:cs="Arial"/>
                <w:sz w:val="14"/>
                <w:szCs w:val="14"/>
              </w:rPr>
              <w:t>ia</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v</w:t>
            </w:r>
            <w:r w:rsidRPr="00B42FEB">
              <w:rPr>
                <w:rFonts w:ascii="Arial Narrow" w:hAnsi="Arial Narrow" w:cs="Arial"/>
                <w:sz w:val="14"/>
                <w:szCs w:val="14"/>
              </w:rPr>
              <w:t>ig</w:t>
            </w:r>
            <w:r w:rsidRPr="00B42FEB">
              <w:rPr>
                <w:rFonts w:ascii="Arial Narrow" w:hAnsi="Arial Narrow" w:cs="Arial"/>
                <w:spacing w:val="-1"/>
                <w:sz w:val="14"/>
                <w:szCs w:val="14"/>
              </w:rPr>
              <w:t>en</w:t>
            </w:r>
            <w:r w:rsidRPr="00B42FEB">
              <w:rPr>
                <w:rFonts w:ascii="Arial Narrow" w:hAnsi="Arial Narrow" w:cs="Arial"/>
                <w:spacing w:val="1"/>
                <w:sz w:val="14"/>
                <w:szCs w:val="14"/>
              </w:rPr>
              <w:t>t</w:t>
            </w:r>
            <w:r w:rsidRPr="00B42FEB">
              <w:rPr>
                <w:rFonts w:ascii="Arial Narrow" w:hAnsi="Arial Narrow" w:cs="Arial"/>
                <w:sz w:val="14"/>
                <w:szCs w:val="14"/>
              </w:rPr>
              <w:t>e</w:t>
            </w:r>
            <w:r w:rsidRPr="00B42FEB">
              <w:rPr>
                <w:rFonts w:ascii="Arial Narrow" w:hAnsi="Arial Narrow" w:cs="Arial"/>
                <w:spacing w:val="-2"/>
                <w:sz w:val="14"/>
                <w:szCs w:val="14"/>
              </w:rPr>
              <w:t xml:space="preserve"> </w:t>
            </w:r>
            <w:r w:rsidRPr="00B42FEB">
              <w:rPr>
                <w:rFonts w:ascii="Arial Narrow" w:hAnsi="Arial Narrow" w:cs="Arial"/>
                <w:spacing w:val="-3"/>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2"/>
                <w:sz w:val="14"/>
                <w:szCs w:val="14"/>
              </w:rPr>
              <w:t>S</w:t>
            </w:r>
            <w:r w:rsidRPr="00B42FEB">
              <w:rPr>
                <w:rFonts w:ascii="Arial Narrow" w:hAnsi="Arial Narrow" w:cs="Arial"/>
                <w:sz w:val="14"/>
                <w:szCs w:val="14"/>
              </w:rPr>
              <w:t>T.</w:t>
            </w:r>
          </w:p>
          <w:p w14:paraId="2F0A2204" w14:textId="77777777" w:rsidR="00F13798" w:rsidRPr="00B42FEB" w:rsidRDefault="00F13798" w:rsidP="00D32882">
            <w:pPr>
              <w:widowControl w:val="0"/>
              <w:autoSpaceDE w:val="0"/>
              <w:autoSpaceDN w:val="0"/>
              <w:adjustRightInd w:val="0"/>
              <w:spacing w:after="0" w:line="240" w:lineRule="auto"/>
              <w:ind w:left="246" w:right="71" w:hanging="142"/>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28"/>
                <w:sz w:val="14"/>
                <w:szCs w:val="14"/>
              </w:rPr>
              <w:t xml:space="preserve"> </w:t>
            </w:r>
            <w:r w:rsidRPr="00B42FEB">
              <w:rPr>
                <w:rFonts w:ascii="Arial Narrow" w:hAnsi="Arial Narrow" w:cs="Arial"/>
                <w:spacing w:val="1"/>
                <w:sz w:val="14"/>
                <w:szCs w:val="14"/>
              </w:rPr>
              <w:t>Ac</w:t>
            </w:r>
            <w:r w:rsidRPr="00B42FEB">
              <w:rPr>
                <w:rFonts w:ascii="Arial Narrow" w:hAnsi="Arial Narrow" w:cs="Arial"/>
                <w:spacing w:val="-1"/>
                <w:sz w:val="14"/>
                <w:szCs w:val="14"/>
              </w:rPr>
              <w:t>red</w:t>
            </w:r>
            <w:r w:rsidRPr="00B42FEB">
              <w:rPr>
                <w:rFonts w:ascii="Arial Narrow" w:hAnsi="Arial Narrow" w:cs="Arial"/>
                <w:sz w:val="14"/>
                <w:szCs w:val="14"/>
              </w:rPr>
              <w:t>i</w:t>
            </w:r>
            <w:r w:rsidRPr="00B42FEB">
              <w:rPr>
                <w:rFonts w:ascii="Arial Narrow" w:hAnsi="Arial Narrow" w:cs="Arial"/>
                <w:spacing w:val="1"/>
                <w:sz w:val="14"/>
                <w:szCs w:val="14"/>
              </w:rPr>
              <w:t>t</w:t>
            </w:r>
            <w:r w:rsidRPr="00B42FEB">
              <w:rPr>
                <w:rFonts w:ascii="Arial Narrow" w:hAnsi="Arial Narrow" w:cs="Arial"/>
                <w:spacing w:val="-1"/>
                <w:sz w:val="14"/>
                <w:szCs w:val="14"/>
              </w:rPr>
              <w:t>a</w:t>
            </w:r>
            <w:r w:rsidRPr="00B42FEB">
              <w:rPr>
                <w:rFonts w:ascii="Arial Narrow" w:hAnsi="Arial Narrow" w:cs="Arial"/>
                <w:sz w:val="14"/>
                <w:szCs w:val="14"/>
              </w:rPr>
              <w:t>r</w:t>
            </w:r>
            <w:r w:rsidRPr="00B42FEB">
              <w:rPr>
                <w:rFonts w:ascii="Arial Narrow" w:hAnsi="Arial Narrow" w:cs="Arial"/>
                <w:spacing w:val="39"/>
                <w:sz w:val="14"/>
                <w:szCs w:val="14"/>
              </w:rPr>
              <w:t xml:space="preserve"> </w:t>
            </w:r>
            <w:r w:rsidRPr="00B42FEB">
              <w:rPr>
                <w:rFonts w:ascii="Arial Narrow" w:hAnsi="Arial Narrow" w:cs="Arial"/>
                <w:spacing w:val="3"/>
                <w:sz w:val="14"/>
                <w:szCs w:val="14"/>
              </w:rPr>
              <w:t>m</w:t>
            </w:r>
            <w:r w:rsidRPr="00B42FEB">
              <w:rPr>
                <w:rFonts w:ascii="Arial Narrow" w:hAnsi="Arial Narrow" w:cs="Arial"/>
                <w:spacing w:val="-1"/>
                <w:sz w:val="14"/>
                <w:szCs w:val="14"/>
              </w:rPr>
              <w:t>ín</w:t>
            </w:r>
            <w:r w:rsidRPr="00B42FEB">
              <w:rPr>
                <w:rFonts w:ascii="Arial Narrow" w:hAnsi="Arial Narrow" w:cs="Arial"/>
                <w:spacing w:val="-2"/>
                <w:sz w:val="14"/>
                <w:szCs w:val="14"/>
              </w:rPr>
              <w:t>i</w:t>
            </w:r>
            <w:r w:rsidRPr="00B42FEB">
              <w:rPr>
                <w:rFonts w:ascii="Arial Narrow" w:hAnsi="Arial Narrow" w:cs="Arial"/>
                <w:spacing w:val="3"/>
                <w:sz w:val="14"/>
                <w:szCs w:val="14"/>
              </w:rPr>
              <w:t>m</w:t>
            </w:r>
            <w:r w:rsidRPr="00B42FEB">
              <w:rPr>
                <w:rFonts w:ascii="Arial Narrow" w:hAnsi="Arial Narrow" w:cs="Arial"/>
                <w:sz w:val="14"/>
                <w:szCs w:val="14"/>
              </w:rPr>
              <w:t>o</w:t>
            </w:r>
            <w:r w:rsidRPr="00B42FEB">
              <w:rPr>
                <w:rFonts w:ascii="Arial Narrow" w:hAnsi="Arial Narrow" w:cs="Arial"/>
                <w:spacing w:val="43"/>
                <w:sz w:val="14"/>
                <w:szCs w:val="14"/>
              </w:rPr>
              <w:t xml:space="preserve"> </w:t>
            </w:r>
            <w:r w:rsidRPr="00B42FEB">
              <w:rPr>
                <w:rFonts w:ascii="Arial Narrow" w:hAnsi="Arial Narrow" w:cs="Arial"/>
                <w:spacing w:val="-1"/>
                <w:sz w:val="14"/>
                <w:szCs w:val="14"/>
              </w:rPr>
              <w:t>u</w:t>
            </w:r>
            <w:r w:rsidRPr="00B42FEB">
              <w:rPr>
                <w:rFonts w:ascii="Arial Narrow" w:hAnsi="Arial Narrow" w:cs="Arial"/>
                <w:sz w:val="14"/>
                <w:szCs w:val="14"/>
              </w:rPr>
              <w:t>n</w:t>
            </w:r>
            <w:r w:rsidRPr="00B42FEB">
              <w:rPr>
                <w:rFonts w:ascii="Arial Narrow" w:hAnsi="Arial Narrow" w:cs="Arial"/>
                <w:spacing w:val="41"/>
                <w:sz w:val="14"/>
                <w:szCs w:val="14"/>
              </w:rPr>
              <w:t xml:space="preserve"> </w:t>
            </w:r>
            <w:r w:rsidRPr="00B42FEB">
              <w:rPr>
                <w:rFonts w:ascii="Arial Narrow" w:hAnsi="Arial Narrow" w:cs="Arial"/>
                <w:spacing w:val="-1"/>
                <w:sz w:val="14"/>
                <w:szCs w:val="14"/>
              </w:rPr>
              <w:t>(1</w:t>
            </w:r>
            <w:r w:rsidRPr="00B42FEB">
              <w:rPr>
                <w:rFonts w:ascii="Arial Narrow" w:hAnsi="Arial Narrow" w:cs="Arial"/>
                <w:sz w:val="14"/>
                <w:szCs w:val="14"/>
              </w:rPr>
              <w:t>)</w:t>
            </w:r>
            <w:r w:rsidRPr="00B42FEB">
              <w:rPr>
                <w:rFonts w:ascii="Arial Narrow" w:hAnsi="Arial Narrow" w:cs="Arial"/>
                <w:spacing w:val="43"/>
                <w:sz w:val="14"/>
                <w:szCs w:val="14"/>
              </w:rPr>
              <w:t xml:space="preserve"> </w:t>
            </w:r>
            <w:r w:rsidRPr="00B42FEB">
              <w:rPr>
                <w:rFonts w:ascii="Arial Narrow" w:hAnsi="Arial Narrow" w:cs="Arial"/>
                <w:spacing w:val="-1"/>
                <w:sz w:val="14"/>
                <w:szCs w:val="14"/>
              </w:rPr>
              <w:t>añ</w:t>
            </w:r>
            <w:r w:rsidRPr="00B42FEB">
              <w:rPr>
                <w:rFonts w:ascii="Arial Narrow" w:hAnsi="Arial Narrow" w:cs="Arial"/>
                <w:sz w:val="14"/>
                <w:szCs w:val="14"/>
              </w:rPr>
              <w:t>o</w:t>
            </w:r>
            <w:r w:rsidRPr="00B42FEB">
              <w:rPr>
                <w:rFonts w:ascii="Arial Narrow" w:hAnsi="Arial Narrow" w:cs="Arial"/>
                <w:spacing w:val="43"/>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e</w:t>
            </w:r>
            <w:r w:rsidRPr="00B42FEB">
              <w:rPr>
                <w:rFonts w:ascii="Arial Narrow" w:hAnsi="Arial Narrow" w:cs="Arial"/>
                <w:spacing w:val="41"/>
                <w:sz w:val="14"/>
                <w:szCs w:val="14"/>
              </w:rPr>
              <w:t xml:space="preserve"> </w:t>
            </w:r>
            <w:r w:rsidR="00544174" w:rsidRPr="00B42FEB">
              <w:rPr>
                <w:rFonts w:ascii="Arial Narrow" w:hAnsi="Arial Narrow" w:cs="Arial"/>
                <w:spacing w:val="-1"/>
                <w:sz w:val="14"/>
                <w:szCs w:val="14"/>
              </w:rPr>
              <w:t>e</w:t>
            </w:r>
            <w:r w:rsidR="00544174" w:rsidRPr="00B42FEB">
              <w:rPr>
                <w:rFonts w:ascii="Arial Narrow" w:hAnsi="Arial Narrow" w:cs="Arial"/>
                <w:spacing w:val="-4"/>
                <w:sz w:val="14"/>
                <w:szCs w:val="14"/>
              </w:rPr>
              <w:t>x</w:t>
            </w:r>
            <w:r w:rsidR="00544174" w:rsidRPr="00B42FEB">
              <w:rPr>
                <w:rFonts w:ascii="Arial Narrow" w:hAnsi="Arial Narrow" w:cs="Arial"/>
                <w:spacing w:val="-1"/>
                <w:sz w:val="14"/>
                <w:szCs w:val="14"/>
              </w:rPr>
              <w:t>per</w:t>
            </w:r>
            <w:r w:rsidR="00544174" w:rsidRPr="00B42FEB">
              <w:rPr>
                <w:rFonts w:ascii="Arial Narrow" w:hAnsi="Arial Narrow" w:cs="Arial"/>
                <w:sz w:val="14"/>
                <w:szCs w:val="14"/>
              </w:rPr>
              <w:t>ie</w:t>
            </w:r>
            <w:r w:rsidR="00544174" w:rsidRPr="00B42FEB">
              <w:rPr>
                <w:rFonts w:ascii="Arial Narrow" w:hAnsi="Arial Narrow" w:cs="Arial"/>
                <w:spacing w:val="-1"/>
                <w:sz w:val="14"/>
                <w:szCs w:val="14"/>
              </w:rPr>
              <w:t>n</w:t>
            </w:r>
            <w:r w:rsidR="00544174" w:rsidRPr="00B42FEB">
              <w:rPr>
                <w:rFonts w:ascii="Arial Narrow" w:hAnsi="Arial Narrow" w:cs="Arial"/>
                <w:spacing w:val="1"/>
                <w:sz w:val="14"/>
                <w:szCs w:val="14"/>
              </w:rPr>
              <w:t>c</w:t>
            </w:r>
            <w:r w:rsidR="00544174" w:rsidRPr="00B42FEB">
              <w:rPr>
                <w:rFonts w:ascii="Arial Narrow" w:hAnsi="Arial Narrow" w:cs="Arial"/>
                <w:sz w:val="14"/>
                <w:szCs w:val="14"/>
              </w:rPr>
              <w:t>ia certificada</w:t>
            </w:r>
            <w:r w:rsidRPr="00B42FEB">
              <w:rPr>
                <w:rFonts w:ascii="Arial Narrow" w:hAnsi="Arial Narrow" w:cs="Arial"/>
                <w:spacing w:val="43"/>
                <w:sz w:val="14"/>
                <w:szCs w:val="14"/>
              </w:rPr>
              <w:t xml:space="preserve"> </w:t>
            </w:r>
            <w:r w:rsidRPr="00B42FEB">
              <w:rPr>
                <w:rFonts w:ascii="Arial Narrow" w:hAnsi="Arial Narrow" w:cs="Arial"/>
                <w:spacing w:val="-1"/>
                <w:sz w:val="14"/>
                <w:szCs w:val="14"/>
              </w:rPr>
              <w:t>po</w:t>
            </w:r>
            <w:r w:rsidRPr="00B42FEB">
              <w:rPr>
                <w:rFonts w:ascii="Arial Narrow" w:hAnsi="Arial Narrow" w:cs="Arial"/>
                <w:sz w:val="14"/>
                <w:szCs w:val="14"/>
              </w:rPr>
              <w:t>r</w:t>
            </w:r>
            <w:r w:rsidRPr="00B42FEB">
              <w:rPr>
                <w:rFonts w:ascii="Arial Narrow" w:hAnsi="Arial Narrow" w:cs="Arial"/>
                <w:spacing w:val="41"/>
                <w:sz w:val="14"/>
                <w:szCs w:val="14"/>
              </w:rPr>
              <w:t xml:space="preserve"> </w:t>
            </w:r>
            <w:r w:rsidRPr="00B42FEB">
              <w:rPr>
                <w:rFonts w:ascii="Arial Narrow" w:hAnsi="Arial Narrow" w:cs="Arial"/>
                <w:sz w:val="14"/>
                <w:szCs w:val="14"/>
              </w:rPr>
              <w:t xml:space="preserve">las </w:t>
            </w:r>
            <w:r w:rsidR="00544174" w:rsidRPr="00B42FEB">
              <w:rPr>
                <w:rFonts w:ascii="Arial Narrow" w:hAnsi="Arial Narrow" w:cs="Arial"/>
                <w:spacing w:val="-1"/>
                <w:sz w:val="14"/>
                <w:szCs w:val="14"/>
              </w:rPr>
              <w:t>e</w:t>
            </w:r>
            <w:r w:rsidR="00544174" w:rsidRPr="00B42FEB">
              <w:rPr>
                <w:rFonts w:ascii="Arial Narrow" w:hAnsi="Arial Narrow" w:cs="Arial"/>
                <w:spacing w:val="3"/>
                <w:sz w:val="14"/>
                <w:szCs w:val="14"/>
              </w:rPr>
              <w:t>m</w:t>
            </w:r>
            <w:r w:rsidR="00544174" w:rsidRPr="00B42FEB">
              <w:rPr>
                <w:rFonts w:ascii="Arial Narrow" w:hAnsi="Arial Narrow" w:cs="Arial"/>
                <w:spacing w:val="-1"/>
                <w:sz w:val="14"/>
                <w:szCs w:val="14"/>
              </w:rPr>
              <w:t>pr</w:t>
            </w:r>
            <w:r w:rsidR="00544174" w:rsidRPr="00B42FEB">
              <w:rPr>
                <w:rFonts w:ascii="Arial Narrow" w:hAnsi="Arial Narrow" w:cs="Arial"/>
                <w:spacing w:val="-3"/>
                <w:sz w:val="14"/>
                <w:szCs w:val="14"/>
              </w:rPr>
              <w:t>e</w:t>
            </w:r>
            <w:r w:rsidR="00544174" w:rsidRPr="00B42FEB">
              <w:rPr>
                <w:rFonts w:ascii="Arial Narrow" w:hAnsi="Arial Narrow" w:cs="Arial"/>
                <w:spacing w:val="1"/>
                <w:sz w:val="14"/>
                <w:szCs w:val="14"/>
              </w:rPr>
              <w:t>s</w:t>
            </w:r>
            <w:r w:rsidR="00544174" w:rsidRPr="00B42FEB">
              <w:rPr>
                <w:rFonts w:ascii="Arial Narrow" w:hAnsi="Arial Narrow" w:cs="Arial"/>
                <w:spacing w:val="-1"/>
                <w:sz w:val="14"/>
                <w:szCs w:val="14"/>
              </w:rPr>
              <w:t>a</w:t>
            </w:r>
            <w:r w:rsidR="00544174" w:rsidRPr="00B42FEB">
              <w:rPr>
                <w:rFonts w:ascii="Arial Narrow" w:hAnsi="Arial Narrow" w:cs="Arial"/>
                <w:sz w:val="14"/>
                <w:szCs w:val="14"/>
              </w:rPr>
              <w:t xml:space="preserve">s </w:t>
            </w:r>
            <w:r w:rsidR="00544174" w:rsidRPr="00B42FEB">
              <w:rPr>
                <w:rFonts w:ascii="Arial Narrow" w:hAnsi="Arial Narrow" w:cs="Arial"/>
                <w:spacing w:val="12"/>
                <w:sz w:val="14"/>
                <w:szCs w:val="14"/>
              </w:rPr>
              <w:t>o</w:t>
            </w:r>
            <w:r w:rsidR="00544174" w:rsidRPr="00B42FEB">
              <w:rPr>
                <w:rFonts w:ascii="Arial Narrow" w:hAnsi="Arial Narrow" w:cs="Arial"/>
                <w:sz w:val="14"/>
                <w:szCs w:val="14"/>
              </w:rPr>
              <w:t xml:space="preserve"> </w:t>
            </w:r>
            <w:r w:rsidR="00544174" w:rsidRPr="00B42FEB">
              <w:rPr>
                <w:rFonts w:ascii="Arial Narrow" w:hAnsi="Arial Narrow" w:cs="Arial"/>
                <w:spacing w:val="11"/>
                <w:sz w:val="14"/>
                <w:szCs w:val="14"/>
              </w:rPr>
              <w:t>entidades</w:t>
            </w:r>
            <w:r w:rsidR="00544174" w:rsidRPr="00B42FEB">
              <w:rPr>
                <w:rFonts w:ascii="Arial Narrow" w:hAnsi="Arial Narrow" w:cs="Arial"/>
                <w:sz w:val="14"/>
                <w:szCs w:val="14"/>
              </w:rPr>
              <w:t xml:space="preserve"> </w:t>
            </w:r>
            <w:r w:rsidR="00544174" w:rsidRPr="00B42FEB">
              <w:rPr>
                <w:rFonts w:ascii="Arial Narrow" w:hAnsi="Arial Narrow" w:cs="Arial"/>
                <w:spacing w:val="11"/>
                <w:sz w:val="14"/>
                <w:szCs w:val="14"/>
              </w:rPr>
              <w:t>en</w:t>
            </w:r>
            <w:r w:rsidR="00544174" w:rsidRPr="00B42FEB">
              <w:rPr>
                <w:rFonts w:ascii="Arial Narrow" w:hAnsi="Arial Narrow" w:cs="Arial"/>
                <w:sz w:val="14"/>
                <w:szCs w:val="14"/>
              </w:rPr>
              <w:t xml:space="preserve"> </w:t>
            </w:r>
            <w:r w:rsidR="00544174" w:rsidRPr="00B42FEB">
              <w:rPr>
                <w:rFonts w:ascii="Arial Narrow" w:hAnsi="Arial Narrow" w:cs="Arial"/>
                <w:spacing w:val="11"/>
                <w:sz w:val="14"/>
                <w:szCs w:val="14"/>
              </w:rPr>
              <w:t>las</w:t>
            </w:r>
            <w:r w:rsidR="00544174" w:rsidRPr="00B42FEB">
              <w:rPr>
                <w:rFonts w:ascii="Arial Narrow" w:hAnsi="Arial Narrow" w:cs="Arial"/>
                <w:sz w:val="14"/>
                <w:szCs w:val="14"/>
              </w:rPr>
              <w:t xml:space="preserve"> </w:t>
            </w:r>
            <w:r w:rsidR="00544174" w:rsidRPr="00B42FEB">
              <w:rPr>
                <w:rFonts w:ascii="Arial Narrow" w:hAnsi="Arial Narrow" w:cs="Arial"/>
                <w:spacing w:val="13"/>
                <w:sz w:val="14"/>
                <w:szCs w:val="14"/>
              </w:rPr>
              <w:t>que</w:t>
            </w:r>
            <w:r w:rsidR="00544174" w:rsidRPr="00B42FEB">
              <w:rPr>
                <w:rFonts w:ascii="Arial Narrow" w:hAnsi="Arial Narrow" w:cs="Arial"/>
                <w:sz w:val="14"/>
                <w:szCs w:val="14"/>
              </w:rPr>
              <w:t xml:space="preserve"> </w:t>
            </w:r>
            <w:r w:rsidR="00544174" w:rsidRPr="00B42FEB">
              <w:rPr>
                <w:rFonts w:ascii="Arial Narrow" w:hAnsi="Arial Narrow" w:cs="Arial"/>
                <w:spacing w:val="11"/>
                <w:sz w:val="14"/>
                <w:szCs w:val="14"/>
              </w:rPr>
              <w:t>laboró</w:t>
            </w:r>
            <w:r w:rsidR="00544174" w:rsidRPr="00B42FEB">
              <w:rPr>
                <w:rFonts w:ascii="Arial Narrow" w:hAnsi="Arial Narrow" w:cs="Arial"/>
                <w:sz w:val="14"/>
                <w:szCs w:val="14"/>
              </w:rPr>
              <w:t xml:space="preserve"> </w:t>
            </w:r>
            <w:r w:rsidR="00544174" w:rsidRPr="00B42FEB">
              <w:rPr>
                <w:rFonts w:ascii="Arial Narrow" w:hAnsi="Arial Narrow" w:cs="Arial"/>
                <w:spacing w:val="12"/>
                <w:sz w:val="14"/>
                <w:szCs w:val="14"/>
              </w:rPr>
              <w:t>en</w:t>
            </w:r>
            <w:r w:rsidR="00544174" w:rsidRPr="00B42FEB">
              <w:rPr>
                <w:rFonts w:ascii="Arial Narrow" w:hAnsi="Arial Narrow" w:cs="Arial"/>
                <w:sz w:val="14"/>
                <w:szCs w:val="14"/>
              </w:rPr>
              <w:t xml:space="preserve"> </w:t>
            </w:r>
            <w:r w:rsidR="00544174" w:rsidRPr="00B42FEB">
              <w:rPr>
                <w:rFonts w:ascii="Arial Narrow" w:hAnsi="Arial Narrow" w:cs="Arial"/>
                <w:spacing w:val="11"/>
                <w:sz w:val="14"/>
                <w:szCs w:val="14"/>
              </w:rPr>
              <w:t>el</w:t>
            </w:r>
            <w:r w:rsidR="00544174" w:rsidRPr="00B42FEB">
              <w:rPr>
                <w:rFonts w:ascii="Arial Narrow" w:hAnsi="Arial Narrow" w:cs="Arial"/>
                <w:sz w:val="14"/>
                <w:szCs w:val="14"/>
              </w:rPr>
              <w:t xml:space="preserve"> </w:t>
            </w:r>
            <w:r w:rsidR="00544174" w:rsidRPr="00B42FEB">
              <w:rPr>
                <w:rFonts w:ascii="Arial Narrow" w:hAnsi="Arial Narrow" w:cs="Arial"/>
                <w:spacing w:val="10"/>
                <w:sz w:val="14"/>
                <w:szCs w:val="14"/>
              </w:rPr>
              <w:t>desarrollo</w:t>
            </w:r>
            <w:r w:rsidR="00544174" w:rsidRPr="00B42FEB">
              <w:rPr>
                <w:rFonts w:ascii="Arial Narrow" w:hAnsi="Arial Narrow" w:cs="Arial"/>
                <w:sz w:val="14"/>
                <w:szCs w:val="14"/>
              </w:rPr>
              <w:t xml:space="preserve"> </w:t>
            </w:r>
            <w:r w:rsidR="00544174" w:rsidRPr="00B42FEB">
              <w:rPr>
                <w:rFonts w:ascii="Arial Narrow" w:hAnsi="Arial Narrow" w:cs="Arial"/>
                <w:spacing w:val="9"/>
                <w:sz w:val="14"/>
                <w:szCs w:val="14"/>
              </w:rPr>
              <w:t>de</w:t>
            </w:r>
          </w:p>
          <w:p w14:paraId="32C7AF8C" w14:textId="77777777" w:rsidR="00F13798" w:rsidRPr="00B42FEB" w:rsidRDefault="00F13798" w:rsidP="00D32882">
            <w:pPr>
              <w:widowControl w:val="0"/>
              <w:autoSpaceDE w:val="0"/>
              <w:autoSpaceDN w:val="0"/>
              <w:adjustRightInd w:val="0"/>
              <w:spacing w:after="0" w:line="240" w:lineRule="auto"/>
              <w:ind w:left="246"/>
              <w:rPr>
                <w:rFonts w:ascii="Arial Narrow" w:hAnsi="Arial Narrow" w:cs="Arial"/>
                <w:sz w:val="14"/>
                <w:szCs w:val="14"/>
              </w:rPr>
            </w:pPr>
            <w:r w:rsidRPr="00B42FEB">
              <w:rPr>
                <w:rFonts w:ascii="Arial Narrow" w:hAnsi="Arial Narrow" w:cs="Arial"/>
                <w:spacing w:val="-1"/>
                <w:sz w:val="14"/>
                <w:szCs w:val="14"/>
              </w:rPr>
              <w:t>a</w:t>
            </w:r>
            <w:r w:rsidRPr="00B42FEB">
              <w:rPr>
                <w:rFonts w:ascii="Arial Narrow" w:hAnsi="Arial Narrow" w:cs="Arial"/>
                <w:spacing w:val="1"/>
                <w:sz w:val="14"/>
                <w:szCs w:val="14"/>
              </w:rPr>
              <w:t>ct</w:t>
            </w:r>
            <w:r w:rsidRPr="00B42FEB">
              <w:rPr>
                <w:rFonts w:ascii="Arial Narrow" w:hAnsi="Arial Narrow" w:cs="Arial"/>
                <w:sz w:val="14"/>
                <w:szCs w:val="14"/>
              </w:rPr>
              <w:t>i</w:t>
            </w:r>
            <w:r w:rsidRPr="00B42FEB">
              <w:rPr>
                <w:rFonts w:ascii="Arial Narrow" w:hAnsi="Arial Narrow" w:cs="Arial"/>
                <w:spacing w:val="-1"/>
                <w:sz w:val="14"/>
                <w:szCs w:val="14"/>
              </w:rPr>
              <w:t>v</w:t>
            </w:r>
            <w:r w:rsidRPr="00B42FEB">
              <w:rPr>
                <w:rFonts w:ascii="Arial Narrow" w:hAnsi="Arial Narrow" w:cs="Arial"/>
                <w:sz w:val="14"/>
                <w:szCs w:val="14"/>
              </w:rPr>
              <w:t>id</w:t>
            </w:r>
            <w:r w:rsidRPr="00B42FEB">
              <w:rPr>
                <w:rFonts w:ascii="Arial Narrow" w:hAnsi="Arial Narrow" w:cs="Arial"/>
                <w:spacing w:val="-1"/>
                <w:sz w:val="14"/>
                <w:szCs w:val="14"/>
              </w:rPr>
              <w:t>ade</w:t>
            </w:r>
            <w:r w:rsidRPr="00B42FEB">
              <w:rPr>
                <w:rFonts w:ascii="Arial Narrow" w:hAnsi="Arial Narrow" w:cs="Arial"/>
                <w:sz w:val="14"/>
                <w:szCs w:val="14"/>
              </w:rPr>
              <w:t xml:space="preserve">s </w:t>
            </w:r>
            <w:r w:rsidRPr="00B42FEB">
              <w:rPr>
                <w:rFonts w:ascii="Arial Narrow" w:hAnsi="Arial Narrow" w:cs="Arial"/>
                <w:spacing w:val="-1"/>
                <w:sz w:val="14"/>
                <w:szCs w:val="14"/>
              </w:rPr>
              <w:t>d</w:t>
            </w:r>
            <w:r w:rsidRPr="00B42FEB">
              <w:rPr>
                <w:rFonts w:ascii="Arial Narrow" w:hAnsi="Arial Narrow" w:cs="Arial"/>
                <w:sz w:val="14"/>
                <w:szCs w:val="14"/>
              </w:rPr>
              <w:t>e</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1"/>
                <w:sz w:val="14"/>
                <w:szCs w:val="14"/>
              </w:rPr>
              <w:t>egur</w:t>
            </w:r>
            <w:r w:rsidRPr="00B42FEB">
              <w:rPr>
                <w:rFonts w:ascii="Arial Narrow" w:hAnsi="Arial Narrow" w:cs="Arial"/>
                <w:sz w:val="14"/>
                <w:szCs w:val="14"/>
              </w:rPr>
              <w:t>id</w:t>
            </w:r>
            <w:r w:rsidRPr="00B42FEB">
              <w:rPr>
                <w:rFonts w:ascii="Arial Narrow" w:hAnsi="Arial Narrow" w:cs="Arial"/>
                <w:spacing w:val="-1"/>
                <w:sz w:val="14"/>
                <w:szCs w:val="14"/>
              </w:rPr>
              <w:t>a</w:t>
            </w:r>
            <w:r w:rsidRPr="00B42FEB">
              <w:rPr>
                <w:rFonts w:ascii="Arial Narrow" w:hAnsi="Arial Narrow" w:cs="Arial"/>
                <w:sz w:val="14"/>
                <w:szCs w:val="14"/>
              </w:rPr>
              <w:t>d</w:t>
            </w:r>
            <w:r w:rsidRPr="00B42FEB">
              <w:rPr>
                <w:rFonts w:ascii="Arial Narrow" w:hAnsi="Arial Narrow" w:cs="Arial"/>
                <w:spacing w:val="1"/>
                <w:sz w:val="14"/>
                <w:szCs w:val="14"/>
              </w:rPr>
              <w:t xml:space="preserve"> </w:t>
            </w:r>
            <w:r w:rsidRPr="00B42FEB">
              <w:rPr>
                <w:rFonts w:ascii="Arial Narrow" w:hAnsi="Arial Narrow" w:cs="Arial"/>
                <w:sz w:val="14"/>
                <w:szCs w:val="14"/>
              </w:rPr>
              <w:t xml:space="preserve">y </w:t>
            </w:r>
            <w:r w:rsidRPr="00B42FEB">
              <w:rPr>
                <w:rFonts w:ascii="Arial Narrow" w:hAnsi="Arial Narrow" w:cs="Arial"/>
                <w:spacing w:val="1"/>
                <w:sz w:val="14"/>
                <w:szCs w:val="14"/>
              </w:rPr>
              <w:t>S</w:t>
            </w:r>
            <w:r w:rsidRPr="00B42FEB">
              <w:rPr>
                <w:rFonts w:ascii="Arial Narrow" w:hAnsi="Arial Narrow" w:cs="Arial"/>
                <w:spacing w:val="-3"/>
                <w:sz w:val="14"/>
                <w:szCs w:val="14"/>
              </w:rPr>
              <w:t>a</w:t>
            </w:r>
            <w:r w:rsidRPr="00B42FEB">
              <w:rPr>
                <w:rFonts w:ascii="Arial Narrow" w:hAnsi="Arial Narrow" w:cs="Arial"/>
                <w:sz w:val="14"/>
                <w:szCs w:val="14"/>
              </w:rPr>
              <w:t>lud</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l</w:t>
            </w:r>
            <w:r w:rsidRPr="00B42FEB">
              <w:rPr>
                <w:rFonts w:ascii="Arial Narrow" w:hAnsi="Arial Narrow" w:cs="Arial"/>
                <w:spacing w:val="1"/>
                <w:sz w:val="14"/>
                <w:szCs w:val="14"/>
              </w:rPr>
              <w:t xml:space="preserve"> </w:t>
            </w:r>
            <w:r w:rsidRPr="00B42FEB">
              <w:rPr>
                <w:rFonts w:ascii="Arial Narrow" w:hAnsi="Arial Narrow" w:cs="Arial"/>
                <w:sz w:val="14"/>
                <w:szCs w:val="14"/>
              </w:rPr>
              <w:t>T</w:t>
            </w:r>
            <w:r w:rsidRPr="00B42FEB">
              <w:rPr>
                <w:rFonts w:ascii="Arial Narrow" w:hAnsi="Arial Narrow" w:cs="Arial"/>
                <w:spacing w:val="-1"/>
                <w:sz w:val="14"/>
                <w:szCs w:val="14"/>
              </w:rPr>
              <w:t>raba</w:t>
            </w:r>
            <w:r w:rsidRPr="00B42FEB">
              <w:rPr>
                <w:rFonts w:ascii="Arial Narrow" w:hAnsi="Arial Narrow" w:cs="Arial"/>
                <w:sz w:val="14"/>
                <w:szCs w:val="14"/>
              </w:rPr>
              <w:t>jo.</w:t>
            </w:r>
          </w:p>
          <w:p w14:paraId="31A65B43" w14:textId="77777777" w:rsidR="00F13798" w:rsidRPr="00B42FEB" w:rsidRDefault="00F13798" w:rsidP="00D32882">
            <w:pPr>
              <w:widowControl w:val="0"/>
              <w:autoSpaceDE w:val="0"/>
              <w:autoSpaceDN w:val="0"/>
              <w:adjustRightInd w:val="0"/>
              <w:spacing w:after="0" w:line="240" w:lineRule="auto"/>
              <w:ind w:left="246" w:right="74" w:hanging="142"/>
              <w:rPr>
                <w:rFonts w:ascii="Arial Narrow" w:hAnsi="Arial Narrow" w:cs="Arial"/>
                <w:sz w:val="14"/>
                <w:szCs w:val="14"/>
              </w:rPr>
            </w:pPr>
            <w:r w:rsidRPr="00B42FEB">
              <w:rPr>
                <w:rFonts w:ascii="Arial Narrow" w:hAnsi="Arial Narrow" w:cs="Arial"/>
                <w:sz w:val="14"/>
                <w:szCs w:val="14"/>
              </w:rPr>
              <w:t xml:space="preserve"> </w:t>
            </w:r>
            <w:r w:rsidR="00544174" w:rsidRPr="00B42FEB">
              <w:rPr>
                <w:rFonts w:ascii="Arial Narrow" w:hAnsi="Arial Narrow" w:cs="Arial"/>
                <w:spacing w:val="1"/>
                <w:sz w:val="14"/>
                <w:szCs w:val="14"/>
              </w:rPr>
              <w:t>Ac</w:t>
            </w:r>
            <w:r w:rsidR="00544174" w:rsidRPr="00B42FEB">
              <w:rPr>
                <w:rFonts w:ascii="Arial Narrow" w:hAnsi="Arial Narrow" w:cs="Arial"/>
                <w:spacing w:val="-1"/>
                <w:sz w:val="14"/>
                <w:szCs w:val="14"/>
              </w:rPr>
              <w:t>red</w:t>
            </w:r>
            <w:r w:rsidR="00544174" w:rsidRPr="00B42FEB">
              <w:rPr>
                <w:rFonts w:ascii="Arial Narrow" w:hAnsi="Arial Narrow" w:cs="Arial"/>
                <w:sz w:val="14"/>
                <w:szCs w:val="14"/>
              </w:rPr>
              <w:t>i</w:t>
            </w:r>
            <w:r w:rsidR="00544174" w:rsidRPr="00B42FEB">
              <w:rPr>
                <w:rFonts w:ascii="Arial Narrow" w:hAnsi="Arial Narrow" w:cs="Arial"/>
                <w:spacing w:val="1"/>
                <w:sz w:val="14"/>
                <w:szCs w:val="14"/>
              </w:rPr>
              <w:t>t</w:t>
            </w:r>
            <w:r w:rsidR="00544174" w:rsidRPr="00B42FEB">
              <w:rPr>
                <w:rFonts w:ascii="Arial Narrow" w:hAnsi="Arial Narrow" w:cs="Arial"/>
                <w:sz w:val="14"/>
                <w:szCs w:val="14"/>
              </w:rPr>
              <w:t xml:space="preserve">e </w:t>
            </w:r>
            <w:r w:rsidR="00544174" w:rsidRPr="00B42FEB">
              <w:rPr>
                <w:rFonts w:ascii="Arial Narrow" w:hAnsi="Arial Narrow" w:cs="Arial"/>
                <w:spacing w:val="3"/>
                <w:sz w:val="14"/>
                <w:szCs w:val="14"/>
              </w:rPr>
              <w:t>la</w:t>
            </w:r>
            <w:r w:rsidR="00544174" w:rsidRPr="00B42FEB">
              <w:rPr>
                <w:rFonts w:ascii="Arial Narrow" w:hAnsi="Arial Narrow" w:cs="Arial"/>
                <w:sz w:val="14"/>
                <w:szCs w:val="14"/>
              </w:rPr>
              <w:t xml:space="preserve"> </w:t>
            </w:r>
            <w:r w:rsidR="00544174" w:rsidRPr="00B42FEB">
              <w:rPr>
                <w:rFonts w:ascii="Arial Narrow" w:hAnsi="Arial Narrow" w:cs="Arial"/>
                <w:spacing w:val="5"/>
                <w:sz w:val="14"/>
                <w:szCs w:val="14"/>
              </w:rPr>
              <w:t>aprobación</w:t>
            </w:r>
            <w:r w:rsidR="00544174" w:rsidRPr="00B42FEB">
              <w:rPr>
                <w:rFonts w:ascii="Arial Narrow" w:hAnsi="Arial Narrow" w:cs="Arial"/>
                <w:sz w:val="14"/>
                <w:szCs w:val="14"/>
              </w:rPr>
              <w:t xml:space="preserve"> </w:t>
            </w:r>
            <w:r w:rsidR="00544174" w:rsidRPr="00B42FEB">
              <w:rPr>
                <w:rFonts w:ascii="Arial Narrow" w:hAnsi="Arial Narrow" w:cs="Arial"/>
                <w:spacing w:val="4"/>
                <w:sz w:val="14"/>
                <w:szCs w:val="14"/>
              </w:rPr>
              <w:t>del</w:t>
            </w:r>
            <w:r w:rsidR="00544174" w:rsidRPr="00B42FEB">
              <w:rPr>
                <w:rFonts w:ascii="Arial Narrow" w:hAnsi="Arial Narrow" w:cs="Arial"/>
                <w:sz w:val="14"/>
                <w:szCs w:val="14"/>
              </w:rPr>
              <w:t xml:space="preserve"> </w:t>
            </w:r>
            <w:r w:rsidR="00544174" w:rsidRPr="00B42FEB">
              <w:rPr>
                <w:rFonts w:ascii="Arial Narrow" w:hAnsi="Arial Narrow" w:cs="Arial"/>
                <w:spacing w:val="3"/>
                <w:sz w:val="14"/>
                <w:szCs w:val="14"/>
              </w:rPr>
              <w:t>curso</w:t>
            </w:r>
            <w:r w:rsidR="00544174" w:rsidRPr="00B42FEB">
              <w:rPr>
                <w:rFonts w:ascii="Arial Narrow" w:hAnsi="Arial Narrow" w:cs="Arial"/>
                <w:sz w:val="14"/>
                <w:szCs w:val="14"/>
              </w:rPr>
              <w:t xml:space="preserve"> </w:t>
            </w:r>
            <w:r w:rsidR="00544174" w:rsidRPr="00B42FEB">
              <w:rPr>
                <w:rFonts w:ascii="Arial Narrow" w:hAnsi="Arial Narrow" w:cs="Arial"/>
                <w:spacing w:val="5"/>
                <w:sz w:val="14"/>
                <w:szCs w:val="14"/>
              </w:rPr>
              <w:t>de</w:t>
            </w:r>
            <w:r w:rsidR="00544174" w:rsidRPr="00B42FEB">
              <w:rPr>
                <w:rFonts w:ascii="Arial Narrow" w:hAnsi="Arial Narrow" w:cs="Arial"/>
                <w:sz w:val="14"/>
                <w:szCs w:val="14"/>
              </w:rPr>
              <w:t xml:space="preserve"> </w:t>
            </w:r>
            <w:r w:rsidR="00544174" w:rsidRPr="00B42FEB">
              <w:rPr>
                <w:rFonts w:ascii="Arial Narrow" w:hAnsi="Arial Narrow" w:cs="Arial"/>
                <w:spacing w:val="5"/>
                <w:sz w:val="14"/>
                <w:szCs w:val="14"/>
              </w:rPr>
              <w:t>capacitación</w:t>
            </w:r>
            <w:r w:rsidR="00544174" w:rsidRPr="00B42FEB">
              <w:rPr>
                <w:rFonts w:ascii="Arial Narrow" w:hAnsi="Arial Narrow" w:cs="Arial"/>
                <w:sz w:val="14"/>
                <w:szCs w:val="14"/>
              </w:rPr>
              <w:t xml:space="preserve"> </w:t>
            </w:r>
            <w:r w:rsidR="00544174" w:rsidRPr="00B42FEB">
              <w:rPr>
                <w:rFonts w:ascii="Arial Narrow" w:hAnsi="Arial Narrow" w:cs="Arial"/>
                <w:spacing w:val="4"/>
                <w:sz w:val="14"/>
                <w:szCs w:val="14"/>
              </w:rPr>
              <w:t>virtual</w:t>
            </w:r>
            <w:r w:rsidR="00544174" w:rsidRPr="00B42FEB">
              <w:rPr>
                <w:rFonts w:ascii="Arial Narrow" w:hAnsi="Arial Narrow" w:cs="Arial"/>
                <w:sz w:val="14"/>
                <w:szCs w:val="14"/>
              </w:rPr>
              <w:t xml:space="preserve"> </w:t>
            </w:r>
            <w:r w:rsidR="00544174" w:rsidRPr="00B42FEB">
              <w:rPr>
                <w:rFonts w:ascii="Arial Narrow" w:hAnsi="Arial Narrow" w:cs="Arial"/>
                <w:spacing w:val="6"/>
                <w:sz w:val="14"/>
                <w:szCs w:val="14"/>
              </w:rPr>
              <w:t>de</w:t>
            </w:r>
            <w:r w:rsidRPr="00B42FEB">
              <w:rPr>
                <w:rFonts w:ascii="Arial Narrow" w:hAnsi="Arial Narrow" w:cs="Arial"/>
                <w:sz w:val="14"/>
                <w:szCs w:val="14"/>
              </w:rPr>
              <w:t xml:space="preserve"> </w:t>
            </w:r>
            <w:r w:rsidRPr="00B42FEB">
              <w:rPr>
                <w:rFonts w:ascii="Arial Narrow" w:hAnsi="Arial Narrow" w:cs="Arial"/>
                <w:spacing w:val="1"/>
                <w:sz w:val="14"/>
                <w:szCs w:val="14"/>
              </w:rPr>
              <w:t>c</w:t>
            </w:r>
            <w:r w:rsidRPr="00B42FEB">
              <w:rPr>
                <w:rFonts w:ascii="Arial Narrow" w:hAnsi="Arial Narrow" w:cs="Arial"/>
                <w:sz w:val="14"/>
                <w:szCs w:val="14"/>
              </w:rPr>
              <w:t>in</w:t>
            </w:r>
            <w:r w:rsidRPr="00B42FEB">
              <w:rPr>
                <w:rFonts w:ascii="Arial Narrow" w:hAnsi="Arial Narrow" w:cs="Arial"/>
                <w:spacing w:val="1"/>
                <w:sz w:val="14"/>
                <w:szCs w:val="14"/>
              </w:rPr>
              <w:t>c</w:t>
            </w:r>
            <w:r w:rsidRPr="00B42FEB">
              <w:rPr>
                <w:rFonts w:ascii="Arial Narrow" w:hAnsi="Arial Narrow" w:cs="Arial"/>
                <w:spacing w:val="-1"/>
                <w:sz w:val="14"/>
                <w:szCs w:val="14"/>
              </w:rPr>
              <w:t>ue</w:t>
            </w:r>
            <w:r w:rsidRPr="00B42FEB">
              <w:rPr>
                <w:rFonts w:ascii="Arial Narrow" w:hAnsi="Arial Narrow" w:cs="Arial"/>
                <w:spacing w:val="-3"/>
                <w:sz w:val="14"/>
                <w:szCs w:val="14"/>
              </w:rPr>
              <w:t>n</w:t>
            </w:r>
            <w:r w:rsidRPr="00B42FEB">
              <w:rPr>
                <w:rFonts w:ascii="Arial Narrow" w:hAnsi="Arial Narrow" w:cs="Arial"/>
                <w:spacing w:val="1"/>
                <w:sz w:val="14"/>
                <w:szCs w:val="14"/>
              </w:rPr>
              <w:t>t</w:t>
            </w:r>
            <w:r w:rsidRPr="00B42FEB">
              <w:rPr>
                <w:rFonts w:ascii="Arial Narrow" w:hAnsi="Arial Narrow" w:cs="Arial"/>
                <w:sz w:val="14"/>
                <w:szCs w:val="14"/>
              </w:rPr>
              <w:t>a</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(50</w:t>
            </w:r>
            <w:r w:rsidRPr="00B42FEB">
              <w:rPr>
                <w:rFonts w:ascii="Arial Narrow" w:hAnsi="Arial Narrow" w:cs="Arial"/>
                <w:sz w:val="14"/>
                <w:szCs w:val="14"/>
              </w:rPr>
              <w:t xml:space="preserve">) </w:t>
            </w:r>
            <w:r w:rsidRPr="00B42FEB">
              <w:rPr>
                <w:rFonts w:ascii="Arial Narrow" w:hAnsi="Arial Narrow" w:cs="Arial"/>
                <w:spacing w:val="-1"/>
                <w:sz w:val="14"/>
                <w:szCs w:val="14"/>
              </w:rPr>
              <w:t>hora</w:t>
            </w:r>
            <w:r w:rsidRPr="00B42FEB">
              <w:rPr>
                <w:rFonts w:ascii="Arial Narrow" w:hAnsi="Arial Narrow" w:cs="Arial"/>
                <w:sz w:val="14"/>
                <w:szCs w:val="14"/>
              </w:rPr>
              <w:t xml:space="preserve">s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SS</w:t>
            </w:r>
            <w:r w:rsidRPr="00B42FEB">
              <w:rPr>
                <w:rFonts w:ascii="Arial Narrow" w:hAnsi="Arial Narrow" w:cs="Arial"/>
                <w:spacing w:val="-2"/>
                <w:sz w:val="14"/>
                <w:szCs w:val="14"/>
              </w:rPr>
              <w:t>T</w:t>
            </w:r>
            <w:r w:rsidRPr="00B42FEB">
              <w:rPr>
                <w:rFonts w:ascii="Arial Narrow" w:hAnsi="Arial Narrow" w:cs="Arial"/>
                <w:sz w:val="14"/>
                <w:szCs w:val="14"/>
              </w:rPr>
              <w:t>.</w:t>
            </w:r>
          </w:p>
          <w:p w14:paraId="5607E52B" w14:textId="77777777" w:rsidR="00F13798" w:rsidRPr="00B42FEB" w:rsidRDefault="00F13798" w:rsidP="00D32882">
            <w:pPr>
              <w:widowControl w:val="0"/>
              <w:autoSpaceDE w:val="0"/>
              <w:autoSpaceDN w:val="0"/>
              <w:adjustRightInd w:val="0"/>
              <w:spacing w:after="0" w:line="240" w:lineRule="auto"/>
              <w:ind w:left="105" w:right="81"/>
              <w:rPr>
                <w:rFonts w:ascii="Arial Narrow" w:hAnsi="Arial Narrow" w:cs="Arial"/>
                <w:sz w:val="14"/>
                <w:szCs w:val="14"/>
              </w:rPr>
            </w:pPr>
            <w:r w:rsidRPr="00B42FEB">
              <w:rPr>
                <w:rFonts w:ascii="Arial Narrow" w:hAnsi="Arial Narrow" w:cs="Arial"/>
                <w:b/>
                <w:bCs/>
                <w:spacing w:val="-1"/>
                <w:sz w:val="14"/>
                <w:szCs w:val="14"/>
              </w:rPr>
              <w:t>N</w:t>
            </w:r>
            <w:r w:rsidRPr="00B42FEB">
              <w:rPr>
                <w:rFonts w:ascii="Arial Narrow" w:hAnsi="Arial Narrow" w:cs="Arial"/>
                <w:b/>
                <w:bCs/>
                <w:sz w:val="14"/>
                <w:szCs w:val="14"/>
              </w:rPr>
              <w:t>O</w:t>
            </w:r>
            <w:r w:rsidRPr="00B42FEB">
              <w:rPr>
                <w:rFonts w:ascii="Arial Narrow" w:hAnsi="Arial Narrow" w:cs="Arial"/>
                <w:b/>
                <w:bCs/>
                <w:spacing w:val="2"/>
                <w:sz w:val="14"/>
                <w:szCs w:val="14"/>
              </w:rPr>
              <w:t>T</w:t>
            </w:r>
            <w:r w:rsidRPr="00B42FEB">
              <w:rPr>
                <w:rFonts w:ascii="Arial Narrow" w:hAnsi="Arial Narrow" w:cs="Arial"/>
                <w:b/>
                <w:bCs/>
                <w:spacing w:val="-8"/>
                <w:sz w:val="14"/>
                <w:szCs w:val="14"/>
              </w:rPr>
              <w:t>A</w:t>
            </w:r>
            <w:r w:rsidRPr="00B42FEB">
              <w:rPr>
                <w:rFonts w:ascii="Arial Narrow" w:hAnsi="Arial Narrow" w:cs="Arial"/>
                <w:sz w:val="14"/>
                <w:szCs w:val="14"/>
              </w:rPr>
              <w:t xml:space="preserve">: </w:t>
            </w:r>
            <w:r w:rsidRPr="00B42FEB">
              <w:rPr>
                <w:rFonts w:ascii="Arial Narrow" w:hAnsi="Arial Narrow" w:cs="Arial"/>
                <w:spacing w:val="10"/>
                <w:sz w:val="14"/>
                <w:szCs w:val="14"/>
              </w:rPr>
              <w:t xml:space="preserve"> </w:t>
            </w:r>
            <w:r w:rsidR="00544174" w:rsidRPr="00B42FEB">
              <w:rPr>
                <w:rFonts w:ascii="Arial Narrow" w:hAnsi="Arial Narrow" w:cs="Arial"/>
                <w:spacing w:val="-1"/>
                <w:sz w:val="14"/>
                <w:szCs w:val="14"/>
              </w:rPr>
              <w:t>La</w:t>
            </w:r>
            <w:r w:rsidR="00544174" w:rsidRPr="00B42FEB">
              <w:rPr>
                <w:rFonts w:ascii="Arial Narrow" w:hAnsi="Arial Narrow" w:cs="Arial"/>
                <w:sz w:val="14"/>
                <w:szCs w:val="14"/>
              </w:rPr>
              <w:t xml:space="preserve">s </w:t>
            </w:r>
            <w:r w:rsidR="00544174" w:rsidRPr="00B42FEB">
              <w:rPr>
                <w:rFonts w:ascii="Arial Narrow" w:hAnsi="Arial Narrow" w:cs="Arial"/>
                <w:spacing w:val="11"/>
                <w:sz w:val="14"/>
                <w:szCs w:val="14"/>
              </w:rPr>
              <w:t>personas</w:t>
            </w:r>
            <w:r w:rsidR="00544174" w:rsidRPr="00B42FEB">
              <w:rPr>
                <w:rFonts w:ascii="Arial Narrow" w:hAnsi="Arial Narrow" w:cs="Arial"/>
                <w:sz w:val="14"/>
                <w:szCs w:val="14"/>
              </w:rPr>
              <w:t xml:space="preserve"> </w:t>
            </w:r>
            <w:r w:rsidR="00544174" w:rsidRPr="00B42FEB">
              <w:rPr>
                <w:rFonts w:ascii="Arial Narrow" w:hAnsi="Arial Narrow" w:cs="Arial"/>
                <w:spacing w:val="11"/>
                <w:sz w:val="14"/>
                <w:szCs w:val="14"/>
              </w:rPr>
              <w:t>que</w:t>
            </w:r>
            <w:r w:rsidR="00544174" w:rsidRPr="00B42FEB">
              <w:rPr>
                <w:rFonts w:ascii="Arial Narrow" w:hAnsi="Arial Narrow" w:cs="Arial"/>
                <w:sz w:val="14"/>
                <w:szCs w:val="14"/>
              </w:rPr>
              <w:t xml:space="preserve"> </w:t>
            </w:r>
            <w:r w:rsidR="00544174" w:rsidRPr="00B42FEB">
              <w:rPr>
                <w:rFonts w:ascii="Arial Narrow" w:hAnsi="Arial Narrow" w:cs="Arial"/>
                <w:spacing w:val="7"/>
                <w:sz w:val="14"/>
                <w:szCs w:val="14"/>
              </w:rPr>
              <w:t>solo</w:t>
            </w:r>
            <w:r w:rsidR="00544174" w:rsidRPr="00B42FEB">
              <w:rPr>
                <w:rFonts w:ascii="Arial Narrow" w:hAnsi="Arial Narrow" w:cs="Arial"/>
                <w:sz w:val="14"/>
                <w:szCs w:val="14"/>
              </w:rPr>
              <w:t xml:space="preserve"> </w:t>
            </w:r>
            <w:r w:rsidR="00544174" w:rsidRPr="00B42FEB">
              <w:rPr>
                <w:rFonts w:ascii="Arial Narrow" w:hAnsi="Arial Narrow" w:cs="Arial"/>
                <w:spacing w:val="7"/>
                <w:sz w:val="14"/>
                <w:szCs w:val="14"/>
              </w:rPr>
              <w:t>cuentan</w:t>
            </w:r>
            <w:r w:rsidR="00544174" w:rsidRPr="00B42FEB">
              <w:rPr>
                <w:rFonts w:ascii="Arial Narrow" w:hAnsi="Arial Narrow" w:cs="Arial"/>
                <w:sz w:val="14"/>
                <w:szCs w:val="14"/>
              </w:rPr>
              <w:t xml:space="preserve"> </w:t>
            </w:r>
            <w:r w:rsidR="00544174" w:rsidRPr="00B42FEB">
              <w:rPr>
                <w:rFonts w:ascii="Arial Narrow" w:hAnsi="Arial Narrow" w:cs="Arial"/>
                <w:spacing w:val="7"/>
                <w:sz w:val="14"/>
                <w:szCs w:val="14"/>
              </w:rPr>
              <w:t>con</w:t>
            </w:r>
            <w:r w:rsidR="00544174" w:rsidRPr="00B42FEB">
              <w:rPr>
                <w:rFonts w:ascii="Arial Narrow" w:hAnsi="Arial Narrow" w:cs="Arial"/>
                <w:sz w:val="14"/>
                <w:szCs w:val="14"/>
              </w:rPr>
              <w:t xml:space="preserve"> </w:t>
            </w:r>
            <w:r w:rsidR="00544174" w:rsidRPr="00B42FEB">
              <w:rPr>
                <w:rFonts w:ascii="Arial Narrow" w:hAnsi="Arial Narrow" w:cs="Arial"/>
                <w:spacing w:val="9"/>
                <w:sz w:val="14"/>
                <w:szCs w:val="14"/>
              </w:rPr>
              <w:t>el</w:t>
            </w:r>
            <w:r w:rsidR="00544174" w:rsidRPr="00B42FEB">
              <w:rPr>
                <w:rFonts w:ascii="Arial Narrow" w:hAnsi="Arial Narrow" w:cs="Arial"/>
                <w:sz w:val="14"/>
                <w:szCs w:val="14"/>
              </w:rPr>
              <w:t xml:space="preserve"> </w:t>
            </w:r>
            <w:r w:rsidR="00544174" w:rsidRPr="00B42FEB">
              <w:rPr>
                <w:rFonts w:ascii="Arial Narrow" w:hAnsi="Arial Narrow" w:cs="Arial"/>
                <w:spacing w:val="8"/>
                <w:sz w:val="14"/>
                <w:szCs w:val="14"/>
              </w:rPr>
              <w:t>curso</w:t>
            </w:r>
            <w:r w:rsidR="00544174" w:rsidRPr="00B42FEB">
              <w:rPr>
                <w:rFonts w:ascii="Arial Narrow" w:hAnsi="Arial Narrow" w:cs="Arial"/>
                <w:sz w:val="14"/>
                <w:szCs w:val="14"/>
              </w:rPr>
              <w:t xml:space="preserve"> </w:t>
            </w:r>
            <w:r w:rsidR="00544174" w:rsidRPr="00B42FEB">
              <w:rPr>
                <w:rFonts w:ascii="Arial Narrow" w:hAnsi="Arial Narrow" w:cs="Arial"/>
                <w:spacing w:val="9"/>
                <w:sz w:val="14"/>
                <w:szCs w:val="14"/>
              </w:rPr>
              <w:t>virtual</w:t>
            </w:r>
            <w:r w:rsidR="00544174" w:rsidRPr="00B42FEB">
              <w:rPr>
                <w:rFonts w:ascii="Arial Narrow" w:hAnsi="Arial Narrow" w:cs="Arial"/>
                <w:sz w:val="14"/>
                <w:szCs w:val="14"/>
              </w:rPr>
              <w:t xml:space="preserve"> </w:t>
            </w:r>
            <w:r w:rsidR="00544174" w:rsidRPr="00B42FEB">
              <w:rPr>
                <w:rFonts w:ascii="Arial Narrow" w:hAnsi="Arial Narrow" w:cs="Arial"/>
                <w:spacing w:val="8"/>
                <w:sz w:val="14"/>
                <w:szCs w:val="14"/>
              </w:rPr>
              <w:t>de</w:t>
            </w:r>
          </w:p>
          <w:p w14:paraId="07EF7592" w14:textId="77777777" w:rsidR="00F13798" w:rsidRPr="00B42FEB" w:rsidRDefault="00F13798" w:rsidP="00D32882">
            <w:pPr>
              <w:widowControl w:val="0"/>
              <w:autoSpaceDE w:val="0"/>
              <w:autoSpaceDN w:val="0"/>
              <w:adjustRightInd w:val="0"/>
              <w:spacing w:after="0" w:line="240" w:lineRule="auto"/>
              <w:ind w:left="105" w:right="73"/>
              <w:rPr>
                <w:rFonts w:ascii="Arial Narrow" w:hAnsi="Arial Narrow" w:cs="Arial"/>
                <w:sz w:val="14"/>
                <w:szCs w:val="14"/>
              </w:rPr>
            </w:pPr>
            <w:r w:rsidRPr="00B42FEB">
              <w:rPr>
                <w:rFonts w:ascii="Arial Narrow" w:hAnsi="Arial Narrow" w:cs="Arial"/>
                <w:spacing w:val="1"/>
                <w:sz w:val="14"/>
                <w:szCs w:val="14"/>
              </w:rPr>
              <w:t>c</w:t>
            </w:r>
            <w:r w:rsidRPr="00B42FEB">
              <w:rPr>
                <w:rFonts w:ascii="Arial Narrow" w:hAnsi="Arial Narrow" w:cs="Arial"/>
                <w:sz w:val="14"/>
                <w:szCs w:val="14"/>
              </w:rPr>
              <w:t>in</w:t>
            </w:r>
            <w:r w:rsidRPr="00B42FEB">
              <w:rPr>
                <w:rFonts w:ascii="Arial Narrow" w:hAnsi="Arial Narrow" w:cs="Arial"/>
                <w:spacing w:val="1"/>
                <w:sz w:val="14"/>
                <w:szCs w:val="14"/>
              </w:rPr>
              <w:t>c</w:t>
            </w:r>
            <w:r w:rsidRPr="00B42FEB">
              <w:rPr>
                <w:rFonts w:ascii="Arial Narrow" w:hAnsi="Arial Narrow" w:cs="Arial"/>
                <w:spacing w:val="-1"/>
                <w:sz w:val="14"/>
                <w:szCs w:val="14"/>
              </w:rPr>
              <w:t>ue</w:t>
            </w:r>
            <w:r w:rsidRPr="00B42FEB">
              <w:rPr>
                <w:rFonts w:ascii="Arial Narrow" w:hAnsi="Arial Narrow" w:cs="Arial"/>
                <w:spacing w:val="-3"/>
                <w:sz w:val="14"/>
                <w:szCs w:val="14"/>
              </w:rPr>
              <w:t>n</w:t>
            </w:r>
            <w:r w:rsidRPr="00B42FEB">
              <w:rPr>
                <w:rFonts w:ascii="Arial Narrow" w:hAnsi="Arial Narrow" w:cs="Arial"/>
                <w:spacing w:val="1"/>
                <w:sz w:val="14"/>
                <w:szCs w:val="14"/>
              </w:rPr>
              <w:t>t</w:t>
            </w:r>
            <w:r w:rsidRPr="00B42FEB">
              <w:rPr>
                <w:rFonts w:ascii="Arial Narrow" w:hAnsi="Arial Narrow" w:cs="Arial"/>
                <w:sz w:val="14"/>
                <w:szCs w:val="14"/>
              </w:rPr>
              <w:t>a</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(50</w:t>
            </w:r>
            <w:r w:rsidRPr="00B42FEB">
              <w:rPr>
                <w:rFonts w:ascii="Arial Narrow" w:hAnsi="Arial Narrow" w:cs="Arial"/>
                <w:sz w:val="14"/>
                <w:szCs w:val="14"/>
              </w:rPr>
              <w:t>)</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hora</w:t>
            </w:r>
            <w:r w:rsidRPr="00B42FEB">
              <w:rPr>
                <w:rFonts w:ascii="Arial Narrow" w:hAnsi="Arial Narrow" w:cs="Arial"/>
                <w:sz w:val="14"/>
                <w:szCs w:val="14"/>
              </w:rPr>
              <w:t>s</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 xml:space="preserve">n </w:t>
            </w:r>
            <w:r w:rsidRPr="00B42FEB">
              <w:rPr>
                <w:rFonts w:ascii="Arial Narrow" w:hAnsi="Arial Narrow" w:cs="Arial"/>
                <w:spacing w:val="1"/>
                <w:sz w:val="14"/>
                <w:szCs w:val="14"/>
              </w:rPr>
              <w:t>S</w:t>
            </w:r>
            <w:r w:rsidRPr="00B42FEB">
              <w:rPr>
                <w:rFonts w:ascii="Arial Narrow" w:hAnsi="Arial Narrow" w:cs="Arial"/>
                <w:spacing w:val="-1"/>
                <w:sz w:val="14"/>
                <w:szCs w:val="14"/>
              </w:rPr>
              <w:t>egur</w:t>
            </w:r>
            <w:r w:rsidRPr="00B42FEB">
              <w:rPr>
                <w:rFonts w:ascii="Arial Narrow" w:hAnsi="Arial Narrow" w:cs="Arial"/>
                <w:sz w:val="14"/>
                <w:szCs w:val="14"/>
              </w:rPr>
              <w:t>id</w:t>
            </w:r>
            <w:r w:rsidRPr="00B42FEB">
              <w:rPr>
                <w:rFonts w:ascii="Arial Narrow" w:hAnsi="Arial Narrow" w:cs="Arial"/>
                <w:spacing w:val="-1"/>
                <w:sz w:val="14"/>
                <w:szCs w:val="14"/>
              </w:rPr>
              <w:t>a</w:t>
            </w:r>
            <w:r w:rsidRPr="00B42FEB">
              <w:rPr>
                <w:rFonts w:ascii="Arial Narrow" w:hAnsi="Arial Narrow" w:cs="Arial"/>
                <w:sz w:val="14"/>
                <w:szCs w:val="14"/>
              </w:rPr>
              <w:t>d</w:t>
            </w:r>
            <w:r w:rsidRPr="00B42FEB">
              <w:rPr>
                <w:rFonts w:ascii="Arial Narrow" w:hAnsi="Arial Narrow" w:cs="Arial"/>
                <w:spacing w:val="3"/>
                <w:sz w:val="14"/>
                <w:szCs w:val="14"/>
              </w:rPr>
              <w:t xml:space="preserve"> </w:t>
            </w:r>
            <w:r w:rsidRPr="00B42FEB">
              <w:rPr>
                <w:rFonts w:ascii="Arial Narrow" w:hAnsi="Arial Narrow" w:cs="Arial"/>
                <w:sz w:val="14"/>
                <w:szCs w:val="14"/>
              </w:rPr>
              <w:t>y</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1"/>
                <w:sz w:val="14"/>
                <w:szCs w:val="14"/>
              </w:rPr>
              <w:t>a</w:t>
            </w:r>
            <w:r w:rsidRPr="00B42FEB">
              <w:rPr>
                <w:rFonts w:ascii="Arial Narrow" w:hAnsi="Arial Narrow" w:cs="Arial"/>
                <w:sz w:val="14"/>
                <w:szCs w:val="14"/>
              </w:rPr>
              <w:t xml:space="preserve">lud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l</w:t>
            </w:r>
            <w:r w:rsidRPr="00B42FEB">
              <w:rPr>
                <w:rFonts w:ascii="Arial Narrow" w:hAnsi="Arial Narrow" w:cs="Arial"/>
                <w:spacing w:val="1"/>
                <w:sz w:val="14"/>
                <w:szCs w:val="14"/>
              </w:rPr>
              <w:t xml:space="preserve"> </w:t>
            </w:r>
            <w:r w:rsidRPr="00B42FEB">
              <w:rPr>
                <w:rFonts w:ascii="Arial Narrow" w:hAnsi="Arial Narrow" w:cs="Arial"/>
                <w:sz w:val="14"/>
                <w:szCs w:val="14"/>
              </w:rPr>
              <w:t>T</w:t>
            </w:r>
            <w:r w:rsidRPr="00B42FEB">
              <w:rPr>
                <w:rFonts w:ascii="Arial Narrow" w:hAnsi="Arial Narrow" w:cs="Arial"/>
                <w:spacing w:val="-1"/>
                <w:sz w:val="14"/>
                <w:szCs w:val="14"/>
              </w:rPr>
              <w:t>raba</w:t>
            </w:r>
            <w:r w:rsidRPr="00B42FEB">
              <w:rPr>
                <w:rFonts w:ascii="Arial Narrow" w:hAnsi="Arial Narrow" w:cs="Arial"/>
                <w:sz w:val="14"/>
                <w:szCs w:val="14"/>
              </w:rPr>
              <w:t>jo,</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es</w:t>
            </w:r>
            <w:r w:rsidRPr="00B42FEB">
              <w:rPr>
                <w:rFonts w:ascii="Arial Narrow" w:hAnsi="Arial Narrow" w:cs="Arial"/>
                <w:spacing w:val="1"/>
                <w:sz w:val="14"/>
                <w:szCs w:val="14"/>
              </w:rPr>
              <w:t>t</w:t>
            </w:r>
            <w:r w:rsidRPr="00B42FEB">
              <w:rPr>
                <w:rFonts w:ascii="Arial Narrow" w:hAnsi="Arial Narrow" w:cs="Arial"/>
                <w:spacing w:val="-3"/>
                <w:sz w:val="14"/>
                <w:szCs w:val="14"/>
              </w:rPr>
              <w:t>á</w:t>
            </w:r>
            <w:r w:rsidRPr="00B42FEB">
              <w:rPr>
                <w:rFonts w:ascii="Arial Narrow" w:hAnsi="Arial Narrow" w:cs="Arial"/>
                <w:sz w:val="14"/>
                <w:szCs w:val="14"/>
              </w:rPr>
              <w:t xml:space="preserve">n </w:t>
            </w:r>
            <w:r w:rsidRPr="00B42FEB">
              <w:rPr>
                <w:rFonts w:ascii="Arial Narrow" w:hAnsi="Arial Narrow" w:cs="Arial"/>
                <w:spacing w:val="1"/>
                <w:sz w:val="14"/>
                <w:szCs w:val="14"/>
              </w:rPr>
              <w:t>f</w:t>
            </w:r>
            <w:r w:rsidRPr="00B42FEB">
              <w:rPr>
                <w:rFonts w:ascii="Arial Narrow" w:hAnsi="Arial Narrow" w:cs="Arial"/>
                <w:spacing w:val="-1"/>
                <w:sz w:val="14"/>
                <w:szCs w:val="14"/>
              </w:rPr>
              <w:t>a</w:t>
            </w:r>
            <w:r w:rsidRPr="00B42FEB">
              <w:rPr>
                <w:rFonts w:ascii="Arial Narrow" w:hAnsi="Arial Narrow" w:cs="Arial"/>
                <w:spacing w:val="1"/>
                <w:sz w:val="14"/>
                <w:szCs w:val="14"/>
              </w:rPr>
              <w:t>c</w:t>
            </w:r>
            <w:r w:rsidRPr="00B42FEB">
              <w:rPr>
                <w:rFonts w:ascii="Arial Narrow" w:hAnsi="Arial Narrow" w:cs="Arial"/>
                <w:spacing w:val="-1"/>
                <w:sz w:val="14"/>
                <w:szCs w:val="14"/>
              </w:rPr>
              <w:t>u</w:t>
            </w:r>
            <w:r w:rsidRPr="00B42FEB">
              <w:rPr>
                <w:rFonts w:ascii="Arial Narrow" w:hAnsi="Arial Narrow" w:cs="Arial"/>
                <w:spacing w:val="-2"/>
                <w:sz w:val="14"/>
                <w:szCs w:val="14"/>
              </w:rPr>
              <w:t>l</w:t>
            </w:r>
            <w:r w:rsidRPr="00B42FEB">
              <w:rPr>
                <w:rFonts w:ascii="Arial Narrow" w:hAnsi="Arial Narrow" w:cs="Arial"/>
                <w:spacing w:val="1"/>
                <w:sz w:val="14"/>
                <w:szCs w:val="14"/>
              </w:rPr>
              <w:t>t</w:t>
            </w:r>
            <w:r w:rsidRPr="00B42FEB">
              <w:rPr>
                <w:rFonts w:ascii="Arial Narrow" w:hAnsi="Arial Narrow" w:cs="Arial"/>
                <w:spacing w:val="-1"/>
                <w:sz w:val="14"/>
                <w:szCs w:val="14"/>
              </w:rPr>
              <w:t>ada</w:t>
            </w:r>
            <w:r w:rsidRPr="00B42FEB">
              <w:rPr>
                <w:rFonts w:ascii="Arial Narrow" w:hAnsi="Arial Narrow" w:cs="Arial"/>
                <w:sz w:val="14"/>
                <w:szCs w:val="14"/>
              </w:rPr>
              <w:t xml:space="preserve">s </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par</w:t>
            </w:r>
            <w:r w:rsidRPr="00B42FEB">
              <w:rPr>
                <w:rFonts w:ascii="Arial Narrow" w:hAnsi="Arial Narrow" w:cs="Arial"/>
                <w:sz w:val="14"/>
                <w:szCs w:val="14"/>
              </w:rPr>
              <w:t>a</w:t>
            </w:r>
            <w:r w:rsidRPr="00B42FEB">
              <w:rPr>
                <w:rFonts w:ascii="Arial Narrow" w:hAnsi="Arial Narrow" w:cs="Arial"/>
                <w:spacing w:val="43"/>
                <w:sz w:val="14"/>
                <w:szCs w:val="14"/>
              </w:rPr>
              <w:t xml:space="preserve"> </w:t>
            </w:r>
            <w:r w:rsidRPr="00B42FEB">
              <w:rPr>
                <w:rFonts w:ascii="Arial Narrow" w:hAnsi="Arial Narrow" w:cs="Arial"/>
                <w:spacing w:val="-1"/>
                <w:sz w:val="14"/>
                <w:szCs w:val="14"/>
              </w:rPr>
              <w:t>a</w:t>
            </w:r>
            <w:r w:rsidRPr="00B42FEB">
              <w:rPr>
                <w:rFonts w:ascii="Arial Narrow" w:hAnsi="Arial Narrow" w:cs="Arial"/>
                <w:spacing w:val="-3"/>
                <w:sz w:val="14"/>
                <w:szCs w:val="14"/>
              </w:rPr>
              <w:t>d</w:t>
            </w:r>
            <w:r w:rsidRPr="00B42FEB">
              <w:rPr>
                <w:rFonts w:ascii="Arial Narrow" w:hAnsi="Arial Narrow" w:cs="Arial"/>
                <w:spacing w:val="3"/>
                <w:sz w:val="14"/>
                <w:szCs w:val="14"/>
              </w:rPr>
              <w:t>m</w:t>
            </w:r>
            <w:r w:rsidRPr="00B42FEB">
              <w:rPr>
                <w:rFonts w:ascii="Arial Narrow" w:hAnsi="Arial Narrow" w:cs="Arial"/>
                <w:sz w:val="14"/>
                <w:szCs w:val="14"/>
              </w:rPr>
              <w:t>in</w:t>
            </w:r>
            <w:r w:rsidRPr="00B42FEB">
              <w:rPr>
                <w:rFonts w:ascii="Arial Narrow" w:hAnsi="Arial Narrow" w:cs="Arial"/>
                <w:spacing w:val="-2"/>
                <w:sz w:val="14"/>
                <w:szCs w:val="14"/>
              </w:rPr>
              <w:t>i</w:t>
            </w:r>
            <w:r w:rsidRPr="00B42FEB">
              <w:rPr>
                <w:rFonts w:ascii="Arial Narrow" w:hAnsi="Arial Narrow" w:cs="Arial"/>
                <w:spacing w:val="1"/>
                <w:sz w:val="14"/>
                <w:szCs w:val="14"/>
              </w:rPr>
              <w:t>st</w:t>
            </w:r>
            <w:r w:rsidRPr="00B42FEB">
              <w:rPr>
                <w:rFonts w:ascii="Arial Narrow" w:hAnsi="Arial Narrow" w:cs="Arial"/>
                <w:spacing w:val="-1"/>
                <w:sz w:val="14"/>
                <w:szCs w:val="14"/>
              </w:rPr>
              <w:t>ra</w:t>
            </w:r>
            <w:r w:rsidRPr="00B42FEB">
              <w:rPr>
                <w:rFonts w:ascii="Arial Narrow" w:hAnsi="Arial Narrow" w:cs="Arial"/>
                <w:sz w:val="14"/>
                <w:szCs w:val="14"/>
              </w:rPr>
              <w:t>r</w:t>
            </w:r>
            <w:r w:rsidRPr="00B42FEB">
              <w:rPr>
                <w:rFonts w:ascii="Arial Narrow" w:hAnsi="Arial Narrow" w:cs="Arial"/>
                <w:spacing w:val="43"/>
                <w:sz w:val="14"/>
                <w:szCs w:val="14"/>
              </w:rPr>
              <w:t xml:space="preserve"> </w:t>
            </w:r>
            <w:r w:rsidRPr="00B42FEB">
              <w:rPr>
                <w:rFonts w:ascii="Arial Narrow" w:hAnsi="Arial Narrow" w:cs="Arial"/>
                <w:sz w:val="14"/>
                <w:szCs w:val="14"/>
              </w:rPr>
              <w:t>y</w:t>
            </w:r>
            <w:r w:rsidRPr="00B42FEB">
              <w:rPr>
                <w:rFonts w:ascii="Arial Narrow" w:hAnsi="Arial Narrow" w:cs="Arial"/>
                <w:spacing w:val="43"/>
                <w:sz w:val="14"/>
                <w:szCs w:val="14"/>
              </w:rPr>
              <w:t xml:space="preserve"> </w:t>
            </w:r>
            <w:r w:rsidRPr="00B42FEB">
              <w:rPr>
                <w:rFonts w:ascii="Arial Narrow" w:hAnsi="Arial Narrow" w:cs="Arial"/>
                <w:spacing w:val="-1"/>
                <w:sz w:val="14"/>
                <w:szCs w:val="14"/>
              </w:rPr>
              <w:t>e</w:t>
            </w:r>
            <w:r w:rsidRPr="00B42FEB">
              <w:rPr>
                <w:rFonts w:ascii="Arial Narrow" w:hAnsi="Arial Narrow" w:cs="Arial"/>
                <w:spacing w:val="-2"/>
                <w:sz w:val="14"/>
                <w:szCs w:val="14"/>
              </w:rPr>
              <w:t>j</w:t>
            </w:r>
            <w:r w:rsidRPr="00B42FEB">
              <w:rPr>
                <w:rFonts w:ascii="Arial Narrow" w:hAnsi="Arial Narrow" w:cs="Arial"/>
                <w:spacing w:val="-1"/>
                <w:sz w:val="14"/>
                <w:szCs w:val="14"/>
              </w:rPr>
              <w:t>e</w:t>
            </w:r>
            <w:r w:rsidRPr="00B42FEB">
              <w:rPr>
                <w:rFonts w:ascii="Arial Narrow" w:hAnsi="Arial Narrow" w:cs="Arial"/>
                <w:spacing w:val="1"/>
                <w:sz w:val="14"/>
                <w:szCs w:val="14"/>
              </w:rPr>
              <w:t>c</w:t>
            </w:r>
            <w:r w:rsidRPr="00B42FEB">
              <w:rPr>
                <w:rFonts w:ascii="Arial Narrow" w:hAnsi="Arial Narrow" w:cs="Arial"/>
                <w:spacing w:val="-1"/>
                <w:sz w:val="14"/>
                <w:szCs w:val="14"/>
              </w:rPr>
              <w:t>u</w:t>
            </w:r>
            <w:r w:rsidRPr="00B42FEB">
              <w:rPr>
                <w:rFonts w:ascii="Arial Narrow" w:hAnsi="Arial Narrow" w:cs="Arial"/>
                <w:spacing w:val="1"/>
                <w:sz w:val="14"/>
                <w:szCs w:val="14"/>
              </w:rPr>
              <w:t>t</w:t>
            </w:r>
            <w:r w:rsidRPr="00B42FEB">
              <w:rPr>
                <w:rFonts w:ascii="Arial Narrow" w:hAnsi="Arial Narrow" w:cs="Arial"/>
                <w:spacing w:val="-1"/>
                <w:sz w:val="14"/>
                <w:szCs w:val="14"/>
              </w:rPr>
              <w:t>a</w:t>
            </w:r>
            <w:r w:rsidRPr="00B42FEB">
              <w:rPr>
                <w:rFonts w:ascii="Arial Narrow" w:hAnsi="Arial Narrow" w:cs="Arial"/>
                <w:sz w:val="14"/>
                <w:szCs w:val="14"/>
              </w:rPr>
              <w:t>r</w:t>
            </w:r>
            <w:r w:rsidRPr="00B42FEB">
              <w:rPr>
                <w:rFonts w:ascii="Arial Narrow" w:hAnsi="Arial Narrow" w:cs="Arial"/>
                <w:spacing w:val="43"/>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 xml:space="preserve">l  </w:t>
            </w:r>
            <w:r w:rsidRPr="00B42FEB">
              <w:rPr>
                <w:rFonts w:ascii="Arial Narrow" w:hAnsi="Arial Narrow" w:cs="Arial"/>
                <w:spacing w:val="-2"/>
                <w:sz w:val="14"/>
                <w:szCs w:val="14"/>
              </w:rPr>
              <w:t>S</w:t>
            </w:r>
            <w:r w:rsidRPr="00B42FEB">
              <w:rPr>
                <w:rFonts w:ascii="Arial Narrow" w:hAnsi="Arial Narrow" w:cs="Arial"/>
                <w:sz w:val="14"/>
                <w:szCs w:val="14"/>
              </w:rPr>
              <w:t>i</w:t>
            </w:r>
            <w:r w:rsidRPr="00B42FEB">
              <w:rPr>
                <w:rFonts w:ascii="Arial Narrow" w:hAnsi="Arial Narrow" w:cs="Arial"/>
                <w:spacing w:val="-1"/>
                <w:sz w:val="14"/>
                <w:szCs w:val="14"/>
              </w:rPr>
              <w:t>s</w:t>
            </w:r>
            <w:r w:rsidRPr="00B42FEB">
              <w:rPr>
                <w:rFonts w:ascii="Arial Narrow" w:hAnsi="Arial Narrow" w:cs="Arial"/>
                <w:spacing w:val="1"/>
                <w:sz w:val="14"/>
                <w:szCs w:val="14"/>
              </w:rPr>
              <w:t>t</w:t>
            </w:r>
            <w:r w:rsidRPr="00B42FEB">
              <w:rPr>
                <w:rFonts w:ascii="Arial Narrow" w:hAnsi="Arial Narrow" w:cs="Arial"/>
                <w:spacing w:val="-3"/>
                <w:sz w:val="14"/>
                <w:szCs w:val="14"/>
              </w:rPr>
              <w:t>e</w:t>
            </w:r>
            <w:r w:rsidRPr="00B42FEB">
              <w:rPr>
                <w:rFonts w:ascii="Arial Narrow" w:hAnsi="Arial Narrow" w:cs="Arial"/>
                <w:spacing w:val="3"/>
                <w:sz w:val="14"/>
                <w:szCs w:val="14"/>
              </w:rPr>
              <w:t>m</w:t>
            </w:r>
            <w:r w:rsidRPr="00B42FEB">
              <w:rPr>
                <w:rFonts w:ascii="Arial Narrow" w:hAnsi="Arial Narrow" w:cs="Arial"/>
                <w:sz w:val="14"/>
                <w:szCs w:val="14"/>
              </w:rPr>
              <w:t>a</w:t>
            </w:r>
            <w:r w:rsidRPr="00B42FEB">
              <w:rPr>
                <w:rFonts w:ascii="Arial Narrow" w:hAnsi="Arial Narrow" w:cs="Arial"/>
                <w:spacing w:val="43"/>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 xml:space="preserve">e </w:t>
            </w:r>
            <w:r w:rsidRPr="00B42FEB">
              <w:rPr>
                <w:rFonts w:ascii="Arial Narrow" w:hAnsi="Arial Narrow" w:cs="Arial"/>
                <w:spacing w:val="4"/>
                <w:sz w:val="14"/>
                <w:szCs w:val="14"/>
              </w:rPr>
              <w:t xml:space="preserve"> </w:t>
            </w:r>
            <w:r w:rsidRPr="00B42FEB">
              <w:rPr>
                <w:rFonts w:ascii="Arial Narrow" w:hAnsi="Arial Narrow" w:cs="Arial"/>
                <w:sz w:val="14"/>
                <w:szCs w:val="14"/>
              </w:rPr>
              <w:t>G</w:t>
            </w:r>
            <w:r w:rsidRPr="00B42FEB">
              <w:rPr>
                <w:rFonts w:ascii="Arial Narrow" w:hAnsi="Arial Narrow" w:cs="Arial"/>
                <w:spacing w:val="-3"/>
                <w:sz w:val="14"/>
                <w:szCs w:val="14"/>
              </w:rPr>
              <w:t>e</w:t>
            </w:r>
            <w:r w:rsidRPr="00B42FEB">
              <w:rPr>
                <w:rFonts w:ascii="Arial Narrow" w:hAnsi="Arial Narrow" w:cs="Arial"/>
                <w:spacing w:val="1"/>
                <w:sz w:val="14"/>
                <w:szCs w:val="14"/>
              </w:rPr>
              <w:t>st</w:t>
            </w:r>
            <w:r w:rsidRPr="00B42FEB">
              <w:rPr>
                <w:rFonts w:ascii="Arial Narrow" w:hAnsi="Arial Narrow" w:cs="Arial"/>
                <w:sz w:val="14"/>
                <w:szCs w:val="14"/>
              </w:rPr>
              <w:t>ión</w:t>
            </w:r>
            <w:r w:rsidRPr="00B42FEB">
              <w:rPr>
                <w:rFonts w:ascii="Arial Narrow" w:hAnsi="Arial Narrow" w:cs="Arial"/>
                <w:spacing w:val="43"/>
                <w:sz w:val="14"/>
                <w:szCs w:val="14"/>
              </w:rPr>
              <w:t xml:space="preserve"> </w:t>
            </w:r>
            <w:r w:rsidRPr="00B42FEB">
              <w:rPr>
                <w:rFonts w:ascii="Arial Narrow" w:hAnsi="Arial Narrow" w:cs="Arial"/>
                <w:spacing w:val="-3"/>
                <w:sz w:val="14"/>
                <w:szCs w:val="14"/>
              </w:rPr>
              <w:t>e</w:t>
            </w:r>
            <w:r w:rsidRPr="00B42FEB">
              <w:rPr>
                <w:rFonts w:ascii="Arial Narrow" w:hAnsi="Arial Narrow" w:cs="Arial"/>
                <w:sz w:val="14"/>
                <w:szCs w:val="14"/>
              </w:rPr>
              <w:t xml:space="preserve">n </w:t>
            </w:r>
            <w:r w:rsidRPr="00B42FEB">
              <w:rPr>
                <w:rFonts w:ascii="Arial Narrow" w:hAnsi="Arial Narrow" w:cs="Arial"/>
                <w:spacing w:val="1"/>
                <w:sz w:val="14"/>
                <w:szCs w:val="14"/>
              </w:rPr>
              <w:t>S</w:t>
            </w:r>
            <w:r w:rsidRPr="00B42FEB">
              <w:rPr>
                <w:rFonts w:ascii="Arial Narrow" w:hAnsi="Arial Narrow" w:cs="Arial"/>
                <w:spacing w:val="-1"/>
                <w:sz w:val="14"/>
                <w:szCs w:val="14"/>
              </w:rPr>
              <w:t>egur</w:t>
            </w:r>
            <w:r w:rsidRPr="00B42FEB">
              <w:rPr>
                <w:rFonts w:ascii="Arial Narrow" w:hAnsi="Arial Narrow" w:cs="Arial"/>
                <w:sz w:val="14"/>
                <w:szCs w:val="14"/>
              </w:rPr>
              <w:t>id</w:t>
            </w:r>
            <w:r w:rsidRPr="00B42FEB">
              <w:rPr>
                <w:rFonts w:ascii="Arial Narrow" w:hAnsi="Arial Narrow" w:cs="Arial"/>
                <w:spacing w:val="-1"/>
                <w:sz w:val="14"/>
                <w:szCs w:val="14"/>
              </w:rPr>
              <w:t>a</w:t>
            </w:r>
            <w:r w:rsidRPr="00B42FEB">
              <w:rPr>
                <w:rFonts w:ascii="Arial Narrow" w:hAnsi="Arial Narrow" w:cs="Arial"/>
                <w:sz w:val="14"/>
                <w:szCs w:val="14"/>
              </w:rPr>
              <w:t>d</w:t>
            </w:r>
            <w:r w:rsidRPr="00B42FEB">
              <w:rPr>
                <w:rFonts w:ascii="Arial Narrow" w:hAnsi="Arial Narrow" w:cs="Arial"/>
                <w:spacing w:val="2"/>
                <w:sz w:val="14"/>
                <w:szCs w:val="14"/>
              </w:rPr>
              <w:t xml:space="preserve"> </w:t>
            </w:r>
            <w:r w:rsidRPr="00B42FEB">
              <w:rPr>
                <w:rFonts w:ascii="Arial Narrow" w:hAnsi="Arial Narrow" w:cs="Arial"/>
                <w:sz w:val="14"/>
                <w:szCs w:val="14"/>
              </w:rPr>
              <w:t>y</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3"/>
                <w:sz w:val="14"/>
                <w:szCs w:val="14"/>
              </w:rPr>
              <w:t>a</w:t>
            </w:r>
            <w:r w:rsidRPr="00B42FEB">
              <w:rPr>
                <w:rFonts w:ascii="Arial Narrow" w:hAnsi="Arial Narrow" w:cs="Arial"/>
                <w:sz w:val="14"/>
                <w:szCs w:val="14"/>
              </w:rPr>
              <w:t>lud</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w:t>
            </w:r>
            <w:r w:rsidRPr="00B42FEB">
              <w:rPr>
                <w:rFonts w:ascii="Arial Narrow" w:hAnsi="Arial Narrow" w:cs="Arial"/>
                <w:spacing w:val="-3"/>
                <w:sz w:val="14"/>
                <w:szCs w:val="14"/>
              </w:rPr>
              <w:t>e</w:t>
            </w:r>
            <w:r w:rsidRPr="00B42FEB">
              <w:rPr>
                <w:rFonts w:ascii="Arial Narrow" w:hAnsi="Arial Narrow" w:cs="Arial"/>
                <w:sz w:val="14"/>
                <w:szCs w:val="14"/>
              </w:rPr>
              <w:t>l</w:t>
            </w:r>
            <w:r w:rsidRPr="00B42FEB">
              <w:rPr>
                <w:rFonts w:ascii="Arial Narrow" w:hAnsi="Arial Narrow" w:cs="Arial"/>
                <w:spacing w:val="3"/>
                <w:sz w:val="14"/>
                <w:szCs w:val="14"/>
              </w:rPr>
              <w:t xml:space="preserve"> </w:t>
            </w:r>
            <w:r w:rsidRPr="00B42FEB">
              <w:rPr>
                <w:rFonts w:ascii="Arial Narrow" w:hAnsi="Arial Narrow" w:cs="Arial"/>
                <w:sz w:val="14"/>
                <w:szCs w:val="14"/>
              </w:rPr>
              <w:t>T</w:t>
            </w:r>
            <w:r w:rsidRPr="00B42FEB">
              <w:rPr>
                <w:rFonts w:ascii="Arial Narrow" w:hAnsi="Arial Narrow" w:cs="Arial"/>
                <w:spacing w:val="-1"/>
                <w:sz w:val="14"/>
                <w:szCs w:val="14"/>
              </w:rPr>
              <w:t>raba</w:t>
            </w:r>
            <w:r w:rsidRPr="00B42FEB">
              <w:rPr>
                <w:rFonts w:ascii="Arial Narrow" w:hAnsi="Arial Narrow" w:cs="Arial"/>
                <w:sz w:val="14"/>
                <w:szCs w:val="14"/>
              </w:rPr>
              <w:t xml:space="preserve">jo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w:t>
            </w:r>
            <w:r w:rsidRPr="00B42FEB">
              <w:rPr>
                <w:rFonts w:ascii="Arial Narrow" w:hAnsi="Arial Narrow" w:cs="Arial"/>
                <w:sz w:val="14"/>
                <w:szCs w:val="14"/>
              </w:rPr>
              <w:t>l</w:t>
            </w:r>
            <w:r w:rsidRPr="00B42FEB">
              <w:rPr>
                <w:rFonts w:ascii="Arial Narrow" w:hAnsi="Arial Narrow" w:cs="Arial"/>
                <w:spacing w:val="-3"/>
                <w:sz w:val="14"/>
                <w:szCs w:val="14"/>
              </w:rPr>
              <w:t>a</w:t>
            </w:r>
            <w:r w:rsidRPr="00B42FEB">
              <w:rPr>
                <w:rFonts w:ascii="Arial Narrow" w:hAnsi="Arial Narrow" w:cs="Arial"/>
                <w:sz w:val="14"/>
                <w:szCs w:val="14"/>
              </w:rPr>
              <w:t>s</w:t>
            </w:r>
            <w:r w:rsidRPr="00B42FEB">
              <w:rPr>
                <w:rFonts w:ascii="Arial Narrow" w:hAnsi="Arial Narrow" w:cs="Arial"/>
                <w:spacing w:val="4"/>
                <w:sz w:val="14"/>
                <w:szCs w:val="14"/>
              </w:rPr>
              <w:t xml:space="preserve"> </w:t>
            </w:r>
            <w:r w:rsidRPr="00B42FEB">
              <w:rPr>
                <w:rFonts w:ascii="Arial Narrow" w:hAnsi="Arial Narrow" w:cs="Arial"/>
                <w:spacing w:val="-3"/>
                <w:sz w:val="14"/>
                <w:szCs w:val="14"/>
              </w:rPr>
              <w:t>e</w:t>
            </w:r>
            <w:r w:rsidRPr="00B42FEB">
              <w:rPr>
                <w:rFonts w:ascii="Arial Narrow" w:hAnsi="Arial Narrow" w:cs="Arial"/>
                <w:sz w:val="14"/>
                <w:szCs w:val="14"/>
              </w:rPr>
              <w:t>mp</w:t>
            </w:r>
            <w:r w:rsidRPr="00B42FEB">
              <w:rPr>
                <w:rFonts w:ascii="Arial Narrow" w:hAnsi="Arial Narrow" w:cs="Arial"/>
                <w:spacing w:val="-1"/>
                <w:sz w:val="14"/>
                <w:szCs w:val="14"/>
              </w:rPr>
              <w:t>re</w:t>
            </w:r>
            <w:r w:rsidRPr="00B42FEB">
              <w:rPr>
                <w:rFonts w:ascii="Arial Narrow" w:hAnsi="Arial Narrow" w:cs="Arial"/>
                <w:spacing w:val="1"/>
                <w:sz w:val="14"/>
                <w:szCs w:val="14"/>
              </w:rPr>
              <w:t>s</w:t>
            </w:r>
            <w:r w:rsidRPr="00B42FEB">
              <w:rPr>
                <w:rFonts w:ascii="Arial Narrow" w:hAnsi="Arial Narrow" w:cs="Arial"/>
                <w:spacing w:val="-3"/>
                <w:sz w:val="14"/>
                <w:szCs w:val="14"/>
              </w:rPr>
              <w:t>a</w:t>
            </w:r>
            <w:r w:rsidRPr="00B42FEB">
              <w:rPr>
                <w:rFonts w:ascii="Arial Narrow" w:hAnsi="Arial Narrow" w:cs="Arial"/>
                <w:sz w:val="14"/>
                <w:szCs w:val="14"/>
              </w:rPr>
              <w:t>s</w:t>
            </w:r>
            <w:r w:rsidRPr="00B42FEB">
              <w:rPr>
                <w:rFonts w:ascii="Arial Narrow" w:hAnsi="Arial Narrow" w:cs="Arial"/>
                <w:spacing w:val="4"/>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 xml:space="preserve">e </w:t>
            </w:r>
            <w:r w:rsidRPr="00B42FEB">
              <w:rPr>
                <w:rFonts w:ascii="Arial Narrow" w:hAnsi="Arial Narrow" w:cs="Arial"/>
                <w:spacing w:val="-1"/>
                <w:sz w:val="14"/>
                <w:szCs w:val="14"/>
              </w:rPr>
              <w:t>d</w:t>
            </w:r>
            <w:r w:rsidRPr="00B42FEB">
              <w:rPr>
                <w:rFonts w:ascii="Arial Narrow" w:hAnsi="Arial Narrow" w:cs="Arial"/>
                <w:sz w:val="14"/>
                <w:szCs w:val="14"/>
              </w:rPr>
              <w:t>iez</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(10</w:t>
            </w:r>
            <w:r w:rsidRPr="00B42FEB">
              <w:rPr>
                <w:rFonts w:ascii="Arial Narrow" w:hAnsi="Arial Narrow" w:cs="Arial"/>
                <w:sz w:val="14"/>
                <w:szCs w:val="14"/>
              </w:rPr>
              <w:t xml:space="preserve">) o </w:t>
            </w:r>
            <w:r w:rsidRPr="00B42FEB">
              <w:rPr>
                <w:rFonts w:ascii="Arial Narrow" w:hAnsi="Arial Narrow" w:cs="Arial"/>
                <w:spacing w:val="3"/>
                <w:sz w:val="14"/>
                <w:szCs w:val="14"/>
              </w:rPr>
              <w:t>m</w:t>
            </w:r>
            <w:r w:rsidRPr="00B42FEB">
              <w:rPr>
                <w:rFonts w:ascii="Arial Narrow" w:hAnsi="Arial Narrow" w:cs="Arial"/>
                <w:spacing w:val="-1"/>
                <w:sz w:val="14"/>
                <w:szCs w:val="14"/>
              </w:rPr>
              <w:t>en</w:t>
            </w:r>
            <w:r w:rsidRPr="00B42FEB">
              <w:rPr>
                <w:rFonts w:ascii="Arial Narrow" w:hAnsi="Arial Narrow" w:cs="Arial"/>
                <w:spacing w:val="-3"/>
                <w:sz w:val="14"/>
                <w:szCs w:val="14"/>
              </w:rPr>
              <w:t>o</w:t>
            </w:r>
            <w:r w:rsidRPr="00B42FEB">
              <w:rPr>
                <w:rFonts w:ascii="Arial Narrow" w:hAnsi="Arial Narrow" w:cs="Arial"/>
                <w:sz w:val="14"/>
                <w:szCs w:val="14"/>
              </w:rPr>
              <w:t>s</w:t>
            </w:r>
            <w:r w:rsidRPr="00B42FEB">
              <w:rPr>
                <w:rFonts w:ascii="Arial Narrow" w:hAnsi="Arial Narrow" w:cs="Arial"/>
                <w:spacing w:val="4"/>
                <w:sz w:val="14"/>
                <w:szCs w:val="14"/>
              </w:rPr>
              <w:t xml:space="preserve"> </w:t>
            </w:r>
            <w:r w:rsidRPr="00B42FEB">
              <w:rPr>
                <w:rFonts w:ascii="Arial Narrow" w:hAnsi="Arial Narrow" w:cs="Arial"/>
                <w:spacing w:val="1"/>
                <w:sz w:val="14"/>
                <w:szCs w:val="14"/>
              </w:rPr>
              <w:t>t</w:t>
            </w:r>
            <w:r w:rsidRPr="00B42FEB">
              <w:rPr>
                <w:rFonts w:ascii="Arial Narrow" w:hAnsi="Arial Narrow" w:cs="Arial"/>
                <w:spacing w:val="-1"/>
                <w:sz w:val="14"/>
                <w:szCs w:val="14"/>
              </w:rPr>
              <w:t>raba</w:t>
            </w:r>
            <w:r w:rsidRPr="00B42FEB">
              <w:rPr>
                <w:rFonts w:ascii="Arial Narrow" w:hAnsi="Arial Narrow" w:cs="Arial"/>
                <w:sz w:val="14"/>
                <w:szCs w:val="14"/>
              </w:rPr>
              <w:t>ja</w:t>
            </w:r>
            <w:r w:rsidRPr="00B42FEB">
              <w:rPr>
                <w:rFonts w:ascii="Arial Narrow" w:hAnsi="Arial Narrow" w:cs="Arial"/>
                <w:spacing w:val="-1"/>
                <w:sz w:val="14"/>
                <w:szCs w:val="14"/>
              </w:rPr>
              <w:t>dore</w:t>
            </w:r>
            <w:r w:rsidRPr="00B42FEB">
              <w:rPr>
                <w:rFonts w:ascii="Arial Narrow" w:hAnsi="Arial Narrow" w:cs="Arial"/>
                <w:sz w:val="14"/>
                <w:szCs w:val="14"/>
              </w:rPr>
              <w:t>s</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c</w:t>
            </w:r>
            <w:r w:rsidRPr="00B42FEB">
              <w:rPr>
                <w:rFonts w:ascii="Arial Narrow" w:hAnsi="Arial Narrow" w:cs="Arial"/>
                <w:sz w:val="14"/>
                <w:szCs w:val="14"/>
              </w:rPr>
              <w:t>la</w:t>
            </w:r>
            <w:r w:rsidRPr="00B42FEB">
              <w:rPr>
                <w:rFonts w:ascii="Arial Narrow" w:hAnsi="Arial Narrow" w:cs="Arial"/>
                <w:spacing w:val="-1"/>
                <w:sz w:val="14"/>
                <w:szCs w:val="14"/>
              </w:rPr>
              <w:t>s</w:t>
            </w:r>
            <w:r w:rsidRPr="00B42FEB">
              <w:rPr>
                <w:rFonts w:ascii="Arial Narrow" w:hAnsi="Arial Narrow" w:cs="Arial"/>
                <w:sz w:val="14"/>
                <w:szCs w:val="14"/>
              </w:rPr>
              <w:t>i</w:t>
            </w:r>
            <w:r w:rsidRPr="00B42FEB">
              <w:rPr>
                <w:rFonts w:ascii="Arial Narrow" w:hAnsi="Arial Narrow" w:cs="Arial"/>
                <w:spacing w:val="1"/>
                <w:sz w:val="14"/>
                <w:szCs w:val="14"/>
              </w:rPr>
              <w:t>f</w:t>
            </w:r>
            <w:r w:rsidRPr="00B42FEB">
              <w:rPr>
                <w:rFonts w:ascii="Arial Narrow" w:hAnsi="Arial Narrow" w:cs="Arial"/>
                <w:spacing w:val="-2"/>
                <w:sz w:val="14"/>
                <w:szCs w:val="14"/>
              </w:rPr>
              <w:t>i</w:t>
            </w:r>
            <w:r w:rsidRPr="00B42FEB">
              <w:rPr>
                <w:rFonts w:ascii="Arial Narrow" w:hAnsi="Arial Narrow" w:cs="Arial"/>
                <w:spacing w:val="1"/>
                <w:sz w:val="14"/>
                <w:szCs w:val="14"/>
              </w:rPr>
              <w:t>c</w:t>
            </w:r>
            <w:r w:rsidRPr="00B42FEB">
              <w:rPr>
                <w:rFonts w:ascii="Arial Narrow" w:hAnsi="Arial Narrow" w:cs="Arial"/>
                <w:spacing w:val="-1"/>
                <w:sz w:val="14"/>
                <w:szCs w:val="14"/>
              </w:rPr>
              <w:t>ada</w:t>
            </w:r>
            <w:r w:rsidRPr="00B42FEB">
              <w:rPr>
                <w:rFonts w:ascii="Arial Narrow" w:hAnsi="Arial Narrow" w:cs="Arial"/>
                <w:sz w:val="14"/>
                <w:szCs w:val="14"/>
              </w:rPr>
              <w:t>s</w:t>
            </w:r>
            <w:r w:rsidRPr="00B42FEB">
              <w:rPr>
                <w:rFonts w:ascii="Arial Narrow" w:hAnsi="Arial Narrow" w:cs="Arial"/>
                <w:spacing w:val="4"/>
                <w:sz w:val="14"/>
                <w:szCs w:val="14"/>
              </w:rPr>
              <w:t xml:space="preserve"> </w:t>
            </w:r>
            <w:r w:rsidRPr="00B42FEB">
              <w:rPr>
                <w:rFonts w:ascii="Arial Narrow" w:hAnsi="Arial Narrow" w:cs="Arial"/>
                <w:spacing w:val="-3"/>
                <w:sz w:val="14"/>
                <w:szCs w:val="14"/>
              </w:rPr>
              <w:t>e</w:t>
            </w:r>
            <w:r w:rsidRPr="00B42FEB">
              <w:rPr>
                <w:rFonts w:ascii="Arial Narrow" w:hAnsi="Arial Narrow" w:cs="Arial"/>
                <w:sz w:val="14"/>
                <w:szCs w:val="14"/>
              </w:rPr>
              <w:t>n</w:t>
            </w:r>
            <w:r w:rsidRPr="00B42FEB">
              <w:rPr>
                <w:rFonts w:ascii="Arial Narrow" w:hAnsi="Arial Narrow" w:cs="Arial"/>
                <w:spacing w:val="4"/>
                <w:sz w:val="14"/>
                <w:szCs w:val="14"/>
              </w:rPr>
              <w:t xml:space="preserve"> </w:t>
            </w:r>
            <w:r w:rsidRPr="00B42FEB">
              <w:rPr>
                <w:rFonts w:ascii="Arial Narrow" w:hAnsi="Arial Narrow" w:cs="Arial"/>
                <w:spacing w:val="-1"/>
                <w:sz w:val="14"/>
                <w:szCs w:val="14"/>
              </w:rPr>
              <w:t>r</w:t>
            </w:r>
            <w:r w:rsidRPr="00B42FEB">
              <w:rPr>
                <w:rFonts w:ascii="Arial Narrow" w:hAnsi="Arial Narrow" w:cs="Arial"/>
                <w:sz w:val="14"/>
                <w:szCs w:val="14"/>
              </w:rPr>
              <w:t>ie</w:t>
            </w:r>
            <w:r w:rsidRPr="00B42FEB">
              <w:rPr>
                <w:rFonts w:ascii="Arial Narrow" w:hAnsi="Arial Narrow" w:cs="Arial"/>
                <w:spacing w:val="1"/>
                <w:sz w:val="14"/>
                <w:szCs w:val="14"/>
              </w:rPr>
              <w:t>s</w:t>
            </w:r>
            <w:r w:rsidRPr="00B42FEB">
              <w:rPr>
                <w:rFonts w:ascii="Arial Narrow" w:hAnsi="Arial Narrow" w:cs="Arial"/>
                <w:spacing w:val="-1"/>
                <w:sz w:val="14"/>
                <w:szCs w:val="14"/>
              </w:rPr>
              <w:t>g</w:t>
            </w:r>
            <w:r w:rsidRPr="00B42FEB">
              <w:rPr>
                <w:rFonts w:ascii="Arial Narrow" w:hAnsi="Arial Narrow" w:cs="Arial"/>
                <w:sz w:val="14"/>
                <w:szCs w:val="14"/>
              </w:rPr>
              <w:t xml:space="preserve">o </w:t>
            </w:r>
            <w:r w:rsidRPr="00B42FEB">
              <w:rPr>
                <w:rFonts w:ascii="Arial Narrow" w:hAnsi="Arial Narrow" w:cs="Arial"/>
                <w:spacing w:val="1"/>
                <w:sz w:val="14"/>
                <w:szCs w:val="14"/>
              </w:rPr>
              <w:t>I</w:t>
            </w:r>
            <w:r w:rsidRPr="00B42FEB">
              <w:rPr>
                <w:rFonts w:ascii="Arial Narrow" w:hAnsi="Arial Narrow" w:cs="Arial"/>
                <w:sz w:val="14"/>
                <w:szCs w:val="14"/>
              </w:rPr>
              <w:t>,</w:t>
            </w:r>
            <w:r w:rsidRPr="00B42FEB">
              <w:rPr>
                <w:rFonts w:ascii="Arial Narrow" w:hAnsi="Arial Narrow" w:cs="Arial"/>
                <w:spacing w:val="4"/>
                <w:sz w:val="14"/>
                <w:szCs w:val="14"/>
              </w:rPr>
              <w:t xml:space="preserve"> </w:t>
            </w:r>
            <w:r w:rsidRPr="00B42FEB">
              <w:rPr>
                <w:rFonts w:ascii="Arial Narrow" w:hAnsi="Arial Narrow" w:cs="Arial"/>
                <w:spacing w:val="-1"/>
                <w:sz w:val="14"/>
                <w:szCs w:val="14"/>
              </w:rPr>
              <w:t>I</w:t>
            </w:r>
            <w:r w:rsidRPr="00B42FEB">
              <w:rPr>
                <w:rFonts w:ascii="Arial Narrow" w:hAnsi="Arial Narrow" w:cs="Arial"/>
                <w:sz w:val="14"/>
                <w:szCs w:val="14"/>
              </w:rPr>
              <w:t>I</w:t>
            </w:r>
            <w:r w:rsidRPr="00B42FEB">
              <w:rPr>
                <w:rFonts w:ascii="Arial Narrow" w:hAnsi="Arial Narrow" w:cs="Arial"/>
                <w:spacing w:val="4"/>
                <w:sz w:val="14"/>
                <w:szCs w:val="14"/>
              </w:rPr>
              <w:t xml:space="preserve"> </w:t>
            </w:r>
            <w:r w:rsidRPr="00B42FEB">
              <w:rPr>
                <w:rFonts w:ascii="Arial Narrow" w:hAnsi="Arial Narrow" w:cs="Arial"/>
                <w:sz w:val="14"/>
                <w:szCs w:val="14"/>
              </w:rPr>
              <w:t>ó</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I</w:t>
            </w:r>
            <w:r w:rsidRPr="00B42FEB">
              <w:rPr>
                <w:rFonts w:ascii="Arial Narrow" w:hAnsi="Arial Narrow" w:cs="Arial"/>
                <w:spacing w:val="-1"/>
                <w:sz w:val="14"/>
                <w:szCs w:val="14"/>
              </w:rPr>
              <w:t>I</w:t>
            </w:r>
            <w:r w:rsidRPr="00B42FEB">
              <w:rPr>
                <w:rFonts w:ascii="Arial Narrow" w:hAnsi="Arial Narrow" w:cs="Arial"/>
                <w:spacing w:val="1"/>
                <w:sz w:val="14"/>
                <w:szCs w:val="14"/>
              </w:rPr>
              <w:t>I</w:t>
            </w:r>
            <w:r w:rsidRPr="00B42FEB">
              <w:rPr>
                <w:rFonts w:ascii="Arial Narrow" w:hAnsi="Arial Narrow" w:cs="Arial"/>
                <w:sz w:val="14"/>
                <w:szCs w:val="14"/>
              </w:rPr>
              <w:t>,</w:t>
            </w:r>
            <w:r w:rsidRPr="00B42FEB">
              <w:rPr>
                <w:rFonts w:ascii="Arial Narrow" w:hAnsi="Arial Narrow" w:cs="Arial"/>
                <w:spacing w:val="4"/>
                <w:sz w:val="14"/>
                <w:szCs w:val="14"/>
              </w:rPr>
              <w:t xml:space="preserve"> </w:t>
            </w:r>
            <w:r w:rsidRPr="00B42FEB">
              <w:rPr>
                <w:rFonts w:ascii="Arial Narrow" w:hAnsi="Arial Narrow" w:cs="Arial"/>
                <w:spacing w:val="-1"/>
                <w:sz w:val="14"/>
                <w:szCs w:val="14"/>
              </w:rPr>
              <w:t>per</w:t>
            </w:r>
            <w:r w:rsidRPr="00B42FEB">
              <w:rPr>
                <w:rFonts w:ascii="Arial Narrow" w:hAnsi="Arial Narrow" w:cs="Arial"/>
                <w:sz w:val="14"/>
                <w:szCs w:val="14"/>
              </w:rPr>
              <w:t>o</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n</w:t>
            </w:r>
            <w:r w:rsidRPr="00B42FEB">
              <w:rPr>
                <w:rFonts w:ascii="Arial Narrow" w:hAnsi="Arial Narrow" w:cs="Arial"/>
                <w:sz w:val="14"/>
                <w:szCs w:val="14"/>
              </w:rPr>
              <w:t>o</w:t>
            </w:r>
            <w:r w:rsidRPr="00B42FEB">
              <w:rPr>
                <w:rFonts w:ascii="Arial Narrow" w:hAnsi="Arial Narrow" w:cs="Arial"/>
                <w:spacing w:val="4"/>
                <w:sz w:val="14"/>
                <w:szCs w:val="14"/>
              </w:rPr>
              <w:t xml:space="preserve"> </w:t>
            </w:r>
            <w:r w:rsidRPr="00B42FEB">
              <w:rPr>
                <w:rFonts w:ascii="Arial Narrow" w:hAnsi="Arial Narrow" w:cs="Arial"/>
                <w:spacing w:val="-1"/>
                <w:sz w:val="14"/>
                <w:szCs w:val="14"/>
              </w:rPr>
              <w:t>puede</w:t>
            </w:r>
            <w:r w:rsidRPr="00B42FEB">
              <w:rPr>
                <w:rFonts w:ascii="Arial Narrow" w:hAnsi="Arial Narrow" w:cs="Arial"/>
                <w:sz w:val="14"/>
                <w:szCs w:val="14"/>
              </w:rPr>
              <w:t xml:space="preserve">n </w:t>
            </w:r>
            <w:r w:rsidRPr="00B42FEB">
              <w:rPr>
                <w:rFonts w:ascii="Arial Narrow" w:hAnsi="Arial Narrow" w:cs="Arial"/>
                <w:spacing w:val="-1"/>
                <w:sz w:val="14"/>
                <w:szCs w:val="14"/>
              </w:rPr>
              <w:t>d</w:t>
            </w:r>
            <w:r w:rsidRPr="00B42FEB">
              <w:rPr>
                <w:rFonts w:ascii="Arial Narrow" w:hAnsi="Arial Narrow" w:cs="Arial"/>
                <w:sz w:val="14"/>
                <w:szCs w:val="14"/>
              </w:rPr>
              <w:t>i</w:t>
            </w:r>
            <w:r w:rsidRPr="00B42FEB">
              <w:rPr>
                <w:rFonts w:ascii="Arial Narrow" w:hAnsi="Arial Narrow" w:cs="Arial"/>
                <w:spacing w:val="1"/>
                <w:sz w:val="14"/>
                <w:szCs w:val="14"/>
              </w:rPr>
              <w:t>s</w:t>
            </w:r>
            <w:r w:rsidRPr="00B42FEB">
              <w:rPr>
                <w:rFonts w:ascii="Arial Narrow" w:hAnsi="Arial Narrow" w:cs="Arial"/>
                <w:spacing w:val="-1"/>
                <w:sz w:val="14"/>
                <w:szCs w:val="14"/>
              </w:rPr>
              <w:t>eña</w:t>
            </w:r>
            <w:r w:rsidRPr="00B42FEB">
              <w:rPr>
                <w:rFonts w:ascii="Arial Narrow" w:hAnsi="Arial Narrow" w:cs="Arial"/>
                <w:sz w:val="14"/>
                <w:szCs w:val="14"/>
              </w:rPr>
              <w:t>r</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d</w:t>
            </w:r>
            <w:r w:rsidRPr="00B42FEB">
              <w:rPr>
                <w:rFonts w:ascii="Arial Narrow" w:hAnsi="Arial Narrow" w:cs="Arial"/>
                <w:spacing w:val="-2"/>
                <w:sz w:val="14"/>
                <w:szCs w:val="14"/>
              </w:rPr>
              <w:t>i</w:t>
            </w:r>
            <w:r w:rsidRPr="00B42FEB">
              <w:rPr>
                <w:rFonts w:ascii="Arial Narrow" w:hAnsi="Arial Narrow" w:cs="Arial"/>
                <w:spacing w:val="1"/>
                <w:sz w:val="14"/>
                <w:szCs w:val="14"/>
              </w:rPr>
              <w:t>c</w:t>
            </w:r>
            <w:r w:rsidRPr="00B42FEB">
              <w:rPr>
                <w:rFonts w:ascii="Arial Narrow" w:hAnsi="Arial Narrow" w:cs="Arial"/>
                <w:spacing w:val="-1"/>
                <w:sz w:val="14"/>
                <w:szCs w:val="14"/>
              </w:rPr>
              <w:t>h</w:t>
            </w:r>
            <w:r w:rsidRPr="00B42FEB">
              <w:rPr>
                <w:rFonts w:ascii="Arial Narrow" w:hAnsi="Arial Narrow" w:cs="Arial"/>
                <w:sz w:val="14"/>
                <w:szCs w:val="14"/>
              </w:rPr>
              <w:t>o</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s</w:t>
            </w:r>
            <w:r w:rsidRPr="00B42FEB">
              <w:rPr>
                <w:rFonts w:ascii="Arial Narrow" w:hAnsi="Arial Narrow" w:cs="Arial"/>
                <w:sz w:val="14"/>
                <w:szCs w:val="14"/>
              </w:rPr>
              <w:t>i</w:t>
            </w:r>
            <w:r w:rsidRPr="00B42FEB">
              <w:rPr>
                <w:rFonts w:ascii="Arial Narrow" w:hAnsi="Arial Narrow" w:cs="Arial"/>
                <w:spacing w:val="-1"/>
                <w:sz w:val="14"/>
                <w:szCs w:val="14"/>
              </w:rPr>
              <w:t>s</w:t>
            </w:r>
            <w:r w:rsidRPr="00B42FEB">
              <w:rPr>
                <w:rFonts w:ascii="Arial Narrow" w:hAnsi="Arial Narrow" w:cs="Arial"/>
                <w:spacing w:val="1"/>
                <w:sz w:val="14"/>
                <w:szCs w:val="14"/>
              </w:rPr>
              <w:t>t</w:t>
            </w:r>
            <w:r w:rsidRPr="00B42FEB">
              <w:rPr>
                <w:rFonts w:ascii="Arial Narrow" w:hAnsi="Arial Narrow" w:cs="Arial"/>
                <w:spacing w:val="-3"/>
                <w:sz w:val="14"/>
                <w:szCs w:val="14"/>
              </w:rPr>
              <w:t>e</w:t>
            </w:r>
            <w:r w:rsidRPr="00B42FEB">
              <w:rPr>
                <w:rFonts w:ascii="Arial Narrow" w:hAnsi="Arial Narrow" w:cs="Arial"/>
                <w:spacing w:val="3"/>
                <w:sz w:val="14"/>
                <w:szCs w:val="14"/>
              </w:rPr>
              <w:t>m</w:t>
            </w:r>
            <w:r w:rsidRPr="00B42FEB">
              <w:rPr>
                <w:rFonts w:ascii="Arial Narrow" w:hAnsi="Arial Narrow" w:cs="Arial"/>
                <w:spacing w:val="-3"/>
                <w:sz w:val="14"/>
                <w:szCs w:val="14"/>
              </w:rPr>
              <w:t>a</w:t>
            </w:r>
            <w:r w:rsidRPr="00B42FEB">
              <w:rPr>
                <w:rFonts w:ascii="Arial Narrow" w:hAnsi="Arial Narrow" w:cs="Arial"/>
                <w:sz w:val="14"/>
                <w:szCs w:val="14"/>
              </w:rPr>
              <w:t>,</w:t>
            </w:r>
            <w:r w:rsidRPr="00B42FEB">
              <w:rPr>
                <w:rFonts w:ascii="Arial Narrow" w:hAnsi="Arial Narrow" w:cs="Arial"/>
                <w:spacing w:val="7"/>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 xml:space="preserve">n </w:t>
            </w:r>
            <w:r w:rsidRPr="00B42FEB">
              <w:rPr>
                <w:rFonts w:ascii="Arial Narrow" w:hAnsi="Arial Narrow" w:cs="Arial"/>
                <w:spacing w:val="1"/>
                <w:sz w:val="14"/>
                <w:szCs w:val="14"/>
              </w:rPr>
              <w:t>c</w:t>
            </w:r>
            <w:r w:rsidRPr="00B42FEB">
              <w:rPr>
                <w:rFonts w:ascii="Arial Narrow" w:hAnsi="Arial Narrow" w:cs="Arial"/>
                <w:spacing w:val="-1"/>
                <w:sz w:val="14"/>
                <w:szCs w:val="14"/>
              </w:rPr>
              <w:t>oncordan</w:t>
            </w:r>
            <w:r w:rsidRPr="00B42FEB">
              <w:rPr>
                <w:rFonts w:ascii="Arial Narrow" w:hAnsi="Arial Narrow" w:cs="Arial"/>
                <w:spacing w:val="1"/>
                <w:sz w:val="14"/>
                <w:szCs w:val="14"/>
              </w:rPr>
              <w:t>c</w:t>
            </w:r>
            <w:r w:rsidRPr="00B42FEB">
              <w:rPr>
                <w:rFonts w:ascii="Arial Narrow" w:hAnsi="Arial Narrow" w:cs="Arial"/>
                <w:sz w:val="14"/>
                <w:szCs w:val="14"/>
              </w:rPr>
              <w:t>ia</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o</w:t>
            </w:r>
            <w:r w:rsidRPr="00B42FEB">
              <w:rPr>
                <w:rFonts w:ascii="Arial Narrow" w:hAnsi="Arial Narrow" w:cs="Arial"/>
                <w:sz w:val="14"/>
                <w:szCs w:val="14"/>
              </w:rPr>
              <w:t>n</w:t>
            </w:r>
            <w:r w:rsidRPr="00B42FEB">
              <w:rPr>
                <w:rFonts w:ascii="Arial Narrow" w:hAnsi="Arial Narrow" w:cs="Arial"/>
                <w:spacing w:val="3"/>
                <w:sz w:val="14"/>
                <w:szCs w:val="14"/>
              </w:rPr>
              <w:t xml:space="preserve"> </w:t>
            </w:r>
            <w:r w:rsidRPr="00B42FEB">
              <w:rPr>
                <w:rFonts w:ascii="Arial Narrow" w:hAnsi="Arial Narrow" w:cs="Arial"/>
                <w:sz w:val="14"/>
                <w:szCs w:val="14"/>
              </w:rPr>
              <w:t>lo</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1"/>
                <w:sz w:val="14"/>
                <w:szCs w:val="14"/>
              </w:rPr>
              <w:t>eña</w:t>
            </w:r>
            <w:r w:rsidRPr="00B42FEB">
              <w:rPr>
                <w:rFonts w:ascii="Arial Narrow" w:hAnsi="Arial Narrow" w:cs="Arial"/>
                <w:sz w:val="14"/>
                <w:szCs w:val="14"/>
              </w:rPr>
              <w:t>la</w:t>
            </w:r>
            <w:r w:rsidRPr="00B42FEB">
              <w:rPr>
                <w:rFonts w:ascii="Arial Narrow" w:hAnsi="Arial Narrow" w:cs="Arial"/>
                <w:spacing w:val="-1"/>
                <w:sz w:val="14"/>
                <w:szCs w:val="14"/>
              </w:rPr>
              <w:t>d</w:t>
            </w:r>
            <w:r w:rsidRPr="00B42FEB">
              <w:rPr>
                <w:rFonts w:ascii="Arial Narrow" w:hAnsi="Arial Narrow" w:cs="Arial"/>
                <w:sz w:val="14"/>
                <w:szCs w:val="14"/>
              </w:rPr>
              <w:t>o</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3"/>
                <w:sz w:val="14"/>
                <w:szCs w:val="14"/>
              </w:rPr>
              <w:t xml:space="preserve"> </w:t>
            </w:r>
            <w:r w:rsidRPr="00B42FEB">
              <w:rPr>
                <w:rFonts w:ascii="Arial Narrow" w:hAnsi="Arial Narrow" w:cs="Arial"/>
                <w:spacing w:val="-2"/>
                <w:sz w:val="14"/>
                <w:szCs w:val="14"/>
              </w:rPr>
              <w:t>l</w:t>
            </w:r>
            <w:r w:rsidRPr="00B42FEB">
              <w:rPr>
                <w:rFonts w:ascii="Arial Narrow" w:hAnsi="Arial Narrow" w:cs="Arial"/>
                <w:sz w:val="14"/>
                <w:szCs w:val="14"/>
              </w:rPr>
              <w:t xml:space="preserve">a </w:t>
            </w:r>
            <w:r w:rsidRPr="00B42FEB">
              <w:rPr>
                <w:rFonts w:ascii="Arial Narrow" w:hAnsi="Arial Narrow" w:cs="Arial"/>
                <w:spacing w:val="-1"/>
                <w:sz w:val="14"/>
                <w:szCs w:val="14"/>
              </w:rPr>
              <w:t>Re</w:t>
            </w:r>
            <w:r w:rsidRPr="00B42FEB">
              <w:rPr>
                <w:rFonts w:ascii="Arial Narrow" w:hAnsi="Arial Narrow" w:cs="Arial"/>
                <w:spacing w:val="1"/>
                <w:sz w:val="14"/>
                <w:szCs w:val="14"/>
              </w:rPr>
              <w:t>s</w:t>
            </w:r>
            <w:r w:rsidRPr="00B42FEB">
              <w:rPr>
                <w:rFonts w:ascii="Arial Narrow" w:hAnsi="Arial Narrow" w:cs="Arial"/>
                <w:spacing w:val="-1"/>
                <w:sz w:val="14"/>
                <w:szCs w:val="14"/>
              </w:rPr>
              <w:t>o</w:t>
            </w:r>
            <w:r w:rsidRPr="00B42FEB">
              <w:rPr>
                <w:rFonts w:ascii="Arial Narrow" w:hAnsi="Arial Narrow" w:cs="Arial"/>
                <w:sz w:val="14"/>
                <w:szCs w:val="14"/>
              </w:rPr>
              <w:t>lu</w:t>
            </w:r>
            <w:r w:rsidRPr="00B42FEB">
              <w:rPr>
                <w:rFonts w:ascii="Arial Narrow" w:hAnsi="Arial Narrow" w:cs="Arial"/>
                <w:spacing w:val="1"/>
                <w:sz w:val="14"/>
                <w:szCs w:val="14"/>
              </w:rPr>
              <w:t>c</w:t>
            </w:r>
            <w:r w:rsidRPr="00B42FEB">
              <w:rPr>
                <w:rFonts w:ascii="Arial Narrow" w:hAnsi="Arial Narrow" w:cs="Arial"/>
                <w:sz w:val="14"/>
                <w:szCs w:val="14"/>
              </w:rPr>
              <w:t>ión</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492</w:t>
            </w:r>
            <w:r w:rsidRPr="00B42FEB">
              <w:rPr>
                <w:rFonts w:ascii="Arial Narrow" w:hAnsi="Arial Narrow" w:cs="Arial"/>
                <w:sz w:val="14"/>
                <w:szCs w:val="14"/>
              </w:rPr>
              <w:t>7</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e</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201</w:t>
            </w:r>
            <w:r w:rsidRPr="00B42FEB">
              <w:rPr>
                <w:rFonts w:ascii="Arial Narrow" w:hAnsi="Arial Narrow" w:cs="Arial"/>
                <w:sz w:val="14"/>
                <w:szCs w:val="14"/>
              </w:rPr>
              <w:t>6</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de</w:t>
            </w:r>
            <w:r w:rsidRPr="00B42FEB">
              <w:rPr>
                <w:rFonts w:ascii="Arial Narrow" w:hAnsi="Arial Narrow" w:cs="Arial"/>
                <w:sz w:val="14"/>
                <w:szCs w:val="14"/>
              </w:rPr>
              <w:t>l</w:t>
            </w:r>
            <w:r w:rsidRPr="00B42FEB">
              <w:rPr>
                <w:rFonts w:ascii="Arial Narrow" w:hAnsi="Arial Narrow" w:cs="Arial"/>
                <w:spacing w:val="-1"/>
                <w:sz w:val="14"/>
                <w:szCs w:val="14"/>
              </w:rPr>
              <w:t xml:space="preserve"> </w:t>
            </w:r>
            <w:r w:rsidRPr="00B42FEB">
              <w:rPr>
                <w:rFonts w:ascii="Arial Narrow" w:hAnsi="Arial Narrow" w:cs="Arial"/>
                <w:spacing w:val="-2"/>
                <w:sz w:val="14"/>
                <w:szCs w:val="14"/>
              </w:rPr>
              <w:t>M</w:t>
            </w:r>
            <w:r w:rsidRPr="00B42FEB">
              <w:rPr>
                <w:rFonts w:ascii="Arial Narrow" w:hAnsi="Arial Narrow" w:cs="Arial"/>
                <w:sz w:val="14"/>
                <w:szCs w:val="14"/>
              </w:rPr>
              <w:t>in</w:t>
            </w:r>
            <w:r w:rsidRPr="00B42FEB">
              <w:rPr>
                <w:rFonts w:ascii="Arial Narrow" w:hAnsi="Arial Narrow" w:cs="Arial"/>
                <w:spacing w:val="-2"/>
                <w:sz w:val="14"/>
                <w:szCs w:val="14"/>
              </w:rPr>
              <w:t>i</w:t>
            </w:r>
            <w:r w:rsidRPr="00B42FEB">
              <w:rPr>
                <w:rFonts w:ascii="Arial Narrow" w:hAnsi="Arial Narrow" w:cs="Arial"/>
                <w:spacing w:val="1"/>
                <w:sz w:val="14"/>
                <w:szCs w:val="14"/>
              </w:rPr>
              <w:t>st</w:t>
            </w:r>
            <w:r w:rsidRPr="00B42FEB">
              <w:rPr>
                <w:rFonts w:ascii="Arial Narrow" w:hAnsi="Arial Narrow" w:cs="Arial"/>
                <w:spacing w:val="-1"/>
                <w:sz w:val="14"/>
                <w:szCs w:val="14"/>
              </w:rPr>
              <w:t>er</w:t>
            </w:r>
            <w:r w:rsidRPr="00B42FEB">
              <w:rPr>
                <w:rFonts w:ascii="Arial Narrow" w:hAnsi="Arial Narrow" w:cs="Arial"/>
                <w:sz w:val="14"/>
                <w:szCs w:val="14"/>
              </w:rPr>
              <w:t>io</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de</w:t>
            </w:r>
            <w:r w:rsidRPr="00B42FEB">
              <w:rPr>
                <w:rFonts w:ascii="Arial Narrow" w:hAnsi="Arial Narrow" w:cs="Arial"/>
                <w:sz w:val="14"/>
                <w:szCs w:val="14"/>
              </w:rPr>
              <w:t>l</w:t>
            </w:r>
            <w:r w:rsidRPr="00B42FEB">
              <w:rPr>
                <w:rFonts w:ascii="Arial Narrow" w:hAnsi="Arial Narrow" w:cs="Arial"/>
                <w:spacing w:val="-1"/>
                <w:sz w:val="14"/>
                <w:szCs w:val="14"/>
              </w:rPr>
              <w:t xml:space="preserve"> </w:t>
            </w:r>
            <w:r w:rsidRPr="00B42FEB">
              <w:rPr>
                <w:rFonts w:ascii="Arial Narrow" w:hAnsi="Arial Narrow" w:cs="Arial"/>
                <w:sz w:val="14"/>
                <w:szCs w:val="14"/>
              </w:rPr>
              <w:t>T</w:t>
            </w:r>
            <w:r w:rsidRPr="00B42FEB">
              <w:rPr>
                <w:rFonts w:ascii="Arial Narrow" w:hAnsi="Arial Narrow" w:cs="Arial"/>
                <w:spacing w:val="-1"/>
                <w:sz w:val="14"/>
                <w:szCs w:val="14"/>
              </w:rPr>
              <w:t>raba</w:t>
            </w:r>
            <w:r w:rsidRPr="00B42FEB">
              <w:rPr>
                <w:rFonts w:ascii="Arial Narrow" w:hAnsi="Arial Narrow" w:cs="Arial"/>
                <w:sz w:val="14"/>
                <w:szCs w:val="14"/>
              </w:rPr>
              <w:t>j</w:t>
            </w:r>
            <w:r w:rsidRPr="00B42FEB">
              <w:rPr>
                <w:rFonts w:ascii="Arial Narrow" w:hAnsi="Arial Narrow" w:cs="Arial"/>
                <w:spacing w:val="2"/>
                <w:sz w:val="14"/>
                <w:szCs w:val="14"/>
              </w:rPr>
              <w:t>o</w:t>
            </w:r>
            <w:r w:rsidRPr="00B42FEB">
              <w:rPr>
                <w:rFonts w:ascii="Arial Narrow" w:hAnsi="Arial Narrow" w:cs="Arial"/>
                <w:sz w:val="14"/>
                <w:szCs w:val="14"/>
              </w:rPr>
              <w:t>.</w:t>
            </w:r>
          </w:p>
        </w:tc>
        <w:tc>
          <w:tcPr>
            <w:tcW w:w="1991" w:type="dxa"/>
            <w:tcBorders>
              <w:top w:val="single" w:sz="4" w:space="0" w:color="000000"/>
              <w:left w:val="single" w:sz="4" w:space="0" w:color="000000"/>
              <w:bottom w:val="single" w:sz="4" w:space="0" w:color="000000"/>
              <w:right w:val="single" w:sz="4" w:space="0" w:color="000000"/>
            </w:tcBorders>
            <w:shd w:val="clear" w:color="auto" w:fill="D9D9D9"/>
          </w:tcPr>
          <w:p w14:paraId="087E1871"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tc>
      </w:tr>
      <w:tr w:rsidR="004525CC" w:rsidRPr="00B42FEB" w14:paraId="7EA60B5D" w14:textId="77777777" w:rsidTr="00B42FEB">
        <w:trPr>
          <w:trHeight w:hRule="exact" w:val="1271"/>
          <w:jc w:val="center"/>
        </w:trPr>
        <w:tc>
          <w:tcPr>
            <w:tcW w:w="1838" w:type="dxa"/>
            <w:tcBorders>
              <w:top w:val="single" w:sz="4" w:space="0" w:color="000000"/>
              <w:left w:val="single" w:sz="4" w:space="0" w:color="000000"/>
              <w:bottom w:val="single" w:sz="4" w:space="0" w:color="000000"/>
              <w:right w:val="single" w:sz="4" w:space="0" w:color="000000"/>
            </w:tcBorders>
          </w:tcPr>
          <w:p w14:paraId="04EC0741"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6DDEFF15"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1EECCADB"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7D2F01B5" w14:textId="77777777" w:rsidR="00F13798" w:rsidRPr="00B42FEB" w:rsidRDefault="00F13798" w:rsidP="00D32882">
            <w:pPr>
              <w:widowControl w:val="0"/>
              <w:autoSpaceDE w:val="0"/>
              <w:autoSpaceDN w:val="0"/>
              <w:adjustRightInd w:val="0"/>
              <w:spacing w:after="0" w:line="240" w:lineRule="auto"/>
              <w:ind w:left="180" w:right="180"/>
              <w:jc w:val="center"/>
              <w:rPr>
                <w:rFonts w:ascii="Arial Narrow" w:hAnsi="Arial Narrow" w:cs="Arial"/>
                <w:sz w:val="14"/>
                <w:szCs w:val="14"/>
              </w:rPr>
            </w:pPr>
            <w:r w:rsidRPr="00B42FEB">
              <w:rPr>
                <w:rFonts w:ascii="Arial Narrow" w:hAnsi="Arial Narrow" w:cs="Arial"/>
                <w:sz w:val="14"/>
                <w:szCs w:val="14"/>
              </w:rPr>
              <w:t>O</w:t>
            </w:r>
            <w:r w:rsidRPr="00B42FEB">
              <w:rPr>
                <w:rFonts w:ascii="Arial Narrow" w:hAnsi="Arial Narrow" w:cs="Arial"/>
                <w:spacing w:val="-1"/>
                <w:sz w:val="14"/>
                <w:szCs w:val="14"/>
              </w:rPr>
              <w:t>n</w:t>
            </w:r>
            <w:r w:rsidRPr="00B42FEB">
              <w:rPr>
                <w:rFonts w:ascii="Arial Narrow" w:hAnsi="Arial Narrow" w:cs="Arial"/>
                <w:spacing w:val="1"/>
                <w:sz w:val="14"/>
                <w:szCs w:val="14"/>
              </w:rPr>
              <w:t>c</w:t>
            </w:r>
            <w:r w:rsidRPr="00B42FEB">
              <w:rPr>
                <w:rFonts w:ascii="Arial Narrow" w:hAnsi="Arial Narrow" w:cs="Arial"/>
                <w:sz w:val="14"/>
                <w:szCs w:val="14"/>
              </w:rPr>
              <w:t>e</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(11</w:t>
            </w:r>
            <w:r w:rsidRPr="00B42FEB">
              <w:rPr>
                <w:rFonts w:ascii="Arial Narrow" w:hAnsi="Arial Narrow" w:cs="Arial"/>
                <w:sz w:val="14"/>
                <w:szCs w:val="14"/>
              </w:rPr>
              <w:t xml:space="preserve">) a </w:t>
            </w:r>
            <w:r w:rsidRPr="00B42FEB">
              <w:rPr>
                <w:rFonts w:ascii="Arial Narrow" w:hAnsi="Arial Narrow" w:cs="Arial"/>
                <w:spacing w:val="1"/>
                <w:sz w:val="14"/>
                <w:szCs w:val="14"/>
              </w:rPr>
              <w:t>c</w:t>
            </w:r>
            <w:r w:rsidRPr="00B42FEB">
              <w:rPr>
                <w:rFonts w:ascii="Arial Narrow" w:hAnsi="Arial Narrow" w:cs="Arial"/>
                <w:sz w:val="14"/>
                <w:szCs w:val="14"/>
              </w:rPr>
              <w:t>in</w:t>
            </w:r>
            <w:r w:rsidRPr="00B42FEB">
              <w:rPr>
                <w:rFonts w:ascii="Arial Narrow" w:hAnsi="Arial Narrow" w:cs="Arial"/>
                <w:spacing w:val="1"/>
                <w:sz w:val="14"/>
                <w:szCs w:val="14"/>
              </w:rPr>
              <w:t>c</w:t>
            </w:r>
            <w:r w:rsidRPr="00B42FEB">
              <w:rPr>
                <w:rFonts w:ascii="Arial Narrow" w:hAnsi="Arial Narrow" w:cs="Arial"/>
                <w:spacing w:val="-1"/>
                <w:sz w:val="14"/>
                <w:szCs w:val="14"/>
              </w:rPr>
              <w:t>ue</w:t>
            </w:r>
            <w:r w:rsidRPr="00B42FEB">
              <w:rPr>
                <w:rFonts w:ascii="Arial Narrow" w:hAnsi="Arial Narrow" w:cs="Arial"/>
                <w:spacing w:val="-3"/>
                <w:sz w:val="14"/>
                <w:szCs w:val="14"/>
              </w:rPr>
              <w:t>n</w:t>
            </w:r>
            <w:r w:rsidRPr="00B42FEB">
              <w:rPr>
                <w:rFonts w:ascii="Arial Narrow" w:hAnsi="Arial Narrow" w:cs="Arial"/>
                <w:spacing w:val="1"/>
                <w:sz w:val="14"/>
                <w:szCs w:val="14"/>
              </w:rPr>
              <w:t>t</w:t>
            </w:r>
            <w:r w:rsidRPr="00B42FEB">
              <w:rPr>
                <w:rFonts w:ascii="Arial Narrow" w:hAnsi="Arial Narrow" w:cs="Arial"/>
                <w:sz w:val="14"/>
                <w:szCs w:val="14"/>
              </w:rPr>
              <w:t>a</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(50</w:t>
            </w:r>
            <w:r w:rsidRPr="00B42FEB">
              <w:rPr>
                <w:rFonts w:ascii="Arial Narrow" w:hAnsi="Arial Narrow" w:cs="Arial"/>
                <w:sz w:val="14"/>
                <w:szCs w:val="14"/>
              </w:rPr>
              <w:t xml:space="preserve">) </w:t>
            </w:r>
            <w:r w:rsidRPr="00B42FEB">
              <w:rPr>
                <w:rFonts w:ascii="Arial Narrow" w:hAnsi="Arial Narrow" w:cs="Arial"/>
                <w:spacing w:val="1"/>
                <w:sz w:val="14"/>
                <w:szCs w:val="14"/>
              </w:rPr>
              <w:t>t</w:t>
            </w:r>
            <w:r w:rsidRPr="00B42FEB">
              <w:rPr>
                <w:rFonts w:ascii="Arial Narrow" w:hAnsi="Arial Narrow" w:cs="Arial"/>
                <w:spacing w:val="-1"/>
                <w:sz w:val="14"/>
                <w:szCs w:val="14"/>
              </w:rPr>
              <w:t>raba</w:t>
            </w:r>
            <w:r w:rsidRPr="00B42FEB">
              <w:rPr>
                <w:rFonts w:ascii="Arial Narrow" w:hAnsi="Arial Narrow" w:cs="Arial"/>
                <w:sz w:val="14"/>
                <w:szCs w:val="14"/>
              </w:rPr>
              <w:t>ja</w:t>
            </w:r>
            <w:r w:rsidRPr="00B42FEB">
              <w:rPr>
                <w:rFonts w:ascii="Arial Narrow" w:hAnsi="Arial Narrow" w:cs="Arial"/>
                <w:spacing w:val="-1"/>
                <w:sz w:val="14"/>
                <w:szCs w:val="14"/>
              </w:rPr>
              <w:t>dore</w:t>
            </w:r>
            <w:r w:rsidRPr="00B42FEB">
              <w:rPr>
                <w:rFonts w:ascii="Arial Narrow" w:hAnsi="Arial Narrow" w:cs="Arial"/>
                <w:sz w:val="14"/>
                <w:szCs w:val="14"/>
              </w:rPr>
              <w:t>s</w:t>
            </w:r>
          </w:p>
        </w:tc>
        <w:tc>
          <w:tcPr>
            <w:tcW w:w="1701" w:type="dxa"/>
            <w:tcBorders>
              <w:top w:val="single" w:sz="4" w:space="0" w:color="000000"/>
              <w:left w:val="single" w:sz="4" w:space="0" w:color="000000"/>
              <w:bottom w:val="single" w:sz="4" w:space="0" w:color="000000"/>
              <w:right w:val="single" w:sz="4" w:space="0" w:color="000000"/>
            </w:tcBorders>
          </w:tcPr>
          <w:p w14:paraId="0F6167E8"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26DBD92B"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5B270EB3"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046BDF31"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395E1F70" w14:textId="77777777" w:rsidR="00F13798" w:rsidRPr="00B42FEB" w:rsidRDefault="00F13798" w:rsidP="00D32882">
            <w:pPr>
              <w:widowControl w:val="0"/>
              <w:autoSpaceDE w:val="0"/>
              <w:autoSpaceDN w:val="0"/>
              <w:adjustRightInd w:val="0"/>
              <w:spacing w:after="0" w:line="240" w:lineRule="auto"/>
              <w:ind w:left="436"/>
              <w:rPr>
                <w:rFonts w:ascii="Arial Narrow" w:hAnsi="Arial Narrow" w:cs="Arial"/>
                <w:sz w:val="14"/>
                <w:szCs w:val="14"/>
              </w:rPr>
            </w:pPr>
            <w:r w:rsidRPr="00B42FEB">
              <w:rPr>
                <w:rFonts w:ascii="Arial Narrow" w:hAnsi="Arial Narrow" w:cs="Arial"/>
                <w:spacing w:val="1"/>
                <w:sz w:val="14"/>
                <w:szCs w:val="14"/>
              </w:rPr>
              <w:t>I</w:t>
            </w:r>
            <w:r w:rsidRPr="00B42FEB">
              <w:rPr>
                <w:rFonts w:ascii="Arial Narrow" w:hAnsi="Arial Narrow" w:cs="Arial"/>
                <w:sz w:val="14"/>
                <w:szCs w:val="14"/>
              </w:rPr>
              <w:t xml:space="preserve">, </w:t>
            </w:r>
            <w:r w:rsidRPr="00B42FEB">
              <w:rPr>
                <w:rFonts w:ascii="Arial Narrow" w:hAnsi="Arial Narrow" w:cs="Arial"/>
                <w:spacing w:val="1"/>
                <w:sz w:val="14"/>
                <w:szCs w:val="14"/>
              </w:rPr>
              <w:t>I</w:t>
            </w:r>
            <w:r w:rsidRPr="00B42FEB">
              <w:rPr>
                <w:rFonts w:ascii="Arial Narrow" w:hAnsi="Arial Narrow" w:cs="Arial"/>
                <w:sz w:val="14"/>
                <w:szCs w:val="14"/>
              </w:rPr>
              <w:t>I ó</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I</w:t>
            </w:r>
            <w:r w:rsidRPr="00B42FEB">
              <w:rPr>
                <w:rFonts w:ascii="Arial Narrow" w:hAnsi="Arial Narrow" w:cs="Arial"/>
                <w:spacing w:val="-1"/>
                <w:sz w:val="14"/>
                <w:szCs w:val="14"/>
              </w:rPr>
              <w:t>I</w:t>
            </w:r>
            <w:r w:rsidRPr="00B42FEB">
              <w:rPr>
                <w:rFonts w:ascii="Arial Narrow" w:hAnsi="Arial Narrow" w:cs="Arial"/>
                <w:sz w:val="14"/>
                <w:szCs w:val="14"/>
              </w:rPr>
              <w:t>I</w:t>
            </w:r>
          </w:p>
        </w:tc>
        <w:tc>
          <w:tcPr>
            <w:tcW w:w="3827" w:type="dxa"/>
            <w:tcBorders>
              <w:top w:val="single" w:sz="4" w:space="0" w:color="000000"/>
              <w:left w:val="single" w:sz="4" w:space="0" w:color="000000"/>
              <w:bottom w:val="single" w:sz="4" w:space="0" w:color="000000"/>
              <w:right w:val="single" w:sz="4" w:space="0" w:color="000000"/>
            </w:tcBorders>
          </w:tcPr>
          <w:p w14:paraId="6AE8CDD9" w14:textId="77777777" w:rsidR="00F13798" w:rsidRPr="00B42FEB" w:rsidRDefault="00F13798" w:rsidP="00D32882">
            <w:pPr>
              <w:widowControl w:val="0"/>
              <w:autoSpaceDE w:val="0"/>
              <w:autoSpaceDN w:val="0"/>
              <w:adjustRightInd w:val="0"/>
              <w:spacing w:after="0" w:line="240" w:lineRule="auto"/>
              <w:ind w:left="246" w:right="74" w:hanging="142"/>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16"/>
                <w:sz w:val="14"/>
                <w:szCs w:val="14"/>
              </w:rPr>
              <w:t xml:space="preserve"> </w:t>
            </w:r>
            <w:r w:rsidRPr="00B42FEB">
              <w:rPr>
                <w:rFonts w:ascii="Arial Narrow" w:hAnsi="Arial Narrow" w:cs="Arial"/>
                <w:spacing w:val="1"/>
                <w:sz w:val="14"/>
                <w:szCs w:val="14"/>
              </w:rPr>
              <w:t>P</w:t>
            </w:r>
            <w:r w:rsidRPr="00B42FEB">
              <w:rPr>
                <w:rFonts w:ascii="Arial Narrow" w:hAnsi="Arial Narrow" w:cs="Arial"/>
                <w:spacing w:val="-1"/>
                <w:sz w:val="14"/>
                <w:szCs w:val="14"/>
              </w:rPr>
              <w:t>odr</w:t>
            </w:r>
            <w:r w:rsidRPr="00B42FEB">
              <w:rPr>
                <w:rFonts w:ascii="Arial Narrow" w:hAnsi="Arial Narrow" w:cs="Arial"/>
                <w:sz w:val="14"/>
                <w:szCs w:val="14"/>
              </w:rPr>
              <w:t xml:space="preserve">á </w:t>
            </w:r>
            <w:r w:rsidRPr="00B42FEB">
              <w:rPr>
                <w:rFonts w:ascii="Arial Narrow" w:hAnsi="Arial Narrow" w:cs="Arial"/>
                <w:spacing w:val="1"/>
                <w:sz w:val="14"/>
                <w:szCs w:val="14"/>
              </w:rPr>
              <w:t>s</w:t>
            </w:r>
            <w:r w:rsidRPr="00B42FEB">
              <w:rPr>
                <w:rFonts w:ascii="Arial Narrow" w:hAnsi="Arial Narrow" w:cs="Arial"/>
                <w:spacing w:val="-1"/>
                <w:sz w:val="14"/>
                <w:szCs w:val="14"/>
              </w:rPr>
              <w:t>e</w:t>
            </w:r>
            <w:r w:rsidRPr="00B42FEB">
              <w:rPr>
                <w:rFonts w:ascii="Arial Narrow" w:hAnsi="Arial Narrow" w:cs="Arial"/>
                <w:sz w:val="14"/>
                <w:szCs w:val="14"/>
              </w:rPr>
              <w:t xml:space="preserve">r </w:t>
            </w:r>
            <w:r w:rsidRPr="00B42FEB">
              <w:rPr>
                <w:rFonts w:ascii="Arial Narrow" w:hAnsi="Arial Narrow" w:cs="Arial"/>
                <w:spacing w:val="-1"/>
                <w:sz w:val="14"/>
                <w:szCs w:val="14"/>
              </w:rPr>
              <w:t>rea</w:t>
            </w:r>
            <w:r w:rsidRPr="00B42FEB">
              <w:rPr>
                <w:rFonts w:ascii="Arial Narrow" w:hAnsi="Arial Narrow" w:cs="Arial"/>
                <w:sz w:val="14"/>
                <w:szCs w:val="14"/>
              </w:rPr>
              <w:t>li</w:t>
            </w:r>
            <w:r w:rsidRPr="00B42FEB">
              <w:rPr>
                <w:rFonts w:ascii="Arial Narrow" w:hAnsi="Arial Narrow" w:cs="Arial"/>
                <w:spacing w:val="-1"/>
                <w:sz w:val="14"/>
                <w:szCs w:val="14"/>
              </w:rPr>
              <w:t>zad</w:t>
            </w:r>
            <w:r w:rsidRPr="00B42FEB">
              <w:rPr>
                <w:rFonts w:ascii="Arial Narrow" w:hAnsi="Arial Narrow" w:cs="Arial"/>
                <w:sz w:val="14"/>
                <w:szCs w:val="14"/>
              </w:rPr>
              <w:t>o</w:t>
            </w:r>
            <w:r w:rsidRPr="00B42FEB">
              <w:rPr>
                <w:rFonts w:ascii="Arial Narrow" w:hAnsi="Arial Narrow" w:cs="Arial"/>
                <w:spacing w:val="3"/>
                <w:sz w:val="14"/>
                <w:szCs w:val="14"/>
              </w:rPr>
              <w:t xml:space="preserve"> </w:t>
            </w:r>
            <w:r w:rsidRPr="00B42FEB">
              <w:rPr>
                <w:rFonts w:ascii="Arial Narrow" w:hAnsi="Arial Narrow" w:cs="Arial"/>
                <w:spacing w:val="-1"/>
                <w:sz w:val="14"/>
                <w:szCs w:val="14"/>
              </w:rPr>
              <w:t>po</w:t>
            </w:r>
            <w:r w:rsidRPr="00B42FEB">
              <w:rPr>
                <w:rFonts w:ascii="Arial Narrow" w:hAnsi="Arial Narrow" w:cs="Arial"/>
                <w:sz w:val="14"/>
                <w:szCs w:val="14"/>
              </w:rPr>
              <w:t>r</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u</w:t>
            </w:r>
            <w:r w:rsidRPr="00B42FEB">
              <w:rPr>
                <w:rFonts w:ascii="Arial Narrow" w:hAnsi="Arial Narrow" w:cs="Arial"/>
                <w:sz w:val="14"/>
                <w:szCs w:val="14"/>
              </w:rPr>
              <w:t xml:space="preserve">n </w:t>
            </w:r>
            <w:r w:rsidRPr="00B42FEB">
              <w:rPr>
                <w:rFonts w:ascii="Arial Narrow" w:hAnsi="Arial Narrow" w:cs="Arial"/>
                <w:spacing w:val="1"/>
                <w:sz w:val="14"/>
                <w:szCs w:val="14"/>
              </w:rPr>
              <w:t>t</w:t>
            </w:r>
            <w:r w:rsidRPr="00B42FEB">
              <w:rPr>
                <w:rFonts w:ascii="Arial Narrow" w:hAnsi="Arial Narrow" w:cs="Arial"/>
                <w:spacing w:val="-1"/>
                <w:sz w:val="14"/>
                <w:szCs w:val="14"/>
              </w:rPr>
              <w:t>e</w:t>
            </w:r>
            <w:r w:rsidRPr="00B42FEB">
              <w:rPr>
                <w:rFonts w:ascii="Arial Narrow" w:hAnsi="Arial Narrow" w:cs="Arial"/>
                <w:spacing w:val="1"/>
                <w:sz w:val="14"/>
                <w:szCs w:val="14"/>
              </w:rPr>
              <w:t>c</w:t>
            </w:r>
            <w:r w:rsidRPr="00B42FEB">
              <w:rPr>
                <w:rFonts w:ascii="Arial Narrow" w:hAnsi="Arial Narrow" w:cs="Arial"/>
                <w:spacing w:val="-1"/>
                <w:sz w:val="14"/>
                <w:szCs w:val="14"/>
              </w:rPr>
              <w:t>nó</w:t>
            </w:r>
            <w:r w:rsidRPr="00B42FEB">
              <w:rPr>
                <w:rFonts w:ascii="Arial Narrow" w:hAnsi="Arial Narrow" w:cs="Arial"/>
                <w:spacing w:val="-2"/>
                <w:sz w:val="14"/>
                <w:szCs w:val="14"/>
              </w:rPr>
              <w:t>l</w:t>
            </w:r>
            <w:r w:rsidRPr="00B42FEB">
              <w:rPr>
                <w:rFonts w:ascii="Arial Narrow" w:hAnsi="Arial Narrow" w:cs="Arial"/>
                <w:spacing w:val="-1"/>
                <w:sz w:val="14"/>
                <w:szCs w:val="14"/>
              </w:rPr>
              <w:t>og</w:t>
            </w:r>
            <w:r w:rsidRPr="00B42FEB">
              <w:rPr>
                <w:rFonts w:ascii="Arial Narrow" w:hAnsi="Arial Narrow" w:cs="Arial"/>
                <w:sz w:val="14"/>
                <w:szCs w:val="14"/>
              </w:rPr>
              <w:t>o</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 xml:space="preserve">n </w:t>
            </w:r>
            <w:r w:rsidRPr="00B42FEB">
              <w:rPr>
                <w:rFonts w:ascii="Arial Narrow" w:hAnsi="Arial Narrow" w:cs="Arial"/>
                <w:spacing w:val="1"/>
                <w:sz w:val="14"/>
                <w:szCs w:val="14"/>
              </w:rPr>
              <w:t>SS</w:t>
            </w:r>
            <w:r w:rsidRPr="00B42FEB">
              <w:rPr>
                <w:rFonts w:ascii="Arial Narrow" w:hAnsi="Arial Narrow" w:cs="Arial"/>
                <w:sz w:val="14"/>
                <w:szCs w:val="14"/>
              </w:rPr>
              <w:t>T</w:t>
            </w:r>
            <w:r w:rsidRPr="00B42FEB">
              <w:rPr>
                <w:rFonts w:ascii="Arial Narrow" w:hAnsi="Arial Narrow" w:cs="Arial"/>
                <w:spacing w:val="1"/>
                <w:sz w:val="14"/>
                <w:szCs w:val="14"/>
              </w:rPr>
              <w:t xml:space="preserve"> </w:t>
            </w:r>
            <w:r w:rsidRPr="00B42FEB">
              <w:rPr>
                <w:rFonts w:ascii="Arial Narrow" w:hAnsi="Arial Narrow" w:cs="Arial"/>
                <w:sz w:val="14"/>
                <w:szCs w:val="14"/>
              </w:rPr>
              <w:t xml:space="preserve">o </w:t>
            </w:r>
            <w:r w:rsidRPr="00B42FEB">
              <w:rPr>
                <w:rFonts w:ascii="Arial Narrow" w:hAnsi="Arial Narrow" w:cs="Arial"/>
                <w:spacing w:val="-1"/>
                <w:sz w:val="14"/>
                <w:szCs w:val="14"/>
              </w:rPr>
              <w:t>e</w:t>
            </w:r>
            <w:r w:rsidRPr="00B42FEB">
              <w:rPr>
                <w:rFonts w:ascii="Arial Narrow" w:hAnsi="Arial Narrow" w:cs="Arial"/>
                <w:sz w:val="14"/>
                <w:szCs w:val="14"/>
              </w:rPr>
              <w:t xml:space="preserve">n </w:t>
            </w:r>
            <w:r w:rsidRPr="00B42FEB">
              <w:rPr>
                <w:rFonts w:ascii="Arial Narrow" w:hAnsi="Arial Narrow" w:cs="Arial"/>
                <w:spacing w:val="-1"/>
                <w:sz w:val="14"/>
                <w:szCs w:val="14"/>
              </w:rPr>
              <w:t>a</w:t>
            </w:r>
            <w:r w:rsidRPr="00B42FEB">
              <w:rPr>
                <w:rFonts w:ascii="Arial Narrow" w:hAnsi="Arial Narrow" w:cs="Arial"/>
                <w:sz w:val="14"/>
                <w:szCs w:val="14"/>
              </w:rPr>
              <w:t>lg</w:t>
            </w:r>
            <w:r w:rsidRPr="00B42FEB">
              <w:rPr>
                <w:rFonts w:ascii="Arial Narrow" w:hAnsi="Arial Narrow" w:cs="Arial"/>
                <w:spacing w:val="-1"/>
                <w:sz w:val="14"/>
                <w:szCs w:val="14"/>
              </w:rPr>
              <w:t>un</w:t>
            </w:r>
            <w:r w:rsidRPr="00B42FEB">
              <w:rPr>
                <w:rFonts w:ascii="Arial Narrow" w:hAnsi="Arial Narrow" w:cs="Arial"/>
                <w:sz w:val="14"/>
                <w:szCs w:val="14"/>
              </w:rPr>
              <w:t xml:space="preserve">a </w:t>
            </w:r>
            <w:r w:rsidRPr="00B42FEB">
              <w:rPr>
                <w:rFonts w:ascii="Arial Narrow" w:hAnsi="Arial Narrow" w:cs="Arial"/>
                <w:spacing w:val="-1"/>
                <w:sz w:val="14"/>
                <w:szCs w:val="14"/>
              </w:rPr>
              <w:t>d</w:t>
            </w:r>
            <w:r w:rsidRPr="00B42FEB">
              <w:rPr>
                <w:rFonts w:ascii="Arial Narrow" w:hAnsi="Arial Narrow" w:cs="Arial"/>
                <w:sz w:val="14"/>
                <w:szCs w:val="14"/>
              </w:rPr>
              <w:t xml:space="preserve">e </w:t>
            </w:r>
            <w:r w:rsidRPr="00B42FEB">
              <w:rPr>
                <w:rFonts w:ascii="Arial Narrow" w:hAnsi="Arial Narrow" w:cs="Arial"/>
                <w:spacing w:val="1"/>
                <w:sz w:val="14"/>
                <w:szCs w:val="14"/>
              </w:rPr>
              <w:t>s</w:t>
            </w:r>
            <w:r w:rsidRPr="00B42FEB">
              <w:rPr>
                <w:rFonts w:ascii="Arial Narrow" w:hAnsi="Arial Narrow" w:cs="Arial"/>
                <w:spacing w:val="-3"/>
                <w:sz w:val="14"/>
                <w:szCs w:val="14"/>
              </w:rPr>
              <w:t>u</w:t>
            </w:r>
            <w:r w:rsidRPr="00B42FEB">
              <w:rPr>
                <w:rFonts w:ascii="Arial Narrow" w:hAnsi="Arial Narrow" w:cs="Arial"/>
                <w:sz w:val="14"/>
                <w:szCs w:val="14"/>
              </w:rPr>
              <w:t xml:space="preserve">s </w:t>
            </w:r>
            <w:r w:rsidRPr="00B42FEB">
              <w:rPr>
                <w:rFonts w:ascii="Arial Narrow" w:hAnsi="Arial Narrow" w:cs="Arial"/>
                <w:spacing w:val="-1"/>
                <w:sz w:val="14"/>
                <w:szCs w:val="14"/>
              </w:rPr>
              <w:t>área</w:t>
            </w:r>
            <w:r w:rsidRPr="00B42FEB">
              <w:rPr>
                <w:rFonts w:ascii="Arial Narrow" w:hAnsi="Arial Narrow" w:cs="Arial"/>
                <w:spacing w:val="1"/>
                <w:sz w:val="14"/>
                <w:szCs w:val="14"/>
              </w:rPr>
              <w:t>s</w:t>
            </w:r>
            <w:r w:rsidRPr="00B42FEB">
              <w:rPr>
                <w:rFonts w:ascii="Arial Narrow" w:hAnsi="Arial Narrow" w:cs="Arial"/>
                <w:sz w:val="14"/>
                <w:szCs w:val="14"/>
              </w:rPr>
              <w:t>.</w:t>
            </w:r>
          </w:p>
          <w:p w14:paraId="002DE696" w14:textId="77777777" w:rsidR="00F13798" w:rsidRPr="00B42FEB" w:rsidRDefault="00F13798" w:rsidP="00D32882">
            <w:pPr>
              <w:widowControl w:val="0"/>
              <w:autoSpaceDE w:val="0"/>
              <w:autoSpaceDN w:val="0"/>
              <w:adjustRightInd w:val="0"/>
              <w:spacing w:after="0" w:line="240" w:lineRule="auto"/>
              <w:ind w:left="105"/>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28"/>
                <w:sz w:val="14"/>
                <w:szCs w:val="14"/>
              </w:rPr>
              <w:t xml:space="preserve"> </w:t>
            </w:r>
            <w:r w:rsidRPr="00B42FEB">
              <w:rPr>
                <w:rFonts w:ascii="Arial Narrow" w:hAnsi="Arial Narrow" w:cs="Arial"/>
                <w:spacing w:val="-1"/>
                <w:sz w:val="14"/>
                <w:szCs w:val="14"/>
              </w:rPr>
              <w:t>Deb</w:t>
            </w:r>
            <w:r w:rsidRPr="00B42FEB">
              <w:rPr>
                <w:rFonts w:ascii="Arial Narrow" w:hAnsi="Arial Narrow" w:cs="Arial"/>
                <w:sz w:val="14"/>
                <w:szCs w:val="14"/>
              </w:rPr>
              <w:t>e</w:t>
            </w:r>
            <w:r w:rsidRPr="00B42FEB">
              <w:rPr>
                <w:rFonts w:ascii="Arial Narrow" w:hAnsi="Arial Narrow" w:cs="Arial"/>
                <w:spacing w:val="1"/>
                <w:sz w:val="14"/>
                <w:szCs w:val="14"/>
              </w:rPr>
              <w:t xml:space="preserve"> c</w:t>
            </w:r>
            <w:r w:rsidRPr="00B42FEB">
              <w:rPr>
                <w:rFonts w:ascii="Arial Narrow" w:hAnsi="Arial Narrow" w:cs="Arial"/>
                <w:spacing w:val="-1"/>
                <w:sz w:val="14"/>
                <w:szCs w:val="14"/>
              </w:rPr>
              <w:t>on</w:t>
            </w:r>
            <w:r w:rsidRPr="00B42FEB">
              <w:rPr>
                <w:rFonts w:ascii="Arial Narrow" w:hAnsi="Arial Narrow" w:cs="Arial"/>
                <w:spacing w:val="1"/>
                <w:sz w:val="14"/>
                <w:szCs w:val="14"/>
              </w:rPr>
              <w:t>t</w:t>
            </w:r>
            <w:r w:rsidRPr="00B42FEB">
              <w:rPr>
                <w:rFonts w:ascii="Arial Narrow" w:hAnsi="Arial Narrow" w:cs="Arial"/>
                <w:spacing w:val="-1"/>
                <w:sz w:val="14"/>
                <w:szCs w:val="14"/>
              </w:rPr>
              <w:t>a</w:t>
            </w:r>
            <w:r w:rsidRPr="00B42FEB">
              <w:rPr>
                <w:rFonts w:ascii="Arial Narrow" w:hAnsi="Arial Narrow" w:cs="Arial"/>
                <w:sz w:val="14"/>
                <w:szCs w:val="14"/>
              </w:rPr>
              <w:t>r</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o</w:t>
            </w:r>
            <w:r w:rsidRPr="00B42FEB">
              <w:rPr>
                <w:rFonts w:ascii="Arial Narrow" w:hAnsi="Arial Narrow" w:cs="Arial"/>
                <w:sz w:val="14"/>
                <w:szCs w:val="14"/>
              </w:rPr>
              <w:t>n</w:t>
            </w:r>
            <w:r w:rsidRPr="00B42FEB">
              <w:rPr>
                <w:rFonts w:ascii="Arial Narrow" w:hAnsi="Arial Narrow" w:cs="Arial"/>
                <w:spacing w:val="1"/>
                <w:sz w:val="14"/>
                <w:szCs w:val="14"/>
              </w:rPr>
              <w:t xml:space="preserve"> </w:t>
            </w:r>
            <w:r w:rsidRPr="00B42FEB">
              <w:rPr>
                <w:rFonts w:ascii="Arial Narrow" w:hAnsi="Arial Narrow" w:cs="Arial"/>
                <w:spacing w:val="-2"/>
                <w:sz w:val="14"/>
                <w:szCs w:val="14"/>
              </w:rPr>
              <w:t>l</w:t>
            </w:r>
            <w:r w:rsidRPr="00B42FEB">
              <w:rPr>
                <w:rFonts w:ascii="Arial Narrow" w:hAnsi="Arial Narrow" w:cs="Arial"/>
                <w:sz w:val="14"/>
                <w:szCs w:val="14"/>
              </w:rPr>
              <w:t>i</w:t>
            </w:r>
            <w:r w:rsidRPr="00B42FEB">
              <w:rPr>
                <w:rFonts w:ascii="Arial Narrow" w:hAnsi="Arial Narrow" w:cs="Arial"/>
                <w:spacing w:val="1"/>
                <w:sz w:val="14"/>
                <w:szCs w:val="14"/>
              </w:rPr>
              <w:t>c</w:t>
            </w:r>
            <w:r w:rsidRPr="00B42FEB">
              <w:rPr>
                <w:rFonts w:ascii="Arial Narrow" w:hAnsi="Arial Narrow" w:cs="Arial"/>
                <w:spacing w:val="-1"/>
                <w:sz w:val="14"/>
                <w:szCs w:val="14"/>
              </w:rPr>
              <w:t>e</w:t>
            </w:r>
            <w:r w:rsidRPr="00B42FEB">
              <w:rPr>
                <w:rFonts w:ascii="Arial Narrow" w:hAnsi="Arial Narrow" w:cs="Arial"/>
                <w:spacing w:val="-3"/>
                <w:sz w:val="14"/>
                <w:szCs w:val="14"/>
              </w:rPr>
              <w:t>n</w:t>
            </w:r>
            <w:r w:rsidRPr="00B42FEB">
              <w:rPr>
                <w:rFonts w:ascii="Arial Narrow" w:hAnsi="Arial Narrow" w:cs="Arial"/>
                <w:spacing w:val="1"/>
                <w:sz w:val="14"/>
                <w:szCs w:val="14"/>
              </w:rPr>
              <w:t>c</w:t>
            </w:r>
            <w:r w:rsidRPr="00B42FEB">
              <w:rPr>
                <w:rFonts w:ascii="Arial Narrow" w:hAnsi="Arial Narrow" w:cs="Arial"/>
                <w:sz w:val="14"/>
                <w:szCs w:val="14"/>
              </w:rPr>
              <w:t>ia</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v</w:t>
            </w:r>
            <w:r w:rsidRPr="00B42FEB">
              <w:rPr>
                <w:rFonts w:ascii="Arial Narrow" w:hAnsi="Arial Narrow" w:cs="Arial"/>
                <w:sz w:val="14"/>
                <w:szCs w:val="14"/>
              </w:rPr>
              <w:t>ig</w:t>
            </w:r>
            <w:r w:rsidRPr="00B42FEB">
              <w:rPr>
                <w:rFonts w:ascii="Arial Narrow" w:hAnsi="Arial Narrow" w:cs="Arial"/>
                <w:spacing w:val="-1"/>
                <w:sz w:val="14"/>
                <w:szCs w:val="14"/>
              </w:rPr>
              <w:t>en</w:t>
            </w:r>
            <w:r w:rsidRPr="00B42FEB">
              <w:rPr>
                <w:rFonts w:ascii="Arial Narrow" w:hAnsi="Arial Narrow" w:cs="Arial"/>
                <w:spacing w:val="1"/>
                <w:sz w:val="14"/>
                <w:szCs w:val="14"/>
              </w:rPr>
              <w:t>t</w:t>
            </w:r>
            <w:r w:rsidRPr="00B42FEB">
              <w:rPr>
                <w:rFonts w:ascii="Arial Narrow" w:hAnsi="Arial Narrow" w:cs="Arial"/>
                <w:sz w:val="14"/>
                <w:szCs w:val="14"/>
              </w:rPr>
              <w:t>e</w:t>
            </w:r>
            <w:r w:rsidRPr="00B42FEB">
              <w:rPr>
                <w:rFonts w:ascii="Arial Narrow" w:hAnsi="Arial Narrow" w:cs="Arial"/>
                <w:spacing w:val="-2"/>
                <w:sz w:val="14"/>
                <w:szCs w:val="14"/>
              </w:rPr>
              <w:t xml:space="preserve"> </w:t>
            </w:r>
            <w:r w:rsidRPr="00B42FEB">
              <w:rPr>
                <w:rFonts w:ascii="Arial Narrow" w:hAnsi="Arial Narrow" w:cs="Arial"/>
                <w:spacing w:val="-3"/>
                <w:sz w:val="14"/>
                <w:szCs w:val="14"/>
              </w:rPr>
              <w:t>e</w:t>
            </w:r>
            <w:r w:rsidRPr="00B42FEB">
              <w:rPr>
                <w:rFonts w:ascii="Arial Narrow" w:hAnsi="Arial Narrow" w:cs="Arial"/>
                <w:sz w:val="14"/>
                <w:szCs w:val="14"/>
              </w:rPr>
              <w:t>n</w:t>
            </w:r>
            <w:r w:rsidRPr="00B42FEB">
              <w:rPr>
                <w:rFonts w:ascii="Arial Narrow" w:hAnsi="Arial Narrow" w:cs="Arial"/>
                <w:spacing w:val="1"/>
                <w:sz w:val="14"/>
                <w:szCs w:val="14"/>
              </w:rPr>
              <w:t xml:space="preserve"> S</w:t>
            </w:r>
            <w:r w:rsidRPr="00B42FEB">
              <w:rPr>
                <w:rFonts w:ascii="Arial Narrow" w:hAnsi="Arial Narrow" w:cs="Arial"/>
                <w:spacing w:val="-2"/>
                <w:sz w:val="14"/>
                <w:szCs w:val="14"/>
              </w:rPr>
              <w:t>S</w:t>
            </w:r>
            <w:r w:rsidRPr="00B42FEB">
              <w:rPr>
                <w:rFonts w:ascii="Arial Narrow" w:hAnsi="Arial Narrow" w:cs="Arial"/>
                <w:spacing w:val="2"/>
                <w:sz w:val="14"/>
                <w:szCs w:val="14"/>
              </w:rPr>
              <w:t>T</w:t>
            </w:r>
            <w:r w:rsidRPr="00B42FEB">
              <w:rPr>
                <w:rFonts w:ascii="Arial Narrow" w:hAnsi="Arial Narrow" w:cs="Arial"/>
                <w:sz w:val="14"/>
                <w:szCs w:val="14"/>
              </w:rPr>
              <w:t>.</w:t>
            </w:r>
          </w:p>
          <w:p w14:paraId="7BF3B991" w14:textId="77777777" w:rsidR="00F13798" w:rsidRPr="00B42FEB" w:rsidRDefault="00F13798" w:rsidP="00D32882">
            <w:pPr>
              <w:widowControl w:val="0"/>
              <w:autoSpaceDE w:val="0"/>
              <w:autoSpaceDN w:val="0"/>
              <w:adjustRightInd w:val="0"/>
              <w:spacing w:after="0" w:line="240" w:lineRule="auto"/>
              <w:ind w:left="246" w:right="71" w:hanging="142"/>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6"/>
                <w:sz w:val="14"/>
                <w:szCs w:val="14"/>
              </w:rPr>
              <w:t xml:space="preserve"> </w:t>
            </w:r>
            <w:r w:rsidRPr="00B42FEB">
              <w:rPr>
                <w:rFonts w:ascii="Arial Narrow" w:hAnsi="Arial Narrow" w:cs="Arial"/>
                <w:spacing w:val="1"/>
                <w:sz w:val="14"/>
                <w:szCs w:val="14"/>
              </w:rPr>
              <w:t>Ac</w:t>
            </w:r>
            <w:r w:rsidRPr="00B42FEB">
              <w:rPr>
                <w:rFonts w:ascii="Arial Narrow" w:hAnsi="Arial Narrow" w:cs="Arial"/>
                <w:spacing w:val="-1"/>
                <w:sz w:val="14"/>
                <w:szCs w:val="14"/>
              </w:rPr>
              <w:t>red</w:t>
            </w:r>
            <w:r w:rsidRPr="00B42FEB">
              <w:rPr>
                <w:rFonts w:ascii="Arial Narrow" w:hAnsi="Arial Narrow" w:cs="Arial"/>
                <w:sz w:val="14"/>
                <w:szCs w:val="14"/>
              </w:rPr>
              <w:t>i</w:t>
            </w:r>
            <w:r w:rsidRPr="00B42FEB">
              <w:rPr>
                <w:rFonts w:ascii="Arial Narrow" w:hAnsi="Arial Narrow" w:cs="Arial"/>
                <w:spacing w:val="1"/>
                <w:sz w:val="14"/>
                <w:szCs w:val="14"/>
              </w:rPr>
              <w:t>t</w:t>
            </w:r>
            <w:r w:rsidRPr="00B42FEB">
              <w:rPr>
                <w:rFonts w:ascii="Arial Narrow" w:hAnsi="Arial Narrow" w:cs="Arial"/>
                <w:spacing w:val="-1"/>
                <w:sz w:val="14"/>
                <w:szCs w:val="14"/>
              </w:rPr>
              <w:t>a</w:t>
            </w:r>
            <w:r w:rsidRPr="00B42FEB">
              <w:rPr>
                <w:rFonts w:ascii="Arial Narrow" w:hAnsi="Arial Narrow" w:cs="Arial"/>
                <w:sz w:val="14"/>
                <w:szCs w:val="14"/>
              </w:rPr>
              <w:t xml:space="preserve">r </w:t>
            </w:r>
            <w:r w:rsidRPr="00B42FEB">
              <w:rPr>
                <w:rFonts w:ascii="Arial Narrow" w:hAnsi="Arial Narrow" w:cs="Arial"/>
                <w:spacing w:val="3"/>
                <w:sz w:val="14"/>
                <w:szCs w:val="14"/>
              </w:rPr>
              <w:t>m</w:t>
            </w:r>
            <w:r w:rsidRPr="00B42FEB">
              <w:rPr>
                <w:rFonts w:ascii="Arial Narrow" w:hAnsi="Arial Narrow" w:cs="Arial"/>
                <w:spacing w:val="-1"/>
                <w:sz w:val="14"/>
                <w:szCs w:val="14"/>
              </w:rPr>
              <w:t>ín</w:t>
            </w:r>
            <w:r w:rsidRPr="00B42FEB">
              <w:rPr>
                <w:rFonts w:ascii="Arial Narrow" w:hAnsi="Arial Narrow" w:cs="Arial"/>
                <w:spacing w:val="-2"/>
                <w:sz w:val="14"/>
                <w:szCs w:val="14"/>
              </w:rPr>
              <w:t>i</w:t>
            </w:r>
            <w:r w:rsidRPr="00B42FEB">
              <w:rPr>
                <w:rFonts w:ascii="Arial Narrow" w:hAnsi="Arial Narrow" w:cs="Arial"/>
                <w:spacing w:val="3"/>
                <w:sz w:val="14"/>
                <w:szCs w:val="14"/>
              </w:rPr>
              <w:t>m</w:t>
            </w:r>
            <w:r w:rsidRPr="00B42FEB">
              <w:rPr>
                <w:rFonts w:ascii="Arial Narrow" w:hAnsi="Arial Narrow" w:cs="Arial"/>
                <w:sz w:val="14"/>
                <w:szCs w:val="14"/>
              </w:rPr>
              <w:t>o</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d</w:t>
            </w:r>
            <w:r w:rsidRPr="00B42FEB">
              <w:rPr>
                <w:rFonts w:ascii="Arial Narrow" w:hAnsi="Arial Narrow" w:cs="Arial"/>
                <w:spacing w:val="-3"/>
                <w:sz w:val="14"/>
                <w:szCs w:val="14"/>
              </w:rPr>
              <w:t>o</w:t>
            </w:r>
            <w:r w:rsidRPr="00B42FEB">
              <w:rPr>
                <w:rFonts w:ascii="Arial Narrow" w:hAnsi="Arial Narrow" w:cs="Arial"/>
                <w:sz w:val="14"/>
                <w:szCs w:val="14"/>
              </w:rPr>
              <w:t>s</w:t>
            </w:r>
            <w:r w:rsidRPr="00B42FEB">
              <w:rPr>
                <w:rFonts w:ascii="Arial Narrow" w:hAnsi="Arial Narrow" w:cs="Arial"/>
                <w:spacing w:val="4"/>
                <w:sz w:val="14"/>
                <w:szCs w:val="14"/>
              </w:rPr>
              <w:t xml:space="preserve"> </w:t>
            </w:r>
            <w:r w:rsidRPr="00B42FEB">
              <w:rPr>
                <w:rFonts w:ascii="Arial Narrow" w:hAnsi="Arial Narrow" w:cs="Arial"/>
                <w:spacing w:val="-1"/>
                <w:sz w:val="14"/>
                <w:szCs w:val="14"/>
              </w:rPr>
              <w:t>(2</w:t>
            </w:r>
            <w:r w:rsidRPr="00B42FEB">
              <w:rPr>
                <w:rFonts w:ascii="Arial Narrow" w:hAnsi="Arial Narrow" w:cs="Arial"/>
                <w:sz w:val="14"/>
                <w:szCs w:val="14"/>
              </w:rPr>
              <w:t>)</w:t>
            </w:r>
            <w:r w:rsidRPr="00B42FEB">
              <w:rPr>
                <w:rFonts w:ascii="Arial Narrow" w:hAnsi="Arial Narrow" w:cs="Arial"/>
                <w:spacing w:val="4"/>
                <w:sz w:val="14"/>
                <w:szCs w:val="14"/>
              </w:rPr>
              <w:t xml:space="preserve"> </w:t>
            </w:r>
            <w:r w:rsidRPr="00B42FEB">
              <w:rPr>
                <w:rFonts w:ascii="Arial Narrow" w:hAnsi="Arial Narrow" w:cs="Arial"/>
                <w:spacing w:val="-1"/>
                <w:sz w:val="14"/>
                <w:szCs w:val="14"/>
              </w:rPr>
              <w:t>año</w:t>
            </w:r>
            <w:r w:rsidRPr="00B42FEB">
              <w:rPr>
                <w:rFonts w:ascii="Arial Narrow" w:hAnsi="Arial Narrow" w:cs="Arial"/>
                <w:sz w:val="14"/>
                <w:szCs w:val="14"/>
              </w:rPr>
              <w:t>s</w:t>
            </w:r>
            <w:r w:rsidRPr="00B42FEB">
              <w:rPr>
                <w:rFonts w:ascii="Arial Narrow" w:hAnsi="Arial Narrow" w:cs="Arial"/>
                <w:spacing w:val="4"/>
                <w:sz w:val="14"/>
                <w:szCs w:val="14"/>
              </w:rPr>
              <w:t xml:space="preserve"> </w:t>
            </w:r>
            <w:r w:rsidRPr="00B42FEB">
              <w:rPr>
                <w:rFonts w:ascii="Arial Narrow" w:hAnsi="Arial Narrow" w:cs="Arial"/>
                <w:spacing w:val="-3"/>
                <w:sz w:val="14"/>
                <w:szCs w:val="14"/>
              </w:rPr>
              <w:t>d</w:t>
            </w:r>
            <w:r w:rsidRPr="00B42FEB">
              <w:rPr>
                <w:rFonts w:ascii="Arial Narrow" w:hAnsi="Arial Narrow" w:cs="Arial"/>
                <w:sz w:val="14"/>
                <w:szCs w:val="14"/>
              </w:rPr>
              <w:t>e</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e</w:t>
            </w:r>
            <w:r w:rsidRPr="00B42FEB">
              <w:rPr>
                <w:rFonts w:ascii="Arial Narrow" w:hAnsi="Arial Narrow" w:cs="Arial"/>
                <w:spacing w:val="-4"/>
                <w:sz w:val="14"/>
                <w:szCs w:val="14"/>
              </w:rPr>
              <w:t>x</w:t>
            </w:r>
            <w:r w:rsidRPr="00B42FEB">
              <w:rPr>
                <w:rFonts w:ascii="Arial Narrow" w:hAnsi="Arial Narrow" w:cs="Arial"/>
                <w:spacing w:val="-1"/>
                <w:sz w:val="14"/>
                <w:szCs w:val="14"/>
              </w:rPr>
              <w:t>per</w:t>
            </w:r>
            <w:r w:rsidRPr="00B42FEB">
              <w:rPr>
                <w:rFonts w:ascii="Arial Narrow" w:hAnsi="Arial Narrow" w:cs="Arial"/>
                <w:sz w:val="14"/>
                <w:szCs w:val="14"/>
              </w:rPr>
              <w:t>ie</w:t>
            </w:r>
            <w:r w:rsidRPr="00B42FEB">
              <w:rPr>
                <w:rFonts w:ascii="Arial Narrow" w:hAnsi="Arial Narrow" w:cs="Arial"/>
                <w:spacing w:val="-1"/>
                <w:sz w:val="14"/>
                <w:szCs w:val="14"/>
              </w:rPr>
              <w:t>n</w:t>
            </w:r>
            <w:r w:rsidRPr="00B42FEB">
              <w:rPr>
                <w:rFonts w:ascii="Arial Narrow" w:hAnsi="Arial Narrow" w:cs="Arial"/>
                <w:spacing w:val="1"/>
                <w:sz w:val="14"/>
                <w:szCs w:val="14"/>
              </w:rPr>
              <w:t>c</w:t>
            </w:r>
            <w:r w:rsidRPr="00B42FEB">
              <w:rPr>
                <w:rFonts w:ascii="Arial Narrow" w:hAnsi="Arial Narrow" w:cs="Arial"/>
                <w:sz w:val="14"/>
                <w:szCs w:val="14"/>
              </w:rPr>
              <w:t>ia</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ert</w:t>
            </w:r>
            <w:r w:rsidRPr="00B42FEB">
              <w:rPr>
                <w:rFonts w:ascii="Arial Narrow" w:hAnsi="Arial Narrow" w:cs="Arial"/>
                <w:sz w:val="14"/>
                <w:szCs w:val="14"/>
              </w:rPr>
              <w:t>i</w:t>
            </w:r>
            <w:r w:rsidRPr="00B42FEB">
              <w:rPr>
                <w:rFonts w:ascii="Arial Narrow" w:hAnsi="Arial Narrow" w:cs="Arial"/>
                <w:spacing w:val="1"/>
                <w:sz w:val="14"/>
                <w:szCs w:val="14"/>
              </w:rPr>
              <w:t>f</w:t>
            </w:r>
            <w:r w:rsidRPr="00B42FEB">
              <w:rPr>
                <w:rFonts w:ascii="Arial Narrow" w:hAnsi="Arial Narrow" w:cs="Arial"/>
                <w:spacing w:val="-2"/>
                <w:sz w:val="14"/>
                <w:szCs w:val="14"/>
              </w:rPr>
              <w:t>i</w:t>
            </w:r>
            <w:r w:rsidRPr="00B42FEB">
              <w:rPr>
                <w:rFonts w:ascii="Arial Narrow" w:hAnsi="Arial Narrow" w:cs="Arial"/>
                <w:spacing w:val="1"/>
                <w:sz w:val="14"/>
                <w:szCs w:val="14"/>
              </w:rPr>
              <w:t>c</w:t>
            </w:r>
            <w:r w:rsidRPr="00B42FEB">
              <w:rPr>
                <w:rFonts w:ascii="Arial Narrow" w:hAnsi="Arial Narrow" w:cs="Arial"/>
                <w:spacing w:val="-1"/>
                <w:sz w:val="14"/>
                <w:szCs w:val="14"/>
              </w:rPr>
              <w:t>ad</w:t>
            </w:r>
            <w:r w:rsidRPr="00B42FEB">
              <w:rPr>
                <w:rFonts w:ascii="Arial Narrow" w:hAnsi="Arial Narrow" w:cs="Arial"/>
                <w:sz w:val="14"/>
                <w:szCs w:val="14"/>
              </w:rPr>
              <w:t>a</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po</w:t>
            </w:r>
            <w:r w:rsidRPr="00B42FEB">
              <w:rPr>
                <w:rFonts w:ascii="Arial Narrow" w:hAnsi="Arial Narrow" w:cs="Arial"/>
                <w:sz w:val="14"/>
                <w:szCs w:val="14"/>
              </w:rPr>
              <w:t>r</w:t>
            </w:r>
            <w:r w:rsidRPr="00B42FEB">
              <w:rPr>
                <w:rFonts w:ascii="Arial Narrow" w:hAnsi="Arial Narrow" w:cs="Arial"/>
                <w:spacing w:val="4"/>
                <w:sz w:val="14"/>
                <w:szCs w:val="14"/>
              </w:rPr>
              <w:t xml:space="preserve"> </w:t>
            </w:r>
            <w:r w:rsidRPr="00B42FEB">
              <w:rPr>
                <w:rFonts w:ascii="Arial Narrow" w:hAnsi="Arial Narrow" w:cs="Arial"/>
                <w:sz w:val="14"/>
                <w:szCs w:val="14"/>
              </w:rPr>
              <w:t>l</w:t>
            </w:r>
            <w:r w:rsidRPr="00B42FEB">
              <w:rPr>
                <w:rFonts w:ascii="Arial Narrow" w:hAnsi="Arial Narrow" w:cs="Arial"/>
                <w:spacing w:val="-3"/>
                <w:sz w:val="14"/>
                <w:szCs w:val="14"/>
              </w:rPr>
              <w:t>a</w:t>
            </w:r>
            <w:r w:rsidRPr="00B42FEB">
              <w:rPr>
                <w:rFonts w:ascii="Arial Narrow" w:hAnsi="Arial Narrow" w:cs="Arial"/>
                <w:sz w:val="14"/>
                <w:szCs w:val="14"/>
              </w:rPr>
              <w:t xml:space="preserve">s </w:t>
            </w:r>
            <w:r w:rsidRPr="00B42FEB">
              <w:rPr>
                <w:rFonts w:ascii="Arial Narrow" w:hAnsi="Arial Narrow" w:cs="Arial"/>
                <w:spacing w:val="-1"/>
                <w:sz w:val="14"/>
                <w:szCs w:val="14"/>
              </w:rPr>
              <w:t>e</w:t>
            </w:r>
            <w:r w:rsidRPr="00B42FEB">
              <w:rPr>
                <w:rFonts w:ascii="Arial Narrow" w:hAnsi="Arial Narrow" w:cs="Arial"/>
                <w:spacing w:val="3"/>
                <w:sz w:val="14"/>
                <w:szCs w:val="14"/>
              </w:rPr>
              <w:t>m</w:t>
            </w:r>
            <w:r w:rsidRPr="00B42FEB">
              <w:rPr>
                <w:rFonts w:ascii="Arial Narrow" w:hAnsi="Arial Narrow" w:cs="Arial"/>
                <w:spacing w:val="-1"/>
                <w:sz w:val="14"/>
                <w:szCs w:val="14"/>
              </w:rPr>
              <w:t>pr</w:t>
            </w:r>
            <w:r w:rsidRPr="00B42FEB">
              <w:rPr>
                <w:rFonts w:ascii="Arial Narrow" w:hAnsi="Arial Narrow" w:cs="Arial"/>
                <w:spacing w:val="-3"/>
                <w:sz w:val="14"/>
                <w:szCs w:val="14"/>
              </w:rPr>
              <w:t>e</w:t>
            </w:r>
            <w:r w:rsidRPr="00B42FEB">
              <w:rPr>
                <w:rFonts w:ascii="Arial Narrow" w:hAnsi="Arial Narrow" w:cs="Arial"/>
                <w:spacing w:val="1"/>
                <w:sz w:val="14"/>
                <w:szCs w:val="14"/>
              </w:rPr>
              <w:t>s</w:t>
            </w:r>
            <w:r w:rsidRPr="00B42FEB">
              <w:rPr>
                <w:rFonts w:ascii="Arial Narrow" w:hAnsi="Arial Narrow" w:cs="Arial"/>
                <w:spacing w:val="-1"/>
                <w:sz w:val="14"/>
                <w:szCs w:val="14"/>
              </w:rPr>
              <w:t>a</w:t>
            </w:r>
            <w:r w:rsidRPr="00B42FEB">
              <w:rPr>
                <w:rFonts w:ascii="Arial Narrow" w:hAnsi="Arial Narrow" w:cs="Arial"/>
                <w:sz w:val="14"/>
                <w:szCs w:val="14"/>
              </w:rPr>
              <w:t>s</w:t>
            </w:r>
            <w:r w:rsidRPr="00B42FEB">
              <w:rPr>
                <w:rFonts w:ascii="Arial Narrow" w:hAnsi="Arial Narrow" w:cs="Arial"/>
                <w:spacing w:val="3"/>
                <w:sz w:val="14"/>
                <w:szCs w:val="14"/>
              </w:rPr>
              <w:t xml:space="preserve"> </w:t>
            </w:r>
            <w:r w:rsidRPr="00B42FEB">
              <w:rPr>
                <w:rFonts w:ascii="Arial Narrow" w:hAnsi="Arial Narrow" w:cs="Arial"/>
                <w:sz w:val="14"/>
                <w:szCs w:val="14"/>
              </w:rPr>
              <w:t>o</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w:t>
            </w:r>
            <w:r w:rsidRPr="00B42FEB">
              <w:rPr>
                <w:rFonts w:ascii="Arial Narrow" w:hAnsi="Arial Narrow" w:cs="Arial"/>
                <w:spacing w:val="-3"/>
                <w:sz w:val="14"/>
                <w:szCs w:val="14"/>
              </w:rPr>
              <w:t>n</w:t>
            </w:r>
            <w:r w:rsidRPr="00B42FEB">
              <w:rPr>
                <w:rFonts w:ascii="Arial Narrow" w:hAnsi="Arial Narrow" w:cs="Arial"/>
                <w:spacing w:val="1"/>
                <w:sz w:val="14"/>
                <w:szCs w:val="14"/>
              </w:rPr>
              <w:t>t</w:t>
            </w:r>
            <w:r w:rsidRPr="00B42FEB">
              <w:rPr>
                <w:rFonts w:ascii="Arial Narrow" w:hAnsi="Arial Narrow" w:cs="Arial"/>
                <w:sz w:val="14"/>
                <w:szCs w:val="14"/>
              </w:rPr>
              <w:t>id</w:t>
            </w:r>
            <w:r w:rsidRPr="00B42FEB">
              <w:rPr>
                <w:rFonts w:ascii="Arial Narrow" w:hAnsi="Arial Narrow" w:cs="Arial"/>
                <w:spacing w:val="-1"/>
                <w:sz w:val="14"/>
                <w:szCs w:val="14"/>
              </w:rPr>
              <w:t>ade</w:t>
            </w:r>
            <w:r w:rsidRPr="00B42FEB">
              <w:rPr>
                <w:rFonts w:ascii="Arial Narrow" w:hAnsi="Arial Narrow" w:cs="Arial"/>
                <w:sz w:val="14"/>
                <w:szCs w:val="14"/>
              </w:rPr>
              <w:t>s</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w:t>
            </w:r>
            <w:r w:rsidRPr="00B42FEB">
              <w:rPr>
                <w:rFonts w:ascii="Arial Narrow" w:hAnsi="Arial Narrow" w:cs="Arial"/>
                <w:sz w:val="14"/>
                <w:szCs w:val="14"/>
              </w:rPr>
              <w:t>l</w:t>
            </w:r>
            <w:r w:rsidRPr="00B42FEB">
              <w:rPr>
                <w:rFonts w:ascii="Arial Narrow" w:hAnsi="Arial Narrow" w:cs="Arial"/>
                <w:spacing w:val="-3"/>
                <w:sz w:val="14"/>
                <w:szCs w:val="14"/>
              </w:rPr>
              <w:t>a</w:t>
            </w:r>
            <w:r w:rsidRPr="00B42FEB">
              <w:rPr>
                <w:rFonts w:ascii="Arial Narrow" w:hAnsi="Arial Narrow" w:cs="Arial"/>
                <w:sz w:val="14"/>
                <w:szCs w:val="14"/>
              </w:rPr>
              <w:t>s</w:t>
            </w:r>
            <w:r w:rsidRPr="00B42FEB">
              <w:rPr>
                <w:rFonts w:ascii="Arial Narrow" w:hAnsi="Arial Narrow" w:cs="Arial"/>
                <w:spacing w:val="4"/>
                <w:sz w:val="14"/>
                <w:szCs w:val="14"/>
              </w:rPr>
              <w:t xml:space="preserve"> </w:t>
            </w:r>
            <w:r w:rsidRPr="00B42FEB">
              <w:rPr>
                <w:rFonts w:ascii="Arial Narrow" w:hAnsi="Arial Narrow" w:cs="Arial"/>
                <w:spacing w:val="-3"/>
                <w:sz w:val="14"/>
                <w:szCs w:val="14"/>
              </w:rPr>
              <w:t>q</w:t>
            </w:r>
            <w:r w:rsidRPr="00B42FEB">
              <w:rPr>
                <w:rFonts w:ascii="Arial Narrow" w:hAnsi="Arial Narrow" w:cs="Arial"/>
                <w:spacing w:val="-1"/>
                <w:sz w:val="14"/>
                <w:szCs w:val="14"/>
              </w:rPr>
              <w:t>u</w:t>
            </w:r>
            <w:r w:rsidRPr="00B42FEB">
              <w:rPr>
                <w:rFonts w:ascii="Arial Narrow" w:hAnsi="Arial Narrow" w:cs="Arial"/>
                <w:sz w:val="14"/>
                <w:szCs w:val="14"/>
              </w:rPr>
              <w:t>e</w:t>
            </w:r>
            <w:r w:rsidRPr="00B42FEB">
              <w:rPr>
                <w:rFonts w:ascii="Arial Narrow" w:hAnsi="Arial Narrow" w:cs="Arial"/>
                <w:spacing w:val="2"/>
                <w:sz w:val="14"/>
                <w:szCs w:val="14"/>
              </w:rPr>
              <w:t xml:space="preserve"> </w:t>
            </w:r>
            <w:r w:rsidRPr="00B42FEB">
              <w:rPr>
                <w:rFonts w:ascii="Arial Narrow" w:hAnsi="Arial Narrow" w:cs="Arial"/>
                <w:sz w:val="14"/>
                <w:szCs w:val="14"/>
              </w:rPr>
              <w:t>la</w:t>
            </w:r>
            <w:r w:rsidRPr="00B42FEB">
              <w:rPr>
                <w:rFonts w:ascii="Arial Narrow" w:hAnsi="Arial Narrow" w:cs="Arial"/>
                <w:spacing w:val="-1"/>
                <w:sz w:val="14"/>
                <w:szCs w:val="14"/>
              </w:rPr>
              <w:t>bor</w:t>
            </w:r>
            <w:r w:rsidRPr="00B42FEB">
              <w:rPr>
                <w:rFonts w:ascii="Arial Narrow" w:hAnsi="Arial Narrow" w:cs="Arial"/>
                <w:sz w:val="14"/>
                <w:szCs w:val="14"/>
              </w:rPr>
              <w:t>ó</w:t>
            </w:r>
            <w:r w:rsidRPr="00B42FEB">
              <w:rPr>
                <w:rFonts w:ascii="Arial Narrow" w:hAnsi="Arial Narrow" w:cs="Arial"/>
                <w:spacing w:val="4"/>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l</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de</w:t>
            </w:r>
            <w:r w:rsidRPr="00B42FEB">
              <w:rPr>
                <w:rFonts w:ascii="Arial Narrow" w:hAnsi="Arial Narrow" w:cs="Arial"/>
                <w:spacing w:val="1"/>
                <w:sz w:val="14"/>
                <w:szCs w:val="14"/>
              </w:rPr>
              <w:t>s</w:t>
            </w:r>
            <w:r w:rsidRPr="00B42FEB">
              <w:rPr>
                <w:rFonts w:ascii="Arial Narrow" w:hAnsi="Arial Narrow" w:cs="Arial"/>
                <w:spacing w:val="-1"/>
                <w:sz w:val="14"/>
                <w:szCs w:val="14"/>
              </w:rPr>
              <w:t>arro</w:t>
            </w:r>
            <w:r w:rsidRPr="00B42FEB">
              <w:rPr>
                <w:rFonts w:ascii="Arial Narrow" w:hAnsi="Arial Narrow" w:cs="Arial"/>
                <w:sz w:val="14"/>
                <w:szCs w:val="14"/>
              </w:rPr>
              <w:t xml:space="preserve">llo </w:t>
            </w:r>
            <w:r w:rsidRPr="00B42FEB">
              <w:rPr>
                <w:rFonts w:ascii="Arial Narrow" w:hAnsi="Arial Narrow" w:cs="Arial"/>
                <w:spacing w:val="-1"/>
                <w:sz w:val="14"/>
                <w:szCs w:val="14"/>
              </w:rPr>
              <w:t>d</w:t>
            </w:r>
            <w:r w:rsidRPr="00B42FEB">
              <w:rPr>
                <w:rFonts w:ascii="Arial Narrow" w:hAnsi="Arial Narrow" w:cs="Arial"/>
                <w:sz w:val="14"/>
                <w:szCs w:val="14"/>
              </w:rPr>
              <w:t xml:space="preserve">e </w:t>
            </w:r>
            <w:r w:rsidRPr="00B42FEB">
              <w:rPr>
                <w:rFonts w:ascii="Arial Narrow" w:hAnsi="Arial Narrow" w:cs="Arial"/>
                <w:spacing w:val="-1"/>
                <w:sz w:val="14"/>
                <w:szCs w:val="14"/>
              </w:rPr>
              <w:t>a</w:t>
            </w:r>
            <w:r w:rsidRPr="00B42FEB">
              <w:rPr>
                <w:rFonts w:ascii="Arial Narrow" w:hAnsi="Arial Narrow" w:cs="Arial"/>
                <w:spacing w:val="1"/>
                <w:sz w:val="14"/>
                <w:szCs w:val="14"/>
              </w:rPr>
              <w:t>ct</w:t>
            </w:r>
            <w:r w:rsidRPr="00B42FEB">
              <w:rPr>
                <w:rFonts w:ascii="Arial Narrow" w:hAnsi="Arial Narrow" w:cs="Arial"/>
                <w:sz w:val="14"/>
                <w:szCs w:val="14"/>
              </w:rPr>
              <w:t>i</w:t>
            </w:r>
            <w:r w:rsidRPr="00B42FEB">
              <w:rPr>
                <w:rFonts w:ascii="Arial Narrow" w:hAnsi="Arial Narrow" w:cs="Arial"/>
                <w:spacing w:val="-1"/>
                <w:sz w:val="14"/>
                <w:szCs w:val="14"/>
              </w:rPr>
              <w:t>v</w:t>
            </w:r>
            <w:r w:rsidRPr="00B42FEB">
              <w:rPr>
                <w:rFonts w:ascii="Arial Narrow" w:hAnsi="Arial Narrow" w:cs="Arial"/>
                <w:sz w:val="14"/>
                <w:szCs w:val="14"/>
              </w:rPr>
              <w:t>id</w:t>
            </w:r>
            <w:r w:rsidRPr="00B42FEB">
              <w:rPr>
                <w:rFonts w:ascii="Arial Narrow" w:hAnsi="Arial Narrow" w:cs="Arial"/>
                <w:spacing w:val="-1"/>
                <w:sz w:val="14"/>
                <w:szCs w:val="14"/>
              </w:rPr>
              <w:t>ade</w:t>
            </w:r>
            <w:r w:rsidRPr="00B42FEB">
              <w:rPr>
                <w:rFonts w:ascii="Arial Narrow" w:hAnsi="Arial Narrow" w:cs="Arial"/>
                <w:sz w:val="14"/>
                <w:szCs w:val="14"/>
              </w:rPr>
              <w:t xml:space="preserve">s </w:t>
            </w:r>
            <w:r w:rsidRPr="00B42FEB">
              <w:rPr>
                <w:rFonts w:ascii="Arial Narrow" w:hAnsi="Arial Narrow" w:cs="Arial"/>
                <w:spacing w:val="-1"/>
                <w:sz w:val="14"/>
                <w:szCs w:val="14"/>
              </w:rPr>
              <w:t>d</w:t>
            </w:r>
            <w:r w:rsidRPr="00B42FEB">
              <w:rPr>
                <w:rFonts w:ascii="Arial Narrow" w:hAnsi="Arial Narrow" w:cs="Arial"/>
                <w:sz w:val="14"/>
                <w:szCs w:val="14"/>
              </w:rPr>
              <w:t>e</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1"/>
                <w:sz w:val="14"/>
                <w:szCs w:val="14"/>
              </w:rPr>
              <w:t>egur</w:t>
            </w:r>
            <w:r w:rsidRPr="00B42FEB">
              <w:rPr>
                <w:rFonts w:ascii="Arial Narrow" w:hAnsi="Arial Narrow" w:cs="Arial"/>
                <w:sz w:val="14"/>
                <w:szCs w:val="14"/>
              </w:rPr>
              <w:t>id</w:t>
            </w:r>
            <w:r w:rsidRPr="00B42FEB">
              <w:rPr>
                <w:rFonts w:ascii="Arial Narrow" w:hAnsi="Arial Narrow" w:cs="Arial"/>
                <w:spacing w:val="-1"/>
                <w:sz w:val="14"/>
                <w:szCs w:val="14"/>
              </w:rPr>
              <w:t>a</w:t>
            </w:r>
            <w:r w:rsidRPr="00B42FEB">
              <w:rPr>
                <w:rFonts w:ascii="Arial Narrow" w:hAnsi="Arial Narrow" w:cs="Arial"/>
                <w:sz w:val="14"/>
                <w:szCs w:val="14"/>
              </w:rPr>
              <w:t>d</w:t>
            </w:r>
            <w:r w:rsidRPr="00B42FEB">
              <w:rPr>
                <w:rFonts w:ascii="Arial Narrow" w:hAnsi="Arial Narrow" w:cs="Arial"/>
                <w:spacing w:val="1"/>
                <w:sz w:val="14"/>
                <w:szCs w:val="14"/>
              </w:rPr>
              <w:t xml:space="preserve"> </w:t>
            </w:r>
            <w:r w:rsidRPr="00B42FEB">
              <w:rPr>
                <w:rFonts w:ascii="Arial Narrow" w:hAnsi="Arial Narrow" w:cs="Arial"/>
                <w:sz w:val="14"/>
                <w:szCs w:val="14"/>
              </w:rPr>
              <w:t xml:space="preserve">y </w:t>
            </w:r>
            <w:r w:rsidRPr="00B42FEB">
              <w:rPr>
                <w:rFonts w:ascii="Arial Narrow" w:hAnsi="Arial Narrow" w:cs="Arial"/>
                <w:spacing w:val="1"/>
                <w:sz w:val="14"/>
                <w:szCs w:val="14"/>
              </w:rPr>
              <w:t>S</w:t>
            </w:r>
            <w:r w:rsidRPr="00B42FEB">
              <w:rPr>
                <w:rFonts w:ascii="Arial Narrow" w:hAnsi="Arial Narrow" w:cs="Arial"/>
                <w:spacing w:val="-3"/>
                <w:sz w:val="14"/>
                <w:szCs w:val="14"/>
              </w:rPr>
              <w:t>a</w:t>
            </w:r>
            <w:r w:rsidRPr="00B42FEB">
              <w:rPr>
                <w:rFonts w:ascii="Arial Narrow" w:hAnsi="Arial Narrow" w:cs="Arial"/>
                <w:sz w:val="14"/>
                <w:szCs w:val="14"/>
              </w:rPr>
              <w:t>lud</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l</w:t>
            </w:r>
            <w:r w:rsidRPr="00B42FEB">
              <w:rPr>
                <w:rFonts w:ascii="Arial Narrow" w:hAnsi="Arial Narrow" w:cs="Arial"/>
                <w:spacing w:val="1"/>
                <w:sz w:val="14"/>
                <w:szCs w:val="14"/>
              </w:rPr>
              <w:t xml:space="preserve"> </w:t>
            </w:r>
            <w:r w:rsidRPr="00B42FEB">
              <w:rPr>
                <w:rFonts w:ascii="Arial Narrow" w:hAnsi="Arial Narrow" w:cs="Arial"/>
                <w:sz w:val="14"/>
                <w:szCs w:val="14"/>
              </w:rPr>
              <w:t>T</w:t>
            </w:r>
            <w:r w:rsidRPr="00B42FEB">
              <w:rPr>
                <w:rFonts w:ascii="Arial Narrow" w:hAnsi="Arial Narrow" w:cs="Arial"/>
                <w:spacing w:val="-1"/>
                <w:sz w:val="14"/>
                <w:szCs w:val="14"/>
              </w:rPr>
              <w:t>raba</w:t>
            </w:r>
            <w:r w:rsidRPr="00B42FEB">
              <w:rPr>
                <w:rFonts w:ascii="Arial Narrow" w:hAnsi="Arial Narrow" w:cs="Arial"/>
                <w:sz w:val="14"/>
                <w:szCs w:val="14"/>
              </w:rPr>
              <w:t>jo</w:t>
            </w:r>
          </w:p>
          <w:p w14:paraId="5022EEE8" w14:textId="77777777" w:rsidR="00F13798" w:rsidRPr="00B42FEB" w:rsidRDefault="00F13798" w:rsidP="00D32882">
            <w:pPr>
              <w:widowControl w:val="0"/>
              <w:autoSpaceDE w:val="0"/>
              <w:autoSpaceDN w:val="0"/>
              <w:adjustRightInd w:val="0"/>
              <w:spacing w:after="0" w:line="240" w:lineRule="auto"/>
              <w:ind w:left="105"/>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28"/>
                <w:sz w:val="14"/>
                <w:szCs w:val="14"/>
              </w:rPr>
              <w:t xml:space="preserve"> </w:t>
            </w:r>
            <w:r w:rsidRPr="00B42FEB">
              <w:rPr>
                <w:rFonts w:ascii="Arial Narrow" w:hAnsi="Arial Narrow" w:cs="Arial"/>
                <w:spacing w:val="-1"/>
                <w:sz w:val="14"/>
                <w:szCs w:val="14"/>
              </w:rPr>
              <w:t>Deb</w:t>
            </w:r>
            <w:r w:rsidRPr="00B42FEB">
              <w:rPr>
                <w:rFonts w:ascii="Arial Narrow" w:hAnsi="Arial Narrow" w:cs="Arial"/>
                <w:sz w:val="14"/>
                <w:szCs w:val="14"/>
              </w:rPr>
              <w:t>e</w:t>
            </w:r>
            <w:r w:rsidRPr="00B42FEB">
              <w:rPr>
                <w:rFonts w:ascii="Arial Narrow" w:hAnsi="Arial Narrow" w:cs="Arial"/>
                <w:spacing w:val="8"/>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on</w:t>
            </w:r>
            <w:r w:rsidRPr="00B42FEB">
              <w:rPr>
                <w:rFonts w:ascii="Arial Narrow" w:hAnsi="Arial Narrow" w:cs="Arial"/>
                <w:spacing w:val="1"/>
                <w:sz w:val="14"/>
                <w:szCs w:val="14"/>
              </w:rPr>
              <w:t>t</w:t>
            </w:r>
            <w:r w:rsidRPr="00B42FEB">
              <w:rPr>
                <w:rFonts w:ascii="Arial Narrow" w:hAnsi="Arial Narrow" w:cs="Arial"/>
                <w:spacing w:val="-1"/>
                <w:sz w:val="14"/>
                <w:szCs w:val="14"/>
              </w:rPr>
              <w:t>a</w:t>
            </w:r>
            <w:r w:rsidRPr="00B42FEB">
              <w:rPr>
                <w:rFonts w:ascii="Arial Narrow" w:hAnsi="Arial Narrow" w:cs="Arial"/>
                <w:sz w:val="14"/>
                <w:szCs w:val="14"/>
              </w:rPr>
              <w:t>r</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o</w:t>
            </w:r>
            <w:r w:rsidRPr="00B42FEB">
              <w:rPr>
                <w:rFonts w:ascii="Arial Narrow" w:hAnsi="Arial Narrow" w:cs="Arial"/>
                <w:sz w:val="14"/>
                <w:szCs w:val="14"/>
              </w:rPr>
              <w:t>n</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l</w:t>
            </w:r>
            <w:r w:rsidRPr="00B42FEB">
              <w:rPr>
                <w:rFonts w:ascii="Arial Narrow" w:hAnsi="Arial Narrow" w:cs="Arial"/>
                <w:spacing w:val="6"/>
                <w:sz w:val="14"/>
                <w:szCs w:val="14"/>
              </w:rPr>
              <w:t xml:space="preserve"> </w:t>
            </w:r>
            <w:r w:rsidRPr="00B42FEB">
              <w:rPr>
                <w:rFonts w:ascii="Arial Narrow" w:hAnsi="Arial Narrow" w:cs="Arial"/>
                <w:spacing w:val="3"/>
                <w:sz w:val="14"/>
                <w:szCs w:val="14"/>
              </w:rPr>
              <w:t>c</w:t>
            </w:r>
            <w:r w:rsidRPr="00B42FEB">
              <w:rPr>
                <w:rFonts w:ascii="Arial Narrow" w:hAnsi="Arial Narrow" w:cs="Arial"/>
                <w:spacing w:val="-1"/>
                <w:sz w:val="14"/>
                <w:szCs w:val="14"/>
              </w:rPr>
              <w:t>ur</w:t>
            </w:r>
            <w:r w:rsidRPr="00B42FEB">
              <w:rPr>
                <w:rFonts w:ascii="Arial Narrow" w:hAnsi="Arial Narrow" w:cs="Arial"/>
                <w:spacing w:val="1"/>
                <w:sz w:val="14"/>
                <w:szCs w:val="14"/>
              </w:rPr>
              <w:t>s</w:t>
            </w:r>
            <w:r w:rsidRPr="00B42FEB">
              <w:rPr>
                <w:rFonts w:ascii="Arial Narrow" w:hAnsi="Arial Narrow" w:cs="Arial"/>
                <w:sz w:val="14"/>
                <w:szCs w:val="14"/>
              </w:rPr>
              <w:t>o</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e</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ap</w:t>
            </w:r>
            <w:r w:rsidRPr="00B42FEB">
              <w:rPr>
                <w:rFonts w:ascii="Arial Narrow" w:hAnsi="Arial Narrow" w:cs="Arial"/>
                <w:spacing w:val="-3"/>
                <w:sz w:val="14"/>
                <w:szCs w:val="14"/>
              </w:rPr>
              <w:t>a</w:t>
            </w:r>
            <w:r w:rsidRPr="00B42FEB">
              <w:rPr>
                <w:rFonts w:ascii="Arial Narrow" w:hAnsi="Arial Narrow" w:cs="Arial"/>
                <w:spacing w:val="1"/>
                <w:sz w:val="14"/>
                <w:szCs w:val="14"/>
              </w:rPr>
              <w:t>c</w:t>
            </w:r>
            <w:r w:rsidRPr="00B42FEB">
              <w:rPr>
                <w:rFonts w:ascii="Arial Narrow" w:hAnsi="Arial Narrow" w:cs="Arial"/>
                <w:sz w:val="14"/>
                <w:szCs w:val="14"/>
              </w:rPr>
              <w:t>i</w:t>
            </w:r>
            <w:r w:rsidRPr="00B42FEB">
              <w:rPr>
                <w:rFonts w:ascii="Arial Narrow" w:hAnsi="Arial Narrow" w:cs="Arial"/>
                <w:spacing w:val="1"/>
                <w:sz w:val="14"/>
                <w:szCs w:val="14"/>
              </w:rPr>
              <w:t>t</w:t>
            </w:r>
            <w:r w:rsidRPr="00B42FEB">
              <w:rPr>
                <w:rFonts w:ascii="Arial Narrow" w:hAnsi="Arial Narrow" w:cs="Arial"/>
                <w:spacing w:val="-3"/>
                <w:sz w:val="14"/>
                <w:szCs w:val="14"/>
              </w:rPr>
              <w:t>a</w:t>
            </w:r>
            <w:r w:rsidRPr="00B42FEB">
              <w:rPr>
                <w:rFonts w:ascii="Arial Narrow" w:hAnsi="Arial Narrow" w:cs="Arial"/>
                <w:spacing w:val="1"/>
                <w:sz w:val="14"/>
                <w:szCs w:val="14"/>
              </w:rPr>
              <w:t>c</w:t>
            </w:r>
            <w:r w:rsidRPr="00B42FEB">
              <w:rPr>
                <w:rFonts w:ascii="Arial Narrow" w:hAnsi="Arial Narrow" w:cs="Arial"/>
                <w:sz w:val="14"/>
                <w:szCs w:val="14"/>
              </w:rPr>
              <w:t>ión</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v</w:t>
            </w:r>
            <w:r w:rsidRPr="00B42FEB">
              <w:rPr>
                <w:rFonts w:ascii="Arial Narrow" w:hAnsi="Arial Narrow" w:cs="Arial"/>
                <w:sz w:val="14"/>
                <w:szCs w:val="14"/>
              </w:rPr>
              <w:t>irtu</w:t>
            </w:r>
            <w:r w:rsidRPr="00B42FEB">
              <w:rPr>
                <w:rFonts w:ascii="Arial Narrow" w:hAnsi="Arial Narrow" w:cs="Arial"/>
                <w:spacing w:val="-1"/>
                <w:sz w:val="14"/>
                <w:szCs w:val="14"/>
              </w:rPr>
              <w:t>a</w:t>
            </w:r>
            <w:r w:rsidRPr="00B42FEB">
              <w:rPr>
                <w:rFonts w:ascii="Arial Narrow" w:hAnsi="Arial Narrow" w:cs="Arial"/>
                <w:sz w:val="14"/>
                <w:szCs w:val="14"/>
              </w:rPr>
              <w:t>l</w:t>
            </w:r>
            <w:r w:rsidRPr="00B42FEB">
              <w:rPr>
                <w:rFonts w:ascii="Arial Narrow" w:hAnsi="Arial Narrow" w:cs="Arial"/>
                <w:spacing w:val="9"/>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e</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c</w:t>
            </w:r>
            <w:r w:rsidRPr="00B42FEB">
              <w:rPr>
                <w:rFonts w:ascii="Arial Narrow" w:hAnsi="Arial Narrow" w:cs="Arial"/>
                <w:sz w:val="14"/>
                <w:szCs w:val="14"/>
              </w:rPr>
              <w:t>i</w:t>
            </w:r>
            <w:r w:rsidRPr="00B42FEB">
              <w:rPr>
                <w:rFonts w:ascii="Arial Narrow" w:hAnsi="Arial Narrow" w:cs="Arial"/>
                <w:spacing w:val="-3"/>
                <w:sz w:val="14"/>
                <w:szCs w:val="14"/>
              </w:rPr>
              <w:t>n</w:t>
            </w:r>
            <w:r w:rsidRPr="00B42FEB">
              <w:rPr>
                <w:rFonts w:ascii="Arial Narrow" w:hAnsi="Arial Narrow" w:cs="Arial"/>
                <w:spacing w:val="1"/>
                <w:sz w:val="14"/>
                <w:szCs w:val="14"/>
              </w:rPr>
              <w:t>c</w:t>
            </w:r>
            <w:r w:rsidRPr="00B42FEB">
              <w:rPr>
                <w:rFonts w:ascii="Arial Narrow" w:hAnsi="Arial Narrow" w:cs="Arial"/>
                <w:spacing w:val="-1"/>
                <w:sz w:val="14"/>
                <w:szCs w:val="14"/>
              </w:rPr>
              <w:t>uen</w:t>
            </w:r>
            <w:r w:rsidRPr="00B42FEB">
              <w:rPr>
                <w:rFonts w:ascii="Arial Narrow" w:hAnsi="Arial Narrow" w:cs="Arial"/>
                <w:spacing w:val="1"/>
                <w:sz w:val="14"/>
                <w:szCs w:val="14"/>
              </w:rPr>
              <w:t>t</w:t>
            </w:r>
            <w:r w:rsidRPr="00B42FEB">
              <w:rPr>
                <w:rFonts w:ascii="Arial Narrow" w:hAnsi="Arial Narrow" w:cs="Arial"/>
                <w:sz w:val="14"/>
                <w:szCs w:val="14"/>
              </w:rPr>
              <w:t>a</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(50</w:t>
            </w:r>
            <w:r w:rsidRPr="00B42FEB">
              <w:rPr>
                <w:rFonts w:ascii="Arial Narrow" w:hAnsi="Arial Narrow" w:cs="Arial"/>
                <w:sz w:val="14"/>
                <w:szCs w:val="14"/>
              </w:rPr>
              <w:t>)</w:t>
            </w:r>
          </w:p>
          <w:p w14:paraId="67340C7A" w14:textId="77777777" w:rsidR="00F13798" w:rsidRPr="00B42FEB" w:rsidRDefault="00F13798" w:rsidP="00D32882">
            <w:pPr>
              <w:widowControl w:val="0"/>
              <w:autoSpaceDE w:val="0"/>
              <w:autoSpaceDN w:val="0"/>
              <w:adjustRightInd w:val="0"/>
              <w:spacing w:after="0" w:line="240" w:lineRule="auto"/>
              <w:ind w:left="246"/>
              <w:rPr>
                <w:rFonts w:ascii="Arial Narrow" w:hAnsi="Arial Narrow" w:cs="Arial"/>
                <w:sz w:val="14"/>
                <w:szCs w:val="14"/>
              </w:rPr>
            </w:pPr>
            <w:r w:rsidRPr="00B42FEB">
              <w:rPr>
                <w:rFonts w:ascii="Arial Narrow" w:hAnsi="Arial Narrow" w:cs="Arial"/>
                <w:spacing w:val="-1"/>
                <w:sz w:val="14"/>
                <w:szCs w:val="14"/>
              </w:rPr>
              <w:t>hora</w:t>
            </w:r>
            <w:r w:rsidRPr="00B42FEB">
              <w:rPr>
                <w:rFonts w:ascii="Arial Narrow" w:hAnsi="Arial Narrow" w:cs="Arial"/>
                <w:sz w:val="14"/>
                <w:szCs w:val="14"/>
              </w:rPr>
              <w:t>s</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SS</w:t>
            </w:r>
            <w:r w:rsidRPr="00B42FEB">
              <w:rPr>
                <w:rFonts w:ascii="Arial Narrow" w:hAnsi="Arial Narrow" w:cs="Arial"/>
                <w:spacing w:val="-2"/>
                <w:sz w:val="14"/>
                <w:szCs w:val="14"/>
              </w:rPr>
              <w:t>T</w:t>
            </w:r>
            <w:r w:rsidRPr="00B42FEB">
              <w:rPr>
                <w:rFonts w:ascii="Arial Narrow" w:hAnsi="Arial Narrow" w:cs="Arial"/>
                <w:sz w:val="14"/>
                <w:szCs w:val="14"/>
              </w:rPr>
              <w:t>.</w:t>
            </w:r>
          </w:p>
        </w:tc>
        <w:tc>
          <w:tcPr>
            <w:tcW w:w="1991" w:type="dxa"/>
            <w:tcBorders>
              <w:top w:val="single" w:sz="4" w:space="0" w:color="000000"/>
              <w:left w:val="single" w:sz="4" w:space="0" w:color="000000"/>
              <w:bottom w:val="single" w:sz="4" w:space="0" w:color="000000"/>
              <w:right w:val="single" w:sz="4" w:space="0" w:color="000000"/>
            </w:tcBorders>
            <w:shd w:val="clear" w:color="auto" w:fill="D9D9D9"/>
          </w:tcPr>
          <w:p w14:paraId="52CF8820"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tc>
      </w:tr>
      <w:tr w:rsidR="004525CC" w:rsidRPr="00B42FEB" w14:paraId="25DCDEB2" w14:textId="77777777" w:rsidTr="00B42FEB">
        <w:trPr>
          <w:trHeight w:hRule="exact" w:val="991"/>
          <w:jc w:val="center"/>
        </w:trPr>
        <w:tc>
          <w:tcPr>
            <w:tcW w:w="1838" w:type="dxa"/>
            <w:tcBorders>
              <w:top w:val="single" w:sz="4" w:space="0" w:color="000000"/>
              <w:left w:val="single" w:sz="4" w:space="0" w:color="000000"/>
              <w:bottom w:val="single" w:sz="4" w:space="0" w:color="000000"/>
              <w:right w:val="single" w:sz="4" w:space="0" w:color="000000"/>
            </w:tcBorders>
          </w:tcPr>
          <w:p w14:paraId="430EE386"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2D3B6585" w14:textId="77777777" w:rsidR="00F13798" w:rsidRPr="00B42FEB" w:rsidRDefault="00F13798" w:rsidP="00D32882">
            <w:pPr>
              <w:widowControl w:val="0"/>
              <w:autoSpaceDE w:val="0"/>
              <w:autoSpaceDN w:val="0"/>
              <w:adjustRightInd w:val="0"/>
              <w:spacing w:after="0" w:line="240" w:lineRule="auto"/>
              <w:ind w:left="96" w:right="93"/>
              <w:jc w:val="center"/>
              <w:rPr>
                <w:rFonts w:ascii="Arial Narrow" w:hAnsi="Arial Narrow" w:cs="Arial"/>
                <w:sz w:val="14"/>
                <w:szCs w:val="14"/>
              </w:rPr>
            </w:pPr>
            <w:r w:rsidRPr="00B42FEB">
              <w:rPr>
                <w:rFonts w:ascii="Arial Narrow" w:hAnsi="Arial Narrow" w:cs="Arial"/>
                <w:spacing w:val="-1"/>
                <w:sz w:val="14"/>
                <w:szCs w:val="14"/>
              </w:rPr>
              <w:t>C</w:t>
            </w:r>
            <w:r w:rsidRPr="00B42FEB">
              <w:rPr>
                <w:rFonts w:ascii="Arial Narrow" w:hAnsi="Arial Narrow" w:cs="Arial"/>
                <w:sz w:val="14"/>
                <w:szCs w:val="14"/>
              </w:rPr>
              <w:t>in</w:t>
            </w:r>
            <w:r w:rsidRPr="00B42FEB">
              <w:rPr>
                <w:rFonts w:ascii="Arial Narrow" w:hAnsi="Arial Narrow" w:cs="Arial"/>
                <w:spacing w:val="1"/>
                <w:sz w:val="14"/>
                <w:szCs w:val="14"/>
              </w:rPr>
              <w:t>c</w:t>
            </w:r>
            <w:r w:rsidRPr="00B42FEB">
              <w:rPr>
                <w:rFonts w:ascii="Arial Narrow" w:hAnsi="Arial Narrow" w:cs="Arial"/>
                <w:spacing w:val="-1"/>
                <w:sz w:val="14"/>
                <w:szCs w:val="14"/>
              </w:rPr>
              <w:t>uen</w:t>
            </w:r>
            <w:r w:rsidRPr="00B42FEB">
              <w:rPr>
                <w:rFonts w:ascii="Arial Narrow" w:hAnsi="Arial Narrow" w:cs="Arial"/>
                <w:spacing w:val="1"/>
                <w:sz w:val="14"/>
                <w:szCs w:val="14"/>
              </w:rPr>
              <w:t>t</w:t>
            </w:r>
            <w:r w:rsidRPr="00B42FEB">
              <w:rPr>
                <w:rFonts w:ascii="Arial Narrow" w:hAnsi="Arial Narrow" w:cs="Arial"/>
                <w:sz w:val="14"/>
                <w:szCs w:val="14"/>
              </w:rPr>
              <w:t>a</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(50</w:t>
            </w:r>
            <w:r w:rsidRPr="00B42FEB">
              <w:rPr>
                <w:rFonts w:ascii="Arial Narrow" w:hAnsi="Arial Narrow" w:cs="Arial"/>
                <w:sz w:val="14"/>
                <w:szCs w:val="14"/>
              </w:rPr>
              <w:t xml:space="preserve">) o </w:t>
            </w:r>
            <w:r w:rsidRPr="00B42FEB">
              <w:rPr>
                <w:rFonts w:ascii="Arial Narrow" w:hAnsi="Arial Narrow" w:cs="Arial"/>
                <w:spacing w:val="3"/>
                <w:sz w:val="14"/>
                <w:szCs w:val="14"/>
              </w:rPr>
              <w:t>m</w:t>
            </w:r>
            <w:r w:rsidRPr="00B42FEB">
              <w:rPr>
                <w:rFonts w:ascii="Arial Narrow" w:hAnsi="Arial Narrow" w:cs="Arial"/>
                <w:spacing w:val="-1"/>
                <w:sz w:val="14"/>
                <w:szCs w:val="14"/>
              </w:rPr>
              <w:t>en</w:t>
            </w:r>
            <w:r w:rsidRPr="00B42FEB">
              <w:rPr>
                <w:rFonts w:ascii="Arial Narrow" w:hAnsi="Arial Narrow" w:cs="Arial"/>
                <w:spacing w:val="-3"/>
                <w:sz w:val="14"/>
                <w:szCs w:val="14"/>
              </w:rPr>
              <w:t>o</w:t>
            </w:r>
            <w:r w:rsidRPr="00B42FEB">
              <w:rPr>
                <w:rFonts w:ascii="Arial Narrow" w:hAnsi="Arial Narrow" w:cs="Arial"/>
                <w:sz w:val="14"/>
                <w:szCs w:val="14"/>
              </w:rPr>
              <w:t xml:space="preserve">s </w:t>
            </w:r>
            <w:r w:rsidRPr="00B42FEB">
              <w:rPr>
                <w:rFonts w:ascii="Arial Narrow" w:hAnsi="Arial Narrow" w:cs="Arial"/>
                <w:spacing w:val="1"/>
                <w:sz w:val="14"/>
                <w:szCs w:val="14"/>
              </w:rPr>
              <w:t>t</w:t>
            </w:r>
            <w:r w:rsidRPr="00B42FEB">
              <w:rPr>
                <w:rFonts w:ascii="Arial Narrow" w:hAnsi="Arial Narrow" w:cs="Arial"/>
                <w:spacing w:val="-1"/>
                <w:sz w:val="14"/>
                <w:szCs w:val="14"/>
              </w:rPr>
              <w:t>raba</w:t>
            </w:r>
            <w:r w:rsidRPr="00B42FEB">
              <w:rPr>
                <w:rFonts w:ascii="Arial Narrow" w:hAnsi="Arial Narrow" w:cs="Arial"/>
                <w:sz w:val="14"/>
                <w:szCs w:val="14"/>
              </w:rPr>
              <w:t>ja</w:t>
            </w:r>
            <w:r w:rsidRPr="00B42FEB">
              <w:rPr>
                <w:rFonts w:ascii="Arial Narrow" w:hAnsi="Arial Narrow" w:cs="Arial"/>
                <w:spacing w:val="-1"/>
                <w:sz w:val="14"/>
                <w:szCs w:val="14"/>
              </w:rPr>
              <w:t>dore</w:t>
            </w:r>
            <w:r w:rsidRPr="00B42FEB">
              <w:rPr>
                <w:rFonts w:ascii="Arial Narrow" w:hAnsi="Arial Narrow" w:cs="Arial"/>
                <w:sz w:val="14"/>
                <w:szCs w:val="14"/>
              </w:rPr>
              <w:t>s</w:t>
            </w:r>
          </w:p>
        </w:tc>
        <w:tc>
          <w:tcPr>
            <w:tcW w:w="1701" w:type="dxa"/>
            <w:tcBorders>
              <w:top w:val="single" w:sz="4" w:space="0" w:color="000000"/>
              <w:left w:val="single" w:sz="4" w:space="0" w:color="000000"/>
              <w:bottom w:val="single" w:sz="4" w:space="0" w:color="000000"/>
              <w:right w:val="single" w:sz="4" w:space="0" w:color="000000"/>
            </w:tcBorders>
          </w:tcPr>
          <w:p w14:paraId="5AB270FD"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0AA5734E"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08451F34" w14:textId="77777777" w:rsidR="00F13798" w:rsidRPr="00B42FEB" w:rsidRDefault="00F13798" w:rsidP="00D32882">
            <w:pPr>
              <w:widowControl w:val="0"/>
              <w:autoSpaceDE w:val="0"/>
              <w:autoSpaceDN w:val="0"/>
              <w:adjustRightInd w:val="0"/>
              <w:spacing w:after="0" w:line="240" w:lineRule="auto"/>
              <w:ind w:left="452" w:right="451"/>
              <w:jc w:val="center"/>
              <w:rPr>
                <w:rFonts w:ascii="Arial Narrow" w:hAnsi="Arial Narrow" w:cs="Arial"/>
                <w:sz w:val="14"/>
                <w:szCs w:val="14"/>
              </w:rPr>
            </w:pPr>
            <w:r w:rsidRPr="00B42FEB">
              <w:rPr>
                <w:rFonts w:ascii="Arial Narrow" w:hAnsi="Arial Narrow" w:cs="Arial"/>
                <w:spacing w:val="1"/>
                <w:sz w:val="14"/>
                <w:szCs w:val="14"/>
              </w:rPr>
              <w:t>I</w:t>
            </w:r>
            <w:r w:rsidRPr="00B42FEB">
              <w:rPr>
                <w:rFonts w:ascii="Arial Narrow" w:hAnsi="Arial Narrow" w:cs="Arial"/>
                <w:sz w:val="14"/>
                <w:szCs w:val="14"/>
              </w:rPr>
              <w:t>V</w:t>
            </w:r>
            <w:r w:rsidRPr="00B42FEB">
              <w:rPr>
                <w:rFonts w:ascii="Arial Narrow" w:hAnsi="Arial Narrow" w:cs="Arial"/>
                <w:spacing w:val="2"/>
                <w:sz w:val="14"/>
                <w:szCs w:val="14"/>
              </w:rPr>
              <w:t xml:space="preserve"> </w:t>
            </w:r>
            <w:r w:rsidRPr="00B42FEB">
              <w:rPr>
                <w:rFonts w:ascii="Arial Narrow" w:hAnsi="Arial Narrow" w:cs="Arial"/>
                <w:sz w:val="14"/>
                <w:szCs w:val="14"/>
              </w:rPr>
              <w:t>ó</w:t>
            </w:r>
            <w:r w:rsidRPr="00B42FEB">
              <w:rPr>
                <w:rFonts w:ascii="Arial Narrow" w:hAnsi="Arial Narrow" w:cs="Arial"/>
                <w:spacing w:val="-2"/>
                <w:sz w:val="14"/>
                <w:szCs w:val="14"/>
              </w:rPr>
              <w:t xml:space="preserve"> </w:t>
            </w:r>
            <w:r w:rsidRPr="00B42FEB">
              <w:rPr>
                <w:rFonts w:ascii="Arial Narrow" w:hAnsi="Arial Narrow" w:cs="Arial"/>
                <w:sz w:val="14"/>
                <w:szCs w:val="14"/>
              </w:rPr>
              <w:t>V</w:t>
            </w:r>
          </w:p>
        </w:tc>
        <w:tc>
          <w:tcPr>
            <w:tcW w:w="3827" w:type="dxa"/>
            <w:tcBorders>
              <w:top w:val="single" w:sz="4" w:space="0" w:color="000000"/>
              <w:left w:val="single" w:sz="4" w:space="0" w:color="000000"/>
              <w:bottom w:val="single" w:sz="4" w:space="0" w:color="000000"/>
              <w:right w:val="single" w:sz="4" w:space="0" w:color="000000"/>
            </w:tcBorders>
          </w:tcPr>
          <w:p w14:paraId="5ECAB347" w14:textId="77777777" w:rsidR="00F13798" w:rsidRPr="00B42FEB" w:rsidRDefault="00F13798" w:rsidP="00D32882">
            <w:pPr>
              <w:widowControl w:val="0"/>
              <w:autoSpaceDE w:val="0"/>
              <w:autoSpaceDN w:val="0"/>
              <w:adjustRightInd w:val="0"/>
              <w:spacing w:after="0" w:line="240" w:lineRule="auto"/>
              <w:ind w:left="246" w:right="71" w:hanging="142"/>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28"/>
                <w:sz w:val="14"/>
                <w:szCs w:val="14"/>
              </w:rPr>
              <w:t xml:space="preserve"> </w:t>
            </w:r>
            <w:r w:rsidRPr="00B42FEB">
              <w:rPr>
                <w:rFonts w:ascii="Arial Narrow" w:hAnsi="Arial Narrow" w:cs="Arial"/>
                <w:spacing w:val="1"/>
                <w:sz w:val="14"/>
                <w:szCs w:val="14"/>
              </w:rPr>
              <w:t>P</w:t>
            </w:r>
            <w:r w:rsidRPr="00B42FEB">
              <w:rPr>
                <w:rFonts w:ascii="Arial Narrow" w:hAnsi="Arial Narrow" w:cs="Arial"/>
                <w:spacing w:val="-1"/>
                <w:sz w:val="14"/>
                <w:szCs w:val="14"/>
              </w:rPr>
              <w:t>odr</w:t>
            </w:r>
            <w:r w:rsidRPr="00B42FEB">
              <w:rPr>
                <w:rFonts w:ascii="Arial Narrow" w:hAnsi="Arial Narrow" w:cs="Arial"/>
                <w:sz w:val="14"/>
                <w:szCs w:val="14"/>
              </w:rPr>
              <w:t>á</w:t>
            </w:r>
            <w:r w:rsidRPr="00B42FEB">
              <w:rPr>
                <w:rFonts w:ascii="Arial Narrow" w:hAnsi="Arial Narrow" w:cs="Arial"/>
                <w:spacing w:val="20"/>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1"/>
                <w:sz w:val="14"/>
                <w:szCs w:val="14"/>
              </w:rPr>
              <w:t>e</w:t>
            </w:r>
            <w:r w:rsidRPr="00B42FEB">
              <w:rPr>
                <w:rFonts w:ascii="Arial Narrow" w:hAnsi="Arial Narrow" w:cs="Arial"/>
                <w:sz w:val="14"/>
                <w:szCs w:val="14"/>
              </w:rPr>
              <w:t>r</w:t>
            </w:r>
            <w:r w:rsidRPr="00B42FEB">
              <w:rPr>
                <w:rFonts w:ascii="Arial Narrow" w:hAnsi="Arial Narrow" w:cs="Arial"/>
                <w:spacing w:val="20"/>
                <w:sz w:val="14"/>
                <w:szCs w:val="14"/>
              </w:rPr>
              <w:t xml:space="preserve"> </w:t>
            </w:r>
            <w:r w:rsidRPr="00B42FEB">
              <w:rPr>
                <w:rFonts w:ascii="Arial Narrow" w:hAnsi="Arial Narrow" w:cs="Arial"/>
                <w:spacing w:val="-1"/>
                <w:sz w:val="14"/>
                <w:szCs w:val="14"/>
              </w:rPr>
              <w:t>rea</w:t>
            </w:r>
            <w:r w:rsidRPr="00B42FEB">
              <w:rPr>
                <w:rFonts w:ascii="Arial Narrow" w:hAnsi="Arial Narrow" w:cs="Arial"/>
                <w:sz w:val="14"/>
                <w:szCs w:val="14"/>
              </w:rPr>
              <w:t>li</w:t>
            </w:r>
            <w:r w:rsidRPr="00B42FEB">
              <w:rPr>
                <w:rFonts w:ascii="Arial Narrow" w:hAnsi="Arial Narrow" w:cs="Arial"/>
                <w:spacing w:val="-1"/>
                <w:sz w:val="14"/>
                <w:szCs w:val="14"/>
              </w:rPr>
              <w:t>zad</w:t>
            </w:r>
            <w:r w:rsidRPr="00B42FEB">
              <w:rPr>
                <w:rFonts w:ascii="Arial Narrow" w:hAnsi="Arial Narrow" w:cs="Arial"/>
                <w:sz w:val="14"/>
                <w:szCs w:val="14"/>
              </w:rPr>
              <w:t>o</w:t>
            </w:r>
            <w:r w:rsidRPr="00B42FEB">
              <w:rPr>
                <w:rFonts w:ascii="Arial Narrow" w:hAnsi="Arial Narrow" w:cs="Arial"/>
                <w:spacing w:val="20"/>
                <w:sz w:val="14"/>
                <w:szCs w:val="14"/>
              </w:rPr>
              <w:t xml:space="preserve"> </w:t>
            </w:r>
            <w:r w:rsidRPr="00B42FEB">
              <w:rPr>
                <w:rFonts w:ascii="Arial Narrow" w:hAnsi="Arial Narrow" w:cs="Arial"/>
                <w:spacing w:val="-1"/>
                <w:sz w:val="14"/>
                <w:szCs w:val="14"/>
              </w:rPr>
              <w:t>po</w:t>
            </w:r>
            <w:r w:rsidRPr="00B42FEB">
              <w:rPr>
                <w:rFonts w:ascii="Arial Narrow" w:hAnsi="Arial Narrow" w:cs="Arial"/>
                <w:sz w:val="14"/>
                <w:szCs w:val="14"/>
              </w:rPr>
              <w:t>r</w:t>
            </w:r>
            <w:r w:rsidRPr="00B42FEB">
              <w:rPr>
                <w:rFonts w:ascii="Arial Narrow" w:hAnsi="Arial Narrow" w:cs="Arial"/>
                <w:spacing w:val="20"/>
                <w:sz w:val="14"/>
                <w:szCs w:val="14"/>
              </w:rPr>
              <w:t xml:space="preserve"> </w:t>
            </w:r>
            <w:r w:rsidRPr="00B42FEB">
              <w:rPr>
                <w:rFonts w:ascii="Arial Narrow" w:hAnsi="Arial Narrow" w:cs="Arial"/>
                <w:spacing w:val="-1"/>
                <w:sz w:val="14"/>
                <w:szCs w:val="14"/>
              </w:rPr>
              <w:t>u</w:t>
            </w:r>
            <w:r w:rsidRPr="00B42FEB">
              <w:rPr>
                <w:rFonts w:ascii="Arial Narrow" w:hAnsi="Arial Narrow" w:cs="Arial"/>
                <w:sz w:val="14"/>
                <w:szCs w:val="14"/>
              </w:rPr>
              <w:t>n</w:t>
            </w:r>
            <w:r w:rsidRPr="00B42FEB">
              <w:rPr>
                <w:rFonts w:ascii="Arial Narrow" w:hAnsi="Arial Narrow" w:cs="Arial"/>
                <w:spacing w:val="20"/>
                <w:sz w:val="14"/>
                <w:szCs w:val="14"/>
              </w:rPr>
              <w:t xml:space="preserve"> </w:t>
            </w:r>
            <w:r w:rsidRPr="00B42FEB">
              <w:rPr>
                <w:rFonts w:ascii="Arial Narrow" w:hAnsi="Arial Narrow" w:cs="Arial"/>
                <w:spacing w:val="-1"/>
                <w:sz w:val="14"/>
                <w:szCs w:val="14"/>
              </w:rPr>
              <w:t>pro</w:t>
            </w:r>
            <w:r w:rsidRPr="00B42FEB">
              <w:rPr>
                <w:rFonts w:ascii="Arial Narrow" w:hAnsi="Arial Narrow" w:cs="Arial"/>
                <w:spacing w:val="1"/>
                <w:sz w:val="14"/>
                <w:szCs w:val="14"/>
              </w:rPr>
              <w:t>f</w:t>
            </w:r>
            <w:r w:rsidRPr="00B42FEB">
              <w:rPr>
                <w:rFonts w:ascii="Arial Narrow" w:hAnsi="Arial Narrow" w:cs="Arial"/>
                <w:spacing w:val="2"/>
                <w:sz w:val="14"/>
                <w:szCs w:val="14"/>
              </w:rPr>
              <w:t>e</w:t>
            </w:r>
            <w:r w:rsidRPr="00B42FEB">
              <w:rPr>
                <w:rFonts w:ascii="Arial Narrow" w:hAnsi="Arial Narrow" w:cs="Arial"/>
                <w:spacing w:val="1"/>
                <w:sz w:val="14"/>
                <w:szCs w:val="14"/>
              </w:rPr>
              <w:t>s</w:t>
            </w:r>
            <w:r w:rsidRPr="00B42FEB">
              <w:rPr>
                <w:rFonts w:ascii="Arial Narrow" w:hAnsi="Arial Narrow" w:cs="Arial"/>
                <w:sz w:val="14"/>
                <w:szCs w:val="14"/>
              </w:rPr>
              <w:t>io</w:t>
            </w:r>
            <w:r w:rsidRPr="00B42FEB">
              <w:rPr>
                <w:rFonts w:ascii="Arial Narrow" w:hAnsi="Arial Narrow" w:cs="Arial"/>
                <w:spacing w:val="-1"/>
                <w:sz w:val="14"/>
                <w:szCs w:val="14"/>
              </w:rPr>
              <w:t>na</w:t>
            </w:r>
            <w:r w:rsidRPr="00B42FEB">
              <w:rPr>
                <w:rFonts w:ascii="Arial Narrow" w:hAnsi="Arial Narrow" w:cs="Arial"/>
                <w:sz w:val="14"/>
                <w:szCs w:val="14"/>
              </w:rPr>
              <w:t>l</w:t>
            </w:r>
            <w:r w:rsidRPr="00B42FEB">
              <w:rPr>
                <w:rFonts w:ascii="Arial Narrow" w:hAnsi="Arial Narrow" w:cs="Arial"/>
                <w:spacing w:val="21"/>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3"/>
                <w:sz w:val="14"/>
                <w:szCs w:val="14"/>
              </w:rPr>
              <w:t xml:space="preserve"> </w:t>
            </w:r>
            <w:r w:rsidRPr="00B42FEB">
              <w:rPr>
                <w:rFonts w:ascii="Arial Narrow" w:hAnsi="Arial Narrow" w:cs="Arial"/>
                <w:spacing w:val="-2"/>
                <w:sz w:val="14"/>
                <w:szCs w:val="14"/>
              </w:rPr>
              <w:t>S</w:t>
            </w:r>
            <w:r w:rsidRPr="00B42FEB">
              <w:rPr>
                <w:rFonts w:ascii="Arial Narrow" w:hAnsi="Arial Narrow" w:cs="Arial"/>
                <w:spacing w:val="1"/>
                <w:sz w:val="14"/>
                <w:szCs w:val="14"/>
              </w:rPr>
              <w:t>S</w:t>
            </w:r>
            <w:r w:rsidRPr="00B42FEB">
              <w:rPr>
                <w:rFonts w:ascii="Arial Narrow" w:hAnsi="Arial Narrow" w:cs="Arial"/>
                <w:sz w:val="14"/>
                <w:szCs w:val="14"/>
              </w:rPr>
              <w:t>T</w:t>
            </w:r>
            <w:r w:rsidRPr="00B42FEB">
              <w:rPr>
                <w:rFonts w:ascii="Arial Narrow" w:hAnsi="Arial Narrow" w:cs="Arial"/>
                <w:spacing w:val="20"/>
                <w:sz w:val="14"/>
                <w:szCs w:val="14"/>
              </w:rPr>
              <w:t xml:space="preserve"> </w:t>
            </w:r>
            <w:r w:rsidRPr="00B42FEB">
              <w:rPr>
                <w:rFonts w:ascii="Arial Narrow" w:hAnsi="Arial Narrow" w:cs="Arial"/>
                <w:sz w:val="14"/>
                <w:szCs w:val="14"/>
              </w:rPr>
              <w:t>o</w:t>
            </w:r>
            <w:r w:rsidRPr="00B42FEB">
              <w:rPr>
                <w:rFonts w:ascii="Arial Narrow" w:hAnsi="Arial Narrow" w:cs="Arial"/>
                <w:spacing w:val="20"/>
                <w:sz w:val="14"/>
                <w:szCs w:val="14"/>
              </w:rPr>
              <w:t xml:space="preserve"> </w:t>
            </w:r>
            <w:r w:rsidRPr="00B42FEB">
              <w:rPr>
                <w:rFonts w:ascii="Arial Narrow" w:hAnsi="Arial Narrow" w:cs="Arial"/>
                <w:spacing w:val="-1"/>
                <w:sz w:val="14"/>
                <w:szCs w:val="14"/>
              </w:rPr>
              <w:t>pro</w:t>
            </w:r>
            <w:r w:rsidRPr="00B42FEB">
              <w:rPr>
                <w:rFonts w:ascii="Arial Narrow" w:hAnsi="Arial Narrow" w:cs="Arial"/>
                <w:spacing w:val="1"/>
                <w:sz w:val="14"/>
                <w:szCs w:val="14"/>
              </w:rPr>
              <w:t>f</w:t>
            </w:r>
            <w:r w:rsidRPr="00B42FEB">
              <w:rPr>
                <w:rFonts w:ascii="Arial Narrow" w:hAnsi="Arial Narrow" w:cs="Arial"/>
                <w:spacing w:val="-3"/>
                <w:sz w:val="14"/>
                <w:szCs w:val="14"/>
              </w:rPr>
              <w:t>e</w:t>
            </w:r>
            <w:r w:rsidRPr="00B42FEB">
              <w:rPr>
                <w:rFonts w:ascii="Arial Narrow" w:hAnsi="Arial Narrow" w:cs="Arial"/>
                <w:spacing w:val="1"/>
                <w:sz w:val="14"/>
                <w:szCs w:val="14"/>
              </w:rPr>
              <w:t>s</w:t>
            </w:r>
            <w:r w:rsidRPr="00B42FEB">
              <w:rPr>
                <w:rFonts w:ascii="Arial Narrow" w:hAnsi="Arial Narrow" w:cs="Arial"/>
                <w:sz w:val="14"/>
                <w:szCs w:val="14"/>
              </w:rPr>
              <w:t>io</w:t>
            </w:r>
            <w:r w:rsidRPr="00B42FEB">
              <w:rPr>
                <w:rFonts w:ascii="Arial Narrow" w:hAnsi="Arial Narrow" w:cs="Arial"/>
                <w:spacing w:val="-1"/>
                <w:sz w:val="14"/>
                <w:szCs w:val="14"/>
              </w:rPr>
              <w:t>na</w:t>
            </w:r>
            <w:r w:rsidRPr="00B42FEB">
              <w:rPr>
                <w:rFonts w:ascii="Arial Narrow" w:hAnsi="Arial Narrow" w:cs="Arial"/>
                <w:sz w:val="14"/>
                <w:szCs w:val="14"/>
              </w:rPr>
              <w:t>l</w:t>
            </w:r>
            <w:r w:rsidRPr="00B42FEB">
              <w:rPr>
                <w:rFonts w:ascii="Arial Narrow" w:hAnsi="Arial Narrow" w:cs="Arial"/>
                <w:spacing w:val="21"/>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3"/>
                <w:sz w:val="14"/>
                <w:szCs w:val="14"/>
              </w:rPr>
              <w:t>o</w:t>
            </w:r>
            <w:r w:rsidRPr="00B42FEB">
              <w:rPr>
                <w:rFonts w:ascii="Arial Narrow" w:hAnsi="Arial Narrow" w:cs="Arial"/>
                <w:sz w:val="14"/>
                <w:szCs w:val="14"/>
              </w:rPr>
              <w:t xml:space="preserve">n </w:t>
            </w:r>
            <w:r w:rsidRPr="00B42FEB">
              <w:rPr>
                <w:rFonts w:ascii="Arial Narrow" w:hAnsi="Arial Narrow" w:cs="Arial"/>
                <w:spacing w:val="-1"/>
                <w:sz w:val="14"/>
                <w:szCs w:val="14"/>
              </w:rPr>
              <w:t>po</w:t>
            </w:r>
            <w:r w:rsidRPr="00B42FEB">
              <w:rPr>
                <w:rFonts w:ascii="Arial Narrow" w:hAnsi="Arial Narrow" w:cs="Arial"/>
                <w:spacing w:val="1"/>
                <w:sz w:val="14"/>
                <w:szCs w:val="14"/>
              </w:rPr>
              <w:t>s</w:t>
            </w:r>
            <w:r w:rsidRPr="00B42FEB">
              <w:rPr>
                <w:rFonts w:ascii="Arial Narrow" w:hAnsi="Arial Narrow" w:cs="Arial"/>
                <w:spacing w:val="-1"/>
                <w:sz w:val="14"/>
                <w:szCs w:val="14"/>
              </w:rPr>
              <w:t>grad</w:t>
            </w:r>
            <w:r w:rsidRPr="00B42FEB">
              <w:rPr>
                <w:rFonts w:ascii="Arial Narrow" w:hAnsi="Arial Narrow" w:cs="Arial"/>
                <w:sz w:val="14"/>
                <w:szCs w:val="14"/>
              </w:rPr>
              <w:t>o</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1"/>
                <w:sz w:val="14"/>
                <w:szCs w:val="14"/>
              </w:rPr>
              <w:t xml:space="preserve"> </w:t>
            </w:r>
            <w:r w:rsidRPr="00B42FEB">
              <w:rPr>
                <w:rFonts w:ascii="Arial Narrow" w:hAnsi="Arial Narrow" w:cs="Arial"/>
                <w:spacing w:val="-2"/>
                <w:sz w:val="14"/>
                <w:szCs w:val="14"/>
              </w:rPr>
              <w:t>S</w:t>
            </w:r>
            <w:r w:rsidRPr="00B42FEB">
              <w:rPr>
                <w:rFonts w:ascii="Arial Narrow" w:hAnsi="Arial Narrow" w:cs="Arial"/>
                <w:spacing w:val="1"/>
                <w:sz w:val="14"/>
                <w:szCs w:val="14"/>
              </w:rPr>
              <w:t>S</w:t>
            </w:r>
            <w:r w:rsidRPr="00B42FEB">
              <w:rPr>
                <w:rFonts w:ascii="Arial Narrow" w:hAnsi="Arial Narrow" w:cs="Arial"/>
                <w:spacing w:val="-2"/>
                <w:sz w:val="14"/>
                <w:szCs w:val="14"/>
              </w:rPr>
              <w:t>T</w:t>
            </w:r>
            <w:r w:rsidRPr="00B42FEB">
              <w:rPr>
                <w:rFonts w:ascii="Arial Narrow" w:hAnsi="Arial Narrow" w:cs="Arial"/>
                <w:sz w:val="14"/>
                <w:szCs w:val="14"/>
              </w:rPr>
              <w:t>.</w:t>
            </w:r>
          </w:p>
          <w:p w14:paraId="214C9D23" w14:textId="77777777" w:rsidR="00F13798" w:rsidRPr="00B42FEB" w:rsidRDefault="00F13798" w:rsidP="00D32882">
            <w:pPr>
              <w:widowControl w:val="0"/>
              <w:autoSpaceDE w:val="0"/>
              <w:autoSpaceDN w:val="0"/>
              <w:adjustRightInd w:val="0"/>
              <w:spacing w:after="0" w:line="240" w:lineRule="auto"/>
              <w:ind w:left="105"/>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28"/>
                <w:sz w:val="14"/>
                <w:szCs w:val="14"/>
              </w:rPr>
              <w:t xml:space="preserve"> </w:t>
            </w:r>
            <w:r w:rsidRPr="00B42FEB">
              <w:rPr>
                <w:rFonts w:ascii="Arial Narrow" w:hAnsi="Arial Narrow" w:cs="Arial"/>
                <w:spacing w:val="-1"/>
                <w:sz w:val="14"/>
                <w:szCs w:val="14"/>
              </w:rPr>
              <w:t>Deb</w:t>
            </w:r>
            <w:r w:rsidRPr="00B42FEB">
              <w:rPr>
                <w:rFonts w:ascii="Arial Narrow" w:hAnsi="Arial Narrow" w:cs="Arial"/>
                <w:sz w:val="14"/>
                <w:szCs w:val="14"/>
              </w:rPr>
              <w:t>e</w:t>
            </w:r>
            <w:r w:rsidRPr="00B42FEB">
              <w:rPr>
                <w:rFonts w:ascii="Arial Narrow" w:hAnsi="Arial Narrow" w:cs="Arial"/>
                <w:spacing w:val="1"/>
                <w:sz w:val="14"/>
                <w:szCs w:val="14"/>
              </w:rPr>
              <w:t xml:space="preserve"> c</w:t>
            </w:r>
            <w:r w:rsidRPr="00B42FEB">
              <w:rPr>
                <w:rFonts w:ascii="Arial Narrow" w:hAnsi="Arial Narrow" w:cs="Arial"/>
                <w:spacing w:val="-1"/>
                <w:sz w:val="14"/>
                <w:szCs w:val="14"/>
              </w:rPr>
              <w:t>on</w:t>
            </w:r>
            <w:r w:rsidRPr="00B42FEB">
              <w:rPr>
                <w:rFonts w:ascii="Arial Narrow" w:hAnsi="Arial Narrow" w:cs="Arial"/>
                <w:spacing w:val="1"/>
                <w:sz w:val="14"/>
                <w:szCs w:val="14"/>
              </w:rPr>
              <w:t>t</w:t>
            </w:r>
            <w:r w:rsidRPr="00B42FEB">
              <w:rPr>
                <w:rFonts w:ascii="Arial Narrow" w:hAnsi="Arial Narrow" w:cs="Arial"/>
                <w:spacing w:val="-1"/>
                <w:sz w:val="14"/>
                <w:szCs w:val="14"/>
              </w:rPr>
              <w:t>a</w:t>
            </w:r>
            <w:r w:rsidRPr="00B42FEB">
              <w:rPr>
                <w:rFonts w:ascii="Arial Narrow" w:hAnsi="Arial Narrow" w:cs="Arial"/>
                <w:sz w:val="14"/>
                <w:szCs w:val="14"/>
              </w:rPr>
              <w:t>r</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o</w:t>
            </w:r>
            <w:r w:rsidRPr="00B42FEB">
              <w:rPr>
                <w:rFonts w:ascii="Arial Narrow" w:hAnsi="Arial Narrow" w:cs="Arial"/>
                <w:sz w:val="14"/>
                <w:szCs w:val="14"/>
              </w:rPr>
              <w:t>n</w:t>
            </w:r>
            <w:r w:rsidRPr="00B42FEB">
              <w:rPr>
                <w:rFonts w:ascii="Arial Narrow" w:hAnsi="Arial Narrow" w:cs="Arial"/>
                <w:spacing w:val="2"/>
                <w:sz w:val="14"/>
                <w:szCs w:val="14"/>
              </w:rPr>
              <w:t xml:space="preserve"> </w:t>
            </w:r>
            <w:r w:rsidRPr="00B42FEB">
              <w:rPr>
                <w:rFonts w:ascii="Arial Narrow" w:hAnsi="Arial Narrow" w:cs="Arial"/>
                <w:spacing w:val="-2"/>
                <w:sz w:val="14"/>
                <w:szCs w:val="14"/>
              </w:rPr>
              <w:t>l</w:t>
            </w:r>
            <w:r w:rsidRPr="00B42FEB">
              <w:rPr>
                <w:rFonts w:ascii="Arial Narrow" w:hAnsi="Arial Narrow" w:cs="Arial"/>
                <w:sz w:val="14"/>
                <w:szCs w:val="14"/>
              </w:rPr>
              <w:t>i</w:t>
            </w:r>
            <w:r w:rsidRPr="00B42FEB">
              <w:rPr>
                <w:rFonts w:ascii="Arial Narrow" w:hAnsi="Arial Narrow" w:cs="Arial"/>
                <w:spacing w:val="1"/>
                <w:sz w:val="14"/>
                <w:szCs w:val="14"/>
              </w:rPr>
              <w:t>c</w:t>
            </w:r>
            <w:r w:rsidRPr="00B42FEB">
              <w:rPr>
                <w:rFonts w:ascii="Arial Narrow" w:hAnsi="Arial Narrow" w:cs="Arial"/>
                <w:spacing w:val="-1"/>
                <w:sz w:val="14"/>
                <w:szCs w:val="14"/>
              </w:rPr>
              <w:t>e</w:t>
            </w:r>
            <w:r w:rsidRPr="00B42FEB">
              <w:rPr>
                <w:rFonts w:ascii="Arial Narrow" w:hAnsi="Arial Narrow" w:cs="Arial"/>
                <w:spacing w:val="-3"/>
                <w:sz w:val="14"/>
                <w:szCs w:val="14"/>
              </w:rPr>
              <w:t>n</w:t>
            </w:r>
            <w:r w:rsidRPr="00B42FEB">
              <w:rPr>
                <w:rFonts w:ascii="Arial Narrow" w:hAnsi="Arial Narrow" w:cs="Arial"/>
                <w:spacing w:val="1"/>
                <w:sz w:val="14"/>
                <w:szCs w:val="14"/>
              </w:rPr>
              <w:t>c</w:t>
            </w:r>
            <w:r w:rsidRPr="00B42FEB">
              <w:rPr>
                <w:rFonts w:ascii="Arial Narrow" w:hAnsi="Arial Narrow" w:cs="Arial"/>
                <w:sz w:val="14"/>
                <w:szCs w:val="14"/>
              </w:rPr>
              <w:t>ia</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S</w:t>
            </w:r>
            <w:r w:rsidRPr="00B42FEB">
              <w:rPr>
                <w:rFonts w:ascii="Arial Narrow" w:hAnsi="Arial Narrow" w:cs="Arial"/>
                <w:spacing w:val="1"/>
                <w:sz w:val="14"/>
                <w:szCs w:val="14"/>
              </w:rPr>
              <w:t>S</w:t>
            </w:r>
            <w:r w:rsidRPr="00B42FEB">
              <w:rPr>
                <w:rFonts w:ascii="Arial Narrow" w:hAnsi="Arial Narrow" w:cs="Arial"/>
                <w:sz w:val="14"/>
                <w:szCs w:val="14"/>
              </w:rPr>
              <w:t>T</w:t>
            </w:r>
            <w:r w:rsidRPr="00B42FEB">
              <w:rPr>
                <w:rFonts w:ascii="Arial Narrow" w:hAnsi="Arial Narrow" w:cs="Arial"/>
                <w:spacing w:val="-1"/>
                <w:sz w:val="14"/>
                <w:szCs w:val="14"/>
              </w:rPr>
              <w:t xml:space="preserve"> v</w:t>
            </w:r>
            <w:r w:rsidRPr="00B42FEB">
              <w:rPr>
                <w:rFonts w:ascii="Arial Narrow" w:hAnsi="Arial Narrow" w:cs="Arial"/>
                <w:sz w:val="14"/>
                <w:szCs w:val="14"/>
              </w:rPr>
              <w:t>ig</w:t>
            </w:r>
            <w:r w:rsidRPr="00B42FEB">
              <w:rPr>
                <w:rFonts w:ascii="Arial Narrow" w:hAnsi="Arial Narrow" w:cs="Arial"/>
                <w:spacing w:val="-1"/>
                <w:sz w:val="14"/>
                <w:szCs w:val="14"/>
              </w:rPr>
              <w:t>en</w:t>
            </w:r>
            <w:r w:rsidRPr="00B42FEB">
              <w:rPr>
                <w:rFonts w:ascii="Arial Narrow" w:hAnsi="Arial Narrow" w:cs="Arial"/>
                <w:spacing w:val="1"/>
                <w:sz w:val="14"/>
                <w:szCs w:val="14"/>
              </w:rPr>
              <w:t>t</w:t>
            </w:r>
            <w:r w:rsidRPr="00B42FEB">
              <w:rPr>
                <w:rFonts w:ascii="Arial Narrow" w:hAnsi="Arial Narrow" w:cs="Arial"/>
                <w:sz w:val="14"/>
                <w:szCs w:val="14"/>
              </w:rPr>
              <w:t>e</w:t>
            </w:r>
          </w:p>
          <w:p w14:paraId="1335023D" w14:textId="77777777" w:rsidR="00F13798" w:rsidRPr="00B42FEB" w:rsidRDefault="00F13798" w:rsidP="00D32882">
            <w:pPr>
              <w:widowControl w:val="0"/>
              <w:autoSpaceDE w:val="0"/>
              <w:autoSpaceDN w:val="0"/>
              <w:adjustRightInd w:val="0"/>
              <w:spacing w:after="0" w:line="240" w:lineRule="auto"/>
              <w:ind w:left="105"/>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28"/>
                <w:sz w:val="14"/>
                <w:szCs w:val="14"/>
              </w:rPr>
              <w:t xml:space="preserve"> </w:t>
            </w:r>
            <w:r w:rsidRPr="00B42FEB">
              <w:rPr>
                <w:rFonts w:ascii="Arial Narrow" w:hAnsi="Arial Narrow" w:cs="Arial"/>
                <w:spacing w:val="-1"/>
                <w:sz w:val="14"/>
                <w:szCs w:val="14"/>
              </w:rPr>
              <w:t>Deb</w:t>
            </w:r>
            <w:r w:rsidRPr="00B42FEB">
              <w:rPr>
                <w:rFonts w:ascii="Arial Narrow" w:hAnsi="Arial Narrow" w:cs="Arial"/>
                <w:sz w:val="14"/>
                <w:szCs w:val="14"/>
              </w:rPr>
              <w:t>e</w:t>
            </w:r>
            <w:r w:rsidRPr="00B42FEB">
              <w:rPr>
                <w:rFonts w:ascii="Arial Narrow" w:hAnsi="Arial Narrow" w:cs="Arial"/>
                <w:spacing w:val="8"/>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on</w:t>
            </w:r>
            <w:r w:rsidRPr="00B42FEB">
              <w:rPr>
                <w:rFonts w:ascii="Arial Narrow" w:hAnsi="Arial Narrow" w:cs="Arial"/>
                <w:spacing w:val="1"/>
                <w:sz w:val="14"/>
                <w:szCs w:val="14"/>
              </w:rPr>
              <w:t>t</w:t>
            </w:r>
            <w:r w:rsidRPr="00B42FEB">
              <w:rPr>
                <w:rFonts w:ascii="Arial Narrow" w:hAnsi="Arial Narrow" w:cs="Arial"/>
                <w:spacing w:val="-1"/>
                <w:sz w:val="14"/>
                <w:szCs w:val="14"/>
              </w:rPr>
              <w:t>a</w:t>
            </w:r>
            <w:r w:rsidRPr="00B42FEB">
              <w:rPr>
                <w:rFonts w:ascii="Arial Narrow" w:hAnsi="Arial Narrow" w:cs="Arial"/>
                <w:sz w:val="14"/>
                <w:szCs w:val="14"/>
              </w:rPr>
              <w:t>r</w:t>
            </w:r>
            <w:r w:rsidRPr="00B42FEB">
              <w:rPr>
                <w:rFonts w:ascii="Arial Narrow" w:hAnsi="Arial Narrow" w:cs="Arial"/>
                <w:spacing w:val="6"/>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o</w:t>
            </w:r>
            <w:r w:rsidRPr="00B42FEB">
              <w:rPr>
                <w:rFonts w:ascii="Arial Narrow" w:hAnsi="Arial Narrow" w:cs="Arial"/>
                <w:sz w:val="14"/>
                <w:szCs w:val="14"/>
              </w:rPr>
              <w:t>n</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l</w:t>
            </w:r>
            <w:r w:rsidRPr="00B42FEB">
              <w:rPr>
                <w:rFonts w:ascii="Arial Narrow" w:hAnsi="Arial Narrow" w:cs="Arial"/>
                <w:spacing w:val="6"/>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ur</w:t>
            </w:r>
            <w:r w:rsidRPr="00B42FEB">
              <w:rPr>
                <w:rFonts w:ascii="Arial Narrow" w:hAnsi="Arial Narrow" w:cs="Arial"/>
                <w:spacing w:val="1"/>
                <w:sz w:val="14"/>
                <w:szCs w:val="14"/>
              </w:rPr>
              <w:t>s</w:t>
            </w:r>
            <w:r w:rsidRPr="00B42FEB">
              <w:rPr>
                <w:rFonts w:ascii="Arial Narrow" w:hAnsi="Arial Narrow" w:cs="Arial"/>
                <w:sz w:val="14"/>
                <w:szCs w:val="14"/>
              </w:rPr>
              <w:t>o</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e</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ap</w:t>
            </w:r>
            <w:r w:rsidRPr="00B42FEB">
              <w:rPr>
                <w:rFonts w:ascii="Arial Narrow" w:hAnsi="Arial Narrow" w:cs="Arial"/>
                <w:spacing w:val="-3"/>
                <w:sz w:val="14"/>
                <w:szCs w:val="14"/>
              </w:rPr>
              <w:t>a</w:t>
            </w:r>
            <w:r w:rsidRPr="00B42FEB">
              <w:rPr>
                <w:rFonts w:ascii="Arial Narrow" w:hAnsi="Arial Narrow" w:cs="Arial"/>
                <w:spacing w:val="1"/>
                <w:sz w:val="14"/>
                <w:szCs w:val="14"/>
              </w:rPr>
              <w:t>c</w:t>
            </w:r>
            <w:r w:rsidRPr="00B42FEB">
              <w:rPr>
                <w:rFonts w:ascii="Arial Narrow" w:hAnsi="Arial Narrow" w:cs="Arial"/>
                <w:sz w:val="14"/>
                <w:szCs w:val="14"/>
              </w:rPr>
              <w:t>i</w:t>
            </w:r>
            <w:r w:rsidRPr="00B42FEB">
              <w:rPr>
                <w:rFonts w:ascii="Arial Narrow" w:hAnsi="Arial Narrow" w:cs="Arial"/>
                <w:spacing w:val="1"/>
                <w:sz w:val="14"/>
                <w:szCs w:val="14"/>
              </w:rPr>
              <w:t>t</w:t>
            </w:r>
            <w:r w:rsidRPr="00B42FEB">
              <w:rPr>
                <w:rFonts w:ascii="Arial Narrow" w:hAnsi="Arial Narrow" w:cs="Arial"/>
                <w:spacing w:val="-3"/>
                <w:sz w:val="14"/>
                <w:szCs w:val="14"/>
              </w:rPr>
              <w:t>a</w:t>
            </w:r>
            <w:r w:rsidRPr="00B42FEB">
              <w:rPr>
                <w:rFonts w:ascii="Arial Narrow" w:hAnsi="Arial Narrow" w:cs="Arial"/>
                <w:spacing w:val="1"/>
                <w:sz w:val="14"/>
                <w:szCs w:val="14"/>
              </w:rPr>
              <w:t>c</w:t>
            </w:r>
            <w:r w:rsidRPr="00B42FEB">
              <w:rPr>
                <w:rFonts w:ascii="Arial Narrow" w:hAnsi="Arial Narrow" w:cs="Arial"/>
                <w:sz w:val="14"/>
                <w:szCs w:val="14"/>
              </w:rPr>
              <w:t>ión</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v</w:t>
            </w:r>
            <w:r w:rsidRPr="00B42FEB">
              <w:rPr>
                <w:rFonts w:ascii="Arial Narrow" w:hAnsi="Arial Narrow" w:cs="Arial"/>
                <w:sz w:val="14"/>
                <w:szCs w:val="14"/>
              </w:rPr>
              <w:t>irtu</w:t>
            </w:r>
            <w:r w:rsidRPr="00B42FEB">
              <w:rPr>
                <w:rFonts w:ascii="Arial Narrow" w:hAnsi="Arial Narrow" w:cs="Arial"/>
                <w:spacing w:val="-1"/>
                <w:sz w:val="14"/>
                <w:szCs w:val="14"/>
              </w:rPr>
              <w:t>a</w:t>
            </w:r>
            <w:r w:rsidRPr="00B42FEB">
              <w:rPr>
                <w:rFonts w:ascii="Arial Narrow" w:hAnsi="Arial Narrow" w:cs="Arial"/>
                <w:sz w:val="14"/>
                <w:szCs w:val="14"/>
              </w:rPr>
              <w:t>l</w:t>
            </w:r>
            <w:r w:rsidRPr="00B42FEB">
              <w:rPr>
                <w:rFonts w:ascii="Arial Narrow" w:hAnsi="Arial Narrow" w:cs="Arial"/>
                <w:spacing w:val="9"/>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e</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c</w:t>
            </w:r>
            <w:r w:rsidRPr="00B42FEB">
              <w:rPr>
                <w:rFonts w:ascii="Arial Narrow" w:hAnsi="Arial Narrow" w:cs="Arial"/>
                <w:sz w:val="14"/>
                <w:szCs w:val="14"/>
              </w:rPr>
              <w:t>i</w:t>
            </w:r>
            <w:r w:rsidRPr="00B42FEB">
              <w:rPr>
                <w:rFonts w:ascii="Arial Narrow" w:hAnsi="Arial Narrow" w:cs="Arial"/>
                <w:spacing w:val="-3"/>
                <w:sz w:val="14"/>
                <w:szCs w:val="14"/>
              </w:rPr>
              <w:t>n</w:t>
            </w:r>
            <w:r w:rsidRPr="00B42FEB">
              <w:rPr>
                <w:rFonts w:ascii="Arial Narrow" w:hAnsi="Arial Narrow" w:cs="Arial"/>
                <w:spacing w:val="1"/>
                <w:sz w:val="14"/>
                <w:szCs w:val="14"/>
              </w:rPr>
              <w:t>c</w:t>
            </w:r>
            <w:r w:rsidRPr="00B42FEB">
              <w:rPr>
                <w:rFonts w:ascii="Arial Narrow" w:hAnsi="Arial Narrow" w:cs="Arial"/>
                <w:spacing w:val="-1"/>
                <w:sz w:val="14"/>
                <w:szCs w:val="14"/>
              </w:rPr>
              <w:t>uen</w:t>
            </w:r>
            <w:r w:rsidRPr="00B42FEB">
              <w:rPr>
                <w:rFonts w:ascii="Arial Narrow" w:hAnsi="Arial Narrow" w:cs="Arial"/>
                <w:spacing w:val="1"/>
                <w:sz w:val="14"/>
                <w:szCs w:val="14"/>
              </w:rPr>
              <w:t>t</w:t>
            </w:r>
            <w:r w:rsidRPr="00B42FEB">
              <w:rPr>
                <w:rFonts w:ascii="Arial Narrow" w:hAnsi="Arial Narrow" w:cs="Arial"/>
                <w:sz w:val="14"/>
                <w:szCs w:val="14"/>
              </w:rPr>
              <w:t>a</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(50</w:t>
            </w:r>
            <w:r w:rsidRPr="00B42FEB">
              <w:rPr>
                <w:rFonts w:ascii="Arial Narrow" w:hAnsi="Arial Narrow" w:cs="Arial"/>
                <w:sz w:val="14"/>
                <w:szCs w:val="14"/>
              </w:rPr>
              <w:t>)</w:t>
            </w:r>
          </w:p>
          <w:p w14:paraId="73A38C50" w14:textId="77777777" w:rsidR="00F13798" w:rsidRPr="00B42FEB" w:rsidRDefault="00F13798" w:rsidP="00D32882">
            <w:pPr>
              <w:widowControl w:val="0"/>
              <w:autoSpaceDE w:val="0"/>
              <w:autoSpaceDN w:val="0"/>
              <w:adjustRightInd w:val="0"/>
              <w:spacing w:after="0" w:line="240" w:lineRule="auto"/>
              <w:ind w:left="246"/>
              <w:rPr>
                <w:rFonts w:ascii="Arial Narrow" w:hAnsi="Arial Narrow" w:cs="Arial"/>
                <w:sz w:val="14"/>
                <w:szCs w:val="14"/>
              </w:rPr>
            </w:pPr>
            <w:r w:rsidRPr="00B42FEB">
              <w:rPr>
                <w:rFonts w:ascii="Arial Narrow" w:hAnsi="Arial Narrow" w:cs="Arial"/>
                <w:spacing w:val="-1"/>
                <w:sz w:val="14"/>
                <w:szCs w:val="14"/>
              </w:rPr>
              <w:t>hora</w:t>
            </w:r>
            <w:r w:rsidRPr="00B42FEB">
              <w:rPr>
                <w:rFonts w:ascii="Arial Narrow" w:hAnsi="Arial Narrow" w:cs="Arial"/>
                <w:sz w:val="14"/>
                <w:szCs w:val="14"/>
              </w:rPr>
              <w:t>s</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SS</w:t>
            </w:r>
            <w:r w:rsidRPr="00B42FEB">
              <w:rPr>
                <w:rFonts w:ascii="Arial Narrow" w:hAnsi="Arial Narrow" w:cs="Arial"/>
                <w:sz w:val="14"/>
                <w:szCs w:val="14"/>
              </w:rPr>
              <w:t>T</w:t>
            </w:r>
          </w:p>
        </w:tc>
        <w:tc>
          <w:tcPr>
            <w:tcW w:w="1991" w:type="dxa"/>
            <w:tcBorders>
              <w:top w:val="single" w:sz="4" w:space="0" w:color="000000"/>
              <w:left w:val="single" w:sz="4" w:space="0" w:color="000000"/>
              <w:bottom w:val="single" w:sz="4" w:space="0" w:color="000000"/>
              <w:right w:val="single" w:sz="4" w:space="0" w:color="000000"/>
            </w:tcBorders>
            <w:shd w:val="clear" w:color="auto" w:fill="D9D9D9"/>
          </w:tcPr>
          <w:p w14:paraId="644AD511"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tc>
      </w:tr>
      <w:tr w:rsidR="004525CC" w:rsidRPr="00B42FEB" w14:paraId="5871EF89" w14:textId="77777777" w:rsidTr="00B42FEB">
        <w:trPr>
          <w:trHeight w:hRule="exact" w:val="1712"/>
          <w:jc w:val="center"/>
        </w:trPr>
        <w:tc>
          <w:tcPr>
            <w:tcW w:w="1838" w:type="dxa"/>
            <w:tcBorders>
              <w:top w:val="single" w:sz="4" w:space="0" w:color="000000"/>
              <w:left w:val="single" w:sz="4" w:space="0" w:color="000000"/>
              <w:bottom w:val="single" w:sz="4" w:space="0" w:color="000000"/>
              <w:right w:val="single" w:sz="4" w:space="0" w:color="000000"/>
            </w:tcBorders>
          </w:tcPr>
          <w:p w14:paraId="25580D43"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3E017877"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p w14:paraId="59773EC0" w14:textId="77777777" w:rsidR="00F13798" w:rsidRPr="00B42FEB" w:rsidRDefault="00F13798" w:rsidP="00D32882">
            <w:pPr>
              <w:widowControl w:val="0"/>
              <w:autoSpaceDE w:val="0"/>
              <w:autoSpaceDN w:val="0"/>
              <w:adjustRightInd w:val="0"/>
              <w:spacing w:after="0" w:line="240" w:lineRule="auto"/>
              <w:ind w:left="180" w:right="180"/>
              <w:jc w:val="center"/>
              <w:rPr>
                <w:rFonts w:ascii="Arial Narrow" w:hAnsi="Arial Narrow" w:cs="Arial"/>
                <w:sz w:val="14"/>
                <w:szCs w:val="14"/>
              </w:rPr>
            </w:pPr>
            <w:r w:rsidRPr="00B42FEB">
              <w:rPr>
                <w:rFonts w:ascii="Arial Narrow" w:hAnsi="Arial Narrow" w:cs="Arial"/>
                <w:spacing w:val="-2"/>
                <w:sz w:val="14"/>
                <w:szCs w:val="14"/>
              </w:rPr>
              <w:t>M</w:t>
            </w:r>
            <w:r w:rsidRPr="00B42FEB">
              <w:rPr>
                <w:rFonts w:ascii="Arial Narrow" w:hAnsi="Arial Narrow" w:cs="Arial"/>
                <w:spacing w:val="-1"/>
                <w:sz w:val="14"/>
                <w:szCs w:val="14"/>
              </w:rPr>
              <w:t>á</w:t>
            </w:r>
            <w:r w:rsidRPr="00B42FEB">
              <w:rPr>
                <w:rFonts w:ascii="Arial Narrow" w:hAnsi="Arial Narrow" w:cs="Arial"/>
                <w:sz w:val="14"/>
                <w:szCs w:val="14"/>
              </w:rPr>
              <w:t>s</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 xml:space="preserve">e </w:t>
            </w:r>
            <w:r w:rsidRPr="00B42FEB">
              <w:rPr>
                <w:rFonts w:ascii="Arial Narrow" w:hAnsi="Arial Narrow" w:cs="Arial"/>
                <w:spacing w:val="1"/>
                <w:sz w:val="14"/>
                <w:szCs w:val="14"/>
              </w:rPr>
              <w:t>c</w:t>
            </w:r>
            <w:r w:rsidRPr="00B42FEB">
              <w:rPr>
                <w:rFonts w:ascii="Arial Narrow" w:hAnsi="Arial Narrow" w:cs="Arial"/>
                <w:sz w:val="14"/>
                <w:szCs w:val="14"/>
              </w:rPr>
              <w:t>in</w:t>
            </w:r>
            <w:r w:rsidRPr="00B42FEB">
              <w:rPr>
                <w:rFonts w:ascii="Arial Narrow" w:hAnsi="Arial Narrow" w:cs="Arial"/>
                <w:spacing w:val="1"/>
                <w:sz w:val="14"/>
                <w:szCs w:val="14"/>
              </w:rPr>
              <w:t>c</w:t>
            </w:r>
            <w:r w:rsidRPr="00B42FEB">
              <w:rPr>
                <w:rFonts w:ascii="Arial Narrow" w:hAnsi="Arial Narrow" w:cs="Arial"/>
                <w:spacing w:val="-1"/>
                <w:sz w:val="14"/>
                <w:szCs w:val="14"/>
              </w:rPr>
              <w:t>ue</w:t>
            </w:r>
            <w:r w:rsidRPr="00B42FEB">
              <w:rPr>
                <w:rFonts w:ascii="Arial Narrow" w:hAnsi="Arial Narrow" w:cs="Arial"/>
                <w:spacing w:val="-3"/>
                <w:sz w:val="14"/>
                <w:szCs w:val="14"/>
              </w:rPr>
              <w:t>n</w:t>
            </w:r>
            <w:r w:rsidRPr="00B42FEB">
              <w:rPr>
                <w:rFonts w:ascii="Arial Narrow" w:hAnsi="Arial Narrow" w:cs="Arial"/>
                <w:spacing w:val="1"/>
                <w:sz w:val="14"/>
                <w:szCs w:val="14"/>
              </w:rPr>
              <w:t>t</w:t>
            </w:r>
            <w:r w:rsidRPr="00B42FEB">
              <w:rPr>
                <w:rFonts w:ascii="Arial Narrow" w:hAnsi="Arial Narrow" w:cs="Arial"/>
                <w:sz w:val="14"/>
                <w:szCs w:val="14"/>
              </w:rPr>
              <w:t>a</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(50</w:t>
            </w:r>
            <w:r w:rsidRPr="00B42FEB">
              <w:rPr>
                <w:rFonts w:ascii="Arial Narrow" w:hAnsi="Arial Narrow" w:cs="Arial"/>
                <w:sz w:val="14"/>
                <w:szCs w:val="14"/>
              </w:rPr>
              <w:t xml:space="preserve">) </w:t>
            </w:r>
            <w:r w:rsidRPr="00B42FEB">
              <w:rPr>
                <w:rFonts w:ascii="Arial Narrow" w:hAnsi="Arial Narrow" w:cs="Arial"/>
                <w:spacing w:val="1"/>
                <w:sz w:val="14"/>
                <w:szCs w:val="14"/>
              </w:rPr>
              <w:t>t</w:t>
            </w:r>
            <w:r w:rsidRPr="00B42FEB">
              <w:rPr>
                <w:rFonts w:ascii="Arial Narrow" w:hAnsi="Arial Narrow" w:cs="Arial"/>
                <w:spacing w:val="-1"/>
                <w:sz w:val="14"/>
                <w:szCs w:val="14"/>
              </w:rPr>
              <w:t>raba</w:t>
            </w:r>
            <w:r w:rsidRPr="00B42FEB">
              <w:rPr>
                <w:rFonts w:ascii="Arial Narrow" w:hAnsi="Arial Narrow" w:cs="Arial"/>
                <w:sz w:val="14"/>
                <w:szCs w:val="14"/>
              </w:rPr>
              <w:t>ja</w:t>
            </w:r>
            <w:r w:rsidRPr="00B42FEB">
              <w:rPr>
                <w:rFonts w:ascii="Arial Narrow" w:hAnsi="Arial Narrow" w:cs="Arial"/>
                <w:spacing w:val="-1"/>
                <w:sz w:val="14"/>
                <w:szCs w:val="14"/>
              </w:rPr>
              <w:t>dore</w:t>
            </w:r>
            <w:r w:rsidRPr="00B42FEB">
              <w:rPr>
                <w:rFonts w:ascii="Arial Narrow" w:hAnsi="Arial Narrow" w:cs="Arial"/>
                <w:sz w:val="14"/>
                <w:szCs w:val="14"/>
              </w:rPr>
              <w:t>s</w:t>
            </w:r>
          </w:p>
        </w:tc>
        <w:tc>
          <w:tcPr>
            <w:tcW w:w="1701" w:type="dxa"/>
            <w:tcBorders>
              <w:top w:val="single" w:sz="4" w:space="0" w:color="000000"/>
              <w:left w:val="single" w:sz="4" w:space="0" w:color="000000"/>
              <w:bottom w:val="single" w:sz="4" w:space="0" w:color="000000"/>
              <w:right w:val="single" w:sz="4" w:space="0" w:color="000000"/>
            </w:tcBorders>
          </w:tcPr>
          <w:p w14:paraId="4EAF3D91"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lang w:val="en-US"/>
              </w:rPr>
            </w:pPr>
          </w:p>
          <w:p w14:paraId="33D9BA25"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lang w:val="en-US"/>
              </w:rPr>
            </w:pPr>
          </w:p>
          <w:p w14:paraId="42C6E872" w14:textId="77777777" w:rsidR="00F13798" w:rsidRPr="00B42FEB" w:rsidRDefault="00F13798" w:rsidP="00D32882">
            <w:pPr>
              <w:widowControl w:val="0"/>
              <w:autoSpaceDE w:val="0"/>
              <w:autoSpaceDN w:val="0"/>
              <w:adjustRightInd w:val="0"/>
              <w:spacing w:after="0" w:line="240" w:lineRule="auto"/>
              <w:ind w:left="217"/>
              <w:rPr>
                <w:rFonts w:ascii="Arial Narrow" w:hAnsi="Arial Narrow" w:cs="Arial"/>
                <w:sz w:val="14"/>
                <w:szCs w:val="14"/>
                <w:lang w:val="en-US"/>
              </w:rPr>
            </w:pPr>
            <w:r w:rsidRPr="00B42FEB">
              <w:rPr>
                <w:rFonts w:ascii="Arial Narrow" w:hAnsi="Arial Narrow" w:cs="Arial"/>
                <w:spacing w:val="1"/>
                <w:sz w:val="14"/>
                <w:szCs w:val="14"/>
                <w:lang w:val="en-US"/>
              </w:rPr>
              <w:t>I</w:t>
            </w:r>
            <w:r w:rsidRPr="00B42FEB">
              <w:rPr>
                <w:rFonts w:ascii="Arial Narrow" w:hAnsi="Arial Narrow" w:cs="Arial"/>
                <w:sz w:val="14"/>
                <w:szCs w:val="14"/>
                <w:lang w:val="en-US"/>
              </w:rPr>
              <w:t xml:space="preserve">, </w:t>
            </w:r>
            <w:r w:rsidRPr="00B42FEB">
              <w:rPr>
                <w:rFonts w:ascii="Arial Narrow" w:hAnsi="Arial Narrow" w:cs="Arial"/>
                <w:spacing w:val="1"/>
                <w:sz w:val="14"/>
                <w:szCs w:val="14"/>
                <w:lang w:val="en-US"/>
              </w:rPr>
              <w:t>I</w:t>
            </w:r>
            <w:r w:rsidRPr="00B42FEB">
              <w:rPr>
                <w:rFonts w:ascii="Arial Narrow" w:hAnsi="Arial Narrow" w:cs="Arial"/>
                <w:spacing w:val="-1"/>
                <w:sz w:val="14"/>
                <w:szCs w:val="14"/>
                <w:lang w:val="en-US"/>
              </w:rPr>
              <w:t>I</w:t>
            </w:r>
            <w:r w:rsidRPr="00B42FEB">
              <w:rPr>
                <w:rFonts w:ascii="Arial Narrow" w:hAnsi="Arial Narrow" w:cs="Arial"/>
                <w:sz w:val="14"/>
                <w:szCs w:val="14"/>
                <w:lang w:val="en-US"/>
              </w:rPr>
              <w:t xml:space="preserve">, </w:t>
            </w:r>
            <w:r w:rsidRPr="00B42FEB">
              <w:rPr>
                <w:rFonts w:ascii="Arial Narrow" w:hAnsi="Arial Narrow" w:cs="Arial"/>
                <w:spacing w:val="1"/>
                <w:sz w:val="14"/>
                <w:szCs w:val="14"/>
                <w:lang w:val="en-US"/>
              </w:rPr>
              <w:t>I</w:t>
            </w:r>
            <w:r w:rsidRPr="00B42FEB">
              <w:rPr>
                <w:rFonts w:ascii="Arial Narrow" w:hAnsi="Arial Narrow" w:cs="Arial"/>
                <w:spacing w:val="-1"/>
                <w:sz w:val="14"/>
                <w:szCs w:val="14"/>
                <w:lang w:val="en-US"/>
              </w:rPr>
              <w:t>I</w:t>
            </w:r>
            <w:r w:rsidRPr="00B42FEB">
              <w:rPr>
                <w:rFonts w:ascii="Arial Narrow" w:hAnsi="Arial Narrow" w:cs="Arial"/>
                <w:spacing w:val="1"/>
                <w:sz w:val="14"/>
                <w:szCs w:val="14"/>
                <w:lang w:val="en-US"/>
              </w:rPr>
              <w:t>I</w:t>
            </w:r>
            <w:r w:rsidRPr="00B42FEB">
              <w:rPr>
                <w:rFonts w:ascii="Arial Narrow" w:hAnsi="Arial Narrow" w:cs="Arial"/>
                <w:sz w:val="14"/>
                <w:szCs w:val="14"/>
                <w:lang w:val="en-US"/>
              </w:rPr>
              <w:t xml:space="preserve">, </w:t>
            </w:r>
            <w:r w:rsidRPr="00B42FEB">
              <w:rPr>
                <w:rFonts w:ascii="Arial Narrow" w:hAnsi="Arial Narrow" w:cs="Arial"/>
                <w:spacing w:val="-1"/>
                <w:sz w:val="14"/>
                <w:szCs w:val="14"/>
                <w:lang w:val="en-US"/>
              </w:rPr>
              <w:t>I</w:t>
            </w:r>
            <w:r w:rsidRPr="00B42FEB">
              <w:rPr>
                <w:rFonts w:ascii="Arial Narrow" w:hAnsi="Arial Narrow" w:cs="Arial"/>
                <w:sz w:val="14"/>
                <w:szCs w:val="14"/>
                <w:lang w:val="en-US"/>
              </w:rPr>
              <w:t>V</w:t>
            </w:r>
            <w:r w:rsidRPr="00B42FEB">
              <w:rPr>
                <w:rFonts w:ascii="Arial Narrow" w:hAnsi="Arial Narrow" w:cs="Arial"/>
                <w:spacing w:val="2"/>
                <w:sz w:val="14"/>
                <w:szCs w:val="14"/>
                <w:lang w:val="en-US"/>
              </w:rPr>
              <w:t xml:space="preserve"> </w:t>
            </w:r>
            <w:r w:rsidRPr="00B42FEB">
              <w:rPr>
                <w:rFonts w:ascii="Arial Narrow" w:hAnsi="Arial Narrow" w:cs="Arial"/>
                <w:sz w:val="14"/>
                <w:szCs w:val="14"/>
                <w:lang w:val="en-US"/>
              </w:rPr>
              <w:t>ó</w:t>
            </w:r>
            <w:r w:rsidRPr="00B42FEB">
              <w:rPr>
                <w:rFonts w:ascii="Arial Narrow" w:hAnsi="Arial Narrow" w:cs="Arial"/>
                <w:spacing w:val="-2"/>
                <w:sz w:val="14"/>
                <w:szCs w:val="14"/>
                <w:lang w:val="en-US"/>
              </w:rPr>
              <w:t xml:space="preserve"> </w:t>
            </w:r>
            <w:r w:rsidRPr="00B42FEB">
              <w:rPr>
                <w:rFonts w:ascii="Arial Narrow" w:hAnsi="Arial Narrow" w:cs="Arial"/>
                <w:sz w:val="14"/>
                <w:szCs w:val="14"/>
                <w:lang w:val="en-US"/>
              </w:rPr>
              <w:t>V</w:t>
            </w:r>
          </w:p>
        </w:tc>
        <w:tc>
          <w:tcPr>
            <w:tcW w:w="3827" w:type="dxa"/>
            <w:tcBorders>
              <w:top w:val="single" w:sz="4" w:space="0" w:color="000000"/>
              <w:left w:val="single" w:sz="4" w:space="0" w:color="000000"/>
              <w:bottom w:val="single" w:sz="4" w:space="0" w:color="000000"/>
              <w:right w:val="single" w:sz="4" w:space="0" w:color="000000"/>
            </w:tcBorders>
          </w:tcPr>
          <w:p w14:paraId="63D0306F"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lang w:val="en-US"/>
              </w:rPr>
            </w:pPr>
          </w:p>
          <w:p w14:paraId="44DEF60E" w14:textId="77777777" w:rsidR="00F13798" w:rsidRPr="00B42FEB" w:rsidRDefault="00F13798" w:rsidP="00D32882">
            <w:pPr>
              <w:widowControl w:val="0"/>
              <w:autoSpaceDE w:val="0"/>
              <w:autoSpaceDN w:val="0"/>
              <w:adjustRightInd w:val="0"/>
              <w:spacing w:after="0" w:line="240" w:lineRule="auto"/>
              <w:ind w:left="246" w:right="73" w:hanging="142"/>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28"/>
                <w:sz w:val="14"/>
                <w:szCs w:val="14"/>
              </w:rPr>
              <w:t xml:space="preserve"> </w:t>
            </w:r>
            <w:r w:rsidRPr="00B42FEB">
              <w:rPr>
                <w:rFonts w:ascii="Arial Narrow" w:hAnsi="Arial Narrow" w:cs="Arial"/>
                <w:spacing w:val="1"/>
                <w:sz w:val="14"/>
                <w:szCs w:val="14"/>
              </w:rPr>
              <w:t>P</w:t>
            </w:r>
            <w:r w:rsidRPr="00B42FEB">
              <w:rPr>
                <w:rFonts w:ascii="Arial Narrow" w:hAnsi="Arial Narrow" w:cs="Arial"/>
                <w:spacing w:val="-1"/>
                <w:sz w:val="14"/>
                <w:szCs w:val="14"/>
              </w:rPr>
              <w:t>odr</w:t>
            </w:r>
            <w:r w:rsidRPr="00B42FEB">
              <w:rPr>
                <w:rFonts w:ascii="Arial Narrow" w:hAnsi="Arial Narrow" w:cs="Arial"/>
                <w:sz w:val="14"/>
                <w:szCs w:val="14"/>
              </w:rPr>
              <w:t>á</w:t>
            </w:r>
            <w:r w:rsidRPr="00B42FEB">
              <w:rPr>
                <w:rFonts w:ascii="Arial Narrow" w:hAnsi="Arial Narrow" w:cs="Arial"/>
                <w:spacing w:val="20"/>
                <w:sz w:val="14"/>
                <w:szCs w:val="14"/>
              </w:rPr>
              <w:t xml:space="preserve"> </w:t>
            </w:r>
            <w:r w:rsidRPr="00B42FEB">
              <w:rPr>
                <w:rFonts w:ascii="Arial Narrow" w:hAnsi="Arial Narrow" w:cs="Arial"/>
                <w:spacing w:val="1"/>
                <w:sz w:val="14"/>
                <w:szCs w:val="14"/>
              </w:rPr>
              <w:t>s</w:t>
            </w:r>
            <w:r w:rsidRPr="00B42FEB">
              <w:rPr>
                <w:rFonts w:ascii="Arial Narrow" w:hAnsi="Arial Narrow" w:cs="Arial"/>
                <w:spacing w:val="-1"/>
                <w:sz w:val="14"/>
                <w:szCs w:val="14"/>
              </w:rPr>
              <w:t>e</w:t>
            </w:r>
            <w:r w:rsidRPr="00B42FEB">
              <w:rPr>
                <w:rFonts w:ascii="Arial Narrow" w:hAnsi="Arial Narrow" w:cs="Arial"/>
                <w:sz w:val="14"/>
                <w:szCs w:val="14"/>
              </w:rPr>
              <w:t>r</w:t>
            </w:r>
            <w:r w:rsidRPr="00B42FEB">
              <w:rPr>
                <w:rFonts w:ascii="Arial Narrow" w:hAnsi="Arial Narrow" w:cs="Arial"/>
                <w:spacing w:val="20"/>
                <w:sz w:val="14"/>
                <w:szCs w:val="14"/>
              </w:rPr>
              <w:t xml:space="preserve"> </w:t>
            </w:r>
            <w:r w:rsidRPr="00B42FEB">
              <w:rPr>
                <w:rFonts w:ascii="Arial Narrow" w:hAnsi="Arial Narrow" w:cs="Arial"/>
                <w:spacing w:val="-1"/>
                <w:sz w:val="14"/>
                <w:szCs w:val="14"/>
              </w:rPr>
              <w:t>rea</w:t>
            </w:r>
            <w:r w:rsidRPr="00B42FEB">
              <w:rPr>
                <w:rFonts w:ascii="Arial Narrow" w:hAnsi="Arial Narrow" w:cs="Arial"/>
                <w:sz w:val="14"/>
                <w:szCs w:val="14"/>
              </w:rPr>
              <w:t>li</w:t>
            </w:r>
            <w:r w:rsidRPr="00B42FEB">
              <w:rPr>
                <w:rFonts w:ascii="Arial Narrow" w:hAnsi="Arial Narrow" w:cs="Arial"/>
                <w:spacing w:val="-1"/>
                <w:sz w:val="14"/>
                <w:szCs w:val="14"/>
              </w:rPr>
              <w:t>zad</w:t>
            </w:r>
            <w:r w:rsidRPr="00B42FEB">
              <w:rPr>
                <w:rFonts w:ascii="Arial Narrow" w:hAnsi="Arial Narrow" w:cs="Arial"/>
                <w:sz w:val="14"/>
                <w:szCs w:val="14"/>
              </w:rPr>
              <w:t>o</w:t>
            </w:r>
            <w:r w:rsidRPr="00B42FEB">
              <w:rPr>
                <w:rFonts w:ascii="Arial Narrow" w:hAnsi="Arial Narrow" w:cs="Arial"/>
                <w:spacing w:val="20"/>
                <w:sz w:val="14"/>
                <w:szCs w:val="14"/>
              </w:rPr>
              <w:t xml:space="preserve"> </w:t>
            </w:r>
            <w:r w:rsidRPr="00B42FEB">
              <w:rPr>
                <w:rFonts w:ascii="Arial Narrow" w:hAnsi="Arial Narrow" w:cs="Arial"/>
                <w:spacing w:val="-1"/>
                <w:sz w:val="14"/>
                <w:szCs w:val="14"/>
              </w:rPr>
              <w:t>po</w:t>
            </w:r>
            <w:r w:rsidRPr="00B42FEB">
              <w:rPr>
                <w:rFonts w:ascii="Arial Narrow" w:hAnsi="Arial Narrow" w:cs="Arial"/>
                <w:sz w:val="14"/>
                <w:szCs w:val="14"/>
              </w:rPr>
              <w:t>r</w:t>
            </w:r>
            <w:r w:rsidRPr="00B42FEB">
              <w:rPr>
                <w:rFonts w:ascii="Arial Narrow" w:hAnsi="Arial Narrow" w:cs="Arial"/>
                <w:spacing w:val="20"/>
                <w:sz w:val="14"/>
                <w:szCs w:val="14"/>
              </w:rPr>
              <w:t xml:space="preserve"> </w:t>
            </w:r>
            <w:r w:rsidRPr="00B42FEB">
              <w:rPr>
                <w:rFonts w:ascii="Arial Narrow" w:hAnsi="Arial Narrow" w:cs="Arial"/>
                <w:spacing w:val="-1"/>
                <w:sz w:val="14"/>
                <w:szCs w:val="14"/>
              </w:rPr>
              <w:t>u</w:t>
            </w:r>
            <w:r w:rsidRPr="00B42FEB">
              <w:rPr>
                <w:rFonts w:ascii="Arial Narrow" w:hAnsi="Arial Narrow" w:cs="Arial"/>
                <w:sz w:val="14"/>
                <w:szCs w:val="14"/>
              </w:rPr>
              <w:t>n</w:t>
            </w:r>
            <w:r w:rsidRPr="00B42FEB">
              <w:rPr>
                <w:rFonts w:ascii="Arial Narrow" w:hAnsi="Arial Narrow" w:cs="Arial"/>
                <w:spacing w:val="22"/>
                <w:sz w:val="14"/>
                <w:szCs w:val="14"/>
              </w:rPr>
              <w:t xml:space="preserve"> </w:t>
            </w:r>
            <w:r w:rsidRPr="00B42FEB">
              <w:rPr>
                <w:rFonts w:ascii="Arial Narrow" w:hAnsi="Arial Narrow" w:cs="Arial"/>
                <w:spacing w:val="-1"/>
                <w:sz w:val="14"/>
                <w:szCs w:val="14"/>
              </w:rPr>
              <w:t>pro</w:t>
            </w:r>
            <w:r w:rsidRPr="00B42FEB">
              <w:rPr>
                <w:rFonts w:ascii="Arial Narrow" w:hAnsi="Arial Narrow" w:cs="Arial"/>
                <w:spacing w:val="1"/>
                <w:sz w:val="14"/>
                <w:szCs w:val="14"/>
              </w:rPr>
              <w:t>f</w:t>
            </w:r>
            <w:r w:rsidRPr="00B42FEB">
              <w:rPr>
                <w:rFonts w:ascii="Arial Narrow" w:hAnsi="Arial Narrow" w:cs="Arial"/>
                <w:spacing w:val="2"/>
                <w:sz w:val="14"/>
                <w:szCs w:val="14"/>
              </w:rPr>
              <w:t>e</w:t>
            </w:r>
            <w:r w:rsidRPr="00B42FEB">
              <w:rPr>
                <w:rFonts w:ascii="Arial Narrow" w:hAnsi="Arial Narrow" w:cs="Arial"/>
                <w:spacing w:val="1"/>
                <w:sz w:val="14"/>
                <w:szCs w:val="14"/>
              </w:rPr>
              <w:t>s</w:t>
            </w:r>
            <w:r w:rsidRPr="00B42FEB">
              <w:rPr>
                <w:rFonts w:ascii="Arial Narrow" w:hAnsi="Arial Narrow" w:cs="Arial"/>
                <w:sz w:val="14"/>
                <w:szCs w:val="14"/>
              </w:rPr>
              <w:t>io</w:t>
            </w:r>
            <w:r w:rsidRPr="00B42FEB">
              <w:rPr>
                <w:rFonts w:ascii="Arial Narrow" w:hAnsi="Arial Narrow" w:cs="Arial"/>
                <w:spacing w:val="-1"/>
                <w:sz w:val="14"/>
                <w:szCs w:val="14"/>
              </w:rPr>
              <w:t>na</w:t>
            </w:r>
            <w:r w:rsidRPr="00B42FEB">
              <w:rPr>
                <w:rFonts w:ascii="Arial Narrow" w:hAnsi="Arial Narrow" w:cs="Arial"/>
                <w:sz w:val="14"/>
                <w:szCs w:val="14"/>
              </w:rPr>
              <w:t>l</w:t>
            </w:r>
            <w:r w:rsidRPr="00B42FEB">
              <w:rPr>
                <w:rFonts w:ascii="Arial Narrow" w:hAnsi="Arial Narrow" w:cs="Arial"/>
                <w:spacing w:val="21"/>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0"/>
                <w:sz w:val="14"/>
                <w:szCs w:val="14"/>
              </w:rPr>
              <w:t xml:space="preserve"> </w:t>
            </w:r>
            <w:r w:rsidRPr="00B42FEB">
              <w:rPr>
                <w:rFonts w:ascii="Arial Narrow" w:hAnsi="Arial Narrow" w:cs="Arial"/>
                <w:spacing w:val="-2"/>
                <w:sz w:val="14"/>
                <w:szCs w:val="14"/>
              </w:rPr>
              <w:t>S</w:t>
            </w:r>
            <w:r w:rsidRPr="00B42FEB">
              <w:rPr>
                <w:rFonts w:ascii="Arial Narrow" w:hAnsi="Arial Narrow" w:cs="Arial"/>
                <w:spacing w:val="1"/>
                <w:sz w:val="14"/>
                <w:szCs w:val="14"/>
              </w:rPr>
              <w:t>S</w:t>
            </w:r>
            <w:r w:rsidRPr="00B42FEB">
              <w:rPr>
                <w:rFonts w:ascii="Arial Narrow" w:hAnsi="Arial Narrow" w:cs="Arial"/>
                <w:sz w:val="14"/>
                <w:szCs w:val="14"/>
              </w:rPr>
              <w:t>T</w:t>
            </w:r>
            <w:r w:rsidRPr="00B42FEB">
              <w:rPr>
                <w:rFonts w:ascii="Arial Narrow" w:hAnsi="Arial Narrow" w:cs="Arial"/>
                <w:spacing w:val="20"/>
                <w:sz w:val="14"/>
                <w:szCs w:val="14"/>
              </w:rPr>
              <w:t xml:space="preserve"> </w:t>
            </w:r>
            <w:r w:rsidRPr="00B42FEB">
              <w:rPr>
                <w:rFonts w:ascii="Arial Narrow" w:hAnsi="Arial Narrow" w:cs="Arial"/>
                <w:sz w:val="14"/>
                <w:szCs w:val="14"/>
              </w:rPr>
              <w:t>o</w:t>
            </w:r>
            <w:r w:rsidRPr="00B42FEB">
              <w:rPr>
                <w:rFonts w:ascii="Arial Narrow" w:hAnsi="Arial Narrow" w:cs="Arial"/>
                <w:spacing w:val="20"/>
                <w:sz w:val="14"/>
                <w:szCs w:val="14"/>
              </w:rPr>
              <w:t xml:space="preserve"> </w:t>
            </w:r>
            <w:r w:rsidRPr="00B42FEB">
              <w:rPr>
                <w:rFonts w:ascii="Arial Narrow" w:hAnsi="Arial Narrow" w:cs="Arial"/>
                <w:spacing w:val="-1"/>
                <w:sz w:val="14"/>
                <w:szCs w:val="14"/>
              </w:rPr>
              <w:t>pro</w:t>
            </w:r>
            <w:r w:rsidRPr="00B42FEB">
              <w:rPr>
                <w:rFonts w:ascii="Arial Narrow" w:hAnsi="Arial Narrow" w:cs="Arial"/>
                <w:spacing w:val="1"/>
                <w:sz w:val="14"/>
                <w:szCs w:val="14"/>
              </w:rPr>
              <w:t>f</w:t>
            </w:r>
            <w:r w:rsidRPr="00B42FEB">
              <w:rPr>
                <w:rFonts w:ascii="Arial Narrow" w:hAnsi="Arial Narrow" w:cs="Arial"/>
                <w:spacing w:val="-3"/>
                <w:sz w:val="14"/>
                <w:szCs w:val="14"/>
              </w:rPr>
              <w:t>e</w:t>
            </w:r>
            <w:r w:rsidRPr="00B42FEB">
              <w:rPr>
                <w:rFonts w:ascii="Arial Narrow" w:hAnsi="Arial Narrow" w:cs="Arial"/>
                <w:spacing w:val="1"/>
                <w:sz w:val="14"/>
                <w:szCs w:val="14"/>
              </w:rPr>
              <w:t>s</w:t>
            </w:r>
            <w:r w:rsidRPr="00B42FEB">
              <w:rPr>
                <w:rFonts w:ascii="Arial Narrow" w:hAnsi="Arial Narrow" w:cs="Arial"/>
                <w:sz w:val="14"/>
                <w:szCs w:val="14"/>
              </w:rPr>
              <w:t>io</w:t>
            </w:r>
            <w:r w:rsidRPr="00B42FEB">
              <w:rPr>
                <w:rFonts w:ascii="Arial Narrow" w:hAnsi="Arial Narrow" w:cs="Arial"/>
                <w:spacing w:val="-1"/>
                <w:sz w:val="14"/>
                <w:szCs w:val="14"/>
              </w:rPr>
              <w:t>na</w:t>
            </w:r>
            <w:r w:rsidRPr="00B42FEB">
              <w:rPr>
                <w:rFonts w:ascii="Arial Narrow" w:hAnsi="Arial Narrow" w:cs="Arial"/>
                <w:sz w:val="14"/>
                <w:szCs w:val="14"/>
              </w:rPr>
              <w:t>l</w:t>
            </w:r>
            <w:r w:rsidRPr="00B42FEB">
              <w:rPr>
                <w:rFonts w:ascii="Arial Narrow" w:hAnsi="Arial Narrow" w:cs="Arial"/>
                <w:spacing w:val="21"/>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3"/>
                <w:sz w:val="14"/>
                <w:szCs w:val="14"/>
              </w:rPr>
              <w:t>o</w:t>
            </w:r>
            <w:r w:rsidRPr="00B42FEB">
              <w:rPr>
                <w:rFonts w:ascii="Arial Narrow" w:hAnsi="Arial Narrow" w:cs="Arial"/>
                <w:sz w:val="14"/>
                <w:szCs w:val="14"/>
              </w:rPr>
              <w:t xml:space="preserve">n </w:t>
            </w:r>
            <w:r w:rsidRPr="00B42FEB">
              <w:rPr>
                <w:rFonts w:ascii="Arial Narrow" w:hAnsi="Arial Narrow" w:cs="Arial"/>
                <w:spacing w:val="-1"/>
                <w:sz w:val="14"/>
                <w:szCs w:val="14"/>
              </w:rPr>
              <w:t>po</w:t>
            </w:r>
            <w:r w:rsidRPr="00B42FEB">
              <w:rPr>
                <w:rFonts w:ascii="Arial Narrow" w:hAnsi="Arial Narrow" w:cs="Arial"/>
                <w:spacing w:val="1"/>
                <w:sz w:val="14"/>
                <w:szCs w:val="14"/>
              </w:rPr>
              <w:t>s</w:t>
            </w:r>
            <w:r w:rsidRPr="00B42FEB">
              <w:rPr>
                <w:rFonts w:ascii="Arial Narrow" w:hAnsi="Arial Narrow" w:cs="Arial"/>
                <w:spacing w:val="-1"/>
                <w:sz w:val="14"/>
                <w:szCs w:val="14"/>
              </w:rPr>
              <w:t>grad</w:t>
            </w:r>
            <w:r w:rsidRPr="00B42FEB">
              <w:rPr>
                <w:rFonts w:ascii="Arial Narrow" w:hAnsi="Arial Narrow" w:cs="Arial"/>
                <w:sz w:val="14"/>
                <w:szCs w:val="14"/>
              </w:rPr>
              <w:t>o</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1"/>
                <w:sz w:val="14"/>
                <w:szCs w:val="14"/>
              </w:rPr>
              <w:t xml:space="preserve"> </w:t>
            </w:r>
            <w:r w:rsidRPr="00B42FEB">
              <w:rPr>
                <w:rFonts w:ascii="Arial Narrow" w:hAnsi="Arial Narrow" w:cs="Arial"/>
                <w:spacing w:val="-2"/>
                <w:sz w:val="14"/>
                <w:szCs w:val="14"/>
              </w:rPr>
              <w:t>S</w:t>
            </w:r>
            <w:r w:rsidRPr="00B42FEB">
              <w:rPr>
                <w:rFonts w:ascii="Arial Narrow" w:hAnsi="Arial Narrow" w:cs="Arial"/>
                <w:spacing w:val="1"/>
                <w:sz w:val="14"/>
                <w:szCs w:val="14"/>
              </w:rPr>
              <w:t>S</w:t>
            </w:r>
            <w:r w:rsidRPr="00B42FEB">
              <w:rPr>
                <w:rFonts w:ascii="Arial Narrow" w:hAnsi="Arial Narrow" w:cs="Arial"/>
                <w:spacing w:val="-2"/>
                <w:sz w:val="14"/>
                <w:szCs w:val="14"/>
              </w:rPr>
              <w:t>T</w:t>
            </w:r>
            <w:r w:rsidRPr="00B42FEB">
              <w:rPr>
                <w:rFonts w:ascii="Arial Narrow" w:hAnsi="Arial Narrow" w:cs="Arial"/>
                <w:sz w:val="14"/>
                <w:szCs w:val="14"/>
              </w:rPr>
              <w:t>.</w:t>
            </w:r>
          </w:p>
          <w:p w14:paraId="389247DC" w14:textId="77777777" w:rsidR="00F13798" w:rsidRPr="00B42FEB" w:rsidRDefault="00F13798" w:rsidP="00D32882">
            <w:pPr>
              <w:widowControl w:val="0"/>
              <w:autoSpaceDE w:val="0"/>
              <w:autoSpaceDN w:val="0"/>
              <w:adjustRightInd w:val="0"/>
              <w:spacing w:after="0" w:line="240" w:lineRule="auto"/>
              <w:ind w:left="105"/>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28"/>
                <w:sz w:val="14"/>
                <w:szCs w:val="14"/>
              </w:rPr>
              <w:t xml:space="preserve"> </w:t>
            </w:r>
            <w:r w:rsidRPr="00B42FEB">
              <w:rPr>
                <w:rFonts w:ascii="Arial Narrow" w:hAnsi="Arial Narrow" w:cs="Arial"/>
                <w:spacing w:val="-1"/>
                <w:sz w:val="14"/>
                <w:szCs w:val="14"/>
              </w:rPr>
              <w:t>Deb</w:t>
            </w:r>
            <w:r w:rsidRPr="00B42FEB">
              <w:rPr>
                <w:rFonts w:ascii="Arial Narrow" w:hAnsi="Arial Narrow" w:cs="Arial"/>
                <w:sz w:val="14"/>
                <w:szCs w:val="14"/>
              </w:rPr>
              <w:t>e</w:t>
            </w:r>
            <w:r w:rsidRPr="00B42FEB">
              <w:rPr>
                <w:rFonts w:ascii="Arial Narrow" w:hAnsi="Arial Narrow" w:cs="Arial"/>
                <w:spacing w:val="1"/>
                <w:sz w:val="14"/>
                <w:szCs w:val="14"/>
              </w:rPr>
              <w:t xml:space="preserve"> c</w:t>
            </w:r>
            <w:r w:rsidRPr="00B42FEB">
              <w:rPr>
                <w:rFonts w:ascii="Arial Narrow" w:hAnsi="Arial Narrow" w:cs="Arial"/>
                <w:spacing w:val="-1"/>
                <w:sz w:val="14"/>
                <w:szCs w:val="14"/>
              </w:rPr>
              <w:t>on</w:t>
            </w:r>
            <w:r w:rsidRPr="00B42FEB">
              <w:rPr>
                <w:rFonts w:ascii="Arial Narrow" w:hAnsi="Arial Narrow" w:cs="Arial"/>
                <w:spacing w:val="1"/>
                <w:sz w:val="14"/>
                <w:szCs w:val="14"/>
              </w:rPr>
              <w:t>t</w:t>
            </w:r>
            <w:r w:rsidRPr="00B42FEB">
              <w:rPr>
                <w:rFonts w:ascii="Arial Narrow" w:hAnsi="Arial Narrow" w:cs="Arial"/>
                <w:spacing w:val="-1"/>
                <w:sz w:val="14"/>
                <w:szCs w:val="14"/>
              </w:rPr>
              <w:t>a</w:t>
            </w:r>
            <w:r w:rsidRPr="00B42FEB">
              <w:rPr>
                <w:rFonts w:ascii="Arial Narrow" w:hAnsi="Arial Narrow" w:cs="Arial"/>
                <w:sz w:val="14"/>
                <w:szCs w:val="14"/>
              </w:rPr>
              <w:t>r</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o</w:t>
            </w:r>
            <w:r w:rsidRPr="00B42FEB">
              <w:rPr>
                <w:rFonts w:ascii="Arial Narrow" w:hAnsi="Arial Narrow" w:cs="Arial"/>
                <w:sz w:val="14"/>
                <w:szCs w:val="14"/>
              </w:rPr>
              <w:t>n</w:t>
            </w:r>
            <w:r w:rsidRPr="00B42FEB">
              <w:rPr>
                <w:rFonts w:ascii="Arial Narrow" w:hAnsi="Arial Narrow" w:cs="Arial"/>
                <w:spacing w:val="1"/>
                <w:sz w:val="14"/>
                <w:szCs w:val="14"/>
              </w:rPr>
              <w:t xml:space="preserve"> </w:t>
            </w:r>
            <w:r w:rsidRPr="00B42FEB">
              <w:rPr>
                <w:rFonts w:ascii="Arial Narrow" w:hAnsi="Arial Narrow" w:cs="Arial"/>
                <w:spacing w:val="-2"/>
                <w:sz w:val="14"/>
                <w:szCs w:val="14"/>
              </w:rPr>
              <w:t>l</w:t>
            </w:r>
            <w:r w:rsidRPr="00B42FEB">
              <w:rPr>
                <w:rFonts w:ascii="Arial Narrow" w:hAnsi="Arial Narrow" w:cs="Arial"/>
                <w:sz w:val="14"/>
                <w:szCs w:val="14"/>
              </w:rPr>
              <w:t>i</w:t>
            </w:r>
            <w:r w:rsidRPr="00B42FEB">
              <w:rPr>
                <w:rFonts w:ascii="Arial Narrow" w:hAnsi="Arial Narrow" w:cs="Arial"/>
                <w:spacing w:val="1"/>
                <w:sz w:val="14"/>
                <w:szCs w:val="14"/>
              </w:rPr>
              <w:t>c</w:t>
            </w:r>
            <w:r w:rsidRPr="00B42FEB">
              <w:rPr>
                <w:rFonts w:ascii="Arial Narrow" w:hAnsi="Arial Narrow" w:cs="Arial"/>
                <w:spacing w:val="-1"/>
                <w:sz w:val="14"/>
                <w:szCs w:val="14"/>
              </w:rPr>
              <w:t>e</w:t>
            </w:r>
            <w:r w:rsidRPr="00B42FEB">
              <w:rPr>
                <w:rFonts w:ascii="Arial Narrow" w:hAnsi="Arial Narrow" w:cs="Arial"/>
                <w:spacing w:val="-3"/>
                <w:sz w:val="14"/>
                <w:szCs w:val="14"/>
              </w:rPr>
              <w:t>n</w:t>
            </w:r>
            <w:r w:rsidRPr="00B42FEB">
              <w:rPr>
                <w:rFonts w:ascii="Arial Narrow" w:hAnsi="Arial Narrow" w:cs="Arial"/>
                <w:spacing w:val="1"/>
                <w:sz w:val="14"/>
                <w:szCs w:val="14"/>
              </w:rPr>
              <w:t>c</w:t>
            </w:r>
            <w:r w:rsidRPr="00B42FEB">
              <w:rPr>
                <w:rFonts w:ascii="Arial Narrow" w:hAnsi="Arial Narrow" w:cs="Arial"/>
                <w:sz w:val="14"/>
                <w:szCs w:val="14"/>
              </w:rPr>
              <w:t>ia</w:t>
            </w:r>
            <w:r w:rsidRPr="00B42FEB">
              <w:rPr>
                <w:rFonts w:ascii="Arial Narrow" w:hAnsi="Arial Narrow" w:cs="Arial"/>
                <w:spacing w:val="1"/>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S</w:t>
            </w:r>
            <w:r w:rsidRPr="00B42FEB">
              <w:rPr>
                <w:rFonts w:ascii="Arial Narrow" w:hAnsi="Arial Narrow" w:cs="Arial"/>
                <w:spacing w:val="1"/>
                <w:sz w:val="14"/>
                <w:szCs w:val="14"/>
              </w:rPr>
              <w:t>S</w:t>
            </w:r>
            <w:r w:rsidRPr="00B42FEB">
              <w:rPr>
                <w:rFonts w:ascii="Arial Narrow" w:hAnsi="Arial Narrow" w:cs="Arial"/>
                <w:sz w:val="14"/>
                <w:szCs w:val="14"/>
              </w:rPr>
              <w:t>T</w:t>
            </w:r>
            <w:r w:rsidRPr="00B42FEB">
              <w:rPr>
                <w:rFonts w:ascii="Arial Narrow" w:hAnsi="Arial Narrow" w:cs="Arial"/>
                <w:spacing w:val="-1"/>
                <w:sz w:val="14"/>
                <w:szCs w:val="14"/>
              </w:rPr>
              <w:t xml:space="preserve"> v</w:t>
            </w:r>
            <w:r w:rsidRPr="00B42FEB">
              <w:rPr>
                <w:rFonts w:ascii="Arial Narrow" w:hAnsi="Arial Narrow" w:cs="Arial"/>
                <w:sz w:val="14"/>
                <w:szCs w:val="14"/>
              </w:rPr>
              <w:t>ig</w:t>
            </w:r>
            <w:r w:rsidRPr="00B42FEB">
              <w:rPr>
                <w:rFonts w:ascii="Arial Narrow" w:hAnsi="Arial Narrow" w:cs="Arial"/>
                <w:spacing w:val="-1"/>
                <w:sz w:val="14"/>
                <w:szCs w:val="14"/>
              </w:rPr>
              <w:t>en</w:t>
            </w:r>
            <w:r w:rsidRPr="00B42FEB">
              <w:rPr>
                <w:rFonts w:ascii="Arial Narrow" w:hAnsi="Arial Narrow" w:cs="Arial"/>
                <w:spacing w:val="1"/>
                <w:sz w:val="14"/>
                <w:szCs w:val="14"/>
              </w:rPr>
              <w:t>t</w:t>
            </w:r>
            <w:r w:rsidRPr="00B42FEB">
              <w:rPr>
                <w:rFonts w:ascii="Arial Narrow" w:hAnsi="Arial Narrow" w:cs="Arial"/>
                <w:sz w:val="14"/>
                <w:szCs w:val="14"/>
              </w:rPr>
              <w:t>e</w:t>
            </w:r>
          </w:p>
          <w:p w14:paraId="5EDB956B" w14:textId="77777777" w:rsidR="00F13798" w:rsidRPr="00B42FEB" w:rsidRDefault="00F13798" w:rsidP="00D32882">
            <w:pPr>
              <w:widowControl w:val="0"/>
              <w:autoSpaceDE w:val="0"/>
              <w:autoSpaceDN w:val="0"/>
              <w:adjustRightInd w:val="0"/>
              <w:spacing w:after="0" w:line="240" w:lineRule="auto"/>
              <w:ind w:left="105"/>
              <w:rPr>
                <w:rFonts w:ascii="Arial Narrow" w:hAnsi="Arial Narrow" w:cs="Arial"/>
                <w:sz w:val="14"/>
                <w:szCs w:val="14"/>
              </w:rPr>
            </w:pPr>
            <w:r w:rsidRPr="00B42FEB">
              <w:rPr>
                <w:rFonts w:ascii="Arial Narrow" w:hAnsi="Arial Narrow" w:cs="Arial"/>
                <w:sz w:val="14"/>
                <w:szCs w:val="14"/>
              </w:rPr>
              <w:t></w:t>
            </w:r>
            <w:r w:rsidRPr="00B42FEB">
              <w:rPr>
                <w:rFonts w:ascii="Arial Narrow" w:hAnsi="Arial Narrow" w:cs="Arial"/>
                <w:spacing w:val="28"/>
                <w:sz w:val="14"/>
                <w:szCs w:val="14"/>
              </w:rPr>
              <w:t xml:space="preserve"> </w:t>
            </w:r>
            <w:r w:rsidRPr="00B42FEB">
              <w:rPr>
                <w:rFonts w:ascii="Arial Narrow" w:hAnsi="Arial Narrow" w:cs="Arial"/>
                <w:spacing w:val="-1"/>
                <w:sz w:val="14"/>
                <w:szCs w:val="14"/>
              </w:rPr>
              <w:t>Deb</w:t>
            </w:r>
            <w:r w:rsidRPr="00B42FEB">
              <w:rPr>
                <w:rFonts w:ascii="Arial Narrow" w:hAnsi="Arial Narrow" w:cs="Arial"/>
                <w:sz w:val="14"/>
                <w:szCs w:val="14"/>
              </w:rPr>
              <w:t>e</w:t>
            </w:r>
            <w:r w:rsidRPr="00B42FEB">
              <w:rPr>
                <w:rFonts w:ascii="Arial Narrow" w:hAnsi="Arial Narrow" w:cs="Arial"/>
                <w:spacing w:val="8"/>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on</w:t>
            </w:r>
            <w:r w:rsidRPr="00B42FEB">
              <w:rPr>
                <w:rFonts w:ascii="Arial Narrow" w:hAnsi="Arial Narrow" w:cs="Arial"/>
                <w:spacing w:val="1"/>
                <w:sz w:val="14"/>
                <w:szCs w:val="14"/>
              </w:rPr>
              <w:t>t</w:t>
            </w:r>
            <w:r w:rsidRPr="00B42FEB">
              <w:rPr>
                <w:rFonts w:ascii="Arial Narrow" w:hAnsi="Arial Narrow" w:cs="Arial"/>
                <w:spacing w:val="-1"/>
                <w:sz w:val="14"/>
                <w:szCs w:val="14"/>
              </w:rPr>
              <w:t>a</w:t>
            </w:r>
            <w:r w:rsidRPr="00B42FEB">
              <w:rPr>
                <w:rFonts w:ascii="Arial Narrow" w:hAnsi="Arial Narrow" w:cs="Arial"/>
                <w:sz w:val="14"/>
                <w:szCs w:val="14"/>
              </w:rPr>
              <w:t>r</w:t>
            </w:r>
            <w:r w:rsidRPr="00B42FEB">
              <w:rPr>
                <w:rFonts w:ascii="Arial Narrow" w:hAnsi="Arial Narrow" w:cs="Arial"/>
                <w:spacing w:val="6"/>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o</w:t>
            </w:r>
            <w:r w:rsidRPr="00B42FEB">
              <w:rPr>
                <w:rFonts w:ascii="Arial Narrow" w:hAnsi="Arial Narrow" w:cs="Arial"/>
                <w:sz w:val="14"/>
                <w:szCs w:val="14"/>
              </w:rPr>
              <w:t>n</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l</w:t>
            </w:r>
            <w:r w:rsidRPr="00B42FEB">
              <w:rPr>
                <w:rFonts w:ascii="Arial Narrow" w:hAnsi="Arial Narrow" w:cs="Arial"/>
                <w:spacing w:val="6"/>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ur</w:t>
            </w:r>
            <w:r w:rsidRPr="00B42FEB">
              <w:rPr>
                <w:rFonts w:ascii="Arial Narrow" w:hAnsi="Arial Narrow" w:cs="Arial"/>
                <w:spacing w:val="1"/>
                <w:sz w:val="14"/>
                <w:szCs w:val="14"/>
              </w:rPr>
              <w:t>s</w:t>
            </w:r>
            <w:r w:rsidRPr="00B42FEB">
              <w:rPr>
                <w:rFonts w:ascii="Arial Narrow" w:hAnsi="Arial Narrow" w:cs="Arial"/>
                <w:sz w:val="14"/>
                <w:szCs w:val="14"/>
              </w:rPr>
              <w:t>o</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e</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c</w:t>
            </w:r>
            <w:r w:rsidRPr="00B42FEB">
              <w:rPr>
                <w:rFonts w:ascii="Arial Narrow" w:hAnsi="Arial Narrow" w:cs="Arial"/>
                <w:spacing w:val="-1"/>
                <w:sz w:val="14"/>
                <w:szCs w:val="14"/>
              </w:rPr>
              <w:t>ap</w:t>
            </w:r>
            <w:r w:rsidRPr="00B42FEB">
              <w:rPr>
                <w:rFonts w:ascii="Arial Narrow" w:hAnsi="Arial Narrow" w:cs="Arial"/>
                <w:spacing w:val="-3"/>
                <w:sz w:val="14"/>
                <w:szCs w:val="14"/>
              </w:rPr>
              <w:t>a</w:t>
            </w:r>
            <w:r w:rsidRPr="00B42FEB">
              <w:rPr>
                <w:rFonts w:ascii="Arial Narrow" w:hAnsi="Arial Narrow" w:cs="Arial"/>
                <w:spacing w:val="1"/>
                <w:sz w:val="14"/>
                <w:szCs w:val="14"/>
              </w:rPr>
              <w:t>c</w:t>
            </w:r>
            <w:r w:rsidRPr="00B42FEB">
              <w:rPr>
                <w:rFonts w:ascii="Arial Narrow" w:hAnsi="Arial Narrow" w:cs="Arial"/>
                <w:sz w:val="14"/>
                <w:szCs w:val="14"/>
              </w:rPr>
              <w:t>i</w:t>
            </w:r>
            <w:r w:rsidRPr="00B42FEB">
              <w:rPr>
                <w:rFonts w:ascii="Arial Narrow" w:hAnsi="Arial Narrow" w:cs="Arial"/>
                <w:spacing w:val="1"/>
                <w:sz w:val="14"/>
                <w:szCs w:val="14"/>
              </w:rPr>
              <w:t>t</w:t>
            </w:r>
            <w:r w:rsidRPr="00B42FEB">
              <w:rPr>
                <w:rFonts w:ascii="Arial Narrow" w:hAnsi="Arial Narrow" w:cs="Arial"/>
                <w:spacing w:val="-3"/>
                <w:sz w:val="14"/>
                <w:szCs w:val="14"/>
              </w:rPr>
              <w:t>a</w:t>
            </w:r>
            <w:r w:rsidRPr="00B42FEB">
              <w:rPr>
                <w:rFonts w:ascii="Arial Narrow" w:hAnsi="Arial Narrow" w:cs="Arial"/>
                <w:spacing w:val="1"/>
                <w:sz w:val="14"/>
                <w:szCs w:val="14"/>
              </w:rPr>
              <w:t>c</w:t>
            </w:r>
            <w:r w:rsidRPr="00B42FEB">
              <w:rPr>
                <w:rFonts w:ascii="Arial Narrow" w:hAnsi="Arial Narrow" w:cs="Arial"/>
                <w:sz w:val="14"/>
                <w:szCs w:val="14"/>
              </w:rPr>
              <w:t>ión</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v</w:t>
            </w:r>
            <w:r w:rsidRPr="00B42FEB">
              <w:rPr>
                <w:rFonts w:ascii="Arial Narrow" w:hAnsi="Arial Narrow" w:cs="Arial"/>
                <w:sz w:val="14"/>
                <w:szCs w:val="14"/>
              </w:rPr>
              <w:t>irtu</w:t>
            </w:r>
            <w:r w:rsidRPr="00B42FEB">
              <w:rPr>
                <w:rFonts w:ascii="Arial Narrow" w:hAnsi="Arial Narrow" w:cs="Arial"/>
                <w:spacing w:val="-1"/>
                <w:sz w:val="14"/>
                <w:szCs w:val="14"/>
              </w:rPr>
              <w:t>a</w:t>
            </w:r>
            <w:r w:rsidRPr="00B42FEB">
              <w:rPr>
                <w:rFonts w:ascii="Arial Narrow" w:hAnsi="Arial Narrow" w:cs="Arial"/>
                <w:sz w:val="14"/>
                <w:szCs w:val="14"/>
              </w:rPr>
              <w:t>l</w:t>
            </w:r>
            <w:r w:rsidRPr="00B42FEB">
              <w:rPr>
                <w:rFonts w:ascii="Arial Narrow" w:hAnsi="Arial Narrow" w:cs="Arial"/>
                <w:spacing w:val="9"/>
                <w:sz w:val="14"/>
                <w:szCs w:val="14"/>
              </w:rPr>
              <w:t xml:space="preserve"> </w:t>
            </w:r>
            <w:r w:rsidRPr="00B42FEB">
              <w:rPr>
                <w:rFonts w:ascii="Arial Narrow" w:hAnsi="Arial Narrow" w:cs="Arial"/>
                <w:spacing w:val="-1"/>
                <w:sz w:val="14"/>
                <w:szCs w:val="14"/>
              </w:rPr>
              <w:t>d</w:t>
            </w:r>
            <w:r w:rsidRPr="00B42FEB">
              <w:rPr>
                <w:rFonts w:ascii="Arial Narrow" w:hAnsi="Arial Narrow" w:cs="Arial"/>
                <w:sz w:val="14"/>
                <w:szCs w:val="14"/>
              </w:rPr>
              <w:t>e</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c</w:t>
            </w:r>
            <w:r w:rsidRPr="00B42FEB">
              <w:rPr>
                <w:rFonts w:ascii="Arial Narrow" w:hAnsi="Arial Narrow" w:cs="Arial"/>
                <w:sz w:val="14"/>
                <w:szCs w:val="14"/>
              </w:rPr>
              <w:t>i</w:t>
            </w:r>
            <w:r w:rsidRPr="00B42FEB">
              <w:rPr>
                <w:rFonts w:ascii="Arial Narrow" w:hAnsi="Arial Narrow" w:cs="Arial"/>
                <w:spacing w:val="-3"/>
                <w:sz w:val="14"/>
                <w:szCs w:val="14"/>
              </w:rPr>
              <w:t>n</w:t>
            </w:r>
            <w:r w:rsidRPr="00B42FEB">
              <w:rPr>
                <w:rFonts w:ascii="Arial Narrow" w:hAnsi="Arial Narrow" w:cs="Arial"/>
                <w:spacing w:val="1"/>
                <w:sz w:val="14"/>
                <w:szCs w:val="14"/>
              </w:rPr>
              <w:t>c</w:t>
            </w:r>
            <w:r w:rsidRPr="00B42FEB">
              <w:rPr>
                <w:rFonts w:ascii="Arial Narrow" w:hAnsi="Arial Narrow" w:cs="Arial"/>
                <w:spacing w:val="-1"/>
                <w:sz w:val="14"/>
                <w:szCs w:val="14"/>
              </w:rPr>
              <w:t>uen</w:t>
            </w:r>
            <w:r w:rsidRPr="00B42FEB">
              <w:rPr>
                <w:rFonts w:ascii="Arial Narrow" w:hAnsi="Arial Narrow" w:cs="Arial"/>
                <w:spacing w:val="1"/>
                <w:sz w:val="14"/>
                <w:szCs w:val="14"/>
              </w:rPr>
              <w:t>t</w:t>
            </w:r>
            <w:r w:rsidRPr="00B42FEB">
              <w:rPr>
                <w:rFonts w:ascii="Arial Narrow" w:hAnsi="Arial Narrow" w:cs="Arial"/>
                <w:sz w:val="14"/>
                <w:szCs w:val="14"/>
              </w:rPr>
              <w:t>a</w:t>
            </w:r>
            <w:r w:rsidRPr="00B42FEB">
              <w:rPr>
                <w:rFonts w:ascii="Arial Narrow" w:hAnsi="Arial Narrow" w:cs="Arial"/>
                <w:spacing w:val="5"/>
                <w:sz w:val="14"/>
                <w:szCs w:val="14"/>
              </w:rPr>
              <w:t xml:space="preserve"> </w:t>
            </w:r>
            <w:r w:rsidRPr="00B42FEB">
              <w:rPr>
                <w:rFonts w:ascii="Arial Narrow" w:hAnsi="Arial Narrow" w:cs="Arial"/>
                <w:spacing w:val="-1"/>
                <w:sz w:val="14"/>
                <w:szCs w:val="14"/>
              </w:rPr>
              <w:t>(50</w:t>
            </w:r>
            <w:r w:rsidRPr="00B42FEB">
              <w:rPr>
                <w:rFonts w:ascii="Arial Narrow" w:hAnsi="Arial Narrow" w:cs="Arial"/>
                <w:sz w:val="14"/>
                <w:szCs w:val="14"/>
              </w:rPr>
              <w:t>)</w:t>
            </w:r>
          </w:p>
          <w:p w14:paraId="29000330" w14:textId="77777777" w:rsidR="00F13798" w:rsidRPr="00B42FEB" w:rsidRDefault="00F13798" w:rsidP="00D32882">
            <w:pPr>
              <w:widowControl w:val="0"/>
              <w:autoSpaceDE w:val="0"/>
              <w:autoSpaceDN w:val="0"/>
              <w:adjustRightInd w:val="0"/>
              <w:spacing w:after="0" w:line="240" w:lineRule="auto"/>
              <w:ind w:left="246"/>
              <w:rPr>
                <w:rFonts w:ascii="Arial Narrow" w:hAnsi="Arial Narrow" w:cs="Arial"/>
                <w:sz w:val="14"/>
                <w:szCs w:val="14"/>
              </w:rPr>
            </w:pPr>
            <w:r w:rsidRPr="00B42FEB">
              <w:rPr>
                <w:rFonts w:ascii="Arial Narrow" w:hAnsi="Arial Narrow" w:cs="Arial"/>
                <w:spacing w:val="-1"/>
                <w:sz w:val="14"/>
                <w:szCs w:val="14"/>
              </w:rPr>
              <w:t>hora</w:t>
            </w:r>
            <w:r w:rsidRPr="00B42FEB">
              <w:rPr>
                <w:rFonts w:ascii="Arial Narrow" w:hAnsi="Arial Narrow" w:cs="Arial"/>
                <w:sz w:val="14"/>
                <w:szCs w:val="14"/>
              </w:rPr>
              <w:t>s</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e</w:t>
            </w:r>
            <w:r w:rsidRPr="00B42FEB">
              <w:rPr>
                <w:rFonts w:ascii="Arial Narrow" w:hAnsi="Arial Narrow" w:cs="Arial"/>
                <w:sz w:val="14"/>
                <w:szCs w:val="14"/>
              </w:rPr>
              <w:t>n</w:t>
            </w:r>
            <w:r w:rsidRPr="00B42FEB">
              <w:rPr>
                <w:rFonts w:ascii="Arial Narrow" w:hAnsi="Arial Narrow" w:cs="Arial"/>
                <w:spacing w:val="-2"/>
                <w:sz w:val="14"/>
                <w:szCs w:val="14"/>
              </w:rPr>
              <w:t xml:space="preserve"> </w:t>
            </w:r>
            <w:r w:rsidRPr="00B42FEB">
              <w:rPr>
                <w:rFonts w:ascii="Arial Narrow" w:hAnsi="Arial Narrow" w:cs="Arial"/>
                <w:spacing w:val="1"/>
                <w:sz w:val="14"/>
                <w:szCs w:val="14"/>
              </w:rPr>
              <w:t>SS</w:t>
            </w:r>
            <w:r w:rsidRPr="00B42FEB">
              <w:rPr>
                <w:rFonts w:ascii="Arial Narrow" w:hAnsi="Arial Narrow" w:cs="Arial"/>
                <w:spacing w:val="-2"/>
                <w:sz w:val="14"/>
                <w:szCs w:val="14"/>
              </w:rPr>
              <w:t>T</w:t>
            </w:r>
            <w:r w:rsidRPr="00B42FEB">
              <w:rPr>
                <w:rFonts w:ascii="Arial Narrow" w:hAnsi="Arial Narrow" w:cs="Arial"/>
                <w:sz w:val="14"/>
                <w:szCs w:val="14"/>
              </w:rPr>
              <w:t>.</w:t>
            </w:r>
          </w:p>
        </w:tc>
        <w:tc>
          <w:tcPr>
            <w:tcW w:w="1991" w:type="dxa"/>
            <w:tcBorders>
              <w:top w:val="single" w:sz="4" w:space="0" w:color="000000"/>
              <w:left w:val="single" w:sz="4" w:space="0" w:color="000000"/>
              <w:bottom w:val="single" w:sz="4" w:space="0" w:color="000000"/>
              <w:right w:val="single" w:sz="4" w:space="0" w:color="000000"/>
            </w:tcBorders>
            <w:shd w:val="clear" w:color="auto" w:fill="D9D9D9"/>
          </w:tcPr>
          <w:p w14:paraId="00870FB3" w14:textId="77777777" w:rsidR="00F13798" w:rsidRPr="00B42FEB" w:rsidRDefault="00F13798" w:rsidP="00D32882">
            <w:pPr>
              <w:widowControl w:val="0"/>
              <w:autoSpaceDE w:val="0"/>
              <w:autoSpaceDN w:val="0"/>
              <w:adjustRightInd w:val="0"/>
              <w:spacing w:after="0" w:line="240" w:lineRule="auto"/>
              <w:rPr>
                <w:rFonts w:ascii="Arial Narrow" w:hAnsi="Arial Narrow" w:cs="Arial"/>
                <w:sz w:val="14"/>
                <w:szCs w:val="14"/>
              </w:rPr>
            </w:pPr>
          </w:p>
        </w:tc>
      </w:tr>
    </w:tbl>
    <w:p w14:paraId="25FF4CBD" w14:textId="77777777" w:rsidR="00D32882" w:rsidRDefault="00D32882" w:rsidP="00D32882">
      <w:pPr>
        <w:widowControl w:val="0"/>
        <w:autoSpaceDE w:val="0"/>
        <w:autoSpaceDN w:val="0"/>
        <w:adjustRightInd w:val="0"/>
        <w:spacing w:after="0" w:line="240" w:lineRule="auto"/>
        <w:ind w:left="1146" w:right="686" w:hanging="709"/>
        <w:rPr>
          <w:rFonts w:ascii="Arial Narrow" w:hAnsi="Arial Narrow" w:cs="Arial"/>
          <w:b/>
          <w:bCs/>
          <w:sz w:val="20"/>
          <w:szCs w:val="20"/>
        </w:rPr>
      </w:pPr>
    </w:p>
    <w:p w14:paraId="4E2FB82A" w14:textId="77777777" w:rsidR="00B42FEB" w:rsidRDefault="00B42FEB" w:rsidP="00D32882">
      <w:pPr>
        <w:widowControl w:val="0"/>
        <w:autoSpaceDE w:val="0"/>
        <w:autoSpaceDN w:val="0"/>
        <w:adjustRightInd w:val="0"/>
        <w:spacing w:after="0" w:line="240" w:lineRule="auto"/>
        <w:ind w:left="1146" w:right="686" w:hanging="709"/>
        <w:rPr>
          <w:rFonts w:ascii="Arial Narrow" w:hAnsi="Arial Narrow" w:cs="Arial"/>
          <w:b/>
          <w:bCs/>
          <w:sz w:val="20"/>
          <w:szCs w:val="20"/>
        </w:rPr>
      </w:pPr>
    </w:p>
    <w:p w14:paraId="17B9045E" w14:textId="77777777" w:rsidR="00B42FEB" w:rsidRDefault="00B42FEB" w:rsidP="00D32882">
      <w:pPr>
        <w:widowControl w:val="0"/>
        <w:autoSpaceDE w:val="0"/>
        <w:autoSpaceDN w:val="0"/>
        <w:adjustRightInd w:val="0"/>
        <w:spacing w:after="0" w:line="240" w:lineRule="auto"/>
        <w:ind w:left="1146" w:right="686" w:hanging="709"/>
        <w:rPr>
          <w:rFonts w:ascii="Arial Narrow" w:hAnsi="Arial Narrow" w:cs="Arial"/>
          <w:b/>
          <w:bCs/>
          <w:sz w:val="20"/>
          <w:szCs w:val="20"/>
        </w:rPr>
      </w:pPr>
    </w:p>
    <w:p w14:paraId="2FE94D36" w14:textId="77777777" w:rsidR="00B42FEB" w:rsidRPr="00C810BB" w:rsidRDefault="00B42FEB" w:rsidP="00D32882">
      <w:pPr>
        <w:widowControl w:val="0"/>
        <w:autoSpaceDE w:val="0"/>
        <w:autoSpaceDN w:val="0"/>
        <w:adjustRightInd w:val="0"/>
        <w:spacing w:after="0" w:line="240" w:lineRule="auto"/>
        <w:ind w:left="1146" w:right="686" w:hanging="709"/>
        <w:rPr>
          <w:rFonts w:ascii="Arial Narrow" w:hAnsi="Arial Narrow" w:cs="Arial"/>
          <w:b/>
          <w:bCs/>
          <w:sz w:val="20"/>
          <w:szCs w:val="20"/>
        </w:rPr>
      </w:pPr>
    </w:p>
    <w:p w14:paraId="2443D9E6" w14:textId="77777777" w:rsidR="00D32882" w:rsidRPr="00C810BB" w:rsidRDefault="00F13798" w:rsidP="004E28BD">
      <w:pPr>
        <w:widowControl w:val="0"/>
        <w:autoSpaceDE w:val="0"/>
        <w:autoSpaceDN w:val="0"/>
        <w:adjustRightInd w:val="0"/>
        <w:spacing w:after="0" w:line="240" w:lineRule="auto"/>
        <w:ind w:left="1146" w:right="686" w:hanging="709"/>
        <w:rPr>
          <w:rFonts w:ascii="Arial Narrow" w:hAnsi="Arial Narrow" w:cs="Arial"/>
          <w:sz w:val="20"/>
          <w:szCs w:val="20"/>
        </w:rPr>
      </w:pPr>
      <w:r w:rsidRPr="00C810BB">
        <w:rPr>
          <w:rFonts w:ascii="Arial Narrow" w:hAnsi="Arial Narrow" w:cs="Arial"/>
          <w:b/>
          <w:bCs/>
          <w:sz w:val="20"/>
          <w:szCs w:val="20"/>
        </w:rPr>
        <w:t>N</w:t>
      </w:r>
      <w:r w:rsidRPr="00C810BB">
        <w:rPr>
          <w:rFonts w:ascii="Arial Narrow" w:hAnsi="Arial Narrow" w:cs="Arial"/>
          <w:b/>
          <w:bCs/>
          <w:spacing w:val="1"/>
          <w:sz w:val="20"/>
          <w:szCs w:val="20"/>
        </w:rPr>
        <w:t>O</w:t>
      </w:r>
      <w:r w:rsidRPr="00C810BB">
        <w:rPr>
          <w:rFonts w:ascii="Arial Narrow" w:hAnsi="Arial Narrow" w:cs="Arial"/>
          <w:b/>
          <w:bCs/>
          <w:spacing w:val="5"/>
          <w:sz w:val="20"/>
          <w:szCs w:val="20"/>
        </w:rPr>
        <w:t>T</w:t>
      </w:r>
      <w:r w:rsidRPr="00C810BB">
        <w:rPr>
          <w:rFonts w:ascii="Arial Narrow" w:hAnsi="Arial Narrow" w:cs="Arial"/>
          <w:b/>
          <w:bCs/>
          <w:spacing w:val="-7"/>
          <w:sz w:val="20"/>
          <w:szCs w:val="20"/>
        </w:rPr>
        <w:t>A</w:t>
      </w:r>
      <w:r w:rsidRPr="00C810BB">
        <w:rPr>
          <w:rFonts w:ascii="Arial Narrow" w:hAnsi="Arial Narrow" w:cs="Arial"/>
          <w:sz w:val="20"/>
          <w:szCs w:val="20"/>
        </w:rPr>
        <w:t xml:space="preserve">: </w:t>
      </w:r>
      <w:r w:rsidRPr="00C810BB">
        <w:rPr>
          <w:rFonts w:ascii="Arial Narrow" w:hAnsi="Arial Narrow" w:cs="Arial"/>
          <w:spacing w:val="8"/>
          <w:sz w:val="20"/>
          <w:szCs w:val="20"/>
        </w:rPr>
        <w:t xml:space="preserve"> </w:t>
      </w:r>
      <w:r w:rsidRPr="00C810BB">
        <w:rPr>
          <w:rFonts w:ascii="Arial Narrow" w:hAnsi="Arial Narrow" w:cs="Arial"/>
          <w:spacing w:val="-1"/>
          <w:sz w:val="20"/>
          <w:szCs w:val="20"/>
        </w:rPr>
        <w:t>A</w:t>
      </w:r>
      <w:r w:rsidRPr="00C810BB">
        <w:rPr>
          <w:rFonts w:ascii="Arial Narrow" w:hAnsi="Arial Narrow" w:cs="Arial"/>
          <w:spacing w:val="2"/>
          <w:sz w:val="20"/>
          <w:szCs w:val="20"/>
        </w:rPr>
        <w:t>n</w:t>
      </w:r>
      <w:r w:rsidRPr="00C810BB">
        <w:rPr>
          <w:rFonts w:ascii="Arial Narrow" w:hAnsi="Arial Narrow" w:cs="Arial"/>
          <w:sz w:val="20"/>
          <w:szCs w:val="20"/>
        </w:rPr>
        <w:t>e</w:t>
      </w:r>
      <w:r w:rsidRPr="00C810BB">
        <w:rPr>
          <w:rFonts w:ascii="Arial Narrow" w:hAnsi="Arial Narrow" w:cs="Arial"/>
          <w:spacing w:val="1"/>
          <w:sz w:val="20"/>
          <w:szCs w:val="20"/>
        </w:rPr>
        <w:t>x</w:t>
      </w:r>
      <w:r w:rsidRPr="00C810BB">
        <w:rPr>
          <w:rFonts w:ascii="Arial Narrow" w:hAnsi="Arial Narrow" w:cs="Arial"/>
          <w:sz w:val="20"/>
          <w:szCs w:val="20"/>
        </w:rPr>
        <w:t>e</w:t>
      </w:r>
      <w:r w:rsidRPr="00C810BB">
        <w:rPr>
          <w:rFonts w:ascii="Arial Narrow" w:hAnsi="Arial Narrow" w:cs="Arial"/>
          <w:spacing w:val="5"/>
          <w:sz w:val="20"/>
          <w:szCs w:val="20"/>
        </w:rPr>
        <w:t xml:space="preserve"> </w:t>
      </w:r>
      <w:r w:rsidRPr="00C810BB">
        <w:rPr>
          <w:rFonts w:ascii="Arial Narrow" w:hAnsi="Arial Narrow" w:cs="Arial"/>
          <w:sz w:val="20"/>
          <w:szCs w:val="20"/>
        </w:rPr>
        <w:t>a</w:t>
      </w:r>
      <w:r w:rsidRPr="00C810BB">
        <w:rPr>
          <w:rFonts w:ascii="Arial Narrow" w:hAnsi="Arial Narrow" w:cs="Arial"/>
          <w:spacing w:val="13"/>
          <w:sz w:val="20"/>
          <w:szCs w:val="20"/>
        </w:rPr>
        <w:t xml:space="preserve"> </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 xml:space="preserve">ta </w:t>
      </w:r>
      <w:r w:rsidRPr="00C810BB">
        <w:rPr>
          <w:rFonts w:ascii="Arial Narrow" w:hAnsi="Arial Narrow" w:cs="Arial"/>
          <w:spacing w:val="1"/>
          <w:sz w:val="20"/>
          <w:szCs w:val="20"/>
        </w:rPr>
        <w:t>c</w:t>
      </w:r>
      <w:r w:rsidRPr="00C810BB">
        <w:rPr>
          <w:rFonts w:ascii="Arial Narrow" w:hAnsi="Arial Narrow" w:cs="Arial"/>
          <w:sz w:val="20"/>
          <w:szCs w:val="20"/>
        </w:rPr>
        <w:t>e</w:t>
      </w:r>
      <w:r w:rsidRPr="00C810BB">
        <w:rPr>
          <w:rFonts w:ascii="Arial Narrow" w:hAnsi="Arial Narrow" w:cs="Arial"/>
          <w:spacing w:val="3"/>
          <w:sz w:val="20"/>
          <w:szCs w:val="20"/>
        </w:rPr>
        <w:t>r</w:t>
      </w:r>
      <w:r w:rsidRPr="00C810BB">
        <w:rPr>
          <w:rFonts w:ascii="Arial Narrow" w:hAnsi="Arial Narrow" w:cs="Arial"/>
          <w:sz w:val="20"/>
          <w:szCs w:val="20"/>
        </w:rPr>
        <w:t>t</w:t>
      </w:r>
      <w:r w:rsidRPr="00C810BB">
        <w:rPr>
          <w:rFonts w:ascii="Arial Narrow" w:hAnsi="Arial Narrow" w:cs="Arial"/>
          <w:spacing w:val="-1"/>
          <w:sz w:val="20"/>
          <w:szCs w:val="20"/>
        </w:rPr>
        <w:t>i</w:t>
      </w:r>
      <w:r w:rsidRPr="00C810BB">
        <w:rPr>
          <w:rFonts w:ascii="Arial Narrow" w:hAnsi="Arial Narrow" w:cs="Arial"/>
          <w:spacing w:val="2"/>
          <w:sz w:val="20"/>
          <w:szCs w:val="20"/>
        </w:rPr>
        <w:t>f</w:t>
      </w:r>
      <w:r w:rsidRPr="00C810BB">
        <w:rPr>
          <w:rFonts w:ascii="Arial Narrow" w:hAnsi="Arial Narrow" w:cs="Arial"/>
          <w:spacing w:val="-1"/>
          <w:sz w:val="20"/>
          <w:szCs w:val="20"/>
        </w:rPr>
        <w:t>i</w:t>
      </w:r>
      <w:r w:rsidRPr="00C810BB">
        <w:rPr>
          <w:rFonts w:ascii="Arial Narrow" w:hAnsi="Arial Narrow" w:cs="Arial"/>
          <w:spacing w:val="1"/>
          <w:sz w:val="20"/>
          <w:szCs w:val="20"/>
        </w:rPr>
        <w:t>c</w:t>
      </w:r>
      <w:r w:rsidRPr="00C810BB">
        <w:rPr>
          <w:rFonts w:ascii="Arial Narrow" w:hAnsi="Arial Narrow" w:cs="Arial"/>
          <w:sz w:val="20"/>
          <w:szCs w:val="20"/>
        </w:rPr>
        <w:t>a</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 xml:space="preserve">ón </w:t>
      </w:r>
      <w:r w:rsidRPr="00C810BB">
        <w:rPr>
          <w:rFonts w:ascii="Arial Narrow" w:hAnsi="Arial Narrow" w:cs="Arial"/>
          <w:spacing w:val="-1"/>
          <w:sz w:val="20"/>
          <w:szCs w:val="20"/>
        </w:rPr>
        <w:t>l</w:t>
      </w:r>
      <w:r w:rsidRPr="00C810BB">
        <w:rPr>
          <w:rFonts w:ascii="Arial Narrow" w:hAnsi="Arial Narrow" w:cs="Arial"/>
          <w:sz w:val="20"/>
          <w:szCs w:val="20"/>
        </w:rPr>
        <w:t xml:space="preserve">os </w:t>
      </w:r>
      <w:r w:rsidRPr="00C810BB">
        <w:rPr>
          <w:rFonts w:ascii="Arial Narrow" w:hAnsi="Arial Narrow" w:cs="Arial"/>
          <w:spacing w:val="1"/>
          <w:sz w:val="20"/>
          <w:szCs w:val="20"/>
        </w:rPr>
        <w:t>s</w:t>
      </w:r>
      <w:r w:rsidRPr="00C810BB">
        <w:rPr>
          <w:rFonts w:ascii="Arial Narrow" w:hAnsi="Arial Narrow" w:cs="Arial"/>
          <w:sz w:val="20"/>
          <w:szCs w:val="20"/>
        </w:rPr>
        <w:t>o</w:t>
      </w:r>
      <w:r w:rsidRPr="00C810BB">
        <w:rPr>
          <w:rFonts w:ascii="Arial Narrow" w:hAnsi="Arial Narrow" w:cs="Arial"/>
          <w:spacing w:val="1"/>
          <w:sz w:val="20"/>
          <w:szCs w:val="20"/>
        </w:rPr>
        <w:t>p</w:t>
      </w:r>
      <w:r w:rsidRPr="00C810BB">
        <w:rPr>
          <w:rFonts w:ascii="Arial Narrow" w:hAnsi="Arial Narrow" w:cs="Arial"/>
          <w:sz w:val="20"/>
          <w:szCs w:val="20"/>
        </w:rPr>
        <w:t xml:space="preserve">ortes </w:t>
      </w:r>
      <w:r w:rsidRPr="00C810BB">
        <w:rPr>
          <w:rFonts w:ascii="Arial Narrow" w:hAnsi="Arial Narrow" w:cs="Arial"/>
          <w:spacing w:val="2"/>
          <w:sz w:val="20"/>
          <w:szCs w:val="20"/>
        </w:rPr>
        <w:t>do</w:t>
      </w:r>
      <w:r w:rsidRPr="00C810BB">
        <w:rPr>
          <w:rFonts w:ascii="Arial Narrow" w:hAnsi="Arial Narrow" w:cs="Arial"/>
          <w:spacing w:val="1"/>
          <w:sz w:val="20"/>
          <w:szCs w:val="20"/>
        </w:rPr>
        <w:t>c</w:t>
      </w:r>
      <w:r w:rsidRPr="00C810BB">
        <w:rPr>
          <w:rFonts w:ascii="Arial Narrow" w:hAnsi="Arial Narrow" w:cs="Arial"/>
          <w:spacing w:val="-3"/>
          <w:sz w:val="20"/>
          <w:szCs w:val="20"/>
        </w:rPr>
        <w:t>u</w:t>
      </w:r>
      <w:r w:rsidRPr="00C810BB">
        <w:rPr>
          <w:rFonts w:ascii="Arial Narrow" w:hAnsi="Arial Narrow" w:cs="Arial"/>
          <w:spacing w:val="4"/>
          <w:sz w:val="20"/>
          <w:szCs w:val="20"/>
        </w:rPr>
        <w:t>m</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ta</w:t>
      </w:r>
      <w:r w:rsidRPr="00C810BB">
        <w:rPr>
          <w:rFonts w:ascii="Arial Narrow" w:hAnsi="Arial Narrow" w:cs="Arial"/>
          <w:spacing w:val="1"/>
          <w:sz w:val="20"/>
          <w:szCs w:val="20"/>
        </w:rPr>
        <w:t>l</w:t>
      </w:r>
      <w:r w:rsidRPr="00C810BB">
        <w:rPr>
          <w:rFonts w:ascii="Arial Narrow" w:hAnsi="Arial Narrow" w:cs="Arial"/>
          <w:sz w:val="20"/>
          <w:szCs w:val="20"/>
        </w:rPr>
        <w:t>es</w:t>
      </w:r>
      <w:r w:rsidRPr="00C810BB">
        <w:rPr>
          <w:rFonts w:ascii="Arial Narrow" w:hAnsi="Arial Narrow" w:cs="Arial"/>
          <w:spacing w:val="55"/>
          <w:sz w:val="20"/>
          <w:szCs w:val="20"/>
        </w:rPr>
        <w:t xml:space="preserve"> </w:t>
      </w:r>
      <w:r w:rsidRPr="00C810BB">
        <w:rPr>
          <w:rFonts w:ascii="Arial Narrow" w:hAnsi="Arial Narrow" w:cs="Arial"/>
          <w:sz w:val="20"/>
          <w:szCs w:val="20"/>
        </w:rPr>
        <w:t>d</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7"/>
          <w:sz w:val="20"/>
          <w:szCs w:val="20"/>
        </w:rPr>
        <w:t xml:space="preserve"> </w:t>
      </w:r>
      <w:r w:rsidRPr="00C810BB">
        <w:rPr>
          <w:rFonts w:ascii="Arial Narrow" w:hAnsi="Arial Narrow" w:cs="Arial"/>
          <w:spacing w:val="1"/>
          <w:sz w:val="20"/>
          <w:szCs w:val="20"/>
        </w:rPr>
        <w:t>r</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p</w:t>
      </w:r>
      <w:r w:rsidRPr="00C810BB">
        <w:rPr>
          <w:rFonts w:ascii="Arial Narrow" w:hAnsi="Arial Narrow" w:cs="Arial"/>
          <w:spacing w:val="-1"/>
          <w:sz w:val="20"/>
          <w:szCs w:val="20"/>
        </w:rPr>
        <w:t>o</w:t>
      </w:r>
      <w:r w:rsidRPr="00C810BB">
        <w:rPr>
          <w:rFonts w:ascii="Arial Narrow" w:hAnsi="Arial Narrow" w:cs="Arial"/>
          <w:sz w:val="20"/>
          <w:szCs w:val="20"/>
        </w:rPr>
        <w:t>n</w:t>
      </w:r>
      <w:r w:rsidRPr="00C810BB">
        <w:rPr>
          <w:rFonts w:ascii="Arial Narrow" w:hAnsi="Arial Narrow" w:cs="Arial"/>
          <w:spacing w:val="3"/>
          <w:sz w:val="20"/>
          <w:szCs w:val="20"/>
        </w:rPr>
        <w:t>s</w:t>
      </w:r>
      <w:r w:rsidRPr="00C810BB">
        <w:rPr>
          <w:rFonts w:ascii="Arial Narrow" w:hAnsi="Arial Narrow" w:cs="Arial"/>
          <w:spacing w:val="2"/>
          <w:sz w:val="20"/>
          <w:szCs w:val="20"/>
        </w:rPr>
        <w:t>a</w:t>
      </w:r>
      <w:r w:rsidRPr="00C810BB">
        <w:rPr>
          <w:rFonts w:ascii="Arial Narrow" w:hAnsi="Arial Narrow" w:cs="Arial"/>
          <w:sz w:val="20"/>
          <w:szCs w:val="20"/>
        </w:rPr>
        <w:t>b</w:t>
      </w:r>
      <w:r w:rsidRPr="00C810BB">
        <w:rPr>
          <w:rFonts w:ascii="Arial Narrow" w:hAnsi="Arial Narrow" w:cs="Arial"/>
          <w:spacing w:val="-1"/>
          <w:sz w:val="20"/>
          <w:szCs w:val="20"/>
        </w:rPr>
        <w:t>l</w:t>
      </w:r>
      <w:r w:rsidRPr="00C810BB">
        <w:rPr>
          <w:rFonts w:ascii="Arial Narrow" w:hAnsi="Arial Narrow" w:cs="Arial"/>
          <w:sz w:val="20"/>
          <w:szCs w:val="20"/>
        </w:rPr>
        <w:t xml:space="preserve">e de </w:t>
      </w:r>
      <w:r w:rsidRPr="00C810BB">
        <w:rPr>
          <w:rFonts w:ascii="Arial Narrow" w:hAnsi="Arial Narrow" w:cs="Arial"/>
          <w:spacing w:val="-1"/>
          <w:sz w:val="20"/>
          <w:szCs w:val="20"/>
        </w:rPr>
        <w:t>S</w:t>
      </w:r>
      <w:r w:rsidRPr="00C810BB">
        <w:rPr>
          <w:rFonts w:ascii="Arial Narrow" w:hAnsi="Arial Narrow" w:cs="Arial"/>
          <w:spacing w:val="10"/>
          <w:sz w:val="20"/>
          <w:szCs w:val="20"/>
        </w:rPr>
        <w:t>G</w:t>
      </w:r>
      <w:r w:rsidRPr="00C810BB">
        <w:rPr>
          <w:rFonts w:ascii="Arial Narrow" w:hAnsi="Arial Narrow" w:cs="Arial"/>
          <w:spacing w:val="1"/>
          <w:sz w:val="20"/>
          <w:szCs w:val="20"/>
        </w:rPr>
        <w:t>-S</w:t>
      </w:r>
      <w:r w:rsidRPr="00C810BB">
        <w:rPr>
          <w:rFonts w:ascii="Arial Narrow" w:hAnsi="Arial Narrow" w:cs="Arial"/>
          <w:spacing w:val="-1"/>
          <w:sz w:val="20"/>
          <w:szCs w:val="20"/>
        </w:rPr>
        <w:t>S</w:t>
      </w:r>
      <w:r w:rsidRPr="00C810BB">
        <w:rPr>
          <w:rFonts w:ascii="Arial Narrow" w:hAnsi="Arial Narrow" w:cs="Arial"/>
          <w:sz w:val="20"/>
          <w:szCs w:val="20"/>
        </w:rPr>
        <w:t xml:space="preserve">T en </w:t>
      </w:r>
      <w:r w:rsidRPr="00C810BB">
        <w:rPr>
          <w:rFonts w:ascii="Arial Narrow" w:hAnsi="Arial Narrow" w:cs="Arial"/>
          <w:spacing w:val="1"/>
          <w:sz w:val="20"/>
          <w:szCs w:val="20"/>
        </w:rPr>
        <w:t>s</w:t>
      </w:r>
      <w:r w:rsidRPr="00C810BB">
        <w:rPr>
          <w:rFonts w:ascii="Arial Narrow" w:hAnsi="Arial Narrow" w:cs="Arial"/>
          <w:sz w:val="20"/>
          <w:szCs w:val="20"/>
        </w:rPr>
        <w:t>u orga</w:t>
      </w:r>
      <w:r w:rsidRPr="00C810BB">
        <w:rPr>
          <w:rFonts w:ascii="Arial Narrow" w:hAnsi="Arial Narrow" w:cs="Arial"/>
          <w:spacing w:val="2"/>
          <w:sz w:val="20"/>
          <w:szCs w:val="20"/>
        </w:rPr>
        <w:t>n</w:t>
      </w:r>
      <w:r w:rsidRPr="00C810BB">
        <w:rPr>
          <w:rFonts w:ascii="Arial Narrow" w:hAnsi="Arial Narrow" w:cs="Arial"/>
          <w:spacing w:val="1"/>
          <w:sz w:val="20"/>
          <w:szCs w:val="20"/>
        </w:rPr>
        <w:t>i</w:t>
      </w:r>
      <w:r w:rsidRPr="00C810BB">
        <w:rPr>
          <w:rFonts w:ascii="Arial Narrow" w:hAnsi="Arial Narrow" w:cs="Arial"/>
          <w:spacing w:val="-1"/>
          <w:sz w:val="20"/>
          <w:szCs w:val="20"/>
        </w:rPr>
        <w:t>z</w:t>
      </w:r>
      <w:r w:rsidRPr="00C810BB">
        <w:rPr>
          <w:rFonts w:ascii="Arial Narrow" w:hAnsi="Arial Narrow" w:cs="Arial"/>
          <w:sz w:val="20"/>
          <w:szCs w:val="20"/>
        </w:rPr>
        <w:t>a</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pacing w:val="2"/>
          <w:sz w:val="20"/>
          <w:szCs w:val="20"/>
        </w:rPr>
        <w:t>ó</w:t>
      </w:r>
      <w:r w:rsidR="004E28BD" w:rsidRPr="00C810BB">
        <w:rPr>
          <w:rFonts w:ascii="Arial Narrow" w:hAnsi="Arial Narrow" w:cs="Arial"/>
          <w:sz w:val="20"/>
          <w:szCs w:val="20"/>
        </w:rPr>
        <w:t>n.</w:t>
      </w:r>
    </w:p>
    <w:p w14:paraId="5A0B18C1" w14:textId="77777777" w:rsidR="00D32882" w:rsidRPr="00C810BB" w:rsidRDefault="00D32882" w:rsidP="00D32882">
      <w:pPr>
        <w:widowControl w:val="0"/>
        <w:autoSpaceDE w:val="0"/>
        <w:autoSpaceDN w:val="0"/>
        <w:adjustRightInd w:val="0"/>
        <w:spacing w:after="0" w:line="240" w:lineRule="auto"/>
        <w:ind w:left="1149" w:right="688" w:hanging="710"/>
        <w:rPr>
          <w:rFonts w:ascii="Arial Narrow" w:hAnsi="Arial Narrow" w:cs="Arial"/>
          <w:sz w:val="20"/>
          <w:szCs w:val="20"/>
        </w:rPr>
      </w:pPr>
    </w:p>
    <w:p w14:paraId="76C199E6" w14:textId="77777777" w:rsidR="000638DB" w:rsidRPr="00C810BB" w:rsidRDefault="000638DB" w:rsidP="00F13798">
      <w:pPr>
        <w:widowControl w:val="0"/>
        <w:autoSpaceDE w:val="0"/>
        <w:autoSpaceDN w:val="0"/>
        <w:adjustRightInd w:val="0"/>
        <w:spacing w:before="58" w:line="242" w:lineRule="auto"/>
        <w:ind w:left="1149" w:right="688" w:hanging="710"/>
        <w:rPr>
          <w:rFonts w:ascii="Arial Narrow" w:hAnsi="Arial Narrow" w:cs="Arial"/>
          <w:sz w:val="20"/>
          <w:szCs w:val="20"/>
        </w:rPr>
        <w:sectPr w:rsidR="000638DB" w:rsidRPr="00C810BB" w:rsidSect="008327E9">
          <w:type w:val="continuous"/>
          <w:pgSz w:w="12242" w:h="18722" w:code="14"/>
          <w:pgMar w:top="1259" w:right="1469" w:bottom="1440" w:left="1497" w:header="720" w:footer="720" w:gutter="0"/>
          <w:cols w:space="720"/>
          <w:noEndnote/>
          <w:docGrid w:linePitch="299"/>
        </w:sectPr>
      </w:pPr>
    </w:p>
    <w:tbl>
      <w:tblPr>
        <w:tblW w:w="9403" w:type="dxa"/>
        <w:tblInd w:w="99" w:type="dxa"/>
        <w:tblLayout w:type="fixed"/>
        <w:tblCellMar>
          <w:left w:w="0" w:type="dxa"/>
          <w:right w:w="0" w:type="dxa"/>
        </w:tblCellMar>
        <w:tblLook w:val="0000" w:firstRow="0" w:lastRow="0" w:firstColumn="0" w:lastColumn="0" w:noHBand="0" w:noVBand="0"/>
      </w:tblPr>
      <w:tblGrid>
        <w:gridCol w:w="5039"/>
        <w:gridCol w:w="4364"/>
      </w:tblGrid>
      <w:tr w:rsidR="004525CC" w:rsidRPr="00C810BB" w14:paraId="1D1C654D" w14:textId="77777777" w:rsidTr="004E28BD">
        <w:trPr>
          <w:trHeight w:hRule="exact" w:val="960"/>
        </w:trPr>
        <w:tc>
          <w:tcPr>
            <w:tcW w:w="5039" w:type="dxa"/>
            <w:vMerge w:val="restart"/>
            <w:tcBorders>
              <w:top w:val="single" w:sz="4" w:space="0" w:color="000000"/>
              <w:left w:val="single" w:sz="4" w:space="0" w:color="000000"/>
              <w:bottom w:val="single" w:sz="4" w:space="0" w:color="000000"/>
              <w:right w:val="single" w:sz="4" w:space="0" w:color="000000"/>
            </w:tcBorders>
          </w:tcPr>
          <w:p w14:paraId="35A669CC" w14:textId="7590B112" w:rsidR="007242AD" w:rsidRDefault="00F13798" w:rsidP="007242AD">
            <w:pPr>
              <w:widowControl w:val="0"/>
              <w:autoSpaceDE w:val="0"/>
              <w:autoSpaceDN w:val="0"/>
              <w:adjustRightInd w:val="0"/>
              <w:spacing w:after="0" w:line="240" w:lineRule="auto"/>
              <w:jc w:val="center"/>
              <w:rPr>
                <w:rFonts w:ascii="Arial Narrow" w:hAnsi="Arial Narrow" w:cs="Arial"/>
                <w:spacing w:val="-2"/>
                <w:sz w:val="20"/>
                <w:szCs w:val="20"/>
              </w:rPr>
            </w:pPr>
            <w:r w:rsidRPr="00C810BB">
              <w:rPr>
                <w:rFonts w:ascii="Arial Narrow" w:hAnsi="Arial Narrow" w:cs="Arial"/>
                <w:noProof/>
                <w:sz w:val="20"/>
                <w:szCs w:val="20"/>
                <w:lang w:val="es-CO" w:eastAsia="es-CO"/>
              </w:rPr>
              <w:lastRenderedPageBreak/>
              <w:drawing>
                <wp:anchor distT="0" distB="0" distL="114300" distR="114300" simplePos="0" relativeHeight="251680768" behindDoc="1" locked="0" layoutInCell="1" allowOverlap="1" wp14:anchorId="0D8F9324" wp14:editId="580C76F0">
                  <wp:simplePos x="0" y="0"/>
                  <wp:positionH relativeFrom="column">
                    <wp:posOffset>45720</wp:posOffset>
                  </wp:positionH>
                  <wp:positionV relativeFrom="paragraph">
                    <wp:posOffset>55880</wp:posOffset>
                  </wp:positionV>
                  <wp:extent cx="508635" cy="564515"/>
                  <wp:effectExtent l="0" t="0" r="5715" b="6985"/>
                  <wp:wrapNone/>
                  <wp:docPr id="1233" name="Imagen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r w:rsidR="007242AD">
              <w:rPr>
                <w:rFonts w:ascii="Arial Narrow" w:hAnsi="Arial Narrow" w:cs="Arial"/>
                <w:spacing w:val="-2"/>
                <w:sz w:val="20"/>
                <w:szCs w:val="20"/>
              </w:rPr>
              <w:t xml:space="preserve">                 </w:t>
            </w:r>
          </w:p>
          <w:p w14:paraId="7C39FB12" w14:textId="0196B556" w:rsidR="00F13798" w:rsidRPr="00C810BB" w:rsidRDefault="007242AD" w:rsidP="007242AD">
            <w:pPr>
              <w:widowControl w:val="0"/>
              <w:autoSpaceDE w:val="0"/>
              <w:autoSpaceDN w:val="0"/>
              <w:adjustRightInd w:val="0"/>
              <w:spacing w:after="0" w:line="240" w:lineRule="auto"/>
              <w:rPr>
                <w:rFonts w:ascii="Arial Narrow" w:hAnsi="Arial Narrow" w:cs="Arial"/>
                <w:sz w:val="20"/>
                <w:szCs w:val="20"/>
              </w:rPr>
            </w:pPr>
            <w:r>
              <w:rPr>
                <w:rFonts w:ascii="Arial Narrow" w:hAnsi="Arial Narrow" w:cs="Arial"/>
                <w:spacing w:val="-2"/>
                <w:sz w:val="20"/>
                <w:szCs w:val="20"/>
              </w:rPr>
              <w:t xml:space="preserve">                       </w:t>
            </w:r>
            <w:r w:rsidR="00F13798" w:rsidRPr="00C810BB">
              <w:rPr>
                <w:rFonts w:ascii="Arial Narrow" w:hAnsi="Arial Narrow" w:cs="Arial"/>
                <w:spacing w:val="-2"/>
                <w:sz w:val="20"/>
                <w:szCs w:val="20"/>
              </w:rPr>
              <w:t>M</w:t>
            </w:r>
            <w:r w:rsidR="00F13798" w:rsidRPr="00C810BB">
              <w:rPr>
                <w:rFonts w:ascii="Arial Narrow" w:hAnsi="Arial Narrow" w:cs="Arial"/>
                <w:spacing w:val="1"/>
                <w:sz w:val="20"/>
                <w:szCs w:val="20"/>
              </w:rPr>
              <w:t>I</w:t>
            </w:r>
            <w:r w:rsidR="00F13798" w:rsidRPr="00C810BB">
              <w:rPr>
                <w:rFonts w:ascii="Arial Narrow" w:hAnsi="Arial Narrow" w:cs="Arial"/>
                <w:spacing w:val="-1"/>
                <w:sz w:val="20"/>
                <w:szCs w:val="20"/>
              </w:rPr>
              <w:t>N</w:t>
            </w:r>
            <w:r w:rsidR="00F13798" w:rsidRPr="00C810BB">
              <w:rPr>
                <w:rFonts w:ascii="Arial Narrow" w:hAnsi="Arial Narrow" w:cs="Arial"/>
                <w:spacing w:val="1"/>
                <w:sz w:val="20"/>
                <w:szCs w:val="20"/>
              </w:rPr>
              <w:t>IS</w:t>
            </w:r>
            <w:r w:rsidR="00F13798" w:rsidRPr="00C810BB">
              <w:rPr>
                <w:rFonts w:ascii="Arial Narrow" w:hAnsi="Arial Narrow" w:cs="Arial"/>
                <w:spacing w:val="-2"/>
                <w:sz w:val="20"/>
                <w:szCs w:val="20"/>
              </w:rPr>
              <w:t>T</w:t>
            </w:r>
            <w:r w:rsidR="00F13798" w:rsidRPr="00C810BB">
              <w:rPr>
                <w:rFonts w:ascii="Arial Narrow" w:hAnsi="Arial Narrow" w:cs="Arial"/>
                <w:spacing w:val="1"/>
                <w:sz w:val="20"/>
                <w:szCs w:val="20"/>
              </w:rPr>
              <w:t>E</w:t>
            </w:r>
            <w:r w:rsidR="00F13798" w:rsidRPr="00C810BB">
              <w:rPr>
                <w:rFonts w:ascii="Arial Narrow" w:hAnsi="Arial Narrow" w:cs="Arial"/>
                <w:spacing w:val="-1"/>
                <w:sz w:val="20"/>
                <w:szCs w:val="20"/>
              </w:rPr>
              <w:t>R</w:t>
            </w:r>
            <w:r w:rsidR="00F13798" w:rsidRPr="00C810BB">
              <w:rPr>
                <w:rFonts w:ascii="Arial Narrow" w:hAnsi="Arial Narrow" w:cs="Arial"/>
                <w:spacing w:val="1"/>
                <w:sz w:val="20"/>
                <w:szCs w:val="20"/>
              </w:rPr>
              <w:t>I</w:t>
            </w:r>
            <w:r w:rsidR="00F13798" w:rsidRPr="00C810BB">
              <w:rPr>
                <w:rFonts w:ascii="Arial Narrow" w:hAnsi="Arial Narrow" w:cs="Arial"/>
                <w:sz w:val="20"/>
                <w:szCs w:val="20"/>
              </w:rPr>
              <w:t>O</w:t>
            </w:r>
            <w:r w:rsidR="00F13798" w:rsidRPr="00C810BB">
              <w:rPr>
                <w:rFonts w:ascii="Arial Narrow" w:hAnsi="Arial Narrow" w:cs="Arial"/>
                <w:spacing w:val="-2"/>
                <w:sz w:val="20"/>
                <w:szCs w:val="20"/>
              </w:rPr>
              <w:t xml:space="preserve"> </w:t>
            </w:r>
            <w:r w:rsidR="00F13798" w:rsidRPr="00C810BB">
              <w:rPr>
                <w:rFonts w:ascii="Arial Narrow" w:hAnsi="Arial Narrow" w:cs="Arial"/>
                <w:spacing w:val="-1"/>
                <w:sz w:val="20"/>
                <w:szCs w:val="20"/>
              </w:rPr>
              <w:t>D</w:t>
            </w:r>
            <w:r w:rsidR="00F13798" w:rsidRPr="00C810BB">
              <w:rPr>
                <w:rFonts w:ascii="Arial Narrow" w:hAnsi="Arial Narrow" w:cs="Arial"/>
                <w:sz w:val="20"/>
                <w:szCs w:val="20"/>
              </w:rPr>
              <w:t>E</w:t>
            </w:r>
            <w:r w:rsidR="00F13798" w:rsidRPr="00C810BB">
              <w:rPr>
                <w:rFonts w:ascii="Arial Narrow" w:hAnsi="Arial Narrow" w:cs="Arial"/>
                <w:spacing w:val="2"/>
                <w:sz w:val="20"/>
                <w:szCs w:val="20"/>
              </w:rPr>
              <w:t xml:space="preserve"> </w:t>
            </w:r>
            <w:r w:rsidR="00F13798" w:rsidRPr="00C810BB">
              <w:rPr>
                <w:rFonts w:ascii="Arial Narrow" w:hAnsi="Arial Narrow" w:cs="Arial"/>
                <w:spacing w:val="-3"/>
                <w:sz w:val="20"/>
                <w:szCs w:val="20"/>
              </w:rPr>
              <w:t>D</w:t>
            </w:r>
            <w:r w:rsidR="00F13798" w:rsidRPr="00C810BB">
              <w:rPr>
                <w:rFonts w:ascii="Arial Narrow" w:hAnsi="Arial Narrow" w:cs="Arial"/>
                <w:spacing w:val="1"/>
                <w:sz w:val="20"/>
                <w:szCs w:val="20"/>
              </w:rPr>
              <w:t>E</w:t>
            </w:r>
            <w:r w:rsidR="00F13798" w:rsidRPr="00C810BB">
              <w:rPr>
                <w:rFonts w:ascii="Arial Narrow" w:hAnsi="Arial Narrow" w:cs="Arial"/>
                <w:spacing w:val="-2"/>
                <w:sz w:val="20"/>
                <w:szCs w:val="20"/>
              </w:rPr>
              <w:t>F</w:t>
            </w:r>
            <w:r w:rsidR="00F13798" w:rsidRPr="00C810BB">
              <w:rPr>
                <w:rFonts w:ascii="Arial Narrow" w:hAnsi="Arial Narrow" w:cs="Arial"/>
                <w:spacing w:val="1"/>
                <w:sz w:val="20"/>
                <w:szCs w:val="20"/>
              </w:rPr>
              <w:t>E</w:t>
            </w:r>
            <w:r w:rsidR="00F13798" w:rsidRPr="00C810BB">
              <w:rPr>
                <w:rFonts w:ascii="Arial Narrow" w:hAnsi="Arial Narrow" w:cs="Arial"/>
                <w:spacing w:val="-1"/>
                <w:sz w:val="20"/>
                <w:szCs w:val="20"/>
              </w:rPr>
              <w:t>N</w:t>
            </w:r>
            <w:r w:rsidR="00F13798" w:rsidRPr="00C810BB">
              <w:rPr>
                <w:rFonts w:ascii="Arial Narrow" w:hAnsi="Arial Narrow" w:cs="Arial"/>
                <w:spacing w:val="-2"/>
                <w:sz w:val="20"/>
                <w:szCs w:val="20"/>
              </w:rPr>
              <w:t>S</w:t>
            </w:r>
            <w:r w:rsidR="00F13798" w:rsidRPr="00C810BB">
              <w:rPr>
                <w:rFonts w:ascii="Arial Narrow" w:hAnsi="Arial Narrow" w:cs="Arial"/>
                <w:sz w:val="20"/>
                <w:szCs w:val="20"/>
              </w:rPr>
              <w:t>A</w:t>
            </w:r>
            <w:r w:rsidR="00F13798" w:rsidRPr="00C810BB">
              <w:rPr>
                <w:rFonts w:ascii="Arial Narrow" w:hAnsi="Arial Narrow" w:cs="Arial"/>
                <w:spacing w:val="2"/>
                <w:sz w:val="20"/>
                <w:szCs w:val="20"/>
              </w:rPr>
              <w:t xml:space="preserve"> </w:t>
            </w:r>
            <w:r w:rsidR="00F13798" w:rsidRPr="00C810BB">
              <w:rPr>
                <w:rFonts w:ascii="Arial Narrow" w:hAnsi="Arial Narrow" w:cs="Arial"/>
                <w:spacing w:val="-1"/>
                <w:sz w:val="20"/>
                <w:szCs w:val="20"/>
              </w:rPr>
              <w:t>N</w:t>
            </w:r>
            <w:r w:rsidR="00F13798" w:rsidRPr="00C810BB">
              <w:rPr>
                <w:rFonts w:ascii="Arial Narrow" w:hAnsi="Arial Narrow" w:cs="Arial"/>
                <w:spacing w:val="1"/>
                <w:sz w:val="20"/>
                <w:szCs w:val="20"/>
              </w:rPr>
              <w:t>A</w:t>
            </w:r>
            <w:r w:rsidR="00F13798" w:rsidRPr="00C810BB">
              <w:rPr>
                <w:rFonts w:ascii="Arial Narrow" w:hAnsi="Arial Narrow" w:cs="Arial"/>
                <w:spacing w:val="-3"/>
                <w:sz w:val="20"/>
                <w:szCs w:val="20"/>
              </w:rPr>
              <w:t>C</w:t>
            </w:r>
            <w:r w:rsidR="00F13798" w:rsidRPr="00C810BB">
              <w:rPr>
                <w:rFonts w:ascii="Arial Narrow" w:hAnsi="Arial Narrow" w:cs="Arial"/>
                <w:spacing w:val="-1"/>
                <w:sz w:val="20"/>
                <w:szCs w:val="20"/>
              </w:rPr>
              <w:t>I</w:t>
            </w:r>
            <w:r w:rsidR="00F13798" w:rsidRPr="00C810BB">
              <w:rPr>
                <w:rFonts w:ascii="Arial Narrow" w:hAnsi="Arial Narrow" w:cs="Arial"/>
                <w:sz w:val="20"/>
                <w:szCs w:val="20"/>
              </w:rPr>
              <w:t>O</w:t>
            </w:r>
            <w:r w:rsidR="00F13798" w:rsidRPr="00C810BB">
              <w:rPr>
                <w:rFonts w:ascii="Arial Narrow" w:hAnsi="Arial Narrow" w:cs="Arial"/>
                <w:spacing w:val="1"/>
                <w:sz w:val="20"/>
                <w:szCs w:val="20"/>
              </w:rPr>
              <w:t>NAL</w:t>
            </w:r>
          </w:p>
          <w:p w14:paraId="5761DEBE" w14:textId="77777777" w:rsidR="00F13798" w:rsidRPr="00C810BB" w:rsidRDefault="00F13798" w:rsidP="007242AD">
            <w:pPr>
              <w:widowControl w:val="0"/>
              <w:autoSpaceDE w:val="0"/>
              <w:autoSpaceDN w:val="0"/>
              <w:adjustRightInd w:val="0"/>
              <w:spacing w:after="0" w:line="240" w:lineRule="auto"/>
              <w:ind w:left="991" w:right="132"/>
              <w:rPr>
                <w:rFonts w:ascii="Arial Narrow" w:hAnsi="Arial Narrow" w:cs="Arial"/>
                <w:sz w:val="20"/>
                <w:szCs w:val="20"/>
              </w:rPr>
            </w:pPr>
            <w:r w:rsidRPr="00C810BB">
              <w:rPr>
                <w:rFonts w:ascii="Arial Narrow" w:hAnsi="Arial Narrow" w:cs="Arial"/>
                <w:spacing w:val="-1"/>
                <w:sz w:val="20"/>
                <w:szCs w:val="20"/>
              </w:rPr>
              <w:t>C</w:t>
            </w:r>
            <w:r w:rsidRPr="00C810BB">
              <w:rPr>
                <w:rFonts w:ascii="Arial Narrow" w:hAnsi="Arial Narrow" w:cs="Arial"/>
                <w:sz w:val="20"/>
                <w:szCs w:val="20"/>
              </w:rPr>
              <w:t>O</w:t>
            </w:r>
            <w:r w:rsidRPr="00C810BB">
              <w:rPr>
                <w:rFonts w:ascii="Arial Narrow" w:hAnsi="Arial Narrow" w:cs="Arial"/>
                <w:spacing w:val="-2"/>
                <w:sz w:val="20"/>
                <w:szCs w:val="20"/>
              </w:rPr>
              <w:t>M</w:t>
            </w:r>
            <w:r w:rsidRPr="00C810BB">
              <w:rPr>
                <w:rFonts w:ascii="Arial Narrow" w:hAnsi="Arial Narrow" w:cs="Arial"/>
                <w:spacing w:val="1"/>
                <w:sz w:val="20"/>
                <w:szCs w:val="20"/>
              </w:rPr>
              <w:t>A</w:t>
            </w:r>
            <w:r w:rsidRPr="00C810BB">
              <w:rPr>
                <w:rFonts w:ascii="Arial Narrow" w:hAnsi="Arial Narrow" w:cs="Arial"/>
                <w:spacing w:val="-1"/>
                <w:sz w:val="20"/>
                <w:szCs w:val="20"/>
              </w:rPr>
              <w:t>ND</w:t>
            </w:r>
            <w:r w:rsidRPr="00C810BB">
              <w:rPr>
                <w:rFonts w:ascii="Arial Narrow" w:hAnsi="Arial Narrow" w:cs="Arial"/>
                <w:sz w:val="20"/>
                <w:szCs w:val="20"/>
              </w:rPr>
              <w:t>O</w:t>
            </w:r>
            <w:r w:rsidRPr="00C810BB">
              <w:rPr>
                <w:rFonts w:ascii="Arial Narrow" w:hAnsi="Arial Narrow" w:cs="Arial"/>
                <w:spacing w:val="1"/>
                <w:sz w:val="20"/>
                <w:szCs w:val="20"/>
              </w:rPr>
              <w:t xml:space="preserve"> </w:t>
            </w:r>
            <w:r w:rsidRPr="00C810BB">
              <w:rPr>
                <w:rFonts w:ascii="Arial Narrow" w:hAnsi="Arial Narrow" w:cs="Arial"/>
                <w:sz w:val="20"/>
                <w:szCs w:val="20"/>
              </w:rPr>
              <w:t>GENE</w:t>
            </w:r>
            <w:r w:rsidRPr="00C810BB">
              <w:rPr>
                <w:rFonts w:ascii="Arial Narrow" w:hAnsi="Arial Narrow" w:cs="Arial"/>
                <w:spacing w:val="-3"/>
                <w:sz w:val="20"/>
                <w:szCs w:val="20"/>
              </w:rPr>
              <w:t>R</w:t>
            </w:r>
            <w:r w:rsidRPr="00C810BB">
              <w:rPr>
                <w:rFonts w:ascii="Arial Narrow" w:hAnsi="Arial Narrow" w:cs="Arial"/>
                <w:spacing w:val="1"/>
                <w:sz w:val="20"/>
                <w:szCs w:val="20"/>
              </w:rPr>
              <w:t>A</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pacing w:val="-3"/>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L</w:t>
            </w:r>
            <w:r w:rsidRPr="00C810BB">
              <w:rPr>
                <w:rFonts w:ascii="Arial Narrow" w:hAnsi="Arial Narrow" w:cs="Arial"/>
                <w:spacing w:val="-2"/>
                <w:sz w:val="20"/>
                <w:szCs w:val="20"/>
              </w:rPr>
              <w:t>A</w:t>
            </w:r>
            <w:r w:rsidRPr="00C810BB">
              <w:rPr>
                <w:rFonts w:ascii="Arial Narrow" w:hAnsi="Arial Narrow" w:cs="Arial"/>
                <w:sz w:val="20"/>
                <w:szCs w:val="20"/>
              </w:rPr>
              <w:t xml:space="preserve">S </w:t>
            </w:r>
            <w:r w:rsidRPr="00C810BB">
              <w:rPr>
                <w:rFonts w:ascii="Arial Narrow" w:hAnsi="Arial Narrow" w:cs="Arial"/>
                <w:spacing w:val="-2"/>
                <w:sz w:val="20"/>
                <w:szCs w:val="20"/>
              </w:rPr>
              <w:t>F</w:t>
            </w:r>
            <w:r w:rsidRPr="00C810BB">
              <w:rPr>
                <w:rFonts w:ascii="Arial Narrow" w:hAnsi="Arial Narrow" w:cs="Arial"/>
                <w:spacing w:val="-1"/>
                <w:sz w:val="20"/>
                <w:szCs w:val="20"/>
              </w:rPr>
              <w:t>U</w:t>
            </w:r>
            <w:r w:rsidRPr="00C810BB">
              <w:rPr>
                <w:rFonts w:ascii="Arial Narrow" w:hAnsi="Arial Narrow" w:cs="Arial"/>
                <w:spacing w:val="1"/>
                <w:sz w:val="20"/>
                <w:szCs w:val="20"/>
              </w:rPr>
              <w:t>E</w:t>
            </w:r>
            <w:r w:rsidRPr="00C810BB">
              <w:rPr>
                <w:rFonts w:ascii="Arial Narrow" w:hAnsi="Arial Narrow" w:cs="Arial"/>
                <w:spacing w:val="-1"/>
                <w:sz w:val="20"/>
                <w:szCs w:val="20"/>
              </w:rPr>
              <w:t>R</w:t>
            </w:r>
            <w:r w:rsidRPr="00C810BB">
              <w:rPr>
                <w:rFonts w:ascii="Arial Narrow" w:hAnsi="Arial Narrow" w:cs="Arial"/>
                <w:sz w:val="20"/>
                <w:szCs w:val="20"/>
              </w:rPr>
              <w:t>Z</w:t>
            </w:r>
            <w:r w:rsidRPr="00C810BB">
              <w:rPr>
                <w:rFonts w:ascii="Arial Narrow" w:hAnsi="Arial Narrow" w:cs="Arial"/>
                <w:spacing w:val="-1"/>
                <w:sz w:val="20"/>
                <w:szCs w:val="20"/>
              </w:rPr>
              <w:t>A</w:t>
            </w:r>
            <w:r w:rsidRPr="00C810BB">
              <w:rPr>
                <w:rFonts w:ascii="Arial Narrow" w:hAnsi="Arial Narrow" w:cs="Arial"/>
                <w:sz w:val="20"/>
                <w:szCs w:val="20"/>
              </w:rPr>
              <w:t>S</w:t>
            </w:r>
            <w:r w:rsidRPr="00C810BB">
              <w:rPr>
                <w:rFonts w:ascii="Arial Narrow" w:hAnsi="Arial Narrow" w:cs="Arial"/>
                <w:spacing w:val="2"/>
                <w:sz w:val="20"/>
                <w:szCs w:val="20"/>
              </w:rPr>
              <w:t xml:space="preserve"> </w:t>
            </w:r>
            <w:r w:rsidRPr="00C810BB">
              <w:rPr>
                <w:rFonts w:ascii="Arial Narrow" w:hAnsi="Arial Narrow" w:cs="Arial"/>
                <w:spacing w:val="-2"/>
                <w:sz w:val="20"/>
                <w:szCs w:val="20"/>
              </w:rPr>
              <w:t>M</w:t>
            </w:r>
            <w:r w:rsidRPr="00C810BB">
              <w:rPr>
                <w:rFonts w:ascii="Arial Narrow" w:hAnsi="Arial Narrow" w:cs="Arial"/>
                <w:spacing w:val="1"/>
                <w:sz w:val="20"/>
                <w:szCs w:val="20"/>
              </w:rPr>
              <w:t>I</w:t>
            </w:r>
            <w:r w:rsidRPr="00C810BB">
              <w:rPr>
                <w:rFonts w:ascii="Arial Narrow" w:hAnsi="Arial Narrow" w:cs="Arial"/>
                <w:spacing w:val="-1"/>
                <w:sz w:val="20"/>
                <w:szCs w:val="20"/>
              </w:rPr>
              <w:t>LI</w:t>
            </w:r>
            <w:r w:rsidRPr="00C810BB">
              <w:rPr>
                <w:rFonts w:ascii="Arial Narrow" w:hAnsi="Arial Narrow" w:cs="Arial"/>
                <w:sz w:val="20"/>
                <w:szCs w:val="20"/>
              </w:rPr>
              <w:t>T</w:t>
            </w:r>
            <w:r w:rsidRPr="00C810BB">
              <w:rPr>
                <w:rFonts w:ascii="Arial Narrow" w:hAnsi="Arial Narrow" w:cs="Arial"/>
                <w:spacing w:val="1"/>
                <w:sz w:val="20"/>
                <w:szCs w:val="20"/>
              </w:rPr>
              <w:t>A</w:t>
            </w:r>
            <w:r w:rsidRPr="00C810BB">
              <w:rPr>
                <w:rFonts w:ascii="Arial Narrow" w:hAnsi="Arial Narrow" w:cs="Arial"/>
                <w:spacing w:val="-3"/>
                <w:sz w:val="20"/>
                <w:szCs w:val="20"/>
              </w:rPr>
              <w:t>R</w:t>
            </w:r>
            <w:r w:rsidRPr="00C810BB">
              <w:rPr>
                <w:rFonts w:ascii="Arial Narrow" w:hAnsi="Arial Narrow" w:cs="Arial"/>
                <w:spacing w:val="1"/>
                <w:sz w:val="20"/>
                <w:szCs w:val="20"/>
              </w:rPr>
              <w:t>E</w:t>
            </w:r>
            <w:r w:rsidRPr="00C810BB">
              <w:rPr>
                <w:rFonts w:ascii="Arial Narrow" w:hAnsi="Arial Narrow" w:cs="Arial"/>
                <w:sz w:val="20"/>
                <w:szCs w:val="20"/>
              </w:rPr>
              <w:t xml:space="preserve">S </w:t>
            </w:r>
            <w:r w:rsidRPr="00C810BB">
              <w:rPr>
                <w:rFonts w:ascii="Arial Narrow" w:hAnsi="Arial Narrow" w:cs="Arial"/>
                <w:spacing w:val="-1"/>
                <w:sz w:val="20"/>
                <w:szCs w:val="20"/>
              </w:rPr>
              <w:t>D</w:t>
            </w:r>
            <w:r w:rsidRPr="00C810BB">
              <w:rPr>
                <w:rFonts w:ascii="Arial Narrow" w:hAnsi="Arial Narrow" w:cs="Arial"/>
                <w:spacing w:val="1"/>
                <w:sz w:val="20"/>
                <w:szCs w:val="20"/>
              </w:rPr>
              <w:t>I</w:t>
            </w:r>
            <w:r w:rsidRPr="00C810BB">
              <w:rPr>
                <w:rFonts w:ascii="Arial Narrow" w:hAnsi="Arial Narrow" w:cs="Arial"/>
                <w:spacing w:val="-1"/>
                <w:sz w:val="20"/>
                <w:szCs w:val="20"/>
              </w:rPr>
              <w:t>R</w:t>
            </w:r>
            <w:r w:rsidRPr="00C810BB">
              <w:rPr>
                <w:rFonts w:ascii="Arial Narrow" w:hAnsi="Arial Narrow" w:cs="Arial"/>
                <w:spacing w:val="1"/>
                <w:sz w:val="20"/>
                <w:szCs w:val="20"/>
              </w:rPr>
              <w:t>E</w:t>
            </w:r>
            <w:r w:rsidRPr="00C810BB">
              <w:rPr>
                <w:rFonts w:ascii="Arial Narrow" w:hAnsi="Arial Narrow" w:cs="Arial"/>
                <w:spacing w:val="-1"/>
                <w:sz w:val="20"/>
                <w:szCs w:val="20"/>
              </w:rPr>
              <w:t>CC</w:t>
            </w:r>
            <w:r w:rsidRPr="00C810BB">
              <w:rPr>
                <w:rFonts w:ascii="Arial Narrow" w:hAnsi="Arial Narrow" w:cs="Arial"/>
                <w:spacing w:val="1"/>
                <w:sz w:val="20"/>
                <w:szCs w:val="20"/>
              </w:rPr>
              <w:t>I</w:t>
            </w:r>
            <w:r w:rsidRPr="00C810BB">
              <w:rPr>
                <w:rFonts w:ascii="Arial Narrow" w:hAnsi="Arial Narrow" w:cs="Arial"/>
                <w:sz w:val="20"/>
                <w:szCs w:val="20"/>
              </w:rPr>
              <w:t xml:space="preserve">ÓN </w:t>
            </w:r>
            <w:r w:rsidRPr="00C810BB">
              <w:rPr>
                <w:rFonts w:ascii="Arial Narrow" w:hAnsi="Arial Narrow" w:cs="Arial"/>
                <w:spacing w:val="-3"/>
                <w:sz w:val="20"/>
                <w:szCs w:val="20"/>
              </w:rPr>
              <w:t>G</w:t>
            </w:r>
            <w:r w:rsidRPr="00C810BB">
              <w:rPr>
                <w:rFonts w:ascii="Arial Narrow" w:hAnsi="Arial Narrow" w:cs="Arial"/>
                <w:spacing w:val="1"/>
                <w:sz w:val="20"/>
                <w:szCs w:val="20"/>
              </w:rPr>
              <w:t>E</w:t>
            </w:r>
            <w:r w:rsidRPr="00C810BB">
              <w:rPr>
                <w:rFonts w:ascii="Arial Narrow" w:hAnsi="Arial Narrow" w:cs="Arial"/>
                <w:spacing w:val="-1"/>
                <w:sz w:val="20"/>
                <w:szCs w:val="20"/>
              </w:rPr>
              <w:t>N</w:t>
            </w:r>
            <w:r w:rsidRPr="00C810BB">
              <w:rPr>
                <w:rFonts w:ascii="Arial Narrow" w:hAnsi="Arial Narrow" w:cs="Arial"/>
                <w:spacing w:val="1"/>
                <w:sz w:val="20"/>
                <w:szCs w:val="20"/>
              </w:rPr>
              <w:t>E</w:t>
            </w:r>
            <w:r w:rsidRPr="00C810BB">
              <w:rPr>
                <w:rFonts w:ascii="Arial Narrow" w:hAnsi="Arial Narrow" w:cs="Arial"/>
                <w:spacing w:val="-3"/>
                <w:sz w:val="20"/>
                <w:szCs w:val="20"/>
              </w:rPr>
              <w:t>R</w:t>
            </w:r>
            <w:r w:rsidRPr="00C810BB">
              <w:rPr>
                <w:rFonts w:ascii="Arial Narrow" w:hAnsi="Arial Narrow" w:cs="Arial"/>
                <w:spacing w:val="1"/>
                <w:sz w:val="20"/>
                <w:szCs w:val="20"/>
              </w:rPr>
              <w:t>A</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pacing w:val="-3"/>
                <w:sz w:val="20"/>
                <w:szCs w:val="20"/>
              </w:rPr>
              <w:t>D</w:t>
            </w:r>
            <w:r w:rsidRPr="00C810BB">
              <w:rPr>
                <w:rFonts w:ascii="Arial Narrow" w:hAnsi="Arial Narrow" w:cs="Arial"/>
                <w:sz w:val="20"/>
                <w:szCs w:val="20"/>
              </w:rPr>
              <w:t xml:space="preserve">E </w:t>
            </w:r>
            <w:r w:rsidRPr="00C810BB">
              <w:rPr>
                <w:rFonts w:ascii="Arial Narrow" w:hAnsi="Arial Narrow" w:cs="Arial"/>
                <w:spacing w:val="1"/>
                <w:sz w:val="20"/>
                <w:szCs w:val="20"/>
              </w:rPr>
              <w:t>SA</w:t>
            </w:r>
            <w:r w:rsidRPr="00C810BB">
              <w:rPr>
                <w:rFonts w:ascii="Arial Narrow" w:hAnsi="Arial Narrow" w:cs="Arial"/>
                <w:spacing w:val="-1"/>
                <w:sz w:val="20"/>
                <w:szCs w:val="20"/>
              </w:rPr>
              <w:t>NID</w:t>
            </w:r>
            <w:r w:rsidRPr="00C810BB">
              <w:rPr>
                <w:rFonts w:ascii="Arial Narrow" w:hAnsi="Arial Narrow" w:cs="Arial"/>
                <w:spacing w:val="1"/>
                <w:sz w:val="20"/>
                <w:szCs w:val="20"/>
              </w:rPr>
              <w:t>A</w:t>
            </w:r>
            <w:r w:rsidRPr="00C810BB">
              <w:rPr>
                <w:rFonts w:ascii="Arial Narrow" w:hAnsi="Arial Narrow" w:cs="Arial"/>
                <w:sz w:val="20"/>
                <w:szCs w:val="20"/>
              </w:rPr>
              <w:t xml:space="preserve">D </w:t>
            </w:r>
            <w:r w:rsidRPr="00C810BB">
              <w:rPr>
                <w:rFonts w:ascii="Arial Narrow" w:hAnsi="Arial Narrow" w:cs="Arial"/>
                <w:spacing w:val="-2"/>
                <w:sz w:val="20"/>
                <w:szCs w:val="20"/>
              </w:rPr>
              <w:t>M</w:t>
            </w:r>
            <w:r w:rsidRPr="00C810BB">
              <w:rPr>
                <w:rFonts w:ascii="Arial Narrow" w:hAnsi="Arial Narrow" w:cs="Arial"/>
                <w:spacing w:val="1"/>
                <w:sz w:val="20"/>
                <w:szCs w:val="20"/>
              </w:rPr>
              <w:t>I</w:t>
            </w:r>
            <w:r w:rsidRPr="00C810BB">
              <w:rPr>
                <w:rFonts w:ascii="Arial Narrow" w:hAnsi="Arial Narrow" w:cs="Arial"/>
                <w:spacing w:val="-1"/>
                <w:sz w:val="20"/>
                <w:szCs w:val="20"/>
              </w:rPr>
              <w:t>L</w:t>
            </w:r>
            <w:r w:rsidRPr="00C810BB">
              <w:rPr>
                <w:rFonts w:ascii="Arial Narrow" w:hAnsi="Arial Narrow" w:cs="Arial"/>
                <w:spacing w:val="1"/>
                <w:sz w:val="20"/>
                <w:szCs w:val="20"/>
              </w:rPr>
              <w:t>I</w:t>
            </w:r>
            <w:r w:rsidRPr="00C810BB">
              <w:rPr>
                <w:rFonts w:ascii="Arial Narrow" w:hAnsi="Arial Narrow" w:cs="Arial"/>
                <w:spacing w:val="-2"/>
                <w:sz w:val="20"/>
                <w:szCs w:val="20"/>
              </w:rPr>
              <w:t>T</w:t>
            </w:r>
            <w:r w:rsidRPr="00C810BB">
              <w:rPr>
                <w:rFonts w:ascii="Arial Narrow" w:hAnsi="Arial Narrow" w:cs="Arial"/>
                <w:spacing w:val="1"/>
                <w:sz w:val="20"/>
                <w:szCs w:val="20"/>
              </w:rPr>
              <w:t>A</w:t>
            </w:r>
            <w:r w:rsidRPr="00C810BB">
              <w:rPr>
                <w:rFonts w:ascii="Arial Narrow" w:hAnsi="Arial Narrow" w:cs="Arial"/>
                <w:sz w:val="20"/>
                <w:szCs w:val="20"/>
              </w:rPr>
              <w:t xml:space="preserve">R </w:t>
            </w:r>
            <w:r w:rsidRPr="00C810BB">
              <w:rPr>
                <w:rFonts w:ascii="Arial Narrow" w:hAnsi="Arial Narrow" w:cs="Arial"/>
                <w:spacing w:val="1"/>
                <w:sz w:val="20"/>
                <w:szCs w:val="20"/>
              </w:rPr>
              <w:t>S</w:t>
            </w:r>
            <w:r w:rsidRPr="00C810BB">
              <w:rPr>
                <w:rFonts w:ascii="Arial Narrow" w:hAnsi="Arial Narrow" w:cs="Arial"/>
                <w:spacing w:val="-1"/>
                <w:sz w:val="20"/>
                <w:szCs w:val="20"/>
              </w:rPr>
              <w:t>U</w:t>
            </w:r>
            <w:r w:rsidRPr="00C810BB">
              <w:rPr>
                <w:rFonts w:ascii="Arial Narrow" w:hAnsi="Arial Narrow" w:cs="Arial"/>
                <w:spacing w:val="1"/>
                <w:sz w:val="20"/>
                <w:szCs w:val="20"/>
              </w:rPr>
              <w:t>B</w:t>
            </w:r>
            <w:r w:rsidRPr="00C810BB">
              <w:rPr>
                <w:rFonts w:ascii="Arial Narrow" w:hAnsi="Arial Narrow" w:cs="Arial"/>
                <w:spacing w:val="-1"/>
                <w:sz w:val="20"/>
                <w:szCs w:val="20"/>
              </w:rPr>
              <w:t>D</w:t>
            </w:r>
            <w:r w:rsidRPr="00C810BB">
              <w:rPr>
                <w:rFonts w:ascii="Arial Narrow" w:hAnsi="Arial Narrow" w:cs="Arial"/>
                <w:spacing w:val="1"/>
                <w:sz w:val="20"/>
                <w:szCs w:val="20"/>
              </w:rPr>
              <w:t>I</w:t>
            </w:r>
            <w:r w:rsidRPr="00C810BB">
              <w:rPr>
                <w:rFonts w:ascii="Arial Narrow" w:hAnsi="Arial Narrow" w:cs="Arial"/>
                <w:spacing w:val="-3"/>
                <w:sz w:val="20"/>
                <w:szCs w:val="20"/>
              </w:rPr>
              <w:t>R</w:t>
            </w:r>
            <w:r w:rsidRPr="00C810BB">
              <w:rPr>
                <w:rFonts w:ascii="Arial Narrow" w:hAnsi="Arial Narrow" w:cs="Arial"/>
                <w:spacing w:val="1"/>
                <w:sz w:val="20"/>
                <w:szCs w:val="20"/>
              </w:rPr>
              <w:t>E</w:t>
            </w:r>
            <w:r w:rsidRPr="00C810BB">
              <w:rPr>
                <w:rFonts w:ascii="Arial Narrow" w:hAnsi="Arial Narrow" w:cs="Arial"/>
                <w:spacing w:val="-1"/>
                <w:sz w:val="20"/>
                <w:szCs w:val="20"/>
              </w:rPr>
              <w:t>CC</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A</w:t>
            </w:r>
            <w:r w:rsidRPr="00C810BB">
              <w:rPr>
                <w:rFonts w:ascii="Arial Narrow" w:hAnsi="Arial Narrow" w:cs="Arial"/>
                <w:spacing w:val="-1"/>
                <w:sz w:val="20"/>
                <w:szCs w:val="20"/>
              </w:rPr>
              <w:t>D</w:t>
            </w:r>
            <w:r w:rsidRPr="00C810BB">
              <w:rPr>
                <w:rFonts w:ascii="Arial Narrow" w:hAnsi="Arial Narrow" w:cs="Arial"/>
                <w:spacing w:val="-2"/>
                <w:sz w:val="20"/>
                <w:szCs w:val="20"/>
              </w:rPr>
              <w:t>M</w:t>
            </w:r>
            <w:r w:rsidRPr="00C810BB">
              <w:rPr>
                <w:rFonts w:ascii="Arial Narrow" w:hAnsi="Arial Narrow" w:cs="Arial"/>
                <w:spacing w:val="1"/>
                <w:sz w:val="20"/>
                <w:szCs w:val="20"/>
              </w:rPr>
              <w:t>I</w:t>
            </w:r>
            <w:r w:rsidRPr="00C810BB">
              <w:rPr>
                <w:rFonts w:ascii="Arial Narrow" w:hAnsi="Arial Narrow" w:cs="Arial"/>
                <w:spacing w:val="-1"/>
                <w:sz w:val="20"/>
                <w:szCs w:val="20"/>
              </w:rPr>
              <w:t>N</w:t>
            </w:r>
            <w:r w:rsidRPr="00C810BB">
              <w:rPr>
                <w:rFonts w:ascii="Arial Narrow" w:hAnsi="Arial Narrow" w:cs="Arial"/>
                <w:spacing w:val="1"/>
                <w:sz w:val="20"/>
                <w:szCs w:val="20"/>
              </w:rPr>
              <w:t>I</w:t>
            </w:r>
            <w:r w:rsidRPr="00C810BB">
              <w:rPr>
                <w:rFonts w:ascii="Arial Narrow" w:hAnsi="Arial Narrow" w:cs="Arial"/>
                <w:spacing w:val="-2"/>
                <w:sz w:val="20"/>
                <w:szCs w:val="20"/>
              </w:rPr>
              <w:t>S</w:t>
            </w:r>
            <w:r w:rsidRPr="00C810BB">
              <w:rPr>
                <w:rFonts w:ascii="Arial Narrow" w:hAnsi="Arial Narrow" w:cs="Arial"/>
                <w:sz w:val="20"/>
                <w:szCs w:val="20"/>
              </w:rPr>
              <w:t>T</w:t>
            </w:r>
            <w:r w:rsidRPr="00C810BB">
              <w:rPr>
                <w:rFonts w:ascii="Arial Narrow" w:hAnsi="Arial Narrow" w:cs="Arial"/>
                <w:spacing w:val="-1"/>
                <w:sz w:val="20"/>
                <w:szCs w:val="20"/>
              </w:rPr>
              <w:t>R</w:t>
            </w:r>
            <w:r w:rsidRPr="00C810BB">
              <w:rPr>
                <w:rFonts w:ascii="Arial Narrow" w:hAnsi="Arial Narrow" w:cs="Arial"/>
                <w:spacing w:val="1"/>
                <w:sz w:val="20"/>
                <w:szCs w:val="20"/>
              </w:rPr>
              <w:t>A</w:t>
            </w:r>
            <w:r w:rsidRPr="00C810BB">
              <w:rPr>
                <w:rFonts w:ascii="Arial Narrow" w:hAnsi="Arial Narrow" w:cs="Arial"/>
                <w:spacing w:val="-2"/>
                <w:sz w:val="20"/>
                <w:szCs w:val="20"/>
              </w:rPr>
              <w:t>T</w:t>
            </w:r>
            <w:r w:rsidRPr="00C810BB">
              <w:rPr>
                <w:rFonts w:ascii="Arial Narrow" w:hAnsi="Arial Narrow" w:cs="Arial"/>
                <w:spacing w:val="-1"/>
                <w:sz w:val="20"/>
                <w:szCs w:val="20"/>
              </w:rPr>
              <w:t>I</w:t>
            </w:r>
            <w:r w:rsidRPr="00C810BB">
              <w:rPr>
                <w:rFonts w:ascii="Arial Narrow" w:hAnsi="Arial Narrow" w:cs="Arial"/>
                <w:spacing w:val="1"/>
                <w:sz w:val="20"/>
                <w:szCs w:val="20"/>
              </w:rPr>
              <w:t>V</w:t>
            </w:r>
            <w:r w:rsidRPr="00C810BB">
              <w:rPr>
                <w:rFonts w:ascii="Arial Narrow" w:hAnsi="Arial Narrow" w:cs="Arial"/>
                <w:sz w:val="20"/>
                <w:szCs w:val="20"/>
              </w:rPr>
              <w:t>A Y F</w:t>
            </w:r>
            <w:r w:rsidRPr="00C810BB">
              <w:rPr>
                <w:rFonts w:ascii="Arial Narrow" w:hAnsi="Arial Narrow" w:cs="Arial"/>
                <w:spacing w:val="1"/>
                <w:sz w:val="20"/>
                <w:szCs w:val="20"/>
              </w:rPr>
              <w:t>I</w:t>
            </w:r>
            <w:r w:rsidRPr="00C810BB">
              <w:rPr>
                <w:rFonts w:ascii="Arial Narrow" w:hAnsi="Arial Narrow" w:cs="Arial"/>
                <w:spacing w:val="-3"/>
                <w:sz w:val="20"/>
                <w:szCs w:val="20"/>
              </w:rPr>
              <w:t>N</w:t>
            </w:r>
            <w:r w:rsidRPr="00C810BB">
              <w:rPr>
                <w:rFonts w:ascii="Arial Narrow" w:hAnsi="Arial Narrow" w:cs="Arial"/>
                <w:spacing w:val="1"/>
                <w:sz w:val="20"/>
                <w:szCs w:val="20"/>
              </w:rPr>
              <w:t>A</w:t>
            </w:r>
            <w:r w:rsidRPr="00C810BB">
              <w:rPr>
                <w:rFonts w:ascii="Arial Narrow" w:hAnsi="Arial Narrow" w:cs="Arial"/>
                <w:spacing w:val="-1"/>
                <w:sz w:val="20"/>
                <w:szCs w:val="20"/>
              </w:rPr>
              <w:t>NC</w:t>
            </w:r>
            <w:r w:rsidRPr="00C810BB">
              <w:rPr>
                <w:rFonts w:ascii="Arial Narrow" w:hAnsi="Arial Narrow" w:cs="Arial"/>
                <w:spacing w:val="1"/>
                <w:sz w:val="20"/>
                <w:szCs w:val="20"/>
              </w:rPr>
              <w:t>IE</w:t>
            </w:r>
            <w:r w:rsidRPr="00C810BB">
              <w:rPr>
                <w:rFonts w:ascii="Arial Narrow" w:hAnsi="Arial Narrow" w:cs="Arial"/>
                <w:spacing w:val="-3"/>
                <w:sz w:val="20"/>
                <w:szCs w:val="20"/>
              </w:rPr>
              <w:t>R</w:t>
            </w:r>
            <w:r w:rsidRPr="00C810BB">
              <w:rPr>
                <w:rFonts w:ascii="Arial Narrow" w:hAnsi="Arial Narrow" w:cs="Arial"/>
                <w:sz w:val="20"/>
                <w:szCs w:val="20"/>
              </w:rPr>
              <w:t>A G</w:t>
            </w:r>
            <w:r w:rsidRPr="00C810BB">
              <w:rPr>
                <w:rFonts w:ascii="Arial Narrow" w:hAnsi="Arial Narrow" w:cs="Arial"/>
                <w:spacing w:val="-1"/>
                <w:sz w:val="20"/>
                <w:szCs w:val="20"/>
              </w:rPr>
              <w:t>RU</w:t>
            </w:r>
            <w:r w:rsidRPr="00C810BB">
              <w:rPr>
                <w:rFonts w:ascii="Arial Narrow" w:hAnsi="Arial Narrow" w:cs="Arial"/>
                <w:spacing w:val="1"/>
                <w:sz w:val="20"/>
                <w:szCs w:val="20"/>
              </w:rPr>
              <w:t>P</w:t>
            </w:r>
            <w:r w:rsidRPr="00C810BB">
              <w:rPr>
                <w:rFonts w:ascii="Arial Narrow" w:hAnsi="Arial Narrow" w:cs="Arial"/>
                <w:sz w:val="20"/>
                <w:szCs w:val="20"/>
              </w:rPr>
              <w:t>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 xml:space="preserve">E </w:t>
            </w:r>
            <w:r w:rsidRPr="00C810BB">
              <w:rPr>
                <w:rFonts w:ascii="Arial Narrow" w:hAnsi="Arial Narrow" w:cs="Arial"/>
                <w:spacing w:val="-2"/>
                <w:sz w:val="20"/>
                <w:szCs w:val="20"/>
              </w:rPr>
              <w:t>T</w:t>
            </w:r>
            <w:r w:rsidRPr="00C810BB">
              <w:rPr>
                <w:rFonts w:ascii="Arial Narrow" w:hAnsi="Arial Narrow" w:cs="Arial"/>
                <w:spacing w:val="1"/>
                <w:sz w:val="20"/>
                <w:szCs w:val="20"/>
              </w:rPr>
              <w:t>A</w:t>
            </w:r>
            <w:r w:rsidRPr="00C810BB">
              <w:rPr>
                <w:rFonts w:ascii="Arial Narrow" w:hAnsi="Arial Narrow" w:cs="Arial"/>
                <w:spacing w:val="-1"/>
                <w:sz w:val="20"/>
                <w:szCs w:val="20"/>
              </w:rPr>
              <w:t>L</w:t>
            </w:r>
            <w:r w:rsidRPr="00C810BB">
              <w:rPr>
                <w:rFonts w:ascii="Arial Narrow" w:hAnsi="Arial Narrow" w:cs="Arial"/>
                <w:spacing w:val="1"/>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TO</w:t>
            </w:r>
            <w:r w:rsidRPr="00C810BB">
              <w:rPr>
                <w:rFonts w:ascii="Arial Narrow" w:hAnsi="Arial Narrow" w:cs="Arial"/>
                <w:spacing w:val="-1"/>
                <w:sz w:val="20"/>
                <w:szCs w:val="20"/>
              </w:rPr>
              <w:t xml:space="preserve"> HU</w:t>
            </w:r>
            <w:r w:rsidRPr="00C810BB">
              <w:rPr>
                <w:rFonts w:ascii="Arial Narrow" w:hAnsi="Arial Narrow" w:cs="Arial"/>
                <w:spacing w:val="-2"/>
                <w:sz w:val="20"/>
                <w:szCs w:val="20"/>
              </w:rPr>
              <w:t>M</w:t>
            </w:r>
            <w:r w:rsidRPr="00C810BB">
              <w:rPr>
                <w:rFonts w:ascii="Arial Narrow" w:hAnsi="Arial Narrow" w:cs="Arial"/>
                <w:spacing w:val="1"/>
                <w:sz w:val="20"/>
                <w:szCs w:val="20"/>
              </w:rPr>
              <w:t>A</w:t>
            </w:r>
            <w:r w:rsidRPr="00C810BB">
              <w:rPr>
                <w:rFonts w:ascii="Arial Narrow" w:hAnsi="Arial Narrow" w:cs="Arial"/>
                <w:spacing w:val="-1"/>
                <w:sz w:val="20"/>
                <w:szCs w:val="20"/>
              </w:rPr>
              <w:t>N</w:t>
            </w:r>
            <w:r w:rsidRPr="00C810BB">
              <w:rPr>
                <w:rFonts w:ascii="Arial Narrow" w:hAnsi="Arial Narrow" w:cs="Arial"/>
                <w:sz w:val="20"/>
                <w:szCs w:val="20"/>
              </w:rPr>
              <w:t>O</w:t>
            </w:r>
          </w:p>
        </w:tc>
        <w:tc>
          <w:tcPr>
            <w:tcW w:w="4364" w:type="dxa"/>
            <w:tcBorders>
              <w:top w:val="single" w:sz="4" w:space="0" w:color="000000"/>
              <w:left w:val="single" w:sz="4" w:space="0" w:color="000000"/>
              <w:bottom w:val="single" w:sz="4" w:space="0" w:color="000000"/>
              <w:right w:val="single" w:sz="4" w:space="0" w:color="000000"/>
            </w:tcBorders>
          </w:tcPr>
          <w:p w14:paraId="60AB0CF1" w14:textId="77777777" w:rsidR="00F13798" w:rsidRPr="00C810BB" w:rsidRDefault="00F13798" w:rsidP="00CA56E3">
            <w:pPr>
              <w:widowControl w:val="0"/>
              <w:autoSpaceDE w:val="0"/>
              <w:autoSpaceDN w:val="0"/>
              <w:adjustRightInd w:val="0"/>
              <w:spacing w:after="0" w:line="240" w:lineRule="auto"/>
              <w:ind w:left="102" w:right="72"/>
              <w:rPr>
                <w:rFonts w:ascii="Arial Narrow" w:hAnsi="Arial Narrow" w:cs="Arial"/>
                <w:sz w:val="20"/>
                <w:szCs w:val="20"/>
              </w:rPr>
            </w:pPr>
            <w:r w:rsidRPr="00C810BB">
              <w:rPr>
                <w:rFonts w:ascii="Arial Narrow" w:hAnsi="Arial Narrow" w:cs="Arial"/>
                <w:sz w:val="20"/>
                <w:szCs w:val="20"/>
              </w:rPr>
              <w:t>Fo</w:t>
            </w:r>
            <w:r w:rsidRPr="00C810BB">
              <w:rPr>
                <w:rFonts w:ascii="Arial Narrow" w:hAnsi="Arial Narrow" w:cs="Arial"/>
                <w:spacing w:val="-1"/>
                <w:sz w:val="20"/>
                <w:szCs w:val="20"/>
              </w:rPr>
              <w:t>r</w:t>
            </w:r>
            <w:r w:rsidRPr="00C810BB">
              <w:rPr>
                <w:rFonts w:ascii="Arial Narrow" w:hAnsi="Arial Narrow" w:cs="Arial"/>
                <w:spacing w:val="3"/>
                <w:sz w:val="20"/>
                <w:szCs w:val="20"/>
              </w:rPr>
              <w:t>m</w:t>
            </w:r>
            <w:r w:rsidRPr="00C810BB">
              <w:rPr>
                <w:rFonts w:ascii="Arial Narrow" w:hAnsi="Arial Narrow" w:cs="Arial"/>
                <w:spacing w:val="-3"/>
                <w:sz w:val="20"/>
                <w:szCs w:val="20"/>
              </w:rPr>
              <w:t>a</w:t>
            </w:r>
            <w:r w:rsidRPr="00C810BB">
              <w:rPr>
                <w:rFonts w:ascii="Arial Narrow" w:hAnsi="Arial Narrow" w:cs="Arial"/>
                <w:spacing w:val="1"/>
                <w:sz w:val="20"/>
                <w:szCs w:val="20"/>
              </w:rPr>
              <w:t>t</w:t>
            </w:r>
            <w:r w:rsidRPr="00C810BB">
              <w:rPr>
                <w:rFonts w:ascii="Arial Narrow" w:hAnsi="Arial Narrow" w:cs="Arial"/>
                <w:sz w:val="20"/>
                <w:szCs w:val="20"/>
              </w:rPr>
              <w:t>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Cer</w:t>
            </w:r>
            <w:r w:rsidRPr="00C810BB">
              <w:rPr>
                <w:rFonts w:ascii="Arial Narrow" w:hAnsi="Arial Narrow" w:cs="Arial"/>
                <w:spacing w:val="1"/>
                <w:sz w:val="20"/>
                <w:szCs w:val="20"/>
              </w:rPr>
              <w:t>t</w:t>
            </w:r>
            <w:r w:rsidRPr="00C810BB">
              <w:rPr>
                <w:rFonts w:ascii="Arial Narrow" w:hAnsi="Arial Narrow" w:cs="Arial"/>
                <w:sz w:val="20"/>
                <w:szCs w:val="20"/>
              </w:rPr>
              <w:t>i</w:t>
            </w:r>
            <w:r w:rsidRPr="00C810BB">
              <w:rPr>
                <w:rFonts w:ascii="Arial Narrow" w:hAnsi="Arial Narrow" w:cs="Arial"/>
                <w:spacing w:val="1"/>
                <w:sz w:val="20"/>
                <w:szCs w:val="20"/>
              </w:rPr>
              <w:t>f</w:t>
            </w:r>
            <w:r w:rsidRPr="00C810BB">
              <w:rPr>
                <w:rFonts w:ascii="Arial Narrow" w:hAnsi="Arial Narrow" w:cs="Arial"/>
                <w:spacing w:val="-2"/>
                <w:sz w:val="20"/>
                <w:szCs w:val="20"/>
              </w:rPr>
              <w:t>i</w:t>
            </w:r>
            <w:r w:rsidRPr="00C810BB">
              <w:rPr>
                <w:rFonts w:ascii="Arial Narrow" w:hAnsi="Arial Narrow" w:cs="Arial"/>
                <w:spacing w:val="1"/>
                <w:sz w:val="20"/>
                <w:szCs w:val="20"/>
              </w:rPr>
              <w:t>c</w:t>
            </w:r>
            <w:r w:rsidRPr="00C810BB">
              <w:rPr>
                <w:rFonts w:ascii="Arial Narrow" w:hAnsi="Arial Narrow" w:cs="Arial"/>
                <w:spacing w:val="-3"/>
                <w:sz w:val="20"/>
                <w:szCs w:val="20"/>
              </w:rPr>
              <w:t>a</w:t>
            </w:r>
            <w:r w:rsidRPr="00C810BB">
              <w:rPr>
                <w:rFonts w:ascii="Arial Narrow" w:hAnsi="Arial Narrow" w:cs="Arial"/>
                <w:spacing w:val="1"/>
                <w:sz w:val="20"/>
                <w:szCs w:val="20"/>
              </w:rPr>
              <w:t>c</w:t>
            </w:r>
            <w:r w:rsidRPr="00C810BB">
              <w:rPr>
                <w:rFonts w:ascii="Arial Narrow" w:hAnsi="Arial Narrow" w:cs="Arial"/>
                <w:sz w:val="20"/>
                <w:szCs w:val="20"/>
              </w:rPr>
              <w:t xml:space="preserve">ión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c</w:t>
            </w:r>
            <w:r w:rsidRPr="00C810BB">
              <w:rPr>
                <w:rFonts w:ascii="Arial Narrow" w:hAnsi="Arial Narrow" w:cs="Arial"/>
                <w:spacing w:val="-3"/>
                <w:sz w:val="20"/>
                <w:szCs w:val="20"/>
              </w:rPr>
              <w:t>u</w:t>
            </w:r>
            <w:r w:rsidRPr="00C810BB">
              <w:rPr>
                <w:rFonts w:ascii="Arial Narrow" w:hAnsi="Arial Narrow" w:cs="Arial"/>
                <w:spacing w:val="3"/>
                <w:sz w:val="20"/>
                <w:szCs w:val="20"/>
              </w:rPr>
              <w:t>m</w:t>
            </w:r>
            <w:r w:rsidRPr="00C810BB">
              <w:rPr>
                <w:rFonts w:ascii="Arial Narrow" w:hAnsi="Arial Narrow" w:cs="Arial"/>
                <w:spacing w:val="-3"/>
                <w:sz w:val="20"/>
                <w:szCs w:val="20"/>
              </w:rPr>
              <w:t>p</w:t>
            </w:r>
            <w:r w:rsidRPr="00C810BB">
              <w:rPr>
                <w:rFonts w:ascii="Arial Narrow" w:hAnsi="Arial Narrow" w:cs="Arial"/>
                <w:spacing w:val="-2"/>
                <w:sz w:val="20"/>
                <w:szCs w:val="20"/>
              </w:rPr>
              <w:t>li</w:t>
            </w:r>
            <w:r w:rsidRPr="00C810BB">
              <w:rPr>
                <w:rFonts w:ascii="Arial Narrow" w:hAnsi="Arial Narrow" w:cs="Arial"/>
                <w:spacing w:val="3"/>
                <w:sz w:val="20"/>
                <w:szCs w:val="20"/>
              </w:rPr>
              <w:t>m</w:t>
            </w:r>
            <w:r w:rsidRPr="00C810BB">
              <w:rPr>
                <w:rFonts w:ascii="Arial Narrow" w:hAnsi="Arial Narrow" w:cs="Arial"/>
                <w:sz w:val="20"/>
                <w:szCs w:val="20"/>
              </w:rPr>
              <w:t>ie</w:t>
            </w:r>
            <w:r w:rsidRPr="00C810BB">
              <w:rPr>
                <w:rFonts w:ascii="Arial Narrow" w:hAnsi="Arial Narrow" w:cs="Arial"/>
                <w:spacing w:val="-1"/>
                <w:sz w:val="20"/>
                <w:szCs w:val="20"/>
              </w:rPr>
              <w:t>n</w:t>
            </w:r>
            <w:r w:rsidRPr="00C810BB">
              <w:rPr>
                <w:rFonts w:ascii="Arial Narrow" w:hAnsi="Arial Narrow" w:cs="Arial"/>
                <w:spacing w:val="1"/>
                <w:sz w:val="20"/>
                <w:szCs w:val="20"/>
              </w:rPr>
              <w:t>t</w:t>
            </w:r>
            <w:r w:rsidRPr="00C810BB">
              <w:rPr>
                <w:rFonts w:ascii="Arial Narrow" w:hAnsi="Arial Narrow" w:cs="Arial"/>
                <w:sz w:val="20"/>
                <w:szCs w:val="20"/>
              </w:rPr>
              <w:t>o</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de</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i</w:t>
            </w:r>
            <w:r w:rsidRPr="00C810BB">
              <w:rPr>
                <w:rFonts w:ascii="Arial Narrow" w:hAnsi="Arial Narrow" w:cs="Arial"/>
                <w:spacing w:val="-1"/>
                <w:sz w:val="20"/>
                <w:szCs w:val="20"/>
              </w:rPr>
              <w:t>s</w:t>
            </w:r>
            <w:r w:rsidRPr="00C810BB">
              <w:rPr>
                <w:rFonts w:ascii="Arial Narrow" w:hAnsi="Arial Narrow" w:cs="Arial"/>
                <w:spacing w:val="1"/>
                <w:sz w:val="20"/>
                <w:szCs w:val="20"/>
              </w:rPr>
              <w:t>t</w:t>
            </w:r>
            <w:r w:rsidRPr="00C810BB">
              <w:rPr>
                <w:rFonts w:ascii="Arial Narrow" w:hAnsi="Arial Narrow" w:cs="Arial"/>
                <w:spacing w:val="-3"/>
                <w:sz w:val="20"/>
                <w:szCs w:val="20"/>
              </w:rPr>
              <w:t>e</w:t>
            </w:r>
            <w:r w:rsidRPr="00C810BB">
              <w:rPr>
                <w:rFonts w:ascii="Arial Narrow" w:hAnsi="Arial Narrow" w:cs="Arial"/>
                <w:spacing w:val="3"/>
                <w:sz w:val="20"/>
                <w:szCs w:val="20"/>
              </w:rPr>
              <w:t>m</w:t>
            </w:r>
            <w:r w:rsidRPr="00C810BB">
              <w:rPr>
                <w:rFonts w:ascii="Arial Narrow" w:hAnsi="Arial Narrow" w:cs="Arial"/>
                <w:sz w:val="20"/>
                <w:szCs w:val="20"/>
              </w:rPr>
              <w:t>a</w:t>
            </w:r>
            <w:r w:rsidRPr="00C810BB">
              <w:rPr>
                <w:rFonts w:ascii="Arial Narrow" w:hAnsi="Arial Narrow" w:cs="Arial"/>
                <w:spacing w:val="-2"/>
                <w:sz w:val="20"/>
                <w:szCs w:val="20"/>
              </w:rPr>
              <w:t xml:space="preserve"> </w:t>
            </w:r>
            <w:r w:rsidR="00CA4D9D" w:rsidRPr="00C810BB">
              <w:rPr>
                <w:rFonts w:ascii="Arial Narrow" w:hAnsi="Arial Narrow" w:cs="Arial"/>
                <w:spacing w:val="-1"/>
                <w:sz w:val="20"/>
                <w:szCs w:val="20"/>
              </w:rPr>
              <w:t>d</w:t>
            </w:r>
            <w:r w:rsidR="00CA4D9D" w:rsidRPr="00C810BB">
              <w:rPr>
                <w:rFonts w:ascii="Arial Narrow" w:hAnsi="Arial Narrow" w:cs="Arial"/>
                <w:sz w:val="20"/>
                <w:szCs w:val="20"/>
              </w:rPr>
              <w:t>e Gestión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S</w:t>
            </w:r>
            <w:r w:rsidRPr="00C810BB">
              <w:rPr>
                <w:rFonts w:ascii="Arial Narrow" w:hAnsi="Arial Narrow" w:cs="Arial"/>
                <w:spacing w:val="-1"/>
                <w:sz w:val="20"/>
                <w:szCs w:val="20"/>
              </w:rPr>
              <w:t>egur</w:t>
            </w:r>
            <w:r w:rsidRPr="00C810BB">
              <w:rPr>
                <w:rFonts w:ascii="Arial Narrow" w:hAnsi="Arial Narrow" w:cs="Arial"/>
                <w:sz w:val="20"/>
                <w:szCs w:val="20"/>
              </w:rPr>
              <w:t>id</w:t>
            </w:r>
            <w:r w:rsidRPr="00C810BB">
              <w:rPr>
                <w:rFonts w:ascii="Arial Narrow" w:hAnsi="Arial Narrow" w:cs="Arial"/>
                <w:spacing w:val="-1"/>
                <w:sz w:val="20"/>
                <w:szCs w:val="20"/>
              </w:rPr>
              <w:t>a</w:t>
            </w:r>
            <w:r w:rsidRPr="00C810BB">
              <w:rPr>
                <w:rFonts w:ascii="Arial Narrow" w:hAnsi="Arial Narrow" w:cs="Arial"/>
                <w:sz w:val="20"/>
                <w:szCs w:val="20"/>
              </w:rPr>
              <w:t>d</w:t>
            </w:r>
            <w:r w:rsidRPr="00C810BB">
              <w:rPr>
                <w:rFonts w:ascii="Arial Narrow" w:hAnsi="Arial Narrow" w:cs="Arial"/>
                <w:spacing w:val="1"/>
                <w:sz w:val="20"/>
                <w:szCs w:val="20"/>
              </w:rPr>
              <w:t xml:space="preserve"> </w:t>
            </w:r>
            <w:r w:rsidRPr="00C810BB">
              <w:rPr>
                <w:rFonts w:ascii="Arial Narrow" w:hAnsi="Arial Narrow" w:cs="Arial"/>
                <w:sz w:val="20"/>
                <w:szCs w:val="20"/>
              </w:rPr>
              <w:t xml:space="preserve">y </w:t>
            </w:r>
            <w:r w:rsidRPr="00C810BB">
              <w:rPr>
                <w:rFonts w:ascii="Arial Narrow" w:hAnsi="Arial Narrow" w:cs="Arial"/>
                <w:spacing w:val="1"/>
                <w:sz w:val="20"/>
                <w:szCs w:val="20"/>
              </w:rPr>
              <w:t>S</w:t>
            </w:r>
            <w:r w:rsidRPr="00C810BB">
              <w:rPr>
                <w:rFonts w:ascii="Arial Narrow" w:hAnsi="Arial Narrow" w:cs="Arial"/>
                <w:spacing w:val="-1"/>
                <w:sz w:val="20"/>
                <w:szCs w:val="20"/>
              </w:rPr>
              <w:t>a</w:t>
            </w:r>
            <w:r w:rsidRPr="00C810BB">
              <w:rPr>
                <w:rFonts w:ascii="Arial Narrow" w:hAnsi="Arial Narrow" w:cs="Arial"/>
                <w:sz w:val="20"/>
                <w:szCs w:val="20"/>
              </w:rPr>
              <w:t>lud</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z w:val="20"/>
                <w:szCs w:val="20"/>
              </w:rPr>
              <w:t>T</w:t>
            </w:r>
            <w:r w:rsidRPr="00C810BB">
              <w:rPr>
                <w:rFonts w:ascii="Arial Narrow" w:hAnsi="Arial Narrow" w:cs="Arial"/>
                <w:spacing w:val="-1"/>
                <w:sz w:val="20"/>
                <w:szCs w:val="20"/>
              </w:rPr>
              <w:t>raba</w:t>
            </w:r>
            <w:r w:rsidRPr="00C810BB">
              <w:rPr>
                <w:rFonts w:ascii="Arial Narrow" w:hAnsi="Arial Narrow" w:cs="Arial"/>
                <w:sz w:val="20"/>
                <w:szCs w:val="20"/>
              </w:rPr>
              <w:t>jo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par</w:t>
            </w:r>
            <w:r w:rsidRPr="00C810BB">
              <w:rPr>
                <w:rFonts w:ascii="Arial Narrow" w:hAnsi="Arial Narrow" w:cs="Arial"/>
                <w:sz w:val="20"/>
                <w:szCs w:val="20"/>
              </w:rPr>
              <w:t>a</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prove</w:t>
            </w:r>
            <w:r w:rsidRPr="00C810BB">
              <w:rPr>
                <w:rFonts w:ascii="Arial Narrow" w:hAnsi="Arial Narrow" w:cs="Arial"/>
                <w:spacing w:val="2"/>
                <w:sz w:val="20"/>
                <w:szCs w:val="20"/>
              </w:rPr>
              <w:t>e</w:t>
            </w:r>
            <w:r w:rsidRPr="00C810BB">
              <w:rPr>
                <w:rFonts w:ascii="Arial Narrow" w:hAnsi="Arial Narrow" w:cs="Arial"/>
                <w:spacing w:val="-1"/>
                <w:sz w:val="20"/>
                <w:szCs w:val="20"/>
              </w:rPr>
              <w:t>dore</w:t>
            </w:r>
            <w:r w:rsidRPr="00C810BB">
              <w:rPr>
                <w:rFonts w:ascii="Arial Narrow" w:hAnsi="Arial Narrow" w:cs="Arial"/>
                <w:sz w:val="20"/>
                <w:szCs w:val="20"/>
              </w:rPr>
              <w:t>s</w:t>
            </w:r>
            <w:r w:rsidR="00CA56E3" w:rsidRPr="00C810BB">
              <w:rPr>
                <w:rFonts w:ascii="Arial Narrow" w:hAnsi="Arial Narrow" w:cs="Arial"/>
                <w:sz w:val="20"/>
                <w:szCs w:val="20"/>
              </w:rPr>
              <w:t xml:space="preserve"> </w:t>
            </w:r>
            <w:r w:rsidRPr="00C810BB">
              <w:rPr>
                <w:rFonts w:ascii="Arial Narrow" w:hAnsi="Arial Narrow" w:cs="Arial"/>
                <w:spacing w:val="-1"/>
                <w:sz w:val="20"/>
                <w:szCs w:val="20"/>
              </w:rPr>
              <w:t>D</w:t>
            </w:r>
            <w:r w:rsidRPr="00C810BB">
              <w:rPr>
                <w:rFonts w:ascii="Arial Narrow" w:hAnsi="Arial Narrow" w:cs="Arial"/>
                <w:spacing w:val="1"/>
                <w:sz w:val="20"/>
                <w:szCs w:val="20"/>
              </w:rPr>
              <w:t>I</w:t>
            </w:r>
            <w:r w:rsidRPr="00C810BB">
              <w:rPr>
                <w:rFonts w:ascii="Arial Narrow" w:hAnsi="Arial Narrow" w:cs="Arial"/>
                <w:sz w:val="20"/>
                <w:szCs w:val="20"/>
              </w:rPr>
              <w:t>G</w:t>
            </w:r>
            <w:r w:rsidRPr="00C810BB">
              <w:rPr>
                <w:rFonts w:ascii="Arial Narrow" w:hAnsi="Arial Narrow" w:cs="Arial"/>
                <w:spacing w:val="-2"/>
                <w:sz w:val="20"/>
                <w:szCs w:val="20"/>
              </w:rPr>
              <w:t>S</w:t>
            </w:r>
            <w:r w:rsidRPr="00C810BB">
              <w:rPr>
                <w:rFonts w:ascii="Arial Narrow" w:hAnsi="Arial Narrow" w:cs="Arial"/>
                <w:sz w:val="20"/>
                <w:szCs w:val="20"/>
              </w:rPr>
              <w:t>A</w:t>
            </w:r>
          </w:p>
        </w:tc>
      </w:tr>
      <w:tr w:rsidR="004525CC" w:rsidRPr="00C810BB" w14:paraId="088BDD05" w14:textId="77777777" w:rsidTr="007242AD">
        <w:trPr>
          <w:trHeight w:hRule="exact" w:val="381"/>
        </w:trPr>
        <w:tc>
          <w:tcPr>
            <w:tcW w:w="5039" w:type="dxa"/>
            <w:vMerge/>
            <w:tcBorders>
              <w:top w:val="single" w:sz="4" w:space="0" w:color="000000"/>
              <w:left w:val="single" w:sz="4" w:space="0" w:color="000000"/>
              <w:bottom w:val="single" w:sz="4" w:space="0" w:color="000000"/>
              <w:right w:val="single" w:sz="4" w:space="0" w:color="000000"/>
            </w:tcBorders>
          </w:tcPr>
          <w:p w14:paraId="6566F617" w14:textId="77777777" w:rsidR="00F13798" w:rsidRPr="00C810BB" w:rsidRDefault="00F13798" w:rsidP="00CA56E3">
            <w:pPr>
              <w:widowControl w:val="0"/>
              <w:autoSpaceDE w:val="0"/>
              <w:autoSpaceDN w:val="0"/>
              <w:adjustRightInd w:val="0"/>
              <w:spacing w:after="0" w:line="240" w:lineRule="auto"/>
              <w:ind w:left="102"/>
              <w:rPr>
                <w:rFonts w:ascii="Arial Narrow" w:hAnsi="Arial Narrow" w:cs="Arial"/>
                <w:sz w:val="20"/>
                <w:szCs w:val="20"/>
              </w:rPr>
            </w:pPr>
          </w:p>
        </w:tc>
        <w:tc>
          <w:tcPr>
            <w:tcW w:w="4364" w:type="dxa"/>
            <w:tcBorders>
              <w:top w:val="single" w:sz="4" w:space="0" w:color="000000"/>
              <w:left w:val="single" w:sz="4" w:space="0" w:color="000000"/>
              <w:bottom w:val="single" w:sz="4" w:space="0" w:color="000000"/>
              <w:right w:val="single" w:sz="4" w:space="0" w:color="000000"/>
            </w:tcBorders>
          </w:tcPr>
          <w:p w14:paraId="39FBB642" w14:textId="77777777" w:rsidR="00F13798" w:rsidRPr="00C810BB" w:rsidRDefault="00F13798" w:rsidP="00CA56E3">
            <w:pPr>
              <w:widowControl w:val="0"/>
              <w:autoSpaceDE w:val="0"/>
              <w:autoSpaceDN w:val="0"/>
              <w:adjustRightInd w:val="0"/>
              <w:spacing w:after="0" w:line="240" w:lineRule="auto"/>
              <w:ind w:left="102" w:right="72"/>
              <w:rPr>
                <w:rFonts w:ascii="Arial Narrow" w:hAnsi="Arial Narrow" w:cs="Arial"/>
                <w:sz w:val="20"/>
                <w:szCs w:val="20"/>
              </w:rPr>
            </w:pPr>
            <w:r w:rsidRPr="00C810BB">
              <w:rPr>
                <w:rFonts w:ascii="Arial Narrow" w:hAnsi="Arial Narrow" w:cs="Arial"/>
                <w:spacing w:val="-1"/>
                <w:sz w:val="20"/>
                <w:szCs w:val="20"/>
              </w:rPr>
              <w:t>Cód</w:t>
            </w:r>
            <w:r w:rsidRPr="00C810BB">
              <w:rPr>
                <w:rFonts w:ascii="Arial Narrow" w:hAnsi="Arial Narrow" w:cs="Arial"/>
                <w:sz w:val="20"/>
                <w:szCs w:val="20"/>
              </w:rPr>
              <w:t>ig</w:t>
            </w:r>
            <w:r w:rsidRPr="00C810BB">
              <w:rPr>
                <w:rFonts w:ascii="Arial Narrow" w:hAnsi="Arial Narrow" w:cs="Arial"/>
                <w:spacing w:val="-1"/>
                <w:sz w:val="20"/>
                <w:szCs w:val="20"/>
              </w:rPr>
              <w:t>o</w:t>
            </w:r>
            <w:r w:rsidRPr="00C810BB">
              <w:rPr>
                <w:rFonts w:ascii="Arial Narrow" w:hAnsi="Arial Narrow" w:cs="Arial"/>
                <w:sz w:val="20"/>
                <w:szCs w:val="20"/>
              </w:rPr>
              <w:t>:</w:t>
            </w:r>
            <w:r w:rsidR="00CA56E3" w:rsidRPr="00C810BB">
              <w:rPr>
                <w:rFonts w:ascii="Arial Narrow" w:hAnsi="Arial Narrow" w:cs="Arial"/>
                <w:sz w:val="20"/>
                <w:szCs w:val="20"/>
              </w:rPr>
              <w:t xml:space="preserve"> </w:t>
            </w:r>
            <w:r w:rsidRPr="00C810BB">
              <w:rPr>
                <w:rFonts w:ascii="Arial Narrow" w:hAnsi="Arial Narrow" w:cs="Arial"/>
                <w:spacing w:val="-2"/>
                <w:sz w:val="20"/>
                <w:szCs w:val="20"/>
              </w:rPr>
              <w:t>M</w:t>
            </w:r>
            <w:r w:rsidRPr="00C810BB">
              <w:rPr>
                <w:rFonts w:ascii="Arial Narrow" w:hAnsi="Arial Narrow" w:cs="Arial"/>
                <w:spacing w:val="-1"/>
                <w:sz w:val="20"/>
                <w:szCs w:val="20"/>
              </w:rPr>
              <w:t>D</w:t>
            </w:r>
            <w:r w:rsidRPr="00C810BB">
              <w:rPr>
                <w:rFonts w:ascii="Arial Narrow" w:hAnsi="Arial Narrow" w:cs="Arial"/>
                <w:sz w:val="20"/>
                <w:szCs w:val="20"/>
              </w:rPr>
              <w:t>N</w:t>
            </w:r>
            <w:r w:rsidRPr="00C810BB">
              <w:rPr>
                <w:rFonts w:ascii="Arial Narrow" w:hAnsi="Arial Narrow" w:cs="Arial"/>
                <w:spacing w:val="-1"/>
                <w:sz w:val="20"/>
                <w:szCs w:val="20"/>
              </w:rPr>
              <w:t>-C</w:t>
            </w:r>
            <w:r w:rsidRPr="00C810BB">
              <w:rPr>
                <w:rFonts w:ascii="Arial Narrow" w:hAnsi="Arial Narrow" w:cs="Arial"/>
                <w:sz w:val="20"/>
                <w:szCs w:val="20"/>
              </w:rPr>
              <w:t>O</w:t>
            </w:r>
            <w:r w:rsidRPr="00C810BB">
              <w:rPr>
                <w:rFonts w:ascii="Arial Narrow" w:hAnsi="Arial Narrow" w:cs="Arial"/>
                <w:spacing w:val="-1"/>
                <w:sz w:val="20"/>
                <w:szCs w:val="20"/>
              </w:rPr>
              <w:t>G</w:t>
            </w:r>
            <w:r w:rsidRPr="00C810BB">
              <w:rPr>
                <w:rFonts w:ascii="Arial Narrow" w:hAnsi="Arial Narrow" w:cs="Arial"/>
                <w:sz w:val="20"/>
                <w:szCs w:val="20"/>
              </w:rPr>
              <w:t>F</w:t>
            </w:r>
            <w:r w:rsidRPr="00C810BB">
              <w:rPr>
                <w:rFonts w:ascii="Arial Narrow" w:hAnsi="Arial Narrow" w:cs="Arial"/>
                <w:spacing w:val="-2"/>
                <w:sz w:val="20"/>
                <w:szCs w:val="20"/>
              </w:rPr>
              <w:t>M</w:t>
            </w:r>
            <w:r w:rsidRPr="00C810BB">
              <w:rPr>
                <w:rFonts w:ascii="Arial Narrow" w:hAnsi="Arial Narrow" w:cs="Arial"/>
                <w:spacing w:val="-1"/>
                <w:sz w:val="20"/>
                <w:szCs w:val="20"/>
              </w:rPr>
              <w:t>-</w:t>
            </w:r>
            <w:r w:rsidRPr="00C810BB">
              <w:rPr>
                <w:rFonts w:ascii="Arial Narrow" w:hAnsi="Arial Narrow" w:cs="Arial"/>
                <w:spacing w:val="1"/>
                <w:sz w:val="20"/>
                <w:szCs w:val="20"/>
              </w:rPr>
              <w:t>P</w:t>
            </w:r>
            <w:r w:rsidRPr="00C810BB">
              <w:rPr>
                <w:rFonts w:ascii="Arial Narrow" w:hAnsi="Arial Narrow" w:cs="Arial"/>
                <w:spacing w:val="-1"/>
                <w:sz w:val="20"/>
                <w:szCs w:val="20"/>
              </w:rPr>
              <w:t>R</w:t>
            </w:r>
            <w:r w:rsidRPr="00C810BB">
              <w:rPr>
                <w:rFonts w:ascii="Arial Narrow" w:hAnsi="Arial Narrow" w:cs="Arial"/>
                <w:sz w:val="20"/>
                <w:szCs w:val="20"/>
              </w:rPr>
              <w:t>OAT</w:t>
            </w:r>
            <w:r w:rsidRPr="00C810BB">
              <w:rPr>
                <w:rFonts w:ascii="Arial Narrow" w:hAnsi="Arial Narrow" w:cs="Arial"/>
                <w:spacing w:val="-1"/>
                <w:sz w:val="20"/>
                <w:szCs w:val="20"/>
              </w:rPr>
              <w:t>H</w:t>
            </w:r>
            <w:r w:rsidRPr="00C810BB">
              <w:rPr>
                <w:rFonts w:ascii="Arial Narrow" w:hAnsi="Arial Narrow" w:cs="Arial"/>
                <w:spacing w:val="-3"/>
                <w:sz w:val="20"/>
                <w:szCs w:val="20"/>
              </w:rPr>
              <w:t>-</w:t>
            </w:r>
            <w:r w:rsidRPr="00C810BB">
              <w:rPr>
                <w:rFonts w:ascii="Arial Narrow" w:hAnsi="Arial Narrow" w:cs="Arial"/>
                <w:spacing w:val="-1"/>
                <w:sz w:val="20"/>
                <w:szCs w:val="20"/>
              </w:rPr>
              <w:t>D</w:t>
            </w:r>
            <w:r w:rsidRPr="00C810BB">
              <w:rPr>
                <w:rFonts w:ascii="Arial Narrow" w:hAnsi="Arial Narrow" w:cs="Arial"/>
                <w:spacing w:val="1"/>
                <w:sz w:val="20"/>
                <w:szCs w:val="20"/>
              </w:rPr>
              <w:t>I</w:t>
            </w:r>
            <w:r w:rsidRPr="00C810BB">
              <w:rPr>
                <w:rFonts w:ascii="Arial Narrow" w:hAnsi="Arial Narrow" w:cs="Arial"/>
                <w:sz w:val="20"/>
                <w:szCs w:val="20"/>
              </w:rPr>
              <w:t>G</w:t>
            </w:r>
            <w:r w:rsidRPr="00C810BB">
              <w:rPr>
                <w:rFonts w:ascii="Arial Narrow" w:hAnsi="Arial Narrow" w:cs="Arial"/>
                <w:spacing w:val="-2"/>
                <w:sz w:val="20"/>
                <w:szCs w:val="20"/>
              </w:rPr>
              <w:t>S</w:t>
            </w:r>
            <w:r w:rsidRPr="00C810BB">
              <w:rPr>
                <w:rFonts w:ascii="Arial Narrow" w:hAnsi="Arial Narrow" w:cs="Arial"/>
                <w:spacing w:val="1"/>
                <w:sz w:val="20"/>
                <w:szCs w:val="20"/>
              </w:rPr>
              <w:t>A</w:t>
            </w:r>
            <w:r w:rsidRPr="00C810BB">
              <w:rPr>
                <w:rFonts w:ascii="Arial Narrow" w:hAnsi="Arial Narrow" w:cs="Arial"/>
                <w:spacing w:val="-1"/>
                <w:sz w:val="20"/>
                <w:szCs w:val="20"/>
              </w:rPr>
              <w:t>-</w:t>
            </w:r>
            <w:r w:rsidRPr="00C810BB">
              <w:rPr>
                <w:rFonts w:ascii="Arial Narrow" w:hAnsi="Arial Narrow" w:cs="Arial"/>
                <w:sz w:val="20"/>
                <w:szCs w:val="20"/>
              </w:rPr>
              <w:t>F</w:t>
            </w:r>
            <w:r w:rsidRPr="00C810BB">
              <w:rPr>
                <w:rFonts w:ascii="Arial Narrow" w:hAnsi="Arial Narrow" w:cs="Arial"/>
                <w:spacing w:val="-1"/>
                <w:sz w:val="20"/>
                <w:szCs w:val="20"/>
              </w:rPr>
              <w:t>U</w:t>
            </w:r>
            <w:r w:rsidRPr="00C810BB">
              <w:rPr>
                <w:rFonts w:ascii="Arial Narrow" w:hAnsi="Arial Narrow" w:cs="Arial"/>
                <w:spacing w:val="1"/>
                <w:sz w:val="20"/>
                <w:szCs w:val="20"/>
              </w:rPr>
              <w:t>.</w:t>
            </w:r>
            <w:r w:rsidRPr="00C810BB">
              <w:rPr>
                <w:rFonts w:ascii="Arial Narrow" w:hAnsi="Arial Narrow" w:cs="Arial"/>
                <w:spacing w:val="-1"/>
                <w:sz w:val="20"/>
                <w:szCs w:val="20"/>
              </w:rPr>
              <w:t>95</w:t>
            </w:r>
            <w:r w:rsidRPr="00C810BB">
              <w:rPr>
                <w:rFonts w:ascii="Arial Narrow" w:hAnsi="Arial Narrow" w:cs="Arial"/>
                <w:spacing w:val="1"/>
                <w:sz w:val="20"/>
                <w:szCs w:val="20"/>
              </w:rPr>
              <w:t>.</w:t>
            </w:r>
            <w:r w:rsidRPr="00C810BB">
              <w:rPr>
                <w:rFonts w:ascii="Arial Narrow" w:hAnsi="Arial Narrow" w:cs="Arial"/>
                <w:sz w:val="20"/>
                <w:szCs w:val="20"/>
              </w:rPr>
              <w:t>1</w:t>
            </w:r>
            <w:r w:rsidRPr="00C810BB">
              <w:rPr>
                <w:rFonts w:ascii="Arial Narrow" w:hAnsi="Arial Narrow" w:cs="Arial"/>
                <w:spacing w:val="-1"/>
                <w:sz w:val="20"/>
                <w:szCs w:val="20"/>
              </w:rPr>
              <w:t>-9</w:t>
            </w:r>
            <w:r w:rsidRPr="00C810BB">
              <w:rPr>
                <w:rFonts w:ascii="Arial Narrow" w:hAnsi="Arial Narrow" w:cs="Arial"/>
                <w:sz w:val="20"/>
                <w:szCs w:val="20"/>
              </w:rPr>
              <w:t>2</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V</w:t>
            </w:r>
            <w:r w:rsidRPr="00C810BB">
              <w:rPr>
                <w:rFonts w:ascii="Arial Narrow" w:hAnsi="Arial Narrow" w:cs="Arial"/>
                <w:sz w:val="20"/>
                <w:szCs w:val="20"/>
              </w:rPr>
              <w:t>2</w:t>
            </w:r>
          </w:p>
        </w:tc>
      </w:tr>
      <w:tr w:rsidR="004525CC" w:rsidRPr="00C810BB" w14:paraId="72ABD200" w14:textId="77777777" w:rsidTr="004E28BD">
        <w:trPr>
          <w:trHeight w:hRule="exact" w:val="845"/>
        </w:trPr>
        <w:tc>
          <w:tcPr>
            <w:tcW w:w="5039" w:type="dxa"/>
            <w:vMerge/>
            <w:tcBorders>
              <w:top w:val="single" w:sz="4" w:space="0" w:color="000000"/>
              <w:left w:val="single" w:sz="4" w:space="0" w:color="000000"/>
              <w:bottom w:val="single" w:sz="4" w:space="0" w:color="000000"/>
              <w:right w:val="single" w:sz="4" w:space="0" w:color="000000"/>
            </w:tcBorders>
          </w:tcPr>
          <w:p w14:paraId="78AAB086" w14:textId="77777777" w:rsidR="00F13798" w:rsidRPr="00C810BB" w:rsidRDefault="00F13798" w:rsidP="00CA56E3">
            <w:pPr>
              <w:widowControl w:val="0"/>
              <w:autoSpaceDE w:val="0"/>
              <w:autoSpaceDN w:val="0"/>
              <w:adjustRightInd w:val="0"/>
              <w:spacing w:after="0" w:line="240" w:lineRule="auto"/>
              <w:ind w:left="102"/>
              <w:rPr>
                <w:rFonts w:ascii="Arial Narrow" w:hAnsi="Arial Narrow" w:cs="Arial"/>
                <w:sz w:val="20"/>
                <w:szCs w:val="20"/>
              </w:rPr>
            </w:pPr>
          </w:p>
        </w:tc>
        <w:tc>
          <w:tcPr>
            <w:tcW w:w="4364" w:type="dxa"/>
            <w:tcBorders>
              <w:top w:val="single" w:sz="4" w:space="0" w:color="000000"/>
              <w:left w:val="single" w:sz="4" w:space="0" w:color="000000"/>
              <w:bottom w:val="single" w:sz="4" w:space="0" w:color="000000"/>
              <w:right w:val="single" w:sz="4" w:space="0" w:color="000000"/>
            </w:tcBorders>
          </w:tcPr>
          <w:p w14:paraId="47430F39" w14:textId="77777777" w:rsidR="00F13798" w:rsidRPr="00C810BB" w:rsidRDefault="00F13798" w:rsidP="00CA56E3">
            <w:pPr>
              <w:widowControl w:val="0"/>
              <w:autoSpaceDE w:val="0"/>
              <w:autoSpaceDN w:val="0"/>
              <w:adjustRightInd w:val="0"/>
              <w:spacing w:after="0" w:line="240" w:lineRule="auto"/>
              <w:ind w:left="102" w:right="72"/>
              <w:rPr>
                <w:rFonts w:ascii="Arial Narrow" w:hAnsi="Arial Narrow" w:cs="Arial"/>
                <w:sz w:val="20"/>
                <w:szCs w:val="20"/>
              </w:rPr>
            </w:pPr>
            <w:r w:rsidRPr="00C810BB">
              <w:rPr>
                <w:rFonts w:ascii="Arial Narrow" w:hAnsi="Arial Narrow" w:cs="Arial"/>
                <w:spacing w:val="1"/>
                <w:sz w:val="20"/>
                <w:szCs w:val="20"/>
              </w:rPr>
              <w:t>P</w:t>
            </w:r>
            <w:r w:rsidRPr="00C810BB">
              <w:rPr>
                <w:rFonts w:ascii="Arial Narrow" w:hAnsi="Arial Narrow" w:cs="Arial"/>
                <w:spacing w:val="-1"/>
                <w:sz w:val="20"/>
                <w:szCs w:val="20"/>
              </w:rPr>
              <w:t>ro</w:t>
            </w:r>
            <w:r w:rsidRPr="00C810BB">
              <w:rPr>
                <w:rFonts w:ascii="Arial Narrow" w:hAnsi="Arial Narrow" w:cs="Arial"/>
                <w:spacing w:val="1"/>
                <w:sz w:val="20"/>
                <w:szCs w:val="20"/>
              </w:rPr>
              <w:t>c</w:t>
            </w:r>
            <w:r w:rsidRPr="00C810BB">
              <w:rPr>
                <w:rFonts w:ascii="Arial Narrow" w:hAnsi="Arial Narrow" w:cs="Arial"/>
                <w:spacing w:val="-1"/>
                <w:sz w:val="20"/>
                <w:szCs w:val="20"/>
              </w:rPr>
              <w:t>e</w:t>
            </w:r>
            <w:r w:rsidRPr="00C810BB">
              <w:rPr>
                <w:rFonts w:ascii="Arial Narrow" w:hAnsi="Arial Narrow" w:cs="Arial"/>
                <w:spacing w:val="1"/>
                <w:sz w:val="20"/>
                <w:szCs w:val="20"/>
              </w:rPr>
              <w:t>s</w:t>
            </w:r>
            <w:r w:rsidRPr="00C810BB">
              <w:rPr>
                <w:rFonts w:ascii="Arial Narrow" w:hAnsi="Arial Narrow" w:cs="Arial"/>
                <w:spacing w:val="-2"/>
                <w:sz w:val="20"/>
                <w:szCs w:val="20"/>
              </w:rPr>
              <w:t>o</w:t>
            </w:r>
            <w:r w:rsidRPr="00C810BB">
              <w:rPr>
                <w:rFonts w:ascii="Arial Narrow" w:hAnsi="Arial Narrow" w:cs="Arial"/>
                <w:sz w:val="20"/>
                <w:szCs w:val="20"/>
              </w:rPr>
              <w:t xml:space="preserve">: </w:t>
            </w:r>
            <w:r w:rsidRPr="00C810BB">
              <w:rPr>
                <w:rFonts w:ascii="Arial Narrow" w:hAnsi="Arial Narrow" w:cs="Arial"/>
                <w:spacing w:val="1"/>
                <w:sz w:val="20"/>
                <w:szCs w:val="20"/>
              </w:rPr>
              <w:t>A</w:t>
            </w:r>
            <w:r w:rsidRPr="00C810BB">
              <w:rPr>
                <w:rFonts w:ascii="Arial Narrow" w:hAnsi="Arial Narrow" w:cs="Arial"/>
                <w:spacing w:val="-3"/>
                <w:sz w:val="20"/>
                <w:szCs w:val="20"/>
              </w:rPr>
              <w:t>d</w:t>
            </w:r>
            <w:r w:rsidRPr="00C810BB">
              <w:rPr>
                <w:rFonts w:ascii="Arial Narrow" w:hAnsi="Arial Narrow" w:cs="Arial"/>
                <w:spacing w:val="3"/>
                <w:sz w:val="20"/>
                <w:szCs w:val="20"/>
              </w:rPr>
              <w:t>m</w:t>
            </w:r>
            <w:r w:rsidRPr="00C810BB">
              <w:rPr>
                <w:rFonts w:ascii="Arial Narrow" w:hAnsi="Arial Narrow" w:cs="Arial"/>
                <w:sz w:val="20"/>
                <w:szCs w:val="20"/>
              </w:rPr>
              <w:t>i</w:t>
            </w:r>
            <w:r w:rsidRPr="00C810BB">
              <w:rPr>
                <w:rFonts w:ascii="Arial Narrow" w:hAnsi="Arial Narrow" w:cs="Arial"/>
                <w:spacing w:val="-3"/>
                <w:sz w:val="20"/>
                <w:szCs w:val="20"/>
              </w:rPr>
              <w:t>n</w:t>
            </w:r>
            <w:r w:rsidRPr="00C810BB">
              <w:rPr>
                <w:rFonts w:ascii="Arial Narrow" w:hAnsi="Arial Narrow" w:cs="Arial"/>
                <w:sz w:val="20"/>
                <w:szCs w:val="20"/>
              </w:rPr>
              <w:t>i</w:t>
            </w:r>
            <w:r w:rsidRPr="00C810BB">
              <w:rPr>
                <w:rFonts w:ascii="Arial Narrow" w:hAnsi="Arial Narrow" w:cs="Arial"/>
                <w:spacing w:val="-1"/>
                <w:sz w:val="20"/>
                <w:szCs w:val="20"/>
              </w:rPr>
              <w:t>s</w:t>
            </w:r>
            <w:r w:rsidRPr="00C810BB">
              <w:rPr>
                <w:rFonts w:ascii="Arial Narrow" w:hAnsi="Arial Narrow" w:cs="Arial"/>
                <w:spacing w:val="1"/>
                <w:sz w:val="20"/>
                <w:szCs w:val="20"/>
              </w:rPr>
              <w:t>t</w:t>
            </w:r>
            <w:r w:rsidRPr="00C810BB">
              <w:rPr>
                <w:rFonts w:ascii="Arial Narrow" w:hAnsi="Arial Narrow" w:cs="Arial"/>
                <w:spacing w:val="-1"/>
                <w:sz w:val="20"/>
                <w:szCs w:val="20"/>
              </w:rPr>
              <w:t>ra</w:t>
            </w:r>
            <w:r w:rsidRPr="00C810BB">
              <w:rPr>
                <w:rFonts w:ascii="Arial Narrow" w:hAnsi="Arial Narrow" w:cs="Arial"/>
                <w:spacing w:val="1"/>
                <w:sz w:val="20"/>
                <w:szCs w:val="20"/>
              </w:rPr>
              <w:t>c</w:t>
            </w:r>
            <w:r w:rsidRPr="00C810BB">
              <w:rPr>
                <w:rFonts w:ascii="Arial Narrow" w:hAnsi="Arial Narrow" w:cs="Arial"/>
                <w:sz w:val="20"/>
                <w:szCs w:val="20"/>
              </w:rPr>
              <w:t>ión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de</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z w:val="20"/>
                <w:szCs w:val="20"/>
              </w:rPr>
              <w:t>Tal</w:t>
            </w:r>
            <w:r w:rsidRPr="00C810BB">
              <w:rPr>
                <w:rFonts w:ascii="Arial Narrow" w:hAnsi="Arial Narrow" w:cs="Arial"/>
                <w:spacing w:val="-1"/>
                <w:sz w:val="20"/>
                <w:szCs w:val="20"/>
              </w:rPr>
              <w:t>e</w:t>
            </w:r>
            <w:r w:rsidRPr="00C810BB">
              <w:rPr>
                <w:rFonts w:ascii="Arial Narrow" w:hAnsi="Arial Narrow" w:cs="Arial"/>
                <w:spacing w:val="-3"/>
                <w:sz w:val="20"/>
                <w:szCs w:val="20"/>
              </w:rPr>
              <w:t>n</w:t>
            </w:r>
            <w:r w:rsidRPr="00C810BB">
              <w:rPr>
                <w:rFonts w:ascii="Arial Narrow" w:hAnsi="Arial Narrow" w:cs="Arial"/>
                <w:spacing w:val="1"/>
                <w:sz w:val="20"/>
                <w:szCs w:val="20"/>
              </w:rPr>
              <w:t>t</w:t>
            </w:r>
            <w:r w:rsidRPr="00C810BB">
              <w:rPr>
                <w:rFonts w:ascii="Arial Narrow" w:hAnsi="Arial Narrow" w:cs="Arial"/>
                <w:sz w:val="20"/>
                <w:szCs w:val="20"/>
              </w:rPr>
              <w:t>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H</w:t>
            </w:r>
            <w:r w:rsidRPr="00C810BB">
              <w:rPr>
                <w:rFonts w:ascii="Arial Narrow" w:hAnsi="Arial Narrow" w:cs="Arial"/>
                <w:spacing w:val="-3"/>
                <w:sz w:val="20"/>
                <w:szCs w:val="20"/>
              </w:rPr>
              <w:t>u</w:t>
            </w:r>
            <w:r w:rsidRPr="00C810BB">
              <w:rPr>
                <w:rFonts w:ascii="Arial Narrow" w:hAnsi="Arial Narrow" w:cs="Arial"/>
                <w:spacing w:val="3"/>
                <w:sz w:val="20"/>
                <w:szCs w:val="20"/>
              </w:rPr>
              <w:t>m</w:t>
            </w:r>
            <w:r w:rsidRPr="00C810BB">
              <w:rPr>
                <w:rFonts w:ascii="Arial Narrow" w:hAnsi="Arial Narrow" w:cs="Arial"/>
                <w:spacing w:val="-1"/>
                <w:sz w:val="20"/>
                <w:szCs w:val="20"/>
              </w:rPr>
              <w:t>an</w:t>
            </w:r>
            <w:r w:rsidRPr="00C810BB">
              <w:rPr>
                <w:rFonts w:ascii="Arial Narrow" w:hAnsi="Arial Narrow" w:cs="Arial"/>
                <w:sz w:val="20"/>
                <w:szCs w:val="20"/>
              </w:rPr>
              <w:t>o</w:t>
            </w:r>
            <w:r w:rsidRPr="00C810BB">
              <w:rPr>
                <w:rFonts w:ascii="Arial Narrow" w:hAnsi="Arial Narrow" w:cs="Arial"/>
                <w:spacing w:val="3"/>
                <w:sz w:val="20"/>
                <w:szCs w:val="20"/>
              </w:rPr>
              <w:t xml:space="preserve"> </w:t>
            </w:r>
            <w:r w:rsidRPr="00C810BB">
              <w:rPr>
                <w:rFonts w:ascii="Arial Narrow" w:hAnsi="Arial Narrow" w:cs="Arial"/>
                <w:sz w:val="20"/>
                <w:szCs w:val="20"/>
              </w:rPr>
              <w:t>–</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S</w:t>
            </w:r>
            <w:r w:rsidRPr="00C810BB">
              <w:rPr>
                <w:rFonts w:ascii="Arial Narrow" w:hAnsi="Arial Narrow" w:cs="Arial"/>
                <w:spacing w:val="-2"/>
                <w:sz w:val="20"/>
                <w:szCs w:val="20"/>
              </w:rPr>
              <w:t>i</w:t>
            </w:r>
            <w:r w:rsidRPr="00C810BB">
              <w:rPr>
                <w:rFonts w:ascii="Arial Narrow" w:hAnsi="Arial Narrow" w:cs="Arial"/>
                <w:spacing w:val="-1"/>
                <w:sz w:val="20"/>
                <w:szCs w:val="20"/>
              </w:rPr>
              <w:t>s</w:t>
            </w:r>
            <w:r w:rsidRPr="00C810BB">
              <w:rPr>
                <w:rFonts w:ascii="Arial Narrow" w:hAnsi="Arial Narrow" w:cs="Arial"/>
                <w:spacing w:val="1"/>
                <w:sz w:val="20"/>
                <w:szCs w:val="20"/>
              </w:rPr>
              <w:t>t</w:t>
            </w:r>
            <w:r w:rsidRPr="00C810BB">
              <w:rPr>
                <w:rFonts w:ascii="Arial Narrow" w:hAnsi="Arial Narrow" w:cs="Arial"/>
                <w:spacing w:val="-3"/>
                <w:sz w:val="20"/>
                <w:szCs w:val="20"/>
              </w:rPr>
              <w:t>e</w:t>
            </w:r>
            <w:r w:rsidRPr="00C810BB">
              <w:rPr>
                <w:rFonts w:ascii="Arial Narrow" w:hAnsi="Arial Narrow" w:cs="Arial"/>
                <w:spacing w:val="3"/>
                <w:sz w:val="20"/>
                <w:szCs w:val="20"/>
              </w:rPr>
              <w:t>m</w:t>
            </w:r>
            <w:r w:rsidRPr="00C810BB">
              <w:rPr>
                <w:rFonts w:ascii="Arial Narrow" w:hAnsi="Arial Narrow" w:cs="Arial"/>
                <w:sz w:val="20"/>
                <w:szCs w:val="20"/>
              </w:rPr>
              <w:t>a</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00CA4D9D" w:rsidRPr="00C810BB">
              <w:rPr>
                <w:rFonts w:ascii="Arial Narrow" w:hAnsi="Arial Narrow" w:cs="Arial"/>
                <w:sz w:val="20"/>
                <w:szCs w:val="20"/>
              </w:rPr>
              <w:t xml:space="preserve"> </w:t>
            </w:r>
            <w:r w:rsidRPr="00C810BB">
              <w:rPr>
                <w:rFonts w:ascii="Arial Narrow" w:hAnsi="Arial Narrow" w:cs="Arial"/>
                <w:sz w:val="20"/>
                <w:szCs w:val="20"/>
              </w:rPr>
              <w:t>G</w:t>
            </w:r>
            <w:r w:rsidRPr="00C810BB">
              <w:rPr>
                <w:rFonts w:ascii="Arial Narrow" w:hAnsi="Arial Narrow" w:cs="Arial"/>
                <w:spacing w:val="-1"/>
                <w:sz w:val="20"/>
                <w:szCs w:val="20"/>
              </w:rPr>
              <w:t>e</w:t>
            </w:r>
            <w:r w:rsidRPr="00C810BB">
              <w:rPr>
                <w:rFonts w:ascii="Arial Narrow" w:hAnsi="Arial Narrow" w:cs="Arial"/>
                <w:spacing w:val="1"/>
                <w:sz w:val="20"/>
                <w:szCs w:val="20"/>
              </w:rPr>
              <w:t>st</w:t>
            </w:r>
            <w:r w:rsidRPr="00C810BB">
              <w:rPr>
                <w:rFonts w:ascii="Arial Narrow" w:hAnsi="Arial Narrow" w:cs="Arial"/>
                <w:sz w:val="20"/>
                <w:szCs w:val="20"/>
              </w:rPr>
              <w:t>ión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S</w:t>
            </w:r>
            <w:r w:rsidRPr="00C810BB">
              <w:rPr>
                <w:rFonts w:ascii="Arial Narrow" w:hAnsi="Arial Narrow" w:cs="Arial"/>
                <w:spacing w:val="-1"/>
                <w:sz w:val="20"/>
                <w:szCs w:val="20"/>
              </w:rPr>
              <w:t>egur</w:t>
            </w:r>
            <w:r w:rsidRPr="00C810BB">
              <w:rPr>
                <w:rFonts w:ascii="Arial Narrow" w:hAnsi="Arial Narrow" w:cs="Arial"/>
                <w:sz w:val="20"/>
                <w:szCs w:val="20"/>
              </w:rPr>
              <w:t>id</w:t>
            </w:r>
            <w:r w:rsidRPr="00C810BB">
              <w:rPr>
                <w:rFonts w:ascii="Arial Narrow" w:hAnsi="Arial Narrow" w:cs="Arial"/>
                <w:spacing w:val="-1"/>
                <w:sz w:val="20"/>
                <w:szCs w:val="20"/>
              </w:rPr>
              <w:t>a</w:t>
            </w:r>
            <w:r w:rsidRPr="00C810BB">
              <w:rPr>
                <w:rFonts w:ascii="Arial Narrow" w:hAnsi="Arial Narrow" w:cs="Arial"/>
                <w:sz w:val="20"/>
                <w:szCs w:val="20"/>
              </w:rPr>
              <w:t>d</w:t>
            </w:r>
            <w:r w:rsidRPr="00C810BB">
              <w:rPr>
                <w:rFonts w:ascii="Arial Narrow" w:hAnsi="Arial Narrow" w:cs="Arial"/>
                <w:spacing w:val="1"/>
                <w:sz w:val="20"/>
                <w:szCs w:val="20"/>
              </w:rPr>
              <w:t xml:space="preserve"> </w:t>
            </w:r>
            <w:r w:rsidRPr="00C810BB">
              <w:rPr>
                <w:rFonts w:ascii="Arial Narrow" w:hAnsi="Arial Narrow" w:cs="Arial"/>
                <w:sz w:val="20"/>
                <w:szCs w:val="20"/>
              </w:rPr>
              <w:t xml:space="preserve">y </w:t>
            </w:r>
            <w:r w:rsidRPr="00C810BB">
              <w:rPr>
                <w:rFonts w:ascii="Arial Narrow" w:hAnsi="Arial Narrow" w:cs="Arial"/>
                <w:spacing w:val="1"/>
                <w:sz w:val="20"/>
                <w:szCs w:val="20"/>
              </w:rPr>
              <w:t>S</w:t>
            </w:r>
            <w:r w:rsidRPr="00C810BB">
              <w:rPr>
                <w:rFonts w:ascii="Arial Narrow" w:hAnsi="Arial Narrow" w:cs="Arial"/>
                <w:spacing w:val="-1"/>
                <w:sz w:val="20"/>
                <w:szCs w:val="20"/>
              </w:rPr>
              <w:t>a</w:t>
            </w:r>
            <w:r w:rsidRPr="00C810BB">
              <w:rPr>
                <w:rFonts w:ascii="Arial Narrow" w:hAnsi="Arial Narrow" w:cs="Arial"/>
                <w:sz w:val="20"/>
                <w:szCs w:val="20"/>
              </w:rPr>
              <w:t>lud</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z w:val="20"/>
                <w:szCs w:val="20"/>
              </w:rPr>
              <w:t>T</w:t>
            </w:r>
            <w:r w:rsidRPr="00C810BB">
              <w:rPr>
                <w:rFonts w:ascii="Arial Narrow" w:hAnsi="Arial Narrow" w:cs="Arial"/>
                <w:spacing w:val="-1"/>
                <w:sz w:val="20"/>
                <w:szCs w:val="20"/>
              </w:rPr>
              <w:t>raba</w:t>
            </w:r>
            <w:r w:rsidRPr="00C810BB">
              <w:rPr>
                <w:rFonts w:ascii="Arial Narrow" w:hAnsi="Arial Narrow" w:cs="Arial"/>
                <w:sz w:val="20"/>
                <w:szCs w:val="20"/>
              </w:rPr>
              <w:t>jo</w:t>
            </w:r>
          </w:p>
        </w:tc>
      </w:tr>
    </w:tbl>
    <w:p w14:paraId="44A4311A" w14:textId="49CB70CB" w:rsidR="00D32882" w:rsidRPr="00C810BB" w:rsidRDefault="007242AD" w:rsidP="00F13798">
      <w:pPr>
        <w:widowControl w:val="0"/>
        <w:autoSpaceDE w:val="0"/>
        <w:autoSpaceDN w:val="0"/>
        <w:adjustRightInd w:val="0"/>
        <w:spacing w:before="34" w:line="242" w:lineRule="auto"/>
        <w:ind w:left="439" w:right="688"/>
        <w:rPr>
          <w:rFonts w:ascii="Arial Narrow" w:hAnsi="Arial Narrow" w:cs="Arial"/>
          <w:spacing w:val="-1"/>
          <w:sz w:val="20"/>
          <w:szCs w:val="20"/>
        </w:rPr>
      </w:pPr>
      <w:r>
        <w:rPr>
          <w:rFonts w:ascii="Arial Narrow" w:hAnsi="Arial Narrow" w:cs="Arial"/>
          <w:spacing w:val="-1"/>
          <w:sz w:val="20"/>
          <w:szCs w:val="20"/>
        </w:rPr>
        <w:t xml:space="preserve"> </w:t>
      </w:r>
      <w:bookmarkStart w:id="18" w:name="_GoBack"/>
      <w:bookmarkEnd w:id="18"/>
    </w:p>
    <w:p w14:paraId="69FC89E2" w14:textId="77777777" w:rsidR="00F13798" w:rsidRPr="00C810BB" w:rsidRDefault="00F13798" w:rsidP="00F13798">
      <w:pPr>
        <w:widowControl w:val="0"/>
        <w:autoSpaceDE w:val="0"/>
        <w:autoSpaceDN w:val="0"/>
        <w:adjustRightInd w:val="0"/>
        <w:spacing w:before="34" w:line="242" w:lineRule="auto"/>
        <w:ind w:left="439" w:right="688"/>
        <w:rPr>
          <w:rFonts w:ascii="Arial Narrow" w:hAnsi="Arial Narrow" w:cs="Arial"/>
          <w:sz w:val="20"/>
          <w:szCs w:val="20"/>
        </w:rPr>
      </w:pPr>
      <w:r w:rsidRPr="00C810BB">
        <w:rPr>
          <w:rFonts w:ascii="Arial Narrow" w:hAnsi="Arial Narrow" w:cs="Arial"/>
          <w:noProof/>
          <w:sz w:val="20"/>
          <w:szCs w:val="20"/>
          <w:lang w:val="es-CO" w:eastAsia="es-CO"/>
        </w:rPr>
        <mc:AlternateContent>
          <mc:Choice Requires="wps">
            <w:drawing>
              <wp:anchor distT="0" distB="0" distL="114300" distR="114300" simplePos="0" relativeHeight="251675648" behindDoc="1" locked="0" layoutInCell="0" allowOverlap="1" wp14:anchorId="713BAB21" wp14:editId="1920F7F1">
                <wp:simplePos x="0" y="0"/>
                <wp:positionH relativeFrom="page">
                  <wp:posOffset>688975</wp:posOffset>
                </wp:positionH>
                <wp:positionV relativeFrom="page">
                  <wp:posOffset>435610</wp:posOffset>
                </wp:positionV>
                <wp:extent cx="508000" cy="558800"/>
                <wp:effectExtent l="0" t="0" r="6350" b="12700"/>
                <wp:wrapNone/>
                <wp:docPr id="1232" name="Rectángulo 1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39CE8" w14:textId="77777777" w:rsidR="007A5FE9" w:rsidRDefault="007A5FE9" w:rsidP="00F13798">
                            <w:pPr>
                              <w:spacing w:line="880" w:lineRule="atLeast"/>
                              <w:rPr>
                                <w:sz w:val="24"/>
                                <w:szCs w:val="24"/>
                              </w:rPr>
                            </w:pPr>
                          </w:p>
                          <w:p w14:paraId="5A274DA4" w14:textId="77777777" w:rsidR="007A5FE9" w:rsidRDefault="007A5FE9" w:rsidP="00F13798">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BAB21" id="Rectángulo 1232" o:spid="_x0000_s1027" style="position:absolute;left:0;text-align:left;margin-left:54.25pt;margin-top:34.3pt;width:40pt;height:44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" o:allowincell="f" filled="f" stroked="f">
                <v:textbox inset="0,0,0,0">
                  <w:txbxContent>
                    <w:p w14:paraId="3E839CE8" w14:textId="77777777" w:rsidR="007A5FE9" w:rsidRDefault="007A5FE9" w:rsidP="00F13798">
                      <w:pPr>
                        <w:spacing w:line="880" w:lineRule="atLeast"/>
                        <w:rPr>
                          <w:sz w:val="24"/>
                          <w:szCs w:val="24"/>
                        </w:rPr>
                      </w:pPr>
                    </w:p>
                    <w:p w14:paraId="5A274DA4" w14:textId="77777777" w:rsidR="007A5FE9" w:rsidRDefault="007A5FE9" w:rsidP="00F13798">
                      <w:pPr>
                        <w:widowControl w:val="0"/>
                        <w:autoSpaceDE w:val="0"/>
                        <w:autoSpaceDN w:val="0"/>
                        <w:adjustRightInd w:val="0"/>
                        <w:rPr>
                          <w:sz w:val="24"/>
                          <w:szCs w:val="24"/>
                        </w:rPr>
                      </w:pPr>
                    </w:p>
                  </w:txbxContent>
                </v:textbox>
                <w10:wrap anchorx="page" anchory="page"/>
              </v:rect>
            </w:pict>
          </mc:Fallback>
        </mc:AlternateContent>
      </w:r>
      <w:r w:rsidRPr="00C810BB">
        <w:rPr>
          <w:rFonts w:ascii="Arial Narrow" w:hAnsi="Arial Narrow" w:cs="Arial"/>
          <w:spacing w:val="-1"/>
          <w:sz w:val="20"/>
          <w:szCs w:val="20"/>
        </w:rPr>
        <w:t>A</w:t>
      </w:r>
      <w:r w:rsidRPr="00C810BB">
        <w:rPr>
          <w:rFonts w:ascii="Arial Narrow" w:hAnsi="Arial Narrow" w:cs="Arial"/>
          <w:spacing w:val="1"/>
          <w:sz w:val="20"/>
          <w:szCs w:val="20"/>
        </w:rPr>
        <w:t>s</w:t>
      </w:r>
      <w:r w:rsidRPr="00C810BB">
        <w:rPr>
          <w:rFonts w:ascii="Arial Narrow" w:hAnsi="Arial Narrow" w:cs="Arial"/>
          <w:sz w:val="20"/>
          <w:szCs w:val="20"/>
        </w:rPr>
        <w:t>í</w:t>
      </w:r>
      <w:r w:rsidRPr="00C810BB">
        <w:rPr>
          <w:rFonts w:ascii="Arial Narrow" w:hAnsi="Arial Narrow" w:cs="Arial"/>
          <w:spacing w:val="-8"/>
          <w:sz w:val="20"/>
          <w:szCs w:val="20"/>
        </w:rPr>
        <w:t xml:space="preserve"> </w:t>
      </w:r>
      <w:r w:rsidRPr="00C810BB">
        <w:rPr>
          <w:rFonts w:ascii="Arial Narrow" w:hAnsi="Arial Narrow" w:cs="Arial"/>
          <w:spacing w:val="4"/>
          <w:sz w:val="20"/>
          <w:szCs w:val="20"/>
        </w:rPr>
        <w:t>m</w:t>
      </w:r>
      <w:r w:rsidRPr="00C810BB">
        <w:rPr>
          <w:rFonts w:ascii="Arial Narrow" w:hAnsi="Arial Narrow" w:cs="Arial"/>
          <w:spacing w:val="-1"/>
          <w:sz w:val="20"/>
          <w:szCs w:val="20"/>
        </w:rPr>
        <w:t>is</w:t>
      </w:r>
      <w:r w:rsidRPr="00C810BB">
        <w:rPr>
          <w:rFonts w:ascii="Arial Narrow" w:hAnsi="Arial Narrow" w:cs="Arial"/>
          <w:spacing w:val="4"/>
          <w:sz w:val="20"/>
          <w:szCs w:val="20"/>
        </w:rPr>
        <w:t>m</w:t>
      </w:r>
      <w:r w:rsidRPr="00C810BB">
        <w:rPr>
          <w:rFonts w:ascii="Arial Narrow" w:hAnsi="Arial Narrow" w:cs="Arial"/>
          <w:sz w:val="20"/>
          <w:szCs w:val="20"/>
        </w:rPr>
        <w:t>o</w:t>
      </w:r>
      <w:r w:rsidRPr="00C810BB">
        <w:rPr>
          <w:rFonts w:ascii="Arial Narrow" w:hAnsi="Arial Narrow" w:cs="Arial"/>
          <w:spacing w:val="-11"/>
          <w:sz w:val="20"/>
          <w:szCs w:val="20"/>
        </w:rPr>
        <w:t xml:space="preserve"> </w:t>
      </w:r>
      <w:r w:rsidRPr="00C810BB">
        <w:rPr>
          <w:rFonts w:ascii="Arial Narrow" w:hAnsi="Arial Narrow" w:cs="Arial"/>
          <w:spacing w:val="1"/>
          <w:sz w:val="20"/>
          <w:szCs w:val="20"/>
        </w:rPr>
        <w:t>c</w:t>
      </w:r>
      <w:r w:rsidRPr="00C810BB">
        <w:rPr>
          <w:rFonts w:ascii="Arial Narrow" w:hAnsi="Arial Narrow" w:cs="Arial"/>
          <w:sz w:val="20"/>
          <w:szCs w:val="20"/>
        </w:rPr>
        <w:t>ert</w:t>
      </w:r>
      <w:r w:rsidRPr="00C810BB">
        <w:rPr>
          <w:rFonts w:ascii="Arial Narrow" w:hAnsi="Arial Narrow" w:cs="Arial"/>
          <w:spacing w:val="-1"/>
          <w:sz w:val="20"/>
          <w:szCs w:val="20"/>
        </w:rPr>
        <w:t>i</w:t>
      </w:r>
      <w:r w:rsidRPr="00C810BB">
        <w:rPr>
          <w:rFonts w:ascii="Arial Narrow" w:hAnsi="Arial Narrow" w:cs="Arial"/>
          <w:spacing w:val="2"/>
          <w:sz w:val="20"/>
          <w:szCs w:val="20"/>
        </w:rPr>
        <w:t>f</w:t>
      </w:r>
      <w:r w:rsidRPr="00C810BB">
        <w:rPr>
          <w:rFonts w:ascii="Arial Narrow" w:hAnsi="Arial Narrow" w:cs="Arial"/>
          <w:spacing w:val="-1"/>
          <w:sz w:val="20"/>
          <w:szCs w:val="20"/>
        </w:rPr>
        <w:t>i</w:t>
      </w:r>
      <w:r w:rsidRPr="00C810BB">
        <w:rPr>
          <w:rFonts w:ascii="Arial Narrow" w:hAnsi="Arial Narrow" w:cs="Arial"/>
          <w:spacing w:val="1"/>
          <w:sz w:val="20"/>
          <w:szCs w:val="20"/>
        </w:rPr>
        <w:t>c</w:t>
      </w:r>
      <w:r w:rsidRPr="00C810BB">
        <w:rPr>
          <w:rFonts w:ascii="Arial Narrow" w:hAnsi="Arial Narrow" w:cs="Arial"/>
          <w:sz w:val="20"/>
          <w:szCs w:val="20"/>
        </w:rPr>
        <w:t>o</w:t>
      </w:r>
      <w:r w:rsidRPr="00C810BB">
        <w:rPr>
          <w:rFonts w:ascii="Arial Narrow" w:hAnsi="Arial Narrow" w:cs="Arial"/>
          <w:spacing w:val="-12"/>
          <w:sz w:val="20"/>
          <w:szCs w:val="20"/>
        </w:rPr>
        <w:t xml:space="preserve"> </w:t>
      </w:r>
      <w:r w:rsidRPr="00C810BB">
        <w:rPr>
          <w:rFonts w:ascii="Arial Narrow" w:hAnsi="Arial Narrow" w:cs="Arial"/>
          <w:sz w:val="20"/>
          <w:szCs w:val="20"/>
        </w:rPr>
        <w:t>q</w:t>
      </w:r>
      <w:r w:rsidRPr="00C810BB">
        <w:rPr>
          <w:rFonts w:ascii="Arial Narrow" w:hAnsi="Arial Narrow" w:cs="Arial"/>
          <w:spacing w:val="-1"/>
          <w:sz w:val="20"/>
          <w:szCs w:val="20"/>
        </w:rPr>
        <w:t>u</w:t>
      </w:r>
      <w:r w:rsidRPr="00C810BB">
        <w:rPr>
          <w:rFonts w:ascii="Arial Narrow" w:hAnsi="Arial Narrow" w:cs="Arial"/>
          <w:sz w:val="20"/>
          <w:szCs w:val="20"/>
        </w:rPr>
        <w:t>e</w:t>
      </w:r>
      <w:r w:rsidRPr="00C810BB">
        <w:rPr>
          <w:rFonts w:ascii="Arial Narrow" w:hAnsi="Arial Narrow" w:cs="Arial"/>
          <w:spacing w:val="-6"/>
          <w:sz w:val="20"/>
          <w:szCs w:val="20"/>
        </w:rPr>
        <w:t xml:space="preserve"> </w:t>
      </w:r>
      <w:r w:rsidRPr="00C810BB">
        <w:rPr>
          <w:rFonts w:ascii="Arial Narrow" w:hAnsi="Arial Narrow" w:cs="Arial"/>
          <w:sz w:val="20"/>
          <w:szCs w:val="20"/>
        </w:rPr>
        <w:t>a</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5"/>
          <w:sz w:val="20"/>
          <w:szCs w:val="20"/>
        </w:rPr>
        <w:t xml:space="preserve"> </w:t>
      </w:r>
      <w:r w:rsidRPr="00C810BB">
        <w:rPr>
          <w:rFonts w:ascii="Arial Narrow" w:hAnsi="Arial Narrow" w:cs="Arial"/>
          <w:spacing w:val="2"/>
          <w:sz w:val="20"/>
          <w:szCs w:val="20"/>
        </w:rPr>
        <w:t>f</w:t>
      </w:r>
      <w:r w:rsidRPr="00C810BB">
        <w:rPr>
          <w:rFonts w:ascii="Arial Narrow" w:hAnsi="Arial Narrow" w:cs="Arial"/>
          <w:sz w:val="20"/>
          <w:szCs w:val="20"/>
        </w:rPr>
        <w:t>e</w:t>
      </w:r>
      <w:r w:rsidRPr="00C810BB">
        <w:rPr>
          <w:rFonts w:ascii="Arial Narrow" w:hAnsi="Arial Narrow" w:cs="Arial"/>
          <w:spacing w:val="1"/>
          <w:sz w:val="20"/>
          <w:szCs w:val="20"/>
        </w:rPr>
        <w:t>c</w:t>
      </w:r>
      <w:r w:rsidRPr="00C810BB">
        <w:rPr>
          <w:rFonts w:ascii="Arial Narrow" w:hAnsi="Arial Narrow" w:cs="Arial"/>
          <w:sz w:val="20"/>
          <w:szCs w:val="20"/>
        </w:rPr>
        <w:t>ha</w:t>
      </w:r>
      <w:r w:rsidRPr="00C810BB">
        <w:rPr>
          <w:rFonts w:ascii="Arial Narrow" w:hAnsi="Arial Narrow" w:cs="Arial"/>
          <w:spacing w:val="-11"/>
          <w:sz w:val="20"/>
          <w:szCs w:val="20"/>
        </w:rPr>
        <w:t xml:space="preserve"> </w:t>
      </w:r>
      <w:r w:rsidRPr="00C810BB">
        <w:rPr>
          <w:rFonts w:ascii="Arial Narrow" w:hAnsi="Arial Narrow" w:cs="Arial"/>
          <w:spacing w:val="2"/>
          <w:sz w:val="20"/>
          <w:szCs w:val="20"/>
        </w:rPr>
        <w:t>n</w:t>
      </w:r>
      <w:r w:rsidRPr="00C810BB">
        <w:rPr>
          <w:rFonts w:ascii="Arial Narrow" w:hAnsi="Arial Narrow" w:cs="Arial"/>
          <w:sz w:val="20"/>
          <w:szCs w:val="20"/>
        </w:rPr>
        <w:t>os</w:t>
      </w:r>
      <w:r w:rsidRPr="00C810BB">
        <w:rPr>
          <w:rFonts w:ascii="Arial Narrow" w:hAnsi="Arial Narrow" w:cs="Arial"/>
          <w:spacing w:val="-7"/>
          <w:sz w:val="20"/>
          <w:szCs w:val="20"/>
        </w:rPr>
        <w:t xml:space="preserve"> </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pacing w:val="1"/>
          <w:sz w:val="20"/>
          <w:szCs w:val="20"/>
        </w:rPr>
        <w:t>c</w:t>
      </w:r>
      <w:r w:rsidRPr="00C810BB">
        <w:rPr>
          <w:rFonts w:ascii="Arial Narrow" w:hAnsi="Arial Narrow" w:cs="Arial"/>
          <w:spacing w:val="2"/>
          <w:sz w:val="20"/>
          <w:szCs w:val="20"/>
        </w:rPr>
        <w:t>o</w:t>
      </w:r>
      <w:r w:rsidRPr="00C810BB">
        <w:rPr>
          <w:rFonts w:ascii="Arial Narrow" w:hAnsi="Arial Narrow" w:cs="Arial"/>
          <w:sz w:val="20"/>
          <w:szCs w:val="20"/>
        </w:rPr>
        <w:t>ntra</w:t>
      </w:r>
      <w:r w:rsidRPr="00C810BB">
        <w:rPr>
          <w:rFonts w:ascii="Arial Narrow" w:hAnsi="Arial Narrow" w:cs="Arial"/>
          <w:spacing w:val="4"/>
          <w:sz w:val="20"/>
          <w:szCs w:val="20"/>
        </w:rPr>
        <w:t>m</w:t>
      </w:r>
      <w:r w:rsidRPr="00C810BB">
        <w:rPr>
          <w:rFonts w:ascii="Arial Narrow" w:hAnsi="Arial Narrow" w:cs="Arial"/>
          <w:sz w:val="20"/>
          <w:szCs w:val="20"/>
        </w:rPr>
        <w:t>os</w:t>
      </w:r>
      <w:r w:rsidRPr="00C810BB">
        <w:rPr>
          <w:rFonts w:ascii="Arial Narrow" w:hAnsi="Arial Narrow" w:cs="Arial"/>
          <w:spacing w:val="-16"/>
          <w:sz w:val="20"/>
          <w:szCs w:val="20"/>
        </w:rPr>
        <w:t xml:space="preserve"> </w:t>
      </w:r>
      <w:r w:rsidRPr="00C810BB">
        <w:rPr>
          <w:rFonts w:ascii="Arial Narrow" w:hAnsi="Arial Narrow" w:cs="Arial"/>
          <w:sz w:val="20"/>
          <w:szCs w:val="20"/>
        </w:rPr>
        <w:t>en</w:t>
      </w:r>
      <w:r w:rsidRPr="00C810BB">
        <w:rPr>
          <w:rFonts w:ascii="Arial Narrow" w:hAnsi="Arial Narrow" w:cs="Arial"/>
          <w:spacing w:val="-5"/>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7"/>
          <w:sz w:val="20"/>
          <w:szCs w:val="20"/>
        </w:rPr>
        <w:t xml:space="preserve"> </w:t>
      </w:r>
      <w:r w:rsidRPr="00C810BB">
        <w:rPr>
          <w:rFonts w:ascii="Arial Narrow" w:hAnsi="Arial Narrow" w:cs="Arial"/>
          <w:spacing w:val="2"/>
          <w:sz w:val="20"/>
          <w:szCs w:val="20"/>
        </w:rPr>
        <w:t>f</w:t>
      </w:r>
      <w:r w:rsidRPr="00C810BB">
        <w:rPr>
          <w:rFonts w:ascii="Arial Narrow" w:hAnsi="Arial Narrow" w:cs="Arial"/>
          <w:sz w:val="20"/>
          <w:szCs w:val="20"/>
        </w:rPr>
        <w:t>a</w:t>
      </w:r>
      <w:r w:rsidRPr="00C810BB">
        <w:rPr>
          <w:rFonts w:ascii="Arial Narrow" w:hAnsi="Arial Narrow" w:cs="Arial"/>
          <w:spacing w:val="1"/>
          <w:sz w:val="20"/>
          <w:szCs w:val="20"/>
        </w:rPr>
        <w:t>s</w:t>
      </w:r>
      <w:r w:rsidRPr="00C810BB">
        <w:rPr>
          <w:rFonts w:ascii="Arial Narrow" w:hAnsi="Arial Narrow" w:cs="Arial"/>
          <w:sz w:val="20"/>
          <w:szCs w:val="20"/>
        </w:rPr>
        <w:t>e</w:t>
      </w:r>
      <w:r w:rsidRPr="00C810BB">
        <w:rPr>
          <w:rFonts w:ascii="Arial Narrow" w:hAnsi="Arial Narrow" w:cs="Arial"/>
          <w:spacing w:val="-7"/>
          <w:sz w:val="20"/>
          <w:szCs w:val="20"/>
        </w:rPr>
        <w:t xml:space="preserve"> </w:t>
      </w:r>
      <w:r w:rsidR="00CA4D9D" w:rsidRPr="00C810BB">
        <w:rPr>
          <w:rFonts w:ascii="Arial Narrow" w:hAnsi="Arial Narrow" w:cs="Arial"/>
          <w:sz w:val="20"/>
          <w:szCs w:val="20"/>
        </w:rPr>
        <w:t>de</w:t>
      </w:r>
      <w:r w:rsidR="002A267C" w:rsidRPr="00C810BB">
        <w:rPr>
          <w:rFonts w:ascii="Arial Narrow" w:hAnsi="Arial Narrow" w:cs="Arial"/>
          <w:sz w:val="20"/>
          <w:szCs w:val="20"/>
        </w:rPr>
        <w:t xml:space="preserve"> </w:t>
      </w:r>
      <w:r w:rsidR="002A267C" w:rsidRPr="00C810BB">
        <w:rPr>
          <w:rFonts w:ascii="Arial Narrow" w:hAnsi="Arial Narrow" w:cs="Arial"/>
          <w:sz w:val="20"/>
          <w:szCs w:val="20"/>
          <w:u w:val="single"/>
        </w:rPr>
        <w:t xml:space="preserve">seguimiento </w:t>
      </w:r>
      <w:r w:rsidRPr="00C810BB">
        <w:rPr>
          <w:rFonts w:ascii="Arial Narrow" w:hAnsi="Arial Narrow" w:cs="Arial"/>
          <w:i/>
          <w:iCs/>
          <w:sz w:val="20"/>
          <w:szCs w:val="20"/>
          <w:u w:val="single"/>
        </w:rPr>
        <w:t>y</w:t>
      </w:r>
      <w:r w:rsidRPr="00C810BB">
        <w:rPr>
          <w:rFonts w:ascii="Arial Narrow" w:hAnsi="Arial Narrow" w:cs="Arial"/>
          <w:i/>
          <w:iCs/>
          <w:spacing w:val="-4"/>
          <w:sz w:val="20"/>
          <w:szCs w:val="20"/>
          <w:u w:val="single"/>
        </w:rPr>
        <w:t xml:space="preserve"> </w:t>
      </w:r>
      <w:r w:rsidRPr="00C810BB">
        <w:rPr>
          <w:rFonts w:ascii="Arial Narrow" w:hAnsi="Arial Narrow" w:cs="Arial"/>
          <w:i/>
          <w:iCs/>
          <w:sz w:val="20"/>
          <w:szCs w:val="20"/>
          <w:u w:val="single"/>
        </w:rPr>
        <w:t>p</w:t>
      </w:r>
      <w:r w:rsidRPr="00C810BB">
        <w:rPr>
          <w:rFonts w:ascii="Arial Narrow" w:hAnsi="Arial Narrow" w:cs="Arial"/>
          <w:i/>
          <w:iCs/>
          <w:spacing w:val="1"/>
          <w:sz w:val="20"/>
          <w:szCs w:val="20"/>
          <w:u w:val="single"/>
        </w:rPr>
        <w:t>l</w:t>
      </w:r>
      <w:r w:rsidRPr="00C810BB">
        <w:rPr>
          <w:rFonts w:ascii="Arial Narrow" w:hAnsi="Arial Narrow" w:cs="Arial"/>
          <w:i/>
          <w:iCs/>
          <w:sz w:val="20"/>
          <w:szCs w:val="20"/>
          <w:u w:val="single"/>
        </w:rPr>
        <w:t>an</w:t>
      </w:r>
      <w:r w:rsidRPr="00C810BB">
        <w:rPr>
          <w:rFonts w:ascii="Arial Narrow" w:hAnsi="Arial Narrow" w:cs="Arial"/>
          <w:i/>
          <w:iCs/>
          <w:spacing w:val="-7"/>
          <w:sz w:val="20"/>
          <w:szCs w:val="20"/>
          <w:u w:val="single"/>
        </w:rPr>
        <w:t xml:space="preserve"> </w:t>
      </w:r>
      <w:r w:rsidRPr="00C810BB">
        <w:rPr>
          <w:rFonts w:ascii="Arial Narrow" w:hAnsi="Arial Narrow" w:cs="Arial"/>
          <w:i/>
          <w:iCs/>
          <w:sz w:val="20"/>
          <w:szCs w:val="20"/>
          <w:u w:val="single"/>
        </w:rPr>
        <w:t>de</w:t>
      </w:r>
      <w:r w:rsidRPr="00C810BB">
        <w:rPr>
          <w:rFonts w:ascii="Arial Narrow" w:hAnsi="Arial Narrow" w:cs="Arial"/>
          <w:i/>
          <w:iCs/>
          <w:spacing w:val="-6"/>
          <w:sz w:val="20"/>
          <w:szCs w:val="20"/>
          <w:u w:val="single"/>
        </w:rPr>
        <w:t xml:space="preserve"> </w:t>
      </w:r>
      <w:r w:rsidRPr="00C810BB">
        <w:rPr>
          <w:rFonts w:ascii="Arial Narrow" w:hAnsi="Arial Narrow" w:cs="Arial"/>
          <w:i/>
          <w:iCs/>
          <w:sz w:val="20"/>
          <w:szCs w:val="20"/>
          <w:u w:val="single"/>
        </w:rPr>
        <w:t>m</w:t>
      </w:r>
      <w:r w:rsidRPr="00C810BB">
        <w:rPr>
          <w:rFonts w:ascii="Arial Narrow" w:hAnsi="Arial Narrow" w:cs="Arial"/>
          <w:i/>
          <w:iCs/>
          <w:spacing w:val="2"/>
          <w:sz w:val="20"/>
          <w:szCs w:val="20"/>
          <w:u w:val="single"/>
        </w:rPr>
        <w:t>e</w:t>
      </w:r>
      <w:r w:rsidRPr="00C810BB">
        <w:rPr>
          <w:rFonts w:ascii="Arial Narrow" w:hAnsi="Arial Narrow" w:cs="Arial"/>
          <w:i/>
          <w:iCs/>
          <w:spacing w:val="-1"/>
          <w:sz w:val="20"/>
          <w:szCs w:val="20"/>
          <w:u w:val="single"/>
        </w:rPr>
        <w:t>j</w:t>
      </w:r>
      <w:r w:rsidRPr="00C810BB">
        <w:rPr>
          <w:rFonts w:ascii="Arial Narrow" w:hAnsi="Arial Narrow" w:cs="Arial"/>
          <w:i/>
          <w:iCs/>
          <w:sz w:val="20"/>
          <w:szCs w:val="20"/>
          <w:u w:val="single"/>
        </w:rPr>
        <w:t>or</w:t>
      </w:r>
      <w:r w:rsidRPr="00C810BB">
        <w:rPr>
          <w:rFonts w:ascii="Arial Narrow" w:hAnsi="Arial Narrow" w:cs="Arial"/>
          <w:i/>
          <w:iCs/>
          <w:spacing w:val="3"/>
          <w:sz w:val="20"/>
          <w:szCs w:val="20"/>
          <w:u w:val="single"/>
        </w:rPr>
        <w:t>a</w:t>
      </w:r>
      <w:r w:rsidRPr="00C810BB">
        <w:rPr>
          <w:rFonts w:ascii="Arial Narrow" w:hAnsi="Arial Narrow" w:cs="Arial"/>
          <w:sz w:val="20"/>
          <w:szCs w:val="20"/>
        </w:rPr>
        <w:t>,</w:t>
      </w:r>
      <w:r w:rsidRPr="00C810BB">
        <w:rPr>
          <w:rFonts w:ascii="Arial Narrow" w:hAnsi="Arial Narrow" w:cs="Arial"/>
          <w:spacing w:val="-10"/>
          <w:sz w:val="20"/>
          <w:szCs w:val="20"/>
        </w:rPr>
        <w:t xml:space="preserve"> </w:t>
      </w:r>
      <w:r w:rsidRPr="00C810BB">
        <w:rPr>
          <w:rFonts w:ascii="Arial Narrow" w:hAnsi="Arial Narrow" w:cs="Arial"/>
          <w:spacing w:val="1"/>
          <w:sz w:val="20"/>
          <w:szCs w:val="20"/>
        </w:rPr>
        <w:t>c</w:t>
      </w:r>
      <w:r w:rsidRPr="00C810BB">
        <w:rPr>
          <w:rFonts w:ascii="Arial Narrow" w:hAnsi="Arial Narrow" w:cs="Arial"/>
          <w:sz w:val="20"/>
          <w:szCs w:val="20"/>
        </w:rPr>
        <w:t>o</w:t>
      </w:r>
      <w:r w:rsidRPr="00C810BB">
        <w:rPr>
          <w:rFonts w:ascii="Arial Narrow" w:hAnsi="Arial Narrow" w:cs="Arial"/>
          <w:spacing w:val="-1"/>
          <w:sz w:val="20"/>
          <w:szCs w:val="20"/>
        </w:rPr>
        <w:t>n</w:t>
      </w:r>
      <w:r w:rsidRPr="00C810BB">
        <w:rPr>
          <w:rFonts w:ascii="Arial Narrow" w:hAnsi="Arial Narrow" w:cs="Arial"/>
          <w:spacing w:val="2"/>
          <w:sz w:val="20"/>
          <w:szCs w:val="20"/>
        </w:rPr>
        <w:t>f</w:t>
      </w:r>
      <w:r w:rsidRPr="00C810BB">
        <w:rPr>
          <w:rFonts w:ascii="Arial Narrow" w:hAnsi="Arial Narrow" w:cs="Arial"/>
          <w:sz w:val="20"/>
          <w:szCs w:val="20"/>
        </w:rPr>
        <w:t>or</w:t>
      </w:r>
      <w:r w:rsidRPr="00C810BB">
        <w:rPr>
          <w:rFonts w:ascii="Arial Narrow" w:hAnsi="Arial Narrow" w:cs="Arial"/>
          <w:spacing w:val="5"/>
          <w:sz w:val="20"/>
          <w:szCs w:val="20"/>
        </w:rPr>
        <w:t>m</w:t>
      </w:r>
      <w:r w:rsidRPr="00C810BB">
        <w:rPr>
          <w:rFonts w:ascii="Arial Narrow" w:hAnsi="Arial Narrow" w:cs="Arial"/>
          <w:sz w:val="20"/>
          <w:szCs w:val="20"/>
        </w:rPr>
        <w:t>e a</w:t>
      </w:r>
      <w:r w:rsidRPr="00C810BB">
        <w:rPr>
          <w:rFonts w:ascii="Arial Narrow" w:hAnsi="Arial Narrow" w:cs="Arial"/>
          <w:spacing w:val="-1"/>
          <w:sz w:val="20"/>
          <w:szCs w:val="20"/>
        </w:rPr>
        <w:t xml:space="preserve"> </w:t>
      </w:r>
      <w:r w:rsidRPr="00C810BB">
        <w:rPr>
          <w:rFonts w:ascii="Arial Narrow" w:hAnsi="Arial Narrow" w:cs="Arial"/>
          <w:spacing w:val="-2"/>
          <w:sz w:val="20"/>
          <w:szCs w:val="20"/>
        </w:rPr>
        <w:t>l</w:t>
      </w:r>
      <w:r w:rsidRPr="00C810BB">
        <w:rPr>
          <w:rFonts w:ascii="Arial Narrow" w:hAnsi="Arial Narrow" w:cs="Arial"/>
          <w:sz w:val="20"/>
          <w:szCs w:val="20"/>
        </w:rPr>
        <w:t>o esta</w:t>
      </w:r>
      <w:r w:rsidRPr="00C810BB">
        <w:rPr>
          <w:rFonts w:ascii="Arial Narrow" w:hAnsi="Arial Narrow" w:cs="Arial"/>
          <w:spacing w:val="1"/>
          <w:sz w:val="20"/>
          <w:szCs w:val="20"/>
        </w:rPr>
        <w:t>b</w:t>
      </w:r>
      <w:r w:rsidRPr="00C810BB">
        <w:rPr>
          <w:rFonts w:ascii="Arial Narrow" w:hAnsi="Arial Narrow" w:cs="Arial"/>
          <w:spacing w:val="-1"/>
          <w:sz w:val="20"/>
          <w:szCs w:val="20"/>
        </w:rPr>
        <w:t>l</w:t>
      </w:r>
      <w:r w:rsidRPr="00C810BB">
        <w:rPr>
          <w:rFonts w:ascii="Arial Narrow" w:hAnsi="Arial Narrow" w:cs="Arial"/>
          <w:sz w:val="20"/>
          <w:szCs w:val="20"/>
        </w:rPr>
        <w:t>e</w:t>
      </w:r>
      <w:r w:rsidRPr="00C810BB">
        <w:rPr>
          <w:rFonts w:ascii="Arial Narrow" w:hAnsi="Arial Narrow" w:cs="Arial"/>
          <w:spacing w:val="1"/>
          <w:sz w:val="20"/>
          <w:szCs w:val="20"/>
        </w:rPr>
        <w:t>ci</w:t>
      </w:r>
      <w:r w:rsidRPr="00C810BB">
        <w:rPr>
          <w:rFonts w:ascii="Arial Narrow" w:hAnsi="Arial Narrow" w:cs="Arial"/>
          <w:sz w:val="20"/>
          <w:szCs w:val="20"/>
        </w:rPr>
        <w:t>do</w:t>
      </w:r>
      <w:r w:rsidRPr="00C810BB">
        <w:rPr>
          <w:rFonts w:ascii="Arial Narrow" w:hAnsi="Arial Narrow" w:cs="Arial"/>
          <w:spacing w:val="-9"/>
          <w:sz w:val="20"/>
          <w:szCs w:val="20"/>
        </w:rPr>
        <w:t xml:space="preserve"> </w:t>
      </w:r>
      <w:r w:rsidRPr="00C810BB">
        <w:rPr>
          <w:rFonts w:ascii="Arial Narrow" w:hAnsi="Arial Narrow" w:cs="Arial"/>
          <w:sz w:val="20"/>
          <w:szCs w:val="20"/>
        </w:rPr>
        <w:t>en</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2"/>
          <w:sz w:val="20"/>
          <w:szCs w:val="20"/>
        </w:rPr>
        <w:t xml:space="preserve"> </w:t>
      </w:r>
      <w:r w:rsidRPr="00C810BB">
        <w:rPr>
          <w:rFonts w:ascii="Arial Narrow" w:hAnsi="Arial Narrow" w:cs="Arial"/>
          <w:spacing w:val="2"/>
          <w:sz w:val="20"/>
          <w:szCs w:val="20"/>
        </w:rPr>
        <w:t>R</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o</w:t>
      </w:r>
      <w:r w:rsidRPr="00C810BB">
        <w:rPr>
          <w:rFonts w:ascii="Arial Narrow" w:hAnsi="Arial Narrow" w:cs="Arial"/>
          <w:spacing w:val="1"/>
          <w:sz w:val="20"/>
          <w:szCs w:val="20"/>
        </w:rPr>
        <w:t>l</w:t>
      </w:r>
      <w:r w:rsidRPr="00C810BB">
        <w:rPr>
          <w:rFonts w:ascii="Arial Narrow" w:hAnsi="Arial Narrow" w:cs="Arial"/>
          <w:sz w:val="20"/>
          <w:szCs w:val="20"/>
        </w:rPr>
        <w:t>u</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9"/>
          <w:sz w:val="20"/>
          <w:szCs w:val="20"/>
        </w:rPr>
        <w:t xml:space="preserve"> </w:t>
      </w:r>
      <w:r w:rsidRPr="00C810BB">
        <w:rPr>
          <w:rFonts w:ascii="Arial Narrow" w:hAnsi="Arial Narrow" w:cs="Arial"/>
          <w:sz w:val="20"/>
          <w:szCs w:val="20"/>
        </w:rPr>
        <w:t>0</w:t>
      </w:r>
      <w:r w:rsidRPr="00C810BB">
        <w:rPr>
          <w:rFonts w:ascii="Arial Narrow" w:hAnsi="Arial Narrow" w:cs="Arial"/>
          <w:spacing w:val="-1"/>
          <w:sz w:val="20"/>
          <w:szCs w:val="20"/>
        </w:rPr>
        <w:t>3</w:t>
      </w:r>
      <w:r w:rsidRPr="00C810BB">
        <w:rPr>
          <w:rFonts w:ascii="Arial Narrow" w:hAnsi="Arial Narrow" w:cs="Arial"/>
          <w:spacing w:val="2"/>
          <w:sz w:val="20"/>
          <w:szCs w:val="20"/>
        </w:rPr>
        <w:t>1</w:t>
      </w:r>
      <w:r w:rsidRPr="00C810BB">
        <w:rPr>
          <w:rFonts w:ascii="Arial Narrow" w:hAnsi="Arial Narrow" w:cs="Arial"/>
          <w:sz w:val="20"/>
          <w:szCs w:val="20"/>
        </w:rPr>
        <w:t>2</w:t>
      </w:r>
      <w:r w:rsidRPr="00C810BB">
        <w:rPr>
          <w:rFonts w:ascii="Arial Narrow" w:hAnsi="Arial Narrow" w:cs="Arial"/>
          <w:spacing w:val="-4"/>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2</w:t>
      </w:r>
      <w:r w:rsidRPr="00C810BB">
        <w:rPr>
          <w:rFonts w:ascii="Arial Narrow" w:hAnsi="Arial Narrow" w:cs="Arial"/>
          <w:spacing w:val="2"/>
          <w:sz w:val="20"/>
          <w:szCs w:val="20"/>
        </w:rPr>
        <w:t>0</w:t>
      </w:r>
      <w:r w:rsidRPr="00C810BB">
        <w:rPr>
          <w:rFonts w:ascii="Arial Narrow" w:hAnsi="Arial Narrow" w:cs="Arial"/>
          <w:sz w:val="20"/>
          <w:szCs w:val="20"/>
        </w:rPr>
        <w:t>1</w:t>
      </w:r>
      <w:r w:rsidRPr="00C810BB">
        <w:rPr>
          <w:rFonts w:ascii="Arial Narrow" w:hAnsi="Arial Narrow" w:cs="Arial"/>
          <w:spacing w:val="-1"/>
          <w:sz w:val="20"/>
          <w:szCs w:val="20"/>
        </w:rPr>
        <w:t>9</w:t>
      </w:r>
      <w:r w:rsidRPr="00C810BB">
        <w:rPr>
          <w:rFonts w:ascii="Arial Narrow" w:hAnsi="Arial Narrow" w:cs="Arial"/>
          <w:sz w:val="20"/>
          <w:szCs w:val="20"/>
        </w:rPr>
        <w:t>,</w:t>
      </w:r>
      <w:r w:rsidRPr="00C810BB">
        <w:rPr>
          <w:rFonts w:ascii="Arial Narrow" w:hAnsi="Arial Narrow" w:cs="Arial"/>
          <w:spacing w:val="-3"/>
          <w:sz w:val="20"/>
          <w:szCs w:val="20"/>
        </w:rPr>
        <w:t xml:space="preserve"> </w:t>
      </w:r>
      <w:r w:rsidRPr="00C810BB">
        <w:rPr>
          <w:rFonts w:ascii="Arial Narrow" w:hAnsi="Arial Narrow" w:cs="Arial"/>
          <w:sz w:val="20"/>
          <w:szCs w:val="20"/>
        </w:rPr>
        <w:t>en</w:t>
      </w:r>
      <w:r w:rsidRPr="00C810BB">
        <w:rPr>
          <w:rFonts w:ascii="Arial Narrow" w:hAnsi="Arial Narrow" w:cs="Arial"/>
          <w:spacing w:val="-3"/>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u</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A</w:t>
      </w:r>
      <w:r w:rsidRPr="00C810BB">
        <w:rPr>
          <w:rFonts w:ascii="Arial Narrow" w:hAnsi="Arial Narrow" w:cs="Arial"/>
          <w:spacing w:val="1"/>
          <w:sz w:val="20"/>
          <w:szCs w:val="20"/>
        </w:rPr>
        <w:t>r</w:t>
      </w:r>
      <w:r w:rsidRPr="00C810BB">
        <w:rPr>
          <w:rFonts w:ascii="Arial Narrow" w:hAnsi="Arial Narrow" w:cs="Arial"/>
          <w:sz w:val="20"/>
          <w:szCs w:val="20"/>
        </w:rPr>
        <w:t>tí</w:t>
      </w:r>
      <w:r w:rsidRPr="00C810BB">
        <w:rPr>
          <w:rFonts w:ascii="Arial Narrow" w:hAnsi="Arial Narrow" w:cs="Arial"/>
          <w:spacing w:val="1"/>
          <w:sz w:val="20"/>
          <w:szCs w:val="20"/>
        </w:rPr>
        <w:t>c</w:t>
      </w:r>
      <w:r w:rsidRPr="00C810BB">
        <w:rPr>
          <w:rFonts w:ascii="Arial Narrow" w:hAnsi="Arial Narrow" w:cs="Arial"/>
          <w:sz w:val="20"/>
          <w:szCs w:val="20"/>
        </w:rPr>
        <w:t>u</w:t>
      </w:r>
      <w:r w:rsidRPr="00C810BB">
        <w:rPr>
          <w:rFonts w:ascii="Arial Narrow" w:hAnsi="Arial Narrow" w:cs="Arial"/>
          <w:spacing w:val="1"/>
          <w:sz w:val="20"/>
          <w:szCs w:val="20"/>
        </w:rPr>
        <w:t>l</w:t>
      </w:r>
      <w:r w:rsidRPr="00C810BB">
        <w:rPr>
          <w:rFonts w:ascii="Arial Narrow" w:hAnsi="Arial Narrow" w:cs="Arial"/>
          <w:sz w:val="20"/>
          <w:szCs w:val="20"/>
        </w:rPr>
        <w:t>o</w:t>
      </w:r>
      <w:r w:rsidRPr="00C810BB">
        <w:rPr>
          <w:rFonts w:ascii="Arial Narrow" w:hAnsi="Arial Narrow" w:cs="Arial"/>
          <w:spacing w:val="-7"/>
          <w:sz w:val="20"/>
          <w:szCs w:val="20"/>
        </w:rPr>
        <w:t xml:space="preserve"> </w:t>
      </w:r>
      <w:r w:rsidRPr="00C810BB">
        <w:rPr>
          <w:rFonts w:ascii="Arial Narrow" w:hAnsi="Arial Narrow" w:cs="Arial"/>
          <w:spacing w:val="-1"/>
          <w:sz w:val="20"/>
          <w:szCs w:val="20"/>
        </w:rPr>
        <w:t>2</w:t>
      </w:r>
      <w:r w:rsidRPr="00C810BB">
        <w:rPr>
          <w:rFonts w:ascii="Arial Narrow" w:hAnsi="Arial Narrow" w:cs="Arial"/>
          <w:spacing w:val="2"/>
          <w:sz w:val="20"/>
          <w:szCs w:val="20"/>
        </w:rPr>
        <w:t>5</w:t>
      </w:r>
      <w:r w:rsidRPr="00C810BB">
        <w:rPr>
          <w:rFonts w:ascii="Arial Narrow" w:hAnsi="Arial Narrow" w:cs="Arial"/>
          <w:sz w:val="20"/>
          <w:szCs w:val="20"/>
        </w:rPr>
        <w:t>:</w:t>
      </w:r>
    </w:p>
    <w:p w14:paraId="1842A255" w14:textId="77777777" w:rsidR="004E28BD" w:rsidRPr="00C810BB" w:rsidRDefault="004E28BD" w:rsidP="00F13798">
      <w:pPr>
        <w:widowControl w:val="0"/>
        <w:autoSpaceDE w:val="0"/>
        <w:autoSpaceDN w:val="0"/>
        <w:adjustRightInd w:val="0"/>
        <w:spacing w:before="34" w:line="242" w:lineRule="auto"/>
        <w:ind w:left="439" w:right="688"/>
        <w:rPr>
          <w:rFonts w:ascii="Arial Narrow" w:hAnsi="Arial Narrow" w:cs="Arial"/>
          <w:sz w:val="20"/>
          <w:szCs w:val="20"/>
        </w:rPr>
      </w:pPr>
    </w:p>
    <w:p w14:paraId="4F5A5AB0" w14:textId="77777777" w:rsidR="00F13798" w:rsidRPr="00C810BB" w:rsidRDefault="00F13798" w:rsidP="00F13798">
      <w:pPr>
        <w:widowControl w:val="0"/>
        <w:autoSpaceDE w:val="0"/>
        <w:autoSpaceDN w:val="0"/>
        <w:adjustRightInd w:val="0"/>
        <w:ind w:left="544"/>
        <w:rPr>
          <w:rFonts w:ascii="Arial Narrow" w:hAnsi="Arial Narrow" w:cs="Arial"/>
          <w:sz w:val="20"/>
          <w:szCs w:val="20"/>
        </w:rPr>
      </w:pPr>
      <w:r w:rsidRPr="00C810BB">
        <w:rPr>
          <w:rFonts w:ascii="Arial Narrow" w:hAnsi="Arial Narrow" w:cs="Arial"/>
          <w:noProof/>
          <w:sz w:val="20"/>
          <w:szCs w:val="20"/>
          <w:lang w:val="es-CO" w:eastAsia="es-CO"/>
        </w:rPr>
        <w:drawing>
          <wp:inline distT="0" distB="0" distL="0" distR="0" wp14:anchorId="20D4A235" wp14:editId="185F93F0">
            <wp:extent cx="5760720" cy="2505075"/>
            <wp:effectExtent l="0" t="0" r="0" b="9525"/>
            <wp:docPr id="1226" name="Imagen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2505075"/>
                    </a:xfrm>
                    <a:prstGeom prst="rect">
                      <a:avLst/>
                    </a:prstGeom>
                    <a:noFill/>
                    <a:ln>
                      <a:noFill/>
                    </a:ln>
                  </pic:spPr>
                </pic:pic>
              </a:graphicData>
            </a:graphic>
          </wp:inline>
        </w:drawing>
      </w:r>
    </w:p>
    <w:p w14:paraId="5855FA89" w14:textId="77777777" w:rsidR="004E28BD" w:rsidRPr="00C810BB" w:rsidRDefault="004E28BD" w:rsidP="00F13798">
      <w:pPr>
        <w:widowControl w:val="0"/>
        <w:autoSpaceDE w:val="0"/>
        <w:autoSpaceDN w:val="0"/>
        <w:adjustRightInd w:val="0"/>
        <w:ind w:left="439" w:right="696"/>
        <w:rPr>
          <w:rFonts w:ascii="Arial Narrow" w:hAnsi="Arial Narrow" w:cs="Arial"/>
          <w:sz w:val="20"/>
          <w:szCs w:val="20"/>
        </w:rPr>
      </w:pPr>
    </w:p>
    <w:p w14:paraId="7579497C" w14:textId="77777777" w:rsidR="004E28BD" w:rsidRPr="00C810BB" w:rsidRDefault="00F13798" w:rsidP="00F13798">
      <w:pPr>
        <w:widowControl w:val="0"/>
        <w:autoSpaceDE w:val="0"/>
        <w:autoSpaceDN w:val="0"/>
        <w:adjustRightInd w:val="0"/>
        <w:ind w:left="439" w:right="696"/>
        <w:rPr>
          <w:rFonts w:ascii="Arial Narrow" w:hAnsi="Arial Narrow" w:cs="Arial"/>
          <w:sz w:val="20"/>
          <w:szCs w:val="20"/>
        </w:rPr>
      </w:pPr>
      <w:r w:rsidRPr="00C810BB">
        <w:rPr>
          <w:rFonts w:ascii="Arial Narrow" w:hAnsi="Arial Narrow" w:cs="Arial"/>
          <w:sz w:val="20"/>
          <w:szCs w:val="20"/>
        </w:rPr>
        <w:t>La</w:t>
      </w:r>
      <w:r w:rsidRPr="00C810BB">
        <w:rPr>
          <w:rFonts w:ascii="Arial Narrow" w:hAnsi="Arial Narrow" w:cs="Arial"/>
          <w:spacing w:val="-15"/>
          <w:sz w:val="20"/>
          <w:szCs w:val="20"/>
        </w:rPr>
        <w:t xml:space="preserve"> </w:t>
      </w:r>
      <w:r w:rsidRPr="00C810BB">
        <w:rPr>
          <w:rFonts w:ascii="Arial Narrow" w:hAnsi="Arial Narrow" w:cs="Arial"/>
          <w:sz w:val="20"/>
          <w:szCs w:val="20"/>
        </w:rPr>
        <w:t>D</w:t>
      </w:r>
      <w:r w:rsidRPr="00C810BB">
        <w:rPr>
          <w:rFonts w:ascii="Arial Narrow" w:hAnsi="Arial Narrow" w:cs="Arial"/>
          <w:spacing w:val="-1"/>
          <w:sz w:val="20"/>
          <w:szCs w:val="20"/>
        </w:rPr>
        <w:t>i</w:t>
      </w:r>
      <w:r w:rsidRPr="00C810BB">
        <w:rPr>
          <w:rFonts w:ascii="Arial Narrow" w:hAnsi="Arial Narrow" w:cs="Arial"/>
          <w:spacing w:val="3"/>
          <w:sz w:val="20"/>
          <w:szCs w:val="20"/>
        </w:rPr>
        <w:t>r</w:t>
      </w:r>
      <w:r w:rsidRPr="00C810BB">
        <w:rPr>
          <w:rFonts w:ascii="Arial Narrow" w:hAnsi="Arial Narrow" w:cs="Arial"/>
          <w:sz w:val="20"/>
          <w:szCs w:val="20"/>
        </w:rPr>
        <w:t>e</w:t>
      </w:r>
      <w:r w:rsidRPr="00C810BB">
        <w:rPr>
          <w:rFonts w:ascii="Arial Narrow" w:hAnsi="Arial Narrow" w:cs="Arial"/>
          <w:spacing w:val="1"/>
          <w:sz w:val="20"/>
          <w:szCs w:val="20"/>
        </w:rPr>
        <w:t>cc</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21"/>
          <w:sz w:val="20"/>
          <w:szCs w:val="20"/>
        </w:rPr>
        <w:t xml:space="preserve"> </w:t>
      </w:r>
      <w:r w:rsidRPr="00C810BB">
        <w:rPr>
          <w:rFonts w:ascii="Arial Narrow" w:hAnsi="Arial Narrow" w:cs="Arial"/>
          <w:spacing w:val="1"/>
          <w:sz w:val="20"/>
          <w:szCs w:val="20"/>
        </w:rPr>
        <w:t>G</w:t>
      </w:r>
      <w:r w:rsidRPr="00C810BB">
        <w:rPr>
          <w:rFonts w:ascii="Arial Narrow" w:hAnsi="Arial Narrow" w:cs="Arial"/>
          <w:spacing w:val="2"/>
          <w:sz w:val="20"/>
          <w:szCs w:val="20"/>
        </w:rPr>
        <w:t>e</w:t>
      </w:r>
      <w:r w:rsidRPr="00C810BB">
        <w:rPr>
          <w:rFonts w:ascii="Arial Narrow" w:hAnsi="Arial Narrow" w:cs="Arial"/>
          <w:sz w:val="20"/>
          <w:szCs w:val="20"/>
        </w:rPr>
        <w:t>n</w:t>
      </w:r>
      <w:r w:rsidRPr="00C810BB">
        <w:rPr>
          <w:rFonts w:ascii="Arial Narrow" w:hAnsi="Arial Narrow" w:cs="Arial"/>
          <w:spacing w:val="-1"/>
          <w:sz w:val="20"/>
          <w:szCs w:val="20"/>
        </w:rPr>
        <w:t>e</w:t>
      </w:r>
      <w:r w:rsidRPr="00C810BB">
        <w:rPr>
          <w:rFonts w:ascii="Arial Narrow" w:hAnsi="Arial Narrow" w:cs="Arial"/>
          <w:spacing w:val="1"/>
          <w:sz w:val="20"/>
          <w:szCs w:val="20"/>
        </w:rPr>
        <w:t>r</w:t>
      </w:r>
      <w:r w:rsidRPr="00C810BB">
        <w:rPr>
          <w:rFonts w:ascii="Arial Narrow" w:hAnsi="Arial Narrow" w:cs="Arial"/>
          <w:spacing w:val="2"/>
          <w:sz w:val="20"/>
          <w:szCs w:val="20"/>
        </w:rPr>
        <w:t>a</w:t>
      </w:r>
      <w:r w:rsidRPr="00C810BB">
        <w:rPr>
          <w:rFonts w:ascii="Arial Narrow" w:hAnsi="Arial Narrow" w:cs="Arial"/>
          <w:sz w:val="20"/>
          <w:szCs w:val="20"/>
        </w:rPr>
        <w:t>l</w:t>
      </w:r>
      <w:r w:rsidRPr="00C810BB">
        <w:rPr>
          <w:rFonts w:ascii="Arial Narrow" w:hAnsi="Arial Narrow" w:cs="Arial"/>
          <w:spacing w:val="-20"/>
          <w:sz w:val="20"/>
          <w:szCs w:val="20"/>
        </w:rPr>
        <w:t xml:space="preserve"> </w:t>
      </w:r>
      <w:r w:rsidRPr="00C810BB">
        <w:rPr>
          <w:rFonts w:ascii="Arial Narrow" w:hAnsi="Arial Narrow" w:cs="Arial"/>
          <w:sz w:val="20"/>
          <w:szCs w:val="20"/>
        </w:rPr>
        <w:t>de</w:t>
      </w:r>
      <w:r w:rsidRPr="00C810BB">
        <w:rPr>
          <w:rFonts w:ascii="Arial Narrow" w:hAnsi="Arial Narrow" w:cs="Arial"/>
          <w:spacing w:val="-13"/>
          <w:sz w:val="20"/>
          <w:szCs w:val="20"/>
        </w:rPr>
        <w:t xml:space="preserve"> </w:t>
      </w:r>
      <w:r w:rsidRPr="00C810BB">
        <w:rPr>
          <w:rFonts w:ascii="Arial Narrow" w:hAnsi="Arial Narrow" w:cs="Arial"/>
          <w:spacing w:val="1"/>
          <w:sz w:val="20"/>
          <w:szCs w:val="20"/>
        </w:rPr>
        <w:t>S</w:t>
      </w:r>
      <w:r w:rsidRPr="00C810BB">
        <w:rPr>
          <w:rFonts w:ascii="Arial Narrow" w:hAnsi="Arial Narrow" w:cs="Arial"/>
          <w:spacing w:val="2"/>
          <w:sz w:val="20"/>
          <w:szCs w:val="20"/>
        </w:rPr>
        <w:t>a</w:t>
      </w:r>
      <w:r w:rsidRPr="00C810BB">
        <w:rPr>
          <w:rFonts w:ascii="Arial Narrow" w:hAnsi="Arial Narrow" w:cs="Arial"/>
          <w:sz w:val="20"/>
          <w:szCs w:val="20"/>
        </w:rPr>
        <w:t>n</w:t>
      </w:r>
      <w:r w:rsidRPr="00C810BB">
        <w:rPr>
          <w:rFonts w:ascii="Arial Narrow" w:hAnsi="Arial Narrow" w:cs="Arial"/>
          <w:spacing w:val="-1"/>
          <w:sz w:val="20"/>
          <w:szCs w:val="20"/>
        </w:rPr>
        <w:t>i</w:t>
      </w:r>
      <w:r w:rsidRPr="00C810BB">
        <w:rPr>
          <w:rFonts w:ascii="Arial Narrow" w:hAnsi="Arial Narrow" w:cs="Arial"/>
          <w:spacing w:val="2"/>
          <w:sz w:val="20"/>
          <w:szCs w:val="20"/>
        </w:rPr>
        <w:t>d</w:t>
      </w:r>
      <w:r w:rsidRPr="00C810BB">
        <w:rPr>
          <w:rFonts w:ascii="Arial Narrow" w:hAnsi="Arial Narrow" w:cs="Arial"/>
          <w:sz w:val="20"/>
          <w:szCs w:val="20"/>
        </w:rPr>
        <w:t>ad</w:t>
      </w:r>
      <w:r w:rsidRPr="00C810BB">
        <w:rPr>
          <w:rFonts w:ascii="Arial Narrow" w:hAnsi="Arial Narrow" w:cs="Arial"/>
          <w:spacing w:val="-20"/>
          <w:sz w:val="20"/>
          <w:szCs w:val="20"/>
        </w:rPr>
        <w:t xml:space="preserve"> </w:t>
      </w:r>
      <w:r w:rsidRPr="00C810BB">
        <w:rPr>
          <w:rFonts w:ascii="Arial Narrow" w:hAnsi="Arial Narrow" w:cs="Arial"/>
          <w:spacing w:val="2"/>
          <w:sz w:val="20"/>
          <w:szCs w:val="20"/>
        </w:rPr>
        <w:t>M</w:t>
      </w:r>
      <w:r w:rsidRPr="00C810BB">
        <w:rPr>
          <w:rFonts w:ascii="Arial Narrow" w:hAnsi="Arial Narrow" w:cs="Arial"/>
          <w:spacing w:val="-1"/>
          <w:sz w:val="20"/>
          <w:szCs w:val="20"/>
        </w:rPr>
        <w:t>i</w:t>
      </w:r>
      <w:r w:rsidRPr="00C810BB">
        <w:rPr>
          <w:rFonts w:ascii="Arial Narrow" w:hAnsi="Arial Narrow" w:cs="Arial"/>
          <w:spacing w:val="1"/>
          <w:sz w:val="20"/>
          <w:szCs w:val="20"/>
        </w:rPr>
        <w:t>l</w:t>
      </w:r>
      <w:r w:rsidRPr="00C810BB">
        <w:rPr>
          <w:rFonts w:ascii="Arial Narrow" w:hAnsi="Arial Narrow" w:cs="Arial"/>
          <w:spacing w:val="-1"/>
          <w:sz w:val="20"/>
          <w:szCs w:val="20"/>
        </w:rPr>
        <w:t>i</w:t>
      </w:r>
      <w:r w:rsidRPr="00C810BB">
        <w:rPr>
          <w:rFonts w:ascii="Arial Narrow" w:hAnsi="Arial Narrow" w:cs="Arial"/>
          <w:sz w:val="20"/>
          <w:szCs w:val="20"/>
        </w:rPr>
        <w:t>tar</w:t>
      </w:r>
      <w:r w:rsidRPr="00C810BB">
        <w:rPr>
          <w:rFonts w:ascii="Arial Narrow" w:hAnsi="Arial Narrow" w:cs="Arial"/>
          <w:spacing w:val="-14"/>
          <w:sz w:val="20"/>
          <w:szCs w:val="20"/>
        </w:rPr>
        <w:t xml:space="preserve"> </w:t>
      </w:r>
      <w:r w:rsidRPr="00C810BB">
        <w:rPr>
          <w:rFonts w:ascii="Arial Narrow" w:hAnsi="Arial Narrow" w:cs="Arial"/>
          <w:sz w:val="20"/>
          <w:szCs w:val="20"/>
        </w:rPr>
        <w:t>d</w:t>
      </w:r>
      <w:r w:rsidRPr="00C810BB">
        <w:rPr>
          <w:rFonts w:ascii="Arial Narrow" w:hAnsi="Arial Narrow" w:cs="Arial"/>
          <w:spacing w:val="-1"/>
          <w:sz w:val="20"/>
          <w:szCs w:val="20"/>
        </w:rPr>
        <w:t>e</w:t>
      </w:r>
      <w:r w:rsidRPr="00C810BB">
        <w:rPr>
          <w:rFonts w:ascii="Arial Narrow" w:hAnsi="Arial Narrow" w:cs="Arial"/>
          <w:spacing w:val="2"/>
          <w:sz w:val="20"/>
          <w:szCs w:val="20"/>
        </w:rPr>
        <w:t>n</w:t>
      </w:r>
      <w:r w:rsidRPr="00C810BB">
        <w:rPr>
          <w:rFonts w:ascii="Arial Narrow" w:hAnsi="Arial Narrow" w:cs="Arial"/>
          <w:sz w:val="20"/>
          <w:szCs w:val="20"/>
        </w:rPr>
        <w:t>tro</w:t>
      </w:r>
      <w:r w:rsidRPr="00C810BB">
        <w:rPr>
          <w:rFonts w:ascii="Arial Narrow" w:hAnsi="Arial Narrow" w:cs="Arial"/>
          <w:spacing w:val="-19"/>
          <w:sz w:val="20"/>
          <w:szCs w:val="20"/>
        </w:rPr>
        <w:t xml:space="preserve"> </w:t>
      </w:r>
      <w:r w:rsidRPr="00C810BB">
        <w:rPr>
          <w:rFonts w:ascii="Arial Narrow" w:hAnsi="Arial Narrow" w:cs="Arial"/>
          <w:sz w:val="20"/>
          <w:szCs w:val="20"/>
        </w:rPr>
        <w:t>de</w:t>
      </w:r>
      <w:r w:rsidRPr="00C810BB">
        <w:rPr>
          <w:rFonts w:ascii="Arial Narrow" w:hAnsi="Arial Narrow" w:cs="Arial"/>
          <w:spacing w:val="-15"/>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us</w:t>
      </w:r>
      <w:r w:rsidRPr="00C810BB">
        <w:rPr>
          <w:rFonts w:ascii="Arial Narrow" w:hAnsi="Arial Narrow" w:cs="Arial"/>
          <w:spacing w:val="-12"/>
          <w:sz w:val="20"/>
          <w:szCs w:val="20"/>
        </w:rPr>
        <w:t xml:space="preserve"> </w:t>
      </w:r>
      <w:r w:rsidRPr="00C810BB">
        <w:rPr>
          <w:rFonts w:ascii="Arial Narrow" w:hAnsi="Arial Narrow" w:cs="Arial"/>
          <w:spacing w:val="2"/>
          <w:sz w:val="20"/>
          <w:szCs w:val="20"/>
        </w:rPr>
        <w:t>p</w:t>
      </w:r>
      <w:r w:rsidRPr="00C810BB">
        <w:rPr>
          <w:rFonts w:ascii="Arial Narrow" w:hAnsi="Arial Narrow" w:cs="Arial"/>
          <w:sz w:val="20"/>
          <w:szCs w:val="20"/>
        </w:rPr>
        <w:t>o</w:t>
      </w:r>
      <w:r w:rsidRPr="00C810BB">
        <w:rPr>
          <w:rFonts w:ascii="Arial Narrow" w:hAnsi="Arial Narrow" w:cs="Arial"/>
          <w:spacing w:val="-1"/>
          <w:sz w:val="20"/>
          <w:szCs w:val="20"/>
        </w:rPr>
        <w:t>l</w:t>
      </w:r>
      <w:r w:rsidRPr="00C810BB">
        <w:rPr>
          <w:rFonts w:ascii="Arial Narrow" w:hAnsi="Arial Narrow" w:cs="Arial"/>
          <w:sz w:val="20"/>
          <w:szCs w:val="20"/>
        </w:rPr>
        <w:t>í</w:t>
      </w:r>
      <w:r w:rsidRPr="00C810BB">
        <w:rPr>
          <w:rFonts w:ascii="Arial Narrow" w:hAnsi="Arial Narrow" w:cs="Arial"/>
          <w:spacing w:val="2"/>
          <w:sz w:val="20"/>
          <w:szCs w:val="20"/>
        </w:rPr>
        <w:t>t</w:t>
      </w:r>
      <w:r w:rsidRPr="00C810BB">
        <w:rPr>
          <w:rFonts w:ascii="Arial Narrow" w:hAnsi="Arial Narrow" w:cs="Arial"/>
          <w:spacing w:val="-1"/>
          <w:sz w:val="20"/>
          <w:szCs w:val="20"/>
        </w:rPr>
        <w:t>i</w:t>
      </w:r>
      <w:r w:rsidRPr="00C810BB">
        <w:rPr>
          <w:rFonts w:ascii="Arial Narrow" w:hAnsi="Arial Narrow" w:cs="Arial"/>
          <w:spacing w:val="1"/>
          <w:sz w:val="20"/>
          <w:szCs w:val="20"/>
        </w:rPr>
        <w:t>c</w:t>
      </w:r>
      <w:r w:rsidRPr="00C810BB">
        <w:rPr>
          <w:rFonts w:ascii="Arial Narrow" w:hAnsi="Arial Narrow" w:cs="Arial"/>
          <w:sz w:val="20"/>
          <w:szCs w:val="20"/>
        </w:rPr>
        <w:t>as</w:t>
      </w:r>
      <w:r w:rsidRPr="00C810BB">
        <w:rPr>
          <w:rFonts w:ascii="Arial Narrow" w:hAnsi="Arial Narrow" w:cs="Arial"/>
          <w:spacing w:val="-19"/>
          <w:sz w:val="20"/>
          <w:szCs w:val="20"/>
        </w:rPr>
        <w:t xml:space="preserve"> </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ta</w:t>
      </w:r>
      <w:r w:rsidRPr="00C810BB">
        <w:rPr>
          <w:rFonts w:ascii="Arial Narrow" w:hAnsi="Arial Narrow" w:cs="Arial"/>
          <w:spacing w:val="1"/>
          <w:sz w:val="20"/>
          <w:szCs w:val="20"/>
        </w:rPr>
        <w:t>b</w:t>
      </w:r>
      <w:r w:rsidRPr="00C810BB">
        <w:rPr>
          <w:rFonts w:ascii="Arial Narrow" w:hAnsi="Arial Narrow" w:cs="Arial"/>
          <w:spacing w:val="-1"/>
          <w:sz w:val="20"/>
          <w:szCs w:val="20"/>
        </w:rPr>
        <w:t>l</w:t>
      </w:r>
      <w:r w:rsidRPr="00C810BB">
        <w:rPr>
          <w:rFonts w:ascii="Arial Narrow" w:hAnsi="Arial Narrow" w:cs="Arial"/>
          <w:sz w:val="20"/>
          <w:szCs w:val="20"/>
        </w:rPr>
        <w:t>e</w:t>
      </w:r>
      <w:r w:rsidRPr="00C810BB">
        <w:rPr>
          <w:rFonts w:ascii="Arial Narrow" w:hAnsi="Arial Narrow" w:cs="Arial"/>
          <w:spacing w:val="1"/>
          <w:sz w:val="20"/>
          <w:szCs w:val="20"/>
        </w:rPr>
        <w:t>c</w:t>
      </w:r>
      <w:r w:rsidRPr="00C810BB">
        <w:rPr>
          <w:rFonts w:ascii="Arial Narrow" w:hAnsi="Arial Narrow" w:cs="Arial"/>
          <w:sz w:val="20"/>
          <w:szCs w:val="20"/>
        </w:rPr>
        <w:t>e</w:t>
      </w:r>
      <w:r w:rsidRPr="00C810BB">
        <w:rPr>
          <w:rFonts w:ascii="Arial Narrow" w:hAnsi="Arial Narrow" w:cs="Arial"/>
          <w:spacing w:val="-19"/>
          <w:sz w:val="20"/>
          <w:szCs w:val="20"/>
        </w:rPr>
        <w:t xml:space="preserve"> </w:t>
      </w:r>
      <w:r w:rsidRPr="00C810BB">
        <w:rPr>
          <w:rFonts w:ascii="Arial Narrow" w:hAnsi="Arial Narrow" w:cs="Arial"/>
          <w:sz w:val="20"/>
          <w:szCs w:val="20"/>
        </w:rPr>
        <w:t>un</w:t>
      </w:r>
      <w:r w:rsidRPr="00C810BB">
        <w:rPr>
          <w:rFonts w:ascii="Arial Narrow" w:hAnsi="Arial Narrow" w:cs="Arial"/>
          <w:spacing w:val="-15"/>
          <w:sz w:val="20"/>
          <w:szCs w:val="20"/>
        </w:rPr>
        <w:t xml:space="preserve"> </w:t>
      </w:r>
      <w:r w:rsidRPr="00C810BB">
        <w:rPr>
          <w:rFonts w:ascii="Arial Narrow" w:hAnsi="Arial Narrow" w:cs="Arial"/>
          <w:spacing w:val="1"/>
          <w:w w:val="99"/>
          <w:sz w:val="20"/>
          <w:szCs w:val="20"/>
        </w:rPr>
        <w:t>c</w:t>
      </w:r>
      <w:r w:rsidRPr="00C810BB">
        <w:rPr>
          <w:rFonts w:ascii="Arial Narrow" w:hAnsi="Arial Narrow" w:cs="Arial"/>
          <w:w w:val="99"/>
          <w:sz w:val="20"/>
          <w:szCs w:val="20"/>
        </w:rPr>
        <w:t>u</w:t>
      </w:r>
      <w:r w:rsidRPr="00C810BB">
        <w:rPr>
          <w:rFonts w:ascii="Arial Narrow" w:hAnsi="Arial Narrow" w:cs="Arial"/>
          <w:spacing w:val="4"/>
          <w:w w:val="99"/>
          <w:sz w:val="20"/>
          <w:szCs w:val="20"/>
        </w:rPr>
        <w:t>m</w:t>
      </w:r>
      <w:r w:rsidRPr="00C810BB">
        <w:rPr>
          <w:rFonts w:ascii="Arial Narrow" w:hAnsi="Arial Narrow" w:cs="Arial"/>
          <w:w w:val="99"/>
          <w:sz w:val="20"/>
          <w:szCs w:val="20"/>
        </w:rPr>
        <w:t>p</w:t>
      </w:r>
      <w:r w:rsidRPr="00C810BB">
        <w:rPr>
          <w:rFonts w:ascii="Arial Narrow" w:hAnsi="Arial Narrow" w:cs="Arial"/>
          <w:spacing w:val="-1"/>
          <w:w w:val="99"/>
          <w:sz w:val="20"/>
          <w:szCs w:val="20"/>
        </w:rPr>
        <w:t>l</w:t>
      </w:r>
      <w:r w:rsidRPr="00C810BB">
        <w:rPr>
          <w:rFonts w:ascii="Arial Narrow" w:hAnsi="Arial Narrow" w:cs="Arial"/>
          <w:spacing w:val="1"/>
          <w:w w:val="99"/>
          <w:sz w:val="20"/>
          <w:szCs w:val="20"/>
        </w:rPr>
        <w:t>i</w:t>
      </w:r>
      <w:r w:rsidRPr="00C810BB">
        <w:rPr>
          <w:rFonts w:ascii="Arial Narrow" w:hAnsi="Arial Narrow" w:cs="Arial"/>
          <w:spacing w:val="4"/>
          <w:w w:val="99"/>
          <w:sz w:val="20"/>
          <w:szCs w:val="20"/>
        </w:rPr>
        <w:t>m</w:t>
      </w:r>
      <w:r w:rsidRPr="00C810BB">
        <w:rPr>
          <w:rFonts w:ascii="Arial Narrow" w:hAnsi="Arial Narrow" w:cs="Arial"/>
          <w:spacing w:val="-1"/>
          <w:w w:val="99"/>
          <w:sz w:val="20"/>
          <w:szCs w:val="20"/>
        </w:rPr>
        <w:t>i</w:t>
      </w:r>
      <w:r w:rsidRPr="00C810BB">
        <w:rPr>
          <w:rFonts w:ascii="Arial Narrow" w:hAnsi="Arial Narrow" w:cs="Arial"/>
          <w:w w:val="99"/>
          <w:sz w:val="20"/>
          <w:szCs w:val="20"/>
        </w:rPr>
        <w:t>e</w:t>
      </w:r>
      <w:r w:rsidRPr="00C810BB">
        <w:rPr>
          <w:rFonts w:ascii="Arial Narrow" w:hAnsi="Arial Narrow" w:cs="Arial"/>
          <w:spacing w:val="-1"/>
          <w:w w:val="99"/>
          <w:sz w:val="20"/>
          <w:szCs w:val="20"/>
        </w:rPr>
        <w:t>n</w:t>
      </w:r>
      <w:r w:rsidRPr="00C810BB">
        <w:rPr>
          <w:rFonts w:ascii="Arial Narrow" w:hAnsi="Arial Narrow" w:cs="Arial"/>
          <w:w w:val="99"/>
          <w:sz w:val="20"/>
          <w:szCs w:val="20"/>
        </w:rPr>
        <w:t>to</w:t>
      </w:r>
      <w:r w:rsidRPr="00C810BB">
        <w:rPr>
          <w:rFonts w:ascii="Arial Narrow" w:hAnsi="Arial Narrow" w:cs="Arial"/>
          <w:spacing w:val="-12"/>
          <w:w w:val="99"/>
          <w:sz w:val="20"/>
          <w:szCs w:val="20"/>
        </w:rPr>
        <w:t xml:space="preserve"> </w:t>
      </w:r>
      <w:r w:rsidRPr="00C810BB">
        <w:rPr>
          <w:rFonts w:ascii="Arial Narrow" w:hAnsi="Arial Narrow" w:cs="Arial"/>
          <w:sz w:val="20"/>
          <w:szCs w:val="20"/>
        </w:rPr>
        <w:t>en</w:t>
      </w:r>
      <w:r w:rsidRPr="00C810BB">
        <w:rPr>
          <w:rFonts w:ascii="Arial Narrow" w:hAnsi="Arial Narrow" w:cs="Arial"/>
          <w:spacing w:val="-13"/>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12"/>
          <w:sz w:val="20"/>
          <w:szCs w:val="20"/>
        </w:rPr>
        <w:t xml:space="preserve"> </w:t>
      </w:r>
      <w:r w:rsidRPr="00C810BB">
        <w:rPr>
          <w:rFonts w:ascii="Arial Narrow" w:hAnsi="Arial Narrow" w:cs="Arial"/>
          <w:spacing w:val="-1"/>
          <w:sz w:val="20"/>
          <w:szCs w:val="20"/>
        </w:rPr>
        <w:t>E</w:t>
      </w:r>
      <w:r w:rsidRPr="00C810BB">
        <w:rPr>
          <w:rFonts w:ascii="Arial Narrow" w:hAnsi="Arial Narrow" w:cs="Arial"/>
          <w:spacing w:val="1"/>
          <w:sz w:val="20"/>
          <w:szCs w:val="20"/>
        </w:rPr>
        <w:t>v</w:t>
      </w:r>
      <w:r w:rsidRPr="00C810BB">
        <w:rPr>
          <w:rFonts w:ascii="Arial Narrow" w:hAnsi="Arial Narrow" w:cs="Arial"/>
          <w:sz w:val="20"/>
          <w:szCs w:val="20"/>
        </w:rPr>
        <w:t>a</w:t>
      </w:r>
      <w:r w:rsidRPr="00C810BB">
        <w:rPr>
          <w:rFonts w:ascii="Arial Narrow" w:hAnsi="Arial Narrow" w:cs="Arial"/>
          <w:spacing w:val="-1"/>
          <w:sz w:val="20"/>
          <w:szCs w:val="20"/>
        </w:rPr>
        <w:t>l</w:t>
      </w:r>
      <w:r w:rsidRPr="00C810BB">
        <w:rPr>
          <w:rFonts w:ascii="Arial Narrow" w:hAnsi="Arial Narrow" w:cs="Arial"/>
          <w:spacing w:val="2"/>
          <w:sz w:val="20"/>
          <w:szCs w:val="20"/>
        </w:rPr>
        <w:t>u</w:t>
      </w:r>
      <w:r w:rsidRPr="00C810BB">
        <w:rPr>
          <w:rFonts w:ascii="Arial Narrow" w:hAnsi="Arial Narrow" w:cs="Arial"/>
          <w:sz w:val="20"/>
          <w:szCs w:val="20"/>
        </w:rPr>
        <w:t>a</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pacing w:val="2"/>
          <w:sz w:val="20"/>
          <w:szCs w:val="20"/>
        </w:rPr>
        <w:t>ó</w:t>
      </w:r>
      <w:r w:rsidRPr="00C810BB">
        <w:rPr>
          <w:rFonts w:ascii="Arial Narrow" w:hAnsi="Arial Narrow" w:cs="Arial"/>
          <w:sz w:val="20"/>
          <w:szCs w:val="20"/>
        </w:rPr>
        <w:t>n de</w:t>
      </w:r>
      <w:r w:rsidRPr="00C810BB">
        <w:rPr>
          <w:rFonts w:ascii="Arial Narrow" w:hAnsi="Arial Narrow" w:cs="Arial"/>
          <w:spacing w:val="-1"/>
          <w:sz w:val="20"/>
          <w:szCs w:val="20"/>
        </w:rPr>
        <w:t xml:space="preserve"> l</w:t>
      </w:r>
      <w:r w:rsidRPr="00C810BB">
        <w:rPr>
          <w:rFonts w:ascii="Arial Narrow" w:hAnsi="Arial Narrow" w:cs="Arial"/>
          <w:sz w:val="20"/>
          <w:szCs w:val="20"/>
        </w:rPr>
        <w:t>os</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tá</w:t>
      </w:r>
      <w:r w:rsidRPr="00C810BB">
        <w:rPr>
          <w:rFonts w:ascii="Arial Narrow" w:hAnsi="Arial Narrow" w:cs="Arial"/>
          <w:spacing w:val="-1"/>
          <w:sz w:val="20"/>
          <w:szCs w:val="20"/>
        </w:rPr>
        <w:t>n</w:t>
      </w:r>
      <w:r w:rsidRPr="00C810BB">
        <w:rPr>
          <w:rFonts w:ascii="Arial Narrow" w:hAnsi="Arial Narrow" w:cs="Arial"/>
          <w:spacing w:val="2"/>
          <w:sz w:val="20"/>
          <w:szCs w:val="20"/>
        </w:rPr>
        <w:t>d</w:t>
      </w:r>
      <w:r w:rsidRPr="00C810BB">
        <w:rPr>
          <w:rFonts w:ascii="Arial Narrow" w:hAnsi="Arial Narrow" w:cs="Arial"/>
          <w:sz w:val="20"/>
          <w:szCs w:val="20"/>
        </w:rPr>
        <w:t>ares</w:t>
      </w:r>
      <w:r w:rsidRPr="00C810BB">
        <w:rPr>
          <w:rFonts w:ascii="Arial Narrow" w:hAnsi="Arial Narrow" w:cs="Arial"/>
          <w:spacing w:val="-7"/>
          <w:sz w:val="20"/>
          <w:szCs w:val="20"/>
        </w:rPr>
        <w:t xml:space="preserve"> </w:t>
      </w:r>
      <w:r w:rsidRPr="00C810BB">
        <w:rPr>
          <w:rFonts w:ascii="Arial Narrow" w:hAnsi="Arial Narrow" w:cs="Arial"/>
          <w:sz w:val="20"/>
          <w:szCs w:val="20"/>
        </w:rPr>
        <w:t>Mí</w:t>
      </w:r>
      <w:r w:rsidRPr="00C810BB">
        <w:rPr>
          <w:rFonts w:ascii="Arial Narrow" w:hAnsi="Arial Narrow" w:cs="Arial"/>
          <w:spacing w:val="1"/>
          <w:sz w:val="20"/>
          <w:szCs w:val="20"/>
        </w:rPr>
        <w:t>n</w:t>
      </w:r>
      <w:r w:rsidRPr="00C810BB">
        <w:rPr>
          <w:rFonts w:ascii="Arial Narrow" w:hAnsi="Arial Narrow" w:cs="Arial"/>
          <w:spacing w:val="-1"/>
          <w:sz w:val="20"/>
          <w:szCs w:val="20"/>
        </w:rPr>
        <w:t>i</w:t>
      </w:r>
      <w:r w:rsidRPr="00C810BB">
        <w:rPr>
          <w:rFonts w:ascii="Arial Narrow" w:hAnsi="Arial Narrow" w:cs="Arial"/>
          <w:spacing w:val="4"/>
          <w:sz w:val="20"/>
          <w:szCs w:val="20"/>
        </w:rPr>
        <w:t>m</w:t>
      </w:r>
      <w:r w:rsidRPr="00C810BB">
        <w:rPr>
          <w:rFonts w:ascii="Arial Narrow" w:hAnsi="Arial Narrow" w:cs="Arial"/>
          <w:sz w:val="20"/>
          <w:szCs w:val="20"/>
        </w:rPr>
        <w:t>os</w:t>
      </w:r>
      <w:r w:rsidRPr="00C810BB">
        <w:rPr>
          <w:rFonts w:ascii="Arial Narrow" w:hAnsi="Arial Narrow" w:cs="Arial"/>
          <w:spacing w:val="-8"/>
          <w:sz w:val="20"/>
          <w:szCs w:val="20"/>
        </w:rPr>
        <w:t xml:space="preserve"> </w:t>
      </w:r>
      <w:r w:rsidRPr="00C810BB">
        <w:rPr>
          <w:rFonts w:ascii="Arial Narrow" w:hAnsi="Arial Narrow" w:cs="Arial"/>
          <w:sz w:val="20"/>
          <w:szCs w:val="20"/>
        </w:rPr>
        <w:t>de</w:t>
      </w:r>
      <w:r w:rsidRPr="00C810BB">
        <w:rPr>
          <w:rFonts w:ascii="Arial Narrow" w:hAnsi="Arial Narrow" w:cs="Arial"/>
          <w:spacing w:val="-1"/>
          <w:sz w:val="20"/>
          <w:szCs w:val="20"/>
        </w:rPr>
        <w:t xml:space="preserve"> S</w:t>
      </w:r>
      <w:r w:rsidRPr="00C810BB">
        <w:rPr>
          <w:rFonts w:ascii="Arial Narrow" w:hAnsi="Arial Narrow" w:cs="Arial"/>
          <w:spacing w:val="2"/>
          <w:sz w:val="20"/>
          <w:szCs w:val="20"/>
        </w:rPr>
        <w:t>e</w:t>
      </w:r>
      <w:r w:rsidRPr="00C810BB">
        <w:rPr>
          <w:rFonts w:ascii="Arial Narrow" w:hAnsi="Arial Narrow" w:cs="Arial"/>
          <w:sz w:val="20"/>
          <w:szCs w:val="20"/>
        </w:rPr>
        <w:t>g</w:t>
      </w:r>
      <w:r w:rsidRPr="00C810BB">
        <w:rPr>
          <w:rFonts w:ascii="Arial Narrow" w:hAnsi="Arial Narrow" w:cs="Arial"/>
          <w:spacing w:val="-1"/>
          <w:sz w:val="20"/>
          <w:szCs w:val="20"/>
        </w:rPr>
        <w:t>u</w:t>
      </w:r>
      <w:r w:rsidRPr="00C810BB">
        <w:rPr>
          <w:rFonts w:ascii="Arial Narrow" w:hAnsi="Arial Narrow" w:cs="Arial"/>
          <w:spacing w:val="1"/>
          <w:sz w:val="20"/>
          <w:szCs w:val="20"/>
        </w:rPr>
        <w:t>ri</w:t>
      </w:r>
      <w:r w:rsidRPr="00C810BB">
        <w:rPr>
          <w:rFonts w:ascii="Arial Narrow" w:hAnsi="Arial Narrow" w:cs="Arial"/>
          <w:sz w:val="20"/>
          <w:szCs w:val="20"/>
        </w:rPr>
        <w:t>d</w:t>
      </w:r>
      <w:r w:rsidRPr="00C810BB">
        <w:rPr>
          <w:rFonts w:ascii="Arial Narrow" w:hAnsi="Arial Narrow" w:cs="Arial"/>
          <w:spacing w:val="-1"/>
          <w:sz w:val="20"/>
          <w:szCs w:val="20"/>
        </w:rPr>
        <w:t>a</w:t>
      </w:r>
      <w:r w:rsidRPr="00C810BB">
        <w:rPr>
          <w:rFonts w:ascii="Arial Narrow" w:hAnsi="Arial Narrow" w:cs="Arial"/>
          <w:sz w:val="20"/>
          <w:szCs w:val="20"/>
        </w:rPr>
        <w:t>d</w:t>
      </w:r>
      <w:r w:rsidRPr="00C810BB">
        <w:rPr>
          <w:rFonts w:ascii="Arial Narrow" w:hAnsi="Arial Narrow" w:cs="Arial"/>
          <w:spacing w:val="-3"/>
          <w:sz w:val="20"/>
          <w:szCs w:val="20"/>
        </w:rPr>
        <w:t xml:space="preserve"> </w:t>
      </w:r>
      <w:r w:rsidRPr="00C810BB">
        <w:rPr>
          <w:rFonts w:ascii="Arial Narrow" w:hAnsi="Arial Narrow" w:cs="Arial"/>
          <w:sz w:val="20"/>
          <w:szCs w:val="20"/>
        </w:rPr>
        <w:t>y</w:t>
      </w:r>
      <w:r w:rsidRPr="00C810BB">
        <w:rPr>
          <w:rFonts w:ascii="Arial Narrow" w:hAnsi="Arial Narrow" w:cs="Arial"/>
          <w:spacing w:val="-3"/>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a</w:t>
      </w:r>
      <w:r w:rsidRPr="00C810BB">
        <w:rPr>
          <w:rFonts w:ascii="Arial Narrow" w:hAnsi="Arial Narrow" w:cs="Arial"/>
          <w:spacing w:val="1"/>
          <w:sz w:val="20"/>
          <w:szCs w:val="20"/>
        </w:rPr>
        <w:t>l</w:t>
      </w:r>
      <w:r w:rsidRPr="00C810BB">
        <w:rPr>
          <w:rFonts w:ascii="Arial Narrow" w:hAnsi="Arial Narrow" w:cs="Arial"/>
          <w:sz w:val="20"/>
          <w:szCs w:val="20"/>
        </w:rPr>
        <w:t>ud</w:t>
      </w:r>
      <w:r w:rsidRPr="00C810BB">
        <w:rPr>
          <w:rFonts w:ascii="Arial Narrow" w:hAnsi="Arial Narrow" w:cs="Arial"/>
          <w:spacing w:val="-4"/>
          <w:sz w:val="20"/>
          <w:szCs w:val="20"/>
        </w:rPr>
        <w:t xml:space="preserve"> </w:t>
      </w:r>
      <w:r w:rsidRPr="00C810BB">
        <w:rPr>
          <w:rFonts w:ascii="Arial Narrow" w:hAnsi="Arial Narrow" w:cs="Arial"/>
          <w:spacing w:val="2"/>
          <w:sz w:val="20"/>
          <w:szCs w:val="20"/>
        </w:rPr>
        <w:t>e</w:t>
      </w:r>
      <w:r w:rsidRPr="00C810BB">
        <w:rPr>
          <w:rFonts w:ascii="Arial Narrow" w:hAnsi="Arial Narrow" w:cs="Arial"/>
          <w:sz w:val="20"/>
          <w:szCs w:val="20"/>
        </w:rPr>
        <w:t xml:space="preserve">n </w:t>
      </w:r>
      <w:r w:rsidRPr="00C810BB">
        <w:rPr>
          <w:rFonts w:ascii="Arial Narrow" w:hAnsi="Arial Narrow" w:cs="Arial"/>
          <w:spacing w:val="2"/>
          <w:sz w:val="20"/>
          <w:szCs w:val="20"/>
        </w:rPr>
        <w:t>e</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pacing w:val="3"/>
          <w:sz w:val="20"/>
          <w:szCs w:val="20"/>
        </w:rPr>
        <w:t>T</w:t>
      </w:r>
      <w:r w:rsidRPr="00C810BB">
        <w:rPr>
          <w:rFonts w:ascii="Arial Narrow" w:hAnsi="Arial Narrow" w:cs="Arial"/>
          <w:spacing w:val="1"/>
          <w:sz w:val="20"/>
          <w:szCs w:val="20"/>
        </w:rPr>
        <w:t>r</w:t>
      </w:r>
      <w:r w:rsidRPr="00C810BB">
        <w:rPr>
          <w:rFonts w:ascii="Arial Narrow" w:hAnsi="Arial Narrow" w:cs="Arial"/>
          <w:sz w:val="20"/>
          <w:szCs w:val="20"/>
        </w:rPr>
        <w:t>a</w:t>
      </w:r>
      <w:r w:rsidRPr="00C810BB">
        <w:rPr>
          <w:rFonts w:ascii="Arial Narrow" w:hAnsi="Arial Narrow" w:cs="Arial"/>
          <w:spacing w:val="-1"/>
          <w:sz w:val="20"/>
          <w:szCs w:val="20"/>
        </w:rPr>
        <w:t>b</w:t>
      </w:r>
      <w:r w:rsidRPr="00C810BB">
        <w:rPr>
          <w:rFonts w:ascii="Arial Narrow" w:hAnsi="Arial Narrow" w:cs="Arial"/>
          <w:sz w:val="20"/>
          <w:szCs w:val="20"/>
        </w:rPr>
        <w:t>a</w:t>
      </w:r>
      <w:r w:rsidRPr="00C810BB">
        <w:rPr>
          <w:rFonts w:ascii="Arial Narrow" w:hAnsi="Arial Narrow" w:cs="Arial"/>
          <w:spacing w:val="1"/>
          <w:sz w:val="20"/>
          <w:szCs w:val="20"/>
        </w:rPr>
        <w:t>j</w:t>
      </w:r>
      <w:r w:rsidRPr="00C810BB">
        <w:rPr>
          <w:rFonts w:ascii="Arial Narrow" w:hAnsi="Arial Narrow" w:cs="Arial"/>
          <w:sz w:val="20"/>
          <w:szCs w:val="20"/>
        </w:rPr>
        <w:t>o,</w:t>
      </w:r>
      <w:r w:rsidRPr="00C810BB">
        <w:rPr>
          <w:rFonts w:ascii="Arial Narrow" w:hAnsi="Arial Narrow" w:cs="Arial"/>
          <w:spacing w:val="-6"/>
          <w:sz w:val="20"/>
          <w:szCs w:val="20"/>
        </w:rPr>
        <w:t xml:space="preserve"> </w:t>
      </w:r>
      <w:r w:rsidRPr="00C810BB">
        <w:rPr>
          <w:rFonts w:ascii="Arial Narrow" w:hAnsi="Arial Narrow" w:cs="Arial"/>
          <w:spacing w:val="-1"/>
          <w:sz w:val="20"/>
          <w:szCs w:val="20"/>
        </w:rPr>
        <w:t>i</w:t>
      </w:r>
      <w:r w:rsidRPr="00C810BB">
        <w:rPr>
          <w:rFonts w:ascii="Arial Narrow" w:hAnsi="Arial Narrow" w:cs="Arial"/>
          <w:sz w:val="20"/>
          <w:szCs w:val="20"/>
        </w:rPr>
        <w:t>g</w:t>
      </w:r>
      <w:r w:rsidRPr="00C810BB">
        <w:rPr>
          <w:rFonts w:ascii="Arial Narrow" w:hAnsi="Arial Narrow" w:cs="Arial"/>
          <w:spacing w:val="1"/>
          <w:sz w:val="20"/>
          <w:szCs w:val="20"/>
        </w:rPr>
        <w:t>u</w:t>
      </w:r>
      <w:r w:rsidRPr="00C810BB">
        <w:rPr>
          <w:rFonts w:ascii="Arial Narrow" w:hAnsi="Arial Narrow" w:cs="Arial"/>
          <w:sz w:val="20"/>
          <w:szCs w:val="20"/>
        </w:rPr>
        <w:t>al</w:t>
      </w:r>
      <w:r w:rsidRPr="00C810BB">
        <w:rPr>
          <w:rFonts w:ascii="Arial Narrow" w:hAnsi="Arial Narrow" w:cs="Arial"/>
          <w:spacing w:val="-3"/>
          <w:sz w:val="20"/>
          <w:szCs w:val="20"/>
        </w:rPr>
        <w:t xml:space="preserve"> </w:t>
      </w:r>
      <w:r w:rsidRPr="00C810BB">
        <w:rPr>
          <w:rFonts w:ascii="Arial Narrow" w:hAnsi="Arial Narrow" w:cs="Arial"/>
          <w:sz w:val="20"/>
          <w:szCs w:val="20"/>
        </w:rPr>
        <w:t>o</w:t>
      </w:r>
      <w:r w:rsidRPr="00C810BB">
        <w:rPr>
          <w:rFonts w:ascii="Arial Narrow" w:hAnsi="Arial Narrow" w:cs="Arial"/>
          <w:spacing w:val="1"/>
          <w:sz w:val="20"/>
          <w:szCs w:val="20"/>
        </w:rPr>
        <w:t xml:space="preserve"> s</w:t>
      </w:r>
      <w:r w:rsidRPr="00C810BB">
        <w:rPr>
          <w:rFonts w:ascii="Arial Narrow" w:hAnsi="Arial Narrow" w:cs="Arial"/>
          <w:spacing w:val="2"/>
          <w:sz w:val="20"/>
          <w:szCs w:val="20"/>
        </w:rPr>
        <w:t>u</w:t>
      </w:r>
      <w:r w:rsidRPr="00C810BB">
        <w:rPr>
          <w:rFonts w:ascii="Arial Narrow" w:hAnsi="Arial Narrow" w:cs="Arial"/>
          <w:sz w:val="20"/>
          <w:szCs w:val="20"/>
        </w:rPr>
        <w:t>p</w:t>
      </w:r>
      <w:r w:rsidRPr="00C810BB">
        <w:rPr>
          <w:rFonts w:ascii="Arial Narrow" w:hAnsi="Arial Narrow" w:cs="Arial"/>
          <w:spacing w:val="-1"/>
          <w:sz w:val="20"/>
          <w:szCs w:val="20"/>
        </w:rPr>
        <w:t>e</w:t>
      </w:r>
      <w:r w:rsidRPr="00C810BB">
        <w:rPr>
          <w:rFonts w:ascii="Arial Narrow" w:hAnsi="Arial Narrow" w:cs="Arial"/>
          <w:spacing w:val="1"/>
          <w:sz w:val="20"/>
          <w:szCs w:val="20"/>
        </w:rPr>
        <w:t>ri</w:t>
      </w:r>
      <w:r w:rsidRPr="00C810BB">
        <w:rPr>
          <w:rFonts w:ascii="Arial Narrow" w:hAnsi="Arial Narrow" w:cs="Arial"/>
          <w:sz w:val="20"/>
          <w:szCs w:val="20"/>
        </w:rPr>
        <w:t>or</w:t>
      </w:r>
      <w:r w:rsidRPr="00C810BB">
        <w:rPr>
          <w:rFonts w:ascii="Arial Narrow" w:hAnsi="Arial Narrow" w:cs="Arial"/>
          <w:spacing w:val="-4"/>
          <w:sz w:val="20"/>
          <w:szCs w:val="20"/>
        </w:rPr>
        <w:t xml:space="preserve"> </w:t>
      </w:r>
      <w:r w:rsidRPr="00C810BB">
        <w:rPr>
          <w:rFonts w:ascii="Arial Narrow" w:hAnsi="Arial Narrow" w:cs="Arial"/>
          <w:spacing w:val="2"/>
          <w:sz w:val="20"/>
          <w:szCs w:val="20"/>
        </w:rPr>
        <w:t>a</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z w:val="20"/>
          <w:szCs w:val="20"/>
        </w:rPr>
        <w:t>6</w:t>
      </w:r>
      <w:r w:rsidRPr="00C810BB">
        <w:rPr>
          <w:rFonts w:ascii="Arial Narrow" w:hAnsi="Arial Narrow" w:cs="Arial"/>
          <w:spacing w:val="-1"/>
          <w:sz w:val="20"/>
          <w:szCs w:val="20"/>
        </w:rPr>
        <w:t>1</w:t>
      </w:r>
      <w:r w:rsidRPr="00C810BB">
        <w:rPr>
          <w:rFonts w:ascii="Arial Narrow" w:hAnsi="Arial Narrow" w:cs="Arial"/>
          <w:sz w:val="20"/>
          <w:szCs w:val="20"/>
        </w:rPr>
        <w:t>%</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w:t>
      </w:r>
      <w:r w:rsidRPr="00C810BB">
        <w:rPr>
          <w:rFonts w:ascii="Arial Narrow" w:hAnsi="Arial Narrow" w:cs="Arial"/>
          <w:spacing w:val="2"/>
          <w:sz w:val="20"/>
          <w:szCs w:val="20"/>
        </w:rPr>
        <w:t>M</w:t>
      </w:r>
      <w:r w:rsidRPr="00C810BB">
        <w:rPr>
          <w:rFonts w:ascii="Arial Narrow" w:hAnsi="Arial Narrow" w:cs="Arial"/>
          <w:sz w:val="20"/>
          <w:szCs w:val="20"/>
        </w:rPr>
        <w:t>o</w:t>
      </w:r>
      <w:r w:rsidRPr="00C810BB">
        <w:rPr>
          <w:rFonts w:ascii="Arial Narrow" w:hAnsi="Arial Narrow" w:cs="Arial"/>
          <w:spacing w:val="-1"/>
          <w:sz w:val="20"/>
          <w:szCs w:val="20"/>
        </w:rPr>
        <w:t>d</w:t>
      </w:r>
      <w:r w:rsidRPr="00C810BB">
        <w:rPr>
          <w:rFonts w:ascii="Arial Narrow" w:hAnsi="Arial Narrow" w:cs="Arial"/>
          <w:sz w:val="20"/>
          <w:szCs w:val="20"/>
        </w:rPr>
        <w:t>er</w:t>
      </w:r>
      <w:r w:rsidRPr="00C810BB">
        <w:rPr>
          <w:rFonts w:ascii="Arial Narrow" w:hAnsi="Arial Narrow" w:cs="Arial"/>
          <w:spacing w:val="2"/>
          <w:sz w:val="20"/>
          <w:szCs w:val="20"/>
        </w:rPr>
        <w:t>a</w:t>
      </w:r>
      <w:r w:rsidRPr="00C810BB">
        <w:rPr>
          <w:rFonts w:ascii="Arial Narrow" w:hAnsi="Arial Narrow" w:cs="Arial"/>
          <w:sz w:val="20"/>
          <w:szCs w:val="20"/>
        </w:rPr>
        <w:t>d</w:t>
      </w:r>
      <w:r w:rsidRPr="00C810BB">
        <w:rPr>
          <w:rFonts w:ascii="Arial Narrow" w:hAnsi="Arial Narrow" w:cs="Arial"/>
          <w:spacing w:val="-1"/>
          <w:sz w:val="20"/>
          <w:szCs w:val="20"/>
        </w:rPr>
        <w:t>a</w:t>
      </w:r>
      <w:r w:rsidRPr="00C810BB">
        <w:rPr>
          <w:rFonts w:ascii="Arial Narrow" w:hAnsi="Arial Narrow" w:cs="Arial"/>
          <w:spacing w:val="4"/>
          <w:sz w:val="20"/>
          <w:szCs w:val="20"/>
        </w:rPr>
        <w:t>m</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 xml:space="preserve">te </w:t>
      </w:r>
      <w:r w:rsidRPr="00C810BB">
        <w:rPr>
          <w:rFonts w:ascii="Arial Narrow" w:hAnsi="Arial Narrow" w:cs="Arial"/>
          <w:spacing w:val="-1"/>
          <w:sz w:val="20"/>
          <w:szCs w:val="20"/>
        </w:rPr>
        <w:t>A</w:t>
      </w:r>
      <w:r w:rsidRPr="00C810BB">
        <w:rPr>
          <w:rFonts w:ascii="Arial Narrow" w:hAnsi="Arial Narrow" w:cs="Arial"/>
          <w:spacing w:val="1"/>
          <w:sz w:val="20"/>
          <w:szCs w:val="20"/>
        </w:rPr>
        <w:t>c</w:t>
      </w:r>
      <w:r w:rsidRPr="00C810BB">
        <w:rPr>
          <w:rFonts w:ascii="Arial Narrow" w:hAnsi="Arial Narrow" w:cs="Arial"/>
          <w:sz w:val="20"/>
          <w:szCs w:val="20"/>
        </w:rPr>
        <w:t>e</w:t>
      </w:r>
      <w:r w:rsidRPr="00C810BB">
        <w:rPr>
          <w:rFonts w:ascii="Arial Narrow" w:hAnsi="Arial Narrow" w:cs="Arial"/>
          <w:spacing w:val="-1"/>
          <w:sz w:val="20"/>
          <w:szCs w:val="20"/>
        </w:rPr>
        <w:t>p</w:t>
      </w:r>
      <w:r w:rsidRPr="00C810BB">
        <w:rPr>
          <w:rFonts w:ascii="Arial Narrow" w:hAnsi="Arial Narrow" w:cs="Arial"/>
          <w:sz w:val="20"/>
          <w:szCs w:val="20"/>
        </w:rPr>
        <w:t>t</w:t>
      </w:r>
      <w:r w:rsidRPr="00C810BB">
        <w:rPr>
          <w:rFonts w:ascii="Arial Narrow" w:hAnsi="Arial Narrow" w:cs="Arial"/>
          <w:spacing w:val="2"/>
          <w:sz w:val="20"/>
          <w:szCs w:val="20"/>
        </w:rPr>
        <w:t>a</w:t>
      </w:r>
      <w:r w:rsidRPr="00C810BB">
        <w:rPr>
          <w:rFonts w:ascii="Arial Narrow" w:hAnsi="Arial Narrow" w:cs="Arial"/>
          <w:sz w:val="20"/>
          <w:szCs w:val="20"/>
        </w:rPr>
        <w:t>b</w:t>
      </w:r>
      <w:r w:rsidRPr="00C810BB">
        <w:rPr>
          <w:rFonts w:ascii="Arial Narrow" w:hAnsi="Arial Narrow" w:cs="Arial"/>
          <w:spacing w:val="1"/>
          <w:sz w:val="20"/>
          <w:szCs w:val="20"/>
        </w:rPr>
        <w:t>l</w:t>
      </w:r>
      <w:r w:rsidRPr="00C810BB">
        <w:rPr>
          <w:rFonts w:ascii="Arial Narrow" w:hAnsi="Arial Narrow" w:cs="Arial"/>
          <w:sz w:val="20"/>
          <w:szCs w:val="20"/>
        </w:rPr>
        <w:t>e),</w:t>
      </w:r>
      <w:r w:rsidRPr="00C810BB">
        <w:rPr>
          <w:rFonts w:ascii="Arial Narrow" w:hAnsi="Arial Narrow" w:cs="Arial"/>
          <w:spacing w:val="-10"/>
          <w:sz w:val="20"/>
          <w:szCs w:val="20"/>
        </w:rPr>
        <w:t xml:space="preserve"> </w:t>
      </w:r>
      <w:r w:rsidRPr="00C810BB">
        <w:rPr>
          <w:rFonts w:ascii="Arial Narrow" w:hAnsi="Arial Narrow" w:cs="Arial"/>
          <w:sz w:val="20"/>
          <w:szCs w:val="20"/>
        </w:rPr>
        <w:t>de acu</w:t>
      </w:r>
      <w:r w:rsidRPr="00C810BB">
        <w:rPr>
          <w:rFonts w:ascii="Arial Narrow" w:hAnsi="Arial Narrow" w:cs="Arial"/>
          <w:spacing w:val="-1"/>
          <w:sz w:val="20"/>
          <w:szCs w:val="20"/>
        </w:rPr>
        <w:t>e</w:t>
      </w:r>
      <w:r w:rsidRPr="00C810BB">
        <w:rPr>
          <w:rFonts w:ascii="Arial Narrow" w:hAnsi="Arial Narrow" w:cs="Arial"/>
          <w:spacing w:val="1"/>
          <w:sz w:val="20"/>
          <w:szCs w:val="20"/>
        </w:rPr>
        <w:t>r</w:t>
      </w:r>
      <w:r w:rsidRPr="00C810BB">
        <w:rPr>
          <w:rFonts w:ascii="Arial Narrow" w:hAnsi="Arial Narrow" w:cs="Arial"/>
          <w:spacing w:val="2"/>
          <w:sz w:val="20"/>
          <w:szCs w:val="20"/>
        </w:rPr>
        <w:t>d</w:t>
      </w:r>
      <w:r w:rsidRPr="00C810BB">
        <w:rPr>
          <w:rFonts w:ascii="Arial Narrow" w:hAnsi="Arial Narrow" w:cs="Arial"/>
          <w:sz w:val="20"/>
          <w:szCs w:val="20"/>
        </w:rPr>
        <w:t>o</w:t>
      </w:r>
      <w:r w:rsidRPr="00C810BB">
        <w:rPr>
          <w:rFonts w:ascii="Arial Narrow" w:hAnsi="Arial Narrow" w:cs="Arial"/>
          <w:spacing w:val="-7"/>
          <w:sz w:val="20"/>
          <w:szCs w:val="20"/>
        </w:rPr>
        <w:t xml:space="preserve"> </w:t>
      </w:r>
      <w:r w:rsidRPr="00C810BB">
        <w:rPr>
          <w:rFonts w:ascii="Arial Narrow" w:hAnsi="Arial Narrow" w:cs="Arial"/>
          <w:sz w:val="20"/>
          <w:szCs w:val="20"/>
        </w:rPr>
        <w:t xml:space="preserve">a </w:t>
      </w:r>
      <w:r w:rsidRPr="00C810BB">
        <w:rPr>
          <w:rFonts w:ascii="Arial Narrow" w:hAnsi="Arial Narrow" w:cs="Arial"/>
          <w:spacing w:val="-1"/>
          <w:sz w:val="20"/>
          <w:szCs w:val="20"/>
        </w:rPr>
        <w:t>l</w:t>
      </w:r>
      <w:r w:rsidRPr="00C810BB">
        <w:rPr>
          <w:rFonts w:ascii="Arial Narrow" w:hAnsi="Arial Narrow" w:cs="Arial"/>
          <w:spacing w:val="2"/>
          <w:sz w:val="20"/>
          <w:szCs w:val="20"/>
        </w:rPr>
        <w:t>o</w:t>
      </w:r>
      <w:r w:rsidRPr="00C810BB">
        <w:rPr>
          <w:rFonts w:ascii="Arial Narrow" w:hAnsi="Arial Narrow" w:cs="Arial"/>
          <w:sz w:val="20"/>
          <w:szCs w:val="20"/>
        </w:rPr>
        <w:t>s</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cr</w:t>
      </w:r>
      <w:r w:rsidRPr="00C810BB">
        <w:rPr>
          <w:rFonts w:ascii="Arial Narrow" w:hAnsi="Arial Narrow" w:cs="Arial"/>
          <w:spacing w:val="-1"/>
          <w:sz w:val="20"/>
          <w:szCs w:val="20"/>
        </w:rPr>
        <w:t>i</w:t>
      </w:r>
      <w:r w:rsidRPr="00C810BB">
        <w:rPr>
          <w:rFonts w:ascii="Arial Narrow" w:hAnsi="Arial Narrow" w:cs="Arial"/>
          <w:sz w:val="20"/>
          <w:szCs w:val="20"/>
        </w:rPr>
        <w:t>ter</w:t>
      </w:r>
      <w:r w:rsidRPr="00C810BB">
        <w:rPr>
          <w:rFonts w:ascii="Arial Narrow" w:hAnsi="Arial Narrow" w:cs="Arial"/>
          <w:spacing w:val="-1"/>
          <w:sz w:val="20"/>
          <w:szCs w:val="20"/>
        </w:rPr>
        <w:t>i</w:t>
      </w:r>
      <w:r w:rsidRPr="00C810BB">
        <w:rPr>
          <w:rFonts w:ascii="Arial Narrow" w:hAnsi="Arial Narrow" w:cs="Arial"/>
          <w:sz w:val="20"/>
          <w:szCs w:val="20"/>
        </w:rPr>
        <w:t>os</w:t>
      </w:r>
      <w:r w:rsidRPr="00C810BB">
        <w:rPr>
          <w:rFonts w:ascii="Arial Narrow" w:hAnsi="Arial Narrow" w:cs="Arial"/>
          <w:spacing w:val="-6"/>
          <w:sz w:val="20"/>
          <w:szCs w:val="20"/>
        </w:rPr>
        <w:t xml:space="preserve"> </w:t>
      </w:r>
      <w:r w:rsidRPr="00C810BB">
        <w:rPr>
          <w:rFonts w:ascii="Arial Narrow" w:hAnsi="Arial Narrow" w:cs="Arial"/>
          <w:sz w:val="20"/>
          <w:szCs w:val="20"/>
        </w:rPr>
        <w:t>de</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v</w:t>
      </w:r>
      <w:r w:rsidRPr="00C810BB">
        <w:rPr>
          <w:rFonts w:ascii="Arial Narrow" w:hAnsi="Arial Narrow" w:cs="Arial"/>
          <w:sz w:val="20"/>
          <w:szCs w:val="20"/>
        </w:rPr>
        <w:t>a</w:t>
      </w:r>
      <w:r w:rsidRPr="00C810BB">
        <w:rPr>
          <w:rFonts w:ascii="Arial Narrow" w:hAnsi="Arial Narrow" w:cs="Arial"/>
          <w:spacing w:val="-1"/>
          <w:sz w:val="20"/>
          <w:szCs w:val="20"/>
        </w:rPr>
        <w:t>l</w:t>
      </w:r>
      <w:r w:rsidRPr="00C810BB">
        <w:rPr>
          <w:rFonts w:ascii="Arial Narrow" w:hAnsi="Arial Narrow" w:cs="Arial"/>
          <w:sz w:val="20"/>
          <w:szCs w:val="20"/>
        </w:rPr>
        <w:t>o</w:t>
      </w:r>
      <w:r w:rsidRPr="00C810BB">
        <w:rPr>
          <w:rFonts w:ascii="Arial Narrow" w:hAnsi="Arial Narrow" w:cs="Arial"/>
          <w:spacing w:val="3"/>
          <w:sz w:val="20"/>
          <w:szCs w:val="20"/>
        </w:rPr>
        <w:t>r</w:t>
      </w:r>
      <w:r w:rsidRPr="00C810BB">
        <w:rPr>
          <w:rFonts w:ascii="Arial Narrow" w:hAnsi="Arial Narrow" w:cs="Arial"/>
          <w:sz w:val="20"/>
          <w:szCs w:val="20"/>
        </w:rPr>
        <w:t>a</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8"/>
          <w:sz w:val="20"/>
          <w:szCs w:val="20"/>
        </w:rPr>
        <w:t xml:space="preserve"> </w:t>
      </w:r>
      <w:r w:rsidRPr="00C810BB">
        <w:rPr>
          <w:rFonts w:ascii="Arial Narrow" w:hAnsi="Arial Narrow" w:cs="Arial"/>
          <w:sz w:val="20"/>
          <w:szCs w:val="20"/>
        </w:rPr>
        <w:t>de</w:t>
      </w:r>
      <w:r w:rsidRPr="00C810BB">
        <w:rPr>
          <w:rFonts w:ascii="Arial Narrow" w:hAnsi="Arial Narrow" w:cs="Arial"/>
          <w:spacing w:val="-1"/>
          <w:sz w:val="20"/>
          <w:szCs w:val="20"/>
        </w:rPr>
        <w:t xml:space="preserve"> l</w:t>
      </w:r>
      <w:r w:rsidRPr="00C810BB">
        <w:rPr>
          <w:rFonts w:ascii="Arial Narrow" w:hAnsi="Arial Narrow" w:cs="Arial"/>
          <w:sz w:val="20"/>
          <w:szCs w:val="20"/>
        </w:rPr>
        <w:t>a</w:t>
      </w:r>
      <w:r w:rsidRPr="00C810BB">
        <w:rPr>
          <w:rFonts w:ascii="Arial Narrow" w:hAnsi="Arial Narrow" w:cs="Arial"/>
          <w:spacing w:val="2"/>
          <w:sz w:val="20"/>
          <w:szCs w:val="20"/>
        </w:rPr>
        <w:t xml:space="preserve"> R</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o</w:t>
      </w:r>
      <w:r w:rsidRPr="00C810BB">
        <w:rPr>
          <w:rFonts w:ascii="Arial Narrow" w:hAnsi="Arial Narrow" w:cs="Arial"/>
          <w:spacing w:val="-1"/>
          <w:sz w:val="20"/>
          <w:szCs w:val="20"/>
        </w:rPr>
        <w:t>l</w:t>
      </w:r>
      <w:r w:rsidRPr="00C810BB">
        <w:rPr>
          <w:rFonts w:ascii="Arial Narrow" w:hAnsi="Arial Narrow" w:cs="Arial"/>
          <w:sz w:val="20"/>
          <w:szCs w:val="20"/>
        </w:rPr>
        <w:t>u</w:t>
      </w:r>
      <w:r w:rsidRPr="00C810BB">
        <w:rPr>
          <w:rFonts w:ascii="Arial Narrow" w:hAnsi="Arial Narrow" w:cs="Arial"/>
          <w:spacing w:val="3"/>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9"/>
          <w:sz w:val="20"/>
          <w:szCs w:val="20"/>
        </w:rPr>
        <w:t xml:space="preserve"> </w:t>
      </w:r>
      <w:r w:rsidRPr="00C810BB">
        <w:rPr>
          <w:rFonts w:ascii="Arial Narrow" w:hAnsi="Arial Narrow" w:cs="Arial"/>
          <w:sz w:val="20"/>
          <w:szCs w:val="20"/>
        </w:rPr>
        <w:t>0</w:t>
      </w:r>
      <w:r w:rsidRPr="00C810BB">
        <w:rPr>
          <w:rFonts w:ascii="Arial Narrow" w:hAnsi="Arial Narrow" w:cs="Arial"/>
          <w:spacing w:val="1"/>
          <w:sz w:val="20"/>
          <w:szCs w:val="20"/>
        </w:rPr>
        <w:t>3</w:t>
      </w:r>
      <w:r w:rsidRPr="00C810BB">
        <w:rPr>
          <w:rFonts w:ascii="Arial Narrow" w:hAnsi="Arial Narrow" w:cs="Arial"/>
          <w:sz w:val="20"/>
          <w:szCs w:val="20"/>
        </w:rPr>
        <w:t>12</w:t>
      </w:r>
      <w:r w:rsidRPr="00C810BB">
        <w:rPr>
          <w:rFonts w:ascii="Arial Narrow" w:hAnsi="Arial Narrow" w:cs="Arial"/>
          <w:spacing w:val="-5"/>
          <w:sz w:val="20"/>
          <w:szCs w:val="20"/>
        </w:rPr>
        <w:t xml:space="preserve"> </w:t>
      </w:r>
      <w:r w:rsidRPr="00C810BB">
        <w:rPr>
          <w:rFonts w:ascii="Arial Narrow" w:hAnsi="Arial Narrow" w:cs="Arial"/>
          <w:spacing w:val="2"/>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2</w:t>
      </w:r>
      <w:r w:rsidRPr="00C810BB">
        <w:rPr>
          <w:rFonts w:ascii="Arial Narrow" w:hAnsi="Arial Narrow" w:cs="Arial"/>
          <w:sz w:val="20"/>
          <w:szCs w:val="20"/>
        </w:rPr>
        <w:t>0</w:t>
      </w:r>
      <w:r w:rsidRPr="00C810BB">
        <w:rPr>
          <w:rFonts w:ascii="Arial Narrow" w:hAnsi="Arial Narrow" w:cs="Arial"/>
          <w:spacing w:val="1"/>
          <w:sz w:val="20"/>
          <w:szCs w:val="20"/>
        </w:rPr>
        <w:t>1</w:t>
      </w:r>
      <w:r w:rsidRPr="00C810BB">
        <w:rPr>
          <w:rFonts w:ascii="Arial Narrow" w:hAnsi="Arial Narrow" w:cs="Arial"/>
          <w:sz w:val="20"/>
          <w:szCs w:val="20"/>
        </w:rPr>
        <w:t>9,</w:t>
      </w:r>
      <w:r w:rsidRPr="00C810BB">
        <w:rPr>
          <w:rFonts w:ascii="Arial Narrow" w:hAnsi="Arial Narrow" w:cs="Arial"/>
          <w:spacing w:val="-6"/>
          <w:sz w:val="20"/>
          <w:szCs w:val="20"/>
        </w:rPr>
        <w:t xml:space="preserve"> </w:t>
      </w:r>
      <w:r w:rsidRPr="00C810BB">
        <w:rPr>
          <w:rFonts w:ascii="Arial Narrow" w:hAnsi="Arial Narrow" w:cs="Arial"/>
          <w:spacing w:val="-1"/>
          <w:sz w:val="20"/>
          <w:szCs w:val="20"/>
        </w:rPr>
        <w:t>A</w:t>
      </w:r>
      <w:r w:rsidRPr="00C810BB">
        <w:rPr>
          <w:rFonts w:ascii="Arial Narrow" w:hAnsi="Arial Narrow" w:cs="Arial"/>
          <w:spacing w:val="1"/>
          <w:sz w:val="20"/>
          <w:szCs w:val="20"/>
        </w:rPr>
        <w:t>r</w:t>
      </w:r>
      <w:r w:rsidRPr="00C810BB">
        <w:rPr>
          <w:rFonts w:ascii="Arial Narrow" w:hAnsi="Arial Narrow" w:cs="Arial"/>
          <w:spacing w:val="2"/>
          <w:sz w:val="20"/>
          <w:szCs w:val="20"/>
        </w:rPr>
        <w:t>t</w:t>
      </w:r>
      <w:r w:rsidRPr="00C810BB">
        <w:rPr>
          <w:rFonts w:ascii="Arial Narrow" w:hAnsi="Arial Narrow" w:cs="Arial"/>
          <w:spacing w:val="-1"/>
          <w:sz w:val="20"/>
          <w:szCs w:val="20"/>
        </w:rPr>
        <w:t>i</w:t>
      </w:r>
      <w:r w:rsidRPr="00C810BB">
        <w:rPr>
          <w:rFonts w:ascii="Arial Narrow" w:hAnsi="Arial Narrow" w:cs="Arial"/>
          <w:spacing w:val="1"/>
          <w:sz w:val="20"/>
          <w:szCs w:val="20"/>
        </w:rPr>
        <w:t>c</w:t>
      </w:r>
      <w:r w:rsidRPr="00C810BB">
        <w:rPr>
          <w:rFonts w:ascii="Arial Narrow" w:hAnsi="Arial Narrow" w:cs="Arial"/>
          <w:sz w:val="20"/>
          <w:szCs w:val="20"/>
        </w:rPr>
        <w:t>u</w:t>
      </w:r>
      <w:r w:rsidRPr="00C810BB">
        <w:rPr>
          <w:rFonts w:ascii="Arial Narrow" w:hAnsi="Arial Narrow" w:cs="Arial"/>
          <w:spacing w:val="1"/>
          <w:sz w:val="20"/>
          <w:szCs w:val="20"/>
        </w:rPr>
        <w:t>l</w:t>
      </w:r>
      <w:r w:rsidRPr="00C810BB">
        <w:rPr>
          <w:rFonts w:ascii="Arial Narrow" w:hAnsi="Arial Narrow" w:cs="Arial"/>
          <w:sz w:val="20"/>
          <w:szCs w:val="20"/>
        </w:rPr>
        <w:t>o</w:t>
      </w:r>
      <w:r w:rsidRPr="00C810BB">
        <w:rPr>
          <w:rFonts w:ascii="Arial Narrow" w:hAnsi="Arial Narrow" w:cs="Arial"/>
          <w:spacing w:val="-7"/>
          <w:sz w:val="20"/>
          <w:szCs w:val="20"/>
        </w:rPr>
        <w:t xml:space="preserve"> </w:t>
      </w:r>
      <w:r w:rsidRPr="00C810BB">
        <w:rPr>
          <w:rFonts w:ascii="Arial Narrow" w:hAnsi="Arial Narrow" w:cs="Arial"/>
          <w:spacing w:val="-1"/>
          <w:sz w:val="20"/>
          <w:szCs w:val="20"/>
        </w:rPr>
        <w:t>2</w:t>
      </w:r>
      <w:r w:rsidRPr="00C810BB">
        <w:rPr>
          <w:rFonts w:ascii="Arial Narrow" w:hAnsi="Arial Narrow" w:cs="Arial"/>
          <w:spacing w:val="6"/>
          <w:sz w:val="20"/>
          <w:szCs w:val="20"/>
        </w:rPr>
        <w:t>8</w:t>
      </w:r>
      <w:r w:rsidRPr="00C810BB">
        <w:rPr>
          <w:rFonts w:ascii="Arial Narrow" w:hAnsi="Arial Narrow" w:cs="Arial"/>
          <w:sz w:val="20"/>
          <w:szCs w:val="20"/>
        </w:rPr>
        <w:t>.</w:t>
      </w:r>
      <w:r w:rsidR="004E28BD" w:rsidRPr="00C810BB">
        <w:rPr>
          <w:rFonts w:ascii="Arial Narrow" w:hAnsi="Arial Narrow" w:cs="Arial"/>
          <w:sz w:val="20"/>
          <w:szCs w:val="20"/>
        </w:rPr>
        <w:t xml:space="preserve">  </w:t>
      </w:r>
    </w:p>
    <w:tbl>
      <w:tblPr>
        <w:tblW w:w="0" w:type="auto"/>
        <w:tblInd w:w="1573" w:type="dxa"/>
        <w:tblLayout w:type="fixed"/>
        <w:tblCellMar>
          <w:left w:w="0" w:type="dxa"/>
          <w:right w:w="0" w:type="dxa"/>
        </w:tblCellMar>
        <w:tblLook w:val="0000" w:firstRow="0" w:lastRow="0" w:firstColumn="0" w:lastColumn="0" w:noHBand="0" w:noVBand="0"/>
      </w:tblPr>
      <w:tblGrid>
        <w:gridCol w:w="3762"/>
        <w:gridCol w:w="3605"/>
      </w:tblGrid>
      <w:tr w:rsidR="004525CC" w:rsidRPr="00C810BB" w14:paraId="62CD0694" w14:textId="77777777" w:rsidTr="008A5C4A">
        <w:trPr>
          <w:trHeight w:hRule="exact" w:val="218"/>
        </w:trPr>
        <w:tc>
          <w:tcPr>
            <w:tcW w:w="7367" w:type="dxa"/>
            <w:gridSpan w:val="2"/>
            <w:tcBorders>
              <w:top w:val="single" w:sz="4" w:space="0" w:color="000000"/>
              <w:left w:val="single" w:sz="4" w:space="0" w:color="000000"/>
              <w:bottom w:val="nil"/>
              <w:right w:val="single" w:sz="4" w:space="0" w:color="000000"/>
            </w:tcBorders>
          </w:tcPr>
          <w:p w14:paraId="49051395" w14:textId="77777777" w:rsidR="00F13798" w:rsidRPr="00C810BB" w:rsidRDefault="00F13798" w:rsidP="008A5C4A">
            <w:pPr>
              <w:widowControl w:val="0"/>
              <w:autoSpaceDE w:val="0"/>
              <w:autoSpaceDN w:val="0"/>
              <w:adjustRightInd w:val="0"/>
              <w:spacing w:line="200" w:lineRule="exact"/>
              <w:ind w:left="2172"/>
              <w:rPr>
                <w:rFonts w:ascii="Arial Narrow" w:hAnsi="Arial Narrow" w:cs="Arial"/>
                <w:sz w:val="20"/>
                <w:szCs w:val="20"/>
              </w:rPr>
            </w:pPr>
            <w:r w:rsidRPr="00C810BB">
              <w:rPr>
                <w:rFonts w:ascii="Arial Narrow" w:hAnsi="Arial Narrow" w:cs="Arial"/>
                <w:b/>
                <w:bCs/>
                <w:sz w:val="20"/>
                <w:szCs w:val="20"/>
              </w:rPr>
              <w:t>RES</w:t>
            </w:r>
            <w:r w:rsidRPr="00C810BB">
              <w:rPr>
                <w:rFonts w:ascii="Arial Narrow" w:hAnsi="Arial Narrow" w:cs="Arial"/>
                <w:b/>
                <w:bCs/>
                <w:spacing w:val="-1"/>
                <w:sz w:val="20"/>
                <w:szCs w:val="20"/>
              </w:rPr>
              <w:t>O</w:t>
            </w:r>
            <w:r w:rsidRPr="00C810BB">
              <w:rPr>
                <w:rFonts w:ascii="Arial Narrow" w:hAnsi="Arial Narrow" w:cs="Arial"/>
                <w:b/>
                <w:bCs/>
                <w:sz w:val="20"/>
                <w:szCs w:val="20"/>
              </w:rPr>
              <w:t>LUCI</w:t>
            </w:r>
            <w:r w:rsidRPr="00C810BB">
              <w:rPr>
                <w:rFonts w:ascii="Arial Narrow" w:hAnsi="Arial Narrow" w:cs="Arial"/>
                <w:b/>
                <w:bCs/>
                <w:spacing w:val="-1"/>
                <w:sz w:val="20"/>
                <w:szCs w:val="20"/>
              </w:rPr>
              <w:t>Ó</w:t>
            </w:r>
            <w:r w:rsidRPr="00C810BB">
              <w:rPr>
                <w:rFonts w:ascii="Arial Narrow" w:hAnsi="Arial Narrow" w:cs="Arial"/>
                <w:b/>
                <w:bCs/>
                <w:sz w:val="20"/>
                <w:szCs w:val="20"/>
              </w:rPr>
              <w:t xml:space="preserve">N </w:t>
            </w:r>
            <w:r w:rsidRPr="00C810BB">
              <w:rPr>
                <w:rFonts w:ascii="Arial Narrow" w:hAnsi="Arial Narrow" w:cs="Arial"/>
                <w:b/>
                <w:bCs/>
                <w:spacing w:val="1"/>
                <w:sz w:val="20"/>
                <w:szCs w:val="20"/>
              </w:rPr>
              <w:t>031</w:t>
            </w:r>
            <w:r w:rsidRPr="00C810BB">
              <w:rPr>
                <w:rFonts w:ascii="Arial Narrow" w:hAnsi="Arial Narrow" w:cs="Arial"/>
                <w:b/>
                <w:bCs/>
                <w:sz w:val="20"/>
                <w:szCs w:val="20"/>
              </w:rPr>
              <w:t>2</w:t>
            </w:r>
            <w:r w:rsidRPr="00C810BB">
              <w:rPr>
                <w:rFonts w:ascii="Arial Narrow" w:hAnsi="Arial Narrow" w:cs="Arial"/>
                <w:b/>
                <w:bCs/>
                <w:spacing w:val="1"/>
                <w:sz w:val="20"/>
                <w:szCs w:val="20"/>
              </w:rPr>
              <w:t xml:space="preserve"> </w:t>
            </w:r>
            <w:r w:rsidRPr="00C810BB">
              <w:rPr>
                <w:rFonts w:ascii="Arial Narrow" w:hAnsi="Arial Narrow" w:cs="Arial"/>
                <w:b/>
                <w:bCs/>
                <w:sz w:val="20"/>
                <w:szCs w:val="20"/>
              </w:rPr>
              <w:t xml:space="preserve">DE </w:t>
            </w:r>
            <w:r w:rsidRPr="00C810BB">
              <w:rPr>
                <w:rFonts w:ascii="Arial Narrow" w:hAnsi="Arial Narrow" w:cs="Arial"/>
                <w:b/>
                <w:bCs/>
                <w:spacing w:val="1"/>
                <w:sz w:val="20"/>
                <w:szCs w:val="20"/>
              </w:rPr>
              <w:t>20</w:t>
            </w:r>
            <w:r w:rsidRPr="00C810BB">
              <w:rPr>
                <w:rFonts w:ascii="Arial Narrow" w:hAnsi="Arial Narrow" w:cs="Arial"/>
                <w:b/>
                <w:bCs/>
                <w:spacing w:val="-2"/>
                <w:sz w:val="20"/>
                <w:szCs w:val="20"/>
              </w:rPr>
              <w:t>1</w:t>
            </w:r>
            <w:r w:rsidRPr="00C810BB">
              <w:rPr>
                <w:rFonts w:ascii="Arial Narrow" w:hAnsi="Arial Narrow" w:cs="Arial"/>
                <w:b/>
                <w:bCs/>
                <w:sz w:val="20"/>
                <w:szCs w:val="20"/>
              </w:rPr>
              <w:t>9</w:t>
            </w:r>
            <w:r w:rsidRPr="00C810BB">
              <w:rPr>
                <w:rFonts w:ascii="Arial Narrow" w:hAnsi="Arial Narrow" w:cs="Arial"/>
                <w:b/>
                <w:bCs/>
                <w:spacing w:val="-1"/>
                <w:sz w:val="20"/>
                <w:szCs w:val="20"/>
              </w:rPr>
              <w:t xml:space="preserve"> </w:t>
            </w:r>
            <w:r w:rsidRPr="00C810BB">
              <w:rPr>
                <w:rFonts w:ascii="Arial Narrow" w:hAnsi="Arial Narrow" w:cs="Arial"/>
                <w:b/>
                <w:bCs/>
                <w:spacing w:val="-3"/>
                <w:sz w:val="20"/>
                <w:szCs w:val="20"/>
              </w:rPr>
              <w:t>A</w:t>
            </w:r>
            <w:r w:rsidRPr="00C810BB">
              <w:rPr>
                <w:rFonts w:ascii="Arial Narrow" w:hAnsi="Arial Narrow" w:cs="Arial"/>
                <w:b/>
                <w:bCs/>
                <w:sz w:val="20"/>
                <w:szCs w:val="20"/>
              </w:rPr>
              <w:t xml:space="preserve">rt. </w:t>
            </w:r>
            <w:r w:rsidRPr="00C810BB">
              <w:rPr>
                <w:rFonts w:ascii="Arial Narrow" w:hAnsi="Arial Narrow" w:cs="Arial"/>
                <w:b/>
                <w:bCs/>
                <w:spacing w:val="1"/>
                <w:sz w:val="20"/>
                <w:szCs w:val="20"/>
              </w:rPr>
              <w:t>2</w:t>
            </w:r>
            <w:r w:rsidRPr="00C810BB">
              <w:rPr>
                <w:rFonts w:ascii="Arial Narrow" w:hAnsi="Arial Narrow" w:cs="Arial"/>
                <w:b/>
                <w:bCs/>
                <w:sz w:val="20"/>
                <w:szCs w:val="20"/>
              </w:rPr>
              <w:t>8</w:t>
            </w:r>
          </w:p>
        </w:tc>
      </w:tr>
      <w:tr w:rsidR="004525CC" w:rsidRPr="00C810BB" w14:paraId="6BBC3D96" w14:textId="77777777" w:rsidTr="008A5C4A">
        <w:trPr>
          <w:trHeight w:hRule="exact" w:val="216"/>
        </w:trPr>
        <w:tc>
          <w:tcPr>
            <w:tcW w:w="3762" w:type="dxa"/>
            <w:tcBorders>
              <w:top w:val="single" w:sz="4" w:space="0" w:color="000000"/>
              <w:left w:val="single" w:sz="4" w:space="0" w:color="000000"/>
              <w:bottom w:val="single" w:sz="4" w:space="0" w:color="000000"/>
              <w:right w:val="single" w:sz="4" w:space="0" w:color="000000"/>
            </w:tcBorders>
          </w:tcPr>
          <w:p w14:paraId="6E825898" w14:textId="77777777" w:rsidR="00F13798" w:rsidRPr="00C810BB" w:rsidRDefault="00F13798" w:rsidP="002A267C">
            <w:pPr>
              <w:widowControl w:val="0"/>
              <w:autoSpaceDE w:val="0"/>
              <w:autoSpaceDN w:val="0"/>
              <w:adjustRightInd w:val="0"/>
              <w:spacing w:line="200" w:lineRule="exact"/>
              <w:ind w:right="94"/>
              <w:jc w:val="center"/>
              <w:rPr>
                <w:rFonts w:ascii="Arial Narrow" w:hAnsi="Arial Narrow" w:cs="Arial"/>
                <w:sz w:val="20"/>
                <w:szCs w:val="20"/>
              </w:rPr>
            </w:pPr>
            <w:r w:rsidRPr="00C810BB">
              <w:rPr>
                <w:rFonts w:ascii="Arial Narrow" w:hAnsi="Arial Narrow" w:cs="Arial"/>
                <w:b/>
                <w:bCs/>
                <w:sz w:val="20"/>
                <w:szCs w:val="20"/>
              </w:rPr>
              <w:t>C</w:t>
            </w:r>
            <w:r w:rsidRPr="00C810BB">
              <w:rPr>
                <w:rFonts w:ascii="Arial Narrow" w:hAnsi="Arial Narrow" w:cs="Arial"/>
                <w:b/>
                <w:bCs/>
                <w:spacing w:val="-1"/>
                <w:sz w:val="20"/>
                <w:szCs w:val="20"/>
              </w:rPr>
              <w:t>R</w:t>
            </w:r>
            <w:r w:rsidRPr="00C810BB">
              <w:rPr>
                <w:rFonts w:ascii="Arial Narrow" w:hAnsi="Arial Narrow" w:cs="Arial"/>
                <w:b/>
                <w:bCs/>
                <w:sz w:val="20"/>
                <w:szCs w:val="20"/>
              </w:rPr>
              <w:t>I</w:t>
            </w:r>
            <w:r w:rsidRPr="00C810BB">
              <w:rPr>
                <w:rFonts w:ascii="Arial Narrow" w:hAnsi="Arial Narrow" w:cs="Arial"/>
                <w:b/>
                <w:bCs/>
                <w:spacing w:val="1"/>
                <w:sz w:val="20"/>
                <w:szCs w:val="20"/>
              </w:rPr>
              <w:t>T</w:t>
            </w:r>
            <w:r w:rsidRPr="00C810BB">
              <w:rPr>
                <w:rFonts w:ascii="Arial Narrow" w:hAnsi="Arial Narrow" w:cs="Arial"/>
                <w:b/>
                <w:bCs/>
                <w:sz w:val="20"/>
                <w:szCs w:val="20"/>
              </w:rPr>
              <w:t>ERI</w:t>
            </w:r>
            <w:r w:rsidR="002A267C" w:rsidRPr="00C810BB">
              <w:rPr>
                <w:rFonts w:ascii="Arial Narrow" w:hAnsi="Arial Narrow" w:cs="Arial"/>
                <w:b/>
                <w:bCs/>
                <w:sz w:val="20"/>
                <w:szCs w:val="20"/>
              </w:rPr>
              <w:t>O</w:t>
            </w:r>
          </w:p>
        </w:tc>
        <w:tc>
          <w:tcPr>
            <w:tcW w:w="3605" w:type="dxa"/>
            <w:tcBorders>
              <w:top w:val="single" w:sz="4" w:space="0" w:color="000000"/>
              <w:left w:val="single" w:sz="4" w:space="0" w:color="000000"/>
              <w:bottom w:val="single" w:sz="4" w:space="0" w:color="000000"/>
              <w:right w:val="single" w:sz="4" w:space="0" w:color="000000"/>
            </w:tcBorders>
          </w:tcPr>
          <w:p w14:paraId="198DB097" w14:textId="77777777" w:rsidR="00F13798" w:rsidRPr="00C810BB" w:rsidRDefault="00F13798" w:rsidP="008A5C4A">
            <w:pPr>
              <w:widowControl w:val="0"/>
              <w:autoSpaceDE w:val="0"/>
              <w:autoSpaceDN w:val="0"/>
              <w:adjustRightInd w:val="0"/>
              <w:spacing w:line="200" w:lineRule="exact"/>
              <w:ind w:left="1192"/>
              <w:rPr>
                <w:rFonts w:ascii="Arial Narrow" w:hAnsi="Arial Narrow" w:cs="Arial"/>
                <w:sz w:val="20"/>
                <w:szCs w:val="20"/>
              </w:rPr>
            </w:pPr>
            <w:r w:rsidRPr="00C810BB">
              <w:rPr>
                <w:rFonts w:ascii="Arial Narrow" w:hAnsi="Arial Narrow" w:cs="Arial"/>
                <w:b/>
                <w:bCs/>
                <w:sz w:val="20"/>
                <w:szCs w:val="20"/>
              </w:rPr>
              <w:t>V</w:t>
            </w:r>
            <w:r w:rsidRPr="00C810BB">
              <w:rPr>
                <w:rFonts w:ascii="Arial Narrow" w:hAnsi="Arial Narrow" w:cs="Arial"/>
                <w:b/>
                <w:bCs/>
                <w:spacing w:val="-3"/>
                <w:sz w:val="20"/>
                <w:szCs w:val="20"/>
              </w:rPr>
              <w:t>A</w:t>
            </w:r>
            <w:r w:rsidRPr="00C810BB">
              <w:rPr>
                <w:rFonts w:ascii="Arial Narrow" w:hAnsi="Arial Narrow" w:cs="Arial"/>
                <w:b/>
                <w:bCs/>
                <w:sz w:val="20"/>
                <w:szCs w:val="20"/>
              </w:rPr>
              <w:t>L</w:t>
            </w:r>
            <w:r w:rsidRPr="00C810BB">
              <w:rPr>
                <w:rFonts w:ascii="Arial Narrow" w:hAnsi="Arial Narrow" w:cs="Arial"/>
                <w:b/>
                <w:bCs/>
                <w:spacing w:val="2"/>
                <w:sz w:val="20"/>
                <w:szCs w:val="20"/>
              </w:rPr>
              <w:t>OR</w:t>
            </w:r>
            <w:r w:rsidRPr="00C810BB">
              <w:rPr>
                <w:rFonts w:ascii="Arial Narrow" w:hAnsi="Arial Narrow" w:cs="Arial"/>
                <w:b/>
                <w:bCs/>
                <w:spacing w:val="-3"/>
                <w:sz w:val="20"/>
                <w:szCs w:val="20"/>
              </w:rPr>
              <w:t>A</w:t>
            </w:r>
            <w:r w:rsidRPr="00C810BB">
              <w:rPr>
                <w:rFonts w:ascii="Arial Narrow" w:hAnsi="Arial Narrow" w:cs="Arial"/>
                <w:b/>
                <w:bCs/>
                <w:sz w:val="20"/>
                <w:szCs w:val="20"/>
              </w:rPr>
              <w:t>CI</w:t>
            </w:r>
            <w:r w:rsidRPr="00C810BB">
              <w:rPr>
                <w:rFonts w:ascii="Arial Narrow" w:hAnsi="Arial Narrow" w:cs="Arial"/>
                <w:b/>
                <w:bCs/>
                <w:spacing w:val="-1"/>
                <w:sz w:val="20"/>
                <w:szCs w:val="20"/>
              </w:rPr>
              <w:t>Ó</w:t>
            </w:r>
            <w:r w:rsidRPr="00C810BB">
              <w:rPr>
                <w:rFonts w:ascii="Arial Narrow" w:hAnsi="Arial Narrow" w:cs="Arial"/>
                <w:b/>
                <w:bCs/>
                <w:sz w:val="20"/>
                <w:szCs w:val="20"/>
              </w:rPr>
              <w:t>N</w:t>
            </w:r>
          </w:p>
        </w:tc>
      </w:tr>
      <w:tr w:rsidR="004525CC" w:rsidRPr="00C810BB" w14:paraId="2B77C703" w14:textId="77777777" w:rsidTr="008A5C4A">
        <w:trPr>
          <w:trHeight w:hRule="exact" w:val="290"/>
        </w:trPr>
        <w:tc>
          <w:tcPr>
            <w:tcW w:w="3762" w:type="dxa"/>
            <w:tcBorders>
              <w:top w:val="single" w:sz="4" w:space="0" w:color="000000"/>
              <w:left w:val="single" w:sz="4" w:space="0" w:color="000000"/>
              <w:bottom w:val="single" w:sz="4" w:space="0" w:color="000000"/>
              <w:right w:val="single" w:sz="4" w:space="0" w:color="000000"/>
            </w:tcBorders>
          </w:tcPr>
          <w:p w14:paraId="2F938E31" w14:textId="77777777" w:rsidR="00F13798" w:rsidRPr="00C810BB" w:rsidRDefault="00F13798" w:rsidP="008A5C4A">
            <w:pPr>
              <w:widowControl w:val="0"/>
              <w:autoSpaceDE w:val="0"/>
              <w:autoSpaceDN w:val="0"/>
              <w:adjustRightInd w:val="0"/>
              <w:spacing w:before="34"/>
              <w:ind w:left="102"/>
              <w:rPr>
                <w:rFonts w:ascii="Arial Narrow" w:hAnsi="Arial Narrow" w:cs="Arial"/>
                <w:sz w:val="20"/>
                <w:szCs w:val="20"/>
              </w:rPr>
            </w:pPr>
            <w:r w:rsidRPr="00C810BB">
              <w:rPr>
                <w:rFonts w:ascii="Arial Narrow" w:hAnsi="Arial Narrow" w:cs="Arial"/>
                <w:sz w:val="20"/>
                <w:szCs w:val="20"/>
              </w:rPr>
              <w:t>P</w:t>
            </w:r>
            <w:r w:rsidRPr="00C810BB">
              <w:rPr>
                <w:rFonts w:ascii="Arial Narrow" w:hAnsi="Arial Narrow" w:cs="Arial"/>
                <w:spacing w:val="1"/>
                <w:sz w:val="20"/>
                <w:szCs w:val="20"/>
              </w:rPr>
              <w:t>un</w:t>
            </w:r>
            <w:r w:rsidRPr="00C810BB">
              <w:rPr>
                <w:rFonts w:ascii="Arial Narrow" w:hAnsi="Arial Narrow" w:cs="Arial"/>
                <w:sz w:val="20"/>
                <w:szCs w:val="20"/>
              </w:rPr>
              <w:t>t</w:t>
            </w:r>
            <w:r w:rsidRPr="00C810BB">
              <w:rPr>
                <w:rFonts w:ascii="Arial Narrow" w:hAnsi="Arial Narrow" w:cs="Arial"/>
                <w:spacing w:val="1"/>
                <w:sz w:val="20"/>
                <w:szCs w:val="20"/>
              </w:rPr>
              <w:t>a</w:t>
            </w:r>
            <w:r w:rsidRPr="00C810BB">
              <w:rPr>
                <w:rFonts w:ascii="Arial Narrow" w:hAnsi="Arial Narrow" w:cs="Arial"/>
                <w:spacing w:val="-2"/>
                <w:sz w:val="20"/>
                <w:szCs w:val="20"/>
              </w:rPr>
              <w:t>j</w:t>
            </w:r>
            <w:r w:rsidRPr="00C810BB">
              <w:rPr>
                <w:rFonts w:ascii="Arial Narrow" w:hAnsi="Arial Narrow" w:cs="Arial"/>
                <w:sz w:val="20"/>
                <w:szCs w:val="20"/>
              </w:rPr>
              <w:t>e</w:t>
            </w:r>
            <w:r w:rsidRPr="00C810BB">
              <w:rPr>
                <w:rFonts w:ascii="Arial Narrow" w:hAnsi="Arial Narrow" w:cs="Arial"/>
                <w:spacing w:val="1"/>
                <w:sz w:val="20"/>
                <w:szCs w:val="20"/>
              </w:rPr>
              <w:t xml:space="preserve"> o</w:t>
            </w:r>
            <w:r w:rsidRPr="00C810BB">
              <w:rPr>
                <w:rFonts w:ascii="Arial Narrow" w:hAnsi="Arial Narrow" w:cs="Arial"/>
                <w:spacing w:val="-2"/>
                <w:sz w:val="20"/>
                <w:szCs w:val="20"/>
              </w:rPr>
              <w:t>b</w:t>
            </w:r>
            <w:r w:rsidRPr="00C810BB">
              <w:rPr>
                <w:rFonts w:ascii="Arial Narrow" w:hAnsi="Arial Narrow" w:cs="Arial"/>
                <w:sz w:val="20"/>
                <w:szCs w:val="20"/>
              </w:rPr>
              <w:t>t</w:t>
            </w:r>
            <w:r w:rsidRPr="00C810BB">
              <w:rPr>
                <w:rFonts w:ascii="Arial Narrow" w:hAnsi="Arial Narrow" w:cs="Arial"/>
                <w:spacing w:val="1"/>
                <w:sz w:val="20"/>
                <w:szCs w:val="20"/>
              </w:rPr>
              <w:t>en</w:t>
            </w:r>
            <w:r w:rsidRPr="00C810BB">
              <w:rPr>
                <w:rFonts w:ascii="Arial Narrow" w:hAnsi="Arial Narrow" w:cs="Arial"/>
                <w:spacing w:val="-2"/>
                <w:sz w:val="20"/>
                <w:szCs w:val="20"/>
              </w:rPr>
              <w:t>i</w:t>
            </w:r>
            <w:r w:rsidRPr="00C810BB">
              <w:rPr>
                <w:rFonts w:ascii="Arial Narrow" w:hAnsi="Arial Narrow" w:cs="Arial"/>
                <w:spacing w:val="1"/>
                <w:sz w:val="20"/>
                <w:szCs w:val="20"/>
              </w:rPr>
              <w:t>d</w:t>
            </w:r>
            <w:r w:rsidRPr="00C810BB">
              <w:rPr>
                <w:rFonts w:ascii="Arial Narrow" w:hAnsi="Arial Narrow" w:cs="Arial"/>
                <w:sz w:val="20"/>
                <w:szCs w:val="20"/>
              </w:rPr>
              <w:t>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me</w:t>
            </w:r>
            <w:r w:rsidRPr="00C810BB">
              <w:rPr>
                <w:rFonts w:ascii="Arial Narrow" w:hAnsi="Arial Narrow" w:cs="Arial"/>
                <w:spacing w:val="-2"/>
                <w:sz w:val="20"/>
                <w:szCs w:val="20"/>
              </w:rPr>
              <w:t>n</w:t>
            </w:r>
            <w:r w:rsidRPr="00C810BB">
              <w:rPr>
                <w:rFonts w:ascii="Arial Narrow" w:hAnsi="Arial Narrow" w:cs="Arial"/>
                <w:spacing w:val="1"/>
                <w:sz w:val="20"/>
                <w:szCs w:val="20"/>
              </w:rPr>
              <w:t>o</w:t>
            </w:r>
            <w:r w:rsidRPr="00C810BB">
              <w:rPr>
                <w:rFonts w:ascii="Arial Narrow" w:hAnsi="Arial Narrow" w:cs="Arial"/>
                <w:sz w:val="20"/>
                <w:szCs w:val="20"/>
              </w:rPr>
              <w:t xml:space="preserve">r </w:t>
            </w:r>
            <w:r w:rsidRPr="00C810BB">
              <w:rPr>
                <w:rFonts w:ascii="Arial Narrow" w:hAnsi="Arial Narrow" w:cs="Arial"/>
                <w:spacing w:val="1"/>
                <w:sz w:val="20"/>
                <w:szCs w:val="20"/>
              </w:rPr>
              <w:t>a</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6</w:t>
            </w:r>
            <w:r w:rsidRPr="00C810BB">
              <w:rPr>
                <w:rFonts w:ascii="Arial Narrow" w:hAnsi="Arial Narrow" w:cs="Arial"/>
                <w:spacing w:val="-2"/>
                <w:sz w:val="20"/>
                <w:szCs w:val="20"/>
              </w:rPr>
              <w:t>0</w:t>
            </w:r>
            <w:r w:rsidRPr="00C810BB">
              <w:rPr>
                <w:rFonts w:ascii="Arial Narrow" w:hAnsi="Arial Narrow" w:cs="Arial"/>
                <w:sz w:val="20"/>
                <w:szCs w:val="20"/>
              </w:rPr>
              <w:t>%</w:t>
            </w:r>
          </w:p>
        </w:tc>
        <w:tc>
          <w:tcPr>
            <w:tcW w:w="3605" w:type="dxa"/>
            <w:tcBorders>
              <w:top w:val="single" w:sz="4" w:space="0" w:color="000000"/>
              <w:left w:val="single" w:sz="4" w:space="0" w:color="000000"/>
              <w:bottom w:val="single" w:sz="4" w:space="0" w:color="000000"/>
              <w:right w:val="single" w:sz="4" w:space="0" w:color="000000"/>
            </w:tcBorders>
          </w:tcPr>
          <w:p w14:paraId="4AC2BA74" w14:textId="77777777" w:rsidR="00F13798" w:rsidRPr="00C810BB" w:rsidRDefault="00F13798" w:rsidP="006D6EB5">
            <w:pPr>
              <w:widowControl w:val="0"/>
              <w:autoSpaceDE w:val="0"/>
              <w:autoSpaceDN w:val="0"/>
              <w:adjustRightInd w:val="0"/>
              <w:spacing w:before="34"/>
              <w:ind w:left="1394" w:right="1003"/>
              <w:jc w:val="center"/>
              <w:rPr>
                <w:rFonts w:ascii="Arial Narrow" w:hAnsi="Arial Narrow" w:cs="Arial"/>
                <w:sz w:val="20"/>
                <w:szCs w:val="20"/>
              </w:rPr>
            </w:pPr>
            <w:r w:rsidRPr="00C810BB">
              <w:rPr>
                <w:rFonts w:ascii="Arial Narrow" w:hAnsi="Arial Narrow" w:cs="Arial"/>
                <w:sz w:val="20"/>
                <w:szCs w:val="20"/>
              </w:rPr>
              <w:t>C</w:t>
            </w:r>
            <w:r w:rsidRPr="00C810BB">
              <w:rPr>
                <w:rFonts w:ascii="Arial Narrow" w:hAnsi="Arial Narrow" w:cs="Arial"/>
                <w:spacing w:val="-1"/>
                <w:sz w:val="20"/>
                <w:szCs w:val="20"/>
              </w:rPr>
              <w:t>R</w:t>
            </w:r>
            <w:r w:rsidRPr="00C810BB">
              <w:rPr>
                <w:rFonts w:ascii="Arial Narrow" w:hAnsi="Arial Narrow" w:cs="Arial"/>
                <w:sz w:val="20"/>
                <w:szCs w:val="20"/>
              </w:rPr>
              <w:t>I</w:t>
            </w:r>
            <w:r w:rsidRPr="00C810BB">
              <w:rPr>
                <w:rFonts w:ascii="Arial Narrow" w:hAnsi="Arial Narrow" w:cs="Arial"/>
                <w:spacing w:val="-2"/>
                <w:sz w:val="20"/>
                <w:szCs w:val="20"/>
              </w:rPr>
              <w:t>T</w:t>
            </w:r>
            <w:r w:rsidRPr="00C810BB">
              <w:rPr>
                <w:rFonts w:ascii="Arial Narrow" w:hAnsi="Arial Narrow" w:cs="Arial"/>
                <w:sz w:val="20"/>
                <w:szCs w:val="20"/>
              </w:rPr>
              <w:t>ICO</w:t>
            </w:r>
          </w:p>
        </w:tc>
      </w:tr>
      <w:tr w:rsidR="004525CC" w:rsidRPr="00C810BB" w14:paraId="1F9836A6" w14:textId="77777777" w:rsidTr="008A5C4A">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14:paraId="2D1A93E2" w14:textId="77777777" w:rsidR="00F13798" w:rsidRPr="00C810BB" w:rsidRDefault="00F13798" w:rsidP="008A5C4A">
            <w:pPr>
              <w:widowControl w:val="0"/>
              <w:autoSpaceDE w:val="0"/>
              <w:autoSpaceDN w:val="0"/>
              <w:adjustRightInd w:val="0"/>
              <w:spacing w:before="27"/>
              <w:ind w:left="102"/>
              <w:rPr>
                <w:rFonts w:ascii="Arial Narrow" w:hAnsi="Arial Narrow" w:cs="Arial"/>
                <w:sz w:val="20"/>
                <w:szCs w:val="20"/>
              </w:rPr>
            </w:pPr>
            <w:r w:rsidRPr="00C810BB">
              <w:rPr>
                <w:rFonts w:ascii="Arial Narrow" w:hAnsi="Arial Narrow" w:cs="Arial"/>
                <w:sz w:val="20"/>
                <w:szCs w:val="20"/>
              </w:rPr>
              <w:t>P</w:t>
            </w:r>
            <w:r w:rsidRPr="00C810BB">
              <w:rPr>
                <w:rFonts w:ascii="Arial Narrow" w:hAnsi="Arial Narrow" w:cs="Arial"/>
                <w:spacing w:val="1"/>
                <w:sz w:val="20"/>
                <w:szCs w:val="20"/>
              </w:rPr>
              <w:t>un</w:t>
            </w:r>
            <w:r w:rsidRPr="00C810BB">
              <w:rPr>
                <w:rFonts w:ascii="Arial Narrow" w:hAnsi="Arial Narrow" w:cs="Arial"/>
                <w:sz w:val="20"/>
                <w:szCs w:val="20"/>
              </w:rPr>
              <w:t>t</w:t>
            </w:r>
            <w:r w:rsidRPr="00C810BB">
              <w:rPr>
                <w:rFonts w:ascii="Arial Narrow" w:hAnsi="Arial Narrow" w:cs="Arial"/>
                <w:spacing w:val="1"/>
                <w:sz w:val="20"/>
                <w:szCs w:val="20"/>
              </w:rPr>
              <w:t>a</w:t>
            </w:r>
            <w:r w:rsidRPr="00C810BB">
              <w:rPr>
                <w:rFonts w:ascii="Arial Narrow" w:hAnsi="Arial Narrow" w:cs="Arial"/>
                <w:spacing w:val="-2"/>
                <w:sz w:val="20"/>
                <w:szCs w:val="20"/>
              </w:rPr>
              <w:t>j</w:t>
            </w:r>
            <w:r w:rsidRPr="00C810BB">
              <w:rPr>
                <w:rFonts w:ascii="Arial Narrow" w:hAnsi="Arial Narrow" w:cs="Arial"/>
                <w:sz w:val="20"/>
                <w:szCs w:val="20"/>
              </w:rPr>
              <w:t>e</w:t>
            </w:r>
            <w:r w:rsidRPr="00C810BB">
              <w:rPr>
                <w:rFonts w:ascii="Arial Narrow" w:hAnsi="Arial Narrow" w:cs="Arial"/>
                <w:spacing w:val="1"/>
                <w:sz w:val="20"/>
                <w:szCs w:val="20"/>
              </w:rPr>
              <w:t xml:space="preserve"> o</w:t>
            </w:r>
            <w:r w:rsidRPr="00C810BB">
              <w:rPr>
                <w:rFonts w:ascii="Arial Narrow" w:hAnsi="Arial Narrow" w:cs="Arial"/>
                <w:spacing w:val="-2"/>
                <w:sz w:val="20"/>
                <w:szCs w:val="20"/>
              </w:rPr>
              <w:t>b</w:t>
            </w:r>
            <w:r w:rsidRPr="00C810BB">
              <w:rPr>
                <w:rFonts w:ascii="Arial Narrow" w:hAnsi="Arial Narrow" w:cs="Arial"/>
                <w:sz w:val="20"/>
                <w:szCs w:val="20"/>
              </w:rPr>
              <w:t>t</w:t>
            </w:r>
            <w:r w:rsidRPr="00C810BB">
              <w:rPr>
                <w:rFonts w:ascii="Arial Narrow" w:hAnsi="Arial Narrow" w:cs="Arial"/>
                <w:spacing w:val="1"/>
                <w:sz w:val="20"/>
                <w:szCs w:val="20"/>
              </w:rPr>
              <w:t>en</w:t>
            </w:r>
            <w:r w:rsidRPr="00C810BB">
              <w:rPr>
                <w:rFonts w:ascii="Arial Narrow" w:hAnsi="Arial Narrow" w:cs="Arial"/>
                <w:spacing w:val="-2"/>
                <w:sz w:val="20"/>
                <w:szCs w:val="20"/>
              </w:rPr>
              <w:t>i</w:t>
            </w:r>
            <w:r w:rsidRPr="00C810BB">
              <w:rPr>
                <w:rFonts w:ascii="Arial Narrow" w:hAnsi="Arial Narrow" w:cs="Arial"/>
                <w:spacing w:val="1"/>
                <w:sz w:val="20"/>
                <w:szCs w:val="20"/>
              </w:rPr>
              <w:t>d</w:t>
            </w:r>
            <w:r w:rsidRPr="00C810BB">
              <w:rPr>
                <w:rFonts w:ascii="Arial Narrow" w:hAnsi="Arial Narrow" w:cs="Arial"/>
                <w:sz w:val="20"/>
                <w:szCs w:val="20"/>
              </w:rPr>
              <w:t>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tre</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6</w:t>
            </w:r>
            <w:r w:rsidRPr="00C810BB">
              <w:rPr>
                <w:rFonts w:ascii="Arial Narrow" w:hAnsi="Arial Narrow" w:cs="Arial"/>
                <w:spacing w:val="1"/>
                <w:sz w:val="20"/>
                <w:szCs w:val="20"/>
              </w:rPr>
              <w:t>1</w:t>
            </w:r>
            <w:r w:rsidRPr="00C810BB">
              <w:rPr>
                <w:rFonts w:ascii="Arial Narrow" w:hAnsi="Arial Narrow" w:cs="Arial"/>
                <w:sz w:val="20"/>
                <w:szCs w:val="20"/>
              </w:rPr>
              <w:t>%</w:t>
            </w:r>
            <w:r w:rsidRPr="00C810BB">
              <w:rPr>
                <w:rFonts w:ascii="Arial Narrow" w:hAnsi="Arial Narrow" w:cs="Arial"/>
                <w:spacing w:val="-1"/>
                <w:sz w:val="20"/>
                <w:szCs w:val="20"/>
              </w:rPr>
              <w:t xml:space="preserve"> </w:t>
            </w:r>
            <w:r w:rsidRPr="00C810BB">
              <w:rPr>
                <w:rFonts w:ascii="Arial Narrow" w:hAnsi="Arial Narrow" w:cs="Arial"/>
                <w:sz w:val="20"/>
                <w:szCs w:val="20"/>
              </w:rPr>
              <w:t>y</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1"/>
                <w:sz w:val="20"/>
                <w:szCs w:val="20"/>
              </w:rPr>
              <w:t xml:space="preserve"> 85</w:t>
            </w:r>
            <w:r w:rsidRPr="00C810BB">
              <w:rPr>
                <w:rFonts w:ascii="Arial Narrow" w:hAnsi="Arial Narrow" w:cs="Arial"/>
                <w:sz w:val="20"/>
                <w:szCs w:val="20"/>
              </w:rPr>
              <w:t>%</w:t>
            </w:r>
          </w:p>
        </w:tc>
        <w:tc>
          <w:tcPr>
            <w:tcW w:w="3605" w:type="dxa"/>
            <w:tcBorders>
              <w:top w:val="single" w:sz="4" w:space="0" w:color="000000"/>
              <w:left w:val="single" w:sz="4" w:space="0" w:color="000000"/>
              <w:bottom w:val="single" w:sz="4" w:space="0" w:color="000000"/>
              <w:right w:val="single" w:sz="4" w:space="0" w:color="000000"/>
            </w:tcBorders>
          </w:tcPr>
          <w:p w14:paraId="6FA81E1D" w14:textId="77777777" w:rsidR="00F13798" w:rsidRPr="00C810BB" w:rsidRDefault="00F13798" w:rsidP="008A5C4A">
            <w:pPr>
              <w:widowControl w:val="0"/>
              <w:autoSpaceDE w:val="0"/>
              <w:autoSpaceDN w:val="0"/>
              <w:adjustRightInd w:val="0"/>
              <w:spacing w:before="27"/>
              <w:ind w:left="405"/>
              <w:rPr>
                <w:rFonts w:ascii="Arial Narrow" w:hAnsi="Arial Narrow" w:cs="Arial"/>
                <w:sz w:val="20"/>
                <w:szCs w:val="20"/>
              </w:rPr>
            </w:pPr>
            <w:r w:rsidRPr="00C810BB">
              <w:rPr>
                <w:rFonts w:ascii="Arial Narrow" w:hAnsi="Arial Narrow" w:cs="Arial"/>
                <w:spacing w:val="-1"/>
                <w:sz w:val="20"/>
                <w:szCs w:val="20"/>
              </w:rPr>
              <w:t>MO</w:t>
            </w:r>
            <w:r w:rsidRPr="00C810BB">
              <w:rPr>
                <w:rFonts w:ascii="Arial Narrow" w:hAnsi="Arial Narrow" w:cs="Arial"/>
                <w:sz w:val="20"/>
                <w:szCs w:val="20"/>
              </w:rPr>
              <w:t>DE</w:t>
            </w:r>
            <w:r w:rsidRPr="00C810BB">
              <w:rPr>
                <w:rFonts w:ascii="Arial Narrow" w:hAnsi="Arial Narrow" w:cs="Arial"/>
                <w:spacing w:val="-1"/>
                <w:sz w:val="20"/>
                <w:szCs w:val="20"/>
              </w:rPr>
              <w:t>R</w:t>
            </w:r>
            <w:r w:rsidRPr="00C810BB">
              <w:rPr>
                <w:rFonts w:ascii="Arial Narrow" w:hAnsi="Arial Narrow" w:cs="Arial"/>
                <w:sz w:val="20"/>
                <w:szCs w:val="20"/>
              </w:rPr>
              <w:t>AD</w:t>
            </w:r>
            <w:r w:rsidRPr="00C810BB">
              <w:rPr>
                <w:rFonts w:ascii="Arial Narrow" w:hAnsi="Arial Narrow" w:cs="Arial"/>
                <w:spacing w:val="2"/>
                <w:sz w:val="20"/>
                <w:szCs w:val="20"/>
              </w:rPr>
              <w:t>A</w:t>
            </w:r>
            <w:r w:rsidRPr="00C810BB">
              <w:rPr>
                <w:rFonts w:ascii="Arial Narrow" w:hAnsi="Arial Narrow" w:cs="Arial"/>
                <w:spacing w:val="-1"/>
                <w:sz w:val="20"/>
                <w:szCs w:val="20"/>
              </w:rPr>
              <w:t>M</w:t>
            </w:r>
            <w:r w:rsidRPr="00C810BB">
              <w:rPr>
                <w:rFonts w:ascii="Arial Narrow" w:hAnsi="Arial Narrow" w:cs="Arial"/>
                <w:sz w:val="20"/>
                <w:szCs w:val="20"/>
              </w:rPr>
              <w:t>E</w:t>
            </w:r>
            <w:r w:rsidRPr="00C810BB">
              <w:rPr>
                <w:rFonts w:ascii="Arial Narrow" w:hAnsi="Arial Narrow" w:cs="Arial"/>
                <w:spacing w:val="2"/>
                <w:sz w:val="20"/>
                <w:szCs w:val="20"/>
              </w:rPr>
              <w:t>N</w:t>
            </w:r>
            <w:r w:rsidRPr="00C810BB">
              <w:rPr>
                <w:rFonts w:ascii="Arial Narrow" w:hAnsi="Arial Narrow" w:cs="Arial"/>
                <w:spacing w:val="-2"/>
                <w:sz w:val="20"/>
                <w:szCs w:val="20"/>
              </w:rPr>
              <w:t>T</w:t>
            </w:r>
            <w:r w:rsidRPr="00C810BB">
              <w:rPr>
                <w:rFonts w:ascii="Arial Narrow" w:hAnsi="Arial Narrow" w:cs="Arial"/>
                <w:sz w:val="20"/>
                <w:szCs w:val="20"/>
              </w:rPr>
              <w:t>E ACE</w:t>
            </w:r>
            <w:r w:rsidRPr="00C810BB">
              <w:rPr>
                <w:rFonts w:ascii="Arial Narrow" w:hAnsi="Arial Narrow" w:cs="Arial"/>
                <w:spacing w:val="2"/>
                <w:sz w:val="20"/>
                <w:szCs w:val="20"/>
              </w:rPr>
              <w:t>P</w:t>
            </w:r>
            <w:r w:rsidRPr="00C810BB">
              <w:rPr>
                <w:rFonts w:ascii="Arial Narrow" w:hAnsi="Arial Narrow" w:cs="Arial"/>
                <w:spacing w:val="-2"/>
                <w:sz w:val="20"/>
                <w:szCs w:val="20"/>
              </w:rPr>
              <w:t>T</w:t>
            </w:r>
            <w:r w:rsidRPr="00C810BB">
              <w:rPr>
                <w:rFonts w:ascii="Arial Narrow" w:hAnsi="Arial Narrow" w:cs="Arial"/>
                <w:spacing w:val="2"/>
                <w:sz w:val="20"/>
                <w:szCs w:val="20"/>
              </w:rPr>
              <w:t>A</w:t>
            </w:r>
            <w:r w:rsidRPr="00C810BB">
              <w:rPr>
                <w:rFonts w:ascii="Arial Narrow" w:hAnsi="Arial Narrow" w:cs="Arial"/>
                <w:sz w:val="20"/>
                <w:szCs w:val="20"/>
              </w:rPr>
              <w:t>B</w:t>
            </w:r>
            <w:r w:rsidRPr="00C810BB">
              <w:rPr>
                <w:rFonts w:ascii="Arial Narrow" w:hAnsi="Arial Narrow" w:cs="Arial"/>
                <w:spacing w:val="1"/>
                <w:sz w:val="20"/>
                <w:szCs w:val="20"/>
              </w:rPr>
              <w:t>L</w:t>
            </w:r>
            <w:r w:rsidRPr="00C810BB">
              <w:rPr>
                <w:rFonts w:ascii="Arial Narrow" w:hAnsi="Arial Narrow" w:cs="Arial"/>
                <w:sz w:val="20"/>
                <w:szCs w:val="20"/>
              </w:rPr>
              <w:t>E</w:t>
            </w:r>
          </w:p>
        </w:tc>
      </w:tr>
      <w:tr w:rsidR="006D6EB5" w:rsidRPr="00C810BB" w14:paraId="0105B14A" w14:textId="77777777" w:rsidTr="008A5C4A">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14:paraId="2D753860" w14:textId="77777777" w:rsidR="00F13798" w:rsidRPr="00C810BB" w:rsidRDefault="00F13798" w:rsidP="008A5C4A">
            <w:pPr>
              <w:widowControl w:val="0"/>
              <w:autoSpaceDE w:val="0"/>
              <w:autoSpaceDN w:val="0"/>
              <w:adjustRightInd w:val="0"/>
              <w:spacing w:before="27"/>
              <w:ind w:left="102"/>
              <w:rPr>
                <w:rFonts w:ascii="Arial Narrow" w:hAnsi="Arial Narrow" w:cs="Arial"/>
                <w:sz w:val="20"/>
                <w:szCs w:val="20"/>
              </w:rPr>
            </w:pPr>
            <w:r w:rsidRPr="00C810BB">
              <w:rPr>
                <w:rFonts w:ascii="Arial Narrow" w:hAnsi="Arial Narrow" w:cs="Arial"/>
                <w:sz w:val="20"/>
                <w:szCs w:val="20"/>
              </w:rPr>
              <w:t>P</w:t>
            </w:r>
            <w:r w:rsidRPr="00C810BB">
              <w:rPr>
                <w:rFonts w:ascii="Arial Narrow" w:hAnsi="Arial Narrow" w:cs="Arial"/>
                <w:spacing w:val="1"/>
                <w:sz w:val="20"/>
                <w:szCs w:val="20"/>
              </w:rPr>
              <w:t>un</w:t>
            </w:r>
            <w:r w:rsidRPr="00C810BB">
              <w:rPr>
                <w:rFonts w:ascii="Arial Narrow" w:hAnsi="Arial Narrow" w:cs="Arial"/>
                <w:sz w:val="20"/>
                <w:szCs w:val="20"/>
              </w:rPr>
              <w:t>t</w:t>
            </w:r>
            <w:r w:rsidRPr="00C810BB">
              <w:rPr>
                <w:rFonts w:ascii="Arial Narrow" w:hAnsi="Arial Narrow" w:cs="Arial"/>
                <w:spacing w:val="1"/>
                <w:sz w:val="20"/>
                <w:szCs w:val="20"/>
              </w:rPr>
              <w:t>a</w:t>
            </w:r>
            <w:r w:rsidRPr="00C810BB">
              <w:rPr>
                <w:rFonts w:ascii="Arial Narrow" w:hAnsi="Arial Narrow" w:cs="Arial"/>
                <w:spacing w:val="-2"/>
                <w:sz w:val="20"/>
                <w:szCs w:val="20"/>
              </w:rPr>
              <w:t>j</w:t>
            </w:r>
            <w:r w:rsidRPr="00C810BB">
              <w:rPr>
                <w:rFonts w:ascii="Arial Narrow" w:hAnsi="Arial Narrow" w:cs="Arial"/>
                <w:sz w:val="20"/>
                <w:szCs w:val="20"/>
              </w:rPr>
              <w:t>e</w:t>
            </w:r>
            <w:r w:rsidRPr="00C810BB">
              <w:rPr>
                <w:rFonts w:ascii="Arial Narrow" w:hAnsi="Arial Narrow" w:cs="Arial"/>
                <w:spacing w:val="1"/>
                <w:sz w:val="20"/>
                <w:szCs w:val="20"/>
              </w:rPr>
              <w:t xml:space="preserve"> o</w:t>
            </w:r>
            <w:r w:rsidRPr="00C810BB">
              <w:rPr>
                <w:rFonts w:ascii="Arial Narrow" w:hAnsi="Arial Narrow" w:cs="Arial"/>
                <w:spacing w:val="-2"/>
                <w:sz w:val="20"/>
                <w:szCs w:val="20"/>
              </w:rPr>
              <w:t>b</w:t>
            </w:r>
            <w:r w:rsidRPr="00C810BB">
              <w:rPr>
                <w:rFonts w:ascii="Arial Narrow" w:hAnsi="Arial Narrow" w:cs="Arial"/>
                <w:sz w:val="20"/>
                <w:szCs w:val="20"/>
              </w:rPr>
              <w:t>t</w:t>
            </w:r>
            <w:r w:rsidRPr="00C810BB">
              <w:rPr>
                <w:rFonts w:ascii="Arial Narrow" w:hAnsi="Arial Narrow" w:cs="Arial"/>
                <w:spacing w:val="1"/>
                <w:sz w:val="20"/>
                <w:szCs w:val="20"/>
              </w:rPr>
              <w:t>en</w:t>
            </w:r>
            <w:r w:rsidRPr="00C810BB">
              <w:rPr>
                <w:rFonts w:ascii="Arial Narrow" w:hAnsi="Arial Narrow" w:cs="Arial"/>
                <w:spacing w:val="-2"/>
                <w:sz w:val="20"/>
                <w:szCs w:val="20"/>
              </w:rPr>
              <w:t>i</w:t>
            </w:r>
            <w:r w:rsidRPr="00C810BB">
              <w:rPr>
                <w:rFonts w:ascii="Arial Narrow" w:hAnsi="Arial Narrow" w:cs="Arial"/>
                <w:spacing w:val="1"/>
                <w:sz w:val="20"/>
                <w:szCs w:val="20"/>
              </w:rPr>
              <w:t>d</w:t>
            </w:r>
            <w:r w:rsidRPr="00C810BB">
              <w:rPr>
                <w:rFonts w:ascii="Arial Narrow" w:hAnsi="Arial Narrow" w:cs="Arial"/>
                <w:sz w:val="20"/>
                <w:szCs w:val="20"/>
              </w:rPr>
              <w:t>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ma</w:t>
            </w:r>
            <w:r w:rsidRPr="00C810BB">
              <w:rPr>
                <w:rFonts w:ascii="Arial Narrow" w:hAnsi="Arial Narrow" w:cs="Arial"/>
                <w:spacing w:val="-1"/>
                <w:sz w:val="20"/>
                <w:szCs w:val="20"/>
              </w:rPr>
              <w:t>y</w:t>
            </w:r>
            <w:r w:rsidRPr="00C810BB">
              <w:rPr>
                <w:rFonts w:ascii="Arial Narrow" w:hAnsi="Arial Narrow" w:cs="Arial"/>
                <w:spacing w:val="1"/>
                <w:sz w:val="20"/>
                <w:szCs w:val="20"/>
              </w:rPr>
              <w:t>o</w:t>
            </w:r>
            <w:r w:rsidRPr="00C810BB">
              <w:rPr>
                <w:rFonts w:ascii="Arial Narrow" w:hAnsi="Arial Narrow" w:cs="Arial"/>
                <w:sz w:val="20"/>
                <w:szCs w:val="20"/>
              </w:rPr>
              <w:t>r 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ig</w:t>
            </w:r>
            <w:r w:rsidRPr="00C810BB">
              <w:rPr>
                <w:rFonts w:ascii="Arial Narrow" w:hAnsi="Arial Narrow" w:cs="Arial"/>
                <w:spacing w:val="-2"/>
                <w:sz w:val="20"/>
                <w:szCs w:val="20"/>
              </w:rPr>
              <w:t>ua</w:t>
            </w:r>
            <w:r w:rsidRPr="00C810BB">
              <w:rPr>
                <w:rFonts w:ascii="Arial Narrow" w:hAnsi="Arial Narrow" w:cs="Arial"/>
                <w:sz w:val="20"/>
                <w:szCs w:val="20"/>
              </w:rPr>
              <w:t>l</w:t>
            </w:r>
            <w:r w:rsidRPr="00C810BB">
              <w:rPr>
                <w:rFonts w:ascii="Arial Narrow" w:hAnsi="Arial Narrow" w:cs="Arial"/>
                <w:spacing w:val="1"/>
                <w:sz w:val="20"/>
                <w:szCs w:val="20"/>
              </w:rPr>
              <w:t xml:space="preserve"> a</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86</w:t>
            </w:r>
            <w:r w:rsidRPr="00C810BB">
              <w:rPr>
                <w:rFonts w:ascii="Arial Narrow" w:hAnsi="Arial Narrow" w:cs="Arial"/>
                <w:sz w:val="20"/>
                <w:szCs w:val="20"/>
              </w:rPr>
              <w:t>%</w:t>
            </w:r>
          </w:p>
        </w:tc>
        <w:tc>
          <w:tcPr>
            <w:tcW w:w="3605" w:type="dxa"/>
            <w:tcBorders>
              <w:top w:val="single" w:sz="4" w:space="0" w:color="000000"/>
              <w:left w:val="single" w:sz="4" w:space="0" w:color="000000"/>
              <w:bottom w:val="single" w:sz="4" w:space="0" w:color="000000"/>
              <w:right w:val="single" w:sz="4" w:space="0" w:color="000000"/>
            </w:tcBorders>
          </w:tcPr>
          <w:p w14:paraId="05008BF4" w14:textId="77777777" w:rsidR="00F13798" w:rsidRPr="00C810BB" w:rsidRDefault="00F13798" w:rsidP="006D6EB5">
            <w:pPr>
              <w:widowControl w:val="0"/>
              <w:autoSpaceDE w:val="0"/>
              <w:autoSpaceDN w:val="0"/>
              <w:adjustRightInd w:val="0"/>
              <w:spacing w:before="27"/>
              <w:ind w:left="1233" w:right="719"/>
              <w:jc w:val="center"/>
              <w:rPr>
                <w:rFonts w:ascii="Arial Narrow" w:hAnsi="Arial Narrow" w:cs="Arial"/>
                <w:sz w:val="20"/>
                <w:szCs w:val="20"/>
              </w:rPr>
            </w:pPr>
            <w:r w:rsidRPr="00C810BB">
              <w:rPr>
                <w:rFonts w:ascii="Arial Narrow" w:hAnsi="Arial Narrow" w:cs="Arial"/>
                <w:sz w:val="20"/>
                <w:szCs w:val="20"/>
              </w:rPr>
              <w:t>ACEP</w:t>
            </w:r>
            <w:r w:rsidRPr="00C810BB">
              <w:rPr>
                <w:rFonts w:ascii="Arial Narrow" w:hAnsi="Arial Narrow" w:cs="Arial"/>
                <w:spacing w:val="-3"/>
                <w:sz w:val="20"/>
                <w:szCs w:val="20"/>
              </w:rPr>
              <w:t>T</w:t>
            </w:r>
            <w:r w:rsidRPr="00C810BB">
              <w:rPr>
                <w:rFonts w:ascii="Arial Narrow" w:hAnsi="Arial Narrow" w:cs="Arial"/>
                <w:sz w:val="20"/>
                <w:szCs w:val="20"/>
              </w:rPr>
              <w:t>ABL</w:t>
            </w:r>
            <w:r w:rsidR="006D6EB5" w:rsidRPr="00C810BB">
              <w:rPr>
                <w:rFonts w:ascii="Arial Narrow" w:hAnsi="Arial Narrow" w:cs="Arial"/>
                <w:sz w:val="20"/>
                <w:szCs w:val="20"/>
              </w:rPr>
              <w:t>E</w:t>
            </w:r>
          </w:p>
        </w:tc>
      </w:tr>
    </w:tbl>
    <w:p w14:paraId="526F0659" w14:textId="77777777" w:rsidR="00F13798" w:rsidRPr="00C810BB" w:rsidRDefault="00F13798" w:rsidP="002A267C">
      <w:pPr>
        <w:widowControl w:val="0"/>
        <w:autoSpaceDE w:val="0"/>
        <w:autoSpaceDN w:val="0"/>
        <w:adjustRightInd w:val="0"/>
        <w:spacing w:after="0" w:line="240" w:lineRule="auto"/>
        <w:ind w:left="439" w:right="204"/>
        <w:rPr>
          <w:rFonts w:ascii="Arial Narrow" w:hAnsi="Arial Narrow" w:cs="Arial"/>
          <w:sz w:val="20"/>
          <w:szCs w:val="20"/>
        </w:rPr>
      </w:pPr>
    </w:p>
    <w:p w14:paraId="08537375" w14:textId="77777777" w:rsidR="00F13798" w:rsidRPr="00C810BB" w:rsidRDefault="00F13798" w:rsidP="002A267C">
      <w:pPr>
        <w:widowControl w:val="0"/>
        <w:autoSpaceDE w:val="0"/>
        <w:autoSpaceDN w:val="0"/>
        <w:adjustRightInd w:val="0"/>
        <w:spacing w:after="0" w:line="240" w:lineRule="auto"/>
        <w:ind w:left="439" w:right="629"/>
        <w:rPr>
          <w:rFonts w:ascii="Arial Narrow" w:hAnsi="Arial Narrow" w:cs="Arial"/>
          <w:sz w:val="20"/>
          <w:szCs w:val="20"/>
        </w:rPr>
      </w:pPr>
      <w:r w:rsidRPr="00C810BB">
        <w:rPr>
          <w:rFonts w:ascii="Arial Narrow" w:hAnsi="Arial Narrow" w:cs="Arial"/>
          <w:sz w:val="20"/>
          <w:szCs w:val="20"/>
        </w:rPr>
        <w:t>D</w:t>
      </w:r>
      <w:r w:rsidRPr="00C810BB">
        <w:rPr>
          <w:rFonts w:ascii="Arial Narrow" w:hAnsi="Arial Narrow" w:cs="Arial"/>
          <w:spacing w:val="2"/>
          <w:sz w:val="20"/>
          <w:szCs w:val="20"/>
        </w:rPr>
        <w:t>o</w:t>
      </w:r>
      <w:r w:rsidRPr="00C810BB">
        <w:rPr>
          <w:rFonts w:ascii="Arial Narrow" w:hAnsi="Arial Narrow" w:cs="Arial"/>
          <w:sz w:val="20"/>
          <w:szCs w:val="20"/>
        </w:rPr>
        <w:t>y</w:t>
      </w:r>
      <w:r w:rsidRPr="00C810BB">
        <w:rPr>
          <w:rFonts w:ascii="Arial Narrow" w:hAnsi="Arial Narrow" w:cs="Arial"/>
          <w:spacing w:val="-15"/>
          <w:sz w:val="20"/>
          <w:szCs w:val="20"/>
        </w:rPr>
        <w:t xml:space="preserve"> </w:t>
      </w:r>
      <w:r w:rsidRPr="00C810BB">
        <w:rPr>
          <w:rFonts w:ascii="Arial Narrow" w:hAnsi="Arial Narrow" w:cs="Arial"/>
          <w:spacing w:val="2"/>
          <w:sz w:val="20"/>
          <w:szCs w:val="20"/>
        </w:rPr>
        <w:t>f</w:t>
      </w:r>
      <w:r w:rsidRPr="00C810BB">
        <w:rPr>
          <w:rFonts w:ascii="Arial Narrow" w:hAnsi="Arial Narrow" w:cs="Arial"/>
          <w:sz w:val="20"/>
          <w:szCs w:val="20"/>
        </w:rPr>
        <w:t>e</w:t>
      </w:r>
      <w:r w:rsidRPr="00C810BB">
        <w:rPr>
          <w:rFonts w:ascii="Arial Narrow" w:hAnsi="Arial Narrow" w:cs="Arial"/>
          <w:spacing w:val="-8"/>
          <w:sz w:val="20"/>
          <w:szCs w:val="20"/>
        </w:rPr>
        <w:t xml:space="preserve"> </w:t>
      </w:r>
      <w:r w:rsidRPr="00C810BB">
        <w:rPr>
          <w:rFonts w:ascii="Arial Narrow" w:hAnsi="Arial Narrow" w:cs="Arial"/>
          <w:spacing w:val="2"/>
          <w:sz w:val="20"/>
          <w:szCs w:val="20"/>
        </w:rPr>
        <w:t>q</w:t>
      </w:r>
      <w:r w:rsidRPr="00C810BB">
        <w:rPr>
          <w:rFonts w:ascii="Arial Narrow" w:hAnsi="Arial Narrow" w:cs="Arial"/>
          <w:sz w:val="20"/>
          <w:szCs w:val="20"/>
        </w:rPr>
        <w:t>ue</w:t>
      </w:r>
      <w:r w:rsidRPr="00C810BB">
        <w:rPr>
          <w:rFonts w:ascii="Arial Narrow" w:hAnsi="Arial Narrow" w:cs="Arial"/>
          <w:spacing w:val="-9"/>
          <w:sz w:val="20"/>
          <w:szCs w:val="20"/>
        </w:rPr>
        <w:t xml:space="preserve"> </w:t>
      </w:r>
      <w:r w:rsidRPr="00C810BB">
        <w:rPr>
          <w:rFonts w:ascii="Arial Narrow" w:hAnsi="Arial Narrow" w:cs="Arial"/>
          <w:sz w:val="20"/>
          <w:szCs w:val="20"/>
        </w:rPr>
        <w:t>a</w:t>
      </w:r>
      <w:r w:rsidRPr="00C810BB">
        <w:rPr>
          <w:rFonts w:ascii="Arial Narrow" w:hAnsi="Arial Narrow" w:cs="Arial"/>
          <w:spacing w:val="-7"/>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8"/>
          <w:sz w:val="20"/>
          <w:szCs w:val="20"/>
        </w:rPr>
        <w:t xml:space="preserve"> </w:t>
      </w:r>
      <w:r w:rsidRPr="00C810BB">
        <w:rPr>
          <w:rFonts w:ascii="Arial Narrow" w:hAnsi="Arial Narrow" w:cs="Arial"/>
          <w:spacing w:val="2"/>
          <w:sz w:val="20"/>
          <w:szCs w:val="20"/>
        </w:rPr>
        <w:t>f</w:t>
      </w:r>
      <w:r w:rsidRPr="00C810BB">
        <w:rPr>
          <w:rFonts w:ascii="Arial Narrow" w:hAnsi="Arial Narrow" w:cs="Arial"/>
          <w:sz w:val="20"/>
          <w:szCs w:val="20"/>
        </w:rPr>
        <w:t>e</w:t>
      </w:r>
      <w:r w:rsidRPr="00C810BB">
        <w:rPr>
          <w:rFonts w:ascii="Arial Narrow" w:hAnsi="Arial Narrow" w:cs="Arial"/>
          <w:spacing w:val="1"/>
          <w:sz w:val="20"/>
          <w:szCs w:val="20"/>
        </w:rPr>
        <w:t>c</w:t>
      </w:r>
      <w:r w:rsidRPr="00C810BB">
        <w:rPr>
          <w:rFonts w:ascii="Arial Narrow" w:hAnsi="Arial Narrow" w:cs="Arial"/>
          <w:sz w:val="20"/>
          <w:szCs w:val="20"/>
        </w:rPr>
        <w:t>ha</w:t>
      </w:r>
      <w:r w:rsidRPr="00C810BB">
        <w:rPr>
          <w:rFonts w:ascii="Arial Narrow" w:hAnsi="Arial Narrow" w:cs="Arial"/>
          <w:spacing w:val="-11"/>
          <w:sz w:val="20"/>
          <w:szCs w:val="20"/>
        </w:rPr>
        <w:t xml:space="preserve"> </w:t>
      </w:r>
      <w:r w:rsidRPr="00C810BB">
        <w:rPr>
          <w:rFonts w:ascii="Arial Narrow" w:hAnsi="Arial Narrow" w:cs="Arial"/>
          <w:sz w:val="20"/>
          <w:szCs w:val="20"/>
        </w:rPr>
        <w:t>h</w:t>
      </w:r>
      <w:r w:rsidRPr="00C810BB">
        <w:rPr>
          <w:rFonts w:ascii="Arial Narrow" w:hAnsi="Arial Narrow" w:cs="Arial"/>
          <w:spacing w:val="-1"/>
          <w:sz w:val="20"/>
          <w:szCs w:val="20"/>
        </w:rPr>
        <w:t>e</w:t>
      </w:r>
      <w:r w:rsidRPr="00C810BB">
        <w:rPr>
          <w:rFonts w:ascii="Arial Narrow" w:hAnsi="Arial Narrow" w:cs="Arial"/>
          <w:spacing w:val="4"/>
          <w:sz w:val="20"/>
          <w:szCs w:val="20"/>
        </w:rPr>
        <w:t>m</w:t>
      </w:r>
      <w:r w:rsidRPr="00C810BB">
        <w:rPr>
          <w:rFonts w:ascii="Arial Narrow" w:hAnsi="Arial Narrow" w:cs="Arial"/>
          <w:sz w:val="20"/>
          <w:szCs w:val="20"/>
        </w:rPr>
        <w:t>os</w:t>
      </w:r>
      <w:r w:rsidRPr="00C810BB">
        <w:rPr>
          <w:rFonts w:ascii="Arial Narrow" w:hAnsi="Arial Narrow" w:cs="Arial"/>
          <w:spacing w:val="-9"/>
          <w:sz w:val="20"/>
          <w:szCs w:val="20"/>
        </w:rPr>
        <w:t xml:space="preserve"> </w:t>
      </w:r>
      <w:r w:rsidRPr="00C810BB">
        <w:rPr>
          <w:rFonts w:ascii="Arial Narrow" w:hAnsi="Arial Narrow" w:cs="Arial"/>
          <w:sz w:val="20"/>
          <w:szCs w:val="20"/>
        </w:rPr>
        <w:t>e</w:t>
      </w:r>
      <w:r w:rsidRPr="00C810BB">
        <w:rPr>
          <w:rFonts w:ascii="Arial Narrow" w:hAnsi="Arial Narrow" w:cs="Arial"/>
          <w:spacing w:val="1"/>
          <w:sz w:val="20"/>
          <w:szCs w:val="20"/>
        </w:rPr>
        <w:t>v</w:t>
      </w:r>
      <w:r w:rsidRPr="00C810BB">
        <w:rPr>
          <w:rFonts w:ascii="Arial Narrow" w:hAnsi="Arial Narrow" w:cs="Arial"/>
          <w:sz w:val="20"/>
          <w:szCs w:val="20"/>
        </w:rPr>
        <w:t>a</w:t>
      </w:r>
      <w:r w:rsidRPr="00C810BB">
        <w:rPr>
          <w:rFonts w:ascii="Arial Narrow" w:hAnsi="Arial Narrow" w:cs="Arial"/>
          <w:spacing w:val="1"/>
          <w:sz w:val="20"/>
          <w:szCs w:val="20"/>
        </w:rPr>
        <w:t>l</w:t>
      </w:r>
      <w:r w:rsidRPr="00C810BB">
        <w:rPr>
          <w:rFonts w:ascii="Arial Narrow" w:hAnsi="Arial Narrow" w:cs="Arial"/>
          <w:sz w:val="20"/>
          <w:szCs w:val="20"/>
        </w:rPr>
        <w:t>u</w:t>
      </w:r>
      <w:r w:rsidRPr="00C810BB">
        <w:rPr>
          <w:rFonts w:ascii="Arial Narrow" w:hAnsi="Arial Narrow" w:cs="Arial"/>
          <w:spacing w:val="-1"/>
          <w:sz w:val="20"/>
          <w:szCs w:val="20"/>
        </w:rPr>
        <w:t>a</w:t>
      </w:r>
      <w:r w:rsidRPr="00C810BB">
        <w:rPr>
          <w:rFonts w:ascii="Arial Narrow" w:hAnsi="Arial Narrow" w:cs="Arial"/>
          <w:spacing w:val="2"/>
          <w:sz w:val="20"/>
          <w:szCs w:val="20"/>
        </w:rPr>
        <w:t>d</w:t>
      </w:r>
      <w:r w:rsidRPr="00C810BB">
        <w:rPr>
          <w:rFonts w:ascii="Arial Narrow" w:hAnsi="Arial Narrow" w:cs="Arial"/>
          <w:sz w:val="20"/>
          <w:szCs w:val="20"/>
        </w:rPr>
        <w:t>o</w:t>
      </w:r>
      <w:r w:rsidRPr="00C810BB">
        <w:rPr>
          <w:rFonts w:ascii="Arial Narrow" w:hAnsi="Arial Narrow" w:cs="Arial"/>
          <w:spacing w:val="-11"/>
          <w:sz w:val="20"/>
          <w:szCs w:val="20"/>
        </w:rPr>
        <w:t xml:space="preserve"> </w:t>
      </w:r>
      <w:r w:rsidRPr="00C810BB">
        <w:rPr>
          <w:rFonts w:ascii="Arial Narrow" w:hAnsi="Arial Narrow" w:cs="Arial"/>
          <w:sz w:val="20"/>
          <w:szCs w:val="20"/>
        </w:rPr>
        <w:t>y</w:t>
      </w:r>
      <w:r w:rsidRPr="00C810BB">
        <w:rPr>
          <w:rFonts w:ascii="Arial Narrow" w:hAnsi="Arial Narrow" w:cs="Arial"/>
          <w:spacing w:val="-12"/>
          <w:sz w:val="20"/>
          <w:szCs w:val="20"/>
        </w:rPr>
        <w:t xml:space="preserve"> </w:t>
      </w:r>
      <w:r w:rsidRPr="00C810BB">
        <w:rPr>
          <w:rFonts w:ascii="Arial Narrow" w:hAnsi="Arial Narrow" w:cs="Arial"/>
          <w:spacing w:val="3"/>
          <w:sz w:val="20"/>
          <w:szCs w:val="20"/>
        </w:rPr>
        <w:t>c</w:t>
      </w:r>
      <w:r w:rsidRPr="00C810BB">
        <w:rPr>
          <w:rFonts w:ascii="Arial Narrow" w:hAnsi="Arial Narrow" w:cs="Arial"/>
          <w:sz w:val="20"/>
          <w:szCs w:val="20"/>
        </w:rPr>
        <w:t>a</w:t>
      </w:r>
      <w:r w:rsidRPr="00C810BB">
        <w:rPr>
          <w:rFonts w:ascii="Arial Narrow" w:hAnsi="Arial Narrow" w:cs="Arial"/>
          <w:spacing w:val="1"/>
          <w:sz w:val="20"/>
          <w:szCs w:val="20"/>
        </w:rPr>
        <w:t>l</w:t>
      </w:r>
      <w:r w:rsidRPr="00C810BB">
        <w:rPr>
          <w:rFonts w:ascii="Arial Narrow" w:hAnsi="Arial Narrow" w:cs="Arial"/>
          <w:spacing w:val="-1"/>
          <w:sz w:val="20"/>
          <w:szCs w:val="20"/>
        </w:rPr>
        <w:t>i</w:t>
      </w:r>
      <w:r w:rsidRPr="00C810BB">
        <w:rPr>
          <w:rFonts w:ascii="Arial Narrow" w:hAnsi="Arial Narrow" w:cs="Arial"/>
          <w:spacing w:val="2"/>
          <w:sz w:val="20"/>
          <w:szCs w:val="20"/>
        </w:rPr>
        <w:t>f</w:t>
      </w:r>
      <w:r w:rsidRPr="00C810BB">
        <w:rPr>
          <w:rFonts w:ascii="Arial Narrow" w:hAnsi="Arial Narrow" w:cs="Arial"/>
          <w:spacing w:val="-1"/>
          <w:sz w:val="20"/>
          <w:szCs w:val="20"/>
        </w:rPr>
        <w:t>i</w:t>
      </w:r>
      <w:r w:rsidRPr="00C810BB">
        <w:rPr>
          <w:rFonts w:ascii="Arial Narrow" w:hAnsi="Arial Narrow" w:cs="Arial"/>
          <w:spacing w:val="1"/>
          <w:sz w:val="20"/>
          <w:szCs w:val="20"/>
        </w:rPr>
        <w:t>c</w:t>
      </w:r>
      <w:r w:rsidRPr="00C810BB">
        <w:rPr>
          <w:rFonts w:ascii="Arial Narrow" w:hAnsi="Arial Narrow" w:cs="Arial"/>
          <w:sz w:val="20"/>
          <w:szCs w:val="20"/>
        </w:rPr>
        <w:t>a</w:t>
      </w:r>
      <w:r w:rsidRPr="00C810BB">
        <w:rPr>
          <w:rFonts w:ascii="Arial Narrow" w:hAnsi="Arial Narrow" w:cs="Arial"/>
          <w:spacing w:val="-1"/>
          <w:sz w:val="20"/>
          <w:szCs w:val="20"/>
        </w:rPr>
        <w:t>d</w:t>
      </w:r>
      <w:r w:rsidRPr="00C810BB">
        <w:rPr>
          <w:rFonts w:ascii="Arial Narrow" w:hAnsi="Arial Narrow" w:cs="Arial"/>
          <w:sz w:val="20"/>
          <w:szCs w:val="20"/>
        </w:rPr>
        <w:t>o</w:t>
      </w:r>
      <w:r w:rsidRPr="00C810BB">
        <w:rPr>
          <w:rFonts w:ascii="Arial Narrow" w:hAnsi="Arial Narrow" w:cs="Arial"/>
          <w:spacing w:val="-14"/>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os</w:t>
      </w:r>
      <w:r w:rsidRPr="00C810BB">
        <w:rPr>
          <w:rFonts w:ascii="Arial Narrow" w:hAnsi="Arial Narrow" w:cs="Arial"/>
          <w:spacing w:val="-7"/>
          <w:sz w:val="20"/>
          <w:szCs w:val="20"/>
        </w:rPr>
        <w:t xml:space="preserve"> </w:t>
      </w:r>
      <w:r w:rsidRPr="00C810BB">
        <w:rPr>
          <w:rFonts w:ascii="Arial Narrow" w:hAnsi="Arial Narrow" w:cs="Arial"/>
          <w:spacing w:val="2"/>
          <w:sz w:val="20"/>
          <w:szCs w:val="20"/>
        </w:rPr>
        <w:t>í</w:t>
      </w:r>
      <w:r w:rsidRPr="00C810BB">
        <w:rPr>
          <w:rFonts w:ascii="Arial Narrow" w:hAnsi="Arial Narrow" w:cs="Arial"/>
          <w:sz w:val="20"/>
          <w:szCs w:val="20"/>
        </w:rPr>
        <w:t>te</w:t>
      </w:r>
      <w:r w:rsidRPr="00C810BB">
        <w:rPr>
          <w:rFonts w:ascii="Arial Narrow" w:hAnsi="Arial Narrow" w:cs="Arial"/>
          <w:spacing w:val="4"/>
          <w:sz w:val="20"/>
          <w:szCs w:val="20"/>
        </w:rPr>
        <w:t>m</w:t>
      </w:r>
      <w:r w:rsidRPr="00C810BB">
        <w:rPr>
          <w:rFonts w:ascii="Arial Narrow" w:hAnsi="Arial Narrow" w:cs="Arial"/>
          <w:sz w:val="20"/>
          <w:szCs w:val="20"/>
        </w:rPr>
        <w:t>s</w:t>
      </w:r>
      <w:r w:rsidRPr="00C810BB">
        <w:rPr>
          <w:rFonts w:ascii="Arial Narrow" w:hAnsi="Arial Narrow" w:cs="Arial"/>
          <w:spacing w:val="-8"/>
          <w:sz w:val="20"/>
          <w:szCs w:val="20"/>
        </w:rPr>
        <w:t xml:space="preserve"> </w:t>
      </w:r>
      <w:r w:rsidRPr="00C810BB">
        <w:rPr>
          <w:rFonts w:ascii="Arial Narrow" w:hAnsi="Arial Narrow" w:cs="Arial"/>
          <w:sz w:val="20"/>
          <w:szCs w:val="20"/>
        </w:rPr>
        <w:t>-</w:t>
      </w:r>
      <w:r w:rsidRPr="00C810BB">
        <w:rPr>
          <w:rFonts w:ascii="Arial Narrow" w:hAnsi="Arial Narrow" w:cs="Arial"/>
          <w:spacing w:val="-10"/>
          <w:sz w:val="20"/>
          <w:szCs w:val="20"/>
        </w:rPr>
        <w:t xml:space="preserve"> </w:t>
      </w:r>
      <w:r w:rsidRPr="00C810BB">
        <w:rPr>
          <w:rFonts w:ascii="Arial Narrow" w:hAnsi="Arial Narrow" w:cs="Arial"/>
          <w:spacing w:val="3"/>
          <w:sz w:val="20"/>
          <w:szCs w:val="20"/>
        </w:rPr>
        <w:t>T</w:t>
      </w:r>
      <w:r w:rsidRPr="00C810BB">
        <w:rPr>
          <w:rFonts w:ascii="Arial Narrow" w:hAnsi="Arial Narrow" w:cs="Arial"/>
          <w:sz w:val="20"/>
          <w:szCs w:val="20"/>
        </w:rPr>
        <w:t>a</w:t>
      </w:r>
      <w:r w:rsidRPr="00C810BB">
        <w:rPr>
          <w:rFonts w:ascii="Arial Narrow" w:hAnsi="Arial Narrow" w:cs="Arial"/>
          <w:spacing w:val="-1"/>
          <w:sz w:val="20"/>
          <w:szCs w:val="20"/>
        </w:rPr>
        <w:t>bl</w:t>
      </w:r>
      <w:r w:rsidRPr="00C810BB">
        <w:rPr>
          <w:rFonts w:ascii="Arial Narrow" w:hAnsi="Arial Narrow" w:cs="Arial"/>
          <w:sz w:val="20"/>
          <w:szCs w:val="20"/>
        </w:rPr>
        <w:t>a</w:t>
      </w:r>
      <w:r w:rsidRPr="00C810BB">
        <w:rPr>
          <w:rFonts w:ascii="Arial Narrow" w:hAnsi="Arial Narrow" w:cs="Arial"/>
          <w:spacing w:val="-11"/>
          <w:sz w:val="20"/>
          <w:szCs w:val="20"/>
        </w:rPr>
        <w:t xml:space="preserve"> </w:t>
      </w:r>
      <w:r w:rsidRPr="00C810BB">
        <w:rPr>
          <w:rFonts w:ascii="Arial Narrow" w:hAnsi="Arial Narrow" w:cs="Arial"/>
          <w:sz w:val="20"/>
          <w:szCs w:val="20"/>
        </w:rPr>
        <w:t>de</w:t>
      </w:r>
      <w:r w:rsidRPr="00C810BB">
        <w:rPr>
          <w:rFonts w:ascii="Arial Narrow" w:hAnsi="Arial Narrow" w:cs="Arial"/>
          <w:spacing w:val="-6"/>
          <w:sz w:val="20"/>
          <w:szCs w:val="20"/>
        </w:rPr>
        <w:t xml:space="preserve"> </w:t>
      </w:r>
      <w:r w:rsidRPr="00C810BB">
        <w:rPr>
          <w:rFonts w:ascii="Arial Narrow" w:hAnsi="Arial Narrow" w:cs="Arial"/>
          <w:spacing w:val="-1"/>
          <w:sz w:val="20"/>
          <w:szCs w:val="20"/>
        </w:rPr>
        <w:t>V</w:t>
      </w:r>
      <w:r w:rsidRPr="00C810BB">
        <w:rPr>
          <w:rFonts w:ascii="Arial Narrow" w:hAnsi="Arial Narrow" w:cs="Arial"/>
          <w:sz w:val="20"/>
          <w:szCs w:val="20"/>
        </w:rPr>
        <w:t>a</w:t>
      </w:r>
      <w:r w:rsidRPr="00C810BB">
        <w:rPr>
          <w:rFonts w:ascii="Arial Narrow" w:hAnsi="Arial Narrow" w:cs="Arial"/>
          <w:spacing w:val="1"/>
          <w:sz w:val="20"/>
          <w:szCs w:val="20"/>
        </w:rPr>
        <w:t>l</w:t>
      </w:r>
      <w:r w:rsidRPr="00C810BB">
        <w:rPr>
          <w:rFonts w:ascii="Arial Narrow" w:hAnsi="Arial Narrow" w:cs="Arial"/>
          <w:sz w:val="20"/>
          <w:szCs w:val="20"/>
        </w:rPr>
        <w:t>ores</w:t>
      </w:r>
      <w:r w:rsidRPr="00C810BB">
        <w:rPr>
          <w:rFonts w:ascii="Arial Narrow" w:hAnsi="Arial Narrow" w:cs="Arial"/>
          <w:spacing w:val="-11"/>
          <w:sz w:val="20"/>
          <w:szCs w:val="20"/>
        </w:rPr>
        <w:t xml:space="preserve"> </w:t>
      </w:r>
      <w:r w:rsidRPr="00C810BB">
        <w:rPr>
          <w:rFonts w:ascii="Arial Narrow" w:hAnsi="Arial Narrow" w:cs="Arial"/>
          <w:sz w:val="20"/>
          <w:szCs w:val="20"/>
        </w:rPr>
        <w:t>de</w:t>
      </w:r>
      <w:r w:rsidRPr="00C810BB">
        <w:rPr>
          <w:rFonts w:ascii="Arial Narrow" w:hAnsi="Arial Narrow" w:cs="Arial"/>
          <w:spacing w:val="-6"/>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os</w:t>
      </w:r>
      <w:r w:rsidRPr="00C810BB">
        <w:rPr>
          <w:rFonts w:ascii="Arial Narrow" w:hAnsi="Arial Narrow" w:cs="Arial"/>
          <w:spacing w:val="-7"/>
          <w:sz w:val="20"/>
          <w:szCs w:val="20"/>
        </w:rPr>
        <w:t xml:space="preserve"> </w:t>
      </w:r>
      <w:r w:rsidRPr="00C810BB">
        <w:rPr>
          <w:rFonts w:ascii="Arial Narrow" w:hAnsi="Arial Narrow" w:cs="Arial"/>
          <w:spacing w:val="-1"/>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tá</w:t>
      </w:r>
      <w:r w:rsidRPr="00C810BB">
        <w:rPr>
          <w:rFonts w:ascii="Arial Narrow" w:hAnsi="Arial Narrow" w:cs="Arial"/>
          <w:spacing w:val="1"/>
          <w:sz w:val="20"/>
          <w:szCs w:val="20"/>
        </w:rPr>
        <w:t>n</w:t>
      </w:r>
      <w:r w:rsidRPr="00C810BB">
        <w:rPr>
          <w:rFonts w:ascii="Arial Narrow" w:hAnsi="Arial Narrow" w:cs="Arial"/>
          <w:sz w:val="20"/>
          <w:szCs w:val="20"/>
        </w:rPr>
        <w:t>d</w:t>
      </w:r>
      <w:r w:rsidRPr="00C810BB">
        <w:rPr>
          <w:rFonts w:ascii="Arial Narrow" w:hAnsi="Arial Narrow" w:cs="Arial"/>
          <w:spacing w:val="-1"/>
          <w:sz w:val="20"/>
          <w:szCs w:val="20"/>
        </w:rPr>
        <w:t>a</w:t>
      </w:r>
      <w:r w:rsidRPr="00C810BB">
        <w:rPr>
          <w:rFonts w:ascii="Arial Narrow" w:hAnsi="Arial Narrow" w:cs="Arial"/>
          <w:spacing w:val="1"/>
          <w:sz w:val="20"/>
          <w:szCs w:val="20"/>
        </w:rPr>
        <w:t>r</w:t>
      </w:r>
      <w:r w:rsidRPr="00C810BB">
        <w:rPr>
          <w:rFonts w:ascii="Arial Narrow" w:hAnsi="Arial Narrow" w:cs="Arial"/>
          <w:sz w:val="20"/>
          <w:szCs w:val="20"/>
        </w:rPr>
        <w:t>es</w:t>
      </w:r>
      <w:r w:rsidRPr="00C810BB">
        <w:rPr>
          <w:rFonts w:ascii="Arial Narrow" w:hAnsi="Arial Narrow" w:cs="Arial"/>
          <w:spacing w:val="-14"/>
          <w:sz w:val="20"/>
          <w:szCs w:val="20"/>
        </w:rPr>
        <w:t xml:space="preserve"> </w:t>
      </w:r>
      <w:r w:rsidRPr="00C810BB">
        <w:rPr>
          <w:rFonts w:ascii="Arial Narrow" w:hAnsi="Arial Narrow" w:cs="Arial"/>
          <w:sz w:val="20"/>
          <w:szCs w:val="20"/>
        </w:rPr>
        <w:t>Mí</w:t>
      </w:r>
      <w:r w:rsidRPr="00C810BB">
        <w:rPr>
          <w:rFonts w:ascii="Arial Narrow" w:hAnsi="Arial Narrow" w:cs="Arial"/>
          <w:spacing w:val="1"/>
          <w:sz w:val="20"/>
          <w:szCs w:val="20"/>
        </w:rPr>
        <w:t>n</w:t>
      </w:r>
      <w:r w:rsidRPr="00C810BB">
        <w:rPr>
          <w:rFonts w:ascii="Arial Narrow" w:hAnsi="Arial Narrow" w:cs="Arial"/>
          <w:spacing w:val="-1"/>
          <w:sz w:val="20"/>
          <w:szCs w:val="20"/>
        </w:rPr>
        <w:t>i</w:t>
      </w:r>
      <w:r w:rsidRPr="00C810BB">
        <w:rPr>
          <w:rFonts w:ascii="Arial Narrow" w:hAnsi="Arial Narrow" w:cs="Arial"/>
          <w:spacing w:val="4"/>
          <w:sz w:val="20"/>
          <w:szCs w:val="20"/>
        </w:rPr>
        <w:t>m</w:t>
      </w:r>
      <w:r w:rsidRPr="00C810BB">
        <w:rPr>
          <w:rFonts w:ascii="Arial Narrow" w:hAnsi="Arial Narrow" w:cs="Arial"/>
          <w:spacing w:val="-3"/>
          <w:sz w:val="20"/>
          <w:szCs w:val="20"/>
        </w:rPr>
        <w:t>o</w:t>
      </w:r>
      <w:r w:rsidRPr="00C810BB">
        <w:rPr>
          <w:rFonts w:ascii="Arial Narrow" w:hAnsi="Arial Narrow" w:cs="Arial"/>
          <w:sz w:val="20"/>
          <w:szCs w:val="20"/>
        </w:rPr>
        <w:t xml:space="preserve">s </w:t>
      </w:r>
      <w:r w:rsidRPr="00C810BB">
        <w:rPr>
          <w:rFonts w:ascii="Arial Narrow" w:hAnsi="Arial Narrow" w:cs="Arial"/>
          <w:spacing w:val="1"/>
          <w:sz w:val="20"/>
          <w:szCs w:val="20"/>
        </w:rPr>
        <w:t>c</w:t>
      </w:r>
      <w:r w:rsidRPr="00C810BB">
        <w:rPr>
          <w:rFonts w:ascii="Arial Narrow" w:hAnsi="Arial Narrow" w:cs="Arial"/>
          <w:sz w:val="20"/>
          <w:szCs w:val="20"/>
        </w:rPr>
        <w:t>o</w:t>
      </w:r>
      <w:r w:rsidRPr="00C810BB">
        <w:rPr>
          <w:rFonts w:ascii="Arial Narrow" w:hAnsi="Arial Narrow" w:cs="Arial"/>
          <w:spacing w:val="-1"/>
          <w:sz w:val="20"/>
          <w:szCs w:val="20"/>
        </w:rPr>
        <w:t>n</w:t>
      </w:r>
      <w:r w:rsidRPr="00C810BB">
        <w:rPr>
          <w:rFonts w:ascii="Arial Narrow" w:hAnsi="Arial Narrow" w:cs="Arial"/>
          <w:sz w:val="20"/>
          <w:szCs w:val="20"/>
        </w:rPr>
        <w:t>te</w:t>
      </w:r>
      <w:r w:rsidRPr="00C810BB">
        <w:rPr>
          <w:rFonts w:ascii="Arial Narrow" w:hAnsi="Arial Narrow" w:cs="Arial"/>
          <w:spacing w:val="1"/>
          <w:sz w:val="20"/>
          <w:szCs w:val="20"/>
        </w:rPr>
        <w:t>n</w:t>
      </w:r>
      <w:r w:rsidRPr="00C810BB">
        <w:rPr>
          <w:rFonts w:ascii="Arial Narrow" w:hAnsi="Arial Narrow" w:cs="Arial"/>
          <w:spacing w:val="-1"/>
          <w:sz w:val="20"/>
          <w:szCs w:val="20"/>
        </w:rPr>
        <w:t>i</w:t>
      </w:r>
      <w:r w:rsidRPr="00C810BB">
        <w:rPr>
          <w:rFonts w:ascii="Arial Narrow" w:hAnsi="Arial Narrow" w:cs="Arial"/>
          <w:sz w:val="20"/>
          <w:szCs w:val="20"/>
        </w:rPr>
        <w:t>d</w:t>
      </w:r>
      <w:r w:rsidRPr="00C810BB">
        <w:rPr>
          <w:rFonts w:ascii="Arial Narrow" w:hAnsi="Arial Narrow" w:cs="Arial"/>
          <w:spacing w:val="-1"/>
          <w:sz w:val="20"/>
          <w:szCs w:val="20"/>
        </w:rPr>
        <w:t>o</w:t>
      </w:r>
      <w:r w:rsidRPr="00C810BB">
        <w:rPr>
          <w:rFonts w:ascii="Arial Narrow" w:hAnsi="Arial Narrow" w:cs="Arial"/>
          <w:sz w:val="20"/>
          <w:szCs w:val="20"/>
        </w:rPr>
        <w:t>s</w:t>
      </w:r>
      <w:r w:rsidRPr="00C810BB">
        <w:rPr>
          <w:rFonts w:ascii="Arial Narrow" w:hAnsi="Arial Narrow" w:cs="Arial"/>
          <w:spacing w:val="12"/>
          <w:sz w:val="20"/>
          <w:szCs w:val="20"/>
        </w:rPr>
        <w:t xml:space="preserve"> </w:t>
      </w:r>
      <w:r w:rsidRPr="00C810BB">
        <w:rPr>
          <w:rFonts w:ascii="Arial Narrow" w:hAnsi="Arial Narrow" w:cs="Arial"/>
          <w:spacing w:val="2"/>
          <w:sz w:val="20"/>
          <w:szCs w:val="20"/>
        </w:rPr>
        <w:t>e</w:t>
      </w:r>
      <w:r w:rsidRPr="00C810BB">
        <w:rPr>
          <w:rFonts w:ascii="Arial Narrow" w:hAnsi="Arial Narrow" w:cs="Arial"/>
          <w:sz w:val="20"/>
          <w:szCs w:val="20"/>
        </w:rPr>
        <w:t>n</w:t>
      </w:r>
      <w:r w:rsidRPr="00C810BB">
        <w:rPr>
          <w:rFonts w:ascii="Arial Narrow" w:hAnsi="Arial Narrow" w:cs="Arial"/>
          <w:spacing w:val="19"/>
          <w:sz w:val="20"/>
          <w:szCs w:val="20"/>
        </w:rPr>
        <w:t xml:space="preserve"> </w:t>
      </w:r>
      <w:r w:rsidRPr="00C810BB">
        <w:rPr>
          <w:rFonts w:ascii="Arial Narrow" w:hAnsi="Arial Narrow" w:cs="Arial"/>
          <w:spacing w:val="2"/>
          <w:sz w:val="20"/>
          <w:szCs w:val="20"/>
        </w:rPr>
        <w:t>e</w:t>
      </w:r>
      <w:r w:rsidRPr="00C810BB">
        <w:rPr>
          <w:rFonts w:ascii="Arial Narrow" w:hAnsi="Arial Narrow" w:cs="Arial"/>
          <w:sz w:val="20"/>
          <w:szCs w:val="20"/>
        </w:rPr>
        <w:t>l</w:t>
      </w:r>
      <w:r w:rsidRPr="00C810BB">
        <w:rPr>
          <w:rFonts w:ascii="Arial Narrow" w:hAnsi="Arial Narrow" w:cs="Arial"/>
          <w:spacing w:val="18"/>
          <w:sz w:val="20"/>
          <w:szCs w:val="20"/>
        </w:rPr>
        <w:t xml:space="preserve"> </w:t>
      </w:r>
      <w:r w:rsidRPr="00C810BB">
        <w:rPr>
          <w:rFonts w:ascii="Arial Narrow" w:hAnsi="Arial Narrow" w:cs="Arial"/>
          <w:spacing w:val="-1"/>
          <w:sz w:val="20"/>
          <w:szCs w:val="20"/>
        </w:rPr>
        <w:t>A</w:t>
      </w:r>
      <w:r w:rsidRPr="00C810BB">
        <w:rPr>
          <w:rFonts w:ascii="Arial Narrow" w:hAnsi="Arial Narrow" w:cs="Arial"/>
          <w:spacing w:val="1"/>
          <w:sz w:val="20"/>
          <w:szCs w:val="20"/>
        </w:rPr>
        <w:t>r</w:t>
      </w:r>
      <w:r w:rsidRPr="00C810BB">
        <w:rPr>
          <w:rFonts w:ascii="Arial Narrow" w:hAnsi="Arial Narrow" w:cs="Arial"/>
          <w:spacing w:val="2"/>
          <w:sz w:val="20"/>
          <w:szCs w:val="20"/>
        </w:rPr>
        <w:t>t</w:t>
      </w:r>
      <w:r w:rsidRPr="00C810BB">
        <w:rPr>
          <w:rFonts w:ascii="Arial Narrow" w:hAnsi="Arial Narrow" w:cs="Arial"/>
          <w:spacing w:val="-1"/>
          <w:sz w:val="20"/>
          <w:szCs w:val="20"/>
        </w:rPr>
        <w:t>í</w:t>
      </w:r>
      <w:r w:rsidRPr="00C810BB">
        <w:rPr>
          <w:rFonts w:ascii="Arial Narrow" w:hAnsi="Arial Narrow" w:cs="Arial"/>
          <w:spacing w:val="1"/>
          <w:sz w:val="20"/>
          <w:szCs w:val="20"/>
        </w:rPr>
        <w:t>c</w:t>
      </w:r>
      <w:r w:rsidRPr="00C810BB">
        <w:rPr>
          <w:rFonts w:ascii="Arial Narrow" w:hAnsi="Arial Narrow" w:cs="Arial"/>
          <w:sz w:val="20"/>
          <w:szCs w:val="20"/>
        </w:rPr>
        <w:t>u</w:t>
      </w:r>
      <w:r w:rsidRPr="00C810BB">
        <w:rPr>
          <w:rFonts w:ascii="Arial Narrow" w:hAnsi="Arial Narrow" w:cs="Arial"/>
          <w:spacing w:val="1"/>
          <w:sz w:val="20"/>
          <w:szCs w:val="20"/>
        </w:rPr>
        <w:t>l</w:t>
      </w:r>
      <w:r w:rsidRPr="00C810BB">
        <w:rPr>
          <w:rFonts w:ascii="Arial Narrow" w:hAnsi="Arial Narrow" w:cs="Arial"/>
          <w:sz w:val="20"/>
          <w:szCs w:val="20"/>
        </w:rPr>
        <w:t>o</w:t>
      </w:r>
      <w:r w:rsidRPr="00C810BB">
        <w:rPr>
          <w:rFonts w:ascii="Arial Narrow" w:hAnsi="Arial Narrow" w:cs="Arial"/>
          <w:spacing w:val="14"/>
          <w:sz w:val="20"/>
          <w:szCs w:val="20"/>
        </w:rPr>
        <w:t xml:space="preserve"> </w:t>
      </w:r>
      <w:r w:rsidRPr="00C810BB">
        <w:rPr>
          <w:rFonts w:ascii="Arial Narrow" w:hAnsi="Arial Narrow" w:cs="Arial"/>
          <w:spacing w:val="2"/>
          <w:sz w:val="20"/>
          <w:szCs w:val="20"/>
        </w:rPr>
        <w:t>2</w:t>
      </w:r>
      <w:r w:rsidRPr="00C810BB">
        <w:rPr>
          <w:rFonts w:ascii="Arial Narrow" w:hAnsi="Arial Narrow" w:cs="Arial"/>
          <w:sz w:val="20"/>
          <w:szCs w:val="20"/>
        </w:rPr>
        <w:t>7</w:t>
      </w:r>
      <w:r w:rsidRPr="00C810BB">
        <w:rPr>
          <w:rFonts w:ascii="Arial Narrow" w:hAnsi="Arial Narrow" w:cs="Arial"/>
          <w:spacing w:val="19"/>
          <w:sz w:val="20"/>
          <w:szCs w:val="20"/>
        </w:rPr>
        <w:t xml:space="preserve"> </w:t>
      </w:r>
      <w:r w:rsidRPr="00C810BB">
        <w:rPr>
          <w:rFonts w:ascii="Arial Narrow" w:hAnsi="Arial Narrow" w:cs="Arial"/>
          <w:sz w:val="20"/>
          <w:szCs w:val="20"/>
        </w:rPr>
        <w:t>de</w:t>
      </w:r>
      <w:r w:rsidRPr="00C810BB">
        <w:rPr>
          <w:rFonts w:ascii="Arial Narrow" w:hAnsi="Arial Narrow" w:cs="Arial"/>
          <w:spacing w:val="21"/>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19"/>
          <w:sz w:val="20"/>
          <w:szCs w:val="20"/>
        </w:rPr>
        <w:t xml:space="preserve"> </w:t>
      </w:r>
      <w:r w:rsidRPr="00C810BB">
        <w:rPr>
          <w:rFonts w:ascii="Arial Narrow" w:hAnsi="Arial Narrow" w:cs="Arial"/>
          <w:sz w:val="20"/>
          <w:szCs w:val="20"/>
        </w:rPr>
        <w:t>Re</w:t>
      </w:r>
      <w:r w:rsidRPr="00C810BB">
        <w:rPr>
          <w:rFonts w:ascii="Arial Narrow" w:hAnsi="Arial Narrow" w:cs="Arial"/>
          <w:spacing w:val="1"/>
          <w:sz w:val="20"/>
          <w:szCs w:val="20"/>
        </w:rPr>
        <w:t>s</w:t>
      </w:r>
      <w:r w:rsidRPr="00C810BB">
        <w:rPr>
          <w:rFonts w:ascii="Arial Narrow" w:hAnsi="Arial Narrow" w:cs="Arial"/>
          <w:spacing w:val="2"/>
          <w:sz w:val="20"/>
          <w:szCs w:val="20"/>
        </w:rPr>
        <w:t>o</w:t>
      </w:r>
      <w:r w:rsidRPr="00C810BB">
        <w:rPr>
          <w:rFonts w:ascii="Arial Narrow" w:hAnsi="Arial Narrow" w:cs="Arial"/>
          <w:spacing w:val="-1"/>
          <w:sz w:val="20"/>
          <w:szCs w:val="20"/>
        </w:rPr>
        <w:t>l</w:t>
      </w:r>
      <w:r w:rsidRPr="00C810BB">
        <w:rPr>
          <w:rFonts w:ascii="Arial Narrow" w:hAnsi="Arial Narrow" w:cs="Arial"/>
          <w:sz w:val="20"/>
          <w:szCs w:val="20"/>
        </w:rPr>
        <w:t>u</w:t>
      </w:r>
      <w:r w:rsidRPr="00C810BB">
        <w:rPr>
          <w:rFonts w:ascii="Arial Narrow" w:hAnsi="Arial Narrow" w:cs="Arial"/>
          <w:spacing w:val="3"/>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13"/>
          <w:sz w:val="20"/>
          <w:szCs w:val="20"/>
        </w:rPr>
        <w:t xml:space="preserve"> </w:t>
      </w:r>
      <w:r w:rsidRPr="00C810BB">
        <w:rPr>
          <w:rFonts w:ascii="Arial Narrow" w:hAnsi="Arial Narrow" w:cs="Arial"/>
          <w:sz w:val="20"/>
          <w:szCs w:val="20"/>
        </w:rPr>
        <w:t>0</w:t>
      </w:r>
      <w:r w:rsidRPr="00C810BB">
        <w:rPr>
          <w:rFonts w:ascii="Arial Narrow" w:hAnsi="Arial Narrow" w:cs="Arial"/>
          <w:spacing w:val="-1"/>
          <w:sz w:val="20"/>
          <w:szCs w:val="20"/>
        </w:rPr>
        <w:t>3</w:t>
      </w:r>
      <w:r w:rsidRPr="00C810BB">
        <w:rPr>
          <w:rFonts w:ascii="Arial Narrow" w:hAnsi="Arial Narrow" w:cs="Arial"/>
          <w:spacing w:val="2"/>
          <w:sz w:val="20"/>
          <w:szCs w:val="20"/>
        </w:rPr>
        <w:t>1</w:t>
      </w:r>
      <w:r w:rsidRPr="00C810BB">
        <w:rPr>
          <w:rFonts w:ascii="Arial Narrow" w:hAnsi="Arial Narrow" w:cs="Arial"/>
          <w:sz w:val="20"/>
          <w:szCs w:val="20"/>
        </w:rPr>
        <w:t>2</w:t>
      </w:r>
      <w:r w:rsidRPr="00C810BB">
        <w:rPr>
          <w:rFonts w:ascii="Arial Narrow" w:hAnsi="Arial Narrow" w:cs="Arial"/>
          <w:spacing w:val="17"/>
          <w:sz w:val="20"/>
          <w:szCs w:val="20"/>
        </w:rPr>
        <w:t xml:space="preserve"> </w:t>
      </w:r>
      <w:r w:rsidRPr="00C810BB">
        <w:rPr>
          <w:rFonts w:ascii="Arial Narrow" w:hAnsi="Arial Narrow" w:cs="Arial"/>
          <w:spacing w:val="2"/>
          <w:sz w:val="20"/>
          <w:szCs w:val="20"/>
        </w:rPr>
        <w:t>d</w:t>
      </w:r>
      <w:r w:rsidRPr="00C810BB">
        <w:rPr>
          <w:rFonts w:ascii="Arial Narrow" w:hAnsi="Arial Narrow" w:cs="Arial"/>
          <w:sz w:val="20"/>
          <w:szCs w:val="20"/>
        </w:rPr>
        <w:t>e</w:t>
      </w:r>
      <w:r w:rsidRPr="00C810BB">
        <w:rPr>
          <w:rFonts w:ascii="Arial Narrow" w:hAnsi="Arial Narrow" w:cs="Arial"/>
          <w:spacing w:val="19"/>
          <w:sz w:val="20"/>
          <w:szCs w:val="20"/>
        </w:rPr>
        <w:t xml:space="preserve"> </w:t>
      </w:r>
      <w:r w:rsidRPr="00C810BB">
        <w:rPr>
          <w:rFonts w:ascii="Arial Narrow" w:hAnsi="Arial Narrow" w:cs="Arial"/>
          <w:sz w:val="20"/>
          <w:szCs w:val="20"/>
        </w:rPr>
        <w:t>2</w:t>
      </w:r>
      <w:r w:rsidRPr="00C810BB">
        <w:rPr>
          <w:rFonts w:ascii="Arial Narrow" w:hAnsi="Arial Narrow" w:cs="Arial"/>
          <w:spacing w:val="-1"/>
          <w:sz w:val="20"/>
          <w:szCs w:val="20"/>
        </w:rPr>
        <w:t>0</w:t>
      </w:r>
      <w:r w:rsidRPr="00C810BB">
        <w:rPr>
          <w:rFonts w:ascii="Arial Narrow" w:hAnsi="Arial Narrow" w:cs="Arial"/>
          <w:spacing w:val="2"/>
          <w:sz w:val="20"/>
          <w:szCs w:val="20"/>
        </w:rPr>
        <w:t>1</w:t>
      </w:r>
      <w:r w:rsidRPr="00C810BB">
        <w:rPr>
          <w:rFonts w:ascii="Arial Narrow" w:hAnsi="Arial Narrow" w:cs="Arial"/>
          <w:sz w:val="20"/>
          <w:szCs w:val="20"/>
        </w:rPr>
        <w:t>9</w:t>
      </w:r>
      <w:r w:rsidRPr="00C810BB">
        <w:rPr>
          <w:rFonts w:ascii="Arial Narrow" w:hAnsi="Arial Narrow" w:cs="Arial"/>
          <w:spacing w:val="17"/>
          <w:sz w:val="20"/>
          <w:szCs w:val="20"/>
        </w:rPr>
        <w:t xml:space="preserve"> </w:t>
      </w:r>
      <w:r w:rsidRPr="00C810BB">
        <w:rPr>
          <w:rFonts w:ascii="Arial Narrow" w:hAnsi="Arial Narrow" w:cs="Arial"/>
          <w:sz w:val="20"/>
          <w:szCs w:val="20"/>
        </w:rPr>
        <w:t>de</w:t>
      </w:r>
      <w:r w:rsidRPr="00C810BB">
        <w:rPr>
          <w:rFonts w:ascii="Arial Narrow" w:hAnsi="Arial Narrow" w:cs="Arial"/>
          <w:spacing w:val="21"/>
          <w:sz w:val="20"/>
          <w:szCs w:val="20"/>
        </w:rPr>
        <w:t xml:space="preserve"> </w:t>
      </w:r>
      <w:r w:rsidRPr="00C810BB">
        <w:rPr>
          <w:rFonts w:ascii="Arial Narrow" w:hAnsi="Arial Narrow" w:cs="Arial"/>
          <w:sz w:val="20"/>
          <w:szCs w:val="20"/>
        </w:rPr>
        <w:t>a</w:t>
      </w:r>
      <w:r w:rsidRPr="00C810BB">
        <w:rPr>
          <w:rFonts w:ascii="Arial Narrow" w:hAnsi="Arial Narrow" w:cs="Arial"/>
          <w:spacing w:val="1"/>
          <w:sz w:val="20"/>
          <w:szCs w:val="20"/>
        </w:rPr>
        <w:t>c</w:t>
      </w:r>
      <w:r w:rsidRPr="00C810BB">
        <w:rPr>
          <w:rFonts w:ascii="Arial Narrow" w:hAnsi="Arial Narrow" w:cs="Arial"/>
          <w:sz w:val="20"/>
          <w:szCs w:val="20"/>
        </w:rPr>
        <w:t>u</w:t>
      </w:r>
      <w:r w:rsidRPr="00C810BB">
        <w:rPr>
          <w:rFonts w:ascii="Arial Narrow" w:hAnsi="Arial Narrow" w:cs="Arial"/>
          <w:spacing w:val="-1"/>
          <w:sz w:val="20"/>
          <w:szCs w:val="20"/>
        </w:rPr>
        <w:t>e</w:t>
      </w:r>
      <w:r w:rsidRPr="00C810BB">
        <w:rPr>
          <w:rFonts w:ascii="Arial Narrow" w:hAnsi="Arial Narrow" w:cs="Arial"/>
          <w:spacing w:val="1"/>
          <w:sz w:val="20"/>
          <w:szCs w:val="20"/>
        </w:rPr>
        <w:t>r</w:t>
      </w:r>
      <w:r w:rsidRPr="00C810BB">
        <w:rPr>
          <w:rFonts w:ascii="Arial Narrow" w:hAnsi="Arial Narrow" w:cs="Arial"/>
          <w:spacing w:val="2"/>
          <w:sz w:val="20"/>
          <w:szCs w:val="20"/>
        </w:rPr>
        <w:t>d</w:t>
      </w:r>
      <w:r w:rsidRPr="00C810BB">
        <w:rPr>
          <w:rFonts w:ascii="Arial Narrow" w:hAnsi="Arial Narrow" w:cs="Arial"/>
          <w:sz w:val="20"/>
          <w:szCs w:val="20"/>
        </w:rPr>
        <w:t>o</w:t>
      </w:r>
      <w:r w:rsidRPr="00C810BB">
        <w:rPr>
          <w:rFonts w:ascii="Arial Narrow" w:hAnsi="Arial Narrow" w:cs="Arial"/>
          <w:spacing w:val="14"/>
          <w:sz w:val="20"/>
          <w:szCs w:val="20"/>
        </w:rPr>
        <w:t xml:space="preserve"> </w:t>
      </w:r>
      <w:r w:rsidRPr="00C810BB">
        <w:rPr>
          <w:rFonts w:ascii="Arial Narrow" w:hAnsi="Arial Narrow" w:cs="Arial"/>
          <w:sz w:val="20"/>
          <w:szCs w:val="20"/>
        </w:rPr>
        <w:t>al</w:t>
      </w:r>
      <w:r w:rsidRPr="00C810BB">
        <w:rPr>
          <w:rFonts w:ascii="Arial Narrow" w:hAnsi="Arial Narrow" w:cs="Arial"/>
          <w:spacing w:val="20"/>
          <w:sz w:val="20"/>
          <w:szCs w:val="20"/>
        </w:rPr>
        <w:t xml:space="preserve"> </w:t>
      </w:r>
      <w:r w:rsidRPr="00C810BB">
        <w:rPr>
          <w:rFonts w:ascii="Arial Narrow" w:hAnsi="Arial Narrow" w:cs="Arial"/>
          <w:sz w:val="20"/>
          <w:szCs w:val="20"/>
        </w:rPr>
        <w:t>n</w:t>
      </w:r>
      <w:r w:rsidRPr="00C810BB">
        <w:rPr>
          <w:rFonts w:ascii="Arial Narrow" w:hAnsi="Arial Narrow" w:cs="Arial"/>
          <w:spacing w:val="-1"/>
          <w:sz w:val="20"/>
          <w:szCs w:val="20"/>
        </w:rPr>
        <w:t>ú</w:t>
      </w:r>
      <w:r w:rsidRPr="00C810BB">
        <w:rPr>
          <w:rFonts w:ascii="Arial Narrow" w:hAnsi="Arial Narrow" w:cs="Arial"/>
          <w:spacing w:val="4"/>
          <w:sz w:val="20"/>
          <w:szCs w:val="20"/>
        </w:rPr>
        <w:t>m</w:t>
      </w:r>
      <w:r w:rsidRPr="00C810BB">
        <w:rPr>
          <w:rFonts w:ascii="Arial Narrow" w:hAnsi="Arial Narrow" w:cs="Arial"/>
          <w:sz w:val="20"/>
          <w:szCs w:val="20"/>
        </w:rPr>
        <w:t>ero</w:t>
      </w:r>
      <w:r w:rsidRPr="00C810BB">
        <w:rPr>
          <w:rFonts w:ascii="Arial Narrow" w:hAnsi="Arial Narrow" w:cs="Arial"/>
          <w:spacing w:val="14"/>
          <w:sz w:val="20"/>
          <w:szCs w:val="20"/>
        </w:rPr>
        <w:t xml:space="preserve"> </w:t>
      </w:r>
      <w:r w:rsidRPr="00C810BB">
        <w:rPr>
          <w:rFonts w:ascii="Arial Narrow" w:hAnsi="Arial Narrow" w:cs="Arial"/>
          <w:sz w:val="20"/>
          <w:szCs w:val="20"/>
        </w:rPr>
        <w:t>de</w:t>
      </w:r>
      <w:r w:rsidRPr="00C810BB">
        <w:rPr>
          <w:rFonts w:ascii="Arial Narrow" w:hAnsi="Arial Narrow" w:cs="Arial"/>
          <w:spacing w:val="18"/>
          <w:sz w:val="20"/>
          <w:szCs w:val="20"/>
        </w:rPr>
        <w:t xml:space="preserve"> </w:t>
      </w:r>
      <w:r w:rsidRPr="00C810BB">
        <w:rPr>
          <w:rFonts w:ascii="Arial Narrow" w:hAnsi="Arial Narrow" w:cs="Arial"/>
          <w:sz w:val="20"/>
          <w:szCs w:val="20"/>
        </w:rPr>
        <w:t>tr</w:t>
      </w:r>
      <w:r w:rsidRPr="00C810BB">
        <w:rPr>
          <w:rFonts w:ascii="Arial Narrow" w:hAnsi="Arial Narrow" w:cs="Arial"/>
          <w:spacing w:val="2"/>
          <w:sz w:val="20"/>
          <w:szCs w:val="20"/>
        </w:rPr>
        <w:t>a</w:t>
      </w:r>
      <w:r w:rsidRPr="00C810BB">
        <w:rPr>
          <w:rFonts w:ascii="Arial Narrow" w:hAnsi="Arial Narrow" w:cs="Arial"/>
          <w:sz w:val="20"/>
          <w:szCs w:val="20"/>
        </w:rPr>
        <w:t>b</w:t>
      </w:r>
      <w:r w:rsidRPr="00C810BB">
        <w:rPr>
          <w:rFonts w:ascii="Arial Narrow" w:hAnsi="Arial Narrow" w:cs="Arial"/>
          <w:spacing w:val="-1"/>
          <w:sz w:val="20"/>
          <w:szCs w:val="20"/>
        </w:rPr>
        <w:t>a</w:t>
      </w:r>
      <w:r w:rsidRPr="00C810BB">
        <w:rPr>
          <w:rFonts w:ascii="Arial Narrow" w:hAnsi="Arial Narrow" w:cs="Arial"/>
          <w:spacing w:val="1"/>
          <w:sz w:val="20"/>
          <w:szCs w:val="20"/>
        </w:rPr>
        <w:t>j</w:t>
      </w:r>
      <w:r w:rsidRPr="00C810BB">
        <w:rPr>
          <w:rFonts w:ascii="Arial Narrow" w:hAnsi="Arial Narrow" w:cs="Arial"/>
          <w:sz w:val="20"/>
          <w:szCs w:val="20"/>
        </w:rPr>
        <w:t>a</w:t>
      </w:r>
      <w:r w:rsidRPr="00C810BB">
        <w:rPr>
          <w:rFonts w:ascii="Arial Narrow" w:hAnsi="Arial Narrow" w:cs="Arial"/>
          <w:spacing w:val="1"/>
          <w:sz w:val="20"/>
          <w:szCs w:val="20"/>
        </w:rPr>
        <w:t>d</w:t>
      </w:r>
      <w:r w:rsidRPr="00C810BB">
        <w:rPr>
          <w:rFonts w:ascii="Arial Narrow" w:hAnsi="Arial Narrow" w:cs="Arial"/>
          <w:sz w:val="20"/>
          <w:szCs w:val="20"/>
        </w:rPr>
        <w:t>ores</w:t>
      </w:r>
      <w:r w:rsidRPr="00C810BB">
        <w:rPr>
          <w:rFonts w:ascii="Arial Narrow" w:hAnsi="Arial Narrow" w:cs="Arial"/>
          <w:spacing w:val="11"/>
          <w:sz w:val="20"/>
          <w:szCs w:val="20"/>
        </w:rPr>
        <w:t xml:space="preserve"> </w:t>
      </w:r>
      <w:r w:rsidRPr="00C810BB">
        <w:rPr>
          <w:rFonts w:ascii="Arial Narrow" w:hAnsi="Arial Narrow" w:cs="Arial"/>
          <w:sz w:val="20"/>
          <w:szCs w:val="20"/>
        </w:rPr>
        <w:t>de</w:t>
      </w:r>
      <w:r w:rsidRPr="00C810BB">
        <w:rPr>
          <w:rFonts w:ascii="Arial Narrow" w:hAnsi="Arial Narrow" w:cs="Arial"/>
          <w:noProof/>
          <w:sz w:val="20"/>
          <w:szCs w:val="20"/>
          <w:lang w:val="es-CO" w:eastAsia="es-CO"/>
        </w:rPr>
        <mc:AlternateContent>
          <mc:Choice Requires="wpg">
            <w:drawing>
              <wp:anchor distT="0" distB="0" distL="114300" distR="114300" simplePos="0" relativeHeight="251677696" behindDoc="1" locked="0" layoutInCell="0" allowOverlap="1" wp14:anchorId="25BB1902" wp14:editId="15BB2BC2">
                <wp:simplePos x="0" y="0"/>
                <wp:positionH relativeFrom="page">
                  <wp:posOffset>4354830</wp:posOffset>
                </wp:positionH>
                <wp:positionV relativeFrom="paragraph">
                  <wp:posOffset>129540</wp:posOffset>
                </wp:positionV>
                <wp:extent cx="505460" cy="10795"/>
                <wp:effectExtent l="0" t="0" r="8890" b="8255"/>
                <wp:wrapNone/>
                <wp:docPr id="1229" name="Grupo 1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 cy="10795"/>
                          <a:chOff x="6858" y="204"/>
                          <a:chExt cx="796" cy="17"/>
                        </a:xfrm>
                      </wpg:grpSpPr>
                      <wps:wsp>
                        <wps:cNvPr id="1230" name="Freeform 15"/>
                        <wps:cNvSpPr>
                          <a:spLocks/>
                        </wps:cNvSpPr>
                        <wps:spPr bwMode="auto">
                          <a:xfrm>
                            <a:off x="6867" y="212"/>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1" name="Freeform 16"/>
                        <wps:cNvSpPr>
                          <a:spLocks/>
                        </wps:cNvSpPr>
                        <wps:spPr bwMode="auto">
                          <a:xfrm>
                            <a:off x="7201" y="212"/>
                            <a:ext cx="444" cy="0"/>
                          </a:xfrm>
                          <a:custGeom>
                            <a:avLst/>
                            <a:gdLst>
                              <a:gd name="T0" fmla="*/ 0 w 444"/>
                              <a:gd name="T1" fmla="*/ 444 w 444"/>
                            </a:gdLst>
                            <a:ahLst/>
                            <a:cxnLst>
                              <a:cxn ang="0">
                                <a:pos x="T0" y="0"/>
                              </a:cxn>
                              <a:cxn ang="0">
                                <a:pos x="T1" y="0"/>
                              </a:cxn>
                            </a:cxnLst>
                            <a:rect l="0" t="0" r="r" b="b"/>
                            <a:pathLst>
                              <a:path w="444">
                                <a:moveTo>
                                  <a:pt x="0" y="0"/>
                                </a:moveTo>
                                <a:lnTo>
                                  <a:pt x="444"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group w14:anchorId="768BEF0C" id="Grupo 1229" o:spid="_x0000_s1026" style="position:absolute;margin-left:342.9pt;margin-top:10.2pt;width:39.8pt;height:.85pt;z-index:-251638784;mso-position-horizontal-relative:page" coordorigin="6858,204" coordsize="79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" o:allowincell="f">
                <v:shape id="Freeform 15" o:spid="_x0000_s1027" style="position:absolute;left:6867;top:212;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" path="m,l331,e" filled="f" strokeweight=".31269mm">
                  <v:path arrowok="t" o:connecttype="custom" o:connectlocs="0,0;331,0" o:connectangles="0,0"/>
                </v:shape>
                <v:shape id="Freeform 16" o:spid="_x0000_s1028" style="position:absolute;left:7201;top:212;width:444;height:0;visibility:visible;mso-wrap-style:square;v-text-anchor:top" coordsize="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" path="m,l444,e" filled="f" strokeweight=".31269mm">
                  <v:path arrowok="t" o:connecttype="custom" o:connectlocs="0,0;444,0" o:connectangles="0,0"/>
                </v:shape>
                <w10:wrap anchorx="page"/>
              </v:group>
            </w:pict>
          </mc:Fallback>
        </mc:AlternateContent>
      </w:r>
      <w:r w:rsidRPr="00C810BB">
        <w:rPr>
          <w:rFonts w:ascii="Arial Narrow" w:hAnsi="Arial Narrow" w:cs="Arial"/>
          <w:sz w:val="20"/>
          <w:szCs w:val="20"/>
        </w:rPr>
        <w:t xml:space="preserve"> </w:t>
      </w:r>
      <w:r w:rsidRPr="00C810BB">
        <w:rPr>
          <w:rFonts w:ascii="Arial Narrow" w:hAnsi="Arial Narrow" w:cs="Arial"/>
          <w:position w:val="-1"/>
          <w:sz w:val="20"/>
          <w:szCs w:val="20"/>
        </w:rPr>
        <w:t>n</w:t>
      </w:r>
      <w:r w:rsidRPr="00C810BB">
        <w:rPr>
          <w:rFonts w:ascii="Arial Narrow" w:hAnsi="Arial Narrow" w:cs="Arial"/>
          <w:spacing w:val="-1"/>
          <w:position w:val="-1"/>
          <w:sz w:val="20"/>
          <w:szCs w:val="20"/>
        </w:rPr>
        <w:t>u</w:t>
      </w:r>
      <w:r w:rsidRPr="00C810BB">
        <w:rPr>
          <w:rFonts w:ascii="Arial Narrow" w:hAnsi="Arial Narrow" w:cs="Arial"/>
          <w:position w:val="-1"/>
          <w:sz w:val="20"/>
          <w:szCs w:val="20"/>
        </w:rPr>
        <w:t>e</w:t>
      </w:r>
      <w:r w:rsidRPr="00C810BB">
        <w:rPr>
          <w:rFonts w:ascii="Arial Narrow" w:hAnsi="Arial Narrow" w:cs="Arial"/>
          <w:spacing w:val="1"/>
          <w:position w:val="-1"/>
          <w:sz w:val="20"/>
          <w:szCs w:val="20"/>
        </w:rPr>
        <w:t>s</w:t>
      </w:r>
      <w:r w:rsidRPr="00C810BB">
        <w:rPr>
          <w:rFonts w:ascii="Arial Narrow" w:hAnsi="Arial Narrow" w:cs="Arial"/>
          <w:position w:val="-1"/>
          <w:sz w:val="20"/>
          <w:szCs w:val="20"/>
        </w:rPr>
        <w:t>tra</w:t>
      </w:r>
      <w:r w:rsidRPr="00C810BB">
        <w:rPr>
          <w:rFonts w:ascii="Arial Narrow" w:hAnsi="Arial Narrow" w:cs="Arial"/>
          <w:spacing w:val="-7"/>
          <w:position w:val="-1"/>
          <w:sz w:val="20"/>
          <w:szCs w:val="20"/>
        </w:rPr>
        <w:t xml:space="preserve"> </w:t>
      </w:r>
      <w:r w:rsidRPr="00C810BB">
        <w:rPr>
          <w:rFonts w:ascii="Arial Narrow" w:hAnsi="Arial Narrow" w:cs="Arial"/>
          <w:spacing w:val="-1"/>
          <w:position w:val="-1"/>
          <w:sz w:val="20"/>
          <w:szCs w:val="20"/>
        </w:rPr>
        <w:t>o</w:t>
      </w:r>
      <w:r w:rsidRPr="00C810BB">
        <w:rPr>
          <w:rFonts w:ascii="Arial Narrow" w:hAnsi="Arial Narrow" w:cs="Arial"/>
          <w:spacing w:val="3"/>
          <w:position w:val="-1"/>
          <w:sz w:val="20"/>
          <w:szCs w:val="20"/>
        </w:rPr>
        <w:t>r</w:t>
      </w:r>
      <w:r w:rsidRPr="00C810BB">
        <w:rPr>
          <w:rFonts w:ascii="Arial Narrow" w:hAnsi="Arial Narrow" w:cs="Arial"/>
          <w:position w:val="-1"/>
          <w:sz w:val="20"/>
          <w:szCs w:val="20"/>
        </w:rPr>
        <w:t>g</w:t>
      </w:r>
      <w:r w:rsidRPr="00C810BB">
        <w:rPr>
          <w:rFonts w:ascii="Arial Narrow" w:hAnsi="Arial Narrow" w:cs="Arial"/>
          <w:spacing w:val="-1"/>
          <w:position w:val="-1"/>
          <w:sz w:val="20"/>
          <w:szCs w:val="20"/>
        </w:rPr>
        <w:t>a</w:t>
      </w:r>
      <w:r w:rsidRPr="00C810BB">
        <w:rPr>
          <w:rFonts w:ascii="Arial Narrow" w:hAnsi="Arial Narrow" w:cs="Arial"/>
          <w:spacing w:val="2"/>
          <w:position w:val="-1"/>
          <w:sz w:val="20"/>
          <w:szCs w:val="20"/>
        </w:rPr>
        <w:t>n</w:t>
      </w:r>
      <w:r w:rsidRPr="00C810BB">
        <w:rPr>
          <w:rFonts w:ascii="Arial Narrow" w:hAnsi="Arial Narrow" w:cs="Arial"/>
          <w:spacing w:val="1"/>
          <w:position w:val="-1"/>
          <w:sz w:val="20"/>
          <w:szCs w:val="20"/>
        </w:rPr>
        <w:t>i</w:t>
      </w:r>
      <w:r w:rsidRPr="00C810BB">
        <w:rPr>
          <w:rFonts w:ascii="Arial Narrow" w:hAnsi="Arial Narrow" w:cs="Arial"/>
          <w:spacing w:val="-1"/>
          <w:position w:val="-1"/>
          <w:sz w:val="20"/>
          <w:szCs w:val="20"/>
        </w:rPr>
        <w:t>z</w:t>
      </w:r>
      <w:r w:rsidRPr="00C810BB">
        <w:rPr>
          <w:rFonts w:ascii="Arial Narrow" w:hAnsi="Arial Narrow" w:cs="Arial"/>
          <w:position w:val="-1"/>
          <w:sz w:val="20"/>
          <w:szCs w:val="20"/>
        </w:rPr>
        <w:t>a</w:t>
      </w:r>
      <w:r w:rsidRPr="00C810BB">
        <w:rPr>
          <w:rFonts w:ascii="Arial Narrow" w:hAnsi="Arial Narrow" w:cs="Arial"/>
          <w:spacing w:val="1"/>
          <w:position w:val="-1"/>
          <w:sz w:val="20"/>
          <w:szCs w:val="20"/>
        </w:rPr>
        <w:t>c</w:t>
      </w:r>
      <w:r w:rsidRPr="00C810BB">
        <w:rPr>
          <w:rFonts w:ascii="Arial Narrow" w:hAnsi="Arial Narrow" w:cs="Arial"/>
          <w:spacing w:val="-1"/>
          <w:position w:val="-1"/>
          <w:sz w:val="20"/>
          <w:szCs w:val="20"/>
        </w:rPr>
        <w:t>i</w:t>
      </w:r>
      <w:r w:rsidRPr="00C810BB">
        <w:rPr>
          <w:rFonts w:ascii="Arial Narrow" w:hAnsi="Arial Narrow" w:cs="Arial"/>
          <w:spacing w:val="2"/>
          <w:position w:val="-1"/>
          <w:sz w:val="20"/>
          <w:szCs w:val="20"/>
        </w:rPr>
        <w:t>ó</w:t>
      </w:r>
      <w:r w:rsidRPr="00C810BB">
        <w:rPr>
          <w:rFonts w:ascii="Arial Narrow" w:hAnsi="Arial Narrow" w:cs="Arial"/>
          <w:spacing w:val="1"/>
          <w:position w:val="-1"/>
          <w:sz w:val="20"/>
          <w:szCs w:val="20"/>
        </w:rPr>
        <w:t>n</w:t>
      </w:r>
      <w:r w:rsidRPr="00C810BB">
        <w:rPr>
          <w:rFonts w:ascii="Arial Narrow" w:hAnsi="Arial Narrow" w:cs="Arial"/>
          <w:position w:val="-1"/>
          <w:sz w:val="20"/>
          <w:szCs w:val="20"/>
        </w:rPr>
        <w:t>,</w:t>
      </w:r>
      <w:r w:rsidRPr="00C810BB">
        <w:rPr>
          <w:rFonts w:ascii="Arial Narrow" w:hAnsi="Arial Narrow" w:cs="Arial"/>
          <w:spacing w:val="-12"/>
          <w:position w:val="-1"/>
          <w:sz w:val="20"/>
          <w:szCs w:val="20"/>
        </w:rPr>
        <w:t xml:space="preserve"> </w:t>
      </w:r>
      <w:r w:rsidRPr="00C810BB">
        <w:rPr>
          <w:rFonts w:ascii="Arial Narrow" w:hAnsi="Arial Narrow" w:cs="Arial"/>
          <w:spacing w:val="1"/>
          <w:position w:val="-1"/>
          <w:sz w:val="20"/>
          <w:szCs w:val="20"/>
        </w:rPr>
        <w:t>c</w:t>
      </w:r>
      <w:r w:rsidRPr="00C810BB">
        <w:rPr>
          <w:rFonts w:ascii="Arial Narrow" w:hAnsi="Arial Narrow" w:cs="Arial"/>
          <w:position w:val="-1"/>
          <w:sz w:val="20"/>
          <w:szCs w:val="20"/>
        </w:rPr>
        <w:t>on un</w:t>
      </w:r>
      <w:r w:rsidRPr="00C810BB">
        <w:rPr>
          <w:rFonts w:ascii="Arial Narrow" w:hAnsi="Arial Narrow" w:cs="Arial"/>
          <w:spacing w:val="-3"/>
          <w:position w:val="-1"/>
          <w:sz w:val="20"/>
          <w:szCs w:val="20"/>
        </w:rPr>
        <w:t xml:space="preserve"> </w:t>
      </w:r>
      <w:r w:rsidRPr="00C810BB">
        <w:rPr>
          <w:rFonts w:ascii="Arial Narrow" w:hAnsi="Arial Narrow" w:cs="Arial"/>
          <w:spacing w:val="2"/>
          <w:position w:val="-1"/>
          <w:sz w:val="20"/>
          <w:szCs w:val="20"/>
        </w:rPr>
        <w:t>p</w:t>
      </w:r>
      <w:r w:rsidRPr="00C810BB">
        <w:rPr>
          <w:rFonts w:ascii="Arial Narrow" w:hAnsi="Arial Narrow" w:cs="Arial"/>
          <w:position w:val="-1"/>
          <w:sz w:val="20"/>
          <w:szCs w:val="20"/>
        </w:rPr>
        <w:t>or</w:t>
      </w:r>
      <w:r w:rsidRPr="00C810BB">
        <w:rPr>
          <w:rFonts w:ascii="Arial Narrow" w:hAnsi="Arial Narrow" w:cs="Arial"/>
          <w:spacing w:val="2"/>
          <w:position w:val="-1"/>
          <w:sz w:val="20"/>
          <w:szCs w:val="20"/>
        </w:rPr>
        <w:t>c</w:t>
      </w:r>
      <w:r w:rsidRPr="00C810BB">
        <w:rPr>
          <w:rFonts w:ascii="Arial Narrow" w:hAnsi="Arial Narrow" w:cs="Arial"/>
          <w:position w:val="-1"/>
          <w:sz w:val="20"/>
          <w:szCs w:val="20"/>
        </w:rPr>
        <w:t>e</w:t>
      </w:r>
      <w:r w:rsidRPr="00C810BB">
        <w:rPr>
          <w:rFonts w:ascii="Arial Narrow" w:hAnsi="Arial Narrow" w:cs="Arial"/>
          <w:spacing w:val="-1"/>
          <w:position w:val="-1"/>
          <w:sz w:val="20"/>
          <w:szCs w:val="20"/>
        </w:rPr>
        <w:t>n</w:t>
      </w:r>
      <w:r w:rsidRPr="00C810BB">
        <w:rPr>
          <w:rFonts w:ascii="Arial Narrow" w:hAnsi="Arial Narrow" w:cs="Arial"/>
          <w:position w:val="-1"/>
          <w:sz w:val="20"/>
          <w:szCs w:val="20"/>
        </w:rPr>
        <w:t>ta</w:t>
      </w:r>
      <w:r w:rsidRPr="00C810BB">
        <w:rPr>
          <w:rFonts w:ascii="Arial Narrow" w:hAnsi="Arial Narrow" w:cs="Arial"/>
          <w:spacing w:val="1"/>
          <w:position w:val="-1"/>
          <w:sz w:val="20"/>
          <w:szCs w:val="20"/>
        </w:rPr>
        <w:t>j</w:t>
      </w:r>
      <w:r w:rsidRPr="00C810BB">
        <w:rPr>
          <w:rFonts w:ascii="Arial Narrow" w:hAnsi="Arial Narrow" w:cs="Arial"/>
          <w:position w:val="-1"/>
          <w:sz w:val="20"/>
          <w:szCs w:val="20"/>
        </w:rPr>
        <w:t>e</w:t>
      </w:r>
      <w:r w:rsidRPr="00C810BB">
        <w:rPr>
          <w:rFonts w:ascii="Arial Narrow" w:hAnsi="Arial Narrow" w:cs="Arial"/>
          <w:spacing w:val="-7"/>
          <w:position w:val="-1"/>
          <w:sz w:val="20"/>
          <w:szCs w:val="20"/>
        </w:rPr>
        <w:t xml:space="preserve"> </w:t>
      </w:r>
      <w:r w:rsidRPr="00C810BB">
        <w:rPr>
          <w:rFonts w:ascii="Arial Narrow" w:hAnsi="Arial Narrow" w:cs="Arial"/>
          <w:position w:val="-1"/>
          <w:sz w:val="20"/>
          <w:szCs w:val="20"/>
        </w:rPr>
        <w:t>de</w:t>
      </w:r>
      <w:r w:rsidRPr="00C810BB">
        <w:rPr>
          <w:rFonts w:ascii="Arial Narrow" w:hAnsi="Arial Narrow" w:cs="Arial"/>
          <w:spacing w:val="-3"/>
          <w:position w:val="-1"/>
          <w:sz w:val="20"/>
          <w:szCs w:val="20"/>
        </w:rPr>
        <w:t xml:space="preserve"> </w:t>
      </w:r>
      <w:r w:rsidRPr="00C810BB">
        <w:rPr>
          <w:rFonts w:ascii="Arial Narrow" w:hAnsi="Arial Narrow" w:cs="Arial"/>
          <w:spacing w:val="1"/>
          <w:position w:val="-1"/>
          <w:sz w:val="20"/>
          <w:szCs w:val="20"/>
        </w:rPr>
        <w:t>c</w:t>
      </w:r>
      <w:r w:rsidRPr="00C810BB">
        <w:rPr>
          <w:rFonts w:ascii="Arial Narrow" w:hAnsi="Arial Narrow" w:cs="Arial"/>
          <w:position w:val="-1"/>
          <w:sz w:val="20"/>
          <w:szCs w:val="20"/>
        </w:rPr>
        <w:t>u</w:t>
      </w:r>
      <w:r w:rsidRPr="00C810BB">
        <w:rPr>
          <w:rFonts w:ascii="Arial Narrow" w:hAnsi="Arial Narrow" w:cs="Arial"/>
          <w:spacing w:val="4"/>
          <w:position w:val="-1"/>
          <w:sz w:val="20"/>
          <w:szCs w:val="20"/>
        </w:rPr>
        <w:t>m</w:t>
      </w:r>
      <w:r w:rsidRPr="00C810BB">
        <w:rPr>
          <w:rFonts w:ascii="Arial Narrow" w:hAnsi="Arial Narrow" w:cs="Arial"/>
          <w:position w:val="-1"/>
          <w:sz w:val="20"/>
          <w:szCs w:val="20"/>
        </w:rPr>
        <w:t>p</w:t>
      </w:r>
      <w:r w:rsidRPr="00C810BB">
        <w:rPr>
          <w:rFonts w:ascii="Arial Narrow" w:hAnsi="Arial Narrow" w:cs="Arial"/>
          <w:spacing w:val="-1"/>
          <w:position w:val="-1"/>
          <w:sz w:val="20"/>
          <w:szCs w:val="20"/>
        </w:rPr>
        <w:t>li</w:t>
      </w:r>
      <w:r w:rsidRPr="00C810BB">
        <w:rPr>
          <w:rFonts w:ascii="Arial Narrow" w:hAnsi="Arial Narrow" w:cs="Arial"/>
          <w:spacing w:val="4"/>
          <w:position w:val="-1"/>
          <w:sz w:val="20"/>
          <w:szCs w:val="20"/>
        </w:rPr>
        <w:t>m</w:t>
      </w:r>
      <w:r w:rsidRPr="00C810BB">
        <w:rPr>
          <w:rFonts w:ascii="Arial Narrow" w:hAnsi="Arial Narrow" w:cs="Arial"/>
          <w:spacing w:val="-1"/>
          <w:position w:val="-1"/>
          <w:sz w:val="20"/>
          <w:szCs w:val="20"/>
        </w:rPr>
        <w:t>i</w:t>
      </w:r>
      <w:r w:rsidRPr="00C810BB">
        <w:rPr>
          <w:rFonts w:ascii="Arial Narrow" w:hAnsi="Arial Narrow" w:cs="Arial"/>
          <w:position w:val="-1"/>
          <w:sz w:val="20"/>
          <w:szCs w:val="20"/>
        </w:rPr>
        <w:t>e</w:t>
      </w:r>
      <w:r w:rsidRPr="00C810BB">
        <w:rPr>
          <w:rFonts w:ascii="Arial Narrow" w:hAnsi="Arial Narrow" w:cs="Arial"/>
          <w:spacing w:val="-1"/>
          <w:position w:val="-1"/>
          <w:sz w:val="20"/>
          <w:szCs w:val="20"/>
        </w:rPr>
        <w:t>n</w:t>
      </w:r>
      <w:r w:rsidRPr="00C810BB">
        <w:rPr>
          <w:rFonts w:ascii="Arial Narrow" w:hAnsi="Arial Narrow" w:cs="Arial"/>
          <w:position w:val="-1"/>
          <w:sz w:val="20"/>
          <w:szCs w:val="20"/>
        </w:rPr>
        <w:t>to</w:t>
      </w:r>
      <w:r w:rsidRPr="00C810BB">
        <w:rPr>
          <w:rFonts w:ascii="Arial Narrow" w:hAnsi="Arial Narrow" w:cs="Arial"/>
          <w:spacing w:val="-13"/>
          <w:position w:val="-1"/>
          <w:sz w:val="20"/>
          <w:szCs w:val="20"/>
        </w:rPr>
        <w:t xml:space="preserve"> </w:t>
      </w:r>
      <w:r w:rsidRPr="00C810BB">
        <w:rPr>
          <w:rFonts w:ascii="Arial Narrow" w:hAnsi="Arial Narrow" w:cs="Arial"/>
          <w:spacing w:val="2"/>
          <w:position w:val="-1"/>
          <w:sz w:val="20"/>
          <w:szCs w:val="20"/>
        </w:rPr>
        <w:t>d</w:t>
      </w:r>
      <w:r w:rsidRPr="00C810BB">
        <w:rPr>
          <w:rFonts w:ascii="Arial Narrow" w:hAnsi="Arial Narrow" w:cs="Arial"/>
          <w:position w:val="-1"/>
          <w:sz w:val="20"/>
          <w:szCs w:val="20"/>
        </w:rPr>
        <w:t xml:space="preserve">el   </w:t>
      </w:r>
      <w:r w:rsidRPr="00C810BB">
        <w:rPr>
          <w:rFonts w:ascii="Arial Narrow" w:hAnsi="Arial Narrow" w:cs="Arial"/>
          <w:position w:val="-1"/>
          <w:sz w:val="20"/>
          <w:szCs w:val="20"/>
          <w:u w:val="single"/>
        </w:rPr>
        <w:tab/>
      </w:r>
      <w:r w:rsidRPr="00C810BB">
        <w:rPr>
          <w:rFonts w:ascii="Arial Narrow" w:hAnsi="Arial Narrow" w:cs="Arial"/>
          <w:position w:val="-1"/>
          <w:sz w:val="20"/>
          <w:szCs w:val="20"/>
        </w:rPr>
        <w:t xml:space="preserve">   </w:t>
      </w:r>
      <w:r w:rsidRPr="00C810BB">
        <w:rPr>
          <w:rFonts w:ascii="Arial Narrow" w:hAnsi="Arial Narrow" w:cs="Arial"/>
          <w:spacing w:val="4"/>
          <w:position w:val="-1"/>
          <w:sz w:val="20"/>
          <w:szCs w:val="20"/>
        </w:rPr>
        <w:t xml:space="preserve"> </w:t>
      </w:r>
      <w:r w:rsidR="002A267C" w:rsidRPr="00C810BB">
        <w:rPr>
          <w:rFonts w:ascii="Arial Narrow" w:hAnsi="Arial Narrow" w:cs="Arial"/>
          <w:spacing w:val="4"/>
          <w:position w:val="-1"/>
          <w:sz w:val="20"/>
          <w:szCs w:val="20"/>
        </w:rPr>
        <w:t xml:space="preserve">    </w:t>
      </w:r>
      <w:r w:rsidRPr="00C810BB">
        <w:rPr>
          <w:rFonts w:ascii="Arial Narrow" w:hAnsi="Arial Narrow" w:cs="Arial"/>
          <w:position w:val="-1"/>
          <w:sz w:val="20"/>
          <w:szCs w:val="20"/>
        </w:rPr>
        <w:t>%.</w:t>
      </w:r>
    </w:p>
    <w:p w14:paraId="0480F665" w14:textId="77777777" w:rsidR="00F13798" w:rsidRPr="00C810BB" w:rsidRDefault="00F13798" w:rsidP="002A267C">
      <w:pPr>
        <w:widowControl w:val="0"/>
        <w:autoSpaceDE w:val="0"/>
        <w:autoSpaceDN w:val="0"/>
        <w:adjustRightInd w:val="0"/>
        <w:spacing w:after="0" w:line="240" w:lineRule="auto"/>
        <w:ind w:left="439" w:right="629"/>
        <w:rPr>
          <w:rFonts w:ascii="Arial Narrow" w:hAnsi="Arial Narrow" w:cs="Arial"/>
          <w:sz w:val="20"/>
          <w:szCs w:val="20"/>
        </w:rPr>
      </w:pPr>
      <w:r w:rsidRPr="00C810BB">
        <w:rPr>
          <w:rFonts w:ascii="Arial Narrow" w:hAnsi="Arial Narrow" w:cs="Arial"/>
          <w:spacing w:val="3"/>
          <w:sz w:val="20"/>
          <w:szCs w:val="20"/>
        </w:rPr>
        <w:t>T</w:t>
      </w:r>
      <w:r w:rsidRPr="00C810BB">
        <w:rPr>
          <w:rFonts w:ascii="Arial Narrow" w:hAnsi="Arial Narrow" w:cs="Arial"/>
          <w:sz w:val="20"/>
          <w:szCs w:val="20"/>
        </w:rPr>
        <w:t>e</w:t>
      </w:r>
      <w:r w:rsidRPr="00C810BB">
        <w:rPr>
          <w:rFonts w:ascii="Arial Narrow" w:hAnsi="Arial Narrow" w:cs="Arial"/>
          <w:spacing w:val="-1"/>
          <w:sz w:val="20"/>
          <w:szCs w:val="20"/>
        </w:rPr>
        <w:t>ni</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pacing w:val="2"/>
          <w:sz w:val="20"/>
          <w:szCs w:val="20"/>
        </w:rPr>
        <w:t>d</w:t>
      </w:r>
      <w:r w:rsidRPr="00C810BB">
        <w:rPr>
          <w:rFonts w:ascii="Arial Narrow" w:hAnsi="Arial Narrow" w:cs="Arial"/>
          <w:sz w:val="20"/>
          <w:szCs w:val="20"/>
        </w:rPr>
        <w:t>o</w:t>
      </w:r>
      <w:r w:rsidRPr="00C810BB">
        <w:rPr>
          <w:rFonts w:ascii="Arial Narrow" w:hAnsi="Arial Narrow" w:cs="Arial"/>
          <w:spacing w:val="-6"/>
          <w:sz w:val="20"/>
          <w:szCs w:val="20"/>
        </w:rPr>
        <w:t xml:space="preserve"> </w:t>
      </w:r>
      <w:r w:rsidRPr="00C810BB">
        <w:rPr>
          <w:rFonts w:ascii="Arial Narrow" w:hAnsi="Arial Narrow" w:cs="Arial"/>
          <w:sz w:val="20"/>
          <w:szCs w:val="20"/>
        </w:rPr>
        <w:t>en</w:t>
      </w:r>
      <w:r w:rsidRPr="00C810BB">
        <w:rPr>
          <w:rFonts w:ascii="Arial Narrow" w:hAnsi="Arial Narrow" w:cs="Arial"/>
          <w:spacing w:val="1"/>
          <w:sz w:val="20"/>
          <w:szCs w:val="20"/>
        </w:rPr>
        <w:t xml:space="preserve"> c</w:t>
      </w:r>
      <w:r w:rsidRPr="00C810BB">
        <w:rPr>
          <w:rFonts w:ascii="Arial Narrow" w:hAnsi="Arial Narrow" w:cs="Arial"/>
          <w:sz w:val="20"/>
          <w:szCs w:val="20"/>
        </w:rPr>
        <w:t>u</w:t>
      </w:r>
      <w:r w:rsidRPr="00C810BB">
        <w:rPr>
          <w:rFonts w:ascii="Arial Narrow" w:hAnsi="Arial Narrow" w:cs="Arial"/>
          <w:spacing w:val="-1"/>
          <w:sz w:val="20"/>
          <w:szCs w:val="20"/>
        </w:rPr>
        <w:t>e</w:t>
      </w:r>
      <w:r w:rsidRPr="00C810BB">
        <w:rPr>
          <w:rFonts w:ascii="Arial Narrow" w:hAnsi="Arial Narrow" w:cs="Arial"/>
          <w:spacing w:val="2"/>
          <w:sz w:val="20"/>
          <w:szCs w:val="20"/>
        </w:rPr>
        <w:t>n</w:t>
      </w:r>
      <w:r w:rsidRPr="00C810BB">
        <w:rPr>
          <w:rFonts w:ascii="Arial Narrow" w:hAnsi="Arial Narrow" w:cs="Arial"/>
          <w:sz w:val="20"/>
          <w:szCs w:val="20"/>
        </w:rPr>
        <w:t>ta</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o</w:t>
      </w:r>
      <w:r w:rsidRPr="00C810BB">
        <w:rPr>
          <w:rFonts w:ascii="Arial Narrow" w:hAnsi="Arial Narrow" w:cs="Arial"/>
          <w:spacing w:val="2"/>
          <w:sz w:val="20"/>
          <w:szCs w:val="20"/>
        </w:rPr>
        <w:t xml:space="preserve"> </w:t>
      </w:r>
      <w:r w:rsidRPr="00C810BB">
        <w:rPr>
          <w:rFonts w:ascii="Arial Narrow" w:hAnsi="Arial Narrow" w:cs="Arial"/>
          <w:sz w:val="20"/>
          <w:szCs w:val="20"/>
        </w:rPr>
        <w:t>a</w:t>
      </w:r>
      <w:r w:rsidRPr="00C810BB">
        <w:rPr>
          <w:rFonts w:ascii="Arial Narrow" w:hAnsi="Arial Narrow" w:cs="Arial"/>
          <w:spacing w:val="-1"/>
          <w:sz w:val="20"/>
          <w:szCs w:val="20"/>
        </w:rPr>
        <w:t>n</w:t>
      </w:r>
      <w:r w:rsidRPr="00C810BB">
        <w:rPr>
          <w:rFonts w:ascii="Arial Narrow" w:hAnsi="Arial Narrow" w:cs="Arial"/>
          <w:spacing w:val="2"/>
          <w:sz w:val="20"/>
          <w:szCs w:val="20"/>
        </w:rPr>
        <w:t>te</w:t>
      </w:r>
      <w:r w:rsidRPr="00C810BB">
        <w:rPr>
          <w:rFonts w:ascii="Arial Narrow" w:hAnsi="Arial Narrow" w:cs="Arial"/>
          <w:spacing w:val="1"/>
          <w:sz w:val="20"/>
          <w:szCs w:val="20"/>
        </w:rPr>
        <w:t>r</w:t>
      </w:r>
      <w:r w:rsidRPr="00C810BB">
        <w:rPr>
          <w:rFonts w:ascii="Arial Narrow" w:hAnsi="Arial Narrow" w:cs="Arial"/>
          <w:spacing w:val="-1"/>
          <w:sz w:val="20"/>
          <w:szCs w:val="20"/>
        </w:rPr>
        <w:t>i</w:t>
      </w:r>
      <w:r w:rsidRPr="00C810BB">
        <w:rPr>
          <w:rFonts w:ascii="Arial Narrow" w:hAnsi="Arial Narrow" w:cs="Arial"/>
          <w:sz w:val="20"/>
          <w:szCs w:val="20"/>
        </w:rPr>
        <w:t>or</w:t>
      </w:r>
      <w:r w:rsidRPr="00C810BB">
        <w:rPr>
          <w:rFonts w:ascii="Arial Narrow" w:hAnsi="Arial Narrow" w:cs="Arial"/>
          <w:spacing w:val="-1"/>
          <w:sz w:val="20"/>
          <w:szCs w:val="20"/>
        </w:rPr>
        <w:t xml:space="preserve"> </w:t>
      </w:r>
      <w:r w:rsidRPr="00C810BB">
        <w:rPr>
          <w:rFonts w:ascii="Arial Narrow" w:hAnsi="Arial Narrow" w:cs="Arial"/>
          <w:sz w:val="20"/>
          <w:szCs w:val="20"/>
        </w:rPr>
        <w:t>en</w:t>
      </w:r>
      <w:r w:rsidRPr="00C810BB">
        <w:rPr>
          <w:rFonts w:ascii="Arial Narrow" w:hAnsi="Arial Narrow" w:cs="Arial"/>
          <w:spacing w:val="1"/>
          <w:sz w:val="20"/>
          <w:szCs w:val="20"/>
        </w:rPr>
        <w:t xml:space="preserve"> c</w:t>
      </w:r>
      <w:r w:rsidRPr="00C810BB">
        <w:rPr>
          <w:rFonts w:ascii="Arial Narrow" w:hAnsi="Arial Narrow" w:cs="Arial"/>
          <w:sz w:val="20"/>
          <w:szCs w:val="20"/>
        </w:rPr>
        <w:t>a</w:t>
      </w:r>
      <w:r w:rsidRPr="00C810BB">
        <w:rPr>
          <w:rFonts w:ascii="Arial Narrow" w:hAnsi="Arial Narrow" w:cs="Arial"/>
          <w:spacing w:val="1"/>
          <w:sz w:val="20"/>
          <w:szCs w:val="20"/>
        </w:rPr>
        <w:t>s</w:t>
      </w:r>
      <w:r w:rsidRPr="00C810BB">
        <w:rPr>
          <w:rFonts w:ascii="Arial Narrow" w:hAnsi="Arial Narrow" w:cs="Arial"/>
          <w:sz w:val="20"/>
          <w:szCs w:val="20"/>
        </w:rPr>
        <w:t>o</w:t>
      </w:r>
      <w:r w:rsidRPr="00C810BB">
        <w:rPr>
          <w:rFonts w:ascii="Arial Narrow" w:hAnsi="Arial Narrow" w:cs="Arial"/>
          <w:spacing w:val="-2"/>
          <w:sz w:val="20"/>
          <w:szCs w:val="20"/>
        </w:rPr>
        <w:t xml:space="preserve"> </w:t>
      </w:r>
      <w:r w:rsidRPr="00C810BB">
        <w:rPr>
          <w:rFonts w:ascii="Arial Narrow" w:hAnsi="Arial Narrow" w:cs="Arial"/>
          <w:spacing w:val="2"/>
          <w:sz w:val="20"/>
          <w:szCs w:val="20"/>
        </w:rPr>
        <w:t>d</w:t>
      </w:r>
      <w:r w:rsidRPr="00C810BB">
        <w:rPr>
          <w:rFonts w:ascii="Arial Narrow" w:hAnsi="Arial Narrow" w:cs="Arial"/>
          <w:sz w:val="20"/>
          <w:szCs w:val="20"/>
        </w:rPr>
        <w:t xml:space="preserve">e </w:t>
      </w:r>
      <w:r w:rsidRPr="00C810BB">
        <w:rPr>
          <w:rFonts w:ascii="Arial Narrow" w:hAnsi="Arial Narrow" w:cs="Arial"/>
          <w:spacing w:val="1"/>
          <w:sz w:val="20"/>
          <w:szCs w:val="20"/>
        </w:rPr>
        <w:t>r</w:t>
      </w:r>
      <w:r w:rsidRPr="00C810BB">
        <w:rPr>
          <w:rFonts w:ascii="Arial Narrow" w:hAnsi="Arial Narrow" w:cs="Arial"/>
          <w:sz w:val="20"/>
          <w:szCs w:val="20"/>
        </w:rPr>
        <w:t>e</w:t>
      </w:r>
      <w:r w:rsidRPr="00C810BB">
        <w:rPr>
          <w:rFonts w:ascii="Arial Narrow" w:hAnsi="Arial Narrow" w:cs="Arial"/>
          <w:spacing w:val="1"/>
          <w:sz w:val="20"/>
          <w:szCs w:val="20"/>
        </w:rPr>
        <w:t>q</w:t>
      </w:r>
      <w:r w:rsidRPr="00C810BB">
        <w:rPr>
          <w:rFonts w:ascii="Arial Narrow" w:hAnsi="Arial Narrow" w:cs="Arial"/>
          <w:sz w:val="20"/>
          <w:szCs w:val="20"/>
        </w:rPr>
        <w:t>u</w:t>
      </w:r>
      <w:r w:rsidRPr="00C810BB">
        <w:rPr>
          <w:rFonts w:ascii="Arial Narrow" w:hAnsi="Arial Narrow" w:cs="Arial"/>
          <w:spacing w:val="-1"/>
          <w:sz w:val="20"/>
          <w:szCs w:val="20"/>
        </w:rPr>
        <w:t>e</w:t>
      </w:r>
      <w:r w:rsidRPr="00C810BB">
        <w:rPr>
          <w:rFonts w:ascii="Arial Narrow" w:hAnsi="Arial Narrow" w:cs="Arial"/>
          <w:spacing w:val="1"/>
          <w:sz w:val="20"/>
          <w:szCs w:val="20"/>
        </w:rPr>
        <w:t>r</w:t>
      </w:r>
      <w:r w:rsidRPr="00C810BB">
        <w:rPr>
          <w:rFonts w:ascii="Arial Narrow" w:hAnsi="Arial Narrow" w:cs="Arial"/>
          <w:spacing w:val="-1"/>
          <w:sz w:val="20"/>
          <w:szCs w:val="20"/>
        </w:rPr>
        <w:t>i</w:t>
      </w:r>
      <w:r w:rsidRPr="00C810BB">
        <w:rPr>
          <w:rFonts w:ascii="Arial Narrow" w:hAnsi="Arial Narrow" w:cs="Arial"/>
          <w:spacing w:val="1"/>
          <w:sz w:val="20"/>
          <w:szCs w:val="20"/>
        </w:rPr>
        <w:t>rs</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tare</w:t>
      </w:r>
      <w:r w:rsidRPr="00C810BB">
        <w:rPr>
          <w:rFonts w:ascii="Arial Narrow" w:hAnsi="Arial Narrow" w:cs="Arial"/>
          <w:spacing w:val="4"/>
          <w:sz w:val="20"/>
          <w:szCs w:val="20"/>
        </w:rPr>
        <w:t>m</w:t>
      </w:r>
      <w:r w:rsidRPr="00C810BB">
        <w:rPr>
          <w:rFonts w:ascii="Arial Narrow" w:hAnsi="Arial Narrow" w:cs="Arial"/>
          <w:sz w:val="20"/>
          <w:szCs w:val="20"/>
        </w:rPr>
        <w:t>os</w:t>
      </w:r>
      <w:r w:rsidRPr="00C810BB">
        <w:rPr>
          <w:rFonts w:ascii="Arial Narrow" w:hAnsi="Arial Narrow" w:cs="Arial"/>
          <w:spacing w:val="-6"/>
          <w:sz w:val="20"/>
          <w:szCs w:val="20"/>
        </w:rPr>
        <w:t xml:space="preserve"> </w:t>
      </w:r>
      <w:r w:rsidRPr="00C810BB">
        <w:rPr>
          <w:rFonts w:ascii="Arial Narrow" w:hAnsi="Arial Narrow" w:cs="Arial"/>
          <w:sz w:val="20"/>
          <w:szCs w:val="20"/>
        </w:rPr>
        <w:t>d</w:t>
      </w:r>
      <w:r w:rsidRPr="00C810BB">
        <w:rPr>
          <w:rFonts w:ascii="Arial Narrow" w:hAnsi="Arial Narrow" w:cs="Arial"/>
          <w:spacing w:val="-1"/>
          <w:sz w:val="20"/>
          <w:szCs w:val="20"/>
        </w:rPr>
        <w:t>i</w:t>
      </w:r>
      <w:r w:rsidRPr="00C810BB">
        <w:rPr>
          <w:rFonts w:ascii="Arial Narrow" w:hAnsi="Arial Narrow" w:cs="Arial"/>
          <w:spacing w:val="1"/>
          <w:sz w:val="20"/>
          <w:szCs w:val="20"/>
        </w:rPr>
        <w:t>s</w:t>
      </w:r>
      <w:r w:rsidRPr="00C810BB">
        <w:rPr>
          <w:rFonts w:ascii="Arial Narrow" w:hAnsi="Arial Narrow" w:cs="Arial"/>
          <w:sz w:val="20"/>
          <w:szCs w:val="20"/>
        </w:rPr>
        <w:t>p</w:t>
      </w:r>
      <w:r w:rsidRPr="00C810BB">
        <w:rPr>
          <w:rFonts w:ascii="Arial Narrow" w:hAnsi="Arial Narrow" w:cs="Arial"/>
          <w:spacing w:val="-1"/>
          <w:sz w:val="20"/>
          <w:szCs w:val="20"/>
        </w:rPr>
        <w:t>u</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tos</w:t>
      </w:r>
      <w:r w:rsidRPr="00C810BB">
        <w:rPr>
          <w:rFonts w:ascii="Arial Narrow" w:hAnsi="Arial Narrow" w:cs="Arial"/>
          <w:spacing w:val="-8"/>
          <w:sz w:val="20"/>
          <w:szCs w:val="20"/>
        </w:rPr>
        <w:t xml:space="preserve"> </w:t>
      </w:r>
      <w:r w:rsidRPr="00C810BB">
        <w:rPr>
          <w:rFonts w:ascii="Arial Narrow" w:hAnsi="Arial Narrow" w:cs="Arial"/>
          <w:sz w:val="20"/>
          <w:szCs w:val="20"/>
        </w:rPr>
        <w:t>a</w:t>
      </w:r>
      <w:r w:rsidRPr="00C810BB">
        <w:rPr>
          <w:rFonts w:ascii="Arial Narrow" w:hAnsi="Arial Narrow" w:cs="Arial"/>
          <w:spacing w:val="3"/>
          <w:sz w:val="20"/>
          <w:szCs w:val="20"/>
        </w:rPr>
        <w:t xml:space="preserve"> </w:t>
      </w:r>
      <w:r w:rsidRPr="00C810BB">
        <w:rPr>
          <w:rFonts w:ascii="Arial Narrow" w:hAnsi="Arial Narrow" w:cs="Arial"/>
          <w:spacing w:val="1"/>
          <w:sz w:val="20"/>
          <w:szCs w:val="20"/>
        </w:rPr>
        <w:t>r</w:t>
      </w:r>
      <w:r w:rsidRPr="00C810BB">
        <w:rPr>
          <w:rFonts w:ascii="Arial Narrow" w:hAnsi="Arial Narrow" w:cs="Arial"/>
          <w:sz w:val="20"/>
          <w:szCs w:val="20"/>
        </w:rPr>
        <w:t>e</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b</w:t>
      </w:r>
      <w:r w:rsidRPr="00C810BB">
        <w:rPr>
          <w:rFonts w:ascii="Arial Narrow" w:hAnsi="Arial Narrow" w:cs="Arial"/>
          <w:spacing w:val="-1"/>
          <w:sz w:val="20"/>
          <w:szCs w:val="20"/>
        </w:rPr>
        <w:t>i</w:t>
      </w:r>
      <w:r w:rsidRPr="00C810BB">
        <w:rPr>
          <w:rFonts w:ascii="Arial Narrow" w:hAnsi="Arial Narrow" w:cs="Arial"/>
          <w:sz w:val="20"/>
          <w:szCs w:val="20"/>
        </w:rPr>
        <w:t xml:space="preserve">r </w:t>
      </w:r>
      <w:r w:rsidRPr="00C810BB">
        <w:rPr>
          <w:rFonts w:ascii="Arial Narrow" w:hAnsi="Arial Narrow" w:cs="Arial"/>
          <w:spacing w:val="1"/>
          <w:sz w:val="20"/>
          <w:szCs w:val="20"/>
        </w:rPr>
        <w:t>v</w:t>
      </w:r>
      <w:r w:rsidRPr="00C810BB">
        <w:rPr>
          <w:rFonts w:ascii="Arial Narrow" w:hAnsi="Arial Narrow" w:cs="Arial"/>
          <w:spacing w:val="-1"/>
          <w:sz w:val="20"/>
          <w:szCs w:val="20"/>
        </w:rPr>
        <w:t>i</w:t>
      </w:r>
      <w:r w:rsidRPr="00C810BB">
        <w:rPr>
          <w:rFonts w:ascii="Arial Narrow" w:hAnsi="Arial Narrow" w:cs="Arial"/>
          <w:spacing w:val="1"/>
          <w:sz w:val="20"/>
          <w:szCs w:val="20"/>
        </w:rPr>
        <w:t>s</w:t>
      </w:r>
      <w:r w:rsidRPr="00C810BB">
        <w:rPr>
          <w:rFonts w:ascii="Arial Narrow" w:hAnsi="Arial Narrow" w:cs="Arial"/>
          <w:spacing w:val="-1"/>
          <w:sz w:val="20"/>
          <w:szCs w:val="20"/>
        </w:rPr>
        <w:t>i</w:t>
      </w:r>
      <w:r w:rsidRPr="00C810BB">
        <w:rPr>
          <w:rFonts w:ascii="Arial Narrow" w:hAnsi="Arial Narrow" w:cs="Arial"/>
          <w:sz w:val="20"/>
          <w:szCs w:val="20"/>
        </w:rPr>
        <w:t>ta</w:t>
      </w:r>
      <w:r w:rsidRPr="00C810BB">
        <w:rPr>
          <w:rFonts w:ascii="Arial Narrow" w:hAnsi="Arial Narrow" w:cs="Arial"/>
          <w:spacing w:val="-1"/>
          <w:sz w:val="20"/>
          <w:szCs w:val="20"/>
        </w:rPr>
        <w:t xml:space="preserve"> </w:t>
      </w:r>
      <w:r w:rsidR="002A267C"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v</w:t>
      </w:r>
      <w:r w:rsidRPr="00C810BB">
        <w:rPr>
          <w:rFonts w:ascii="Arial Narrow" w:hAnsi="Arial Narrow" w:cs="Arial"/>
          <w:sz w:val="20"/>
          <w:szCs w:val="20"/>
        </w:rPr>
        <w:t>eri</w:t>
      </w:r>
      <w:r w:rsidRPr="00C810BB">
        <w:rPr>
          <w:rFonts w:ascii="Arial Narrow" w:hAnsi="Arial Narrow" w:cs="Arial"/>
          <w:spacing w:val="2"/>
          <w:sz w:val="20"/>
          <w:szCs w:val="20"/>
        </w:rPr>
        <w:t>f</w:t>
      </w:r>
      <w:r w:rsidRPr="00C810BB">
        <w:rPr>
          <w:rFonts w:ascii="Arial Narrow" w:hAnsi="Arial Narrow" w:cs="Arial"/>
          <w:spacing w:val="-1"/>
          <w:sz w:val="20"/>
          <w:szCs w:val="20"/>
        </w:rPr>
        <w:t>i</w:t>
      </w:r>
      <w:r w:rsidRPr="00C810BB">
        <w:rPr>
          <w:rFonts w:ascii="Arial Narrow" w:hAnsi="Arial Narrow" w:cs="Arial"/>
          <w:spacing w:val="1"/>
          <w:sz w:val="20"/>
          <w:szCs w:val="20"/>
        </w:rPr>
        <w:t>c</w:t>
      </w:r>
      <w:r w:rsidRPr="00C810BB">
        <w:rPr>
          <w:rFonts w:ascii="Arial Narrow" w:hAnsi="Arial Narrow" w:cs="Arial"/>
          <w:sz w:val="20"/>
          <w:szCs w:val="20"/>
        </w:rPr>
        <w:t>a</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ón de</w:t>
      </w:r>
      <w:r w:rsidRPr="00C810BB">
        <w:rPr>
          <w:rFonts w:ascii="Arial Narrow" w:hAnsi="Arial Narrow" w:cs="Arial"/>
          <w:spacing w:val="-3"/>
          <w:sz w:val="20"/>
          <w:szCs w:val="20"/>
        </w:rPr>
        <w:t xml:space="preserve"> </w:t>
      </w:r>
      <w:r w:rsidRPr="00C810BB">
        <w:rPr>
          <w:rFonts w:ascii="Arial Narrow" w:hAnsi="Arial Narrow" w:cs="Arial"/>
          <w:spacing w:val="1"/>
          <w:sz w:val="20"/>
          <w:szCs w:val="20"/>
        </w:rPr>
        <w:t>c</w:t>
      </w:r>
      <w:r w:rsidRPr="00C810BB">
        <w:rPr>
          <w:rFonts w:ascii="Arial Narrow" w:hAnsi="Arial Narrow" w:cs="Arial"/>
          <w:sz w:val="20"/>
          <w:szCs w:val="20"/>
        </w:rPr>
        <w:t>u</w:t>
      </w:r>
      <w:r w:rsidRPr="00C810BB">
        <w:rPr>
          <w:rFonts w:ascii="Arial Narrow" w:hAnsi="Arial Narrow" w:cs="Arial"/>
          <w:spacing w:val="4"/>
          <w:sz w:val="20"/>
          <w:szCs w:val="20"/>
        </w:rPr>
        <w:t>m</w:t>
      </w:r>
      <w:r w:rsidRPr="00C810BB">
        <w:rPr>
          <w:rFonts w:ascii="Arial Narrow" w:hAnsi="Arial Narrow" w:cs="Arial"/>
          <w:sz w:val="20"/>
          <w:szCs w:val="20"/>
        </w:rPr>
        <w:t>p</w:t>
      </w:r>
      <w:r w:rsidRPr="00C810BB">
        <w:rPr>
          <w:rFonts w:ascii="Arial Narrow" w:hAnsi="Arial Narrow" w:cs="Arial"/>
          <w:spacing w:val="-1"/>
          <w:sz w:val="20"/>
          <w:szCs w:val="20"/>
        </w:rPr>
        <w:t>li</w:t>
      </w:r>
      <w:r w:rsidRPr="00C810BB">
        <w:rPr>
          <w:rFonts w:ascii="Arial Narrow" w:hAnsi="Arial Narrow" w:cs="Arial"/>
          <w:spacing w:val="4"/>
          <w:sz w:val="20"/>
          <w:szCs w:val="20"/>
        </w:rPr>
        <w:t>m</w:t>
      </w:r>
      <w:r w:rsidRPr="00C810BB">
        <w:rPr>
          <w:rFonts w:ascii="Arial Narrow" w:hAnsi="Arial Narrow" w:cs="Arial"/>
          <w:spacing w:val="-1"/>
          <w:sz w:val="20"/>
          <w:szCs w:val="20"/>
        </w:rPr>
        <w:t>i</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to</w:t>
      </w:r>
      <w:r w:rsidRPr="00C810BB">
        <w:rPr>
          <w:rFonts w:ascii="Arial Narrow" w:hAnsi="Arial Narrow" w:cs="Arial"/>
          <w:spacing w:val="-13"/>
          <w:sz w:val="20"/>
          <w:szCs w:val="20"/>
        </w:rPr>
        <w:t xml:space="preserve"> </w:t>
      </w:r>
      <w:r w:rsidRPr="00C810BB">
        <w:rPr>
          <w:rFonts w:ascii="Arial Narrow" w:hAnsi="Arial Narrow" w:cs="Arial"/>
          <w:spacing w:val="2"/>
          <w:sz w:val="20"/>
          <w:szCs w:val="20"/>
        </w:rPr>
        <w:t>d</w:t>
      </w:r>
      <w:r w:rsidRPr="00C810BB">
        <w:rPr>
          <w:rFonts w:ascii="Arial Narrow" w:hAnsi="Arial Narrow" w:cs="Arial"/>
          <w:sz w:val="20"/>
          <w:szCs w:val="20"/>
        </w:rPr>
        <w:t>el</w:t>
      </w:r>
      <w:r w:rsidRPr="00C810BB">
        <w:rPr>
          <w:rFonts w:ascii="Arial Narrow" w:hAnsi="Arial Narrow" w:cs="Arial"/>
          <w:spacing w:val="-1"/>
          <w:sz w:val="20"/>
          <w:szCs w:val="20"/>
        </w:rPr>
        <w:t xml:space="preserve"> Si</w:t>
      </w:r>
      <w:r w:rsidRPr="00C810BB">
        <w:rPr>
          <w:rFonts w:ascii="Arial Narrow" w:hAnsi="Arial Narrow" w:cs="Arial"/>
          <w:spacing w:val="1"/>
          <w:sz w:val="20"/>
          <w:szCs w:val="20"/>
        </w:rPr>
        <w:t>s</w:t>
      </w:r>
      <w:r w:rsidRPr="00C810BB">
        <w:rPr>
          <w:rFonts w:ascii="Arial Narrow" w:hAnsi="Arial Narrow" w:cs="Arial"/>
          <w:spacing w:val="2"/>
          <w:sz w:val="20"/>
          <w:szCs w:val="20"/>
        </w:rPr>
        <w:t>t</w:t>
      </w:r>
      <w:r w:rsidRPr="00C810BB">
        <w:rPr>
          <w:rFonts w:ascii="Arial Narrow" w:hAnsi="Arial Narrow" w:cs="Arial"/>
          <w:sz w:val="20"/>
          <w:szCs w:val="20"/>
        </w:rPr>
        <w:t>e</w:t>
      </w:r>
      <w:r w:rsidRPr="00C810BB">
        <w:rPr>
          <w:rFonts w:ascii="Arial Narrow" w:hAnsi="Arial Narrow" w:cs="Arial"/>
          <w:spacing w:val="2"/>
          <w:sz w:val="20"/>
          <w:szCs w:val="20"/>
        </w:rPr>
        <w:t>m</w:t>
      </w:r>
      <w:r w:rsidRPr="00C810BB">
        <w:rPr>
          <w:rFonts w:ascii="Arial Narrow" w:hAnsi="Arial Narrow" w:cs="Arial"/>
          <w:sz w:val="20"/>
          <w:szCs w:val="20"/>
        </w:rPr>
        <w:t>a</w:t>
      </w:r>
      <w:r w:rsidRPr="00C810BB">
        <w:rPr>
          <w:rFonts w:ascii="Arial Narrow" w:hAnsi="Arial Narrow" w:cs="Arial"/>
          <w:spacing w:val="-7"/>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3"/>
          <w:sz w:val="20"/>
          <w:szCs w:val="20"/>
        </w:rPr>
        <w:t>G</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w:t>
      </w:r>
      <w:r w:rsidRPr="00C810BB">
        <w:rPr>
          <w:rFonts w:ascii="Arial Narrow" w:hAnsi="Arial Narrow" w:cs="Arial"/>
          <w:spacing w:val="-1"/>
          <w:sz w:val="20"/>
          <w:szCs w:val="20"/>
        </w:rPr>
        <w:t>i</w:t>
      </w:r>
      <w:r w:rsidRPr="00C810BB">
        <w:rPr>
          <w:rFonts w:ascii="Arial Narrow" w:hAnsi="Arial Narrow" w:cs="Arial"/>
          <w:spacing w:val="2"/>
          <w:sz w:val="20"/>
          <w:szCs w:val="20"/>
        </w:rPr>
        <w:t>ó</w:t>
      </w:r>
      <w:r w:rsidRPr="00C810BB">
        <w:rPr>
          <w:rFonts w:ascii="Arial Narrow" w:hAnsi="Arial Narrow" w:cs="Arial"/>
          <w:sz w:val="20"/>
          <w:szCs w:val="20"/>
        </w:rPr>
        <w:t>n</w:t>
      </w:r>
      <w:r w:rsidRPr="00C810BB">
        <w:rPr>
          <w:rFonts w:ascii="Arial Narrow" w:hAnsi="Arial Narrow" w:cs="Arial"/>
          <w:spacing w:val="-7"/>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 xml:space="preserve">e </w:t>
      </w:r>
      <w:r w:rsidRPr="00C810BB">
        <w:rPr>
          <w:rFonts w:ascii="Arial Narrow" w:hAnsi="Arial Narrow" w:cs="Arial"/>
          <w:spacing w:val="-1"/>
          <w:sz w:val="20"/>
          <w:szCs w:val="20"/>
        </w:rPr>
        <w:t>l</w:t>
      </w:r>
      <w:r w:rsidRPr="00C810BB">
        <w:rPr>
          <w:rFonts w:ascii="Arial Narrow" w:hAnsi="Arial Narrow" w:cs="Arial"/>
          <w:sz w:val="20"/>
          <w:szCs w:val="20"/>
        </w:rPr>
        <w:t xml:space="preserve">a </w:t>
      </w:r>
      <w:r w:rsidRPr="00C810BB">
        <w:rPr>
          <w:rFonts w:ascii="Arial Narrow" w:hAnsi="Arial Narrow" w:cs="Arial"/>
          <w:spacing w:val="1"/>
          <w:sz w:val="20"/>
          <w:szCs w:val="20"/>
        </w:rPr>
        <w:t>S</w:t>
      </w:r>
      <w:r w:rsidRPr="00C810BB">
        <w:rPr>
          <w:rFonts w:ascii="Arial Narrow" w:hAnsi="Arial Narrow" w:cs="Arial"/>
          <w:sz w:val="20"/>
          <w:szCs w:val="20"/>
        </w:rPr>
        <w:t>e</w:t>
      </w:r>
      <w:r w:rsidRPr="00C810BB">
        <w:rPr>
          <w:rFonts w:ascii="Arial Narrow" w:hAnsi="Arial Narrow" w:cs="Arial"/>
          <w:spacing w:val="-1"/>
          <w:sz w:val="20"/>
          <w:szCs w:val="20"/>
        </w:rPr>
        <w:t>g</w:t>
      </w:r>
      <w:r w:rsidRPr="00C810BB">
        <w:rPr>
          <w:rFonts w:ascii="Arial Narrow" w:hAnsi="Arial Narrow" w:cs="Arial"/>
          <w:sz w:val="20"/>
          <w:szCs w:val="20"/>
        </w:rPr>
        <w:t>u</w:t>
      </w:r>
      <w:r w:rsidRPr="00C810BB">
        <w:rPr>
          <w:rFonts w:ascii="Arial Narrow" w:hAnsi="Arial Narrow" w:cs="Arial"/>
          <w:spacing w:val="3"/>
          <w:sz w:val="20"/>
          <w:szCs w:val="20"/>
        </w:rPr>
        <w:t>r</w:t>
      </w:r>
      <w:r w:rsidRPr="00C810BB">
        <w:rPr>
          <w:rFonts w:ascii="Arial Narrow" w:hAnsi="Arial Narrow" w:cs="Arial"/>
          <w:spacing w:val="-1"/>
          <w:sz w:val="20"/>
          <w:szCs w:val="20"/>
        </w:rPr>
        <w:t>i</w:t>
      </w:r>
      <w:r w:rsidRPr="00C810BB">
        <w:rPr>
          <w:rFonts w:ascii="Arial Narrow" w:hAnsi="Arial Narrow" w:cs="Arial"/>
          <w:spacing w:val="2"/>
          <w:sz w:val="20"/>
          <w:szCs w:val="20"/>
        </w:rPr>
        <w:t>d</w:t>
      </w:r>
      <w:r w:rsidRPr="00C810BB">
        <w:rPr>
          <w:rFonts w:ascii="Arial Narrow" w:hAnsi="Arial Narrow" w:cs="Arial"/>
          <w:sz w:val="20"/>
          <w:szCs w:val="20"/>
        </w:rPr>
        <w:t>ad</w:t>
      </w:r>
      <w:r w:rsidRPr="00C810BB">
        <w:rPr>
          <w:rFonts w:ascii="Arial Narrow" w:hAnsi="Arial Narrow" w:cs="Arial"/>
          <w:spacing w:val="-5"/>
          <w:sz w:val="20"/>
          <w:szCs w:val="20"/>
        </w:rPr>
        <w:t xml:space="preserve"> </w:t>
      </w:r>
      <w:r w:rsidRPr="00C810BB">
        <w:rPr>
          <w:rFonts w:ascii="Arial Narrow" w:hAnsi="Arial Narrow" w:cs="Arial"/>
          <w:sz w:val="20"/>
          <w:szCs w:val="20"/>
        </w:rPr>
        <w:t>y</w:t>
      </w:r>
      <w:r w:rsidRPr="00C810BB">
        <w:rPr>
          <w:rFonts w:ascii="Arial Narrow" w:hAnsi="Arial Narrow" w:cs="Arial"/>
          <w:spacing w:val="-5"/>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a</w:t>
      </w:r>
      <w:r w:rsidRPr="00C810BB">
        <w:rPr>
          <w:rFonts w:ascii="Arial Narrow" w:hAnsi="Arial Narrow" w:cs="Arial"/>
          <w:spacing w:val="-1"/>
          <w:sz w:val="20"/>
          <w:szCs w:val="20"/>
        </w:rPr>
        <w:t>l</w:t>
      </w:r>
      <w:r w:rsidRPr="00C810BB">
        <w:rPr>
          <w:rFonts w:ascii="Arial Narrow" w:hAnsi="Arial Narrow" w:cs="Arial"/>
          <w:spacing w:val="2"/>
          <w:sz w:val="20"/>
          <w:szCs w:val="20"/>
        </w:rPr>
        <w:t>u</w:t>
      </w:r>
      <w:r w:rsidRPr="00C810BB">
        <w:rPr>
          <w:rFonts w:ascii="Arial Narrow" w:hAnsi="Arial Narrow" w:cs="Arial"/>
          <w:sz w:val="20"/>
          <w:szCs w:val="20"/>
        </w:rPr>
        <w:t>d</w:t>
      </w:r>
      <w:r w:rsidRPr="00C810BB">
        <w:rPr>
          <w:rFonts w:ascii="Arial Narrow" w:hAnsi="Arial Narrow" w:cs="Arial"/>
          <w:spacing w:val="-5"/>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1"/>
          <w:sz w:val="20"/>
          <w:szCs w:val="20"/>
        </w:rPr>
        <w:t xml:space="preserve"> </w:t>
      </w:r>
      <w:r w:rsidRPr="00C810BB">
        <w:rPr>
          <w:rFonts w:ascii="Arial Narrow" w:hAnsi="Arial Narrow" w:cs="Arial"/>
          <w:spacing w:val="3"/>
          <w:sz w:val="20"/>
          <w:szCs w:val="20"/>
        </w:rPr>
        <w:t>T</w:t>
      </w:r>
      <w:r w:rsidRPr="00C810BB">
        <w:rPr>
          <w:rFonts w:ascii="Arial Narrow" w:hAnsi="Arial Narrow" w:cs="Arial"/>
          <w:spacing w:val="1"/>
          <w:sz w:val="20"/>
          <w:szCs w:val="20"/>
        </w:rPr>
        <w:t>r</w:t>
      </w:r>
      <w:r w:rsidRPr="00C810BB">
        <w:rPr>
          <w:rFonts w:ascii="Arial Narrow" w:hAnsi="Arial Narrow" w:cs="Arial"/>
          <w:sz w:val="20"/>
          <w:szCs w:val="20"/>
        </w:rPr>
        <w:t>a</w:t>
      </w:r>
      <w:r w:rsidRPr="00C810BB">
        <w:rPr>
          <w:rFonts w:ascii="Arial Narrow" w:hAnsi="Arial Narrow" w:cs="Arial"/>
          <w:spacing w:val="-1"/>
          <w:sz w:val="20"/>
          <w:szCs w:val="20"/>
        </w:rPr>
        <w:t>b</w:t>
      </w:r>
      <w:r w:rsidRPr="00C810BB">
        <w:rPr>
          <w:rFonts w:ascii="Arial Narrow" w:hAnsi="Arial Narrow" w:cs="Arial"/>
          <w:sz w:val="20"/>
          <w:szCs w:val="20"/>
        </w:rPr>
        <w:t>a</w:t>
      </w:r>
      <w:r w:rsidRPr="00C810BB">
        <w:rPr>
          <w:rFonts w:ascii="Arial Narrow" w:hAnsi="Arial Narrow" w:cs="Arial"/>
          <w:spacing w:val="1"/>
          <w:sz w:val="20"/>
          <w:szCs w:val="20"/>
        </w:rPr>
        <w:t>j</w:t>
      </w:r>
      <w:r w:rsidRPr="00C810BB">
        <w:rPr>
          <w:rFonts w:ascii="Arial Narrow" w:hAnsi="Arial Narrow" w:cs="Arial"/>
          <w:sz w:val="20"/>
          <w:szCs w:val="20"/>
        </w:rPr>
        <w:t>o,</w:t>
      </w:r>
      <w:r w:rsidRPr="00C810BB">
        <w:rPr>
          <w:rFonts w:ascii="Arial Narrow" w:hAnsi="Arial Narrow" w:cs="Arial"/>
          <w:spacing w:val="-7"/>
          <w:sz w:val="20"/>
          <w:szCs w:val="20"/>
        </w:rPr>
        <w:t xml:space="preserve"> </w:t>
      </w:r>
      <w:r w:rsidRPr="00C810BB">
        <w:rPr>
          <w:rFonts w:ascii="Arial Narrow" w:hAnsi="Arial Narrow" w:cs="Arial"/>
          <w:spacing w:val="2"/>
          <w:sz w:val="20"/>
          <w:szCs w:val="20"/>
        </w:rPr>
        <w:t>p</w:t>
      </w:r>
      <w:r w:rsidRPr="00C810BB">
        <w:rPr>
          <w:rFonts w:ascii="Arial Narrow" w:hAnsi="Arial Narrow" w:cs="Arial"/>
          <w:sz w:val="20"/>
          <w:szCs w:val="20"/>
        </w:rPr>
        <w:t>or</w:t>
      </w:r>
      <w:r w:rsidRPr="00C810BB">
        <w:rPr>
          <w:rFonts w:ascii="Arial Narrow" w:hAnsi="Arial Narrow" w:cs="Arial"/>
          <w:spacing w:val="-3"/>
          <w:sz w:val="20"/>
          <w:szCs w:val="20"/>
        </w:rPr>
        <w:t xml:space="preserve"> </w:t>
      </w:r>
      <w:r w:rsidRPr="00C810BB">
        <w:rPr>
          <w:rFonts w:ascii="Arial Narrow" w:hAnsi="Arial Narrow" w:cs="Arial"/>
          <w:sz w:val="20"/>
          <w:szCs w:val="20"/>
        </w:rPr>
        <w:t>parte</w:t>
      </w:r>
      <w:r w:rsidRPr="00C810BB">
        <w:rPr>
          <w:rFonts w:ascii="Arial Narrow" w:hAnsi="Arial Narrow" w:cs="Arial"/>
          <w:spacing w:val="-3"/>
          <w:sz w:val="20"/>
          <w:szCs w:val="20"/>
        </w:rPr>
        <w:t xml:space="preserve"> </w:t>
      </w:r>
      <w:r w:rsidRPr="00C810BB">
        <w:rPr>
          <w:rFonts w:ascii="Arial Narrow" w:hAnsi="Arial Narrow" w:cs="Arial"/>
          <w:sz w:val="20"/>
          <w:szCs w:val="20"/>
        </w:rPr>
        <w:t>d</w:t>
      </w:r>
      <w:r w:rsidRPr="00C810BB">
        <w:rPr>
          <w:rFonts w:ascii="Arial Narrow" w:hAnsi="Arial Narrow" w:cs="Arial"/>
          <w:spacing w:val="3"/>
          <w:sz w:val="20"/>
          <w:szCs w:val="20"/>
        </w:rPr>
        <w:t>e</w:t>
      </w:r>
      <w:r w:rsidRPr="00C810BB">
        <w:rPr>
          <w:rFonts w:ascii="Arial Narrow" w:hAnsi="Arial Narrow" w:cs="Arial"/>
          <w:sz w:val="20"/>
          <w:szCs w:val="20"/>
        </w:rPr>
        <w:t>l</w:t>
      </w:r>
      <w:r w:rsidRPr="00C810BB">
        <w:rPr>
          <w:rFonts w:ascii="Arial Narrow" w:hAnsi="Arial Narrow" w:cs="Arial"/>
          <w:spacing w:val="-4"/>
          <w:sz w:val="20"/>
          <w:szCs w:val="20"/>
        </w:rPr>
        <w:t xml:space="preserve"> </w:t>
      </w:r>
      <w:r w:rsidRPr="00C810BB">
        <w:rPr>
          <w:rFonts w:ascii="Arial Narrow" w:hAnsi="Arial Narrow" w:cs="Arial"/>
          <w:spacing w:val="1"/>
          <w:sz w:val="20"/>
          <w:szCs w:val="20"/>
        </w:rPr>
        <w:t>c</w:t>
      </w:r>
      <w:r w:rsidRPr="00C810BB">
        <w:rPr>
          <w:rFonts w:ascii="Arial Narrow" w:hAnsi="Arial Narrow" w:cs="Arial"/>
          <w:sz w:val="20"/>
          <w:szCs w:val="20"/>
        </w:rPr>
        <w:t>o</w:t>
      </w:r>
      <w:r w:rsidRPr="00C810BB">
        <w:rPr>
          <w:rFonts w:ascii="Arial Narrow" w:hAnsi="Arial Narrow" w:cs="Arial"/>
          <w:spacing w:val="-1"/>
          <w:sz w:val="20"/>
          <w:szCs w:val="20"/>
        </w:rPr>
        <w:t>n</w:t>
      </w:r>
      <w:r w:rsidRPr="00C810BB">
        <w:rPr>
          <w:rFonts w:ascii="Arial Narrow" w:hAnsi="Arial Narrow" w:cs="Arial"/>
          <w:sz w:val="20"/>
          <w:szCs w:val="20"/>
        </w:rPr>
        <w:t>tr</w:t>
      </w:r>
      <w:r w:rsidRPr="00C810BB">
        <w:rPr>
          <w:rFonts w:ascii="Arial Narrow" w:hAnsi="Arial Narrow" w:cs="Arial"/>
          <w:spacing w:val="2"/>
          <w:sz w:val="20"/>
          <w:szCs w:val="20"/>
        </w:rPr>
        <w:t>a</w:t>
      </w:r>
      <w:r w:rsidRPr="00C810BB">
        <w:rPr>
          <w:rFonts w:ascii="Arial Narrow" w:hAnsi="Arial Narrow" w:cs="Arial"/>
          <w:sz w:val="20"/>
          <w:szCs w:val="20"/>
        </w:rPr>
        <w:t>ta</w:t>
      </w:r>
      <w:r w:rsidRPr="00C810BB">
        <w:rPr>
          <w:rFonts w:ascii="Arial Narrow" w:hAnsi="Arial Narrow" w:cs="Arial"/>
          <w:spacing w:val="-1"/>
          <w:sz w:val="20"/>
          <w:szCs w:val="20"/>
        </w:rPr>
        <w:t>n</w:t>
      </w:r>
      <w:r w:rsidRPr="00C810BB">
        <w:rPr>
          <w:rFonts w:ascii="Arial Narrow" w:hAnsi="Arial Narrow" w:cs="Arial"/>
          <w:spacing w:val="2"/>
          <w:sz w:val="20"/>
          <w:szCs w:val="20"/>
        </w:rPr>
        <w:t>t</w:t>
      </w:r>
      <w:r w:rsidRPr="00C810BB">
        <w:rPr>
          <w:rFonts w:ascii="Arial Narrow" w:hAnsi="Arial Narrow" w:cs="Arial"/>
          <w:spacing w:val="1"/>
          <w:sz w:val="20"/>
          <w:szCs w:val="20"/>
        </w:rPr>
        <w:t>e</w:t>
      </w:r>
      <w:r w:rsidRPr="00C810BB">
        <w:rPr>
          <w:rFonts w:ascii="Arial Narrow" w:hAnsi="Arial Narrow" w:cs="Arial"/>
          <w:sz w:val="20"/>
          <w:szCs w:val="20"/>
        </w:rPr>
        <w:t>.</w:t>
      </w:r>
    </w:p>
    <w:p w14:paraId="62793E95" w14:textId="77777777" w:rsidR="002A267C" w:rsidRPr="00C810BB" w:rsidRDefault="002A267C" w:rsidP="002A267C">
      <w:pPr>
        <w:widowControl w:val="0"/>
        <w:autoSpaceDE w:val="0"/>
        <w:autoSpaceDN w:val="0"/>
        <w:adjustRightInd w:val="0"/>
        <w:spacing w:after="0" w:line="240" w:lineRule="auto"/>
        <w:ind w:left="439" w:right="629"/>
        <w:rPr>
          <w:rFonts w:ascii="Arial Narrow" w:hAnsi="Arial Narrow" w:cs="Arial"/>
          <w:sz w:val="20"/>
          <w:szCs w:val="20"/>
        </w:rPr>
      </w:pPr>
    </w:p>
    <w:p w14:paraId="6062B551" w14:textId="77777777" w:rsidR="00F13798" w:rsidRPr="00C810BB" w:rsidRDefault="00F13798" w:rsidP="002A267C">
      <w:pPr>
        <w:widowControl w:val="0"/>
        <w:autoSpaceDE w:val="0"/>
        <w:autoSpaceDN w:val="0"/>
        <w:adjustRightInd w:val="0"/>
        <w:spacing w:after="0" w:line="240" w:lineRule="auto"/>
        <w:ind w:left="439" w:right="204"/>
        <w:rPr>
          <w:rFonts w:ascii="Arial Narrow" w:hAnsi="Arial Narrow" w:cs="Arial"/>
          <w:sz w:val="20"/>
          <w:szCs w:val="20"/>
        </w:rPr>
      </w:pPr>
      <w:r w:rsidRPr="00C810BB">
        <w:rPr>
          <w:rFonts w:ascii="Arial Narrow" w:hAnsi="Arial Narrow" w:cs="Arial"/>
          <w:sz w:val="20"/>
          <w:szCs w:val="20"/>
        </w:rPr>
        <w:t>La</w:t>
      </w:r>
      <w:r w:rsidRPr="00C810BB">
        <w:rPr>
          <w:rFonts w:ascii="Arial Narrow" w:hAnsi="Arial Narrow" w:cs="Arial"/>
          <w:spacing w:val="-3"/>
          <w:sz w:val="20"/>
          <w:szCs w:val="20"/>
        </w:rPr>
        <w:t xml:space="preserve"> </w:t>
      </w:r>
      <w:r w:rsidRPr="00C810BB">
        <w:rPr>
          <w:rFonts w:ascii="Arial Narrow" w:hAnsi="Arial Narrow" w:cs="Arial"/>
          <w:sz w:val="20"/>
          <w:szCs w:val="20"/>
        </w:rPr>
        <w:t>pre</w:t>
      </w:r>
      <w:r w:rsidRPr="00C810BB">
        <w:rPr>
          <w:rFonts w:ascii="Arial Narrow" w:hAnsi="Arial Narrow" w:cs="Arial"/>
          <w:spacing w:val="1"/>
          <w:sz w:val="20"/>
          <w:szCs w:val="20"/>
        </w:rPr>
        <w:t>s</w:t>
      </w:r>
      <w:r w:rsidRPr="00C810BB">
        <w:rPr>
          <w:rFonts w:ascii="Arial Narrow" w:hAnsi="Arial Narrow" w:cs="Arial"/>
          <w:spacing w:val="2"/>
          <w:sz w:val="20"/>
          <w:szCs w:val="20"/>
        </w:rPr>
        <w:t>e</w:t>
      </w:r>
      <w:r w:rsidRPr="00C810BB">
        <w:rPr>
          <w:rFonts w:ascii="Arial Narrow" w:hAnsi="Arial Narrow" w:cs="Arial"/>
          <w:sz w:val="20"/>
          <w:szCs w:val="20"/>
        </w:rPr>
        <w:t>nte</w:t>
      </w:r>
      <w:r w:rsidRPr="00C810BB">
        <w:rPr>
          <w:rFonts w:ascii="Arial Narrow" w:hAnsi="Arial Narrow" w:cs="Arial"/>
          <w:spacing w:val="-9"/>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 xml:space="preserve">e </w:t>
      </w:r>
      <w:r w:rsidRPr="00C810BB">
        <w:rPr>
          <w:rFonts w:ascii="Arial Narrow" w:hAnsi="Arial Narrow" w:cs="Arial"/>
          <w:spacing w:val="2"/>
          <w:sz w:val="20"/>
          <w:szCs w:val="20"/>
        </w:rPr>
        <w:t>f</w:t>
      </w:r>
      <w:r w:rsidRPr="00C810BB">
        <w:rPr>
          <w:rFonts w:ascii="Arial Narrow" w:hAnsi="Arial Narrow" w:cs="Arial"/>
          <w:spacing w:val="-1"/>
          <w:sz w:val="20"/>
          <w:szCs w:val="20"/>
        </w:rPr>
        <w:t>i</w:t>
      </w:r>
      <w:r w:rsidRPr="00C810BB">
        <w:rPr>
          <w:rFonts w:ascii="Arial Narrow" w:hAnsi="Arial Narrow" w:cs="Arial"/>
          <w:spacing w:val="-2"/>
          <w:sz w:val="20"/>
          <w:szCs w:val="20"/>
        </w:rPr>
        <w:t>r</w:t>
      </w:r>
      <w:r w:rsidRPr="00C810BB">
        <w:rPr>
          <w:rFonts w:ascii="Arial Narrow" w:hAnsi="Arial Narrow" w:cs="Arial"/>
          <w:spacing w:val="4"/>
          <w:sz w:val="20"/>
          <w:szCs w:val="20"/>
        </w:rPr>
        <w:t>m</w:t>
      </w:r>
      <w:r w:rsidRPr="00C810BB">
        <w:rPr>
          <w:rFonts w:ascii="Arial Narrow" w:hAnsi="Arial Narrow" w:cs="Arial"/>
          <w:sz w:val="20"/>
          <w:szCs w:val="20"/>
        </w:rPr>
        <w:t>a</w:t>
      </w:r>
      <w:r w:rsidRPr="00C810BB">
        <w:rPr>
          <w:rFonts w:ascii="Arial Narrow" w:hAnsi="Arial Narrow" w:cs="Arial"/>
          <w:spacing w:val="-4"/>
          <w:sz w:val="20"/>
          <w:szCs w:val="20"/>
        </w:rPr>
        <w:t xml:space="preserve"> </w:t>
      </w:r>
      <w:r w:rsidRPr="00C810BB">
        <w:rPr>
          <w:rFonts w:ascii="Arial Narrow" w:hAnsi="Arial Narrow" w:cs="Arial"/>
          <w:sz w:val="20"/>
          <w:szCs w:val="20"/>
        </w:rPr>
        <w:t>a</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 xml:space="preserve">os </w:t>
      </w:r>
      <w:r w:rsidRPr="00C810BB">
        <w:rPr>
          <w:rFonts w:ascii="Arial Narrow" w:hAnsi="Arial Narrow" w:cs="Arial"/>
          <w:sz w:val="20"/>
          <w:szCs w:val="20"/>
          <w:u w:val="single"/>
        </w:rPr>
        <w:t xml:space="preserve">        </w:t>
      </w:r>
      <w:r w:rsidRPr="00C810BB">
        <w:rPr>
          <w:rFonts w:ascii="Arial Narrow" w:hAnsi="Arial Narrow" w:cs="Arial"/>
          <w:spacing w:val="53"/>
          <w:sz w:val="20"/>
          <w:szCs w:val="20"/>
          <w:u w:val="single"/>
        </w:rPr>
        <w:t xml:space="preserve"> </w:t>
      </w:r>
      <w:r w:rsidRPr="00C810BB">
        <w:rPr>
          <w:rFonts w:ascii="Arial Narrow" w:hAnsi="Arial Narrow" w:cs="Arial"/>
          <w:spacing w:val="6"/>
          <w:sz w:val="20"/>
          <w:szCs w:val="20"/>
        </w:rPr>
        <w:t xml:space="preserve"> </w:t>
      </w:r>
      <w:r w:rsidRPr="00C810BB">
        <w:rPr>
          <w:rFonts w:ascii="Arial Narrow" w:hAnsi="Arial Narrow" w:cs="Arial"/>
          <w:spacing w:val="-1"/>
          <w:sz w:val="20"/>
          <w:szCs w:val="20"/>
        </w:rPr>
        <w:t>d</w:t>
      </w:r>
      <w:r w:rsidRPr="00C810BB">
        <w:rPr>
          <w:rFonts w:ascii="Arial Narrow" w:hAnsi="Arial Narrow" w:cs="Arial"/>
          <w:spacing w:val="2"/>
          <w:sz w:val="20"/>
          <w:szCs w:val="20"/>
        </w:rPr>
        <w:t>í</w:t>
      </w:r>
      <w:r w:rsidRPr="00C810BB">
        <w:rPr>
          <w:rFonts w:ascii="Arial Narrow" w:hAnsi="Arial Narrow" w:cs="Arial"/>
          <w:sz w:val="20"/>
          <w:szCs w:val="20"/>
        </w:rPr>
        <w:t>as</w:t>
      </w:r>
      <w:r w:rsidRPr="00C810BB">
        <w:rPr>
          <w:rFonts w:ascii="Arial Narrow" w:hAnsi="Arial Narrow" w:cs="Arial"/>
          <w:spacing w:val="-3"/>
          <w:sz w:val="20"/>
          <w:szCs w:val="20"/>
        </w:rPr>
        <w:t xml:space="preserve"> </w:t>
      </w:r>
      <w:r w:rsidRPr="00C810BB">
        <w:rPr>
          <w:rFonts w:ascii="Arial Narrow" w:hAnsi="Arial Narrow" w:cs="Arial"/>
          <w:sz w:val="20"/>
          <w:szCs w:val="20"/>
        </w:rPr>
        <w:t>d</w:t>
      </w:r>
      <w:r w:rsidRPr="00C810BB">
        <w:rPr>
          <w:rFonts w:ascii="Arial Narrow" w:hAnsi="Arial Narrow" w:cs="Arial"/>
          <w:spacing w:val="1"/>
          <w:sz w:val="20"/>
          <w:szCs w:val="20"/>
        </w:rPr>
        <w:t>e</w:t>
      </w:r>
      <w:r w:rsidRPr="00C810BB">
        <w:rPr>
          <w:rFonts w:ascii="Arial Narrow" w:hAnsi="Arial Narrow" w:cs="Arial"/>
          <w:sz w:val="20"/>
          <w:szCs w:val="20"/>
        </w:rPr>
        <w:t>l</w:t>
      </w:r>
      <w:r w:rsidRPr="00C810BB">
        <w:rPr>
          <w:rFonts w:ascii="Arial Narrow" w:hAnsi="Arial Narrow" w:cs="Arial"/>
          <w:spacing w:val="-4"/>
          <w:sz w:val="20"/>
          <w:szCs w:val="20"/>
        </w:rPr>
        <w:t xml:space="preserve"> </w:t>
      </w:r>
      <w:r w:rsidRPr="00C810BB">
        <w:rPr>
          <w:rFonts w:ascii="Arial Narrow" w:hAnsi="Arial Narrow" w:cs="Arial"/>
          <w:spacing w:val="4"/>
          <w:sz w:val="20"/>
          <w:szCs w:val="20"/>
        </w:rPr>
        <w:t>m</w:t>
      </w:r>
      <w:r w:rsidRPr="00C810BB">
        <w:rPr>
          <w:rFonts w:ascii="Arial Narrow" w:hAnsi="Arial Narrow" w:cs="Arial"/>
          <w:sz w:val="20"/>
          <w:szCs w:val="20"/>
        </w:rPr>
        <w:t xml:space="preserve">es </w:t>
      </w:r>
      <w:r w:rsidRPr="00C810BB">
        <w:rPr>
          <w:rFonts w:ascii="Arial Narrow" w:hAnsi="Arial Narrow" w:cs="Arial"/>
          <w:sz w:val="20"/>
          <w:szCs w:val="20"/>
          <w:u w:val="single"/>
        </w:rPr>
        <w:t xml:space="preserve">      </w:t>
      </w:r>
      <w:r w:rsidR="002A267C" w:rsidRPr="00C810BB">
        <w:rPr>
          <w:rFonts w:ascii="Arial Narrow" w:hAnsi="Arial Narrow" w:cs="Arial"/>
          <w:sz w:val="20"/>
          <w:szCs w:val="20"/>
          <w:u w:val="single"/>
        </w:rPr>
        <w:t>___</w:t>
      </w:r>
      <w:r w:rsidR="00544174" w:rsidRPr="00C810BB">
        <w:rPr>
          <w:rFonts w:ascii="Arial Narrow" w:hAnsi="Arial Narrow" w:cs="Arial"/>
          <w:sz w:val="20"/>
          <w:szCs w:val="20"/>
          <w:u w:val="single"/>
        </w:rPr>
        <w:t>_</w:t>
      </w:r>
      <w:r w:rsidR="00544174" w:rsidRPr="00C810BB">
        <w:rPr>
          <w:rFonts w:ascii="Arial Narrow" w:hAnsi="Arial Narrow" w:cs="Arial"/>
          <w:spacing w:val="52"/>
          <w:sz w:val="20"/>
          <w:szCs w:val="20"/>
          <w:u w:val="single"/>
        </w:rPr>
        <w:t xml:space="preserve"> </w:t>
      </w:r>
      <w:r w:rsidR="00544174" w:rsidRPr="00C810BB">
        <w:rPr>
          <w:rFonts w:ascii="Arial Narrow" w:hAnsi="Arial Narrow" w:cs="Arial"/>
          <w:spacing w:val="-1"/>
          <w:sz w:val="20"/>
          <w:szCs w:val="20"/>
        </w:rPr>
        <w:t>del</w:t>
      </w:r>
      <w:r w:rsidRPr="00C810BB">
        <w:rPr>
          <w:rFonts w:ascii="Arial Narrow" w:hAnsi="Arial Narrow" w:cs="Arial"/>
          <w:spacing w:val="-4"/>
          <w:sz w:val="20"/>
          <w:szCs w:val="20"/>
        </w:rPr>
        <w:t xml:space="preserve"> </w:t>
      </w:r>
      <w:r w:rsidRPr="00C810BB">
        <w:rPr>
          <w:rFonts w:ascii="Arial Narrow" w:hAnsi="Arial Narrow" w:cs="Arial"/>
          <w:spacing w:val="2"/>
          <w:sz w:val="20"/>
          <w:szCs w:val="20"/>
        </w:rPr>
        <w:t>a</w:t>
      </w:r>
      <w:r w:rsidRPr="00C810BB">
        <w:rPr>
          <w:rFonts w:ascii="Arial Narrow" w:hAnsi="Arial Narrow" w:cs="Arial"/>
          <w:sz w:val="20"/>
          <w:szCs w:val="20"/>
        </w:rPr>
        <w:t>ño</w:t>
      </w:r>
      <w:r w:rsidRPr="00C810BB">
        <w:rPr>
          <w:rFonts w:ascii="Arial Narrow" w:hAnsi="Arial Narrow" w:cs="Arial"/>
          <w:spacing w:val="-2"/>
          <w:sz w:val="20"/>
          <w:szCs w:val="20"/>
        </w:rPr>
        <w:t xml:space="preserve"> </w:t>
      </w:r>
      <w:r w:rsidRPr="00C810BB">
        <w:rPr>
          <w:rFonts w:ascii="Arial Narrow" w:hAnsi="Arial Narrow" w:cs="Arial"/>
          <w:sz w:val="20"/>
          <w:szCs w:val="20"/>
        </w:rPr>
        <w:t>2</w:t>
      </w:r>
      <w:r w:rsidRPr="00C810BB">
        <w:rPr>
          <w:rFonts w:ascii="Arial Narrow" w:hAnsi="Arial Narrow" w:cs="Arial"/>
          <w:spacing w:val="-1"/>
          <w:sz w:val="20"/>
          <w:szCs w:val="20"/>
        </w:rPr>
        <w:t>0</w:t>
      </w:r>
      <w:r w:rsidR="000320D2" w:rsidRPr="00C810BB">
        <w:rPr>
          <w:rFonts w:ascii="Arial Narrow" w:hAnsi="Arial Narrow" w:cs="Arial"/>
          <w:spacing w:val="2"/>
          <w:sz w:val="20"/>
          <w:szCs w:val="20"/>
        </w:rPr>
        <w:t>2</w:t>
      </w:r>
      <w:r w:rsidR="00544174" w:rsidRPr="00C810BB">
        <w:rPr>
          <w:rFonts w:ascii="Arial Narrow" w:hAnsi="Arial Narrow" w:cs="Arial"/>
          <w:spacing w:val="2"/>
          <w:sz w:val="20"/>
          <w:szCs w:val="20"/>
        </w:rPr>
        <w:t>3</w:t>
      </w:r>
      <w:r w:rsidRPr="00C810BB">
        <w:rPr>
          <w:rFonts w:ascii="Arial Narrow" w:hAnsi="Arial Narrow" w:cs="Arial"/>
          <w:sz w:val="20"/>
          <w:szCs w:val="20"/>
        </w:rPr>
        <w:t>.</w:t>
      </w:r>
    </w:p>
    <w:p w14:paraId="45D2C070" w14:textId="77777777" w:rsidR="00F13798" w:rsidRPr="00C810BB" w:rsidRDefault="00F13798" w:rsidP="002A267C">
      <w:pPr>
        <w:widowControl w:val="0"/>
        <w:autoSpaceDE w:val="0"/>
        <w:autoSpaceDN w:val="0"/>
        <w:adjustRightInd w:val="0"/>
        <w:spacing w:after="0" w:line="240" w:lineRule="auto"/>
        <w:rPr>
          <w:rFonts w:ascii="Arial Narrow" w:hAnsi="Arial Narrow" w:cs="Arial"/>
          <w:sz w:val="20"/>
          <w:szCs w:val="20"/>
        </w:rPr>
      </w:pPr>
    </w:p>
    <w:p w14:paraId="412D64A0" w14:textId="77777777" w:rsidR="004E28BD" w:rsidRPr="00C810BB" w:rsidRDefault="004E28BD" w:rsidP="002A267C">
      <w:pPr>
        <w:widowControl w:val="0"/>
        <w:autoSpaceDE w:val="0"/>
        <w:autoSpaceDN w:val="0"/>
        <w:adjustRightInd w:val="0"/>
        <w:spacing w:after="0" w:line="240" w:lineRule="auto"/>
        <w:ind w:left="439"/>
        <w:rPr>
          <w:rFonts w:ascii="Arial Narrow" w:hAnsi="Arial Narrow" w:cs="Arial"/>
          <w:position w:val="-1"/>
          <w:sz w:val="20"/>
          <w:szCs w:val="20"/>
        </w:rPr>
      </w:pPr>
    </w:p>
    <w:p w14:paraId="057A2319" w14:textId="77777777" w:rsidR="00F13798" w:rsidRPr="00C810BB" w:rsidRDefault="00F13798" w:rsidP="002A267C">
      <w:pPr>
        <w:widowControl w:val="0"/>
        <w:autoSpaceDE w:val="0"/>
        <w:autoSpaceDN w:val="0"/>
        <w:adjustRightInd w:val="0"/>
        <w:spacing w:after="0" w:line="240" w:lineRule="auto"/>
        <w:ind w:left="439"/>
        <w:rPr>
          <w:rFonts w:ascii="Arial Narrow" w:hAnsi="Arial Narrow" w:cs="Arial"/>
          <w:sz w:val="20"/>
          <w:szCs w:val="20"/>
        </w:rPr>
      </w:pPr>
      <w:r w:rsidRPr="00C810BB">
        <w:rPr>
          <w:rFonts w:ascii="Arial Narrow" w:hAnsi="Arial Narrow" w:cs="Arial"/>
          <w:noProof/>
          <w:sz w:val="20"/>
          <w:szCs w:val="20"/>
          <w:lang w:val="es-CO" w:eastAsia="es-CO"/>
        </w:rPr>
        <mc:AlternateContent>
          <mc:Choice Requires="wps">
            <w:drawing>
              <wp:anchor distT="4294967295" distB="4294967295" distL="114300" distR="114300" simplePos="0" relativeHeight="251678720" behindDoc="1" locked="0" layoutInCell="0" allowOverlap="1" wp14:anchorId="488A76A3" wp14:editId="02F617CC">
                <wp:simplePos x="0" y="0"/>
                <wp:positionH relativeFrom="page">
                  <wp:posOffset>900430</wp:posOffset>
                </wp:positionH>
                <wp:positionV relativeFrom="paragraph">
                  <wp:posOffset>307974</wp:posOffset>
                </wp:positionV>
                <wp:extent cx="2963545" cy="0"/>
                <wp:effectExtent l="0" t="0" r="27305" b="19050"/>
                <wp:wrapNone/>
                <wp:docPr id="1228" name="Forma libre 1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0"/>
                        </a:xfrm>
                        <a:custGeom>
                          <a:avLst/>
                          <a:gdLst>
                            <a:gd name="T0" fmla="*/ 0 w 4667"/>
                            <a:gd name="T1" fmla="*/ 4666 w 4667"/>
                          </a:gdLst>
                          <a:ahLst/>
                          <a:cxnLst>
                            <a:cxn ang="0">
                              <a:pos x="T0" y="0"/>
                            </a:cxn>
                            <a:cxn ang="0">
                              <a:pos x="T1" y="0"/>
                            </a:cxn>
                          </a:cxnLst>
                          <a:rect l="0" t="0" r="r" b="b"/>
                          <a:pathLst>
                            <a:path w="4667">
                              <a:moveTo>
                                <a:pt x="0" y="0"/>
                              </a:moveTo>
                              <a:lnTo>
                                <a:pt x="466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polyline w14:anchorId="1D22D408" id="Forma libre 1228" o:spid="_x0000_s1026" style="position:absolute;z-index:-2516377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0.9pt,24.25pt,304.2pt,24.25pt" coordsize="4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" o:allowincell="f" filled="f" strokeweight=".22133mm">
                <v:path arrowok="t" o:connecttype="custom" o:connectlocs="0,0;2962910,0" o:connectangles="0,0"/>
                <w10:wrap anchorx="page"/>
              </v:polyline>
            </w:pict>
          </mc:Fallback>
        </mc:AlternateContent>
      </w:r>
      <w:r w:rsidR="002A267C" w:rsidRPr="00C810BB">
        <w:rPr>
          <w:rFonts w:ascii="Arial Narrow" w:hAnsi="Arial Narrow" w:cs="Arial"/>
          <w:position w:val="-1"/>
          <w:sz w:val="20"/>
          <w:szCs w:val="20"/>
        </w:rPr>
        <w:t>(</w:t>
      </w:r>
      <w:r w:rsidRPr="00C810BB">
        <w:rPr>
          <w:rFonts w:ascii="Arial Narrow" w:hAnsi="Arial Narrow" w:cs="Arial"/>
          <w:position w:val="-1"/>
          <w:sz w:val="20"/>
          <w:szCs w:val="20"/>
        </w:rPr>
        <w:t>F</w:t>
      </w:r>
      <w:r w:rsidRPr="00C810BB">
        <w:rPr>
          <w:rFonts w:ascii="Arial Narrow" w:hAnsi="Arial Narrow" w:cs="Arial"/>
          <w:spacing w:val="-1"/>
          <w:position w:val="-1"/>
          <w:sz w:val="20"/>
          <w:szCs w:val="20"/>
        </w:rPr>
        <w:t>i</w:t>
      </w:r>
      <w:r w:rsidRPr="00C810BB">
        <w:rPr>
          <w:rFonts w:ascii="Arial Narrow" w:hAnsi="Arial Narrow" w:cs="Arial"/>
          <w:spacing w:val="1"/>
          <w:position w:val="-1"/>
          <w:sz w:val="20"/>
          <w:szCs w:val="20"/>
        </w:rPr>
        <w:t>r</w:t>
      </w:r>
      <w:r w:rsidRPr="00C810BB">
        <w:rPr>
          <w:rFonts w:ascii="Arial Narrow" w:hAnsi="Arial Narrow" w:cs="Arial"/>
          <w:spacing w:val="4"/>
          <w:position w:val="-1"/>
          <w:sz w:val="20"/>
          <w:szCs w:val="20"/>
        </w:rPr>
        <w:t>m</w:t>
      </w:r>
      <w:r w:rsidRPr="00C810BB">
        <w:rPr>
          <w:rFonts w:ascii="Arial Narrow" w:hAnsi="Arial Narrow" w:cs="Arial"/>
          <w:position w:val="-1"/>
          <w:sz w:val="20"/>
          <w:szCs w:val="20"/>
        </w:rPr>
        <w:t>a</w:t>
      </w:r>
      <w:r w:rsidRPr="00C810BB">
        <w:rPr>
          <w:rFonts w:ascii="Arial Narrow" w:hAnsi="Arial Narrow" w:cs="Arial"/>
          <w:spacing w:val="-5"/>
          <w:position w:val="-1"/>
          <w:sz w:val="20"/>
          <w:szCs w:val="20"/>
        </w:rPr>
        <w:t xml:space="preserve"> </w:t>
      </w:r>
      <w:r w:rsidRPr="00C810BB">
        <w:rPr>
          <w:rFonts w:ascii="Arial Narrow" w:hAnsi="Arial Narrow" w:cs="Arial"/>
          <w:position w:val="-1"/>
          <w:sz w:val="20"/>
          <w:szCs w:val="20"/>
        </w:rPr>
        <w:t>Repre</w:t>
      </w:r>
      <w:r w:rsidRPr="00C810BB">
        <w:rPr>
          <w:rFonts w:ascii="Arial Narrow" w:hAnsi="Arial Narrow" w:cs="Arial"/>
          <w:spacing w:val="1"/>
          <w:position w:val="-1"/>
          <w:sz w:val="20"/>
          <w:szCs w:val="20"/>
        </w:rPr>
        <w:t>s</w:t>
      </w:r>
      <w:r w:rsidRPr="00C810BB">
        <w:rPr>
          <w:rFonts w:ascii="Arial Narrow" w:hAnsi="Arial Narrow" w:cs="Arial"/>
          <w:position w:val="-1"/>
          <w:sz w:val="20"/>
          <w:szCs w:val="20"/>
        </w:rPr>
        <w:t>e</w:t>
      </w:r>
      <w:r w:rsidRPr="00C810BB">
        <w:rPr>
          <w:rFonts w:ascii="Arial Narrow" w:hAnsi="Arial Narrow" w:cs="Arial"/>
          <w:spacing w:val="-1"/>
          <w:position w:val="-1"/>
          <w:sz w:val="20"/>
          <w:szCs w:val="20"/>
        </w:rPr>
        <w:t>n</w:t>
      </w:r>
      <w:r w:rsidRPr="00C810BB">
        <w:rPr>
          <w:rFonts w:ascii="Arial Narrow" w:hAnsi="Arial Narrow" w:cs="Arial"/>
          <w:position w:val="-1"/>
          <w:sz w:val="20"/>
          <w:szCs w:val="20"/>
        </w:rPr>
        <w:t>ta</w:t>
      </w:r>
      <w:r w:rsidRPr="00C810BB">
        <w:rPr>
          <w:rFonts w:ascii="Arial Narrow" w:hAnsi="Arial Narrow" w:cs="Arial"/>
          <w:spacing w:val="-1"/>
          <w:position w:val="-1"/>
          <w:sz w:val="20"/>
          <w:szCs w:val="20"/>
        </w:rPr>
        <w:t>n</w:t>
      </w:r>
      <w:r w:rsidRPr="00C810BB">
        <w:rPr>
          <w:rFonts w:ascii="Arial Narrow" w:hAnsi="Arial Narrow" w:cs="Arial"/>
          <w:spacing w:val="2"/>
          <w:position w:val="-1"/>
          <w:sz w:val="20"/>
          <w:szCs w:val="20"/>
        </w:rPr>
        <w:t>t</w:t>
      </w:r>
      <w:r w:rsidRPr="00C810BB">
        <w:rPr>
          <w:rFonts w:ascii="Arial Narrow" w:hAnsi="Arial Narrow" w:cs="Arial"/>
          <w:position w:val="-1"/>
          <w:sz w:val="20"/>
          <w:szCs w:val="20"/>
        </w:rPr>
        <w:t>e</w:t>
      </w:r>
      <w:r w:rsidRPr="00C810BB">
        <w:rPr>
          <w:rFonts w:ascii="Arial Narrow" w:hAnsi="Arial Narrow" w:cs="Arial"/>
          <w:spacing w:val="-13"/>
          <w:position w:val="-1"/>
          <w:sz w:val="20"/>
          <w:szCs w:val="20"/>
        </w:rPr>
        <w:t xml:space="preserve"> </w:t>
      </w:r>
      <w:r w:rsidRPr="00C810BB">
        <w:rPr>
          <w:rFonts w:ascii="Arial Narrow" w:hAnsi="Arial Narrow" w:cs="Arial"/>
          <w:spacing w:val="2"/>
          <w:position w:val="-1"/>
          <w:sz w:val="20"/>
          <w:szCs w:val="20"/>
        </w:rPr>
        <w:t>L</w:t>
      </w:r>
      <w:r w:rsidRPr="00C810BB">
        <w:rPr>
          <w:rFonts w:ascii="Arial Narrow" w:hAnsi="Arial Narrow" w:cs="Arial"/>
          <w:position w:val="-1"/>
          <w:sz w:val="20"/>
          <w:szCs w:val="20"/>
        </w:rPr>
        <w:t>e</w:t>
      </w:r>
      <w:r w:rsidRPr="00C810BB">
        <w:rPr>
          <w:rFonts w:ascii="Arial Narrow" w:hAnsi="Arial Narrow" w:cs="Arial"/>
          <w:spacing w:val="-1"/>
          <w:position w:val="-1"/>
          <w:sz w:val="20"/>
          <w:szCs w:val="20"/>
        </w:rPr>
        <w:t>g</w:t>
      </w:r>
      <w:r w:rsidRPr="00C810BB">
        <w:rPr>
          <w:rFonts w:ascii="Arial Narrow" w:hAnsi="Arial Narrow" w:cs="Arial"/>
          <w:spacing w:val="2"/>
          <w:position w:val="-1"/>
          <w:sz w:val="20"/>
          <w:szCs w:val="20"/>
        </w:rPr>
        <w:t>a</w:t>
      </w:r>
      <w:r w:rsidRPr="00C810BB">
        <w:rPr>
          <w:rFonts w:ascii="Arial Narrow" w:hAnsi="Arial Narrow" w:cs="Arial"/>
          <w:position w:val="-1"/>
          <w:sz w:val="20"/>
          <w:szCs w:val="20"/>
        </w:rPr>
        <w:t>l</w:t>
      </w:r>
      <w:r w:rsidR="002A267C" w:rsidRPr="00C810BB">
        <w:rPr>
          <w:rFonts w:ascii="Arial Narrow" w:hAnsi="Arial Narrow" w:cs="Arial"/>
          <w:position w:val="-1"/>
          <w:sz w:val="20"/>
          <w:szCs w:val="20"/>
        </w:rPr>
        <w:t>)</w:t>
      </w:r>
    </w:p>
    <w:p w14:paraId="39A128CF" w14:textId="77777777" w:rsidR="00F13798" w:rsidRPr="00C810BB" w:rsidRDefault="00F13798" w:rsidP="002A267C">
      <w:pPr>
        <w:widowControl w:val="0"/>
        <w:autoSpaceDE w:val="0"/>
        <w:autoSpaceDN w:val="0"/>
        <w:adjustRightInd w:val="0"/>
        <w:spacing w:after="0" w:line="240" w:lineRule="auto"/>
        <w:rPr>
          <w:rFonts w:ascii="Arial Narrow" w:hAnsi="Arial Narrow" w:cs="Arial"/>
          <w:sz w:val="20"/>
          <w:szCs w:val="20"/>
        </w:rPr>
      </w:pPr>
    </w:p>
    <w:p w14:paraId="76A765E9" w14:textId="77777777" w:rsidR="00F13798" w:rsidRPr="00C810BB" w:rsidRDefault="00F13798" w:rsidP="002A267C">
      <w:pPr>
        <w:widowControl w:val="0"/>
        <w:autoSpaceDE w:val="0"/>
        <w:autoSpaceDN w:val="0"/>
        <w:adjustRightInd w:val="0"/>
        <w:spacing w:after="0" w:line="240" w:lineRule="auto"/>
        <w:ind w:left="439"/>
        <w:rPr>
          <w:rFonts w:ascii="Arial Narrow" w:hAnsi="Arial Narrow" w:cs="Arial"/>
          <w:sz w:val="20"/>
          <w:szCs w:val="20"/>
        </w:rPr>
      </w:pPr>
      <w:r w:rsidRPr="00C810BB">
        <w:rPr>
          <w:rFonts w:ascii="Arial Narrow" w:hAnsi="Arial Narrow" w:cs="Arial"/>
          <w:sz w:val="20"/>
          <w:szCs w:val="20"/>
        </w:rPr>
        <w:t>No</w:t>
      </w:r>
      <w:r w:rsidRPr="00C810BB">
        <w:rPr>
          <w:rFonts w:ascii="Arial Narrow" w:hAnsi="Arial Narrow" w:cs="Arial"/>
          <w:spacing w:val="4"/>
          <w:sz w:val="20"/>
          <w:szCs w:val="20"/>
        </w:rPr>
        <w:t>m</w:t>
      </w:r>
      <w:r w:rsidRPr="00C810BB">
        <w:rPr>
          <w:rFonts w:ascii="Arial Narrow" w:hAnsi="Arial Narrow" w:cs="Arial"/>
          <w:sz w:val="20"/>
          <w:szCs w:val="20"/>
        </w:rPr>
        <w:t>bre</w:t>
      </w:r>
      <w:r w:rsidRPr="00C810BB">
        <w:rPr>
          <w:rFonts w:ascii="Arial Narrow" w:hAnsi="Arial Narrow" w:cs="Arial"/>
          <w:spacing w:val="-7"/>
          <w:sz w:val="20"/>
          <w:szCs w:val="20"/>
        </w:rPr>
        <w:t xml:space="preserve"> </w:t>
      </w:r>
      <w:r w:rsidRPr="00C810BB">
        <w:rPr>
          <w:rFonts w:ascii="Arial Narrow" w:hAnsi="Arial Narrow" w:cs="Arial"/>
          <w:sz w:val="20"/>
          <w:szCs w:val="20"/>
        </w:rPr>
        <w:t>Re</w:t>
      </w:r>
      <w:r w:rsidRPr="00C810BB">
        <w:rPr>
          <w:rFonts w:ascii="Arial Narrow" w:hAnsi="Arial Narrow" w:cs="Arial"/>
          <w:spacing w:val="-1"/>
          <w:sz w:val="20"/>
          <w:szCs w:val="20"/>
        </w:rPr>
        <w:t>p</w:t>
      </w:r>
      <w:r w:rsidRPr="00C810BB">
        <w:rPr>
          <w:rFonts w:ascii="Arial Narrow" w:hAnsi="Arial Narrow" w:cs="Arial"/>
          <w:spacing w:val="1"/>
          <w:sz w:val="20"/>
          <w:szCs w:val="20"/>
        </w:rPr>
        <w:t>r</w:t>
      </w:r>
      <w:r w:rsidRPr="00C810BB">
        <w:rPr>
          <w:rFonts w:ascii="Arial Narrow" w:hAnsi="Arial Narrow" w:cs="Arial"/>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t</w:t>
      </w:r>
      <w:r w:rsidRPr="00C810BB">
        <w:rPr>
          <w:rFonts w:ascii="Arial Narrow" w:hAnsi="Arial Narrow" w:cs="Arial"/>
          <w:spacing w:val="2"/>
          <w:sz w:val="20"/>
          <w:szCs w:val="20"/>
        </w:rPr>
        <w:t>a</w:t>
      </w:r>
      <w:r w:rsidRPr="00C810BB">
        <w:rPr>
          <w:rFonts w:ascii="Arial Narrow" w:hAnsi="Arial Narrow" w:cs="Arial"/>
          <w:sz w:val="20"/>
          <w:szCs w:val="20"/>
        </w:rPr>
        <w:t>nte</w:t>
      </w:r>
      <w:r w:rsidRPr="00C810BB">
        <w:rPr>
          <w:rFonts w:ascii="Arial Narrow" w:hAnsi="Arial Narrow" w:cs="Arial"/>
          <w:spacing w:val="-11"/>
          <w:sz w:val="20"/>
          <w:szCs w:val="20"/>
        </w:rPr>
        <w:t xml:space="preserve"> </w:t>
      </w:r>
      <w:r w:rsidRPr="00C810BB">
        <w:rPr>
          <w:rFonts w:ascii="Arial Narrow" w:hAnsi="Arial Narrow" w:cs="Arial"/>
          <w:sz w:val="20"/>
          <w:szCs w:val="20"/>
        </w:rPr>
        <w:t>L</w:t>
      </w:r>
      <w:r w:rsidRPr="00C810BB">
        <w:rPr>
          <w:rFonts w:ascii="Arial Narrow" w:hAnsi="Arial Narrow" w:cs="Arial"/>
          <w:spacing w:val="2"/>
          <w:sz w:val="20"/>
          <w:szCs w:val="20"/>
        </w:rPr>
        <w:t>e</w:t>
      </w:r>
      <w:r w:rsidRPr="00C810BB">
        <w:rPr>
          <w:rFonts w:ascii="Arial Narrow" w:hAnsi="Arial Narrow" w:cs="Arial"/>
          <w:sz w:val="20"/>
          <w:szCs w:val="20"/>
        </w:rPr>
        <w:t>g</w:t>
      </w:r>
      <w:r w:rsidRPr="00C810BB">
        <w:rPr>
          <w:rFonts w:ascii="Arial Narrow" w:hAnsi="Arial Narrow" w:cs="Arial"/>
          <w:spacing w:val="-1"/>
          <w:sz w:val="20"/>
          <w:szCs w:val="20"/>
        </w:rPr>
        <w:t>a</w:t>
      </w:r>
      <w:r w:rsidRPr="00C810BB">
        <w:rPr>
          <w:rFonts w:ascii="Arial Narrow" w:hAnsi="Arial Narrow" w:cs="Arial"/>
          <w:sz w:val="20"/>
          <w:szCs w:val="20"/>
        </w:rPr>
        <w:t>l</w:t>
      </w:r>
    </w:p>
    <w:p w14:paraId="0EFD9E3F" w14:textId="77777777" w:rsidR="00F13798" w:rsidRPr="00C810BB" w:rsidRDefault="00F13798" w:rsidP="002A267C">
      <w:pPr>
        <w:widowControl w:val="0"/>
        <w:autoSpaceDE w:val="0"/>
        <w:autoSpaceDN w:val="0"/>
        <w:adjustRightInd w:val="0"/>
        <w:spacing w:after="0" w:line="240" w:lineRule="auto"/>
        <w:ind w:left="439"/>
        <w:rPr>
          <w:rFonts w:ascii="Arial Narrow" w:hAnsi="Arial Narrow" w:cs="Arial"/>
          <w:position w:val="-1"/>
          <w:sz w:val="20"/>
          <w:szCs w:val="20"/>
        </w:rPr>
      </w:pPr>
      <w:r w:rsidRPr="00C810BB">
        <w:rPr>
          <w:rFonts w:ascii="Arial Narrow" w:hAnsi="Arial Narrow" w:cs="Arial"/>
          <w:position w:val="-1"/>
          <w:sz w:val="20"/>
          <w:szCs w:val="20"/>
        </w:rPr>
        <w:t>Ced</w:t>
      </w:r>
      <w:r w:rsidRPr="00C810BB">
        <w:rPr>
          <w:rFonts w:ascii="Arial Narrow" w:hAnsi="Arial Narrow" w:cs="Arial"/>
          <w:spacing w:val="1"/>
          <w:position w:val="-1"/>
          <w:sz w:val="20"/>
          <w:szCs w:val="20"/>
        </w:rPr>
        <w:t>u</w:t>
      </w:r>
      <w:r w:rsidRPr="00C810BB">
        <w:rPr>
          <w:rFonts w:ascii="Arial Narrow" w:hAnsi="Arial Narrow" w:cs="Arial"/>
          <w:spacing w:val="-1"/>
          <w:position w:val="-1"/>
          <w:sz w:val="20"/>
          <w:szCs w:val="20"/>
        </w:rPr>
        <w:t>l</w:t>
      </w:r>
      <w:r w:rsidRPr="00C810BB">
        <w:rPr>
          <w:rFonts w:ascii="Arial Narrow" w:hAnsi="Arial Narrow" w:cs="Arial"/>
          <w:position w:val="-1"/>
          <w:sz w:val="20"/>
          <w:szCs w:val="20"/>
        </w:rPr>
        <w:t>a</w:t>
      </w:r>
      <w:r w:rsidRPr="00C810BB">
        <w:rPr>
          <w:rFonts w:ascii="Arial Narrow" w:hAnsi="Arial Narrow" w:cs="Arial"/>
          <w:spacing w:val="-4"/>
          <w:position w:val="-1"/>
          <w:sz w:val="20"/>
          <w:szCs w:val="20"/>
        </w:rPr>
        <w:t xml:space="preserve"> </w:t>
      </w:r>
      <w:r w:rsidRPr="00C810BB">
        <w:rPr>
          <w:rFonts w:ascii="Arial Narrow" w:hAnsi="Arial Narrow" w:cs="Arial"/>
          <w:position w:val="-1"/>
          <w:sz w:val="20"/>
          <w:szCs w:val="20"/>
        </w:rPr>
        <w:t>de</w:t>
      </w:r>
      <w:r w:rsidRPr="00C810BB">
        <w:rPr>
          <w:rFonts w:ascii="Arial Narrow" w:hAnsi="Arial Narrow" w:cs="Arial"/>
          <w:spacing w:val="-3"/>
          <w:position w:val="-1"/>
          <w:sz w:val="20"/>
          <w:szCs w:val="20"/>
        </w:rPr>
        <w:t xml:space="preserve"> </w:t>
      </w:r>
      <w:r w:rsidRPr="00C810BB">
        <w:rPr>
          <w:rFonts w:ascii="Arial Narrow" w:hAnsi="Arial Narrow" w:cs="Arial"/>
          <w:spacing w:val="1"/>
          <w:position w:val="-1"/>
          <w:sz w:val="20"/>
          <w:szCs w:val="20"/>
        </w:rPr>
        <w:t>ci</w:t>
      </w:r>
      <w:r w:rsidRPr="00C810BB">
        <w:rPr>
          <w:rFonts w:ascii="Arial Narrow" w:hAnsi="Arial Narrow" w:cs="Arial"/>
          <w:position w:val="-1"/>
          <w:sz w:val="20"/>
          <w:szCs w:val="20"/>
        </w:rPr>
        <w:t>u</w:t>
      </w:r>
      <w:r w:rsidRPr="00C810BB">
        <w:rPr>
          <w:rFonts w:ascii="Arial Narrow" w:hAnsi="Arial Narrow" w:cs="Arial"/>
          <w:spacing w:val="-1"/>
          <w:position w:val="-1"/>
          <w:sz w:val="20"/>
          <w:szCs w:val="20"/>
        </w:rPr>
        <w:t>d</w:t>
      </w:r>
      <w:r w:rsidRPr="00C810BB">
        <w:rPr>
          <w:rFonts w:ascii="Arial Narrow" w:hAnsi="Arial Narrow" w:cs="Arial"/>
          <w:spacing w:val="2"/>
          <w:position w:val="-1"/>
          <w:sz w:val="20"/>
          <w:szCs w:val="20"/>
        </w:rPr>
        <w:t>a</w:t>
      </w:r>
      <w:r w:rsidRPr="00C810BB">
        <w:rPr>
          <w:rFonts w:ascii="Arial Narrow" w:hAnsi="Arial Narrow" w:cs="Arial"/>
          <w:position w:val="-1"/>
          <w:sz w:val="20"/>
          <w:szCs w:val="20"/>
        </w:rPr>
        <w:t>d</w:t>
      </w:r>
      <w:r w:rsidRPr="00C810BB">
        <w:rPr>
          <w:rFonts w:ascii="Arial Narrow" w:hAnsi="Arial Narrow" w:cs="Arial"/>
          <w:spacing w:val="-1"/>
          <w:position w:val="-1"/>
          <w:sz w:val="20"/>
          <w:szCs w:val="20"/>
        </w:rPr>
        <w:t>a</w:t>
      </w:r>
      <w:r w:rsidRPr="00C810BB">
        <w:rPr>
          <w:rFonts w:ascii="Arial Narrow" w:hAnsi="Arial Narrow" w:cs="Arial"/>
          <w:spacing w:val="2"/>
          <w:position w:val="-1"/>
          <w:sz w:val="20"/>
          <w:szCs w:val="20"/>
        </w:rPr>
        <w:t>n</w:t>
      </w:r>
      <w:r w:rsidRPr="00C810BB">
        <w:rPr>
          <w:rFonts w:ascii="Arial Narrow" w:hAnsi="Arial Narrow" w:cs="Arial"/>
          <w:position w:val="-1"/>
          <w:sz w:val="20"/>
          <w:szCs w:val="20"/>
        </w:rPr>
        <w:t>ía</w:t>
      </w:r>
    </w:p>
    <w:p w14:paraId="32ACA171" w14:textId="77777777" w:rsidR="002A267C" w:rsidRPr="00C810BB" w:rsidRDefault="002A267C" w:rsidP="002A267C">
      <w:pPr>
        <w:widowControl w:val="0"/>
        <w:autoSpaceDE w:val="0"/>
        <w:autoSpaceDN w:val="0"/>
        <w:adjustRightInd w:val="0"/>
        <w:spacing w:after="0" w:line="240" w:lineRule="auto"/>
        <w:ind w:left="439"/>
        <w:rPr>
          <w:rFonts w:ascii="Arial Narrow" w:hAnsi="Arial Narrow" w:cs="Arial"/>
          <w:sz w:val="20"/>
          <w:szCs w:val="20"/>
        </w:rPr>
      </w:pPr>
    </w:p>
    <w:p w14:paraId="23BA3BA0" w14:textId="77777777" w:rsidR="004E28BD" w:rsidRPr="00C810BB" w:rsidRDefault="004E28BD" w:rsidP="002A267C">
      <w:pPr>
        <w:widowControl w:val="0"/>
        <w:autoSpaceDE w:val="0"/>
        <w:autoSpaceDN w:val="0"/>
        <w:adjustRightInd w:val="0"/>
        <w:spacing w:after="0" w:line="240" w:lineRule="auto"/>
        <w:ind w:left="439"/>
        <w:rPr>
          <w:rFonts w:ascii="Arial Narrow" w:hAnsi="Arial Narrow" w:cs="Arial"/>
          <w:sz w:val="20"/>
          <w:szCs w:val="20"/>
        </w:rPr>
      </w:pPr>
    </w:p>
    <w:p w14:paraId="3A8E3F38" w14:textId="77777777" w:rsidR="00F13798" w:rsidRPr="00C810BB" w:rsidRDefault="00F13798" w:rsidP="00F13798">
      <w:pPr>
        <w:widowControl w:val="0"/>
        <w:autoSpaceDE w:val="0"/>
        <w:autoSpaceDN w:val="0"/>
        <w:adjustRightInd w:val="0"/>
        <w:spacing w:before="34" w:line="241" w:lineRule="auto"/>
        <w:ind w:left="573" w:right="1159"/>
        <w:rPr>
          <w:rFonts w:ascii="Arial Narrow" w:hAnsi="Arial Narrow" w:cs="Arial"/>
          <w:b/>
          <w:sz w:val="20"/>
          <w:szCs w:val="20"/>
        </w:rPr>
      </w:pPr>
      <w:r w:rsidRPr="00C810BB">
        <w:rPr>
          <w:rFonts w:ascii="Arial Narrow" w:hAnsi="Arial Narrow" w:cs="Arial"/>
          <w:noProof/>
          <w:sz w:val="20"/>
          <w:szCs w:val="20"/>
          <w:lang w:val="es-CO" w:eastAsia="es-CO"/>
        </w:rPr>
        <mc:AlternateContent>
          <mc:Choice Requires="wps">
            <w:drawing>
              <wp:anchor distT="0" distB="0" distL="114300" distR="114300" simplePos="0" relativeHeight="251676672" behindDoc="1" locked="0" layoutInCell="0" allowOverlap="1" wp14:anchorId="35FB92A6" wp14:editId="0F35C439">
                <wp:simplePos x="0" y="0"/>
                <wp:positionH relativeFrom="page">
                  <wp:posOffset>889635</wp:posOffset>
                </wp:positionH>
                <wp:positionV relativeFrom="paragraph">
                  <wp:posOffset>-26670</wp:posOffset>
                </wp:positionV>
                <wp:extent cx="5938520" cy="533400"/>
                <wp:effectExtent l="0" t="0" r="24130" b="19050"/>
                <wp:wrapNone/>
                <wp:docPr id="1227" name="Rectángulo 1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8520" cy="53340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715B7286" id="Rectángulo 1227" o:spid="_x0000_s1026" style="position:absolute;margin-left:70.05pt;margin-top:-2.1pt;width:467.6pt;height:4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" o:allowincell="f" filled="f" strokeweight=".72pt">
                <v:path arrowok="t"/>
                <w10:wrap anchorx="page"/>
              </v:rect>
            </w:pict>
          </mc:Fallback>
        </mc:AlternateContent>
      </w:r>
      <w:r w:rsidRPr="00C810BB">
        <w:rPr>
          <w:rFonts w:ascii="Arial Narrow" w:hAnsi="Arial Narrow" w:cs="Arial"/>
          <w:b/>
          <w:bCs/>
          <w:sz w:val="20"/>
          <w:szCs w:val="20"/>
        </w:rPr>
        <w:t>N</w:t>
      </w:r>
      <w:r w:rsidRPr="00C810BB">
        <w:rPr>
          <w:rFonts w:ascii="Arial Narrow" w:hAnsi="Arial Narrow" w:cs="Arial"/>
          <w:b/>
          <w:bCs/>
          <w:spacing w:val="1"/>
          <w:sz w:val="20"/>
          <w:szCs w:val="20"/>
        </w:rPr>
        <w:t>O</w:t>
      </w:r>
      <w:r w:rsidRPr="00C810BB">
        <w:rPr>
          <w:rFonts w:ascii="Arial Narrow" w:hAnsi="Arial Narrow" w:cs="Arial"/>
          <w:b/>
          <w:bCs/>
          <w:spacing w:val="5"/>
          <w:sz w:val="20"/>
          <w:szCs w:val="20"/>
        </w:rPr>
        <w:t>T</w:t>
      </w:r>
      <w:r w:rsidRPr="00C810BB">
        <w:rPr>
          <w:rFonts w:ascii="Arial Narrow" w:hAnsi="Arial Narrow" w:cs="Arial"/>
          <w:b/>
          <w:bCs/>
          <w:spacing w:val="-7"/>
          <w:sz w:val="20"/>
          <w:szCs w:val="20"/>
        </w:rPr>
        <w:t>A</w:t>
      </w:r>
      <w:r w:rsidRPr="00C810BB">
        <w:rPr>
          <w:rFonts w:ascii="Arial Narrow" w:hAnsi="Arial Narrow" w:cs="Arial"/>
          <w:b/>
          <w:bCs/>
          <w:sz w:val="20"/>
          <w:szCs w:val="20"/>
        </w:rPr>
        <w:t>:</w:t>
      </w:r>
      <w:r w:rsidRPr="00C810BB">
        <w:rPr>
          <w:rFonts w:ascii="Arial Narrow" w:hAnsi="Arial Narrow" w:cs="Arial"/>
          <w:b/>
          <w:bCs/>
          <w:spacing w:val="-3"/>
          <w:sz w:val="20"/>
          <w:szCs w:val="20"/>
        </w:rPr>
        <w:t xml:space="preserve"> </w:t>
      </w:r>
      <w:r w:rsidRPr="00C810BB">
        <w:rPr>
          <w:rFonts w:ascii="Arial Narrow" w:hAnsi="Arial Narrow" w:cs="Arial"/>
          <w:spacing w:val="-1"/>
          <w:sz w:val="20"/>
          <w:szCs w:val="20"/>
        </w:rPr>
        <w:t>P</w:t>
      </w:r>
      <w:r w:rsidRPr="00C810BB">
        <w:rPr>
          <w:rFonts w:ascii="Arial Narrow" w:hAnsi="Arial Narrow" w:cs="Arial"/>
          <w:sz w:val="20"/>
          <w:szCs w:val="20"/>
        </w:rPr>
        <w:t>art</w:t>
      </w:r>
      <w:r w:rsidRPr="00C810BB">
        <w:rPr>
          <w:rFonts w:ascii="Arial Narrow" w:hAnsi="Arial Narrow" w:cs="Arial"/>
          <w:spacing w:val="2"/>
          <w:sz w:val="20"/>
          <w:szCs w:val="20"/>
        </w:rPr>
        <w:t>i</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pacing w:val="2"/>
          <w:sz w:val="20"/>
          <w:szCs w:val="20"/>
        </w:rPr>
        <w:t>d</w:t>
      </w:r>
      <w:r w:rsidRPr="00C810BB">
        <w:rPr>
          <w:rFonts w:ascii="Arial Narrow" w:hAnsi="Arial Narrow" w:cs="Arial"/>
          <w:sz w:val="20"/>
          <w:szCs w:val="20"/>
        </w:rPr>
        <w:t>o</w:t>
      </w:r>
      <w:r w:rsidRPr="00C810BB">
        <w:rPr>
          <w:rFonts w:ascii="Arial Narrow" w:hAnsi="Arial Narrow" w:cs="Arial"/>
          <w:spacing w:val="-9"/>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el</w:t>
      </w:r>
      <w:r w:rsidRPr="00C810BB">
        <w:rPr>
          <w:rFonts w:ascii="Arial Narrow" w:hAnsi="Arial Narrow" w:cs="Arial"/>
          <w:spacing w:val="-2"/>
          <w:sz w:val="20"/>
          <w:szCs w:val="20"/>
        </w:rPr>
        <w:t xml:space="preserve"> </w:t>
      </w:r>
      <w:r w:rsidRPr="00C810BB">
        <w:rPr>
          <w:rFonts w:ascii="Arial Narrow" w:hAnsi="Arial Narrow" w:cs="Arial"/>
          <w:sz w:val="20"/>
          <w:szCs w:val="20"/>
        </w:rPr>
        <w:t>pri</w:t>
      </w:r>
      <w:r w:rsidRPr="00C810BB">
        <w:rPr>
          <w:rFonts w:ascii="Arial Narrow" w:hAnsi="Arial Narrow" w:cs="Arial"/>
          <w:spacing w:val="-1"/>
          <w:sz w:val="20"/>
          <w:szCs w:val="20"/>
        </w:rPr>
        <w:t>n</w:t>
      </w:r>
      <w:r w:rsidRPr="00C810BB">
        <w:rPr>
          <w:rFonts w:ascii="Arial Narrow" w:hAnsi="Arial Narrow" w:cs="Arial"/>
          <w:spacing w:val="1"/>
          <w:sz w:val="20"/>
          <w:szCs w:val="20"/>
        </w:rPr>
        <w:t>ci</w:t>
      </w:r>
      <w:r w:rsidRPr="00C810BB">
        <w:rPr>
          <w:rFonts w:ascii="Arial Narrow" w:hAnsi="Arial Narrow" w:cs="Arial"/>
          <w:sz w:val="20"/>
          <w:szCs w:val="20"/>
        </w:rPr>
        <w:t>p</w:t>
      </w:r>
      <w:r w:rsidRPr="00C810BB">
        <w:rPr>
          <w:rFonts w:ascii="Arial Narrow" w:hAnsi="Arial Narrow" w:cs="Arial"/>
          <w:spacing w:val="-1"/>
          <w:sz w:val="20"/>
          <w:szCs w:val="20"/>
        </w:rPr>
        <w:t>i</w:t>
      </w:r>
      <w:r w:rsidRPr="00C810BB">
        <w:rPr>
          <w:rFonts w:ascii="Arial Narrow" w:hAnsi="Arial Narrow" w:cs="Arial"/>
          <w:sz w:val="20"/>
          <w:szCs w:val="20"/>
        </w:rPr>
        <w:t>o</w:t>
      </w:r>
      <w:r w:rsidRPr="00C810BB">
        <w:rPr>
          <w:rFonts w:ascii="Arial Narrow" w:hAnsi="Arial Narrow" w:cs="Arial"/>
          <w:spacing w:val="-5"/>
          <w:sz w:val="20"/>
          <w:szCs w:val="20"/>
        </w:rPr>
        <w:t xml:space="preserve"> </w:t>
      </w:r>
      <w:r w:rsidRPr="00C810BB">
        <w:rPr>
          <w:rFonts w:ascii="Arial Narrow" w:hAnsi="Arial Narrow" w:cs="Arial"/>
          <w:sz w:val="20"/>
          <w:szCs w:val="20"/>
        </w:rPr>
        <w:t>de</w:t>
      </w:r>
      <w:r w:rsidRPr="00C810BB">
        <w:rPr>
          <w:rFonts w:ascii="Arial Narrow" w:hAnsi="Arial Narrow" w:cs="Arial"/>
          <w:spacing w:val="-1"/>
          <w:sz w:val="20"/>
          <w:szCs w:val="20"/>
        </w:rPr>
        <w:t xml:space="preserve"> l</w:t>
      </w:r>
      <w:r w:rsidRPr="00C810BB">
        <w:rPr>
          <w:rFonts w:ascii="Arial Narrow" w:hAnsi="Arial Narrow" w:cs="Arial"/>
          <w:sz w:val="20"/>
          <w:szCs w:val="20"/>
        </w:rPr>
        <w:t>a b</w:t>
      </w:r>
      <w:r w:rsidRPr="00C810BB">
        <w:rPr>
          <w:rFonts w:ascii="Arial Narrow" w:hAnsi="Arial Narrow" w:cs="Arial"/>
          <w:spacing w:val="-1"/>
          <w:sz w:val="20"/>
          <w:szCs w:val="20"/>
        </w:rPr>
        <w:t>u</w:t>
      </w:r>
      <w:r w:rsidRPr="00C810BB">
        <w:rPr>
          <w:rFonts w:ascii="Arial Narrow" w:hAnsi="Arial Narrow" w:cs="Arial"/>
          <w:spacing w:val="2"/>
          <w:sz w:val="20"/>
          <w:szCs w:val="20"/>
        </w:rPr>
        <w:t>e</w:t>
      </w:r>
      <w:r w:rsidRPr="00C810BB">
        <w:rPr>
          <w:rFonts w:ascii="Arial Narrow" w:hAnsi="Arial Narrow" w:cs="Arial"/>
          <w:sz w:val="20"/>
          <w:szCs w:val="20"/>
        </w:rPr>
        <w:t>na</w:t>
      </w:r>
      <w:r w:rsidRPr="00C810BB">
        <w:rPr>
          <w:rFonts w:ascii="Arial Narrow" w:hAnsi="Arial Narrow" w:cs="Arial"/>
          <w:spacing w:val="-7"/>
          <w:sz w:val="20"/>
          <w:szCs w:val="20"/>
        </w:rPr>
        <w:t xml:space="preserve"> </w:t>
      </w:r>
      <w:r w:rsidRPr="00C810BB">
        <w:rPr>
          <w:rFonts w:ascii="Arial Narrow" w:hAnsi="Arial Narrow" w:cs="Arial"/>
          <w:spacing w:val="2"/>
          <w:sz w:val="20"/>
          <w:szCs w:val="20"/>
        </w:rPr>
        <w:t>f</w:t>
      </w:r>
      <w:r w:rsidRPr="00C810BB">
        <w:rPr>
          <w:rFonts w:ascii="Arial Narrow" w:hAnsi="Arial Narrow" w:cs="Arial"/>
          <w:sz w:val="20"/>
          <w:szCs w:val="20"/>
        </w:rPr>
        <w:t>e,</w:t>
      </w:r>
      <w:r w:rsidRPr="00C810BB">
        <w:rPr>
          <w:rFonts w:ascii="Arial Narrow" w:hAnsi="Arial Narrow" w:cs="Arial"/>
          <w:spacing w:val="-3"/>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o</w:t>
      </w:r>
      <w:r w:rsidRPr="00C810BB">
        <w:rPr>
          <w:rFonts w:ascii="Arial Narrow" w:hAnsi="Arial Narrow" w:cs="Arial"/>
          <w:spacing w:val="-2"/>
          <w:sz w:val="20"/>
          <w:szCs w:val="20"/>
        </w:rPr>
        <w:t xml:space="preserve"> </w:t>
      </w:r>
      <w:r w:rsidRPr="00C810BB">
        <w:rPr>
          <w:rFonts w:ascii="Arial Narrow" w:hAnsi="Arial Narrow" w:cs="Arial"/>
          <w:sz w:val="20"/>
          <w:szCs w:val="20"/>
        </w:rPr>
        <w:t>cert</w:t>
      </w:r>
      <w:r w:rsidRPr="00C810BB">
        <w:rPr>
          <w:rFonts w:ascii="Arial Narrow" w:hAnsi="Arial Narrow" w:cs="Arial"/>
          <w:spacing w:val="-1"/>
          <w:sz w:val="20"/>
          <w:szCs w:val="20"/>
        </w:rPr>
        <w:t>i</w:t>
      </w:r>
      <w:r w:rsidRPr="00C810BB">
        <w:rPr>
          <w:rFonts w:ascii="Arial Narrow" w:hAnsi="Arial Narrow" w:cs="Arial"/>
          <w:spacing w:val="2"/>
          <w:sz w:val="20"/>
          <w:szCs w:val="20"/>
        </w:rPr>
        <w:t>f</w:t>
      </w:r>
      <w:r w:rsidRPr="00C810BB">
        <w:rPr>
          <w:rFonts w:ascii="Arial Narrow" w:hAnsi="Arial Narrow" w:cs="Arial"/>
          <w:spacing w:val="1"/>
          <w:sz w:val="20"/>
          <w:szCs w:val="20"/>
        </w:rPr>
        <w:t>ic</w:t>
      </w:r>
      <w:r w:rsidRPr="00C810BB">
        <w:rPr>
          <w:rFonts w:ascii="Arial Narrow" w:hAnsi="Arial Narrow" w:cs="Arial"/>
          <w:sz w:val="20"/>
          <w:szCs w:val="20"/>
        </w:rPr>
        <w:t>a</w:t>
      </w:r>
      <w:r w:rsidRPr="00C810BB">
        <w:rPr>
          <w:rFonts w:ascii="Arial Narrow" w:hAnsi="Arial Narrow" w:cs="Arial"/>
          <w:spacing w:val="-1"/>
          <w:sz w:val="20"/>
          <w:szCs w:val="20"/>
        </w:rPr>
        <w:t>d</w:t>
      </w:r>
      <w:r w:rsidRPr="00C810BB">
        <w:rPr>
          <w:rFonts w:ascii="Arial Narrow" w:hAnsi="Arial Narrow" w:cs="Arial"/>
          <w:sz w:val="20"/>
          <w:szCs w:val="20"/>
        </w:rPr>
        <w:t>o</w:t>
      </w:r>
      <w:r w:rsidRPr="00C810BB">
        <w:rPr>
          <w:rFonts w:ascii="Arial Narrow" w:hAnsi="Arial Narrow" w:cs="Arial"/>
          <w:spacing w:val="-9"/>
          <w:sz w:val="20"/>
          <w:szCs w:val="20"/>
        </w:rPr>
        <w:t xml:space="preserve"> </w:t>
      </w:r>
      <w:r w:rsidRPr="00C810BB">
        <w:rPr>
          <w:rFonts w:ascii="Arial Narrow" w:hAnsi="Arial Narrow" w:cs="Arial"/>
          <w:spacing w:val="1"/>
          <w:sz w:val="20"/>
          <w:szCs w:val="20"/>
        </w:rPr>
        <w:t>e</w:t>
      </w:r>
      <w:r w:rsidRPr="00C810BB">
        <w:rPr>
          <w:rFonts w:ascii="Arial Narrow" w:hAnsi="Arial Narrow" w:cs="Arial"/>
          <w:sz w:val="20"/>
          <w:szCs w:val="20"/>
        </w:rPr>
        <w:t>n</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e</w:t>
      </w:r>
      <w:r w:rsidRPr="00C810BB">
        <w:rPr>
          <w:rFonts w:ascii="Arial Narrow" w:hAnsi="Arial Narrow" w:cs="Arial"/>
          <w:spacing w:val="1"/>
          <w:sz w:val="20"/>
          <w:szCs w:val="20"/>
        </w:rPr>
        <w:t>s</w:t>
      </w:r>
      <w:r w:rsidRPr="00C810BB">
        <w:rPr>
          <w:rFonts w:ascii="Arial Narrow" w:hAnsi="Arial Narrow" w:cs="Arial"/>
          <w:sz w:val="20"/>
          <w:szCs w:val="20"/>
        </w:rPr>
        <w:t>te</w:t>
      </w:r>
      <w:r w:rsidRPr="00C810BB">
        <w:rPr>
          <w:rFonts w:ascii="Arial Narrow" w:hAnsi="Arial Narrow" w:cs="Arial"/>
          <w:spacing w:val="-3"/>
          <w:sz w:val="20"/>
          <w:szCs w:val="20"/>
        </w:rPr>
        <w:t xml:space="preserve"> </w:t>
      </w:r>
      <w:r w:rsidRPr="00C810BB">
        <w:rPr>
          <w:rFonts w:ascii="Arial Narrow" w:hAnsi="Arial Narrow" w:cs="Arial"/>
          <w:sz w:val="20"/>
          <w:szCs w:val="20"/>
        </w:rPr>
        <w:t>d</w:t>
      </w:r>
      <w:r w:rsidRPr="00C810BB">
        <w:rPr>
          <w:rFonts w:ascii="Arial Narrow" w:hAnsi="Arial Narrow" w:cs="Arial"/>
          <w:spacing w:val="-1"/>
          <w:sz w:val="20"/>
          <w:szCs w:val="20"/>
        </w:rPr>
        <w:t>o</w:t>
      </w:r>
      <w:r w:rsidRPr="00C810BB">
        <w:rPr>
          <w:rFonts w:ascii="Arial Narrow" w:hAnsi="Arial Narrow" w:cs="Arial"/>
          <w:spacing w:val="1"/>
          <w:sz w:val="20"/>
          <w:szCs w:val="20"/>
        </w:rPr>
        <w:t>c</w:t>
      </w:r>
      <w:r w:rsidRPr="00C810BB">
        <w:rPr>
          <w:rFonts w:ascii="Arial Narrow" w:hAnsi="Arial Narrow" w:cs="Arial"/>
          <w:sz w:val="20"/>
          <w:szCs w:val="20"/>
        </w:rPr>
        <w:t>u</w:t>
      </w:r>
      <w:r w:rsidRPr="00C810BB">
        <w:rPr>
          <w:rFonts w:ascii="Arial Narrow" w:hAnsi="Arial Narrow" w:cs="Arial"/>
          <w:spacing w:val="4"/>
          <w:sz w:val="20"/>
          <w:szCs w:val="20"/>
        </w:rPr>
        <w:t>m</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to</w:t>
      </w:r>
      <w:r w:rsidRPr="00C810BB">
        <w:rPr>
          <w:rFonts w:ascii="Arial Narrow" w:hAnsi="Arial Narrow" w:cs="Arial"/>
          <w:spacing w:val="-11"/>
          <w:sz w:val="20"/>
          <w:szCs w:val="20"/>
        </w:rPr>
        <w:t xml:space="preserve"> </w:t>
      </w:r>
      <w:r w:rsidRPr="00C810BB">
        <w:rPr>
          <w:rFonts w:ascii="Arial Narrow" w:hAnsi="Arial Narrow" w:cs="Arial"/>
          <w:spacing w:val="3"/>
          <w:sz w:val="20"/>
          <w:szCs w:val="20"/>
        </w:rPr>
        <w:t>s</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a</w:t>
      </w:r>
      <w:r w:rsidRPr="00C810BB">
        <w:rPr>
          <w:rFonts w:ascii="Arial Narrow" w:hAnsi="Arial Narrow" w:cs="Arial"/>
          <w:spacing w:val="1"/>
          <w:sz w:val="20"/>
          <w:szCs w:val="20"/>
        </w:rPr>
        <w:t>s</w:t>
      </w:r>
      <w:r w:rsidRPr="00C810BB">
        <w:rPr>
          <w:rFonts w:ascii="Arial Narrow" w:hAnsi="Arial Narrow" w:cs="Arial"/>
          <w:sz w:val="20"/>
          <w:szCs w:val="20"/>
        </w:rPr>
        <w:t>u</w:t>
      </w:r>
      <w:r w:rsidRPr="00C810BB">
        <w:rPr>
          <w:rFonts w:ascii="Arial Narrow" w:hAnsi="Arial Narrow" w:cs="Arial"/>
          <w:spacing w:val="4"/>
          <w:sz w:val="20"/>
          <w:szCs w:val="20"/>
        </w:rPr>
        <w:t>m</w:t>
      </w:r>
      <w:r w:rsidRPr="00C810BB">
        <w:rPr>
          <w:rFonts w:ascii="Arial Narrow" w:hAnsi="Arial Narrow" w:cs="Arial"/>
          <w:sz w:val="20"/>
          <w:szCs w:val="20"/>
        </w:rPr>
        <w:t>e</w:t>
      </w:r>
      <w:r w:rsidRPr="00C810BB">
        <w:rPr>
          <w:rFonts w:ascii="Arial Narrow" w:hAnsi="Arial Narrow" w:cs="Arial"/>
          <w:spacing w:val="-6"/>
          <w:sz w:val="20"/>
          <w:szCs w:val="20"/>
        </w:rPr>
        <w:t xml:space="preserve"> </w:t>
      </w:r>
      <w:r w:rsidRPr="00C810BB">
        <w:rPr>
          <w:rFonts w:ascii="Arial Narrow" w:hAnsi="Arial Narrow" w:cs="Arial"/>
          <w:sz w:val="20"/>
          <w:szCs w:val="20"/>
        </w:rPr>
        <w:t>c</w:t>
      </w:r>
      <w:r w:rsidRPr="00C810BB">
        <w:rPr>
          <w:rFonts w:ascii="Arial Narrow" w:hAnsi="Arial Narrow" w:cs="Arial"/>
          <w:spacing w:val="-3"/>
          <w:sz w:val="20"/>
          <w:szCs w:val="20"/>
        </w:rPr>
        <w:t>o</w:t>
      </w:r>
      <w:r w:rsidRPr="00C810BB">
        <w:rPr>
          <w:rFonts w:ascii="Arial Narrow" w:hAnsi="Arial Narrow" w:cs="Arial"/>
          <w:spacing w:val="4"/>
          <w:sz w:val="20"/>
          <w:szCs w:val="20"/>
        </w:rPr>
        <w:t>m</w:t>
      </w:r>
      <w:r w:rsidRPr="00C810BB">
        <w:rPr>
          <w:rFonts w:ascii="Arial Narrow" w:hAnsi="Arial Narrow" w:cs="Arial"/>
          <w:sz w:val="20"/>
          <w:szCs w:val="20"/>
        </w:rPr>
        <w:t>o</w:t>
      </w:r>
      <w:r w:rsidRPr="00C810BB">
        <w:rPr>
          <w:rFonts w:ascii="Arial Narrow" w:hAnsi="Arial Narrow" w:cs="Arial"/>
          <w:spacing w:val="-5"/>
          <w:sz w:val="20"/>
          <w:szCs w:val="20"/>
        </w:rPr>
        <w:t xml:space="preserve"> </w:t>
      </w:r>
      <w:r w:rsidRPr="00C810BB">
        <w:rPr>
          <w:rFonts w:ascii="Arial Narrow" w:hAnsi="Arial Narrow" w:cs="Arial"/>
          <w:spacing w:val="-1"/>
          <w:sz w:val="20"/>
          <w:szCs w:val="20"/>
        </w:rPr>
        <w:t>u</w:t>
      </w:r>
      <w:r w:rsidRPr="00C810BB">
        <w:rPr>
          <w:rFonts w:ascii="Arial Narrow" w:hAnsi="Arial Narrow" w:cs="Arial"/>
          <w:sz w:val="20"/>
          <w:szCs w:val="20"/>
        </w:rPr>
        <w:t>n h</w:t>
      </w:r>
      <w:r w:rsidRPr="00C810BB">
        <w:rPr>
          <w:rFonts w:ascii="Arial Narrow" w:hAnsi="Arial Narrow" w:cs="Arial"/>
          <w:spacing w:val="-1"/>
          <w:sz w:val="20"/>
          <w:szCs w:val="20"/>
        </w:rPr>
        <w:t>e</w:t>
      </w:r>
      <w:r w:rsidRPr="00C810BB">
        <w:rPr>
          <w:rFonts w:ascii="Arial Narrow" w:hAnsi="Arial Narrow" w:cs="Arial"/>
          <w:spacing w:val="1"/>
          <w:sz w:val="20"/>
          <w:szCs w:val="20"/>
        </w:rPr>
        <w:t>c</w:t>
      </w:r>
      <w:r w:rsidRPr="00C810BB">
        <w:rPr>
          <w:rFonts w:ascii="Arial Narrow" w:hAnsi="Arial Narrow" w:cs="Arial"/>
          <w:sz w:val="20"/>
          <w:szCs w:val="20"/>
        </w:rPr>
        <w:t>ho</w:t>
      </w:r>
      <w:r w:rsidRPr="00C810BB">
        <w:rPr>
          <w:rFonts w:ascii="Arial Narrow" w:hAnsi="Arial Narrow" w:cs="Arial"/>
          <w:spacing w:val="-6"/>
          <w:sz w:val="20"/>
          <w:szCs w:val="20"/>
        </w:rPr>
        <w:t xml:space="preserve"> </w:t>
      </w:r>
      <w:r w:rsidRPr="00C810BB">
        <w:rPr>
          <w:rFonts w:ascii="Arial Narrow" w:hAnsi="Arial Narrow" w:cs="Arial"/>
          <w:spacing w:val="1"/>
          <w:sz w:val="20"/>
          <w:szCs w:val="20"/>
        </w:rPr>
        <w:t>ci</w:t>
      </w:r>
      <w:r w:rsidRPr="00C810BB">
        <w:rPr>
          <w:rFonts w:ascii="Arial Narrow" w:hAnsi="Arial Narrow" w:cs="Arial"/>
          <w:sz w:val="20"/>
          <w:szCs w:val="20"/>
        </w:rPr>
        <w:t>erto</w:t>
      </w:r>
      <w:r w:rsidRPr="00C810BB">
        <w:rPr>
          <w:rFonts w:ascii="Arial Narrow" w:hAnsi="Arial Narrow" w:cs="Arial"/>
          <w:spacing w:val="-1"/>
          <w:sz w:val="20"/>
          <w:szCs w:val="20"/>
        </w:rPr>
        <w:t xml:space="preserve"> </w:t>
      </w:r>
      <w:r w:rsidRPr="00C810BB">
        <w:rPr>
          <w:rFonts w:ascii="Arial Narrow" w:hAnsi="Arial Narrow" w:cs="Arial"/>
          <w:sz w:val="20"/>
          <w:szCs w:val="20"/>
        </w:rPr>
        <w:t>y</w:t>
      </w:r>
      <w:r w:rsidRPr="00C810BB">
        <w:rPr>
          <w:rFonts w:ascii="Arial Narrow" w:hAnsi="Arial Narrow" w:cs="Arial"/>
          <w:spacing w:val="-3"/>
          <w:sz w:val="20"/>
          <w:szCs w:val="20"/>
        </w:rPr>
        <w:t xml:space="preserve"> </w:t>
      </w:r>
      <w:r w:rsidRPr="00C810BB">
        <w:rPr>
          <w:rFonts w:ascii="Arial Narrow" w:hAnsi="Arial Narrow" w:cs="Arial"/>
          <w:spacing w:val="-1"/>
          <w:sz w:val="20"/>
          <w:szCs w:val="20"/>
        </w:rPr>
        <w:t>v</w:t>
      </w:r>
      <w:r w:rsidRPr="00C810BB">
        <w:rPr>
          <w:rFonts w:ascii="Arial Narrow" w:hAnsi="Arial Narrow" w:cs="Arial"/>
          <w:sz w:val="20"/>
          <w:szCs w:val="20"/>
        </w:rPr>
        <w:t>er</w:t>
      </w:r>
      <w:r w:rsidRPr="00C810BB">
        <w:rPr>
          <w:rFonts w:ascii="Arial Narrow" w:hAnsi="Arial Narrow" w:cs="Arial"/>
          <w:spacing w:val="2"/>
          <w:sz w:val="20"/>
          <w:szCs w:val="20"/>
        </w:rPr>
        <w:t>a</w:t>
      </w:r>
      <w:r w:rsidRPr="00C810BB">
        <w:rPr>
          <w:rFonts w:ascii="Arial Narrow" w:hAnsi="Arial Narrow" w:cs="Arial"/>
          <w:spacing w:val="-1"/>
          <w:sz w:val="20"/>
          <w:szCs w:val="20"/>
        </w:rPr>
        <w:t>z</w:t>
      </w:r>
      <w:r w:rsidRPr="00C810BB">
        <w:rPr>
          <w:rFonts w:ascii="Arial Narrow" w:hAnsi="Arial Narrow" w:cs="Arial"/>
          <w:sz w:val="20"/>
          <w:szCs w:val="20"/>
        </w:rPr>
        <w:t>;</w:t>
      </w:r>
      <w:r w:rsidRPr="00C810BB">
        <w:rPr>
          <w:rFonts w:ascii="Arial Narrow" w:hAnsi="Arial Narrow" w:cs="Arial"/>
          <w:spacing w:val="-3"/>
          <w:sz w:val="20"/>
          <w:szCs w:val="20"/>
        </w:rPr>
        <w:t xml:space="preserve"> </w:t>
      </w:r>
      <w:r w:rsidRPr="00C810BB">
        <w:rPr>
          <w:rFonts w:ascii="Arial Narrow" w:hAnsi="Arial Narrow" w:cs="Arial"/>
          <w:spacing w:val="-1"/>
          <w:sz w:val="20"/>
          <w:szCs w:val="20"/>
        </w:rPr>
        <w:t>l</w:t>
      </w:r>
      <w:r w:rsidRPr="00C810BB">
        <w:rPr>
          <w:rFonts w:ascii="Arial Narrow" w:hAnsi="Arial Narrow" w:cs="Arial"/>
          <w:sz w:val="20"/>
          <w:szCs w:val="20"/>
        </w:rPr>
        <w:t>a</w:t>
      </w:r>
      <w:r w:rsidRPr="00C810BB">
        <w:rPr>
          <w:rFonts w:ascii="Arial Narrow" w:hAnsi="Arial Narrow" w:cs="Arial"/>
          <w:spacing w:val="-2"/>
          <w:sz w:val="20"/>
          <w:szCs w:val="20"/>
        </w:rPr>
        <w:t xml:space="preserve"> </w:t>
      </w:r>
      <w:r w:rsidRPr="00C810BB">
        <w:rPr>
          <w:rFonts w:ascii="Arial Narrow" w:hAnsi="Arial Narrow" w:cs="Arial"/>
          <w:sz w:val="20"/>
          <w:szCs w:val="20"/>
        </w:rPr>
        <w:t>r</w:t>
      </w:r>
      <w:r w:rsidRPr="00C810BB">
        <w:rPr>
          <w:rFonts w:ascii="Arial Narrow" w:hAnsi="Arial Narrow" w:cs="Arial"/>
          <w:spacing w:val="2"/>
          <w:sz w:val="20"/>
          <w:szCs w:val="20"/>
        </w:rPr>
        <w:t>en</w:t>
      </w:r>
      <w:r w:rsidRPr="00C810BB">
        <w:rPr>
          <w:rFonts w:ascii="Arial Narrow" w:hAnsi="Arial Narrow" w:cs="Arial"/>
          <w:sz w:val="20"/>
          <w:szCs w:val="20"/>
        </w:rPr>
        <w:t>d</w:t>
      </w:r>
      <w:r w:rsidRPr="00C810BB">
        <w:rPr>
          <w:rFonts w:ascii="Arial Narrow" w:hAnsi="Arial Narrow" w:cs="Arial"/>
          <w:spacing w:val="-1"/>
          <w:sz w:val="20"/>
          <w:szCs w:val="20"/>
        </w:rPr>
        <w:t>i</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pacing w:val="2"/>
          <w:sz w:val="20"/>
          <w:szCs w:val="20"/>
        </w:rPr>
        <w:t>ó</w:t>
      </w:r>
      <w:r w:rsidRPr="00C810BB">
        <w:rPr>
          <w:rFonts w:ascii="Arial Narrow" w:hAnsi="Arial Narrow" w:cs="Arial"/>
          <w:sz w:val="20"/>
          <w:szCs w:val="20"/>
        </w:rPr>
        <w:t>n</w:t>
      </w:r>
      <w:r w:rsidRPr="00C810BB">
        <w:rPr>
          <w:rFonts w:ascii="Arial Narrow" w:hAnsi="Arial Narrow" w:cs="Arial"/>
          <w:spacing w:val="-8"/>
          <w:sz w:val="20"/>
          <w:szCs w:val="20"/>
        </w:rPr>
        <w:t xml:space="preserve"> </w:t>
      </w:r>
      <w:r w:rsidRPr="00C810BB">
        <w:rPr>
          <w:rFonts w:ascii="Arial Narrow" w:hAnsi="Arial Narrow" w:cs="Arial"/>
          <w:spacing w:val="1"/>
          <w:sz w:val="20"/>
          <w:szCs w:val="20"/>
        </w:rPr>
        <w:t>d</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pacing w:val="1"/>
          <w:sz w:val="20"/>
          <w:szCs w:val="20"/>
        </w:rPr>
        <w:t>i</w:t>
      </w:r>
      <w:r w:rsidRPr="00C810BB">
        <w:rPr>
          <w:rFonts w:ascii="Arial Narrow" w:hAnsi="Arial Narrow" w:cs="Arial"/>
          <w:sz w:val="20"/>
          <w:szCs w:val="20"/>
        </w:rPr>
        <w:t>n</w:t>
      </w:r>
      <w:r w:rsidRPr="00C810BB">
        <w:rPr>
          <w:rFonts w:ascii="Arial Narrow" w:hAnsi="Arial Narrow" w:cs="Arial"/>
          <w:spacing w:val="2"/>
          <w:sz w:val="20"/>
          <w:szCs w:val="20"/>
        </w:rPr>
        <w:t>f</w:t>
      </w:r>
      <w:r w:rsidRPr="00C810BB">
        <w:rPr>
          <w:rFonts w:ascii="Arial Narrow" w:hAnsi="Arial Narrow" w:cs="Arial"/>
          <w:sz w:val="20"/>
          <w:szCs w:val="20"/>
        </w:rPr>
        <w:t>o</w:t>
      </w:r>
      <w:r w:rsidRPr="00C810BB">
        <w:rPr>
          <w:rFonts w:ascii="Arial Narrow" w:hAnsi="Arial Narrow" w:cs="Arial"/>
          <w:spacing w:val="-2"/>
          <w:sz w:val="20"/>
          <w:szCs w:val="20"/>
        </w:rPr>
        <w:t>r</w:t>
      </w:r>
      <w:r w:rsidRPr="00C810BB">
        <w:rPr>
          <w:rFonts w:ascii="Arial Narrow" w:hAnsi="Arial Narrow" w:cs="Arial"/>
          <w:spacing w:val="4"/>
          <w:sz w:val="20"/>
          <w:szCs w:val="20"/>
        </w:rPr>
        <w:t>m</w:t>
      </w:r>
      <w:r w:rsidRPr="00C810BB">
        <w:rPr>
          <w:rFonts w:ascii="Arial Narrow" w:hAnsi="Arial Narrow" w:cs="Arial"/>
          <w:sz w:val="20"/>
          <w:szCs w:val="20"/>
        </w:rPr>
        <w:t>a</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ón</w:t>
      </w:r>
      <w:r w:rsidRPr="00C810BB">
        <w:rPr>
          <w:rFonts w:ascii="Arial Narrow" w:hAnsi="Arial Narrow" w:cs="Arial"/>
          <w:spacing w:val="-11"/>
          <w:sz w:val="20"/>
          <w:szCs w:val="20"/>
        </w:rPr>
        <w:t xml:space="preserve"> </w:t>
      </w:r>
      <w:r w:rsidRPr="00C810BB">
        <w:rPr>
          <w:rFonts w:ascii="Arial Narrow" w:hAnsi="Arial Narrow" w:cs="Arial"/>
          <w:sz w:val="20"/>
          <w:szCs w:val="20"/>
        </w:rPr>
        <w:t>no</w:t>
      </w:r>
      <w:r w:rsidRPr="00C810BB">
        <w:rPr>
          <w:rFonts w:ascii="Arial Narrow" w:hAnsi="Arial Narrow" w:cs="Arial"/>
          <w:spacing w:val="-1"/>
          <w:sz w:val="20"/>
          <w:szCs w:val="20"/>
        </w:rPr>
        <w:t xml:space="preserve"> </w:t>
      </w:r>
      <w:r w:rsidRPr="00C810BB">
        <w:rPr>
          <w:rFonts w:ascii="Arial Narrow" w:hAnsi="Arial Narrow" w:cs="Arial"/>
          <w:spacing w:val="1"/>
          <w:sz w:val="20"/>
          <w:szCs w:val="20"/>
        </w:rPr>
        <w:t>c</w:t>
      </w:r>
      <w:r w:rsidRPr="00C810BB">
        <w:rPr>
          <w:rFonts w:ascii="Arial Narrow" w:hAnsi="Arial Narrow" w:cs="Arial"/>
          <w:spacing w:val="2"/>
          <w:sz w:val="20"/>
          <w:szCs w:val="20"/>
        </w:rPr>
        <w:t>o</w:t>
      </w:r>
      <w:r w:rsidRPr="00C810BB">
        <w:rPr>
          <w:rFonts w:ascii="Arial Narrow" w:hAnsi="Arial Narrow" w:cs="Arial"/>
          <w:spacing w:val="4"/>
          <w:sz w:val="20"/>
          <w:szCs w:val="20"/>
        </w:rPr>
        <w:t>m</w:t>
      </w:r>
      <w:r w:rsidRPr="00C810BB">
        <w:rPr>
          <w:rFonts w:ascii="Arial Narrow" w:hAnsi="Arial Narrow" w:cs="Arial"/>
          <w:sz w:val="20"/>
          <w:szCs w:val="20"/>
        </w:rPr>
        <w:t>proba</w:t>
      </w:r>
      <w:r w:rsidRPr="00C810BB">
        <w:rPr>
          <w:rFonts w:ascii="Arial Narrow" w:hAnsi="Arial Narrow" w:cs="Arial"/>
          <w:spacing w:val="-1"/>
          <w:sz w:val="20"/>
          <w:szCs w:val="20"/>
        </w:rPr>
        <w:t>bl</w:t>
      </w:r>
      <w:r w:rsidRPr="00C810BB">
        <w:rPr>
          <w:rFonts w:ascii="Arial Narrow" w:hAnsi="Arial Narrow" w:cs="Arial"/>
          <w:sz w:val="20"/>
          <w:szCs w:val="20"/>
        </w:rPr>
        <w:t>e</w:t>
      </w:r>
      <w:r w:rsidRPr="00C810BB">
        <w:rPr>
          <w:rFonts w:ascii="Arial Narrow" w:hAnsi="Arial Narrow" w:cs="Arial"/>
          <w:spacing w:val="-12"/>
          <w:sz w:val="20"/>
          <w:szCs w:val="20"/>
        </w:rPr>
        <w:t xml:space="preserve"> </w:t>
      </w:r>
      <w:r w:rsidRPr="00C810BB">
        <w:rPr>
          <w:rFonts w:ascii="Arial Narrow" w:hAnsi="Arial Narrow" w:cs="Arial"/>
          <w:spacing w:val="4"/>
          <w:sz w:val="20"/>
          <w:szCs w:val="20"/>
        </w:rPr>
        <w:t>m</w:t>
      </w:r>
      <w:r w:rsidRPr="00C810BB">
        <w:rPr>
          <w:rFonts w:ascii="Arial Narrow" w:hAnsi="Arial Narrow" w:cs="Arial"/>
          <w:sz w:val="20"/>
          <w:szCs w:val="20"/>
        </w:rPr>
        <w:t>e</w:t>
      </w:r>
      <w:r w:rsidRPr="00C810BB">
        <w:rPr>
          <w:rFonts w:ascii="Arial Narrow" w:hAnsi="Arial Narrow" w:cs="Arial"/>
          <w:spacing w:val="-1"/>
          <w:sz w:val="20"/>
          <w:szCs w:val="20"/>
        </w:rPr>
        <w:t>di</w:t>
      </w:r>
      <w:r w:rsidRPr="00C810BB">
        <w:rPr>
          <w:rFonts w:ascii="Arial Narrow" w:hAnsi="Arial Narrow" w:cs="Arial"/>
          <w:sz w:val="20"/>
          <w:szCs w:val="20"/>
        </w:rPr>
        <w:t>a</w:t>
      </w:r>
      <w:r w:rsidRPr="00C810BB">
        <w:rPr>
          <w:rFonts w:ascii="Arial Narrow" w:hAnsi="Arial Narrow" w:cs="Arial"/>
          <w:spacing w:val="-1"/>
          <w:sz w:val="20"/>
          <w:szCs w:val="20"/>
        </w:rPr>
        <w:t>n</w:t>
      </w:r>
      <w:r w:rsidRPr="00C810BB">
        <w:rPr>
          <w:rFonts w:ascii="Arial Narrow" w:hAnsi="Arial Narrow" w:cs="Arial"/>
          <w:spacing w:val="2"/>
          <w:sz w:val="20"/>
          <w:szCs w:val="20"/>
        </w:rPr>
        <w:t>t</w:t>
      </w:r>
      <w:r w:rsidRPr="00C810BB">
        <w:rPr>
          <w:rFonts w:ascii="Arial Narrow" w:hAnsi="Arial Narrow" w:cs="Arial"/>
          <w:sz w:val="20"/>
          <w:szCs w:val="20"/>
        </w:rPr>
        <w:t>e</w:t>
      </w:r>
      <w:r w:rsidRPr="00C810BB">
        <w:rPr>
          <w:rFonts w:ascii="Arial Narrow" w:hAnsi="Arial Narrow" w:cs="Arial"/>
          <w:spacing w:val="-8"/>
          <w:sz w:val="20"/>
          <w:szCs w:val="20"/>
        </w:rPr>
        <w:t xml:space="preserve"> </w:t>
      </w:r>
      <w:r w:rsidRPr="00C810BB">
        <w:rPr>
          <w:rFonts w:ascii="Arial Narrow" w:hAnsi="Arial Narrow" w:cs="Arial"/>
          <w:spacing w:val="1"/>
          <w:sz w:val="20"/>
          <w:szCs w:val="20"/>
        </w:rPr>
        <w:t>e</w:t>
      </w:r>
      <w:r w:rsidRPr="00C810BB">
        <w:rPr>
          <w:rFonts w:ascii="Arial Narrow" w:hAnsi="Arial Narrow" w:cs="Arial"/>
          <w:spacing w:val="-1"/>
          <w:sz w:val="20"/>
          <w:szCs w:val="20"/>
        </w:rPr>
        <w:t>v</w:t>
      </w:r>
      <w:r w:rsidRPr="00C810BB">
        <w:rPr>
          <w:rFonts w:ascii="Arial Narrow" w:hAnsi="Arial Narrow" w:cs="Arial"/>
          <w:spacing w:val="1"/>
          <w:sz w:val="20"/>
          <w:szCs w:val="20"/>
        </w:rPr>
        <w:t>i</w:t>
      </w:r>
      <w:r w:rsidRPr="00C810BB">
        <w:rPr>
          <w:rFonts w:ascii="Arial Narrow" w:hAnsi="Arial Narrow" w:cs="Arial"/>
          <w:sz w:val="20"/>
          <w:szCs w:val="20"/>
        </w:rPr>
        <w:t>d</w:t>
      </w:r>
      <w:r w:rsidRPr="00C810BB">
        <w:rPr>
          <w:rFonts w:ascii="Arial Narrow" w:hAnsi="Arial Narrow" w:cs="Arial"/>
          <w:spacing w:val="1"/>
          <w:sz w:val="20"/>
          <w:szCs w:val="20"/>
        </w:rPr>
        <w:t>e</w:t>
      </w:r>
      <w:r w:rsidRPr="00C810BB">
        <w:rPr>
          <w:rFonts w:ascii="Arial Narrow" w:hAnsi="Arial Narrow" w:cs="Arial"/>
          <w:sz w:val="20"/>
          <w:szCs w:val="20"/>
        </w:rPr>
        <w:t>n</w:t>
      </w:r>
      <w:r w:rsidRPr="00C810BB">
        <w:rPr>
          <w:rFonts w:ascii="Arial Narrow" w:hAnsi="Arial Narrow" w:cs="Arial"/>
          <w:spacing w:val="1"/>
          <w:sz w:val="20"/>
          <w:szCs w:val="20"/>
        </w:rPr>
        <w:t>c</w:t>
      </w:r>
      <w:r w:rsidRPr="00C810BB">
        <w:rPr>
          <w:rFonts w:ascii="Arial Narrow" w:hAnsi="Arial Narrow" w:cs="Arial"/>
          <w:spacing w:val="-1"/>
          <w:sz w:val="20"/>
          <w:szCs w:val="20"/>
        </w:rPr>
        <w:t>i</w:t>
      </w:r>
      <w:r w:rsidRPr="00C810BB">
        <w:rPr>
          <w:rFonts w:ascii="Arial Narrow" w:hAnsi="Arial Narrow" w:cs="Arial"/>
          <w:sz w:val="20"/>
          <w:szCs w:val="20"/>
        </w:rPr>
        <w:t>a,</w:t>
      </w:r>
      <w:r w:rsidRPr="00C810BB">
        <w:rPr>
          <w:rFonts w:ascii="Arial Narrow" w:hAnsi="Arial Narrow" w:cs="Arial"/>
          <w:spacing w:val="-10"/>
          <w:sz w:val="20"/>
          <w:szCs w:val="20"/>
        </w:rPr>
        <w:t xml:space="preserve"> </w:t>
      </w:r>
      <w:r w:rsidRPr="00C810BB">
        <w:rPr>
          <w:rFonts w:ascii="Arial Narrow" w:hAnsi="Arial Narrow" w:cs="Arial"/>
          <w:spacing w:val="1"/>
          <w:sz w:val="20"/>
          <w:szCs w:val="20"/>
        </w:rPr>
        <w:t>s</w:t>
      </w:r>
      <w:r w:rsidRPr="00C810BB">
        <w:rPr>
          <w:rFonts w:ascii="Arial Narrow" w:hAnsi="Arial Narrow" w:cs="Arial"/>
          <w:sz w:val="20"/>
          <w:szCs w:val="20"/>
        </w:rPr>
        <w:t>e</w:t>
      </w:r>
      <w:r w:rsidRPr="00C810BB">
        <w:rPr>
          <w:rFonts w:ascii="Arial Narrow" w:hAnsi="Arial Narrow" w:cs="Arial"/>
          <w:spacing w:val="-2"/>
          <w:sz w:val="20"/>
          <w:szCs w:val="20"/>
        </w:rPr>
        <w:t xml:space="preserve"> </w:t>
      </w:r>
      <w:r w:rsidRPr="00C810BB">
        <w:rPr>
          <w:rFonts w:ascii="Arial Narrow" w:hAnsi="Arial Narrow" w:cs="Arial"/>
          <w:sz w:val="20"/>
          <w:szCs w:val="20"/>
        </w:rPr>
        <w:t>c</w:t>
      </w:r>
      <w:r w:rsidRPr="00C810BB">
        <w:rPr>
          <w:rFonts w:ascii="Arial Narrow" w:hAnsi="Arial Narrow" w:cs="Arial"/>
          <w:spacing w:val="2"/>
          <w:sz w:val="20"/>
          <w:szCs w:val="20"/>
        </w:rPr>
        <w:t>o</w:t>
      </w:r>
      <w:r w:rsidRPr="00C810BB">
        <w:rPr>
          <w:rFonts w:ascii="Arial Narrow" w:hAnsi="Arial Narrow" w:cs="Arial"/>
          <w:sz w:val="20"/>
          <w:szCs w:val="20"/>
        </w:rPr>
        <w:t>n</w:t>
      </w:r>
      <w:r w:rsidRPr="00C810BB">
        <w:rPr>
          <w:rFonts w:ascii="Arial Narrow" w:hAnsi="Arial Narrow" w:cs="Arial"/>
          <w:spacing w:val="2"/>
          <w:sz w:val="20"/>
          <w:szCs w:val="20"/>
        </w:rPr>
        <w:t>f</w:t>
      </w:r>
      <w:r w:rsidRPr="00C810BB">
        <w:rPr>
          <w:rFonts w:ascii="Arial Narrow" w:hAnsi="Arial Narrow" w:cs="Arial"/>
          <w:spacing w:val="-1"/>
          <w:sz w:val="20"/>
          <w:szCs w:val="20"/>
        </w:rPr>
        <w:t>i</w:t>
      </w:r>
      <w:r w:rsidRPr="00C810BB">
        <w:rPr>
          <w:rFonts w:ascii="Arial Narrow" w:hAnsi="Arial Narrow" w:cs="Arial"/>
          <w:sz w:val="20"/>
          <w:szCs w:val="20"/>
        </w:rPr>
        <w:t>g</w:t>
      </w:r>
      <w:r w:rsidRPr="00C810BB">
        <w:rPr>
          <w:rFonts w:ascii="Arial Narrow" w:hAnsi="Arial Narrow" w:cs="Arial"/>
          <w:spacing w:val="-1"/>
          <w:sz w:val="20"/>
          <w:szCs w:val="20"/>
        </w:rPr>
        <w:t>u</w:t>
      </w:r>
      <w:r w:rsidRPr="00C810BB">
        <w:rPr>
          <w:rFonts w:ascii="Arial Narrow" w:hAnsi="Arial Narrow" w:cs="Arial"/>
          <w:spacing w:val="1"/>
          <w:sz w:val="20"/>
          <w:szCs w:val="20"/>
        </w:rPr>
        <w:t>r</w:t>
      </w:r>
      <w:r w:rsidRPr="00C810BB">
        <w:rPr>
          <w:rFonts w:ascii="Arial Narrow" w:hAnsi="Arial Narrow" w:cs="Arial"/>
          <w:sz w:val="20"/>
          <w:szCs w:val="20"/>
        </w:rPr>
        <w:t xml:space="preserve">a </w:t>
      </w:r>
      <w:r w:rsidRPr="00C810BB">
        <w:rPr>
          <w:rFonts w:ascii="Arial Narrow" w:hAnsi="Arial Narrow" w:cs="Arial"/>
          <w:spacing w:val="1"/>
          <w:sz w:val="20"/>
          <w:szCs w:val="20"/>
        </w:rPr>
        <w:t>c</w:t>
      </w:r>
      <w:r w:rsidRPr="00C810BB">
        <w:rPr>
          <w:rFonts w:ascii="Arial Narrow" w:hAnsi="Arial Narrow" w:cs="Arial"/>
          <w:spacing w:val="-3"/>
          <w:sz w:val="20"/>
          <w:szCs w:val="20"/>
        </w:rPr>
        <w:t>o</w:t>
      </w:r>
      <w:r w:rsidRPr="00C810BB">
        <w:rPr>
          <w:rFonts w:ascii="Arial Narrow" w:hAnsi="Arial Narrow" w:cs="Arial"/>
          <w:spacing w:val="4"/>
          <w:sz w:val="20"/>
          <w:szCs w:val="20"/>
        </w:rPr>
        <w:t>m</w:t>
      </w:r>
      <w:r w:rsidRPr="00C810BB">
        <w:rPr>
          <w:rFonts w:ascii="Arial Narrow" w:hAnsi="Arial Narrow" w:cs="Arial"/>
          <w:sz w:val="20"/>
          <w:szCs w:val="20"/>
        </w:rPr>
        <w:t>o</w:t>
      </w:r>
      <w:r w:rsidRPr="00C810BB">
        <w:rPr>
          <w:rFonts w:ascii="Arial Narrow" w:hAnsi="Arial Narrow" w:cs="Arial"/>
          <w:spacing w:val="-5"/>
          <w:sz w:val="20"/>
          <w:szCs w:val="20"/>
        </w:rPr>
        <w:t xml:space="preserve"> </w:t>
      </w:r>
      <w:r w:rsidRPr="00C810BB">
        <w:rPr>
          <w:rFonts w:ascii="Arial Narrow" w:hAnsi="Arial Narrow" w:cs="Arial"/>
          <w:spacing w:val="1"/>
          <w:sz w:val="20"/>
          <w:szCs w:val="20"/>
        </w:rPr>
        <w:t>f</w:t>
      </w:r>
      <w:r w:rsidRPr="00C810BB">
        <w:rPr>
          <w:rFonts w:ascii="Arial Narrow" w:hAnsi="Arial Narrow" w:cs="Arial"/>
          <w:sz w:val="20"/>
          <w:szCs w:val="20"/>
        </w:rPr>
        <w:t>a</w:t>
      </w:r>
      <w:r w:rsidRPr="00C810BB">
        <w:rPr>
          <w:rFonts w:ascii="Arial Narrow" w:hAnsi="Arial Narrow" w:cs="Arial"/>
          <w:spacing w:val="-1"/>
          <w:sz w:val="20"/>
          <w:szCs w:val="20"/>
        </w:rPr>
        <w:t>l</w:t>
      </w:r>
      <w:r w:rsidRPr="00C810BB">
        <w:rPr>
          <w:rFonts w:ascii="Arial Narrow" w:hAnsi="Arial Narrow" w:cs="Arial"/>
          <w:spacing w:val="1"/>
          <w:sz w:val="20"/>
          <w:szCs w:val="20"/>
        </w:rPr>
        <w:t>s</w:t>
      </w:r>
      <w:r w:rsidRPr="00C810BB">
        <w:rPr>
          <w:rFonts w:ascii="Arial Narrow" w:hAnsi="Arial Narrow" w:cs="Arial"/>
          <w:sz w:val="20"/>
          <w:szCs w:val="20"/>
        </w:rPr>
        <w:t>e</w:t>
      </w:r>
      <w:r w:rsidRPr="00C810BB">
        <w:rPr>
          <w:rFonts w:ascii="Arial Narrow" w:hAnsi="Arial Narrow" w:cs="Arial"/>
          <w:spacing w:val="-1"/>
          <w:sz w:val="20"/>
          <w:szCs w:val="20"/>
        </w:rPr>
        <w:t>d</w:t>
      </w:r>
      <w:r w:rsidRPr="00C810BB">
        <w:rPr>
          <w:rFonts w:ascii="Arial Narrow" w:hAnsi="Arial Narrow" w:cs="Arial"/>
          <w:sz w:val="20"/>
          <w:szCs w:val="20"/>
        </w:rPr>
        <w:t>ad</w:t>
      </w:r>
      <w:r w:rsidRPr="00C810BB">
        <w:rPr>
          <w:rFonts w:ascii="Arial Narrow" w:hAnsi="Arial Narrow" w:cs="Arial"/>
          <w:spacing w:val="-7"/>
          <w:sz w:val="20"/>
          <w:szCs w:val="20"/>
        </w:rPr>
        <w:t xml:space="preserve"> </w:t>
      </w:r>
      <w:r w:rsidRPr="00C810BB">
        <w:rPr>
          <w:rFonts w:ascii="Arial Narrow" w:hAnsi="Arial Narrow" w:cs="Arial"/>
          <w:sz w:val="20"/>
          <w:szCs w:val="20"/>
        </w:rPr>
        <w:t>en</w:t>
      </w:r>
      <w:r w:rsidRPr="00C810BB">
        <w:rPr>
          <w:rFonts w:ascii="Arial Narrow" w:hAnsi="Arial Narrow" w:cs="Arial"/>
          <w:spacing w:val="-3"/>
          <w:sz w:val="20"/>
          <w:szCs w:val="20"/>
        </w:rPr>
        <w:t xml:space="preserve"> </w:t>
      </w:r>
      <w:r w:rsidRPr="00C810BB">
        <w:rPr>
          <w:rFonts w:ascii="Arial Narrow" w:hAnsi="Arial Narrow" w:cs="Arial"/>
          <w:spacing w:val="2"/>
          <w:sz w:val="20"/>
          <w:szCs w:val="20"/>
        </w:rPr>
        <w:t>d</w:t>
      </w:r>
      <w:r w:rsidRPr="00C810BB">
        <w:rPr>
          <w:rFonts w:ascii="Arial Narrow" w:hAnsi="Arial Narrow" w:cs="Arial"/>
          <w:sz w:val="20"/>
          <w:szCs w:val="20"/>
        </w:rPr>
        <w:t>o</w:t>
      </w:r>
      <w:r w:rsidRPr="00C810BB">
        <w:rPr>
          <w:rFonts w:ascii="Arial Narrow" w:hAnsi="Arial Narrow" w:cs="Arial"/>
          <w:spacing w:val="1"/>
          <w:sz w:val="20"/>
          <w:szCs w:val="20"/>
        </w:rPr>
        <w:t>c</w:t>
      </w:r>
      <w:r w:rsidRPr="00C810BB">
        <w:rPr>
          <w:rFonts w:ascii="Arial Narrow" w:hAnsi="Arial Narrow" w:cs="Arial"/>
          <w:sz w:val="20"/>
          <w:szCs w:val="20"/>
        </w:rPr>
        <w:t>u</w:t>
      </w:r>
      <w:r w:rsidRPr="00C810BB">
        <w:rPr>
          <w:rFonts w:ascii="Arial Narrow" w:hAnsi="Arial Narrow" w:cs="Arial"/>
          <w:spacing w:val="4"/>
          <w:sz w:val="20"/>
          <w:szCs w:val="20"/>
        </w:rPr>
        <w:t>m</w:t>
      </w:r>
      <w:r w:rsidRPr="00C810BB">
        <w:rPr>
          <w:rFonts w:ascii="Arial Narrow" w:hAnsi="Arial Narrow" w:cs="Arial"/>
          <w:sz w:val="20"/>
          <w:szCs w:val="20"/>
        </w:rPr>
        <w:t>e</w:t>
      </w:r>
      <w:r w:rsidRPr="00C810BB">
        <w:rPr>
          <w:rFonts w:ascii="Arial Narrow" w:hAnsi="Arial Narrow" w:cs="Arial"/>
          <w:spacing w:val="-1"/>
          <w:sz w:val="20"/>
          <w:szCs w:val="20"/>
        </w:rPr>
        <w:t>n</w:t>
      </w:r>
      <w:r w:rsidRPr="00C810BB">
        <w:rPr>
          <w:rFonts w:ascii="Arial Narrow" w:hAnsi="Arial Narrow" w:cs="Arial"/>
          <w:sz w:val="20"/>
          <w:szCs w:val="20"/>
        </w:rPr>
        <w:t>to</w:t>
      </w:r>
      <w:r w:rsidRPr="00C810BB">
        <w:rPr>
          <w:rFonts w:ascii="Arial Narrow" w:hAnsi="Arial Narrow" w:cs="Arial"/>
          <w:spacing w:val="-11"/>
          <w:sz w:val="20"/>
          <w:szCs w:val="20"/>
        </w:rPr>
        <w:t xml:space="preserve"> </w:t>
      </w:r>
      <w:r w:rsidRPr="00C810BB">
        <w:rPr>
          <w:rFonts w:ascii="Arial Narrow" w:hAnsi="Arial Narrow" w:cs="Arial"/>
          <w:spacing w:val="2"/>
          <w:sz w:val="20"/>
          <w:szCs w:val="20"/>
        </w:rPr>
        <w:t>p</w:t>
      </w:r>
      <w:r w:rsidRPr="00C810BB">
        <w:rPr>
          <w:rFonts w:ascii="Arial Narrow" w:hAnsi="Arial Narrow" w:cs="Arial"/>
          <w:sz w:val="20"/>
          <w:szCs w:val="20"/>
        </w:rPr>
        <w:t>ú</w:t>
      </w:r>
      <w:r w:rsidRPr="00C810BB">
        <w:rPr>
          <w:rFonts w:ascii="Arial Narrow" w:hAnsi="Arial Narrow" w:cs="Arial"/>
          <w:spacing w:val="1"/>
          <w:sz w:val="20"/>
          <w:szCs w:val="20"/>
        </w:rPr>
        <w:t>b</w:t>
      </w:r>
      <w:r w:rsidRPr="00C810BB">
        <w:rPr>
          <w:rFonts w:ascii="Arial Narrow" w:hAnsi="Arial Narrow" w:cs="Arial"/>
          <w:spacing w:val="-1"/>
          <w:sz w:val="20"/>
          <w:szCs w:val="20"/>
        </w:rPr>
        <w:t>li</w:t>
      </w:r>
      <w:r w:rsidRPr="00C810BB">
        <w:rPr>
          <w:rFonts w:ascii="Arial Narrow" w:hAnsi="Arial Narrow" w:cs="Arial"/>
          <w:spacing w:val="1"/>
          <w:sz w:val="20"/>
          <w:szCs w:val="20"/>
        </w:rPr>
        <w:t>c</w:t>
      </w:r>
      <w:r w:rsidRPr="00C810BB">
        <w:rPr>
          <w:rFonts w:ascii="Arial Narrow" w:hAnsi="Arial Narrow" w:cs="Arial"/>
          <w:sz w:val="20"/>
          <w:szCs w:val="20"/>
        </w:rPr>
        <w:t>o.</w:t>
      </w:r>
    </w:p>
    <w:p w14:paraId="7E1C15DD" w14:textId="77777777" w:rsidR="00F13798" w:rsidRPr="00C810BB" w:rsidRDefault="00F072FA" w:rsidP="00F072FA">
      <w:pPr>
        <w:tabs>
          <w:tab w:val="left" w:pos="3878"/>
        </w:tabs>
        <w:spacing w:after="0" w:line="240" w:lineRule="auto"/>
        <w:rPr>
          <w:rFonts w:ascii="Arial Narrow" w:hAnsi="Arial Narrow" w:cs="Arial"/>
          <w:b/>
          <w:sz w:val="20"/>
          <w:szCs w:val="20"/>
        </w:rPr>
      </w:pPr>
      <w:r w:rsidRPr="00C810BB">
        <w:rPr>
          <w:rFonts w:ascii="Arial Narrow" w:hAnsi="Arial Narrow" w:cs="Arial"/>
          <w:b/>
          <w:sz w:val="20"/>
          <w:szCs w:val="20"/>
        </w:rPr>
        <w:tab/>
      </w:r>
    </w:p>
    <w:sectPr w:rsidR="00F13798" w:rsidRPr="00C810BB" w:rsidSect="008327E9">
      <w:headerReference w:type="first" r:id="rId50"/>
      <w:type w:val="continuous"/>
      <w:pgSz w:w="12242" w:h="18722" w:code="14"/>
      <w:pgMar w:top="1259" w:right="1469" w:bottom="1440" w:left="1497" w:header="709" w:footer="0" w:gutter="0"/>
      <w:cols w:space="709"/>
      <w:noEndnote/>
      <w:titlePg/>
      <w:docGrid w:linePitch="326"/>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GINA CARDOZO" w:date="2025-03-26T11:49:00Z" w:initials="J">
    <w:p w14:paraId="25E5003F" w14:textId="77777777" w:rsidR="007A5FE9" w:rsidRDefault="007A5FE9" w:rsidP="00772C19">
      <w:pPr>
        <w:pStyle w:val="Textocomentario"/>
      </w:pPr>
      <w:r>
        <w:rPr>
          <w:rStyle w:val="Refdecomentario"/>
        </w:rPr>
        <w:annotationRef/>
      </w:r>
      <w:r>
        <w:rPr>
          <w:rStyle w:val="Refdecomentario"/>
        </w:rPr>
        <w:annotationRef/>
      </w:r>
      <w:r>
        <w:t>SEÑOR OMAR HICE AJUSTES ACA- , DADO QUE LA NORMA PARA LOS  PROCESOS DE SALUD – NO EXIGE RUP- ART – 6 PARRAFO 2- LEY 1150-</w:t>
      </w:r>
    </w:p>
    <w:p w14:paraId="5D4731C6" w14:textId="77777777" w:rsidR="007A5FE9" w:rsidRDefault="007A5FE9" w:rsidP="00772C19">
      <w:pPr>
        <w:pStyle w:val="Textocomentario"/>
      </w:pPr>
      <w:r>
        <w:t>SE `PUEDE VERIFICAR ESTE REQUISITO PIDIENDO ESTADOS FINANCIEROS????? ALGUNA OTRA ALTERNATIVA PARA DAR CUMPLIMIENTO A LA NORMA…..---- DAR VISTO BUENO ---</w:t>
      </w:r>
    </w:p>
  </w:comment>
  <w:comment w:id="12" w:author="GINA CARDOZO" w:date="2025-03-26T11:49:00Z" w:initials="J">
    <w:p w14:paraId="0F4D5E50" w14:textId="77777777" w:rsidR="007A5FE9" w:rsidRDefault="007A5FE9" w:rsidP="00772C19">
      <w:pPr>
        <w:pStyle w:val="Textocomentario"/>
      </w:pPr>
      <w:r>
        <w:rPr>
          <w:rStyle w:val="Refdecomentario"/>
        </w:rPr>
        <w:annotationRef/>
      </w:r>
      <w:r>
        <w:rPr>
          <w:rStyle w:val="Refdecomentario"/>
        </w:rPr>
        <w:annotationRef/>
      </w:r>
      <w:r>
        <w:t>SEÑOR OMAR HICE AJUSTES ACA- , DADO QUE LA NORMA PARA LOS  PROCESOS DE SALUD – NO EXIGE RUP- ART – 6 PARRAFO 2- LEY 1150-</w:t>
      </w:r>
    </w:p>
    <w:p w14:paraId="2627CD53" w14:textId="77777777" w:rsidR="007A5FE9" w:rsidRDefault="007A5FE9" w:rsidP="00772C19">
      <w:pPr>
        <w:pStyle w:val="Textocomentario"/>
      </w:pPr>
      <w:r>
        <w:t>SE `PUEDE VERIFICAR ESTE REQUISITO PIDIENDO ESTADOS FINANCIEROS????? ALGUNA OTRA ALTERNATIVA PARA DAR CUMPLIMIENTO A LA NORMA…..---- DAR VISTO BUENO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D4731C6" w15:done="0"/>
  <w15:commentEx w15:paraId="2627CD53"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14740" w14:textId="77777777" w:rsidR="002A2094" w:rsidRDefault="002A2094" w:rsidP="00C73E80">
      <w:pPr>
        <w:spacing w:after="0" w:line="240" w:lineRule="auto"/>
      </w:pPr>
      <w:r>
        <w:separator/>
      </w:r>
    </w:p>
  </w:endnote>
  <w:endnote w:type="continuationSeparator" w:id="0">
    <w:p w14:paraId="72CEBAF6" w14:textId="77777777" w:rsidR="002A2094" w:rsidRDefault="002A2094" w:rsidP="00C73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ndeDaxOffice">
    <w:altName w:val="Arial"/>
    <w:charset w:val="00"/>
    <w:family w:val="swiss"/>
    <w:pitch w:val="variable"/>
    <w:sig w:usb0="00000001" w:usb1="4000206A" w:usb2="00000000" w:usb3="00000000" w:csb0="00000093"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HelveticaNeue-Light">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95A7E" w14:textId="23C9D381" w:rsidR="007A5FE9" w:rsidRPr="0020455C" w:rsidRDefault="007A5FE9" w:rsidP="0089165C">
    <w:pPr>
      <w:pStyle w:val="Piedepgina"/>
      <w:rPr>
        <w:rFonts w:ascii="Helvetica" w:hAnsi="Helvetica" w:cs="Helvetica"/>
        <w:sz w:val="12"/>
        <w:szCs w:val="12"/>
      </w:rPr>
    </w:pPr>
    <w:r>
      <w:rPr>
        <w:rFonts w:ascii="Helvetica" w:hAnsi="Helvetica" w:cs="Helvetica"/>
        <w:sz w:val="12"/>
        <w:szCs w:val="1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CC9D4" w14:textId="3538783F" w:rsidR="007A5FE9" w:rsidRPr="0020455C" w:rsidRDefault="007A5FE9" w:rsidP="0089165C">
    <w:pPr>
      <w:pStyle w:val="Piedepgina"/>
      <w:rPr>
        <w:rFonts w:ascii="Helvetica" w:hAnsi="Helvetica" w:cs="Helvetica"/>
        <w:sz w:val="12"/>
        <w:szCs w:val="12"/>
      </w:rPr>
    </w:pPr>
    <w:r>
      <w:rPr>
        <w:rFonts w:ascii="Helvetica" w:hAnsi="Helvetica" w:cs="Helvetica"/>
        <w:sz w:val="12"/>
        <w:szCs w:val="12"/>
      </w:rPr>
      <w:t xml:space="preserve">                                                                                                                                                                                                           </w:t>
    </w:r>
  </w:p>
  <w:tbl>
    <w:tblPr>
      <w:tblW w:w="5438" w:type="dxa"/>
      <w:tblLayout w:type="fixed"/>
      <w:tblLook w:val="04A0" w:firstRow="1" w:lastRow="0" w:firstColumn="1" w:lastColumn="0" w:noHBand="0" w:noVBand="1"/>
    </w:tblPr>
    <w:tblGrid>
      <w:gridCol w:w="5438"/>
    </w:tblGrid>
    <w:tr w:rsidR="007A5FE9" w:rsidRPr="0020455C" w14:paraId="3725BFD3" w14:textId="77777777" w:rsidTr="0089165C">
      <w:trPr>
        <w:trHeight w:val="711"/>
      </w:trPr>
      <w:tc>
        <w:tcPr>
          <w:tcW w:w="5438" w:type="dxa"/>
          <w:vAlign w:val="center"/>
        </w:tcPr>
        <w:p w14:paraId="09204C8F" w14:textId="15DC1A94" w:rsidR="007A5FE9" w:rsidRPr="00E40203" w:rsidRDefault="007A5FE9" w:rsidP="0089165C">
          <w:pPr>
            <w:pStyle w:val="Piedepgina"/>
            <w:rPr>
              <w:rFonts w:ascii="Arial" w:hAnsi="Arial" w:cs="Arial"/>
              <w:iCs/>
              <w:sz w:val="14"/>
              <w:szCs w:val="16"/>
              <w:lang w:val="es-MX"/>
            </w:rPr>
          </w:pPr>
        </w:p>
      </w:tc>
    </w:tr>
  </w:tbl>
  <w:p w14:paraId="3E3CCC22" w14:textId="77777777" w:rsidR="007A5FE9" w:rsidRDefault="007A5FE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D1A1C" w14:textId="1E71C541" w:rsidR="007A5FE9" w:rsidRPr="0020455C" w:rsidRDefault="007A5FE9" w:rsidP="00573F40">
    <w:pPr>
      <w:pStyle w:val="Piedepgina"/>
      <w:rPr>
        <w:rFonts w:ascii="Helvetica" w:hAnsi="Helvetica" w:cs="Helvetica"/>
        <w:sz w:val="12"/>
        <w:szCs w:val="12"/>
      </w:rPr>
    </w:pPr>
    <w:r>
      <w:rPr>
        <w:rFonts w:ascii="Helvetica" w:hAnsi="Helvetica" w:cs="Helvetica"/>
        <w:sz w:val="12"/>
        <w:szCs w:val="12"/>
      </w:rPr>
      <w:t xml:space="preserve">                                                                                                                                                                                                    </w:t>
    </w:r>
  </w:p>
  <w:tbl>
    <w:tblPr>
      <w:tblW w:w="5438" w:type="dxa"/>
      <w:tblLayout w:type="fixed"/>
      <w:tblLook w:val="04A0" w:firstRow="1" w:lastRow="0" w:firstColumn="1" w:lastColumn="0" w:noHBand="0" w:noVBand="1"/>
    </w:tblPr>
    <w:tblGrid>
      <w:gridCol w:w="5438"/>
    </w:tblGrid>
    <w:tr w:rsidR="007A5FE9" w:rsidRPr="0020455C" w14:paraId="100DAD5D" w14:textId="77777777" w:rsidTr="00EF5363">
      <w:trPr>
        <w:trHeight w:val="430"/>
      </w:trPr>
      <w:tc>
        <w:tcPr>
          <w:tcW w:w="5438" w:type="dxa"/>
          <w:vAlign w:val="center"/>
        </w:tcPr>
        <w:p w14:paraId="141F4E5B" w14:textId="7E3274E8" w:rsidR="007A5FE9" w:rsidRPr="00E40203" w:rsidRDefault="007A5FE9" w:rsidP="00E37903">
          <w:pPr>
            <w:pStyle w:val="Piedepgina"/>
            <w:rPr>
              <w:rFonts w:ascii="Arial" w:hAnsi="Arial" w:cs="Arial"/>
              <w:iCs/>
              <w:sz w:val="14"/>
              <w:szCs w:val="16"/>
              <w:lang w:val="es-MX"/>
            </w:rPr>
          </w:pPr>
        </w:p>
      </w:tc>
    </w:tr>
  </w:tbl>
  <w:p w14:paraId="77C07404" w14:textId="77777777" w:rsidR="007A5FE9" w:rsidRDefault="007A5FE9" w:rsidP="004D7075">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A09CC" w14:textId="17A62474" w:rsidR="007A5FE9" w:rsidRPr="0020455C" w:rsidRDefault="007A5FE9" w:rsidP="00573F40">
    <w:pPr>
      <w:pStyle w:val="Piedepgina"/>
      <w:rPr>
        <w:rFonts w:ascii="Helvetica" w:hAnsi="Helvetica" w:cs="Helvetica"/>
        <w:sz w:val="12"/>
        <w:szCs w:val="12"/>
      </w:rPr>
    </w:pPr>
    <w:r>
      <w:rPr>
        <w:rFonts w:ascii="Helvetica" w:hAnsi="Helvetica" w:cs="Helvetica"/>
        <w:sz w:val="12"/>
        <w:szCs w:val="12"/>
      </w:rPr>
      <w:t xml:space="preserve">                                                                                                                                                                                                           </w:t>
    </w:r>
  </w:p>
  <w:tbl>
    <w:tblPr>
      <w:tblW w:w="5438" w:type="dxa"/>
      <w:tblLayout w:type="fixed"/>
      <w:tblLook w:val="04A0" w:firstRow="1" w:lastRow="0" w:firstColumn="1" w:lastColumn="0" w:noHBand="0" w:noVBand="1"/>
    </w:tblPr>
    <w:tblGrid>
      <w:gridCol w:w="5438"/>
    </w:tblGrid>
    <w:tr w:rsidR="007A5FE9" w:rsidRPr="0020455C" w14:paraId="47C6D873" w14:textId="77777777" w:rsidTr="00E37903">
      <w:trPr>
        <w:trHeight w:val="711"/>
      </w:trPr>
      <w:tc>
        <w:tcPr>
          <w:tcW w:w="5438" w:type="dxa"/>
          <w:vAlign w:val="center"/>
        </w:tcPr>
        <w:p w14:paraId="088DECEC" w14:textId="3D575E7A" w:rsidR="007A5FE9" w:rsidRPr="00E40203" w:rsidRDefault="007A5FE9" w:rsidP="00E37903">
          <w:pPr>
            <w:pStyle w:val="Piedepgina"/>
            <w:rPr>
              <w:rFonts w:ascii="Arial" w:hAnsi="Arial" w:cs="Arial"/>
              <w:iCs/>
              <w:sz w:val="14"/>
              <w:szCs w:val="16"/>
              <w:lang w:val="es-MX"/>
            </w:rPr>
          </w:pPr>
        </w:p>
      </w:tc>
    </w:tr>
  </w:tbl>
  <w:p w14:paraId="326A8EE4" w14:textId="77777777" w:rsidR="007A5FE9" w:rsidRDefault="007A5FE9" w:rsidP="00573F4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92EB8" w14:textId="77777777" w:rsidR="002A2094" w:rsidRDefault="002A2094" w:rsidP="00C73E80">
      <w:pPr>
        <w:spacing w:after="0" w:line="240" w:lineRule="auto"/>
      </w:pPr>
      <w:r>
        <w:separator/>
      </w:r>
    </w:p>
  </w:footnote>
  <w:footnote w:type="continuationSeparator" w:id="0">
    <w:p w14:paraId="05FFC8A1" w14:textId="77777777" w:rsidR="002A2094" w:rsidRDefault="002A2094" w:rsidP="00C73E80">
      <w:pPr>
        <w:spacing w:after="0" w:line="240" w:lineRule="auto"/>
      </w:pPr>
      <w:r>
        <w:continuationSeparator/>
      </w:r>
    </w:p>
  </w:footnote>
  <w:footnote w:id="1">
    <w:p w14:paraId="79EA766E" w14:textId="77777777" w:rsidR="007A5FE9" w:rsidRPr="00A94D3A" w:rsidRDefault="007A5FE9" w:rsidP="00D579A1">
      <w:pPr>
        <w:adjustRightInd w:val="0"/>
        <w:rPr>
          <w:rFonts w:ascii="Arial Narrow" w:hAnsi="Arial Narrow"/>
          <w:sz w:val="16"/>
          <w:szCs w:val="16"/>
        </w:rPr>
      </w:pPr>
      <w:r w:rsidRPr="00CC3F76">
        <w:rPr>
          <w:rStyle w:val="Refdenotaalpie"/>
          <w:rFonts w:ascii="Arial Narrow" w:hAnsi="Arial Narrow"/>
          <w:sz w:val="20"/>
          <w:szCs w:val="20"/>
        </w:rPr>
        <w:footnoteRef/>
      </w:r>
      <w:r w:rsidRPr="00CC3F76">
        <w:rPr>
          <w:rFonts w:ascii="Arial Narrow" w:hAnsi="Arial Narrow"/>
          <w:sz w:val="20"/>
          <w:szCs w:val="20"/>
        </w:rPr>
        <w:t xml:space="preserve"> </w:t>
      </w:r>
      <w:r w:rsidRPr="00A94D3A">
        <w:rPr>
          <w:rFonts w:ascii="Arial Narrow" w:hAnsi="Arial Narrow" w:cs="HelveticaNeue-Light"/>
          <w:sz w:val="16"/>
          <w:szCs w:val="16"/>
        </w:rPr>
        <w:t>Manual para determinar y verificar</w:t>
      </w:r>
      <w:r>
        <w:rPr>
          <w:rFonts w:ascii="Arial Narrow" w:hAnsi="Arial Narrow" w:cs="HelveticaNeue-Light"/>
          <w:sz w:val="16"/>
          <w:szCs w:val="16"/>
        </w:rPr>
        <w:t xml:space="preserve"> </w:t>
      </w:r>
      <w:r w:rsidRPr="00A94D3A">
        <w:rPr>
          <w:rFonts w:ascii="Arial Narrow" w:hAnsi="Arial Narrow" w:cs="HelveticaNeue-Light"/>
          <w:sz w:val="16"/>
          <w:szCs w:val="16"/>
        </w:rPr>
        <w:t>los requisitos habilitantes en los</w:t>
      </w:r>
      <w:r>
        <w:rPr>
          <w:rFonts w:ascii="Arial Narrow" w:hAnsi="Arial Narrow" w:cs="HelveticaNeue-Light"/>
          <w:sz w:val="16"/>
          <w:szCs w:val="16"/>
        </w:rPr>
        <w:t xml:space="preserve"> </w:t>
      </w:r>
      <w:r w:rsidRPr="00A94D3A">
        <w:rPr>
          <w:rFonts w:ascii="Arial Narrow" w:hAnsi="Arial Narrow" w:cs="HelveticaNeue-Light"/>
          <w:sz w:val="16"/>
          <w:szCs w:val="16"/>
        </w:rPr>
        <w:t>Procesos de Contratación</w:t>
      </w:r>
      <w:r>
        <w:rPr>
          <w:rFonts w:ascii="Arial Narrow" w:hAnsi="Arial Narrow" w:cs="HelveticaNeue-Light"/>
          <w:sz w:val="16"/>
          <w:szCs w:val="16"/>
        </w:rPr>
        <w:t xml:space="preserve"> - M-DVRHP </w:t>
      </w:r>
      <w:r w:rsidRPr="00A94D3A">
        <w:rPr>
          <w:rFonts w:ascii="Arial Narrow" w:hAnsi="Arial Narrow" w:cs="HelveticaNeue-Light"/>
          <w:sz w:val="16"/>
          <w:szCs w:val="16"/>
        </w:rPr>
        <w:t>04</w:t>
      </w:r>
      <w:r>
        <w:rPr>
          <w:rFonts w:ascii="Arial Narrow" w:hAnsi="Arial Narrow" w:cs="HelveticaNeue-Light"/>
          <w:sz w:val="16"/>
          <w:szCs w:val="16"/>
        </w:rPr>
        <w:t xml:space="preserve">, disponible en: </w:t>
      </w:r>
      <w:r w:rsidRPr="00A94D3A">
        <w:rPr>
          <w:rFonts w:ascii="Arial Narrow" w:hAnsi="Arial Narrow"/>
          <w:sz w:val="16"/>
          <w:szCs w:val="16"/>
        </w:rPr>
        <w:t>http://www.colombiacompra.gov.co/sites/default/files/manuales/20140901_manual_requisitos_habilitantes_4_web.pdf</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5179E" w14:textId="229BFEF6" w:rsidR="007A5FE9" w:rsidRDefault="00003180" w:rsidP="00265BE7">
    <w:pPr>
      <w:pStyle w:val="Encabezado"/>
    </w:pPr>
    <w:r w:rsidRPr="00003180">
      <w:rPr>
        <w:rFonts w:ascii="Arial Narrow" w:hAnsi="Arial Narrow"/>
        <w:sz w:val="16"/>
        <w:szCs w:val="16"/>
      </w:rPr>
      <w:t xml:space="preserve">Continuación Pliego de Condiciones Definitivas </w:t>
    </w:r>
    <w:r w:rsidR="007A5FE9">
      <w:rPr>
        <w:rFonts w:ascii="Arial Narrow" w:hAnsi="Arial Narrow"/>
        <w:b/>
        <w:sz w:val="16"/>
        <w:szCs w:val="16"/>
      </w:rPr>
      <w:t xml:space="preserve">No.  131-MDN-DIGSA-DISAN-DHONAC-ARC-2026                                                              </w:t>
    </w:r>
    <w:r w:rsidR="007A5FE9" w:rsidRPr="009E0936">
      <w:rPr>
        <w:rFonts w:ascii="Arial Narrow" w:hAnsi="Arial Narrow"/>
        <w:sz w:val="16"/>
        <w:szCs w:val="16"/>
      </w:rPr>
      <w:t xml:space="preserve">Página </w:t>
    </w:r>
    <w:r w:rsidR="007A5FE9" w:rsidRPr="009E0936">
      <w:rPr>
        <w:rFonts w:ascii="Arial Narrow" w:hAnsi="Arial Narrow"/>
        <w:bCs/>
        <w:sz w:val="16"/>
        <w:szCs w:val="16"/>
      </w:rPr>
      <w:fldChar w:fldCharType="begin"/>
    </w:r>
    <w:r w:rsidR="007A5FE9" w:rsidRPr="009E0936">
      <w:rPr>
        <w:rFonts w:ascii="Arial Narrow" w:hAnsi="Arial Narrow"/>
        <w:bCs/>
        <w:sz w:val="16"/>
        <w:szCs w:val="16"/>
      </w:rPr>
      <w:instrText>PAGE</w:instrText>
    </w:r>
    <w:r w:rsidR="007A5FE9" w:rsidRPr="009E0936">
      <w:rPr>
        <w:rFonts w:ascii="Arial Narrow" w:hAnsi="Arial Narrow"/>
        <w:bCs/>
        <w:sz w:val="16"/>
        <w:szCs w:val="16"/>
      </w:rPr>
      <w:fldChar w:fldCharType="separate"/>
    </w:r>
    <w:r w:rsidR="006B3AF8">
      <w:rPr>
        <w:rFonts w:ascii="Arial Narrow" w:hAnsi="Arial Narrow"/>
        <w:bCs/>
        <w:noProof/>
        <w:sz w:val="16"/>
        <w:szCs w:val="16"/>
      </w:rPr>
      <w:t>37</w:t>
    </w:r>
    <w:r w:rsidR="007A5FE9" w:rsidRPr="009E0936">
      <w:rPr>
        <w:rFonts w:ascii="Arial Narrow" w:hAnsi="Arial Narrow"/>
        <w:bCs/>
        <w:sz w:val="16"/>
        <w:szCs w:val="16"/>
      </w:rPr>
      <w:fldChar w:fldCharType="end"/>
    </w:r>
    <w:r w:rsidR="007A5FE9" w:rsidRPr="009E0936">
      <w:rPr>
        <w:rFonts w:ascii="Arial Narrow" w:hAnsi="Arial Narrow"/>
        <w:sz w:val="16"/>
        <w:szCs w:val="16"/>
      </w:rPr>
      <w:t xml:space="preserve"> de </w:t>
    </w:r>
    <w:r w:rsidR="007A5FE9" w:rsidRPr="009E0936">
      <w:rPr>
        <w:rFonts w:ascii="Arial Narrow" w:hAnsi="Arial Narrow"/>
        <w:bCs/>
        <w:sz w:val="16"/>
        <w:szCs w:val="16"/>
      </w:rPr>
      <w:fldChar w:fldCharType="begin"/>
    </w:r>
    <w:r w:rsidR="007A5FE9" w:rsidRPr="009E0936">
      <w:rPr>
        <w:rFonts w:ascii="Arial Narrow" w:hAnsi="Arial Narrow"/>
        <w:bCs/>
        <w:sz w:val="16"/>
        <w:szCs w:val="16"/>
      </w:rPr>
      <w:instrText>NUMPAGES</w:instrText>
    </w:r>
    <w:r w:rsidR="007A5FE9" w:rsidRPr="009E0936">
      <w:rPr>
        <w:rFonts w:ascii="Arial Narrow" w:hAnsi="Arial Narrow"/>
        <w:bCs/>
        <w:sz w:val="16"/>
        <w:szCs w:val="16"/>
      </w:rPr>
      <w:fldChar w:fldCharType="separate"/>
    </w:r>
    <w:r w:rsidR="006B3AF8">
      <w:rPr>
        <w:rFonts w:ascii="Arial Narrow" w:hAnsi="Arial Narrow"/>
        <w:bCs/>
        <w:noProof/>
        <w:sz w:val="16"/>
        <w:szCs w:val="16"/>
      </w:rPr>
      <w:t>67</w:t>
    </w:r>
    <w:r w:rsidR="007A5FE9" w:rsidRPr="009E0936">
      <w:rPr>
        <w:rFonts w:ascii="Arial Narrow" w:hAnsi="Arial Narrow"/>
        <w:bCs/>
        <w:sz w:val="16"/>
        <w:szCs w:val="1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7DED8" w14:textId="6E49379D" w:rsidR="007A5FE9" w:rsidRDefault="007A5FE9" w:rsidP="006A5410">
    <w:pPr>
      <w:pStyle w:val="Encabezado"/>
    </w:pPr>
    <w:r w:rsidRPr="00825A9F">
      <w:rPr>
        <w:rFonts w:ascii="Times New Roman" w:eastAsia="Times New Roman" w:hAnsi="Times New Roman" w:cs="Times New Roman"/>
        <w:noProof/>
        <w:sz w:val="20"/>
        <w:szCs w:val="20"/>
        <w:lang w:val="es-CO" w:eastAsia="es-CO"/>
      </w:rPr>
      <w:drawing>
        <wp:anchor distT="0" distB="0" distL="114300" distR="114300" simplePos="0" relativeHeight="251666432" behindDoc="0" locked="0" layoutInCell="1" allowOverlap="1" wp14:anchorId="3BB65A52" wp14:editId="0DA60DB8">
          <wp:simplePos x="0" y="0"/>
          <wp:positionH relativeFrom="page">
            <wp:align>center</wp:align>
          </wp:positionH>
          <wp:positionV relativeFrom="paragraph">
            <wp:posOffset>-329565</wp:posOffset>
          </wp:positionV>
          <wp:extent cx="3455670" cy="497840"/>
          <wp:effectExtent l="0" t="0" r="0" b="0"/>
          <wp:wrapThrough wrapText="bothSides">
            <wp:wrapPolygon edited="0">
              <wp:start x="0" y="0"/>
              <wp:lineTo x="0" y="20663"/>
              <wp:lineTo x="21433" y="20663"/>
              <wp:lineTo x="21433"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55670" cy="4978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81D39" w14:textId="77777777" w:rsidR="007A5FE9" w:rsidRDefault="007A5FE9" w:rsidP="00C63D2A">
    <w:pPr>
      <w:framePr w:wrap="around" w:vAnchor="text" w:hAnchor="margin" w:xAlign="right" w:y="1"/>
    </w:pPr>
    <w:r>
      <w:fldChar w:fldCharType="begin"/>
    </w:r>
    <w:r>
      <w:instrText xml:space="preserve">PAGE  </w:instrText>
    </w:r>
    <w:r>
      <w:fldChar w:fldCharType="separate"/>
    </w:r>
    <w:r>
      <w:rPr>
        <w:noProof/>
      </w:rPr>
      <w:t>2</w:t>
    </w:r>
    <w:r>
      <w:fldChar w:fldCharType="end"/>
    </w:r>
  </w:p>
  <w:p w14:paraId="4595BB7E" w14:textId="77777777" w:rsidR="007A5FE9" w:rsidRDefault="007A5FE9" w:rsidP="00C63D2A">
    <w:pPr>
      <w:ind w:right="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41CD5" w14:textId="199CC17E" w:rsidR="007A5FE9" w:rsidRPr="009E0936" w:rsidRDefault="007A5FE9" w:rsidP="00852029">
    <w:pPr>
      <w:pStyle w:val="Encabezado"/>
      <w:rPr>
        <w:rFonts w:ascii="Arial Narrow" w:hAnsi="Arial Narrow"/>
        <w:sz w:val="16"/>
        <w:szCs w:val="16"/>
      </w:rPr>
    </w:pPr>
    <w:r w:rsidRPr="009E0936">
      <w:rPr>
        <w:rFonts w:ascii="Arial Narrow" w:hAnsi="Arial Narrow"/>
        <w:sz w:val="16"/>
        <w:szCs w:val="16"/>
      </w:rPr>
      <w:t xml:space="preserve">Continuación </w:t>
    </w:r>
    <w:r>
      <w:rPr>
        <w:rFonts w:ascii="Arial Narrow" w:hAnsi="Arial Narrow"/>
        <w:sz w:val="16"/>
        <w:szCs w:val="16"/>
      </w:rPr>
      <w:t>Pliego de Condiciones</w:t>
    </w:r>
    <w:r w:rsidR="00003180">
      <w:rPr>
        <w:rFonts w:ascii="Arial Narrow" w:hAnsi="Arial Narrow"/>
        <w:sz w:val="16"/>
        <w:szCs w:val="16"/>
      </w:rPr>
      <w:t xml:space="preserve"> Definitivas</w:t>
    </w:r>
    <w:r>
      <w:rPr>
        <w:rFonts w:ascii="Arial Narrow" w:hAnsi="Arial Narrow"/>
        <w:sz w:val="16"/>
        <w:szCs w:val="16"/>
      </w:rPr>
      <w:t xml:space="preserve"> </w:t>
    </w:r>
    <w:r>
      <w:rPr>
        <w:rFonts w:ascii="Arial Narrow" w:hAnsi="Arial Narrow"/>
        <w:b/>
        <w:sz w:val="16"/>
        <w:szCs w:val="16"/>
      </w:rPr>
      <w:t>No.  131</w:t>
    </w:r>
    <w:r w:rsidR="006B3AF8">
      <w:rPr>
        <w:rFonts w:ascii="Arial Narrow" w:hAnsi="Arial Narrow"/>
        <w:b/>
        <w:sz w:val="16"/>
        <w:szCs w:val="16"/>
      </w:rPr>
      <w:t>-MDN-DIGSA-DISAN-DHONAC-ARC-2026</w:t>
    </w:r>
    <w:r w:rsidRPr="007A5B48">
      <w:rPr>
        <w:rFonts w:ascii="Arial Narrow" w:hAnsi="Arial Narrow"/>
        <w:b/>
        <w:sz w:val="16"/>
        <w:szCs w:val="16"/>
      </w:rPr>
      <w:t xml:space="preserve">        </w:t>
    </w:r>
    <w:r>
      <w:rPr>
        <w:rFonts w:ascii="Arial Narrow" w:hAnsi="Arial Narrow"/>
        <w:b/>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6B3AF8">
      <w:rPr>
        <w:rFonts w:ascii="Arial Narrow" w:hAnsi="Arial Narrow"/>
        <w:bCs/>
        <w:noProof/>
        <w:sz w:val="16"/>
        <w:szCs w:val="16"/>
      </w:rPr>
      <w:t>53</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6B3AF8">
      <w:rPr>
        <w:rFonts w:ascii="Arial Narrow" w:hAnsi="Arial Narrow"/>
        <w:bCs/>
        <w:noProof/>
        <w:sz w:val="16"/>
        <w:szCs w:val="16"/>
      </w:rPr>
      <w:t>67</w:t>
    </w:r>
    <w:r w:rsidRPr="009E0936">
      <w:rPr>
        <w:rFonts w:ascii="Arial Narrow" w:hAnsi="Arial Narrow"/>
        <w:bCs/>
        <w:sz w:val="16"/>
        <w:szCs w:val="16"/>
      </w:rPr>
      <w:fldChar w:fldCharType="end"/>
    </w:r>
  </w:p>
  <w:p w14:paraId="12F2F7E4" w14:textId="77777777" w:rsidR="007A5FE9" w:rsidRPr="00886938" w:rsidRDefault="007A5FE9" w:rsidP="00D6456C">
    <w:pPr>
      <w:spacing w:after="0" w:line="240" w:lineRule="auto"/>
      <w:ind w:right="360"/>
      <w:rPr>
        <w:sz w:val="16"/>
        <w:szCs w:val="16"/>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F1482" w14:textId="2851BA01" w:rsidR="007A5FE9" w:rsidRDefault="007A5FE9" w:rsidP="008F4B4D">
    <w:pPr>
      <w:pStyle w:val="Encabezado"/>
      <w:jc w:val="center"/>
      <w:rPr>
        <w:sz w:val="16"/>
        <w:szCs w:val="16"/>
      </w:rPr>
    </w:pPr>
    <w:r w:rsidRPr="009E0936">
      <w:rPr>
        <w:rFonts w:ascii="Arial Narrow" w:hAnsi="Arial Narrow"/>
        <w:sz w:val="16"/>
        <w:szCs w:val="16"/>
      </w:rPr>
      <w:t xml:space="preserve">Continuación </w:t>
    </w:r>
    <w:r>
      <w:rPr>
        <w:rFonts w:ascii="Arial Narrow" w:hAnsi="Arial Narrow"/>
        <w:sz w:val="16"/>
        <w:szCs w:val="16"/>
      </w:rPr>
      <w:t>de Pliego de Condiciones</w:t>
    </w:r>
    <w:r w:rsidR="00003180">
      <w:rPr>
        <w:rFonts w:ascii="Arial Narrow" w:hAnsi="Arial Narrow"/>
        <w:sz w:val="16"/>
        <w:szCs w:val="16"/>
      </w:rPr>
      <w:t xml:space="preserve"> Definitivas</w:t>
    </w:r>
    <w:r>
      <w:rPr>
        <w:rFonts w:ascii="Arial Narrow" w:hAnsi="Arial Narrow"/>
        <w:sz w:val="16"/>
        <w:szCs w:val="16"/>
      </w:rPr>
      <w:t xml:space="preserve"> </w:t>
    </w:r>
    <w:r>
      <w:rPr>
        <w:rFonts w:ascii="Arial Narrow" w:hAnsi="Arial Narrow"/>
        <w:b/>
        <w:sz w:val="16"/>
        <w:szCs w:val="16"/>
      </w:rPr>
      <w:t>No.  131-MDN-DIGSA-DISAN-DHONAC-ARC-202</w:t>
    </w:r>
    <w:r w:rsidR="006B3AF8">
      <w:rPr>
        <w:rFonts w:ascii="Arial Narrow" w:hAnsi="Arial Narrow"/>
        <w:b/>
        <w:sz w:val="16"/>
        <w:szCs w:val="16"/>
      </w:rPr>
      <w:t>6</w:t>
    </w:r>
    <w:r>
      <w:rPr>
        <w:rFonts w:ascii="Arial Narrow" w:hAnsi="Arial Narrow"/>
        <w:b/>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6B3AF8">
      <w:rPr>
        <w:rFonts w:ascii="Arial Narrow" w:hAnsi="Arial Narrow"/>
        <w:bCs/>
        <w:noProof/>
        <w:sz w:val="16"/>
        <w:szCs w:val="16"/>
      </w:rPr>
      <w:t>44</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6B3AF8">
      <w:rPr>
        <w:rFonts w:ascii="Arial Narrow" w:hAnsi="Arial Narrow"/>
        <w:bCs/>
        <w:noProof/>
        <w:sz w:val="16"/>
        <w:szCs w:val="16"/>
      </w:rPr>
      <w:t>67</w:t>
    </w:r>
    <w:r w:rsidRPr="009E0936">
      <w:rPr>
        <w:rFonts w:ascii="Arial Narrow" w:hAnsi="Arial Narrow"/>
        <w:bCs/>
        <w:sz w:val="16"/>
        <w:szCs w:val="16"/>
      </w:rPr>
      <w:fldChar w:fldCharType="end"/>
    </w:r>
  </w:p>
  <w:p w14:paraId="32728A9B" w14:textId="77777777" w:rsidR="007A5FE9" w:rsidRDefault="007A5FE9" w:rsidP="008F4B4D">
    <w:pPr>
      <w:pStyle w:val="Encabezado"/>
      <w:jc w:val="center"/>
      <w:rPr>
        <w:sz w:val="16"/>
        <w:szCs w:val="16"/>
      </w:rPr>
    </w:pPr>
  </w:p>
  <w:p w14:paraId="6F3C2BCE" w14:textId="77777777" w:rsidR="007A5FE9" w:rsidRPr="009F39DA" w:rsidRDefault="007A5FE9" w:rsidP="00D6456C">
    <w:pPr>
      <w:pStyle w:val="Encabezado"/>
      <w:jc w:val="center"/>
      <w:rPr>
        <w:sz w:val="16"/>
        <w:szCs w:val="16"/>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A6C12" w14:textId="45F24C86" w:rsidR="007A5FE9" w:rsidRDefault="00003180" w:rsidP="008F4B4D">
    <w:pPr>
      <w:pStyle w:val="Encabezado"/>
      <w:jc w:val="center"/>
      <w:rPr>
        <w:sz w:val="16"/>
        <w:szCs w:val="16"/>
      </w:rPr>
    </w:pPr>
    <w:r w:rsidRPr="00003180">
      <w:rPr>
        <w:rFonts w:ascii="Arial Narrow" w:hAnsi="Arial Narrow"/>
        <w:sz w:val="16"/>
        <w:szCs w:val="16"/>
      </w:rPr>
      <w:t xml:space="preserve">Continuación Pliego de Condiciones Definitivas </w:t>
    </w:r>
    <w:r w:rsidR="007A5FE9">
      <w:rPr>
        <w:rFonts w:ascii="Arial Narrow" w:hAnsi="Arial Narrow"/>
        <w:b/>
        <w:sz w:val="16"/>
        <w:szCs w:val="16"/>
      </w:rPr>
      <w:t>No. 131-MDN-DIGSA-DISAN-DHONAC-ARC-202</w:t>
    </w:r>
    <w:r w:rsidR="006B3AF8">
      <w:rPr>
        <w:rFonts w:ascii="Arial Narrow" w:hAnsi="Arial Narrow"/>
        <w:b/>
        <w:sz w:val="16"/>
        <w:szCs w:val="16"/>
      </w:rPr>
      <w:t>6</w:t>
    </w:r>
  </w:p>
  <w:p w14:paraId="6A30C321" w14:textId="77777777" w:rsidR="007A5FE9" w:rsidRDefault="007A5FE9" w:rsidP="008F4B4D">
    <w:pPr>
      <w:pStyle w:val="Encabezado"/>
      <w:jc w:val="center"/>
      <w:rPr>
        <w:sz w:val="16"/>
        <w:szCs w:val="16"/>
      </w:rPr>
    </w:pPr>
  </w:p>
  <w:p w14:paraId="6BBACBF6" w14:textId="77777777" w:rsidR="007A5FE9" w:rsidRDefault="007A5FE9" w:rsidP="008F4B4D">
    <w:pPr>
      <w:pStyle w:val="Encabezado"/>
      <w:jc w:val="center"/>
      <w:rPr>
        <w:sz w:val="16"/>
        <w:szCs w:val="16"/>
      </w:rPr>
    </w:pPr>
  </w:p>
  <w:p w14:paraId="782F89AF" w14:textId="77777777" w:rsidR="007A5FE9" w:rsidRPr="009F39DA" w:rsidRDefault="007A5FE9" w:rsidP="00D6456C">
    <w:pPr>
      <w:pStyle w:val="Encabezado"/>
      <w:jc w:val="center"/>
      <w:rPr>
        <w:sz w:val="16"/>
        <w:szCs w:val="16"/>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EE901" w14:textId="527A7EC8" w:rsidR="007A5FE9" w:rsidRPr="009E0936" w:rsidRDefault="007A5FE9" w:rsidP="00852029">
    <w:pPr>
      <w:pStyle w:val="Encabezado"/>
      <w:rPr>
        <w:rFonts w:ascii="Arial Narrow" w:hAnsi="Arial Narrow"/>
        <w:sz w:val="16"/>
        <w:szCs w:val="16"/>
      </w:rPr>
    </w:pPr>
    <w:r>
      <w:rPr>
        <w:sz w:val="18"/>
        <w:szCs w:val="18"/>
      </w:rPr>
      <w:t xml:space="preserve">     </w:t>
    </w:r>
    <w:r w:rsidR="00003180" w:rsidRPr="00003180">
      <w:rPr>
        <w:rFonts w:ascii="Arial Narrow" w:hAnsi="Arial Narrow"/>
        <w:sz w:val="16"/>
        <w:szCs w:val="16"/>
      </w:rPr>
      <w:t xml:space="preserve">Continuación Pliego de Condiciones Definitivas </w:t>
    </w:r>
    <w:r>
      <w:rPr>
        <w:rFonts w:ascii="Arial Narrow" w:hAnsi="Arial Narrow"/>
        <w:b/>
        <w:sz w:val="16"/>
        <w:szCs w:val="16"/>
      </w:rPr>
      <w:t>No.131-MDN-DIGSA-DISAN-DHONAC-ARC-202</w:t>
    </w:r>
    <w:r w:rsidR="006B3AF8">
      <w:rPr>
        <w:rFonts w:ascii="Arial Narrow" w:hAnsi="Arial Narrow"/>
        <w:b/>
        <w:sz w:val="16"/>
        <w:szCs w:val="16"/>
      </w:rPr>
      <w:t>6</w:t>
    </w:r>
    <w:r>
      <w:rPr>
        <w:rFonts w:ascii="Arial Narrow" w:hAnsi="Arial Narrow"/>
        <w:b/>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6B3AF8">
      <w:rPr>
        <w:rFonts w:ascii="Arial Narrow" w:hAnsi="Arial Narrow"/>
        <w:bCs/>
        <w:noProof/>
        <w:sz w:val="16"/>
        <w:szCs w:val="16"/>
      </w:rPr>
      <w:t>66</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6B3AF8">
      <w:rPr>
        <w:rFonts w:ascii="Arial Narrow" w:hAnsi="Arial Narrow"/>
        <w:bCs/>
        <w:noProof/>
        <w:sz w:val="16"/>
        <w:szCs w:val="16"/>
      </w:rPr>
      <w:t>67</w:t>
    </w:r>
    <w:r w:rsidRPr="009E0936">
      <w:rPr>
        <w:rFonts w:ascii="Arial Narrow" w:hAnsi="Arial Narrow"/>
        <w:bCs/>
        <w:sz w:val="16"/>
        <w:szCs w:val="16"/>
      </w:rPr>
      <w:fldChar w:fldCharType="end"/>
    </w:r>
  </w:p>
  <w:p w14:paraId="74EDB11D" w14:textId="77777777" w:rsidR="007A5FE9" w:rsidRPr="00886938" w:rsidRDefault="007A5FE9" w:rsidP="00D6456C">
    <w:pPr>
      <w:spacing w:after="0" w:line="240" w:lineRule="auto"/>
      <w:ind w:right="360"/>
      <w:rPr>
        <w:sz w:val="16"/>
        <w:szCs w:val="16"/>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02B22" w14:textId="2F85F027" w:rsidR="007A5FE9" w:rsidRDefault="00003180" w:rsidP="00D6456C">
    <w:pPr>
      <w:pStyle w:val="Encabezado"/>
      <w:jc w:val="center"/>
      <w:rPr>
        <w:sz w:val="16"/>
        <w:szCs w:val="16"/>
      </w:rPr>
    </w:pPr>
    <w:r w:rsidRPr="00003180">
      <w:rPr>
        <w:rFonts w:ascii="Arial Narrow" w:hAnsi="Arial Narrow"/>
        <w:sz w:val="16"/>
        <w:szCs w:val="16"/>
      </w:rPr>
      <w:t xml:space="preserve">Continuación Pliego de Condiciones Definitivas </w:t>
    </w:r>
    <w:r w:rsidR="007A5FE9">
      <w:rPr>
        <w:rFonts w:ascii="Arial Narrow" w:hAnsi="Arial Narrow"/>
        <w:b/>
        <w:sz w:val="16"/>
        <w:szCs w:val="16"/>
      </w:rPr>
      <w:t xml:space="preserve">No. 131-MDN-DIGSA-DISAN-DHONAC-ARC-2026        </w:t>
    </w:r>
    <w:r w:rsidR="007A5FE9">
      <w:rPr>
        <w:rFonts w:ascii="Arial Narrow" w:hAnsi="Arial Narrow"/>
        <w:sz w:val="16"/>
        <w:szCs w:val="16"/>
      </w:rPr>
      <w:t xml:space="preserve">                            </w:t>
    </w:r>
    <w:r w:rsidR="007A5FE9" w:rsidRPr="007A5B48">
      <w:rPr>
        <w:rFonts w:ascii="Arial Narrow" w:hAnsi="Arial Narrow"/>
        <w:sz w:val="16"/>
        <w:szCs w:val="16"/>
      </w:rPr>
      <w:t xml:space="preserve">      </w:t>
    </w:r>
    <w:r w:rsidR="007A5FE9">
      <w:rPr>
        <w:rFonts w:ascii="Arial Narrow" w:hAnsi="Arial Narrow"/>
        <w:sz w:val="16"/>
        <w:szCs w:val="16"/>
      </w:rPr>
      <w:t xml:space="preserve">           </w:t>
    </w:r>
    <w:r w:rsidR="007A5FE9" w:rsidRPr="007A5B48">
      <w:rPr>
        <w:rFonts w:ascii="Arial Narrow" w:hAnsi="Arial Narrow"/>
        <w:sz w:val="16"/>
        <w:szCs w:val="16"/>
      </w:rPr>
      <w:t xml:space="preserve"> </w:t>
    </w:r>
    <w:r w:rsidR="007A5FE9" w:rsidRPr="009E0936">
      <w:rPr>
        <w:rFonts w:ascii="Arial Narrow" w:hAnsi="Arial Narrow"/>
        <w:sz w:val="16"/>
        <w:szCs w:val="16"/>
      </w:rPr>
      <w:t xml:space="preserve">Página </w:t>
    </w:r>
    <w:r w:rsidR="007A5FE9" w:rsidRPr="009E0936">
      <w:rPr>
        <w:rFonts w:ascii="Arial Narrow" w:hAnsi="Arial Narrow"/>
        <w:bCs/>
        <w:sz w:val="16"/>
        <w:szCs w:val="16"/>
      </w:rPr>
      <w:fldChar w:fldCharType="begin"/>
    </w:r>
    <w:r w:rsidR="007A5FE9" w:rsidRPr="009E0936">
      <w:rPr>
        <w:rFonts w:ascii="Arial Narrow" w:hAnsi="Arial Narrow"/>
        <w:bCs/>
        <w:sz w:val="16"/>
        <w:szCs w:val="16"/>
      </w:rPr>
      <w:instrText>PAGE</w:instrText>
    </w:r>
    <w:r w:rsidR="007A5FE9" w:rsidRPr="009E0936">
      <w:rPr>
        <w:rFonts w:ascii="Arial Narrow" w:hAnsi="Arial Narrow"/>
        <w:bCs/>
        <w:sz w:val="16"/>
        <w:szCs w:val="16"/>
      </w:rPr>
      <w:fldChar w:fldCharType="separate"/>
    </w:r>
    <w:r w:rsidR="006B3AF8">
      <w:rPr>
        <w:rFonts w:ascii="Arial Narrow" w:hAnsi="Arial Narrow"/>
        <w:bCs/>
        <w:noProof/>
        <w:sz w:val="16"/>
        <w:szCs w:val="16"/>
      </w:rPr>
      <w:t>55</w:t>
    </w:r>
    <w:r w:rsidR="007A5FE9" w:rsidRPr="009E0936">
      <w:rPr>
        <w:rFonts w:ascii="Arial Narrow" w:hAnsi="Arial Narrow"/>
        <w:bCs/>
        <w:sz w:val="16"/>
        <w:szCs w:val="16"/>
      </w:rPr>
      <w:fldChar w:fldCharType="end"/>
    </w:r>
    <w:r w:rsidR="007A5FE9" w:rsidRPr="009E0936">
      <w:rPr>
        <w:rFonts w:ascii="Arial Narrow" w:hAnsi="Arial Narrow"/>
        <w:sz w:val="16"/>
        <w:szCs w:val="16"/>
      </w:rPr>
      <w:t xml:space="preserve"> de </w:t>
    </w:r>
    <w:r w:rsidR="007A5FE9" w:rsidRPr="009E0936">
      <w:rPr>
        <w:rFonts w:ascii="Arial Narrow" w:hAnsi="Arial Narrow"/>
        <w:bCs/>
        <w:sz w:val="16"/>
        <w:szCs w:val="16"/>
      </w:rPr>
      <w:fldChar w:fldCharType="begin"/>
    </w:r>
    <w:r w:rsidR="007A5FE9" w:rsidRPr="009E0936">
      <w:rPr>
        <w:rFonts w:ascii="Arial Narrow" w:hAnsi="Arial Narrow"/>
        <w:bCs/>
        <w:sz w:val="16"/>
        <w:szCs w:val="16"/>
      </w:rPr>
      <w:instrText>NUMPAGES</w:instrText>
    </w:r>
    <w:r w:rsidR="007A5FE9" w:rsidRPr="009E0936">
      <w:rPr>
        <w:rFonts w:ascii="Arial Narrow" w:hAnsi="Arial Narrow"/>
        <w:bCs/>
        <w:sz w:val="16"/>
        <w:szCs w:val="16"/>
      </w:rPr>
      <w:fldChar w:fldCharType="separate"/>
    </w:r>
    <w:r w:rsidR="006B3AF8">
      <w:rPr>
        <w:rFonts w:ascii="Arial Narrow" w:hAnsi="Arial Narrow"/>
        <w:bCs/>
        <w:noProof/>
        <w:sz w:val="16"/>
        <w:szCs w:val="16"/>
      </w:rPr>
      <w:t>67</w:t>
    </w:r>
    <w:r w:rsidR="007A5FE9" w:rsidRPr="009E0936">
      <w:rPr>
        <w:rFonts w:ascii="Arial Narrow" w:hAnsi="Arial Narrow"/>
        <w:bCs/>
        <w:sz w:val="16"/>
        <w:szCs w:val="16"/>
      </w:rPr>
      <w:fldChar w:fldCharType="end"/>
    </w:r>
  </w:p>
  <w:p w14:paraId="4AB39982" w14:textId="77777777" w:rsidR="007A5FE9" w:rsidRDefault="007A5FE9" w:rsidP="00D6456C">
    <w:pPr>
      <w:pStyle w:val="Encabezado"/>
      <w:jc w:val="center"/>
      <w:rPr>
        <w:sz w:val="16"/>
        <w:szCs w:val="16"/>
      </w:rPr>
    </w:pPr>
  </w:p>
  <w:p w14:paraId="6714E81E" w14:textId="77777777" w:rsidR="007A5FE9" w:rsidRPr="009F39DA" w:rsidRDefault="007A5FE9" w:rsidP="00D6456C">
    <w:pPr>
      <w:pStyle w:val="Encabezado"/>
      <w:jc w:val="center"/>
      <w:rPr>
        <w:sz w:val="16"/>
        <w:szCs w:val="16"/>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72010" w14:textId="6307823A" w:rsidR="007A5FE9" w:rsidRPr="009E0936" w:rsidRDefault="007A5FE9" w:rsidP="00852029">
    <w:pPr>
      <w:pStyle w:val="Encabezado"/>
      <w:rPr>
        <w:rFonts w:ascii="Arial Narrow" w:hAnsi="Arial Narrow"/>
        <w:sz w:val="16"/>
        <w:szCs w:val="16"/>
      </w:rPr>
    </w:pPr>
    <w:r>
      <w:rPr>
        <w:sz w:val="18"/>
        <w:szCs w:val="18"/>
      </w:rPr>
      <w:t xml:space="preserve">     </w:t>
    </w:r>
    <w:r w:rsidR="00003180" w:rsidRPr="00003180">
      <w:rPr>
        <w:rFonts w:ascii="Arial Narrow" w:hAnsi="Arial Narrow"/>
        <w:sz w:val="16"/>
        <w:szCs w:val="16"/>
      </w:rPr>
      <w:t xml:space="preserve">Continuación Pliego de Condiciones Definitivas </w:t>
    </w:r>
    <w:r>
      <w:rPr>
        <w:rFonts w:ascii="Arial Narrow" w:hAnsi="Arial Narrow"/>
        <w:b/>
        <w:sz w:val="16"/>
        <w:szCs w:val="16"/>
      </w:rPr>
      <w:t>No.    131-MDN-DISAN-HONAC-ARC-202</w:t>
    </w:r>
    <w:r w:rsidR="006B3AF8">
      <w:rPr>
        <w:rFonts w:ascii="Arial Narrow" w:hAnsi="Arial Narrow"/>
        <w:b/>
        <w:sz w:val="16"/>
        <w:szCs w:val="16"/>
      </w:rPr>
      <w:t>6</w:t>
    </w:r>
    <w:r>
      <w:rPr>
        <w:rFonts w:ascii="Arial Narrow" w:hAnsi="Arial Narrow"/>
        <w:b/>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6B3AF8">
      <w:rPr>
        <w:rFonts w:ascii="Arial Narrow" w:hAnsi="Arial Narrow"/>
        <w:bCs/>
        <w:noProof/>
        <w:sz w:val="16"/>
        <w:szCs w:val="16"/>
      </w:rPr>
      <w:t>67</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6B3AF8">
      <w:rPr>
        <w:rFonts w:ascii="Arial Narrow" w:hAnsi="Arial Narrow"/>
        <w:bCs/>
        <w:noProof/>
        <w:sz w:val="16"/>
        <w:szCs w:val="16"/>
      </w:rPr>
      <w:t>67</w:t>
    </w:r>
    <w:r w:rsidRPr="009E0936">
      <w:rPr>
        <w:rFonts w:ascii="Arial Narrow" w:hAnsi="Arial Narrow"/>
        <w:bCs/>
        <w:sz w:val="16"/>
        <w:szCs w:val="16"/>
      </w:rPr>
      <w:fldChar w:fldCharType="end"/>
    </w:r>
  </w:p>
  <w:p w14:paraId="12B5F0AA" w14:textId="77777777" w:rsidR="007A5FE9" w:rsidRDefault="007A5FE9" w:rsidP="00D6456C">
    <w:pPr>
      <w:pStyle w:val="Encabezado"/>
      <w:jc w:val="center"/>
      <w:rPr>
        <w:sz w:val="16"/>
        <w:szCs w:val="16"/>
      </w:rPr>
    </w:pPr>
  </w:p>
  <w:p w14:paraId="68DE5E21" w14:textId="77777777" w:rsidR="007A5FE9" w:rsidRDefault="007A5FE9" w:rsidP="00D6456C">
    <w:pPr>
      <w:pStyle w:val="Encabezado"/>
      <w:jc w:val="center"/>
      <w:rPr>
        <w:sz w:val="16"/>
        <w:szCs w:val="16"/>
      </w:rPr>
    </w:pPr>
  </w:p>
  <w:p w14:paraId="35CE16EB" w14:textId="77777777" w:rsidR="007A5FE9" w:rsidRPr="009F39DA" w:rsidRDefault="007A5FE9" w:rsidP="00D6456C">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lowerLetter"/>
      <w:lvlText w:val="%2)"/>
      <w:lvlJc w:val="left"/>
      <w:pPr>
        <w:tabs>
          <w:tab w:val="num" w:pos="-360"/>
        </w:tabs>
        <w:ind w:left="360" w:hanging="360"/>
      </w:pPr>
      <w:rPr>
        <w:rFonts w:ascii="Arial Narrow" w:hAnsi="Arial Narrow" w:cs="Arial"/>
        <w:b w:val="0"/>
        <w:sz w:val="22"/>
        <w:szCs w:val="22"/>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sz w:val="18"/>
        <w:szCs w:val="18"/>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3B90869"/>
    <w:multiLevelType w:val="multilevel"/>
    <w:tmpl w:val="8DAC7006"/>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862"/>
        </w:tabs>
        <w:ind w:left="862"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6521A2A"/>
    <w:multiLevelType w:val="multilevel"/>
    <w:tmpl w:val="E1DA25A0"/>
    <w:lvl w:ilvl="0">
      <w:start w:val="3"/>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3"/>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5" w15:restartNumberingAfterBreak="0">
    <w:nsid w:val="0C1D5A6D"/>
    <w:multiLevelType w:val="multilevel"/>
    <w:tmpl w:val="82BCE0F4"/>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0C3E5EBC"/>
    <w:multiLevelType w:val="hybridMultilevel"/>
    <w:tmpl w:val="A4A84E12"/>
    <w:lvl w:ilvl="0" w:tplc="7E4CBA3A">
      <w:start w:val="1"/>
      <w:numFmt w:val="decimal"/>
      <w:lvlText w:val="%1."/>
      <w:lvlJc w:val="left"/>
      <w:pPr>
        <w:ind w:left="1380" w:hanging="360"/>
      </w:pPr>
      <w:rPr>
        <w:rFonts w:hint="default"/>
        <w:b/>
      </w:rPr>
    </w:lvl>
    <w:lvl w:ilvl="1" w:tplc="240A0019" w:tentative="1">
      <w:start w:val="1"/>
      <w:numFmt w:val="lowerLetter"/>
      <w:lvlText w:val="%2."/>
      <w:lvlJc w:val="left"/>
      <w:pPr>
        <w:ind w:left="2100" w:hanging="360"/>
      </w:pPr>
    </w:lvl>
    <w:lvl w:ilvl="2" w:tplc="240A001B" w:tentative="1">
      <w:start w:val="1"/>
      <w:numFmt w:val="lowerRoman"/>
      <w:lvlText w:val="%3."/>
      <w:lvlJc w:val="right"/>
      <w:pPr>
        <w:ind w:left="2820" w:hanging="180"/>
      </w:pPr>
    </w:lvl>
    <w:lvl w:ilvl="3" w:tplc="240A000F" w:tentative="1">
      <w:start w:val="1"/>
      <w:numFmt w:val="decimal"/>
      <w:lvlText w:val="%4."/>
      <w:lvlJc w:val="left"/>
      <w:pPr>
        <w:ind w:left="3540" w:hanging="360"/>
      </w:pPr>
    </w:lvl>
    <w:lvl w:ilvl="4" w:tplc="240A0019" w:tentative="1">
      <w:start w:val="1"/>
      <w:numFmt w:val="lowerLetter"/>
      <w:lvlText w:val="%5."/>
      <w:lvlJc w:val="left"/>
      <w:pPr>
        <w:ind w:left="4260" w:hanging="360"/>
      </w:pPr>
    </w:lvl>
    <w:lvl w:ilvl="5" w:tplc="240A001B" w:tentative="1">
      <w:start w:val="1"/>
      <w:numFmt w:val="lowerRoman"/>
      <w:lvlText w:val="%6."/>
      <w:lvlJc w:val="right"/>
      <w:pPr>
        <w:ind w:left="4980" w:hanging="180"/>
      </w:pPr>
    </w:lvl>
    <w:lvl w:ilvl="6" w:tplc="240A000F" w:tentative="1">
      <w:start w:val="1"/>
      <w:numFmt w:val="decimal"/>
      <w:lvlText w:val="%7."/>
      <w:lvlJc w:val="left"/>
      <w:pPr>
        <w:ind w:left="5700" w:hanging="360"/>
      </w:pPr>
    </w:lvl>
    <w:lvl w:ilvl="7" w:tplc="240A0019" w:tentative="1">
      <w:start w:val="1"/>
      <w:numFmt w:val="lowerLetter"/>
      <w:lvlText w:val="%8."/>
      <w:lvlJc w:val="left"/>
      <w:pPr>
        <w:ind w:left="6420" w:hanging="360"/>
      </w:pPr>
    </w:lvl>
    <w:lvl w:ilvl="8" w:tplc="240A001B" w:tentative="1">
      <w:start w:val="1"/>
      <w:numFmt w:val="lowerRoman"/>
      <w:lvlText w:val="%9."/>
      <w:lvlJc w:val="right"/>
      <w:pPr>
        <w:ind w:left="7140" w:hanging="180"/>
      </w:pPr>
    </w:lvl>
  </w:abstractNum>
  <w:abstractNum w:abstractNumId="7" w15:restartNumberingAfterBreak="0">
    <w:nsid w:val="0E2F639C"/>
    <w:multiLevelType w:val="hybridMultilevel"/>
    <w:tmpl w:val="45B24726"/>
    <w:lvl w:ilvl="0" w:tplc="720A64E2">
      <w:numFmt w:val="bullet"/>
      <w:lvlText w:val="-"/>
      <w:lvlJc w:val="left"/>
      <w:pPr>
        <w:ind w:left="720" w:hanging="360"/>
      </w:pPr>
      <w:rPr>
        <w:rFonts w:ascii="Arial Narrow" w:eastAsia="Times New Roman" w:hAnsi="Arial Narrow" w:cs="Arial" w:hint="default"/>
        <w:b/>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885329"/>
    <w:multiLevelType w:val="hybridMultilevel"/>
    <w:tmpl w:val="4CA6DEB6"/>
    <w:lvl w:ilvl="0" w:tplc="93E8C684">
      <w:start w:val="1"/>
      <w:numFmt w:val="decimal"/>
      <w:lvlText w:val="%1."/>
      <w:lvlJc w:val="left"/>
      <w:pPr>
        <w:ind w:left="720" w:hanging="360"/>
      </w:pPr>
      <w:rPr>
        <w:rFonts w:ascii="Arial" w:hAnsi="Arial" w:cs="Arial" w:hint="default"/>
        <w:b/>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9DD0DAE6">
      <w:start w:val="1"/>
      <w:numFmt w:val="lowerLetter"/>
      <w:lvlText w:val="%2."/>
      <w:lvlJc w:val="left"/>
      <w:pPr>
        <w:ind w:left="502" w:hanging="360"/>
      </w:pPr>
      <w:rPr>
        <w:b w:val="0"/>
      </w:rPr>
    </w:lvl>
    <w:lvl w:ilvl="2" w:tplc="67BAB360">
      <w:start w:val="10"/>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B132E4"/>
    <w:multiLevelType w:val="multilevel"/>
    <w:tmpl w:val="C0C28EC2"/>
    <w:lvl w:ilvl="0">
      <w:start w:val="1"/>
      <w:numFmt w:val="lowerLetter"/>
      <w:lvlText w:val="%1."/>
      <w:lvlJc w:val="left"/>
      <w:pPr>
        <w:tabs>
          <w:tab w:val="num" w:pos="1004"/>
        </w:tabs>
        <w:ind w:left="1004" w:hanging="720"/>
      </w:pPr>
      <w:rPr>
        <w:b/>
        <w:color w:val="auto"/>
        <w:sz w:val="22"/>
        <w:szCs w:val="22"/>
      </w:rPr>
    </w:lvl>
    <w:lvl w:ilvl="1">
      <w:start w:val="1"/>
      <w:numFmt w:val="decimal"/>
      <w:lvlText w:val="%2."/>
      <w:lvlJc w:val="left"/>
      <w:pPr>
        <w:tabs>
          <w:tab w:val="num" w:pos="720"/>
        </w:tabs>
        <w:ind w:left="72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3497DB0"/>
    <w:multiLevelType w:val="multilevel"/>
    <w:tmpl w:val="27705C3E"/>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7251612"/>
    <w:multiLevelType w:val="hybridMultilevel"/>
    <w:tmpl w:val="DB18C8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2F7E45"/>
    <w:multiLevelType w:val="multilevel"/>
    <w:tmpl w:val="C90C6BF2"/>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1992757"/>
    <w:multiLevelType w:val="multilevel"/>
    <w:tmpl w:val="D81AFADA"/>
    <w:lvl w:ilvl="0">
      <w:start w:val="4"/>
      <w:numFmt w:val="decimal"/>
      <w:lvlText w:val="%1"/>
      <w:lvlJc w:val="left"/>
      <w:pPr>
        <w:ind w:left="360" w:hanging="360"/>
      </w:pPr>
      <w:rPr>
        <w:rFonts w:hint="default"/>
      </w:rPr>
    </w:lvl>
    <w:lvl w:ilvl="1">
      <w:start w:val="1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4C83726"/>
    <w:multiLevelType w:val="multilevel"/>
    <w:tmpl w:val="BAFC0104"/>
    <w:lvl w:ilvl="0">
      <w:start w:val="2"/>
      <w:numFmt w:val="decimal"/>
      <w:lvlText w:val="%1"/>
      <w:lvlJc w:val="left"/>
      <w:pPr>
        <w:ind w:left="375" w:hanging="3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 w15:restartNumberingAfterBreak="0">
    <w:nsid w:val="25073A11"/>
    <w:multiLevelType w:val="multilevel"/>
    <w:tmpl w:val="CAC0A50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6" w15:restartNumberingAfterBreak="0">
    <w:nsid w:val="267B0298"/>
    <w:multiLevelType w:val="hybridMultilevel"/>
    <w:tmpl w:val="96A01DD2"/>
    <w:lvl w:ilvl="0" w:tplc="22521840">
      <w:start w:val="3"/>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7615E1"/>
    <w:multiLevelType w:val="hybridMultilevel"/>
    <w:tmpl w:val="387446EC"/>
    <w:lvl w:ilvl="0" w:tplc="0972D7A4">
      <w:start w:val="1"/>
      <w:numFmt w:val="lowerLetter"/>
      <w:lvlText w:val="%1)"/>
      <w:lvlJc w:val="left"/>
      <w:pPr>
        <w:ind w:left="786" w:hanging="360"/>
      </w:pPr>
      <w:rPr>
        <w:rFonts w:hint="default"/>
        <w:b/>
        <w:sz w:val="22"/>
      </w:rPr>
    </w:lvl>
    <w:lvl w:ilvl="1" w:tplc="412ED618">
      <w:start w:val="1"/>
      <w:numFmt w:val="lowerLetter"/>
      <w:lvlText w:val="%2."/>
      <w:lvlJc w:val="left"/>
      <w:pPr>
        <w:ind w:left="1506" w:hanging="360"/>
      </w:pPr>
      <w:rPr>
        <w:b/>
      </w:r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8" w15:restartNumberingAfterBreak="0">
    <w:nsid w:val="30766A87"/>
    <w:multiLevelType w:val="multilevel"/>
    <w:tmpl w:val="2482FBD2"/>
    <w:lvl w:ilvl="0">
      <w:start w:val="3"/>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30B713E2"/>
    <w:multiLevelType w:val="multilevel"/>
    <w:tmpl w:val="CF0EF5CA"/>
    <w:lvl w:ilvl="0">
      <w:start w:val="2"/>
      <w:numFmt w:val="decimal"/>
      <w:lvlText w:val="%1"/>
      <w:lvlJc w:val="left"/>
      <w:pPr>
        <w:ind w:left="360" w:hanging="360"/>
      </w:pPr>
      <w:rPr>
        <w:rFonts w:hint="default"/>
      </w:rPr>
    </w:lvl>
    <w:lvl w:ilvl="1">
      <w:start w:val="1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35C0001"/>
    <w:multiLevelType w:val="hybridMultilevel"/>
    <w:tmpl w:val="7908A546"/>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EE5FF7"/>
    <w:multiLevelType w:val="hybridMultilevel"/>
    <w:tmpl w:val="FB605D40"/>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80" w:hanging="360"/>
      </w:pPr>
      <w:rPr>
        <w:rFonts w:ascii="Courier New" w:hAnsi="Courier New" w:cs="Courier New" w:hint="default"/>
      </w:rPr>
    </w:lvl>
    <w:lvl w:ilvl="2" w:tplc="FFFFFFFF" w:tentative="1">
      <w:start w:val="1"/>
      <w:numFmt w:val="bullet"/>
      <w:lvlText w:val=""/>
      <w:lvlJc w:val="left"/>
      <w:pPr>
        <w:ind w:left="900" w:hanging="360"/>
      </w:pPr>
      <w:rPr>
        <w:rFonts w:ascii="Wingdings" w:hAnsi="Wingdings" w:hint="default"/>
      </w:rPr>
    </w:lvl>
    <w:lvl w:ilvl="3" w:tplc="FFFFFFFF" w:tentative="1">
      <w:start w:val="1"/>
      <w:numFmt w:val="bullet"/>
      <w:lvlText w:val=""/>
      <w:lvlJc w:val="left"/>
      <w:pPr>
        <w:ind w:left="1620" w:hanging="360"/>
      </w:pPr>
      <w:rPr>
        <w:rFonts w:ascii="Symbol" w:hAnsi="Symbol" w:hint="default"/>
      </w:rPr>
    </w:lvl>
    <w:lvl w:ilvl="4" w:tplc="FFFFFFFF" w:tentative="1">
      <w:start w:val="1"/>
      <w:numFmt w:val="bullet"/>
      <w:lvlText w:val="o"/>
      <w:lvlJc w:val="left"/>
      <w:pPr>
        <w:ind w:left="2340" w:hanging="360"/>
      </w:pPr>
      <w:rPr>
        <w:rFonts w:ascii="Courier New" w:hAnsi="Courier New" w:cs="Courier New" w:hint="default"/>
      </w:rPr>
    </w:lvl>
    <w:lvl w:ilvl="5" w:tplc="FFFFFFFF" w:tentative="1">
      <w:start w:val="1"/>
      <w:numFmt w:val="bullet"/>
      <w:lvlText w:val=""/>
      <w:lvlJc w:val="left"/>
      <w:pPr>
        <w:ind w:left="3060" w:hanging="360"/>
      </w:pPr>
      <w:rPr>
        <w:rFonts w:ascii="Wingdings" w:hAnsi="Wingdings" w:hint="default"/>
      </w:rPr>
    </w:lvl>
    <w:lvl w:ilvl="6" w:tplc="FFFFFFFF" w:tentative="1">
      <w:start w:val="1"/>
      <w:numFmt w:val="bullet"/>
      <w:lvlText w:val=""/>
      <w:lvlJc w:val="left"/>
      <w:pPr>
        <w:ind w:left="3780" w:hanging="360"/>
      </w:pPr>
      <w:rPr>
        <w:rFonts w:ascii="Symbol" w:hAnsi="Symbol" w:hint="default"/>
      </w:rPr>
    </w:lvl>
    <w:lvl w:ilvl="7" w:tplc="FFFFFFFF" w:tentative="1">
      <w:start w:val="1"/>
      <w:numFmt w:val="bullet"/>
      <w:lvlText w:val="o"/>
      <w:lvlJc w:val="left"/>
      <w:pPr>
        <w:ind w:left="4500" w:hanging="360"/>
      </w:pPr>
      <w:rPr>
        <w:rFonts w:ascii="Courier New" w:hAnsi="Courier New" w:cs="Courier New" w:hint="default"/>
      </w:rPr>
    </w:lvl>
    <w:lvl w:ilvl="8" w:tplc="FFFFFFFF" w:tentative="1">
      <w:start w:val="1"/>
      <w:numFmt w:val="bullet"/>
      <w:lvlText w:val=""/>
      <w:lvlJc w:val="left"/>
      <w:pPr>
        <w:ind w:left="5220" w:hanging="360"/>
      </w:pPr>
      <w:rPr>
        <w:rFonts w:ascii="Wingdings" w:hAnsi="Wingdings" w:hint="default"/>
      </w:rPr>
    </w:lvl>
  </w:abstractNum>
  <w:abstractNum w:abstractNumId="22" w15:restartNumberingAfterBreak="0">
    <w:nsid w:val="355A09D9"/>
    <w:multiLevelType w:val="hybridMultilevel"/>
    <w:tmpl w:val="C9A8D9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8351B5F"/>
    <w:multiLevelType w:val="hybridMultilevel"/>
    <w:tmpl w:val="1EF29A1C"/>
    <w:lvl w:ilvl="0" w:tplc="D0444040">
      <w:start w:val="1"/>
      <w:numFmt w:val="decimal"/>
      <w:lvlText w:val="%1."/>
      <w:lvlJc w:val="left"/>
      <w:pPr>
        <w:ind w:left="720" w:hanging="360"/>
      </w:pPr>
      <w:rPr>
        <w:b/>
        <w:sz w:val="20"/>
        <w:szCs w:val="20"/>
      </w:rPr>
    </w:lvl>
    <w:lvl w:ilvl="1" w:tplc="C34A7278">
      <w:start w:val="1"/>
      <w:numFmt w:val="lowerLetter"/>
      <w:lvlText w:val="%2."/>
      <w:lvlJc w:val="left"/>
      <w:pPr>
        <w:ind w:left="1440" w:hanging="360"/>
      </w:pPr>
      <w:rPr>
        <w:b/>
      </w:rPr>
    </w:lvl>
    <w:lvl w:ilvl="2" w:tplc="C7FCBA3A">
      <w:start w:val="10"/>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2AC7ADB"/>
    <w:multiLevelType w:val="multilevel"/>
    <w:tmpl w:val="E006C7D2"/>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5"/>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600" w:hanging="1080"/>
      </w:pPr>
      <w:rPr>
        <w:rFonts w:hint="default"/>
        <w:b/>
      </w:rPr>
    </w:lvl>
    <w:lvl w:ilvl="8">
      <w:start w:val="1"/>
      <w:numFmt w:val="decimal"/>
      <w:lvlText w:val="%1.%2.%3.%4.%5.%6.%7.%8.%9"/>
      <w:lvlJc w:val="left"/>
      <w:pPr>
        <w:ind w:left="4320" w:hanging="1440"/>
      </w:pPr>
      <w:rPr>
        <w:rFonts w:hint="default"/>
        <w:b/>
      </w:rPr>
    </w:lvl>
  </w:abstractNum>
  <w:abstractNum w:abstractNumId="25" w15:restartNumberingAfterBreak="0">
    <w:nsid w:val="458667FB"/>
    <w:multiLevelType w:val="multilevel"/>
    <w:tmpl w:val="8D2A04E4"/>
    <w:lvl w:ilvl="0">
      <w:start w:val="4"/>
      <w:numFmt w:val="decimal"/>
      <w:lvlText w:val="%1"/>
      <w:lvlJc w:val="left"/>
      <w:pPr>
        <w:ind w:left="360" w:hanging="360"/>
      </w:pPr>
      <w:rPr>
        <w:rFonts w:hint="default"/>
        <w:color w:val="auto"/>
      </w:rPr>
    </w:lvl>
    <w:lvl w:ilvl="1">
      <w:start w:val="15"/>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6" w15:restartNumberingAfterBreak="0">
    <w:nsid w:val="466430AE"/>
    <w:multiLevelType w:val="hybridMultilevel"/>
    <w:tmpl w:val="2494C8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F1C2101"/>
    <w:multiLevelType w:val="multilevel"/>
    <w:tmpl w:val="D598E5C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46567AB"/>
    <w:multiLevelType w:val="hybridMultilevel"/>
    <w:tmpl w:val="0FCED0BC"/>
    <w:lvl w:ilvl="0" w:tplc="01183E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B30565"/>
    <w:multiLevelType w:val="hybridMultilevel"/>
    <w:tmpl w:val="52D0517E"/>
    <w:lvl w:ilvl="0" w:tplc="22521840">
      <w:start w:val="3"/>
      <w:numFmt w:val="bullet"/>
      <w:lvlText w:val="-"/>
      <w:lvlJc w:val="left"/>
      <w:pPr>
        <w:ind w:left="720" w:hanging="360"/>
      </w:pPr>
      <w:rPr>
        <w:rFonts w:ascii="Tahoma" w:eastAsia="Times New Roman" w:hAnsi="Tahoma" w:cs="Tahoma"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69F5BEA"/>
    <w:multiLevelType w:val="multilevel"/>
    <w:tmpl w:val="3A066F70"/>
    <w:lvl w:ilvl="0">
      <w:start w:val="3"/>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2"/>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7BF13E3"/>
    <w:multiLevelType w:val="hybridMultilevel"/>
    <w:tmpl w:val="8F8A3D92"/>
    <w:lvl w:ilvl="0" w:tplc="7ADA7E6E">
      <w:start w:val="1"/>
      <w:numFmt w:val="decimal"/>
      <w:lvlText w:val="%1."/>
      <w:lvlJc w:val="left"/>
      <w:pPr>
        <w:ind w:left="987" w:hanging="360"/>
      </w:pPr>
      <w:rPr>
        <w:rFonts w:hint="default"/>
        <w:b w:val="0"/>
        <w:i w:val="0"/>
      </w:rPr>
    </w:lvl>
    <w:lvl w:ilvl="1" w:tplc="240A0019" w:tentative="1">
      <w:start w:val="1"/>
      <w:numFmt w:val="lowerLetter"/>
      <w:lvlText w:val="%2."/>
      <w:lvlJc w:val="left"/>
      <w:pPr>
        <w:ind w:left="1707" w:hanging="360"/>
      </w:pPr>
    </w:lvl>
    <w:lvl w:ilvl="2" w:tplc="240A001B" w:tentative="1">
      <w:start w:val="1"/>
      <w:numFmt w:val="lowerRoman"/>
      <w:lvlText w:val="%3."/>
      <w:lvlJc w:val="right"/>
      <w:pPr>
        <w:ind w:left="2427" w:hanging="180"/>
      </w:pPr>
    </w:lvl>
    <w:lvl w:ilvl="3" w:tplc="240A000F" w:tentative="1">
      <w:start w:val="1"/>
      <w:numFmt w:val="decimal"/>
      <w:lvlText w:val="%4."/>
      <w:lvlJc w:val="left"/>
      <w:pPr>
        <w:ind w:left="3147" w:hanging="360"/>
      </w:pPr>
    </w:lvl>
    <w:lvl w:ilvl="4" w:tplc="240A0019" w:tentative="1">
      <w:start w:val="1"/>
      <w:numFmt w:val="lowerLetter"/>
      <w:lvlText w:val="%5."/>
      <w:lvlJc w:val="left"/>
      <w:pPr>
        <w:ind w:left="3867" w:hanging="360"/>
      </w:pPr>
    </w:lvl>
    <w:lvl w:ilvl="5" w:tplc="240A001B" w:tentative="1">
      <w:start w:val="1"/>
      <w:numFmt w:val="lowerRoman"/>
      <w:lvlText w:val="%6."/>
      <w:lvlJc w:val="right"/>
      <w:pPr>
        <w:ind w:left="4587" w:hanging="180"/>
      </w:pPr>
    </w:lvl>
    <w:lvl w:ilvl="6" w:tplc="240A000F" w:tentative="1">
      <w:start w:val="1"/>
      <w:numFmt w:val="decimal"/>
      <w:lvlText w:val="%7."/>
      <w:lvlJc w:val="left"/>
      <w:pPr>
        <w:ind w:left="5307" w:hanging="360"/>
      </w:pPr>
    </w:lvl>
    <w:lvl w:ilvl="7" w:tplc="240A0019" w:tentative="1">
      <w:start w:val="1"/>
      <w:numFmt w:val="lowerLetter"/>
      <w:lvlText w:val="%8."/>
      <w:lvlJc w:val="left"/>
      <w:pPr>
        <w:ind w:left="6027" w:hanging="360"/>
      </w:pPr>
    </w:lvl>
    <w:lvl w:ilvl="8" w:tplc="240A001B" w:tentative="1">
      <w:start w:val="1"/>
      <w:numFmt w:val="lowerRoman"/>
      <w:lvlText w:val="%9."/>
      <w:lvlJc w:val="right"/>
      <w:pPr>
        <w:ind w:left="6747" w:hanging="180"/>
      </w:pPr>
    </w:lvl>
  </w:abstractNum>
  <w:abstractNum w:abstractNumId="32" w15:restartNumberingAfterBreak="0">
    <w:nsid w:val="586A2165"/>
    <w:multiLevelType w:val="hybridMultilevel"/>
    <w:tmpl w:val="9D3EEEC0"/>
    <w:lvl w:ilvl="0" w:tplc="D1E85436">
      <w:start w:val="1"/>
      <w:numFmt w:val="lowerLetter"/>
      <w:lvlText w:val="%1."/>
      <w:lvlJc w:val="left"/>
      <w:pPr>
        <w:tabs>
          <w:tab w:val="num" w:pos="360"/>
        </w:tabs>
        <w:ind w:left="360" w:hanging="360"/>
      </w:pPr>
      <w:rPr>
        <w:b w:val="0"/>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3" w15:restartNumberingAfterBreak="0">
    <w:nsid w:val="58E177AC"/>
    <w:multiLevelType w:val="hybridMultilevel"/>
    <w:tmpl w:val="A694F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0F600C"/>
    <w:multiLevelType w:val="multilevel"/>
    <w:tmpl w:val="0824B05A"/>
    <w:lvl w:ilvl="0">
      <w:start w:val="1"/>
      <w:numFmt w:val="lowerLetter"/>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862"/>
        </w:tabs>
        <w:ind w:left="862"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59305AB2"/>
    <w:multiLevelType w:val="hybridMultilevel"/>
    <w:tmpl w:val="4D2265A4"/>
    <w:lvl w:ilvl="0" w:tplc="720A64E2">
      <w:numFmt w:val="bullet"/>
      <w:lvlText w:val="-"/>
      <w:lvlJc w:val="left"/>
      <w:pPr>
        <w:ind w:left="720" w:hanging="360"/>
      </w:pPr>
      <w:rPr>
        <w:rFonts w:ascii="Arial Narrow" w:eastAsia="Times New Roman" w:hAnsi="Arial Narrow" w:cs="Arial" w:hint="default"/>
        <w:b/>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97E06FE"/>
    <w:multiLevelType w:val="multilevel"/>
    <w:tmpl w:val="C0D2ABBC"/>
    <w:lvl w:ilvl="0">
      <w:start w:val="4"/>
      <w:numFmt w:val="decimal"/>
      <w:lvlText w:val="%1"/>
      <w:lvlJc w:val="left"/>
      <w:pPr>
        <w:ind w:left="360" w:hanging="360"/>
      </w:pPr>
      <w:rPr>
        <w:rFonts w:hint="default"/>
        <w:color w:val="auto"/>
      </w:rPr>
    </w:lvl>
    <w:lvl w:ilvl="1">
      <w:start w:val="9"/>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7" w15:restartNumberingAfterBreak="0">
    <w:nsid w:val="5AE72BC2"/>
    <w:multiLevelType w:val="multilevel"/>
    <w:tmpl w:val="D19E5560"/>
    <w:lvl w:ilvl="0">
      <w:start w:val="3"/>
      <w:numFmt w:val="decimal"/>
      <w:lvlText w:val="%1"/>
      <w:lvlJc w:val="left"/>
      <w:pPr>
        <w:ind w:left="510" w:hanging="510"/>
      </w:pPr>
      <w:rPr>
        <w:rFonts w:hint="default"/>
        <w:b/>
      </w:rPr>
    </w:lvl>
    <w:lvl w:ilvl="1">
      <w:start w:val="1"/>
      <w:numFmt w:val="decimal"/>
      <w:lvlText w:val="%1.%2"/>
      <w:lvlJc w:val="left"/>
      <w:pPr>
        <w:ind w:left="510" w:hanging="510"/>
      </w:pPr>
      <w:rPr>
        <w:rFonts w:hint="default"/>
        <w:b/>
      </w:rPr>
    </w:lvl>
    <w:lvl w:ilvl="2">
      <w:start w:val="1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15:restartNumberingAfterBreak="0">
    <w:nsid w:val="5AF4058E"/>
    <w:multiLevelType w:val="hybridMultilevel"/>
    <w:tmpl w:val="59B4E6E0"/>
    <w:lvl w:ilvl="0" w:tplc="B792EDF8">
      <w:start w:val="1"/>
      <w:numFmt w:val="decimal"/>
      <w:lvlText w:val="%1."/>
      <w:lvlJc w:val="left"/>
      <w:pPr>
        <w:ind w:left="720" w:hanging="360"/>
      </w:pPr>
      <w:rPr>
        <w:rFonts w:ascii="Arial Narrow" w:hAnsi="Arial Narrow" w:cs="Arial" w:hint="default"/>
        <w:b/>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240A0019">
      <w:start w:val="1"/>
      <w:numFmt w:val="lowerLetter"/>
      <w:lvlText w:val="%2."/>
      <w:lvlJc w:val="left"/>
      <w:pPr>
        <w:ind w:left="1440" w:hanging="360"/>
      </w:pPr>
    </w:lvl>
    <w:lvl w:ilvl="2" w:tplc="67BAB360">
      <w:start w:val="10"/>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B436B5F"/>
    <w:multiLevelType w:val="hybridMultilevel"/>
    <w:tmpl w:val="247A9E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491F0E"/>
    <w:multiLevelType w:val="hybridMultilevel"/>
    <w:tmpl w:val="0ABAC9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3933F10"/>
    <w:multiLevelType w:val="multilevel"/>
    <w:tmpl w:val="F556937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4E27857"/>
    <w:multiLevelType w:val="multilevel"/>
    <w:tmpl w:val="E520C3F4"/>
    <w:lvl w:ilvl="0">
      <w:start w:val="1"/>
      <w:numFmt w:val="decimal"/>
      <w:lvlText w:val="%1"/>
      <w:lvlJc w:val="left"/>
      <w:pPr>
        <w:ind w:left="375" w:hanging="375"/>
      </w:pPr>
      <w:rPr>
        <w:rFonts w:hint="default"/>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3" w15:restartNumberingAfterBreak="0">
    <w:nsid w:val="6AD65643"/>
    <w:multiLevelType w:val="hybridMultilevel"/>
    <w:tmpl w:val="1BA8750E"/>
    <w:lvl w:ilvl="0" w:tplc="710085F6">
      <w:start w:val="1"/>
      <w:numFmt w:val="bullet"/>
      <w:lvlText w:val="-"/>
      <w:lvlJc w:val="left"/>
      <w:pPr>
        <w:ind w:left="896" w:hanging="360"/>
      </w:pPr>
      <w:rPr>
        <w:rFonts w:ascii="Tahoma" w:eastAsia="Times New Roman" w:hAnsi="Tahoma" w:cs="Tahoma" w:hint="default"/>
      </w:rPr>
    </w:lvl>
    <w:lvl w:ilvl="1" w:tplc="240A0003" w:tentative="1">
      <w:start w:val="1"/>
      <w:numFmt w:val="bullet"/>
      <w:lvlText w:val="o"/>
      <w:lvlJc w:val="left"/>
      <w:pPr>
        <w:ind w:left="1616" w:hanging="360"/>
      </w:pPr>
      <w:rPr>
        <w:rFonts w:ascii="Courier New" w:hAnsi="Courier New" w:cs="Courier New" w:hint="default"/>
      </w:rPr>
    </w:lvl>
    <w:lvl w:ilvl="2" w:tplc="240A0005" w:tentative="1">
      <w:start w:val="1"/>
      <w:numFmt w:val="bullet"/>
      <w:lvlText w:val=""/>
      <w:lvlJc w:val="left"/>
      <w:pPr>
        <w:ind w:left="2336" w:hanging="360"/>
      </w:pPr>
      <w:rPr>
        <w:rFonts w:ascii="Wingdings" w:hAnsi="Wingdings" w:hint="default"/>
      </w:rPr>
    </w:lvl>
    <w:lvl w:ilvl="3" w:tplc="240A0001" w:tentative="1">
      <w:start w:val="1"/>
      <w:numFmt w:val="bullet"/>
      <w:lvlText w:val=""/>
      <w:lvlJc w:val="left"/>
      <w:pPr>
        <w:ind w:left="3056" w:hanging="360"/>
      </w:pPr>
      <w:rPr>
        <w:rFonts w:ascii="Symbol" w:hAnsi="Symbol" w:hint="default"/>
      </w:rPr>
    </w:lvl>
    <w:lvl w:ilvl="4" w:tplc="240A0003" w:tentative="1">
      <w:start w:val="1"/>
      <w:numFmt w:val="bullet"/>
      <w:lvlText w:val="o"/>
      <w:lvlJc w:val="left"/>
      <w:pPr>
        <w:ind w:left="3776" w:hanging="360"/>
      </w:pPr>
      <w:rPr>
        <w:rFonts w:ascii="Courier New" w:hAnsi="Courier New" w:cs="Courier New" w:hint="default"/>
      </w:rPr>
    </w:lvl>
    <w:lvl w:ilvl="5" w:tplc="240A0005" w:tentative="1">
      <w:start w:val="1"/>
      <w:numFmt w:val="bullet"/>
      <w:lvlText w:val=""/>
      <w:lvlJc w:val="left"/>
      <w:pPr>
        <w:ind w:left="4496" w:hanging="360"/>
      </w:pPr>
      <w:rPr>
        <w:rFonts w:ascii="Wingdings" w:hAnsi="Wingdings" w:hint="default"/>
      </w:rPr>
    </w:lvl>
    <w:lvl w:ilvl="6" w:tplc="240A0001" w:tentative="1">
      <w:start w:val="1"/>
      <w:numFmt w:val="bullet"/>
      <w:lvlText w:val=""/>
      <w:lvlJc w:val="left"/>
      <w:pPr>
        <w:ind w:left="5216" w:hanging="360"/>
      </w:pPr>
      <w:rPr>
        <w:rFonts w:ascii="Symbol" w:hAnsi="Symbol" w:hint="default"/>
      </w:rPr>
    </w:lvl>
    <w:lvl w:ilvl="7" w:tplc="240A0003" w:tentative="1">
      <w:start w:val="1"/>
      <w:numFmt w:val="bullet"/>
      <w:lvlText w:val="o"/>
      <w:lvlJc w:val="left"/>
      <w:pPr>
        <w:ind w:left="5936" w:hanging="360"/>
      </w:pPr>
      <w:rPr>
        <w:rFonts w:ascii="Courier New" w:hAnsi="Courier New" w:cs="Courier New" w:hint="default"/>
      </w:rPr>
    </w:lvl>
    <w:lvl w:ilvl="8" w:tplc="240A0005" w:tentative="1">
      <w:start w:val="1"/>
      <w:numFmt w:val="bullet"/>
      <w:lvlText w:val=""/>
      <w:lvlJc w:val="left"/>
      <w:pPr>
        <w:ind w:left="6656" w:hanging="360"/>
      </w:pPr>
      <w:rPr>
        <w:rFonts w:ascii="Wingdings" w:hAnsi="Wingdings" w:hint="default"/>
      </w:rPr>
    </w:lvl>
  </w:abstractNum>
  <w:abstractNum w:abstractNumId="44" w15:restartNumberingAfterBreak="0">
    <w:nsid w:val="6CDB51CB"/>
    <w:multiLevelType w:val="hybridMultilevel"/>
    <w:tmpl w:val="79BA5BEE"/>
    <w:lvl w:ilvl="0" w:tplc="38A466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D0F2498"/>
    <w:multiLevelType w:val="hybridMultilevel"/>
    <w:tmpl w:val="1212A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E017B72"/>
    <w:multiLevelType w:val="multilevel"/>
    <w:tmpl w:val="102CE8FC"/>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2784" w:hanging="108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47" w15:restartNumberingAfterBreak="0">
    <w:nsid w:val="747E49AB"/>
    <w:multiLevelType w:val="hybridMultilevel"/>
    <w:tmpl w:val="F124B3B2"/>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5160B32"/>
    <w:multiLevelType w:val="multilevel"/>
    <w:tmpl w:val="0114DDA6"/>
    <w:lvl w:ilvl="0">
      <w:start w:val="1"/>
      <w:numFmt w:val="decimal"/>
      <w:lvlText w:val="%1."/>
      <w:lvlJc w:val="left"/>
      <w:pPr>
        <w:ind w:left="1069" w:hanging="360"/>
      </w:pPr>
      <w:rPr>
        <w:rFonts w:hint="default"/>
      </w:rPr>
    </w:lvl>
    <w:lvl w:ilvl="1">
      <w:start w:val="28"/>
      <w:numFmt w:val="decimal"/>
      <w:isLgl/>
      <w:lvlText w:val="%1.%2."/>
      <w:lvlJc w:val="left"/>
      <w:pPr>
        <w:ind w:left="1144" w:hanging="43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9" w15:restartNumberingAfterBreak="0">
    <w:nsid w:val="768106D6"/>
    <w:multiLevelType w:val="multilevel"/>
    <w:tmpl w:val="AF0E2DB2"/>
    <w:lvl w:ilvl="0">
      <w:start w:val="1"/>
      <w:numFmt w:val="bullet"/>
      <w:lvlText w:val="-"/>
      <w:lvlJc w:val="left"/>
      <w:pPr>
        <w:tabs>
          <w:tab w:val="num" w:pos="720"/>
        </w:tabs>
        <w:ind w:left="720" w:hanging="720"/>
      </w:pPr>
      <w:rPr>
        <w:rFonts w:ascii="Tahoma" w:eastAsia="Times New Roman" w:hAnsi="Tahoma" w:cs="Tahoma" w:hint="default"/>
        <w:b w:val="0"/>
        <w:bCs/>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862"/>
        </w:tabs>
        <w:ind w:left="862"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0" w15:restartNumberingAfterBreak="0">
    <w:nsid w:val="7741588C"/>
    <w:multiLevelType w:val="multilevel"/>
    <w:tmpl w:val="77546530"/>
    <w:lvl w:ilvl="0">
      <w:start w:val="1"/>
      <w:numFmt w:val="decimal"/>
      <w:lvlText w:val="%1."/>
      <w:lvlJc w:val="left"/>
      <w:pPr>
        <w:ind w:left="806" w:hanging="360"/>
      </w:pPr>
      <w:rPr>
        <w:b/>
      </w:rPr>
    </w:lvl>
    <w:lvl w:ilvl="1">
      <w:start w:val="8"/>
      <w:numFmt w:val="decimal"/>
      <w:isLgl/>
      <w:lvlText w:val="%1.%2"/>
      <w:lvlJc w:val="left"/>
      <w:pPr>
        <w:ind w:left="806" w:hanging="360"/>
      </w:pPr>
      <w:rPr>
        <w:rFonts w:hint="default"/>
      </w:rPr>
    </w:lvl>
    <w:lvl w:ilvl="2">
      <w:start w:val="1"/>
      <w:numFmt w:val="decimal"/>
      <w:isLgl/>
      <w:lvlText w:val="%1.%2.%3"/>
      <w:lvlJc w:val="left"/>
      <w:pPr>
        <w:ind w:left="1166" w:hanging="720"/>
      </w:pPr>
      <w:rPr>
        <w:rFonts w:hint="default"/>
      </w:rPr>
    </w:lvl>
    <w:lvl w:ilvl="3">
      <w:start w:val="1"/>
      <w:numFmt w:val="decimal"/>
      <w:isLgl/>
      <w:lvlText w:val="%1.%2.%3.%4"/>
      <w:lvlJc w:val="left"/>
      <w:pPr>
        <w:ind w:left="1166" w:hanging="720"/>
      </w:pPr>
      <w:rPr>
        <w:rFonts w:hint="default"/>
      </w:rPr>
    </w:lvl>
    <w:lvl w:ilvl="4">
      <w:start w:val="1"/>
      <w:numFmt w:val="decimal"/>
      <w:isLgl/>
      <w:lvlText w:val="%1.%2.%3.%4.%5"/>
      <w:lvlJc w:val="left"/>
      <w:pPr>
        <w:ind w:left="1526" w:hanging="1080"/>
      </w:pPr>
      <w:rPr>
        <w:rFonts w:hint="default"/>
      </w:rPr>
    </w:lvl>
    <w:lvl w:ilvl="5">
      <w:start w:val="1"/>
      <w:numFmt w:val="decimal"/>
      <w:isLgl/>
      <w:lvlText w:val="%1.%2.%3.%4.%5.%6"/>
      <w:lvlJc w:val="left"/>
      <w:pPr>
        <w:ind w:left="1526" w:hanging="1080"/>
      </w:pPr>
      <w:rPr>
        <w:rFonts w:hint="default"/>
      </w:rPr>
    </w:lvl>
    <w:lvl w:ilvl="6">
      <w:start w:val="1"/>
      <w:numFmt w:val="decimal"/>
      <w:isLgl/>
      <w:lvlText w:val="%1.%2.%3.%4.%5.%6.%7"/>
      <w:lvlJc w:val="left"/>
      <w:pPr>
        <w:ind w:left="1526" w:hanging="1080"/>
      </w:pPr>
      <w:rPr>
        <w:rFonts w:hint="default"/>
      </w:rPr>
    </w:lvl>
    <w:lvl w:ilvl="7">
      <w:start w:val="1"/>
      <w:numFmt w:val="decimal"/>
      <w:isLgl/>
      <w:lvlText w:val="%1.%2.%3.%4.%5.%6.%7.%8"/>
      <w:lvlJc w:val="left"/>
      <w:pPr>
        <w:ind w:left="1886" w:hanging="1440"/>
      </w:pPr>
      <w:rPr>
        <w:rFonts w:hint="default"/>
      </w:rPr>
    </w:lvl>
    <w:lvl w:ilvl="8">
      <w:start w:val="1"/>
      <w:numFmt w:val="decimal"/>
      <w:isLgl/>
      <w:lvlText w:val="%1.%2.%3.%4.%5.%6.%7.%8.%9"/>
      <w:lvlJc w:val="left"/>
      <w:pPr>
        <w:ind w:left="1886" w:hanging="1440"/>
      </w:pPr>
      <w:rPr>
        <w:rFonts w:hint="default"/>
      </w:rPr>
    </w:lvl>
  </w:abstractNum>
  <w:abstractNum w:abstractNumId="51" w15:restartNumberingAfterBreak="0">
    <w:nsid w:val="77BE1072"/>
    <w:multiLevelType w:val="multilevel"/>
    <w:tmpl w:val="47E0D84A"/>
    <w:lvl w:ilvl="0">
      <w:start w:val="3"/>
      <w:numFmt w:val="decimal"/>
      <w:lvlText w:val="%1"/>
      <w:lvlJc w:val="left"/>
      <w:pPr>
        <w:ind w:left="540" w:hanging="540"/>
      </w:pPr>
      <w:rPr>
        <w:rFonts w:ascii="Arial" w:hAnsi="Arial" w:hint="default"/>
        <w:b/>
        <w:sz w:val="20"/>
      </w:rPr>
    </w:lvl>
    <w:lvl w:ilvl="1">
      <w:start w:val="2"/>
      <w:numFmt w:val="decimal"/>
      <w:lvlText w:val="%1.%2"/>
      <w:lvlJc w:val="left"/>
      <w:pPr>
        <w:ind w:left="540" w:hanging="540"/>
      </w:pPr>
      <w:rPr>
        <w:rFonts w:ascii="Arial" w:hAnsi="Arial" w:hint="default"/>
        <w:b/>
        <w:sz w:val="20"/>
      </w:rPr>
    </w:lvl>
    <w:lvl w:ilvl="2">
      <w:start w:val="12"/>
      <w:numFmt w:val="decimal"/>
      <w:lvlText w:val="%1.%2.%3"/>
      <w:lvlJc w:val="left"/>
      <w:pPr>
        <w:ind w:left="720" w:hanging="720"/>
      </w:pPr>
      <w:rPr>
        <w:rFonts w:ascii="Arial Narrow" w:hAnsi="Arial Narrow" w:hint="default"/>
        <w:b/>
        <w:sz w:val="20"/>
      </w:rPr>
    </w:lvl>
    <w:lvl w:ilvl="3">
      <w:start w:val="1"/>
      <w:numFmt w:val="decimal"/>
      <w:lvlText w:val="%1.%2.%3.%4"/>
      <w:lvlJc w:val="left"/>
      <w:pPr>
        <w:ind w:left="720" w:hanging="720"/>
      </w:pPr>
      <w:rPr>
        <w:rFonts w:ascii="Arial" w:hAnsi="Arial" w:hint="default"/>
        <w:b/>
        <w:sz w:val="20"/>
      </w:rPr>
    </w:lvl>
    <w:lvl w:ilvl="4">
      <w:start w:val="1"/>
      <w:numFmt w:val="decimal"/>
      <w:lvlText w:val="%1.%2.%3.%4.%5"/>
      <w:lvlJc w:val="left"/>
      <w:pPr>
        <w:ind w:left="720" w:hanging="720"/>
      </w:pPr>
      <w:rPr>
        <w:rFonts w:ascii="Arial" w:hAnsi="Arial" w:hint="default"/>
        <w:b/>
        <w:sz w:val="20"/>
      </w:rPr>
    </w:lvl>
    <w:lvl w:ilvl="5">
      <w:start w:val="1"/>
      <w:numFmt w:val="decimal"/>
      <w:lvlText w:val="%1.%2.%3.%4.%5.%6"/>
      <w:lvlJc w:val="left"/>
      <w:pPr>
        <w:ind w:left="1080" w:hanging="1080"/>
      </w:pPr>
      <w:rPr>
        <w:rFonts w:ascii="Arial" w:hAnsi="Arial" w:hint="default"/>
        <w:b/>
        <w:sz w:val="20"/>
      </w:rPr>
    </w:lvl>
    <w:lvl w:ilvl="6">
      <w:start w:val="1"/>
      <w:numFmt w:val="decimal"/>
      <w:lvlText w:val="%1.%2.%3.%4.%5.%6.%7"/>
      <w:lvlJc w:val="left"/>
      <w:pPr>
        <w:ind w:left="1080" w:hanging="1080"/>
      </w:pPr>
      <w:rPr>
        <w:rFonts w:ascii="Arial" w:hAnsi="Arial" w:hint="default"/>
        <w:b/>
        <w:sz w:val="20"/>
      </w:rPr>
    </w:lvl>
    <w:lvl w:ilvl="7">
      <w:start w:val="1"/>
      <w:numFmt w:val="decimal"/>
      <w:lvlText w:val="%1.%2.%3.%4.%5.%6.%7.%8"/>
      <w:lvlJc w:val="left"/>
      <w:pPr>
        <w:ind w:left="1440" w:hanging="1440"/>
      </w:pPr>
      <w:rPr>
        <w:rFonts w:ascii="Arial" w:hAnsi="Arial" w:hint="default"/>
        <w:b/>
        <w:sz w:val="20"/>
      </w:rPr>
    </w:lvl>
    <w:lvl w:ilvl="8">
      <w:start w:val="1"/>
      <w:numFmt w:val="decimal"/>
      <w:lvlText w:val="%1.%2.%3.%4.%5.%6.%7.%8.%9"/>
      <w:lvlJc w:val="left"/>
      <w:pPr>
        <w:ind w:left="1440" w:hanging="1440"/>
      </w:pPr>
      <w:rPr>
        <w:rFonts w:ascii="Arial" w:hAnsi="Arial" w:hint="default"/>
        <w:b/>
        <w:sz w:val="20"/>
      </w:rPr>
    </w:lvl>
  </w:abstractNum>
  <w:abstractNum w:abstractNumId="52" w15:restartNumberingAfterBreak="0">
    <w:nsid w:val="7BC038E6"/>
    <w:multiLevelType w:val="hybridMultilevel"/>
    <w:tmpl w:val="89E47D9A"/>
    <w:lvl w:ilvl="0" w:tplc="240A0017">
      <w:start w:val="1"/>
      <w:numFmt w:val="lowerLetter"/>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num w:numId="1">
    <w:abstractNumId w:val="2"/>
  </w:num>
  <w:num w:numId="2">
    <w:abstractNumId w:val="5"/>
  </w:num>
  <w:num w:numId="3">
    <w:abstractNumId w:val="14"/>
  </w:num>
  <w:num w:numId="4">
    <w:abstractNumId w:val="32"/>
  </w:num>
  <w:num w:numId="5">
    <w:abstractNumId w:val="27"/>
  </w:num>
  <w:num w:numId="6">
    <w:abstractNumId w:val="42"/>
  </w:num>
  <w:num w:numId="7">
    <w:abstractNumId w:val="15"/>
  </w:num>
  <w:num w:numId="8">
    <w:abstractNumId w:val="0"/>
  </w:num>
  <w:num w:numId="9">
    <w:abstractNumId w:val="4"/>
  </w:num>
  <w:num w:numId="10">
    <w:abstractNumId w:val="26"/>
  </w:num>
  <w:num w:numId="11">
    <w:abstractNumId w:val="16"/>
  </w:num>
  <w:num w:numId="12">
    <w:abstractNumId w:val="28"/>
  </w:num>
  <w:num w:numId="13">
    <w:abstractNumId w:val="52"/>
  </w:num>
  <w:num w:numId="14">
    <w:abstractNumId w:val="12"/>
  </w:num>
  <w:num w:numId="15">
    <w:abstractNumId w:val="9"/>
  </w:num>
  <w:num w:numId="16">
    <w:abstractNumId w:val="19"/>
  </w:num>
  <w:num w:numId="17">
    <w:abstractNumId w:val="37"/>
  </w:num>
  <w:num w:numId="18">
    <w:abstractNumId w:val="6"/>
  </w:num>
  <w:num w:numId="19">
    <w:abstractNumId w:val="18"/>
  </w:num>
  <w:num w:numId="20">
    <w:abstractNumId w:val="25"/>
  </w:num>
  <w:num w:numId="21">
    <w:abstractNumId w:val="30"/>
  </w:num>
  <w:num w:numId="22">
    <w:abstractNumId w:val="36"/>
  </w:num>
  <w:num w:numId="23">
    <w:abstractNumId w:val="50"/>
  </w:num>
  <w:num w:numId="24">
    <w:abstractNumId w:val="41"/>
  </w:num>
  <w:num w:numId="25">
    <w:abstractNumId w:val="29"/>
  </w:num>
  <w:num w:numId="26">
    <w:abstractNumId w:val="34"/>
  </w:num>
  <w:num w:numId="27">
    <w:abstractNumId w:val="49"/>
  </w:num>
  <w:num w:numId="28">
    <w:abstractNumId w:val="43"/>
  </w:num>
  <w:num w:numId="29">
    <w:abstractNumId w:val="13"/>
  </w:num>
  <w:num w:numId="30">
    <w:abstractNumId w:val="45"/>
  </w:num>
  <w:num w:numId="31">
    <w:abstractNumId w:val="38"/>
  </w:num>
  <w:num w:numId="32">
    <w:abstractNumId w:val="22"/>
  </w:num>
  <w:num w:numId="33">
    <w:abstractNumId w:val="8"/>
  </w:num>
  <w:num w:numId="34">
    <w:abstractNumId w:val="33"/>
  </w:num>
  <w:num w:numId="35">
    <w:abstractNumId w:val="24"/>
  </w:num>
  <w:num w:numId="36">
    <w:abstractNumId w:val="3"/>
  </w:num>
  <w:num w:numId="37">
    <w:abstractNumId w:val="10"/>
  </w:num>
  <w:num w:numId="38">
    <w:abstractNumId w:val="7"/>
  </w:num>
  <w:num w:numId="39">
    <w:abstractNumId w:val="35"/>
  </w:num>
  <w:num w:numId="40">
    <w:abstractNumId w:val="20"/>
  </w:num>
  <w:num w:numId="41">
    <w:abstractNumId w:val="51"/>
  </w:num>
  <w:num w:numId="42">
    <w:abstractNumId w:val="40"/>
  </w:num>
  <w:num w:numId="43">
    <w:abstractNumId w:val="23"/>
  </w:num>
  <w:num w:numId="44">
    <w:abstractNumId w:val="47"/>
  </w:num>
  <w:num w:numId="45">
    <w:abstractNumId w:val="46"/>
  </w:num>
  <w:num w:numId="46">
    <w:abstractNumId w:val="31"/>
  </w:num>
  <w:num w:numId="47">
    <w:abstractNumId w:val="48"/>
  </w:num>
  <w:num w:numId="48">
    <w:abstractNumId w:val="11"/>
  </w:num>
  <w:num w:numId="49">
    <w:abstractNumId w:val="21"/>
  </w:num>
  <w:num w:numId="50">
    <w:abstractNumId w:val="17"/>
  </w:num>
  <w:num w:numId="51">
    <w:abstractNumId w:val="39"/>
  </w:num>
  <w:num w:numId="52">
    <w:abstractNumId w:val="44"/>
  </w:num>
  <w:numIdMacAtCleanup w:val="43"/>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INA CARDOZO">
    <w15:presenceInfo w15:providerId="Windows Live" w15:userId="0e812da2cb6ff4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pt-BR" w:vendorID="64" w:dllVersion="6" w:nlCheck="1" w:checkStyle="0"/>
  <w:activeWritingStyle w:appName="MSWord" w:lang="es-CO" w:vendorID="64" w:dllVersion="6" w:nlCheck="1" w:checkStyle="0"/>
  <w:activeWritingStyle w:appName="MSWord" w:lang="en-US" w:vendorID="64" w:dllVersion="6" w:nlCheck="1" w:checkStyle="0"/>
  <w:activeWritingStyle w:appName="MSWord" w:lang="fr-FR"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pt-BR" w:vendorID="64" w:dllVersion="131078" w:nlCheck="1" w:checkStyle="0"/>
  <w:activeWritingStyle w:appName="MSWord" w:lang="en-US" w:vendorID="64" w:dllVersion="131078" w:nlCheck="1" w:checkStyle="0"/>
  <w:revisionView w:markup="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E80"/>
    <w:rsid w:val="00000721"/>
    <w:rsid w:val="0000078B"/>
    <w:rsid w:val="00000B1A"/>
    <w:rsid w:val="00001433"/>
    <w:rsid w:val="00001956"/>
    <w:rsid w:val="00002C9D"/>
    <w:rsid w:val="00003180"/>
    <w:rsid w:val="0000355A"/>
    <w:rsid w:val="00003DDB"/>
    <w:rsid w:val="00003DEA"/>
    <w:rsid w:val="00004AA4"/>
    <w:rsid w:val="00004C85"/>
    <w:rsid w:val="00004D88"/>
    <w:rsid w:val="0000550E"/>
    <w:rsid w:val="00007766"/>
    <w:rsid w:val="00007A20"/>
    <w:rsid w:val="00007E1F"/>
    <w:rsid w:val="000121E7"/>
    <w:rsid w:val="00012C9D"/>
    <w:rsid w:val="0001437D"/>
    <w:rsid w:val="00014669"/>
    <w:rsid w:val="00014E0E"/>
    <w:rsid w:val="000150C7"/>
    <w:rsid w:val="000157FC"/>
    <w:rsid w:val="00015BCE"/>
    <w:rsid w:val="00015E91"/>
    <w:rsid w:val="0001742F"/>
    <w:rsid w:val="0002060A"/>
    <w:rsid w:val="000210B4"/>
    <w:rsid w:val="00024299"/>
    <w:rsid w:val="000244E6"/>
    <w:rsid w:val="00024D1E"/>
    <w:rsid w:val="00025681"/>
    <w:rsid w:val="000256A6"/>
    <w:rsid w:val="000320D2"/>
    <w:rsid w:val="0003273B"/>
    <w:rsid w:val="000334AA"/>
    <w:rsid w:val="000335AF"/>
    <w:rsid w:val="000349BD"/>
    <w:rsid w:val="00035552"/>
    <w:rsid w:val="000357DD"/>
    <w:rsid w:val="00036BCE"/>
    <w:rsid w:val="000373C9"/>
    <w:rsid w:val="000418B8"/>
    <w:rsid w:val="00041BE8"/>
    <w:rsid w:val="00043DD1"/>
    <w:rsid w:val="000440AF"/>
    <w:rsid w:val="000440BB"/>
    <w:rsid w:val="00045AAA"/>
    <w:rsid w:val="0004611A"/>
    <w:rsid w:val="00047727"/>
    <w:rsid w:val="000478BA"/>
    <w:rsid w:val="0005012D"/>
    <w:rsid w:val="000506C8"/>
    <w:rsid w:val="0005125D"/>
    <w:rsid w:val="00051FBE"/>
    <w:rsid w:val="0005225B"/>
    <w:rsid w:val="00053DA9"/>
    <w:rsid w:val="00053F86"/>
    <w:rsid w:val="000541CD"/>
    <w:rsid w:val="00054539"/>
    <w:rsid w:val="00054911"/>
    <w:rsid w:val="00055B18"/>
    <w:rsid w:val="0005601C"/>
    <w:rsid w:val="00056D00"/>
    <w:rsid w:val="00057916"/>
    <w:rsid w:val="000605FC"/>
    <w:rsid w:val="0006177F"/>
    <w:rsid w:val="000627A5"/>
    <w:rsid w:val="000638DB"/>
    <w:rsid w:val="00064E60"/>
    <w:rsid w:val="000654D4"/>
    <w:rsid w:val="00066F0B"/>
    <w:rsid w:val="000672C3"/>
    <w:rsid w:val="000674DF"/>
    <w:rsid w:val="000709C9"/>
    <w:rsid w:val="00072097"/>
    <w:rsid w:val="0007222B"/>
    <w:rsid w:val="000737E0"/>
    <w:rsid w:val="00073CB6"/>
    <w:rsid w:val="000756A3"/>
    <w:rsid w:val="00075B92"/>
    <w:rsid w:val="00075F4C"/>
    <w:rsid w:val="00076267"/>
    <w:rsid w:val="00076B7C"/>
    <w:rsid w:val="00076E05"/>
    <w:rsid w:val="00077486"/>
    <w:rsid w:val="0007759B"/>
    <w:rsid w:val="0008008E"/>
    <w:rsid w:val="00080CEB"/>
    <w:rsid w:val="0008135C"/>
    <w:rsid w:val="00081898"/>
    <w:rsid w:val="00082B37"/>
    <w:rsid w:val="00083073"/>
    <w:rsid w:val="00083788"/>
    <w:rsid w:val="00083B4F"/>
    <w:rsid w:val="00083B87"/>
    <w:rsid w:val="0008544E"/>
    <w:rsid w:val="00086261"/>
    <w:rsid w:val="00086B07"/>
    <w:rsid w:val="00086E3E"/>
    <w:rsid w:val="00087186"/>
    <w:rsid w:val="00087C1E"/>
    <w:rsid w:val="000908B5"/>
    <w:rsid w:val="00091369"/>
    <w:rsid w:val="00091975"/>
    <w:rsid w:val="000923E4"/>
    <w:rsid w:val="000926DC"/>
    <w:rsid w:val="00093063"/>
    <w:rsid w:val="00093FB5"/>
    <w:rsid w:val="0009422B"/>
    <w:rsid w:val="000961D6"/>
    <w:rsid w:val="00096B64"/>
    <w:rsid w:val="00097973"/>
    <w:rsid w:val="000A21F4"/>
    <w:rsid w:val="000A2FFE"/>
    <w:rsid w:val="000A395C"/>
    <w:rsid w:val="000A5C73"/>
    <w:rsid w:val="000A6C82"/>
    <w:rsid w:val="000A7364"/>
    <w:rsid w:val="000B0954"/>
    <w:rsid w:val="000B1FA3"/>
    <w:rsid w:val="000B2F2A"/>
    <w:rsid w:val="000B39A4"/>
    <w:rsid w:val="000B5054"/>
    <w:rsid w:val="000B6362"/>
    <w:rsid w:val="000B64C1"/>
    <w:rsid w:val="000C0A9F"/>
    <w:rsid w:val="000C0CCC"/>
    <w:rsid w:val="000C243F"/>
    <w:rsid w:val="000C2568"/>
    <w:rsid w:val="000C2CA4"/>
    <w:rsid w:val="000C32EA"/>
    <w:rsid w:val="000C3D19"/>
    <w:rsid w:val="000C41DD"/>
    <w:rsid w:val="000C4427"/>
    <w:rsid w:val="000C4568"/>
    <w:rsid w:val="000C5043"/>
    <w:rsid w:val="000C60E4"/>
    <w:rsid w:val="000C77FB"/>
    <w:rsid w:val="000C7B49"/>
    <w:rsid w:val="000D0DB0"/>
    <w:rsid w:val="000D3460"/>
    <w:rsid w:val="000D4925"/>
    <w:rsid w:val="000D6D39"/>
    <w:rsid w:val="000D75CB"/>
    <w:rsid w:val="000D7618"/>
    <w:rsid w:val="000D7DB4"/>
    <w:rsid w:val="000E15EE"/>
    <w:rsid w:val="000E1D56"/>
    <w:rsid w:val="000E2A48"/>
    <w:rsid w:val="000E2AB1"/>
    <w:rsid w:val="000E57A1"/>
    <w:rsid w:val="000E5DA3"/>
    <w:rsid w:val="000E674E"/>
    <w:rsid w:val="000E7501"/>
    <w:rsid w:val="000E788D"/>
    <w:rsid w:val="000E78E4"/>
    <w:rsid w:val="000E7E0D"/>
    <w:rsid w:val="000F0367"/>
    <w:rsid w:val="000F16CE"/>
    <w:rsid w:val="000F1823"/>
    <w:rsid w:val="000F230D"/>
    <w:rsid w:val="000F28BA"/>
    <w:rsid w:val="000F38EE"/>
    <w:rsid w:val="000F3DC4"/>
    <w:rsid w:val="000F49ED"/>
    <w:rsid w:val="000F5730"/>
    <w:rsid w:val="000F6529"/>
    <w:rsid w:val="000F6D7A"/>
    <w:rsid w:val="000F79ED"/>
    <w:rsid w:val="0010034E"/>
    <w:rsid w:val="00100458"/>
    <w:rsid w:val="001014CF"/>
    <w:rsid w:val="00101891"/>
    <w:rsid w:val="00102051"/>
    <w:rsid w:val="0010251A"/>
    <w:rsid w:val="00103397"/>
    <w:rsid w:val="0010359C"/>
    <w:rsid w:val="00103DA7"/>
    <w:rsid w:val="001049E7"/>
    <w:rsid w:val="0010583F"/>
    <w:rsid w:val="00105D42"/>
    <w:rsid w:val="001068BF"/>
    <w:rsid w:val="00106CCA"/>
    <w:rsid w:val="001100CD"/>
    <w:rsid w:val="0011014E"/>
    <w:rsid w:val="001106D9"/>
    <w:rsid w:val="0011307E"/>
    <w:rsid w:val="001135B9"/>
    <w:rsid w:val="00113EE3"/>
    <w:rsid w:val="001145AF"/>
    <w:rsid w:val="00114E94"/>
    <w:rsid w:val="00115D02"/>
    <w:rsid w:val="001161A0"/>
    <w:rsid w:val="00116667"/>
    <w:rsid w:val="001207FE"/>
    <w:rsid w:val="00120AF9"/>
    <w:rsid w:val="00121E1E"/>
    <w:rsid w:val="00122832"/>
    <w:rsid w:val="00122A80"/>
    <w:rsid w:val="0012442D"/>
    <w:rsid w:val="00125691"/>
    <w:rsid w:val="00125875"/>
    <w:rsid w:val="00126631"/>
    <w:rsid w:val="001266B8"/>
    <w:rsid w:val="001301BE"/>
    <w:rsid w:val="00131485"/>
    <w:rsid w:val="00131551"/>
    <w:rsid w:val="00131E55"/>
    <w:rsid w:val="00132896"/>
    <w:rsid w:val="001330C2"/>
    <w:rsid w:val="0013568A"/>
    <w:rsid w:val="00135882"/>
    <w:rsid w:val="0013592F"/>
    <w:rsid w:val="00135F33"/>
    <w:rsid w:val="0013664E"/>
    <w:rsid w:val="00136722"/>
    <w:rsid w:val="00137FA2"/>
    <w:rsid w:val="00140777"/>
    <w:rsid w:val="0014108E"/>
    <w:rsid w:val="00142020"/>
    <w:rsid w:val="00142220"/>
    <w:rsid w:val="00142C3F"/>
    <w:rsid w:val="00144BB5"/>
    <w:rsid w:val="00144D4E"/>
    <w:rsid w:val="00146C0C"/>
    <w:rsid w:val="001479A5"/>
    <w:rsid w:val="00150424"/>
    <w:rsid w:val="00150608"/>
    <w:rsid w:val="001514F3"/>
    <w:rsid w:val="0015168C"/>
    <w:rsid w:val="00151C3F"/>
    <w:rsid w:val="00151DFD"/>
    <w:rsid w:val="00152390"/>
    <w:rsid w:val="00152B9E"/>
    <w:rsid w:val="00152CDA"/>
    <w:rsid w:val="00153367"/>
    <w:rsid w:val="0015348F"/>
    <w:rsid w:val="00153615"/>
    <w:rsid w:val="0015374B"/>
    <w:rsid w:val="0015497B"/>
    <w:rsid w:val="0015590B"/>
    <w:rsid w:val="00155C66"/>
    <w:rsid w:val="001560D8"/>
    <w:rsid w:val="00156BDF"/>
    <w:rsid w:val="00156CDA"/>
    <w:rsid w:val="00157396"/>
    <w:rsid w:val="001610B5"/>
    <w:rsid w:val="001611F9"/>
    <w:rsid w:val="00163999"/>
    <w:rsid w:val="00163A53"/>
    <w:rsid w:val="00163B39"/>
    <w:rsid w:val="00163DA6"/>
    <w:rsid w:val="00164B47"/>
    <w:rsid w:val="001650BA"/>
    <w:rsid w:val="00165EDD"/>
    <w:rsid w:val="00170A4C"/>
    <w:rsid w:val="00170B1D"/>
    <w:rsid w:val="00170E8A"/>
    <w:rsid w:val="00171D32"/>
    <w:rsid w:val="00171F80"/>
    <w:rsid w:val="00173016"/>
    <w:rsid w:val="001737B3"/>
    <w:rsid w:val="00175043"/>
    <w:rsid w:val="0017566A"/>
    <w:rsid w:val="00175D97"/>
    <w:rsid w:val="001765BD"/>
    <w:rsid w:val="001767C7"/>
    <w:rsid w:val="00177A4D"/>
    <w:rsid w:val="00180167"/>
    <w:rsid w:val="00180599"/>
    <w:rsid w:val="001814C2"/>
    <w:rsid w:val="00182510"/>
    <w:rsid w:val="001828EA"/>
    <w:rsid w:val="00182DE8"/>
    <w:rsid w:val="001833B1"/>
    <w:rsid w:val="00184885"/>
    <w:rsid w:val="00185149"/>
    <w:rsid w:val="00186F4A"/>
    <w:rsid w:val="00187820"/>
    <w:rsid w:val="001904F8"/>
    <w:rsid w:val="00190924"/>
    <w:rsid w:val="00191D32"/>
    <w:rsid w:val="00192EEA"/>
    <w:rsid w:val="00193056"/>
    <w:rsid w:val="00193D03"/>
    <w:rsid w:val="001958D4"/>
    <w:rsid w:val="001A05F6"/>
    <w:rsid w:val="001A0764"/>
    <w:rsid w:val="001A1179"/>
    <w:rsid w:val="001A150B"/>
    <w:rsid w:val="001A19C4"/>
    <w:rsid w:val="001A2223"/>
    <w:rsid w:val="001A3E9B"/>
    <w:rsid w:val="001A4159"/>
    <w:rsid w:val="001A4342"/>
    <w:rsid w:val="001A447D"/>
    <w:rsid w:val="001A599A"/>
    <w:rsid w:val="001A5EB0"/>
    <w:rsid w:val="001A67E2"/>
    <w:rsid w:val="001A69A4"/>
    <w:rsid w:val="001A7765"/>
    <w:rsid w:val="001B0107"/>
    <w:rsid w:val="001B1180"/>
    <w:rsid w:val="001B35E4"/>
    <w:rsid w:val="001B3D19"/>
    <w:rsid w:val="001B5814"/>
    <w:rsid w:val="001B641E"/>
    <w:rsid w:val="001B70AA"/>
    <w:rsid w:val="001C01BB"/>
    <w:rsid w:val="001C0381"/>
    <w:rsid w:val="001C0460"/>
    <w:rsid w:val="001C096D"/>
    <w:rsid w:val="001C1B6C"/>
    <w:rsid w:val="001C2F44"/>
    <w:rsid w:val="001C3480"/>
    <w:rsid w:val="001C3BB6"/>
    <w:rsid w:val="001C4013"/>
    <w:rsid w:val="001C4EFF"/>
    <w:rsid w:val="001C685F"/>
    <w:rsid w:val="001C6BB4"/>
    <w:rsid w:val="001C779D"/>
    <w:rsid w:val="001D264D"/>
    <w:rsid w:val="001D27B1"/>
    <w:rsid w:val="001D3628"/>
    <w:rsid w:val="001D43A9"/>
    <w:rsid w:val="001D4A03"/>
    <w:rsid w:val="001D52FE"/>
    <w:rsid w:val="001D549F"/>
    <w:rsid w:val="001D631F"/>
    <w:rsid w:val="001E0933"/>
    <w:rsid w:val="001E1195"/>
    <w:rsid w:val="001E12B2"/>
    <w:rsid w:val="001E1B89"/>
    <w:rsid w:val="001E2FDA"/>
    <w:rsid w:val="001E4763"/>
    <w:rsid w:val="001E4A01"/>
    <w:rsid w:val="001E4BE3"/>
    <w:rsid w:val="001E60FB"/>
    <w:rsid w:val="001E69CE"/>
    <w:rsid w:val="001E6B01"/>
    <w:rsid w:val="001E7174"/>
    <w:rsid w:val="001E7414"/>
    <w:rsid w:val="001E78AE"/>
    <w:rsid w:val="001E7DF7"/>
    <w:rsid w:val="001F4A39"/>
    <w:rsid w:val="001F4E59"/>
    <w:rsid w:val="001F5F8C"/>
    <w:rsid w:val="001F615A"/>
    <w:rsid w:val="001F6E6F"/>
    <w:rsid w:val="001F7369"/>
    <w:rsid w:val="00200535"/>
    <w:rsid w:val="00201FD4"/>
    <w:rsid w:val="002024CD"/>
    <w:rsid w:val="00202F3B"/>
    <w:rsid w:val="002035A2"/>
    <w:rsid w:val="00203C57"/>
    <w:rsid w:val="00203EA8"/>
    <w:rsid w:val="002073D8"/>
    <w:rsid w:val="002076F4"/>
    <w:rsid w:val="002100CF"/>
    <w:rsid w:val="0021097A"/>
    <w:rsid w:val="00212838"/>
    <w:rsid w:val="002135CB"/>
    <w:rsid w:val="00214775"/>
    <w:rsid w:val="0021580C"/>
    <w:rsid w:val="00221137"/>
    <w:rsid w:val="00221452"/>
    <w:rsid w:val="00221506"/>
    <w:rsid w:val="00221553"/>
    <w:rsid w:val="0022228A"/>
    <w:rsid w:val="00222BD2"/>
    <w:rsid w:val="00222E83"/>
    <w:rsid w:val="002230AF"/>
    <w:rsid w:val="002235B9"/>
    <w:rsid w:val="002235E0"/>
    <w:rsid w:val="00223DA4"/>
    <w:rsid w:val="00223EB6"/>
    <w:rsid w:val="0022455E"/>
    <w:rsid w:val="00224F98"/>
    <w:rsid w:val="00225183"/>
    <w:rsid w:val="00225D62"/>
    <w:rsid w:val="00226949"/>
    <w:rsid w:val="0022760A"/>
    <w:rsid w:val="002310EA"/>
    <w:rsid w:val="00231C55"/>
    <w:rsid w:val="00234668"/>
    <w:rsid w:val="0023500E"/>
    <w:rsid w:val="002351F2"/>
    <w:rsid w:val="00235FFB"/>
    <w:rsid w:val="00236928"/>
    <w:rsid w:val="00237BCC"/>
    <w:rsid w:val="00240401"/>
    <w:rsid w:val="00241937"/>
    <w:rsid w:val="002419A2"/>
    <w:rsid w:val="002428EA"/>
    <w:rsid w:val="00242A79"/>
    <w:rsid w:val="00242B55"/>
    <w:rsid w:val="00246B7A"/>
    <w:rsid w:val="00246C7D"/>
    <w:rsid w:val="00246EA4"/>
    <w:rsid w:val="00247775"/>
    <w:rsid w:val="0024793F"/>
    <w:rsid w:val="00250033"/>
    <w:rsid w:val="0025194D"/>
    <w:rsid w:val="002522B1"/>
    <w:rsid w:val="00253CAF"/>
    <w:rsid w:val="002542C5"/>
    <w:rsid w:val="00254AC3"/>
    <w:rsid w:val="00254F69"/>
    <w:rsid w:val="00255185"/>
    <w:rsid w:val="002558AA"/>
    <w:rsid w:val="00255D5D"/>
    <w:rsid w:val="00255F5C"/>
    <w:rsid w:val="00257C80"/>
    <w:rsid w:val="00261E14"/>
    <w:rsid w:val="002622AD"/>
    <w:rsid w:val="00262EDA"/>
    <w:rsid w:val="002644C6"/>
    <w:rsid w:val="002648A0"/>
    <w:rsid w:val="00264B5E"/>
    <w:rsid w:val="00264F4C"/>
    <w:rsid w:val="00265BE7"/>
    <w:rsid w:val="00270E9B"/>
    <w:rsid w:val="00271C63"/>
    <w:rsid w:val="00271E66"/>
    <w:rsid w:val="0027273E"/>
    <w:rsid w:val="00272CEA"/>
    <w:rsid w:val="00273481"/>
    <w:rsid w:val="00273749"/>
    <w:rsid w:val="00273CC9"/>
    <w:rsid w:val="002804A4"/>
    <w:rsid w:val="00281040"/>
    <w:rsid w:val="00281F20"/>
    <w:rsid w:val="00282890"/>
    <w:rsid w:val="00285533"/>
    <w:rsid w:val="00285A87"/>
    <w:rsid w:val="00287ACE"/>
    <w:rsid w:val="00290095"/>
    <w:rsid w:val="00290A60"/>
    <w:rsid w:val="00291861"/>
    <w:rsid w:val="00291A1D"/>
    <w:rsid w:val="00291EB4"/>
    <w:rsid w:val="0029251A"/>
    <w:rsid w:val="00294482"/>
    <w:rsid w:val="002954DE"/>
    <w:rsid w:val="002956E9"/>
    <w:rsid w:val="00295F60"/>
    <w:rsid w:val="002961CE"/>
    <w:rsid w:val="00296A6F"/>
    <w:rsid w:val="00297468"/>
    <w:rsid w:val="00297563"/>
    <w:rsid w:val="00297D50"/>
    <w:rsid w:val="00297F42"/>
    <w:rsid w:val="002A02E1"/>
    <w:rsid w:val="002A0A3A"/>
    <w:rsid w:val="002A0BF0"/>
    <w:rsid w:val="002A0C5F"/>
    <w:rsid w:val="002A13D0"/>
    <w:rsid w:val="002A2094"/>
    <w:rsid w:val="002A267C"/>
    <w:rsid w:val="002A2865"/>
    <w:rsid w:val="002A2F6B"/>
    <w:rsid w:val="002A3F7A"/>
    <w:rsid w:val="002A4075"/>
    <w:rsid w:val="002A48FE"/>
    <w:rsid w:val="002A4B09"/>
    <w:rsid w:val="002A7408"/>
    <w:rsid w:val="002A7939"/>
    <w:rsid w:val="002B046F"/>
    <w:rsid w:val="002B1450"/>
    <w:rsid w:val="002B4D85"/>
    <w:rsid w:val="002B50FF"/>
    <w:rsid w:val="002B5AA5"/>
    <w:rsid w:val="002B5AE7"/>
    <w:rsid w:val="002B604D"/>
    <w:rsid w:val="002B611F"/>
    <w:rsid w:val="002B6FD7"/>
    <w:rsid w:val="002B73BC"/>
    <w:rsid w:val="002B73C0"/>
    <w:rsid w:val="002B76D6"/>
    <w:rsid w:val="002C2A45"/>
    <w:rsid w:val="002C2B1E"/>
    <w:rsid w:val="002C334B"/>
    <w:rsid w:val="002C3462"/>
    <w:rsid w:val="002C39F4"/>
    <w:rsid w:val="002C483C"/>
    <w:rsid w:val="002C5129"/>
    <w:rsid w:val="002C592F"/>
    <w:rsid w:val="002C5CA0"/>
    <w:rsid w:val="002C73F1"/>
    <w:rsid w:val="002D016A"/>
    <w:rsid w:val="002D1EEF"/>
    <w:rsid w:val="002D21CC"/>
    <w:rsid w:val="002D2D50"/>
    <w:rsid w:val="002D36BE"/>
    <w:rsid w:val="002D3B37"/>
    <w:rsid w:val="002D4244"/>
    <w:rsid w:val="002D45D6"/>
    <w:rsid w:val="002D4E3D"/>
    <w:rsid w:val="002D5014"/>
    <w:rsid w:val="002D6788"/>
    <w:rsid w:val="002D6BB3"/>
    <w:rsid w:val="002D6E0E"/>
    <w:rsid w:val="002D7FF8"/>
    <w:rsid w:val="002E0080"/>
    <w:rsid w:val="002E0C60"/>
    <w:rsid w:val="002E2120"/>
    <w:rsid w:val="002E2879"/>
    <w:rsid w:val="002E3685"/>
    <w:rsid w:val="002E3ECE"/>
    <w:rsid w:val="002E51C6"/>
    <w:rsid w:val="002E5B49"/>
    <w:rsid w:val="002E5D11"/>
    <w:rsid w:val="002E5E6A"/>
    <w:rsid w:val="002E5FE3"/>
    <w:rsid w:val="002E63E7"/>
    <w:rsid w:val="002E6EA9"/>
    <w:rsid w:val="002E7611"/>
    <w:rsid w:val="002E787B"/>
    <w:rsid w:val="002F20E4"/>
    <w:rsid w:val="002F3361"/>
    <w:rsid w:val="002F352D"/>
    <w:rsid w:val="002F3BBC"/>
    <w:rsid w:val="002F4FA9"/>
    <w:rsid w:val="002F6296"/>
    <w:rsid w:val="002F753C"/>
    <w:rsid w:val="002F7A0F"/>
    <w:rsid w:val="00301072"/>
    <w:rsid w:val="003022A6"/>
    <w:rsid w:val="00302B6B"/>
    <w:rsid w:val="00303DE0"/>
    <w:rsid w:val="00304B6B"/>
    <w:rsid w:val="00305C3C"/>
    <w:rsid w:val="00306543"/>
    <w:rsid w:val="003066FC"/>
    <w:rsid w:val="00306995"/>
    <w:rsid w:val="00307602"/>
    <w:rsid w:val="00307F55"/>
    <w:rsid w:val="0031058A"/>
    <w:rsid w:val="00310A9B"/>
    <w:rsid w:val="00311482"/>
    <w:rsid w:val="00311A87"/>
    <w:rsid w:val="00312D3B"/>
    <w:rsid w:val="003131F7"/>
    <w:rsid w:val="0031346A"/>
    <w:rsid w:val="0031366C"/>
    <w:rsid w:val="00313F7C"/>
    <w:rsid w:val="0031457D"/>
    <w:rsid w:val="0031552A"/>
    <w:rsid w:val="00316B05"/>
    <w:rsid w:val="003210FD"/>
    <w:rsid w:val="00322877"/>
    <w:rsid w:val="00322C88"/>
    <w:rsid w:val="00323269"/>
    <w:rsid w:val="00324DAC"/>
    <w:rsid w:val="00324E9F"/>
    <w:rsid w:val="00325109"/>
    <w:rsid w:val="00325D71"/>
    <w:rsid w:val="00325E8A"/>
    <w:rsid w:val="00330335"/>
    <w:rsid w:val="0033190E"/>
    <w:rsid w:val="0033209E"/>
    <w:rsid w:val="00333784"/>
    <w:rsid w:val="00333BE9"/>
    <w:rsid w:val="00334A32"/>
    <w:rsid w:val="00336F15"/>
    <w:rsid w:val="003403DE"/>
    <w:rsid w:val="003406BD"/>
    <w:rsid w:val="00340959"/>
    <w:rsid w:val="00342174"/>
    <w:rsid w:val="003428F4"/>
    <w:rsid w:val="00342CF1"/>
    <w:rsid w:val="00342EF7"/>
    <w:rsid w:val="0034301E"/>
    <w:rsid w:val="00344137"/>
    <w:rsid w:val="00345542"/>
    <w:rsid w:val="003458F0"/>
    <w:rsid w:val="00345BB4"/>
    <w:rsid w:val="00346413"/>
    <w:rsid w:val="00347257"/>
    <w:rsid w:val="003508D4"/>
    <w:rsid w:val="00350E56"/>
    <w:rsid w:val="00351540"/>
    <w:rsid w:val="00351962"/>
    <w:rsid w:val="00351D76"/>
    <w:rsid w:val="00351E03"/>
    <w:rsid w:val="00352B24"/>
    <w:rsid w:val="00353F4A"/>
    <w:rsid w:val="003545FE"/>
    <w:rsid w:val="003548CE"/>
    <w:rsid w:val="003550C5"/>
    <w:rsid w:val="0035516B"/>
    <w:rsid w:val="003566CC"/>
    <w:rsid w:val="00356C62"/>
    <w:rsid w:val="00360788"/>
    <w:rsid w:val="00360DB8"/>
    <w:rsid w:val="00363684"/>
    <w:rsid w:val="0036390C"/>
    <w:rsid w:val="003641B1"/>
    <w:rsid w:val="00364FA9"/>
    <w:rsid w:val="00366453"/>
    <w:rsid w:val="00366608"/>
    <w:rsid w:val="003669EA"/>
    <w:rsid w:val="00366D7A"/>
    <w:rsid w:val="00367633"/>
    <w:rsid w:val="003727E5"/>
    <w:rsid w:val="00372896"/>
    <w:rsid w:val="0037394A"/>
    <w:rsid w:val="00373C4B"/>
    <w:rsid w:val="0037455E"/>
    <w:rsid w:val="00374762"/>
    <w:rsid w:val="00374B72"/>
    <w:rsid w:val="00375050"/>
    <w:rsid w:val="003755B0"/>
    <w:rsid w:val="00376156"/>
    <w:rsid w:val="00376874"/>
    <w:rsid w:val="00376A99"/>
    <w:rsid w:val="00376F98"/>
    <w:rsid w:val="00377527"/>
    <w:rsid w:val="003775C8"/>
    <w:rsid w:val="00380174"/>
    <w:rsid w:val="003806B3"/>
    <w:rsid w:val="003814CB"/>
    <w:rsid w:val="003817C0"/>
    <w:rsid w:val="00382328"/>
    <w:rsid w:val="003826AA"/>
    <w:rsid w:val="00382AD2"/>
    <w:rsid w:val="00383A2A"/>
    <w:rsid w:val="00383F05"/>
    <w:rsid w:val="003871B8"/>
    <w:rsid w:val="003871CC"/>
    <w:rsid w:val="00387783"/>
    <w:rsid w:val="00390A80"/>
    <w:rsid w:val="00390CD4"/>
    <w:rsid w:val="00391336"/>
    <w:rsid w:val="00391609"/>
    <w:rsid w:val="00392AD0"/>
    <w:rsid w:val="003931DD"/>
    <w:rsid w:val="00394C81"/>
    <w:rsid w:val="00397FDC"/>
    <w:rsid w:val="003A1A1F"/>
    <w:rsid w:val="003A2900"/>
    <w:rsid w:val="003A6267"/>
    <w:rsid w:val="003A6CBF"/>
    <w:rsid w:val="003A6CF5"/>
    <w:rsid w:val="003A7249"/>
    <w:rsid w:val="003A771F"/>
    <w:rsid w:val="003B04A1"/>
    <w:rsid w:val="003B0E37"/>
    <w:rsid w:val="003B1D98"/>
    <w:rsid w:val="003B1F97"/>
    <w:rsid w:val="003B3B71"/>
    <w:rsid w:val="003B61C5"/>
    <w:rsid w:val="003B7B5D"/>
    <w:rsid w:val="003C06C0"/>
    <w:rsid w:val="003C1D2D"/>
    <w:rsid w:val="003C51C4"/>
    <w:rsid w:val="003C6214"/>
    <w:rsid w:val="003D0067"/>
    <w:rsid w:val="003D0663"/>
    <w:rsid w:val="003D0BFD"/>
    <w:rsid w:val="003D1DD9"/>
    <w:rsid w:val="003D2D09"/>
    <w:rsid w:val="003D3140"/>
    <w:rsid w:val="003D34BE"/>
    <w:rsid w:val="003D3839"/>
    <w:rsid w:val="003D4D2B"/>
    <w:rsid w:val="003D53F7"/>
    <w:rsid w:val="003D5768"/>
    <w:rsid w:val="003D6447"/>
    <w:rsid w:val="003D7B77"/>
    <w:rsid w:val="003E00C8"/>
    <w:rsid w:val="003E06EA"/>
    <w:rsid w:val="003E2D24"/>
    <w:rsid w:val="003E3543"/>
    <w:rsid w:val="003E3970"/>
    <w:rsid w:val="003E63C5"/>
    <w:rsid w:val="003E7DA0"/>
    <w:rsid w:val="003F095B"/>
    <w:rsid w:val="003F246E"/>
    <w:rsid w:val="003F2F49"/>
    <w:rsid w:val="003F2F64"/>
    <w:rsid w:val="003F38C1"/>
    <w:rsid w:val="003F3B8D"/>
    <w:rsid w:val="003F3BD8"/>
    <w:rsid w:val="003F3E1B"/>
    <w:rsid w:val="003F45FD"/>
    <w:rsid w:val="003F4628"/>
    <w:rsid w:val="0040064C"/>
    <w:rsid w:val="00400753"/>
    <w:rsid w:val="00401935"/>
    <w:rsid w:val="00403D33"/>
    <w:rsid w:val="0040473D"/>
    <w:rsid w:val="00406CAC"/>
    <w:rsid w:val="00406CF0"/>
    <w:rsid w:val="00407784"/>
    <w:rsid w:val="00407D19"/>
    <w:rsid w:val="004107A3"/>
    <w:rsid w:val="00410CDC"/>
    <w:rsid w:val="00410F4C"/>
    <w:rsid w:val="004116F8"/>
    <w:rsid w:val="00411B76"/>
    <w:rsid w:val="00412316"/>
    <w:rsid w:val="00412FF7"/>
    <w:rsid w:val="00413A72"/>
    <w:rsid w:val="00414094"/>
    <w:rsid w:val="00415AD2"/>
    <w:rsid w:val="00415F92"/>
    <w:rsid w:val="0041615F"/>
    <w:rsid w:val="0041791D"/>
    <w:rsid w:val="00417B3D"/>
    <w:rsid w:val="004209FC"/>
    <w:rsid w:val="00421318"/>
    <w:rsid w:val="004216A1"/>
    <w:rsid w:val="00422096"/>
    <w:rsid w:val="0042299C"/>
    <w:rsid w:val="00422C68"/>
    <w:rsid w:val="00423242"/>
    <w:rsid w:val="004236B0"/>
    <w:rsid w:val="00424B1E"/>
    <w:rsid w:val="00424B8F"/>
    <w:rsid w:val="00424C5A"/>
    <w:rsid w:val="0042531C"/>
    <w:rsid w:val="004267C4"/>
    <w:rsid w:val="004277B4"/>
    <w:rsid w:val="00427D8C"/>
    <w:rsid w:val="004308DC"/>
    <w:rsid w:val="00434372"/>
    <w:rsid w:val="004362A0"/>
    <w:rsid w:val="00436505"/>
    <w:rsid w:val="004366F3"/>
    <w:rsid w:val="00437B0A"/>
    <w:rsid w:val="0044132E"/>
    <w:rsid w:val="0044145C"/>
    <w:rsid w:val="00441CA7"/>
    <w:rsid w:val="004421FE"/>
    <w:rsid w:val="00442B94"/>
    <w:rsid w:val="004432B5"/>
    <w:rsid w:val="0044404F"/>
    <w:rsid w:val="004444E5"/>
    <w:rsid w:val="00445C41"/>
    <w:rsid w:val="00445DD4"/>
    <w:rsid w:val="004463F6"/>
    <w:rsid w:val="004466CA"/>
    <w:rsid w:val="004510BA"/>
    <w:rsid w:val="004525CC"/>
    <w:rsid w:val="00454913"/>
    <w:rsid w:val="00455C47"/>
    <w:rsid w:val="00457981"/>
    <w:rsid w:val="0046017B"/>
    <w:rsid w:val="00461529"/>
    <w:rsid w:val="00461917"/>
    <w:rsid w:val="00462E30"/>
    <w:rsid w:val="00463655"/>
    <w:rsid w:val="0046370B"/>
    <w:rsid w:val="00463CF7"/>
    <w:rsid w:val="00463E6A"/>
    <w:rsid w:val="00464ECD"/>
    <w:rsid w:val="004650DB"/>
    <w:rsid w:val="004650FA"/>
    <w:rsid w:val="00466C4C"/>
    <w:rsid w:val="00467473"/>
    <w:rsid w:val="004708C1"/>
    <w:rsid w:val="00470B65"/>
    <w:rsid w:val="004710C6"/>
    <w:rsid w:val="0047259A"/>
    <w:rsid w:val="004742D8"/>
    <w:rsid w:val="004742E9"/>
    <w:rsid w:val="0047463E"/>
    <w:rsid w:val="0047537D"/>
    <w:rsid w:val="00475CF1"/>
    <w:rsid w:val="00475E86"/>
    <w:rsid w:val="00475FE9"/>
    <w:rsid w:val="004761AA"/>
    <w:rsid w:val="00476DF3"/>
    <w:rsid w:val="00477594"/>
    <w:rsid w:val="004777DF"/>
    <w:rsid w:val="00481CA4"/>
    <w:rsid w:val="0048306C"/>
    <w:rsid w:val="00483092"/>
    <w:rsid w:val="00483BDD"/>
    <w:rsid w:val="00484447"/>
    <w:rsid w:val="0048500B"/>
    <w:rsid w:val="0048697E"/>
    <w:rsid w:val="00486E6B"/>
    <w:rsid w:val="00486F8A"/>
    <w:rsid w:val="00490119"/>
    <w:rsid w:val="00491B28"/>
    <w:rsid w:val="00491F15"/>
    <w:rsid w:val="00493A40"/>
    <w:rsid w:val="00497238"/>
    <w:rsid w:val="004A02D8"/>
    <w:rsid w:val="004A0AD7"/>
    <w:rsid w:val="004A0FE7"/>
    <w:rsid w:val="004A137B"/>
    <w:rsid w:val="004A1B2D"/>
    <w:rsid w:val="004A1D8E"/>
    <w:rsid w:val="004A2287"/>
    <w:rsid w:val="004A2CE2"/>
    <w:rsid w:val="004A5B3F"/>
    <w:rsid w:val="004A5B51"/>
    <w:rsid w:val="004B0EFB"/>
    <w:rsid w:val="004B1BC0"/>
    <w:rsid w:val="004B2339"/>
    <w:rsid w:val="004B28E1"/>
    <w:rsid w:val="004B338D"/>
    <w:rsid w:val="004B4E6E"/>
    <w:rsid w:val="004B4ECA"/>
    <w:rsid w:val="004B620E"/>
    <w:rsid w:val="004B7035"/>
    <w:rsid w:val="004C00CB"/>
    <w:rsid w:val="004C00DC"/>
    <w:rsid w:val="004C09AA"/>
    <w:rsid w:val="004C09DB"/>
    <w:rsid w:val="004C0A48"/>
    <w:rsid w:val="004C22C3"/>
    <w:rsid w:val="004C2AE1"/>
    <w:rsid w:val="004C3B6A"/>
    <w:rsid w:val="004C49B8"/>
    <w:rsid w:val="004C4E51"/>
    <w:rsid w:val="004C6A2F"/>
    <w:rsid w:val="004C72C2"/>
    <w:rsid w:val="004C7CAD"/>
    <w:rsid w:val="004D0C9E"/>
    <w:rsid w:val="004D42CB"/>
    <w:rsid w:val="004D6528"/>
    <w:rsid w:val="004D7075"/>
    <w:rsid w:val="004D7885"/>
    <w:rsid w:val="004D7B73"/>
    <w:rsid w:val="004D7BF4"/>
    <w:rsid w:val="004D7E2F"/>
    <w:rsid w:val="004D7FA9"/>
    <w:rsid w:val="004E0685"/>
    <w:rsid w:val="004E1B24"/>
    <w:rsid w:val="004E2417"/>
    <w:rsid w:val="004E28BD"/>
    <w:rsid w:val="004E2D7E"/>
    <w:rsid w:val="004E2FBF"/>
    <w:rsid w:val="004E3C3A"/>
    <w:rsid w:val="004E4FA8"/>
    <w:rsid w:val="004E5024"/>
    <w:rsid w:val="004E5A95"/>
    <w:rsid w:val="004E6C73"/>
    <w:rsid w:val="004F03D2"/>
    <w:rsid w:val="004F0A5A"/>
    <w:rsid w:val="004F0F14"/>
    <w:rsid w:val="004F246E"/>
    <w:rsid w:val="004F35AC"/>
    <w:rsid w:val="004F3971"/>
    <w:rsid w:val="004F3D22"/>
    <w:rsid w:val="004F41A2"/>
    <w:rsid w:val="004F4748"/>
    <w:rsid w:val="004F5385"/>
    <w:rsid w:val="004F6581"/>
    <w:rsid w:val="004F6A2D"/>
    <w:rsid w:val="004F751F"/>
    <w:rsid w:val="004F7D79"/>
    <w:rsid w:val="004F7E42"/>
    <w:rsid w:val="00500611"/>
    <w:rsid w:val="0050114D"/>
    <w:rsid w:val="00501472"/>
    <w:rsid w:val="00502BDB"/>
    <w:rsid w:val="0050300A"/>
    <w:rsid w:val="00503453"/>
    <w:rsid w:val="0050357A"/>
    <w:rsid w:val="00504A1E"/>
    <w:rsid w:val="00505313"/>
    <w:rsid w:val="005054CC"/>
    <w:rsid w:val="00506C0B"/>
    <w:rsid w:val="005078E8"/>
    <w:rsid w:val="00507951"/>
    <w:rsid w:val="005102D6"/>
    <w:rsid w:val="00511982"/>
    <w:rsid w:val="00511C15"/>
    <w:rsid w:val="00511CEE"/>
    <w:rsid w:val="00511D06"/>
    <w:rsid w:val="00511FE4"/>
    <w:rsid w:val="005125EF"/>
    <w:rsid w:val="0051304F"/>
    <w:rsid w:val="00513304"/>
    <w:rsid w:val="00513781"/>
    <w:rsid w:val="00515D4D"/>
    <w:rsid w:val="005214BB"/>
    <w:rsid w:val="0052397F"/>
    <w:rsid w:val="005239D9"/>
    <w:rsid w:val="00523CB6"/>
    <w:rsid w:val="00523D67"/>
    <w:rsid w:val="00524036"/>
    <w:rsid w:val="00525652"/>
    <w:rsid w:val="00525986"/>
    <w:rsid w:val="0052697D"/>
    <w:rsid w:val="00526A0D"/>
    <w:rsid w:val="00527C66"/>
    <w:rsid w:val="00527DDE"/>
    <w:rsid w:val="005309CD"/>
    <w:rsid w:val="00532215"/>
    <w:rsid w:val="00532BB5"/>
    <w:rsid w:val="005341FB"/>
    <w:rsid w:val="00534513"/>
    <w:rsid w:val="0053533B"/>
    <w:rsid w:val="0053625B"/>
    <w:rsid w:val="005403D7"/>
    <w:rsid w:val="0054073F"/>
    <w:rsid w:val="00540784"/>
    <w:rsid w:val="00541238"/>
    <w:rsid w:val="005419FE"/>
    <w:rsid w:val="005423DF"/>
    <w:rsid w:val="005431FF"/>
    <w:rsid w:val="00544174"/>
    <w:rsid w:val="00545139"/>
    <w:rsid w:val="0054605A"/>
    <w:rsid w:val="0054620F"/>
    <w:rsid w:val="00546ABB"/>
    <w:rsid w:val="005474BF"/>
    <w:rsid w:val="005478F7"/>
    <w:rsid w:val="00547A8D"/>
    <w:rsid w:val="00547E68"/>
    <w:rsid w:val="005501D7"/>
    <w:rsid w:val="00550A37"/>
    <w:rsid w:val="00550A5D"/>
    <w:rsid w:val="00551926"/>
    <w:rsid w:val="00552254"/>
    <w:rsid w:val="00552BAF"/>
    <w:rsid w:val="00552D9D"/>
    <w:rsid w:val="00552EA7"/>
    <w:rsid w:val="00553B07"/>
    <w:rsid w:val="00553D1D"/>
    <w:rsid w:val="005559C1"/>
    <w:rsid w:val="00555A63"/>
    <w:rsid w:val="00556D7A"/>
    <w:rsid w:val="00557144"/>
    <w:rsid w:val="00557C37"/>
    <w:rsid w:val="00560102"/>
    <w:rsid w:val="0056275B"/>
    <w:rsid w:val="00562C93"/>
    <w:rsid w:val="00563DA2"/>
    <w:rsid w:val="00565403"/>
    <w:rsid w:val="00566794"/>
    <w:rsid w:val="005676FC"/>
    <w:rsid w:val="005711B0"/>
    <w:rsid w:val="00571435"/>
    <w:rsid w:val="00572F0E"/>
    <w:rsid w:val="0057389B"/>
    <w:rsid w:val="00573F40"/>
    <w:rsid w:val="00574C31"/>
    <w:rsid w:val="00574C8C"/>
    <w:rsid w:val="00574D7A"/>
    <w:rsid w:val="00577018"/>
    <w:rsid w:val="00577356"/>
    <w:rsid w:val="00577939"/>
    <w:rsid w:val="00577D08"/>
    <w:rsid w:val="00581A61"/>
    <w:rsid w:val="00582676"/>
    <w:rsid w:val="00583777"/>
    <w:rsid w:val="00583CB4"/>
    <w:rsid w:val="00583DDC"/>
    <w:rsid w:val="0058411E"/>
    <w:rsid w:val="00584449"/>
    <w:rsid w:val="0058473C"/>
    <w:rsid w:val="00585FDC"/>
    <w:rsid w:val="00586608"/>
    <w:rsid w:val="0059056B"/>
    <w:rsid w:val="00591DCA"/>
    <w:rsid w:val="00592554"/>
    <w:rsid w:val="00592769"/>
    <w:rsid w:val="00592ADD"/>
    <w:rsid w:val="00593DDD"/>
    <w:rsid w:val="00594A80"/>
    <w:rsid w:val="00595CA1"/>
    <w:rsid w:val="005963DD"/>
    <w:rsid w:val="00596ADF"/>
    <w:rsid w:val="00597902"/>
    <w:rsid w:val="005979A4"/>
    <w:rsid w:val="005A09D2"/>
    <w:rsid w:val="005A0FFC"/>
    <w:rsid w:val="005A36B5"/>
    <w:rsid w:val="005A434F"/>
    <w:rsid w:val="005A4861"/>
    <w:rsid w:val="005A4C58"/>
    <w:rsid w:val="005A4DD6"/>
    <w:rsid w:val="005A5646"/>
    <w:rsid w:val="005A7603"/>
    <w:rsid w:val="005B0292"/>
    <w:rsid w:val="005B05CC"/>
    <w:rsid w:val="005B0842"/>
    <w:rsid w:val="005B199B"/>
    <w:rsid w:val="005B39AA"/>
    <w:rsid w:val="005B4747"/>
    <w:rsid w:val="005B4C58"/>
    <w:rsid w:val="005B58CE"/>
    <w:rsid w:val="005B6215"/>
    <w:rsid w:val="005B631A"/>
    <w:rsid w:val="005B6C3A"/>
    <w:rsid w:val="005B6FA7"/>
    <w:rsid w:val="005B7F95"/>
    <w:rsid w:val="005B7FE8"/>
    <w:rsid w:val="005C21ED"/>
    <w:rsid w:val="005C25D0"/>
    <w:rsid w:val="005C2C81"/>
    <w:rsid w:val="005C4106"/>
    <w:rsid w:val="005C4B29"/>
    <w:rsid w:val="005C50D4"/>
    <w:rsid w:val="005C53D6"/>
    <w:rsid w:val="005C592A"/>
    <w:rsid w:val="005C5C60"/>
    <w:rsid w:val="005C6C9B"/>
    <w:rsid w:val="005C7454"/>
    <w:rsid w:val="005D0087"/>
    <w:rsid w:val="005D02A7"/>
    <w:rsid w:val="005D058A"/>
    <w:rsid w:val="005D0D2E"/>
    <w:rsid w:val="005D1305"/>
    <w:rsid w:val="005D1FB7"/>
    <w:rsid w:val="005D39C1"/>
    <w:rsid w:val="005D3B41"/>
    <w:rsid w:val="005D446A"/>
    <w:rsid w:val="005D78F8"/>
    <w:rsid w:val="005E009F"/>
    <w:rsid w:val="005E0494"/>
    <w:rsid w:val="005E0E44"/>
    <w:rsid w:val="005E10C3"/>
    <w:rsid w:val="005E1942"/>
    <w:rsid w:val="005E2290"/>
    <w:rsid w:val="005E2BAD"/>
    <w:rsid w:val="005E2EAB"/>
    <w:rsid w:val="005E343B"/>
    <w:rsid w:val="005E39E5"/>
    <w:rsid w:val="005E42D0"/>
    <w:rsid w:val="005E4A61"/>
    <w:rsid w:val="005E4FA9"/>
    <w:rsid w:val="005E54DB"/>
    <w:rsid w:val="005E6612"/>
    <w:rsid w:val="005E68F4"/>
    <w:rsid w:val="005E6C61"/>
    <w:rsid w:val="005E79FC"/>
    <w:rsid w:val="005F0BE4"/>
    <w:rsid w:val="005F0D00"/>
    <w:rsid w:val="005F0FB5"/>
    <w:rsid w:val="005F1A7A"/>
    <w:rsid w:val="005F22E1"/>
    <w:rsid w:val="005F3047"/>
    <w:rsid w:val="005F35BF"/>
    <w:rsid w:val="005F4025"/>
    <w:rsid w:val="005F4389"/>
    <w:rsid w:val="005F5367"/>
    <w:rsid w:val="005F6604"/>
    <w:rsid w:val="005F7381"/>
    <w:rsid w:val="00600BB3"/>
    <w:rsid w:val="00602CCE"/>
    <w:rsid w:val="00604DEB"/>
    <w:rsid w:val="00604E32"/>
    <w:rsid w:val="00606324"/>
    <w:rsid w:val="0060747F"/>
    <w:rsid w:val="00607EB2"/>
    <w:rsid w:val="0061023F"/>
    <w:rsid w:val="00610879"/>
    <w:rsid w:val="0061173A"/>
    <w:rsid w:val="006134BA"/>
    <w:rsid w:val="006139A9"/>
    <w:rsid w:val="00614C80"/>
    <w:rsid w:val="00614FC1"/>
    <w:rsid w:val="006169F1"/>
    <w:rsid w:val="006173E8"/>
    <w:rsid w:val="00617AE4"/>
    <w:rsid w:val="00617DD9"/>
    <w:rsid w:val="00617E85"/>
    <w:rsid w:val="00620576"/>
    <w:rsid w:val="00621CA5"/>
    <w:rsid w:val="00621F8C"/>
    <w:rsid w:val="00622791"/>
    <w:rsid w:val="00622B0F"/>
    <w:rsid w:val="00624484"/>
    <w:rsid w:val="0062449D"/>
    <w:rsid w:val="006249E5"/>
    <w:rsid w:val="00625956"/>
    <w:rsid w:val="00625C1E"/>
    <w:rsid w:val="006268F0"/>
    <w:rsid w:val="00627C0C"/>
    <w:rsid w:val="006323A6"/>
    <w:rsid w:val="00632A80"/>
    <w:rsid w:val="0063305A"/>
    <w:rsid w:val="00634562"/>
    <w:rsid w:val="00635D8F"/>
    <w:rsid w:val="00636FC1"/>
    <w:rsid w:val="00637395"/>
    <w:rsid w:val="006379FE"/>
    <w:rsid w:val="006418FA"/>
    <w:rsid w:val="00641C70"/>
    <w:rsid w:val="00641FC3"/>
    <w:rsid w:val="006432CF"/>
    <w:rsid w:val="0064372B"/>
    <w:rsid w:val="00643FCB"/>
    <w:rsid w:val="006443DA"/>
    <w:rsid w:val="00644E23"/>
    <w:rsid w:val="00645F4D"/>
    <w:rsid w:val="00646569"/>
    <w:rsid w:val="00646A3C"/>
    <w:rsid w:val="0065083C"/>
    <w:rsid w:val="0065099A"/>
    <w:rsid w:val="0065206C"/>
    <w:rsid w:val="00652898"/>
    <w:rsid w:val="006530CE"/>
    <w:rsid w:val="00654140"/>
    <w:rsid w:val="00654531"/>
    <w:rsid w:val="00654B59"/>
    <w:rsid w:val="00655A1E"/>
    <w:rsid w:val="00655DD0"/>
    <w:rsid w:val="006608D2"/>
    <w:rsid w:val="00660C6C"/>
    <w:rsid w:val="00661725"/>
    <w:rsid w:val="00664E0D"/>
    <w:rsid w:val="00664F58"/>
    <w:rsid w:val="00665AFA"/>
    <w:rsid w:val="00667BBE"/>
    <w:rsid w:val="00667C6B"/>
    <w:rsid w:val="006725B0"/>
    <w:rsid w:val="00674713"/>
    <w:rsid w:val="0067679D"/>
    <w:rsid w:val="00676B76"/>
    <w:rsid w:val="00676FF4"/>
    <w:rsid w:val="0068052E"/>
    <w:rsid w:val="0068083D"/>
    <w:rsid w:val="00681A4C"/>
    <w:rsid w:val="00681EE3"/>
    <w:rsid w:val="0068234A"/>
    <w:rsid w:val="00682B0E"/>
    <w:rsid w:val="00683251"/>
    <w:rsid w:val="00683F78"/>
    <w:rsid w:val="00684118"/>
    <w:rsid w:val="00687FD7"/>
    <w:rsid w:val="00690C54"/>
    <w:rsid w:val="00691227"/>
    <w:rsid w:val="00691BCD"/>
    <w:rsid w:val="006940DC"/>
    <w:rsid w:val="00695B88"/>
    <w:rsid w:val="00695E63"/>
    <w:rsid w:val="006963E6"/>
    <w:rsid w:val="006966D7"/>
    <w:rsid w:val="00696D6A"/>
    <w:rsid w:val="006A0C60"/>
    <w:rsid w:val="006A23C0"/>
    <w:rsid w:val="006A36B2"/>
    <w:rsid w:val="006A3D7D"/>
    <w:rsid w:val="006A48AB"/>
    <w:rsid w:val="006A5410"/>
    <w:rsid w:val="006A56B0"/>
    <w:rsid w:val="006A56BA"/>
    <w:rsid w:val="006A638D"/>
    <w:rsid w:val="006A6A74"/>
    <w:rsid w:val="006A7F3D"/>
    <w:rsid w:val="006B03A4"/>
    <w:rsid w:val="006B0AB3"/>
    <w:rsid w:val="006B102E"/>
    <w:rsid w:val="006B1EBB"/>
    <w:rsid w:val="006B2CF9"/>
    <w:rsid w:val="006B3AE3"/>
    <w:rsid w:val="006B3AF8"/>
    <w:rsid w:val="006B4192"/>
    <w:rsid w:val="006B6AA1"/>
    <w:rsid w:val="006B6EBD"/>
    <w:rsid w:val="006B701F"/>
    <w:rsid w:val="006B7589"/>
    <w:rsid w:val="006C1211"/>
    <w:rsid w:val="006C1A44"/>
    <w:rsid w:val="006C2672"/>
    <w:rsid w:val="006C3030"/>
    <w:rsid w:val="006C31FB"/>
    <w:rsid w:val="006C3E05"/>
    <w:rsid w:val="006C7939"/>
    <w:rsid w:val="006D1132"/>
    <w:rsid w:val="006D1977"/>
    <w:rsid w:val="006D1FA1"/>
    <w:rsid w:val="006D2329"/>
    <w:rsid w:val="006D251C"/>
    <w:rsid w:val="006D356E"/>
    <w:rsid w:val="006D5609"/>
    <w:rsid w:val="006D56E6"/>
    <w:rsid w:val="006D57B1"/>
    <w:rsid w:val="006D5E4B"/>
    <w:rsid w:val="006D6243"/>
    <w:rsid w:val="006D65BB"/>
    <w:rsid w:val="006D6655"/>
    <w:rsid w:val="006D6DD2"/>
    <w:rsid w:val="006D6EB5"/>
    <w:rsid w:val="006D7AFF"/>
    <w:rsid w:val="006E0504"/>
    <w:rsid w:val="006E195D"/>
    <w:rsid w:val="006E2633"/>
    <w:rsid w:val="006E2B98"/>
    <w:rsid w:val="006E4A94"/>
    <w:rsid w:val="006E7CE3"/>
    <w:rsid w:val="006F00A3"/>
    <w:rsid w:val="006F0ABC"/>
    <w:rsid w:val="006F135C"/>
    <w:rsid w:val="006F1F9F"/>
    <w:rsid w:val="006F2A9B"/>
    <w:rsid w:val="006F4914"/>
    <w:rsid w:val="006F6BAC"/>
    <w:rsid w:val="006F6E89"/>
    <w:rsid w:val="006F7CCE"/>
    <w:rsid w:val="0070001B"/>
    <w:rsid w:val="00700F13"/>
    <w:rsid w:val="00700F40"/>
    <w:rsid w:val="00701142"/>
    <w:rsid w:val="0070192F"/>
    <w:rsid w:val="00702125"/>
    <w:rsid w:val="0070295B"/>
    <w:rsid w:val="00702B86"/>
    <w:rsid w:val="00703491"/>
    <w:rsid w:val="007035FA"/>
    <w:rsid w:val="007036CC"/>
    <w:rsid w:val="007039B2"/>
    <w:rsid w:val="00703E9A"/>
    <w:rsid w:val="007070BF"/>
    <w:rsid w:val="00710309"/>
    <w:rsid w:val="00710D60"/>
    <w:rsid w:val="0071114D"/>
    <w:rsid w:val="00711922"/>
    <w:rsid w:val="00711C29"/>
    <w:rsid w:val="00711EA3"/>
    <w:rsid w:val="00712437"/>
    <w:rsid w:val="00712FD1"/>
    <w:rsid w:val="0071357E"/>
    <w:rsid w:val="00713D68"/>
    <w:rsid w:val="007155A5"/>
    <w:rsid w:val="007160E5"/>
    <w:rsid w:val="0072045E"/>
    <w:rsid w:val="007210C2"/>
    <w:rsid w:val="0072122E"/>
    <w:rsid w:val="007227CA"/>
    <w:rsid w:val="007236F4"/>
    <w:rsid w:val="007237E5"/>
    <w:rsid w:val="007239FD"/>
    <w:rsid w:val="00723D17"/>
    <w:rsid w:val="007242AD"/>
    <w:rsid w:val="007245EA"/>
    <w:rsid w:val="00724DC1"/>
    <w:rsid w:val="00724F99"/>
    <w:rsid w:val="00725066"/>
    <w:rsid w:val="00725152"/>
    <w:rsid w:val="00725160"/>
    <w:rsid w:val="0072607A"/>
    <w:rsid w:val="007279EA"/>
    <w:rsid w:val="00727B71"/>
    <w:rsid w:val="007313FC"/>
    <w:rsid w:val="0073291E"/>
    <w:rsid w:val="0073292A"/>
    <w:rsid w:val="007335D3"/>
    <w:rsid w:val="00734AB7"/>
    <w:rsid w:val="00734C56"/>
    <w:rsid w:val="00735148"/>
    <w:rsid w:val="0073608E"/>
    <w:rsid w:val="007368FD"/>
    <w:rsid w:val="007406F9"/>
    <w:rsid w:val="00740E1B"/>
    <w:rsid w:val="0074103D"/>
    <w:rsid w:val="007430A3"/>
    <w:rsid w:val="0074427D"/>
    <w:rsid w:val="007444E3"/>
    <w:rsid w:val="007454E1"/>
    <w:rsid w:val="007459A9"/>
    <w:rsid w:val="00745C06"/>
    <w:rsid w:val="00746856"/>
    <w:rsid w:val="00747E69"/>
    <w:rsid w:val="007502BC"/>
    <w:rsid w:val="00750CBD"/>
    <w:rsid w:val="007515C2"/>
    <w:rsid w:val="0075189D"/>
    <w:rsid w:val="00752EC7"/>
    <w:rsid w:val="00753D21"/>
    <w:rsid w:val="00753E7C"/>
    <w:rsid w:val="00754860"/>
    <w:rsid w:val="00755308"/>
    <w:rsid w:val="00755CD7"/>
    <w:rsid w:val="007563EB"/>
    <w:rsid w:val="007565CA"/>
    <w:rsid w:val="007566D8"/>
    <w:rsid w:val="007575FF"/>
    <w:rsid w:val="00757AEF"/>
    <w:rsid w:val="00757AF1"/>
    <w:rsid w:val="00762108"/>
    <w:rsid w:val="0076460F"/>
    <w:rsid w:val="00764F31"/>
    <w:rsid w:val="0076521C"/>
    <w:rsid w:val="00765599"/>
    <w:rsid w:val="00765F44"/>
    <w:rsid w:val="00766289"/>
    <w:rsid w:val="00766C03"/>
    <w:rsid w:val="00766E60"/>
    <w:rsid w:val="007675E3"/>
    <w:rsid w:val="00770417"/>
    <w:rsid w:val="00770B4D"/>
    <w:rsid w:val="00770BAB"/>
    <w:rsid w:val="00771A6A"/>
    <w:rsid w:val="00772043"/>
    <w:rsid w:val="00772C19"/>
    <w:rsid w:val="00772CFF"/>
    <w:rsid w:val="007733F3"/>
    <w:rsid w:val="00773ADD"/>
    <w:rsid w:val="00775426"/>
    <w:rsid w:val="00775608"/>
    <w:rsid w:val="00775DA0"/>
    <w:rsid w:val="0077618A"/>
    <w:rsid w:val="00777E48"/>
    <w:rsid w:val="00780E45"/>
    <w:rsid w:val="007816FB"/>
    <w:rsid w:val="00781994"/>
    <w:rsid w:val="00783090"/>
    <w:rsid w:val="007831A1"/>
    <w:rsid w:val="007841DB"/>
    <w:rsid w:val="007849F8"/>
    <w:rsid w:val="007868CC"/>
    <w:rsid w:val="00787E25"/>
    <w:rsid w:val="007900B9"/>
    <w:rsid w:val="00790214"/>
    <w:rsid w:val="0079063C"/>
    <w:rsid w:val="00790E7A"/>
    <w:rsid w:val="00792A56"/>
    <w:rsid w:val="00792D0F"/>
    <w:rsid w:val="00794198"/>
    <w:rsid w:val="007954E2"/>
    <w:rsid w:val="00795A1A"/>
    <w:rsid w:val="00795AB0"/>
    <w:rsid w:val="00796323"/>
    <w:rsid w:val="00796DC8"/>
    <w:rsid w:val="00797700"/>
    <w:rsid w:val="007A11AB"/>
    <w:rsid w:val="007A2640"/>
    <w:rsid w:val="007A2EF8"/>
    <w:rsid w:val="007A3110"/>
    <w:rsid w:val="007A34EE"/>
    <w:rsid w:val="007A5343"/>
    <w:rsid w:val="007A5AA6"/>
    <w:rsid w:val="007A5C36"/>
    <w:rsid w:val="007A5FE9"/>
    <w:rsid w:val="007A643F"/>
    <w:rsid w:val="007A655C"/>
    <w:rsid w:val="007A6D15"/>
    <w:rsid w:val="007B0367"/>
    <w:rsid w:val="007B0534"/>
    <w:rsid w:val="007B0CD0"/>
    <w:rsid w:val="007B0D8A"/>
    <w:rsid w:val="007B10D3"/>
    <w:rsid w:val="007B116D"/>
    <w:rsid w:val="007B18B5"/>
    <w:rsid w:val="007B251F"/>
    <w:rsid w:val="007B3155"/>
    <w:rsid w:val="007B339D"/>
    <w:rsid w:val="007B3501"/>
    <w:rsid w:val="007B36E7"/>
    <w:rsid w:val="007B3C41"/>
    <w:rsid w:val="007B4D70"/>
    <w:rsid w:val="007B59FD"/>
    <w:rsid w:val="007B6545"/>
    <w:rsid w:val="007B65F7"/>
    <w:rsid w:val="007C16E7"/>
    <w:rsid w:val="007C1B31"/>
    <w:rsid w:val="007C1DD8"/>
    <w:rsid w:val="007C2787"/>
    <w:rsid w:val="007C2A0B"/>
    <w:rsid w:val="007C31E9"/>
    <w:rsid w:val="007C4BE9"/>
    <w:rsid w:val="007C5AF2"/>
    <w:rsid w:val="007C5EC2"/>
    <w:rsid w:val="007C672B"/>
    <w:rsid w:val="007C7776"/>
    <w:rsid w:val="007D16BB"/>
    <w:rsid w:val="007D25BB"/>
    <w:rsid w:val="007D2E00"/>
    <w:rsid w:val="007D31F8"/>
    <w:rsid w:val="007D370A"/>
    <w:rsid w:val="007D48E8"/>
    <w:rsid w:val="007D4C05"/>
    <w:rsid w:val="007D4FAE"/>
    <w:rsid w:val="007D6ACD"/>
    <w:rsid w:val="007D6D4B"/>
    <w:rsid w:val="007D7C5F"/>
    <w:rsid w:val="007D7CC2"/>
    <w:rsid w:val="007E1DC7"/>
    <w:rsid w:val="007E2865"/>
    <w:rsid w:val="007E2C87"/>
    <w:rsid w:val="007E38CD"/>
    <w:rsid w:val="007E4E3F"/>
    <w:rsid w:val="007E4EC9"/>
    <w:rsid w:val="007E4EE3"/>
    <w:rsid w:val="007E534F"/>
    <w:rsid w:val="007E57A3"/>
    <w:rsid w:val="007E754E"/>
    <w:rsid w:val="007F0A29"/>
    <w:rsid w:val="007F0B16"/>
    <w:rsid w:val="007F1C92"/>
    <w:rsid w:val="007F2F7A"/>
    <w:rsid w:val="007F3FBC"/>
    <w:rsid w:val="007F4319"/>
    <w:rsid w:val="007F698F"/>
    <w:rsid w:val="007F69E8"/>
    <w:rsid w:val="007F6A84"/>
    <w:rsid w:val="007F7277"/>
    <w:rsid w:val="007F7A5D"/>
    <w:rsid w:val="007F7C47"/>
    <w:rsid w:val="0080034D"/>
    <w:rsid w:val="008008D2"/>
    <w:rsid w:val="00801106"/>
    <w:rsid w:val="008014B6"/>
    <w:rsid w:val="008016D7"/>
    <w:rsid w:val="00802887"/>
    <w:rsid w:val="0080289C"/>
    <w:rsid w:val="008029DE"/>
    <w:rsid w:val="0080338B"/>
    <w:rsid w:val="00803E87"/>
    <w:rsid w:val="00804673"/>
    <w:rsid w:val="00804ABB"/>
    <w:rsid w:val="00805DF6"/>
    <w:rsid w:val="00805E69"/>
    <w:rsid w:val="008068DD"/>
    <w:rsid w:val="00807408"/>
    <w:rsid w:val="00807A07"/>
    <w:rsid w:val="0081071C"/>
    <w:rsid w:val="00810A6F"/>
    <w:rsid w:val="00811989"/>
    <w:rsid w:val="00811A0F"/>
    <w:rsid w:val="008126A1"/>
    <w:rsid w:val="00812E78"/>
    <w:rsid w:val="00813DDA"/>
    <w:rsid w:val="00813FB2"/>
    <w:rsid w:val="0081405E"/>
    <w:rsid w:val="008148E1"/>
    <w:rsid w:val="00815317"/>
    <w:rsid w:val="0081620F"/>
    <w:rsid w:val="0081673D"/>
    <w:rsid w:val="00816C17"/>
    <w:rsid w:val="00816CFA"/>
    <w:rsid w:val="0082200C"/>
    <w:rsid w:val="008231FC"/>
    <w:rsid w:val="008241A7"/>
    <w:rsid w:val="00825A9F"/>
    <w:rsid w:val="00825B77"/>
    <w:rsid w:val="00827DF9"/>
    <w:rsid w:val="00831362"/>
    <w:rsid w:val="00831A76"/>
    <w:rsid w:val="00831C6B"/>
    <w:rsid w:val="0083238B"/>
    <w:rsid w:val="008327E9"/>
    <w:rsid w:val="00833743"/>
    <w:rsid w:val="00834110"/>
    <w:rsid w:val="00834974"/>
    <w:rsid w:val="008352E6"/>
    <w:rsid w:val="00835D16"/>
    <w:rsid w:val="008368C8"/>
    <w:rsid w:val="00836B20"/>
    <w:rsid w:val="00836D1A"/>
    <w:rsid w:val="00837579"/>
    <w:rsid w:val="00840394"/>
    <w:rsid w:val="008406CA"/>
    <w:rsid w:val="00840842"/>
    <w:rsid w:val="00840871"/>
    <w:rsid w:val="00842438"/>
    <w:rsid w:val="00843F79"/>
    <w:rsid w:val="00844533"/>
    <w:rsid w:val="0084462F"/>
    <w:rsid w:val="00847379"/>
    <w:rsid w:val="00847608"/>
    <w:rsid w:val="00851EF3"/>
    <w:rsid w:val="00852029"/>
    <w:rsid w:val="008520D2"/>
    <w:rsid w:val="008528CA"/>
    <w:rsid w:val="00852AE5"/>
    <w:rsid w:val="00853F0C"/>
    <w:rsid w:val="0085421C"/>
    <w:rsid w:val="00855A83"/>
    <w:rsid w:val="00855C3E"/>
    <w:rsid w:val="00856267"/>
    <w:rsid w:val="008564D5"/>
    <w:rsid w:val="00856860"/>
    <w:rsid w:val="00856AC2"/>
    <w:rsid w:val="00856CE5"/>
    <w:rsid w:val="00857087"/>
    <w:rsid w:val="00857ADE"/>
    <w:rsid w:val="00857E29"/>
    <w:rsid w:val="008609C2"/>
    <w:rsid w:val="00860E66"/>
    <w:rsid w:val="00860EAA"/>
    <w:rsid w:val="0086106D"/>
    <w:rsid w:val="008621F4"/>
    <w:rsid w:val="00862A64"/>
    <w:rsid w:val="00862EA0"/>
    <w:rsid w:val="00864838"/>
    <w:rsid w:val="0086499B"/>
    <w:rsid w:val="0086499F"/>
    <w:rsid w:val="00864FEA"/>
    <w:rsid w:val="00866D4D"/>
    <w:rsid w:val="00866E4F"/>
    <w:rsid w:val="00867068"/>
    <w:rsid w:val="008678B7"/>
    <w:rsid w:val="0087002D"/>
    <w:rsid w:val="0087037C"/>
    <w:rsid w:val="00871438"/>
    <w:rsid w:val="0087192A"/>
    <w:rsid w:val="00871F06"/>
    <w:rsid w:val="00872CFA"/>
    <w:rsid w:val="00873C3D"/>
    <w:rsid w:val="00874442"/>
    <w:rsid w:val="00877256"/>
    <w:rsid w:val="00877291"/>
    <w:rsid w:val="0087758A"/>
    <w:rsid w:val="00877663"/>
    <w:rsid w:val="0088081A"/>
    <w:rsid w:val="008818F7"/>
    <w:rsid w:val="0088330E"/>
    <w:rsid w:val="0088465A"/>
    <w:rsid w:val="00886938"/>
    <w:rsid w:val="008877C1"/>
    <w:rsid w:val="008904FB"/>
    <w:rsid w:val="0089165C"/>
    <w:rsid w:val="00891839"/>
    <w:rsid w:val="00891B38"/>
    <w:rsid w:val="00891B70"/>
    <w:rsid w:val="00892109"/>
    <w:rsid w:val="00892626"/>
    <w:rsid w:val="008926DE"/>
    <w:rsid w:val="00892A6F"/>
    <w:rsid w:val="00893C8F"/>
    <w:rsid w:val="0089426C"/>
    <w:rsid w:val="0089481E"/>
    <w:rsid w:val="00894931"/>
    <w:rsid w:val="00894B2F"/>
    <w:rsid w:val="0089525A"/>
    <w:rsid w:val="008953A3"/>
    <w:rsid w:val="00895DA0"/>
    <w:rsid w:val="00896E43"/>
    <w:rsid w:val="00897865"/>
    <w:rsid w:val="0089795C"/>
    <w:rsid w:val="00897EE8"/>
    <w:rsid w:val="008A0976"/>
    <w:rsid w:val="008A0F1A"/>
    <w:rsid w:val="008A3245"/>
    <w:rsid w:val="008A3945"/>
    <w:rsid w:val="008A43E6"/>
    <w:rsid w:val="008A5C4A"/>
    <w:rsid w:val="008A63BC"/>
    <w:rsid w:val="008A796E"/>
    <w:rsid w:val="008B1BE4"/>
    <w:rsid w:val="008B1D5F"/>
    <w:rsid w:val="008B2644"/>
    <w:rsid w:val="008B3AD4"/>
    <w:rsid w:val="008B44F4"/>
    <w:rsid w:val="008B54B2"/>
    <w:rsid w:val="008B64B4"/>
    <w:rsid w:val="008B6900"/>
    <w:rsid w:val="008B69D0"/>
    <w:rsid w:val="008B709B"/>
    <w:rsid w:val="008B79AA"/>
    <w:rsid w:val="008B7AA1"/>
    <w:rsid w:val="008C0637"/>
    <w:rsid w:val="008C0C0F"/>
    <w:rsid w:val="008C234B"/>
    <w:rsid w:val="008C3239"/>
    <w:rsid w:val="008C372B"/>
    <w:rsid w:val="008C4643"/>
    <w:rsid w:val="008C4CF0"/>
    <w:rsid w:val="008C51D8"/>
    <w:rsid w:val="008C52F8"/>
    <w:rsid w:val="008C55C5"/>
    <w:rsid w:val="008C65C5"/>
    <w:rsid w:val="008C6804"/>
    <w:rsid w:val="008C6ABF"/>
    <w:rsid w:val="008C76F5"/>
    <w:rsid w:val="008D01EC"/>
    <w:rsid w:val="008D0593"/>
    <w:rsid w:val="008D0FE3"/>
    <w:rsid w:val="008D1EF4"/>
    <w:rsid w:val="008D2336"/>
    <w:rsid w:val="008D364E"/>
    <w:rsid w:val="008D510D"/>
    <w:rsid w:val="008D620F"/>
    <w:rsid w:val="008D656E"/>
    <w:rsid w:val="008D776A"/>
    <w:rsid w:val="008D78CF"/>
    <w:rsid w:val="008E02A6"/>
    <w:rsid w:val="008E0ABE"/>
    <w:rsid w:val="008E2642"/>
    <w:rsid w:val="008E2736"/>
    <w:rsid w:val="008E3C39"/>
    <w:rsid w:val="008E4789"/>
    <w:rsid w:val="008E514B"/>
    <w:rsid w:val="008E5C54"/>
    <w:rsid w:val="008E5F5A"/>
    <w:rsid w:val="008E612A"/>
    <w:rsid w:val="008E6429"/>
    <w:rsid w:val="008F0EF9"/>
    <w:rsid w:val="008F1054"/>
    <w:rsid w:val="008F13C6"/>
    <w:rsid w:val="008F1E52"/>
    <w:rsid w:val="008F33C9"/>
    <w:rsid w:val="008F4A6C"/>
    <w:rsid w:val="008F4B4D"/>
    <w:rsid w:val="008F51F0"/>
    <w:rsid w:val="008F5234"/>
    <w:rsid w:val="008F5924"/>
    <w:rsid w:val="008F6E2D"/>
    <w:rsid w:val="009007A3"/>
    <w:rsid w:val="00900910"/>
    <w:rsid w:val="00900F86"/>
    <w:rsid w:val="00902143"/>
    <w:rsid w:val="0090346A"/>
    <w:rsid w:val="00907A16"/>
    <w:rsid w:val="00907D5C"/>
    <w:rsid w:val="0091011A"/>
    <w:rsid w:val="00911D00"/>
    <w:rsid w:val="00911F6A"/>
    <w:rsid w:val="009150BA"/>
    <w:rsid w:val="00915F5D"/>
    <w:rsid w:val="0091691C"/>
    <w:rsid w:val="00917C40"/>
    <w:rsid w:val="00917FCF"/>
    <w:rsid w:val="00920371"/>
    <w:rsid w:val="00921734"/>
    <w:rsid w:val="00922A74"/>
    <w:rsid w:val="00922AA5"/>
    <w:rsid w:val="00923509"/>
    <w:rsid w:val="00923A2D"/>
    <w:rsid w:val="00923B94"/>
    <w:rsid w:val="0092537A"/>
    <w:rsid w:val="0092601B"/>
    <w:rsid w:val="00926D89"/>
    <w:rsid w:val="009276E5"/>
    <w:rsid w:val="00930B35"/>
    <w:rsid w:val="00931C8E"/>
    <w:rsid w:val="009320C0"/>
    <w:rsid w:val="00932273"/>
    <w:rsid w:val="0093243C"/>
    <w:rsid w:val="009331C6"/>
    <w:rsid w:val="0093383D"/>
    <w:rsid w:val="00933983"/>
    <w:rsid w:val="00933A30"/>
    <w:rsid w:val="0093443F"/>
    <w:rsid w:val="0093459F"/>
    <w:rsid w:val="0093487F"/>
    <w:rsid w:val="00935D20"/>
    <w:rsid w:val="00936693"/>
    <w:rsid w:val="00936861"/>
    <w:rsid w:val="0093765E"/>
    <w:rsid w:val="009376CA"/>
    <w:rsid w:val="00940918"/>
    <w:rsid w:val="0094131F"/>
    <w:rsid w:val="00941DB4"/>
    <w:rsid w:val="00943721"/>
    <w:rsid w:val="00943DA3"/>
    <w:rsid w:val="00943E7C"/>
    <w:rsid w:val="00943ED0"/>
    <w:rsid w:val="00944117"/>
    <w:rsid w:val="00945A0C"/>
    <w:rsid w:val="0095021F"/>
    <w:rsid w:val="00951448"/>
    <w:rsid w:val="00951665"/>
    <w:rsid w:val="009522C5"/>
    <w:rsid w:val="00953CC2"/>
    <w:rsid w:val="009542D5"/>
    <w:rsid w:val="00956616"/>
    <w:rsid w:val="00957506"/>
    <w:rsid w:val="00957A96"/>
    <w:rsid w:val="00960F9E"/>
    <w:rsid w:val="00962477"/>
    <w:rsid w:val="009625A1"/>
    <w:rsid w:val="00962A51"/>
    <w:rsid w:val="0096349D"/>
    <w:rsid w:val="00964214"/>
    <w:rsid w:val="009644EA"/>
    <w:rsid w:val="0096524F"/>
    <w:rsid w:val="00965497"/>
    <w:rsid w:val="00965875"/>
    <w:rsid w:val="00965D98"/>
    <w:rsid w:val="0096604E"/>
    <w:rsid w:val="009675EA"/>
    <w:rsid w:val="009707F3"/>
    <w:rsid w:val="0097166F"/>
    <w:rsid w:val="0097288C"/>
    <w:rsid w:val="009728B0"/>
    <w:rsid w:val="0097299F"/>
    <w:rsid w:val="00973B73"/>
    <w:rsid w:val="0097400E"/>
    <w:rsid w:val="00974706"/>
    <w:rsid w:val="00975433"/>
    <w:rsid w:val="0097693F"/>
    <w:rsid w:val="00980F54"/>
    <w:rsid w:val="009829F1"/>
    <w:rsid w:val="00982D34"/>
    <w:rsid w:val="009836B5"/>
    <w:rsid w:val="00983A8D"/>
    <w:rsid w:val="00983D2F"/>
    <w:rsid w:val="00984375"/>
    <w:rsid w:val="009846D8"/>
    <w:rsid w:val="0098555D"/>
    <w:rsid w:val="00985ACC"/>
    <w:rsid w:val="00985E57"/>
    <w:rsid w:val="00986214"/>
    <w:rsid w:val="0098643F"/>
    <w:rsid w:val="00987896"/>
    <w:rsid w:val="00987E2B"/>
    <w:rsid w:val="0099158C"/>
    <w:rsid w:val="00991C72"/>
    <w:rsid w:val="00992106"/>
    <w:rsid w:val="00993718"/>
    <w:rsid w:val="0099389A"/>
    <w:rsid w:val="00994BD5"/>
    <w:rsid w:val="00995D73"/>
    <w:rsid w:val="00995ED9"/>
    <w:rsid w:val="00996F28"/>
    <w:rsid w:val="00997367"/>
    <w:rsid w:val="009A0482"/>
    <w:rsid w:val="009A0605"/>
    <w:rsid w:val="009A0C26"/>
    <w:rsid w:val="009A1BA8"/>
    <w:rsid w:val="009A2446"/>
    <w:rsid w:val="009A24DD"/>
    <w:rsid w:val="009A278B"/>
    <w:rsid w:val="009A3E63"/>
    <w:rsid w:val="009A4450"/>
    <w:rsid w:val="009A493E"/>
    <w:rsid w:val="009A56A6"/>
    <w:rsid w:val="009A577B"/>
    <w:rsid w:val="009A764D"/>
    <w:rsid w:val="009A7A8D"/>
    <w:rsid w:val="009B00D8"/>
    <w:rsid w:val="009B096F"/>
    <w:rsid w:val="009B12BD"/>
    <w:rsid w:val="009B3274"/>
    <w:rsid w:val="009B3BB7"/>
    <w:rsid w:val="009B4176"/>
    <w:rsid w:val="009B41EA"/>
    <w:rsid w:val="009B489B"/>
    <w:rsid w:val="009B5707"/>
    <w:rsid w:val="009B7926"/>
    <w:rsid w:val="009C1221"/>
    <w:rsid w:val="009C14D1"/>
    <w:rsid w:val="009C1D5A"/>
    <w:rsid w:val="009C26FF"/>
    <w:rsid w:val="009C44D5"/>
    <w:rsid w:val="009C4D1B"/>
    <w:rsid w:val="009C50BA"/>
    <w:rsid w:val="009C50FC"/>
    <w:rsid w:val="009C6141"/>
    <w:rsid w:val="009C6A65"/>
    <w:rsid w:val="009D07A8"/>
    <w:rsid w:val="009D0B21"/>
    <w:rsid w:val="009D1B0A"/>
    <w:rsid w:val="009D1B23"/>
    <w:rsid w:val="009D2855"/>
    <w:rsid w:val="009D29C9"/>
    <w:rsid w:val="009D32E3"/>
    <w:rsid w:val="009D3F90"/>
    <w:rsid w:val="009D4248"/>
    <w:rsid w:val="009D49EC"/>
    <w:rsid w:val="009D5EF3"/>
    <w:rsid w:val="009D7523"/>
    <w:rsid w:val="009D7A22"/>
    <w:rsid w:val="009E1070"/>
    <w:rsid w:val="009E33BC"/>
    <w:rsid w:val="009E3694"/>
    <w:rsid w:val="009E4CD7"/>
    <w:rsid w:val="009E5763"/>
    <w:rsid w:val="009E5830"/>
    <w:rsid w:val="009E5913"/>
    <w:rsid w:val="009E5E59"/>
    <w:rsid w:val="009E6052"/>
    <w:rsid w:val="009E6A0B"/>
    <w:rsid w:val="009E6FD5"/>
    <w:rsid w:val="009E767D"/>
    <w:rsid w:val="009E7920"/>
    <w:rsid w:val="009E7CCD"/>
    <w:rsid w:val="009F05CA"/>
    <w:rsid w:val="009F095D"/>
    <w:rsid w:val="009F196A"/>
    <w:rsid w:val="009F1E14"/>
    <w:rsid w:val="009F1F2A"/>
    <w:rsid w:val="009F22D4"/>
    <w:rsid w:val="009F39DA"/>
    <w:rsid w:val="009F3BC6"/>
    <w:rsid w:val="009F40EA"/>
    <w:rsid w:val="009F43B6"/>
    <w:rsid w:val="009F4968"/>
    <w:rsid w:val="009F4D2D"/>
    <w:rsid w:val="009F51E5"/>
    <w:rsid w:val="009F5300"/>
    <w:rsid w:val="009F58F5"/>
    <w:rsid w:val="009F6A3E"/>
    <w:rsid w:val="009F6E51"/>
    <w:rsid w:val="009F70F5"/>
    <w:rsid w:val="009F7933"/>
    <w:rsid w:val="009F7D9F"/>
    <w:rsid w:val="00A00066"/>
    <w:rsid w:val="00A00152"/>
    <w:rsid w:val="00A01006"/>
    <w:rsid w:val="00A0149F"/>
    <w:rsid w:val="00A01CAA"/>
    <w:rsid w:val="00A01D3C"/>
    <w:rsid w:val="00A02072"/>
    <w:rsid w:val="00A029B3"/>
    <w:rsid w:val="00A02A3F"/>
    <w:rsid w:val="00A033FD"/>
    <w:rsid w:val="00A0490A"/>
    <w:rsid w:val="00A04A33"/>
    <w:rsid w:val="00A0537B"/>
    <w:rsid w:val="00A061D9"/>
    <w:rsid w:val="00A06CC9"/>
    <w:rsid w:val="00A07015"/>
    <w:rsid w:val="00A07B4B"/>
    <w:rsid w:val="00A10CFF"/>
    <w:rsid w:val="00A11396"/>
    <w:rsid w:val="00A11C41"/>
    <w:rsid w:val="00A11CCD"/>
    <w:rsid w:val="00A12187"/>
    <w:rsid w:val="00A12190"/>
    <w:rsid w:val="00A125F0"/>
    <w:rsid w:val="00A1262E"/>
    <w:rsid w:val="00A13382"/>
    <w:rsid w:val="00A1361E"/>
    <w:rsid w:val="00A14F47"/>
    <w:rsid w:val="00A14FA9"/>
    <w:rsid w:val="00A1695D"/>
    <w:rsid w:val="00A211BF"/>
    <w:rsid w:val="00A21885"/>
    <w:rsid w:val="00A22AF7"/>
    <w:rsid w:val="00A23F0A"/>
    <w:rsid w:val="00A2421B"/>
    <w:rsid w:val="00A27706"/>
    <w:rsid w:val="00A30B3E"/>
    <w:rsid w:val="00A30EE9"/>
    <w:rsid w:val="00A3175D"/>
    <w:rsid w:val="00A321F3"/>
    <w:rsid w:val="00A32BFA"/>
    <w:rsid w:val="00A33A95"/>
    <w:rsid w:val="00A34149"/>
    <w:rsid w:val="00A36305"/>
    <w:rsid w:val="00A364EE"/>
    <w:rsid w:val="00A369DE"/>
    <w:rsid w:val="00A40752"/>
    <w:rsid w:val="00A44991"/>
    <w:rsid w:val="00A44E11"/>
    <w:rsid w:val="00A4558D"/>
    <w:rsid w:val="00A46CC5"/>
    <w:rsid w:val="00A46EF9"/>
    <w:rsid w:val="00A477E3"/>
    <w:rsid w:val="00A50003"/>
    <w:rsid w:val="00A50992"/>
    <w:rsid w:val="00A50F3D"/>
    <w:rsid w:val="00A519AC"/>
    <w:rsid w:val="00A51B35"/>
    <w:rsid w:val="00A52269"/>
    <w:rsid w:val="00A52F0A"/>
    <w:rsid w:val="00A5349A"/>
    <w:rsid w:val="00A53989"/>
    <w:rsid w:val="00A54B79"/>
    <w:rsid w:val="00A5588D"/>
    <w:rsid w:val="00A55940"/>
    <w:rsid w:val="00A55CB0"/>
    <w:rsid w:val="00A56485"/>
    <w:rsid w:val="00A56ECA"/>
    <w:rsid w:val="00A625DF"/>
    <w:rsid w:val="00A6331B"/>
    <w:rsid w:val="00A637CB"/>
    <w:rsid w:val="00A63B64"/>
    <w:rsid w:val="00A63CEC"/>
    <w:rsid w:val="00A6490D"/>
    <w:rsid w:val="00A65980"/>
    <w:rsid w:val="00A65A67"/>
    <w:rsid w:val="00A663DE"/>
    <w:rsid w:val="00A66B5B"/>
    <w:rsid w:val="00A67336"/>
    <w:rsid w:val="00A6742D"/>
    <w:rsid w:val="00A67DF5"/>
    <w:rsid w:val="00A70018"/>
    <w:rsid w:val="00A70AE3"/>
    <w:rsid w:val="00A724A5"/>
    <w:rsid w:val="00A73531"/>
    <w:rsid w:val="00A73841"/>
    <w:rsid w:val="00A73A45"/>
    <w:rsid w:val="00A73C24"/>
    <w:rsid w:val="00A74672"/>
    <w:rsid w:val="00A7488C"/>
    <w:rsid w:val="00A76294"/>
    <w:rsid w:val="00A779F7"/>
    <w:rsid w:val="00A77AA1"/>
    <w:rsid w:val="00A803D6"/>
    <w:rsid w:val="00A8088C"/>
    <w:rsid w:val="00A826DE"/>
    <w:rsid w:val="00A83D72"/>
    <w:rsid w:val="00A8419F"/>
    <w:rsid w:val="00A84884"/>
    <w:rsid w:val="00A85476"/>
    <w:rsid w:val="00A861C0"/>
    <w:rsid w:val="00A86513"/>
    <w:rsid w:val="00A8772E"/>
    <w:rsid w:val="00A904E9"/>
    <w:rsid w:val="00A908D4"/>
    <w:rsid w:val="00A918AB"/>
    <w:rsid w:val="00A927F3"/>
    <w:rsid w:val="00A9298F"/>
    <w:rsid w:val="00A92FC2"/>
    <w:rsid w:val="00A93BA7"/>
    <w:rsid w:val="00A93C5E"/>
    <w:rsid w:val="00A9588C"/>
    <w:rsid w:val="00A96CD0"/>
    <w:rsid w:val="00A9715F"/>
    <w:rsid w:val="00A97761"/>
    <w:rsid w:val="00AA0A0E"/>
    <w:rsid w:val="00AA1F1B"/>
    <w:rsid w:val="00AA227B"/>
    <w:rsid w:val="00AA2292"/>
    <w:rsid w:val="00AA247F"/>
    <w:rsid w:val="00AA4262"/>
    <w:rsid w:val="00AA5A0A"/>
    <w:rsid w:val="00AA6364"/>
    <w:rsid w:val="00AA708C"/>
    <w:rsid w:val="00AA776E"/>
    <w:rsid w:val="00AA7FDC"/>
    <w:rsid w:val="00AB1751"/>
    <w:rsid w:val="00AB1C51"/>
    <w:rsid w:val="00AB22CB"/>
    <w:rsid w:val="00AB3C9F"/>
    <w:rsid w:val="00AB3E25"/>
    <w:rsid w:val="00AB4BCE"/>
    <w:rsid w:val="00AB55AB"/>
    <w:rsid w:val="00AB7B8C"/>
    <w:rsid w:val="00AC27E5"/>
    <w:rsid w:val="00AC2A94"/>
    <w:rsid w:val="00AC2B3F"/>
    <w:rsid w:val="00AC3740"/>
    <w:rsid w:val="00AC4126"/>
    <w:rsid w:val="00AC4351"/>
    <w:rsid w:val="00AC4CD8"/>
    <w:rsid w:val="00AC4E13"/>
    <w:rsid w:val="00AC62D5"/>
    <w:rsid w:val="00AC792A"/>
    <w:rsid w:val="00AC7C07"/>
    <w:rsid w:val="00AD0314"/>
    <w:rsid w:val="00AD0497"/>
    <w:rsid w:val="00AD1203"/>
    <w:rsid w:val="00AD218F"/>
    <w:rsid w:val="00AD240B"/>
    <w:rsid w:val="00AD2C92"/>
    <w:rsid w:val="00AD319C"/>
    <w:rsid w:val="00AD3271"/>
    <w:rsid w:val="00AD4C7B"/>
    <w:rsid w:val="00AD549C"/>
    <w:rsid w:val="00AD593E"/>
    <w:rsid w:val="00AD59F4"/>
    <w:rsid w:val="00AD5FF7"/>
    <w:rsid w:val="00AD68A5"/>
    <w:rsid w:val="00AD71E1"/>
    <w:rsid w:val="00AE0A42"/>
    <w:rsid w:val="00AE103A"/>
    <w:rsid w:val="00AE23B4"/>
    <w:rsid w:val="00AE2698"/>
    <w:rsid w:val="00AE33CB"/>
    <w:rsid w:val="00AE4F42"/>
    <w:rsid w:val="00AE7780"/>
    <w:rsid w:val="00AE7DC0"/>
    <w:rsid w:val="00AF018C"/>
    <w:rsid w:val="00AF2895"/>
    <w:rsid w:val="00AF2EB4"/>
    <w:rsid w:val="00AF393C"/>
    <w:rsid w:val="00AF3B05"/>
    <w:rsid w:val="00AF5101"/>
    <w:rsid w:val="00AF585A"/>
    <w:rsid w:val="00AF58B9"/>
    <w:rsid w:val="00AF6DF6"/>
    <w:rsid w:val="00AF7202"/>
    <w:rsid w:val="00AF78F2"/>
    <w:rsid w:val="00AF7A7E"/>
    <w:rsid w:val="00AF7AD9"/>
    <w:rsid w:val="00B00B06"/>
    <w:rsid w:val="00B00B61"/>
    <w:rsid w:val="00B00F19"/>
    <w:rsid w:val="00B00F45"/>
    <w:rsid w:val="00B011FC"/>
    <w:rsid w:val="00B0126C"/>
    <w:rsid w:val="00B012AF"/>
    <w:rsid w:val="00B019F8"/>
    <w:rsid w:val="00B01C84"/>
    <w:rsid w:val="00B020A2"/>
    <w:rsid w:val="00B04F79"/>
    <w:rsid w:val="00B06002"/>
    <w:rsid w:val="00B06364"/>
    <w:rsid w:val="00B06648"/>
    <w:rsid w:val="00B07B75"/>
    <w:rsid w:val="00B103C8"/>
    <w:rsid w:val="00B10B0C"/>
    <w:rsid w:val="00B10D75"/>
    <w:rsid w:val="00B11320"/>
    <w:rsid w:val="00B11560"/>
    <w:rsid w:val="00B13B6A"/>
    <w:rsid w:val="00B1413F"/>
    <w:rsid w:val="00B14A0E"/>
    <w:rsid w:val="00B15269"/>
    <w:rsid w:val="00B1564A"/>
    <w:rsid w:val="00B159C3"/>
    <w:rsid w:val="00B15A00"/>
    <w:rsid w:val="00B16800"/>
    <w:rsid w:val="00B173F0"/>
    <w:rsid w:val="00B17B81"/>
    <w:rsid w:val="00B20DDE"/>
    <w:rsid w:val="00B21198"/>
    <w:rsid w:val="00B226BB"/>
    <w:rsid w:val="00B22793"/>
    <w:rsid w:val="00B23922"/>
    <w:rsid w:val="00B25037"/>
    <w:rsid w:val="00B2560B"/>
    <w:rsid w:val="00B25A1D"/>
    <w:rsid w:val="00B26933"/>
    <w:rsid w:val="00B30A5F"/>
    <w:rsid w:val="00B30EDF"/>
    <w:rsid w:val="00B31B5C"/>
    <w:rsid w:val="00B31B60"/>
    <w:rsid w:val="00B31EA7"/>
    <w:rsid w:val="00B323A8"/>
    <w:rsid w:val="00B3241C"/>
    <w:rsid w:val="00B32945"/>
    <w:rsid w:val="00B345AF"/>
    <w:rsid w:val="00B34E5A"/>
    <w:rsid w:val="00B34EAB"/>
    <w:rsid w:val="00B34FE7"/>
    <w:rsid w:val="00B3591B"/>
    <w:rsid w:val="00B36838"/>
    <w:rsid w:val="00B36E71"/>
    <w:rsid w:val="00B37198"/>
    <w:rsid w:val="00B37A5B"/>
    <w:rsid w:val="00B37ACA"/>
    <w:rsid w:val="00B40765"/>
    <w:rsid w:val="00B409C7"/>
    <w:rsid w:val="00B41511"/>
    <w:rsid w:val="00B426A7"/>
    <w:rsid w:val="00B42778"/>
    <w:rsid w:val="00B42C73"/>
    <w:rsid w:val="00B42FEB"/>
    <w:rsid w:val="00B43131"/>
    <w:rsid w:val="00B44A9D"/>
    <w:rsid w:val="00B44D81"/>
    <w:rsid w:val="00B46039"/>
    <w:rsid w:val="00B46A6C"/>
    <w:rsid w:val="00B476D9"/>
    <w:rsid w:val="00B479A0"/>
    <w:rsid w:val="00B500C9"/>
    <w:rsid w:val="00B505D6"/>
    <w:rsid w:val="00B509EF"/>
    <w:rsid w:val="00B5149B"/>
    <w:rsid w:val="00B51718"/>
    <w:rsid w:val="00B524C8"/>
    <w:rsid w:val="00B568C5"/>
    <w:rsid w:val="00B5711E"/>
    <w:rsid w:val="00B6015C"/>
    <w:rsid w:val="00B60D2E"/>
    <w:rsid w:val="00B6295C"/>
    <w:rsid w:val="00B62D9C"/>
    <w:rsid w:val="00B632DE"/>
    <w:rsid w:val="00B63466"/>
    <w:rsid w:val="00B63745"/>
    <w:rsid w:val="00B6589F"/>
    <w:rsid w:val="00B665C1"/>
    <w:rsid w:val="00B667DE"/>
    <w:rsid w:val="00B72260"/>
    <w:rsid w:val="00B72827"/>
    <w:rsid w:val="00B72FA7"/>
    <w:rsid w:val="00B737DF"/>
    <w:rsid w:val="00B740C8"/>
    <w:rsid w:val="00B74379"/>
    <w:rsid w:val="00B74E67"/>
    <w:rsid w:val="00B77335"/>
    <w:rsid w:val="00B77807"/>
    <w:rsid w:val="00B824B8"/>
    <w:rsid w:val="00B82801"/>
    <w:rsid w:val="00B84A32"/>
    <w:rsid w:val="00B8768C"/>
    <w:rsid w:val="00B87F39"/>
    <w:rsid w:val="00B90076"/>
    <w:rsid w:val="00B913C9"/>
    <w:rsid w:val="00B91916"/>
    <w:rsid w:val="00B91DBD"/>
    <w:rsid w:val="00B929E7"/>
    <w:rsid w:val="00B93AE6"/>
    <w:rsid w:val="00B9559D"/>
    <w:rsid w:val="00B96AEC"/>
    <w:rsid w:val="00BA02F7"/>
    <w:rsid w:val="00BA03A5"/>
    <w:rsid w:val="00BA1062"/>
    <w:rsid w:val="00BA15EC"/>
    <w:rsid w:val="00BA3608"/>
    <w:rsid w:val="00BA3EE8"/>
    <w:rsid w:val="00BA4C55"/>
    <w:rsid w:val="00BA596D"/>
    <w:rsid w:val="00BA5B32"/>
    <w:rsid w:val="00BA6A59"/>
    <w:rsid w:val="00BA7E08"/>
    <w:rsid w:val="00BB0CF5"/>
    <w:rsid w:val="00BB114B"/>
    <w:rsid w:val="00BB1D5A"/>
    <w:rsid w:val="00BB2060"/>
    <w:rsid w:val="00BB2F88"/>
    <w:rsid w:val="00BB5559"/>
    <w:rsid w:val="00BB66CB"/>
    <w:rsid w:val="00BB73F9"/>
    <w:rsid w:val="00BC058C"/>
    <w:rsid w:val="00BC1E2C"/>
    <w:rsid w:val="00BC2277"/>
    <w:rsid w:val="00BC295A"/>
    <w:rsid w:val="00BC2EA2"/>
    <w:rsid w:val="00BC4269"/>
    <w:rsid w:val="00BC4848"/>
    <w:rsid w:val="00BC51F3"/>
    <w:rsid w:val="00BC5385"/>
    <w:rsid w:val="00BC5E2C"/>
    <w:rsid w:val="00BC5EBE"/>
    <w:rsid w:val="00BC60C0"/>
    <w:rsid w:val="00BC6189"/>
    <w:rsid w:val="00BC7186"/>
    <w:rsid w:val="00BD0CB5"/>
    <w:rsid w:val="00BD0F34"/>
    <w:rsid w:val="00BD23B5"/>
    <w:rsid w:val="00BD4A52"/>
    <w:rsid w:val="00BD5816"/>
    <w:rsid w:val="00BD627E"/>
    <w:rsid w:val="00BD6854"/>
    <w:rsid w:val="00BD6BF8"/>
    <w:rsid w:val="00BD6C98"/>
    <w:rsid w:val="00BD6FEF"/>
    <w:rsid w:val="00BD7396"/>
    <w:rsid w:val="00BE05B5"/>
    <w:rsid w:val="00BE11A1"/>
    <w:rsid w:val="00BE131A"/>
    <w:rsid w:val="00BE1B51"/>
    <w:rsid w:val="00BE23E6"/>
    <w:rsid w:val="00BE2624"/>
    <w:rsid w:val="00BE373C"/>
    <w:rsid w:val="00BE3C37"/>
    <w:rsid w:val="00BE48DB"/>
    <w:rsid w:val="00BE585C"/>
    <w:rsid w:val="00BE648C"/>
    <w:rsid w:val="00BE7DCA"/>
    <w:rsid w:val="00BE7FAD"/>
    <w:rsid w:val="00BF04F6"/>
    <w:rsid w:val="00BF0826"/>
    <w:rsid w:val="00BF0D78"/>
    <w:rsid w:val="00BF165B"/>
    <w:rsid w:val="00BF20D3"/>
    <w:rsid w:val="00BF2B2D"/>
    <w:rsid w:val="00BF4359"/>
    <w:rsid w:val="00BF4B06"/>
    <w:rsid w:val="00BF4E8D"/>
    <w:rsid w:val="00BF635D"/>
    <w:rsid w:val="00BF6A56"/>
    <w:rsid w:val="00BF6B0F"/>
    <w:rsid w:val="00BF6BE6"/>
    <w:rsid w:val="00BF7ACB"/>
    <w:rsid w:val="00BF7BFD"/>
    <w:rsid w:val="00C00593"/>
    <w:rsid w:val="00C00D3B"/>
    <w:rsid w:val="00C02AC8"/>
    <w:rsid w:val="00C051CD"/>
    <w:rsid w:val="00C0569B"/>
    <w:rsid w:val="00C06E6A"/>
    <w:rsid w:val="00C06F65"/>
    <w:rsid w:val="00C07426"/>
    <w:rsid w:val="00C078F8"/>
    <w:rsid w:val="00C10018"/>
    <w:rsid w:val="00C1454A"/>
    <w:rsid w:val="00C14E84"/>
    <w:rsid w:val="00C1573B"/>
    <w:rsid w:val="00C15F62"/>
    <w:rsid w:val="00C167B1"/>
    <w:rsid w:val="00C1695F"/>
    <w:rsid w:val="00C169D2"/>
    <w:rsid w:val="00C16A3A"/>
    <w:rsid w:val="00C17268"/>
    <w:rsid w:val="00C2098F"/>
    <w:rsid w:val="00C2144D"/>
    <w:rsid w:val="00C22134"/>
    <w:rsid w:val="00C22586"/>
    <w:rsid w:val="00C23BC6"/>
    <w:rsid w:val="00C24DC5"/>
    <w:rsid w:val="00C25CF5"/>
    <w:rsid w:val="00C26C39"/>
    <w:rsid w:val="00C27DFF"/>
    <w:rsid w:val="00C3273C"/>
    <w:rsid w:val="00C33AEC"/>
    <w:rsid w:val="00C33D78"/>
    <w:rsid w:val="00C34F62"/>
    <w:rsid w:val="00C35305"/>
    <w:rsid w:val="00C35F00"/>
    <w:rsid w:val="00C36103"/>
    <w:rsid w:val="00C36593"/>
    <w:rsid w:val="00C3660B"/>
    <w:rsid w:val="00C368FA"/>
    <w:rsid w:val="00C36946"/>
    <w:rsid w:val="00C36E15"/>
    <w:rsid w:val="00C37A6C"/>
    <w:rsid w:val="00C41F82"/>
    <w:rsid w:val="00C421E9"/>
    <w:rsid w:val="00C423DF"/>
    <w:rsid w:val="00C430BC"/>
    <w:rsid w:val="00C433BF"/>
    <w:rsid w:val="00C436E6"/>
    <w:rsid w:val="00C4591B"/>
    <w:rsid w:val="00C45AAD"/>
    <w:rsid w:val="00C46B7F"/>
    <w:rsid w:val="00C46B82"/>
    <w:rsid w:val="00C47605"/>
    <w:rsid w:val="00C5116B"/>
    <w:rsid w:val="00C520A5"/>
    <w:rsid w:val="00C52484"/>
    <w:rsid w:val="00C535A6"/>
    <w:rsid w:val="00C53A64"/>
    <w:rsid w:val="00C53DA3"/>
    <w:rsid w:val="00C54EBA"/>
    <w:rsid w:val="00C55690"/>
    <w:rsid w:val="00C55777"/>
    <w:rsid w:val="00C55CF0"/>
    <w:rsid w:val="00C613D1"/>
    <w:rsid w:val="00C6359D"/>
    <w:rsid w:val="00C63D2A"/>
    <w:rsid w:val="00C64529"/>
    <w:rsid w:val="00C663A7"/>
    <w:rsid w:val="00C6668D"/>
    <w:rsid w:val="00C66695"/>
    <w:rsid w:val="00C6671A"/>
    <w:rsid w:val="00C66D93"/>
    <w:rsid w:val="00C66F12"/>
    <w:rsid w:val="00C67B08"/>
    <w:rsid w:val="00C708DF"/>
    <w:rsid w:val="00C73E80"/>
    <w:rsid w:val="00C748F8"/>
    <w:rsid w:val="00C74D96"/>
    <w:rsid w:val="00C75873"/>
    <w:rsid w:val="00C75FF9"/>
    <w:rsid w:val="00C7627E"/>
    <w:rsid w:val="00C7763E"/>
    <w:rsid w:val="00C80704"/>
    <w:rsid w:val="00C80B6F"/>
    <w:rsid w:val="00C810BB"/>
    <w:rsid w:val="00C81B12"/>
    <w:rsid w:val="00C8273F"/>
    <w:rsid w:val="00C828B3"/>
    <w:rsid w:val="00C82E51"/>
    <w:rsid w:val="00C83176"/>
    <w:rsid w:val="00C8397F"/>
    <w:rsid w:val="00C849C9"/>
    <w:rsid w:val="00C84A8B"/>
    <w:rsid w:val="00C85329"/>
    <w:rsid w:val="00C85863"/>
    <w:rsid w:val="00C85BC1"/>
    <w:rsid w:val="00C8621B"/>
    <w:rsid w:val="00C864C8"/>
    <w:rsid w:val="00C87FB6"/>
    <w:rsid w:val="00C90337"/>
    <w:rsid w:val="00C90BBE"/>
    <w:rsid w:val="00C91C62"/>
    <w:rsid w:val="00C924FA"/>
    <w:rsid w:val="00C9286B"/>
    <w:rsid w:val="00C930DC"/>
    <w:rsid w:val="00C94553"/>
    <w:rsid w:val="00C94AC5"/>
    <w:rsid w:val="00C97003"/>
    <w:rsid w:val="00C97C6C"/>
    <w:rsid w:val="00C97F93"/>
    <w:rsid w:val="00CA0330"/>
    <w:rsid w:val="00CA0612"/>
    <w:rsid w:val="00CA0675"/>
    <w:rsid w:val="00CA1C25"/>
    <w:rsid w:val="00CA3DC3"/>
    <w:rsid w:val="00CA4D9D"/>
    <w:rsid w:val="00CA56E3"/>
    <w:rsid w:val="00CA5A7B"/>
    <w:rsid w:val="00CA759B"/>
    <w:rsid w:val="00CB0451"/>
    <w:rsid w:val="00CB0528"/>
    <w:rsid w:val="00CB10B8"/>
    <w:rsid w:val="00CB11BB"/>
    <w:rsid w:val="00CB13C7"/>
    <w:rsid w:val="00CB14EB"/>
    <w:rsid w:val="00CB17D9"/>
    <w:rsid w:val="00CB1CAB"/>
    <w:rsid w:val="00CB1D53"/>
    <w:rsid w:val="00CB3792"/>
    <w:rsid w:val="00CB3C70"/>
    <w:rsid w:val="00CB58DB"/>
    <w:rsid w:val="00CB79E9"/>
    <w:rsid w:val="00CB7C8D"/>
    <w:rsid w:val="00CC1A38"/>
    <w:rsid w:val="00CC2451"/>
    <w:rsid w:val="00CC3591"/>
    <w:rsid w:val="00CC39A1"/>
    <w:rsid w:val="00CC4D1B"/>
    <w:rsid w:val="00CC563D"/>
    <w:rsid w:val="00CC6319"/>
    <w:rsid w:val="00CC7859"/>
    <w:rsid w:val="00CC7909"/>
    <w:rsid w:val="00CD3032"/>
    <w:rsid w:val="00CD3AC4"/>
    <w:rsid w:val="00CD3BAC"/>
    <w:rsid w:val="00CD3E58"/>
    <w:rsid w:val="00CD445D"/>
    <w:rsid w:val="00CD5075"/>
    <w:rsid w:val="00CD5748"/>
    <w:rsid w:val="00CD579E"/>
    <w:rsid w:val="00CD64B9"/>
    <w:rsid w:val="00CE0259"/>
    <w:rsid w:val="00CE156D"/>
    <w:rsid w:val="00CE21B0"/>
    <w:rsid w:val="00CE270E"/>
    <w:rsid w:val="00CE2725"/>
    <w:rsid w:val="00CE2DFB"/>
    <w:rsid w:val="00CE2E1B"/>
    <w:rsid w:val="00CE49B5"/>
    <w:rsid w:val="00CE669E"/>
    <w:rsid w:val="00CE6895"/>
    <w:rsid w:val="00CE6E8C"/>
    <w:rsid w:val="00CE6EE8"/>
    <w:rsid w:val="00CE78BC"/>
    <w:rsid w:val="00CF11DA"/>
    <w:rsid w:val="00CF14B3"/>
    <w:rsid w:val="00CF249F"/>
    <w:rsid w:val="00CF2AE1"/>
    <w:rsid w:val="00CF2F13"/>
    <w:rsid w:val="00CF3229"/>
    <w:rsid w:val="00CF392B"/>
    <w:rsid w:val="00CF52EC"/>
    <w:rsid w:val="00CF5753"/>
    <w:rsid w:val="00CF6523"/>
    <w:rsid w:val="00D02773"/>
    <w:rsid w:val="00D02CF7"/>
    <w:rsid w:val="00D02E71"/>
    <w:rsid w:val="00D03C4E"/>
    <w:rsid w:val="00D04467"/>
    <w:rsid w:val="00D04F27"/>
    <w:rsid w:val="00D05048"/>
    <w:rsid w:val="00D072C3"/>
    <w:rsid w:val="00D07797"/>
    <w:rsid w:val="00D1007C"/>
    <w:rsid w:val="00D103CA"/>
    <w:rsid w:val="00D10B85"/>
    <w:rsid w:val="00D10DE7"/>
    <w:rsid w:val="00D1105C"/>
    <w:rsid w:val="00D11329"/>
    <w:rsid w:val="00D11CD5"/>
    <w:rsid w:val="00D11E05"/>
    <w:rsid w:val="00D12236"/>
    <w:rsid w:val="00D137C0"/>
    <w:rsid w:val="00D13EB5"/>
    <w:rsid w:val="00D14532"/>
    <w:rsid w:val="00D15942"/>
    <w:rsid w:val="00D15BDC"/>
    <w:rsid w:val="00D171F4"/>
    <w:rsid w:val="00D20FC9"/>
    <w:rsid w:val="00D21DC7"/>
    <w:rsid w:val="00D22EF2"/>
    <w:rsid w:val="00D2354B"/>
    <w:rsid w:val="00D23712"/>
    <w:rsid w:val="00D23F7E"/>
    <w:rsid w:val="00D246DD"/>
    <w:rsid w:val="00D248C3"/>
    <w:rsid w:val="00D24FE2"/>
    <w:rsid w:val="00D25682"/>
    <w:rsid w:val="00D25EDE"/>
    <w:rsid w:val="00D2676C"/>
    <w:rsid w:val="00D2736B"/>
    <w:rsid w:val="00D27C0D"/>
    <w:rsid w:val="00D30B01"/>
    <w:rsid w:val="00D32174"/>
    <w:rsid w:val="00D32882"/>
    <w:rsid w:val="00D32AAA"/>
    <w:rsid w:val="00D335CF"/>
    <w:rsid w:val="00D33F7E"/>
    <w:rsid w:val="00D350EC"/>
    <w:rsid w:val="00D367D9"/>
    <w:rsid w:val="00D36E6A"/>
    <w:rsid w:val="00D40560"/>
    <w:rsid w:val="00D42962"/>
    <w:rsid w:val="00D436FA"/>
    <w:rsid w:val="00D453A1"/>
    <w:rsid w:val="00D46E8D"/>
    <w:rsid w:val="00D47013"/>
    <w:rsid w:val="00D51081"/>
    <w:rsid w:val="00D51418"/>
    <w:rsid w:val="00D52109"/>
    <w:rsid w:val="00D541BF"/>
    <w:rsid w:val="00D54882"/>
    <w:rsid w:val="00D54E1F"/>
    <w:rsid w:val="00D552DB"/>
    <w:rsid w:val="00D55321"/>
    <w:rsid w:val="00D56B37"/>
    <w:rsid w:val="00D579A1"/>
    <w:rsid w:val="00D60653"/>
    <w:rsid w:val="00D612BA"/>
    <w:rsid w:val="00D61456"/>
    <w:rsid w:val="00D6304F"/>
    <w:rsid w:val="00D63347"/>
    <w:rsid w:val="00D63FD1"/>
    <w:rsid w:val="00D6456C"/>
    <w:rsid w:val="00D64851"/>
    <w:rsid w:val="00D64C31"/>
    <w:rsid w:val="00D66236"/>
    <w:rsid w:val="00D66DD4"/>
    <w:rsid w:val="00D67391"/>
    <w:rsid w:val="00D721D3"/>
    <w:rsid w:val="00D729AA"/>
    <w:rsid w:val="00D74CCA"/>
    <w:rsid w:val="00D75FAD"/>
    <w:rsid w:val="00D7754B"/>
    <w:rsid w:val="00D80765"/>
    <w:rsid w:val="00D81A16"/>
    <w:rsid w:val="00D83CFD"/>
    <w:rsid w:val="00D84931"/>
    <w:rsid w:val="00D86509"/>
    <w:rsid w:val="00D8672D"/>
    <w:rsid w:val="00D90093"/>
    <w:rsid w:val="00D90238"/>
    <w:rsid w:val="00D904DB"/>
    <w:rsid w:val="00D9075E"/>
    <w:rsid w:val="00D907E5"/>
    <w:rsid w:val="00D9140A"/>
    <w:rsid w:val="00D91957"/>
    <w:rsid w:val="00D92408"/>
    <w:rsid w:val="00D92DA3"/>
    <w:rsid w:val="00D931B0"/>
    <w:rsid w:val="00D931F4"/>
    <w:rsid w:val="00D95B35"/>
    <w:rsid w:val="00D9632A"/>
    <w:rsid w:val="00D974FF"/>
    <w:rsid w:val="00DA169F"/>
    <w:rsid w:val="00DA3B46"/>
    <w:rsid w:val="00DA410B"/>
    <w:rsid w:val="00DA59C7"/>
    <w:rsid w:val="00DA5AA4"/>
    <w:rsid w:val="00DA684E"/>
    <w:rsid w:val="00DB02A5"/>
    <w:rsid w:val="00DB0B3B"/>
    <w:rsid w:val="00DB164A"/>
    <w:rsid w:val="00DB1DF4"/>
    <w:rsid w:val="00DB25F6"/>
    <w:rsid w:val="00DB325C"/>
    <w:rsid w:val="00DB32BA"/>
    <w:rsid w:val="00DB37E2"/>
    <w:rsid w:val="00DB4F3B"/>
    <w:rsid w:val="00DB508F"/>
    <w:rsid w:val="00DB6E0F"/>
    <w:rsid w:val="00DB715C"/>
    <w:rsid w:val="00DB7B50"/>
    <w:rsid w:val="00DC03B2"/>
    <w:rsid w:val="00DC1351"/>
    <w:rsid w:val="00DC2CDC"/>
    <w:rsid w:val="00DC2E9A"/>
    <w:rsid w:val="00DC318C"/>
    <w:rsid w:val="00DC3453"/>
    <w:rsid w:val="00DC5399"/>
    <w:rsid w:val="00DC7461"/>
    <w:rsid w:val="00DC764F"/>
    <w:rsid w:val="00DD13EA"/>
    <w:rsid w:val="00DD1B12"/>
    <w:rsid w:val="00DD1C70"/>
    <w:rsid w:val="00DD2134"/>
    <w:rsid w:val="00DD3EDF"/>
    <w:rsid w:val="00DD4434"/>
    <w:rsid w:val="00DD4DF4"/>
    <w:rsid w:val="00DD5281"/>
    <w:rsid w:val="00DD5BF8"/>
    <w:rsid w:val="00DD646F"/>
    <w:rsid w:val="00DD6674"/>
    <w:rsid w:val="00DD7088"/>
    <w:rsid w:val="00DE00DC"/>
    <w:rsid w:val="00DE079A"/>
    <w:rsid w:val="00DE0988"/>
    <w:rsid w:val="00DE3DCB"/>
    <w:rsid w:val="00DE401D"/>
    <w:rsid w:val="00DE42D2"/>
    <w:rsid w:val="00DE44FA"/>
    <w:rsid w:val="00DE4694"/>
    <w:rsid w:val="00DE47F2"/>
    <w:rsid w:val="00DE48DB"/>
    <w:rsid w:val="00DE4EAB"/>
    <w:rsid w:val="00DE6D93"/>
    <w:rsid w:val="00DE7269"/>
    <w:rsid w:val="00DF197B"/>
    <w:rsid w:val="00DF1B1F"/>
    <w:rsid w:val="00DF1EAF"/>
    <w:rsid w:val="00DF2AB0"/>
    <w:rsid w:val="00DF313F"/>
    <w:rsid w:val="00DF3B84"/>
    <w:rsid w:val="00DF4202"/>
    <w:rsid w:val="00DF4271"/>
    <w:rsid w:val="00DF6CC7"/>
    <w:rsid w:val="00E001CE"/>
    <w:rsid w:val="00E0030A"/>
    <w:rsid w:val="00E01295"/>
    <w:rsid w:val="00E024BC"/>
    <w:rsid w:val="00E02E2D"/>
    <w:rsid w:val="00E02F75"/>
    <w:rsid w:val="00E032F6"/>
    <w:rsid w:val="00E037FF"/>
    <w:rsid w:val="00E048FF"/>
    <w:rsid w:val="00E05903"/>
    <w:rsid w:val="00E07518"/>
    <w:rsid w:val="00E0784D"/>
    <w:rsid w:val="00E10266"/>
    <w:rsid w:val="00E104B9"/>
    <w:rsid w:val="00E111CF"/>
    <w:rsid w:val="00E123AA"/>
    <w:rsid w:val="00E12EB3"/>
    <w:rsid w:val="00E132B8"/>
    <w:rsid w:val="00E14B18"/>
    <w:rsid w:val="00E1527E"/>
    <w:rsid w:val="00E15E29"/>
    <w:rsid w:val="00E16787"/>
    <w:rsid w:val="00E16F6A"/>
    <w:rsid w:val="00E171E9"/>
    <w:rsid w:val="00E2072E"/>
    <w:rsid w:val="00E2305C"/>
    <w:rsid w:val="00E233A0"/>
    <w:rsid w:val="00E24424"/>
    <w:rsid w:val="00E2476A"/>
    <w:rsid w:val="00E24FC9"/>
    <w:rsid w:val="00E25692"/>
    <w:rsid w:val="00E27129"/>
    <w:rsid w:val="00E319B7"/>
    <w:rsid w:val="00E322E8"/>
    <w:rsid w:val="00E32631"/>
    <w:rsid w:val="00E32B98"/>
    <w:rsid w:val="00E33731"/>
    <w:rsid w:val="00E339FA"/>
    <w:rsid w:val="00E35A3E"/>
    <w:rsid w:val="00E360F9"/>
    <w:rsid w:val="00E37827"/>
    <w:rsid w:val="00E37903"/>
    <w:rsid w:val="00E37E44"/>
    <w:rsid w:val="00E401FF"/>
    <w:rsid w:val="00E40367"/>
    <w:rsid w:val="00E4134C"/>
    <w:rsid w:val="00E423FE"/>
    <w:rsid w:val="00E42790"/>
    <w:rsid w:val="00E43828"/>
    <w:rsid w:val="00E43CF4"/>
    <w:rsid w:val="00E43CFB"/>
    <w:rsid w:val="00E44BDF"/>
    <w:rsid w:val="00E458BA"/>
    <w:rsid w:val="00E465FE"/>
    <w:rsid w:val="00E46EE7"/>
    <w:rsid w:val="00E5088B"/>
    <w:rsid w:val="00E509A9"/>
    <w:rsid w:val="00E52339"/>
    <w:rsid w:val="00E52E5D"/>
    <w:rsid w:val="00E52F90"/>
    <w:rsid w:val="00E53F6B"/>
    <w:rsid w:val="00E545A0"/>
    <w:rsid w:val="00E546FD"/>
    <w:rsid w:val="00E54E0D"/>
    <w:rsid w:val="00E558F1"/>
    <w:rsid w:val="00E55FF1"/>
    <w:rsid w:val="00E57A32"/>
    <w:rsid w:val="00E61C62"/>
    <w:rsid w:val="00E621AD"/>
    <w:rsid w:val="00E624BC"/>
    <w:rsid w:val="00E62740"/>
    <w:rsid w:val="00E632E8"/>
    <w:rsid w:val="00E64178"/>
    <w:rsid w:val="00E64B03"/>
    <w:rsid w:val="00E65CA0"/>
    <w:rsid w:val="00E65E43"/>
    <w:rsid w:val="00E6601E"/>
    <w:rsid w:val="00E665C5"/>
    <w:rsid w:val="00E66A97"/>
    <w:rsid w:val="00E673CD"/>
    <w:rsid w:val="00E674E9"/>
    <w:rsid w:val="00E67A83"/>
    <w:rsid w:val="00E67D6B"/>
    <w:rsid w:val="00E7165D"/>
    <w:rsid w:val="00E75096"/>
    <w:rsid w:val="00E75CDB"/>
    <w:rsid w:val="00E76A01"/>
    <w:rsid w:val="00E76FDA"/>
    <w:rsid w:val="00E8221B"/>
    <w:rsid w:val="00E8310B"/>
    <w:rsid w:val="00E8373E"/>
    <w:rsid w:val="00E84EE3"/>
    <w:rsid w:val="00E868E2"/>
    <w:rsid w:val="00E86957"/>
    <w:rsid w:val="00E87F7B"/>
    <w:rsid w:val="00E9096B"/>
    <w:rsid w:val="00E9115E"/>
    <w:rsid w:val="00E91734"/>
    <w:rsid w:val="00E92C72"/>
    <w:rsid w:val="00E93038"/>
    <w:rsid w:val="00E9546A"/>
    <w:rsid w:val="00E95881"/>
    <w:rsid w:val="00E96518"/>
    <w:rsid w:val="00E96650"/>
    <w:rsid w:val="00E97657"/>
    <w:rsid w:val="00E97D31"/>
    <w:rsid w:val="00EA0EC1"/>
    <w:rsid w:val="00EA3E3A"/>
    <w:rsid w:val="00EA3E40"/>
    <w:rsid w:val="00EA4138"/>
    <w:rsid w:val="00EA41C3"/>
    <w:rsid w:val="00EA43BB"/>
    <w:rsid w:val="00EA55C1"/>
    <w:rsid w:val="00EA5CF4"/>
    <w:rsid w:val="00EA6261"/>
    <w:rsid w:val="00EB05FC"/>
    <w:rsid w:val="00EB0723"/>
    <w:rsid w:val="00EB0CCB"/>
    <w:rsid w:val="00EB143F"/>
    <w:rsid w:val="00EB150B"/>
    <w:rsid w:val="00EB206C"/>
    <w:rsid w:val="00EB2970"/>
    <w:rsid w:val="00EB2DCC"/>
    <w:rsid w:val="00EB317E"/>
    <w:rsid w:val="00EB4BA2"/>
    <w:rsid w:val="00EB542D"/>
    <w:rsid w:val="00EB54E6"/>
    <w:rsid w:val="00EB5CC6"/>
    <w:rsid w:val="00EB7B92"/>
    <w:rsid w:val="00EC0A28"/>
    <w:rsid w:val="00EC0B73"/>
    <w:rsid w:val="00EC1FF9"/>
    <w:rsid w:val="00EC29DF"/>
    <w:rsid w:val="00EC2A00"/>
    <w:rsid w:val="00EC2F20"/>
    <w:rsid w:val="00EC326E"/>
    <w:rsid w:val="00EC3555"/>
    <w:rsid w:val="00EC488F"/>
    <w:rsid w:val="00EC4D2B"/>
    <w:rsid w:val="00EC68E1"/>
    <w:rsid w:val="00EC787E"/>
    <w:rsid w:val="00ED1215"/>
    <w:rsid w:val="00ED24AB"/>
    <w:rsid w:val="00ED25D1"/>
    <w:rsid w:val="00ED2C78"/>
    <w:rsid w:val="00ED2F4F"/>
    <w:rsid w:val="00ED34A1"/>
    <w:rsid w:val="00ED3D20"/>
    <w:rsid w:val="00ED3D4F"/>
    <w:rsid w:val="00ED40D5"/>
    <w:rsid w:val="00ED609D"/>
    <w:rsid w:val="00ED68DF"/>
    <w:rsid w:val="00ED692A"/>
    <w:rsid w:val="00ED6941"/>
    <w:rsid w:val="00ED7422"/>
    <w:rsid w:val="00ED7EA4"/>
    <w:rsid w:val="00EE13FC"/>
    <w:rsid w:val="00EE27E5"/>
    <w:rsid w:val="00EE4F44"/>
    <w:rsid w:val="00EE5DA3"/>
    <w:rsid w:val="00EE61ED"/>
    <w:rsid w:val="00EF081F"/>
    <w:rsid w:val="00EF0D95"/>
    <w:rsid w:val="00EF4AC8"/>
    <w:rsid w:val="00EF5363"/>
    <w:rsid w:val="00EF5A10"/>
    <w:rsid w:val="00F008C5"/>
    <w:rsid w:val="00F020EB"/>
    <w:rsid w:val="00F022C7"/>
    <w:rsid w:val="00F02650"/>
    <w:rsid w:val="00F0342C"/>
    <w:rsid w:val="00F0348E"/>
    <w:rsid w:val="00F035EF"/>
    <w:rsid w:val="00F04A9A"/>
    <w:rsid w:val="00F054D8"/>
    <w:rsid w:val="00F06BAC"/>
    <w:rsid w:val="00F06F59"/>
    <w:rsid w:val="00F072FA"/>
    <w:rsid w:val="00F07C71"/>
    <w:rsid w:val="00F07F24"/>
    <w:rsid w:val="00F10338"/>
    <w:rsid w:val="00F10761"/>
    <w:rsid w:val="00F10AC1"/>
    <w:rsid w:val="00F10B75"/>
    <w:rsid w:val="00F132CE"/>
    <w:rsid w:val="00F13534"/>
    <w:rsid w:val="00F136FD"/>
    <w:rsid w:val="00F13798"/>
    <w:rsid w:val="00F13DEB"/>
    <w:rsid w:val="00F14B83"/>
    <w:rsid w:val="00F14E9C"/>
    <w:rsid w:val="00F15014"/>
    <w:rsid w:val="00F151E3"/>
    <w:rsid w:val="00F151F5"/>
    <w:rsid w:val="00F15669"/>
    <w:rsid w:val="00F162FB"/>
    <w:rsid w:val="00F16BC9"/>
    <w:rsid w:val="00F16DB4"/>
    <w:rsid w:val="00F170C9"/>
    <w:rsid w:val="00F1720F"/>
    <w:rsid w:val="00F174A7"/>
    <w:rsid w:val="00F17F09"/>
    <w:rsid w:val="00F2001D"/>
    <w:rsid w:val="00F20CF6"/>
    <w:rsid w:val="00F21F35"/>
    <w:rsid w:val="00F22F8D"/>
    <w:rsid w:val="00F2346C"/>
    <w:rsid w:val="00F2377D"/>
    <w:rsid w:val="00F23EA1"/>
    <w:rsid w:val="00F24977"/>
    <w:rsid w:val="00F24BA6"/>
    <w:rsid w:val="00F251BD"/>
    <w:rsid w:val="00F26D03"/>
    <w:rsid w:val="00F27389"/>
    <w:rsid w:val="00F275F1"/>
    <w:rsid w:val="00F27BF4"/>
    <w:rsid w:val="00F335F2"/>
    <w:rsid w:val="00F34944"/>
    <w:rsid w:val="00F34F45"/>
    <w:rsid w:val="00F35466"/>
    <w:rsid w:val="00F356FA"/>
    <w:rsid w:val="00F35BA6"/>
    <w:rsid w:val="00F35E37"/>
    <w:rsid w:val="00F36486"/>
    <w:rsid w:val="00F375ED"/>
    <w:rsid w:val="00F40168"/>
    <w:rsid w:val="00F401A2"/>
    <w:rsid w:val="00F4082B"/>
    <w:rsid w:val="00F41B5A"/>
    <w:rsid w:val="00F41E65"/>
    <w:rsid w:val="00F4270A"/>
    <w:rsid w:val="00F42722"/>
    <w:rsid w:val="00F42B80"/>
    <w:rsid w:val="00F4350E"/>
    <w:rsid w:val="00F44C99"/>
    <w:rsid w:val="00F463A6"/>
    <w:rsid w:val="00F46DD9"/>
    <w:rsid w:val="00F47DE3"/>
    <w:rsid w:val="00F50E59"/>
    <w:rsid w:val="00F513D6"/>
    <w:rsid w:val="00F520A9"/>
    <w:rsid w:val="00F5380A"/>
    <w:rsid w:val="00F553BF"/>
    <w:rsid w:val="00F554EF"/>
    <w:rsid w:val="00F555DC"/>
    <w:rsid w:val="00F566A2"/>
    <w:rsid w:val="00F56FE5"/>
    <w:rsid w:val="00F570B6"/>
    <w:rsid w:val="00F604C4"/>
    <w:rsid w:val="00F6171A"/>
    <w:rsid w:val="00F61ADC"/>
    <w:rsid w:val="00F61AED"/>
    <w:rsid w:val="00F61BA2"/>
    <w:rsid w:val="00F61DA7"/>
    <w:rsid w:val="00F61F03"/>
    <w:rsid w:val="00F61FE5"/>
    <w:rsid w:val="00F630D7"/>
    <w:rsid w:val="00F651EF"/>
    <w:rsid w:val="00F654EF"/>
    <w:rsid w:val="00F65CF4"/>
    <w:rsid w:val="00F66892"/>
    <w:rsid w:val="00F6740A"/>
    <w:rsid w:val="00F67735"/>
    <w:rsid w:val="00F703B8"/>
    <w:rsid w:val="00F7169D"/>
    <w:rsid w:val="00F718A0"/>
    <w:rsid w:val="00F721D0"/>
    <w:rsid w:val="00F7311F"/>
    <w:rsid w:val="00F744D8"/>
    <w:rsid w:val="00F75F47"/>
    <w:rsid w:val="00F76226"/>
    <w:rsid w:val="00F76717"/>
    <w:rsid w:val="00F80CD1"/>
    <w:rsid w:val="00F81071"/>
    <w:rsid w:val="00F83C9B"/>
    <w:rsid w:val="00F8413F"/>
    <w:rsid w:val="00F851CF"/>
    <w:rsid w:val="00F85A0B"/>
    <w:rsid w:val="00F87246"/>
    <w:rsid w:val="00F87A43"/>
    <w:rsid w:val="00F87C1C"/>
    <w:rsid w:val="00F916E9"/>
    <w:rsid w:val="00F94AAD"/>
    <w:rsid w:val="00F962F8"/>
    <w:rsid w:val="00F96572"/>
    <w:rsid w:val="00FA0F33"/>
    <w:rsid w:val="00FA2D1A"/>
    <w:rsid w:val="00FA4BF6"/>
    <w:rsid w:val="00FA737D"/>
    <w:rsid w:val="00FB1E7D"/>
    <w:rsid w:val="00FB2E24"/>
    <w:rsid w:val="00FB4E25"/>
    <w:rsid w:val="00FB5E93"/>
    <w:rsid w:val="00FB6764"/>
    <w:rsid w:val="00FB75C6"/>
    <w:rsid w:val="00FC14A6"/>
    <w:rsid w:val="00FC23ED"/>
    <w:rsid w:val="00FC33C2"/>
    <w:rsid w:val="00FC3722"/>
    <w:rsid w:val="00FC3A6F"/>
    <w:rsid w:val="00FC4BF8"/>
    <w:rsid w:val="00FC4F5F"/>
    <w:rsid w:val="00FC5F13"/>
    <w:rsid w:val="00FC5FD2"/>
    <w:rsid w:val="00FC6734"/>
    <w:rsid w:val="00FC6ABE"/>
    <w:rsid w:val="00FC6C4F"/>
    <w:rsid w:val="00FC7266"/>
    <w:rsid w:val="00FD0503"/>
    <w:rsid w:val="00FD1085"/>
    <w:rsid w:val="00FD2BB3"/>
    <w:rsid w:val="00FD2EF0"/>
    <w:rsid w:val="00FD3883"/>
    <w:rsid w:val="00FD414E"/>
    <w:rsid w:val="00FD5104"/>
    <w:rsid w:val="00FD5870"/>
    <w:rsid w:val="00FD5F6F"/>
    <w:rsid w:val="00FD70C5"/>
    <w:rsid w:val="00FD70DB"/>
    <w:rsid w:val="00FD7963"/>
    <w:rsid w:val="00FD7F2A"/>
    <w:rsid w:val="00FE0670"/>
    <w:rsid w:val="00FE06EE"/>
    <w:rsid w:val="00FE0F10"/>
    <w:rsid w:val="00FE110C"/>
    <w:rsid w:val="00FE1609"/>
    <w:rsid w:val="00FE19A7"/>
    <w:rsid w:val="00FE2749"/>
    <w:rsid w:val="00FE37AC"/>
    <w:rsid w:val="00FE38B9"/>
    <w:rsid w:val="00FE5808"/>
    <w:rsid w:val="00FE5EAB"/>
    <w:rsid w:val="00FE7AB9"/>
    <w:rsid w:val="00FE7CB5"/>
    <w:rsid w:val="00FF13A8"/>
    <w:rsid w:val="00FF1479"/>
    <w:rsid w:val="00FF1602"/>
    <w:rsid w:val="00FF2466"/>
    <w:rsid w:val="00FF2841"/>
    <w:rsid w:val="00FF30E0"/>
    <w:rsid w:val="00FF3180"/>
    <w:rsid w:val="00FF4295"/>
    <w:rsid w:val="00FF4532"/>
    <w:rsid w:val="00FF7689"/>
    <w:rsid w:val="00FF7A6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40EC5F"/>
  <w15:docId w15:val="{4B780C28-DE11-4F4A-9E9D-381E6CFB1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4DB"/>
  </w:style>
  <w:style w:type="paragraph" w:styleId="Ttulo1">
    <w:name w:val="heading 1"/>
    <w:basedOn w:val="Normal"/>
    <w:next w:val="Normal"/>
    <w:link w:val="Ttulo1Car"/>
    <w:uiPriority w:val="9"/>
    <w:qFormat/>
    <w:rsid w:val="005E54DB"/>
    <w:pPr>
      <w:keepNext/>
      <w:keepLines/>
      <w:spacing w:before="320" w:after="40"/>
      <w:outlineLvl w:val="0"/>
    </w:pPr>
    <w:rPr>
      <w:rFonts w:asciiTheme="majorHAnsi" w:eastAsiaTheme="majorEastAsia" w:hAnsiTheme="majorHAnsi" w:cstheme="majorBidi"/>
      <w:b/>
      <w:bCs/>
      <w:caps/>
      <w:spacing w:val="4"/>
      <w:sz w:val="28"/>
      <w:szCs w:val="28"/>
    </w:rPr>
  </w:style>
  <w:style w:type="paragraph" w:styleId="Ttulo2">
    <w:name w:val="heading 2"/>
    <w:basedOn w:val="Normal"/>
    <w:next w:val="Normal"/>
    <w:link w:val="Ttulo2Car"/>
    <w:uiPriority w:val="9"/>
    <w:unhideWhenUsed/>
    <w:qFormat/>
    <w:rsid w:val="005E54DB"/>
    <w:pPr>
      <w:keepNext/>
      <w:keepLines/>
      <w:spacing w:before="120" w:after="0"/>
      <w:outlineLvl w:val="1"/>
    </w:pPr>
    <w:rPr>
      <w:rFonts w:asciiTheme="majorHAnsi" w:eastAsiaTheme="majorEastAsia" w:hAnsiTheme="majorHAnsi" w:cstheme="majorBidi"/>
      <w:b/>
      <w:bCs/>
      <w:sz w:val="28"/>
      <w:szCs w:val="28"/>
    </w:rPr>
  </w:style>
  <w:style w:type="paragraph" w:styleId="Ttulo3">
    <w:name w:val="heading 3"/>
    <w:basedOn w:val="Normal"/>
    <w:next w:val="Normal"/>
    <w:link w:val="Ttulo3Car"/>
    <w:uiPriority w:val="9"/>
    <w:unhideWhenUsed/>
    <w:qFormat/>
    <w:rsid w:val="005E54DB"/>
    <w:pPr>
      <w:keepNext/>
      <w:keepLines/>
      <w:spacing w:before="120" w:after="0"/>
      <w:outlineLvl w:val="2"/>
    </w:pPr>
    <w:rPr>
      <w:rFonts w:asciiTheme="majorHAnsi" w:eastAsiaTheme="majorEastAsia" w:hAnsiTheme="majorHAnsi" w:cstheme="majorBidi"/>
      <w:spacing w:val="4"/>
      <w:sz w:val="24"/>
      <w:szCs w:val="24"/>
    </w:rPr>
  </w:style>
  <w:style w:type="paragraph" w:styleId="Ttulo4">
    <w:name w:val="heading 4"/>
    <w:basedOn w:val="Normal"/>
    <w:next w:val="Normal"/>
    <w:link w:val="Ttulo4Car"/>
    <w:uiPriority w:val="9"/>
    <w:unhideWhenUsed/>
    <w:qFormat/>
    <w:rsid w:val="005E54DB"/>
    <w:pPr>
      <w:keepNext/>
      <w:keepLines/>
      <w:spacing w:before="120" w:after="0"/>
      <w:outlineLvl w:val="3"/>
    </w:pPr>
    <w:rPr>
      <w:rFonts w:asciiTheme="majorHAnsi" w:eastAsiaTheme="majorEastAsia" w:hAnsiTheme="majorHAnsi" w:cstheme="majorBidi"/>
      <w:i/>
      <w:iCs/>
      <w:sz w:val="24"/>
      <w:szCs w:val="24"/>
    </w:rPr>
  </w:style>
  <w:style w:type="paragraph" w:styleId="Ttulo5">
    <w:name w:val="heading 5"/>
    <w:basedOn w:val="Normal"/>
    <w:next w:val="Normal"/>
    <w:link w:val="Ttulo5Car"/>
    <w:uiPriority w:val="9"/>
    <w:unhideWhenUsed/>
    <w:qFormat/>
    <w:rsid w:val="005E54DB"/>
    <w:pPr>
      <w:keepNext/>
      <w:keepLines/>
      <w:spacing w:before="120" w:after="0"/>
      <w:outlineLvl w:val="4"/>
    </w:pPr>
    <w:rPr>
      <w:rFonts w:asciiTheme="majorHAnsi" w:eastAsiaTheme="majorEastAsia" w:hAnsiTheme="majorHAnsi" w:cstheme="majorBidi"/>
      <w:b/>
      <w:bCs/>
    </w:rPr>
  </w:style>
  <w:style w:type="paragraph" w:styleId="Ttulo6">
    <w:name w:val="heading 6"/>
    <w:basedOn w:val="Normal"/>
    <w:next w:val="Normal"/>
    <w:link w:val="Ttulo6Car"/>
    <w:uiPriority w:val="9"/>
    <w:unhideWhenUsed/>
    <w:qFormat/>
    <w:rsid w:val="005E54DB"/>
    <w:pPr>
      <w:keepNext/>
      <w:keepLines/>
      <w:spacing w:before="120" w:after="0"/>
      <w:outlineLvl w:val="5"/>
    </w:pPr>
    <w:rPr>
      <w:rFonts w:asciiTheme="majorHAnsi" w:eastAsiaTheme="majorEastAsia" w:hAnsiTheme="majorHAnsi" w:cstheme="majorBidi"/>
      <w:b/>
      <w:bCs/>
      <w:i/>
      <w:iCs/>
    </w:rPr>
  </w:style>
  <w:style w:type="paragraph" w:styleId="Ttulo7">
    <w:name w:val="heading 7"/>
    <w:basedOn w:val="Normal"/>
    <w:next w:val="Normal"/>
    <w:link w:val="Ttulo7Car"/>
    <w:uiPriority w:val="9"/>
    <w:unhideWhenUsed/>
    <w:qFormat/>
    <w:rsid w:val="005E54DB"/>
    <w:pPr>
      <w:keepNext/>
      <w:keepLines/>
      <w:spacing w:before="120" w:after="0"/>
      <w:outlineLvl w:val="6"/>
    </w:pPr>
    <w:rPr>
      <w:i/>
      <w:iCs/>
    </w:rPr>
  </w:style>
  <w:style w:type="paragraph" w:styleId="Ttulo8">
    <w:name w:val="heading 8"/>
    <w:basedOn w:val="Normal"/>
    <w:next w:val="Normal"/>
    <w:link w:val="Ttulo8Car"/>
    <w:uiPriority w:val="9"/>
    <w:unhideWhenUsed/>
    <w:qFormat/>
    <w:rsid w:val="005E54DB"/>
    <w:pPr>
      <w:keepNext/>
      <w:keepLines/>
      <w:spacing w:before="120" w:after="0"/>
      <w:outlineLvl w:val="7"/>
    </w:pPr>
    <w:rPr>
      <w:b/>
      <w:bCs/>
    </w:rPr>
  </w:style>
  <w:style w:type="paragraph" w:styleId="Ttulo9">
    <w:name w:val="heading 9"/>
    <w:basedOn w:val="Normal"/>
    <w:next w:val="Normal"/>
    <w:link w:val="Ttulo9Car"/>
    <w:uiPriority w:val="9"/>
    <w:unhideWhenUsed/>
    <w:qFormat/>
    <w:rsid w:val="005E54DB"/>
    <w:pPr>
      <w:keepNext/>
      <w:keepLines/>
      <w:spacing w:before="120" w:after="0"/>
      <w:outlineLvl w:val="8"/>
    </w:pPr>
    <w:rPr>
      <w:i/>
      <w:i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54DB"/>
    <w:rPr>
      <w:rFonts w:asciiTheme="majorHAnsi" w:eastAsiaTheme="majorEastAsia" w:hAnsiTheme="majorHAnsi" w:cstheme="majorBidi"/>
      <w:b/>
      <w:bCs/>
      <w:caps/>
      <w:spacing w:val="4"/>
      <w:sz w:val="28"/>
      <w:szCs w:val="28"/>
    </w:rPr>
  </w:style>
  <w:style w:type="character" w:customStyle="1" w:styleId="Ttulo2Car">
    <w:name w:val="Título 2 Car"/>
    <w:basedOn w:val="Fuentedeprrafopredeter"/>
    <w:link w:val="Ttulo2"/>
    <w:uiPriority w:val="9"/>
    <w:rsid w:val="005E54DB"/>
    <w:rPr>
      <w:rFonts w:asciiTheme="majorHAnsi" w:eastAsiaTheme="majorEastAsia" w:hAnsiTheme="majorHAnsi" w:cstheme="majorBidi"/>
      <w:b/>
      <w:bCs/>
      <w:sz w:val="28"/>
      <w:szCs w:val="28"/>
    </w:rPr>
  </w:style>
  <w:style w:type="character" w:customStyle="1" w:styleId="Ttulo3Car">
    <w:name w:val="Título 3 Car"/>
    <w:basedOn w:val="Fuentedeprrafopredeter"/>
    <w:link w:val="Ttulo3"/>
    <w:uiPriority w:val="9"/>
    <w:rsid w:val="005E54DB"/>
    <w:rPr>
      <w:rFonts w:asciiTheme="majorHAnsi" w:eastAsiaTheme="majorEastAsia" w:hAnsiTheme="majorHAnsi" w:cstheme="majorBidi"/>
      <w:spacing w:val="4"/>
      <w:sz w:val="24"/>
      <w:szCs w:val="24"/>
    </w:rPr>
  </w:style>
  <w:style w:type="character" w:customStyle="1" w:styleId="Ttulo4Car">
    <w:name w:val="Título 4 Car"/>
    <w:basedOn w:val="Fuentedeprrafopredeter"/>
    <w:link w:val="Ttulo4"/>
    <w:uiPriority w:val="9"/>
    <w:rsid w:val="005E54DB"/>
    <w:rPr>
      <w:rFonts w:asciiTheme="majorHAnsi" w:eastAsiaTheme="majorEastAsia" w:hAnsiTheme="majorHAnsi" w:cstheme="majorBidi"/>
      <w:i/>
      <w:iCs/>
      <w:sz w:val="24"/>
      <w:szCs w:val="24"/>
    </w:rPr>
  </w:style>
  <w:style w:type="character" w:customStyle="1" w:styleId="Ttulo5Car">
    <w:name w:val="Título 5 Car"/>
    <w:basedOn w:val="Fuentedeprrafopredeter"/>
    <w:link w:val="Ttulo5"/>
    <w:uiPriority w:val="9"/>
    <w:rsid w:val="005E54DB"/>
    <w:rPr>
      <w:rFonts w:asciiTheme="majorHAnsi" w:eastAsiaTheme="majorEastAsia" w:hAnsiTheme="majorHAnsi" w:cstheme="majorBidi"/>
      <w:b/>
      <w:bCs/>
    </w:rPr>
  </w:style>
  <w:style w:type="character" w:customStyle="1" w:styleId="Ttulo6Car">
    <w:name w:val="Título 6 Car"/>
    <w:basedOn w:val="Fuentedeprrafopredeter"/>
    <w:link w:val="Ttulo6"/>
    <w:uiPriority w:val="9"/>
    <w:rsid w:val="005E54DB"/>
    <w:rPr>
      <w:rFonts w:asciiTheme="majorHAnsi" w:eastAsiaTheme="majorEastAsia" w:hAnsiTheme="majorHAnsi" w:cstheme="majorBidi"/>
      <w:b/>
      <w:bCs/>
      <w:i/>
      <w:iCs/>
    </w:rPr>
  </w:style>
  <w:style w:type="character" w:customStyle="1" w:styleId="Ttulo7Car">
    <w:name w:val="Título 7 Car"/>
    <w:basedOn w:val="Fuentedeprrafopredeter"/>
    <w:link w:val="Ttulo7"/>
    <w:uiPriority w:val="9"/>
    <w:rsid w:val="005E54DB"/>
    <w:rPr>
      <w:i/>
      <w:iCs/>
    </w:rPr>
  </w:style>
  <w:style w:type="character" w:customStyle="1" w:styleId="Ttulo8Car">
    <w:name w:val="Título 8 Car"/>
    <w:basedOn w:val="Fuentedeprrafopredeter"/>
    <w:link w:val="Ttulo8"/>
    <w:uiPriority w:val="9"/>
    <w:rsid w:val="005E54DB"/>
    <w:rPr>
      <w:b/>
      <w:bCs/>
    </w:rPr>
  </w:style>
  <w:style w:type="character" w:customStyle="1" w:styleId="Ttulo9Car">
    <w:name w:val="Título 9 Car"/>
    <w:basedOn w:val="Fuentedeprrafopredeter"/>
    <w:link w:val="Ttulo9"/>
    <w:uiPriority w:val="9"/>
    <w:rsid w:val="005E54DB"/>
    <w:rPr>
      <w:i/>
      <w:iCs/>
    </w:rPr>
  </w:style>
  <w:style w:type="paragraph" w:styleId="Piedepgina">
    <w:name w:val="footer"/>
    <w:aliases w:val=" Car,Car,AL Pie de página,Pie de página AL,f"/>
    <w:basedOn w:val="Normal"/>
    <w:link w:val="PiedepginaCar"/>
    <w:unhideWhenUsed/>
    <w:rsid w:val="00527DDE"/>
    <w:pPr>
      <w:tabs>
        <w:tab w:val="center" w:pos="4419"/>
        <w:tab w:val="right" w:pos="8838"/>
      </w:tabs>
      <w:spacing w:after="0" w:line="240" w:lineRule="auto"/>
    </w:pPr>
  </w:style>
  <w:style w:type="character" w:customStyle="1" w:styleId="PiedepginaCar">
    <w:name w:val="Pie de página Car"/>
    <w:aliases w:val=" Car Car,Car Car,AL Pie de página Car,Pie de página AL Car,f Car"/>
    <w:basedOn w:val="Fuentedeprrafopredeter"/>
    <w:link w:val="Piedepgina"/>
    <w:uiPriority w:val="99"/>
    <w:rsid w:val="00527DDE"/>
  </w:style>
  <w:style w:type="paragraph" w:styleId="Textodeglobo">
    <w:name w:val="Balloon Text"/>
    <w:basedOn w:val="Normal"/>
    <w:link w:val="TextodegloboCar"/>
    <w:uiPriority w:val="99"/>
    <w:unhideWhenUsed/>
    <w:rsid w:val="00527DDE"/>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527DDE"/>
    <w:rPr>
      <w:rFonts w:ascii="Tahoma" w:hAnsi="Tahoma" w:cs="Tahoma"/>
      <w:sz w:val="16"/>
      <w:szCs w:val="16"/>
    </w:rPr>
  </w:style>
  <w:style w:type="paragraph" w:styleId="Encabezado">
    <w:name w:val="header"/>
    <w:aliases w:val="h,h8,h9,h10,h18,AL Encabezado,Encabezado AL,encabezado,h Car Car Car Car Car Car Car,h8 Car Car Car Car Car Car Car,h9 Car Car Car Car Car Car Car,h10 Car Car Car Car Car Car Car,h18 Car Car Car Car Car Car Car Car Car Car,h Car2 Car Car,h Ca"/>
    <w:basedOn w:val="Normal"/>
    <w:link w:val="EncabezadoCar"/>
    <w:uiPriority w:val="99"/>
    <w:unhideWhenUsed/>
    <w:rsid w:val="00527DDE"/>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h Car Car Car Car Car Car Car Car,h8 Car Car Car Car Car Car Car Car,h9 Car Car Car Car Car Car Car Car,h10 Car Car Car Car Car Car Car Car,h Ca Car"/>
    <w:basedOn w:val="Fuentedeprrafopredeter"/>
    <w:link w:val="Encabezado"/>
    <w:uiPriority w:val="99"/>
    <w:rsid w:val="00527DDE"/>
  </w:style>
  <w:style w:type="paragraph" w:customStyle="1" w:styleId="Default">
    <w:name w:val="Default"/>
    <w:link w:val="DefaultCar"/>
    <w:qFormat/>
    <w:rsid w:val="00527DDE"/>
    <w:pPr>
      <w:widowControl w:val="0"/>
      <w:autoSpaceDE w:val="0"/>
      <w:autoSpaceDN w:val="0"/>
    </w:pPr>
    <w:rPr>
      <w:rFonts w:ascii="Bookman" w:hAnsi="Bookman"/>
      <w:color w:val="000000"/>
      <w:sz w:val="24"/>
      <w:szCs w:val="24"/>
    </w:rPr>
  </w:style>
  <w:style w:type="character" w:customStyle="1" w:styleId="DefaultCar">
    <w:name w:val="Default Car"/>
    <w:link w:val="Default"/>
    <w:rsid w:val="00527DDE"/>
    <w:rPr>
      <w:rFonts w:ascii="Bookman" w:hAnsi="Bookman"/>
      <w:color w:val="000000"/>
      <w:sz w:val="24"/>
      <w:szCs w:val="24"/>
      <w:lang w:val="es-ES" w:eastAsia="es-ES" w:bidi="ar-SA"/>
    </w:rPr>
  </w:style>
  <w:style w:type="paragraph" w:customStyle="1" w:styleId="CM16">
    <w:name w:val="CM16"/>
    <w:basedOn w:val="Default"/>
    <w:next w:val="Default"/>
    <w:rsid w:val="00527DDE"/>
    <w:pPr>
      <w:spacing w:after="100"/>
    </w:pPr>
    <w:rPr>
      <w:color w:val="auto"/>
    </w:rPr>
  </w:style>
  <w:style w:type="character" w:styleId="Hipervnculo">
    <w:name w:val="Hyperlink"/>
    <w:uiPriority w:val="99"/>
    <w:rsid w:val="005559C1"/>
    <w:rPr>
      <w:color w:val="0000FF"/>
      <w:u w:val="single"/>
    </w:rPr>
  </w:style>
  <w:style w:type="paragraph" w:styleId="Prrafodelista">
    <w:name w:val="List Paragraph"/>
    <w:aliases w:val="Bolita,Guión,Viñeta 2,Párrafo de lista3,BOLA,Párrafo de lista21,Titulo 8,List Paragraph,NORMAL,Bullet List,FooterText,numbered,Paragraphe de liste1,lp1,Lista vistosa - Énfasis 11,HOJA,BOLADEF,Nivel 1 OS,Colorful List Accent 1,COLEGIO"/>
    <w:basedOn w:val="Normal"/>
    <w:link w:val="PrrafodelistaCar"/>
    <w:uiPriority w:val="34"/>
    <w:qFormat/>
    <w:rsid w:val="00523D67"/>
    <w:pPr>
      <w:ind w:left="720"/>
      <w:contextualSpacing/>
    </w:pPr>
  </w:style>
  <w:style w:type="paragraph" w:customStyle="1" w:styleId="CM19">
    <w:name w:val="CM19"/>
    <w:basedOn w:val="Default"/>
    <w:next w:val="Default"/>
    <w:rsid w:val="00467473"/>
    <w:pPr>
      <w:spacing w:after="255"/>
    </w:pPr>
    <w:rPr>
      <w:rFonts w:cs="Bookman"/>
      <w:color w:val="auto"/>
    </w:rPr>
  </w:style>
  <w:style w:type="paragraph" w:customStyle="1" w:styleId="CM2">
    <w:name w:val="CM2"/>
    <w:basedOn w:val="Default"/>
    <w:next w:val="Default"/>
    <w:uiPriority w:val="99"/>
    <w:rsid w:val="0048697E"/>
    <w:pPr>
      <w:spacing w:line="260" w:lineRule="atLeast"/>
    </w:pPr>
    <w:rPr>
      <w:color w:val="auto"/>
    </w:rPr>
  </w:style>
  <w:style w:type="character" w:customStyle="1" w:styleId="FooterChar">
    <w:name w:val="Footer Char"/>
    <w:uiPriority w:val="99"/>
    <w:semiHidden/>
    <w:rsid w:val="0035516B"/>
    <w:rPr>
      <w:rFonts w:ascii="Times New Roman" w:hAnsi="Times New Roman"/>
      <w:sz w:val="20"/>
      <w:szCs w:val="20"/>
      <w:lang w:val="es-ES" w:eastAsia="es-ES"/>
    </w:rPr>
  </w:style>
  <w:style w:type="paragraph" w:customStyle="1" w:styleId="CM18">
    <w:name w:val="CM18"/>
    <w:basedOn w:val="Default"/>
    <w:next w:val="Default"/>
    <w:rsid w:val="00C66D93"/>
    <w:rPr>
      <w:color w:val="auto"/>
    </w:rPr>
  </w:style>
  <w:style w:type="paragraph" w:customStyle="1" w:styleId="CM3">
    <w:name w:val="CM3"/>
    <w:basedOn w:val="Default"/>
    <w:next w:val="Default"/>
    <w:uiPriority w:val="99"/>
    <w:rsid w:val="00C66D93"/>
    <w:pPr>
      <w:spacing w:line="260" w:lineRule="atLeast"/>
    </w:pPr>
    <w:rPr>
      <w:color w:val="auto"/>
    </w:rPr>
  </w:style>
  <w:style w:type="paragraph" w:customStyle="1" w:styleId="CM4">
    <w:name w:val="CM4"/>
    <w:basedOn w:val="Default"/>
    <w:next w:val="Default"/>
    <w:rsid w:val="00C66D93"/>
    <w:pPr>
      <w:spacing w:line="258" w:lineRule="atLeast"/>
    </w:pPr>
    <w:rPr>
      <w:color w:val="auto"/>
    </w:rPr>
  </w:style>
  <w:style w:type="paragraph" w:styleId="Textoindependiente">
    <w:name w:val="Body Text"/>
    <w:aliases w:val="body text,bt,body tesx,tabla 2,contents,TextindepT2,EHPT,Body Text2,ändrad,Subsection Body Text"/>
    <w:basedOn w:val="Normal"/>
    <w:link w:val="TextoindependienteCar"/>
    <w:rsid w:val="00281040"/>
    <w:pPr>
      <w:spacing w:after="120" w:line="240" w:lineRule="auto"/>
    </w:pPr>
    <w:rPr>
      <w:rFonts w:ascii="Times New Roman" w:hAnsi="Times New Roman"/>
      <w:sz w:val="24"/>
      <w:szCs w:val="24"/>
      <w:lang w:val="x-none"/>
    </w:rPr>
  </w:style>
  <w:style w:type="character" w:customStyle="1" w:styleId="TextoindependienteCar">
    <w:name w:val="Texto independiente Car"/>
    <w:aliases w:val="body text Car,bt Car,body tesx Car,tabla 2 Car,contents Car,TextindepT2 Car,EHPT Car,Body Text2 Car,ändrad Car,Subsection Body Text Car"/>
    <w:link w:val="Textoindependiente"/>
    <w:rsid w:val="00281040"/>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5E54DB"/>
    <w:rPr>
      <w:i/>
      <w:iCs/>
      <w:color w:val="auto"/>
    </w:rPr>
  </w:style>
  <w:style w:type="paragraph" w:customStyle="1" w:styleId="CM12">
    <w:name w:val="CM12"/>
    <w:basedOn w:val="Default"/>
    <w:next w:val="Default"/>
    <w:uiPriority w:val="99"/>
    <w:rsid w:val="000C2568"/>
    <w:rPr>
      <w:rFonts w:cs="Bookman"/>
      <w:color w:val="auto"/>
    </w:rPr>
  </w:style>
  <w:style w:type="paragraph" w:styleId="NormalWeb">
    <w:name w:val="Normal (Web)"/>
    <w:aliases w:val="Normal (Web) Car Car"/>
    <w:basedOn w:val="Normal"/>
    <w:link w:val="NormalWebCar"/>
    <w:uiPriority w:val="99"/>
    <w:rsid w:val="00E111CF"/>
    <w:pPr>
      <w:autoSpaceDE w:val="0"/>
      <w:autoSpaceDN w:val="0"/>
      <w:spacing w:before="100" w:after="100" w:line="240" w:lineRule="auto"/>
    </w:pPr>
    <w:rPr>
      <w:rFonts w:ascii="Times New Roman" w:hAnsi="Times New Roman"/>
      <w:color w:val="000000"/>
      <w:sz w:val="24"/>
      <w:szCs w:val="24"/>
    </w:rPr>
  </w:style>
  <w:style w:type="character" w:customStyle="1" w:styleId="NormalWebCar">
    <w:name w:val="Normal (Web) Car"/>
    <w:aliases w:val="Normal (Web) Car Car Car"/>
    <w:link w:val="NormalWeb"/>
    <w:rsid w:val="00ED3D4F"/>
    <w:rPr>
      <w:rFonts w:ascii="Times New Roman" w:hAnsi="Times New Roman"/>
      <w:color w:val="000000"/>
      <w:sz w:val="24"/>
      <w:szCs w:val="24"/>
      <w:lang w:val="es-CO" w:eastAsia="es-ES"/>
    </w:rPr>
  </w:style>
  <w:style w:type="table" w:styleId="Tablaconcuadrcula">
    <w:name w:val="Table Grid"/>
    <w:basedOn w:val="Tablanormal"/>
    <w:uiPriority w:val="99"/>
    <w:rsid w:val="00812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D072C3"/>
    <w:pPr>
      <w:autoSpaceDE w:val="0"/>
      <w:autoSpaceDN w:val="0"/>
      <w:spacing w:after="120" w:line="240" w:lineRule="auto"/>
      <w:ind w:left="283"/>
    </w:pPr>
    <w:rPr>
      <w:rFonts w:ascii="Times New Roman" w:hAnsi="Times New Roman"/>
      <w:sz w:val="24"/>
      <w:szCs w:val="24"/>
      <w:lang w:val="x-none"/>
    </w:rPr>
  </w:style>
  <w:style w:type="character" w:customStyle="1" w:styleId="SangradetextonormalCar">
    <w:name w:val="Sangría de texto normal Car"/>
    <w:link w:val="Sangradetextonormal"/>
    <w:rsid w:val="00D072C3"/>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D072C3"/>
    <w:pPr>
      <w:keepNext/>
      <w:spacing w:after="0" w:line="240" w:lineRule="auto"/>
      <w:ind w:right="-91"/>
      <w:outlineLvl w:val="2"/>
    </w:pPr>
    <w:rPr>
      <w:rFonts w:ascii="Arial" w:hAnsi="Arial"/>
      <w:b/>
      <w:color w:val="000000"/>
      <w:szCs w:val="20"/>
    </w:rPr>
  </w:style>
  <w:style w:type="paragraph" w:styleId="Ttulo">
    <w:name w:val="Title"/>
    <w:aliases w:val="Títulos Principales sin numeración,TITULO 1,AL Título,Título AL,Título Car Car Car,Título Car Car Car Car,Título Car Car Car Car Car,Car Car Car,Título1,Title,Título11,Puesto1,Puesto,Puesto11,Título111"/>
    <w:basedOn w:val="Normal"/>
    <w:next w:val="Normal"/>
    <w:link w:val="TtuloCar"/>
    <w:qFormat/>
    <w:rsid w:val="005E54DB"/>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tuloCar">
    <w:name w:val="Título Car"/>
    <w:aliases w:val="Títulos Principales sin numeración Car,TITULO 1 Car,AL Título Car,Título AL Car,Título Car Car Car Car1,Título Car Car Car Car Car1,Título Car Car Car Car Car Car,Car Car Car Car,Título1 Car,Title Car,Título11 Car,Puesto1 Car,Puesto Car"/>
    <w:basedOn w:val="Fuentedeprrafopredeter"/>
    <w:link w:val="Ttulo"/>
    <w:rsid w:val="005E54DB"/>
    <w:rPr>
      <w:rFonts w:asciiTheme="majorHAnsi" w:eastAsiaTheme="majorEastAsia" w:hAnsiTheme="majorHAnsi" w:cstheme="majorBidi"/>
      <w:b/>
      <w:bCs/>
      <w:spacing w:val="-7"/>
      <w:sz w:val="48"/>
      <w:szCs w:val="48"/>
    </w:rPr>
  </w:style>
  <w:style w:type="paragraph" w:styleId="Sangra2detindependiente">
    <w:name w:val="Body Text Indent 2"/>
    <w:basedOn w:val="Normal"/>
    <w:link w:val="Sangra2detindependienteCar"/>
    <w:uiPriority w:val="99"/>
    <w:rsid w:val="002235B9"/>
    <w:pPr>
      <w:suppressAutoHyphens/>
      <w:spacing w:after="120" w:line="480" w:lineRule="auto"/>
      <w:ind w:left="283"/>
    </w:pPr>
    <w:rPr>
      <w:rFonts w:ascii="Times New Roman" w:hAnsi="Times New Roman"/>
      <w:sz w:val="20"/>
      <w:szCs w:val="20"/>
      <w:lang w:eastAsia="ar-SA"/>
    </w:rPr>
  </w:style>
  <w:style w:type="character" w:customStyle="1" w:styleId="Sangra2detindependienteCar">
    <w:name w:val="Sangría 2 de t. independiente Car"/>
    <w:link w:val="Sangra2detindependiente"/>
    <w:uiPriority w:val="99"/>
    <w:rsid w:val="002235B9"/>
    <w:rPr>
      <w:rFonts w:ascii="Times New Roman" w:eastAsia="Times New Roman" w:hAnsi="Times New Roman" w:cs="Times New Roman"/>
      <w:sz w:val="20"/>
      <w:szCs w:val="20"/>
      <w:lang w:val="es-ES" w:eastAsia="ar-SA"/>
    </w:rPr>
  </w:style>
  <w:style w:type="paragraph" w:styleId="Sinespaciado">
    <w:name w:val="No Spacing"/>
    <w:link w:val="SinespaciadoCar"/>
    <w:uiPriority w:val="1"/>
    <w:qFormat/>
    <w:rsid w:val="005E54DB"/>
    <w:pPr>
      <w:spacing w:after="0" w:line="240" w:lineRule="auto"/>
    </w:pPr>
  </w:style>
  <w:style w:type="character" w:styleId="Refdecomentario">
    <w:name w:val="annotation reference"/>
    <w:uiPriority w:val="99"/>
    <w:rsid w:val="008C76F5"/>
    <w:rPr>
      <w:sz w:val="16"/>
      <w:szCs w:val="16"/>
    </w:rPr>
  </w:style>
  <w:style w:type="paragraph" w:styleId="Textodebloque">
    <w:name w:val="Block Text"/>
    <w:basedOn w:val="Normal"/>
    <w:rsid w:val="00ED3D4F"/>
    <w:pPr>
      <w:spacing w:after="0" w:line="240" w:lineRule="auto"/>
      <w:ind w:left="360" w:right="-852"/>
    </w:pPr>
    <w:rPr>
      <w:rFonts w:ascii="Times New Roman" w:hAnsi="Times New Roman"/>
      <w:sz w:val="24"/>
      <w:szCs w:val="20"/>
      <w:lang w:val="es-ES_tradnl"/>
    </w:rPr>
  </w:style>
  <w:style w:type="character" w:styleId="Nmerodepgina">
    <w:name w:val="page number"/>
    <w:rsid w:val="00ED3D4F"/>
  </w:style>
  <w:style w:type="paragraph" w:styleId="Textoindependiente2">
    <w:name w:val="Body Text 2"/>
    <w:basedOn w:val="Normal"/>
    <w:link w:val="Textoindependiente2Car"/>
    <w:uiPriority w:val="99"/>
    <w:rsid w:val="00ED3D4F"/>
    <w:pPr>
      <w:spacing w:after="0" w:line="240" w:lineRule="auto"/>
    </w:pPr>
    <w:rPr>
      <w:rFonts w:ascii="Arial" w:hAnsi="Arial"/>
      <w:color w:val="FF0000"/>
      <w:sz w:val="24"/>
      <w:szCs w:val="24"/>
      <w:lang w:val="es-ES_tradnl"/>
    </w:rPr>
  </w:style>
  <w:style w:type="character" w:customStyle="1" w:styleId="Textoindependiente2Car">
    <w:name w:val="Texto independiente 2 Car"/>
    <w:link w:val="Textoindependiente2"/>
    <w:uiPriority w:val="99"/>
    <w:rsid w:val="00ED3D4F"/>
    <w:rPr>
      <w:rFonts w:ascii="Arial" w:hAnsi="Arial" w:cs="Arial"/>
      <w:color w:val="FF0000"/>
      <w:sz w:val="24"/>
      <w:szCs w:val="24"/>
      <w:lang w:val="es-ES_tradnl" w:eastAsia="es-ES"/>
    </w:rPr>
  </w:style>
  <w:style w:type="character" w:customStyle="1" w:styleId="TextonotapieCar">
    <w:name w:val="Texto nota pie Car"/>
    <w:link w:val="Textonotapie"/>
    <w:rsid w:val="00ED3D4F"/>
    <w:rPr>
      <w:rFonts w:ascii="Times New Roman" w:hAnsi="Times New Roman"/>
      <w:lang w:val="es-ES_tradnl" w:eastAsia="es-ES"/>
    </w:rPr>
  </w:style>
  <w:style w:type="paragraph" w:styleId="Textonotapie">
    <w:name w:val="footnote text"/>
    <w:basedOn w:val="Normal"/>
    <w:link w:val="TextonotapieCar"/>
    <w:rsid w:val="00ED3D4F"/>
    <w:pPr>
      <w:spacing w:after="0" w:line="240" w:lineRule="auto"/>
    </w:pPr>
    <w:rPr>
      <w:rFonts w:ascii="Times New Roman" w:hAnsi="Times New Roman"/>
      <w:sz w:val="20"/>
      <w:szCs w:val="20"/>
      <w:lang w:val="es-ES_tradnl"/>
    </w:rPr>
  </w:style>
  <w:style w:type="paragraph" w:styleId="Textoindependiente3">
    <w:name w:val="Body Text 3"/>
    <w:basedOn w:val="Normal"/>
    <w:link w:val="Textoindependiente3Car"/>
    <w:uiPriority w:val="99"/>
    <w:rsid w:val="00ED3D4F"/>
    <w:pPr>
      <w:spacing w:after="0" w:line="240" w:lineRule="auto"/>
    </w:pPr>
    <w:rPr>
      <w:rFonts w:ascii="Bookman Old Style" w:hAnsi="Bookman Old Style"/>
      <w:szCs w:val="24"/>
      <w:lang w:val="es-ES_tradnl"/>
    </w:rPr>
  </w:style>
  <w:style w:type="character" w:customStyle="1" w:styleId="Textoindependiente3Car">
    <w:name w:val="Texto independiente 3 Car"/>
    <w:link w:val="Textoindependiente3"/>
    <w:uiPriority w:val="99"/>
    <w:rsid w:val="00ED3D4F"/>
    <w:rPr>
      <w:rFonts w:ascii="Bookman Old Style" w:hAnsi="Bookman Old Style" w:cs="Arial"/>
      <w:sz w:val="22"/>
      <w:szCs w:val="24"/>
      <w:lang w:val="es-ES_tradnl" w:eastAsia="es-ES"/>
    </w:rPr>
  </w:style>
  <w:style w:type="character" w:styleId="Hipervnculovisitado">
    <w:name w:val="FollowedHyperlink"/>
    <w:uiPriority w:val="99"/>
    <w:rsid w:val="00ED3D4F"/>
    <w:rPr>
      <w:color w:val="800080"/>
      <w:u w:val="single"/>
    </w:rPr>
  </w:style>
  <w:style w:type="paragraph" w:styleId="Listaconvietas2">
    <w:name w:val="List Bullet 2"/>
    <w:basedOn w:val="Normal"/>
    <w:autoRedefine/>
    <w:rsid w:val="00ED3D4F"/>
    <w:pPr>
      <w:tabs>
        <w:tab w:val="num" w:pos="720"/>
      </w:tabs>
      <w:spacing w:after="0" w:line="240" w:lineRule="auto"/>
      <w:ind w:left="720" w:hanging="360"/>
    </w:pPr>
    <w:rPr>
      <w:rFonts w:ascii="Bookman Old Style" w:hAnsi="Bookman Old Style" w:cs="Arial"/>
      <w:b/>
      <w:szCs w:val="20"/>
      <w:lang w:val="es-ES_tradnl"/>
    </w:rPr>
  </w:style>
  <w:style w:type="paragraph" w:customStyle="1" w:styleId="Textoindependiente31">
    <w:name w:val="Texto independiente 31"/>
    <w:basedOn w:val="Normal"/>
    <w:rsid w:val="00ED3D4F"/>
    <w:pPr>
      <w:spacing w:after="0" w:line="240" w:lineRule="auto"/>
    </w:pPr>
    <w:rPr>
      <w:rFonts w:ascii="Arial" w:hAnsi="Arial"/>
      <w:szCs w:val="24"/>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D3D4F"/>
    <w:pPr>
      <w:spacing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rsid w:val="00ED3D4F"/>
    <w:pPr>
      <w:spacing w:after="0" w:line="240" w:lineRule="auto"/>
      <w:ind w:left="708"/>
    </w:pPr>
    <w:rPr>
      <w:rFonts w:ascii="Times New Roman" w:hAnsi="Times New Roman"/>
      <w:sz w:val="24"/>
      <w:szCs w:val="24"/>
      <w:lang w:val="es-ES_tradnl"/>
    </w:rPr>
  </w:style>
  <w:style w:type="paragraph" w:styleId="Textocomentario">
    <w:name w:val="annotation text"/>
    <w:basedOn w:val="Normal"/>
    <w:link w:val="TextocomentarioCar"/>
    <w:uiPriority w:val="99"/>
    <w:rsid w:val="00ED3D4F"/>
    <w:pPr>
      <w:spacing w:after="0" w:line="240" w:lineRule="auto"/>
    </w:pPr>
    <w:rPr>
      <w:rFonts w:ascii="Times New Roman" w:hAnsi="Times New Roman"/>
      <w:sz w:val="20"/>
      <w:szCs w:val="20"/>
      <w:lang w:val="es-ES_tradnl"/>
    </w:rPr>
  </w:style>
  <w:style w:type="character" w:customStyle="1" w:styleId="TextocomentarioCar">
    <w:name w:val="Texto comentario Car"/>
    <w:link w:val="Textocomentario"/>
    <w:uiPriority w:val="99"/>
    <w:rsid w:val="00ED3D4F"/>
    <w:rPr>
      <w:rFonts w:ascii="Times New Roman" w:hAnsi="Times New Roman"/>
      <w:lang w:val="es-ES_tradnl" w:eastAsia="es-ES"/>
    </w:rPr>
  </w:style>
  <w:style w:type="paragraph" w:styleId="Asuntodelcomentario">
    <w:name w:val="annotation subject"/>
    <w:basedOn w:val="Textocomentario"/>
    <w:next w:val="Textocomentario"/>
    <w:link w:val="AsuntodelcomentarioCar"/>
    <w:rsid w:val="00ED3D4F"/>
    <w:rPr>
      <w:b/>
      <w:bCs/>
    </w:rPr>
  </w:style>
  <w:style w:type="character" w:customStyle="1" w:styleId="AsuntodelcomentarioCar">
    <w:name w:val="Asunto del comentario Car"/>
    <w:link w:val="Asuntodelcomentario"/>
    <w:rsid w:val="00ED3D4F"/>
    <w:rPr>
      <w:rFonts w:ascii="Times New Roman" w:hAnsi="Times New Roman"/>
      <w:b/>
      <w:bCs/>
      <w:lang w:val="es-ES_tradnl" w:eastAsia="es-ES"/>
    </w:rPr>
  </w:style>
  <w:style w:type="paragraph" w:customStyle="1" w:styleId="Textoindependiente32">
    <w:name w:val="Texto independiente 32"/>
    <w:basedOn w:val="Normal"/>
    <w:rsid w:val="00ED3D4F"/>
    <w:pPr>
      <w:spacing w:after="0" w:line="240" w:lineRule="auto"/>
    </w:pPr>
    <w:rPr>
      <w:rFonts w:ascii="Arial" w:hAnsi="Arial"/>
      <w:szCs w:val="20"/>
      <w:lang w:val="es-ES_tradnl"/>
    </w:rPr>
  </w:style>
  <w:style w:type="paragraph" w:customStyle="1" w:styleId="xl63">
    <w:name w:val="xl63"/>
    <w:basedOn w:val="Normal"/>
    <w:rsid w:val="00ED3D4F"/>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font5">
    <w:name w:val="font5"/>
    <w:basedOn w:val="Normal"/>
    <w:rsid w:val="00ED3D4F"/>
    <w:pPr>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rsid w:val="00ED3D4F"/>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rsid w:val="00ED3D4F"/>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rsid w:val="00ED3D4F"/>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rsid w:val="00ED3D4F"/>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rsid w:val="00ED3D4F"/>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rsid w:val="00ED3D4F"/>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rsid w:val="00ED3D4F"/>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rsid w:val="00ED3D4F"/>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rsid w:val="00ED3D4F"/>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rsid w:val="00ED3D4F"/>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ED3D4F"/>
    <w:pPr>
      <w:spacing w:after="0" w:line="240" w:lineRule="auto"/>
    </w:pPr>
    <w:rPr>
      <w:rFonts w:ascii="Lucida Grande" w:hAnsi="Lucida Grande"/>
      <w:sz w:val="24"/>
      <w:szCs w:val="24"/>
    </w:rPr>
  </w:style>
  <w:style w:type="character" w:customStyle="1" w:styleId="MapadeldocumentoCar">
    <w:name w:val="Mapa del documento Car"/>
    <w:link w:val="Mapadeldocumento"/>
    <w:rsid w:val="00ED3D4F"/>
    <w:rPr>
      <w:rFonts w:ascii="Lucida Grande" w:hAnsi="Lucida Grande"/>
      <w:sz w:val="24"/>
      <w:szCs w:val="24"/>
      <w:lang w:val="es-CO" w:eastAsia="es-ES"/>
    </w:rPr>
  </w:style>
  <w:style w:type="paragraph" w:customStyle="1" w:styleId="Sombreadovistoso-nfasis11">
    <w:name w:val="Sombreado vistoso - Énfasis 11"/>
    <w:hidden/>
    <w:uiPriority w:val="71"/>
    <w:rsid w:val="00ED3D4F"/>
    <w:rPr>
      <w:rFonts w:ascii="Times New Roman" w:hAnsi="Times New Roman"/>
      <w:sz w:val="24"/>
      <w:szCs w:val="24"/>
      <w:lang w:val="es-CO"/>
    </w:rPr>
  </w:style>
  <w:style w:type="character" w:customStyle="1" w:styleId="st">
    <w:name w:val="st"/>
    <w:rsid w:val="00ED3D4F"/>
  </w:style>
  <w:style w:type="paragraph" w:customStyle="1" w:styleId="xl82">
    <w:name w:val="xl82"/>
    <w:basedOn w:val="Normal"/>
    <w:rsid w:val="00ED3D4F"/>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83">
    <w:name w:val="xl83"/>
    <w:basedOn w:val="Normal"/>
    <w:rsid w:val="00ED3D4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rPr>
  </w:style>
  <w:style w:type="paragraph" w:customStyle="1" w:styleId="xl84">
    <w:name w:val="xl84"/>
    <w:basedOn w:val="Normal"/>
    <w:rsid w:val="00ED3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rPr>
  </w:style>
  <w:style w:type="paragraph" w:customStyle="1" w:styleId="xl85">
    <w:name w:val="xl85"/>
    <w:basedOn w:val="Normal"/>
    <w:rsid w:val="00ED3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rPr>
  </w:style>
  <w:style w:type="paragraph" w:customStyle="1" w:styleId="xl86">
    <w:name w:val="xl86"/>
    <w:basedOn w:val="Normal"/>
    <w:rsid w:val="00ED3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rPr>
  </w:style>
  <w:style w:type="paragraph" w:customStyle="1" w:styleId="xl87">
    <w:name w:val="xl87"/>
    <w:basedOn w:val="Normal"/>
    <w:rsid w:val="00ED3D4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88">
    <w:name w:val="xl88"/>
    <w:basedOn w:val="Normal"/>
    <w:rsid w:val="00ED3D4F"/>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89">
    <w:name w:val="xl89"/>
    <w:basedOn w:val="Normal"/>
    <w:rsid w:val="00ED3D4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rPr>
  </w:style>
  <w:style w:type="paragraph" w:customStyle="1" w:styleId="xl90">
    <w:name w:val="xl90"/>
    <w:basedOn w:val="Normal"/>
    <w:rsid w:val="00ED3D4F"/>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1">
    <w:name w:val="xl91"/>
    <w:basedOn w:val="Normal"/>
    <w:rsid w:val="00ED3D4F"/>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font0">
    <w:name w:val="font0"/>
    <w:basedOn w:val="Normal"/>
    <w:rsid w:val="00ED3D4F"/>
    <w:pPr>
      <w:spacing w:before="100" w:beforeAutospacing="1" w:after="100" w:afterAutospacing="1" w:line="240" w:lineRule="auto"/>
    </w:pPr>
    <w:rPr>
      <w:rFonts w:cs="Calibri"/>
      <w:color w:val="000000"/>
    </w:rPr>
  </w:style>
  <w:style w:type="paragraph" w:customStyle="1" w:styleId="xl92">
    <w:name w:val="xl92"/>
    <w:basedOn w:val="Normal"/>
    <w:rsid w:val="00ED3D4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rsid w:val="00ED3D4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rsid w:val="00ED3D4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rsid w:val="00ED3D4F"/>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apple-style-span">
    <w:name w:val="apple-style-span"/>
    <w:rsid w:val="00ED3D4F"/>
  </w:style>
  <w:style w:type="paragraph" w:styleId="Textosinformato">
    <w:name w:val="Plain Text"/>
    <w:basedOn w:val="Normal"/>
    <w:link w:val="TextosinformatoCar"/>
    <w:uiPriority w:val="99"/>
    <w:unhideWhenUsed/>
    <w:rsid w:val="00ED3D4F"/>
    <w:pPr>
      <w:spacing w:after="0" w:line="240" w:lineRule="auto"/>
    </w:pPr>
    <w:rPr>
      <w:rFonts w:eastAsia="Calibri"/>
      <w:szCs w:val="21"/>
      <w:lang w:val="es-ES_tradnl" w:eastAsia="en-US"/>
    </w:rPr>
  </w:style>
  <w:style w:type="character" w:customStyle="1" w:styleId="TextosinformatoCar">
    <w:name w:val="Texto sin formato Car"/>
    <w:link w:val="Textosinformato"/>
    <w:uiPriority w:val="99"/>
    <w:rsid w:val="00ED3D4F"/>
    <w:rPr>
      <w:rFonts w:eastAsia="Calibri"/>
      <w:sz w:val="22"/>
      <w:szCs w:val="21"/>
      <w:lang w:val="es-ES_tradnl" w:eastAsia="en-US"/>
    </w:rPr>
  </w:style>
  <w:style w:type="paragraph" w:styleId="Listaconvietas4">
    <w:name w:val="List Bullet 4"/>
    <w:basedOn w:val="Normal"/>
    <w:uiPriority w:val="99"/>
    <w:rsid w:val="00ED3D4F"/>
    <w:pPr>
      <w:tabs>
        <w:tab w:val="num" w:pos="1209"/>
      </w:tabs>
      <w:spacing w:after="0" w:line="240" w:lineRule="auto"/>
      <w:ind w:left="1209" w:hanging="360"/>
      <w:contextualSpacing/>
    </w:pPr>
    <w:rPr>
      <w:rFonts w:ascii="Times New Roman" w:hAnsi="Times New Roman"/>
      <w:sz w:val="24"/>
      <w:szCs w:val="24"/>
    </w:rPr>
  </w:style>
  <w:style w:type="character" w:styleId="Refdenotaalpie">
    <w:name w:val="footnote reference"/>
    <w:uiPriority w:val="99"/>
    <w:rsid w:val="00D103CA"/>
    <w:rPr>
      <w:vertAlign w:val="superscript"/>
    </w:rPr>
  </w:style>
  <w:style w:type="table" w:styleId="Sombreadoclaro-nfasis6">
    <w:name w:val="Light Shading Accent 6"/>
    <w:basedOn w:val="Tablanormal"/>
    <w:uiPriority w:val="60"/>
    <w:rsid w:val="00D103CA"/>
    <w:rPr>
      <w:rFonts w:eastAsia="Calibri"/>
      <w:color w:val="E36C0A"/>
      <w:lang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font6">
    <w:name w:val="font6"/>
    <w:basedOn w:val="Normal"/>
    <w:rsid w:val="00FC14A6"/>
    <w:pPr>
      <w:spacing w:before="100" w:beforeAutospacing="1" w:after="100" w:afterAutospacing="1" w:line="240" w:lineRule="auto"/>
    </w:pPr>
    <w:rPr>
      <w:rFonts w:ascii="Arial Narrow" w:hAnsi="Arial Narrow"/>
      <w:sz w:val="16"/>
      <w:szCs w:val="16"/>
    </w:rPr>
  </w:style>
  <w:style w:type="paragraph" w:customStyle="1" w:styleId="font7">
    <w:name w:val="font7"/>
    <w:basedOn w:val="Normal"/>
    <w:uiPriority w:val="99"/>
    <w:rsid w:val="00AF5101"/>
    <w:pPr>
      <w:spacing w:before="100" w:beforeAutospacing="1" w:after="100" w:afterAutospacing="1" w:line="240" w:lineRule="auto"/>
    </w:pPr>
    <w:rPr>
      <w:rFonts w:ascii="Arial Narrow" w:hAnsi="Arial Narrow"/>
      <w:b/>
      <w:bCs/>
      <w:color w:val="000000"/>
      <w:sz w:val="16"/>
      <w:szCs w:val="16"/>
    </w:rPr>
  </w:style>
  <w:style w:type="paragraph" w:customStyle="1" w:styleId="font8">
    <w:name w:val="font8"/>
    <w:basedOn w:val="Normal"/>
    <w:rsid w:val="00AF5101"/>
    <w:pPr>
      <w:spacing w:before="100" w:beforeAutospacing="1" w:after="100" w:afterAutospacing="1" w:line="240" w:lineRule="auto"/>
    </w:pPr>
    <w:rPr>
      <w:rFonts w:ascii="Arial Narrow" w:hAnsi="Arial Narrow"/>
      <w:color w:val="000000"/>
      <w:sz w:val="16"/>
      <w:szCs w:val="16"/>
    </w:rPr>
  </w:style>
  <w:style w:type="paragraph" w:customStyle="1" w:styleId="font9">
    <w:name w:val="font9"/>
    <w:basedOn w:val="Normal"/>
    <w:rsid w:val="00AF5101"/>
    <w:pPr>
      <w:spacing w:before="100" w:beforeAutospacing="1" w:after="100" w:afterAutospacing="1" w:line="240" w:lineRule="auto"/>
    </w:pPr>
    <w:rPr>
      <w:rFonts w:ascii="Arial Narrow" w:hAnsi="Arial Narrow"/>
      <w:b/>
      <w:bCs/>
      <w:sz w:val="16"/>
      <w:szCs w:val="16"/>
    </w:rPr>
  </w:style>
  <w:style w:type="paragraph" w:customStyle="1" w:styleId="font10">
    <w:name w:val="font10"/>
    <w:basedOn w:val="Normal"/>
    <w:rsid w:val="00AF5101"/>
    <w:pPr>
      <w:spacing w:before="100" w:beforeAutospacing="1" w:after="100" w:afterAutospacing="1" w:line="240" w:lineRule="auto"/>
    </w:pPr>
    <w:rPr>
      <w:rFonts w:ascii="Arial Narrow" w:hAnsi="Arial Narrow"/>
      <w:color w:val="FF0000"/>
      <w:sz w:val="16"/>
      <w:szCs w:val="16"/>
    </w:rPr>
  </w:style>
  <w:style w:type="paragraph" w:customStyle="1" w:styleId="font11">
    <w:name w:val="font11"/>
    <w:basedOn w:val="Normal"/>
    <w:rsid w:val="00AF5101"/>
    <w:pPr>
      <w:spacing w:before="100" w:beforeAutospacing="1" w:after="100" w:afterAutospacing="1" w:line="240" w:lineRule="auto"/>
    </w:pPr>
    <w:rPr>
      <w:rFonts w:ascii="Arial Narrow" w:hAnsi="Arial Narrow"/>
      <w:color w:val="0066CC"/>
      <w:sz w:val="16"/>
      <w:szCs w:val="16"/>
    </w:rPr>
  </w:style>
  <w:style w:type="paragraph" w:customStyle="1" w:styleId="font12">
    <w:name w:val="font12"/>
    <w:basedOn w:val="Normal"/>
    <w:rsid w:val="00AF5101"/>
    <w:pPr>
      <w:spacing w:before="100" w:beforeAutospacing="1" w:after="100" w:afterAutospacing="1" w:line="240" w:lineRule="auto"/>
    </w:pPr>
    <w:rPr>
      <w:rFonts w:ascii="Arial Narrow" w:hAnsi="Arial Narrow"/>
      <w:b/>
      <w:bCs/>
      <w:sz w:val="16"/>
      <w:szCs w:val="16"/>
      <w:u w:val="single"/>
    </w:rPr>
  </w:style>
  <w:style w:type="paragraph" w:customStyle="1" w:styleId="font13">
    <w:name w:val="font13"/>
    <w:basedOn w:val="Normal"/>
    <w:rsid w:val="00AF5101"/>
    <w:pPr>
      <w:spacing w:before="100" w:beforeAutospacing="1" w:after="100" w:afterAutospacing="1" w:line="240" w:lineRule="auto"/>
    </w:pPr>
    <w:rPr>
      <w:rFonts w:ascii="Arial Narrow" w:hAnsi="Arial Narrow"/>
      <w:sz w:val="16"/>
      <w:szCs w:val="16"/>
      <w:u w:val="single"/>
    </w:rPr>
  </w:style>
  <w:style w:type="paragraph" w:customStyle="1" w:styleId="xl96">
    <w:name w:val="xl9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7">
    <w:name w:val="xl9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98">
    <w:name w:val="xl9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99">
    <w:name w:val="xl9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00">
    <w:name w:val="xl10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01">
    <w:name w:val="xl10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102">
    <w:name w:val="xl10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103">
    <w:name w:val="xl10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04">
    <w:name w:val="xl10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05">
    <w:name w:val="xl10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06">
    <w:name w:val="xl10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07">
    <w:name w:val="xl10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108">
    <w:name w:val="xl10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109">
    <w:name w:val="xl10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0">
    <w:name w:val="xl11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1">
    <w:name w:val="xl11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12">
    <w:name w:val="xl11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3">
    <w:name w:val="xl11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114">
    <w:name w:val="xl11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5">
    <w:name w:val="xl11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16">
    <w:name w:val="xl11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117">
    <w:name w:val="xl11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118">
    <w:name w:val="xl11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9">
    <w:name w:val="xl11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color w:val="000000"/>
      <w:sz w:val="16"/>
      <w:szCs w:val="16"/>
    </w:rPr>
  </w:style>
  <w:style w:type="paragraph" w:customStyle="1" w:styleId="xl120">
    <w:name w:val="xl12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1">
    <w:name w:val="xl12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FF0000"/>
      <w:sz w:val="16"/>
      <w:szCs w:val="16"/>
    </w:rPr>
  </w:style>
  <w:style w:type="paragraph" w:customStyle="1" w:styleId="xl122">
    <w:name w:val="xl12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color w:val="FF0000"/>
      <w:sz w:val="16"/>
      <w:szCs w:val="16"/>
    </w:rPr>
  </w:style>
  <w:style w:type="paragraph" w:customStyle="1" w:styleId="xl123">
    <w:name w:val="xl123"/>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sz w:val="16"/>
      <w:szCs w:val="16"/>
    </w:rPr>
  </w:style>
  <w:style w:type="paragraph" w:customStyle="1" w:styleId="xl124">
    <w:name w:val="xl124"/>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sz w:val="16"/>
      <w:szCs w:val="16"/>
    </w:rPr>
  </w:style>
  <w:style w:type="paragraph" w:customStyle="1" w:styleId="xl125">
    <w:name w:val="xl125"/>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6">
    <w:name w:val="xl12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color w:val="000000"/>
      <w:sz w:val="24"/>
      <w:szCs w:val="24"/>
    </w:rPr>
  </w:style>
  <w:style w:type="paragraph" w:customStyle="1" w:styleId="xl127">
    <w:name w:val="xl127"/>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color w:val="000000"/>
      <w:sz w:val="16"/>
      <w:szCs w:val="16"/>
    </w:rPr>
  </w:style>
  <w:style w:type="paragraph" w:customStyle="1" w:styleId="xl128">
    <w:name w:val="xl128"/>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color w:val="000000"/>
      <w:sz w:val="20"/>
      <w:szCs w:val="20"/>
    </w:rPr>
  </w:style>
  <w:style w:type="paragraph" w:customStyle="1" w:styleId="xl129">
    <w:name w:val="xl129"/>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30">
    <w:name w:val="xl130"/>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color w:val="FF0000"/>
      <w:sz w:val="16"/>
      <w:szCs w:val="16"/>
    </w:rPr>
  </w:style>
  <w:style w:type="paragraph" w:customStyle="1" w:styleId="xl131">
    <w:name w:val="xl131"/>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32">
    <w:name w:val="xl13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33">
    <w:name w:val="xl133"/>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sz w:val="16"/>
      <w:szCs w:val="16"/>
    </w:rPr>
  </w:style>
  <w:style w:type="paragraph" w:customStyle="1" w:styleId="xl134">
    <w:name w:val="xl13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35">
    <w:name w:val="xl13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16"/>
      <w:szCs w:val="16"/>
    </w:rPr>
  </w:style>
  <w:style w:type="paragraph" w:customStyle="1" w:styleId="xl136">
    <w:name w:val="xl13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137">
    <w:name w:val="xl13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8">
    <w:name w:val="xl13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rPr>
  </w:style>
  <w:style w:type="paragraph" w:customStyle="1" w:styleId="xl139">
    <w:name w:val="xl13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rPr>
  </w:style>
  <w:style w:type="paragraph" w:customStyle="1" w:styleId="xl140">
    <w:name w:val="xl140"/>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41">
    <w:name w:val="xl14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42">
    <w:name w:val="xl14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43">
    <w:name w:val="xl14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44">
    <w:name w:val="xl14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45">
    <w:name w:val="xl14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46">
    <w:name w:val="xl14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47">
    <w:name w:val="xl14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48">
    <w:name w:val="xl14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149">
    <w:name w:val="xl14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50">
    <w:name w:val="xl15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51">
    <w:name w:val="xl15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52">
    <w:name w:val="xl15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53">
    <w:name w:val="xl15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54">
    <w:name w:val="xl15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55">
    <w:name w:val="xl15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Textoindependiente33">
    <w:name w:val="Texto independiente 33"/>
    <w:basedOn w:val="Normal"/>
    <w:rsid w:val="00A73A45"/>
    <w:pPr>
      <w:spacing w:after="0" w:line="240" w:lineRule="auto"/>
    </w:pPr>
    <w:rPr>
      <w:rFonts w:ascii="Arial" w:hAnsi="Arial"/>
      <w:szCs w:val="24"/>
      <w:lang w:val="es-ES_tradnl"/>
    </w:rPr>
  </w:style>
  <w:style w:type="paragraph" w:customStyle="1" w:styleId="3">
    <w:name w:val="3"/>
    <w:basedOn w:val="Normal"/>
    <w:next w:val="Ttulo"/>
    <w:rsid w:val="00984375"/>
    <w:pPr>
      <w:spacing w:after="0" w:line="240" w:lineRule="auto"/>
      <w:jc w:val="center"/>
    </w:pPr>
    <w:rPr>
      <w:rFonts w:ascii="Arial" w:hAnsi="Arial"/>
      <w:b/>
      <w:sz w:val="32"/>
      <w:szCs w:val="20"/>
      <w:lang w:val="es-ES_tradnl"/>
    </w:rPr>
  </w:style>
  <w:style w:type="paragraph" w:styleId="Lista2">
    <w:name w:val="List 2"/>
    <w:basedOn w:val="Normal"/>
    <w:uiPriority w:val="99"/>
    <w:rsid w:val="00984375"/>
    <w:pPr>
      <w:spacing w:after="0" w:line="240" w:lineRule="auto"/>
      <w:ind w:left="566" w:hanging="283"/>
    </w:pPr>
    <w:rPr>
      <w:rFonts w:ascii="Times New Roman" w:hAnsi="Times New Roman"/>
      <w:sz w:val="24"/>
      <w:szCs w:val="24"/>
    </w:rPr>
  </w:style>
  <w:style w:type="paragraph" w:styleId="Textoindependienteprimerasangra2">
    <w:name w:val="Body Text First Indent 2"/>
    <w:basedOn w:val="Sangradetextonormal"/>
    <w:link w:val="Textoindependienteprimerasangra2Car"/>
    <w:uiPriority w:val="99"/>
    <w:unhideWhenUsed/>
    <w:rsid w:val="00382328"/>
    <w:pPr>
      <w:autoSpaceDE/>
      <w:autoSpaceDN/>
      <w:spacing w:line="276" w:lineRule="auto"/>
      <w:ind w:firstLine="210"/>
    </w:pPr>
    <w:rPr>
      <w:rFonts w:ascii="Calibri" w:hAnsi="Calibri"/>
      <w:sz w:val="22"/>
      <w:szCs w:val="22"/>
      <w:lang w:val="es-CO" w:eastAsia="es-CO"/>
    </w:rPr>
  </w:style>
  <w:style w:type="character" w:customStyle="1" w:styleId="Textoindependienteprimerasangra2Car">
    <w:name w:val="Texto independiente primera sangría 2 Car"/>
    <w:link w:val="Textoindependienteprimerasangra2"/>
    <w:uiPriority w:val="99"/>
    <w:rsid w:val="00382328"/>
    <w:rPr>
      <w:rFonts w:ascii="Times New Roman" w:eastAsia="Times New Roman" w:hAnsi="Times New Roman" w:cs="Times New Roman"/>
      <w:sz w:val="22"/>
      <w:szCs w:val="22"/>
      <w:lang w:eastAsia="es-ES"/>
    </w:rPr>
  </w:style>
  <w:style w:type="paragraph" w:customStyle="1" w:styleId="2">
    <w:name w:val="2"/>
    <w:basedOn w:val="Normal"/>
    <w:next w:val="Ttulo"/>
    <w:rsid w:val="009D07A8"/>
    <w:pPr>
      <w:spacing w:after="0" w:line="240" w:lineRule="auto"/>
      <w:jc w:val="center"/>
    </w:pPr>
    <w:rPr>
      <w:rFonts w:ascii="Arial" w:hAnsi="Arial"/>
      <w:b/>
      <w:sz w:val="32"/>
      <w:szCs w:val="20"/>
      <w:lang w:val="es-ES_tradnl"/>
    </w:rPr>
  </w:style>
  <w:style w:type="table" w:customStyle="1" w:styleId="Tablaconcuadrcula1">
    <w:name w:val="Tabla con cuadrícula1"/>
    <w:basedOn w:val="Tablanormal"/>
    <w:next w:val="Tablaconcuadrcula"/>
    <w:uiPriority w:val="59"/>
    <w:rsid w:val="009D07A8"/>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olita Car,Guión Car,Viñeta 2 Car,Párrafo de lista3 Car,BOLA Car,Párrafo de lista21 Car,Titulo 8 Car,List Paragraph Car,NORMAL Car,Bullet List Car,FooterText Car,numbered Car,Paragraphe de liste1 Car,lp1 Car,HOJA Car,BOLADEF Car"/>
    <w:link w:val="Prrafodelista"/>
    <w:uiPriority w:val="34"/>
    <w:qFormat/>
    <w:locked/>
    <w:rsid w:val="003F3BD8"/>
  </w:style>
  <w:style w:type="character" w:styleId="Textoennegrita">
    <w:name w:val="Strong"/>
    <w:basedOn w:val="Fuentedeprrafopredeter"/>
    <w:uiPriority w:val="22"/>
    <w:qFormat/>
    <w:rsid w:val="005E54DB"/>
    <w:rPr>
      <w:b/>
      <w:bCs/>
      <w:color w:val="auto"/>
    </w:rPr>
  </w:style>
  <w:style w:type="character" w:customStyle="1" w:styleId="ms-rtestyle-accent2">
    <w:name w:val="ms-rtestyle-accent2"/>
    <w:basedOn w:val="Fuentedeprrafopredeter"/>
    <w:rsid w:val="00E2072E"/>
  </w:style>
  <w:style w:type="numbering" w:customStyle="1" w:styleId="Sinlista1">
    <w:name w:val="Sin lista1"/>
    <w:next w:val="Sinlista"/>
    <w:uiPriority w:val="99"/>
    <w:semiHidden/>
    <w:rsid w:val="008C65C5"/>
  </w:style>
  <w:style w:type="paragraph" w:customStyle="1" w:styleId="Textoindependiente34">
    <w:name w:val="Texto independiente 34"/>
    <w:basedOn w:val="Normal"/>
    <w:rsid w:val="008C65C5"/>
    <w:pPr>
      <w:spacing w:after="0" w:line="240" w:lineRule="auto"/>
    </w:pPr>
    <w:rPr>
      <w:rFonts w:ascii="Arial" w:hAnsi="Arial"/>
      <w:szCs w:val="24"/>
      <w:lang w:val="es-ES_tradnl"/>
    </w:rPr>
  </w:style>
  <w:style w:type="table" w:customStyle="1" w:styleId="Tablaconcuadrcula2">
    <w:name w:val="Tabla con cuadrícula2"/>
    <w:basedOn w:val="Tablanormal"/>
    <w:next w:val="Tablaconcuadrcula"/>
    <w:uiPriority w:val="99"/>
    <w:rsid w:val="008C65C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8C65C5"/>
    <w:pPr>
      <w:spacing w:after="0" w:line="240" w:lineRule="auto"/>
    </w:pPr>
    <w:rPr>
      <w:rFonts w:ascii="Arial" w:hAnsi="Arial"/>
      <w:szCs w:val="24"/>
    </w:rPr>
  </w:style>
  <w:style w:type="paragraph" w:customStyle="1" w:styleId="MARITZA4">
    <w:name w:val="MARITZA4"/>
    <w:basedOn w:val="Normal"/>
    <w:rsid w:val="008C65C5"/>
    <w:pPr>
      <w:tabs>
        <w:tab w:val="left" w:pos="-720"/>
        <w:tab w:val="left" w:pos="0"/>
      </w:tabs>
      <w:spacing w:after="0" w:line="240" w:lineRule="auto"/>
      <w:jc w:val="center"/>
    </w:pPr>
    <w:rPr>
      <w:rFonts w:ascii="Times New Roman" w:hAnsi="Times New Roman"/>
      <w:b/>
      <w:bCs/>
      <w:sz w:val="24"/>
      <w:szCs w:val="24"/>
      <w:lang w:val="en-US"/>
    </w:rPr>
  </w:style>
  <w:style w:type="paragraph" w:customStyle="1" w:styleId="Textosinformato1">
    <w:name w:val="Texto sin formato1"/>
    <w:basedOn w:val="Normal"/>
    <w:rsid w:val="008C65C5"/>
    <w:pPr>
      <w:spacing w:after="0" w:line="240" w:lineRule="auto"/>
    </w:pPr>
    <w:rPr>
      <w:rFonts w:ascii="Courier New" w:eastAsia="Batang" w:hAnsi="Courier New"/>
      <w:sz w:val="20"/>
      <w:szCs w:val="20"/>
    </w:rPr>
  </w:style>
  <w:style w:type="character" w:customStyle="1" w:styleId="apple-converted-space">
    <w:name w:val="apple-converted-space"/>
    <w:rsid w:val="008C65C5"/>
    <w:rPr>
      <w:rFonts w:cs="Times New Roman"/>
    </w:rPr>
  </w:style>
  <w:style w:type="character" w:customStyle="1" w:styleId="CarCar3">
    <w:name w:val="Car Car3"/>
    <w:uiPriority w:val="99"/>
    <w:rsid w:val="008C65C5"/>
    <w:rPr>
      <w:lang w:val="es-ES" w:eastAsia="es-ES"/>
    </w:rPr>
  </w:style>
  <w:style w:type="paragraph" w:styleId="Sangra3detindependiente">
    <w:name w:val="Body Text Indent 3"/>
    <w:basedOn w:val="Normal"/>
    <w:link w:val="Sangra3detindependienteCar"/>
    <w:unhideWhenUsed/>
    <w:rsid w:val="008C65C5"/>
    <w:pPr>
      <w:spacing w:after="120" w:line="240" w:lineRule="auto"/>
      <w:ind w:left="283"/>
    </w:pPr>
    <w:rPr>
      <w:rFonts w:ascii="Times New Roman" w:hAnsi="Times New Roman"/>
      <w:sz w:val="16"/>
      <w:szCs w:val="16"/>
    </w:rPr>
  </w:style>
  <w:style w:type="character" w:customStyle="1" w:styleId="Sangra3detindependienteCar">
    <w:name w:val="Sangría 3 de t. independiente Car"/>
    <w:basedOn w:val="Fuentedeprrafopredeter"/>
    <w:link w:val="Sangra3detindependiente"/>
    <w:rsid w:val="008C65C5"/>
    <w:rPr>
      <w:rFonts w:ascii="Times New Roman" w:hAnsi="Times New Roman"/>
      <w:sz w:val="16"/>
      <w:szCs w:val="16"/>
    </w:rPr>
  </w:style>
  <w:style w:type="table" w:styleId="Cuadrculamedia3-nfasis6">
    <w:name w:val="Medium Grid 3 Accent 6"/>
    <w:basedOn w:val="Tablanormal"/>
    <w:uiPriority w:val="60"/>
    <w:rsid w:val="008C65C5"/>
    <w:rPr>
      <w:rFonts w:eastAsia="Calibri"/>
      <w:color w:val="E36C0A"/>
      <w:lang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8C65C5"/>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14">
    <w:name w:val="p14"/>
    <w:basedOn w:val="Normal"/>
    <w:uiPriority w:val="99"/>
    <w:rsid w:val="009320C0"/>
    <w:pPr>
      <w:widowControl w:val="0"/>
      <w:tabs>
        <w:tab w:val="left" w:pos="1411"/>
      </w:tabs>
      <w:autoSpaceDE w:val="0"/>
      <w:autoSpaceDN w:val="0"/>
      <w:adjustRightInd w:val="0"/>
      <w:spacing w:after="0" w:line="240" w:lineRule="auto"/>
      <w:ind w:left="29"/>
    </w:pPr>
    <w:rPr>
      <w:rFonts w:ascii="Times New Roman" w:hAnsi="Times New Roman"/>
      <w:sz w:val="24"/>
      <w:szCs w:val="24"/>
      <w:lang w:val="en-US"/>
    </w:rPr>
  </w:style>
  <w:style w:type="character" w:customStyle="1" w:styleId="SinespaciadoCar">
    <w:name w:val="Sin espaciado Car"/>
    <w:link w:val="Sinespaciado"/>
    <w:uiPriority w:val="1"/>
    <w:rsid w:val="006D6655"/>
  </w:style>
  <w:style w:type="numbering" w:customStyle="1" w:styleId="Sinlista2">
    <w:name w:val="Sin lista2"/>
    <w:next w:val="Sinlista"/>
    <w:uiPriority w:val="99"/>
    <w:semiHidden/>
    <w:unhideWhenUsed/>
    <w:rsid w:val="006D5E4B"/>
  </w:style>
  <w:style w:type="paragraph" w:customStyle="1" w:styleId="1">
    <w:name w:val="1"/>
    <w:basedOn w:val="Normal"/>
    <w:next w:val="Ttulo"/>
    <w:rsid w:val="00804673"/>
    <w:pPr>
      <w:spacing w:after="0" w:line="240" w:lineRule="auto"/>
      <w:jc w:val="center"/>
    </w:pPr>
    <w:rPr>
      <w:rFonts w:ascii="Arial" w:hAnsi="Arial"/>
      <w:b/>
      <w:sz w:val="32"/>
      <w:szCs w:val="20"/>
      <w:lang w:val="es-ES_tradnl" w:eastAsia="x-none"/>
    </w:rPr>
  </w:style>
  <w:style w:type="table" w:customStyle="1" w:styleId="Tablaconcuadrcula3">
    <w:name w:val="Tabla con cuadrícula3"/>
    <w:basedOn w:val="Tablanormal"/>
    <w:next w:val="Tablaconcuadrcula"/>
    <w:uiPriority w:val="39"/>
    <w:rsid w:val="006D5E4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rsid w:val="006D5E4B"/>
    <w:pPr>
      <w:spacing w:line="240" w:lineRule="exact"/>
    </w:pPr>
    <w:rPr>
      <w:rFonts w:ascii="Verdana" w:hAnsi="Verdana"/>
      <w:sz w:val="20"/>
      <w:szCs w:val="20"/>
      <w:lang w:val="en-US" w:eastAsia="en-US"/>
    </w:rPr>
  </w:style>
  <w:style w:type="paragraph" w:customStyle="1" w:styleId="pa39">
    <w:name w:val="pa39"/>
    <w:basedOn w:val="Normal"/>
    <w:rsid w:val="006D5E4B"/>
    <w:pPr>
      <w:spacing w:before="100" w:beforeAutospacing="1" w:after="100" w:afterAutospacing="1" w:line="240" w:lineRule="auto"/>
    </w:pPr>
    <w:rPr>
      <w:rFonts w:ascii="Times New Roman" w:hAnsi="Times New Roman"/>
      <w:color w:val="663300"/>
      <w:sz w:val="24"/>
      <w:szCs w:val="24"/>
    </w:rPr>
  </w:style>
  <w:style w:type="character" w:customStyle="1" w:styleId="a9">
    <w:name w:val="a9"/>
    <w:basedOn w:val="Fuentedeprrafopredeter"/>
    <w:rsid w:val="006D5E4B"/>
  </w:style>
  <w:style w:type="paragraph" w:customStyle="1" w:styleId="Textoindependiente211">
    <w:name w:val="Texto independiente 211"/>
    <w:basedOn w:val="Normal"/>
    <w:rsid w:val="006D5E4B"/>
    <w:pPr>
      <w:spacing w:after="0" w:line="240" w:lineRule="auto"/>
    </w:pPr>
    <w:rPr>
      <w:rFonts w:ascii="Arial" w:hAnsi="Arial"/>
      <w:szCs w:val="20"/>
    </w:rPr>
  </w:style>
  <w:style w:type="paragraph" w:customStyle="1" w:styleId="Textoindependiente0">
    <w:name w:val="Texto independiente(."/>
    <w:basedOn w:val="Normal"/>
    <w:uiPriority w:val="99"/>
    <w:rsid w:val="006D5E4B"/>
    <w:pPr>
      <w:tabs>
        <w:tab w:val="left" w:pos="-720"/>
      </w:tabs>
      <w:suppressAutoHyphens/>
      <w:spacing w:after="120" w:line="240" w:lineRule="auto"/>
    </w:pPr>
    <w:rPr>
      <w:rFonts w:ascii="Arial" w:hAnsi="Arial"/>
      <w:spacing w:val="-2"/>
      <w:sz w:val="24"/>
      <w:szCs w:val="24"/>
      <w:lang w:val="es-ES_tradnl" w:eastAsia="en-US"/>
    </w:rPr>
  </w:style>
  <w:style w:type="paragraph" w:customStyle="1" w:styleId="Estilo">
    <w:name w:val="Estilo"/>
    <w:rsid w:val="006D5E4B"/>
    <w:pPr>
      <w:widowControl w:val="0"/>
      <w:autoSpaceDE w:val="0"/>
      <w:autoSpaceDN w:val="0"/>
      <w:adjustRightInd w:val="0"/>
    </w:pPr>
    <w:rPr>
      <w:rFonts w:ascii="Arial" w:hAnsi="Arial" w:cs="Arial"/>
      <w:sz w:val="24"/>
      <w:szCs w:val="24"/>
      <w:lang w:val="es-AR" w:eastAsia="es-AR"/>
    </w:rPr>
  </w:style>
  <w:style w:type="character" w:customStyle="1" w:styleId="WW8Num16z0">
    <w:name w:val="WW8Num16z0"/>
    <w:rsid w:val="006D5E4B"/>
    <w:rPr>
      <w:rFonts w:ascii="Symbol" w:hAnsi="Symbol"/>
    </w:rPr>
  </w:style>
  <w:style w:type="paragraph" w:customStyle="1" w:styleId="Prrafodelista1">
    <w:name w:val="Párrafo de lista1"/>
    <w:basedOn w:val="Normal"/>
    <w:rsid w:val="006D5E4B"/>
    <w:pPr>
      <w:spacing w:after="0" w:line="240" w:lineRule="auto"/>
      <w:ind w:left="720"/>
      <w:contextualSpacing/>
    </w:pPr>
    <w:rPr>
      <w:rFonts w:ascii="Times New Roman" w:eastAsia="Calibri" w:hAnsi="Times New Roman"/>
      <w:sz w:val="20"/>
      <w:szCs w:val="20"/>
    </w:rPr>
  </w:style>
  <w:style w:type="paragraph" w:styleId="Lista">
    <w:name w:val="List"/>
    <w:basedOn w:val="Normal"/>
    <w:uiPriority w:val="99"/>
    <w:rsid w:val="006D5E4B"/>
    <w:pPr>
      <w:spacing w:after="0" w:line="240" w:lineRule="auto"/>
      <w:ind w:left="283" w:hanging="283"/>
      <w:contextualSpacing/>
    </w:pPr>
    <w:rPr>
      <w:rFonts w:ascii="Times New Roman" w:hAnsi="Times New Roman"/>
      <w:sz w:val="24"/>
      <w:szCs w:val="24"/>
    </w:rPr>
  </w:style>
  <w:style w:type="paragraph" w:customStyle="1" w:styleId="CM17">
    <w:name w:val="CM17"/>
    <w:basedOn w:val="Default"/>
    <w:next w:val="Default"/>
    <w:uiPriority w:val="99"/>
    <w:rsid w:val="006D5E4B"/>
    <w:pPr>
      <w:spacing w:after="113"/>
    </w:pPr>
    <w:rPr>
      <w:rFonts w:ascii="Times" w:hAnsi="Times" w:cs="Times"/>
      <w:color w:val="auto"/>
    </w:rPr>
  </w:style>
  <w:style w:type="paragraph" w:customStyle="1" w:styleId="Normal1">
    <w:name w:val="Normal1"/>
    <w:basedOn w:val="Normal"/>
    <w:uiPriority w:val="99"/>
    <w:rsid w:val="006D5E4B"/>
    <w:pPr>
      <w:widowControl w:val="0"/>
      <w:suppressAutoHyphens/>
      <w:overflowPunct w:val="0"/>
      <w:autoSpaceDE w:val="0"/>
      <w:autoSpaceDN w:val="0"/>
      <w:adjustRightInd w:val="0"/>
      <w:spacing w:after="0" w:line="240" w:lineRule="auto"/>
      <w:textAlignment w:val="baseline"/>
    </w:pPr>
    <w:rPr>
      <w:rFonts w:ascii="Thorndale" w:hAnsi="Thorndale" w:cs="Thorndale"/>
      <w:color w:val="000000"/>
      <w:sz w:val="24"/>
      <w:szCs w:val="24"/>
      <w:lang w:val="es-ES_tradnl"/>
    </w:rPr>
  </w:style>
  <w:style w:type="paragraph" w:customStyle="1" w:styleId="WW-Textoindependiente3">
    <w:name w:val="WW-Texto independiente 3"/>
    <w:basedOn w:val="Normal"/>
    <w:uiPriority w:val="99"/>
    <w:rsid w:val="006D5E4B"/>
    <w:pPr>
      <w:widowControl w:val="0"/>
      <w:suppressAutoHyphens/>
      <w:spacing w:after="0" w:line="240" w:lineRule="auto"/>
    </w:pPr>
    <w:rPr>
      <w:rFonts w:ascii="Thorndale" w:eastAsia="Calibri" w:hAnsi="Thorndale" w:cs="Thorndale"/>
      <w:color w:val="000000"/>
      <w:sz w:val="24"/>
      <w:szCs w:val="24"/>
      <w:lang w:val="es-ES_tradnl"/>
    </w:rPr>
  </w:style>
  <w:style w:type="paragraph" w:styleId="Lista4">
    <w:name w:val="List 4"/>
    <w:basedOn w:val="Normal"/>
    <w:uiPriority w:val="99"/>
    <w:rsid w:val="006D5E4B"/>
    <w:pPr>
      <w:ind w:left="1132" w:hanging="283"/>
    </w:pPr>
    <w:rPr>
      <w:rFonts w:eastAsia="Calibri" w:cs="Calibri"/>
      <w:lang w:eastAsia="en-US"/>
    </w:rPr>
  </w:style>
  <w:style w:type="paragraph" w:customStyle="1" w:styleId="western">
    <w:name w:val="western"/>
    <w:basedOn w:val="Normal"/>
    <w:rsid w:val="006D5E4B"/>
    <w:pPr>
      <w:spacing w:before="100" w:beforeAutospacing="1" w:after="100" w:afterAutospacing="1" w:line="240" w:lineRule="auto"/>
    </w:pPr>
    <w:rPr>
      <w:rFonts w:ascii="Times New Roman" w:hAnsi="Times New Roman"/>
      <w:sz w:val="24"/>
      <w:szCs w:val="24"/>
    </w:rPr>
  </w:style>
  <w:style w:type="paragraph" w:styleId="Subttulo">
    <w:name w:val="Subtitle"/>
    <w:basedOn w:val="Normal"/>
    <w:next w:val="Normal"/>
    <w:link w:val="SubttuloCar"/>
    <w:uiPriority w:val="11"/>
    <w:qFormat/>
    <w:rsid w:val="005E54DB"/>
    <w:pPr>
      <w:numPr>
        <w:ilvl w:val="1"/>
      </w:numPr>
      <w:spacing w:after="240"/>
      <w:jc w:val="center"/>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5E54DB"/>
    <w:rPr>
      <w:rFonts w:asciiTheme="majorHAnsi" w:eastAsiaTheme="majorEastAsia" w:hAnsiTheme="majorHAnsi" w:cstheme="majorBidi"/>
      <w:sz w:val="24"/>
      <w:szCs w:val="24"/>
    </w:rPr>
  </w:style>
  <w:style w:type="table" w:customStyle="1" w:styleId="Tablaconcuadrcula12">
    <w:name w:val="Tabla con cuadrícula12"/>
    <w:basedOn w:val="Tablanormal"/>
    <w:next w:val="Tablaconcuadrcula"/>
    <w:uiPriority w:val="59"/>
    <w:rsid w:val="006D5E4B"/>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1z0">
    <w:name w:val="WW8Num1z0"/>
    <w:rsid w:val="00F13798"/>
    <w:rPr>
      <w:rFonts w:ascii="Symbol" w:hAnsi="Symbol"/>
    </w:rPr>
  </w:style>
  <w:style w:type="character" w:customStyle="1" w:styleId="WW8Num2z0">
    <w:name w:val="WW8Num2z0"/>
    <w:rsid w:val="00F13798"/>
    <w:rPr>
      <w:b/>
    </w:rPr>
  </w:style>
  <w:style w:type="character" w:customStyle="1" w:styleId="WW8Num2z3">
    <w:name w:val="WW8Num2z3"/>
    <w:rsid w:val="00F13798"/>
    <w:rPr>
      <w:rFonts w:ascii="Arial" w:hAnsi="Arial" w:cs="Arial"/>
    </w:rPr>
  </w:style>
  <w:style w:type="character" w:customStyle="1" w:styleId="WW8Num3z3">
    <w:name w:val="WW8Num3z3"/>
    <w:rsid w:val="00F13798"/>
    <w:rPr>
      <w:rFonts w:ascii="Arial" w:hAnsi="Arial" w:cs="Arial"/>
    </w:rPr>
  </w:style>
  <w:style w:type="character" w:customStyle="1" w:styleId="WW8Num4z0">
    <w:name w:val="WW8Num4z0"/>
    <w:rsid w:val="00F13798"/>
    <w:rPr>
      <w:rFonts w:ascii="Wingdings" w:hAnsi="Wingdings"/>
    </w:rPr>
  </w:style>
  <w:style w:type="character" w:customStyle="1" w:styleId="WW8Num5z0">
    <w:name w:val="WW8Num5z0"/>
    <w:rsid w:val="00F13798"/>
    <w:rPr>
      <w:rFonts w:ascii="Symbol" w:hAnsi="Symbol"/>
    </w:rPr>
  </w:style>
  <w:style w:type="character" w:customStyle="1" w:styleId="WW-Absatz-Standardschriftart">
    <w:name w:val="WW-Absatz-Standardschriftart"/>
    <w:rsid w:val="00F13798"/>
  </w:style>
  <w:style w:type="character" w:customStyle="1" w:styleId="WW-WW8Num1z0">
    <w:name w:val="WW-WW8Num1z0"/>
    <w:rsid w:val="00F13798"/>
    <w:rPr>
      <w:rFonts w:ascii="Symbol" w:hAnsi="Symbol"/>
    </w:rPr>
  </w:style>
  <w:style w:type="character" w:customStyle="1" w:styleId="WW-WW8Num2z0">
    <w:name w:val="WW-WW8Num2z0"/>
    <w:rsid w:val="00F13798"/>
    <w:rPr>
      <w:rFonts w:ascii="Symbol" w:hAnsi="Symbol"/>
    </w:rPr>
  </w:style>
  <w:style w:type="character" w:customStyle="1" w:styleId="WW-WW8Num3z3">
    <w:name w:val="WW-WW8Num3z3"/>
    <w:rsid w:val="00F13798"/>
    <w:rPr>
      <w:rFonts w:ascii="Arial" w:eastAsia="Times New Roman" w:hAnsi="Arial" w:cs="Arial"/>
    </w:rPr>
  </w:style>
  <w:style w:type="character" w:customStyle="1" w:styleId="WW-WW8Num5z0">
    <w:name w:val="WW-WW8Num5z0"/>
    <w:rsid w:val="00F13798"/>
    <w:rPr>
      <w:b/>
    </w:rPr>
  </w:style>
  <w:style w:type="character" w:customStyle="1" w:styleId="WW8Num5z3">
    <w:name w:val="WW8Num5z3"/>
    <w:rsid w:val="00F13798"/>
    <w:rPr>
      <w:rFonts w:ascii="Arial" w:eastAsia="Times New Roman" w:hAnsi="Arial" w:cs="Arial"/>
    </w:rPr>
  </w:style>
  <w:style w:type="character" w:customStyle="1" w:styleId="WW8Num6z0">
    <w:name w:val="WW8Num6z0"/>
    <w:rsid w:val="00F13798"/>
    <w:rPr>
      <w:rFonts w:ascii="Symbol" w:hAnsi="Symbol"/>
    </w:rPr>
  </w:style>
  <w:style w:type="character" w:customStyle="1" w:styleId="WW8Num7z3">
    <w:name w:val="WW8Num7z3"/>
    <w:rsid w:val="00F13798"/>
    <w:rPr>
      <w:rFonts w:ascii="Arial" w:eastAsia="Times New Roman" w:hAnsi="Arial" w:cs="Arial"/>
    </w:rPr>
  </w:style>
  <w:style w:type="character" w:customStyle="1" w:styleId="WW8Num8z0">
    <w:name w:val="WW8Num8z0"/>
    <w:rsid w:val="00F13798"/>
    <w:rPr>
      <w:rFonts w:ascii="Wingdings" w:hAnsi="Wingdings"/>
    </w:rPr>
  </w:style>
  <w:style w:type="character" w:customStyle="1" w:styleId="WW8Num9z0">
    <w:name w:val="WW8Num9z0"/>
    <w:rsid w:val="00F13798"/>
    <w:rPr>
      <w:rFonts w:ascii="Wingdings" w:hAnsi="Wingdings"/>
    </w:rPr>
  </w:style>
  <w:style w:type="character" w:customStyle="1" w:styleId="WW8Num10z0">
    <w:name w:val="WW8Num10z0"/>
    <w:rsid w:val="00F13798"/>
    <w:rPr>
      <w:rFonts w:ascii="Wingdings" w:hAnsi="Wingdings"/>
    </w:rPr>
  </w:style>
  <w:style w:type="character" w:customStyle="1" w:styleId="WW8Num11z0">
    <w:name w:val="WW8Num11z0"/>
    <w:rsid w:val="00F13798"/>
    <w:rPr>
      <w:rFonts w:ascii="Symbol" w:hAnsi="Symbol"/>
    </w:rPr>
  </w:style>
  <w:style w:type="character" w:customStyle="1" w:styleId="WW8Num12z0">
    <w:name w:val="WW8Num12z0"/>
    <w:rsid w:val="00F13798"/>
    <w:rPr>
      <w:rFonts w:ascii="Symbol" w:hAnsi="Symbol"/>
    </w:rPr>
  </w:style>
  <w:style w:type="character" w:customStyle="1" w:styleId="WW8Num13z0">
    <w:name w:val="WW8Num13z0"/>
    <w:rsid w:val="00F13798"/>
    <w:rPr>
      <w:rFonts w:ascii="Wingdings" w:hAnsi="Wingdings"/>
    </w:rPr>
  </w:style>
  <w:style w:type="character" w:customStyle="1" w:styleId="WW8Num14z0">
    <w:name w:val="WW8Num14z0"/>
    <w:rsid w:val="00F13798"/>
    <w:rPr>
      <w:rFonts w:ascii="Symbol" w:hAnsi="Symbol"/>
    </w:rPr>
  </w:style>
  <w:style w:type="character" w:customStyle="1" w:styleId="WW8Num15z0">
    <w:name w:val="WW8Num15z0"/>
    <w:rsid w:val="00F13798"/>
    <w:rPr>
      <w:b/>
    </w:rPr>
  </w:style>
  <w:style w:type="character" w:customStyle="1" w:styleId="WW8Num15z3">
    <w:name w:val="WW8Num15z3"/>
    <w:rsid w:val="00F13798"/>
    <w:rPr>
      <w:rFonts w:ascii="Arial" w:eastAsia="Times New Roman" w:hAnsi="Arial" w:cs="Arial"/>
    </w:rPr>
  </w:style>
  <w:style w:type="character" w:customStyle="1" w:styleId="WW8Num18z0">
    <w:name w:val="WW8Num18z0"/>
    <w:rsid w:val="00F13798"/>
    <w:rPr>
      <w:b/>
    </w:rPr>
  </w:style>
  <w:style w:type="character" w:customStyle="1" w:styleId="WW8Num18z3">
    <w:name w:val="WW8Num18z3"/>
    <w:rsid w:val="00F13798"/>
    <w:rPr>
      <w:rFonts w:ascii="Arial" w:eastAsia="Times New Roman" w:hAnsi="Arial" w:cs="Arial"/>
    </w:rPr>
  </w:style>
  <w:style w:type="character" w:customStyle="1" w:styleId="WW8Num19z0">
    <w:name w:val="WW8Num19z0"/>
    <w:rsid w:val="00F13798"/>
    <w:rPr>
      <w:rFonts w:ascii="Symbol" w:hAnsi="Symbol"/>
    </w:rPr>
  </w:style>
  <w:style w:type="character" w:customStyle="1" w:styleId="WW-Fuentedeprrafopredeter">
    <w:name w:val="WW-Fuente de párrafo predeter."/>
    <w:rsid w:val="00F13798"/>
  </w:style>
  <w:style w:type="paragraph" w:customStyle="1" w:styleId="Etiqueta">
    <w:name w:val="Etiqueta"/>
    <w:basedOn w:val="Normal"/>
    <w:rsid w:val="00F13798"/>
    <w:pPr>
      <w:suppressLineNumbers/>
      <w:suppressAutoHyphens/>
      <w:spacing w:before="120" w:after="120" w:line="240" w:lineRule="auto"/>
    </w:pPr>
    <w:rPr>
      <w:rFonts w:ascii="Times New Roman" w:hAnsi="Times New Roman" w:cs="Tahoma"/>
      <w:i/>
      <w:iCs/>
      <w:sz w:val="20"/>
      <w:szCs w:val="20"/>
      <w:lang w:eastAsia="ar-SA"/>
    </w:rPr>
  </w:style>
  <w:style w:type="paragraph" w:customStyle="1" w:styleId="ndice">
    <w:name w:val="Índice"/>
    <w:basedOn w:val="Normal"/>
    <w:rsid w:val="00F13798"/>
    <w:pPr>
      <w:suppressLineNumbers/>
      <w:suppressAutoHyphens/>
      <w:spacing w:after="0" w:line="240" w:lineRule="auto"/>
    </w:pPr>
    <w:rPr>
      <w:rFonts w:ascii="Times New Roman" w:hAnsi="Times New Roman" w:cs="Tahoma"/>
      <w:sz w:val="20"/>
      <w:szCs w:val="20"/>
      <w:lang w:eastAsia="ar-SA"/>
    </w:rPr>
  </w:style>
  <w:style w:type="paragraph" w:customStyle="1" w:styleId="Encabezado1">
    <w:name w:val="Encabezado1"/>
    <w:basedOn w:val="Normal"/>
    <w:next w:val="Textoindependiente"/>
    <w:rsid w:val="00F13798"/>
    <w:pPr>
      <w:keepNext/>
      <w:suppressAutoHyphens/>
      <w:spacing w:before="240" w:after="120" w:line="240" w:lineRule="auto"/>
    </w:pPr>
    <w:rPr>
      <w:rFonts w:ascii="Arial" w:eastAsia="Lucida Sans Unicode" w:hAnsi="Arial" w:cs="Tahoma"/>
      <w:sz w:val="28"/>
      <w:szCs w:val="28"/>
      <w:lang w:eastAsia="ar-SA"/>
    </w:rPr>
  </w:style>
  <w:style w:type="paragraph" w:customStyle="1" w:styleId="WW-Etiqueta">
    <w:name w:val="WW-Etiqueta"/>
    <w:basedOn w:val="Normal"/>
    <w:rsid w:val="00F13798"/>
    <w:pPr>
      <w:suppressLineNumbers/>
      <w:suppressAutoHyphens/>
      <w:spacing w:before="120" w:after="120" w:line="240" w:lineRule="auto"/>
    </w:pPr>
    <w:rPr>
      <w:rFonts w:ascii="Times New Roman" w:hAnsi="Times New Roman" w:cs="Tahoma"/>
      <w:i/>
      <w:iCs/>
      <w:sz w:val="20"/>
      <w:szCs w:val="20"/>
      <w:lang w:eastAsia="ar-SA"/>
    </w:rPr>
  </w:style>
  <w:style w:type="paragraph" w:customStyle="1" w:styleId="WW-ndice">
    <w:name w:val="WW-Índice"/>
    <w:basedOn w:val="Normal"/>
    <w:rsid w:val="00F13798"/>
    <w:pPr>
      <w:suppressLineNumbers/>
      <w:suppressAutoHyphens/>
      <w:spacing w:after="0" w:line="240" w:lineRule="auto"/>
    </w:pPr>
    <w:rPr>
      <w:rFonts w:ascii="Times New Roman" w:hAnsi="Times New Roman" w:cs="Tahoma"/>
      <w:sz w:val="20"/>
      <w:szCs w:val="20"/>
      <w:lang w:eastAsia="ar-SA"/>
    </w:rPr>
  </w:style>
  <w:style w:type="paragraph" w:customStyle="1" w:styleId="WW-Encabezado">
    <w:name w:val="WW-Encabezado"/>
    <w:basedOn w:val="Normal"/>
    <w:next w:val="Textoindependiente"/>
    <w:rsid w:val="00F13798"/>
    <w:pPr>
      <w:keepNext/>
      <w:suppressAutoHyphens/>
      <w:spacing w:before="240" w:after="120" w:line="240" w:lineRule="auto"/>
    </w:pPr>
    <w:rPr>
      <w:rFonts w:ascii="Arial" w:eastAsia="Lucida Sans Unicode" w:hAnsi="Arial" w:cs="Tahoma"/>
      <w:sz w:val="28"/>
      <w:szCs w:val="28"/>
      <w:lang w:eastAsia="ar-SA"/>
    </w:rPr>
  </w:style>
  <w:style w:type="paragraph" w:customStyle="1" w:styleId="WW-Textoindependiente2">
    <w:name w:val="WW-Texto independiente 2"/>
    <w:basedOn w:val="Normal"/>
    <w:rsid w:val="00F13798"/>
    <w:pPr>
      <w:suppressAutoHyphens/>
      <w:autoSpaceDE w:val="0"/>
      <w:spacing w:after="0" w:line="240" w:lineRule="auto"/>
    </w:pPr>
    <w:rPr>
      <w:rFonts w:ascii="Arial" w:hAnsi="Arial"/>
      <w:sz w:val="24"/>
      <w:szCs w:val="20"/>
      <w:lang w:eastAsia="ar-SA"/>
    </w:rPr>
  </w:style>
  <w:style w:type="paragraph" w:customStyle="1" w:styleId="WW-Sangra2detindependiente">
    <w:name w:val="WW-Sangría 2 de t. independiente"/>
    <w:basedOn w:val="Normal"/>
    <w:rsid w:val="00F13798"/>
    <w:pPr>
      <w:suppressAutoHyphens/>
      <w:autoSpaceDE w:val="0"/>
      <w:spacing w:after="0" w:line="240" w:lineRule="auto"/>
      <w:ind w:left="284" w:hanging="284"/>
    </w:pPr>
    <w:rPr>
      <w:rFonts w:ascii="Arial" w:hAnsi="Arial"/>
      <w:color w:val="000000"/>
      <w:szCs w:val="20"/>
      <w:lang w:eastAsia="ar-SA"/>
    </w:rPr>
  </w:style>
  <w:style w:type="paragraph" w:customStyle="1" w:styleId="WW-Textodebloque">
    <w:name w:val="WW-Texto de bloque"/>
    <w:basedOn w:val="Normal"/>
    <w:rsid w:val="00F13798"/>
    <w:pPr>
      <w:suppressAutoHyphens/>
      <w:spacing w:after="0" w:line="240" w:lineRule="auto"/>
      <w:ind w:left="360" w:right="-852"/>
    </w:pPr>
    <w:rPr>
      <w:rFonts w:ascii="Times New Roman" w:hAnsi="Times New Roman"/>
      <w:sz w:val="24"/>
      <w:szCs w:val="20"/>
      <w:lang w:eastAsia="ar-SA"/>
    </w:rPr>
  </w:style>
  <w:style w:type="paragraph" w:customStyle="1" w:styleId="Contenidodelatabla">
    <w:name w:val="Contenido de la tabla"/>
    <w:basedOn w:val="Textoindependiente"/>
    <w:rsid w:val="00F13798"/>
    <w:pPr>
      <w:suppressLineNumbers/>
      <w:suppressAutoHyphens/>
      <w:spacing w:after="0"/>
    </w:pPr>
    <w:rPr>
      <w:szCs w:val="20"/>
      <w:lang w:val="es-ES_tradnl" w:eastAsia="ar-SA"/>
    </w:rPr>
  </w:style>
  <w:style w:type="paragraph" w:customStyle="1" w:styleId="WW-Contenidodelatabla">
    <w:name w:val="WW-Contenido de la tabla"/>
    <w:basedOn w:val="Textoindependiente"/>
    <w:rsid w:val="00F13798"/>
    <w:pPr>
      <w:suppressLineNumbers/>
      <w:suppressAutoHyphens/>
      <w:spacing w:after="0"/>
    </w:pPr>
    <w:rPr>
      <w:szCs w:val="20"/>
      <w:lang w:val="es-ES_tradnl" w:eastAsia="ar-SA"/>
    </w:rPr>
  </w:style>
  <w:style w:type="paragraph" w:customStyle="1" w:styleId="Encabezadodelatabla">
    <w:name w:val="Encabezado de la tabla"/>
    <w:basedOn w:val="Contenidodelatabla"/>
    <w:rsid w:val="00F13798"/>
    <w:pPr>
      <w:jc w:val="center"/>
    </w:pPr>
    <w:rPr>
      <w:b/>
      <w:bCs/>
      <w:i/>
      <w:iCs/>
    </w:rPr>
  </w:style>
  <w:style w:type="paragraph" w:customStyle="1" w:styleId="WW-Encabezadodelatabla">
    <w:name w:val="WW-Encabezado de la tabla"/>
    <w:basedOn w:val="WW-Contenidodelatabla"/>
    <w:rsid w:val="00F13798"/>
    <w:pPr>
      <w:jc w:val="center"/>
    </w:pPr>
    <w:rPr>
      <w:b/>
      <w:bCs/>
      <w:i/>
      <w:iCs/>
    </w:rPr>
  </w:style>
  <w:style w:type="paragraph" w:customStyle="1" w:styleId="Sangra2detindependiente1">
    <w:name w:val="Sangría 2 de t. independiente1"/>
    <w:basedOn w:val="Normal"/>
    <w:rsid w:val="00F13798"/>
    <w:pPr>
      <w:spacing w:after="0" w:line="240" w:lineRule="auto"/>
      <w:ind w:left="3828" w:hanging="4962"/>
    </w:pPr>
    <w:rPr>
      <w:rFonts w:ascii="Times New Roman" w:hAnsi="Times New Roman"/>
      <w:sz w:val="24"/>
      <w:szCs w:val="20"/>
      <w:lang w:val="en-US"/>
    </w:rPr>
  </w:style>
  <w:style w:type="paragraph" w:styleId="Listaconvietas3">
    <w:name w:val="List Bullet 3"/>
    <w:basedOn w:val="Normal"/>
    <w:rsid w:val="00F13798"/>
    <w:pPr>
      <w:numPr>
        <w:numId w:val="8"/>
      </w:numPr>
      <w:spacing w:after="0" w:line="240" w:lineRule="auto"/>
    </w:pPr>
    <w:rPr>
      <w:rFonts w:ascii="Times New Roman" w:hAnsi="Times New Roman"/>
      <w:sz w:val="24"/>
      <w:szCs w:val="24"/>
    </w:rPr>
  </w:style>
  <w:style w:type="paragraph" w:customStyle="1" w:styleId="CM21">
    <w:name w:val="CM21"/>
    <w:basedOn w:val="Default"/>
    <w:next w:val="Default"/>
    <w:uiPriority w:val="99"/>
    <w:rsid w:val="00F13798"/>
    <w:pPr>
      <w:spacing w:after="593"/>
    </w:pPr>
    <w:rPr>
      <w:color w:val="auto"/>
    </w:rPr>
  </w:style>
  <w:style w:type="paragraph" w:customStyle="1" w:styleId="CM29">
    <w:name w:val="CM29"/>
    <w:basedOn w:val="Default"/>
    <w:next w:val="Default"/>
    <w:rsid w:val="00F13798"/>
    <w:pPr>
      <w:spacing w:after="262"/>
    </w:pPr>
    <w:rPr>
      <w:color w:val="auto"/>
    </w:rPr>
  </w:style>
  <w:style w:type="paragraph" w:customStyle="1" w:styleId="CM20">
    <w:name w:val="CM20"/>
    <w:basedOn w:val="Default"/>
    <w:next w:val="Default"/>
    <w:rsid w:val="00F13798"/>
    <w:pPr>
      <w:spacing w:after="823"/>
    </w:pPr>
    <w:rPr>
      <w:color w:val="auto"/>
    </w:rPr>
  </w:style>
  <w:style w:type="paragraph" w:customStyle="1" w:styleId="CM23">
    <w:name w:val="CM23"/>
    <w:basedOn w:val="Default"/>
    <w:next w:val="Default"/>
    <w:rsid w:val="00F13798"/>
    <w:pPr>
      <w:spacing w:after="765"/>
    </w:pPr>
    <w:rPr>
      <w:color w:val="auto"/>
    </w:rPr>
  </w:style>
  <w:style w:type="paragraph" w:customStyle="1" w:styleId="CM15">
    <w:name w:val="CM15"/>
    <w:basedOn w:val="Default"/>
    <w:next w:val="Default"/>
    <w:uiPriority w:val="99"/>
    <w:rsid w:val="00F13798"/>
    <w:pPr>
      <w:spacing w:after="165"/>
    </w:pPr>
    <w:rPr>
      <w:rFonts w:ascii="Times" w:hAnsi="Times" w:cs="Times"/>
      <w:color w:val="auto"/>
    </w:rPr>
  </w:style>
  <w:style w:type="paragraph" w:customStyle="1" w:styleId="Car1">
    <w:name w:val="Car1"/>
    <w:basedOn w:val="Normal"/>
    <w:rsid w:val="00F13798"/>
    <w:pPr>
      <w:spacing w:line="240" w:lineRule="exact"/>
    </w:pPr>
    <w:rPr>
      <w:rFonts w:ascii="Verdana" w:hAnsi="Verdana"/>
      <w:sz w:val="20"/>
      <w:szCs w:val="20"/>
      <w:lang w:val="en-US" w:eastAsia="en-US"/>
    </w:rPr>
  </w:style>
  <w:style w:type="paragraph" w:customStyle="1" w:styleId="CM28">
    <w:name w:val="CM28"/>
    <w:basedOn w:val="Default"/>
    <w:next w:val="Default"/>
    <w:rsid w:val="00F13798"/>
    <w:pPr>
      <w:spacing w:after="593"/>
    </w:pPr>
    <w:rPr>
      <w:color w:val="auto"/>
    </w:rPr>
  </w:style>
  <w:style w:type="paragraph" w:customStyle="1" w:styleId="Car2">
    <w:name w:val="Car2"/>
    <w:basedOn w:val="Normal"/>
    <w:rsid w:val="00F13798"/>
    <w:pPr>
      <w:spacing w:line="240" w:lineRule="exact"/>
    </w:pPr>
    <w:rPr>
      <w:rFonts w:ascii="Verdana" w:hAnsi="Verdana"/>
      <w:sz w:val="20"/>
      <w:szCs w:val="20"/>
      <w:lang w:val="en-US" w:eastAsia="en-US"/>
    </w:rPr>
  </w:style>
  <w:style w:type="paragraph" w:customStyle="1" w:styleId="CM32">
    <w:name w:val="CM32"/>
    <w:basedOn w:val="Default"/>
    <w:next w:val="Default"/>
    <w:link w:val="CM32Car"/>
    <w:uiPriority w:val="99"/>
    <w:rsid w:val="00F13798"/>
    <w:pPr>
      <w:adjustRightInd w:val="0"/>
      <w:spacing w:after="218"/>
    </w:pPr>
    <w:rPr>
      <w:rFonts w:ascii="Arial" w:eastAsia="Calibri" w:hAnsi="Arial"/>
    </w:rPr>
  </w:style>
  <w:style w:type="character" w:customStyle="1" w:styleId="CM32Car">
    <w:name w:val="CM32 Car"/>
    <w:link w:val="CM32"/>
    <w:uiPriority w:val="99"/>
    <w:locked/>
    <w:rsid w:val="00F13798"/>
    <w:rPr>
      <w:rFonts w:ascii="Arial" w:eastAsia="Calibri" w:hAnsi="Arial"/>
      <w:color w:val="000000"/>
      <w:sz w:val="24"/>
      <w:szCs w:val="24"/>
    </w:rPr>
  </w:style>
  <w:style w:type="numbering" w:customStyle="1" w:styleId="Estilo1">
    <w:name w:val="Estilo1"/>
    <w:uiPriority w:val="99"/>
    <w:rsid w:val="00F13798"/>
    <w:pPr>
      <w:numPr>
        <w:numId w:val="9"/>
      </w:numPr>
    </w:pPr>
  </w:style>
  <w:style w:type="paragraph" w:customStyle="1" w:styleId="Textoindependiente35">
    <w:name w:val="Texto independiente 35"/>
    <w:basedOn w:val="Normal"/>
    <w:rsid w:val="00F13798"/>
    <w:pPr>
      <w:spacing w:after="0" w:line="240" w:lineRule="auto"/>
    </w:pPr>
    <w:rPr>
      <w:rFonts w:ascii="Arial" w:hAnsi="Arial"/>
      <w:szCs w:val="24"/>
    </w:rPr>
  </w:style>
  <w:style w:type="paragraph" w:styleId="Firma">
    <w:name w:val="Signature"/>
    <w:basedOn w:val="Normal"/>
    <w:link w:val="FirmaCar"/>
    <w:uiPriority w:val="99"/>
    <w:unhideWhenUsed/>
    <w:rsid w:val="00F13798"/>
    <w:pPr>
      <w:spacing w:after="0" w:line="240" w:lineRule="auto"/>
      <w:ind w:left="4252"/>
    </w:pPr>
    <w:rPr>
      <w:rFonts w:eastAsia="Calibri"/>
      <w:lang w:eastAsia="en-US"/>
    </w:rPr>
  </w:style>
  <w:style w:type="character" w:customStyle="1" w:styleId="FirmaCar">
    <w:name w:val="Firma Car"/>
    <w:basedOn w:val="Fuentedeprrafopredeter"/>
    <w:link w:val="Firma"/>
    <w:uiPriority w:val="99"/>
    <w:rsid w:val="00F13798"/>
    <w:rPr>
      <w:rFonts w:eastAsia="Calibri"/>
      <w:sz w:val="22"/>
      <w:szCs w:val="22"/>
      <w:lang w:val="es-CO" w:eastAsia="en-US"/>
    </w:rPr>
  </w:style>
  <w:style w:type="paragraph" w:customStyle="1" w:styleId="Firmapuesto">
    <w:name w:val="Firma puesto"/>
    <w:basedOn w:val="Firma"/>
    <w:rsid w:val="00F13798"/>
  </w:style>
  <w:style w:type="numbering" w:customStyle="1" w:styleId="Estilo11">
    <w:name w:val="Estilo11"/>
    <w:uiPriority w:val="99"/>
    <w:rsid w:val="00F13798"/>
  </w:style>
  <w:style w:type="paragraph" w:customStyle="1" w:styleId="subtitulos">
    <w:name w:val="subtitulos"/>
    <w:basedOn w:val="Normal"/>
    <w:rsid w:val="00F13798"/>
    <w:pPr>
      <w:spacing w:before="100" w:beforeAutospacing="1" w:after="100" w:afterAutospacing="1" w:line="240" w:lineRule="auto"/>
    </w:pPr>
    <w:rPr>
      <w:rFonts w:ascii="Times New Roman" w:hAnsi="Times New Roman"/>
      <w:sz w:val="24"/>
      <w:szCs w:val="24"/>
    </w:rPr>
  </w:style>
  <w:style w:type="character" w:customStyle="1" w:styleId="gralsubtitulos">
    <w:name w:val="gralsubtitulos"/>
    <w:rsid w:val="00F13798"/>
  </w:style>
  <w:style w:type="numbering" w:customStyle="1" w:styleId="Estilo122">
    <w:name w:val="Estilo122"/>
    <w:uiPriority w:val="99"/>
    <w:rsid w:val="007313FC"/>
  </w:style>
  <w:style w:type="character" w:customStyle="1" w:styleId="object">
    <w:name w:val="object"/>
    <w:basedOn w:val="Fuentedeprrafopredeter"/>
    <w:rsid w:val="00FA4BF6"/>
  </w:style>
  <w:style w:type="paragraph" w:customStyle="1" w:styleId="GraphicFile">
    <w:name w:val="GraphicFile"/>
    <w:basedOn w:val="Normal"/>
    <w:rsid w:val="00F072FA"/>
    <w:pPr>
      <w:widowControl w:val="0"/>
      <w:spacing w:after="0" w:line="240" w:lineRule="auto"/>
      <w:jc w:val="center"/>
    </w:pPr>
    <w:rPr>
      <w:rFonts w:ascii="LindeDaxOffice" w:hAnsi="LindeDaxOffice"/>
      <w:sz w:val="20"/>
      <w:szCs w:val="20"/>
      <w:lang w:val="en-GB" w:eastAsia="en-US"/>
    </w:rPr>
  </w:style>
  <w:style w:type="table" w:customStyle="1" w:styleId="Tablaconcuadrcula4">
    <w:name w:val="Tabla con cuadrícula4"/>
    <w:basedOn w:val="Tablanormal"/>
    <w:next w:val="Tablaconcuadrcula"/>
    <w:uiPriority w:val="9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AL Encabezado Car1,Encabezado AL Car1,encabezado Car1,h Car Car Car Car Car Car Car Car1,h8 Car Car Car Car Car Car Car Car1,h9 Car Car Car Car Car Car Car Car1,h Car2 Car Car Car"/>
    <w:basedOn w:val="Fuentedeprrafopredeter"/>
    <w:uiPriority w:val="99"/>
    <w:semiHidden/>
    <w:rsid w:val="00F072FA"/>
    <w:rPr>
      <w:sz w:val="22"/>
      <w:szCs w:val="22"/>
      <w:lang w:val="es-CO" w:eastAsia="es-CO"/>
    </w:rPr>
  </w:style>
  <w:style w:type="character" w:customStyle="1" w:styleId="PiedepginaCar1">
    <w:name w:val="Pie de página Car1"/>
    <w:aliases w:val="Car Car1,AL Pie de página Car1,Pie de página AL Car1,f Car1"/>
    <w:basedOn w:val="Fuentedeprrafopredeter"/>
    <w:semiHidden/>
    <w:rsid w:val="00F072FA"/>
    <w:rPr>
      <w:sz w:val="22"/>
      <w:szCs w:val="22"/>
      <w:lang w:val="es-CO" w:eastAsia="es-CO"/>
    </w:rPr>
  </w:style>
  <w:style w:type="character" w:customStyle="1" w:styleId="TextoindependienteCar1">
    <w:name w:val="Texto independiente Car1"/>
    <w:aliases w:val="body text Car1,bt Car1,body tesx Car1,tabla 2 Car1,contents Car1,TextindepT2 Car1,EHPT Car1,Body Text2 Car1,ändrad Car1"/>
    <w:basedOn w:val="Fuentedeprrafopredeter"/>
    <w:semiHidden/>
    <w:rsid w:val="00F072FA"/>
    <w:rPr>
      <w:sz w:val="22"/>
      <w:szCs w:val="22"/>
      <w:lang w:val="es-CO" w:eastAsia="es-CO"/>
    </w:rPr>
  </w:style>
  <w:style w:type="paragraph" w:customStyle="1" w:styleId="Textoindependiente36">
    <w:name w:val="Texto independiente 36"/>
    <w:basedOn w:val="Normal"/>
    <w:rsid w:val="00F072FA"/>
    <w:pPr>
      <w:autoSpaceDN w:val="0"/>
      <w:spacing w:after="0" w:line="240" w:lineRule="auto"/>
    </w:pPr>
    <w:rPr>
      <w:rFonts w:ascii="Arial" w:hAnsi="Arial"/>
      <w:szCs w:val="24"/>
    </w:rPr>
  </w:style>
  <w:style w:type="character" w:customStyle="1" w:styleId="TextonotapieCar1">
    <w:name w:val="Texto nota pie Car1"/>
    <w:basedOn w:val="Fuentedeprrafopredeter"/>
    <w:uiPriority w:val="99"/>
    <w:semiHidden/>
    <w:rsid w:val="00F072FA"/>
    <w:rPr>
      <w:lang w:val="es-CO" w:eastAsia="es-CO"/>
    </w:rPr>
  </w:style>
  <w:style w:type="table" w:customStyle="1" w:styleId="Tablaconcuadrcula6">
    <w:name w:val="Tabla con cuadrícula6"/>
    <w:basedOn w:val="Tablanormal"/>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F072FA"/>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F072FA"/>
    <w:rPr>
      <w:rFonts w:eastAsia="Calibr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F072FA"/>
    <w:pPr>
      <w:spacing w:before="100" w:beforeAutospacing="1" w:after="100" w:afterAutospacing="1" w:line="240" w:lineRule="auto"/>
    </w:pPr>
    <w:rPr>
      <w:rFonts w:ascii="Times New Roman" w:hAnsi="Times New Roman"/>
      <w:sz w:val="24"/>
      <w:szCs w:val="24"/>
    </w:rPr>
  </w:style>
  <w:style w:type="paragraph" w:customStyle="1" w:styleId="footnotedescription">
    <w:name w:val="footnote description"/>
    <w:next w:val="Normal"/>
    <w:link w:val="footnotedescriptionChar"/>
    <w:hidden/>
    <w:rsid w:val="00F072FA"/>
    <w:pPr>
      <w:spacing w:line="259" w:lineRule="auto"/>
      <w:ind w:left="31"/>
    </w:pPr>
    <w:rPr>
      <w:rFonts w:ascii="Arial" w:eastAsia="Arial" w:hAnsi="Arial" w:cs="Arial"/>
      <w:color w:val="000000"/>
      <w:sz w:val="16"/>
      <w:lang w:val="es-CO" w:eastAsia="es-CO"/>
    </w:rPr>
  </w:style>
  <w:style w:type="character" w:customStyle="1" w:styleId="footnotedescriptionChar">
    <w:name w:val="footnote description Char"/>
    <w:link w:val="footnotedescription"/>
    <w:rsid w:val="00F072FA"/>
    <w:rPr>
      <w:rFonts w:ascii="Arial" w:eastAsia="Arial" w:hAnsi="Arial" w:cs="Arial"/>
      <w:color w:val="000000"/>
      <w:sz w:val="16"/>
      <w:szCs w:val="22"/>
      <w:lang w:val="es-CO" w:eastAsia="es-CO"/>
    </w:rPr>
  </w:style>
  <w:style w:type="character" w:customStyle="1" w:styleId="footnotemark">
    <w:name w:val="footnote mark"/>
    <w:hidden/>
    <w:rsid w:val="00F072FA"/>
    <w:rPr>
      <w:rFonts w:ascii="Arial" w:eastAsia="Arial" w:hAnsi="Arial" w:cs="Arial"/>
      <w:color w:val="000000"/>
      <w:sz w:val="20"/>
      <w:vertAlign w:val="superscript"/>
    </w:rPr>
  </w:style>
  <w:style w:type="table" w:customStyle="1" w:styleId="TableNormal10">
    <w:name w:val="Table Normal10"/>
    <w:uiPriority w:val="2"/>
    <w:semiHidden/>
    <w:qFormat/>
    <w:rsid w:val="00F072FA"/>
    <w:pPr>
      <w:widowControl w:val="0"/>
      <w:autoSpaceDE w:val="0"/>
      <w:autoSpaceDN w:val="0"/>
    </w:pPr>
    <w:rPr>
      <w:rFonts w:eastAsia="Calibri"/>
      <w:lang w:val="en-US" w:eastAsia="en-U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E6429"/>
    <w:rPr>
      <w:color w:val="605E5C"/>
      <w:shd w:val="clear" w:color="auto" w:fill="E1DFDD"/>
    </w:rPr>
  </w:style>
  <w:style w:type="table" w:customStyle="1" w:styleId="Tablaconcuadrcula10">
    <w:name w:val="Tabla con cuadrícula10"/>
    <w:basedOn w:val="Tablanormal"/>
    <w:next w:val="Tablaconcuadrcula"/>
    <w:uiPriority w:val="59"/>
    <w:rsid w:val="004C00C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2736B"/>
  </w:style>
  <w:style w:type="table" w:customStyle="1" w:styleId="Tablaconcuadrcula13">
    <w:name w:val="Tabla con cuadrícula13"/>
    <w:basedOn w:val="Tablanormal"/>
    <w:next w:val="Tablaconcuadrcula"/>
    <w:uiPriority w:val="59"/>
    <w:rsid w:val="00D2736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uiPriority w:val="10"/>
    <w:rsid w:val="00D2736B"/>
    <w:rPr>
      <w:rFonts w:ascii="Cambria" w:eastAsia="Times New Roman" w:hAnsi="Cambria" w:cs="Times New Roman"/>
      <w:color w:val="17365D"/>
      <w:spacing w:val="5"/>
      <w:kern w:val="28"/>
      <w:sz w:val="52"/>
      <w:szCs w:val="52"/>
      <w:lang w:eastAsia="es-ES"/>
    </w:rPr>
  </w:style>
  <w:style w:type="paragraph" w:customStyle="1" w:styleId="CarCarCarCarCarCarCar1">
    <w:name w:val="Car Car Car Car Car Car Car1"/>
    <w:basedOn w:val="Normal"/>
    <w:rsid w:val="00D2736B"/>
    <w:pPr>
      <w:spacing w:line="240" w:lineRule="exact"/>
    </w:pPr>
    <w:rPr>
      <w:rFonts w:ascii="Verdana" w:hAnsi="Verdana"/>
      <w:sz w:val="20"/>
      <w:szCs w:val="20"/>
      <w:lang w:val="en-US" w:eastAsia="en-US"/>
    </w:rPr>
  </w:style>
  <w:style w:type="character" w:customStyle="1" w:styleId="Mencinsinresolver2">
    <w:name w:val="Mención sin resolver2"/>
    <w:basedOn w:val="Fuentedeprrafopredeter"/>
    <w:uiPriority w:val="99"/>
    <w:semiHidden/>
    <w:unhideWhenUsed/>
    <w:rsid w:val="00E001CE"/>
    <w:rPr>
      <w:color w:val="605E5C"/>
      <w:shd w:val="clear" w:color="auto" w:fill="E1DFDD"/>
    </w:rPr>
  </w:style>
  <w:style w:type="paragraph" w:styleId="Descripcin">
    <w:name w:val="caption"/>
    <w:basedOn w:val="Normal"/>
    <w:next w:val="Normal"/>
    <w:uiPriority w:val="35"/>
    <w:semiHidden/>
    <w:unhideWhenUsed/>
    <w:qFormat/>
    <w:rsid w:val="005E54DB"/>
    <w:rPr>
      <w:b/>
      <w:bCs/>
      <w:sz w:val="18"/>
      <w:szCs w:val="18"/>
    </w:rPr>
  </w:style>
  <w:style w:type="paragraph" w:styleId="Cita">
    <w:name w:val="Quote"/>
    <w:basedOn w:val="Normal"/>
    <w:next w:val="Normal"/>
    <w:link w:val="CitaCar"/>
    <w:uiPriority w:val="29"/>
    <w:qFormat/>
    <w:rsid w:val="005E54DB"/>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aCar">
    <w:name w:val="Cita Car"/>
    <w:basedOn w:val="Fuentedeprrafopredeter"/>
    <w:link w:val="Cita"/>
    <w:uiPriority w:val="29"/>
    <w:rsid w:val="005E54DB"/>
    <w:rPr>
      <w:rFonts w:asciiTheme="majorHAnsi" w:eastAsiaTheme="majorEastAsia" w:hAnsiTheme="majorHAnsi" w:cstheme="majorBidi"/>
      <w:i/>
      <w:iCs/>
      <w:sz w:val="24"/>
      <w:szCs w:val="24"/>
    </w:rPr>
  </w:style>
  <w:style w:type="paragraph" w:styleId="Citadestacada">
    <w:name w:val="Intense Quote"/>
    <w:basedOn w:val="Normal"/>
    <w:next w:val="Normal"/>
    <w:link w:val="CitadestacadaCar"/>
    <w:uiPriority w:val="30"/>
    <w:qFormat/>
    <w:rsid w:val="005E54D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itadestacadaCar">
    <w:name w:val="Cita destacada Car"/>
    <w:basedOn w:val="Fuentedeprrafopredeter"/>
    <w:link w:val="Citadestacada"/>
    <w:uiPriority w:val="30"/>
    <w:rsid w:val="005E54DB"/>
    <w:rPr>
      <w:rFonts w:asciiTheme="majorHAnsi" w:eastAsiaTheme="majorEastAsia" w:hAnsiTheme="majorHAnsi" w:cstheme="majorBidi"/>
      <w:sz w:val="26"/>
      <w:szCs w:val="26"/>
    </w:rPr>
  </w:style>
  <w:style w:type="character" w:styleId="nfasissutil">
    <w:name w:val="Subtle Emphasis"/>
    <w:basedOn w:val="Fuentedeprrafopredeter"/>
    <w:uiPriority w:val="19"/>
    <w:qFormat/>
    <w:rsid w:val="005E54DB"/>
    <w:rPr>
      <w:i/>
      <w:iCs/>
      <w:color w:val="auto"/>
    </w:rPr>
  </w:style>
  <w:style w:type="character" w:styleId="nfasisintenso">
    <w:name w:val="Intense Emphasis"/>
    <w:basedOn w:val="Fuentedeprrafopredeter"/>
    <w:uiPriority w:val="21"/>
    <w:qFormat/>
    <w:rsid w:val="005E54DB"/>
    <w:rPr>
      <w:b/>
      <w:bCs/>
      <w:i/>
      <w:iCs/>
      <w:color w:val="auto"/>
    </w:rPr>
  </w:style>
  <w:style w:type="character" w:styleId="Referenciasutil">
    <w:name w:val="Subtle Reference"/>
    <w:basedOn w:val="Fuentedeprrafopredeter"/>
    <w:uiPriority w:val="31"/>
    <w:qFormat/>
    <w:rsid w:val="005E54DB"/>
    <w:rPr>
      <w:smallCaps/>
      <w:color w:val="auto"/>
      <w:u w:val="single" w:color="7F7F7F" w:themeColor="text1" w:themeTint="80"/>
    </w:rPr>
  </w:style>
  <w:style w:type="character" w:styleId="Referenciaintensa">
    <w:name w:val="Intense Reference"/>
    <w:basedOn w:val="Fuentedeprrafopredeter"/>
    <w:uiPriority w:val="32"/>
    <w:qFormat/>
    <w:rsid w:val="005E54DB"/>
    <w:rPr>
      <w:b/>
      <w:bCs/>
      <w:smallCaps/>
      <w:color w:val="auto"/>
      <w:u w:val="single"/>
    </w:rPr>
  </w:style>
  <w:style w:type="character" w:styleId="Ttulodellibro">
    <w:name w:val="Book Title"/>
    <w:basedOn w:val="Fuentedeprrafopredeter"/>
    <w:uiPriority w:val="33"/>
    <w:qFormat/>
    <w:rsid w:val="005E54DB"/>
    <w:rPr>
      <w:b/>
      <w:bCs/>
      <w:smallCaps/>
      <w:color w:val="auto"/>
    </w:rPr>
  </w:style>
  <w:style w:type="paragraph" w:styleId="TtuloTDC">
    <w:name w:val="TOC Heading"/>
    <w:basedOn w:val="Ttulo1"/>
    <w:next w:val="Normal"/>
    <w:uiPriority w:val="39"/>
    <w:semiHidden/>
    <w:unhideWhenUsed/>
    <w:qFormat/>
    <w:rsid w:val="005E54DB"/>
    <w:pPr>
      <w:outlineLvl w:val="9"/>
    </w:pPr>
  </w:style>
  <w:style w:type="table" w:customStyle="1" w:styleId="TableNormal">
    <w:name w:val="Table Normal"/>
    <w:uiPriority w:val="2"/>
    <w:semiHidden/>
    <w:unhideWhenUsed/>
    <w:qFormat/>
    <w:rsid w:val="00BC5E2C"/>
    <w:pPr>
      <w:widowControl w:val="0"/>
      <w:autoSpaceDE w:val="0"/>
      <w:autoSpaceDN w:val="0"/>
      <w:spacing w:after="0" w:line="240" w:lineRule="auto"/>
      <w:jc w:val="left"/>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5E2C"/>
    <w:pPr>
      <w:widowControl w:val="0"/>
      <w:autoSpaceDE w:val="0"/>
      <w:autoSpaceDN w:val="0"/>
      <w:spacing w:after="0" w:line="240" w:lineRule="auto"/>
      <w:jc w:val="left"/>
    </w:pPr>
    <w:rPr>
      <w:rFonts w:ascii="Arial MT" w:eastAsia="Arial MT" w:hAnsi="Arial MT" w:cs="Arial MT"/>
      <w:lang w:eastAsia="en-US"/>
    </w:rPr>
  </w:style>
  <w:style w:type="paragraph" w:styleId="Revisin">
    <w:name w:val="Revision"/>
    <w:hidden/>
    <w:uiPriority w:val="99"/>
    <w:semiHidden/>
    <w:rsid w:val="00E62740"/>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7936">
      <w:bodyDiv w:val="1"/>
      <w:marLeft w:val="0"/>
      <w:marRight w:val="0"/>
      <w:marTop w:val="0"/>
      <w:marBottom w:val="0"/>
      <w:divBdr>
        <w:top w:val="none" w:sz="0" w:space="0" w:color="auto"/>
        <w:left w:val="none" w:sz="0" w:space="0" w:color="auto"/>
        <w:bottom w:val="none" w:sz="0" w:space="0" w:color="auto"/>
        <w:right w:val="none" w:sz="0" w:space="0" w:color="auto"/>
      </w:divBdr>
    </w:div>
    <w:div w:id="40174055">
      <w:bodyDiv w:val="1"/>
      <w:marLeft w:val="0"/>
      <w:marRight w:val="0"/>
      <w:marTop w:val="0"/>
      <w:marBottom w:val="0"/>
      <w:divBdr>
        <w:top w:val="none" w:sz="0" w:space="0" w:color="auto"/>
        <w:left w:val="none" w:sz="0" w:space="0" w:color="auto"/>
        <w:bottom w:val="none" w:sz="0" w:space="0" w:color="auto"/>
        <w:right w:val="none" w:sz="0" w:space="0" w:color="auto"/>
      </w:divBdr>
    </w:div>
    <w:div w:id="333456807">
      <w:bodyDiv w:val="1"/>
      <w:marLeft w:val="0"/>
      <w:marRight w:val="0"/>
      <w:marTop w:val="0"/>
      <w:marBottom w:val="0"/>
      <w:divBdr>
        <w:top w:val="none" w:sz="0" w:space="0" w:color="auto"/>
        <w:left w:val="none" w:sz="0" w:space="0" w:color="auto"/>
        <w:bottom w:val="none" w:sz="0" w:space="0" w:color="auto"/>
        <w:right w:val="none" w:sz="0" w:space="0" w:color="auto"/>
      </w:divBdr>
    </w:div>
    <w:div w:id="451753931">
      <w:bodyDiv w:val="1"/>
      <w:marLeft w:val="0"/>
      <w:marRight w:val="0"/>
      <w:marTop w:val="0"/>
      <w:marBottom w:val="0"/>
      <w:divBdr>
        <w:top w:val="none" w:sz="0" w:space="0" w:color="auto"/>
        <w:left w:val="none" w:sz="0" w:space="0" w:color="auto"/>
        <w:bottom w:val="none" w:sz="0" w:space="0" w:color="auto"/>
        <w:right w:val="none" w:sz="0" w:space="0" w:color="auto"/>
      </w:divBdr>
    </w:div>
    <w:div w:id="587156846">
      <w:bodyDiv w:val="1"/>
      <w:marLeft w:val="0"/>
      <w:marRight w:val="0"/>
      <w:marTop w:val="0"/>
      <w:marBottom w:val="0"/>
      <w:divBdr>
        <w:top w:val="none" w:sz="0" w:space="0" w:color="auto"/>
        <w:left w:val="none" w:sz="0" w:space="0" w:color="auto"/>
        <w:bottom w:val="none" w:sz="0" w:space="0" w:color="auto"/>
        <w:right w:val="none" w:sz="0" w:space="0" w:color="auto"/>
      </w:divBdr>
    </w:div>
    <w:div w:id="589780954">
      <w:bodyDiv w:val="1"/>
      <w:marLeft w:val="0"/>
      <w:marRight w:val="0"/>
      <w:marTop w:val="0"/>
      <w:marBottom w:val="0"/>
      <w:divBdr>
        <w:top w:val="none" w:sz="0" w:space="0" w:color="auto"/>
        <w:left w:val="none" w:sz="0" w:space="0" w:color="auto"/>
        <w:bottom w:val="none" w:sz="0" w:space="0" w:color="auto"/>
        <w:right w:val="none" w:sz="0" w:space="0" w:color="auto"/>
      </w:divBdr>
      <w:divsChild>
        <w:div w:id="10425352">
          <w:marLeft w:val="0"/>
          <w:marRight w:val="0"/>
          <w:marTop w:val="0"/>
          <w:marBottom w:val="0"/>
          <w:divBdr>
            <w:top w:val="none" w:sz="0" w:space="0" w:color="auto"/>
            <w:left w:val="none" w:sz="0" w:space="0" w:color="auto"/>
            <w:bottom w:val="none" w:sz="0" w:space="0" w:color="auto"/>
            <w:right w:val="none" w:sz="0" w:space="0" w:color="auto"/>
          </w:divBdr>
        </w:div>
        <w:div w:id="165680538">
          <w:marLeft w:val="0"/>
          <w:marRight w:val="0"/>
          <w:marTop w:val="0"/>
          <w:marBottom w:val="0"/>
          <w:divBdr>
            <w:top w:val="none" w:sz="0" w:space="0" w:color="auto"/>
            <w:left w:val="none" w:sz="0" w:space="0" w:color="auto"/>
            <w:bottom w:val="none" w:sz="0" w:space="0" w:color="auto"/>
            <w:right w:val="none" w:sz="0" w:space="0" w:color="auto"/>
          </w:divBdr>
        </w:div>
        <w:div w:id="1335306363">
          <w:marLeft w:val="0"/>
          <w:marRight w:val="0"/>
          <w:marTop w:val="0"/>
          <w:marBottom w:val="0"/>
          <w:divBdr>
            <w:top w:val="none" w:sz="0" w:space="0" w:color="auto"/>
            <w:left w:val="none" w:sz="0" w:space="0" w:color="auto"/>
            <w:bottom w:val="none" w:sz="0" w:space="0" w:color="auto"/>
            <w:right w:val="none" w:sz="0" w:space="0" w:color="auto"/>
          </w:divBdr>
        </w:div>
        <w:div w:id="434979337">
          <w:marLeft w:val="0"/>
          <w:marRight w:val="0"/>
          <w:marTop w:val="0"/>
          <w:marBottom w:val="0"/>
          <w:divBdr>
            <w:top w:val="none" w:sz="0" w:space="0" w:color="auto"/>
            <w:left w:val="none" w:sz="0" w:space="0" w:color="auto"/>
            <w:bottom w:val="none" w:sz="0" w:space="0" w:color="auto"/>
            <w:right w:val="none" w:sz="0" w:space="0" w:color="auto"/>
          </w:divBdr>
        </w:div>
        <w:div w:id="1819224740">
          <w:marLeft w:val="0"/>
          <w:marRight w:val="0"/>
          <w:marTop w:val="0"/>
          <w:marBottom w:val="0"/>
          <w:divBdr>
            <w:top w:val="none" w:sz="0" w:space="0" w:color="auto"/>
            <w:left w:val="none" w:sz="0" w:space="0" w:color="auto"/>
            <w:bottom w:val="none" w:sz="0" w:space="0" w:color="auto"/>
            <w:right w:val="none" w:sz="0" w:space="0" w:color="auto"/>
          </w:divBdr>
        </w:div>
        <w:div w:id="2003505401">
          <w:marLeft w:val="0"/>
          <w:marRight w:val="0"/>
          <w:marTop w:val="0"/>
          <w:marBottom w:val="0"/>
          <w:divBdr>
            <w:top w:val="none" w:sz="0" w:space="0" w:color="auto"/>
            <w:left w:val="none" w:sz="0" w:space="0" w:color="auto"/>
            <w:bottom w:val="none" w:sz="0" w:space="0" w:color="auto"/>
            <w:right w:val="none" w:sz="0" w:space="0" w:color="auto"/>
          </w:divBdr>
        </w:div>
        <w:div w:id="567961658">
          <w:marLeft w:val="0"/>
          <w:marRight w:val="0"/>
          <w:marTop w:val="0"/>
          <w:marBottom w:val="0"/>
          <w:divBdr>
            <w:top w:val="none" w:sz="0" w:space="0" w:color="auto"/>
            <w:left w:val="none" w:sz="0" w:space="0" w:color="auto"/>
            <w:bottom w:val="none" w:sz="0" w:space="0" w:color="auto"/>
            <w:right w:val="none" w:sz="0" w:space="0" w:color="auto"/>
          </w:divBdr>
        </w:div>
        <w:div w:id="843521513">
          <w:marLeft w:val="0"/>
          <w:marRight w:val="0"/>
          <w:marTop w:val="0"/>
          <w:marBottom w:val="0"/>
          <w:divBdr>
            <w:top w:val="none" w:sz="0" w:space="0" w:color="auto"/>
            <w:left w:val="none" w:sz="0" w:space="0" w:color="auto"/>
            <w:bottom w:val="none" w:sz="0" w:space="0" w:color="auto"/>
            <w:right w:val="none" w:sz="0" w:space="0" w:color="auto"/>
          </w:divBdr>
        </w:div>
        <w:div w:id="112403405">
          <w:marLeft w:val="0"/>
          <w:marRight w:val="0"/>
          <w:marTop w:val="0"/>
          <w:marBottom w:val="0"/>
          <w:divBdr>
            <w:top w:val="none" w:sz="0" w:space="0" w:color="auto"/>
            <w:left w:val="none" w:sz="0" w:space="0" w:color="auto"/>
            <w:bottom w:val="none" w:sz="0" w:space="0" w:color="auto"/>
            <w:right w:val="none" w:sz="0" w:space="0" w:color="auto"/>
          </w:divBdr>
        </w:div>
        <w:div w:id="1923635498">
          <w:marLeft w:val="0"/>
          <w:marRight w:val="0"/>
          <w:marTop w:val="0"/>
          <w:marBottom w:val="0"/>
          <w:divBdr>
            <w:top w:val="none" w:sz="0" w:space="0" w:color="auto"/>
            <w:left w:val="none" w:sz="0" w:space="0" w:color="auto"/>
            <w:bottom w:val="none" w:sz="0" w:space="0" w:color="auto"/>
            <w:right w:val="none" w:sz="0" w:space="0" w:color="auto"/>
          </w:divBdr>
        </w:div>
        <w:div w:id="1275550880">
          <w:marLeft w:val="0"/>
          <w:marRight w:val="0"/>
          <w:marTop w:val="0"/>
          <w:marBottom w:val="0"/>
          <w:divBdr>
            <w:top w:val="none" w:sz="0" w:space="0" w:color="auto"/>
            <w:left w:val="none" w:sz="0" w:space="0" w:color="auto"/>
            <w:bottom w:val="none" w:sz="0" w:space="0" w:color="auto"/>
            <w:right w:val="none" w:sz="0" w:space="0" w:color="auto"/>
          </w:divBdr>
        </w:div>
        <w:div w:id="1991321324">
          <w:marLeft w:val="0"/>
          <w:marRight w:val="0"/>
          <w:marTop w:val="0"/>
          <w:marBottom w:val="0"/>
          <w:divBdr>
            <w:top w:val="none" w:sz="0" w:space="0" w:color="auto"/>
            <w:left w:val="none" w:sz="0" w:space="0" w:color="auto"/>
            <w:bottom w:val="none" w:sz="0" w:space="0" w:color="auto"/>
            <w:right w:val="none" w:sz="0" w:space="0" w:color="auto"/>
          </w:divBdr>
        </w:div>
        <w:div w:id="964890242">
          <w:marLeft w:val="0"/>
          <w:marRight w:val="0"/>
          <w:marTop w:val="0"/>
          <w:marBottom w:val="0"/>
          <w:divBdr>
            <w:top w:val="none" w:sz="0" w:space="0" w:color="auto"/>
            <w:left w:val="none" w:sz="0" w:space="0" w:color="auto"/>
            <w:bottom w:val="none" w:sz="0" w:space="0" w:color="auto"/>
            <w:right w:val="none" w:sz="0" w:space="0" w:color="auto"/>
          </w:divBdr>
        </w:div>
        <w:div w:id="257756790">
          <w:marLeft w:val="0"/>
          <w:marRight w:val="0"/>
          <w:marTop w:val="0"/>
          <w:marBottom w:val="0"/>
          <w:divBdr>
            <w:top w:val="none" w:sz="0" w:space="0" w:color="auto"/>
            <w:left w:val="none" w:sz="0" w:space="0" w:color="auto"/>
            <w:bottom w:val="none" w:sz="0" w:space="0" w:color="auto"/>
            <w:right w:val="none" w:sz="0" w:space="0" w:color="auto"/>
          </w:divBdr>
        </w:div>
        <w:div w:id="1243834157">
          <w:marLeft w:val="0"/>
          <w:marRight w:val="0"/>
          <w:marTop w:val="0"/>
          <w:marBottom w:val="0"/>
          <w:divBdr>
            <w:top w:val="none" w:sz="0" w:space="0" w:color="auto"/>
            <w:left w:val="none" w:sz="0" w:space="0" w:color="auto"/>
            <w:bottom w:val="none" w:sz="0" w:space="0" w:color="auto"/>
            <w:right w:val="none" w:sz="0" w:space="0" w:color="auto"/>
          </w:divBdr>
        </w:div>
        <w:div w:id="1346787120">
          <w:marLeft w:val="0"/>
          <w:marRight w:val="0"/>
          <w:marTop w:val="0"/>
          <w:marBottom w:val="0"/>
          <w:divBdr>
            <w:top w:val="none" w:sz="0" w:space="0" w:color="auto"/>
            <w:left w:val="none" w:sz="0" w:space="0" w:color="auto"/>
            <w:bottom w:val="none" w:sz="0" w:space="0" w:color="auto"/>
            <w:right w:val="none" w:sz="0" w:space="0" w:color="auto"/>
          </w:divBdr>
        </w:div>
        <w:div w:id="1566140699">
          <w:marLeft w:val="0"/>
          <w:marRight w:val="0"/>
          <w:marTop w:val="0"/>
          <w:marBottom w:val="0"/>
          <w:divBdr>
            <w:top w:val="none" w:sz="0" w:space="0" w:color="auto"/>
            <w:left w:val="none" w:sz="0" w:space="0" w:color="auto"/>
            <w:bottom w:val="none" w:sz="0" w:space="0" w:color="auto"/>
            <w:right w:val="none" w:sz="0" w:space="0" w:color="auto"/>
          </w:divBdr>
        </w:div>
        <w:div w:id="1397898404">
          <w:marLeft w:val="0"/>
          <w:marRight w:val="0"/>
          <w:marTop w:val="0"/>
          <w:marBottom w:val="0"/>
          <w:divBdr>
            <w:top w:val="none" w:sz="0" w:space="0" w:color="auto"/>
            <w:left w:val="none" w:sz="0" w:space="0" w:color="auto"/>
            <w:bottom w:val="none" w:sz="0" w:space="0" w:color="auto"/>
            <w:right w:val="none" w:sz="0" w:space="0" w:color="auto"/>
          </w:divBdr>
        </w:div>
        <w:div w:id="1746025099">
          <w:marLeft w:val="0"/>
          <w:marRight w:val="0"/>
          <w:marTop w:val="0"/>
          <w:marBottom w:val="0"/>
          <w:divBdr>
            <w:top w:val="none" w:sz="0" w:space="0" w:color="auto"/>
            <w:left w:val="none" w:sz="0" w:space="0" w:color="auto"/>
            <w:bottom w:val="none" w:sz="0" w:space="0" w:color="auto"/>
            <w:right w:val="none" w:sz="0" w:space="0" w:color="auto"/>
          </w:divBdr>
        </w:div>
        <w:div w:id="1950773996">
          <w:marLeft w:val="0"/>
          <w:marRight w:val="0"/>
          <w:marTop w:val="0"/>
          <w:marBottom w:val="0"/>
          <w:divBdr>
            <w:top w:val="none" w:sz="0" w:space="0" w:color="auto"/>
            <w:left w:val="none" w:sz="0" w:space="0" w:color="auto"/>
            <w:bottom w:val="none" w:sz="0" w:space="0" w:color="auto"/>
            <w:right w:val="none" w:sz="0" w:space="0" w:color="auto"/>
          </w:divBdr>
        </w:div>
        <w:div w:id="1879663958">
          <w:marLeft w:val="0"/>
          <w:marRight w:val="0"/>
          <w:marTop w:val="0"/>
          <w:marBottom w:val="0"/>
          <w:divBdr>
            <w:top w:val="none" w:sz="0" w:space="0" w:color="auto"/>
            <w:left w:val="none" w:sz="0" w:space="0" w:color="auto"/>
            <w:bottom w:val="none" w:sz="0" w:space="0" w:color="auto"/>
            <w:right w:val="none" w:sz="0" w:space="0" w:color="auto"/>
          </w:divBdr>
        </w:div>
        <w:div w:id="865480181">
          <w:marLeft w:val="0"/>
          <w:marRight w:val="0"/>
          <w:marTop w:val="0"/>
          <w:marBottom w:val="0"/>
          <w:divBdr>
            <w:top w:val="none" w:sz="0" w:space="0" w:color="auto"/>
            <w:left w:val="none" w:sz="0" w:space="0" w:color="auto"/>
            <w:bottom w:val="none" w:sz="0" w:space="0" w:color="auto"/>
            <w:right w:val="none" w:sz="0" w:space="0" w:color="auto"/>
          </w:divBdr>
        </w:div>
        <w:div w:id="696929689">
          <w:marLeft w:val="0"/>
          <w:marRight w:val="0"/>
          <w:marTop w:val="0"/>
          <w:marBottom w:val="0"/>
          <w:divBdr>
            <w:top w:val="none" w:sz="0" w:space="0" w:color="auto"/>
            <w:left w:val="none" w:sz="0" w:space="0" w:color="auto"/>
            <w:bottom w:val="none" w:sz="0" w:space="0" w:color="auto"/>
            <w:right w:val="none" w:sz="0" w:space="0" w:color="auto"/>
          </w:divBdr>
        </w:div>
        <w:div w:id="1940405163">
          <w:marLeft w:val="0"/>
          <w:marRight w:val="0"/>
          <w:marTop w:val="0"/>
          <w:marBottom w:val="0"/>
          <w:divBdr>
            <w:top w:val="none" w:sz="0" w:space="0" w:color="auto"/>
            <w:left w:val="none" w:sz="0" w:space="0" w:color="auto"/>
            <w:bottom w:val="none" w:sz="0" w:space="0" w:color="auto"/>
            <w:right w:val="none" w:sz="0" w:space="0" w:color="auto"/>
          </w:divBdr>
        </w:div>
        <w:div w:id="526140128">
          <w:marLeft w:val="0"/>
          <w:marRight w:val="0"/>
          <w:marTop w:val="0"/>
          <w:marBottom w:val="0"/>
          <w:divBdr>
            <w:top w:val="none" w:sz="0" w:space="0" w:color="auto"/>
            <w:left w:val="none" w:sz="0" w:space="0" w:color="auto"/>
            <w:bottom w:val="none" w:sz="0" w:space="0" w:color="auto"/>
            <w:right w:val="none" w:sz="0" w:space="0" w:color="auto"/>
          </w:divBdr>
        </w:div>
        <w:div w:id="602879432">
          <w:marLeft w:val="0"/>
          <w:marRight w:val="0"/>
          <w:marTop w:val="0"/>
          <w:marBottom w:val="0"/>
          <w:divBdr>
            <w:top w:val="none" w:sz="0" w:space="0" w:color="auto"/>
            <w:left w:val="none" w:sz="0" w:space="0" w:color="auto"/>
            <w:bottom w:val="none" w:sz="0" w:space="0" w:color="auto"/>
            <w:right w:val="none" w:sz="0" w:space="0" w:color="auto"/>
          </w:divBdr>
        </w:div>
        <w:div w:id="1226330970">
          <w:marLeft w:val="0"/>
          <w:marRight w:val="0"/>
          <w:marTop w:val="0"/>
          <w:marBottom w:val="0"/>
          <w:divBdr>
            <w:top w:val="none" w:sz="0" w:space="0" w:color="auto"/>
            <w:left w:val="none" w:sz="0" w:space="0" w:color="auto"/>
            <w:bottom w:val="none" w:sz="0" w:space="0" w:color="auto"/>
            <w:right w:val="none" w:sz="0" w:space="0" w:color="auto"/>
          </w:divBdr>
        </w:div>
        <w:div w:id="1246376807">
          <w:marLeft w:val="0"/>
          <w:marRight w:val="0"/>
          <w:marTop w:val="0"/>
          <w:marBottom w:val="0"/>
          <w:divBdr>
            <w:top w:val="none" w:sz="0" w:space="0" w:color="auto"/>
            <w:left w:val="none" w:sz="0" w:space="0" w:color="auto"/>
            <w:bottom w:val="none" w:sz="0" w:space="0" w:color="auto"/>
            <w:right w:val="none" w:sz="0" w:space="0" w:color="auto"/>
          </w:divBdr>
        </w:div>
        <w:div w:id="377318695">
          <w:marLeft w:val="0"/>
          <w:marRight w:val="0"/>
          <w:marTop w:val="0"/>
          <w:marBottom w:val="0"/>
          <w:divBdr>
            <w:top w:val="none" w:sz="0" w:space="0" w:color="auto"/>
            <w:left w:val="none" w:sz="0" w:space="0" w:color="auto"/>
            <w:bottom w:val="none" w:sz="0" w:space="0" w:color="auto"/>
            <w:right w:val="none" w:sz="0" w:space="0" w:color="auto"/>
          </w:divBdr>
        </w:div>
      </w:divsChild>
    </w:div>
    <w:div w:id="658268205">
      <w:bodyDiv w:val="1"/>
      <w:marLeft w:val="0"/>
      <w:marRight w:val="0"/>
      <w:marTop w:val="0"/>
      <w:marBottom w:val="0"/>
      <w:divBdr>
        <w:top w:val="none" w:sz="0" w:space="0" w:color="auto"/>
        <w:left w:val="none" w:sz="0" w:space="0" w:color="auto"/>
        <w:bottom w:val="none" w:sz="0" w:space="0" w:color="auto"/>
        <w:right w:val="none" w:sz="0" w:space="0" w:color="auto"/>
      </w:divBdr>
    </w:div>
    <w:div w:id="785319887">
      <w:bodyDiv w:val="1"/>
      <w:marLeft w:val="0"/>
      <w:marRight w:val="0"/>
      <w:marTop w:val="0"/>
      <w:marBottom w:val="0"/>
      <w:divBdr>
        <w:top w:val="none" w:sz="0" w:space="0" w:color="auto"/>
        <w:left w:val="none" w:sz="0" w:space="0" w:color="auto"/>
        <w:bottom w:val="none" w:sz="0" w:space="0" w:color="auto"/>
        <w:right w:val="none" w:sz="0" w:space="0" w:color="auto"/>
      </w:divBdr>
    </w:div>
    <w:div w:id="837575010">
      <w:bodyDiv w:val="1"/>
      <w:marLeft w:val="0"/>
      <w:marRight w:val="0"/>
      <w:marTop w:val="0"/>
      <w:marBottom w:val="0"/>
      <w:divBdr>
        <w:top w:val="none" w:sz="0" w:space="0" w:color="auto"/>
        <w:left w:val="none" w:sz="0" w:space="0" w:color="auto"/>
        <w:bottom w:val="none" w:sz="0" w:space="0" w:color="auto"/>
        <w:right w:val="none" w:sz="0" w:space="0" w:color="auto"/>
      </w:divBdr>
    </w:div>
    <w:div w:id="852039315">
      <w:bodyDiv w:val="1"/>
      <w:marLeft w:val="0"/>
      <w:marRight w:val="0"/>
      <w:marTop w:val="0"/>
      <w:marBottom w:val="0"/>
      <w:divBdr>
        <w:top w:val="none" w:sz="0" w:space="0" w:color="auto"/>
        <w:left w:val="none" w:sz="0" w:space="0" w:color="auto"/>
        <w:bottom w:val="none" w:sz="0" w:space="0" w:color="auto"/>
        <w:right w:val="none" w:sz="0" w:space="0" w:color="auto"/>
      </w:divBdr>
    </w:div>
    <w:div w:id="1052386461">
      <w:bodyDiv w:val="1"/>
      <w:marLeft w:val="0"/>
      <w:marRight w:val="0"/>
      <w:marTop w:val="0"/>
      <w:marBottom w:val="0"/>
      <w:divBdr>
        <w:top w:val="none" w:sz="0" w:space="0" w:color="auto"/>
        <w:left w:val="none" w:sz="0" w:space="0" w:color="auto"/>
        <w:bottom w:val="none" w:sz="0" w:space="0" w:color="auto"/>
        <w:right w:val="none" w:sz="0" w:space="0" w:color="auto"/>
      </w:divBdr>
    </w:div>
    <w:div w:id="1160660229">
      <w:bodyDiv w:val="1"/>
      <w:marLeft w:val="0"/>
      <w:marRight w:val="0"/>
      <w:marTop w:val="0"/>
      <w:marBottom w:val="0"/>
      <w:divBdr>
        <w:top w:val="none" w:sz="0" w:space="0" w:color="auto"/>
        <w:left w:val="none" w:sz="0" w:space="0" w:color="auto"/>
        <w:bottom w:val="none" w:sz="0" w:space="0" w:color="auto"/>
        <w:right w:val="none" w:sz="0" w:space="0" w:color="auto"/>
      </w:divBdr>
    </w:div>
    <w:div w:id="1243756549">
      <w:bodyDiv w:val="1"/>
      <w:marLeft w:val="0"/>
      <w:marRight w:val="0"/>
      <w:marTop w:val="0"/>
      <w:marBottom w:val="0"/>
      <w:divBdr>
        <w:top w:val="none" w:sz="0" w:space="0" w:color="auto"/>
        <w:left w:val="none" w:sz="0" w:space="0" w:color="auto"/>
        <w:bottom w:val="none" w:sz="0" w:space="0" w:color="auto"/>
        <w:right w:val="none" w:sz="0" w:space="0" w:color="auto"/>
      </w:divBdr>
    </w:div>
    <w:div w:id="1401830227">
      <w:bodyDiv w:val="1"/>
      <w:marLeft w:val="0"/>
      <w:marRight w:val="0"/>
      <w:marTop w:val="0"/>
      <w:marBottom w:val="0"/>
      <w:divBdr>
        <w:top w:val="none" w:sz="0" w:space="0" w:color="auto"/>
        <w:left w:val="none" w:sz="0" w:space="0" w:color="auto"/>
        <w:bottom w:val="none" w:sz="0" w:space="0" w:color="auto"/>
        <w:right w:val="none" w:sz="0" w:space="0" w:color="auto"/>
      </w:divBdr>
    </w:div>
    <w:div w:id="1456633519">
      <w:bodyDiv w:val="1"/>
      <w:marLeft w:val="0"/>
      <w:marRight w:val="0"/>
      <w:marTop w:val="0"/>
      <w:marBottom w:val="0"/>
      <w:divBdr>
        <w:top w:val="none" w:sz="0" w:space="0" w:color="auto"/>
        <w:left w:val="none" w:sz="0" w:space="0" w:color="auto"/>
        <w:bottom w:val="none" w:sz="0" w:space="0" w:color="auto"/>
        <w:right w:val="none" w:sz="0" w:space="0" w:color="auto"/>
      </w:divBdr>
    </w:div>
    <w:div w:id="1687362158">
      <w:bodyDiv w:val="1"/>
      <w:marLeft w:val="0"/>
      <w:marRight w:val="0"/>
      <w:marTop w:val="0"/>
      <w:marBottom w:val="0"/>
      <w:divBdr>
        <w:top w:val="none" w:sz="0" w:space="0" w:color="auto"/>
        <w:left w:val="none" w:sz="0" w:space="0" w:color="auto"/>
        <w:bottom w:val="none" w:sz="0" w:space="0" w:color="auto"/>
        <w:right w:val="none" w:sz="0" w:space="0" w:color="auto"/>
      </w:divBdr>
    </w:div>
    <w:div w:id="1778989191">
      <w:bodyDiv w:val="1"/>
      <w:marLeft w:val="0"/>
      <w:marRight w:val="0"/>
      <w:marTop w:val="0"/>
      <w:marBottom w:val="0"/>
      <w:divBdr>
        <w:top w:val="none" w:sz="0" w:space="0" w:color="auto"/>
        <w:left w:val="none" w:sz="0" w:space="0" w:color="auto"/>
        <w:bottom w:val="none" w:sz="0" w:space="0" w:color="auto"/>
        <w:right w:val="none" w:sz="0" w:space="0" w:color="auto"/>
      </w:divBdr>
    </w:div>
    <w:div w:id="1792900047">
      <w:bodyDiv w:val="1"/>
      <w:marLeft w:val="0"/>
      <w:marRight w:val="0"/>
      <w:marTop w:val="0"/>
      <w:marBottom w:val="0"/>
      <w:divBdr>
        <w:top w:val="none" w:sz="0" w:space="0" w:color="auto"/>
        <w:left w:val="none" w:sz="0" w:space="0" w:color="auto"/>
        <w:bottom w:val="none" w:sz="0" w:space="0" w:color="auto"/>
        <w:right w:val="none" w:sz="0" w:space="0" w:color="auto"/>
      </w:divBdr>
    </w:div>
    <w:div w:id="1870534098">
      <w:bodyDiv w:val="1"/>
      <w:marLeft w:val="0"/>
      <w:marRight w:val="0"/>
      <w:marTop w:val="0"/>
      <w:marBottom w:val="0"/>
      <w:divBdr>
        <w:top w:val="none" w:sz="0" w:space="0" w:color="auto"/>
        <w:left w:val="none" w:sz="0" w:space="0" w:color="auto"/>
        <w:bottom w:val="none" w:sz="0" w:space="0" w:color="auto"/>
        <w:right w:val="none" w:sz="0" w:space="0" w:color="auto"/>
      </w:divBdr>
    </w:div>
    <w:div w:id="2106075124">
      <w:bodyDiv w:val="1"/>
      <w:marLeft w:val="0"/>
      <w:marRight w:val="0"/>
      <w:marTop w:val="0"/>
      <w:marBottom w:val="0"/>
      <w:divBdr>
        <w:top w:val="none" w:sz="0" w:space="0" w:color="auto"/>
        <w:left w:val="none" w:sz="0" w:space="0" w:color="auto"/>
        <w:bottom w:val="none" w:sz="0" w:space="0" w:color="auto"/>
        <w:right w:val="none" w:sz="0" w:space="0" w:color="auto"/>
      </w:divBdr>
    </w:div>
    <w:div w:id="2132161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ommunity.secop.gov.co/STS/Users/Login/Index?SkinName=CCE" TargetMode="External"/><Relationship Id="rId18" Type="http://schemas.openxmlformats.org/officeDocument/2006/relationships/hyperlink" Target="http://community.secop.gov.co/STS/Users/Login/Index?SkinName=CCE" TargetMode="External"/><Relationship Id="rId26" Type="http://schemas.openxmlformats.org/officeDocument/2006/relationships/hyperlink" Target="http://community.secop.gov.co/STS/Users/Login/Index?SkinName=CCE" TargetMode="External"/><Relationship Id="rId39" Type="http://schemas.openxmlformats.org/officeDocument/2006/relationships/footer" Target="footer2.xml"/><Relationship Id="rId21" Type="http://schemas.openxmlformats.org/officeDocument/2006/relationships/hyperlink" Target="mailto:contratoshonac@armada.mil.co" TargetMode="External"/><Relationship Id="rId34" Type="http://schemas.openxmlformats.org/officeDocument/2006/relationships/image" Target="media/image2.png"/><Relationship Id="rId42" Type="http://schemas.openxmlformats.org/officeDocument/2006/relationships/footer" Target="footer3.xml"/><Relationship Id="rId47" Type="http://schemas.openxmlformats.org/officeDocument/2006/relationships/header" Target="header8.xml"/><Relationship Id="rId50" Type="http://schemas.openxmlformats.org/officeDocument/2006/relationships/header" Target="header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community.secop.gov.co/STS/Users/Login/Index?SkinName=CCE" TargetMode="External"/><Relationship Id="rId29" Type="http://schemas.openxmlformats.org/officeDocument/2006/relationships/hyperlink" Target="https://www.funcionpublica.gov.co/eva/gestornormativo/norma.php?i=76608" TargetMode="External"/><Relationship Id="rId11" Type="http://schemas.openxmlformats.org/officeDocument/2006/relationships/hyperlink" Target="http://community.secop.gov.co/STS/Users/Login/Index?SkinName=CCE" TargetMode="External"/><Relationship Id="rId24" Type="http://schemas.openxmlformats.org/officeDocument/2006/relationships/hyperlink" Target="http://community.secop.gov.co/STS/Users/Login/Index?SkinName=CCE" TargetMode="External"/><Relationship Id="rId32" Type="http://schemas.microsoft.com/office/2011/relationships/commentsExtended" Target="commentsExtended.xml"/><Relationship Id="rId37" Type="http://schemas.openxmlformats.org/officeDocument/2006/relationships/footer" Target="footer1.xml"/><Relationship Id="rId40" Type="http://schemas.openxmlformats.org/officeDocument/2006/relationships/header" Target="header3.xml"/><Relationship Id="rId45" Type="http://schemas.openxmlformats.org/officeDocument/2006/relationships/header" Target="header6.xm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community.secop.gov.co/STS/Users/Login/Index?SkinName=CCE" TargetMode="External"/><Relationship Id="rId19" Type="http://schemas.openxmlformats.org/officeDocument/2006/relationships/hyperlink" Target="http://community.secop.gov.co/STS/Users/Login/Index?SkinName=CCE" TargetMode="External"/><Relationship Id="rId31" Type="http://schemas.openxmlformats.org/officeDocument/2006/relationships/comments" Target="comments.xml"/><Relationship Id="rId44" Type="http://schemas.openxmlformats.org/officeDocument/2006/relationships/footer" Target="footer4.xml"/><Relationship Id="rId52"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community.secop.gov.co/STS/Users/Login/Index?SkinName=CCE" TargetMode="External"/><Relationship Id="rId14" Type="http://schemas.openxmlformats.org/officeDocument/2006/relationships/hyperlink" Target="https://community.secop.gov.co/STS/Users/Login/Index?SkinName=CCE" TargetMode="External"/><Relationship Id="rId22" Type="http://schemas.openxmlformats.org/officeDocument/2006/relationships/hyperlink" Target="http://community.secop.gov.co/STS/Users/Login/Index?SkinName=CCE" TargetMode="External"/><Relationship Id="rId27" Type="http://schemas.openxmlformats.org/officeDocument/2006/relationships/hyperlink" Target="http://community.secop.gov.co/STS/Users/Login/Index?SkinName=CCE" TargetMode="External"/><Relationship Id="rId30" Type="http://schemas.openxmlformats.org/officeDocument/2006/relationships/hyperlink" Target="https://srvpsi.policia.gov.co/PSC/frm_cnp_conculta.aspx" TargetMode="External"/><Relationship Id="rId35" Type="http://schemas.openxmlformats.org/officeDocument/2006/relationships/image" Target="media/image3.png"/><Relationship Id="rId43" Type="http://schemas.openxmlformats.org/officeDocument/2006/relationships/header" Target="header5.xml"/><Relationship Id="rId48" Type="http://schemas.openxmlformats.org/officeDocument/2006/relationships/image" Target="media/image5.png"/><Relationship Id="rId8" Type="http://schemas.openxmlformats.org/officeDocument/2006/relationships/hyperlink" Target="http://www.colombiacompra.gov.co/"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community.secop.gov.co/STS/Users/Login/Index?SkinName=CCE" TargetMode="External"/><Relationship Id="rId17" Type="http://schemas.openxmlformats.org/officeDocument/2006/relationships/hyperlink" Target="http://community.secop.gov.co/STS/Users/Login/Index?SkinName=CCE" TargetMode="External"/><Relationship Id="rId25" Type="http://schemas.openxmlformats.org/officeDocument/2006/relationships/hyperlink" Target="http://community.secop.gov.co/STS/Users/Login/Index?SkinName=CCE" TargetMode="External"/><Relationship Id="rId33" Type="http://schemas.openxmlformats.org/officeDocument/2006/relationships/image" Target="media/image1.png"/><Relationship Id="rId38" Type="http://schemas.openxmlformats.org/officeDocument/2006/relationships/header" Target="header2.xml"/><Relationship Id="rId46" Type="http://schemas.openxmlformats.org/officeDocument/2006/relationships/header" Target="header7.xml"/><Relationship Id="rId20" Type="http://schemas.openxmlformats.org/officeDocument/2006/relationships/hyperlink" Target="https://www.colombiacompra.gov.co/soporte"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community.secop.gov.co/STS/Users/Login/Index?SkinName=CCE" TargetMode="External"/><Relationship Id="rId23" Type="http://schemas.openxmlformats.org/officeDocument/2006/relationships/hyperlink" Target="http://community.secop.gov.co/STS/Users/Login/Index?SkinName=CCE" TargetMode="External"/><Relationship Id="rId28" Type="http://schemas.openxmlformats.org/officeDocument/2006/relationships/hyperlink" Target="https://www.funcionpublica.gov.co/eva/gestornormativo/norma.php?i=12672" TargetMode="External"/><Relationship Id="rId36" Type="http://schemas.openxmlformats.org/officeDocument/2006/relationships/header" Target="header1.xml"/><Relationship Id="rId49"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97270-16E1-4233-BC24-958E1E0B0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43851</Words>
  <Characters>241181</Characters>
  <Application>Microsoft Office Word</Application>
  <DocSecurity>0</DocSecurity>
  <Lines>2009</Lines>
  <Paragraphs>568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284464</CharactersWithSpaces>
  <SharedDoc>false</SharedDoc>
  <HLinks>
    <vt:vector size="114" baseType="variant">
      <vt:variant>
        <vt:i4>6291460</vt:i4>
      </vt:variant>
      <vt:variant>
        <vt:i4>45</vt:i4>
      </vt:variant>
      <vt:variant>
        <vt:i4>0</vt:i4>
      </vt:variant>
      <vt:variant>
        <vt:i4>5</vt:i4>
      </vt:variant>
      <vt:variant>
        <vt:lpwstr>http://www.alcaldiabogota.gov.co/sisjur/normas/Norma1.jsp?i=343</vt:lpwstr>
      </vt:variant>
      <vt:variant>
        <vt:lpwstr>0</vt:lpwstr>
      </vt:variant>
      <vt:variant>
        <vt:i4>6029407</vt:i4>
      </vt:variant>
      <vt:variant>
        <vt:i4>42</vt:i4>
      </vt:variant>
      <vt:variant>
        <vt:i4>0</vt:i4>
      </vt:variant>
      <vt:variant>
        <vt:i4>5</vt:i4>
      </vt:variant>
      <vt:variant>
        <vt:lpwstr>http://www.colombiacompra.gov.co/</vt:lpwstr>
      </vt:variant>
      <vt:variant>
        <vt:lpwstr/>
      </vt:variant>
      <vt:variant>
        <vt:i4>6029407</vt:i4>
      </vt:variant>
      <vt:variant>
        <vt:i4>39</vt:i4>
      </vt:variant>
      <vt:variant>
        <vt:i4>0</vt:i4>
      </vt:variant>
      <vt:variant>
        <vt:i4>5</vt:i4>
      </vt:variant>
      <vt:variant>
        <vt:lpwstr>http://www.colombiacompra.gov.co/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4915309</vt:i4>
      </vt:variant>
      <vt:variant>
        <vt:i4>33</vt:i4>
      </vt:variant>
      <vt:variant>
        <vt:i4>0</vt:i4>
      </vt:variant>
      <vt:variant>
        <vt:i4>5</vt:i4>
      </vt:variant>
      <vt:variant>
        <vt:lpwstr>mailto:dilia.gordillo@armada.mil.co</vt:lpwstr>
      </vt:variant>
      <vt:variant>
        <vt:lpwstr/>
      </vt:variant>
      <vt:variant>
        <vt:i4>4456507</vt:i4>
      </vt:variant>
      <vt:variant>
        <vt:i4>30</vt:i4>
      </vt:variant>
      <vt:variant>
        <vt:i4>0</vt:i4>
      </vt:variant>
      <vt:variant>
        <vt:i4>5</vt:i4>
      </vt:variant>
      <vt:variant>
        <vt:lpwstr>mailto:contratoshonac@armada.mil.co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4915309</vt:i4>
      </vt:variant>
      <vt:variant>
        <vt:i4>24</vt:i4>
      </vt:variant>
      <vt:variant>
        <vt:i4>0</vt:i4>
      </vt:variant>
      <vt:variant>
        <vt:i4>5</vt:i4>
      </vt:variant>
      <vt:variant>
        <vt:lpwstr>mailto:dilia.gordillo@armada.mil.co</vt:lpwstr>
      </vt:variant>
      <vt:variant>
        <vt:lpwstr/>
      </vt:variant>
      <vt:variant>
        <vt:i4>4456507</vt:i4>
      </vt:variant>
      <vt:variant>
        <vt:i4>21</vt:i4>
      </vt:variant>
      <vt:variant>
        <vt:i4>0</vt:i4>
      </vt:variant>
      <vt:variant>
        <vt:i4>5</vt:i4>
      </vt:variant>
      <vt:variant>
        <vt:lpwstr>mailto:contratoshonac@armada.mil.co</vt:lpwstr>
      </vt:variant>
      <vt:variant>
        <vt:lpwstr/>
      </vt:variant>
      <vt:variant>
        <vt:i4>4915309</vt:i4>
      </vt:variant>
      <vt:variant>
        <vt:i4>18</vt:i4>
      </vt:variant>
      <vt:variant>
        <vt:i4>0</vt:i4>
      </vt:variant>
      <vt:variant>
        <vt:i4>5</vt:i4>
      </vt:variant>
      <vt:variant>
        <vt:lpwstr>mailto:dilia.gordillo@armada.mil.co</vt:lpwstr>
      </vt:variant>
      <vt:variant>
        <vt:lpwstr/>
      </vt:variant>
      <vt:variant>
        <vt:i4>4456507</vt:i4>
      </vt:variant>
      <vt:variant>
        <vt:i4>15</vt:i4>
      </vt:variant>
      <vt:variant>
        <vt:i4>0</vt:i4>
      </vt:variant>
      <vt:variant>
        <vt:i4>5</vt:i4>
      </vt:variant>
      <vt:variant>
        <vt:lpwstr>mailto:contratoshonac@armada.mil.co</vt:lpwstr>
      </vt:variant>
      <vt:variant>
        <vt:lpwstr/>
      </vt:variant>
      <vt:variant>
        <vt:i4>4915309</vt:i4>
      </vt:variant>
      <vt:variant>
        <vt:i4>12</vt:i4>
      </vt:variant>
      <vt:variant>
        <vt:i4>0</vt:i4>
      </vt:variant>
      <vt:variant>
        <vt:i4>5</vt:i4>
      </vt:variant>
      <vt:variant>
        <vt:lpwstr>mailto:dilia.gordillo@armada.mil.co</vt:lpwstr>
      </vt:variant>
      <vt:variant>
        <vt:lpwstr/>
      </vt:variant>
      <vt:variant>
        <vt:i4>4456507</vt:i4>
      </vt:variant>
      <vt:variant>
        <vt:i4>9</vt:i4>
      </vt:variant>
      <vt:variant>
        <vt:i4>0</vt:i4>
      </vt:variant>
      <vt:variant>
        <vt:i4>5</vt:i4>
      </vt:variant>
      <vt:variant>
        <vt:lpwstr>mailto:contratoshonac@armada.mil.co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5636101</vt:i4>
      </vt:variant>
      <vt:variant>
        <vt:i4>0</vt:i4>
      </vt:variant>
      <vt:variant>
        <vt:i4>0</vt:i4>
      </vt:variant>
      <vt:variant>
        <vt:i4>5</vt:i4>
      </vt:variant>
      <vt:variant>
        <vt:lpwstr>http://www.alcaldiabogota.gov.co/sisjur/normas/Norma1.jsp?i=25678</vt:lpwstr>
      </vt:variant>
      <vt:variant>
        <vt:lpwstr>2.4.d</vt:lpwstr>
      </vt:variant>
      <vt:variant>
        <vt:i4>3145775</vt:i4>
      </vt:variant>
      <vt:variant>
        <vt:i4>12</vt:i4>
      </vt:variant>
      <vt:variant>
        <vt:i4>0</vt:i4>
      </vt:variant>
      <vt:variant>
        <vt:i4>5</vt:i4>
      </vt:variant>
      <vt:variant>
        <vt:lpwstr>http://www.sanidadnaval.mil.co/</vt:lpwstr>
      </vt:variant>
      <vt:variant>
        <vt:lpwstr/>
      </vt:variant>
      <vt:variant>
        <vt:i4>3145775</vt:i4>
      </vt:variant>
      <vt:variant>
        <vt:i4>6</vt:i4>
      </vt:variant>
      <vt:variant>
        <vt:i4>0</vt:i4>
      </vt:variant>
      <vt:variant>
        <vt:i4>5</vt:i4>
      </vt:variant>
      <vt:variant>
        <vt:lpwstr>http://www.sanidadnaval.mil.co/</vt:lpwstr>
      </vt:variant>
      <vt:variant>
        <vt:lpwstr/>
      </vt:variant>
      <vt:variant>
        <vt:i4>5767185</vt:i4>
      </vt:variant>
      <vt:variant>
        <vt:i4>-1</vt:i4>
      </vt:variant>
      <vt:variant>
        <vt:i4>1039</vt:i4>
      </vt:variant>
      <vt:variant>
        <vt:i4>1</vt:i4>
      </vt:variant>
      <vt:variant>
        <vt:lpwstr>http://www.armada.mil.co/imagenes/oficial.jpg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TN Ana Garcia</dc:creator>
  <cp:lastModifiedBy>Orlando Enrique Olmos Barrios</cp:lastModifiedBy>
  <cp:revision>2</cp:revision>
  <cp:lastPrinted>2026-03-18T21:54:00Z</cp:lastPrinted>
  <dcterms:created xsi:type="dcterms:W3CDTF">2026-03-18T22:33:00Z</dcterms:created>
  <dcterms:modified xsi:type="dcterms:W3CDTF">2026-03-18T22:33:00Z</dcterms:modified>
</cp:coreProperties>
</file>