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21EA4FE" w14:textId="77777777" w:rsidR="001759CD" w:rsidRPr="00437278" w:rsidRDefault="001759CD" w:rsidP="001759CD">
      <w:pPr>
        <w:pStyle w:val="Textoindependiente"/>
        <w:spacing w:after="0"/>
        <w:jc w:val="center"/>
        <w:rPr>
          <w:rFonts w:ascii="Arial" w:hAnsi="Arial" w:cs="Arial"/>
          <w:b/>
          <w:bCs/>
          <w:iCs/>
          <w:sz w:val="22"/>
          <w:szCs w:val="22"/>
        </w:rPr>
      </w:pPr>
      <w:r w:rsidRPr="00437278">
        <w:rPr>
          <w:rFonts w:ascii="Arial" w:hAnsi="Arial" w:cs="Arial"/>
          <w:b/>
          <w:bCs/>
          <w:iCs/>
          <w:sz w:val="22"/>
          <w:szCs w:val="22"/>
        </w:rPr>
        <w:t>FUERZAS MILITARES DE COLOMBIAE</w:t>
      </w:r>
    </w:p>
    <w:p w14:paraId="2CAC80A9" w14:textId="77777777" w:rsidR="001759CD" w:rsidRPr="00437278" w:rsidRDefault="001759CD" w:rsidP="001759CD">
      <w:pPr>
        <w:pStyle w:val="Textoindependiente"/>
        <w:spacing w:after="0"/>
        <w:jc w:val="center"/>
        <w:rPr>
          <w:rFonts w:ascii="Arial" w:hAnsi="Arial" w:cs="Arial"/>
          <w:b/>
          <w:bCs/>
          <w:iCs/>
          <w:sz w:val="22"/>
          <w:szCs w:val="22"/>
        </w:rPr>
      </w:pPr>
      <w:r w:rsidRPr="00437278">
        <w:rPr>
          <w:rFonts w:ascii="Arial" w:hAnsi="Arial" w:cs="Arial"/>
          <w:b/>
          <w:bCs/>
          <w:iCs/>
          <w:sz w:val="22"/>
          <w:szCs w:val="22"/>
        </w:rPr>
        <w:t>EJÉRCITO NACIONAL</w:t>
      </w:r>
    </w:p>
    <w:p w14:paraId="70D0ABCF" w14:textId="77777777" w:rsidR="001759CD" w:rsidRPr="00437278" w:rsidRDefault="001759CD" w:rsidP="001759CD">
      <w:pPr>
        <w:tabs>
          <w:tab w:val="center" w:pos="4420"/>
          <w:tab w:val="left" w:pos="4923"/>
        </w:tabs>
        <w:jc w:val="center"/>
        <w:rPr>
          <w:rFonts w:ascii="Arial" w:hAnsi="Arial" w:cs="Arial"/>
          <w:iCs/>
          <w:sz w:val="22"/>
          <w:szCs w:val="22"/>
          <w:lang w:val="es-MX"/>
        </w:rPr>
      </w:pPr>
      <w:r w:rsidRPr="00437278">
        <w:rPr>
          <w:rFonts w:ascii="Arial" w:hAnsi="Arial" w:cs="Arial"/>
          <w:noProof/>
          <w:sz w:val="22"/>
          <w:szCs w:val="22"/>
        </w:rPr>
        <w:drawing>
          <wp:inline distT="0" distB="0" distL="0" distR="0" wp14:anchorId="361C0123" wp14:editId="6B6469CA">
            <wp:extent cx="667385" cy="81534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385" cy="815340"/>
                    </a:xfrm>
                    <a:prstGeom prst="rect">
                      <a:avLst/>
                    </a:prstGeom>
                    <a:noFill/>
                    <a:ln>
                      <a:noFill/>
                    </a:ln>
                  </pic:spPr>
                </pic:pic>
              </a:graphicData>
            </a:graphic>
          </wp:inline>
        </w:drawing>
      </w:r>
    </w:p>
    <w:p w14:paraId="105C0AEE" w14:textId="77777777" w:rsidR="001759CD" w:rsidRPr="00437278" w:rsidRDefault="001759CD" w:rsidP="00437278">
      <w:pPr>
        <w:ind w:left="284"/>
        <w:jc w:val="center"/>
        <w:rPr>
          <w:color w:val="000000" w:themeColor="text1"/>
          <w:sz w:val="22"/>
          <w:szCs w:val="22"/>
        </w:rPr>
      </w:pPr>
      <w:r w:rsidRPr="00437278">
        <w:rPr>
          <w:rFonts w:ascii="Arial" w:hAnsi="Arial"/>
          <w:b/>
          <w:bCs/>
          <w:color w:val="000000" w:themeColor="text1"/>
          <w:sz w:val="22"/>
          <w:szCs w:val="22"/>
        </w:rPr>
        <w:t>BATALLÓN DE A.S.P.C No. 17 “CLARA ELISA NARVÁEZ ARTEAGA”</w:t>
      </w:r>
    </w:p>
    <w:p w14:paraId="41283EA5" w14:textId="77777777" w:rsidR="00537D74" w:rsidRPr="00437278" w:rsidRDefault="00537D74" w:rsidP="00E625AE">
      <w:pPr>
        <w:jc w:val="center"/>
        <w:rPr>
          <w:rFonts w:ascii="Arial" w:hAnsi="Arial" w:cs="Arial"/>
          <w:sz w:val="22"/>
          <w:szCs w:val="22"/>
        </w:rPr>
      </w:pPr>
    </w:p>
    <w:p w14:paraId="3FF80FBE" w14:textId="77777777" w:rsidR="008037A5" w:rsidRPr="00437278" w:rsidRDefault="008037A5" w:rsidP="00E625AE">
      <w:pPr>
        <w:jc w:val="center"/>
        <w:rPr>
          <w:rFonts w:ascii="Arial" w:hAnsi="Arial" w:cs="Arial"/>
          <w:sz w:val="22"/>
          <w:szCs w:val="22"/>
        </w:rPr>
      </w:pPr>
    </w:p>
    <w:p w14:paraId="2A80B0A9" w14:textId="77777777" w:rsidR="008037A5" w:rsidRPr="00437278" w:rsidRDefault="008037A5" w:rsidP="00E625AE">
      <w:pPr>
        <w:jc w:val="center"/>
        <w:rPr>
          <w:rFonts w:ascii="Arial" w:hAnsi="Arial" w:cs="Arial"/>
          <w:sz w:val="22"/>
          <w:szCs w:val="22"/>
        </w:rPr>
      </w:pPr>
    </w:p>
    <w:p w14:paraId="2606058F" w14:textId="3CFD8904" w:rsidR="0067291B" w:rsidRPr="00437278" w:rsidRDefault="00723D77" w:rsidP="00E625AE">
      <w:pPr>
        <w:tabs>
          <w:tab w:val="left" w:pos="-142"/>
          <w:tab w:val="left" w:pos="2268"/>
        </w:tabs>
        <w:jc w:val="center"/>
        <w:rPr>
          <w:rFonts w:ascii="Arial" w:eastAsia="Times New Roman" w:hAnsi="Arial" w:cs="Arial"/>
          <w:kern w:val="0"/>
          <w:sz w:val="22"/>
          <w:szCs w:val="22"/>
          <w:lang w:eastAsia="es-ES"/>
        </w:rPr>
      </w:pPr>
      <w:r w:rsidRPr="00437278">
        <w:rPr>
          <w:rFonts w:ascii="Arial" w:hAnsi="Arial" w:cs="Arial"/>
          <w:b/>
          <w:sz w:val="22"/>
          <w:szCs w:val="22"/>
        </w:rPr>
        <w:t>INVITACIÓN</w:t>
      </w:r>
      <w:r w:rsidR="00660BFF" w:rsidRPr="00437278">
        <w:rPr>
          <w:rFonts w:ascii="Arial" w:hAnsi="Arial" w:cs="Arial"/>
          <w:b/>
          <w:sz w:val="22"/>
          <w:szCs w:val="22"/>
        </w:rPr>
        <w:t xml:space="preserve"> PÚBLICA DEL PROCESO </w:t>
      </w:r>
      <w:r w:rsidR="001759CD" w:rsidRPr="00437278">
        <w:rPr>
          <w:rFonts w:ascii="Arial" w:hAnsi="Arial" w:cs="Arial"/>
          <w:b/>
          <w:bCs/>
          <w:sz w:val="22"/>
          <w:szCs w:val="22"/>
        </w:rPr>
        <w:t xml:space="preserve">MINIMA CUANTIA N° </w:t>
      </w:r>
      <w:r w:rsidR="001759CD" w:rsidRPr="00437278">
        <w:rPr>
          <w:rFonts w:ascii="Arial" w:hAnsi="Arial" w:cs="Arial"/>
          <w:b/>
          <w:sz w:val="22"/>
          <w:szCs w:val="22"/>
        </w:rPr>
        <w:t>MC-0</w:t>
      </w:r>
      <w:r w:rsidR="009F47F0">
        <w:rPr>
          <w:rFonts w:ascii="Arial" w:hAnsi="Arial" w:cs="Arial"/>
          <w:b/>
          <w:sz w:val="22"/>
          <w:szCs w:val="22"/>
        </w:rPr>
        <w:t>6</w:t>
      </w:r>
      <w:r w:rsidR="00FD4C55">
        <w:rPr>
          <w:rFonts w:ascii="Arial" w:hAnsi="Arial" w:cs="Arial"/>
          <w:b/>
          <w:sz w:val="22"/>
          <w:szCs w:val="22"/>
        </w:rPr>
        <w:t>4</w:t>
      </w:r>
      <w:r w:rsidR="001759CD" w:rsidRPr="00437278">
        <w:rPr>
          <w:rFonts w:ascii="Arial" w:hAnsi="Arial" w:cs="Arial"/>
          <w:b/>
          <w:sz w:val="22"/>
          <w:szCs w:val="22"/>
        </w:rPr>
        <w:t>-BASPC17-2020</w:t>
      </w:r>
    </w:p>
    <w:p w14:paraId="50100156" w14:textId="77777777" w:rsidR="00660BFF" w:rsidRPr="00437278" w:rsidRDefault="003228B1" w:rsidP="009F63A9">
      <w:pPr>
        <w:tabs>
          <w:tab w:val="left" w:pos="-142"/>
          <w:tab w:val="left" w:pos="6705"/>
        </w:tabs>
        <w:jc w:val="both"/>
        <w:rPr>
          <w:rFonts w:ascii="Arial" w:eastAsia="Times New Roman" w:hAnsi="Arial" w:cs="Arial"/>
          <w:kern w:val="0"/>
          <w:sz w:val="22"/>
          <w:szCs w:val="22"/>
          <w:lang w:eastAsia="es-ES"/>
        </w:rPr>
      </w:pPr>
      <w:r w:rsidRPr="00437278">
        <w:rPr>
          <w:rFonts w:ascii="Arial" w:eastAsia="Times New Roman" w:hAnsi="Arial" w:cs="Arial"/>
          <w:kern w:val="0"/>
          <w:sz w:val="22"/>
          <w:szCs w:val="22"/>
          <w:lang w:eastAsia="es-ES"/>
        </w:rPr>
        <w:tab/>
      </w:r>
    </w:p>
    <w:p w14:paraId="11101789" w14:textId="77777777" w:rsidR="009F63A9" w:rsidRPr="00437278" w:rsidRDefault="009F63A9" w:rsidP="009F63A9">
      <w:pPr>
        <w:tabs>
          <w:tab w:val="left" w:pos="-142"/>
          <w:tab w:val="left" w:pos="6705"/>
        </w:tabs>
        <w:jc w:val="both"/>
        <w:rPr>
          <w:rFonts w:ascii="Arial" w:hAnsi="Arial" w:cs="Arial"/>
          <w:b/>
          <w:sz w:val="22"/>
          <w:szCs w:val="22"/>
          <w:highlight w:val="yellow"/>
        </w:rPr>
      </w:pPr>
    </w:p>
    <w:p w14:paraId="4279F057" w14:textId="35E38B30" w:rsidR="00665495" w:rsidRPr="003909A5" w:rsidRDefault="00C23030" w:rsidP="00665495">
      <w:pPr>
        <w:jc w:val="both"/>
        <w:rPr>
          <w:rFonts w:ascii="Arial" w:hAnsi="Arial" w:cs="Arial"/>
          <w:sz w:val="22"/>
          <w:szCs w:val="22"/>
        </w:rPr>
      </w:pPr>
      <w:r w:rsidRPr="00437278">
        <w:rPr>
          <w:rFonts w:ascii="Arial" w:hAnsi="Arial" w:cs="Arial"/>
          <w:b/>
          <w:sz w:val="22"/>
          <w:szCs w:val="22"/>
        </w:rPr>
        <w:t>El M.D.N. – EJÉRCITO NACIONAL</w:t>
      </w:r>
      <w:r w:rsidRPr="00437278">
        <w:rPr>
          <w:rFonts w:ascii="Arial" w:hAnsi="Arial" w:cs="Arial"/>
          <w:sz w:val="22"/>
          <w:szCs w:val="22"/>
        </w:rPr>
        <w:t xml:space="preserve">, de conformidad con lo establecido en la Ley 80 de 1993, Ley 1150 de 2007, artículo 94 de la Ley 1474 de </w:t>
      </w:r>
      <w:r w:rsidR="00EF415D" w:rsidRPr="00437278">
        <w:rPr>
          <w:rFonts w:ascii="Arial" w:hAnsi="Arial" w:cs="Arial"/>
          <w:sz w:val="22"/>
          <w:szCs w:val="22"/>
        </w:rPr>
        <w:t>2011, Decreto Ley 0019 de 2012,</w:t>
      </w:r>
      <w:r w:rsidRPr="00437278">
        <w:rPr>
          <w:rFonts w:ascii="Arial" w:hAnsi="Arial" w:cs="Arial"/>
          <w:sz w:val="22"/>
          <w:szCs w:val="22"/>
        </w:rPr>
        <w:t xml:space="preserve"> Decreto 1082 DE 2015</w:t>
      </w:r>
      <w:r w:rsidR="00EF415D" w:rsidRPr="00437278">
        <w:rPr>
          <w:rFonts w:ascii="Arial" w:hAnsi="Arial" w:cs="Arial"/>
          <w:sz w:val="22"/>
          <w:szCs w:val="22"/>
        </w:rPr>
        <w:t>, Ley 1882 de 2018</w:t>
      </w:r>
      <w:r w:rsidR="006A203F" w:rsidRPr="00437278">
        <w:rPr>
          <w:rFonts w:ascii="Arial" w:hAnsi="Arial" w:cs="Arial"/>
          <w:sz w:val="22"/>
          <w:szCs w:val="22"/>
        </w:rPr>
        <w:t>, está interesado en recibir</w:t>
      </w:r>
      <w:r w:rsidRPr="00437278">
        <w:rPr>
          <w:rFonts w:ascii="Arial" w:hAnsi="Arial" w:cs="Arial"/>
          <w:sz w:val="22"/>
          <w:szCs w:val="22"/>
        </w:rPr>
        <w:t xml:space="preserve"> oferta</w:t>
      </w:r>
      <w:r w:rsidR="006A203F" w:rsidRPr="00437278">
        <w:rPr>
          <w:rFonts w:ascii="Arial" w:hAnsi="Arial" w:cs="Arial"/>
          <w:sz w:val="22"/>
          <w:szCs w:val="22"/>
        </w:rPr>
        <w:t>s</w:t>
      </w:r>
      <w:r w:rsidRPr="00437278">
        <w:rPr>
          <w:rFonts w:ascii="Arial" w:hAnsi="Arial" w:cs="Arial"/>
          <w:sz w:val="22"/>
          <w:szCs w:val="22"/>
        </w:rPr>
        <w:t xml:space="preserve"> dentro del </w:t>
      </w:r>
      <w:bookmarkStart w:id="0" w:name="_Hlk54018300"/>
      <w:r w:rsidR="0011216E" w:rsidRPr="00437278">
        <w:rPr>
          <w:rFonts w:ascii="Arial" w:hAnsi="Arial" w:cs="Arial"/>
          <w:b/>
          <w:sz w:val="22"/>
          <w:szCs w:val="22"/>
        </w:rPr>
        <w:t xml:space="preserve">PROCESO DE </w:t>
      </w:r>
      <w:bookmarkEnd w:id="0"/>
      <w:r w:rsidR="001759CD" w:rsidRPr="00437278">
        <w:rPr>
          <w:rFonts w:ascii="Arial" w:hAnsi="Arial" w:cs="Arial"/>
          <w:b/>
          <w:bCs/>
          <w:sz w:val="22"/>
          <w:szCs w:val="22"/>
        </w:rPr>
        <w:t xml:space="preserve">MINIMA CUANTIA N° </w:t>
      </w:r>
      <w:bookmarkStart w:id="1" w:name="_Hlk57282994"/>
      <w:r w:rsidR="001759CD" w:rsidRPr="00437278">
        <w:rPr>
          <w:rFonts w:ascii="Arial" w:hAnsi="Arial" w:cs="Arial"/>
          <w:b/>
          <w:sz w:val="22"/>
          <w:szCs w:val="22"/>
        </w:rPr>
        <w:t>MC</w:t>
      </w:r>
      <w:r w:rsidR="00DA5E70">
        <w:rPr>
          <w:rFonts w:ascii="Arial" w:hAnsi="Arial" w:cs="Arial"/>
          <w:b/>
          <w:sz w:val="22"/>
          <w:szCs w:val="22"/>
        </w:rPr>
        <w:t>06</w:t>
      </w:r>
      <w:r w:rsidR="00FD4C55">
        <w:rPr>
          <w:rFonts w:ascii="Arial" w:hAnsi="Arial" w:cs="Arial"/>
          <w:b/>
          <w:sz w:val="22"/>
          <w:szCs w:val="22"/>
        </w:rPr>
        <w:t>4</w:t>
      </w:r>
      <w:r w:rsidR="00195637" w:rsidRPr="00195637">
        <w:rPr>
          <w:rFonts w:ascii="Arial" w:hAnsi="Arial" w:cs="Arial"/>
          <w:b/>
          <w:sz w:val="22"/>
          <w:szCs w:val="22"/>
        </w:rPr>
        <w:t xml:space="preserve">-BASPC17-2020 CUYO OBJETO ES: </w:t>
      </w:r>
      <w:r w:rsidR="00DA5E70" w:rsidRPr="00DA5E70">
        <w:rPr>
          <w:rFonts w:ascii="Arial" w:hAnsi="Arial" w:cs="Arial" w:hint="eastAsia"/>
          <w:b/>
          <w:sz w:val="22"/>
          <w:szCs w:val="22"/>
        </w:rPr>
        <w:t>“</w:t>
      </w:r>
      <w:bookmarkEnd w:id="1"/>
      <w:r w:rsidR="00665495" w:rsidRPr="00665495">
        <w:rPr>
          <w:rFonts w:ascii="Arial" w:hAnsi="Arial" w:cs="Arial"/>
          <w:b/>
          <w:sz w:val="22"/>
          <w:szCs w:val="22"/>
        </w:rPr>
        <w:t>CONTRATAR EL SUMINISTRO DE PRODUCTOS DE ASEO Y LIMPIEZA PARA LA VIGENCIA FUTURA 2021 CON DESTINO A LAS UNIDADES CENTRALIZADAS ADMINISTRATIVAMENTE POR EL BATALL</w:t>
      </w:r>
      <w:r w:rsidR="00665495" w:rsidRPr="00665495">
        <w:rPr>
          <w:rFonts w:ascii="Arial" w:hAnsi="Arial" w:cs="Arial" w:hint="eastAsia"/>
          <w:b/>
          <w:sz w:val="22"/>
          <w:szCs w:val="22"/>
        </w:rPr>
        <w:t>Ó</w:t>
      </w:r>
      <w:r w:rsidR="00665495" w:rsidRPr="00665495">
        <w:rPr>
          <w:rFonts w:ascii="Arial" w:hAnsi="Arial" w:cs="Arial"/>
          <w:b/>
          <w:sz w:val="22"/>
          <w:szCs w:val="22"/>
        </w:rPr>
        <w:t>N DE APOYO Y SERVICIOS PARA EL COMBATE N</w:t>
      </w:r>
      <w:r w:rsidR="00665495" w:rsidRPr="00665495">
        <w:rPr>
          <w:rFonts w:ascii="Arial" w:hAnsi="Arial" w:cs="Arial" w:hint="eastAsia"/>
          <w:b/>
          <w:sz w:val="22"/>
          <w:szCs w:val="22"/>
        </w:rPr>
        <w:t>°</w:t>
      </w:r>
      <w:r w:rsidR="00665495" w:rsidRPr="00665495">
        <w:rPr>
          <w:rFonts w:ascii="Arial" w:hAnsi="Arial" w:cs="Arial"/>
          <w:b/>
          <w:sz w:val="22"/>
          <w:szCs w:val="22"/>
        </w:rPr>
        <w:t xml:space="preserve">17 </w:t>
      </w:r>
      <w:r w:rsidR="00665495" w:rsidRPr="00665495">
        <w:rPr>
          <w:rFonts w:ascii="Arial" w:hAnsi="Arial" w:cs="Arial" w:hint="eastAsia"/>
          <w:b/>
          <w:sz w:val="22"/>
          <w:szCs w:val="22"/>
        </w:rPr>
        <w:t>“</w:t>
      </w:r>
      <w:r w:rsidR="00665495" w:rsidRPr="00665495">
        <w:rPr>
          <w:rFonts w:ascii="Arial" w:hAnsi="Arial" w:cs="Arial"/>
          <w:b/>
          <w:sz w:val="22"/>
          <w:szCs w:val="22"/>
        </w:rPr>
        <w:t>CLARA ELISA NARV</w:t>
      </w:r>
      <w:r w:rsidR="00665495" w:rsidRPr="00665495">
        <w:rPr>
          <w:rFonts w:ascii="Arial" w:hAnsi="Arial" w:cs="Arial" w:hint="eastAsia"/>
          <w:b/>
          <w:sz w:val="22"/>
          <w:szCs w:val="22"/>
        </w:rPr>
        <w:t>Á</w:t>
      </w:r>
      <w:r w:rsidR="00665495" w:rsidRPr="00665495">
        <w:rPr>
          <w:rFonts w:ascii="Arial" w:hAnsi="Arial" w:cs="Arial"/>
          <w:b/>
          <w:sz w:val="22"/>
          <w:szCs w:val="22"/>
        </w:rPr>
        <w:t>EZ ARTEAGA</w:t>
      </w:r>
      <w:r w:rsidR="00665495" w:rsidRPr="00665495">
        <w:rPr>
          <w:rFonts w:ascii="Arial" w:hAnsi="Arial" w:cs="Arial" w:hint="eastAsia"/>
          <w:b/>
          <w:sz w:val="22"/>
          <w:szCs w:val="22"/>
        </w:rPr>
        <w:t>”</w:t>
      </w:r>
      <w:r w:rsidR="006B6425" w:rsidRPr="00437278">
        <w:rPr>
          <w:rFonts w:ascii="Arial" w:hAnsi="Arial" w:cs="Arial"/>
          <w:b/>
          <w:sz w:val="22"/>
          <w:szCs w:val="22"/>
        </w:rPr>
        <w:t>EL PRESUPUESTO ASIGNADO PARA LA EJECUCI</w:t>
      </w:r>
      <w:r w:rsidR="006B6425" w:rsidRPr="00437278">
        <w:rPr>
          <w:rFonts w:ascii="Arial" w:hAnsi="Arial" w:cs="Arial" w:hint="eastAsia"/>
          <w:b/>
          <w:sz w:val="22"/>
          <w:szCs w:val="22"/>
        </w:rPr>
        <w:t>Ó</w:t>
      </w:r>
      <w:r w:rsidR="006B6425" w:rsidRPr="00437278">
        <w:rPr>
          <w:rFonts w:ascii="Arial" w:hAnsi="Arial" w:cs="Arial"/>
          <w:b/>
          <w:sz w:val="22"/>
          <w:szCs w:val="22"/>
        </w:rPr>
        <w:t>N DEL PRESENTE PROCESO ES POR EL VALOR</w:t>
      </w:r>
      <w:r w:rsidR="00195637">
        <w:rPr>
          <w:rFonts w:ascii="Arial" w:hAnsi="Arial" w:cs="Arial"/>
          <w:b/>
          <w:sz w:val="22"/>
          <w:szCs w:val="22"/>
        </w:rPr>
        <w:t xml:space="preserve"> DE</w:t>
      </w:r>
      <w:r w:rsidR="006B6425" w:rsidRPr="00437278">
        <w:rPr>
          <w:rFonts w:ascii="Arial" w:hAnsi="Arial" w:cs="Arial"/>
          <w:b/>
          <w:sz w:val="22"/>
          <w:szCs w:val="22"/>
        </w:rPr>
        <w:t xml:space="preserve"> </w:t>
      </w:r>
      <w:bookmarkStart w:id="2" w:name="_Hlk57912315"/>
      <w:r w:rsidR="00665495">
        <w:rPr>
          <w:rFonts w:ascii="Arial" w:eastAsia="Times New Roman" w:hAnsi="Arial" w:cs="Arial"/>
          <w:b/>
          <w:color w:val="000000"/>
          <w:sz w:val="22"/>
          <w:szCs w:val="22"/>
        </w:rPr>
        <w:t xml:space="preserve">DOCE MILLONES NOVECIENTOS SETENTA Y SEIS QUINIENTOS CUARENTA Y DOS PESOS CON SETENTA CENTAVOS </w:t>
      </w:r>
      <w:r w:rsidR="00665495" w:rsidRPr="009651CD">
        <w:rPr>
          <w:rFonts w:ascii="Arial" w:eastAsia="Times New Roman" w:hAnsi="Arial" w:cs="Arial"/>
          <w:b/>
          <w:color w:val="000000"/>
          <w:sz w:val="22"/>
          <w:szCs w:val="22"/>
        </w:rPr>
        <w:t>MCTE ($</w:t>
      </w:r>
      <w:r w:rsidR="00665495">
        <w:rPr>
          <w:rFonts w:ascii="Arial" w:eastAsia="Times New Roman" w:hAnsi="Arial" w:cs="Arial"/>
          <w:b/>
          <w:color w:val="000000"/>
          <w:sz w:val="22"/>
          <w:szCs w:val="22"/>
        </w:rPr>
        <w:t>12.976.542,70</w:t>
      </w:r>
      <w:r w:rsidR="00665495" w:rsidRPr="009651CD">
        <w:rPr>
          <w:rFonts w:ascii="Arial" w:eastAsia="Times New Roman" w:hAnsi="Arial" w:cs="Arial"/>
          <w:b/>
          <w:color w:val="000000"/>
          <w:sz w:val="22"/>
          <w:szCs w:val="22"/>
        </w:rPr>
        <w:t>)</w:t>
      </w:r>
      <w:r w:rsidR="00665495" w:rsidRPr="009651CD">
        <w:rPr>
          <w:rFonts w:ascii="Arial" w:hAnsi="Arial" w:cs="Arial"/>
          <w:b/>
          <w:bCs/>
          <w:sz w:val="22"/>
          <w:szCs w:val="22"/>
        </w:rPr>
        <w:t xml:space="preserve">, </w:t>
      </w:r>
      <w:bookmarkEnd w:id="2"/>
      <w:r w:rsidR="00665495" w:rsidRPr="009651CD">
        <w:rPr>
          <w:rFonts w:ascii="Arial" w:hAnsi="Arial" w:cs="Arial"/>
          <w:sz w:val="22"/>
          <w:szCs w:val="22"/>
        </w:rPr>
        <w:t>según Certificado de Disponibil</w:t>
      </w:r>
      <w:r w:rsidR="00665495" w:rsidRPr="00D130A9">
        <w:rPr>
          <w:rFonts w:ascii="Arial" w:hAnsi="Arial" w:cs="Arial"/>
          <w:sz w:val="22"/>
          <w:szCs w:val="22"/>
        </w:rPr>
        <w:t>idad Presupuestal N° 9</w:t>
      </w:r>
      <w:r w:rsidR="00665495">
        <w:rPr>
          <w:rFonts w:ascii="Arial" w:hAnsi="Arial" w:cs="Arial"/>
          <w:sz w:val="22"/>
          <w:szCs w:val="22"/>
        </w:rPr>
        <w:t>620</w:t>
      </w:r>
      <w:r w:rsidR="00665495" w:rsidRPr="009651CD">
        <w:rPr>
          <w:rFonts w:ascii="Arial" w:hAnsi="Arial" w:cs="Arial"/>
          <w:sz w:val="22"/>
          <w:szCs w:val="22"/>
        </w:rPr>
        <w:t xml:space="preserve"> de fecha </w:t>
      </w:r>
      <w:r w:rsidR="00665495">
        <w:rPr>
          <w:rFonts w:ascii="Arial" w:hAnsi="Arial" w:cs="Arial"/>
          <w:sz w:val="22"/>
          <w:szCs w:val="22"/>
        </w:rPr>
        <w:t>13</w:t>
      </w:r>
      <w:r w:rsidR="00665495" w:rsidRPr="009651CD">
        <w:rPr>
          <w:rFonts w:ascii="Arial" w:hAnsi="Arial" w:cs="Arial"/>
          <w:sz w:val="22"/>
          <w:szCs w:val="22"/>
        </w:rPr>
        <w:t xml:space="preserve"> de </w:t>
      </w:r>
      <w:r w:rsidR="00665495">
        <w:rPr>
          <w:rFonts w:ascii="Arial" w:hAnsi="Arial" w:cs="Arial"/>
          <w:sz w:val="22"/>
          <w:szCs w:val="22"/>
        </w:rPr>
        <w:t>noviembre</w:t>
      </w:r>
      <w:r w:rsidR="00665495" w:rsidRPr="009651CD">
        <w:rPr>
          <w:rFonts w:ascii="Arial" w:hAnsi="Arial" w:cs="Arial"/>
          <w:sz w:val="22"/>
          <w:szCs w:val="22"/>
        </w:rPr>
        <w:t xml:space="preserve"> de 2020 bajo </w:t>
      </w:r>
      <w:r w:rsidR="00665495">
        <w:rPr>
          <w:rFonts w:ascii="Arial" w:hAnsi="Arial" w:cs="Arial"/>
          <w:sz w:val="22"/>
          <w:szCs w:val="22"/>
        </w:rPr>
        <w:t>los</w:t>
      </w:r>
      <w:r w:rsidR="00665495" w:rsidRPr="009651CD">
        <w:rPr>
          <w:rFonts w:ascii="Arial" w:hAnsi="Arial" w:cs="Arial"/>
          <w:sz w:val="22"/>
          <w:szCs w:val="22"/>
        </w:rPr>
        <w:t xml:space="preserve"> rubro</w:t>
      </w:r>
      <w:r w:rsidR="00665495">
        <w:rPr>
          <w:rFonts w:ascii="Arial" w:hAnsi="Arial" w:cs="Arial"/>
          <w:sz w:val="22"/>
          <w:szCs w:val="22"/>
        </w:rPr>
        <w:t>s</w:t>
      </w:r>
      <w:r w:rsidR="00665495" w:rsidRPr="009651CD">
        <w:rPr>
          <w:rFonts w:ascii="Arial" w:hAnsi="Arial" w:cs="Arial"/>
          <w:sz w:val="22"/>
          <w:szCs w:val="22"/>
        </w:rPr>
        <w:t xml:space="preserve"> presupuestal</w:t>
      </w:r>
      <w:r w:rsidR="00665495">
        <w:rPr>
          <w:rFonts w:ascii="Arial" w:hAnsi="Arial" w:cs="Arial"/>
          <w:sz w:val="22"/>
          <w:szCs w:val="22"/>
        </w:rPr>
        <w:t>es</w:t>
      </w:r>
      <w:r w:rsidR="00665495" w:rsidRPr="009651CD">
        <w:rPr>
          <w:rFonts w:ascii="Arial" w:hAnsi="Arial" w:cs="Arial"/>
          <w:sz w:val="22"/>
          <w:szCs w:val="22"/>
        </w:rPr>
        <w:t xml:space="preserve"> </w:t>
      </w:r>
      <w:r w:rsidR="00665495" w:rsidRPr="00EF265F">
        <w:rPr>
          <w:rFonts w:ascii="Arial" w:eastAsia="Times New Roman" w:hAnsi="Arial" w:cs="Arial"/>
          <w:spacing w:val="4"/>
          <w:sz w:val="22"/>
          <w:szCs w:val="22"/>
        </w:rPr>
        <w:t>A-02-02-01-003-002</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PASTA O PULPA, PAPEL Y PRODUCTOS DE PAPEL; IMPRESOS Y ARTÍCULOS RELACIONADOS</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A-02-02-01-003-003</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PRODUCTOS DE HORNOS DE COQUE; PRODUCTOS DE REFINACIÓN DE PETRÓLEO Y COMBUSTIBLE NUCLEA</w:t>
      </w:r>
      <w:r w:rsidR="00665495">
        <w:rPr>
          <w:rFonts w:ascii="Arial" w:eastAsia="Times New Roman" w:hAnsi="Arial" w:cs="Arial"/>
          <w:spacing w:val="4"/>
          <w:sz w:val="22"/>
          <w:szCs w:val="22"/>
        </w:rPr>
        <w:t xml:space="preserve">R, </w:t>
      </w:r>
      <w:r w:rsidR="00665495" w:rsidRPr="00EF265F">
        <w:rPr>
          <w:rFonts w:ascii="Arial" w:eastAsia="Times New Roman" w:hAnsi="Arial" w:cs="Arial"/>
          <w:spacing w:val="4"/>
          <w:sz w:val="22"/>
          <w:szCs w:val="22"/>
        </w:rPr>
        <w:t>A-02-02-01-003-004</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QUÍMICOS BÁSICOS</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A-02-02-01-003-005</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OTROS PRODUCTOS QUÍMICOS; FIBRAS ARTIFICIALES (O FIBRAS INDUSTRIALES HECHAS POR EL HOMBRE)</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A-02-02-01-003-006</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PRODUCTOS DE CAUCHO Y PLÁSTICO</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A-02-02-01-003-008</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OTROS BIENES TRANSPORTABLES N.C.P</w:t>
      </w:r>
      <w:r w:rsidR="00665495">
        <w:rPr>
          <w:rFonts w:ascii="Arial" w:eastAsia="Times New Roman" w:hAnsi="Arial" w:cs="Arial"/>
          <w:spacing w:val="-1"/>
          <w:sz w:val="22"/>
          <w:szCs w:val="22"/>
        </w:rPr>
        <w:t xml:space="preserve"> </w:t>
      </w:r>
      <w:r w:rsidR="00665495" w:rsidRPr="009651CD">
        <w:rPr>
          <w:rFonts w:ascii="Arial" w:hAnsi="Arial" w:cs="Arial"/>
          <w:sz w:val="22"/>
          <w:szCs w:val="22"/>
        </w:rPr>
        <w:t>expedido por el Jefe de Presupuesto</w:t>
      </w:r>
      <w:r w:rsidR="00665495" w:rsidRPr="003909A5">
        <w:rPr>
          <w:rFonts w:ascii="Arial" w:hAnsi="Arial" w:cs="Arial"/>
          <w:sz w:val="22"/>
          <w:szCs w:val="22"/>
        </w:rPr>
        <w:t>.</w:t>
      </w:r>
    </w:p>
    <w:p w14:paraId="3163ADB3" w14:textId="5B06014F" w:rsidR="00C23030" w:rsidRPr="00437278" w:rsidRDefault="00C23030" w:rsidP="0011216E">
      <w:pPr>
        <w:tabs>
          <w:tab w:val="left" w:pos="3647"/>
        </w:tabs>
        <w:contextualSpacing/>
        <w:jc w:val="both"/>
        <w:rPr>
          <w:rFonts w:ascii="Arial" w:hAnsi="Arial" w:cs="Arial"/>
          <w:b/>
          <w:sz w:val="22"/>
          <w:szCs w:val="22"/>
        </w:rPr>
      </w:pPr>
      <w:r w:rsidRPr="00437278">
        <w:rPr>
          <w:rFonts w:ascii="Arial" w:hAnsi="Arial" w:cs="Arial"/>
          <w:sz w:val="22"/>
          <w:szCs w:val="22"/>
        </w:rPr>
        <w:t>conforme a los términos, condiciones y especificaciones establecidas en el presente documento.</w:t>
      </w:r>
    </w:p>
    <w:p w14:paraId="5E96AE75" w14:textId="74B2E5F2" w:rsidR="006B6425" w:rsidRPr="00437278" w:rsidRDefault="00C23030" w:rsidP="00E625AE">
      <w:pPr>
        <w:jc w:val="both"/>
        <w:rPr>
          <w:rFonts w:ascii="Arial" w:hAnsi="Arial" w:cs="Arial"/>
          <w:sz w:val="22"/>
          <w:szCs w:val="22"/>
        </w:rPr>
      </w:pPr>
      <w:r w:rsidRPr="00437278">
        <w:rPr>
          <w:rFonts w:ascii="Arial" w:hAnsi="Arial" w:cs="Arial"/>
          <w:sz w:val="22"/>
          <w:szCs w:val="22"/>
        </w:rPr>
        <w:t xml:space="preserve"> </w:t>
      </w:r>
    </w:p>
    <w:p w14:paraId="51062501" w14:textId="0E2C5ABF" w:rsidR="006B6425" w:rsidRPr="00437278" w:rsidRDefault="00C23030" w:rsidP="00E625AE">
      <w:pPr>
        <w:jc w:val="both"/>
        <w:rPr>
          <w:rFonts w:ascii="Arial" w:hAnsi="Arial" w:cs="Arial"/>
          <w:sz w:val="22"/>
          <w:szCs w:val="22"/>
        </w:rPr>
      </w:pPr>
      <w:r w:rsidRPr="00437278">
        <w:rPr>
          <w:rFonts w:ascii="Arial" w:hAnsi="Arial" w:cs="Arial"/>
          <w:sz w:val="22"/>
          <w:szCs w:val="22"/>
        </w:rPr>
        <w:t xml:space="preserve">De conformidad con el numeral 12 del Art. 25 de la Ley 80 de 1993, en concordancia con el parágrafo 1º del Art. 2º de la ley 1150 de 2007 y el Art 3.5.2º del decreto </w:t>
      </w:r>
      <w:r w:rsidR="000F7C99" w:rsidRPr="00437278">
        <w:rPr>
          <w:rFonts w:ascii="Arial" w:hAnsi="Arial" w:cs="Arial"/>
          <w:sz w:val="22"/>
          <w:szCs w:val="22"/>
        </w:rPr>
        <w:t>1082</w:t>
      </w:r>
      <w:r w:rsidRPr="00437278">
        <w:rPr>
          <w:rFonts w:ascii="Arial" w:hAnsi="Arial" w:cs="Arial"/>
          <w:sz w:val="22"/>
          <w:szCs w:val="22"/>
        </w:rPr>
        <w:t xml:space="preserve"> de 201</w:t>
      </w:r>
      <w:r w:rsidR="000F7C99" w:rsidRPr="00437278">
        <w:rPr>
          <w:rFonts w:ascii="Arial" w:hAnsi="Arial" w:cs="Arial"/>
          <w:sz w:val="22"/>
          <w:szCs w:val="22"/>
        </w:rPr>
        <w:t>5</w:t>
      </w:r>
      <w:r w:rsidRPr="00437278">
        <w:rPr>
          <w:rFonts w:ascii="Arial" w:hAnsi="Arial" w:cs="Arial"/>
          <w:sz w:val="22"/>
          <w:szCs w:val="22"/>
        </w:rPr>
        <w:t>, el M.D.N. – EJÉRCITO NACIONAL</w:t>
      </w:r>
      <w:r w:rsidR="00DB4ABB" w:rsidRPr="00437278">
        <w:rPr>
          <w:rFonts w:ascii="Arial" w:hAnsi="Arial" w:cs="Arial"/>
          <w:sz w:val="22"/>
          <w:szCs w:val="22"/>
        </w:rPr>
        <w:t xml:space="preserve"> – </w:t>
      </w:r>
      <w:r w:rsidR="001759CD" w:rsidRPr="00437278">
        <w:rPr>
          <w:rFonts w:ascii="Arial" w:hAnsi="Arial" w:cs="Arial"/>
          <w:sz w:val="22"/>
          <w:szCs w:val="22"/>
        </w:rPr>
        <w:t>BASPC 17</w:t>
      </w:r>
      <w:r w:rsidRPr="00437278">
        <w:rPr>
          <w:rFonts w:ascii="Arial" w:hAnsi="Arial" w:cs="Arial"/>
          <w:sz w:val="22"/>
          <w:szCs w:val="22"/>
        </w:rPr>
        <w:t>, realizó los correspondientes estudios previos que justifican la presente invitación pública.</w:t>
      </w:r>
    </w:p>
    <w:p w14:paraId="207B77D9" w14:textId="3BB17DCC" w:rsidR="006B6425" w:rsidRPr="00437278" w:rsidRDefault="006B6425" w:rsidP="00E625AE">
      <w:pPr>
        <w:jc w:val="both"/>
        <w:rPr>
          <w:rFonts w:ascii="Arial" w:hAnsi="Arial" w:cs="Arial"/>
          <w:sz w:val="22"/>
          <w:szCs w:val="22"/>
        </w:rPr>
      </w:pPr>
    </w:p>
    <w:p w14:paraId="2333DD44" w14:textId="2FCF5C2F" w:rsidR="006B6425" w:rsidRDefault="006B6425" w:rsidP="00E625AE">
      <w:pPr>
        <w:jc w:val="both"/>
        <w:rPr>
          <w:rFonts w:ascii="Arial" w:hAnsi="Arial" w:cs="Arial"/>
          <w:sz w:val="22"/>
          <w:szCs w:val="22"/>
        </w:rPr>
      </w:pPr>
    </w:p>
    <w:p w14:paraId="41104407" w14:textId="280E88ED" w:rsidR="00437278" w:rsidRDefault="00437278" w:rsidP="00E625AE">
      <w:pPr>
        <w:jc w:val="both"/>
        <w:rPr>
          <w:rFonts w:ascii="Arial" w:hAnsi="Arial" w:cs="Arial"/>
          <w:sz w:val="22"/>
          <w:szCs w:val="22"/>
        </w:rPr>
      </w:pPr>
    </w:p>
    <w:p w14:paraId="50A7B168" w14:textId="77777777" w:rsidR="00437278" w:rsidRPr="00437278" w:rsidRDefault="00437278" w:rsidP="00E625AE">
      <w:pPr>
        <w:jc w:val="both"/>
        <w:rPr>
          <w:rFonts w:ascii="Arial" w:hAnsi="Arial" w:cs="Arial"/>
          <w:sz w:val="22"/>
          <w:szCs w:val="22"/>
        </w:rPr>
      </w:pPr>
    </w:p>
    <w:p w14:paraId="1F263E61" w14:textId="025789DD" w:rsidR="00BF265D" w:rsidRPr="00437278" w:rsidRDefault="00C57644" w:rsidP="009E2089">
      <w:pPr>
        <w:tabs>
          <w:tab w:val="left" w:pos="960"/>
        </w:tabs>
        <w:jc w:val="center"/>
        <w:rPr>
          <w:rFonts w:ascii="Arial" w:hAnsi="Arial" w:cs="Arial"/>
          <w:b/>
          <w:sz w:val="22"/>
          <w:szCs w:val="22"/>
        </w:rPr>
      </w:pPr>
      <w:r>
        <w:rPr>
          <w:rFonts w:ascii="Arial" w:hAnsi="Arial" w:cs="Arial"/>
          <w:b/>
          <w:sz w:val="22"/>
          <w:szCs w:val="22"/>
        </w:rPr>
        <w:t>DICIEMBRE</w:t>
      </w:r>
      <w:r w:rsidR="009E2089" w:rsidRPr="00437278">
        <w:rPr>
          <w:rFonts w:ascii="Arial" w:hAnsi="Arial" w:cs="Arial"/>
          <w:b/>
          <w:sz w:val="22"/>
          <w:szCs w:val="22"/>
        </w:rPr>
        <w:t xml:space="preserve"> DE</w:t>
      </w:r>
      <w:r w:rsidR="00DF2A3C" w:rsidRPr="00437278">
        <w:rPr>
          <w:rFonts w:ascii="Arial" w:hAnsi="Arial" w:cs="Arial"/>
          <w:b/>
          <w:sz w:val="22"/>
          <w:szCs w:val="22"/>
        </w:rPr>
        <w:t xml:space="preserve"> </w:t>
      </w:r>
      <w:r w:rsidR="00537D74" w:rsidRPr="00437278">
        <w:rPr>
          <w:rFonts w:ascii="Arial" w:hAnsi="Arial" w:cs="Arial"/>
          <w:b/>
          <w:sz w:val="22"/>
          <w:szCs w:val="22"/>
        </w:rPr>
        <w:t>20</w:t>
      </w:r>
      <w:r w:rsidR="00BB40F6" w:rsidRPr="00437278">
        <w:rPr>
          <w:rFonts w:ascii="Arial" w:hAnsi="Arial" w:cs="Arial"/>
          <w:b/>
          <w:sz w:val="22"/>
          <w:szCs w:val="22"/>
        </w:rPr>
        <w:t>20</w:t>
      </w:r>
    </w:p>
    <w:p w14:paraId="1933CAA9" w14:textId="77777777" w:rsidR="00F83C89" w:rsidRPr="00437278" w:rsidRDefault="00F83C89" w:rsidP="00BB40F6">
      <w:pPr>
        <w:rPr>
          <w:rFonts w:ascii="Arial" w:hAnsi="Arial" w:cs="Arial"/>
          <w:b/>
          <w:sz w:val="22"/>
          <w:szCs w:val="22"/>
        </w:rPr>
      </w:pPr>
    </w:p>
    <w:p w14:paraId="58EA61F7" w14:textId="4C4DBD4B" w:rsidR="009F63A9" w:rsidRDefault="009F63A9" w:rsidP="00E625AE">
      <w:pPr>
        <w:rPr>
          <w:rFonts w:ascii="Arial" w:hAnsi="Arial" w:cs="Arial"/>
          <w:b/>
          <w:sz w:val="22"/>
          <w:szCs w:val="22"/>
          <w:highlight w:val="yellow"/>
        </w:rPr>
      </w:pPr>
    </w:p>
    <w:p w14:paraId="5D63D045" w14:textId="7530BD3D" w:rsidR="00437278" w:rsidRDefault="00437278" w:rsidP="00E625AE">
      <w:pPr>
        <w:rPr>
          <w:rFonts w:ascii="Arial" w:hAnsi="Arial" w:cs="Arial"/>
          <w:b/>
          <w:sz w:val="22"/>
          <w:szCs w:val="22"/>
          <w:highlight w:val="yellow"/>
        </w:rPr>
      </w:pPr>
    </w:p>
    <w:p w14:paraId="69D8D3CE" w14:textId="3E426F69" w:rsidR="00DA5E70" w:rsidRDefault="00DA5E70" w:rsidP="00E625AE">
      <w:pPr>
        <w:rPr>
          <w:rFonts w:ascii="Arial" w:hAnsi="Arial" w:cs="Arial"/>
          <w:b/>
          <w:sz w:val="22"/>
          <w:szCs w:val="22"/>
          <w:highlight w:val="yellow"/>
        </w:rPr>
      </w:pPr>
    </w:p>
    <w:p w14:paraId="15B8E65D" w14:textId="716A41BE" w:rsidR="00DA5E70" w:rsidRDefault="00DA5E70" w:rsidP="00E625AE">
      <w:pPr>
        <w:rPr>
          <w:rFonts w:ascii="Arial" w:hAnsi="Arial" w:cs="Arial"/>
          <w:b/>
          <w:sz w:val="22"/>
          <w:szCs w:val="22"/>
          <w:highlight w:val="yellow"/>
        </w:rPr>
      </w:pPr>
    </w:p>
    <w:p w14:paraId="14690C90" w14:textId="77777777" w:rsidR="00DA5E70" w:rsidRPr="00437278" w:rsidRDefault="00DA5E70" w:rsidP="00E625AE">
      <w:pPr>
        <w:rPr>
          <w:rFonts w:ascii="Arial" w:hAnsi="Arial" w:cs="Arial"/>
          <w:b/>
          <w:sz w:val="22"/>
          <w:szCs w:val="22"/>
          <w:highlight w:val="yellow"/>
        </w:rPr>
      </w:pPr>
    </w:p>
    <w:p w14:paraId="743CC3E0" w14:textId="5A336BDF" w:rsidR="006B6425" w:rsidRPr="00437278" w:rsidRDefault="006B6425" w:rsidP="00E625AE">
      <w:pPr>
        <w:rPr>
          <w:rFonts w:ascii="Arial" w:hAnsi="Arial" w:cs="Arial"/>
          <w:b/>
          <w:sz w:val="22"/>
          <w:szCs w:val="22"/>
          <w:highlight w:val="yellow"/>
        </w:rPr>
      </w:pPr>
    </w:p>
    <w:p w14:paraId="00BA464E" w14:textId="5AB4401E" w:rsidR="0011216E" w:rsidRDefault="0011216E" w:rsidP="00E625AE">
      <w:pPr>
        <w:rPr>
          <w:rFonts w:ascii="Arial" w:hAnsi="Arial" w:cs="Arial"/>
          <w:b/>
          <w:sz w:val="22"/>
          <w:szCs w:val="22"/>
          <w:highlight w:val="yellow"/>
        </w:rPr>
      </w:pPr>
    </w:p>
    <w:p w14:paraId="6D4BB7FB" w14:textId="77777777" w:rsidR="00195637" w:rsidRPr="00437278" w:rsidRDefault="00195637" w:rsidP="00E625AE">
      <w:pPr>
        <w:rPr>
          <w:rFonts w:ascii="Arial" w:hAnsi="Arial" w:cs="Arial"/>
          <w:b/>
          <w:sz w:val="22"/>
          <w:szCs w:val="22"/>
          <w:highlight w:val="yellow"/>
        </w:rPr>
      </w:pPr>
    </w:p>
    <w:p w14:paraId="32BD36BE" w14:textId="77777777" w:rsidR="00C23030" w:rsidRPr="00437278" w:rsidRDefault="00C23030" w:rsidP="00E625AE">
      <w:pPr>
        <w:jc w:val="center"/>
        <w:rPr>
          <w:rFonts w:ascii="Arial" w:hAnsi="Arial" w:cs="Arial"/>
          <w:b/>
          <w:sz w:val="22"/>
          <w:szCs w:val="22"/>
        </w:rPr>
      </w:pPr>
      <w:r w:rsidRPr="00437278">
        <w:rPr>
          <w:rFonts w:ascii="Arial" w:hAnsi="Arial" w:cs="Arial"/>
          <w:b/>
          <w:sz w:val="22"/>
          <w:szCs w:val="22"/>
        </w:rPr>
        <w:t>CAPÍTULO I</w:t>
      </w:r>
    </w:p>
    <w:p w14:paraId="1FE9F416" w14:textId="77777777" w:rsidR="00723D77" w:rsidRPr="00437278" w:rsidRDefault="00723D77" w:rsidP="00E625AE">
      <w:pPr>
        <w:jc w:val="center"/>
        <w:rPr>
          <w:rFonts w:ascii="Arial" w:hAnsi="Arial" w:cs="Arial"/>
          <w:b/>
          <w:sz w:val="22"/>
          <w:szCs w:val="22"/>
        </w:rPr>
      </w:pPr>
    </w:p>
    <w:p w14:paraId="6D45BA65" w14:textId="77777777" w:rsidR="00C23030" w:rsidRPr="00437278" w:rsidRDefault="00723D77" w:rsidP="00C07A66">
      <w:pPr>
        <w:pStyle w:val="Prrafodelista"/>
        <w:numPr>
          <w:ilvl w:val="0"/>
          <w:numId w:val="24"/>
        </w:numPr>
        <w:tabs>
          <w:tab w:val="left" w:pos="0"/>
        </w:tabs>
        <w:rPr>
          <w:rFonts w:ascii="Arial" w:hAnsi="Arial" w:cs="Arial"/>
          <w:b/>
          <w:sz w:val="22"/>
          <w:szCs w:val="22"/>
          <w:u w:val="single"/>
        </w:rPr>
      </w:pPr>
      <w:r w:rsidRPr="00437278">
        <w:rPr>
          <w:rFonts w:ascii="Arial" w:hAnsi="Arial" w:cs="Arial"/>
          <w:b/>
          <w:sz w:val="22"/>
          <w:szCs w:val="22"/>
          <w:u w:val="single"/>
        </w:rPr>
        <w:t>DESCRIPCIÓN</w:t>
      </w:r>
      <w:r w:rsidR="00C23030" w:rsidRPr="00437278">
        <w:rPr>
          <w:rFonts w:ascii="Arial" w:hAnsi="Arial" w:cs="Arial"/>
          <w:b/>
          <w:sz w:val="22"/>
          <w:szCs w:val="22"/>
          <w:u w:val="single"/>
        </w:rPr>
        <w:t xml:space="preserve"> GENERAL DEL PROCESO Y CONDICIONES DE LA OFERTA.</w:t>
      </w:r>
    </w:p>
    <w:p w14:paraId="270C9CB2" w14:textId="77777777" w:rsidR="00C23030" w:rsidRPr="00437278" w:rsidRDefault="00C23030" w:rsidP="00E625AE">
      <w:pPr>
        <w:pStyle w:val="Prrafodelista"/>
        <w:tabs>
          <w:tab w:val="left" w:pos="426"/>
        </w:tabs>
        <w:ind w:left="0"/>
        <w:jc w:val="both"/>
        <w:rPr>
          <w:rFonts w:ascii="Arial" w:hAnsi="Arial" w:cs="Arial"/>
          <w:b/>
          <w:sz w:val="22"/>
          <w:szCs w:val="22"/>
          <w:u w:val="single"/>
        </w:rPr>
      </w:pPr>
    </w:p>
    <w:p w14:paraId="29E410A3" w14:textId="77777777" w:rsidR="00C23030" w:rsidRPr="00437278" w:rsidRDefault="00C23030" w:rsidP="00E625AE">
      <w:pPr>
        <w:pStyle w:val="Textoindependiente"/>
        <w:spacing w:after="0"/>
        <w:ind w:right="51"/>
        <w:rPr>
          <w:rFonts w:ascii="Arial" w:hAnsi="Arial" w:cs="Arial"/>
          <w:b/>
          <w:sz w:val="22"/>
          <w:szCs w:val="22"/>
        </w:rPr>
      </w:pPr>
      <w:r w:rsidRPr="00437278">
        <w:rPr>
          <w:rFonts w:ascii="Arial" w:hAnsi="Arial" w:cs="Arial"/>
          <w:b/>
          <w:sz w:val="22"/>
          <w:szCs w:val="22"/>
        </w:rPr>
        <w:t>OBJETO</w:t>
      </w:r>
      <w:r w:rsidR="0022072A" w:rsidRPr="00437278">
        <w:rPr>
          <w:rFonts w:ascii="Arial" w:hAnsi="Arial" w:cs="Arial"/>
          <w:b/>
          <w:sz w:val="22"/>
          <w:szCs w:val="22"/>
        </w:rPr>
        <w:t>.</w:t>
      </w:r>
    </w:p>
    <w:p w14:paraId="2D5F0AFE" w14:textId="77777777" w:rsidR="00723D77" w:rsidRPr="00437278" w:rsidRDefault="00723D77" w:rsidP="00E625AE">
      <w:pPr>
        <w:contextualSpacing/>
        <w:jc w:val="both"/>
        <w:rPr>
          <w:rFonts w:ascii="Arial" w:hAnsi="Arial" w:cs="Arial"/>
          <w:b/>
          <w:sz w:val="22"/>
          <w:szCs w:val="22"/>
        </w:rPr>
      </w:pPr>
    </w:p>
    <w:p w14:paraId="3737B12E" w14:textId="30E318B2" w:rsidR="00665495" w:rsidRDefault="009F47F0" w:rsidP="001759CD">
      <w:pPr>
        <w:jc w:val="both"/>
        <w:rPr>
          <w:rFonts w:ascii="Arial" w:hAnsi="Arial" w:cs="Arial"/>
          <w:b/>
        </w:rPr>
      </w:pPr>
      <w:r w:rsidRPr="009F47F0">
        <w:rPr>
          <w:rFonts w:ascii="Arial" w:hAnsi="Arial" w:cs="Arial"/>
          <w:b/>
        </w:rPr>
        <w:t>CONTRATAR EL SUMINISTRO DE PRODUCTOS DE ASEO Y LIMPIEZA PARA LA VIGENCIA FUTURA 2021 CON DESTINO A LAS UNIDADES CENTRALIZADAS ADMINISTRATIVAMENTE POR EL BATALL</w:t>
      </w:r>
      <w:r w:rsidRPr="009F47F0">
        <w:rPr>
          <w:rFonts w:ascii="Arial" w:hAnsi="Arial" w:cs="Arial" w:hint="eastAsia"/>
          <w:b/>
        </w:rPr>
        <w:t>Ó</w:t>
      </w:r>
      <w:r w:rsidRPr="009F47F0">
        <w:rPr>
          <w:rFonts w:ascii="Arial" w:hAnsi="Arial" w:cs="Arial"/>
          <w:b/>
        </w:rPr>
        <w:t>N DE APOYO Y SERVICIOS PARA EL COMBATE N</w:t>
      </w:r>
      <w:r w:rsidRPr="009F47F0">
        <w:rPr>
          <w:rFonts w:ascii="Arial" w:hAnsi="Arial" w:cs="Arial" w:hint="eastAsia"/>
          <w:b/>
        </w:rPr>
        <w:t>°</w:t>
      </w:r>
      <w:r w:rsidRPr="009F47F0">
        <w:rPr>
          <w:rFonts w:ascii="Arial" w:hAnsi="Arial" w:cs="Arial"/>
          <w:b/>
        </w:rPr>
        <w:t xml:space="preserve">17 </w:t>
      </w:r>
      <w:r w:rsidRPr="009F47F0">
        <w:rPr>
          <w:rFonts w:ascii="Arial" w:hAnsi="Arial" w:cs="Arial" w:hint="eastAsia"/>
          <w:b/>
        </w:rPr>
        <w:t>“</w:t>
      </w:r>
      <w:r w:rsidRPr="009F47F0">
        <w:rPr>
          <w:rFonts w:ascii="Arial" w:hAnsi="Arial" w:cs="Arial"/>
          <w:b/>
        </w:rPr>
        <w:t>CLARA ELISA NARV</w:t>
      </w:r>
      <w:r w:rsidRPr="009F47F0">
        <w:rPr>
          <w:rFonts w:ascii="Arial" w:hAnsi="Arial" w:cs="Arial" w:hint="eastAsia"/>
          <w:b/>
        </w:rPr>
        <w:t>Á</w:t>
      </w:r>
      <w:r w:rsidRPr="009F47F0">
        <w:rPr>
          <w:rFonts w:ascii="Arial" w:hAnsi="Arial" w:cs="Arial"/>
          <w:b/>
        </w:rPr>
        <w:t>EZ ARTEAGA</w:t>
      </w:r>
    </w:p>
    <w:p w14:paraId="133724E1" w14:textId="77777777" w:rsidR="009F47F0" w:rsidRDefault="009F47F0" w:rsidP="001759CD">
      <w:pPr>
        <w:jc w:val="both"/>
        <w:rPr>
          <w:rFonts w:ascii="Arial" w:hAnsi="Arial" w:cs="Arial"/>
          <w:sz w:val="22"/>
          <w:szCs w:val="22"/>
        </w:rPr>
      </w:pPr>
    </w:p>
    <w:p w14:paraId="7C134E64" w14:textId="77777777" w:rsidR="00665495" w:rsidRPr="003909A5" w:rsidRDefault="00DA5E70" w:rsidP="00665495">
      <w:pPr>
        <w:jc w:val="both"/>
        <w:rPr>
          <w:rFonts w:ascii="Arial" w:hAnsi="Arial" w:cs="Arial"/>
          <w:sz w:val="22"/>
          <w:szCs w:val="22"/>
        </w:rPr>
      </w:pPr>
      <w:r w:rsidRPr="003909A5">
        <w:rPr>
          <w:rFonts w:ascii="Arial" w:hAnsi="Arial" w:cs="Arial"/>
          <w:sz w:val="22"/>
          <w:szCs w:val="22"/>
        </w:rPr>
        <w:t xml:space="preserve">El presupuesto asignado para la </w:t>
      </w:r>
      <w:r w:rsidRPr="009651CD">
        <w:rPr>
          <w:rFonts w:ascii="Arial" w:hAnsi="Arial" w:cs="Arial"/>
          <w:sz w:val="22"/>
          <w:szCs w:val="22"/>
        </w:rPr>
        <w:t xml:space="preserve">ejecución del presente proceso es de </w:t>
      </w:r>
      <w:r w:rsidR="00665495">
        <w:rPr>
          <w:rFonts w:ascii="Arial" w:eastAsia="Times New Roman" w:hAnsi="Arial" w:cs="Arial"/>
          <w:b/>
          <w:color w:val="000000"/>
          <w:sz w:val="22"/>
          <w:szCs w:val="22"/>
        </w:rPr>
        <w:t xml:space="preserve">DOCE MILLONES NOVECIENTOS SETENTA Y SEIS QUINIENTOS CUARENTA Y DOS PESOS CON SETENTA CENTAVOS </w:t>
      </w:r>
      <w:r w:rsidR="00665495" w:rsidRPr="009651CD">
        <w:rPr>
          <w:rFonts w:ascii="Arial" w:eastAsia="Times New Roman" w:hAnsi="Arial" w:cs="Arial"/>
          <w:b/>
          <w:color w:val="000000"/>
          <w:sz w:val="22"/>
          <w:szCs w:val="22"/>
        </w:rPr>
        <w:t>MCTE ($</w:t>
      </w:r>
      <w:r w:rsidR="00665495">
        <w:rPr>
          <w:rFonts w:ascii="Arial" w:eastAsia="Times New Roman" w:hAnsi="Arial" w:cs="Arial"/>
          <w:b/>
          <w:color w:val="000000"/>
          <w:sz w:val="22"/>
          <w:szCs w:val="22"/>
        </w:rPr>
        <w:t>12.976.542,70</w:t>
      </w:r>
      <w:r w:rsidR="00665495" w:rsidRPr="009651CD">
        <w:rPr>
          <w:rFonts w:ascii="Arial" w:eastAsia="Times New Roman" w:hAnsi="Arial" w:cs="Arial"/>
          <w:b/>
          <w:color w:val="000000"/>
          <w:sz w:val="22"/>
          <w:szCs w:val="22"/>
        </w:rPr>
        <w:t>)</w:t>
      </w:r>
      <w:r w:rsidR="00665495" w:rsidRPr="009651CD">
        <w:rPr>
          <w:rFonts w:ascii="Arial" w:hAnsi="Arial" w:cs="Arial"/>
          <w:b/>
          <w:bCs/>
          <w:sz w:val="22"/>
          <w:szCs w:val="22"/>
        </w:rPr>
        <w:t xml:space="preserve">, </w:t>
      </w:r>
      <w:r w:rsidR="00665495" w:rsidRPr="009651CD">
        <w:rPr>
          <w:rFonts w:ascii="Arial" w:hAnsi="Arial" w:cs="Arial"/>
          <w:sz w:val="22"/>
          <w:szCs w:val="22"/>
        </w:rPr>
        <w:t>según Certificado de Disponibil</w:t>
      </w:r>
      <w:r w:rsidR="00665495" w:rsidRPr="00D130A9">
        <w:rPr>
          <w:rFonts w:ascii="Arial" w:hAnsi="Arial" w:cs="Arial"/>
          <w:sz w:val="22"/>
          <w:szCs w:val="22"/>
        </w:rPr>
        <w:t>idad Presupuestal N° 9</w:t>
      </w:r>
      <w:r w:rsidR="00665495">
        <w:rPr>
          <w:rFonts w:ascii="Arial" w:hAnsi="Arial" w:cs="Arial"/>
          <w:sz w:val="22"/>
          <w:szCs w:val="22"/>
        </w:rPr>
        <w:t>620</w:t>
      </w:r>
      <w:r w:rsidR="00665495" w:rsidRPr="009651CD">
        <w:rPr>
          <w:rFonts w:ascii="Arial" w:hAnsi="Arial" w:cs="Arial"/>
          <w:sz w:val="22"/>
          <w:szCs w:val="22"/>
        </w:rPr>
        <w:t xml:space="preserve"> de fecha </w:t>
      </w:r>
      <w:r w:rsidR="00665495">
        <w:rPr>
          <w:rFonts w:ascii="Arial" w:hAnsi="Arial" w:cs="Arial"/>
          <w:sz w:val="22"/>
          <w:szCs w:val="22"/>
        </w:rPr>
        <w:t>13</w:t>
      </w:r>
      <w:r w:rsidR="00665495" w:rsidRPr="009651CD">
        <w:rPr>
          <w:rFonts w:ascii="Arial" w:hAnsi="Arial" w:cs="Arial"/>
          <w:sz w:val="22"/>
          <w:szCs w:val="22"/>
        </w:rPr>
        <w:t xml:space="preserve"> de </w:t>
      </w:r>
      <w:r w:rsidR="00665495">
        <w:rPr>
          <w:rFonts w:ascii="Arial" w:hAnsi="Arial" w:cs="Arial"/>
          <w:sz w:val="22"/>
          <w:szCs w:val="22"/>
        </w:rPr>
        <w:t>noviembre</w:t>
      </w:r>
      <w:r w:rsidR="00665495" w:rsidRPr="009651CD">
        <w:rPr>
          <w:rFonts w:ascii="Arial" w:hAnsi="Arial" w:cs="Arial"/>
          <w:sz w:val="22"/>
          <w:szCs w:val="22"/>
        </w:rPr>
        <w:t xml:space="preserve"> de 2020 bajo </w:t>
      </w:r>
      <w:r w:rsidR="00665495">
        <w:rPr>
          <w:rFonts w:ascii="Arial" w:hAnsi="Arial" w:cs="Arial"/>
          <w:sz w:val="22"/>
          <w:szCs w:val="22"/>
        </w:rPr>
        <w:t>los</w:t>
      </w:r>
      <w:r w:rsidR="00665495" w:rsidRPr="009651CD">
        <w:rPr>
          <w:rFonts w:ascii="Arial" w:hAnsi="Arial" w:cs="Arial"/>
          <w:sz w:val="22"/>
          <w:szCs w:val="22"/>
        </w:rPr>
        <w:t xml:space="preserve"> rubro</w:t>
      </w:r>
      <w:r w:rsidR="00665495">
        <w:rPr>
          <w:rFonts w:ascii="Arial" w:hAnsi="Arial" w:cs="Arial"/>
          <w:sz w:val="22"/>
          <w:szCs w:val="22"/>
        </w:rPr>
        <w:t>s</w:t>
      </w:r>
      <w:r w:rsidR="00665495" w:rsidRPr="009651CD">
        <w:rPr>
          <w:rFonts w:ascii="Arial" w:hAnsi="Arial" w:cs="Arial"/>
          <w:sz w:val="22"/>
          <w:szCs w:val="22"/>
        </w:rPr>
        <w:t xml:space="preserve"> presupuestal</w:t>
      </w:r>
      <w:r w:rsidR="00665495">
        <w:rPr>
          <w:rFonts w:ascii="Arial" w:hAnsi="Arial" w:cs="Arial"/>
          <w:sz w:val="22"/>
          <w:szCs w:val="22"/>
        </w:rPr>
        <w:t>es</w:t>
      </w:r>
      <w:r w:rsidR="00665495" w:rsidRPr="009651CD">
        <w:rPr>
          <w:rFonts w:ascii="Arial" w:hAnsi="Arial" w:cs="Arial"/>
          <w:sz w:val="22"/>
          <w:szCs w:val="22"/>
        </w:rPr>
        <w:t xml:space="preserve"> </w:t>
      </w:r>
      <w:r w:rsidR="00665495" w:rsidRPr="00EF265F">
        <w:rPr>
          <w:rFonts w:ascii="Arial" w:eastAsia="Times New Roman" w:hAnsi="Arial" w:cs="Arial"/>
          <w:spacing w:val="4"/>
          <w:sz w:val="22"/>
          <w:szCs w:val="22"/>
        </w:rPr>
        <w:t>A-02-02-01-003-002</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PASTA O PULPA, PAPEL Y PRODUCTOS DE PAPEL; IMPRESOS Y ARTÍCULOS RELACIONADOS</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A-02-02-01-003-003</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PRODUCTOS DE HORNOS DE COQUE; PRODUCTOS DE REFINACIÓN DE PETRÓLEO Y COMBUSTIBLE NUCLEA</w:t>
      </w:r>
      <w:r w:rsidR="00665495">
        <w:rPr>
          <w:rFonts w:ascii="Arial" w:eastAsia="Times New Roman" w:hAnsi="Arial" w:cs="Arial"/>
          <w:spacing w:val="4"/>
          <w:sz w:val="22"/>
          <w:szCs w:val="22"/>
        </w:rPr>
        <w:t xml:space="preserve">R, </w:t>
      </w:r>
      <w:r w:rsidR="00665495" w:rsidRPr="00EF265F">
        <w:rPr>
          <w:rFonts w:ascii="Arial" w:eastAsia="Times New Roman" w:hAnsi="Arial" w:cs="Arial"/>
          <w:spacing w:val="4"/>
          <w:sz w:val="22"/>
          <w:szCs w:val="22"/>
        </w:rPr>
        <w:t>A-02-02-01-003-004</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QUÍMICOS BÁSICOS</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A-02-02-01-003-005</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OTROS PRODUCTOS QUÍMICOS; FIBRAS ARTIFICIALES (O FIBRAS INDUSTRIALES HECHAS POR EL HOMBRE)</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A-02-02-01-003-006</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PRODUCTOS DE CAUCHO Y PLÁSTICO</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A-02-02-01-003-008</w:t>
      </w:r>
      <w:r w:rsidR="00665495">
        <w:rPr>
          <w:rFonts w:ascii="Arial" w:eastAsia="Times New Roman" w:hAnsi="Arial" w:cs="Arial"/>
          <w:spacing w:val="4"/>
          <w:sz w:val="22"/>
          <w:szCs w:val="22"/>
        </w:rPr>
        <w:t xml:space="preserve"> </w:t>
      </w:r>
      <w:r w:rsidR="00665495" w:rsidRPr="00EF265F">
        <w:rPr>
          <w:rFonts w:ascii="Arial" w:eastAsia="Times New Roman" w:hAnsi="Arial" w:cs="Arial"/>
          <w:spacing w:val="4"/>
          <w:sz w:val="22"/>
          <w:szCs w:val="22"/>
        </w:rPr>
        <w:t>OTROS BIENES TRANSPORTABLES N.C.P</w:t>
      </w:r>
      <w:r w:rsidR="00665495">
        <w:rPr>
          <w:rFonts w:ascii="Arial" w:eastAsia="Times New Roman" w:hAnsi="Arial" w:cs="Arial"/>
          <w:spacing w:val="-1"/>
          <w:sz w:val="22"/>
          <w:szCs w:val="22"/>
        </w:rPr>
        <w:t xml:space="preserve"> </w:t>
      </w:r>
      <w:r w:rsidR="00665495" w:rsidRPr="009651CD">
        <w:rPr>
          <w:rFonts w:ascii="Arial" w:hAnsi="Arial" w:cs="Arial"/>
          <w:sz w:val="22"/>
          <w:szCs w:val="22"/>
        </w:rPr>
        <w:t>expedido por el Jefe de Presupuesto</w:t>
      </w:r>
      <w:r w:rsidR="00665495" w:rsidRPr="003909A5">
        <w:rPr>
          <w:rFonts w:ascii="Arial" w:hAnsi="Arial" w:cs="Arial"/>
          <w:sz w:val="22"/>
          <w:szCs w:val="22"/>
        </w:rPr>
        <w:t>.</w:t>
      </w:r>
    </w:p>
    <w:p w14:paraId="7F06070E" w14:textId="787DA838" w:rsidR="00DA5E70" w:rsidRPr="00437278" w:rsidRDefault="00DA5E70" w:rsidP="001759CD">
      <w:pPr>
        <w:jc w:val="both"/>
        <w:rPr>
          <w:rFonts w:ascii="Arial" w:hAnsi="Arial" w:cs="Arial"/>
          <w:sz w:val="22"/>
          <w:szCs w:val="22"/>
        </w:rPr>
      </w:pPr>
    </w:p>
    <w:p w14:paraId="4D4610F9" w14:textId="2E4565D5" w:rsidR="001759CD" w:rsidRPr="00437278" w:rsidRDefault="00665495" w:rsidP="001759CD">
      <w:pPr>
        <w:jc w:val="center"/>
        <w:rPr>
          <w:rFonts w:ascii="Arial" w:eastAsia="Times New Roman" w:hAnsi="Arial" w:cs="Arial"/>
          <w:color w:val="000000"/>
          <w:sz w:val="22"/>
          <w:szCs w:val="22"/>
        </w:rPr>
      </w:pPr>
      <w:r>
        <w:rPr>
          <w:noProof/>
        </w:rPr>
        <w:drawing>
          <wp:inline distT="0" distB="0" distL="0" distR="0" wp14:anchorId="37605780" wp14:editId="0609890B">
            <wp:extent cx="4010025" cy="31465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389" t="23260" r="27910" b="15752"/>
                    <a:stretch/>
                  </pic:blipFill>
                  <pic:spPr bwMode="auto">
                    <a:xfrm>
                      <a:off x="0" y="0"/>
                      <a:ext cx="4016919" cy="3151961"/>
                    </a:xfrm>
                    <a:prstGeom prst="rect">
                      <a:avLst/>
                    </a:prstGeom>
                    <a:ln>
                      <a:noFill/>
                    </a:ln>
                    <a:extLst>
                      <a:ext uri="{53640926-AAD7-44D8-BBD7-CCE9431645EC}">
                        <a14:shadowObscured xmlns:a14="http://schemas.microsoft.com/office/drawing/2010/main"/>
                      </a:ext>
                    </a:extLst>
                  </pic:spPr>
                </pic:pic>
              </a:graphicData>
            </a:graphic>
          </wp:inline>
        </w:drawing>
      </w:r>
    </w:p>
    <w:p w14:paraId="6A248742" w14:textId="1665CBD1" w:rsidR="00195637" w:rsidRDefault="00195637" w:rsidP="009E2089">
      <w:pPr>
        <w:contextualSpacing/>
        <w:jc w:val="both"/>
        <w:rPr>
          <w:rFonts w:ascii="Arial" w:hAnsi="Arial" w:cs="Arial"/>
          <w:b/>
          <w:sz w:val="22"/>
          <w:szCs w:val="22"/>
        </w:rPr>
      </w:pPr>
    </w:p>
    <w:p w14:paraId="5A48C66C" w14:textId="34F11199" w:rsidR="00195637" w:rsidRDefault="00195637" w:rsidP="009E2089">
      <w:pPr>
        <w:contextualSpacing/>
        <w:jc w:val="both"/>
        <w:rPr>
          <w:rFonts w:ascii="Arial" w:hAnsi="Arial" w:cs="Arial"/>
          <w:b/>
          <w:sz w:val="22"/>
          <w:szCs w:val="22"/>
        </w:rPr>
      </w:pPr>
    </w:p>
    <w:p w14:paraId="2B79F69D" w14:textId="77777777" w:rsidR="00665495" w:rsidRDefault="00C57644" w:rsidP="00665495">
      <w:pPr>
        <w:jc w:val="both"/>
        <w:rPr>
          <w:rFonts w:ascii="Arial" w:hAnsi="Arial" w:cs="Arial"/>
          <w:bCs/>
          <w:kern w:val="28"/>
          <w:sz w:val="22"/>
          <w:szCs w:val="22"/>
        </w:rPr>
      </w:pPr>
      <w:r>
        <w:rPr>
          <w:rFonts w:ascii="Arial" w:hAnsi="Arial" w:cs="Arial"/>
          <w:bCs/>
          <w:kern w:val="28"/>
          <w:sz w:val="22"/>
          <w:szCs w:val="22"/>
        </w:rPr>
        <w:t>Por tratarse de un proceso de vigencia futura se asignó el siguiente presupuesto para apalancamiento de la misma para el año 2020 de la siguiente manera:</w:t>
      </w:r>
    </w:p>
    <w:p w14:paraId="13A0F916" w14:textId="77777777" w:rsidR="00665495" w:rsidRDefault="00665495" w:rsidP="00665495">
      <w:pPr>
        <w:jc w:val="both"/>
        <w:rPr>
          <w:rFonts w:ascii="Arial" w:hAnsi="Arial" w:cs="Arial"/>
          <w:bCs/>
          <w:kern w:val="28"/>
          <w:sz w:val="22"/>
          <w:szCs w:val="22"/>
        </w:rPr>
      </w:pPr>
    </w:p>
    <w:p w14:paraId="48632DF7" w14:textId="77777777" w:rsidR="00665495" w:rsidRDefault="00665495" w:rsidP="00665495">
      <w:pPr>
        <w:jc w:val="both"/>
        <w:rPr>
          <w:rFonts w:ascii="Arial" w:hAnsi="Arial" w:cs="Arial"/>
          <w:bCs/>
          <w:kern w:val="28"/>
          <w:sz w:val="22"/>
          <w:szCs w:val="22"/>
        </w:rPr>
      </w:pPr>
    </w:p>
    <w:tbl>
      <w:tblPr>
        <w:tblW w:w="4977" w:type="pct"/>
        <w:tblLayout w:type="fixed"/>
        <w:tblCellMar>
          <w:left w:w="70" w:type="dxa"/>
          <w:right w:w="70" w:type="dxa"/>
        </w:tblCellMar>
        <w:tblLook w:val="04A0" w:firstRow="1" w:lastRow="0" w:firstColumn="1" w:lastColumn="0" w:noHBand="0" w:noVBand="1"/>
      </w:tblPr>
      <w:tblGrid>
        <w:gridCol w:w="718"/>
        <w:gridCol w:w="720"/>
        <w:gridCol w:w="943"/>
        <w:gridCol w:w="815"/>
        <w:gridCol w:w="1898"/>
        <w:gridCol w:w="161"/>
        <w:gridCol w:w="1403"/>
        <w:gridCol w:w="1421"/>
        <w:gridCol w:w="1272"/>
      </w:tblGrid>
      <w:tr w:rsidR="00665495" w:rsidRPr="00152EFA" w14:paraId="05982008" w14:textId="77777777" w:rsidTr="00A10163">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E7403D"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APALANCAMIENTO</w:t>
            </w:r>
          </w:p>
        </w:tc>
      </w:tr>
      <w:tr w:rsidR="00665495" w:rsidRPr="00152EFA" w14:paraId="0211122B" w14:textId="77777777" w:rsidTr="00A10163">
        <w:trPr>
          <w:trHeight w:val="623"/>
        </w:trPr>
        <w:tc>
          <w:tcPr>
            <w:tcW w:w="769"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38118B67"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504" w:type="pct"/>
            <w:tcBorders>
              <w:top w:val="nil"/>
              <w:left w:val="nil"/>
              <w:bottom w:val="single" w:sz="4" w:space="0" w:color="auto"/>
              <w:right w:val="single" w:sz="4" w:space="0" w:color="auto"/>
            </w:tcBorders>
            <w:shd w:val="clear" w:color="000000" w:fill="D9D9D9"/>
            <w:noWrap/>
            <w:vAlign w:val="center"/>
            <w:hideMark/>
          </w:tcPr>
          <w:p w14:paraId="141DC69D" w14:textId="77777777" w:rsidR="00665495" w:rsidRPr="00152EFA" w:rsidRDefault="00665495" w:rsidP="00A10163">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451" w:type="pct"/>
            <w:gridSpan w:val="2"/>
            <w:tcBorders>
              <w:top w:val="single" w:sz="4" w:space="0" w:color="auto"/>
              <w:left w:val="nil"/>
              <w:bottom w:val="single" w:sz="4" w:space="0" w:color="auto"/>
              <w:right w:val="single" w:sz="4" w:space="0" w:color="000000"/>
            </w:tcBorders>
            <w:shd w:val="clear" w:color="000000" w:fill="D9D9D9"/>
            <w:vAlign w:val="center"/>
            <w:hideMark/>
          </w:tcPr>
          <w:p w14:paraId="5559207E"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35" w:type="pct"/>
            <w:gridSpan w:val="2"/>
            <w:tcBorders>
              <w:top w:val="single" w:sz="4" w:space="0" w:color="auto"/>
              <w:left w:val="nil"/>
              <w:bottom w:val="single" w:sz="4" w:space="0" w:color="auto"/>
              <w:right w:val="single" w:sz="4" w:space="0" w:color="000000"/>
            </w:tcBorders>
            <w:shd w:val="clear" w:color="000000" w:fill="D9D9D9"/>
            <w:vAlign w:val="center"/>
            <w:hideMark/>
          </w:tcPr>
          <w:p w14:paraId="57406919"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760" w:type="pct"/>
            <w:tcBorders>
              <w:top w:val="single" w:sz="4" w:space="0" w:color="auto"/>
              <w:left w:val="nil"/>
              <w:bottom w:val="single" w:sz="4" w:space="0" w:color="auto"/>
              <w:right w:val="single" w:sz="4" w:space="0" w:color="000000"/>
            </w:tcBorders>
            <w:shd w:val="clear" w:color="000000" w:fill="D9D9D9"/>
            <w:vAlign w:val="center"/>
            <w:hideMark/>
          </w:tcPr>
          <w:p w14:paraId="5D0CD06D"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681" w:type="pct"/>
            <w:tcBorders>
              <w:top w:val="nil"/>
              <w:left w:val="nil"/>
              <w:bottom w:val="single" w:sz="4" w:space="0" w:color="auto"/>
              <w:right w:val="single" w:sz="4" w:space="0" w:color="auto"/>
            </w:tcBorders>
            <w:shd w:val="clear" w:color="000000" w:fill="D9D9D9"/>
            <w:vAlign w:val="center"/>
            <w:hideMark/>
          </w:tcPr>
          <w:p w14:paraId="4FA4D876"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665495" w:rsidRPr="00152EFA" w14:paraId="6033C09E"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3F2B34A"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A-02-02-01-003-002</w:t>
            </w:r>
          </w:p>
        </w:tc>
        <w:tc>
          <w:tcPr>
            <w:tcW w:w="504" w:type="pct"/>
            <w:tcBorders>
              <w:top w:val="nil"/>
              <w:left w:val="nil"/>
              <w:bottom w:val="single" w:sz="4" w:space="0" w:color="auto"/>
              <w:right w:val="single" w:sz="4" w:space="0" w:color="auto"/>
            </w:tcBorders>
            <w:shd w:val="clear" w:color="auto" w:fill="auto"/>
            <w:noWrap/>
            <w:vAlign w:val="center"/>
            <w:hideMark/>
          </w:tcPr>
          <w:p w14:paraId="70D51C83"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3AB3BD62"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3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C7532BE"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57286A34"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0,39%</w:t>
            </w:r>
          </w:p>
        </w:tc>
        <w:tc>
          <w:tcPr>
            <w:tcW w:w="681" w:type="pct"/>
            <w:tcBorders>
              <w:top w:val="nil"/>
              <w:left w:val="nil"/>
              <w:bottom w:val="single" w:sz="4" w:space="0" w:color="auto"/>
              <w:right w:val="single" w:sz="4" w:space="0" w:color="auto"/>
            </w:tcBorders>
            <w:shd w:val="clear" w:color="000000" w:fill="FFFFFF"/>
            <w:noWrap/>
            <w:vAlign w:val="center"/>
            <w:hideMark/>
          </w:tcPr>
          <w:p w14:paraId="447F3C29"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$50.000,00 </w:t>
            </w:r>
          </w:p>
        </w:tc>
      </w:tr>
      <w:tr w:rsidR="00665495" w:rsidRPr="00152EFA" w14:paraId="1E7BA236"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C71516E"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504" w:type="pct"/>
            <w:tcBorders>
              <w:top w:val="nil"/>
              <w:left w:val="nil"/>
              <w:bottom w:val="single" w:sz="4" w:space="0" w:color="auto"/>
              <w:right w:val="single" w:sz="4" w:space="0" w:color="auto"/>
            </w:tcBorders>
            <w:shd w:val="clear" w:color="auto" w:fill="auto"/>
            <w:noWrap/>
            <w:vAlign w:val="center"/>
            <w:hideMark/>
          </w:tcPr>
          <w:p w14:paraId="624DAF3E"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5948C5E6"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57DCE35E" w14:textId="77777777" w:rsidR="00665495" w:rsidRPr="00152EFA" w:rsidRDefault="00665495" w:rsidP="00A10163">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500B6CAE"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1,64%</w:t>
            </w:r>
          </w:p>
        </w:tc>
        <w:tc>
          <w:tcPr>
            <w:tcW w:w="681" w:type="pct"/>
            <w:tcBorders>
              <w:top w:val="nil"/>
              <w:left w:val="nil"/>
              <w:bottom w:val="single" w:sz="4" w:space="0" w:color="auto"/>
              <w:right w:val="single" w:sz="4" w:space="0" w:color="auto"/>
            </w:tcBorders>
            <w:shd w:val="clear" w:color="000000" w:fill="FFFFFF"/>
            <w:noWrap/>
            <w:vAlign w:val="center"/>
            <w:hideMark/>
          </w:tcPr>
          <w:p w14:paraId="61553FC0"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$212.343,40 </w:t>
            </w:r>
          </w:p>
        </w:tc>
      </w:tr>
      <w:tr w:rsidR="00665495" w:rsidRPr="00152EFA" w14:paraId="2DB58A58"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80AB5F5"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A-02-02-01-003-004</w:t>
            </w:r>
          </w:p>
        </w:tc>
        <w:tc>
          <w:tcPr>
            <w:tcW w:w="504" w:type="pct"/>
            <w:tcBorders>
              <w:top w:val="nil"/>
              <w:left w:val="nil"/>
              <w:bottom w:val="single" w:sz="4" w:space="0" w:color="auto"/>
              <w:right w:val="single" w:sz="4" w:space="0" w:color="auto"/>
            </w:tcBorders>
            <w:shd w:val="clear" w:color="auto" w:fill="auto"/>
            <w:noWrap/>
            <w:vAlign w:val="center"/>
            <w:hideMark/>
          </w:tcPr>
          <w:p w14:paraId="1DF31E4B"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12DDF61F"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6837B2B0" w14:textId="77777777" w:rsidR="00665495" w:rsidRPr="00152EFA" w:rsidRDefault="00665495" w:rsidP="00A10163">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3BCF0951"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1,72%</w:t>
            </w:r>
          </w:p>
        </w:tc>
        <w:tc>
          <w:tcPr>
            <w:tcW w:w="681" w:type="pct"/>
            <w:tcBorders>
              <w:top w:val="nil"/>
              <w:left w:val="nil"/>
              <w:bottom w:val="single" w:sz="4" w:space="0" w:color="auto"/>
              <w:right w:val="single" w:sz="4" w:space="0" w:color="auto"/>
            </w:tcBorders>
            <w:shd w:val="clear" w:color="000000" w:fill="FFFFFF"/>
            <w:noWrap/>
            <w:vAlign w:val="center"/>
            <w:hideMark/>
          </w:tcPr>
          <w:p w14:paraId="10A53A2D"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$222.960,60 </w:t>
            </w:r>
          </w:p>
        </w:tc>
      </w:tr>
      <w:tr w:rsidR="00665495" w:rsidRPr="00152EFA" w14:paraId="5455DF06"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891C13"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504" w:type="pct"/>
            <w:tcBorders>
              <w:top w:val="nil"/>
              <w:left w:val="nil"/>
              <w:bottom w:val="single" w:sz="4" w:space="0" w:color="auto"/>
              <w:right w:val="single" w:sz="4" w:space="0" w:color="auto"/>
            </w:tcBorders>
            <w:shd w:val="clear" w:color="auto" w:fill="auto"/>
            <w:noWrap/>
            <w:vAlign w:val="center"/>
            <w:hideMark/>
          </w:tcPr>
          <w:p w14:paraId="2F06D108"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338DE85D"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6618040F" w14:textId="77777777" w:rsidR="00665495" w:rsidRPr="00152EFA" w:rsidRDefault="00665495" w:rsidP="00A10163">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4260B034"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2,16%</w:t>
            </w:r>
          </w:p>
        </w:tc>
        <w:tc>
          <w:tcPr>
            <w:tcW w:w="681" w:type="pct"/>
            <w:tcBorders>
              <w:top w:val="nil"/>
              <w:left w:val="nil"/>
              <w:bottom w:val="single" w:sz="4" w:space="0" w:color="auto"/>
              <w:right w:val="single" w:sz="4" w:space="0" w:color="auto"/>
            </w:tcBorders>
            <w:shd w:val="clear" w:color="000000" w:fill="FFFFFF"/>
            <w:noWrap/>
            <w:vAlign w:val="center"/>
            <w:hideMark/>
          </w:tcPr>
          <w:p w14:paraId="1254A54B"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$280.312,00 </w:t>
            </w:r>
          </w:p>
        </w:tc>
      </w:tr>
      <w:tr w:rsidR="00665495" w:rsidRPr="00152EFA" w14:paraId="3EDC9EEC"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D59CC88"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A-02-02-01-003-006</w:t>
            </w:r>
          </w:p>
        </w:tc>
        <w:tc>
          <w:tcPr>
            <w:tcW w:w="504" w:type="pct"/>
            <w:tcBorders>
              <w:top w:val="nil"/>
              <w:left w:val="nil"/>
              <w:bottom w:val="single" w:sz="4" w:space="0" w:color="auto"/>
              <w:right w:val="single" w:sz="4" w:space="0" w:color="auto"/>
            </w:tcBorders>
            <w:shd w:val="clear" w:color="auto" w:fill="auto"/>
            <w:noWrap/>
            <w:vAlign w:val="center"/>
            <w:hideMark/>
          </w:tcPr>
          <w:p w14:paraId="79087810"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54F2E4FD"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05479C66" w14:textId="77777777" w:rsidR="00665495" w:rsidRPr="00152EFA" w:rsidRDefault="00665495" w:rsidP="00A10163">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2747AA68"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0,77%</w:t>
            </w:r>
          </w:p>
        </w:tc>
        <w:tc>
          <w:tcPr>
            <w:tcW w:w="681" w:type="pct"/>
            <w:tcBorders>
              <w:top w:val="nil"/>
              <w:left w:val="nil"/>
              <w:bottom w:val="single" w:sz="4" w:space="0" w:color="auto"/>
              <w:right w:val="single" w:sz="4" w:space="0" w:color="auto"/>
            </w:tcBorders>
            <w:shd w:val="clear" w:color="000000" w:fill="FFFFFF"/>
            <w:noWrap/>
            <w:vAlign w:val="center"/>
            <w:hideMark/>
          </w:tcPr>
          <w:p w14:paraId="036117D9"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$100.000,00 </w:t>
            </w:r>
          </w:p>
        </w:tc>
      </w:tr>
      <w:tr w:rsidR="00665495" w:rsidRPr="00152EFA" w14:paraId="5634931D" w14:textId="77777777" w:rsidTr="00A10163">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0C99B54"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A-02-02-01-003-008</w:t>
            </w:r>
          </w:p>
        </w:tc>
        <w:tc>
          <w:tcPr>
            <w:tcW w:w="504" w:type="pct"/>
            <w:tcBorders>
              <w:top w:val="nil"/>
              <w:left w:val="nil"/>
              <w:bottom w:val="single" w:sz="4" w:space="0" w:color="auto"/>
              <w:right w:val="single" w:sz="4" w:space="0" w:color="auto"/>
            </w:tcBorders>
            <w:shd w:val="clear" w:color="auto" w:fill="auto"/>
            <w:noWrap/>
            <w:vAlign w:val="center"/>
            <w:hideMark/>
          </w:tcPr>
          <w:p w14:paraId="4158A5F4"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00E36393"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2E6FC164" w14:textId="77777777" w:rsidR="00665495" w:rsidRPr="00152EFA" w:rsidRDefault="00665495" w:rsidP="00A10163">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105ADBA5"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2,42%</w:t>
            </w:r>
          </w:p>
        </w:tc>
        <w:tc>
          <w:tcPr>
            <w:tcW w:w="681" w:type="pct"/>
            <w:tcBorders>
              <w:top w:val="nil"/>
              <w:left w:val="nil"/>
              <w:bottom w:val="single" w:sz="4" w:space="0" w:color="auto"/>
              <w:right w:val="single" w:sz="4" w:space="0" w:color="auto"/>
            </w:tcBorders>
            <w:shd w:val="clear" w:color="000000" w:fill="FFFFFF"/>
            <w:noWrap/>
            <w:vAlign w:val="center"/>
            <w:hideMark/>
          </w:tcPr>
          <w:p w14:paraId="08A8FE68"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w:t>
            </w:r>
            <w:r>
              <w:rPr>
                <w:rFonts w:ascii="Calibri" w:eastAsia="Times New Roman" w:hAnsi="Calibri" w:cs="Calibri"/>
                <w:color w:val="000000"/>
                <w:kern w:val="0"/>
                <w:sz w:val="16"/>
                <w:szCs w:val="16"/>
              </w:rPr>
              <w:t>$</w:t>
            </w:r>
            <w:r w:rsidRPr="00152EFA">
              <w:rPr>
                <w:rFonts w:ascii="Calibri" w:eastAsia="Times New Roman" w:hAnsi="Calibri" w:cs="Calibri"/>
                <w:color w:val="000000"/>
                <w:kern w:val="0"/>
                <w:sz w:val="16"/>
                <w:szCs w:val="16"/>
              </w:rPr>
              <w:t xml:space="preserve">314.069,70 </w:t>
            </w:r>
          </w:p>
        </w:tc>
      </w:tr>
      <w:tr w:rsidR="00665495" w:rsidRPr="00152EFA" w14:paraId="36A47F32" w14:textId="77777777" w:rsidTr="00A10163">
        <w:trPr>
          <w:trHeight w:val="578"/>
        </w:trPr>
        <w:tc>
          <w:tcPr>
            <w:tcW w:w="384" w:type="pct"/>
            <w:tcBorders>
              <w:top w:val="nil"/>
              <w:left w:val="nil"/>
              <w:bottom w:val="nil"/>
              <w:right w:val="nil"/>
            </w:tcBorders>
            <w:shd w:val="clear" w:color="auto" w:fill="auto"/>
            <w:noWrap/>
            <w:vAlign w:val="center"/>
            <w:hideMark/>
          </w:tcPr>
          <w:p w14:paraId="39FCB1FD"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p>
        </w:tc>
        <w:tc>
          <w:tcPr>
            <w:tcW w:w="385" w:type="pct"/>
            <w:tcBorders>
              <w:top w:val="nil"/>
              <w:left w:val="nil"/>
              <w:bottom w:val="nil"/>
              <w:right w:val="nil"/>
            </w:tcBorders>
            <w:shd w:val="clear" w:color="auto" w:fill="auto"/>
            <w:noWrap/>
            <w:vAlign w:val="bottom"/>
            <w:hideMark/>
          </w:tcPr>
          <w:p w14:paraId="2E450F07" w14:textId="77777777" w:rsidR="00665495" w:rsidRPr="00152EFA" w:rsidRDefault="00665495" w:rsidP="00A10163">
            <w:pPr>
              <w:widowControl/>
              <w:suppressAutoHyphens w:val="0"/>
              <w:rPr>
                <w:rFonts w:eastAsia="Times New Roman"/>
                <w:kern w:val="0"/>
                <w:sz w:val="16"/>
                <w:szCs w:val="16"/>
              </w:rPr>
            </w:pPr>
          </w:p>
        </w:tc>
        <w:tc>
          <w:tcPr>
            <w:tcW w:w="504" w:type="pct"/>
            <w:tcBorders>
              <w:top w:val="nil"/>
              <w:left w:val="nil"/>
              <w:bottom w:val="nil"/>
              <w:right w:val="nil"/>
            </w:tcBorders>
            <w:shd w:val="clear" w:color="auto" w:fill="auto"/>
            <w:noWrap/>
            <w:vAlign w:val="bottom"/>
            <w:hideMark/>
          </w:tcPr>
          <w:p w14:paraId="2A5E4A66" w14:textId="77777777" w:rsidR="00665495" w:rsidRPr="00152EFA" w:rsidRDefault="00665495" w:rsidP="00A10163">
            <w:pPr>
              <w:widowControl/>
              <w:suppressAutoHyphens w:val="0"/>
              <w:jc w:val="both"/>
              <w:rPr>
                <w:rFonts w:eastAsia="Times New Roman"/>
                <w:kern w:val="0"/>
                <w:sz w:val="16"/>
                <w:szCs w:val="16"/>
              </w:rPr>
            </w:pPr>
          </w:p>
        </w:tc>
        <w:tc>
          <w:tcPr>
            <w:tcW w:w="436" w:type="pct"/>
            <w:tcBorders>
              <w:top w:val="nil"/>
              <w:left w:val="nil"/>
              <w:bottom w:val="nil"/>
              <w:right w:val="nil"/>
            </w:tcBorders>
            <w:shd w:val="clear" w:color="auto" w:fill="auto"/>
            <w:noWrap/>
            <w:vAlign w:val="center"/>
            <w:hideMark/>
          </w:tcPr>
          <w:p w14:paraId="7E58F023" w14:textId="77777777" w:rsidR="00665495" w:rsidRPr="00152EFA" w:rsidRDefault="00665495" w:rsidP="00A10163">
            <w:pPr>
              <w:widowControl/>
              <w:suppressAutoHyphens w:val="0"/>
              <w:jc w:val="both"/>
              <w:rPr>
                <w:rFonts w:eastAsia="Times New Roman"/>
                <w:kern w:val="0"/>
                <w:sz w:val="16"/>
                <w:szCs w:val="16"/>
              </w:rPr>
            </w:pPr>
          </w:p>
        </w:tc>
        <w:tc>
          <w:tcPr>
            <w:tcW w:w="1015" w:type="pct"/>
            <w:tcBorders>
              <w:top w:val="nil"/>
              <w:left w:val="nil"/>
              <w:bottom w:val="nil"/>
              <w:right w:val="nil"/>
            </w:tcBorders>
            <w:shd w:val="clear" w:color="auto" w:fill="auto"/>
            <w:noWrap/>
            <w:vAlign w:val="center"/>
            <w:hideMark/>
          </w:tcPr>
          <w:p w14:paraId="35015AB0" w14:textId="77777777" w:rsidR="00665495" w:rsidRPr="00152EFA" w:rsidRDefault="00665495" w:rsidP="00A10163">
            <w:pPr>
              <w:widowControl/>
              <w:suppressAutoHyphens w:val="0"/>
              <w:rPr>
                <w:rFonts w:eastAsia="Times New Roman"/>
                <w:kern w:val="0"/>
                <w:sz w:val="16"/>
                <w:szCs w:val="16"/>
              </w:rPr>
            </w:pPr>
          </w:p>
        </w:tc>
        <w:tc>
          <w:tcPr>
            <w:tcW w:w="86" w:type="pct"/>
            <w:tcBorders>
              <w:top w:val="nil"/>
              <w:left w:val="nil"/>
              <w:bottom w:val="nil"/>
              <w:right w:val="nil"/>
            </w:tcBorders>
            <w:shd w:val="clear" w:color="auto" w:fill="auto"/>
            <w:noWrap/>
            <w:vAlign w:val="center"/>
            <w:hideMark/>
          </w:tcPr>
          <w:p w14:paraId="1000E20A" w14:textId="77777777" w:rsidR="00665495" w:rsidRPr="00152EFA" w:rsidRDefault="00665495" w:rsidP="00A10163">
            <w:pPr>
              <w:widowControl/>
              <w:suppressAutoHyphens w:val="0"/>
              <w:rPr>
                <w:rFonts w:eastAsia="Times New Roman"/>
                <w:kern w:val="0"/>
                <w:sz w:val="16"/>
                <w:szCs w:val="16"/>
              </w:rPr>
            </w:pPr>
          </w:p>
        </w:tc>
        <w:tc>
          <w:tcPr>
            <w:tcW w:w="750" w:type="pct"/>
            <w:tcBorders>
              <w:top w:val="nil"/>
              <w:left w:val="nil"/>
              <w:bottom w:val="nil"/>
              <w:right w:val="nil"/>
            </w:tcBorders>
            <w:shd w:val="clear" w:color="auto" w:fill="auto"/>
            <w:noWrap/>
            <w:vAlign w:val="center"/>
            <w:hideMark/>
          </w:tcPr>
          <w:p w14:paraId="0CEC53C8" w14:textId="77777777" w:rsidR="00665495" w:rsidRPr="00152EFA" w:rsidRDefault="00665495" w:rsidP="00A10163">
            <w:pPr>
              <w:widowControl/>
              <w:suppressAutoHyphens w:val="0"/>
              <w:rPr>
                <w:rFonts w:eastAsia="Times New Roman"/>
                <w:kern w:val="0"/>
                <w:sz w:val="16"/>
                <w:szCs w:val="16"/>
              </w:rPr>
            </w:pPr>
          </w:p>
        </w:tc>
        <w:tc>
          <w:tcPr>
            <w:tcW w:w="760"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56D155"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9,09%</w:t>
            </w:r>
          </w:p>
        </w:tc>
        <w:tc>
          <w:tcPr>
            <w:tcW w:w="6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AA99420" w14:textId="77777777" w:rsidR="00665495" w:rsidRPr="00152EFA" w:rsidRDefault="00665495" w:rsidP="00A10163">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$1.179.685,70 </w:t>
            </w:r>
          </w:p>
        </w:tc>
      </w:tr>
    </w:tbl>
    <w:p w14:paraId="5FB06665" w14:textId="77777777" w:rsidR="00665495" w:rsidRDefault="00665495" w:rsidP="00665495">
      <w:pPr>
        <w:jc w:val="both"/>
        <w:rPr>
          <w:rFonts w:ascii="Arial" w:hAnsi="Arial" w:cs="Arial"/>
          <w:bCs/>
          <w:kern w:val="28"/>
          <w:sz w:val="22"/>
          <w:szCs w:val="22"/>
        </w:rPr>
      </w:pPr>
    </w:p>
    <w:p w14:paraId="0D552A9A" w14:textId="77777777" w:rsidR="00665495" w:rsidRDefault="00665495" w:rsidP="00665495">
      <w:pPr>
        <w:jc w:val="both"/>
        <w:rPr>
          <w:rFonts w:ascii="Arial" w:hAnsi="Arial" w:cs="Arial"/>
          <w:bCs/>
          <w:kern w:val="28"/>
          <w:sz w:val="22"/>
          <w:szCs w:val="22"/>
        </w:rPr>
      </w:pPr>
      <w:r>
        <w:rPr>
          <w:rFonts w:ascii="Arial" w:hAnsi="Arial" w:cs="Arial"/>
          <w:bCs/>
          <w:kern w:val="28"/>
          <w:sz w:val="22"/>
          <w:szCs w:val="22"/>
        </w:rPr>
        <w:t>Para la vigencia futura 2021 aplica la siguiente distribución:</w:t>
      </w:r>
    </w:p>
    <w:p w14:paraId="17501DBB" w14:textId="77777777" w:rsidR="00665495" w:rsidRDefault="00665495" w:rsidP="00665495">
      <w:pPr>
        <w:jc w:val="both"/>
        <w:rPr>
          <w:rFonts w:ascii="Arial" w:hAnsi="Arial" w:cs="Arial"/>
          <w:bCs/>
          <w:kern w:val="28"/>
          <w:sz w:val="22"/>
          <w:szCs w:val="22"/>
        </w:rPr>
      </w:pPr>
    </w:p>
    <w:tbl>
      <w:tblPr>
        <w:tblW w:w="5052" w:type="pct"/>
        <w:tblCellMar>
          <w:left w:w="70" w:type="dxa"/>
          <w:right w:w="70" w:type="dxa"/>
        </w:tblCellMar>
        <w:tblLook w:val="04A0" w:firstRow="1" w:lastRow="0" w:firstColumn="1" w:lastColumn="0" w:noHBand="0" w:noVBand="1"/>
      </w:tblPr>
      <w:tblGrid>
        <w:gridCol w:w="719"/>
        <w:gridCol w:w="719"/>
        <w:gridCol w:w="941"/>
        <w:gridCol w:w="787"/>
        <w:gridCol w:w="1881"/>
        <w:gridCol w:w="148"/>
        <w:gridCol w:w="1520"/>
        <w:gridCol w:w="1234"/>
        <w:gridCol w:w="1543"/>
      </w:tblGrid>
      <w:tr w:rsidR="00665495" w:rsidRPr="00152EFA" w14:paraId="1ABEC70B" w14:textId="77777777" w:rsidTr="00A10163">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779142DB"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VIGENCIA FUTURA</w:t>
            </w:r>
          </w:p>
        </w:tc>
      </w:tr>
      <w:tr w:rsidR="00665495" w:rsidRPr="00152EFA" w14:paraId="101C8366" w14:textId="77777777" w:rsidTr="00A10163">
        <w:trPr>
          <w:trHeight w:val="645"/>
        </w:trPr>
        <w:tc>
          <w:tcPr>
            <w:tcW w:w="758"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23E6B1A9"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496" w:type="pct"/>
            <w:tcBorders>
              <w:top w:val="nil"/>
              <w:left w:val="nil"/>
              <w:bottom w:val="single" w:sz="4" w:space="0" w:color="auto"/>
              <w:right w:val="single" w:sz="4" w:space="0" w:color="auto"/>
            </w:tcBorders>
            <w:shd w:val="clear" w:color="000000" w:fill="D9D9D9"/>
            <w:noWrap/>
            <w:vAlign w:val="center"/>
            <w:hideMark/>
          </w:tcPr>
          <w:p w14:paraId="643A70DE" w14:textId="77777777" w:rsidR="00665495" w:rsidRPr="00152EFA" w:rsidRDefault="00665495" w:rsidP="00A10163">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432" w:type="pct"/>
            <w:gridSpan w:val="2"/>
            <w:tcBorders>
              <w:top w:val="single" w:sz="4" w:space="0" w:color="auto"/>
              <w:left w:val="nil"/>
              <w:bottom w:val="single" w:sz="4" w:space="0" w:color="auto"/>
              <w:right w:val="single" w:sz="4" w:space="0" w:color="000000"/>
            </w:tcBorders>
            <w:shd w:val="clear" w:color="000000" w:fill="D9D9D9"/>
            <w:vAlign w:val="center"/>
            <w:hideMark/>
          </w:tcPr>
          <w:p w14:paraId="3108D1A3"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97" w:type="pct"/>
            <w:gridSpan w:val="2"/>
            <w:tcBorders>
              <w:top w:val="single" w:sz="4" w:space="0" w:color="auto"/>
              <w:left w:val="nil"/>
              <w:bottom w:val="single" w:sz="4" w:space="0" w:color="auto"/>
              <w:right w:val="single" w:sz="4" w:space="0" w:color="000000"/>
            </w:tcBorders>
            <w:shd w:val="clear" w:color="000000" w:fill="D9D9D9"/>
            <w:vAlign w:val="center"/>
            <w:hideMark/>
          </w:tcPr>
          <w:p w14:paraId="3A5F1DA7"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595" w:type="pct"/>
            <w:tcBorders>
              <w:top w:val="single" w:sz="4" w:space="0" w:color="auto"/>
              <w:left w:val="nil"/>
              <w:bottom w:val="single" w:sz="4" w:space="0" w:color="auto"/>
              <w:right w:val="single" w:sz="4" w:space="0" w:color="000000"/>
            </w:tcBorders>
            <w:shd w:val="clear" w:color="000000" w:fill="D9D9D9"/>
            <w:vAlign w:val="center"/>
            <w:hideMark/>
          </w:tcPr>
          <w:p w14:paraId="6E01556C"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822" w:type="pct"/>
            <w:tcBorders>
              <w:top w:val="nil"/>
              <w:left w:val="nil"/>
              <w:bottom w:val="single" w:sz="4" w:space="0" w:color="auto"/>
              <w:right w:val="single" w:sz="4" w:space="0" w:color="auto"/>
            </w:tcBorders>
            <w:shd w:val="clear" w:color="000000" w:fill="D9D9D9"/>
            <w:vAlign w:val="center"/>
            <w:hideMark/>
          </w:tcPr>
          <w:p w14:paraId="4437148F"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665495" w:rsidRPr="00152EFA" w14:paraId="638F5396"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0E9A48A"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A-02-02-01-003-002</w:t>
            </w:r>
          </w:p>
        </w:tc>
        <w:tc>
          <w:tcPr>
            <w:tcW w:w="496" w:type="pct"/>
            <w:tcBorders>
              <w:top w:val="nil"/>
              <w:left w:val="nil"/>
              <w:bottom w:val="single" w:sz="4" w:space="0" w:color="auto"/>
              <w:right w:val="single" w:sz="4" w:space="0" w:color="auto"/>
            </w:tcBorders>
            <w:shd w:val="clear" w:color="auto" w:fill="auto"/>
            <w:noWrap/>
            <w:vAlign w:val="center"/>
            <w:hideMark/>
          </w:tcPr>
          <w:p w14:paraId="0E5A1CB9"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320CAFD6"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9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BC27B49"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F00717D"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3,85%</w:t>
            </w:r>
          </w:p>
        </w:tc>
        <w:tc>
          <w:tcPr>
            <w:tcW w:w="822" w:type="pct"/>
            <w:tcBorders>
              <w:top w:val="nil"/>
              <w:left w:val="nil"/>
              <w:bottom w:val="single" w:sz="4" w:space="0" w:color="auto"/>
              <w:right w:val="single" w:sz="4" w:space="0" w:color="auto"/>
            </w:tcBorders>
            <w:shd w:val="clear" w:color="000000" w:fill="FFFFFF"/>
            <w:noWrap/>
            <w:vAlign w:val="center"/>
            <w:hideMark/>
          </w:tcPr>
          <w:p w14:paraId="2F0EBDAD"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$500.000,00 </w:t>
            </w:r>
          </w:p>
        </w:tc>
      </w:tr>
      <w:tr w:rsidR="00665495" w:rsidRPr="00152EFA" w14:paraId="5C3558D4"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C86951C"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496" w:type="pct"/>
            <w:tcBorders>
              <w:top w:val="nil"/>
              <w:left w:val="nil"/>
              <w:bottom w:val="single" w:sz="4" w:space="0" w:color="auto"/>
              <w:right w:val="single" w:sz="4" w:space="0" w:color="auto"/>
            </w:tcBorders>
            <w:shd w:val="clear" w:color="auto" w:fill="auto"/>
            <w:noWrap/>
            <w:vAlign w:val="center"/>
            <w:hideMark/>
          </w:tcPr>
          <w:p w14:paraId="22131111"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50826E00"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36C2D203" w14:textId="77777777" w:rsidR="00665495" w:rsidRPr="00152EFA" w:rsidRDefault="00665495" w:rsidP="00A10163">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6AFF9906"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16,36%</w:t>
            </w:r>
          </w:p>
        </w:tc>
        <w:tc>
          <w:tcPr>
            <w:tcW w:w="822" w:type="pct"/>
            <w:tcBorders>
              <w:top w:val="nil"/>
              <w:left w:val="nil"/>
              <w:bottom w:val="single" w:sz="4" w:space="0" w:color="auto"/>
              <w:right w:val="single" w:sz="4" w:space="0" w:color="auto"/>
            </w:tcBorders>
            <w:shd w:val="clear" w:color="000000" w:fill="FFFFFF"/>
            <w:noWrap/>
            <w:vAlign w:val="center"/>
            <w:hideMark/>
          </w:tcPr>
          <w:p w14:paraId="6A9E7682"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$2.123.434,00 </w:t>
            </w:r>
          </w:p>
        </w:tc>
      </w:tr>
      <w:tr w:rsidR="00665495" w:rsidRPr="00152EFA" w14:paraId="5D6C0E0B"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59DA3AC"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A-02-02-01-003-004</w:t>
            </w:r>
          </w:p>
        </w:tc>
        <w:tc>
          <w:tcPr>
            <w:tcW w:w="496" w:type="pct"/>
            <w:tcBorders>
              <w:top w:val="nil"/>
              <w:left w:val="nil"/>
              <w:bottom w:val="single" w:sz="4" w:space="0" w:color="auto"/>
              <w:right w:val="single" w:sz="4" w:space="0" w:color="auto"/>
            </w:tcBorders>
            <w:shd w:val="clear" w:color="auto" w:fill="auto"/>
            <w:noWrap/>
            <w:vAlign w:val="center"/>
            <w:hideMark/>
          </w:tcPr>
          <w:p w14:paraId="0B9CAB1F"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145D6921"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5E96D88D" w14:textId="77777777" w:rsidR="00665495" w:rsidRPr="00152EFA" w:rsidRDefault="00665495" w:rsidP="00A10163">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BFE7096"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17,18%</w:t>
            </w:r>
          </w:p>
        </w:tc>
        <w:tc>
          <w:tcPr>
            <w:tcW w:w="822" w:type="pct"/>
            <w:tcBorders>
              <w:top w:val="nil"/>
              <w:left w:val="nil"/>
              <w:bottom w:val="single" w:sz="4" w:space="0" w:color="auto"/>
              <w:right w:val="single" w:sz="4" w:space="0" w:color="auto"/>
            </w:tcBorders>
            <w:shd w:val="clear" w:color="000000" w:fill="FFFFFF"/>
            <w:noWrap/>
            <w:vAlign w:val="center"/>
            <w:hideMark/>
          </w:tcPr>
          <w:p w14:paraId="4B3222C0"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$2.229.606,00 </w:t>
            </w:r>
          </w:p>
        </w:tc>
      </w:tr>
      <w:tr w:rsidR="00665495" w:rsidRPr="00152EFA" w14:paraId="5C08A7CC"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563A439"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496" w:type="pct"/>
            <w:tcBorders>
              <w:top w:val="nil"/>
              <w:left w:val="nil"/>
              <w:bottom w:val="single" w:sz="4" w:space="0" w:color="auto"/>
              <w:right w:val="single" w:sz="4" w:space="0" w:color="auto"/>
            </w:tcBorders>
            <w:shd w:val="clear" w:color="auto" w:fill="auto"/>
            <w:noWrap/>
            <w:vAlign w:val="center"/>
            <w:hideMark/>
          </w:tcPr>
          <w:p w14:paraId="2A9FEB96"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541D9AE7"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0ECC7FB7" w14:textId="77777777" w:rsidR="00665495" w:rsidRPr="00152EFA" w:rsidRDefault="00665495" w:rsidP="00A10163">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64C4341"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21,60%</w:t>
            </w:r>
          </w:p>
        </w:tc>
        <w:tc>
          <w:tcPr>
            <w:tcW w:w="822" w:type="pct"/>
            <w:tcBorders>
              <w:top w:val="nil"/>
              <w:left w:val="nil"/>
              <w:bottom w:val="single" w:sz="4" w:space="0" w:color="auto"/>
              <w:right w:val="single" w:sz="4" w:space="0" w:color="auto"/>
            </w:tcBorders>
            <w:shd w:val="clear" w:color="000000" w:fill="FFFFFF"/>
            <w:noWrap/>
            <w:vAlign w:val="center"/>
            <w:hideMark/>
          </w:tcPr>
          <w:p w14:paraId="46BD0229"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$2.803.120,00 </w:t>
            </w:r>
          </w:p>
        </w:tc>
      </w:tr>
      <w:tr w:rsidR="00665495" w:rsidRPr="00152EFA" w14:paraId="4DD2BBAB"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31A3332"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lastRenderedPageBreak/>
              <w:t>A-02-02-01-003-006</w:t>
            </w:r>
          </w:p>
        </w:tc>
        <w:tc>
          <w:tcPr>
            <w:tcW w:w="496" w:type="pct"/>
            <w:tcBorders>
              <w:top w:val="nil"/>
              <w:left w:val="nil"/>
              <w:bottom w:val="single" w:sz="4" w:space="0" w:color="auto"/>
              <w:right w:val="single" w:sz="4" w:space="0" w:color="auto"/>
            </w:tcBorders>
            <w:shd w:val="clear" w:color="auto" w:fill="auto"/>
            <w:noWrap/>
            <w:vAlign w:val="center"/>
            <w:hideMark/>
          </w:tcPr>
          <w:p w14:paraId="2F2AE932"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1C40E973"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0148A2CB" w14:textId="77777777" w:rsidR="00665495" w:rsidRPr="00152EFA" w:rsidRDefault="00665495" w:rsidP="00A10163">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A99FA32"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7,71%</w:t>
            </w:r>
          </w:p>
        </w:tc>
        <w:tc>
          <w:tcPr>
            <w:tcW w:w="822" w:type="pct"/>
            <w:tcBorders>
              <w:top w:val="nil"/>
              <w:left w:val="nil"/>
              <w:bottom w:val="single" w:sz="4" w:space="0" w:color="auto"/>
              <w:right w:val="single" w:sz="4" w:space="0" w:color="auto"/>
            </w:tcBorders>
            <w:shd w:val="clear" w:color="000000" w:fill="FFFFFF"/>
            <w:noWrap/>
            <w:vAlign w:val="center"/>
            <w:hideMark/>
          </w:tcPr>
          <w:p w14:paraId="60202FB2"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$1.000.000,00 </w:t>
            </w:r>
          </w:p>
        </w:tc>
      </w:tr>
      <w:tr w:rsidR="00665495" w:rsidRPr="00152EFA" w14:paraId="570198EC" w14:textId="77777777" w:rsidTr="00A10163">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768090"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A-02-02-01-003-008</w:t>
            </w:r>
          </w:p>
        </w:tc>
        <w:tc>
          <w:tcPr>
            <w:tcW w:w="496" w:type="pct"/>
            <w:tcBorders>
              <w:top w:val="nil"/>
              <w:left w:val="nil"/>
              <w:bottom w:val="single" w:sz="4" w:space="0" w:color="auto"/>
              <w:right w:val="single" w:sz="4" w:space="0" w:color="auto"/>
            </w:tcBorders>
            <w:shd w:val="clear" w:color="auto" w:fill="auto"/>
            <w:noWrap/>
            <w:vAlign w:val="center"/>
            <w:hideMark/>
          </w:tcPr>
          <w:p w14:paraId="652EEE4D"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5478DF95"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3C262847" w14:textId="77777777" w:rsidR="00665495" w:rsidRPr="00152EFA" w:rsidRDefault="00665495" w:rsidP="00A10163">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1EE3FAC5"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24,20%</w:t>
            </w:r>
          </w:p>
        </w:tc>
        <w:tc>
          <w:tcPr>
            <w:tcW w:w="822" w:type="pct"/>
            <w:tcBorders>
              <w:top w:val="nil"/>
              <w:left w:val="nil"/>
              <w:bottom w:val="single" w:sz="4" w:space="0" w:color="auto"/>
              <w:right w:val="single" w:sz="4" w:space="0" w:color="auto"/>
            </w:tcBorders>
            <w:shd w:val="clear" w:color="000000" w:fill="FFFFFF"/>
            <w:noWrap/>
            <w:vAlign w:val="center"/>
            <w:hideMark/>
          </w:tcPr>
          <w:p w14:paraId="2B181C47"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$3.140.697,00 </w:t>
            </w:r>
          </w:p>
        </w:tc>
      </w:tr>
      <w:tr w:rsidR="00665495" w:rsidRPr="00152EFA" w14:paraId="16F13594" w14:textId="77777777" w:rsidTr="00A10163">
        <w:trPr>
          <w:trHeight w:val="578"/>
        </w:trPr>
        <w:tc>
          <w:tcPr>
            <w:tcW w:w="379" w:type="pct"/>
            <w:tcBorders>
              <w:top w:val="nil"/>
              <w:left w:val="nil"/>
              <w:bottom w:val="nil"/>
              <w:right w:val="nil"/>
            </w:tcBorders>
            <w:shd w:val="clear" w:color="auto" w:fill="auto"/>
            <w:noWrap/>
            <w:vAlign w:val="center"/>
            <w:hideMark/>
          </w:tcPr>
          <w:p w14:paraId="73547A5C"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p>
        </w:tc>
        <w:tc>
          <w:tcPr>
            <w:tcW w:w="379" w:type="pct"/>
            <w:tcBorders>
              <w:top w:val="nil"/>
              <w:left w:val="nil"/>
              <w:bottom w:val="nil"/>
              <w:right w:val="nil"/>
            </w:tcBorders>
            <w:shd w:val="clear" w:color="auto" w:fill="auto"/>
            <w:noWrap/>
            <w:vAlign w:val="bottom"/>
            <w:hideMark/>
          </w:tcPr>
          <w:p w14:paraId="0AE71974" w14:textId="77777777" w:rsidR="00665495" w:rsidRPr="00152EFA" w:rsidRDefault="00665495" w:rsidP="00A10163">
            <w:pPr>
              <w:widowControl/>
              <w:suppressAutoHyphens w:val="0"/>
              <w:rPr>
                <w:rFonts w:eastAsia="Times New Roman"/>
                <w:kern w:val="0"/>
                <w:sz w:val="16"/>
                <w:szCs w:val="16"/>
              </w:rPr>
            </w:pPr>
          </w:p>
        </w:tc>
        <w:tc>
          <w:tcPr>
            <w:tcW w:w="496" w:type="pct"/>
            <w:tcBorders>
              <w:top w:val="nil"/>
              <w:left w:val="nil"/>
              <w:bottom w:val="nil"/>
              <w:right w:val="nil"/>
            </w:tcBorders>
            <w:shd w:val="clear" w:color="auto" w:fill="auto"/>
            <w:noWrap/>
            <w:vAlign w:val="bottom"/>
            <w:hideMark/>
          </w:tcPr>
          <w:p w14:paraId="5EC83EB2" w14:textId="77777777" w:rsidR="00665495" w:rsidRPr="00152EFA" w:rsidRDefault="00665495" w:rsidP="00A10163">
            <w:pPr>
              <w:widowControl/>
              <w:suppressAutoHyphens w:val="0"/>
              <w:jc w:val="both"/>
              <w:rPr>
                <w:rFonts w:eastAsia="Times New Roman"/>
                <w:kern w:val="0"/>
                <w:sz w:val="16"/>
                <w:szCs w:val="16"/>
              </w:rPr>
            </w:pPr>
          </w:p>
        </w:tc>
        <w:tc>
          <w:tcPr>
            <w:tcW w:w="432" w:type="pct"/>
            <w:tcBorders>
              <w:top w:val="nil"/>
              <w:left w:val="nil"/>
              <w:bottom w:val="nil"/>
              <w:right w:val="nil"/>
            </w:tcBorders>
            <w:shd w:val="clear" w:color="auto" w:fill="auto"/>
            <w:noWrap/>
            <w:vAlign w:val="center"/>
            <w:hideMark/>
          </w:tcPr>
          <w:p w14:paraId="431A1E69" w14:textId="77777777" w:rsidR="00665495" w:rsidRPr="00152EFA" w:rsidRDefault="00665495" w:rsidP="00A10163">
            <w:pPr>
              <w:widowControl/>
              <w:suppressAutoHyphens w:val="0"/>
              <w:jc w:val="both"/>
              <w:rPr>
                <w:rFonts w:eastAsia="Times New Roman"/>
                <w:kern w:val="0"/>
                <w:sz w:val="16"/>
                <w:szCs w:val="16"/>
              </w:rPr>
            </w:pPr>
          </w:p>
        </w:tc>
        <w:tc>
          <w:tcPr>
            <w:tcW w:w="1000" w:type="pct"/>
            <w:tcBorders>
              <w:top w:val="nil"/>
              <w:left w:val="nil"/>
              <w:bottom w:val="nil"/>
              <w:right w:val="nil"/>
            </w:tcBorders>
            <w:shd w:val="clear" w:color="auto" w:fill="auto"/>
            <w:noWrap/>
            <w:vAlign w:val="center"/>
            <w:hideMark/>
          </w:tcPr>
          <w:p w14:paraId="5C0D83A0" w14:textId="77777777" w:rsidR="00665495" w:rsidRPr="00152EFA" w:rsidRDefault="00665495" w:rsidP="00A10163">
            <w:pPr>
              <w:widowControl/>
              <w:suppressAutoHyphens w:val="0"/>
              <w:rPr>
                <w:rFonts w:eastAsia="Times New Roman"/>
                <w:kern w:val="0"/>
                <w:sz w:val="16"/>
                <w:szCs w:val="16"/>
              </w:rPr>
            </w:pPr>
          </w:p>
        </w:tc>
        <w:tc>
          <w:tcPr>
            <w:tcW w:w="84" w:type="pct"/>
            <w:tcBorders>
              <w:top w:val="nil"/>
              <w:left w:val="nil"/>
              <w:bottom w:val="nil"/>
              <w:right w:val="nil"/>
            </w:tcBorders>
            <w:shd w:val="clear" w:color="auto" w:fill="auto"/>
            <w:noWrap/>
            <w:vAlign w:val="center"/>
            <w:hideMark/>
          </w:tcPr>
          <w:p w14:paraId="0D7F7708" w14:textId="77777777" w:rsidR="00665495" w:rsidRPr="00152EFA" w:rsidRDefault="00665495" w:rsidP="00A10163">
            <w:pPr>
              <w:widowControl/>
              <w:suppressAutoHyphens w:val="0"/>
              <w:rPr>
                <w:rFonts w:eastAsia="Times New Roman"/>
                <w:kern w:val="0"/>
                <w:sz w:val="16"/>
                <w:szCs w:val="16"/>
              </w:rPr>
            </w:pPr>
          </w:p>
        </w:tc>
        <w:tc>
          <w:tcPr>
            <w:tcW w:w="813" w:type="pct"/>
            <w:tcBorders>
              <w:top w:val="nil"/>
              <w:left w:val="nil"/>
              <w:bottom w:val="nil"/>
              <w:right w:val="nil"/>
            </w:tcBorders>
            <w:shd w:val="clear" w:color="auto" w:fill="auto"/>
            <w:noWrap/>
            <w:vAlign w:val="center"/>
            <w:hideMark/>
          </w:tcPr>
          <w:p w14:paraId="6E062294" w14:textId="77777777" w:rsidR="00665495" w:rsidRPr="00152EFA" w:rsidRDefault="00665495" w:rsidP="00A10163">
            <w:pPr>
              <w:widowControl/>
              <w:suppressAutoHyphens w:val="0"/>
              <w:rPr>
                <w:rFonts w:eastAsia="Times New Roman"/>
                <w:kern w:val="0"/>
                <w:sz w:val="16"/>
                <w:szCs w:val="16"/>
              </w:rPr>
            </w:pPr>
          </w:p>
        </w:tc>
        <w:tc>
          <w:tcPr>
            <w:tcW w:w="595"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7C697C33"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90,91%</w:t>
            </w:r>
          </w:p>
        </w:tc>
        <w:tc>
          <w:tcPr>
            <w:tcW w:w="82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5CEBB37" w14:textId="77777777" w:rsidR="00665495" w:rsidRPr="00152EFA" w:rsidRDefault="00665495" w:rsidP="00A10163">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$11.796.857,00 </w:t>
            </w:r>
          </w:p>
        </w:tc>
      </w:tr>
    </w:tbl>
    <w:p w14:paraId="476EED67" w14:textId="77777777" w:rsidR="00665495" w:rsidRDefault="00665495" w:rsidP="00665495">
      <w:pPr>
        <w:autoSpaceDE w:val="0"/>
        <w:adjustRightInd w:val="0"/>
        <w:jc w:val="both"/>
        <w:rPr>
          <w:rFonts w:ascii="Arial" w:eastAsia="Calibri" w:hAnsi="Arial" w:cs="Arial"/>
        </w:rPr>
      </w:pPr>
      <w:r>
        <w:rPr>
          <w:rFonts w:ascii="Arial" w:eastAsia="Calibri" w:hAnsi="Arial" w:cs="Arial"/>
        </w:rPr>
        <w:t xml:space="preserve">Para un total de </w:t>
      </w:r>
    </w:p>
    <w:p w14:paraId="0596561F" w14:textId="77777777" w:rsidR="00665495" w:rsidRDefault="00665495" w:rsidP="00665495">
      <w:pPr>
        <w:autoSpaceDE w:val="0"/>
        <w:adjustRightInd w:val="0"/>
        <w:jc w:val="both"/>
        <w:rPr>
          <w:rFonts w:ascii="Arial" w:eastAsia="Calibri" w:hAnsi="Arial" w:cs="Arial"/>
        </w:rPr>
      </w:pPr>
    </w:p>
    <w:tbl>
      <w:tblPr>
        <w:tblW w:w="5052" w:type="pct"/>
        <w:tblCellMar>
          <w:left w:w="70" w:type="dxa"/>
          <w:right w:w="70" w:type="dxa"/>
        </w:tblCellMar>
        <w:tblLook w:val="04A0" w:firstRow="1" w:lastRow="0" w:firstColumn="1" w:lastColumn="0" w:noHBand="0" w:noVBand="1"/>
      </w:tblPr>
      <w:tblGrid>
        <w:gridCol w:w="722"/>
        <w:gridCol w:w="716"/>
        <w:gridCol w:w="941"/>
        <w:gridCol w:w="820"/>
        <w:gridCol w:w="1756"/>
        <w:gridCol w:w="159"/>
        <w:gridCol w:w="1542"/>
        <w:gridCol w:w="1276"/>
        <w:gridCol w:w="1560"/>
      </w:tblGrid>
      <w:tr w:rsidR="00665495" w:rsidRPr="00152EFA" w14:paraId="10216A69" w14:textId="77777777" w:rsidTr="00A10163">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7372A499"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APALANCAMIENTO + VIGENCIA FUTURA</w:t>
            </w:r>
          </w:p>
        </w:tc>
      </w:tr>
      <w:tr w:rsidR="00665495" w:rsidRPr="00152EFA" w14:paraId="267888C8" w14:textId="77777777" w:rsidTr="00A10163">
        <w:trPr>
          <w:trHeight w:val="645"/>
        </w:trPr>
        <w:tc>
          <w:tcPr>
            <w:tcW w:w="757"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FBF61D"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496" w:type="pct"/>
            <w:tcBorders>
              <w:top w:val="nil"/>
              <w:left w:val="nil"/>
              <w:bottom w:val="single" w:sz="4" w:space="0" w:color="auto"/>
              <w:right w:val="single" w:sz="4" w:space="0" w:color="auto"/>
            </w:tcBorders>
            <w:shd w:val="clear" w:color="000000" w:fill="D9D9D9"/>
            <w:noWrap/>
            <w:vAlign w:val="center"/>
            <w:hideMark/>
          </w:tcPr>
          <w:p w14:paraId="191DAAAD" w14:textId="77777777" w:rsidR="00665495" w:rsidRPr="00152EFA" w:rsidRDefault="00665495" w:rsidP="00A10163">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357" w:type="pct"/>
            <w:gridSpan w:val="2"/>
            <w:tcBorders>
              <w:top w:val="single" w:sz="4" w:space="0" w:color="auto"/>
              <w:left w:val="nil"/>
              <w:bottom w:val="single" w:sz="4" w:space="0" w:color="auto"/>
              <w:right w:val="single" w:sz="4" w:space="0" w:color="000000"/>
            </w:tcBorders>
            <w:shd w:val="clear" w:color="000000" w:fill="D9D9D9"/>
            <w:vAlign w:val="center"/>
            <w:hideMark/>
          </w:tcPr>
          <w:p w14:paraId="2229774E"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96" w:type="pct"/>
            <w:gridSpan w:val="2"/>
            <w:tcBorders>
              <w:top w:val="single" w:sz="4" w:space="0" w:color="auto"/>
              <w:left w:val="nil"/>
              <w:bottom w:val="single" w:sz="4" w:space="0" w:color="auto"/>
              <w:right w:val="single" w:sz="4" w:space="0" w:color="000000"/>
            </w:tcBorders>
            <w:shd w:val="clear" w:color="000000" w:fill="D9D9D9"/>
            <w:vAlign w:val="center"/>
            <w:hideMark/>
          </w:tcPr>
          <w:p w14:paraId="2BD2B79D"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672" w:type="pct"/>
            <w:tcBorders>
              <w:top w:val="single" w:sz="4" w:space="0" w:color="auto"/>
              <w:left w:val="nil"/>
              <w:bottom w:val="single" w:sz="4" w:space="0" w:color="auto"/>
              <w:right w:val="single" w:sz="4" w:space="0" w:color="000000"/>
            </w:tcBorders>
            <w:shd w:val="clear" w:color="000000" w:fill="D9D9D9"/>
            <w:vAlign w:val="center"/>
            <w:hideMark/>
          </w:tcPr>
          <w:p w14:paraId="4DDAD86D"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822" w:type="pct"/>
            <w:tcBorders>
              <w:top w:val="nil"/>
              <w:left w:val="nil"/>
              <w:bottom w:val="single" w:sz="4" w:space="0" w:color="auto"/>
              <w:right w:val="single" w:sz="4" w:space="0" w:color="auto"/>
            </w:tcBorders>
            <w:shd w:val="clear" w:color="000000" w:fill="D9D9D9"/>
            <w:vAlign w:val="center"/>
            <w:hideMark/>
          </w:tcPr>
          <w:p w14:paraId="5FADB7FF"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665495" w:rsidRPr="00152EFA" w14:paraId="65DD84A4"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241DA5"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A-02-02-01-003-002</w:t>
            </w:r>
          </w:p>
        </w:tc>
        <w:tc>
          <w:tcPr>
            <w:tcW w:w="496" w:type="pct"/>
            <w:tcBorders>
              <w:top w:val="nil"/>
              <w:left w:val="nil"/>
              <w:bottom w:val="single" w:sz="4" w:space="0" w:color="auto"/>
              <w:right w:val="single" w:sz="4" w:space="0" w:color="auto"/>
            </w:tcBorders>
            <w:shd w:val="clear" w:color="auto" w:fill="auto"/>
            <w:noWrap/>
            <w:vAlign w:val="center"/>
            <w:hideMark/>
          </w:tcPr>
          <w:p w14:paraId="79923D99"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7A51FDC1"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9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680D9F6"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08368E28"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4,24%</w:t>
            </w:r>
          </w:p>
        </w:tc>
        <w:tc>
          <w:tcPr>
            <w:tcW w:w="822" w:type="pct"/>
            <w:tcBorders>
              <w:top w:val="nil"/>
              <w:left w:val="nil"/>
              <w:bottom w:val="single" w:sz="4" w:space="0" w:color="auto"/>
              <w:right w:val="single" w:sz="4" w:space="0" w:color="auto"/>
            </w:tcBorders>
            <w:shd w:val="clear" w:color="000000" w:fill="FFFFFF"/>
            <w:noWrap/>
            <w:vAlign w:val="center"/>
            <w:hideMark/>
          </w:tcPr>
          <w:p w14:paraId="2FF85B91"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$550.000,00 </w:t>
            </w:r>
          </w:p>
        </w:tc>
      </w:tr>
      <w:tr w:rsidR="00665495" w:rsidRPr="00152EFA" w14:paraId="39FADE49"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3685E7"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496" w:type="pct"/>
            <w:tcBorders>
              <w:top w:val="nil"/>
              <w:left w:val="nil"/>
              <w:bottom w:val="single" w:sz="4" w:space="0" w:color="auto"/>
              <w:right w:val="single" w:sz="4" w:space="0" w:color="auto"/>
            </w:tcBorders>
            <w:shd w:val="clear" w:color="auto" w:fill="auto"/>
            <w:noWrap/>
            <w:vAlign w:val="center"/>
            <w:hideMark/>
          </w:tcPr>
          <w:p w14:paraId="0CBBF891"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223B79B7"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5EB92D4E" w14:textId="77777777" w:rsidR="00665495" w:rsidRPr="00152EFA" w:rsidRDefault="00665495" w:rsidP="00A10163">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010C02A6"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18,00%</w:t>
            </w:r>
          </w:p>
        </w:tc>
        <w:tc>
          <w:tcPr>
            <w:tcW w:w="822" w:type="pct"/>
            <w:tcBorders>
              <w:top w:val="nil"/>
              <w:left w:val="nil"/>
              <w:bottom w:val="single" w:sz="4" w:space="0" w:color="auto"/>
              <w:right w:val="single" w:sz="4" w:space="0" w:color="auto"/>
            </w:tcBorders>
            <w:shd w:val="clear" w:color="000000" w:fill="FFFFFF"/>
            <w:noWrap/>
            <w:vAlign w:val="center"/>
            <w:hideMark/>
          </w:tcPr>
          <w:p w14:paraId="44CE50B4"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$2.335.777,40 </w:t>
            </w:r>
          </w:p>
        </w:tc>
      </w:tr>
      <w:tr w:rsidR="00665495" w:rsidRPr="00152EFA" w14:paraId="4D8048F4"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82E741A"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A-02-02-01-003-004</w:t>
            </w:r>
          </w:p>
        </w:tc>
        <w:tc>
          <w:tcPr>
            <w:tcW w:w="496" w:type="pct"/>
            <w:tcBorders>
              <w:top w:val="nil"/>
              <w:left w:val="nil"/>
              <w:bottom w:val="single" w:sz="4" w:space="0" w:color="auto"/>
              <w:right w:val="single" w:sz="4" w:space="0" w:color="auto"/>
            </w:tcBorders>
            <w:shd w:val="clear" w:color="auto" w:fill="auto"/>
            <w:noWrap/>
            <w:vAlign w:val="center"/>
            <w:hideMark/>
          </w:tcPr>
          <w:p w14:paraId="592904A0"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15A35FA5"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3798F789" w14:textId="77777777" w:rsidR="00665495" w:rsidRPr="00152EFA" w:rsidRDefault="00665495" w:rsidP="00A10163">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025D1E43"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18,90%</w:t>
            </w:r>
          </w:p>
        </w:tc>
        <w:tc>
          <w:tcPr>
            <w:tcW w:w="822" w:type="pct"/>
            <w:tcBorders>
              <w:top w:val="nil"/>
              <w:left w:val="nil"/>
              <w:bottom w:val="single" w:sz="4" w:space="0" w:color="auto"/>
              <w:right w:val="single" w:sz="4" w:space="0" w:color="auto"/>
            </w:tcBorders>
            <w:shd w:val="clear" w:color="000000" w:fill="FFFFFF"/>
            <w:noWrap/>
            <w:vAlign w:val="center"/>
            <w:hideMark/>
          </w:tcPr>
          <w:p w14:paraId="495E9B80"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$2.452.566,60 </w:t>
            </w:r>
          </w:p>
        </w:tc>
      </w:tr>
      <w:tr w:rsidR="00665495" w:rsidRPr="00152EFA" w14:paraId="1598C2A9"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D7BA61C"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496" w:type="pct"/>
            <w:tcBorders>
              <w:top w:val="nil"/>
              <w:left w:val="nil"/>
              <w:bottom w:val="single" w:sz="4" w:space="0" w:color="auto"/>
              <w:right w:val="single" w:sz="4" w:space="0" w:color="auto"/>
            </w:tcBorders>
            <w:shd w:val="clear" w:color="auto" w:fill="auto"/>
            <w:noWrap/>
            <w:vAlign w:val="center"/>
            <w:hideMark/>
          </w:tcPr>
          <w:p w14:paraId="1BA06879"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73D4BDCD"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43824521" w14:textId="77777777" w:rsidR="00665495" w:rsidRPr="00152EFA" w:rsidRDefault="00665495" w:rsidP="00A10163">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77A2CCF0"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23,76%</w:t>
            </w:r>
          </w:p>
        </w:tc>
        <w:tc>
          <w:tcPr>
            <w:tcW w:w="822" w:type="pct"/>
            <w:tcBorders>
              <w:top w:val="nil"/>
              <w:left w:val="nil"/>
              <w:bottom w:val="single" w:sz="4" w:space="0" w:color="auto"/>
              <w:right w:val="single" w:sz="4" w:space="0" w:color="auto"/>
            </w:tcBorders>
            <w:shd w:val="clear" w:color="000000" w:fill="FFFFFF"/>
            <w:noWrap/>
            <w:vAlign w:val="center"/>
            <w:hideMark/>
          </w:tcPr>
          <w:p w14:paraId="3B9D1E1B"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$3.083.432,00 </w:t>
            </w:r>
          </w:p>
        </w:tc>
      </w:tr>
      <w:tr w:rsidR="00665495" w:rsidRPr="00152EFA" w14:paraId="7FFDCCFD"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070807F"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A-02-02-01-003-006</w:t>
            </w:r>
          </w:p>
        </w:tc>
        <w:tc>
          <w:tcPr>
            <w:tcW w:w="496" w:type="pct"/>
            <w:tcBorders>
              <w:top w:val="nil"/>
              <w:left w:val="nil"/>
              <w:bottom w:val="single" w:sz="4" w:space="0" w:color="auto"/>
              <w:right w:val="single" w:sz="4" w:space="0" w:color="auto"/>
            </w:tcBorders>
            <w:shd w:val="clear" w:color="auto" w:fill="auto"/>
            <w:noWrap/>
            <w:vAlign w:val="center"/>
            <w:hideMark/>
          </w:tcPr>
          <w:p w14:paraId="16FE5D55"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374F4D83"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785D66F0" w14:textId="77777777" w:rsidR="00665495" w:rsidRPr="00152EFA" w:rsidRDefault="00665495" w:rsidP="00A10163">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324308EA"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8,48%</w:t>
            </w:r>
          </w:p>
        </w:tc>
        <w:tc>
          <w:tcPr>
            <w:tcW w:w="822" w:type="pct"/>
            <w:tcBorders>
              <w:top w:val="nil"/>
              <w:left w:val="nil"/>
              <w:bottom w:val="single" w:sz="4" w:space="0" w:color="auto"/>
              <w:right w:val="single" w:sz="4" w:space="0" w:color="auto"/>
            </w:tcBorders>
            <w:shd w:val="clear" w:color="000000" w:fill="FFFFFF"/>
            <w:noWrap/>
            <w:vAlign w:val="center"/>
            <w:hideMark/>
          </w:tcPr>
          <w:p w14:paraId="50B9B912"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$1.100.000,00 </w:t>
            </w:r>
          </w:p>
        </w:tc>
      </w:tr>
      <w:tr w:rsidR="00665495" w:rsidRPr="00152EFA" w14:paraId="1CD1EF5A" w14:textId="77777777" w:rsidTr="00A10163">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6AE03DD"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A-02-02-01-003-008</w:t>
            </w:r>
          </w:p>
        </w:tc>
        <w:tc>
          <w:tcPr>
            <w:tcW w:w="496" w:type="pct"/>
            <w:tcBorders>
              <w:top w:val="nil"/>
              <w:left w:val="nil"/>
              <w:bottom w:val="single" w:sz="4" w:space="0" w:color="auto"/>
              <w:right w:val="single" w:sz="4" w:space="0" w:color="auto"/>
            </w:tcBorders>
            <w:shd w:val="clear" w:color="auto" w:fill="auto"/>
            <w:noWrap/>
            <w:vAlign w:val="center"/>
            <w:hideMark/>
          </w:tcPr>
          <w:p w14:paraId="1CD71C2A"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036039CC" w14:textId="77777777" w:rsidR="00665495" w:rsidRPr="00152EFA" w:rsidRDefault="00665495" w:rsidP="00A10163">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1D9605FA" w14:textId="77777777" w:rsidR="00665495" w:rsidRPr="00152EFA" w:rsidRDefault="00665495" w:rsidP="00A10163">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1F700A82" w14:textId="77777777" w:rsidR="00665495" w:rsidRPr="00152EFA" w:rsidRDefault="00665495" w:rsidP="00A10163">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26,62%</w:t>
            </w:r>
          </w:p>
        </w:tc>
        <w:tc>
          <w:tcPr>
            <w:tcW w:w="822" w:type="pct"/>
            <w:tcBorders>
              <w:top w:val="nil"/>
              <w:left w:val="nil"/>
              <w:bottom w:val="single" w:sz="4" w:space="0" w:color="auto"/>
              <w:right w:val="single" w:sz="4" w:space="0" w:color="auto"/>
            </w:tcBorders>
            <w:shd w:val="clear" w:color="000000" w:fill="FFFFFF"/>
            <w:noWrap/>
            <w:vAlign w:val="center"/>
            <w:hideMark/>
          </w:tcPr>
          <w:p w14:paraId="284FEA08"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$3.454.766,70 </w:t>
            </w:r>
          </w:p>
        </w:tc>
      </w:tr>
      <w:tr w:rsidR="00665495" w:rsidRPr="00152EFA" w14:paraId="3AC8CDF9" w14:textId="77777777" w:rsidTr="00A10163">
        <w:trPr>
          <w:trHeight w:val="578"/>
        </w:trPr>
        <w:tc>
          <w:tcPr>
            <w:tcW w:w="380" w:type="pct"/>
            <w:tcBorders>
              <w:top w:val="nil"/>
              <w:left w:val="nil"/>
              <w:bottom w:val="nil"/>
              <w:right w:val="nil"/>
            </w:tcBorders>
            <w:shd w:val="clear" w:color="auto" w:fill="auto"/>
            <w:noWrap/>
            <w:vAlign w:val="center"/>
            <w:hideMark/>
          </w:tcPr>
          <w:p w14:paraId="3CD81D3F" w14:textId="77777777" w:rsidR="00665495" w:rsidRPr="00152EFA" w:rsidRDefault="00665495" w:rsidP="00A10163">
            <w:pPr>
              <w:widowControl/>
              <w:suppressAutoHyphens w:val="0"/>
              <w:jc w:val="center"/>
              <w:rPr>
                <w:rFonts w:ascii="Calibri" w:eastAsia="Times New Roman" w:hAnsi="Calibri" w:cs="Calibri"/>
                <w:color w:val="000000"/>
                <w:kern w:val="0"/>
                <w:sz w:val="16"/>
                <w:szCs w:val="16"/>
              </w:rPr>
            </w:pPr>
          </w:p>
        </w:tc>
        <w:tc>
          <w:tcPr>
            <w:tcW w:w="377" w:type="pct"/>
            <w:tcBorders>
              <w:top w:val="nil"/>
              <w:left w:val="nil"/>
              <w:bottom w:val="nil"/>
              <w:right w:val="nil"/>
            </w:tcBorders>
            <w:shd w:val="clear" w:color="auto" w:fill="auto"/>
            <w:noWrap/>
            <w:vAlign w:val="bottom"/>
            <w:hideMark/>
          </w:tcPr>
          <w:p w14:paraId="49E6D3A7" w14:textId="77777777" w:rsidR="00665495" w:rsidRPr="00152EFA" w:rsidRDefault="00665495" w:rsidP="00A10163">
            <w:pPr>
              <w:widowControl/>
              <w:suppressAutoHyphens w:val="0"/>
              <w:rPr>
                <w:rFonts w:eastAsia="Times New Roman"/>
                <w:kern w:val="0"/>
                <w:sz w:val="16"/>
                <w:szCs w:val="16"/>
              </w:rPr>
            </w:pPr>
          </w:p>
        </w:tc>
        <w:tc>
          <w:tcPr>
            <w:tcW w:w="496" w:type="pct"/>
            <w:tcBorders>
              <w:top w:val="nil"/>
              <w:left w:val="nil"/>
              <w:bottom w:val="nil"/>
              <w:right w:val="nil"/>
            </w:tcBorders>
            <w:shd w:val="clear" w:color="auto" w:fill="auto"/>
            <w:noWrap/>
            <w:vAlign w:val="bottom"/>
            <w:hideMark/>
          </w:tcPr>
          <w:p w14:paraId="3752785F" w14:textId="77777777" w:rsidR="00665495" w:rsidRPr="00152EFA" w:rsidRDefault="00665495" w:rsidP="00A10163">
            <w:pPr>
              <w:widowControl/>
              <w:suppressAutoHyphens w:val="0"/>
              <w:jc w:val="both"/>
              <w:rPr>
                <w:rFonts w:eastAsia="Times New Roman"/>
                <w:kern w:val="0"/>
                <w:sz w:val="16"/>
                <w:szCs w:val="16"/>
              </w:rPr>
            </w:pPr>
          </w:p>
        </w:tc>
        <w:tc>
          <w:tcPr>
            <w:tcW w:w="432" w:type="pct"/>
            <w:tcBorders>
              <w:top w:val="nil"/>
              <w:left w:val="nil"/>
              <w:bottom w:val="nil"/>
              <w:right w:val="nil"/>
            </w:tcBorders>
            <w:shd w:val="clear" w:color="auto" w:fill="auto"/>
            <w:noWrap/>
            <w:vAlign w:val="center"/>
            <w:hideMark/>
          </w:tcPr>
          <w:p w14:paraId="71E0B205" w14:textId="77777777" w:rsidR="00665495" w:rsidRPr="00152EFA" w:rsidRDefault="00665495" w:rsidP="00A10163">
            <w:pPr>
              <w:widowControl/>
              <w:suppressAutoHyphens w:val="0"/>
              <w:jc w:val="both"/>
              <w:rPr>
                <w:rFonts w:eastAsia="Times New Roman"/>
                <w:kern w:val="0"/>
                <w:sz w:val="16"/>
                <w:szCs w:val="16"/>
              </w:rPr>
            </w:pPr>
          </w:p>
        </w:tc>
        <w:tc>
          <w:tcPr>
            <w:tcW w:w="925" w:type="pct"/>
            <w:tcBorders>
              <w:top w:val="nil"/>
              <w:left w:val="nil"/>
              <w:bottom w:val="nil"/>
              <w:right w:val="nil"/>
            </w:tcBorders>
            <w:shd w:val="clear" w:color="auto" w:fill="auto"/>
            <w:noWrap/>
            <w:vAlign w:val="center"/>
            <w:hideMark/>
          </w:tcPr>
          <w:p w14:paraId="541A5E07" w14:textId="77777777" w:rsidR="00665495" w:rsidRPr="00152EFA" w:rsidRDefault="00665495" w:rsidP="00A10163">
            <w:pPr>
              <w:widowControl/>
              <w:suppressAutoHyphens w:val="0"/>
              <w:rPr>
                <w:rFonts w:eastAsia="Times New Roman"/>
                <w:kern w:val="0"/>
                <w:sz w:val="16"/>
                <w:szCs w:val="16"/>
              </w:rPr>
            </w:pPr>
          </w:p>
        </w:tc>
        <w:tc>
          <w:tcPr>
            <w:tcW w:w="84" w:type="pct"/>
            <w:tcBorders>
              <w:top w:val="nil"/>
              <w:left w:val="nil"/>
              <w:bottom w:val="nil"/>
              <w:right w:val="nil"/>
            </w:tcBorders>
            <w:shd w:val="clear" w:color="auto" w:fill="auto"/>
            <w:noWrap/>
            <w:vAlign w:val="center"/>
            <w:hideMark/>
          </w:tcPr>
          <w:p w14:paraId="12962842" w14:textId="77777777" w:rsidR="00665495" w:rsidRPr="00152EFA" w:rsidRDefault="00665495" w:rsidP="00A10163">
            <w:pPr>
              <w:widowControl/>
              <w:suppressAutoHyphens w:val="0"/>
              <w:rPr>
                <w:rFonts w:eastAsia="Times New Roman"/>
                <w:kern w:val="0"/>
                <w:sz w:val="16"/>
                <w:szCs w:val="16"/>
              </w:rPr>
            </w:pPr>
          </w:p>
        </w:tc>
        <w:tc>
          <w:tcPr>
            <w:tcW w:w="812" w:type="pct"/>
            <w:tcBorders>
              <w:top w:val="nil"/>
              <w:left w:val="nil"/>
              <w:bottom w:val="nil"/>
              <w:right w:val="nil"/>
            </w:tcBorders>
            <w:shd w:val="clear" w:color="auto" w:fill="auto"/>
            <w:noWrap/>
            <w:vAlign w:val="center"/>
            <w:hideMark/>
          </w:tcPr>
          <w:p w14:paraId="25932D2B" w14:textId="77777777" w:rsidR="00665495" w:rsidRPr="00152EFA" w:rsidRDefault="00665495" w:rsidP="00A10163">
            <w:pPr>
              <w:widowControl/>
              <w:suppressAutoHyphens w:val="0"/>
              <w:rPr>
                <w:rFonts w:eastAsia="Times New Roman"/>
                <w:kern w:val="0"/>
                <w:sz w:val="16"/>
                <w:szCs w:val="16"/>
              </w:rPr>
            </w:pPr>
          </w:p>
        </w:tc>
        <w:tc>
          <w:tcPr>
            <w:tcW w:w="672"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A387F26" w14:textId="77777777" w:rsidR="00665495" w:rsidRPr="00152EFA" w:rsidRDefault="00665495" w:rsidP="00A10163">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100%</w:t>
            </w:r>
          </w:p>
        </w:tc>
        <w:tc>
          <w:tcPr>
            <w:tcW w:w="82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47294F3" w14:textId="77777777" w:rsidR="00665495" w:rsidRPr="00152EFA" w:rsidRDefault="00665495" w:rsidP="00A10163">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$12.976.542,70 </w:t>
            </w:r>
          </w:p>
        </w:tc>
      </w:tr>
    </w:tbl>
    <w:p w14:paraId="44929CED" w14:textId="77777777" w:rsidR="00665495" w:rsidRDefault="00665495" w:rsidP="00665495">
      <w:pPr>
        <w:jc w:val="both"/>
        <w:rPr>
          <w:rFonts w:ascii="Arial" w:hAnsi="Arial" w:cs="Arial"/>
          <w:bCs/>
          <w:kern w:val="28"/>
          <w:sz w:val="22"/>
          <w:szCs w:val="22"/>
        </w:rPr>
      </w:pPr>
    </w:p>
    <w:p w14:paraId="479B1746" w14:textId="77777777" w:rsidR="00665495" w:rsidRDefault="00665495" w:rsidP="00665495">
      <w:pPr>
        <w:jc w:val="both"/>
        <w:rPr>
          <w:rFonts w:ascii="Arial" w:hAnsi="Arial" w:cs="Arial"/>
          <w:bCs/>
          <w:kern w:val="28"/>
          <w:sz w:val="22"/>
          <w:szCs w:val="22"/>
        </w:rPr>
      </w:pPr>
    </w:p>
    <w:tbl>
      <w:tblPr>
        <w:tblW w:w="5000" w:type="pct"/>
        <w:tblCellMar>
          <w:left w:w="70" w:type="dxa"/>
          <w:right w:w="70" w:type="dxa"/>
        </w:tblCellMar>
        <w:tblLook w:val="04A0" w:firstRow="1" w:lastRow="0" w:firstColumn="1" w:lastColumn="0" w:noHBand="0" w:noVBand="1"/>
      </w:tblPr>
      <w:tblGrid>
        <w:gridCol w:w="719"/>
        <w:gridCol w:w="719"/>
        <w:gridCol w:w="995"/>
        <w:gridCol w:w="822"/>
        <w:gridCol w:w="822"/>
        <w:gridCol w:w="617"/>
        <w:gridCol w:w="617"/>
        <w:gridCol w:w="2028"/>
        <w:gridCol w:w="2055"/>
      </w:tblGrid>
      <w:tr w:rsidR="00665495" w:rsidRPr="00EF265F" w14:paraId="4BEB2AD9" w14:textId="77777777" w:rsidTr="00A10163">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23D8B6D7"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VIGENCIA FUTURA</w:t>
            </w:r>
          </w:p>
        </w:tc>
      </w:tr>
      <w:tr w:rsidR="00665495" w:rsidRPr="00EF265F" w14:paraId="72DCDB7C" w14:textId="77777777" w:rsidTr="00A10163">
        <w:trPr>
          <w:trHeight w:val="300"/>
        </w:trPr>
        <w:tc>
          <w:tcPr>
            <w:tcW w:w="561"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7D7B162"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ARTICULO PRESUPUESTAL  (SIIF NACIÓN)</w:t>
            </w:r>
          </w:p>
        </w:tc>
        <w:tc>
          <w:tcPr>
            <w:tcW w:w="7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8BCBB51"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RECURSO</w:t>
            </w:r>
          </w:p>
        </w:tc>
        <w:tc>
          <w:tcPr>
            <w:tcW w:w="486"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6AED8B"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DESCRIPCIÓN DEL RUBRO</w:t>
            </w:r>
          </w:p>
        </w:tc>
        <w:tc>
          <w:tcPr>
            <w:tcW w:w="479" w:type="pct"/>
            <w:gridSpan w:val="2"/>
            <w:tcBorders>
              <w:top w:val="single" w:sz="4" w:space="0" w:color="auto"/>
              <w:left w:val="nil"/>
              <w:bottom w:val="single" w:sz="4" w:space="0" w:color="auto"/>
              <w:right w:val="single" w:sz="4" w:space="0" w:color="000000"/>
            </w:tcBorders>
            <w:shd w:val="clear" w:color="000000" w:fill="D9D9D9"/>
            <w:vAlign w:val="center"/>
            <w:hideMark/>
          </w:tcPr>
          <w:p w14:paraId="20279C2E"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UNIDAD BENEFICIADA</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2A9F4A68"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PORCENTAJE</w:t>
            </w:r>
          </w:p>
        </w:tc>
        <w:tc>
          <w:tcPr>
            <w:tcW w:w="135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BF64C60"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PRESUPUESTO</w:t>
            </w:r>
          </w:p>
        </w:tc>
      </w:tr>
      <w:tr w:rsidR="00665495" w:rsidRPr="00EF265F" w14:paraId="3918AE7B"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DDD115F"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A-02-02-01-003-002</w:t>
            </w:r>
          </w:p>
        </w:tc>
        <w:tc>
          <w:tcPr>
            <w:tcW w:w="78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4F01D96"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AABE68C"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PASTA O PULPA, PAPEL Y PRODUCTOS DE PAPEL; IMPRESOS Y ARTÍCULOS RELACIONADOS</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FB867A5"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06CF62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F2C7F34"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52.817,98 </w:t>
            </w:r>
          </w:p>
        </w:tc>
      </w:tr>
      <w:tr w:rsidR="00665495" w:rsidRPr="00EF265F" w14:paraId="23FCCFE9"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2EA6E3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692088B"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B5EA5EC"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9102F04"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CE895F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1CD81E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58.746,53 </w:t>
            </w:r>
          </w:p>
        </w:tc>
      </w:tr>
      <w:tr w:rsidR="00665495" w:rsidRPr="00EF265F" w14:paraId="124F5EA9"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4C0ED7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6861F30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0B5FBE3"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08CF5DA"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AC0837D"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6811D57"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665495" w:rsidRPr="00EF265F" w14:paraId="64A6F6E8"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9EF3AE3"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39B2C080"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98FC485"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B72E9E0"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282FBC2"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60122F6"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49.907,60 </w:t>
            </w:r>
          </w:p>
        </w:tc>
      </w:tr>
      <w:tr w:rsidR="00665495" w:rsidRPr="00EF265F" w14:paraId="40C45C6A"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45AFD5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61B500DD"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7EF029C"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744233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C06E6D7"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FD2B05B"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665495" w:rsidRPr="00EF265F" w14:paraId="0F353AE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81A21AE"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2D8ADB84"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3141F7C"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608AB4A"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5A02E84"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D2568E1"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665495" w:rsidRPr="00EF265F" w14:paraId="21E9ED00"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822A956"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34C6F8C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043788F"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774E69B"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ABFAE49"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68E0886"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152.263,65 </w:t>
            </w:r>
          </w:p>
        </w:tc>
      </w:tr>
      <w:tr w:rsidR="00665495" w:rsidRPr="00EF265F" w14:paraId="5130763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635D73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A8D437F"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63510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52856FB"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79DA210"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55F399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8.623,34 </w:t>
            </w:r>
          </w:p>
        </w:tc>
      </w:tr>
      <w:tr w:rsidR="00665495" w:rsidRPr="00EF265F" w14:paraId="5B243453"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B35316B"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2B5AA3D"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E50D43B"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DEAAEC2"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F3EFB5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0,15%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E3D9259"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19.510,32 </w:t>
            </w:r>
          </w:p>
        </w:tc>
      </w:tr>
      <w:tr w:rsidR="00665495" w:rsidRPr="00EF265F" w14:paraId="12CDE1D7" w14:textId="77777777" w:rsidTr="00A10163">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16F845BF"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lastRenderedPageBreak/>
              <w:t>SUB TOTAL PASTA O PULPA, PAPEL Y PRODUCTOS DE PAPEL; IMPRESOS Y ARTÍCULOS RELACIONADOS</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4D9871F3"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3,85%</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6C584EA4"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500.000,00 </w:t>
            </w:r>
          </w:p>
        </w:tc>
      </w:tr>
      <w:tr w:rsidR="00665495" w:rsidRPr="00EF265F" w14:paraId="429318FD"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F5DBD1C"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A-02-02-01-003-003</w:t>
            </w:r>
          </w:p>
        </w:tc>
        <w:tc>
          <w:tcPr>
            <w:tcW w:w="786"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A2CCA5D"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35C40E8"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PRODUCTOS DE HORNOS DE COQUE; PRODUCTOS DE REFINACIÓN DE PETRÓLEO Y COMBUSTIBLE NUCLEAR</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532C61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7E5667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6980F62"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271.504,46 </w:t>
            </w:r>
          </w:p>
        </w:tc>
      </w:tr>
      <w:tr w:rsidR="00665495" w:rsidRPr="00EF265F" w14:paraId="33BA1D87"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0327B74"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4BB6C6F0"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DFACF10"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9E6658A"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6D238F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2,33%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9E07A20"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301.979,45 </w:t>
            </w:r>
          </w:p>
        </w:tc>
      </w:tr>
      <w:tr w:rsidR="00665495" w:rsidRPr="00EF265F" w14:paraId="343F1869"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60BA049"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0710B4A4"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6EE99D2"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A8FE78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DB10E0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C73743D"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665495" w:rsidRPr="00EF265F" w14:paraId="1D6658C5"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3983C39"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324B4CDF"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DD0CBB9"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E244157"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FEB64DE"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48996AE"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256.544,01 </w:t>
            </w:r>
          </w:p>
        </w:tc>
      </w:tr>
      <w:tr w:rsidR="00665495" w:rsidRPr="00EF265F" w14:paraId="758FFE9A"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A6842F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0CDD45C3"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FCA0975"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4D98926"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86F40C2"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F143707"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665495" w:rsidRPr="00EF265F" w14:paraId="65A75B84"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0274BEA"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6E980E1F"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A62AB5A"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65491B6"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566A9D1"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E8D8155"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665495" w:rsidRPr="00EF265F" w14:paraId="7C9B457C"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06EB549"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122DA5A9"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C390CB2"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3A913BB"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866CB91"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2,59%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A9C6354"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335.937,26 </w:t>
            </w:r>
          </w:p>
        </w:tc>
      </w:tr>
      <w:tr w:rsidR="00665495" w:rsidRPr="00EF265F" w14:paraId="57D4C8C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BC59A2F"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16B8EBE5"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F3E7C8B"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B3CBDD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44C60D6"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0,34%</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12BC94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44.327,26 </w:t>
            </w:r>
          </w:p>
        </w:tc>
      </w:tr>
      <w:tr w:rsidR="00665495" w:rsidRPr="00EF265F" w14:paraId="0CE8B167"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928934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44A5E739"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BA461E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C4CBFD8"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0768B50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0,77%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6F4EB0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100.290,42 </w:t>
            </w:r>
          </w:p>
        </w:tc>
      </w:tr>
      <w:tr w:rsidR="00665495" w:rsidRPr="00EF265F" w14:paraId="7012D7F0" w14:textId="77777777" w:rsidTr="00A10163">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EA71B1"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PRODUCTOS DE HORNOS DE COQUE; PRODUCTOS DE REFINACIÓN DE PETRÓLEO Y COMBUSTIBLE NUCLEAR</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1E1872C3"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16,36%</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2AF7660D"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2.123.434,00 </w:t>
            </w:r>
          </w:p>
        </w:tc>
      </w:tr>
      <w:tr w:rsidR="00665495" w:rsidRPr="00EF265F" w14:paraId="3A3029D1"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DF2FC83"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A-02-02-01-003-004</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DFDD7"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28FE930"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QUÍMICOS BÁSICOS</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5F1A63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28336CC"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ED9F245"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289.240,51 </w:t>
            </w:r>
          </w:p>
        </w:tc>
      </w:tr>
      <w:tr w:rsidR="00665495" w:rsidRPr="00EF265F" w14:paraId="6388E671"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4C10E5D"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5D510503"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83A2E4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B0DA8F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616EEE9"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2,46%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8D80D75"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318.668,27 </w:t>
            </w:r>
          </w:p>
        </w:tc>
      </w:tr>
      <w:tr w:rsidR="00665495" w:rsidRPr="00EF265F" w14:paraId="04AB19C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5FD6BF3"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622F629"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64A552A"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CB21708"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72A6199"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2,12%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FEF26A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274.904,98 </w:t>
            </w:r>
          </w:p>
        </w:tc>
      </w:tr>
      <w:tr w:rsidR="00665495" w:rsidRPr="00EF265F" w14:paraId="5A7FA5B2"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309C9B4"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98BDE60"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5DED681"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0D7CD3B"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1E93D62"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BE49047"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260.288,35 </w:t>
            </w:r>
          </w:p>
        </w:tc>
      </w:tr>
      <w:tr w:rsidR="00665495" w:rsidRPr="00EF265F" w14:paraId="323E01A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E047674"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C412359"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9F5D3B1"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6C6F648"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9E2FED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457AABF"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287.186,31 </w:t>
            </w:r>
          </w:p>
        </w:tc>
      </w:tr>
      <w:tr w:rsidR="00665495" w:rsidRPr="00EF265F" w14:paraId="654B2A38"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FD3551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9733362"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3871803"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0B0E3A9"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D1AA98D"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2E77A49"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287.186,31 </w:t>
            </w:r>
          </w:p>
        </w:tc>
      </w:tr>
      <w:tr w:rsidR="00665495" w:rsidRPr="00EF265F" w14:paraId="027A2BE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F9F8F2C"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774442E1"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0C69EE9"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ECB1D26"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129FFBD"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2,63%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344D3B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340.840,37 </w:t>
            </w:r>
          </w:p>
        </w:tc>
      </w:tr>
      <w:tr w:rsidR="00665495" w:rsidRPr="00EF265F" w14:paraId="70153850"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3F42241"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7D2EB74"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19F9D2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35CBD1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7CF89C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0,44%</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FE5706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57.255,47 </w:t>
            </w:r>
          </w:p>
        </w:tc>
      </w:tr>
      <w:tr w:rsidR="00665495" w:rsidRPr="00EF265F" w14:paraId="5303BB1A"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91E57A9"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C15DF50"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E24CFB7"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541562E"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693ED1E"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0,88%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3FC598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114.035,44 </w:t>
            </w:r>
          </w:p>
        </w:tc>
      </w:tr>
      <w:tr w:rsidR="00665495" w:rsidRPr="00EF265F" w14:paraId="3407A233" w14:textId="77777777" w:rsidTr="00A10163">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512DC895"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QUÍMICOS BÁSICOS</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6474EACC"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17,18%</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746078CF"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2.229.606,00 </w:t>
            </w:r>
          </w:p>
        </w:tc>
      </w:tr>
      <w:tr w:rsidR="00665495" w:rsidRPr="00EF265F" w14:paraId="69A2DB16"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3E641E4"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A-02-02-01-003-005</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A869E"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E8B3D7B"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OTROS PRODUCTOS QUÍMICOS; FIBRAS ARTIFICIALES (O FIBRAS INDUSTRIALES HECHAS POR EL HOMBRE)</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EC2689B"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333E2BD"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88E6418"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358.409,82 </w:t>
            </w:r>
          </w:p>
        </w:tc>
      </w:tr>
      <w:tr w:rsidR="00665495" w:rsidRPr="00EF265F" w14:paraId="3320F6E7"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7BBCA30"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A485C31"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505ABF3"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5A2758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48467D4"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690267B"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398.639,49 </w:t>
            </w:r>
          </w:p>
        </w:tc>
      </w:tr>
      <w:tr w:rsidR="00665495" w:rsidRPr="00EF265F" w14:paraId="3EC352EC"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2ACDAEE"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C579C3A"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1126A7"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504966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C09EC8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3C45A27"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665495" w:rsidRPr="00EF265F" w14:paraId="44DDFD2D"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6510FE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EDB3D5F"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BCE516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515F233"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5F96C2F"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2,61%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CB84939"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338.660,71 </w:t>
            </w:r>
          </w:p>
        </w:tc>
      </w:tr>
      <w:tr w:rsidR="00665495" w:rsidRPr="00EF265F" w14:paraId="7A5643E5"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3468FBA"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5048706"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9BCAA59"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5E008E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EC14C7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89F824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665495" w:rsidRPr="00EF265F" w14:paraId="0D1041A3"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A77A16D"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A78A88B"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1E69D16"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7251E7F"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60FCF3E"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78E66F2"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665495" w:rsidRPr="00EF265F" w14:paraId="512590C9"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3B2B706"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A242C7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CB5995"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C385603"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848835D"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3,42%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0E44B3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443.466,79 </w:t>
            </w:r>
          </w:p>
        </w:tc>
      </w:tr>
      <w:tr w:rsidR="00665495" w:rsidRPr="00EF265F" w14:paraId="3427CBA2"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9303DC6"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ABE9033"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BAEC201"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A557329"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B2FBAB7"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11B01F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58.515,89 </w:t>
            </w:r>
          </w:p>
        </w:tc>
      </w:tr>
      <w:tr w:rsidR="00665495" w:rsidRPr="00EF265F" w14:paraId="72ACE70D"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5BBCA68"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050FFB4"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E6E630B"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BDAA836"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E740C57"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1,02%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50A2EA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132.392,20 </w:t>
            </w:r>
          </w:p>
        </w:tc>
      </w:tr>
      <w:tr w:rsidR="00665495" w:rsidRPr="00EF265F" w14:paraId="34BB2843" w14:textId="77777777" w:rsidTr="00A10163">
        <w:trPr>
          <w:trHeight w:val="203"/>
        </w:trPr>
        <w:tc>
          <w:tcPr>
            <w:tcW w:w="2313" w:type="pct"/>
            <w:gridSpan w:val="7"/>
            <w:tcBorders>
              <w:top w:val="nil"/>
              <w:left w:val="single" w:sz="4" w:space="0" w:color="auto"/>
              <w:bottom w:val="nil"/>
              <w:right w:val="single" w:sz="4" w:space="0" w:color="000000"/>
            </w:tcBorders>
            <w:shd w:val="clear" w:color="000000" w:fill="D9D9D9"/>
            <w:vAlign w:val="center"/>
            <w:hideMark/>
          </w:tcPr>
          <w:p w14:paraId="6E28DFDF"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OTROS PRODUCTOS QUÍMICOS; FIBRAS ARTIFICIALES (O FIBRAS INDUSTRIALES HECHAS POR EL HOMBRE)</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31215B7C"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21,60%</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67BF660E"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2.803.120,00 </w:t>
            </w:r>
          </w:p>
        </w:tc>
      </w:tr>
      <w:tr w:rsidR="00665495" w:rsidRPr="00EF265F" w14:paraId="3D36047A"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B0471E1"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A-02-02-01-003-006</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1688E"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964E2AF"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PRODUCTOS DE CAUCHO Y PLÁSTICO</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E5917E9"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AF7124C"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385C07C"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127.861,03 </w:t>
            </w:r>
          </w:p>
        </w:tc>
      </w:tr>
      <w:tr w:rsidR="00665495" w:rsidRPr="00EF265F" w14:paraId="57C709D2"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C569555"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0ABD5FE"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B3D2B4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4B1C02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2262F9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DFC0134"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142.212,78 </w:t>
            </w:r>
          </w:p>
        </w:tc>
      </w:tr>
      <w:tr w:rsidR="00665495" w:rsidRPr="00EF265F" w14:paraId="71E8FA83"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9D0A6A4"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2495A3E4"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BBD3227"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439D138"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91C1D05"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6923430"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665495" w:rsidRPr="00EF265F" w14:paraId="119209C6"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1DF751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49AE238"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4E55E6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E636A02"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6E6D1B3"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007AD5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120.815,63 </w:t>
            </w:r>
          </w:p>
        </w:tc>
      </w:tr>
      <w:tr w:rsidR="00665495" w:rsidRPr="00EF265F" w14:paraId="4483534A"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A8DADA0"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84A8B8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ED84B1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AC53A92"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0B64DA12"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70E8EA6"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665495" w:rsidRPr="00EF265F" w14:paraId="55246194"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D1F27AE"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2F422A55"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5EDCEB"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A4DD547"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6FBB73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1B0C28C"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665495" w:rsidRPr="00EF265F" w14:paraId="78C2EF3A"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FC05A1B"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14DBADD"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E06904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CD974B1"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D5E8B0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1,22%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F089EDA"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158.204,71 </w:t>
            </w:r>
          </w:p>
        </w:tc>
      </w:tr>
      <w:tr w:rsidR="00665495" w:rsidRPr="00EF265F" w14:paraId="5A2F95A6"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96082B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682E5F8"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6BD25DF"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162C07E"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47F6B81"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0,16%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74C0384"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20.875,27 </w:t>
            </w:r>
          </w:p>
        </w:tc>
      </w:tr>
      <w:tr w:rsidR="00665495" w:rsidRPr="00EF265F" w14:paraId="5EA92E1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E8CF212"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02F848A"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9FC807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6D9495E"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8E089D1"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913FBA2"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47.230,30 </w:t>
            </w:r>
          </w:p>
        </w:tc>
      </w:tr>
      <w:tr w:rsidR="00665495" w:rsidRPr="00EF265F" w14:paraId="54C5AFE4" w14:textId="77777777" w:rsidTr="00A10163">
        <w:trPr>
          <w:trHeight w:val="203"/>
        </w:trPr>
        <w:tc>
          <w:tcPr>
            <w:tcW w:w="2313"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1B5B44EA"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PRODUCTOS DE CAUCHO Y PLÁSTICO</w:t>
            </w:r>
          </w:p>
        </w:tc>
        <w:tc>
          <w:tcPr>
            <w:tcW w:w="1336"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76F7CD5"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7,71%</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2B14B738"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1.000.000,00 </w:t>
            </w:r>
          </w:p>
        </w:tc>
      </w:tr>
      <w:tr w:rsidR="00665495" w:rsidRPr="00EF265F" w14:paraId="15361CCD" w14:textId="77777777" w:rsidTr="00A10163">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EF9A1C8"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A-02-02-01-003-008</w:t>
            </w:r>
          </w:p>
        </w:tc>
        <w:tc>
          <w:tcPr>
            <w:tcW w:w="78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9C05B56"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37CB860" w14:textId="77777777" w:rsidR="00665495" w:rsidRPr="00EF265F" w:rsidRDefault="00665495" w:rsidP="00A10163">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OTROS BIENES TRANSPORTABLES N.C.P.</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2BA1550"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7D0811E"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4F63AAF"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398.256,65 </w:t>
            </w:r>
          </w:p>
        </w:tc>
      </w:tr>
      <w:tr w:rsidR="00665495" w:rsidRPr="00EF265F" w14:paraId="43E246F2"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7FB940D"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696B9DA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08CBF5A"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295C0CE"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61261E6"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A427DD5"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442.958,93 </w:t>
            </w:r>
          </w:p>
        </w:tc>
      </w:tr>
      <w:tr w:rsidR="00665495" w:rsidRPr="00EF265F" w14:paraId="0DF628A1"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AC88156"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916AEC3"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63B459B"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AEA3230"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5941DF9"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E4EBEAF"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665495" w:rsidRPr="00EF265F" w14:paraId="28B268B2"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7814EED"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6BDBAE7"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7B823D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E437C38"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E014205"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2,90%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14E6CD8"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376.311,90 </w:t>
            </w:r>
          </w:p>
        </w:tc>
      </w:tr>
      <w:tr w:rsidR="00665495" w:rsidRPr="00EF265F" w14:paraId="1E7A65C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F67406A"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171F14DA"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E6FA9B7"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CCEA600"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EC323A4"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F3B3C04"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665495" w:rsidRPr="00EF265F" w14:paraId="6C8D762F"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8A06F85"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1DE3196F"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C53822E"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AB5E3CC"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EF0CEB8"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73738DF"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665495" w:rsidRPr="00EF265F" w14:paraId="7F6FB4AB"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9FBEB9A"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208A369C"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15DB2F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2A7CC0E"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A4C0794"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4,00%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1CBB873"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518.705,25 </w:t>
            </w:r>
          </w:p>
        </w:tc>
      </w:tr>
      <w:tr w:rsidR="00665495" w:rsidRPr="00EF265F" w14:paraId="4092665C"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B72FA5B"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04FB7E1B"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F218DD4"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54AC474"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05F3FB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0,50%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11C9525"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65.021,49 </w:t>
            </w:r>
          </w:p>
        </w:tc>
      </w:tr>
      <w:tr w:rsidR="00665495" w:rsidRPr="00EF265F" w14:paraId="666DA4C1" w14:textId="77777777" w:rsidTr="00A10163">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B6DC0EC" w14:textId="77777777" w:rsidR="00665495" w:rsidRPr="00EF265F" w:rsidRDefault="00665495" w:rsidP="00A10163">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4C8EF972" w14:textId="77777777" w:rsidR="00665495" w:rsidRPr="00EF265F" w:rsidRDefault="00665495" w:rsidP="00A10163">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40470D8" w14:textId="77777777" w:rsidR="00665495" w:rsidRPr="00EF265F" w:rsidRDefault="00665495" w:rsidP="00A10163">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969CD8F" w14:textId="77777777" w:rsidR="00665495" w:rsidRPr="00EF265F" w:rsidRDefault="00665495" w:rsidP="00A10163">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AFFBE8A" w14:textId="77777777" w:rsidR="00665495" w:rsidRPr="00EF265F" w:rsidRDefault="00665495" w:rsidP="00A10163">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03D9AEF" w14:textId="77777777" w:rsidR="00665495" w:rsidRPr="00EF265F" w:rsidRDefault="00665495" w:rsidP="00A10163">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147.111,13 </w:t>
            </w:r>
          </w:p>
        </w:tc>
      </w:tr>
      <w:tr w:rsidR="00665495" w:rsidRPr="00EF265F" w14:paraId="7FF47756" w14:textId="77777777" w:rsidTr="00A10163">
        <w:trPr>
          <w:trHeight w:val="26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17566977"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OTROS BIENES TRANSPORTABLES N.C.P.</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6918BC8A"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24,20%</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7505F0D1" w14:textId="77777777" w:rsidR="00665495" w:rsidRPr="00EF265F" w:rsidRDefault="00665495" w:rsidP="00A10163">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3.140.697,00 </w:t>
            </w:r>
          </w:p>
        </w:tc>
      </w:tr>
      <w:tr w:rsidR="00665495" w:rsidRPr="00EF265F" w14:paraId="79609EC2" w14:textId="77777777" w:rsidTr="00A10163">
        <w:trPr>
          <w:trHeight w:val="263"/>
        </w:trPr>
        <w:tc>
          <w:tcPr>
            <w:tcW w:w="281" w:type="pct"/>
            <w:tcBorders>
              <w:top w:val="nil"/>
              <w:left w:val="nil"/>
              <w:bottom w:val="nil"/>
              <w:right w:val="nil"/>
            </w:tcBorders>
            <w:shd w:val="clear" w:color="auto" w:fill="auto"/>
            <w:noWrap/>
            <w:vAlign w:val="bottom"/>
            <w:hideMark/>
          </w:tcPr>
          <w:p w14:paraId="6093105B" w14:textId="77777777" w:rsidR="00665495" w:rsidRPr="00EF265F" w:rsidRDefault="00665495" w:rsidP="00A10163">
            <w:pPr>
              <w:widowControl/>
              <w:suppressAutoHyphens w:val="0"/>
              <w:jc w:val="center"/>
              <w:rPr>
                <w:rFonts w:ascii="Arial" w:eastAsia="Times New Roman" w:hAnsi="Arial" w:cs="Arial"/>
                <w:b/>
                <w:bCs/>
                <w:kern w:val="0"/>
                <w:sz w:val="16"/>
                <w:szCs w:val="16"/>
              </w:rPr>
            </w:pPr>
          </w:p>
        </w:tc>
        <w:tc>
          <w:tcPr>
            <w:tcW w:w="281" w:type="pct"/>
            <w:tcBorders>
              <w:top w:val="nil"/>
              <w:left w:val="nil"/>
              <w:bottom w:val="nil"/>
              <w:right w:val="nil"/>
            </w:tcBorders>
            <w:shd w:val="clear" w:color="auto" w:fill="auto"/>
            <w:noWrap/>
            <w:vAlign w:val="bottom"/>
            <w:hideMark/>
          </w:tcPr>
          <w:p w14:paraId="04E7657A" w14:textId="77777777" w:rsidR="00665495" w:rsidRPr="00EF265F" w:rsidRDefault="00665495" w:rsidP="00A10163">
            <w:pPr>
              <w:widowControl/>
              <w:suppressAutoHyphens w:val="0"/>
              <w:rPr>
                <w:rFonts w:eastAsia="Times New Roman"/>
                <w:kern w:val="0"/>
                <w:sz w:val="16"/>
                <w:szCs w:val="16"/>
              </w:rPr>
            </w:pPr>
          </w:p>
        </w:tc>
        <w:tc>
          <w:tcPr>
            <w:tcW w:w="786" w:type="pct"/>
            <w:tcBorders>
              <w:top w:val="nil"/>
              <w:left w:val="nil"/>
              <w:bottom w:val="nil"/>
              <w:right w:val="nil"/>
            </w:tcBorders>
            <w:shd w:val="clear" w:color="auto" w:fill="auto"/>
            <w:noWrap/>
            <w:vAlign w:val="bottom"/>
            <w:hideMark/>
          </w:tcPr>
          <w:p w14:paraId="3C2CBACF" w14:textId="77777777" w:rsidR="00665495" w:rsidRPr="00EF265F" w:rsidRDefault="00665495" w:rsidP="00A10163">
            <w:pPr>
              <w:widowControl/>
              <w:suppressAutoHyphens w:val="0"/>
              <w:rPr>
                <w:rFonts w:eastAsia="Times New Roman"/>
                <w:kern w:val="0"/>
                <w:sz w:val="16"/>
                <w:szCs w:val="16"/>
              </w:rPr>
            </w:pPr>
          </w:p>
        </w:tc>
        <w:tc>
          <w:tcPr>
            <w:tcW w:w="243" w:type="pct"/>
            <w:tcBorders>
              <w:top w:val="nil"/>
              <w:left w:val="nil"/>
              <w:bottom w:val="nil"/>
              <w:right w:val="nil"/>
            </w:tcBorders>
            <w:shd w:val="clear" w:color="auto" w:fill="auto"/>
            <w:noWrap/>
            <w:vAlign w:val="bottom"/>
            <w:hideMark/>
          </w:tcPr>
          <w:p w14:paraId="1B07679A" w14:textId="77777777" w:rsidR="00665495" w:rsidRPr="00EF265F" w:rsidRDefault="00665495" w:rsidP="00A10163">
            <w:pPr>
              <w:widowControl/>
              <w:suppressAutoHyphens w:val="0"/>
              <w:rPr>
                <w:rFonts w:eastAsia="Times New Roman"/>
                <w:kern w:val="0"/>
                <w:sz w:val="16"/>
                <w:szCs w:val="16"/>
              </w:rPr>
            </w:pPr>
          </w:p>
        </w:tc>
        <w:tc>
          <w:tcPr>
            <w:tcW w:w="243" w:type="pct"/>
            <w:tcBorders>
              <w:top w:val="nil"/>
              <w:left w:val="nil"/>
              <w:bottom w:val="nil"/>
              <w:right w:val="nil"/>
            </w:tcBorders>
            <w:shd w:val="clear" w:color="auto" w:fill="auto"/>
            <w:noWrap/>
            <w:vAlign w:val="bottom"/>
            <w:hideMark/>
          </w:tcPr>
          <w:p w14:paraId="061E2E9B" w14:textId="77777777" w:rsidR="00665495" w:rsidRPr="00EF265F" w:rsidRDefault="00665495" w:rsidP="00A10163">
            <w:pPr>
              <w:widowControl/>
              <w:suppressAutoHyphens w:val="0"/>
              <w:rPr>
                <w:rFonts w:eastAsia="Times New Roman"/>
                <w:kern w:val="0"/>
                <w:sz w:val="16"/>
                <w:szCs w:val="16"/>
              </w:rPr>
            </w:pPr>
          </w:p>
        </w:tc>
        <w:tc>
          <w:tcPr>
            <w:tcW w:w="240" w:type="pct"/>
            <w:tcBorders>
              <w:top w:val="nil"/>
              <w:left w:val="nil"/>
              <w:bottom w:val="nil"/>
              <w:right w:val="nil"/>
            </w:tcBorders>
            <w:shd w:val="clear" w:color="auto" w:fill="auto"/>
            <w:noWrap/>
            <w:vAlign w:val="bottom"/>
            <w:hideMark/>
          </w:tcPr>
          <w:p w14:paraId="4EEE9180" w14:textId="77777777" w:rsidR="00665495" w:rsidRPr="00EF265F" w:rsidRDefault="00665495" w:rsidP="00A10163">
            <w:pPr>
              <w:widowControl/>
              <w:suppressAutoHyphens w:val="0"/>
              <w:rPr>
                <w:rFonts w:eastAsia="Times New Roman"/>
                <w:kern w:val="0"/>
                <w:sz w:val="16"/>
                <w:szCs w:val="16"/>
              </w:rPr>
            </w:pPr>
          </w:p>
        </w:tc>
        <w:tc>
          <w:tcPr>
            <w:tcW w:w="240" w:type="pct"/>
            <w:tcBorders>
              <w:top w:val="nil"/>
              <w:left w:val="nil"/>
              <w:bottom w:val="nil"/>
              <w:right w:val="nil"/>
            </w:tcBorders>
            <w:shd w:val="clear" w:color="auto" w:fill="auto"/>
            <w:noWrap/>
            <w:vAlign w:val="bottom"/>
            <w:hideMark/>
          </w:tcPr>
          <w:p w14:paraId="3150C740" w14:textId="77777777" w:rsidR="00665495" w:rsidRPr="00EF265F" w:rsidRDefault="00665495" w:rsidP="00A10163">
            <w:pPr>
              <w:widowControl/>
              <w:suppressAutoHyphens w:val="0"/>
              <w:rPr>
                <w:rFonts w:eastAsia="Times New Roman"/>
                <w:kern w:val="0"/>
                <w:sz w:val="16"/>
                <w:szCs w:val="16"/>
              </w:rPr>
            </w:pPr>
          </w:p>
        </w:tc>
        <w:tc>
          <w:tcPr>
            <w:tcW w:w="133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2F89D5F"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91%</w:t>
            </w:r>
          </w:p>
        </w:tc>
        <w:tc>
          <w:tcPr>
            <w:tcW w:w="1351" w:type="pct"/>
            <w:tcBorders>
              <w:top w:val="nil"/>
              <w:left w:val="nil"/>
              <w:bottom w:val="single" w:sz="4" w:space="0" w:color="auto"/>
              <w:right w:val="single" w:sz="4" w:space="0" w:color="auto"/>
            </w:tcBorders>
            <w:shd w:val="clear" w:color="000000" w:fill="D9D9D9"/>
            <w:vAlign w:val="center"/>
            <w:hideMark/>
          </w:tcPr>
          <w:p w14:paraId="16BA050E" w14:textId="77777777" w:rsidR="00665495" w:rsidRPr="00EF265F" w:rsidRDefault="00665495" w:rsidP="00A10163">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 xml:space="preserve"> $             11.796.857,00 </w:t>
            </w:r>
          </w:p>
        </w:tc>
      </w:tr>
    </w:tbl>
    <w:p w14:paraId="3E04EF8B" w14:textId="212AA05C" w:rsidR="00537D74" w:rsidRPr="00437278" w:rsidRDefault="00537D74" w:rsidP="009E2089">
      <w:pPr>
        <w:contextualSpacing/>
        <w:jc w:val="both"/>
        <w:rPr>
          <w:rFonts w:ascii="Arial" w:hAnsi="Arial" w:cs="Arial"/>
          <w:b/>
          <w:sz w:val="22"/>
          <w:szCs w:val="22"/>
        </w:rPr>
      </w:pPr>
      <w:r w:rsidRPr="00437278">
        <w:rPr>
          <w:rFonts w:ascii="Arial" w:hAnsi="Arial" w:cs="Arial"/>
          <w:b/>
          <w:sz w:val="22"/>
          <w:szCs w:val="22"/>
        </w:rPr>
        <w:lastRenderedPageBreak/>
        <w:t>ADMISIBILIDAD Y CAUSALES DE RECHAZO DE LAS OFERTAS</w:t>
      </w:r>
      <w:r w:rsidR="0022072A" w:rsidRPr="00437278">
        <w:rPr>
          <w:rFonts w:ascii="Arial" w:hAnsi="Arial" w:cs="Arial"/>
          <w:b/>
          <w:sz w:val="22"/>
          <w:szCs w:val="22"/>
        </w:rPr>
        <w:t>.</w:t>
      </w:r>
    </w:p>
    <w:p w14:paraId="5E668382" w14:textId="77777777" w:rsidR="00537D74" w:rsidRPr="00437278" w:rsidRDefault="00537D74" w:rsidP="00E625AE">
      <w:pPr>
        <w:tabs>
          <w:tab w:val="left" w:pos="567"/>
        </w:tabs>
        <w:ind w:right="51"/>
        <w:jc w:val="both"/>
        <w:rPr>
          <w:rFonts w:ascii="Arial" w:hAnsi="Arial" w:cs="Arial"/>
          <w:b/>
          <w:sz w:val="22"/>
          <w:szCs w:val="22"/>
        </w:rPr>
      </w:pPr>
    </w:p>
    <w:p w14:paraId="1DCFEE2A" w14:textId="77777777" w:rsidR="00537D74" w:rsidRPr="00437278" w:rsidRDefault="00537D74" w:rsidP="00E625AE">
      <w:pPr>
        <w:pStyle w:val="Textoindependiente"/>
        <w:spacing w:after="0"/>
        <w:ind w:right="51"/>
        <w:rPr>
          <w:rFonts w:ascii="Arial" w:hAnsi="Arial" w:cs="Arial"/>
          <w:b/>
          <w:sz w:val="22"/>
          <w:szCs w:val="22"/>
        </w:rPr>
      </w:pPr>
      <w:r w:rsidRPr="00437278">
        <w:rPr>
          <w:rFonts w:ascii="Arial" w:hAnsi="Arial" w:cs="Arial"/>
          <w:b/>
          <w:sz w:val="22"/>
          <w:szCs w:val="22"/>
        </w:rPr>
        <w:t>ADMISIBILIDAD</w:t>
      </w:r>
      <w:r w:rsidR="0022072A" w:rsidRPr="00437278">
        <w:rPr>
          <w:rFonts w:ascii="Arial" w:hAnsi="Arial" w:cs="Arial"/>
          <w:b/>
          <w:sz w:val="22"/>
          <w:szCs w:val="22"/>
        </w:rPr>
        <w:t>.</w:t>
      </w:r>
    </w:p>
    <w:p w14:paraId="4CF0963A" w14:textId="77777777" w:rsidR="00537D74" w:rsidRPr="00437278" w:rsidRDefault="00537D74" w:rsidP="00E625AE">
      <w:pPr>
        <w:tabs>
          <w:tab w:val="left" w:pos="567"/>
        </w:tabs>
        <w:ind w:right="51"/>
        <w:jc w:val="both"/>
        <w:rPr>
          <w:rFonts w:ascii="Arial" w:hAnsi="Arial" w:cs="Arial"/>
          <w:b/>
          <w:sz w:val="22"/>
          <w:szCs w:val="22"/>
        </w:rPr>
      </w:pPr>
    </w:p>
    <w:p w14:paraId="44C00829" w14:textId="77777777" w:rsidR="00537D74" w:rsidRPr="00437278" w:rsidRDefault="00537D74" w:rsidP="00E625AE">
      <w:pPr>
        <w:ind w:right="51"/>
        <w:jc w:val="both"/>
        <w:rPr>
          <w:rFonts w:ascii="Arial" w:hAnsi="Arial" w:cs="Arial"/>
          <w:sz w:val="22"/>
          <w:szCs w:val="22"/>
        </w:rPr>
      </w:pPr>
      <w:r w:rsidRPr="00437278">
        <w:rPr>
          <w:rFonts w:ascii="Arial" w:hAnsi="Arial" w:cs="Arial"/>
          <w:sz w:val="22"/>
          <w:szCs w:val="22"/>
        </w:rPr>
        <w:t xml:space="preserve">Una propuesta será admisible cuando haya sido presentada oportunamente en la fecha y hora estipulada en la Invitación pública y cumpla con los requisitos habilitantes exigidos en la presente invitación pública. </w:t>
      </w:r>
    </w:p>
    <w:p w14:paraId="1605E59D" w14:textId="77777777" w:rsidR="008037A5" w:rsidRPr="00437278" w:rsidRDefault="008037A5" w:rsidP="00E625AE">
      <w:pPr>
        <w:ind w:right="51"/>
        <w:jc w:val="both"/>
        <w:rPr>
          <w:rFonts w:ascii="Arial" w:hAnsi="Arial" w:cs="Arial"/>
          <w:sz w:val="22"/>
          <w:szCs w:val="22"/>
        </w:rPr>
      </w:pPr>
    </w:p>
    <w:p w14:paraId="7B466DE8" w14:textId="77777777" w:rsidR="00537D74" w:rsidRPr="00437278" w:rsidRDefault="00537D74" w:rsidP="00E625AE">
      <w:pPr>
        <w:pStyle w:val="Textoindependiente"/>
        <w:spacing w:after="0"/>
        <w:ind w:right="51"/>
        <w:rPr>
          <w:rFonts w:ascii="Arial" w:hAnsi="Arial" w:cs="Arial"/>
          <w:b/>
          <w:sz w:val="22"/>
          <w:szCs w:val="22"/>
        </w:rPr>
      </w:pPr>
      <w:r w:rsidRPr="00437278">
        <w:rPr>
          <w:rFonts w:ascii="Arial" w:hAnsi="Arial" w:cs="Arial"/>
          <w:b/>
          <w:sz w:val="22"/>
          <w:szCs w:val="22"/>
        </w:rPr>
        <w:t>CAUSALES DE RECHAZO</w:t>
      </w:r>
      <w:r w:rsidR="0022072A" w:rsidRPr="00437278">
        <w:rPr>
          <w:rFonts w:ascii="Arial" w:hAnsi="Arial" w:cs="Arial"/>
          <w:b/>
          <w:sz w:val="22"/>
          <w:szCs w:val="22"/>
        </w:rPr>
        <w:t>.</w:t>
      </w:r>
      <w:r w:rsidRPr="00437278">
        <w:rPr>
          <w:rFonts w:ascii="Arial" w:hAnsi="Arial" w:cs="Arial"/>
          <w:b/>
          <w:sz w:val="22"/>
          <w:szCs w:val="22"/>
        </w:rPr>
        <w:t xml:space="preserve">  </w:t>
      </w:r>
    </w:p>
    <w:p w14:paraId="57F34E1F" w14:textId="77777777" w:rsidR="00537D74" w:rsidRPr="00437278" w:rsidRDefault="00537D74" w:rsidP="00E625AE">
      <w:pPr>
        <w:pStyle w:val="Textoindependiente"/>
        <w:tabs>
          <w:tab w:val="left" w:pos="567"/>
        </w:tabs>
        <w:ind w:right="51"/>
        <w:rPr>
          <w:rFonts w:ascii="Arial" w:hAnsi="Arial" w:cs="Arial"/>
          <w:b/>
          <w:sz w:val="22"/>
          <w:szCs w:val="22"/>
        </w:rPr>
      </w:pPr>
    </w:p>
    <w:p w14:paraId="53F6584E" w14:textId="2C255A9E" w:rsidR="00665495" w:rsidRPr="00665495" w:rsidRDefault="00537D74" w:rsidP="00665495">
      <w:pPr>
        <w:pStyle w:val="Textoindependiente"/>
        <w:ind w:right="51"/>
        <w:rPr>
          <w:rFonts w:ascii="Arial" w:hAnsi="Arial" w:cs="Arial"/>
          <w:sz w:val="22"/>
          <w:szCs w:val="22"/>
          <w:lang w:val="es-ES"/>
        </w:rPr>
      </w:pPr>
      <w:r w:rsidRPr="00437278">
        <w:rPr>
          <w:rFonts w:ascii="Arial" w:hAnsi="Arial" w:cs="Arial"/>
          <w:sz w:val="22"/>
          <w:szCs w:val="22"/>
          <w:lang w:val="es-ES"/>
        </w:rPr>
        <w:t>Son causales para el rechazo de las propuestas, las siguiente</w:t>
      </w:r>
      <w:r w:rsidR="00665495">
        <w:rPr>
          <w:rFonts w:ascii="Arial" w:hAnsi="Arial" w:cs="Arial"/>
          <w:sz w:val="22"/>
          <w:szCs w:val="22"/>
          <w:lang w:val="es-ES"/>
        </w:rPr>
        <w:t>s:</w:t>
      </w:r>
    </w:p>
    <w:p w14:paraId="6D147363" w14:textId="5E71EF4D" w:rsidR="00537D74" w:rsidRPr="00437278" w:rsidRDefault="00537D74" w:rsidP="008E6CDA">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Cuando una vez realizada la revisión y corrección aritmética</w:t>
      </w:r>
      <w:r w:rsidR="003612D1" w:rsidRPr="00437278">
        <w:rPr>
          <w:rFonts w:ascii="Arial" w:eastAsia="Times New Roman" w:hAnsi="Arial" w:cs="Arial"/>
          <w:kern w:val="0"/>
          <w:sz w:val="22"/>
          <w:szCs w:val="22"/>
          <w:lang w:val="es-ES" w:eastAsia="en-US"/>
        </w:rPr>
        <w:t xml:space="preserve"> la propuesta</w:t>
      </w:r>
      <w:r w:rsidRPr="00437278">
        <w:rPr>
          <w:rFonts w:ascii="Arial" w:eastAsia="Times New Roman" w:hAnsi="Arial" w:cs="Arial"/>
          <w:kern w:val="0"/>
          <w:sz w:val="22"/>
          <w:szCs w:val="22"/>
          <w:lang w:val="es-ES" w:eastAsia="en-US"/>
        </w:rPr>
        <w:t xml:space="preserve"> supere</w:t>
      </w:r>
      <w:r w:rsidR="00B412F7" w:rsidRPr="00437278">
        <w:rPr>
          <w:rFonts w:ascii="Arial" w:eastAsia="Times New Roman" w:hAnsi="Arial" w:cs="Arial"/>
          <w:kern w:val="0"/>
          <w:sz w:val="22"/>
          <w:szCs w:val="22"/>
          <w:lang w:val="es-ES" w:eastAsia="en-US"/>
        </w:rPr>
        <w:t xml:space="preserve"> </w:t>
      </w:r>
      <w:r w:rsidRPr="00437278">
        <w:rPr>
          <w:rFonts w:ascii="Arial" w:eastAsia="Times New Roman" w:hAnsi="Arial" w:cs="Arial"/>
          <w:kern w:val="0"/>
          <w:sz w:val="22"/>
          <w:szCs w:val="22"/>
          <w:lang w:val="es-ES" w:eastAsia="en-US"/>
        </w:rPr>
        <w:t>el precio de referencia IVA Incluido</w:t>
      </w:r>
      <w:r w:rsidR="00B43930" w:rsidRPr="00437278">
        <w:rPr>
          <w:rFonts w:ascii="Arial" w:eastAsia="Times New Roman" w:hAnsi="Arial" w:cs="Arial"/>
          <w:kern w:val="0"/>
          <w:sz w:val="22"/>
          <w:szCs w:val="22"/>
          <w:lang w:val="es-ES" w:eastAsia="en-US"/>
        </w:rPr>
        <w:t xml:space="preserve"> </w:t>
      </w:r>
      <w:r w:rsidRPr="00437278">
        <w:rPr>
          <w:rFonts w:ascii="Arial" w:eastAsia="Times New Roman" w:hAnsi="Arial" w:cs="Arial"/>
          <w:kern w:val="0"/>
          <w:sz w:val="22"/>
          <w:szCs w:val="22"/>
          <w:lang w:val="es-ES" w:eastAsia="en-US"/>
        </w:rPr>
        <w:t>(CUANDO APLIQUE) de alguno de los ítems del proceso</w:t>
      </w:r>
      <w:r w:rsidR="00195637">
        <w:rPr>
          <w:rFonts w:ascii="Arial" w:eastAsia="Times New Roman" w:hAnsi="Arial" w:cs="Arial"/>
          <w:kern w:val="0"/>
          <w:sz w:val="22"/>
          <w:szCs w:val="22"/>
          <w:lang w:val="es-ES" w:eastAsia="en-US"/>
        </w:rPr>
        <w:t>.</w:t>
      </w:r>
    </w:p>
    <w:p w14:paraId="449B893C"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La presentación de más de un valor unitario</w:t>
      </w:r>
      <w:r w:rsidR="00376ED8" w:rsidRPr="00437278">
        <w:rPr>
          <w:rFonts w:ascii="Arial" w:eastAsia="Times New Roman" w:hAnsi="Arial" w:cs="Arial"/>
          <w:kern w:val="0"/>
          <w:sz w:val="22"/>
          <w:szCs w:val="22"/>
          <w:lang w:val="es-ES" w:eastAsia="en-US"/>
        </w:rPr>
        <w:t xml:space="preserve"> por ítem </w:t>
      </w:r>
      <w:r w:rsidRPr="00437278">
        <w:rPr>
          <w:rFonts w:ascii="Arial" w:eastAsia="Times New Roman" w:hAnsi="Arial" w:cs="Arial"/>
          <w:kern w:val="0"/>
          <w:sz w:val="22"/>
          <w:szCs w:val="22"/>
          <w:lang w:val="es-MX" w:eastAsia="en-US"/>
        </w:rPr>
        <w:t>en la propuesta</w:t>
      </w:r>
      <w:r w:rsidRPr="00437278">
        <w:rPr>
          <w:rFonts w:ascii="Arial" w:eastAsia="Times New Roman" w:hAnsi="Arial" w:cs="Arial"/>
          <w:kern w:val="0"/>
          <w:sz w:val="22"/>
          <w:szCs w:val="22"/>
          <w:lang w:val="es-ES" w:eastAsia="en-US"/>
        </w:rPr>
        <w:t>.</w:t>
      </w:r>
    </w:p>
    <w:p w14:paraId="1DECAEC5" w14:textId="77777777" w:rsidR="00E33370" w:rsidRPr="00437278" w:rsidRDefault="00E33370" w:rsidP="008E6CDA">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La no presentación </w:t>
      </w:r>
      <w:r w:rsidR="00183E97" w:rsidRPr="00437278">
        <w:rPr>
          <w:rFonts w:ascii="Arial" w:eastAsia="Times New Roman" w:hAnsi="Arial" w:cs="Arial"/>
          <w:kern w:val="0"/>
          <w:sz w:val="22"/>
          <w:szCs w:val="22"/>
          <w:lang w:val="es-ES" w:eastAsia="en-US"/>
        </w:rPr>
        <w:t>del formato de oferta económica en la lista de precios del SECOP II.</w:t>
      </w:r>
    </w:p>
    <w:p w14:paraId="1BF98B98"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Una vez detectados precios artificialmente bajos y solicitada su aclaración, la misma no sea suficiente o se presente de forma incompleta. </w:t>
      </w:r>
    </w:p>
    <w:p w14:paraId="4F6CF965" w14:textId="77777777" w:rsidR="003612D1"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No subsanar los requerimientos realizados por los comités dentro del término </w:t>
      </w:r>
      <w:r w:rsidR="00D361E1" w:rsidRPr="00437278">
        <w:rPr>
          <w:rFonts w:ascii="Arial" w:eastAsia="Times New Roman" w:hAnsi="Arial" w:cs="Arial"/>
          <w:kern w:val="0"/>
          <w:sz w:val="22"/>
          <w:szCs w:val="22"/>
          <w:lang w:val="es-ES" w:eastAsia="en-US"/>
        </w:rPr>
        <w:t>establecido</w:t>
      </w:r>
      <w:r w:rsidR="00F268DA" w:rsidRPr="00437278">
        <w:rPr>
          <w:rFonts w:ascii="Arial" w:eastAsia="Times New Roman" w:hAnsi="Arial" w:cs="Arial"/>
          <w:kern w:val="0"/>
          <w:sz w:val="22"/>
          <w:szCs w:val="22"/>
          <w:lang w:val="es-ES" w:eastAsia="en-US"/>
        </w:rPr>
        <w:t xml:space="preserve">, </w:t>
      </w:r>
      <w:r w:rsidR="00F268DA" w:rsidRPr="00437278">
        <w:rPr>
          <w:rFonts w:ascii="Arial" w:hAnsi="Arial" w:cs="Arial"/>
          <w:sz w:val="22"/>
          <w:szCs w:val="22"/>
        </w:rPr>
        <w:t>so pena de verificar la oferta con el siguiente proponente que ofrezca el mejor precio</w:t>
      </w:r>
      <w:r w:rsidR="00730493" w:rsidRPr="00437278">
        <w:rPr>
          <w:rFonts w:ascii="Arial" w:hAnsi="Arial" w:cs="Arial"/>
          <w:sz w:val="22"/>
          <w:szCs w:val="22"/>
        </w:rPr>
        <w:t>.</w:t>
      </w:r>
    </w:p>
    <w:p w14:paraId="22A873DB" w14:textId="55631BFE"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Cuando se compruebe que un proponente ha interferido, influenciado, u </w:t>
      </w:r>
      <w:r w:rsidR="00195637" w:rsidRPr="00437278">
        <w:rPr>
          <w:rFonts w:ascii="Arial" w:eastAsia="Times New Roman" w:hAnsi="Arial" w:cs="Arial"/>
          <w:kern w:val="0"/>
          <w:sz w:val="22"/>
          <w:szCs w:val="22"/>
          <w:lang w:val="es-ES" w:eastAsia="en-US"/>
        </w:rPr>
        <w:t>obtenida correspondencia interna</w:t>
      </w:r>
      <w:r w:rsidRPr="00437278">
        <w:rPr>
          <w:rFonts w:ascii="Arial" w:eastAsia="Times New Roman" w:hAnsi="Arial" w:cs="Arial"/>
          <w:kern w:val="0"/>
          <w:sz w:val="22"/>
          <w:szCs w:val="22"/>
          <w:lang w:val="es-ES" w:eastAsia="en-US"/>
        </w:rPr>
        <w:t>, proyectos de concepto de evaluación o de respuesta a observaciones, no enviados oficialmente a los proponentes.</w:t>
      </w:r>
    </w:p>
    <w:p w14:paraId="33715C12"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Cuando se compruebe confabulación entre los proponentes que altere la aplicación del principio de selección objetiva.</w:t>
      </w:r>
    </w:p>
    <w:p w14:paraId="1EE5EB45" w14:textId="77777777" w:rsidR="00537D74" w:rsidRPr="00437278" w:rsidRDefault="00537D74" w:rsidP="00E625AE">
      <w:pPr>
        <w:widowControl/>
        <w:numPr>
          <w:ilvl w:val="0"/>
          <w:numId w:val="4"/>
        </w:numPr>
        <w:suppressAutoHyphens w:val="0"/>
        <w:ind w:left="426" w:right="51" w:hanging="426"/>
        <w:jc w:val="both"/>
        <w:rPr>
          <w:rFonts w:ascii="Arial" w:eastAsia="Times New Roman" w:hAnsi="Arial" w:cs="Arial"/>
          <w:kern w:val="0"/>
          <w:sz w:val="22"/>
          <w:szCs w:val="22"/>
          <w:lang w:val="x-none" w:eastAsia="es-ES"/>
        </w:rPr>
      </w:pPr>
      <w:r w:rsidRPr="00437278">
        <w:rPr>
          <w:rFonts w:ascii="Arial" w:eastAsia="Times New Roman" w:hAnsi="Arial" w:cs="Arial"/>
          <w:kern w:val="0"/>
          <w:sz w:val="22"/>
          <w:szCs w:val="22"/>
          <w:lang w:val="x-none" w:eastAsia="es-ES"/>
        </w:rPr>
        <w:t>Cuando el proponente, sea persona natural o jurídica o alguno de los miembros del consorcio o unión temporal o promesa futura, se encuentre incursa en las causales de inhabilidades o incompatibilidades fijadas por la Constitución, la ley 80 de 1993, Ley 734 de 2002; Ley 1150 de 2007; Ley 1474 de 2011 y las normas aplicables a la contratación pública.</w:t>
      </w:r>
    </w:p>
    <w:p w14:paraId="757F698A"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Cuando en la propuesta se encuentre información o documentos que contengan datos tergiversados o alterados que impidan la comparación objetiva de las propuestas.</w:t>
      </w:r>
    </w:p>
    <w:p w14:paraId="3400CB2B"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Cuando solicitada la subsanación no se realice o se realice erróneamente. </w:t>
      </w:r>
    </w:p>
    <w:p w14:paraId="1D7F0A2A" w14:textId="1AB4D684"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Cuando las propuestas estén incompletas en cuanto omitan la inclusión de información o de alguno de los documentos necesarios para la comparación objetiva y, solicitada su aclaración, no se presente o se presente en forma incompleta, extemporánea o insuficiente las aclaraciones solicitadas dentro del término establecido por el M.D.N - EJÉRCITO NACIONAL –</w:t>
      </w:r>
      <w:r w:rsidR="001759CD" w:rsidRPr="00437278">
        <w:rPr>
          <w:rFonts w:ascii="Arial" w:eastAsia="Times New Roman" w:hAnsi="Arial" w:cs="Arial"/>
          <w:kern w:val="0"/>
          <w:sz w:val="22"/>
          <w:szCs w:val="22"/>
          <w:lang w:val="es-ES" w:eastAsia="en-US"/>
        </w:rPr>
        <w:t>BASPC 17</w:t>
      </w:r>
      <w:r w:rsidRPr="00437278">
        <w:rPr>
          <w:rFonts w:ascii="Arial" w:eastAsia="Times New Roman" w:hAnsi="Arial" w:cs="Arial"/>
          <w:kern w:val="0"/>
          <w:sz w:val="22"/>
          <w:szCs w:val="22"/>
          <w:lang w:val="es-ES" w:eastAsia="en-US"/>
        </w:rPr>
        <w:t>, salvo cuando el evaluador pueda inferir o deducir la información necesaria para la comparación de los demás documentos que conforman la propuesta, en los términos que establece la ley, los pliegos de condiciones y/o la invitación.</w:t>
      </w:r>
    </w:p>
    <w:p w14:paraId="2DB5A30F"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Cuando se presente la propuesta en forma subordinada al cumplimiento de cualquier condición o modalidad.</w:t>
      </w:r>
    </w:p>
    <w:p w14:paraId="2C3D39F6"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_tradnl" w:eastAsia="en-US"/>
        </w:rPr>
        <w:t xml:space="preserve">Cuando la propuesta omita algún aspecto técnico de obligatorio cumplimiento establecido en la invitación, y una vez requerido no sea subsanado. </w:t>
      </w:r>
    </w:p>
    <w:p w14:paraId="43E55F18"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_tradnl" w:eastAsia="en-US"/>
        </w:rPr>
        <w:t xml:space="preserve">Cuando el objeto social principal del oferente, o de cada uno de los miembros de la Unión Temporal o Consorcio o la actividad mercantil del comerciante no tenga una relación con el objeto del proceso de selección, </w:t>
      </w:r>
      <w:r w:rsidRPr="00437278">
        <w:rPr>
          <w:rFonts w:ascii="Arial" w:eastAsia="Times New Roman" w:hAnsi="Arial" w:cs="Arial"/>
          <w:kern w:val="0"/>
          <w:sz w:val="22"/>
          <w:szCs w:val="22"/>
          <w:lang w:val="es-ES" w:eastAsia="en-US"/>
        </w:rPr>
        <w:t>según el tipo de sociedad comercial que se acredite</w:t>
      </w:r>
      <w:r w:rsidRPr="00437278">
        <w:rPr>
          <w:rFonts w:ascii="Arial" w:eastAsia="Times New Roman" w:hAnsi="Arial" w:cs="Arial"/>
          <w:kern w:val="0"/>
          <w:sz w:val="22"/>
          <w:szCs w:val="22"/>
          <w:lang w:val="es-ES_tradnl" w:eastAsia="en-US"/>
        </w:rPr>
        <w:t>.</w:t>
      </w:r>
    </w:p>
    <w:p w14:paraId="517DF58F"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lastRenderedPageBreak/>
        <w:t>La presentación de varias ofertas, por el mismo proponente, para el mismo proceso, por si o por interpuesta persona, en Consorcio, Unión Temporal o individualmente.</w:t>
      </w:r>
    </w:p>
    <w:p w14:paraId="6842409E" w14:textId="77777777"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_tradnl" w:eastAsia="en-US"/>
        </w:rPr>
        <w:t>Cuando la vigencia de las Personas Jurídicas y/o Consorcios o Uniones Temporales sea inferior al plazo de duración del contrato y un (1) año más.</w:t>
      </w:r>
    </w:p>
    <w:p w14:paraId="50B5ED27" w14:textId="022B9A54" w:rsidR="00537D74"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 w:eastAsia="en-US"/>
        </w:rPr>
        <w:t xml:space="preserve">Cuando la oferta no se presente en moneda legal </w:t>
      </w:r>
      <w:r w:rsidR="00B412F7" w:rsidRPr="00437278">
        <w:rPr>
          <w:rFonts w:ascii="Arial" w:eastAsia="Times New Roman" w:hAnsi="Arial" w:cs="Arial"/>
          <w:kern w:val="0"/>
          <w:sz w:val="22"/>
          <w:szCs w:val="22"/>
          <w:lang w:val="es-ES" w:eastAsia="en-US"/>
        </w:rPr>
        <w:t>c</w:t>
      </w:r>
      <w:r w:rsidRPr="00437278">
        <w:rPr>
          <w:rFonts w:ascii="Arial" w:eastAsia="Times New Roman" w:hAnsi="Arial" w:cs="Arial"/>
          <w:kern w:val="0"/>
          <w:sz w:val="22"/>
          <w:szCs w:val="22"/>
          <w:lang w:val="es-ES" w:eastAsia="en-US"/>
        </w:rPr>
        <w:t>olombiana.</w:t>
      </w:r>
    </w:p>
    <w:p w14:paraId="6E57BF64" w14:textId="77777777" w:rsidR="003612D1" w:rsidRPr="00437278" w:rsidRDefault="00F83C89" w:rsidP="00E625AE">
      <w:pPr>
        <w:pStyle w:val="Textoindependiente"/>
        <w:widowControl/>
        <w:numPr>
          <w:ilvl w:val="0"/>
          <w:numId w:val="4"/>
        </w:numPr>
        <w:tabs>
          <w:tab w:val="left" w:pos="284"/>
        </w:tabs>
        <w:suppressAutoHyphens w:val="0"/>
        <w:spacing w:after="0"/>
        <w:ind w:left="426" w:right="51" w:hanging="426"/>
        <w:jc w:val="both"/>
        <w:rPr>
          <w:rFonts w:ascii="Arial" w:hAnsi="Arial" w:cs="Arial"/>
          <w:sz w:val="22"/>
          <w:szCs w:val="22"/>
          <w:lang w:val="es-ES"/>
        </w:rPr>
      </w:pPr>
      <w:r w:rsidRPr="00437278">
        <w:rPr>
          <w:rFonts w:ascii="Arial" w:hAnsi="Arial" w:cs="Arial"/>
          <w:sz w:val="22"/>
          <w:szCs w:val="22"/>
          <w:lang w:val="es-ES"/>
        </w:rPr>
        <w:t xml:space="preserve">  </w:t>
      </w:r>
      <w:r w:rsidR="003612D1" w:rsidRPr="00437278">
        <w:rPr>
          <w:rFonts w:ascii="Arial" w:hAnsi="Arial" w:cs="Arial"/>
          <w:sz w:val="22"/>
          <w:szCs w:val="22"/>
          <w:lang w:val="es-ES"/>
        </w:rPr>
        <w:t>Cuando el proponente acredite circunstancias ocurridas con posterioridad al cierre del proceso, de acuerdo al artículo 5 de la Ley 1882 de 2018.</w:t>
      </w:r>
    </w:p>
    <w:p w14:paraId="37565172" w14:textId="77777777" w:rsidR="00F83C89" w:rsidRPr="00437278" w:rsidRDefault="00F83C89" w:rsidP="00E625AE">
      <w:pPr>
        <w:pStyle w:val="Textoindependiente"/>
        <w:widowControl/>
        <w:numPr>
          <w:ilvl w:val="0"/>
          <w:numId w:val="4"/>
        </w:numPr>
        <w:tabs>
          <w:tab w:val="left" w:pos="284"/>
        </w:tabs>
        <w:suppressAutoHyphens w:val="0"/>
        <w:spacing w:after="0"/>
        <w:ind w:left="426" w:right="51" w:hanging="426"/>
        <w:jc w:val="both"/>
        <w:rPr>
          <w:rFonts w:ascii="Arial" w:hAnsi="Arial" w:cs="Arial"/>
          <w:sz w:val="22"/>
          <w:szCs w:val="22"/>
          <w:lang w:val="es-ES"/>
        </w:rPr>
      </w:pPr>
      <w:r w:rsidRPr="00437278">
        <w:rPr>
          <w:rFonts w:ascii="Arial" w:hAnsi="Arial" w:cs="Arial"/>
          <w:sz w:val="22"/>
          <w:szCs w:val="22"/>
        </w:rPr>
        <w:t xml:space="preserve">  Será causal de rechazo la no </w:t>
      </w:r>
      <w:r w:rsidR="00376ED8" w:rsidRPr="00437278">
        <w:rPr>
          <w:rFonts w:ascii="Arial" w:hAnsi="Arial" w:cs="Arial"/>
          <w:sz w:val="22"/>
          <w:szCs w:val="22"/>
        </w:rPr>
        <w:t xml:space="preserve">presentación de la garantía de </w:t>
      </w:r>
      <w:r w:rsidR="003D1069" w:rsidRPr="00437278">
        <w:rPr>
          <w:rFonts w:ascii="Arial" w:hAnsi="Arial" w:cs="Arial"/>
          <w:sz w:val="22"/>
          <w:szCs w:val="22"/>
        </w:rPr>
        <w:t>seriedad junto</w:t>
      </w:r>
      <w:r w:rsidRPr="00437278">
        <w:rPr>
          <w:rFonts w:ascii="Arial" w:hAnsi="Arial" w:cs="Arial"/>
          <w:sz w:val="22"/>
          <w:szCs w:val="22"/>
        </w:rPr>
        <w:t xml:space="preserve"> con la propuesta, en la fecha y hora del cierre establecidas para ello, de conformidad con la ley 1882 de 2018.</w:t>
      </w:r>
    </w:p>
    <w:p w14:paraId="057F4E78" w14:textId="77777777" w:rsidR="00C91797" w:rsidRPr="00437278" w:rsidRDefault="00537D74" w:rsidP="00E625AE">
      <w:pPr>
        <w:widowControl/>
        <w:numPr>
          <w:ilvl w:val="0"/>
          <w:numId w:val="4"/>
        </w:numPr>
        <w:suppressAutoHyphens w:val="0"/>
        <w:ind w:left="426" w:hanging="426"/>
        <w:jc w:val="both"/>
        <w:rPr>
          <w:rFonts w:ascii="Arial" w:eastAsia="Times New Roman" w:hAnsi="Arial" w:cs="Arial"/>
          <w:kern w:val="0"/>
          <w:sz w:val="22"/>
          <w:szCs w:val="22"/>
          <w:lang w:val="es-ES" w:eastAsia="en-US"/>
        </w:rPr>
      </w:pPr>
      <w:r w:rsidRPr="00437278">
        <w:rPr>
          <w:rFonts w:ascii="Arial" w:eastAsia="Times New Roman" w:hAnsi="Arial" w:cs="Arial"/>
          <w:kern w:val="0"/>
          <w:sz w:val="22"/>
          <w:szCs w:val="22"/>
          <w:lang w:val="es-ES_tradnl" w:eastAsia="en-US"/>
        </w:rPr>
        <w:t>Cualquier otra causa contemplada en la ley.</w:t>
      </w:r>
    </w:p>
    <w:p w14:paraId="7FF21314" w14:textId="77777777" w:rsidR="009D7D24" w:rsidRPr="00437278" w:rsidRDefault="009D7D24" w:rsidP="00E625AE">
      <w:pPr>
        <w:widowControl/>
        <w:suppressAutoHyphens w:val="0"/>
        <w:ind w:left="426"/>
        <w:jc w:val="both"/>
        <w:rPr>
          <w:rFonts w:ascii="Arial" w:eastAsia="Times New Roman" w:hAnsi="Arial" w:cs="Arial"/>
          <w:kern w:val="0"/>
          <w:sz w:val="22"/>
          <w:szCs w:val="22"/>
          <w:lang w:val="es-ES" w:eastAsia="en-US"/>
        </w:rPr>
      </w:pPr>
    </w:p>
    <w:p w14:paraId="04D2DD08" w14:textId="77777777" w:rsidR="00537D74" w:rsidRPr="00437278" w:rsidRDefault="009E28D1" w:rsidP="00E625AE">
      <w:pPr>
        <w:widowControl/>
        <w:suppressAutoHyphens w:val="0"/>
        <w:rPr>
          <w:rFonts w:ascii="Arial" w:hAnsi="Arial" w:cs="Arial"/>
          <w:b/>
          <w:sz w:val="22"/>
          <w:szCs w:val="22"/>
        </w:rPr>
      </w:pPr>
      <w:r w:rsidRPr="00437278">
        <w:rPr>
          <w:rFonts w:ascii="Arial" w:hAnsi="Arial" w:cs="Arial"/>
          <w:b/>
          <w:sz w:val="22"/>
          <w:szCs w:val="22"/>
        </w:rPr>
        <w:t xml:space="preserve">1.3.3. </w:t>
      </w:r>
      <w:r w:rsidR="00537D74" w:rsidRPr="00437278">
        <w:rPr>
          <w:rFonts w:ascii="Arial" w:hAnsi="Arial" w:cs="Arial"/>
          <w:b/>
          <w:sz w:val="22"/>
          <w:szCs w:val="22"/>
        </w:rPr>
        <w:t>CAUSALES PARA DECLARAR DESIERTO EL PROCESO</w:t>
      </w:r>
      <w:r w:rsidR="0022072A" w:rsidRPr="00437278">
        <w:rPr>
          <w:rFonts w:ascii="Arial" w:hAnsi="Arial" w:cs="Arial"/>
          <w:b/>
          <w:sz w:val="22"/>
          <w:szCs w:val="22"/>
        </w:rPr>
        <w:t>.</w:t>
      </w:r>
    </w:p>
    <w:p w14:paraId="28762BA3" w14:textId="77777777" w:rsidR="00537D74" w:rsidRPr="00437278" w:rsidRDefault="00537D74" w:rsidP="00E625AE">
      <w:pPr>
        <w:pStyle w:val="Textoindependiente"/>
        <w:ind w:right="51"/>
        <w:rPr>
          <w:rFonts w:ascii="Arial" w:hAnsi="Arial" w:cs="Arial"/>
          <w:sz w:val="22"/>
          <w:szCs w:val="22"/>
        </w:rPr>
      </w:pPr>
    </w:p>
    <w:p w14:paraId="5874DABD" w14:textId="07347E30" w:rsidR="00537D74" w:rsidRPr="00437278" w:rsidRDefault="00537D74" w:rsidP="00E625AE">
      <w:pPr>
        <w:pStyle w:val="Textoindependiente"/>
        <w:ind w:right="51"/>
        <w:jc w:val="both"/>
        <w:rPr>
          <w:rFonts w:ascii="Arial" w:hAnsi="Arial" w:cs="Arial"/>
          <w:sz w:val="22"/>
          <w:szCs w:val="22"/>
        </w:rPr>
      </w:pPr>
      <w:r w:rsidRPr="00437278">
        <w:rPr>
          <w:rFonts w:ascii="Arial" w:hAnsi="Arial" w:cs="Arial"/>
          <w:sz w:val="22"/>
          <w:szCs w:val="22"/>
        </w:rPr>
        <w:t xml:space="preserve">El M.D.N- EJÉRCITO NACIONAL – </w:t>
      </w:r>
      <w:r w:rsidR="001759CD" w:rsidRPr="00437278">
        <w:rPr>
          <w:rFonts w:ascii="Arial" w:hAnsi="Arial" w:cs="Arial"/>
          <w:sz w:val="22"/>
          <w:szCs w:val="22"/>
        </w:rPr>
        <w:t>BASPC 17</w:t>
      </w:r>
      <w:r w:rsidRPr="00437278">
        <w:rPr>
          <w:rFonts w:ascii="Arial" w:hAnsi="Arial" w:cs="Arial"/>
          <w:sz w:val="22"/>
          <w:szCs w:val="22"/>
        </w:rPr>
        <w:t>, declarará desierto el presente proceso dentro del plazo previsto para adjudicar, bajo los siguientes términos:</w:t>
      </w:r>
    </w:p>
    <w:p w14:paraId="15F86C4A" w14:textId="77777777" w:rsidR="00537D74" w:rsidRPr="00437278" w:rsidRDefault="00537D74" w:rsidP="00E625AE">
      <w:pPr>
        <w:pStyle w:val="Textoindependiente"/>
        <w:widowControl/>
        <w:numPr>
          <w:ilvl w:val="0"/>
          <w:numId w:val="2"/>
        </w:numPr>
        <w:tabs>
          <w:tab w:val="left" w:pos="0"/>
        </w:tabs>
        <w:suppressAutoHyphens w:val="0"/>
        <w:spacing w:after="0"/>
        <w:ind w:right="51"/>
        <w:jc w:val="both"/>
        <w:rPr>
          <w:rFonts w:ascii="Arial" w:hAnsi="Arial" w:cs="Arial"/>
          <w:sz w:val="22"/>
          <w:szCs w:val="22"/>
        </w:rPr>
      </w:pPr>
      <w:r w:rsidRPr="00437278">
        <w:rPr>
          <w:rFonts w:ascii="Arial" w:hAnsi="Arial" w:cs="Arial"/>
          <w:sz w:val="22"/>
          <w:szCs w:val="22"/>
        </w:rPr>
        <w:t xml:space="preserve">Cuando entre las ofertas presentadas no se logre adjudicar a ningún oferente, ya sea porque las ofertas no cumplan con las condiciones </w:t>
      </w:r>
      <w:r w:rsidR="007363E1" w:rsidRPr="00437278">
        <w:rPr>
          <w:rFonts w:ascii="Arial" w:hAnsi="Arial" w:cs="Arial"/>
          <w:sz w:val="22"/>
          <w:szCs w:val="22"/>
        </w:rPr>
        <w:t>para ser adjudicatarias, porque</w:t>
      </w:r>
      <w:r w:rsidRPr="00437278">
        <w:rPr>
          <w:rFonts w:ascii="Arial" w:hAnsi="Arial" w:cs="Arial"/>
          <w:sz w:val="22"/>
          <w:szCs w:val="22"/>
        </w:rPr>
        <w:t xml:space="preserve"> no se presenten ofertas, o por cualquier otra causa que impida la selección objetiva.</w:t>
      </w:r>
    </w:p>
    <w:p w14:paraId="765F0E5F" w14:textId="77777777" w:rsidR="00537D74" w:rsidRPr="00437278" w:rsidRDefault="00537D74" w:rsidP="00E625AE">
      <w:pPr>
        <w:pStyle w:val="Textoindependiente"/>
        <w:widowControl/>
        <w:numPr>
          <w:ilvl w:val="0"/>
          <w:numId w:val="2"/>
        </w:numPr>
        <w:tabs>
          <w:tab w:val="clear" w:pos="360"/>
          <w:tab w:val="num" w:pos="0"/>
          <w:tab w:val="left" w:pos="426"/>
        </w:tabs>
        <w:suppressAutoHyphens w:val="0"/>
        <w:spacing w:after="0"/>
        <w:ind w:left="0" w:right="51" w:firstLine="0"/>
        <w:jc w:val="both"/>
        <w:rPr>
          <w:rFonts w:ascii="Arial" w:hAnsi="Arial" w:cs="Arial"/>
          <w:sz w:val="22"/>
          <w:szCs w:val="22"/>
        </w:rPr>
      </w:pPr>
      <w:r w:rsidRPr="00437278">
        <w:rPr>
          <w:rFonts w:ascii="Arial" w:hAnsi="Arial" w:cs="Arial"/>
          <w:sz w:val="22"/>
          <w:szCs w:val="22"/>
        </w:rPr>
        <w:t>Cuando no se presenten oferentes al proceso de selección.</w:t>
      </w:r>
    </w:p>
    <w:p w14:paraId="37B75B42" w14:textId="77777777" w:rsidR="00537D74" w:rsidRPr="00437278" w:rsidRDefault="00537D74" w:rsidP="00E625AE">
      <w:pPr>
        <w:pStyle w:val="Prrafodelista"/>
        <w:jc w:val="both"/>
        <w:rPr>
          <w:rFonts w:ascii="Arial" w:hAnsi="Arial" w:cs="Arial"/>
          <w:sz w:val="22"/>
          <w:szCs w:val="22"/>
        </w:rPr>
      </w:pPr>
    </w:p>
    <w:p w14:paraId="1034B97D" w14:textId="77777777" w:rsidR="008B58F4" w:rsidRPr="00437278" w:rsidRDefault="00537D74" w:rsidP="00E625AE">
      <w:pPr>
        <w:pStyle w:val="Textoindependiente"/>
        <w:ind w:right="51"/>
        <w:jc w:val="both"/>
        <w:rPr>
          <w:rFonts w:ascii="Arial" w:hAnsi="Arial" w:cs="Arial"/>
          <w:sz w:val="22"/>
          <w:szCs w:val="22"/>
        </w:rPr>
      </w:pPr>
      <w:r w:rsidRPr="00437278">
        <w:rPr>
          <w:rFonts w:ascii="Arial" w:hAnsi="Arial" w:cs="Arial"/>
          <w:b/>
          <w:sz w:val="22"/>
          <w:szCs w:val="22"/>
        </w:rPr>
        <w:t>NOTA:</w:t>
      </w:r>
      <w:r w:rsidRPr="00437278">
        <w:rPr>
          <w:rFonts w:ascii="Arial" w:hAnsi="Arial" w:cs="Arial"/>
          <w:sz w:val="22"/>
          <w:szCs w:val="22"/>
        </w:rPr>
        <w:t xml:space="preserve"> La declaratoria de desierta del proceso se hará mediante acto administrativo motivado, el cual se notificará y comunicará a todos los oferentes de acuerdo a lo señalado en el Decreto 1082 de 2015.</w:t>
      </w:r>
    </w:p>
    <w:p w14:paraId="51BCA0F7" w14:textId="77777777" w:rsidR="007363E1" w:rsidRPr="00437278" w:rsidRDefault="007363E1" w:rsidP="00E625AE">
      <w:pPr>
        <w:pStyle w:val="Textoindependiente"/>
        <w:ind w:right="51"/>
        <w:jc w:val="both"/>
        <w:rPr>
          <w:rFonts w:ascii="Arial" w:hAnsi="Arial" w:cs="Arial"/>
          <w:sz w:val="22"/>
          <w:szCs w:val="22"/>
        </w:rPr>
      </w:pPr>
    </w:p>
    <w:p w14:paraId="4C77F22E" w14:textId="77777777" w:rsidR="00537D74" w:rsidRPr="00437278" w:rsidRDefault="00537D74" w:rsidP="00E625AE">
      <w:pPr>
        <w:pStyle w:val="Textoindependiente"/>
        <w:numPr>
          <w:ilvl w:val="1"/>
          <w:numId w:val="11"/>
        </w:numPr>
        <w:spacing w:after="0"/>
        <w:ind w:right="51"/>
        <w:rPr>
          <w:rFonts w:ascii="Arial" w:hAnsi="Arial" w:cs="Arial"/>
          <w:b/>
          <w:sz w:val="22"/>
          <w:szCs w:val="22"/>
        </w:rPr>
      </w:pPr>
      <w:r w:rsidRPr="00437278">
        <w:rPr>
          <w:rFonts w:ascii="Arial" w:hAnsi="Arial" w:cs="Arial"/>
          <w:b/>
          <w:sz w:val="22"/>
          <w:szCs w:val="22"/>
        </w:rPr>
        <w:t xml:space="preserve"> CRITERIOS DE DESEMPATE</w:t>
      </w:r>
      <w:r w:rsidR="0022072A" w:rsidRPr="00437278">
        <w:rPr>
          <w:rFonts w:ascii="Arial" w:hAnsi="Arial" w:cs="Arial"/>
          <w:b/>
          <w:sz w:val="22"/>
          <w:szCs w:val="22"/>
        </w:rPr>
        <w:t>.</w:t>
      </w:r>
    </w:p>
    <w:p w14:paraId="3092AF5F" w14:textId="77777777" w:rsidR="00537D74" w:rsidRPr="00437278" w:rsidRDefault="00537D74" w:rsidP="00E625AE">
      <w:pPr>
        <w:pStyle w:val="Textoindependiente"/>
        <w:spacing w:after="0"/>
        <w:ind w:right="51"/>
        <w:rPr>
          <w:rFonts w:ascii="Arial" w:hAnsi="Arial" w:cs="Arial"/>
          <w:b/>
          <w:sz w:val="22"/>
          <w:szCs w:val="22"/>
        </w:rPr>
      </w:pPr>
    </w:p>
    <w:p w14:paraId="065E8F21" w14:textId="77777777" w:rsidR="00537D74" w:rsidRPr="00437278" w:rsidRDefault="00537D74" w:rsidP="00E625AE">
      <w:pPr>
        <w:pStyle w:val="Textoindependiente"/>
        <w:spacing w:after="0"/>
        <w:ind w:right="51"/>
        <w:jc w:val="both"/>
        <w:rPr>
          <w:rFonts w:ascii="Arial" w:hAnsi="Arial" w:cs="Arial"/>
          <w:sz w:val="22"/>
          <w:szCs w:val="22"/>
        </w:rPr>
      </w:pPr>
      <w:r w:rsidRPr="00437278">
        <w:rPr>
          <w:rFonts w:ascii="Arial" w:hAnsi="Arial" w:cs="Arial"/>
          <w:sz w:val="22"/>
          <w:szCs w:val="22"/>
        </w:rPr>
        <w:t xml:space="preserve">En caso de empate entre las propuestas la entidad dará aplicación al contenido del parágrafo primero del Artículo 2.2.1.2.1.5.2 Numeral </w:t>
      </w:r>
      <w:r w:rsidR="003D1069" w:rsidRPr="00437278">
        <w:rPr>
          <w:rFonts w:ascii="Arial" w:hAnsi="Arial" w:cs="Arial"/>
          <w:sz w:val="22"/>
          <w:szCs w:val="22"/>
        </w:rPr>
        <w:t>7, del</w:t>
      </w:r>
      <w:r w:rsidRPr="00437278">
        <w:rPr>
          <w:rFonts w:ascii="Arial" w:hAnsi="Arial" w:cs="Arial"/>
          <w:sz w:val="22"/>
          <w:szCs w:val="22"/>
        </w:rPr>
        <w:t xml:space="preserve"> decreto</w:t>
      </w:r>
      <w:r w:rsidR="00625D40" w:rsidRPr="00437278">
        <w:rPr>
          <w:rFonts w:ascii="Arial" w:hAnsi="Arial" w:cs="Arial"/>
          <w:sz w:val="22"/>
          <w:szCs w:val="22"/>
        </w:rPr>
        <w:t xml:space="preserve"> </w:t>
      </w:r>
      <w:r w:rsidRPr="00437278">
        <w:rPr>
          <w:rFonts w:ascii="Arial" w:hAnsi="Arial" w:cs="Arial"/>
          <w:sz w:val="22"/>
          <w:szCs w:val="22"/>
        </w:rPr>
        <w:t xml:space="preserve">1082 de 2015, el cual indica </w:t>
      </w:r>
      <w:r w:rsidR="003D1069" w:rsidRPr="00437278">
        <w:rPr>
          <w:rFonts w:ascii="Arial" w:hAnsi="Arial" w:cs="Arial"/>
          <w:sz w:val="22"/>
          <w:szCs w:val="22"/>
        </w:rPr>
        <w:t>que,</w:t>
      </w:r>
      <w:r w:rsidRPr="00437278">
        <w:rPr>
          <w:rFonts w:ascii="Arial" w:hAnsi="Arial" w:cs="Arial"/>
          <w:sz w:val="22"/>
          <w:szCs w:val="22"/>
        </w:rPr>
        <w:t xml:space="preserve"> en caso de empate a menor precio, la entidad adjudicará a quien haya entregado primero la oferta entre los empatados, según el orden de entrega de las mismas.</w:t>
      </w:r>
    </w:p>
    <w:p w14:paraId="74A5A0A1" w14:textId="77777777" w:rsidR="00044399" w:rsidRPr="00437278" w:rsidRDefault="00044399" w:rsidP="00E625AE">
      <w:pPr>
        <w:pStyle w:val="Textoindependiente"/>
        <w:spacing w:after="0"/>
        <w:ind w:right="51"/>
        <w:jc w:val="both"/>
        <w:rPr>
          <w:rFonts w:ascii="Arial" w:hAnsi="Arial" w:cs="Arial"/>
          <w:sz w:val="22"/>
          <w:szCs w:val="22"/>
        </w:rPr>
      </w:pPr>
    </w:p>
    <w:p w14:paraId="111030CF" w14:textId="77777777" w:rsidR="00044399" w:rsidRPr="00437278" w:rsidRDefault="00044399" w:rsidP="00E625AE">
      <w:pPr>
        <w:pStyle w:val="Textoindependiente"/>
        <w:spacing w:after="0"/>
        <w:ind w:right="51"/>
        <w:rPr>
          <w:rFonts w:ascii="Arial" w:hAnsi="Arial" w:cs="Arial"/>
          <w:b/>
          <w:sz w:val="22"/>
          <w:szCs w:val="22"/>
        </w:rPr>
      </w:pPr>
      <w:r w:rsidRPr="00437278">
        <w:rPr>
          <w:rFonts w:ascii="Arial" w:hAnsi="Arial" w:cs="Arial"/>
          <w:b/>
          <w:sz w:val="22"/>
          <w:szCs w:val="22"/>
        </w:rPr>
        <w:t>PREPARACIÓN Y PRESENTACIÓN DE LAS PROPUESTAS</w:t>
      </w:r>
    </w:p>
    <w:p w14:paraId="352D3377" w14:textId="77777777" w:rsidR="00044399" w:rsidRPr="00437278" w:rsidRDefault="00044399" w:rsidP="00E625AE">
      <w:pPr>
        <w:pStyle w:val="Textoindependiente"/>
        <w:spacing w:after="0"/>
        <w:ind w:right="51"/>
        <w:contextualSpacing/>
        <w:jc w:val="both"/>
        <w:rPr>
          <w:rFonts w:ascii="Arial Narrow" w:hAnsi="Arial Narrow" w:cs="Arial"/>
          <w:sz w:val="22"/>
          <w:szCs w:val="22"/>
        </w:rPr>
      </w:pPr>
    </w:p>
    <w:p w14:paraId="221C33E6" w14:textId="77777777" w:rsidR="003612D1" w:rsidRPr="00437278" w:rsidRDefault="003612D1" w:rsidP="00E625AE">
      <w:pPr>
        <w:jc w:val="both"/>
        <w:rPr>
          <w:rFonts w:ascii="Arial" w:hAnsi="Arial" w:cs="Arial"/>
          <w:sz w:val="22"/>
          <w:szCs w:val="22"/>
        </w:rPr>
      </w:pPr>
      <w:r w:rsidRPr="00437278">
        <w:rPr>
          <w:rFonts w:ascii="Arial" w:hAnsi="Arial" w:cs="Arial"/>
          <w:sz w:val="22"/>
          <w:szCs w:val="22"/>
        </w:rPr>
        <w:t xml:space="preserve">Las propuestas deberán ser presentadas según lo establecido en el SECOP II </w:t>
      </w:r>
      <w:hyperlink r:id="rId10" w:history="1">
        <w:r w:rsidRPr="00437278">
          <w:rPr>
            <w:rStyle w:val="Hipervnculo"/>
            <w:rFonts w:ascii="Arial" w:hAnsi="Arial" w:cs="Arial"/>
            <w:color w:val="auto"/>
            <w:sz w:val="22"/>
            <w:szCs w:val="22"/>
          </w:rPr>
          <w:t>https://www.colombiacompra.gov.co/secop/secop-ii</w:t>
        </w:r>
      </w:hyperlink>
      <w:r w:rsidRPr="00437278">
        <w:rPr>
          <w:rFonts w:ascii="Arial" w:hAnsi="Arial" w:cs="Arial"/>
          <w:sz w:val="22"/>
          <w:szCs w:val="22"/>
        </w:rPr>
        <w:t xml:space="preserve"> hasta el día y hora fijados para el cierre del proceso.</w:t>
      </w:r>
    </w:p>
    <w:p w14:paraId="2EFFC5F6" w14:textId="77777777" w:rsidR="003612D1" w:rsidRPr="00437278" w:rsidRDefault="003612D1" w:rsidP="00E625AE">
      <w:pPr>
        <w:jc w:val="both"/>
        <w:rPr>
          <w:rFonts w:ascii="Arial" w:hAnsi="Arial" w:cs="Arial"/>
          <w:sz w:val="22"/>
          <w:szCs w:val="22"/>
        </w:rPr>
      </w:pPr>
    </w:p>
    <w:p w14:paraId="255A4C2E" w14:textId="77777777" w:rsidR="003612D1" w:rsidRPr="00437278" w:rsidRDefault="003612D1" w:rsidP="00E625AE">
      <w:pPr>
        <w:jc w:val="both"/>
        <w:rPr>
          <w:rFonts w:ascii="Arial" w:hAnsi="Arial" w:cs="Arial"/>
          <w:sz w:val="22"/>
          <w:szCs w:val="22"/>
        </w:rPr>
      </w:pPr>
      <w:r w:rsidRPr="00437278">
        <w:rPr>
          <w:rFonts w:ascii="Arial" w:hAnsi="Arial" w:cs="Arial"/>
          <w:sz w:val="22"/>
          <w:szCs w:val="22"/>
        </w:rPr>
        <w:t>El idioma del presente proceso de selección será el español y por lo tanto, se solicita que todos los documentos y certificaciones a los que se refieren la invitación pública, emitidos en idioma diferente al castellano, sean pre</w:t>
      </w:r>
      <w:r w:rsidR="00D361E1" w:rsidRPr="00437278">
        <w:rPr>
          <w:rFonts w:ascii="Arial" w:hAnsi="Arial" w:cs="Arial"/>
          <w:sz w:val="22"/>
          <w:szCs w:val="22"/>
        </w:rPr>
        <w:t>sentados en su idioma original junto con la traducción oficial al castellano, se pueden presentar</w:t>
      </w:r>
      <w:r w:rsidRPr="00437278">
        <w:rPr>
          <w:rFonts w:ascii="Arial" w:hAnsi="Arial" w:cs="Arial"/>
          <w:sz w:val="22"/>
          <w:szCs w:val="22"/>
        </w:rPr>
        <w:t xml:space="preserve"> en traducción simple</w:t>
      </w:r>
      <w:r w:rsidR="00D361E1" w:rsidRPr="00437278">
        <w:rPr>
          <w:rFonts w:ascii="Arial" w:hAnsi="Arial" w:cs="Arial"/>
          <w:sz w:val="22"/>
          <w:szCs w:val="22"/>
        </w:rPr>
        <w:t xml:space="preserve"> y entregar la traducción oficial  al castellano dentro del plazo previsto para la subsanación, de conformidad con los lineamientos de Colombia Compra Eficiente.</w:t>
      </w:r>
    </w:p>
    <w:p w14:paraId="14294413" w14:textId="77777777" w:rsidR="00D361E1" w:rsidRPr="00437278" w:rsidRDefault="00D361E1" w:rsidP="00E625AE">
      <w:pPr>
        <w:jc w:val="both"/>
        <w:rPr>
          <w:rFonts w:ascii="Arial" w:hAnsi="Arial" w:cs="Arial"/>
          <w:sz w:val="22"/>
          <w:szCs w:val="22"/>
        </w:rPr>
      </w:pPr>
    </w:p>
    <w:p w14:paraId="0E254BB2" w14:textId="501A0935" w:rsidR="003612D1" w:rsidRPr="00437278" w:rsidRDefault="003612D1" w:rsidP="00E625AE">
      <w:pPr>
        <w:jc w:val="both"/>
        <w:rPr>
          <w:rFonts w:ascii="Arial" w:hAnsi="Arial" w:cs="Arial"/>
          <w:sz w:val="22"/>
          <w:szCs w:val="22"/>
        </w:rPr>
      </w:pPr>
      <w:r w:rsidRPr="00437278">
        <w:rPr>
          <w:rFonts w:ascii="Arial" w:hAnsi="Arial" w:cs="Arial"/>
          <w:sz w:val="22"/>
          <w:szCs w:val="22"/>
        </w:rPr>
        <w:t xml:space="preserve">La presentación de la propuesta constituye un compromiso entre el proponente y el M.D.N - </w:t>
      </w:r>
      <w:r w:rsidRPr="00437278">
        <w:rPr>
          <w:rFonts w:ascii="Arial" w:hAnsi="Arial" w:cs="Arial"/>
          <w:sz w:val="22"/>
          <w:szCs w:val="22"/>
        </w:rPr>
        <w:lastRenderedPageBreak/>
        <w:t xml:space="preserve">Ejército Nacional – </w:t>
      </w:r>
      <w:r w:rsidR="001759CD" w:rsidRPr="00437278">
        <w:rPr>
          <w:rFonts w:ascii="Arial" w:hAnsi="Arial" w:cs="Arial"/>
          <w:sz w:val="22"/>
          <w:szCs w:val="22"/>
        </w:rPr>
        <w:t>BASPC 17</w:t>
      </w:r>
      <w:r w:rsidRPr="00437278">
        <w:rPr>
          <w:rFonts w:ascii="Arial" w:hAnsi="Arial" w:cs="Arial"/>
          <w:sz w:val="22"/>
          <w:szCs w:val="22"/>
        </w:rPr>
        <w:t>, según el cual dicha propuesta, permanece abierta para su evaluación y aceptación durante la vigencia de la garantía de seriedad de la propuesta, so pena de hacerla efectiva si el proponente se</w:t>
      </w:r>
      <w:r w:rsidRPr="00437278">
        <w:rPr>
          <w:rFonts w:ascii="Arial" w:eastAsia="Times New Roman" w:hAnsi="Arial" w:cs="Arial"/>
          <w:sz w:val="22"/>
          <w:szCs w:val="22"/>
        </w:rPr>
        <w:t xml:space="preserve"> </w:t>
      </w:r>
      <w:r w:rsidRPr="00437278">
        <w:rPr>
          <w:rFonts w:ascii="Arial" w:hAnsi="Arial" w:cs="Arial"/>
          <w:sz w:val="22"/>
          <w:szCs w:val="22"/>
        </w:rPr>
        <w:t>retracta de su oferta, salvo que esa retractación obedezca a la configuración de una causal de inhabilidad o incompatibilidad sobreviniente.</w:t>
      </w:r>
    </w:p>
    <w:p w14:paraId="47D5A762" w14:textId="77777777" w:rsidR="003612D1" w:rsidRPr="00437278" w:rsidRDefault="003612D1" w:rsidP="00E625AE">
      <w:pPr>
        <w:pStyle w:val="Textoindependiente"/>
        <w:ind w:right="51"/>
        <w:contextualSpacing/>
        <w:rPr>
          <w:rFonts w:ascii="Arial Narrow" w:hAnsi="Arial Narrow" w:cs="Arial"/>
          <w:sz w:val="22"/>
          <w:szCs w:val="22"/>
        </w:rPr>
      </w:pPr>
    </w:p>
    <w:p w14:paraId="6A832B86" w14:textId="77777777" w:rsidR="00044399" w:rsidRPr="00437278" w:rsidRDefault="00044399" w:rsidP="00E625AE">
      <w:pPr>
        <w:pStyle w:val="Textoindependiente"/>
        <w:spacing w:after="0"/>
        <w:ind w:right="51"/>
        <w:rPr>
          <w:rFonts w:ascii="Arial" w:hAnsi="Arial" w:cs="Arial"/>
          <w:b/>
          <w:sz w:val="22"/>
          <w:szCs w:val="22"/>
        </w:rPr>
      </w:pPr>
      <w:r w:rsidRPr="00437278">
        <w:rPr>
          <w:rFonts w:ascii="Arial" w:hAnsi="Arial" w:cs="Arial"/>
          <w:b/>
          <w:sz w:val="22"/>
          <w:szCs w:val="22"/>
        </w:rPr>
        <w:t xml:space="preserve">DILIGENCIA EN LA ENTREGA DE LA PROPUESTA: </w:t>
      </w:r>
    </w:p>
    <w:p w14:paraId="4529941D" w14:textId="77777777" w:rsidR="00044399" w:rsidRPr="00437278" w:rsidRDefault="00044399" w:rsidP="00E625AE">
      <w:pPr>
        <w:pStyle w:val="Textoindependiente"/>
        <w:ind w:right="51"/>
        <w:contextualSpacing/>
        <w:jc w:val="both"/>
        <w:rPr>
          <w:rFonts w:ascii="Arial" w:hAnsi="Arial" w:cs="Arial"/>
          <w:sz w:val="22"/>
          <w:szCs w:val="22"/>
        </w:rPr>
      </w:pPr>
    </w:p>
    <w:p w14:paraId="6723ED9B" w14:textId="77777777" w:rsidR="00044399" w:rsidRPr="00437278" w:rsidRDefault="00044399" w:rsidP="00E625AE">
      <w:pPr>
        <w:pStyle w:val="Textoindependiente"/>
        <w:ind w:right="51"/>
        <w:contextualSpacing/>
        <w:jc w:val="both"/>
        <w:rPr>
          <w:rFonts w:ascii="Arial" w:hAnsi="Arial" w:cs="Arial"/>
          <w:sz w:val="22"/>
          <w:szCs w:val="22"/>
        </w:rPr>
      </w:pPr>
      <w:r w:rsidRPr="00437278">
        <w:rPr>
          <w:rFonts w:ascii="Arial" w:hAnsi="Arial" w:cs="Arial"/>
          <w:sz w:val="22"/>
          <w:szCs w:val="22"/>
        </w:rPr>
        <w:t xml:space="preserve">Es responsabilidad del oferente cargar su oferta en la plataforma SECOP II, antes de la fecha y hora establecidas para el cierre del proceso en la misma. </w:t>
      </w:r>
    </w:p>
    <w:p w14:paraId="685F41AD" w14:textId="77777777" w:rsidR="00044399" w:rsidRPr="00437278" w:rsidRDefault="00044399" w:rsidP="00E625AE">
      <w:pPr>
        <w:pStyle w:val="Textoindependiente"/>
        <w:ind w:right="51"/>
        <w:contextualSpacing/>
        <w:jc w:val="both"/>
        <w:rPr>
          <w:rFonts w:ascii="Arial" w:hAnsi="Arial" w:cs="Arial"/>
          <w:sz w:val="22"/>
          <w:szCs w:val="22"/>
        </w:rPr>
      </w:pPr>
    </w:p>
    <w:p w14:paraId="2967790B" w14:textId="77777777" w:rsidR="00044399" w:rsidRPr="00437278" w:rsidRDefault="00044399" w:rsidP="00E625AE">
      <w:pPr>
        <w:jc w:val="both"/>
        <w:rPr>
          <w:rFonts w:ascii="Arial" w:hAnsi="Arial" w:cs="Arial"/>
          <w:sz w:val="22"/>
          <w:szCs w:val="22"/>
        </w:rPr>
      </w:pPr>
      <w:r w:rsidRPr="00437278">
        <w:rPr>
          <w:rFonts w:ascii="Arial" w:hAnsi="Arial" w:cs="Arial"/>
          <w:sz w:val="22"/>
          <w:szCs w:val="22"/>
        </w:rPr>
        <w:t xml:space="preserve">El idioma del presente proceso de selección será el español, y por lo tanto, se solicita que todos los documentos y certificaciones a los que se refieren la invitación pública, emitidos en idioma diferente al español, sean presentados en su idioma original </w:t>
      </w:r>
      <w:r w:rsidR="00074456" w:rsidRPr="00437278">
        <w:rPr>
          <w:rFonts w:ascii="Arial" w:hAnsi="Arial" w:cs="Arial"/>
          <w:sz w:val="22"/>
          <w:szCs w:val="22"/>
        </w:rPr>
        <w:t>junto con la traducción oficial al castellano, se pueden presentar en traducción simple y entregar la traducción oficial  al castellano dentro del plazo previsto para la subsanación, de conformidad con los lineamientos de Colombia Compra Eficiente</w:t>
      </w:r>
      <w:r w:rsidRPr="00437278">
        <w:rPr>
          <w:rFonts w:ascii="Arial" w:hAnsi="Arial" w:cs="Arial"/>
          <w:sz w:val="22"/>
          <w:szCs w:val="22"/>
        </w:rPr>
        <w:t>. No se aceptarán propuestas enviadas por correo, fax, correo electrónico o cintas magnéticas.</w:t>
      </w:r>
    </w:p>
    <w:p w14:paraId="019B63C1" w14:textId="77777777" w:rsidR="00074456" w:rsidRPr="00437278" w:rsidRDefault="00074456" w:rsidP="00E625AE">
      <w:pPr>
        <w:pStyle w:val="Textoindependiente"/>
        <w:tabs>
          <w:tab w:val="left" w:pos="426"/>
        </w:tabs>
        <w:ind w:right="51"/>
        <w:contextualSpacing/>
        <w:jc w:val="both"/>
        <w:rPr>
          <w:rFonts w:ascii="Arial" w:hAnsi="Arial" w:cs="Arial"/>
          <w:sz w:val="22"/>
          <w:szCs w:val="22"/>
        </w:rPr>
      </w:pPr>
    </w:p>
    <w:p w14:paraId="414EA4E7" w14:textId="77777777" w:rsidR="00044399" w:rsidRPr="00437278" w:rsidRDefault="00044399" w:rsidP="00E625AE">
      <w:pPr>
        <w:pStyle w:val="Textoindependiente"/>
        <w:ind w:right="51"/>
        <w:contextualSpacing/>
        <w:jc w:val="both"/>
        <w:rPr>
          <w:rFonts w:ascii="Arial" w:hAnsi="Arial" w:cs="Arial"/>
          <w:sz w:val="22"/>
          <w:szCs w:val="22"/>
        </w:rPr>
      </w:pPr>
      <w:r w:rsidRPr="00437278">
        <w:rPr>
          <w:rFonts w:ascii="Arial" w:hAnsi="Arial" w:cs="Arial"/>
          <w:sz w:val="22"/>
          <w:szCs w:val="22"/>
        </w:rPr>
        <w:t xml:space="preserve">Las propuestas que se presenten después de la fecha y hora fijadas para su entrega serán consideradas como propuestas extemporáneas, lo que </w:t>
      </w:r>
      <w:r w:rsidRPr="00437278">
        <w:rPr>
          <w:rFonts w:ascii="Arial" w:hAnsi="Arial" w:cs="Arial"/>
          <w:b/>
          <w:sz w:val="22"/>
          <w:szCs w:val="22"/>
        </w:rPr>
        <w:t>impide su recepción</w:t>
      </w:r>
      <w:r w:rsidRPr="00437278">
        <w:rPr>
          <w:rFonts w:ascii="Arial" w:hAnsi="Arial" w:cs="Arial"/>
          <w:sz w:val="22"/>
          <w:szCs w:val="22"/>
        </w:rPr>
        <w:t>.</w:t>
      </w:r>
    </w:p>
    <w:p w14:paraId="0118F7D5" w14:textId="77777777" w:rsidR="00044399" w:rsidRPr="00437278" w:rsidRDefault="00044399" w:rsidP="00E625AE">
      <w:pPr>
        <w:contextualSpacing/>
        <w:jc w:val="both"/>
        <w:rPr>
          <w:rFonts w:ascii="Arial" w:hAnsi="Arial" w:cs="Arial"/>
          <w:sz w:val="22"/>
          <w:szCs w:val="22"/>
        </w:rPr>
      </w:pPr>
      <w:r w:rsidRPr="00437278">
        <w:rPr>
          <w:rFonts w:ascii="Arial" w:hAnsi="Arial" w:cs="Arial"/>
          <w:sz w:val="22"/>
          <w:szCs w:val="22"/>
        </w:rPr>
        <w:t>Se entenderán presentadas dentro del término aquí previsto, todas las propuestas que se presenten oportunamente en SECOP II.</w:t>
      </w:r>
    </w:p>
    <w:p w14:paraId="35E85104" w14:textId="77777777" w:rsidR="00044399" w:rsidRPr="00437278" w:rsidRDefault="00044399" w:rsidP="00E625AE">
      <w:pPr>
        <w:contextualSpacing/>
        <w:jc w:val="both"/>
        <w:rPr>
          <w:rFonts w:ascii="Arial" w:hAnsi="Arial" w:cs="Arial"/>
          <w:sz w:val="22"/>
          <w:szCs w:val="22"/>
        </w:rPr>
      </w:pPr>
    </w:p>
    <w:p w14:paraId="2C78C77E" w14:textId="77777777" w:rsidR="00044399" w:rsidRPr="00437278" w:rsidRDefault="00044399" w:rsidP="00E625AE">
      <w:pPr>
        <w:ind w:right="51"/>
        <w:contextualSpacing/>
        <w:jc w:val="both"/>
        <w:rPr>
          <w:rFonts w:ascii="Arial" w:hAnsi="Arial" w:cs="Arial"/>
          <w:sz w:val="22"/>
          <w:szCs w:val="22"/>
        </w:rPr>
      </w:pPr>
      <w:r w:rsidRPr="00437278">
        <w:rPr>
          <w:rFonts w:ascii="Arial" w:hAnsi="Arial" w:cs="Arial"/>
          <w:sz w:val="22"/>
          <w:szCs w:val="22"/>
        </w:rPr>
        <w:t xml:space="preserve">No se aceptarán propuestas presentadas con posterioridad a la fecha y hora señaladas para el recibo de las propuestas en el proceso de selección, ni en sitios o condiciones diferentes de los que se han previsto en el Cronograma del Proceso. </w:t>
      </w:r>
    </w:p>
    <w:p w14:paraId="308A0531" w14:textId="77777777" w:rsidR="00044399" w:rsidRPr="00437278" w:rsidRDefault="00044399" w:rsidP="00E625AE">
      <w:pPr>
        <w:ind w:right="51"/>
        <w:contextualSpacing/>
        <w:jc w:val="both"/>
        <w:rPr>
          <w:rFonts w:ascii="Arial" w:hAnsi="Arial" w:cs="Arial"/>
          <w:sz w:val="22"/>
          <w:szCs w:val="22"/>
        </w:rPr>
      </w:pPr>
    </w:p>
    <w:p w14:paraId="39F5E92A" w14:textId="77777777" w:rsidR="00B523AA" w:rsidRPr="00437278" w:rsidRDefault="00044399" w:rsidP="00E625AE">
      <w:pPr>
        <w:pStyle w:val="Textoindependiente"/>
        <w:ind w:right="51"/>
        <w:jc w:val="both"/>
        <w:rPr>
          <w:rFonts w:ascii="Arial" w:hAnsi="Arial" w:cs="Arial"/>
          <w:sz w:val="22"/>
          <w:szCs w:val="22"/>
        </w:rPr>
      </w:pPr>
      <w:r w:rsidRPr="00437278">
        <w:rPr>
          <w:rFonts w:ascii="Arial" w:hAnsi="Arial" w:cs="Arial"/>
          <w:sz w:val="22"/>
          <w:szCs w:val="22"/>
        </w:rPr>
        <w:t>La presentación de la propuesta constituye un compromiso entre el proponente y el M.D.N - Ejército Nacional, según el cual dicha propuesta, permanece abierta para su evaluación y aceptación.</w:t>
      </w:r>
    </w:p>
    <w:p w14:paraId="29FECB39" w14:textId="77777777" w:rsidR="007363E1" w:rsidRPr="00437278" w:rsidRDefault="007363E1" w:rsidP="00E625AE">
      <w:pPr>
        <w:pStyle w:val="Textoindependiente"/>
        <w:ind w:right="51"/>
        <w:jc w:val="both"/>
        <w:rPr>
          <w:rFonts w:ascii="Arial" w:hAnsi="Arial" w:cs="Arial"/>
          <w:sz w:val="22"/>
          <w:szCs w:val="22"/>
        </w:rPr>
      </w:pPr>
    </w:p>
    <w:p w14:paraId="2EC710D1" w14:textId="77777777" w:rsidR="00044399" w:rsidRPr="00437278" w:rsidRDefault="00044399" w:rsidP="00E625AE">
      <w:pPr>
        <w:pStyle w:val="Textoindependiente"/>
        <w:spacing w:after="0"/>
        <w:ind w:right="51"/>
        <w:rPr>
          <w:rFonts w:ascii="Arial" w:hAnsi="Arial" w:cs="Arial"/>
          <w:b/>
          <w:sz w:val="22"/>
          <w:szCs w:val="22"/>
        </w:rPr>
      </w:pPr>
      <w:r w:rsidRPr="00437278">
        <w:rPr>
          <w:rFonts w:ascii="Arial" w:hAnsi="Arial" w:cs="Arial"/>
          <w:b/>
          <w:sz w:val="22"/>
          <w:szCs w:val="22"/>
        </w:rPr>
        <w:t>APERTURA DE LAS PROPUESTAS</w:t>
      </w:r>
      <w:r w:rsidR="00F408DE" w:rsidRPr="00437278">
        <w:rPr>
          <w:rFonts w:ascii="Arial" w:hAnsi="Arial" w:cs="Arial"/>
          <w:b/>
          <w:sz w:val="22"/>
          <w:szCs w:val="22"/>
        </w:rPr>
        <w:t>.</w:t>
      </w:r>
    </w:p>
    <w:p w14:paraId="25DCE3DD" w14:textId="77777777" w:rsidR="009D7D24" w:rsidRPr="00437278" w:rsidRDefault="009D7D24" w:rsidP="00E625AE">
      <w:pPr>
        <w:pStyle w:val="Textoindependiente"/>
        <w:ind w:right="51"/>
        <w:jc w:val="both"/>
        <w:rPr>
          <w:rFonts w:ascii="Arial" w:hAnsi="Arial" w:cs="Arial"/>
          <w:sz w:val="22"/>
          <w:szCs w:val="22"/>
        </w:rPr>
      </w:pPr>
    </w:p>
    <w:p w14:paraId="261E6922" w14:textId="77777777" w:rsidR="00537D74" w:rsidRPr="00437278" w:rsidRDefault="00044399" w:rsidP="00E625AE">
      <w:pPr>
        <w:pStyle w:val="Textoindependiente"/>
        <w:ind w:right="51"/>
        <w:jc w:val="both"/>
        <w:rPr>
          <w:rFonts w:ascii="Arial" w:hAnsi="Arial" w:cs="Arial"/>
          <w:sz w:val="22"/>
          <w:szCs w:val="22"/>
        </w:rPr>
      </w:pPr>
      <w:r w:rsidRPr="00437278">
        <w:rPr>
          <w:rFonts w:ascii="Arial" w:hAnsi="Arial" w:cs="Arial"/>
          <w:sz w:val="22"/>
          <w:szCs w:val="22"/>
        </w:rPr>
        <w:t>Las propuestas serán abiertas desde la plataforma del SECOP II, en la fecha y hora señaladas para el cierre del proceso, informació</w:t>
      </w:r>
      <w:r w:rsidR="00430DCE" w:rsidRPr="00437278">
        <w:rPr>
          <w:rFonts w:ascii="Arial" w:hAnsi="Arial" w:cs="Arial"/>
          <w:sz w:val="22"/>
          <w:szCs w:val="22"/>
        </w:rPr>
        <w:t>n</w:t>
      </w:r>
      <w:r w:rsidR="00D26B86" w:rsidRPr="00437278">
        <w:rPr>
          <w:rFonts w:ascii="Arial" w:hAnsi="Arial" w:cs="Arial"/>
          <w:sz w:val="22"/>
          <w:szCs w:val="22"/>
        </w:rPr>
        <w:t xml:space="preserve"> </w:t>
      </w:r>
      <w:r w:rsidRPr="00437278">
        <w:rPr>
          <w:rFonts w:ascii="Arial" w:hAnsi="Arial" w:cs="Arial"/>
          <w:sz w:val="22"/>
          <w:szCs w:val="22"/>
        </w:rPr>
        <w:t>que se encuentr</w:t>
      </w:r>
      <w:r w:rsidR="00430DCE" w:rsidRPr="00437278">
        <w:rPr>
          <w:rFonts w:ascii="Arial" w:hAnsi="Arial" w:cs="Arial"/>
          <w:sz w:val="22"/>
          <w:szCs w:val="22"/>
        </w:rPr>
        <w:t>a en el Cronograma del Proceso.</w:t>
      </w:r>
    </w:p>
    <w:p w14:paraId="77B3FAA4" w14:textId="77777777" w:rsidR="003612D1" w:rsidRPr="00437278" w:rsidRDefault="003612D1" w:rsidP="00E625AE">
      <w:pPr>
        <w:pStyle w:val="Textoindependiente"/>
        <w:ind w:right="51"/>
        <w:contextualSpacing/>
        <w:jc w:val="both"/>
        <w:rPr>
          <w:rFonts w:ascii="Arial" w:hAnsi="Arial" w:cs="Arial"/>
          <w:sz w:val="22"/>
          <w:szCs w:val="22"/>
        </w:rPr>
      </w:pPr>
      <w:r w:rsidRPr="00437278">
        <w:rPr>
          <w:rFonts w:ascii="Arial" w:hAnsi="Arial" w:cs="Arial"/>
          <w:sz w:val="22"/>
          <w:szCs w:val="22"/>
        </w:rPr>
        <w:t>Las propuestas serán abiertas en el lugar, fecha y hora señaladas para el cierre del proceso, información que se encuentra en el Cronograma del Proceso, de acuerdo con lo establecido en el Anexo # 1 “Datos del proceso”.</w:t>
      </w:r>
    </w:p>
    <w:p w14:paraId="4EA355BF" w14:textId="77777777" w:rsidR="003612D1" w:rsidRPr="00437278" w:rsidRDefault="003612D1" w:rsidP="00E625AE">
      <w:pPr>
        <w:pStyle w:val="Textoindependiente"/>
        <w:spacing w:after="0"/>
        <w:ind w:right="51"/>
        <w:contextualSpacing/>
        <w:rPr>
          <w:rFonts w:ascii="Arial" w:hAnsi="Arial" w:cs="Arial"/>
          <w:sz w:val="22"/>
          <w:szCs w:val="22"/>
        </w:rPr>
      </w:pPr>
    </w:p>
    <w:p w14:paraId="6B1D5714" w14:textId="77777777" w:rsidR="003612D1" w:rsidRPr="00437278" w:rsidRDefault="003612D1" w:rsidP="00E625AE">
      <w:pPr>
        <w:pStyle w:val="Textoindependiente"/>
        <w:spacing w:after="0"/>
        <w:ind w:right="51"/>
        <w:contextualSpacing/>
        <w:jc w:val="both"/>
        <w:rPr>
          <w:rFonts w:ascii="Arial" w:hAnsi="Arial" w:cs="Arial"/>
          <w:sz w:val="22"/>
          <w:szCs w:val="22"/>
        </w:rPr>
      </w:pPr>
      <w:r w:rsidRPr="00437278">
        <w:rPr>
          <w:rFonts w:ascii="Arial" w:hAnsi="Arial" w:cs="Arial"/>
          <w:sz w:val="22"/>
          <w:szCs w:val="22"/>
        </w:rPr>
        <w:t xml:space="preserve">La apertura de las propuestas, se efectuará a través de la plataforma del SECOP II </w:t>
      </w:r>
      <w:hyperlink r:id="rId11" w:history="1">
        <w:r w:rsidRPr="00437278">
          <w:rPr>
            <w:rStyle w:val="Hipervnculo"/>
            <w:rFonts w:ascii="Arial" w:hAnsi="Arial" w:cs="Arial"/>
            <w:color w:val="auto"/>
            <w:sz w:val="22"/>
            <w:szCs w:val="22"/>
          </w:rPr>
          <w:t>https://www.colombiacompra.gov.co/secop/secop-ii</w:t>
        </w:r>
      </w:hyperlink>
      <w:r w:rsidRPr="00437278">
        <w:rPr>
          <w:rFonts w:ascii="Arial" w:hAnsi="Arial" w:cs="Arial"/>
          <w:sz w:val="22"/>
          <w:szCs w:val="22"/>
        </w:rPr>
        <w:t>.</w:t>
      </w:r>
    </w:p>
    <w:p w14:paraId="5FA27A2C" w14:textId="77777777" w:rsidR="003612D1" w:rsidRPr="00437278" w:rsidRDefault="003612D1" w:rsidP="00E625AE">
      <w:pPr>
        <w:pStyle w:val="Textoindependiente"/>
        <w:spacing w:after="0"/>
        <w:ind w:right="51"/>
        <w:contextualSpacing/>
        <w:jc w:val="both"/>
        <w:rPr>
          <w:rFonts w:ascii="Arial Narrow" w:hAnsi="Arial Narrow" w:cs="Arial"/>
          <w:sz w:val="22"/>
          <w:szCs w:val="22"/>
        </w:rPr>
      </w:pPr>
    </w:p>
    <w:p w14:paraId="7735D701" w14:textId="5A636B13" w:rsidR="00C806E8" w:rsidRPr="00437278" w:rsidRDefault="003612D1" w:rsidP="00E625AE">
      <w:pPr>
        <w:pStyle w:val="Textoindependiente"/>
        <w:ind w:right="51"/>
        <w:jc w:val="both"/>
        <w:rPr>
          <w:rFonts w:ascii="Arial" w:hAnsi="Arial" w:cs="Arial"/>
          <w:sz w:val="22"/>
          <w:szCs w:val="22"/>
        </w:rPr>
      </w:pPr>
      <w:r w:rsidRPr="00437278">
        <w:rPr>
          <w:rFonts w:ascii="Arial" w:hAnsi="Arial" w:cs="Arial"/>
          <w:sz w:val="22"/>
          <w:szCs w:val="22"/>
        </w:rPr>
        <w:t xml:space="preserve">En el evento de que la plataforma no funcione adecuadamente y el oferente no pueda acceder al SECOP II, la </w:t>
      </w:r>
      <w:r w:rsidR="001759CD" w:rsidRPr="00437278">
        <w:rPr>
          <w:rFonts w:ascii="Arial" w:hAnsi="Arial" w:cs="Arial"/>
          <w:sz w:val="22"/>
          <w:szCs w:val="22"/>
        </w:rPr>
        <w:t>BASPC 17</w:t>
      </w:r>
      <w:r w:rsidRPr="00437278">
        <w:rPr>
          <w:rFonts w:ascii="Arial" w:hAnsi="Arial" w:cs="Arial"/>
          <w:sz w:val="22"/>
          <w:szCs w:val="22"/>
        </w:rPr>
        <w:t xml:space="preserve"> dará aplicación y acatará lo establecido en </w:t>
      </w:r>
      <w:r w:rsidR="00074456" w:rsidRPr="00437278">
        <w:rPr>
          <w:rFonts w:ascii="Arial" w:hAnsi="Arial" w:cs="Arial"/>
          <w:sz w:val="22"/>
          <w:szCs w:val="22"/>
        </w:rPr>
        <w:t xml:space="preserve">el </w:t>
      </w:r>
      <w:r w:rsidR="00074456" w:rsidRPr="00437278">
        <w:rPr>
          <w:rFonts w:ascii="Arial" w:hAnsi="Arial" w:cs="Arial"/>
          <w:b/>
          <w:sz w:val="22"/>
          <w:szCs w:val="22"/>
        </w:rPr>
        <w:t xml:space="preserve">PROTOCOLO </w:t>
      </w:r>
      <w:r w:rsidR="00044618" w:rsidRPr="00437278">
        <w:rPr>
          <w:rFonts w:ascii="Arial" w:hAnsi="Arial" w:cs="Arial"/>
          <w:b/>
          <w:sz w:val="22"/>
          <w:szCs w:val="22"/>
        </w:rPr>
        <w:t xml:space="preserve">DE </w:t>
      </w:r>
      <w:r w:rsidR="00044618" w:rsidRPr="00437278">
        <w:rPr>
          <w:rFonts w:ascii="Arial" w:hAnsi="Arial" w:cs="Arial"/>
          <w:b/>
          <w:sz w:val="22"/>
          <w:szCs w:val="22"/>
        </w:rPr>
        <w:lastRenderedPageBreak/>
        <w:t>INDISPONIBILIDAD</w:t>
      </w:r>
      <w:r w:rsidRPr="00437278">
        <w:rPr>
          <w:rFonts w:ascii="Arial" w:hAnsi="Arial" w:cs="Arial"/>
          <w:b/>
          <w:sz w:val="22"/>
          <w:szCs w:val="22"/>
        </w:rPr>
        <w:t xml:space="preserve"> DEL SECOP II</w:t>
      </w:r>
      <w:r w:rsidR="00074456" w:rsidRPr="00437278">
        <w:rPr>
          <w:rFonts w:ascii="Arial" w:hAnsi="Arial" w:cs="Arial"/>
          <w:sz w:val="22"/>
          <w:szCs w:val="22"/>
        </w:rPr>
        <w:t>, emitido</w:t>
      </w:r>
      <w:r w:rsidRPr="00437278">
        <w:rPr>
          <w:rFonts w:ascii="Arial" w:hAnsi="Arial" w:cs="Arial"/>
          <w:sz w:val="22"/>
          <w:szCs w:val="22"/>
        </w:rPr>
        <w:t xml:space="preserve"> por Colombia Compra Eficiente.</w:t>
      </w:r>
      <w:r w:rsidR="00577BA5" w:rsidRPr="00437278">
        <w:rPr>
          <w:rFonts w:ascii="Arial" w:hAnsi="Arial" w:cs="Arial"/>
          <w:sz w:val="22"/>
          <w:szCs w:val="22"/>
        </w:rPr>
        <w:t xml:space="preserve"> (</w:t>
      </w:r>
      <w:r w:rsidR="00BB29C3" w:rsidRPr="00437278">
        <w:rPr>
          <w:rFonts w:ascii="Arial" w:hAnsi="Arial" w:cs="Arial"/>
          <w:sz w:val="22"/>
          <w:szCs w:val="22"/>
        </w:rPr>
        <w:t xml:space="preserve">Correo electrónico: </w:t>
      </w:r>
      <w:hyperlink r:id="rId12" w:history="1">
        <w:r w:rsidR="00C806E8" w:rsidRPr="00437278">
          <w:rPr>
            <w:rStyle w:val="Hipervnculo"/>
            <w:rFonts w:ascii="Arial" w:hAnsi="Arial" w:cs="Arial"/>
            <w:color w:val="auto"/>
            <w:sz w:val="22"/>
            <w:szCs w:val="22"/>
          </w:rPr>
          <w:t>cenacpacontratacion@ejercito.mil.co</w:t>
        </w:r>
      </w:hyperlink>
      <w:r w:rsidR="00577BA5" w:rsidRPr="00437278">
        <w:rPr>
          <w:rFonts w:ascii="Arial" w:hAnsi="Arial" w:cs="Arial"/>
          <w:sz w:val="22"/>
          <w:szCs w:val="22"/>
        </w:rPr>
        <w:t>).</w:t>
      </w:r>
    </w:p>
    <w:p w14:paraId="67862637" w14:textId="77777777" w:rsidR="00723D77" w:rsidRPr="00437278" w:rsidRDefault="00723D77" w:rsidP="00E625AE">
      <w:pPr>
        <w:pStyle w:val="Textoindependiente"/>
        <w:ind w:right="51"/>
        <w:jc w:val="both"/>
        <w:rPr>
          <w:rFonts w:ascii="Arial" w:hAnsi="Arial" w:cs="Arial"/>
          <w:sz w:val="22"/>
          <w:szCs w:val="22"/>
        </w:rPr>
      </w:pPr>
    </w:p>
    <w:p w14:paraId="2074F8B4" w14:textId="77777777" w:rsidR="00537D74" w:rsidRPr="00437278" w:rsidRDefault="009E28D1" w:rsidP="00E625AE">
      <w:pPr>
        <w:pStyle w:val="Textoindependiente"/>
        <w:spacing w:after="0"/>
        <w:ind w:right="51"/>
        <w:rPr>
          <w:rFonts w:ascii="Arial" w:hAnsi="Arial" w:cs="Arial"/>
          <w:b/>
          <w:sz w:val="22"/>
          <w:szCs w:val="22"/>
        </w:rPr>
      </w:pPr>
      <w:r w:rsidRPr="00437278">
        <w:rPr>
          <w:rFonts w:ascii="Arial" w:hAnsi="Arial" w:cs="Arial"/>
          <w:b/>
          <w:sz w:val="22"/>
          <w:szCs w:val="22"/>
        </w:rPr>
        <w:t xml:space="preserve"> </w:t>
      </w:r>
      <w:r w:rsidR="00723D77" w:rsidRPr="00437278">
        <w:rPr>
          <w:rFonts w:ascii="Arial" w:hAnsi="Arial" w:cs="Arial"/>
          <w:b/>
          <w:sz w:val="22"/>
          <w:szCs w:val="22"/>
        </w:rPr>
        <w:t>INFORMACIÓN</w:t>
      </w:r>
      <w:r w:rsidR="00F408DE" w:rsidRPr="00437278">
        <w:rPr>
          <w:rFonts w:ascii="Arial" w:hAnsi="Arial" w:cs="Arial"/>
          <w:b/>
          <w:sz w:val="22"/>
          <w:szCs w:val="22"/>
        </w:rPr>
        <w:t>.</w:t>
      </w:r>
    </w:p>
    <w:p w14:paraId="4275DA5F" w14:textId="77777777" w:rsidR="00537D74" w:rsidRPr="00437278" w:rsidRDefault="00537D74" w:rsidP="00E625AE">
      <w:pPr>
        <w:pStyle w:val="Default"/>
        <w:rPr>
          <w:rFonts w:eastAsia="Times New Roman"/>
          <w:color w:val="auto"/>
          <w:sz w:val="22"/>
          <w:szCs w:val="22"/>
          <w:lang w:val="es-CO" w:eastAsia="es-ES"/>
        </w:rPr>
      </w:pPr>
      <w:r w:rsidRPr="00437278">
        <w:rPr>
          <w:rFonts w:eastAsia="Times New Roman"/>
          <w:b/>
          <w:color w:val="auto"/>
          <w:sz w:val="22"/>
          <w:szCs w:val="22"/>
          <w:lang w:val="es-CO" w:eastAsia="es-ES"/>
        </w:rPr>
        <w:t xml:space="preserve"> </w:t>
      </w:r>
    </w:p>
    <w:p w14:paraId="3E474534" w14:textId="272B0CC7" w:rsidR="00537D74" w:rsidRPr="00437278" w:rsidRDefault="00537D74" w:rsidP="00E625AE">
      <w:pPr>
        <w:spacing w:line="276" w:lineRule="auto"/>
        <w:jc w:val="both"/>
        <w:rPr>
          <w:rFonts w:ascii="Arial" w:eastAsiaTheme="minorHAnsi" w:hAnsi="Arial" w:cs="Arial"/>
          <w:sz w:val="22"/>
          <w:szCs w:val="22"/>
          <w:lang w:eastAsia="en-US"/>
        </w:rPr>
      </w:pPr>
      <w:r w:rsidRPr="00437278">
        <w:rPr>
          <w:rFonts w:ascii="Arial" w:hAnsi="Arial" w:cs="Arial"/>
          <w:sz w:val="22"/>
          <w:szCs w:val="22"/>
        </w:rPr>
        <w:t>Toda información referente al presente proceso será dirigida a través del SECOP II.</w:t>
      </w:r>
    </w:p>
    <w:p w14:paraId="4F36BBCC" w14:textId="77777777" w:rsidR="00537D74" w:rsidRPr="00437278" w:rsidRDefault="00537D74" w:rsidP="00E625AE">
      <w:pPr>
        <w:pStyle w:val="Piedepgina"/>
        <w:tabs>
          <w:tab w:val="center" w:pos="0"/>
        </w:tabs>
        <w:ind w:right="360"/>
        <w:jc w:val="both"/>
        <w:rPr>
          <w:rFonts w:ascii="Arial" w:hAnsi="Arial" w:cs="Arial"/>
          <w:sz w:val="22"/>
          <w:szCs w:val="22"/>
        </w:rPr>
      </w:pPr>
      <w:r w:rsidRPr="00437278">
        <w:rPr>
          <w:rFonts w:ascii="Arial" w:hAnsi="Arial" w:cs="Arial"/>
          <w:sz w:val="22"/>
          <w:szCs w:val="22"/>
        </w:rPr>
        <w:t xml:space="preserve"> </w:t>
      </w:r>
    </w:p>
    <w:p w14:paraId="01CF6E22" w14:textId="77777777" w:rsidR="00537D74" w:rsidRPr="00437278" w:rsidRDefault="00537D74" w:rsidP="00E625AE">
      <w:pPr>
        <w:pStyle w:val="Textoindependiente"/>
        <w:spacing w:after="0"/>
        <w:ind w:right="51"/>
        <w:rPr>
          <w:rFonts w:ascii="Arial" w:hAnsi="Arial" w:cs="Arial"/>
          <w:b/>
          <w:sz w:val="22"/>
          <w:szCs w:val="22"/>
        </w:rPr>
      </w:pPr>
      <w:r w:rsidRPr="00437278">
        <w:rPr>
          <w:rFonts w:ascii="Arial" w:hAnsi="Arial" w:cs="Arial"/>
          <w:b/>
          <w:sz w:val="22"/>
          <w:szCs w:val="22"/>
        </w:rPr>
        <w:t xml:space="preserve">LUGAR DE </w:t>
      </w:r>
      <w:r w:rsidR="00723D77" w:rsidRPr="00437278">
        <w:rPr>
          <w:rFonts w:ascii="Arial" w:hAnsi="Arial" w:cs="Arial"/>
          <w:b/>
          <w:sz w:val="22"/>
          <w:szCs w:val="22"/>
        </w:rPr>
        <w:t>RECEPCIÓN</w:t>
      </w:r>
      <w:r w:rsidR="00F408DE" w:rsidRPr="00437278">
        <w:rPr>
          <w:rFonts w:ascii="Arial" w:hAnsi="Arial" w:cs="Arial"/>
          <w:b/>
          <w:sz w:val="22"/>
          <w:szCs w:val="22"/>
        </w:rPr>
        <w:t xml:space="preserve"> DE LAS OFERTAS Y ACLARACIONES.</w:t>
      </w:r>
    </w:p>
    <w:p w14:paraId="0DC0CCD8" w14:textId="77777777" w:rsidR="00C62751" w:rsidRPr="00437278" w:rsidRDefault="00C62751" w:rsidP="00E625AE">
      <w:pPr>
        <w:pStyle w:val="Textoindependiente"/>
        <w:ind w:right="51"/>
        <w:rPr>
          <w:rFonts w:ascii="Arial" w:hAnsi="Arial" w:cs="Arial"/>
          <w:sz w:val="22"/>
          <w:szCs w:val="22"/>
        </w:rPr>
      </w:pPr>
    </w:p>
    <w:p w14:paraId="387F40AE" w14:textId="77777777" w:rsidR="00074456" w:rsidRPr="00437278" w:rsidRDefault="00537D74" w:rsidP="00E625AE">
      <w:pPr>
        <w:pStyle w:val="Textoindependiente"/>
        <w:ind w:right="51"/>
        <w:rPr>
          <w:rFonts w:ascii="Arial" w:hAnsi="Arial" w:cs="Arial"/>
          <w:sz w:val="22"/>
          <w:szCs w:val="22"/>
        </w:rPr>
      </w:pPr>
      <w:r w:rsidRPr="00437278">
        <w:rPr>
          <w:rFonts w:ascii="Arial" w:hAnsi="Arial" w:cs="Arial"/>
          <w:sz w:val="22"/>
          <w:szCs w:val="22"/>
        </w:rPr>
        <w:t xml:space="preserve">La recepción de las ofertas y las aclaraciones se </w:t>
      </w:r>
      <w:r w:rsidR="00044618" w:rsidRPr="00437278">
        <w:rPr>
          <w:rFonts w:ascii="Arial" w:hAnsi="Arial" w:cs="Arial"/>
          <w:sz w:val="22"/>
          <w:szCs w:val="22"/>
        </w:rPr>
        <w:t>tramitarán</w:t>
      </w:r>
      <w:r w:rsidR="00625D40" w:rsidRPr="00437278">
        <w:rPr>
          <w:rFonts w:ascii="Arial" w:hAnsi="Arial" w:cs="Arial"/>
          <w:sz w:val="22"/>
          <w:szCs w:val="22"/>
        </w:rPr>
        <w:t xml:space="preserve"> en la plataforma SECOP II.</w:t>
      </w:r>
    </w:p>
    <w:p w14:paraId="04E12543" w14:textId="77777777" w:rsidR="00537D74" w:rsidRPr="00437278" w:rsidRDefault="00537D74" w:rsidP="00E625AE">
      <w:pPr>
        <w:pStyle w:val="Textoindependiente"/>
        <w:ind w:right="51"/>
        <w:rPr>
          <w:rFonts w:ascii="Arial" w:hAnsi="Arial" w:cs="Arial"/>
          <w:b/>
          <w:sz w:val="22"/>
          <w:szCs w:val="22"/>
        </w:rPr>
      </w:pPr>
      <w:r w:rsidRPr="00437278">
        <w:rPr>
          <w:rFonts w:ascii="Arial" w:hAnsi="Arial" w:cs="Arial"/>
          <w:b/>
          <w:sz w:val="22"/>
          <w:szCs w:val="22"/>
        </w:rPr>
        <w:t>ADENDAS</w:t>
      </w:r>
    </w:p>
    <w:p w14:paraId="4C5F2AD8" w14:textId="77777777" w:rsidR="00537D74" w:rsidRPr="00437278" w:rsidRDefault="00537D74" w:rsidP="00E625AE">
      <w:pPr>
        <w:pStyle w:val="Textoindependiente"/>
        <w:ind w:right="51"/>
        <w:jc w:val="both"/>
        <w:rPr>
          <w:rFonts w:ascii="Arial" w:hAnsi="Arial" w:cs="Arial"/>
          <w:sz w:val="22"/>
          <w:szCs w:val="22"/>
        </w:rPr>
      </w:pPr>
      <w:r w:rsidRPr="00437278">
        <w:rPr>
          <w:rFonts w:ascii="Arial" w:hAnsi="Arial" w:cs="Arial"/>
          <w:sz w:val="22"/>
          <w:szCs w:val="22"/>
        </w:rPr>
        <w:t>Cualquier modificación a la invitación Pública se efectuará mediante ADENDAS, las cuales se incorporará a la invitación que se encuentra para consulta en la entidad y en las páginas WEB del Portal Único de Contratación – SECOP II.</w:t>
      </w:r>
    </w:p>
    <w:p w14:paraId="79FB8073" w14:textId="77777777" w:rsidR="00537D74" w:rsidRPr="00437278" w:rsidRDefault="00537D74" w:rsidP="00E625AE">
      <w:pPr>
        <w:pStyle w:val="Textoindependiente"/>
        <w:ind w:right="51"/>
        <w:jc w:val="both"/>
        <w:rPr>
          <w:rFonts w:ascii="Arial" w:hAnsi="Arial" w:cs="Arial"/>
          <w:sz w:val="22"/>
          <w:szCs w:val="22"/>
        </w:rPr>
      </w:pPr>
      <w:r w:rsidRPr="00437278">
        <w:rPr>
          <w:rFonts w:ascii="Arial" w:hAnsi="Arial" w:cs="Arial"/>
          <w:sz w:val="22"/>
          <w:szCs w:val="22"/>
        </w:rPr>
        <w:t>En el evento en el que se modifiquen los plazos y términos del proceso de selección, la adenda deberá incluir el nuevo cronograma, estableciendo los cambios que ello implique en el proceso.</w:t>
      </w:r>
    </w:p>
    <w:p w14:paraId="407BAFC4" w14:textId="77777777" w:rsidR="00044618" w:rsidRPr="00437278" w:rsidRDefault="00044618" w:rsidP="00E625AE">
      <w:pPr>
        <w:pStyle w:val="Textoindependiente"/>
        <w:ind w:right="51"/>
        <w:jc w:val="both"/>
        <w:rPr>
          <w:rFonts w:ascii="Arial" w:hAnsi="Arial" w:cs="Arial"/>
          <w:sz w:val="22"/>
          <w:szCs w:val="22"/>
        </w:rPr>
      </w:pPr>
    </w:p>
    <w:p w14:paraId="6412D2EF" w14:textId="77777777" w:rsidR="00537D74" w:rsidRPr="00437278" w:rsidRDefault="00537D74" w:rsidP="00E625AE">
      <w:pPr>
        <w:pStyle w:val="Textoindependiente"/>
        <w:ind w:right="51"/>
        <w:jc w:val="center"/>
        <w:rPr>
          <w:rFonts w:ascii="Arial" w:hAnsi="Arial" w:cs="Arial"/>
          <w:b/>
          <w:sz w:val="22"/>
          <w:szCs w:val="22"/>
        </w:rPr>
      </w:pPr>
      <w:r w:rsidRPr="00437278">
        <w:rPr>
          <w:rFonts w:ascii="Arial" w:hAnsi="Arial" w:cs="Arial"/>
          <w:b/>
          <w:sz w:val="22"/>
          <w:szCs w:val="22"/>
        </w:rPr>
        <w:t>CAPÍTULO II</w:t>
      </w:r>
    </w:p>
    <w:p w14:paraId="413307C5" w14:textId="77777777" w:rsidR="00537D74" w:rsidRPr="00437278" w:rsidRDefault="00723D77" w:rsidP="00E625AE">
      <w:pPr>
        <w:pStyle w:val="Textoindependiente"/>
        <w:spacing w:after="0"/>
        <w:ind w:right="51"/>
        <w:jc w:val="center"/>
        <w:rPr>
          <w:rFonts w:ascii="Arial" w:hAnsi="Arial" w:cs="Arial"/>
          <w:b/>
          <w:sz w:val="22"/>
          <w:szCs w:val="22"/>
        </w:rPr>
      </w:pPr>
      <w:r w:rsidRPr="00437278">
        <w:rPr>
          <w:rFonts w:ascii="Arial" w:hAnsi="Arial" w:cs="Arial"/>
          <w:b/>
          <w:sz w:val="22"/>
          <w:szCs w:val="22"/>
        </w:rPr>
        <w:t>VERIFICACIÓN</w:t>
      </w:r>
      <w:r w:rsidR="00537D74" w:rsidRPr="00437278">
        <w:rPr>
          <w:rFonts w:ascii="Arial" w:hAnsi="Arial" w:cs="Arial"/>
          <w:b/>
          <w:sz w:val="22"/>
          <w:szCs w:val="22"/>
        </w:rPr>
        <w:t xml:space="preserve"> Y EVALUACIÓN DE LAS PROPUESTAS</w:t>
      </w:r>
      <w:r w:rsidR="00F408DE" w:rsidRPr="00437278">
        <w:rPr>
          <w:rFonts w:ascii="Arial" w:hAnsi="Arial" w:cs="Arial"/>
          <w:b/>
          <w:sz w:val="22"/>
          <w:szCs w:val="22"/>
        </w:rPr>
        <w:t>.</w:t>
      </w:r>
    </w:p>
    <w:p w14:paraId="5DBDEE73" w14:textId="77777777" w:rsidR="00537D74" w:rsidRPr="00437278" w:rsidRDefault="00537D74" w:rsidP="00E625AE">
      <w:pPr>
        <w:pStyle w:val="Textoindependiente"/>
        <w:ind w:right="51"/>
        <w:rPr>
          <w:rFonts w:ascii="Arial" w:hAnsi="Arial" w:cs="Arial"/>
          <w:b/>
          <w:sz w:val="22"/>
          <w:szCs w:val="22"/>
        </w:rPr>
      </w:pPr>
    </w:p>
    <w:p w14:paraId="5A71A278" w14:textId="41607F33" w:rsidR="00537D74" w:rsidRPr="00437278" w:rsidRDefault="00537D74" w:rsidP="00E625AE">
      <w:pPr>
        <w:pStyle w:val="Textoindependiente"/>
        <w:ind w:right="51"/>
        <w:jc w:val="both"/>
        <w:rPr>
          <w:rFonts w:ascii="Arial" w:hAnsi="Arial" w:cs="Arial"/>
          <w:sz w:val="22"/>
          <w:szCs w:val="22"/>
        </w:rPr>
      </w:pPr>
      <w:r w:rsidRPr="00437278">
        <w:rPr>
          <w:rFonts w:ascii="Arial" w:hAnsi="Arial" w:cs="Arial"/>
          <w:sz w:val="22"/>
          <w:szCs w:val="22"/>
        </w:rPr>
        <w:t>La verificación de los requisitos habilitantes se hará en relación con el proponente con el precio más bajo, para lo cual se tendrán en cuenta las reglas de</w:t>
      </w:r>
      <w:r w:rsidR="00871A56" w:rsidRPr="00437278">
        <w:rPr>
          <w:rFonts w:ascii="Arial" w:hAnsi="Arial" w:cs="Arial"/>
          <w:sz w:val="22"/>
          <w:szCs w:val="22"/>
        </w:rPr>
        <w:t xml:space="preserve"> </w:t>
      </w:r>
      <w:r w:rsidRPr="00437278">
        <w:rPr>
          <w:rFonts w:ascii="Arial" w:hAnsi="Arial" w:cs="Arial"/>
          <w:sz w:val="22"/>
          <w:szCs w:val="22"/>
        </w:rPr>
        <w:t xml:space="preserve">subsanabilidad establecidas por </w:t>
      </w:r>
      <w:r w:rsidR="00044618" w:rsidRPr="00437278">
        <w:rPr>
          <w:rFonts w:ascii="Arial" w:hAnsi="Arial" w:cs="Arial"/>
          <w:sz w:val="22"/>
          <w:szCs w:val="22"/>
        </w:rPr>
        <w:t>Colombia Compra</w:t>
      </w:r>
      <w:r w:rsidRPr="00437278">
        <w:rPr>
          <w:rFonts w:ascii="Arial" w:hAnsi="Arial" w:cs="Arial"/>
          <w:sz w:val="22"/>
          <w:szCs w:val="22"/>
        </w:rPr>
        <w:t xml:space="preserve"> Eficiente y la normatividad legal vigente</w:t>
      </w:r>
      <w:r w:rsidR="00044618" w:rsidRPr="00437278">
        <w:rPr>
          <w:rFonts w:ascii="Arial" w:hAnsi="Arial" w:cs="Arial"/>
          <w:sz w:val="22"/>
          <w:szCs w:val="22"/>
        </w:rPr>
        <w:t>.</w:t>
      </w:r>
      <w:r w:rsidRPr="00437278">
        <w:rPr>
          <w:rFonts w:ascii="Arial" w:hAnsi="Arial" w:cs="Arial"/>
          <w:sz w:val="22"/>
          <w:szCs w:val="22"/>
        </w:rPr>
        <w:t xml:space="preserve"> </w:t>
      </w:r>
    </w:p>
    <w:p w14:paraId="5472B6A0" w14:textId="2494E34E" w:rsidR="00537D74" w:rsidRPr="00437278" w:rsidRDefault="00537D74" w:rsidP="00E625AE">
      <w:pPr>
        <w:pStyle w:val="Textoindependiente"/>
        <w:ind w:right="51"/>
        <w:jc w:val="both"/>
        <w:rPr>
          <w:rFonts w:ascii="Arial" w:hAnsi="Arial" w:cs="Arial"/>
          <w:sz w:val="22"/>
          <w:szCs w:val="22"/>
        </w:rPr>
      </w:pPr>
      <w:r w:rsidRPr="00437278">
        <w:rPr>
          <w:rFonts w:ascii="Arial" w:hAnsi="Arial" w:cs="Arial"/>
          <w:sz w:val="22"/>
          <w:szCs w:val="22"/>
        </w:rPr>
        <w:t>En caso de que este no cumpla con los mismos, procederá la verificación del proponente ubicado en segundo lugar y así sucesivamente.</w:t>
      </w:r>
    </w:p>
    <w:p w14:paraId="7EE0EFDD" w14:textId="77777777" w:rsidR="00437278" w:rsidRPr="00437278" w:rsidRDefault="00437278" w:rsidP="00E625AE">
      <w:pPr>
        <w:pStyle w:val="Textoindependiente"/>
        <w:ind w:right="51"/>
        <w:jc w:val="both"/>
        <w:rPr>
          <w:rFonts w:ascii="Arial" w:hAnsi="Arial" w:cs="Arial"/>
          <w:sz w:val="22"/>
          <w:szCs w:val="22"/>
        </w:rPr>
      </w:pPr>
    </w:p>
    <w:p w14:paraId="389DF388" w14:textId="77777777" w:rsidR="00C97C24" w:rsidRPr="00437278" w:rsidRDefault="009E28D1" w:rsidP="00E625AE">
      <w:pPr>
        <w:pStyle w:val="Textoindependiente"/>
        <w:spacing w:after="0"/>
        <w:ind w:right="51"/>
        <w:rPr>
          <w:rFonts w:ascii="Arial" w:hAnsi="Arial" w:cs="Arial"/>
          <w:b/>
          <w:sz w:val="22"/>
          <w:szCs w:val="22"/>
        </w:rPr>
      </w:pPr>
      <w:r w:rsidRPr="00437278">
        <w:rPr>
          <w:rFonts w:ascii="Arial" w:hAnsi="Arial" w:cs="Arial"/>
          <w:b/>
          <w:sz w:val="22"/>
          <w:szCs w:val="22"/>
        </w:rPr>
        <w:t>2.</w:t>
      </w:r>
      <w:r w:rsidR="00C97C24" w:rsidRPr="00437278">
        <w:rPr>
          <w:rFonts w:ascii="Arial" w:hAnsi="Arial" w:cs="Arial"/>
          <w:b/>
          <w:sz w:val="22"/>
          <w:szCs w:val="22"/>
        </w:rPr>
        <w:t xml:space="preserve">   PARTICIPANTES</w:t>
      </w:r>
      <w:r w:rsidR="00F408DE" w:rsidRPr="00437278">
        <w:rPr>
          <w:rFonts w:ascii="Arial" w:hAnsi="Arial" w:cs="Arial"/>
          <w:b/>
          <w:sz w:val="22"/>
          <w:szCs w:val="22"/>
        </w:rPr>
        <w:t>.</w:t>
      </w:r>
    </w:p>
    <w:p w14:paraId="1E94743C" w14:textId="77777777" w:rsidR="00C97C24" w:rsidRPr="00437278" w:rsidRDefault="00C97C24" w:rsidP="00E625AE">
      <w:pPr>
        <w:jc w:val="both"/>
        <w:rPr>
          <w:rFonts w:ascii="Arial" w:hAnsi="Arial" w:cs="Arial"/>
          <w:b/>
          <w:sz w:val="22"/>
          <w:szCs w:val="22"/>
        </w:rPr>
      </w:pPr>
    </w:p>
    <w:p w14:paraId="403BF4BE" w14:textId="77777777" w:rsidR="00C97C24" w:rsidRPr="00437278" w:rsidRDefault="00C97C24" w:rsidP="00E625AE">
      <w:pPr>
        <w:jc w:val="both"/>
        <w:rPr>
          <w:rFonts w:ascii="Arial" w:hAnsi="Arial" w:cs="Arial"/>
          <w:sz w:val="22"/>
          <w:szCs w:val="22"/>
        </w:rPr>
      </w:pPr>
      <w:r w:rsidRPr="00437278">
        <w:rPr>
          <w:rFonts w:ascii="Arial" w:hAnsi="Arial" w:cs="Arial"/>
          <w:sz w:val="22"/>
          <w:szCs w:val="22"/>
        </w:rPr>
        <w:t>Bajo los parámetros establecidos en las Leyes 80 de 1993, Ley 1150 de 2007, Ley 1474 de 2011, el Decreto 1082 de 2015 y Ley 1882 de 2018, podrán participar en el presente proceso contractual, todas las personas naturales o jurídicas, en forma individual o conjunta (consorcio o unión temporal o promesa de sociedad  futura) que dentro de su actividad comercial u objeto social se halle comprendido el objeto del presente proceso de Selección Mínima Cuantía y además cumpla con todos los requisitos exigidos en la Invitación Pública.</w:t>
      </w:r>
    </w:p>
    <w:p w14:paraId="5728F9C9" w14:textId="77777777" w:rsidR="00C97C24" w:rsidRPr="00437278" w:rsidRDefault="00C97C24" w:rsidP="00E625AE">
      <w:pPr>
        <w:widowControl/>
        <w:suppressAutoHyphens w:val="0"/>
        <w:jc w:val="both"/>
        <w:rPr>
          <w:rFonts w:ascii="Arial Narrow" w:eastAsia="Times New Roman" w:hAnsi="Arial Narrow" w:cs="Arial"/>
          <w:b/>
          <w:bCs/>
          <w:kern w:val="0"/>
          <w:sz w:val="22"/>
          <w:szCs w:val="22"/>
          <w:lang w:eastAsia="es-ES"/>
        </w:rPr>
      </w:pPr>
    </w:p>
    <w:p w14:paraId="5A0368E9" w14:textId="77777777" w:rsidR="00044399" w:rsidRPr="00437278" w:rsidRDefault="009E28D1" w:rsidP="00E625AE">
      <w:pPr>
        <w:pStyle w:val="Textoindependiente"/>
        <w:spacing w:after="0"/>
        <w:ind w:right="51"/>
        <w:rPr>
          <w:rFonts w:ascii="Arial" w:hAnsi="Arial" w:cs="Arial"/>
          <w:b/>
          <w:sz w:val="22"/>
          <w:szCs w:val="22"/>
        </w:rPr>
      </w:pPr>
      <w:r w:rsidRPr="00437278">
        <w:rPr>
          <w:rFonts w:ascii="Arial" w:hAnsi="Arial" w:cs="Arial"/>
          <w:b/>
          <w:sz w:val="22"/>
          <w:szCs w:val="22"/>
        </w:rPr>
        <w:t xml:space="preserve">2.1. </w:t>
      </w:r>
      <w:r w:rsidR="00723D77" w:rsidRPr="00437278">
        <w:rPr>
          <w:rFonts w:ascii="Arial" w:hAnsi="Arial" w:cs="Arial"/>
          <w:b/>
          <w:sz w:val="22"/>
          <w:szCs w:val="22"/>
        </w:rPr>
        <w:t>REQUISITOS</w:t>
      </w:r>
      <w:r w:rsidR="00044399" w:rsidRPr="00437278">
        <w:rPr>
          <w:rFonts w:ascii="Arial" w:hAnsi="Arial" w:cs="Arial"/>
          <w:b/>
          <w:sz w:val="22"/>
          <w:szCs w:val="22"/>
        </w:rPr>
        <w:t xml:space="preserve"> MÍNIMOS HABILITANTES</w:t>
      </w:r>
      <w:r w:rsidR="00F408DE" w:rsidRPr="00437278">
        <w:rPr>
          <w:rFonts w:ascii="Arial" w:hAnsi="Arial" w:cs="Arial"/>
          <w:b/>
          <w:sz w:val="22"/>
          <w:szCs w:val="22"/>
        </w:rPr>
        <w:t>.</w:t>
      </w:r>
    </w:p>
    <w:p w14:paraId="4FDCAB21" w14:textId="77777777" w:rsidR="00044399" w:rsidRPr="00437278" w:rsidRDefault="00044399" w:rsidP="00E625AE">
      <w:pPr>
        <w:jc w:val="both"/>
        <w:rPr>
          <w:rFonts w:ascii="Arial" w:hAnsi="Arial" w:cs="Arial"/>
          <w:b/>
          <w:sz w:val="22"/>
          <w:szCs w:val="22"/>
        </w:rPr>
      </w:pPr>
    </w:p>
    <w:p w14:paraId="5F9DEDD3" w14:textId="77777777" w:rsidR="00044399" w:rsidRPr="00437278" w:rsidRDefault="00044399" w:rsidP="00E625AE">
      <w:pPr>
        <w:jc w:val="both"/>
        <w:rPr>
          <w:rFonts w:ascii="Arial" w:hAnsi="Arial" w:cs="Arial"/>
          <w:sz w:val="22"/>
          <w:szCs w:val="22"/>
        </w:rPr>
      </w:pPr>
      <w:r w:rsidRPr="00437278">
        <w:rPr>
          <w:rFonts w:ascii="Arial" w:hAnsi="Arial" w:cs="Arial"/>
          <w:b/>
          <w:sz w:val="22"/>
          <w:szCs w:val="22"/>
        </w:rPr>
        <w:t>2.1.1.</w:t>
      </w:r>
      <w:r w:rsidRPr="00437278">
        <w:rPr>
          <w:rFonts w:ascii="Arial" w:hAnsi="Arial" w:cs="Arial"/>
          <w:sz w:val="22"/>
          <w:szCs w:val="22"/>
        </w:rPr>
        <w:t xml:space="preserve"> La propuesta deberá ser presentada en el SECOP II, para lo cual el oferente deberá describir claramente los </w:t>
      </w:r>
      <w:r w:rsidR="003503D6" w:rsidRPr="00437278">
        <w:rPr>
          <w:rFonts w:ascii="Arial" w:hAnsi="Arial" w:cs="Arial"/>
          <w:sz w:val="22"/>
          <w:szCs w:val="22"/>
        </w:rPr>
        <w:t>servicios</w:t>
      </w:r>
      <w:r w:rsidRPr="00437278">
        <w:rPr>
          <w:rFonts w:ascii="Arial" w:hAnsi="Arial" w:cs="Arial"/>
          <w:sz w:val="22"/>
          <w:szCs w:val="22"/>
        </w:rPr>
        <w:t xml:space="preserve"> e indicar su valor ofertado en pesos colombianos, incluido el IVA a que haya lugar en caso de pertenecer al régimen común.</w:t>
      </w:r>
    </w:p>
    <w:p w14:paraId="48B99384" w14:textId="77777777" w:rsidR="00044399" w:rsidRPr="00437278" w:rsidRDefault="00044399" w:rsidP="00E625AE">
      <w:pPr>
        <w:jc w:val="both"/>
        <w:rPr>
          <w:rFonts w:ascii="Arial" w:hAnsi="Arial" w:cs="Arial"/>
          <w:sz w:val="22"/>
          <w:szCs w:val="22"/>
        </w:rPr>
      </w:pPr>
    </w:p>
    <w:p w14:paraId="125CFCF5" w14:textId="4D4381CA" w:rsidR="00044399" w:rsidRPr="00437278" w:rsidRDefault="00044399" w:rsidP="00E625AE">
      <w:pPr>
        <w:jc w:val="both"/>
        <w:rPr>
          <w:rFonts w:ascii="Arial" w:hAnsi="Arial" w:cs="Arial"/>
          <w:sz w:val="22"/>
          <w:szCs w:val="22"/>
        </w:rPr>
      </w:pPr>
      <w:r w:rsidRPr="00437278">
        <w:rPr>
          <w:rFonts w:ascii="Arial" w:hAnsi="Arial" w:cs="Arial"/>
          <w:b/>
          <w:sz w:val="22"/>
          <w:szCs w:val="22"/>
        </w:rPr>
        <w:lastRenderedPageBreak/>
        <w:t>2.1.2.</w:t>
      </w:r>
      <w:r w:rsidRPr="00437278">
        <w:rPr>
          <w:rFonts w:ascii="Arial" w:hAnsi="Arial" w:cs="Arial"/>
          <w:sz w:val="22"/>
          <w:szCs w:val="22"/>
        </w:rPr>
        <w:t xml:space="preserve"> La carta de presentación debe venir suscrita por, representante legal del oferente, en caso de personas jurídicas; para el caso de los consorcios, uniones temporales o promesa de sociedad futura, por el apoderado constituido para el efecto según el caso.  </w:t>
      </w:r>
    </w:p>
    <w:p w14:paraId="1460F9DB" w14:textId="77777777" w:rsidR="00D26B86" w:rsidRPr="00437278" w:rsidRDefault="00D26B86" w:rsidP="00E625AE">
      <w:pPr>
        <w:jc w:val="both"/>
        <w:rPr>
          <w:rFonts w:ascii="Arial" w:hAnsi="Arial" w:cs="Arial"/>
          <w:sz w:val="22"/>
          <w:szCs w:val="22"/>
        </w:rPr>
      </w:pPr>
    </w:p>
    <w:p w14:paraId="675DF889" w14:textId="77777777" w:rsidR="00044399" w:rsidRPr="00437278" w:rsidRDefault="00044399" w:rsidP="00E625AE">
      <w:pPr>
        <w:jc w:val="both"/>
        <w:rPr>
          <w:rFonts w:ascii="Arial" w:hAnsi="Arial" w:cs="Arial"/>
          <w:sz w:val="22"/>
          <w:szCs w:val="22"/>
        </w:rPr>
      </w:pPr>
      <w:r w:rsidRPr="00437278">
        <w:rPr>
          <w:rFonts w:ascii="Arial" w:hAnsi="Arial" w:cs="Arial"/>
          <w:b/>
          <w:sz w:val="22"/>
          <w:szCs w:val="22"/>
        </w:rPr>
        <w:t>2.1.3.</w:t>
      </w:r>
      <w:r w:rsidRPr="00437278">
        <w:rPr>
          <w:rFonts w:ascii="Arial" w:hAnsi="Arial" w:cs="Arial"/>
          <w:sz w:val="22"/>
          <w:szCs w:val="22"/>
        </w:rPr>
        <w:t xml:space="preserve"> De no incluirse completamente todos </w:t>
      </w:r>
      <w:r w:rsidR="00DC36A3" w:rsidRPr="00437278">
        <w:rPr>
          <w:rFonts w:ascii="Arial" w:hAnsi="Arial" w:cs="Arial"/>
          <w:sz w:val="22"/>
          <w:szCs w:val="22"/>
        </w:rPr>
        <w:t>los elementos</w:t>
      </w:r>
      <w:r w:rsidR="003503D6" w:rsidRPr="00437278">
        <w:rPr>
          <w:rFonts w:ascii="Arial" w:hAnsi="Arial" w:cs="Arial"/>
          <w:sz w:val="22"/>
          <w:szCs w:val="22"/>
        </w:rPr>
        <w:t xml:space="preserve"> </w:t>
      </w:r>
      <w:r w:rsidRPr="00437278">
        <w:rPr>
          <w:rFonts w:ascii="Arial" w:hAnsi="Arial" w:cs="Arial"/>
          <w:sz w:val="22"/>
          <w:szCs w:val="22"/>
        </w:rPr>
        <w:t xml:space="preserve">requeridos junto con su valor, implicará que la oferta no se tendrá en cuenta. Por tal razón se recomienda diligenciar completamente la </w:t>
      </w:r>
      <w:r w:rsidR="00E10C0F" w:rsidRPr="00437278">
        <w:rPr>
          <w:rFonts w:ascii="Arial" w:hAnsi="Arial" w:cs="Arial"/>
          <w:sz w:val="22"/>
          <w:szCs w:val="22"/>
        </w:rPr>
        <w:t>información anterior</w:t>
      </w:r>
      <w:r w:rsidRPr="00437278">
        <w:rPr>
          <w:rFonts w:ascii="Arial" w:hAnsi="Arial" w:cs="Arial"/>
          <w:sz w:val="22"/>
          <w:szCs w:val="22"/>
        </w:rPr>
        <w:t xml:space="preserve"> sin alteraciones.</w:t>
      </w:r>
    </w:p>
    <w:p w14:paraId="1B147F88" w14:textId="77777777" w:rsidR="00044399" w:rsidRPr="00437278" w:rsidRDefault="00044399" w:rsidP="00E625AE">
      <w:pPr>
        <w:jc w:val="both"/>
        <w:rPr>
          <w:rFonts w:ascii="Arial" w:hAnsi="Arial" w:cs="Arial"/>
          <w:sz w:val="22"/>
          <w:szCs w:val="22"/>
        </w:rPr>
      </w:pPr>
    </w:p>
    <w:p w14:paraId="7C6D3D20" w14:textId="77777777" w:rsidR="00044399" w:rsidRPr="00437278" w:rsidRDefault="00044399" w:rsidP="00E625AE">
      <w:pPr>
        <w:jc w:val="both"/>
        <w:rPr>
          <w:rFonts w:ascii="Arial" w:hAnsi="Arial" w:cs="Arial"/>
          <w:sz w:val="22"/>
          <w:szCs w:val="22"/>
        </w:rPr>
      </w:pPr>
      <w:r w:rsidRPr="00437278">
        <w:rPr>
          <w:rFonts w:ascii="Arial" w:hAnsi="Arial" w:cs="Arial"/>
          <w:b/>
          <w:sz w:val="22"/>
          <w:szCs w:val="22"/>
        </w:rPr>
        <w:t>2.1.4.</w:t>
      </w:r>
      <w:r w:rsidRPr="00437278">
        <w:rPr>
          <w:rFonts w:ascii="Arial" w:hAnsi="Arial" w:cs="Arial"/>
          <w:sz w:val="22"/>
          <w:szCs w:val="22"/>
        </w:rPr>
        <w:t xml:space="preserve"> Si se presentan ofertas en consorcio o unión temporal, cada uno de sus integrantes deberá presentar individualmente los documentos que acrediten su capacidad, existencia y representación legal. </w:t>
      </w:r>
    </w:p>
    <w:p w14:paraId="05CEE1B9" w14:textId="77777777" w:rsidR="00044399" w:rsidRPr="00437278" w:rsidRDefault="00044399" w:rsidP="00E625AE">
      <w:pPr>
        <w:jc w:val="both"/>
        <w:rPr>
          <w:rFonts w:ascii="Arial" w:hAnsi="Arial" w:cs="Arial"/>
          <w:sz w:val="22"/>
          <w:szCs w:val="22"/>
        </w:rPr>
      </w:pPr>
    </w:p>
    <w:p w14:paraId="6CB63BAA" w14:textId="77777777" w:rsidR="00044399" w:rsidRPr="00437278" w:rsidRDefault="00044399" w:rsidP="00E625AE">
      <w:pPr>
        <w:jc w:val="both"/>
        <w:rPr>
          <w:rFonts w:ascii="Arial" w:hAnsi="Arial" w:cs="Arial"/>
          <w:sz w:val="22"/>
          <w:szCs w:val="22"/>
        </w:rPr>
      </w:pPr>
      <w:r w:rsidRPr="00437278">
        <w:rPr>
          <w:rFonts w:ascii="Arial" w:hAnsi="Arial" w:cs="Arial"/>
          <w:b/>
          <w:sz w:val="22"/>
          <w:szCs w:val="22"/>
        </w:rPr>
        <w:t>2.1.5.</w:t>
      </w:r>
      <w:r w:rsidRPr="00437278">
        <w:rPr>
          <w:rFonts w:ascii="Arial" w:hAnsi="Arial" w:cs="Arial"/>
          <w:sz w:val="22"/>
          <w:szCs w:val="22"/>
        </w:rPr>
        <w:t xml:space="preserve"> Las propuestas deben tener validez mínima de treinta (30) días calendario, contados partir de la fecha de entrega de la misma. </w:t>
      </w:r>
    </w:p>
    <w:p w14:paraId="261BD136" w14:textId="77777777" w:rsidR="00044399" w:rsidRPr="00437278" w:rsidRDefault="00044399" w:rsidP="00E625AE">
      <w:pPr>
        <w:jc w:val="both"/>
        <w:rPr>
          <w:rFonts w:ascii="Arial" w:hAnsi="Arial" w:cs="Arial"/>
          <w:sz w:val="22"/>
          <w:szCs w:val="22"/>
        </w:rPr>
      </w:pPr>
    </w:p>
    <w:p w14:paraId="1435C030" w14:textId="77777777" w:rsidR="00044399" w:rsidRPr="00437278" w:rsidRDefault="00044399" w:rsidP="00E625AE">
      <w:pPr>
        <w:jc w:val="both"/>
        <w:rPr>
          <w:rFonts w:ascii="Arial" w:hAnsi="Arial" w:cs="Arial"/>
          <w:sz w:val="22"/>
          <w:szCs w:val="22"/>
        </w:rPr>
      </w:pPr>
      <w:r w:rsidRPr="00437278">
        <w:rPr>
          <w:rFonts w:ascii="Arial" w:hAnsi="Arial" w:cs="Arial"/>
          <w:b/>
          <w:sz w:val="22"/>
          <w:szCs w:val="22"/>
        </w:rPr>
        <w:t>2.1.6.</w:t>
      </w:r>
      <w:r w:rsidRPr="00437278">
        <w:rPr>
          <w:rFonts w:ascii="Arial" w:hAnsi="Arial" w:cs="Arial"/>
          <w:sz w:val="22"/>
          <w:szCs w:val="22"/>
        </w:rPr>
        <w:t xml:space="preserve"> No serán aceptadas propuestas complementarias o modificatorias, observaciones, solicitudes de aclaraciones presentadas con posterioridad a la entrega de la propuesta, salvo que los comités evaluadores soliciten dentro del término de evaluación aclaraciones o documentos objeto de subsanación.</w:t>
      </w:r>
    </w:p>
    <w:p w14:paraId="6D1AB46C" w14:textId="77777777" w:rsidR="00044399" w:rsidRPr="00437278" w:rsidRDefault="00044399" w:rsidP="00E625AE">
      <w:pPr>
        <w:jc w:val="both"/>
        <w:rPr>
          <w:rFonts w:ascii="Arial" w:hAnsi="Arial" w:cs="Arial"/>
          <w:sz w:val="22"/>
          <w:szCs w:val="22"/>
        </w:rPr>
      </w:pPr>
    </w:p>
    <w:p w14:paraId="34887BE9" w14:textId="77777777" w:rsidR="00DC36A3" w:rsidRPr="00437278" w:rsidRDefault="00044399" w:rsidP="00E625AE">
      <w:pPr>
        <w:pStyle w:val="Textoindependiente"/>
        <w:ind w:right="51"/>
        <w:jc w:val="both"/>
        <w:rPr>
          <w:rFonts w:ascii="Arial" w:hAnsi="Arial" w:cs="Arial"/>
          <w:sz w:val="22"/>
          <w:szCs w:val="22"/>
        </w:rPr>
      </w:pPr>
      <w:r w:rsidRPr="00437278">
        <w:rPr>
          <w:rFonts w:ascii="Arial" w:hAnsi="Arial" w:cs="Arial"/>
          <w:b/>
          <w:sz w:val="22"/>
          <w:szCs w:val="22"/>
        </w:rPr>
        <w:t>2.1.7.</w:t>
      </w:r>
      <w:r w:rsidRPr="00437278">
        <w:rPr>
          <w:rFonts w:ascii="Arial" w:hAnsi="Arial" w:cs="Arial"/>
          <w:sz w:val="22"/>
          <w:szCs w:val="22"/>
        </w:rPr>
        <w:t xml:space="preserve"> Además</w:t>
      </w:r>
      <w:r w:rsidR="00DC36A3" w:rsidRPr="00437278">
        <w:rPr>
          <w:rFonts w:ascii="Arial" w:hAnsi="Arial" w:cs="Arial"/>
          <w:sz w:val="22"/>
          <w:szCs w:val="22"/>
        </w:rPr>
        <w:t xml:space="preserve"> de la propuesta económica presentada en la lista de precios del SECOP II, el oferente deberá diligenciar el Formulario No. 4 “Valoración de la Propuesta Económica” con el fin de que el comité económico evaluador conozca la discriminación del IVA si aplica para el caso.</w:t>
      </w:r>
    </w:p>
    <w:p w14:paraId="73066A0A" w14:textId="77777777" w:rsidR="00044618" w:rsidRPr="00437278" w:rsidRDefault="00044618" w:rsidP="00E625AE">
      <w:pPr>
        <w:pStyle w:val="Textoindependiente"/>
        <w:ind w:right="51"/>
        <w:jc w:val="both"/>
        <w:rPr>
          <w:rFonts w:ascii="Arial" w:hAnsi="Arial" w:cs="Arial"/>
          <w:sz w:val="22"/>
          <w:szCs w:val="22"/>
        </w:rPr>
      </w:pPr>
    </w:p>
    <w:p w14:paraId="581EFE03" w14:textId="77777777" w:rsidR="00044399" w:rsidRPr="00437278" w:rsidRDefault="009E28D1" w:rsidP="00E625AE">
      <w:pPr>
        <w:pStyle w:val="Textoindependiente"/>
        <w:spacing w:after="0"/>
        <w:ind w:right="51"/>
        <w:rPr>
          <w:rFonts w:ascii="Arial" w:eastAsia="Calibri" w:hAnsi="Arial" w:cs="Arial"/>
          <w:b/>
          <w:sz w:val="22"/>
          <w:szCs w:val="22"/>
          <w:lang w:val="es-ES"/>
        </w:rPr>
      </w:pPr>
      <w:r w:rsidRPr="00437278">
        <w:rPr>
          <w:rFonts w:ascii="Arial" w:hAnsi="Arial" w:cs="Arial"/>
          <w:b/>
          <w:sz w:val="22"/>
          <w:szCs w:val="22"/>
        </w:rPr>
        <w:t xml:space="preserve">2.2. </w:t>
      </w:r>
      <w:r w:rsidR="00044399" w:rsidRPr="00437278">
        <w:rPr>
          <w:rFonts w:ascii="Arial" w:hAnsi="Arial" w:cs="Arial"/>
          <w:b/>
          <w:sz w:val="22"/>
          <w:szCs w:val="22"/>
        </w:rPr>
        <w:t>DOCUMENTOS OBJETO DE VERIFICACIÓN</w:t>
      </w:r>
      <w:r w:rsidR="00F408DE" w:rsidRPr="00437278">
        <w:rPr>
          <w:rFonts w:ascii="Arial" w:hAnsi="Arial" w:cs="Arial"/>
          <w:b/>
          <w:sz w:val="22"/>
          <w:szCs w:val="22"/>
        </w:rPr>
        <w:t>.</w:t>
      </w:r>
      <w:r w:rsidR="00044399" w:rsidRPr="00437278">
        <w:rPr>
          <w:rFonts w:ascii="Arial" w:hAnsi="Arial" w:cs="Arial"/>
          <w:b/>
          <w:sz w:val="22"/>
          <w:szCs w:val="22"/>
        </w:rPr>
        <w:t xml:space="preserve">  </w:t>
      </w:r>
    </w:p>
    <w:p w14:paraId="3803A703" w14:textId="77777777" w:rsidR="00044399" w:rsidRPr="00437278" w:rsidRDefault="00044399" w:rsidP="00E625AE">
      <w:pPr>
        <w:jc w:val="both"/>
        <w:rPr>
          <w:rFonts w:ascii="Arial" w:eastAsia="Calibri" w:hAnsi="Arial" w:cs="Arial"/>
          <w:sz w:val="22"/>
          <w:szCs w:val="22"/>
          <w:lang w:val="es-ES"/>
        </w:rPr>
      </w:pPr>
    </w:p>
    <w:p w14:paraId="7F2AE378" w14:textId="77777777" w:rsidR="001550ED" w:rsidRPr="00437278" w:rsidRDefault="00717756" w:rsidP="00E625AE">
      <w:pPr>
        <w:tabs>
          <w:tab w:val="left" w:pos="3647"/>
        </w:tabs>
        <w:contextualSpacing/>
        <w:jc w:val="both"/>
        <w:rPr>
          <w:rFonts w:ascii="Arial" w:hAnsi="Arial" w:cs="Arial"/>
          <w:b/>
          <w:sz w:val="22"/>
          <w:szCs w:val="22"/>
          <w:u w:val="single"/>
        </w:rPr>
      </w:pPr>
      <w:r w:rsidRPr="00437278">
        <w:rPr>
          <w:rFonts w:ascii="Arial" w:hAnsi="Arial" w:cs="Arial"/>
          <w:b/>
          <w:sz w:val="22"/>
          <w:szCs w:val="22"/>
          <w:u w:val="single"/>
        </w:rPr>
        <w:t>VERIFICACIÓN</w:t>
      </w:r>
      <w:r w:rsidR="001550ED" w:rsidRPr="00437278">
        <w:rPr>
          <w:rFonts w:ascii="Arial" w:hAnsi="Arial" w:cs="Arial"/>
          <w:b/>
          <w:sz w:val="22"/>
          <w:szCs w:val="22"/>
          <w:u w:val="single"/>
        </w:rPr>
        <w:t xml:space="preserve"> DE REQUISITOS </w:t>
      </w:r>
      <w:r w:rsidRPr="00437278">
        <w:rPr>
          <w:rFonts w:ascii="Arial" w:hAnsi="Arial" w:cs="Arial"/>
          <w:b/>
          <w:sz w:val="22"/>
          <w:szCs w:val="22"/>
          <w:u w:val="single"/>
        </w:rPr>
        <w:t>TÉCNICOS</w:t>
      </w:r>
      <w:r w:rsidR="001550ED" w:rsidRPr="00437278">
        <w:rPr>
          <w:rFonts w:ascii="Arial" w:hAnsi="Arial" w:cs="Arial"/>
          <w:b/>
          <w:sz w:val="22"/>
          <w:szCs w:val="22"/>
          <w:u w:val="single"/>
        </w:rPr>
        <w:t xml:space="preserve"> HABILITANTES. </w:t>
      </w:r>
    </w:p>
    <w:p w14:paraId="2B657A71" w14:textId="77777777" w:rsidR="001550ED" w:rsidRPr="00437278" w:rsidRDefault="001550ED" w:rsidP="00E625AE">
      <w:pPr>
        <w:tabs>
          <w:tab w:val="left" w:pos="3647"/>
        </w:tabs>
        <w:contextualSpacing/>
        <w:jc w:val="both"/>
        <w:rPr>
          <w:rFonts w:ascii="Arial" w:hAnsi="Arial" w:cs="Arial"/>
          <w:b/>
          <w:sz w:val="22"/>
          <w:szCs w:val="22"/>
          <w:u w:val="single"/>
        </w:rPr>
      </w:pPr>
    </w:p>
    <w:p w14:paraId="2BB8F91F" w14:textId="77777777" w:rsidR="009E2089" w:rsidRPr="00437278" w:rsidRDefault="009E2089" w:rsidP="009E2089">
      <w:pPr>
        <w:autoSpaceDE w:val="0"/>
        <w:adjustRightInd w:val="0"/>
        <w:contextualSpacing/>
        <w:jc w:val="both"/>
        <w:rPr>
          <w:rFonts w:ascii="Arial" w:hAnsi="Arial" w:cs="Arial"/>
          <w:sz w:val="22"/>
          <w:szCs w:val="22"/>
        </w:rPr>
      </w:pPr>
      <w:r w:rsidRPr="00437278">
        <w:rPr>
          <w:rFonts w:ascii="Arial" w:hAnsi="Arial" w:cs="Arial"/>
          <w:sz w:val="22"/>
          <w:szCs w:val="22"/>
        </w:rPr>
        <w:t xml:space="preserve">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 </w:t>
      </w:r>
    </w:p>
    <w:p w14:paraId="7239F1A0" w14:textId="77777777" w:rsidR="009E2089" w:rsidRPr="00437278" w:rsidRDefault="009E2089" w:rsidP="009E2089">
      <w:pPr>
        <w:tabs>
          <w:tab w:val="left" w:pos="993"/>
        </w:tabs>
        <w:autoSpaceDE w:val="0"/>
        <w:adjustRightInd w:val="0"/>
        <w:ind w:left="993" w:hanging="993"/>
        <w:contextualSpacing/>
        <w:jc w:val="both"/>
        <w:rPr>
          <w:rFonts w:ascii="Arial" w:hAnsi="Arial" w:cs="Arial"/>
          <w:sz w:val="22"/>
          <w:szCs w:val="22"/>
        </w:rPr>
      </w:pPr>
    </w:p>
    <w:p w14:paraId="545CE4E9" w14:textId="0231D06B" w:rsidR="006B6425" w:rsidRPr="00437278" w:rsidRDefault="006B6425" w:rsidP="006B6425">
      <w:pPr>
        <w:jc w:val="both"/>
        <w:rPr>
          <w:rFonts w:ascii="Arial" w:hAnsi="Arial" w:cs="Arial"/>
          <w:b/>
          <w:sz w:val="22"/>
          <w:szCs w:val="22"/>
        </w:rPr>
      </w:pPr>
      <w:r w:rsidRPr="00437278">
        <w:rPr>
          <w:rFonts w:ascii="Arial" w:hAnsi="Arial" w:cs="Arial"/>
          <w:b/>
          <w:sz w:val="22"/>
          <w:szCs w:val="22"/>
        </w:rPr>
        <w:t>ESPECIFICACIONES TECNICAS ADICIONALES DE OBLIGATORIO CUMPLIMIENTO</w:t>
      </w:r>
    </w:p>
    <w:p w14:paraId="4C154BD3" w14:textId="77777777" w:rsidR="001759CD" w:rsidRPr="00437278" w:rsidRDefault="001759CD" w:rsidP="006B6425">
      <w:pPr>
        <w:jc w:val="both"/>
        <w:rPr>
          <w:rFonts w:ascii="Arial" w:hAnsi="Arial" w:cs="Arial"/>
          <w:b/>
          <w:sz w:val="22"/>
          <w:szCs w:val="22"/>
        </w:rPr>
      </w:pPr>
    </w:p>
    <w:tbl>
      <w:tblPr>
        <w:tblW w:w="5281" w:type="pct"/>
        <w:tblInd w:w="-289" w:type="dxa"/>
        <w:tblLayout w:type="fixed"/>
        <w:tblCellMar>
          <w:left w:w="70" w:type="dxa"/>
          <w:right w:w="70" w:type="dxa"/>
        </w:tblCellMar>
        <w:tblLook w:val="04A0" w:firstRow="1" w:lastRow="0" w:firstColumn="1" w:lastColumn="0" w:noHBand="0" w:noVBand="1"/>
      </w:tblPr>
      <w:tblGrid>
        <w:gridCol w:w="385"/>
        <w:gridCol w:w="895"/>
        <w:gridCol w:w="2693"/>
        <w:gridCol w:w="1131"/>
        <w:gridCol w:w="1133"/>
        <w:gridCol w:w="1133"/>
        <w:gridCol w:w="851"/>
        <w:gridCol w:w="566"/>
        <w:gridCol w:w="454"/>
        <w:gridCol w:w="681"/>
      </w:tblGrid>
      <w:tr w:rsidR="00FD4C55" w:rsidRPr="00EF265F" w14:paraId="13DA8FF3" w14:textId="77777777" w:rsidTr="00BF546D">
        <w:trPr>
          <w:trHeight w:val="285"/>
        </w:trPr>
        <w:tc>
          <w:tcPr>
            <w:tcW w:w="5000" w:type="pct"/>
            <w:gridSpan w:val="10"/>
            <w:tcBorders>
              <w:top w:val="single" w:sz="4" w:space="0" w:color="auto"/>
              <w:left w:val="single" w:sz="4" w:space="0" w:color="auto"/>
              <w:bottom w:val="single" w:sz="4" w:space="0" w:color="auto"/>
              <w:right w:val="single" w:sz="4" w:space="0" w:color="auto"/>
            </w:tcBorders>
            <w:shd w:val="clear" w:color="000000" w:fill="D9D9D9"/>
            <w:vAlign w:val="center"/>
            <w:hideMark/>
          </w:tcPr>
          <w:p w14:paraId="49671D4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b/>
                <w:bCs/>
                <w:color w:val="000000"/>
                <w:kern w:val="0"/>
                <w:sz w:val="14"/>
                <w:szCs w:val="14"/>
              </w:rPr>
              <w:t>DESCRIPCIÓN:</w:t>
            </w:r>
            <w:r w:rsidRPr="00EF265F">
              <w:rPr>
                <w:rFonts w:ascii="Arial" w:eastAsia="Times New Roman" w:hAnsi="Arial" w:cs="Arial"/>
                <w:color w:val="000000"/>
                <w:kern w:val="0"/>
                <w:sz w:val="14"/>
                <w:szCs w:val="14"/>
              </w:rPr>
              <w:t xml:space="preserve">   SUMINISTRO DE PRODUCTOS DE ASEO Y LIMPIEZA</w:t>
            </w:r>
          </w:p>
        </w:tc>
      </w:tr>
      <w:tr w:rsidR="00FD4C55" w:rsidRPr="00EF265F" w14:paraId="47DB4E77"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2D1136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r w:rsidRPr="00EF265F">
              <w:rPr>
                <w:rFonts w:ascii="Arial" w:eastAsia="Times New Roman" w:hAnsi="Arial" w:cs="Arial"/>
                <w:b/>
                <w:bCs/>
                <w:color w:val="000000"/>
                <w:kern w:val="0"/>
                <w:sz w:val="14"/>
                <w:szCs w:val="14"/>
              </w:rPr>
              <w:br/>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69E1294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r w:rsidRPr="00EF265F">
              <w:rPr>
                <w:rFonts w:ascii="Arial" w:eastAsia="Times New Roman" w:hAnsi="Arial" w:cs="Arial"/>
                <w:b/>
                <w:bCs/>
                <w:color w:val="000000"/>
                <w:kern w:val="0"/>
                <w:sz w:val="14"/>
                <w:szCs w:val="14"/>
              </w:rPr>
              <w:br/>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7DF8AB9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93310BF" w14:textId="77777777" w:rsidTr="00BF546D">
        <w:trPr>
          <w:trHeight w:val="218"/>
        </w:trPr>
        <w:tc>
          <w:tcPr>
            <w:tcW w:w="2002" w:type="pct"/>
            <w:gridSpan w:val="3"/>
            <w:tcBorders>
              <w:top w:val="nil"/>
              <w:left w:val="single" w:sz="4" w:space="0" w:color="auto"/>
              <w:bottom w:val="single" w:sz="4" w:space="0" w:color="auto"/>
              <w:right w:val="single" w:sz="4" w:space="0" w:color="000000"/>
            </w:tcBorders>
            <w:shd w:val="clear" w:color="000000" w:fill="D9D9D9"/>
            <w:vAlign w:val="center"/>
            <w:hideMark/>
          </w:tcPr>
          <w:p w14:paraId="435E154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02-02-01-003-002-01</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0B62394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PASTA DE PAPEL, PAPEL Y CARTÓN</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523C2A6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35CA028"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716681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61A4527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77FC485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24710D4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2017091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2EC4052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31068E8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6397617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4183969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703599D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17DBCD7E"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378F58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lastRenderedPageBreak/>
              <w:t>1</w:t>
            </w:r>
          </w:p>
        </w:tc>
        <w:tc>
          <w:tcPr>
            <w:tcW w:w="451" w:type="pct"/>
            <w:tcBorders>
              <w:top w:val="nil"/>
              <w:left w:val="nil"/>
              <w:bottom w:val="single" w:sz="4" w:space="0" w:color="auto"/>
              <w:right w:val="single" w:sz="4" w:space="0" w:color="auto"/>
            </w:tcBorders>
            <w:shd w:val="clear" w:color="auto" w:fill="auto"/>
            <w:noWrap/>
            <w:vAlign w:val="center"/>
            <w:hideMark/>
          </w:tcPr>
          <w:p w14:paraId="726FEB1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3213101</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4A9AFA9E"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 xml:space="preserve">PAPEL HIGIÉNICO TRIPLE HOJA X 33 METROS PRESENTACIÓN POR 4 ROLLOS  </w:t>
            </w:r>
          </w:p>
        </w:tc>
        <w:tc>
          <w:tcPr>
            <w:tcW w:w="570" w:type="pct"/>
            <w:tcBorders>
              <w:top w:val="nil"/>
              <w:left w:val="nil"/>
              <w:bottom w:val="single" w:sz="4" w:space="0" w:color="auto"/>
              <w:right w:val="single" w:sz="4" w:space="0" w:color="auto"/>
            </w:tcBorders>
            <w:shd w:val="clear" w:color="auto" w:fill="auto"/>
            <w:vAlign w:val="center"/>
            <w:hideMark/>
          </w:tcPr>
          <w:p w14:paraId="368D65D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988351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96A246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80343D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bottom"/>
            <w:hideMark/>
          </w:tcPr>
          <w:p w14:paraId="604F0A7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14111704</w:t>
            </w:r>
          </w:p>
        </w:tc>
        <w:tc>
          <w:tcPr>
            <w:tcW w:w="229" w:type="pct"/>
            <w:tcBorders>
              <w:top w:val="nil"/>
              <w:left w:val="nil"/>
              <w:bottom w:val="single" w:sz="4" w:space="0" w:color="auto"/>
              <w:right w:val="single" w:sz="4" w:space="0" w:color="auto"/>
            </w:tcBorders>
            <w:shd w:val="clear" w:color="auto" w:fill="auto"/>
            <w:noWrap/>
            <w:vAlign w:val="bottom"/>
            <w:hideMark/>
          </w:tcPr>
          <w:p w14:paraId="535246C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6716927"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F3ED55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66729D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w:t>
            </w:r>
          </w:p>
        </w:tc>
        <w:tc>
          <w:tcPr>
            <w:tcW w:w="451" w:type="pct"/>
            <w:tcBorders>
              <w:top w:val="nil"/>
              <w:left w:val="nil"/>
              <w:bottom w:val="single" w:sz="4" w:space="0" w:color="auto"/>
              <w:right w:val="single" w:sz="4" w:space="0" w:color="auto"/>
            </w:tcBorders>
            <w:shd w:val="clear" w:color="auto" w:fill="auto"/>
            <w:noWrap/>
            <w:vAlign w:val="center"/>
            <w:hideMark/>
          </w:tcPr>
          <w:p w14:paraId="1EBC4F5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3213101</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393C34E3"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PAPEL HIGIENICO DOBLE HOJA DE ALTO RENDIMIENTO PRESENTACION POR 4 ROLLOS</w:t>
            </w:r>
          </w:p>
        </w:tc>
        <w:tc>
          <w:tcPr>
            <w:tcW w:w="570" w:type="pct"/>
            <w:tcBorders>
              <w:top w:val="nil"/>
              <w:left w:val="nil"/>
              <w:bottom w:val="single" w:sz="4" w:space="0" w:color="auto"/>
              <w:right w:val="single" w:sz="4" w:space="0" w:color="auto"/>
            </w:tcBorders>
            <w:shd w:val="clear" w:color="auto" w:fill="auto"/>
            <w:vAlign w:val="center"/>
            <w:hideMark/>
          </w:tcPr>
          <w:p w14:paraId="55C5CD7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06848B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BBB53D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C8BA55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bottom"/>
            <w:hideMark/>
          </w:tcPr>
          <w:p w14:paraId="5452AC5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14111704</w:t>
            </w:r>
          </w:p>
        </w:tc>
        <w:tc>
          <w:tcPr>
            <w:tcW w:w="229" w:type="pct"/>
            <w:tcBorders>
              <w:top w:val="nil"/>
              <w:left w:val="nil"/>
              <w:bottom w:val="single" w:sz="4" w:space="0" w:color="auto"/>
              <w:right w:val="single" w:sz="4" w:space="0" w:color="auto"/>
            </w:tcBorders>
            <w:shd w:val="clear" w:color="auto" w:fill="auto"/>
            <w:noWrap/>
            <w:vAlign w:val="bottom"/>
            <w:hideMark/>
          </w:tcPr>
          <w:p w14:paraId="02AB104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779C38E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21BCB1D"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88B9E5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w:t>
            </w:r>
          </w:p>
        </w:tc>
        <w:tc>
          <w:tcPr>
            <w:tcW w:w="451" w:type="pct"/>
            <w:tcBorders>
              <w:top w:val="nil"/>
              <w:left w:val="nil"/>
              <w:bottom w:val="single" w:sz="4" w:space="0" w:color="auto"/>
              <w:right w:val="single" w:sz="4" w:space="0" w:color="auto"/>
            </w:tcBorders>
            <w:shd w:val="clear" w:color="auto" w:fill="auto"/>
            <w:noWrap/>
            <w:vAlign w:val="center"/>
            <w:hideMark/>
          </w:tcPr>
          <w:p w14:paraId="4F46FFE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3213101</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71D3D12D"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 xml:space="preserve">PAPEL HIGIÉNICO TRIPLE HOJA X 33 METROS PRESENTACIÓN POR 12 ROLLOS </w:t>
            </w:r>
          </w:p>
        </w:tc>
        <w:tc>
          <w:tcPr>
            <w:tcW w:w="570" w:type="pct"/>
            <w:tcBorders>
              <w:top w:val="nil"/>
              <w:left w:val="nil"/>
              <w:bottom w:val="single" w:sz="4" w:space="0" w:color="auto"/>
              <w:right w:val="single" w:sz="4" w:space="0" w:color="auto"/>
            </w:tcBorders>
            <w:shd w:val="clear" w:color="auto" w:fill="auto"/>
            <w:vAlign w:val="center"/>
            <w:hideMark/>
          </w:tcPr>
          <w:p w14:paraId="660C952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0BC2989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363AA4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18810B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bottom"/>
            <w:hideMark/>
          </w:tcPr>
          <w:p w14:paraId="3BF68C7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14111704</w:t>
            </w:r>
          </w:p>
        </w:tc>
        <w:tc>
          <w:tcPr>
            <w:tcW w:w="229" w:type="pct"/>
            <w:tcBorders>
              <w:top w:val="nil"/>
              <w:left w:val="nil"/>
              <w:bottom w:val="single" w:sz="4" w:space="0" w:color="auto"/>
              <w:right w:val="single" w:sz="4" w:space="0" w:color="auto"/>
            </w:tcBorders>
            <w:shd w:val="clear" w:color="auto" w:fill="auto"/>
            <w:noWrap/>
            <w:vAlign w:val="bottom"/>
            <w:hideMark/>
          </w:tcPr>
          <w:p w14:paraId="7C782D8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976EAD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1D8BAA5"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F4BFA4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w:t>
            </w:r>
          </w:p>
        </w:tc>
        <w:tc>
          <w:tcPr>
            <w:tcW w:w="451" w:type="pct"/>
            <w:tcBorders>
              <w:top w:val="nil"/>
              <w:left w:val="nil"/>
              <w:bottom w:val="single" w:sz="4" w:space="0" w:color="auto"/>
              <w:right w:val="single" w:sz="4" w:space="0" w:color="auto"/>
            </w:tcBorders>
            <w:shd w:val="clear" w:color="auto" w:fill="auto"/>
            <w:noWrap/>
            <w:vAlign w:val="center"/>
            <w:hideMark/>
          </w:tcPr>
          <w:p w14:paraId="70CDD22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3213102</w:t>
            </w:r>
          </w:p>
        </w:tc>
        <w:tc>
          <w:tcPr>
            <w:tcW w:w="1357" w:type="pct"/>
            <w:tcBorders>
              <w:top w:val="single" w:sz="4" w:space="0" w:color="auto"/>
              <w:left w:val="nil"/>
              <w:bottom w:val="single" w:sz="4" w:space="0" w:color="auto"/>
              <w:right w:val="single" w:sz="4" w:space="0" w:color="auto"/>
            </w:tcBorders>
            <w:shd w:val="clear" w:color="auto" w:fill="auto"/>
            <w:vAlign w:val="bottom"/>
            <w:hideMark/>
          </w:tcPr>
          <w:p w14:paraId="23042A3D"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SERVILLETAS DOBLE HOJA  SUAVE  CON DIMENSIONES DE: 33 CMS X 34 CMS. X 200 UND PRESENTACION POR PAQUETE.  COLOR BLANCO.  CON EMPAQUE DE SEGURIDAD.</w:t>
            </w:r>
          </w:p>
        </w:tc>
        <w:tc>
          <w:tcPr>
            <w:tcW w:w="570" w:type="pct"/>
            <w:tcBorders>
              <w:top w:val="nil"/>
              <w:left w:val="nil"/>
              <w:bottom w:val="single" w:sz="4" w:space="0" w:color="auto"/>
              <w:right w:val="single" w:sz="4" w:space="0" w:color="auto"/>
            </w:tcBorders>
            <w:shd w:val="clear" w:color="auto" w:fill="auto"/>
            <w:vAlign w:val="center"/>
            <w:hideMark/>
          </w:tcPr>
          <w:p w14:paraId="71D53A9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1C361AF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2B604E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BE6ACB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B7DCFE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14111705</w:t>
            </w:r>
          </w:p>
        </w:tc>
        <w:tc>
          <w:tcPr>
            <w:tcW w:w="229" w:type="pct"/>
            <w:tcBorders>
              <w:top w:val="nil"/>
              <w:left w:val="nil"/>
              <w:bottom w:val="single" w:sz="4" w:space="0" w:color="auto"/>
              <w:right w:val="single" w:sz="4" w:space="0" w:color="auto"/>
            </w:tcBorders>
            <w:shd w:val="clear" w:color="auto" w:fill="auto"/>
            <w:noWrap/>
            <w:vAlign w:val="bottom"/>
            <w:hideMark/>
          </w:tcPr>
          <w:p w14:paraId="049E043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D14CBB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19FB0E2" w14:textId="77777777" w:rsidTr="00BF546D">
        <w:trPr>
          <w:trHeight w:val="285"/>
        </w:trPr>
        <w:tc>
          <w:tcPr>
            <w:tcW w:w="194" w:type="pct"/>
            <w:tcBorders>
              <w:top w:val="nil"/>
              <w:left w:val="single" w:sz="4" w:space="0" w:color="auto"/>
              <w:bottom w:val="single" w:sz="4" w:space="0" w:color="auto"/>
              <w:right w:val="single" w:sz="4" w:space="0" w:color="auto"/>
            </w:tcBorders>
            <w:shd w:val="clear" w:color="000000" w:fill="FFFFFF"/>
            <w:noWrap/>
            <w:vAlign w:val="center"/>
            <w:hideMark/>
          </w:tcPr>
          <w:p w14:paraId="527D337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w:t>
            </w:r>
          </w:p>
        </w:tc>
        <w:tc>
          <w:tcPr>
            <w:tcW w:w="451" w:type="pct"/>
            <w:tcBorders>
              <w:top w:val="nil"/>
              <w:left w:val="nil"/>
              <w:bottom w:val="single" w:sz="4" w:space="0" w:color="auto"/>
              <w:right w:val="single" w:sz="4" w:space="0" w:color="auto"/>
            </w:tcBorders>
            <w:shd w:val="clear" w:color="000000" w:fill="FFFFFF"/>
            <w:noWrap/>
            <w:vAlign w:val="center"/>
            <w:hideMark/>
          </w:tcPr>
          <w:p w14:paraId="282D43A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3213102</w:t>
            </w:r>
          </w:p>
        </w:tc>
        <w:tc>
          <w:tcPr>
            <w:tcW w:w="1357" w:type="pct"/>
            <w:tcBorders>
              <w:top w:val="single" w:sz="4" w:space="0" w:color="auto"/>
              <w:left w:val="nil"/>
              <w:bottom w:val="single" w:sz="4" w:space="0" w:color="auto"/>
              <w:right w:val="single" w:sz="4" w:space="0" w:color="000000"/>
            </w:tcBorders>
            <w:shd w:val="clear" w:color="000000" w:fill="FFFFFF"/>
            <w:vAlign w:val="bottom"/>
            <w:hideMark/>
          </w:tcPr>
          <w:p w14:paraId="6B8990E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7F1492">
              <w:rPr>
                <w:rFonts w:ascii="Arial" w:eastAsia="Times New Roman" w:hAnsi="Arial" w:cs="Arial"/>
                <w:color w:val="000000"/>
                <w:kern w:val="0"/>
                <w:sz w:val="14"/>
                <w:szCs w:val="14"/>
              </w:rPr>
              <w:t>TOALLA PAPEL PARA MANOS, ROLLO X 100 MT  HOJA DOBLE QUE LE DA MAYOR ABSORCIÓN Y RESISTENCIA.</w:t>
            </w:r>
          </w:p>
        </w:tc>
        <w:tc>
          <w:tcPr>
            <w:tcW w:w="570" w:type="pct"/>
            <w:tcBorders>
              <w:top w:val="nil"/>
              <w:left w:val="nil"/>
              <w:bottom w:val="single" w:sz="4" w:space="0" w:color="auto"/>
              <w:right w:val="single" w:sz="4" w:space="0" w:color="auto"/>
            </w:tcBorders>
            <w:shd w:val="clear" w:color="auto" w:fill="auto"/>
            <w:vAlign w:val="center"/>
            <w:hideMark/>
          </w:tcPr>
          <w:p w14:paraId="17888D9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6CAD939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A0382E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3C1FF1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000000" w:fill="FFFFFF"/>
            <w:noWrap/>
            <w:vAlign w:val="center"/>
            <w:hideMark/>
          </w:tcPr>
          <w:p w14:paraId="5463ABA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14111703</w:t>
            </w:r>
          </w:p>
        </w:tc>
        <w:tc>
          <w:tcPr>
            <w:tcW w:w="229" w:type="pct"/>
            <w:tcBorders>
              <w:top w:val="nil"/>
              <w:left w:val="nil"/>
              <w:bottom w:val="single" w:sz="4" w:space="0" w:color="auto"/>
              <w:right w:val="single" w:sz="4" w:space="0" w:color="auto"/>
            </w:tcBorders>
            <w:shd w:val="clear" w:color="000000" w:fill="FFFFFF"/>
            <w:noWrap/>
            <w:vAlign w:val="bottom"/>
            <w:hideMark/>
          </w:tcPr>
          <w:p w14:paraId="0EBE375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000000" w:fill="FFFFFF"/>
            <w:noWrap/>
            <w:vAlign w:val="bottom"/>
            <w:hideMark/>
          </w:tcPr>
          <w:p w14:paraId="325E95A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0BC3B6E"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651B50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579BA3B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08E578B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6654729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C822B75"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40D67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02-02-01-003-003-03</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2711FA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ACEITES DE PETRÓLEO O ACEITES OBTENIDOS DE MINERALES BITUMINOSOS (EXCEPTO LOS ACEITES CRUDOS); PREPARADOS N.C.P., QUE CONTENGAN POR LO MENOS EL 70% DE SU PESO EN ACEITES DE ESOS TIPOS Y CUYOS COMPONENTES BÁSICOS SEAN ESOS ACEITES</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38D7090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07CECFD6"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18CA002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187460B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43AEF4B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29EEFF1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50BC59A3"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64C7A4F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5A10A75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4BF1A2D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1001800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2498750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35AF7661"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407F7F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6</w:t>
            </w:r>
          </w:p>
        </w:tc>
        <w:tc>
          <w:tcPr>
            <w:tcW w:w="451" w:type="pct"/>
            <w:tcBorders>
              <w:top w:val="nil"/>
              <w:left w:val="nil"/>
              <w:bottom w:val="single" w:sz="4" w:space="0" w:color="auto"/>
              <w:right w:val="single" w:sz="4" w:space="0" w:color="auto"/>
            </w:tcBorders>
            <w:shd w:val="clear" w:color="auto" w:fill="auto"/>
            <w:noWrap/>
            <w:vAlign w:val="center"/>
            <w:hideMark/>
          </w:tcPr>
          <w:p w14:paraId="60C1AE6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3338013</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014C8B2D"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7F1492">
              <w:rPr>
                <w:rFonts w:ascii="Arial" w:eastAsia="Times New Roman" w:hAnsi="Arial" w:cs="Arial"/>
                <w:color w:val="000000"/>
                <w:kern w:val="0"/>
                <w:sz w:val="14"/>
                <w:szCs w:val="14"/>
              </w:rPr>
              <w:t>VARSOL ES UN DESENGRASANTE 99% ECOLÓGICO SOLUBLE EN AGUA, CONDICIÓN QUE LO CONVIERTE EN UN PRODUCTO IDEAL PARA LA REMOCIÓN DE MANCHAS Y GRASAS DE DIFERENTES SUPERFICIES. POSEE UN AGRADABLE AROMA.  POR 2000 ML.</w:t>
            </w:r>
          </w:p>
        </w:tc>
        <w:tc>
          <w:tcPr>
            <w:tcW w:w="570" w:type="pct"/>
            <w:tcBorders>
              <w:top w:val="nil"/>
              <w:left w:val="nil"/>
              <w:bottom w:val="single" w:sz="4" w:space="0" w:color="auto"/>
              <w:right w:val="single" w:sz="4" w:space="0" w:color="auto"/>
            </w:tcBorders>
            <w:shd w:val="clear" w:color="auto" w:fill="auto"/>
            <w:vAlign w:val="center"/>
            <w:hideMark/>
          </w:tcPr>
          <w:p w14:paraId="7083E41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GARRAFA</w:t>
            </w:r>
          </w:p>
        </w:tc>
        <w:tc>
          <w:tcPr>
            <w:tcW w:w="571" w:type="pct"/>
            <w:tcBorders>
              <w:top w:val="nil"/>
              <w:left w:val="nil"/>
              <w:bottom w:val="single" w:sz="4" w:space="0" w:color="auto"/>
              <w:right w:val="single" w:sz="4" w:space="0" w:color="auto"/>
            </w:tcBorders>
            <w:shd w:val="clear" w:color="auto" w:fill="auto"/>
            <w:noWrap/>
            <w:vAlign w:val="center"/>
            <w:hideMark/>
          </w:tcPr>
          <w:p w14:paraId="0ED1F65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7E323A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FDC315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D5D7E6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47131821</w:t>
            </w:r>
          </w:p>
        </w:tc>
        <w:tc>
          <w:tcPr>
            <w:tcW w:w="229" w:type="pct"/>
            <w:tcBorders>
              <w:top w:val="nil"/>
              <w:left w:val="nil"/>
              <w:bottom w:val="single" w:sz="4" w:space="0" w:color="auto"/>
              <w:right w:val="single" w:sz="4" w:space="0" w:color="auto"/>
            </w:tcBorders>
            <w:shd w:val="clear" w:color="auto" w:fill="auto"/>
            <w:noWrap/>
            <w:vAlign w:val="bottom"/>
            <w:hideMark/>
          </w:tcPr>
          <w:p w14:paraId="16C6AD7A"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5EF9F16B"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36114B2C"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5D3F4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F51710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326A7C3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PORCENTAJE</w:t>
            </w:r>
          </w:p>
        </w:tc>
        <w:tc>
          <w:tcPr>
            <w:tcW w:w="343" w:type="pct"/>
            <w:tcBorders>
              <w:top w:val="nil"/>
              <w:left w:val="nil"/>
              <w:bottom w:val="single" w:sz="4" w:space="0" w:color="auto"/>
              <w:right w:val="single" w:sz="4" w:space="0" w:color="auto"/>
            </w:tcBorders>
            <w:shd w:val="clear" w:color="000000" w:fill="D9D9D9"/>
            <w:noWrap/>
            <w:vAlign w:val="center"/>
            <w:hideMark/>
          </w:tcPr>
          <w:p w14:paraId="3A2B9C2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1D806DB"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7D9EC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02-02-01-003-004-01</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7E409F7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QUÍMICOS ORGÁNICOS BÁSICOS </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103379E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#¡REF!</w:t>
            </w:r>
          </w:p>
        </w:tc>
      </w:tr>
      <w:tr w:rsidR="00FD4C55" w:rsidRPr="00EF265F" w14:paraId="17389793"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778BD00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49B89FE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4ADAD7B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4891E11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1F7615B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102CC55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209B274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7B3E504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209B190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791AE10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5F5FE8F8"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11BB2F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7</w:t>
            </w:r>
          </w:p>
        </w:tc>
        <w:tc>
          <w:tcPr>
            <w:tcW w:w="451" w:type="pct"/>
            <w:tcBorders>
              <w:top w:val="nil"/>
              <w:left w:val="nil"/>
              <w:bottom w:val="single" w:sz="4" w:space="0" w:color="auto"/>
              <w:right w:val="single" w:sz="4" w:space="0" w:color="auto"/>
            </w:tcBorders>
            <w:shd w:val="clear" w:color="auto" w:fill="auto"/>
            <w:noWrap/>
            <w:vAlign w:val="center"/>
            <w:hideMark/>
          </w:tcPr>
          <w:p w14:paraId="4EACF83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34131</w:t>
            </w:r>
          </w:p>
        </w:tc>
        <w:tc>
          <w:tcPr>
            <w:tcW w:w="1357" w:type="pct"/>
            <w:tcBorders>
              <w:top w:val="single" w:sz="4" w:space="0" w:color="auto"/>
              <w:left w:val="nil"/>
              <w:bottom w:val="single" w:sz="4" w:space="0" w:color="auto"/>
              <w:right w:val="single" w:sz="4" w:space="0" w:color="auto"/>
            </w:tcBorders>
            <w:shd w:val="clear" w:color="auto" w:fill="auto"/>
            <w:vAlign w:val="bottom"/>
            <w:hideMark/>
          </w:tcPr>
          <w:p w14:paraId="5CBBD542"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ALCOHOL ETÍLICO, (ETANOL) LÍQUIDO, INCOLORO, OLOR ALCOHÓLICO, PTO. DE CADA 100 ML DE SOLUCIÓN CONTIENE ALCOHOL ETÍLICO IMPOTABILIZADO AL   96% , 73,7 ML , ANÁLISIS EN PRESENTACIÓN X 3785 CC ENVASE DE POLIPROPILENO.</w:t>
            </w:r>
          </w:p>
        </w:tc>
        <w:tc>
          <w:tcPr>
            <w:tcW w:w="570" w:type="pct"/>
            <w:tcBorders>
              <w:top w:val="nil"/>
              <w:left w:val="nil"/>
              <w:bottom w:val="single" w:sz="4" w:space="0" w:color="auto"/>
              <w:right w:val="single" w:sz="4" w:space="0" w:color="auto"/>
            </w:tcBorders>
            <w:shd w:val="clear" w:color="auto" w:fill="auto"/>
            <w:vAlign w:val="center"/>
            <w:hideMark/>
          </w:tcPr>
          <w:p w14:paraId="2CF13F6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GALON</w:t>
            </w:r>
          </w:p>
        </w:tc>
        <w:tc>
          <w:tcPr>
            <w:tcW w:w="571" w:type="pct"/>
            <w:tcBorders>
              <w:top w:val="nil"/>
              <w:left w:val="nil"/>
              <w:bottom w:val="single" w:sz="4" w:space="0" w:color="auto"/>
              <w:right w:val="single" w:sz="4" w:space="0" w:color="auto"/>
            </w:tcBorders>
            <w:shd w:val="clear" w:color="auto" w:fill="auto"/>
            <w:noWrap/>
            <w:vAlign w:val="center"/>
            <w:hideMark/>
          </w:tcPr>
          <w:p w14:paraId="3E1A715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77AFA6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3E565E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28283D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12352104</w:t>
            </w:r>
          </w:p>
        </w:tc>
        <w:tc>
          <w:tcPr>
            <w:tcW w:w="229" w:type="pct"/>
            <w:tcBorders>
              <w:top w:val="nil"/>
              <w:left w:val="nil"/>
              <w:bottom w:val="single" w:sz="4" w:space="0" w:color="auto"/>
              <w:right w:val="single" w:sz="4" w:space="0" w:color="auto"/>
            </w:tcBorders>
            <w:shd w:val="clear" w:color="auto" w:fill="auto"/>
            <w:noWrap/>
            <w:vAlign w:val="bottom"/>
            <w:hideMark/>
          </w:tcPr>
          <w:p w14:paraId="1408A8CC"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B405DEC"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274AF15A"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7D7961C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4AA3BB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01C266C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19ECAA3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B2004B9"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119CD5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02-02-01-003-004-02</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55E7F6B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PRODUCTOS QUÍMICOS INORGÁNICOS BÁSICOS N.C.P.</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3EF0E8C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566CE43F"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5661F78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lastRenderedPageBreak/>
              <w:t>ITEM</w:t>
            </w:r>
          </w:p>
        </w:tc>
        <w:tc>
          <w:tcPr>
            <w:tcW w:w="451" w:type="pct"/>
            <w:tcBorders>
              <w:top w:val="nil"/>
              <w:left w:val="nil"/>
              <w:bottom w:val="single" w:sz="4" w:space="0" w:color="auto"/>
              <w:right w:val="single" w:sz="4" w:space="0" w:color="auto"/>
            </w:tcBorders>
            <w:shd w:val="clear" w:color="000000" w:fill="D9D9D9"/>
            <w:vAlign w:val="center"/>
            <w:hideMark/>
          </w:tcPr>
          <w:p w14:paraId="076223C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5B0451E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4FC7E4D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42A3BE1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1EC1317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7494187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707AA24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2BB182E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53F76F1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4F8924FE"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A7D358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8</w:t>
            </w:r>
          </w:p>
        </w:tc>
        <w:tc>
          <w:tcPr>
            <w:tcW w:w="451" w:type="pct"/>
            <w:tcBorders>
              <w:top w:val="nil"/>
              <w:left w:val="nil"/>
              <w:bottom w:val="single" w:sz="4" w:space="0" w:color="auto"/>
              <w:right w:val="single" w:sz="4" w:space="0" w:color="auto"/>
            </w:tcBorders>
            <w:shd w:val="clear" w:color="auto" w:fill="auto"/>
            <w:noWrap/>
            <w:vAlign w:val="center"/>
            <w:hideMark/>
          </w:tcPr>
          <w:p w14:paraId="207A6FE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3423115</w:t>
            </w:r>
          </w:p>
        </w:tc>
        <w:tc>
          <w:tcPr>
            <w:tcW w:w="1357" w:type="pct"/>
            <w:tcBorders>
              <w:top w:val="single" w:sz="4" w:space="0" w:color="auto"/>
              <w:left w:val="nil"/>
              <w:bottom w:val="single" w:sz="4" w:space="0" w:color="auto"/>
              <w:right w:val="single" w:sz="4" w:space="0" w:color="auto"/>
            </w:tcBorders>
            <w:shd w:val="clear" w:color="auto" w:fill="auto"/>
            <w:vAlign w:val="bottom"/>
            <w:hideMark/>
          </w:tcPr>
          <w:p w14:paraId="1424BDAD"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7F1492">
              <w:rPr>
                <w:rFonts w:ascii="Arial" w:eastAsia="Times New Roman" w:hAnsi="Arial" w:cs="Arial"/>
                <w:color w:val="000000"/>
                <w:kern w:val="0"/>
                <w:sz w:val="14"/>
                <w:szCs w:val="14"/>
              </w:rPr>
              <w:t>ACIDO MURIATICO DOMESTICO, PARA USO DE LIMPIEZA DE BAÑOS, COCINAS, SERVICIOS SANITARIOS, AZULEJOS, TINA Y LAVATORIOS, DE MANCHAS DE ÓXIDO DE AGUA Y SARRO. PRESENTACION EN FRASCO PLASTICO POR x 400 ML</w:t>
            </w:r>
          </w:p>
        </w:tc>
        <w:tc>
          <w:tcPr>
            <w:tcW w:w="570" w:type="pct"/>
            <w:tcBorders>
              <w:top w:val="nil"/>
              <w:left w:val="nil"/>
              <w:bottom w:val="single" w:sz="4" w:space="0" w:color="auto"/>
              <w:right w:val="single" w:sz="4" w:space="0" w:color="auto"/>
            </w:tcBorders>
            <w:shd w:val="clear" w:color="auto" w:fill="auto"/>
            <w:vAlign w:val="center"/>
            <w:hideMark/>
          </w:tcPr>
          <w:p w14:paraId="608D62D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Pr>
                <w:rFonts w:ascii="Arial" w:eastAsia="Times New Roman" w:hAnsi="Arial" w:cs="Arial"/>
                <w:color w:val="000000"/>
                <w:kern w:val="0"/>
                <w:sz w:val="14"/>
                <w:szCs w:val="14"/>
              </w:rPr>
              <w:t>BOTELLA</w:t>
            </w:r>
          </w:p>
        </w:tc>
        <w:tc>
          <w:tcPr>
            <w:tcW w:w="571" w:type="pct"/>
            <w:tcBorders>
              <w:top w:val="nil"/>
              <w:left w:val="nil"/>
              <w:bottom w:val="single" w:sz="4" w:space="0" w:color="auto"/>
              <w:right w:val="single" w:sz="4" w:space="0" w:color="auto"/>
            </w:tcBorders>
            <w:shd w:val="clear" w:color="auto" w:fill="auto"/>
            <w:noWrap/>
            <w:vAlign w:val="center"/>
            <w:hideMark/>
          </w:tcPr>
          <w:p w14:paraId="2B16FAB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B9D72C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248575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C4C71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47131831</w:t>
            </w:r>
          </w:p>
        </w:tc>
        <w:tc>
          <w:tcPr>
            <w:tcW w:w="229" w:type="pct"/>
            <w:tcBorders>
              <w:top w:val="nil"/>
              <w:left w:val="nil"/>
              <w:bottom w:val="single" w:sz="4" w:space="0" w:color="auto"/>
              <w:right w:val="single" w:sz="4" w:space="0" w:color="auto"/>
            </w:tcBorders>
            <w:shd w:val="clear" w:color="auto" w:fill="auto"/>
            <w:noWrap/>
            <w:vAlign w:val="bottom"/>
            <w:hideMark/>
          </w:tcPr>
          <w:p w14:paraId="5BA2E9F0"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3F59606"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0E71411D"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B5D02A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9</w:t>
            </w:r>
          </w:p>
        </w:tc>
        <w:tc>
          <w:tcPr>
            <w:tcW w:w="451" w:type="pct"/>
            <w:tcBorders>
              <w:top w:val="nil"/>
              <w:left w:val="nil"/>
              <w:bottom w:val="single" w:sz="4" w:space="0" w:color="auto"/>
              <w:right w:val="single" w:sz="4" w:space="0" w:color="auto"/>
            </w:tcBorders>
            <w:shd w:val="clear" w:color="auto" w:fill="auto"/>
            <w:noWrap/>
            <w:vAlign w:val="center"/>
            <w:hideMark/>
          </w:tcPr>
          <w:p w14:paraId="1A3CC85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3423106</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28DDB5FA"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CLORO EN PASTILLA PRESENTACIÓN * 20 GRAMOS AL 91% PRESENTACION POR UNIDAD</w:t>
            </w:r>
          </w:p>
        </w:tc>
        <w:tc>
          <w:tcPr>
            <w:tcW w:w="570" w:type="pct"/>
            <w:tcBorders>
              <w:top w:val="nil"/>
              <w:left w:val="nil"/>
              <w:bottom w:val="single" w:sz="4" w:space="0" w:color="auto"/>
              <w:right w:val="single" w:sz="4" w:space="0" w:color="auto"/>
            </w:tcBorders>
            <w:shd w:val="clear" w:color="auto" w:fill="auto"/>
            <w:vAlign w:val="center"/>
            <w:hideMark/>
          </w:tcPr>
          <w:p w14:paraId="5C9AF68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3FF0C0E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224732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B62328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1382D1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47131829</w:t>
            </w:r>
          </w:p>
        </w:tc>
        <w:tc>
          <w:tcPr>
            <w:tcW w:w="229" w:type="pct"/>
            <w:tcBorders>
              <w:top w:val="nil"/>
              <w:left w:val="nil"/>
              <w:bottom w:val="single" w:sz="4" w:space="0" w:color="auto"/>
              <w:right w:val="single" w:sz="4" w:space="0" w:color="auto"/>
            </w:tcBorders>
            <w:shd w:val="clear" w:color="auto" w:fill="auto"/>
            <w:noWrap/>
            <w:vAlign w:val="bottom"/>
            <w:hideMark/>
          </w:tcPr>
          <w:p w14:paraId="0326CE56"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2C659D7"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5D8AEBC2"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9DB9BE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10</w:t>
            </w:r>
          </w:p>
        </w:tc>
        <w:tc>
          <w:tcPr>
            <w:tcW w:w="451" w:type="pct"/>
            <w:tcBorders>
              <w:top w:val="nil"/>
              <w:left w:val="nil"/>
              <w:bottom w:val="single" w:sz="4" w:space="0" w:color="auto"/>
              <w:right w:val="single" w:sz="4" w:space="0" w:color="auto"/>
            </w:tcBorders>
            <w:shd w:val="clear" w:color="auto" w:fill="auto"/>
            <w:noWrap/>
            <w:vAlign w:val="center"/>
            <w:hideMark/>
          </w:tcPr>
          <w:p w14:paraId="68F8726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3423106</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E49DBB8"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CLORO EN PASTILLA PRESENTACIÓN *  20 GRAMOS AL 91% PRESENTACION POR PAQUETE 1 KILO</w:t>
            </w:r>
          </w:p>
        </w:tc>
        <w:tc>
          <w:tcPr>
            <w:tcW w:w="570" w:type="pct"/>
            <w:tcBorders>
              <w:top w:val="nil"/>
              <w:left w:val="nil"/>
              <w:bottom w:val="single" w:sz="4" w:space="0" w:color="auto"/>
              <w:right w:val="single" w:sz="4" w:space="0" w:color="auto"/>
            </w:tcBorders>
            <w:shd w:val="clear" w:color="auto" w:fill="auto"/>
            <w:vAlign w:val="center"/>
            <w:hideMark/>
          </w:tcPr>
          <w:p w14:paraId="127EF6D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PAQUTE</w:t>
            </w:r>
          </w:p>
        </w:tc>
        <w:tc>
          <w:tcPr>
            <w:tcW w:w="571" w:type="pct"/>
            <w:tcBorders>
              <w:top w:val="nil"/>
              <w:left w:val="nil"/>
              <w:bottom w:val="single" w:sz="4" w:space="0" w:color="auto"/>
              <w:right w:val="single" w:sz="4" w:space="0" w:color="auto"/>
            </w:tcBorders>
            <w:shd w:val="clear" w:color="auto" w:fill="auto"/>
            <w:noWrap/>
            <w:vAlign w:val="center"/>
            <w:hideMark/>
          </w:tcPr>
          <w:p w14:paraId="2BCF62A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E08796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62580D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7CC829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47131829</w:t>
            </w:r>
          </w:p>
        </w:tc>
        <w:tc>
          <w:tcPr>
            <w:tcW w:w="229" w:type="pct"/>
            <w:tcBorders>
              <w:top w:val="nil"/>
              <w:left w:val="nil"/>
              <w:bottom w:val="single" w:sz="4" w:space="0" w:color="auto"/>
              <w:right w:val="single" w:sz="4" w:space="0" w:color="auto"/>
            </w:tcBorders>
            <w:shd w:val="clear" w:color="auto" w:fill="auto"/>
            <w:noWrap/>
            <w:vAlign w:val="bottom"/>
            <w:hideMark/>
          </w:tcPr>
          <w:p w14:paraId="5BBA7D19"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C5E024C"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E68627A"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5835CA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11</w:t>
            </w:r>
          </w:p>
        </w:tc>
        <w:tc>
          <w:tcPr>
            <w:tcW w:w="451" w:type="pct"/>
            <w:tcBorders>
              <w:top w:val="nil"/>
              <w:left w:val="nil"/>
              <w:bottom w:val="single" w:sz="4" w:space="0" w:color="auto"/>
              <w:right w:val="single" w:sz="4" w:space="0" w:color="auto"/>
            </w:tcBorders>
            <w:shd w:val="clear" w:color="auto" w:fill="auto"/>
            <w:noWrap/>
            <w:vAlign w:val="center"/>
            <w:hideMark/>
          </w:tcPr>
          <w:p w14:paraId="0B8536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3423122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07E0938"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DIABLO ROJO PRESENTACIÓN * 200 GRS</w:t>
            </w:r>
          </w:p>
        </w:tc>
        <w:tc>
          <w:tcPr>
            <w:tcW w:w="570" w:type="pct"/>
            <w:tcBorders>
              <w:top w:val="nil"/>
              <w:left w:val="nil"/>
              <w:bottom w:val="single" w:sz="4" w:space="0" w:color="auto"/>
              <w:right w:val="single" w:sz="4" w:space="0" w:color="auto"/>
            </w:tcBorders>
            <w:shd w:val="clear" w:color="auto" w:fill="auto"/>
            <w:vAlign w:val="center"/>
            <w:hideMark/>
          </w:tcPr>
          <w:p w14:paraId="4E345B0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4994B91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98C8A6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FA596D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E9863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47131815</w:t>
            </w:r>
          </w:p>
        </w:tc>
        <w:tc>
          <w:tcPr>
            <w:tcW w:w="229" w:type="pct"/>
            <w:tcBorders>
              <w:top w:val="nil"/>
              <w:left w:val="nil"/>
              <w:bottom w:val="single" w:sz="4" w:space="0" w:color="auto"/>
              <w:right w:val="single" w:sz="4" w:space="0" w:color="auto"/>
            </w:tcBorders>
            <w:shd w:val="clear" w:color="auto" w:fill="auto"/>
            <w:noWrap/>
            <w:vAlign w:val="bottom"/>
            <w:hideMark/>
          </w:tcPr>
          <w:p w14:paraId="5725D5AA"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182B50B"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20B1BA0F"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596C95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12</w:t>
            </w:r>
          </w:p>
        </w:tc>
        <w:tc>
          <w:tcPr>
            <w:tcW w:w="451" w:type="pct"/>
            <w:tcBorders>
              <w:top w:val="nil"/>
              <w:left w:val="nil"/>
              <w:bottom w:val="single" w:sz="4" w:space="0" w:color="auto"/>
              <w:right w:val="single" w:sz="4" w:space="0" w:color="auto"/>
            </w:tcBorders>
            <w:shd w:val="clear" w:color="auto" w:fill="auto"/>
            <w:noWrap/>
            <w:vAlign w:val="center"/>
            <w:hideMark/>
          </w:tcPr>
          <w:p w14:paraId="74B72BE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3423122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21B3AB2"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SODA CAUSTICA PRESENTACIÓN * 200 GRS</w:t>
            </w:r>
          </w:p>
        </w:tc>
        <w:tc>
          <w:tcPr>
            <w:tcW w:w="570" w:type="pct"/>
            <w:tcBorders>
              <w:top w:val="nil"/>
              <w:left w:val="nil"/>
              <w:bottom w:val="single" w:sz="4" w:space="0" w:color="auto"/>
              <w:right w:val="single" w:sz="4" w:space="0" w:color="auto"/>
            </w:tcBorders>
            <w:shd w:val="clear" w:color="auto" w:fill="auto"/>
            <w:vAlign w:val="center"/>
            <w:hideMark/>
          </w:tcPr>
          <w:p w14:paraId="59A77E2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099E8C1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26FEDA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AFCB6B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0BFB952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47131819</w:t>
            </w:r>
          </w:p>
        </w:tc>
        <w:tc>
          <w:tcPr>
            <w:tcW w:w="229" w:type="pct"/>
            <w:tcBorders>
              <w:top w:val="nil"/>
              <w:left w:val="nil"/>
              <w:bottom w:val="single" w:sz="4" w:space="0" w:color="auto"/>
              <w:right w:val="single" w:sz="4" w:space="0" w:color="auto"/>
            </w:tcBorders>
            <w:shd w:val="clear" w:color="auto" w:fill="auto"/>
            <w:noWrap/>
            <w:vAlign w:val="bottom"/>
            <w:hideMark/>
          </w:tcPr>
          <w:p w14:paraId="4D94E15D"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3968679"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2DDEAD90"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3B8CB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50923C5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1520E89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2A87915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17C3B074"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B53EA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02-02-01-003-004-06</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0E32A37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ABONOS Y PLAGUICIDAS</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47B577D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2419DA8"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495505D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5DCDEFA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4070D99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4458B84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1AA2FCC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79C8F8F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2E05352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18D46C2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28454E3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05D5484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348AD908"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A4A312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13</w:t>
            </w:r>
          </w:p>
        </w:tc>
        <w:tc>
          <w:tcPr>
            <w:tcW w:w="451" w:type="pct"/>
            <w:tcBorders>
              <w:top w:val="nil"/>
              <w:left w:val="nil"/>
              <w:bottom w:val="single" w:sz="4" w:space="0" w:color="auto"/>
              <w:right w:val="single" w:sz="4" w:space="0" w:color="auto"/>
            </w:tcBorders>
            <w:shd w:val="clear" w:color="auto" w:fill="auto"/>
            <w:noWrap/>
            <w:vAlign w:val="center"/>
            <w:hideMark/>
          </w:tcPr>
          <w:p w14:paraId="5B4BF64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3466108</w:t>
            </w:r>
          </w:p>
        </w:tc>
        <w:tc>
          <w:tcPr>
            <w:tcW w:w="1357" w:type="pct"/>
            <w:tcBorders>
              <w:top w:val="single" w:sz="4" w:space="0" w:color="auto"/>
              <w:left w:val="nil"/>
              <w:bottom w:val="single" w:sz="4" w:space="0" w:color="auto"/>
              <w:right w:val="single" w:sz="4" w:space="0" w:color="auto"/>
            </w:tcBorders>
            <w:shd w:val="clear" w:color="auto" w:fill="auto"/>
            <w:vAlign w:val="bottom"/>
            <w:hideMark/>
          </w:tcPr>
          <w:p w14:paraId="0C334D6C"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INSECTICIDA  EN AEROSOL INCOLORO PARA INSECTOS VOLADORES.COMPOSICION: BUTANO, NAFTA (PETRÓLEO) FRACCIÓN PESADA TRATADA CON HIDROGENO, TETRAMETRINA.  PRESENTACION EN TARRO DE  400 ML.</w:t>
            </w:r>
          </w:p>
        </w:tc>
        <w:tc>
          <w:tcPr>
            <w:tcW w:w="570" w:type="pct"/>
            <w:tcBorders>
              <w:top w:val="nil"/>
              <w:left w:val="nil"/>
              <w:bottom w:val="single" w:sz="4" w:space="0" w:color="auto"/>
              <w:right w:val="single" w:sz="4" w:space="0" w:color="auto"/>
            </w:tcBorders>
            <w:shd w:val="clear" w:color="auto" w:fill="auto"/>
            <w:vAlign w:val="center"/>
            <w:hideMark/>
          </w:tcPr>
          <w:p w14:paraId="272DDCF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583849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18274E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4CC099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6299358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10191509</w:t>
            </w:r>
          </w:p>
        </w:tc>
        <w:tc>
          <w:tcPr>
            <w:tcW w:w="229" w:type="pct"/>
            <w:tcBorders>
              <w:top w:val="nil"/>
              <w:left w:val="nil"/>
              <w:bottom w:val="single" w:sz="4" w:space="0" w:color="auto"/>
              <w:right w:val="single" w:sz="4" w:space="0" w:color="auto"/>
            </w:tcBorders>
            <w:shd w:val="clear" w:color="auto" w:fill="auto"/>
            <w:noWrap/>
            <w:vAlign w:val="bottom"/>
            <w:hideMark/>
          </w:tcPr>
          <w:p w14:paraId="2AA875E8"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BC01FA6" w14:textId="77777777" w:rsidR="00FD4C55" w:rsidRPr="00EF265F" w:rsidRDefault="00FD4C55" w:rsidP="00BF546D">
            <w:pPr>
              <w:widowControl/>
              <w:suppressAutoHyphens w:val="0"/>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27AFDE2F"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4DB4C47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14</w:t>
            </w:r>
          </w:p>
        </w:tc>
        <w:tc>
          <w:tcPr>
            <w:tcW w:w="451" w:type="pct"/>
            <w:tcBorders>
              <w:top w:val="nil"/>
              <w:left w:val="nil"/>
              <w:bottom w:val="single" w:sz="4" w:space="0" w:color="auto"/>
              <w:right w:val="single" w:sz="4" w:space="0" w:color="auto"/>
            </w:tcBorders>
            <w:shd w:val="clear" w:color="auto" w:fill="auto"/>
            <w:noWrap/>
            <w:vAlign w:val="center"/>
            <w:hideMark/>
          </w:tcPr>
          <w:p w14:paraId="2AE140A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3466401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1E791397"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7F1492">
              <w:rPr>
                <w:rFonts w:ascii="Arial" w:eastAsia="Times New Roman" w:hAnsi="Arial" w:cs="Arial"/>
                <w:color w:val="000000"/>
                <w:kern w:val="0"/>
                <w:sz w:val="14"/>
                <w:szCs w:val="14"/>
              </w:rPr>
              <w:t xml:space="preserve">CREOLINA  DESINFECTANTE NO FENOLICO NO TOXICO Y NO INFLAMABLE.  COMPOSICION FENOL 15% MINIMO DERIVADOS DEL ALQUITRAN  DE HULLA 50% E INTERESES 35% . PRESENTACION POR X 3.8 </w:t>
            </w:r>
            <w:r>
              <w:rPr>
                <w:rFonts w:ascii="Arial" w:eastAsia="Times New Roman" w:hAnsi="Arial" w:cs="Arial"/>
                <w:color w:val="000000"/>
                <w:kern w:val="0"/>
                <w:sz w:val="14"/>
                <w:szCs w:val="14"/>
              </w:rPr>
              <w:t>L</w:t>
            </w:r>
          </w:p>
        </w:tc>
        <w:tc>
          <w:tcPr>
            <w:tcW w:w="570" w:type="pct"/>
            <w:tcBorders>
              <w:top w:val="nil"/>
              <w:left w:val="nil"/>
              <w:bottom w:val="single" w:sz="4" w:space="0" w:color="auto"/>
              <w:right w:val="single" w:sz="4" w:space="0" w:color="auto"/>
            </w:tcBorders>
            <w:shd w:val="clear" w:color="auto" w:fill="auto"/>
            <w:vAlign w:val="center"/>
            <w:hideMark/>
          </w:tcPr>
          <w:p w14:paraId="25F15D0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GALON</w:t>
            </w:r>
          </w:p>
        </w:tc>
        <w:tc>
          <w:tcPr>
            <w:tcW w:w="571" w:type="pct"/>
            <w:tcBorders>
              <w:top w:val="nil"/>
              <w:left w:val="nil"/>
              <w:bottom w:val="single" w:sz="4" w:space="0" w:color="auto"/>
              <w:right w:val="single" w:sz="4" w:space="0" w:color="auto"/>
            </w:tcBorders>
            <w:shd w:val="clear" w:color="auto" w:fill="auto"/>
            <w:noWrap/>
            <w:vAlign w:val="center"/>
            <w:hideMark/>
          </w:tcPr>
          <w:p w14:paraId="378B835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7E3B066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971C78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CFF86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47131803</w:t>
            </w:r>
          </w:p>
        </w:tc>
        <w:tc>
          <w:tcPr>
            <w:tcW w:w="229" w:type="pct"/>
            <w:tcBorders>
              <w:top w:val="nil"/>
              <w:left w:val="nil"/>
              <w:bottom w:val="single" w:sz="4" w:space="0" w:color="auto"/>
              <w:right w:val="single" w:sz="4" w:space="0" w:color="auto"/>
            </w:tcBorders>
            <w:shd w:val="clear" w:color="auto" w:fill="auto"/>
            <w:noWrap/>
            <w:vAlign w:val="bottom"/>
            <w:hideMark/>
          </w:tcPr>
          <w:p w14:paraId="51CFAA5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6C67CD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FE55BC0"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0EB6CA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15</w:t>
            </w:r>
          </w:p>
        </w:tc>
        <w:tc>
          <w:tcPr>
            <w:tcW w:w="451" w:type="pct"/>
            <w:tcBorders>
              <w:top w:val="nil"/>
              <w:left w:val="nil"/>
              <w:bottom w:val="single" w:sz="4" w:space="0" w:color="auto"/>
              <w:right w:val="single" w:sz="4" w:space="0" w:color="auto"/>
            </w:tcBorders>
            <w:shd w:val="clear" w:color="auto" w:fill="auto"/>
            <w:noWrap/>
            <w:vAlign w:val="center"/>
            <w:hideMark/>
          </w:tcPr>
          <w:p w14:paraId="02B3B8E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3466401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3CA44C6" w14:textId="77777777" w:rsidR="00FD4C55" w:rsidRPr="00264937" w:rsidRDefault="00FD4C55" w:rsidP="00BF546D">
            <w:pPr>
              <w:widowControl/>
              <w:suppressAutoHyphens w:val="0"/>
              <w:jc w:val="both"/>
              <w:rPr>
                <w:rFonts w:ascii="Arial" w:eastAsia="Times New Roman" w:hAnsi="Arial" w:cs="Arial"/>
                <w:color w:val="000000"/>
                <w:kern w:val="0"/>
                <w:sz w:val="14"/>
                <w:szCs w:val="14"/>
              </w:rPr>
            </w:pPr>
            <w:r w:rsidRPr="00264937">
              <w:rPr>
                <w:rFonts w:ascii="Arial" w:eastAsia="Times New Roman" w:hAnsi="Arial" w:cs="Arial"/>
                <w:color w:val="000000"/>
                <w:kern w:val="0"/>
                <w:sz w:val="14"/>
                <w:szCs w:val="14"/>
              </w:rPr>
              <w:t>CREOLINA  DESINFECTANTE NO FENOLICO NO TOXICO Y NO INFLAMABLE.  COMPOSICION FENOL 15% MINIMO DERIVADOS DEL ALQUITRAN  DE HULLA 50% E INTERESES 35% . PRESENTACION X 2000 ML</w:t>
            </w:r>
          </w:p>
        </w:tc>
        <w:tc>
          <w:tcPr>
            <w:tcW w:w="570" w:type="pct"/>
            <w:tcBorders>
              <w:top w:val="nil"/>
              <w:left w:val="nil"/>
              <w:bottom w:val="single" w:sz="4" w:space="0" w:color="auto"/>
              <w:right w:val="single" w:sz="4" w:space="0" w:color="auto"/>
            </w:tcBorders>
            <w:shd w:val="clear" w:color="auto" w:fill="auto"/>
            <w:vAlign w:val="center"/>
            <w:hideMark/>
          </w:tcPr>
          <w:p w14:paraId="41BD3041" w14:textId="77777777" w:rsidR="00FD4C55" w:rsidRPr="00264937" w:rsidRDefault="00FD4C55" w:rsidP="00BF546D">
            <w:pPr>
              <w:widowControl/>
              <w:suppressAutoHyphens w:val="0"/>
              <w:jc w:val="center"/>
              <w:rPr>
                <w:rFonts w:ascii="Arial" w:eastAsia="Times New Roman" w:hAnsi="Arial" w:cs="Arial"/>
                <w:color w:val="000000"/>
                <w:kern w:val="0"/>
                <w:sz w:val="14"/>
                <w:szCs w:val="14"/>
              </w:rPr>
            </w:pPr>
            <w:r w:rsidRPr="00264937">
              <w:rPr>
                <w:rFonts w:ascii="Arial" w:eastAsia="Times New Roman" w:hAnsi="Arial" w:cs="Arial"/>
                <w:color w:val="000000"/>
                <w:kern w:val="0"/>
                <w:sz w:val="14"/>
                <w:szCs w:val="14"/>
              </w:rPr>
              <w:t>GARRAFA</w:t>
            </w:r>
          </w:p>
        </w:tc>
        <w:tc>
          <w:tcPr>
            <w:tcW w:w="571" w:type="pct"/>
            <w:tcBorders>
              <w:top w:val="nil"/>
              <w:left w:val="nil"/>
              <w:bottom w:val="single" w:sz="4" w:space="0" w:color="auto"/>
              <w:right w:val="single" w:sz="4" w:space="0" w:color="auto"/>
            </w:tcBorders>
            <w:shd w:val="clear" w:color="auto" w:fill="auto"/>
            <w:noWrap/>
            <w:vAlign w:val="center"/>
            <w:hideMark/>
          </w:tcPr>
          <w:p w14:paraId="11F113A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88C49B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8F5772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BE811E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47131803</w:t>
            </w:r>
          </w:p>
        </w:tc>
        <w:tc>
          <w:tcPr>
            <w:tcW w:w="229" w:type="pct"/>
            <w:tcBorders>
              <w:top w:val="nil"/>
              <w:left w:val="nil"/>
              <w:bottom w:val="single" w:sz="4" w:space="0" w:color="auto"/>
              <w:right w:val="single" w:sz="4" w:space="0" w:color="auto"/>
            </w:tcBorders>
            <w:shd w:val="clear" w:color="auto" w:fill="auto"/>
            <w:noWrap/>
            <w:vAlign w:val="bottom"/>
            <w:hideMark/>
          </w:tcPr>
          <w:p w14:paraId="0104318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8EDA52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0866547"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FDBBE3"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D1DE1A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3E67D7D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30CFD761"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564D1E3"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EE821B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02-02-01-003-005-03</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1A6364C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JABÓN, PREPARADOS PARA LIMPIEZA, PERFUMES Y PREPARADOS DE TOCADOR</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721D9ED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73CA615D"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37D4DB7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7BF5252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069EFB6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1C1E39F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4EA2730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4923932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74D1478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1BB2431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20C487A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CÓDIGO MATERIAL SAP </w:t>
            </w:r>
            <w:r w:rsidRPr="00EF265F">
              <w:rPr>
                <w:rFonts w:ascii="Arial" w:eastAsia="Times New Roman" w:hAnsi="Arial" w:cs="Arial"/>
                <w:b/>
                <w:bCs/>
                <w:color w:val="000000"/>
                <w:kern w:val="0"/>
                <w:sz w:val="14"/>
                <w:szCs w:val="14"/>
              </w:rPr>
              <w:lastRenderedPageBreak/>
              <w:t>(OPCIONAL)</w:t>
            </w:r>
          </w:p>
        </w:tc>
        <w:tc>
          <w:tcPr>
            <w:tcW w:w="343" w:type="pct"/>
            <w:tcBorders>
              <w:top w:val="nil"/>
              <w:left w:val="nil"/>
              <w:bottom w:val="single" w:sz="4" w:space="0" w:color="auto"/>
              <w:right w:val="single" w:sz="4" w:space="0" w:color="auto"/>
            </w:tcBorders>
            <w:shd w:val="clear" w:color="000000" w:fill="D9D9D9"/>
            <w:vAlign w:val="center"/>
            <w:hideMark/>
          </w:tcPr>
          <w:p w14:paraId="2E93B66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lastRenderedPageBreak/>
              <w:t>CÓDIGO OTAN - NOC (OPCIONAL)</w:t>
            </w:r>
          </w:p>
        </w:tc>
      </w:tr>
      <w:tr w:rsidR="00FD4C55" w:rsidRPr="00EF265F" w14:paraId="73E6FE14"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60630F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16</w:t>
            </w:r>
          </w:p>
        </w:tc>
        <w:tc>
          <w:tcPr>
            <w:tcW w:w="451" w:type="pct"/>
            <w:tcBorders>
              <w:top w:val="nil"/>
              <w:left w:val="nil"/>
              <w:bottom w:val="single" w:sz="4" w:space="0" w:color="auto"/>
              <w:right w:val="single" w:sz="4" w:space="0" w:color="auto"/>
            </w:tcBorders>
            <w:shd w:val="clear" w:color="auto" w:fill="auto"/>
            <w:noWrap/>
            <w:vAlign w:val="center"/>
            <w:hideMark/>
          </w:tcPr>
          <w:p w14:paraId="269110B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3533202</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263B94BA"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012AED">
              <w:rPr>
                <w:rFonts w:ascii="Arial" w:eastAsia="Times New Roman" w:hAnsi="Arial" w:cs="Arial"/>
                <w:color w:val="000000"/>
                <w:kern w:val="0"/>
                <w:sz w:val="14"/>
                <w:szCs w:val="14"/>
              </w:rPr>
              <w:t>CERA  EMULSIONADA SOLUBLE EN AGUA CON ADITIVO ANTIDESLIZANTE DE CONSISTENCIA SUAVE Y HOMOGENEA , NO ES CONTAMINANTE , CON INGREDIENTES DE CERAS NATURALES , ALCOHOL ETOXILADO ,PRESENTACION EN GARRAFA X 2 LITROS</w:t>
            </w:r>
          </w:p>
        </w:tc>
        <w:tc>
          <w:tcPr>
            <w:tcW w:w="570" w:type="pct"/>
            <w:tcBorders>
              <w:top w:val="nil"/>
              <w:left w:val="nil"/>
              <w:bottom w:val="single" w:sz="4" w:space="0" w:color="auto"/>
              <w:right w:val="single" w:sz="4" w:space="0" w:color="auto"/>
            </w:tcBorders>
            <w:shd w:val="clear" w:color="auto" w:fill="auto"/>
            <w:vAlign w:val="center"/>
            <w:hideMark/>
          </w:tcPr>
          <w:p w14:paraId="56C55F4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GARRAFA</w:t>
            </w:r>
          </w:p>
        </w:tc>
        <w:tc>
          <w:tcPr>
            <w:tcW w:w="571" w:type="pct"/>
            <w:tcBorders>
              <w:top w:val="nil"/>
              <w:left w:val="nil"/>
              <w:bottom w:val="single" w:sz="4" w:space="0" w:color="auto"/>
              <w:right w:val="single" w:sz="4" w:space="0" w:color="auto"/>
            </w:tcBorders>
            <w:shd w:val="clear" w:color="auto" w:fill="auto"/>
            <w:noWrap/>
            <w:vAlign w:val="center"/>
            <w:hideMark/>
          </w:tcPr>
          <w:p w14:paraId="6CE56AC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83F414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DB7C53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E159DF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47131802</w:t>
            </w:r>
          </w:p>
        </w:tc>
        <w:tc>
          <w:tcPr>
            <w:tcW w:w="229" w:type="pct"/>
            <w:tcBorders>
              <w:top w:val="nil"/>
              <w:left w:val="nil"/>
              <w:bottom w:val="single" w:sz="4" w:space="0" w:color="auto"/>
              <w:right w:val="single" w:sz="4" w:space="0" w:color="auto"/>
            </w:tcBorders>
            <w:shd w:val="clear" w:color="auto" w:fill="auto"/>
            <w:noWrap/>
            <w:vAlign w:val="bottom"/>
            <w:hideMark/>
          </w:tcPr>
          <w:p w14:paraId="5E5984D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B4AE95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DDBFBBC"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FAE440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17</w:t>
            </w:r>
          </w:p>
        </w:tc>
        <w:tc>
          <w:tcPr>
            <w:tcW w:w="451" w:type="pct"/>
            <w:tcBorders>
              <w:top w:val="nil"/>
              <w:left w:val="nil"/>
              <w:bottom w:val="single" w:sz="4" w:space="0" w:color="auto"/>
              <w:right w:val="single" w:sz="4" w:space="0" w:color="auto"/>
            </w:tcBorders>
            <w:shd w:val="clear" w:color="auto" w:fill="auto"/>
            <w:noWrap/>
            <w:vAlign w:val="center"/>
            <w:hideMark/>
          </w:tcPr>
          <w:p w14:paraId="5B7540B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3533303</w:t>
            </w:r>
          </w:p>
        </w:tc>
        <w:tc>
          <w:tcPr>
            <w:tcW w:w="1357" w:type="pct"/>
            <w:tcBorders>
              <w:top w:val="single" w:sz="4" w:space="0" w:color="auto"/>
              <w:left w:val="nil"/>
              <w:bottom w:val="single" w:sz="4" w:space="0" w:color="auto"/>
              <w:right w:val="single" w:sz="4" w:space="0" w:color="auto"/>
            </w:tcBorders>
            <w:shd w:val="clear" w:color="auto" w:fill="auto"/>
            <w:noWrap/>
            <w:vAlign w:val="center"/>
            <w:hideMark/>
          </w:tcPr>
          <w:p w14:paraId="3C40D43F"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BRILLAMETAL DE 70 GRS EN TUBO EN CREMA .</w:t>
            </w:r>
          </w:p>
        </w:tc>
        <w:tc>
          <w:tcPr>
            <w:tcW w:w="570" w:type="pct"/>
            <w:tcBorders>
              <w:top w:val="nil"/>
              <w:left w:val="nil"/>
              <w:bottom w:val="single" w:sz="4" w:space="0" w:color="auto"/>
              <w:right w:val="single" w:sz="4" w:space="0" w:color="auto"/>
            </w:tcBorders>
            <w:shd w:val="clear" w:color="auto" w:fill="auto"/>
            <w:vAlign w:val="center"/>
            <w:hideMark/>
          </w:tcPr>
          <w:p w14:paraId="1E1B42F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16E4BB8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FFBBE1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7B7E56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4E8559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23281902</w:t>
            </w:r>
          </w:p>
        </w:tc>
        <w:tc>
          <w:tcPr>
            <w:tcW w:w="229" w:type="pct"/>
            <w:tcBorders>
              <w:top w:val="nil"/>
              <w:left w:val="nil"/>
              <w:bottom w:val="single" w:sz="4" w:space="0" w:color="auto"/>
              <w:right w:val="single" w:sz="4" w:space="0" w:color="auto"/>
            </w:tcBorders>
            <w:shd w:val="clear" w:color="auto" w:fill="auto"/>
            <w:noWrap/>
            <w:vAlign w:val="center"/>
            <w:hideMark/>
          </w:tcPr>
          <w:p w14:paraId="202966E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center"/>
            <w:hideMark/>
          </w:tcPr>
          <w:p w14:paraId="6F5D002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1A9F29C4"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B55493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18</w:t>
            </w:r>
          </w:p>
        </w:tc>
        <w:tc>
          <w:tcPr>
            <w:tcW w:w="451" w:type="pct"/>
            <w:tcBorders>
              <w:top w:val="nil"/>
              <w:left w:val="nil"/>
              <w:bottom w:val="single" w:sz="4" w:space="0" w:color="auto"/>
              <w:right w:val="single" w:sz="4" w:space="0" w:color="auto"/>
            </w:tcBorders>
            <w:shd w:val="clear" w:color="auto" w:fill="auto"/>
            <w:noWrap/>
            <w:vAlign w:val="center"/>
            <w:hideMark/>
          </w:tcPr>
          <w:p w14:paraId="71E6AEB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3532210</w:t>
            </w:r>
          </w:p>
        </w:tc>
        <w:tc>
          <w:tcPr>
            <w:tcW w:w="1357" w:type="pct"/>
            <w:tcBorders>
              <w:top w:val="single" w:sz="4" w:space="0" w:color="auto"/>
              <w:left w:val="nil"/>
              <w:bottom w:val="single" w:sz="4" w:space="0" w:color="auto"/>
              <w:right w:val="single" w:sz="4" w:space="0" w:color="auto"/>
            </w:tcBorders>
            <w:shd w:val="clear" w:color="auto" w:fill="auto"/>
            <w:vAlign w:val="center"/>
            <w:hideMark/>
          </w:tcPr>
          <w:p w14:paraId="39C9F70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BLANQUEADOR  MULTIUSO  LIQUIDO 2000 CC</w:t>
            </w:r>
          </w:p>
        </w:tc>
        <w:tc>
          <w:tcPr>
            <w:tcW w:w="570" w:type="pct"/>
            <w:tcBorders>
              <w:top w:val="nil"/>
              <w:left w:val="nil"/>
              <w:bottom w:val="single" w:sz="4" w:space="0" w:color="auto"/>
              <w:right w:val="single" w:sz="4" w:space="0" w:color="auto"/>
            </w:tcBorders>
            <w:shd w:val="clear" w:color="auto" w:fill="auto"/>
            <w:vAlign w:val="center"/>
            <w:hideMark/>
          </w:tcPr>
          <w:p w14:paraId="141793B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78A1C0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8624F3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2E86224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6ADD350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47131803</w:t>
            </w:r>
          </w:p>
        </w:tc>
        <w:tc>
          <w:tcPr>
            <w:tcW w:w="229" w:type="pct"/>
            <w:tcBorders>
              <w:top w:val="nil"/>
              <w:left w:val="nil"/>
              <w:bottom w:val="single" w:sz="4" w:space="0" w:color="auto"/>
              <w:right w:val="single" w:sz="4" w:space="0" w:color="auto"/>
            </w:tcBorders>
            <w:shd w:val="clear" w:color="auto" w:fill="auto"/>
            <w:noWrap/>
            <w:vAlign w:val="bottom"/>
            <w:hideMark/>
          </w:tcPr>
          <w:p w14:paraId="43488C2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5135DE5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72C24AC"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711F13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19</w:t>
            </w:r>
          </w:p>
        </w:tc>
        <w:tc>
          <w:tcPr>
            <w:tcW w:w="451" w:type="pct"/>
            <w:tcBorders>
              <w:top w:val="nil"/>
              <w:left w:val="nil"/>
              <w:bottom w:val="single" w:sz="4" w:space="0" w:color="auto"/>
              <w:right w:val="single" w:sz="4" w:space="0" w:color="auto"/>
            </w:tcBorders>
            <w:shd w:val="clear" w:color="auto" w:fill="auto"/>
            <w:noWrap/>
            <w:vAlign w:val="center"/>
            <w:hideMark/>
          </w:tcPr>
          <w:p w14:paraId="36606B0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3532210</w:t>
            </w:r>
          </w:p>
        </w:tc>
        <w:tc>
          <w:tcPr>
            <w:tcW w:w="1357" w:type="pct"/>
            <w:tcBorders>
              <w:top w:val="single" w:sz="4" w:space="0" w:color="auto"/>
              <w:left w:val="nil"/>
              <w:bottom w:val="single" w:sz="4" w:space="0" w:color="auto"/>
              <w:right w:val="single" w:sz="4" w:space="0" w:color="auto"/>
            </w:tcBorders>
            <w:shd w:val="clear" w:color="auto" w:fill="auto"/>
            <w:noWrap/>
            <w:vAlign w:val="bottom"/>
            <w:hideMark/>
          </w:tcPr>
          <w:p w14:paraId="2BF5E7E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012AED">
              <w:rPr>
                <w:rFonts w:ascii="Arial" w:eastAsia="Times New Roman" w:hAnsi="Arial" w:cs="Arial"/>
                <w:color w:val="000000"/>
                <w:kern w:val="0"/>
                <w:sz w:val="14"/>
                <w:szCs w:val="14"/>
              </w:rPr>
              <w:t>BLANQUEADOR DESINFECTANTE HIPOCLORITO: PRESENTACION EN ENVASE DE POLIETILENO X 3.8 ML (GALON) , SOLUCION DE HIPOCLORITO DE SODIO AL 5,25% DE CLORO ACTIVO PH A 25°C.X 19.000 ML</w:t>
            </w:r>
          </w:p>
        </w:tc>
        <w:tc>
          <w:tcPr>
            <w:tcW w:w="570" w:type="pct"/>
            <w:tcBorders>
              <w:top w:val="nil"/>
              <w:left w:val="nil"/>
              <w:bottom w:val="single" w:sz="4" w:space="0" w:color="auto"/>
              <w:right w:val="single" w:sz="4" w:space="0" w:color="auto"/>
            </w:tcBorders>
            <w:shd w:val="clear" w:color="auto" w:fill="auto"/>
            <w:vAlign w:val="center"/>
            <w:hideMark/>
          </w:tcPr>
          <w:p w14:paraId="13CE109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Pr>
                <w:rFonts w:ascii="Arial" w:eastAsia="Times New Roman" w:hAnsi="Arial" w:cs="Arial"/>
                <w:color w:val="000000"/>
                <w:kern w:val="0"/>
                <w:sz w:val="14"/>
                <w:szCs w:val="14"/>
              </w:rPr>
              <w:t>PIMPINA</w:t>
            </w:r>
          </w:p>
        </w:tc>
        <w:tc>
          <w:tcPr>
            <w:tcW w:w="571" w:type="pct"/>
            <w:tcBorders>
              <w:top w:val="nil"/>
              <w:left w:val="nil"/>
              <w:bottom w:val="single" w:sz="4" w:space="0" w:color="auto"/>
              <w:right w:val="single" w:sz="4" w:space="0" w:color="auto"/>
            </w:tcBorders>
            <w:shd w:val="clear" w:color="auto" w:fill="auto"/>
            <w:noWrap/>
            <w:vAlign w:val="center"/>
            <w:hideMark/>
          </w:tcPr>
          <w:p w14:paraId="635E2C0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ECB8F2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23F0AF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794194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47131803</w:t>
            </w:r>
          </w:p>
        </w:tc>
        <w:tc>
          <w:tcPr>
            <w:tcW w:w="229" w:type="pct"/>
            <w:tcBorders>
              <w:top w:val="nil"/>
              <w:left w:val="nil"/>
              <w:bottom w:val="single" w:sz="4" w:space="0" w:color="auto"/>
              <w:right w:val="single" w:sz="4" w:space="0" w:color="auto"/>
            </w:tcBorders>
            <w:shd w:val="clear" w:color="auto" w:fill="auto"/>
            <w:noWrap/>
            <w:vAlign w:val="bottom"/>
            <w:hideMark/>
          </w:tcPr>
          <w:p w14:paraId="679B263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616E3C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B73E681"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387D83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20</w:t>
            </w:r>
          </w:p>
        </w:tc>
        <w:tc>
          <w:tcPr>
            <w:tcW w:w="451" w:type="pct"/>
            <w:tcBorders>
              <w:top w:val="nil"/>
              <w:left w:val="nil"/>
              <w:bottom w:val="single" w:sz="4" w:space="0" w:color="auto"/>
              <w:right w:val="single" w:sz="4" w:space="0" w:color="auto"/>
            </w:tcBorders>
            <w:shd w:val="clear" w:color="auto" w:fill="auto"/>
            <w:noWrap/>
            <w:vAlign w:val="center"/>
            <w:hideMark/>
          </w:tcPr>
          <w:p w14:paraId="3D7E880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3532101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3A354A7D"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CREMA  LAVALOZA  DE 500 GRS  CON ALTO PODER DESENGRASANTE COMPOSICION  TENSOACTIVOS ,SULFATOS,GLICERINA COLOR Y FRAGANCIA  EN ENVASE DE POLIETILENO.</w:t>
            </w:r>
          </w:p>
        </w:tc>
        <w:tc>
          <w:tcPr>
            <w:tcW w:w="570" w:type="pct"/>
            <w:tcBorders>
              <w:top w:val="nil"/>
              <w:left w:val="nil"/>
              <w:bottom w:val="single" w:sz="4" w:space="0" w:color="auto"/>
              <w:right w:val="single" w:sz="4" w:space="0" w:color="auto"/>
            </w:tcBorders>
            <w:shd w:val="clear" w:color="auto" w:fill="auto"/>
            <w:vAlign w:val="center"/>
            <w:hideMark/>
          </w:tcPr>
          <w:p w14:paraId="29775E0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35DEF8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5BA08F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CF6FB8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A1BE69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47131700</w:t>
            </w:r>
          </w:p>
        </w:tc>
        <w:tc>
          <w:tcPr>
            <w:tcW w:w="229" w:type="pct"/>
            <w:tcBorders>
              <w:top w:val="nil"/>
              <w:left w:val="nil"/>
              <w:bottom w:val="single" w:sz="4" w:space="0" w:color="auto"/>
              <w:right w:val="single" w:sz="4" w:space="0" w:color="auto"/>
            </w:tcBorders>
            <w:shd w:val="clear" w:color="auto" w:fill="auto"/>
            <w:noWrap/>
            <w:vAlign w:val="bottom"/>
            <w:hideMark/>
          </w:tcPr>
          <w:p w14:paraId="7B6A47EE"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756793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4D3F536B"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85EA1F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21</w:t>
            </w:r>
          </w:p>
        </w:tc>
        <w:tc>
          <w:tcPr>
            <w:tcW w:w="451" w:type="pct"/>
            <w:tcBorders>
              <w:top w:val="nil"/>
              <w:left w:val="nil"/>
              <w:bottom w:val="single" w:sz="4" w:space="0" w:color="auto"/>
              <w:right w:val="single" w:sz="4" w:space="0" w:color="auto"/>
            </w:tcBorders>
            <w:shd w:val="clear" w:color="auto" w:fill="auto"/>
            <w:noWrap/>
            <w:vAlign w:val="center"/>
            <w:hideMark/>
          </w:tcPr>
          <w:p w14:paraId="6177E53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FA1EF4F"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xml:space="preserve">DERGENTE EN POLVO EN BULTO DE 20 KILOS </w:t>
            </w:r>
          </w:p>
        </w:tc>
        <w:tc>
          <w:tcPr>
            <w:tcW w:w="570" w:type="pct"/>
            <w:tcBorders>
              <w:top w:val="nil"/>
              <w:left w:val="nil"/>
              <w:bottom w:val="single" w:sz="4" w:space="0" w:color="auto"/>
              <w:right w:val="single" w:sz="4" w:space="0" w:color="auto"/>
            </w:tcBorders>
            <w:shd w:val="clear" w:color="auto" w:fill="auto"/>
            <w:vAlign w:val="center"/>
            <w:hideMark/>
          </w:tcPr>
          <w:p w14:paraId="1266929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BULTO</w:t>
            </w:r>
          </w:p>
        </w:tc>
        <w:tc>
          <w:tcPr>
            <w:tcW w:w="571" w:type="pct"/>
            <w:tcBorders>
              <w:top w:val="nil"/>
              <w:left w:val="nil"/>
              <w:bottom w:val="single" w:sz="4" w:space="0" w:color="auto"/>
              <w:right w:val="single" w:sz="4" w:space="0" w:color="auto"/>
            </w:tcBorders>
            <w:shd w:val="clear" w:color="auto" w:fill="auto"/>
            <w:noWrap/>
            <w:vAlign w:val="center"/>
            <w:hideMark/>
          </w:tcPr>
          <w:p w14:paraId="0412DCD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2ADDA3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29A960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F7B518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78F39BF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4B2DFC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54826D2"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1701B5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22</w:t>
            </w:r>
          </w:p>
        </w:tc>
        <w:tc>
          <w:tcPr>
            <w:tcW w:w="451" w:type="pct"/>
            <w:tcBorders>
              <w:top w:val="nil"/>
              <w:left w:val="nil"/>
              <w:bottom w:val="single" w:sz="4" w:space="0" w:color="auto"/>
              <w:right w:val="single" w:sz="4" w:space="0" w:color="auto"/>
            </w:tcBorders>
            <w:shd w:val="clear" w:color="auto" w:fill="auto"/>
            <w:noWrap/>
            <w:vAlign w:val="center"/>
            <w:hideMark/>
          </w:tcPr>
          <w:p w14:paraId="14D4DE6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4564BF14"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DETERGENTE EN POLVO X 500 GRS</w:t>
            </w:r>
          </w:p>
        </w:tc>
        <w:tc>
          <w:tcPr>
            <w:tcW w:w="570" w:type="pct"/>
            <w:tcBorders>
              <w:top w:val="nil"/>
              <w:left w:val="nil"/>
              <w:bottom w:val="single" w:sz="4" w:space="0" w:color="auto"/>
              <w:right w:val="single" w:sz="4" w:space="0" w:color="auto"/>
            </w:tcBorders>
            <w:shd w:val="clear" w:color="auto" w:fill="auto"/>
            <w:vAlign w:val="center"/>
            <w:hideMark/>
          </w:tcPr>
          <w:p w14:paraId="45033BC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81A2A0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0ECA058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7423F5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383E04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353F627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5BB0B62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6A8851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C06126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23</w:t>
            </w:r>
          </w:p>
        </w:tc>
        <w:tc>
          <w:tcPr>
            <w:tcW w:w="451" w:type="pct"/>
            <w:tcBorders>
              <w:top w:val="nil"/>
              <w:left w:val="nil"/>
              <w:bottom w:val="single" w:sz="4" w:space="0" w:color="auto"/>
              <w:right w:val="single" w:sz="4" w:space="0" w:color="auto"/>
            </w:tcBorders>
            <w:shd w:val="clear" w:color="auto" w:fill="auto"/>
            <w:noWrap/>
            <w:vAlign w:val="center"/>
            <w:hideMark/>
          </w:tcPr>
          <w:p w14:paraId="6FFD5B5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65A571CA"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DETERGENTE EN POLVO X 1000 GRS</w:t>
            </w:r>
          </w:p>
        </w:tc>
        <w:tc>
          <w:tcPr>
            <w:tcW w:w="570" w:type="pct"/>
            <w:tcBorders>
              <w:top w:val="nil"/>
              <w:left w:val="nil"/>
              <w:bottom w:val="single" w:sz="4" w:space="0" w:color="auto"/>
              <w:right w:val="single" w:sz="4" w:space="0" w:color="auto"/>
            </w:tcBorders>
            <w:shd w:val="clear" w:color="auto" w:fill="auto"/>
            <w:vAlign w:val="center"/>
            <w:hideMark/>
          </w:tcPr>
          <w:p w14:paraId="170B4F4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7ED9BD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180EF7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2A6F3F9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08E810E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49DE11F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764F21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48FF9AA"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A06C5A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24</w:t>
            </w:r>
          </w:p>
        </w:tc>
        <w:tc>
          <w:tcPr>
            <w:tcW w:w="451" w:type="pct"/>
            <w:tcBorders>
              <w:top w:val="nil"/>
              <w:left w:val="nil"/>
              <w:bottom w:val="single" w:sz="4" w:space="0" w:color="auto"/>
              <w:right w:val="single" w:sz="4" w:space="0" w:color="auto"/>
            </w:tcBorders>
            <w:shd w:val="clear" w:color="auto" w:fill="auto"/>
            <w:noWrap/>
            <w:vAlign w:val="center"/>
            <w:hideMark/>
          </w:tcPr>
          <w:p w14:paraId="60D9930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5E94018"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DETERGENTE EN POLVO X 5000 GRS</w:t>
            </w:r>
          </w:p>
        </w:tc>
        <w:tc>
          <w:tcPr>
            <w:tcW w:w="570" w:type="pct"/>
            <w:tcBorders>
              <w:top w:val="nil"/>
              <w:left w:val="nil"/>
              <w:bottom w:val="single" w:sz="4" w:space="0" w:color="auto"/>
              <w:right w:val="single" w:sz="4" w:space="0" w:color="auto"/>
            </w:tcBorders>
            <w:shd w:val="clear" w:color="auto" w:fill="auto"/>
            <w:vAlign w:val="center"/>
            <w:hideMark/>
          </w:tcPr>
          <w:p w14:paraId="304C8B1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03800DC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29D55C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8F0558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70E42F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092C8BB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CF816D1"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76FBB11"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4269A8E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25</w:t>
            </w:r>
          </w:p>
        </w:tc>
        <w:tc>
          <w:tcPr>
            <w:tcW w:w="451" w:type="pct"/>
            <w:tcBorders>
              <w:top w:val="nil"/>
              <w:left w:val="nil"/>
              <w:bottom w:val="single" w:sz="4" w:space="0" w:color="auto"/>
              <w:right w:val="single" w:sz="4" w:space="0" w:color="auto"/>
            </w:tcBorders>
            <w:shd w:val="clear" w:color="auto" w:fill="auto"/>
            <w:noWrap/>
            <w:vAlign w:val="center"/>
            <w:hideMark/>
          </w:tcPr>
          <w:p w14:paraId="6A817DF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3532105</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04CA0A42"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012AED">
              <w:rPr>
                <w:rFonts w:ascii="Arial" w:eastAsia="Times New Roman" w:hAnsi="Arial" w:cs="Arial"/>
                <w:color w:val="000000"/>
                <w:kern w:val="0"/>
                <w:sz w:val="14"/>
                <w:szCs w:val="14"/>
              </w:rPr>
              <w:t>JABON LIQUIDO PARA MANOS BACTERICIDA: LIQUIDO VISCOSO CON FORMULA BALANCEADA PROPORCIONA LIMPIEZA, PROTECCION ANTIBACTERIAL Y SUAVIDAD PARA LA PIEL PRESENTACION X 2 LITROS</w:t>
            </w:r>
          </w:p>
        </w:tc>
        <w:tc>
          <w:tcPr>
            <w:tcW w:w="570" w:type="pct"/>
            <w:tcBorders>
              <w:top w:val="nil"/>
              <w:left w:val="nil"/>
              <w:bottom w:val="single" w:sz="4" w:space="0" w:color="auto"/>
              <w:right w:val="single" w:sz="4" w:space="0" w:color="auto"/>
            </w:tcBorders>
            <w:shd w:val="clear" w:color="auto" w:fill="auto"/>
            <w:vAlign w:val="center"/>
            <w:hideMark/>
          </w:tcPr>
          <w:p w14:paraId="55F828D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GARRAFA</w:t>
            </w:r>
          </w:p>
        </w:tc>
        <w:tc>
          <w:tcPr>
            <w:tcW w:w="571" w:type="pct"/>
            <w:tcBorders>
              <w:top w:val="nil"/>
              <w:left w:val="nil"/>
              <w:bottom w:val="single" w:sz="4" w:space="0" w:color="auto"/>
              <w:right w:val="single" w:sz="4" w:space="0" w:color="auto"/>
            </w:tcBorders>
            <w:shd w:val="clear" w:color="auto" w:fill="auto"/>
            <w:noWrap/>
            <w:vAlign w:val="center"/>
            <w:hideMark/>
          </w:tcPr>
          <w:p w14:paraId="2C42C58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8A079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F576DD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81E1E7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53131608</w:t>
            </w:r>
          </w:p>
        </w:tc>
        <w:tc>
          <w:tcPr>
            <w:tcW w:w="229" w:type="pct"/>
            <w:tcBorders>
              <w:top w:val="nil"/>
              <w:left w:val="nil"/>
              <w:bottom w:val="single" w:sz="4" w:space="0" w:color="auto"/>
              <w:right w:val="single" w:sz="4" w:space="0" w:color="auto"/>
            </w:tcBorders>
            <w:shd w:val="clear" w:color="auto" w:fill="auto"/>
            <w:noWrap/>
            <w:vAlign w:val="bottom"/>
            <w:hideMark/>
          </w:tcPr>
          <w:p w14:paraId="7684502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D04424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5A7D504"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4685F2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26</w:t>
            </w:r>
          </w:p>
        </w:tc>
        <w:tc>
          <w:tcPr>
            <w:tcW w:w="451" w:type="pct"/>
            <w:tcBorders>
              <w:top w:val="nil"/>
              <w:left w:val="nil"/>
              <w:bottom w:val="single" w:sz="4" w:space="0" w:color="auto"/>
              <w:right w:val="single" w:sz="4" w:space="0" w:color="auto"/>
            </w:tcBorders>
            <w:shd w:val="clear" w:color="auto" w:fill="auto"/>
            <w:noWrap/>
            <w:vAlign w:val="center"/>
            <w:hideMark/>
          </w:tcPr>
          <w:p w14:paraId="43165AA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3532204</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BA11841"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LIMPIA VIDRIOS LIQUIDO ESPECIAL PARA LA LIMPIEZA Y PROTECCION DE VIDRIOS Y CRISTALES  CON INGREDIENTES ALCOHOL ETILICO  EN POLIETILENO EN PRESENTACION DE 500CC. CON ATOMIZADOR.</w:t>
            </w:r>
          </w:p>
        </w:tc>
        <w:tc>
          <w:tcPr>
            <w:tcW w:w="570" w:type="pct"/>
            <w:tcBorders>
              <w:top w:val="nil"/>
              <w:left w:val="nil"/>
              <w:bottom w:val="single" w:sz="4" w:space="0" w:color="auto"/>
              <w:right w:val="single" w:sz="4" w:space="0" w:color="auto"/>
            </w:tcBorders>
            <w:shd w:val="clear" w:color="auto" w:fill="auto"/>
            <w:vAlign w:val="center"/>
            <w:hideMark/>
          </w:tcPr>
          <w:p w14:paraId="7E2C500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0507E5C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B06E23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221AA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08C672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47131824</w:t>
            </w:r>
          </w:p>
        </w:tc>
        <w:tc>
          <w:tcPr>
            <w:tcW w:w="229" w:type="pct"/>
            <w:tcBorders>
              <w:top w:val="nil"/>
              <w:left w:val="nil"/>
              <w:bottom w:val="single" w:sz="4" w:space="0" w:color="auto"/>
              <w:right w:val="single" w:sz="4" w:space="0" w:color="auto"/>
            </w:tcBorders>
            <w:shd w:val="clear" w:color="auto" w:fill="auto"/>
            <w:noWrap/>
            <w:vAlign w:val="bottom"/>
            <w:hideMark/>
          </w:tcPr>
          <w:p w14:paraId="755D6B2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BE39A6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15498F4"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2A39B4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27</w:t>
            </w:r>
          </w:p>
        </w:tc>
        <w:tc>
          <w:tcPr>
            <w:tcW w:w="451" w:type="pct"/>
            <w:tcBorders>
              <w:top w:val="nil"/>
              <w:left w:val="nil"/>
              <w:bottom w:val="single" w:sz="4" w:space="0" w:color="auto"/>
              <w:right w:val="single" w:sz="4" w:space="0" w:color="auto"/>
            </w:tcBorders>
            <w:shd w:val="clear" w:color="auto" w:fill="auto"/>
            <w:noWrap/>
            <w:vAlign w:val="center"/>
            <w:hideMark/>
          </w:tcPr>
          <w:p w14:paraId="2988955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3532204</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77D5D3F6"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012AED">
              <w:rPr>
                <w:rFonts w:ascii="Arial" w:eastAsia="Times New Roman" w:hAnsi="Arial" w:cs="Arial"/>
                <w:color w:val="000000"/>
                <w:kern w:val="0"/>
                <w:sz w:val="14"/>
                <w:szCs w:val="14"/>
              </w:rPr>
              <w:t>LIMPIA VIDRIOS LIQUIDO ESPECIAL PARA LA LIMPIEZA Y PROTECCION DE VIDRIOS Y CRISTALES  CON INGREDIENTES ALCOHOL ETILICO  EN POLIETILENO EN PRESENTACION X 1000 ML</w:t>
            </w:r>
          </w:p>
        </w:tc>
        <w:tc>
          <w:tcPr>
            <w:tcW w:w="570" w:type="pct"/>
            <w:tcBorders>
              <w:top w:val="nil"/>
              <w:left w:val="nil"/>
              <w:bottom w:val="single" w:sz="4" w:space="0" w:color="auto"/>
              <w:right w:val="single" w:sz="4" w:space="0" w:color="auto"/>
            </w:tcBorders>
            <w:shd w:val="clear" w:color="auto" w:fill="auto"/>
            <w:vAlign w:val="center"/>
            <w:hideMark/>
          </w:tcPr>
          <w:p w14:paraId="61318EC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Pr>
                <w:rFonts w:ascii="Arial" w:eastAsia="Times New Roman" w:hAnsi="Arial" w:cs="Arial"/>
                <w:color w:val="000000"/>
                <w:kern w:val="0"/>
                <w:sz w:val="14"/>
                <w:szCs w:val="14"/>
              </w:rPr>
              <w:t>LITRO</w:t>
            </w:r>
          </w:p>
        </w:tc>
        <w:tc>
          <w:tcPr>
            <w:tcW w:w="571" w:type="pct"/>
            <w:tcBorders>
              <w:top w:val="nil"/>
              <w:left w:val="nil"/>
              <w:bottom w:val="single" w:sz="4" w:space="0" w:color="auto"/>
              <w:right w:val="single" w:sz="4" w:space="0" w:color="auto"/>
            </w:tcBorders>
            <w:shd w:val="clear" w:color="auto" w:fill="auto"/>
            <w:noWrap/>
            <w:vAlign w:val="center"/>
            <w:hideMark/>
          </w:tcPr>
          <w:p w14:paraId="453E953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0CEE8E8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6DDE7E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A17024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47131824</w:t>
            </w:r>
          </w:p>
        </w:tc>
        <w:tc>
          <w:tcPr>
            <w:tcW w:w="229" w:type="pct"/>
            <w:tcBorders>
              <w:top w:val="nil"/>
              <w:left w:val="nil"/>
              <w:bottom w:val="single" w:sz="4" w:space="0" w:color="auto"/>
              <w:right w:val="single" w:sz="4" w:space="0" w:color="auto"/>
            </w:tcBorders>
            <w:shd w:val="clear" w:color="auto" w:fill="auto"/>
            <w:noWrap/>
            <w:vAlign w:val="bottom"/>
            <w:hideMark/>
          </w:tcPr>
          <w:p w14:paraId="5FBF4AD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8A5F27E"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58CAB6D"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457C7F9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28</w:t>
            </w:r>
          </w:p>
        </w:tc>
        <w:tc>
          <w:tcPr>
            <w:tcW w:w="451" w:type="pct"/>
            <w:tcBorders>
              <w:top w:val="nil"/>
              <w:left w:val="nil"/>
              <w:bottom w:val="single" w:sz="4" w:space="0" w:color="auto"/>
              <w:right w:val="single" w:sz="4" w:space="0" w:color="auto"/>
            </w:tcBorders>
            <w:shd w:val="clear" w:color="auto" w:fill="auto"/>
            <w:noWrap/>
            <w:vAlign w:val="center"/>
            <w:hideMark/>
          </w:tcPr>
          <w:p w14:paraId="5436969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3532212</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D3D2D66"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012AED">
              <w:rPr>
                <w:rFonts w:ascii="Arial" w:eastAsia="Times New Roman" w:hAnsi="Arial" w:cs="Arial"/>
                <w:color w:val="000000"/>
                <w:kern w:val="0"/>
                <w:sz w:val="14"/>
                <w:szCs w:val="14"/>
              </w:rPr>
              <w:t>LIMPIA PISOS CON AROMA   PRESENTACION DE 3.8 ML</w:t>
            </w:r>
            <w:r w:rsidRPr="00EF265F">
              <w:rPr>
                <w:rFonts w:ascii="Arial" w:eastAsia="Times New Roman" w:hAnsi="Arial" w:cs="Arial"/>
                <w:color w:val="000000"/>
                <w:kern w:val="0"/>
                <w:sz w:val="14"/>
                <w:szCs w:val="14"/>
              </w:rPr>
              <w:t>.</w:t>
            </w:r>
          </w:p>
        </w:tc>
        <w:tc>
          <w:tcPr>
            <w:tcW w:w="570" w:type="pct"/>
            <w:tcBorders>
              <w:top w:val="nil"/>
              <w:left w:val="nil"/>
              <w:bottom w:val="single" w:sz="4" w:space="0" w:color="auto"/>
              <w:right w:val="single" w:sz="4" w:space="0" w:color="auto"/>
            </w:tcBorders>
            <w:shd w:val="clear" w:color="auto" w:fill="auto"/>
            <w:vAlign w:val="center"/>
            <w:hideMark/>
          </w:tcPr>
          <w:p w14:paraId="3F03818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GALON</w:t>
            </w:r>
          </w:p>
        </w:tc>
        <w:tc>
          <w:tcPr>
            <w:tcW w:w="571" w:type="pct"/>
            <w:tcBorders>
              <w:top w:val="nil"/>
              <w:left w:val="nil"/>
              <w:bottom w:val="single" w:sz="4" w:space="0" w:color="auto"/>
              <w:right w:val="single" w:sz="4" w:space="0" w:color="auto"/>
            </w:tcBorders>
            <w:shd w:val="clear" w:color="auto" w:fill="auto"/>
            <w:noWrap/>
            <w:vAlign w:val="center"/>
            <w:hideMark/>
          </w:tcPr>
          <w:p w14:paraId="048C682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984EA7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B240E4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144B05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47131801</w:t>
            </w:r>
          </w:p>
        </w:tc>
        <w:tc>
          <w:tcPr>
            <w:tcW w:w="229" w:type="pct"/>
            <w:tcBorders>
              <w:top w:val="nil"/>
              <w:left w:val="nil"/>
              <w:bottom w:val="single" w:sz="4" w:space="0" w:color="auto"/>
              <w:right w:val="single" w:sz="4" w:space="0" w:color="auto"/>
            </w:tcBorders>
            <w:shd w:val="clear" w:color="auto" w:fill="auto"/>
            <w:noWrap/>
            <w:vAlign w:val="bottom"/>
            <w:hideMark/>
          </w:tcPr>
          <w:p w14:paraId="532D6DFE"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0E17D3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1AE405CB"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0993A4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29</w:t>
            </w:r>
          </w:p>
        </w:tc>
        <w:tc>
          <w:tcPr>
            <w:tcW w:w="451" w:type="pct"/>
            <w:tcBorders>
              <w:top w:val="nil"/>
              <w:left w:val="nil"/>
              <w:bottom w:val="single" w:sz="4" w:space="0" w:color="auto"/>
              <w:right w:val="single" w:sz="4" w:space="0" w:color="auto"/>
            </w:tcBorders>
            <w:shd w:val="clear" w:color="auto" w:fill="auto"/>
            <w:noWrap/>
            <w:vAlign w:val="center"/>
            <w:hideMark/>
          </w:tcPr>
          <w:p w14:paraId="415DB32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3466401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2AE8E4C"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LIMPIADOR DESINFECTANTE CON BACTERICIDA DE AMPLIO ESPECTRO Y TENSOACTIVO NO IONICO PRESENTACION  EN POLIETILENO TEREFTALATO TRANSPARENTE DE 3785 CC.</w:t>
            </w:r>
          </w:p>
        </w:tc>
        <w:tc>
          <w:tcPr>
            <w:tcW w:w="570" w:type="pct"/>
            <w:tcBorders>
              <w:top w:val="nil"/>
              <w:left w:val="nil"/>
              <w:bottom w:val="single" w:sz="4" w:space="0" w:color="auto"/>
              <w:right w:val="single" w:sz="4" w:space="0" w:color="auto"/>
            </w:tcBorders>
            <w:shd w:val="clear" w:color="auto" w:fill="auto"/>
            <w:vAlign w:val="center"/>
            <w:hideMark/>
          </w:tcPr>
          <w:p w14:paraId="3D95DD1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GARRAFA</w:t>
            </w:r>
          </w:p>
        </w:tc>
        <w:tc>
          <w:tcPr>
            <w:tcW w:w="571" w:type="pct"/>
            <w:tcBorders>
              <w:top w:val="nil"/>
              <w:left w:val="nil"/>
              <w:bottom w:val="single" w:sz="4" w:space="0" w:color="auto"/>
              <w:right w:val="single" w:sz="4" w:space="0" w:color="auto"/>
            </w:tcBorders>
            <w:shd w:val="clear" w:color="auto" w:fill="auto"/>
            <w:noWrap/>
            <w:vAlign w:val="center"/>
            <w:hideMark/>
          </w:tcPr>
          <w:p w14:paraId="395083C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0DBD51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C899F0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6A5BB2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47131803</w:t>
            </w:r>
          </w:p>
        </w:tc>
        <w:tc>
          <w:tcPr>
            <w:tcW w:w="229" w:type="pct"/>
            <w:tcBorders>
              <w:top w:val="nil"/>
              <w:left w:val="nil"/>
              <w:bottom w:val="single" w:sz="4" w:space="0" w:color="auto"/>
              <w:right w:val="single" w:sz="4" w:space="0" w:color="auto"/>
            </w:tcBorders>
            <w:shd w:val="clear" w:color="auto" w:fill="auto"/>
            <w:noWrap/>
            <w:vAlign w:val="bottom"/>
            <w:hideMark/>
          </w:tcPr>
          <w:p w14:paraId="4F0AE16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F75F27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F3110EE"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8BEFDB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30</w:t>
            </w:r>
          </w:p>
        </w:tc>
        <w:tc>
          <w:tcPr>
            <w:tcW w:w="451" w:type="pct"/>
            <w:tcBorders>
              <w:top w:val="nil"/>
              <w:left w:val="nil"/>
              <w:bottom w:val="single" w:sz="4" w:space="0" w:color="auto"/>
              <w:right w:val="single" w:sz="4" w:space="0" w:color="auto"/>
            </w:tcBorders>
            <w:shd w:val="clear" w:color="auto" w:fill="auto"/>
            <w:noWrap/>
            <w:vAlign w:val="center"/>
            <w:hideMark/>
          </w:tcPr>
          <w:p w14:paraId="1217F51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3532101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C22B2F3"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JABÓN EN BARRA AZUL PRESENTACIÓN X 300 GRAMOS</w:t>
            </w:r>
          </w:p>
        </w:tc>
        <w:tc>
          <w:tcPr>
            <w:tcW w:w="570" w:type="pct"/>
            <w:tcBorders>
              <w:top w:val="nil"/>
              <w:left w:val="nil"/>
              <w:bottom w:val="single" w:sz="4" w:space="0" w:color="auto"/>
              <w:right w:val="single" w:sz="4" w:space="0" w:color="auto"/>
            </w:tcBorders>
            <w:shd w:val="clear" w:color="auto" w:fill="auto"/>
            <w:vAlign w:val="center"/>
            <w:hideMark/>
          </w:tcPr>
          <w:p w14:paraId="1A37D93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B94CAA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62F40E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DDAE9C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246CEF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217F57A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D52DE9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F9BF531"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863536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31</w:t>
            </w:r>
          </w:p>
        </w:tc>
        <w:tc>
          <w:tcPr>
            <w:tcW w:w="451" w:type="pct"/>
            <w:tcBorders>
              <w:top w:val="nil"/>
              <w:left w:val="nil"/>
              <w:bottom w:val="single" w:sz="4" w:space="0" w:color="auto"/>
              <w:right w:val="single" w:sz="4" w:space="0" w:color="auto"/>
            </w:tcBorders>
            <w:shd w:val="clear" w:color="auto" w:fill="auto"/>
            <w:noWrap/>
            <w:vAlign w:val="center"/>
            <w:hideMark/>
          </w:tcPr>
          <w:p w14:paraId="1583613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3532101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6C349FCA"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JABÓN EN BARRA AZUL PRESENTACIÓN 300 GRAMOS PAQUETE X 3 UNIDADES</w:t>
            </w:r>
          </w:p>
        </w:tc>
        <w:tc>
          <w:tcPr>
            <w:tcW w:w="570" w:type="pct"/>
            <w:tcBorders>
              <w:top w:val="nil"/>
              <w:left w:val="nil"/>
              <w:bottom w:val="single" w:sz="4" w:space="0" w:color="auto"/>
              <w:right w:val="single" w:sz="4" w:space="0" w:color="auto"/>
            </w:tcBorders>
            <w:shd w:val="clear" w:color="auto" w:fill="auto"/>
            <w:vAlign w:val="center"/>
            <w:hideMark/>
          </w:tcPr>
          <w:p w14:paraId="39E3066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5579D81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E62C98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EDB546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6F42E5D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47131811</w:t>
            </w:r>
          </w:p>
        </w:tc>
        <w:tc>
          <w:tcPr>
            <w:tcW w:w="229" w:type="pct"/>
            <w:tcBorders>
              <w:top w:val="nil"/>
              <w:left w:val="nil"/>
              <w:bottom w:val="single" w:sz="4" w:space="0" w:color="auto"/>
              <w:right w:val="single" w:sz="4" w:space="0" w:color="auto"/>
            </w:tcBorders>
            <w:shd w:val="clear" w:color="auto" w:fill="auto"/>
            <w:noWrap/>
            <w:vAlign w:val="bottom"/>
            <w:hideMark/>
          </w:tcPr>
          <w:p w14:paraId="74792A5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759804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4050C6F"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4D1A563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32</w:t>
            </w:r>
          </w:p>
        </w:tc>
        <w:tc>
          <w:tcPr>
            <w:tcW w:w="451" w:type="pct"/>
            <w:tcBorders>
              <w:top w:val="nil"/>
              <w:left w:val="nil"/>
              <w:bottom w:val="single" w:sz="4" w:space="0" w:color="auto"/>
              <w:right w:val="single" w:sz="4" w:space="0" w:color="auto"/>
            </w:tcBorders>
            <w:shd w:val="clear" w:color="auto" w:fill="auto"/>
            <w:noWrap/>
            <w:vAlign w:val="center"/>
            <w:hideMark/>
          </w:tcPr>
          <w:p w14:paraId="066AF1F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3533102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4FD19D72"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xml:space="preserve">AMBIENTADOR EN AEROSOL DE 400 ML  EN ENVASE METALICO  DE FORMA CILINDRICA  </w:t>
            </w:r>
          </w:p>
        </w:tc>
        <w:tc>
          <w:tcPr>
            <w:tcW w:w="570" w:type="pct"/>
            <w:tcBorders>
              <w:top w:val="nil"/>
              <w:left w:val="nil"/>
              <w:bottom w:val="single" w:sz="4" w:space="0" w:color="auto"/>
              <w:right w:val="single" w:sz="4" w:space="0" w:color="auto"/>
            </w:tcBorders>
            <w:shd w:val="clear" w:color="auto" w:fill="auto"/>
            <w:vAlign w:val="center"/>
            <w:hideMark/>
          </w:tcPr>
          <w:p w14:paraId="3791FCE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TARRO</w:t>
            </w:r>
          </w:p>
        </w:tc>
        <w:tc>
          <w:tcPr>
            <w:tcW w:w="571" w:type="pct"/>
            <w:tcBorders>
              <w:top w:val="nil"/>
              <w:left w:val="nil"/>
              <w:bottom w:val="single" w:sz="4" w:space="0" w:color="auto"/>
              <w:right w:val="single" w:sz="4" w:space="0" w:color="auto"/>
            </w:tcBorders>
            <w:shd w:val="clear" w:color="auto" w:fill="auto"/>
            <w:noWrap/>
            <w:vAlign w:val="center"/>
            <w:hideMark/>
          </w:tcPr>
          <w:p w14:paraId="769FDF4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E451A2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C08498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4F92B97" w14:textId="77777777" w:rsidR="00FD4C55" w:rsidRPr="00EF265F" w:rsidRDefault="00FD4C55" w:rsidP="00BF546D">
            <w:pPr>
              <w:widowControl/>
              <w:suppressAutoHyphens w:val="0"/>
              <w:jc w:val="right"/>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47131816</w:t>
            </w:r>
          </w:p>
        </w:tc>
        <w:tc>
          <w:tcPr>
            <w:tcW w:w="229" w:type="pct"/>
            <w:tcBorders>
              <w:top w:val="nil"/>
              <w:left w:val="nil"/>
              <w:bottom w:val="single" w:sz="4" w:space="0" w:color="auto"/>
              <w:right w:val="single" w:sz="4" w:space="0" w:color="auto"/>
            </w:tcBorders>
            <w:shd w:val="clear" w:color="auto" w:fill="auto"/>
            <w:noWrap/>
            <w:vAlign w:val="bottom"/>
            <w:hideMark/>
          </w:tcPr>
          <w:p w14:paraId="360A033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92A3A2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999FBF8"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70BACF3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49AD845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20BA0EF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1CDBDC2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E70150D"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6364223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lastRenderedPageBreak/>
              <w:t>02-02-01-003-006-02</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1381C95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OTROS PRODUCTOS DE CAUCHO</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7515BFE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4013E047"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0CE4719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32E7380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6B5C390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4C04CA5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6ED41F5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5AC3000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05E4179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1A69743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5A9C279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33A79BE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296DBF7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58FDFF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33</w:t>
            </w:r>
          </w:p>
        </w:tc>
        <w:tc>
          <w:tcPr>
            <w:tcW w:w="451" w:type="pct"/>
            <w:tcBorders>
              <w:top w:val="nil"/>
              <w:left w:val="nil"/>
              <w:bottom w:val="single" w:sz="4" w:space="0" w:color="auto"/>
              <w:right w:val="single" w:sz="4" w:space="0" w:color="auto"/>
            </w:tcBorders>
            <w:shd w:val="clear" w:color="auto" w:fill="auto"/>
            <w:noWrap/>
            <w:vAlign w:val="center"/>
            <w:hideMark/>
          </w:tcPr>
          <w:p w14:paraId="0B8F7D8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3626001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ACEFDAF"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GUANTE DOMESTICO CALIBRE 18  COMPOSICION LATEX NATURAL ENTIOXIDANTES, ACELERANTES, VULCANIZANTES, PLASTIFICANTES Y COLORANTES. EMPAQUE INDIVIDUAL. TALLAS  DE S-M-L-XL:</w:t>
            </w:r>
          </w:p>
        </w:tc>
        <w:tc>
          <w:tcPr>
            <w:tcW w:w="570" w:type="pct"/>
            <w:tcBorders>
              <w:top w:val="nil"/>
              <w:left w:val="nil"/>
              <w:bottom w:val="single" w:sz="4" w:space="0" w:color="auto"/>
              <w:right w:val="single" w:sz="4" w:space="0" w:color="auto"/>
            </w:tcBorders>
            <w:shd w:val="clear" w:color="auto" w:fill="auto"/>
            <w:vAlign w:val="center"/>
            <w:hideMark/>
          </w:tcPr>
          <w:p w14:paraId="11E6D60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PAR</w:t>
            </w:r>
          </w:p>
        </w:tc>
        <w:tc>
          <w:tcPr>
            <w:tcW w:w="571" w:type="pct"/>
            <w:tcBorders>
              <w:top w:val="nil"/>
              <w:left w:val="nil"/>
              <w:bottom w:val="single" w:sz="4" w:space="0" w:color="auto"/>
              <w:right w:val="single" w:sz="4" w:space="0" w:color="auto"/>
            </w:tcBorders>
            <w:shd w:val="clear" w:color="auto" w:fill="auto"/>
            <w:noWrap/>
            <w:vAlign w:val="center"/>
            <w:hideMark/>
          </w:tcPr>
          <w:p w14:paraId="5FAE826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4CD361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0FA091D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E084A5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46181504</w:t>
            </w:r>
          </w:p>
        </w:tc>
        <w:tc>
          <w:tcPr>
            <w:tcW w:w="229" w:type="pct"/>
            <w:tcBorders>
              <w:top w:val="nil"/>
              <w:left w:val="nil"/>
              <w:bottom w:val="single" w:sz="4" w:space="0" w:color="auto"/>
              <w:right w:val="single" w:sz="4" w:space="0" w:color="auto"/>
            </w:tcBorders>
            <w:shd w:val="clear" w:color="auto" w:fill="auto"/>
            <w:noWrap/>
            <w:vAlign w:val="bottom"/>
            <w:hideMark/>
          </w:tcPr>
          <w:p w14:paraId="3F17AB0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A097F8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C1323C2"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2575A9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34</w:t>
            </w:r>
          </w:p>
        </w:tc>
        <w:tc>
          <w:tcPr>
            <w:tcW w:w="451" w:type="pct"/>
            <w:tcBorders>
              <w:top w:val="nil"/>
              <w:left w:val="nil"/>
              <w:bottom w:val="single" w:sz="4" w:space="0" w:color="auto"/>
              <w:right w:val="single" w:sz="4" w:space="0" w:color="auto"/>
            </w:tcBorders>
            <w:shd w:val="clear" w:color="auto" w:fill="auto"/>
            <w:noWrap/>
            <w:vAlign w:val="center"/>
            <w:hideMark/>
          </w:tcPr>
          <w:p w14:paraId="1C3B910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3627009</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4376D52"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CHUPA  PARA SANITARIO, TIPO CAMPANA SENCILLA CON MANGO PLASTICO</w:t>
            </w:r>
          </w:p>
        </w:tc>
        <w:tc>
          <w:tcPr>
            <w:tcW w:w="570" w:type="pct"/>
            <w:tcBorders>
              <w:top w:val="nil"/>
              <w:left w:val="nil"/>
              <w:bottom w:val="single" w:sz="4" w:space="0" w:color="auto"/>
              <w:right w:val="single" w:sz="4" w:space="0" w:color="auto"/>
            </w:tcBorders>
            <w:shd w:val="clear" w:color="auto" w:fill="auto"/>
            <w:vAlign w:val="center"/>
            <w:hideMark/>
          </w:tcPr>
          <w:p w14:paraId="4D69A9F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9AA7E5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CBE858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414B04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68BA9A4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47131601</w:t>
            </w:r>
          </w:p>
        </w:tc>
        <w:tc>
          <w:tcPr>
            <w:tcW w:w="229" w:type="pct"/>
            <w:tcBorders>
              <w:top w:val="nil"/>
              <w:left w:val="nil"/>
              <w:bottom w:val="single" w:sz="4" w:space="0" w:color="auto"/>
              <w:right w:val="single" w:sz="4" w:space="0" w:color="auto"/>
            </w:tcBorders>
            <w:shd w:val="clear" w:color="auto" w:fill="auto"/>
            <w:noWrap/>
            <w:vAlign w:val="bottom"/>
            <w:hideMark/>
          </w:tcPr>
          <w:p w14:paraId="59BCBE5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8DF5D8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AA5C41D"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54FBA0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4EA0251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70BAA91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43F57567"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FCA0053"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461624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02-02-01-003-006-04</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270329A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PRODUCTOS DE EMPAQUE Y ENVASADO, DE PLÁSTICO</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3F620E43"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5B15781F"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737B3DC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59FDDC0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7AEEBF3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3429EC6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475E31F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03AF735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7CE8F40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0FE66A1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1580BB0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069346F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761333BA"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1AE1EA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35</w:t>
            </w:r>
          </w:p>
        </w:tc>
        <w:tc>
          <w:tcPr>
            <w:tcW w:w="451" w:type="pct"/>
            <w:tcBorders>
              <w:top w:val="nil"/>
              <w:left w:val="nil"/>
              <w:bottom w:val="single" w:sz="4" w:space="0" w:color="auto"/>
              <w:right w:val="single" w:sz="4" w:space="0" w:color="auto"/>
            </w:tcBorders>
            <w:shd w:val="clear" w:color="auto" w:fill="auto"/>
            <w:noWrap/>
            <w:vAlign w:val="center"/>
            <w:hideMark/>
          </w:tcPr>
          <w:p w14:paraId="6FDB650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3641001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EC0A93F"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BOLSA PLASTICA NEGRA  DE 75 X 90 X 1,50  EN POLOETILENO DE ALTA DENSIDAD CALIBRE DE 1,50  PAQUETE X 10 UNIDADES</w:t>
            </w:r>
          </w:p>
        </w:tc>
        <w:tc>
          <w:tcPr>
            <w:tcW w:w="570" w:type="pct"/>
            <w:tcBorders>
              <w:top w:val="nil"/>
              <w:left w:val="nil"/>
              <w:bottom w:val="single" w:sz="4" w:space="0" w:color="auto"/>
              <w:right w:val="single" w:sz="4" w:space="0" w:color="auto"/>
            </w:tcBorders>
            <w:shd w:val="clear" w:color="auto" w:fill="auto"/>
            <w:vAlign w:val="center"/>
            <w:hideMark/>
          </w:tcPr>
          <w:p w14:paraId="5029A3B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687B58E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F0FA96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6E2D9C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7CA008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24111503</w:t>
            </w:r>
          </w:p>
        </w:tc>
        <w:tc>
          <w:tcPr>
            <w:tcW w:w="229" w:type="pct"/>
            <w:tcBorders>
              <w:top w:val="nil"/>
              <w:left w:val="nil"/>
              <w:bottom w:val="single" w:sz="4" w:space="0" w:color="auto"/>
              <w:right w:val="single" w:sz="4" w:space="0" w:color="auto"/>
            </w:tcBorders>
            <w:shd w:val="clear" w:color="auto" w:fill="auto"/>
            <w:noWrap/>
            <w:vAlign w:val="bottom"/>
            <w:hideMark/>
          </w:tcPr>
          <w:p w14:paraId="1B826B3F"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755918A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48679844"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9B452F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w:t>
            </w:r>
          </w:p>
        </w:tc>
        <w:tc>
          <w:tcPr>
            <w:tcW w:w="451" w:type="pct"/>
            <w:tcBorders>
              <w:top w:val="nil"/>
              <w:left w:val="nil"/>
              <w:bottom w:val="single" w:sz="4" w:space="0" w:color="auto"/>
              <w:right w:val="single" w:sz="4" w:space="0" w:color="auto"/>
            </w:tcBorders>
            <w:shd w:val="clear" w:color="auto" w:fill="auto"/>
            <w:noWrap/>
            <w:vAlign w:val="center"/>
            <w:hideMark/>
          </w:tcPr>
          <w:p w14:paraId="75E0ADD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3641001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7791912"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BOLSA PLASTICA DE COLORES  DE 75 X 90 X 1,50  EN POLOETILENO DE ALTA DENSIDAD CALIBRE DE 1,50  PAQUETE X 10 UNIDADES</w:t>
            </w:r>
          </w:p>
        </w:tc>
        <w:tc>
          <w:tcPr>
            <w:tcW w:w="570" w:type="pct"/>
            <w:tcBorders>
              <w:top w:val="nil"/>
              <w:left w:val="nil"/>
              <w:bottom w:val="single" w:sz="4" w:space="0" w:color="auto"/>
              <w:right w:val="single" w:sz="4" w:space="0" w:color="auto"/>
            </w:tcBorders>
            <w:shd w:val="clear" w:color="auto" w:fill="auto"/>
            <w:vAlign w:val="center"/>
            <w:hideMark/>
          </w:tcPr>
          <w:p w14:paraId="0BC3A1F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6B29D6E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F252E2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068AC3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AA2B0B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24111503</w:t>
            </w:r>
          </w:p>
        </w:tc>
        <w:tc>
          <w:tcPr>
            <w:tcW w:w="229" w:type="pct"/>
            <w:tcBorders>
              <w:top w:val="nil"/>
              <w:left w:val="nil"/>
              <w:bottom w:val="single" w:sz="4" w:space="0" w:color="auto"/>
              <w:right w:val="single" w:sz="4" w:space="0" w:color="auto"/>
            </w:tcBorders>
            <w:shd w:val="clear" w:color="auto" w:fill="auto"/>
            <w:noWrap/>
            <w:vAlign w:val="bottom"/>
            <w:hideMark/>
          </w:tcPr>
          <w:p w14:paraId="6E6218F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463EC2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28DAC17"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9494B7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1BE0B0C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15EAA40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65A26871"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1FC4B7C9"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300FBD8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02-02-01-003-006-09</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66E7CA33"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OTROS PRODUCTOS PLÁSTICOS</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6544E9A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1A4DEF5B"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58CB671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0E3FE69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447D9F3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22511C6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1CBC649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026B599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6B587E7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3CF8BD8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2D8BBF3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6534167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3BF3C5A1"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AE424A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37</w:t>
            </w:r>
          </w:p>
        </w:tc>
        <w:tc>
          <w:tcPr>
            <w:tcW w:w="451" w:type="pct"/>
            <w:tcBorders>
              <w:top w:val="nil"/>
              <w:left w:val="nil"/>
              <w:bottom w:val="single" w:sz="4" w:space="0" w:color="auto"/>
              <w:right w:val="single" w:sz="4" w:space="0" w:color="auto"/>
            </w:tcBorders>
            <w:shd w:val="clear" w:color="auto" w:fill="auto"/>
            <w:noWrap/>
            <w:vAlign w:val="center"/>
            <w:hideMark/>
          </w:tcPr>
          <w:p w14:paraId="5D5F66D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3649015</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2FF96B8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DISPENSADOR DE PAPEL DE TOALLA PLEGADA MANUAL, PARA ADOSAR EN PARED, FABRICADO EN PLASTICO APTO PARA ALBERGAR ENTRE 500 Y 600 HOJAS DE PAPEL TOALLA</w:t>
            </w:r>
          </w:p>
        </w:tc>
        <w:tc>
          <w:tcPr>
            <w:tcW w:w="570" w:type="pct"/>
            <w:tcBorders>
              <w:top w:val="nil"/>
              <w:left w:val="nil"/>
              <w:bottom w:val="single" w:sz="4" w:space="0" w:color="auto"/>
              <w:right w:val="single" w:sz="4" w:space="0" w:color="auto"/>
            </w:tcBorders>
            <w:shd w:val="clear" w:color="auto" w:fill="auto"/>
            <w:vAlign w:val="center"/>
            <w:hideMark/>
          </w:tcPr>
          <w:p w14:paraId="0E9FB61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019A79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33E07E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DC29C9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DFDF4A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47121804</w:t>
            </w:r>
          </w:p>
        </w:tc>
        <w:tc>
          <w:tcPr>
            <w:tcW w:w="229" w:type="pct"/>
            <w:tcBorders>
              <w:top w:val="nil"/>
              <w:left w:val="nil"/>
              <w:bottom w:val="single" w:sz="4" w:space="0" w:color="auto"/>
              <w:right w:val="single" w:sz="4" w:space="0" w:color="auto"/>
            </w:tcBorders>
            <w:shd w:val="clear" w:color="auto" w:fill="auto"/>
            <w:noWrap/>
            <w:vAlign w:val="bottom"/>
            <w:hideMark/>
          </w:tcPr>
          <w:p w14:paraId="529F22B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E0409AB"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5C0518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1F1898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w:t>
            </w:r>
          </w:p>
        </w:tc>
        <w:tc>
          <w:tcPr>
            <w:tcW w:w="451" w:type="pct"/>
            <w:tcBorders>
              <w:top w:val="nil"/>
              <w:left w:val="nil"/>
              <w:bottom w:val="single" w:sz="4" w:space="0" w:color="auto"/>
              <w:right w:val="single" w:sz="4" w:space="0" w:color="auto"/>
            </w:tcBorders>
            <w:shd w:val="clear" w:color="auto" w:fill="auto"/>
            <w:noWrap/>
            <w:vAlign w:val="center"/>
            <w:hideMark/>
          </w:tcPr>
          <w:p w14:paraId="7A35EA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3649015</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016A087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PAPELERA EN POLIPROPILENO, TAPA DE VAIVÉN, REDONDA, CON LARGO DE 24 CM, ANCHO: 24 CM, ALTO: 39,7 CM, PESO MÁXIMO DE HASTA 0,50 KG, EN MÍNIMO DE CUATRO (4) COLORES Y CON UN VOLUMEN DE MÍNIMO 19 LITROS.</w:t>
            </w:r>
          </w:p>
        </w:tc>
        <w:tc>
          <w:tcPr>
            <w:tcW w:w="570" w:type="pct"/>
            <w:tcBorders>
              <w:top w:val="nil"/>
              <w:left w:val="nil"/>
              <w:bottom w:val="single" w:sz="4" w:space="0" w:color="auto"/>
              <w:right w:val="single" w:sz="4" w:space="0" w:color="auto"/>
            </w:tcBorders>
            <w:shd w:val="clear" w:color="auto" w:fill="auto"/>
            <w:vAlign w:val="center"/>
            <w:hideMark/>
          </w:tcPr>
          <w:p w14:paraId="5BD30F7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4B04894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0813D16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B53FC2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FFD71C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47121804</w:t>
            </w:r>
          </w:p>
        </w:tc>
        <w:tc>
          <w:tcPr>
            <w:tcW w:w="229" w:type="pct"/>
            <w:tcBorders>
              <w:top w:val="nil"/>
              <w:left w:val="nil"/>
              <w:bottom w:val="single" w:sz="4" w:space="0" w:color="auto"/>
              <w:right w:val="single" w:sz="4" w:space="0" w:color="auto"/>
            </w:tcBorders>
            <w:shd w:val="clear" w:color="auto" w:fill="auto"/>
            <w:noWrap/>
            <w:vAlign w:val="bottom"/>
            <w:hideMark/>
          </w:tcPr>
          <w:p w14:paraId="1902EB3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00548A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32C35FCE"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E04B0B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39</w:t>
            </w:r>
          </w:p>
        </w:tc>
        <w:tc>
          <w:tcPr>
            <w:tcW w:w="451" w:type="pct"/>
            <w:tcBorders>
              <w:top w:val="nil"/>
              <w:left w:val="nil"/>
              <w:bottom w:val="single" w:sz="4" w:space="0" w:color="auto"/>
              <w:right w:val="single" w:sz="4" w:space="0" w:color="auto"/>
            </w:tcBorders>
            <w:shd w:val="clear" w:color="auto" w:fill="auto"/>
            <w:noWrap/>
            <w:vAlign w:val="center"/>
            <w:hideMark/>
          </w:tcPr>
          <w:p w14:paraId="54FC1BF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3694012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66C8E6FB"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xml:space="preserve">CANECA  PAPELERA DE  VAIVÉN PLÁSTICA DE  35 LITROS. CON GRAN CAPACIDAD DE ALMACENAMIENTO, ELABORADA EN MATERIAL RESISTENTE CONMANIJAS PARA </w:t>
            </w:r>
            <w:r w:rsidRPr="00EF265F">
              <w:rPr>
                <w:rFonts w:ascii="Arial" w:eastAsia="Times New Roman" w:hAnsi="Arial" w:cs="Arial"/>
                <w:color w:val="000000"/>
                <w:kern w:val="0"/>
                <w:sz w:val="14"/>
                <w:szCs w:val="14"/>
              </w:rPr>
              <w:lastRenderedPageBreak/>
              <w:t>FACIL DESPLAZAMIENTO, PLASTICO TERMOFORMADO.  MEDIDAS: 35 X 50 CMS.</w:t>
            </w:r>
          </w:p>
        </w:tc>
        <w:tc>
          <w:tcPr>
            <w:tcW w:w="570" w:type="pct"/>
            <w:tcBorders>
              <w:top w:val="nil"/>
              <w:left w:val="nil"/>
              <w:bottom w:val="single" w:sz="4" w:space="0" w:color="auto"/>
              <w:right w:val="single" w:sz="4" w:space="0" w:color="auto"/>
            </w:tcBorders>
            <w:shd w:val="clear" w:color="auto" w:fill="auto"/>
            <w:vAlign w:val="center"/>
            <w:hideMark/>
          </w:tcPr>
          <w:p w14:paraId="445223B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lastRenderedPageBreak/>
              <w:t>UNIDAD</w:t>
            </w:r>
          </w:p>
        </w:tc>
        <w:tc>
          <w:tcPr>
            <w:tcW w:w="571" w:type="pct"/>
            <w:tcBorders>
              <w:top w:val="nil"/>
              <w:left w:val="nil"/>
              <w:bottom w:val="single" w:sz="4" w:space="0" w:color="auto"/>
              <w:right w:val="single" w:sz="4" w:space="0" w:color="auto"/>
            </w:tcBorders>
            <w:shd w:val="clear" w:color="auto" w:fill="auto"/>
            <w:noWrap/>
            <w:vAlign w:val="center"/>
            <w:hideMark/>
          </w:tcPr>
          <w:p w14:paraId="1E3213D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022F83C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3DE77D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8A8BFE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47121804</w:t>
            </w:r>
          </w:p>
        </w:tc>
        <w:tc>
          <w:tcPr>
            <w:tcW w:w="229" w:type="pct"/>
            <w:tcBorders>
              <w:top w:val="nil"/>
              <w:left w:val="nil"/>
              <w:bottom w:val="single" w:sz="4" w:space="0" w:color="auto"/>
              <w:right w:val="single" w:sz="4" w:space="0" w:color="auto"/>
            </w:tcBorders>
            <w:shd w:val="clear" w:color="auto" w:fill="auto"/>
            <w:noWrap/>
            <w:vAlign w:val="bottom"/>
            <w:hideMark/>
          </w:tcPr>
          <w:p w14:paraId="3CD6423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2B69D7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4187D72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C3F349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40</w:t>
            </w:r>
          </w:p>
        </w:tc>
        <w:tc>
          <w:tcPr>
            <w:tcW w:w="451" w:type="pct"/>
            <w:tcBorders>
              <w:top w:val="nil"/>
              <w:left w:val="nil"/>
              <w:bottom w:val="single" w:sz="4" w:space="0" w:color="auto"/>
              <w:right w:val="single" w:sz="4" w:space="0" w:color="auto"/>
            </w:tcBorders>
            <w:shd w:val="clear" w:color="auto" w:fill="auto"/>
            <w:noWrap/>
            <w:vAlign w:val="center"/>
            <w:hideMark/>
          </w:tcPr>
          <w:p w14:paraId="6FD030C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3694005</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20ED4D64"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BALDE DE 12 LITROS EN POLIPROPILENO</w:t>
            </w:r>
          </w:p>
        </w:tc>
        <w:tc>
          <w:tcPr>
            <w:tcW w:w="570" w:type="pct"/>
            <w:tcBorders>
              <w:top w:val="nil"/>
              <w:left w:val="nil"/>
              <w:bottom w:val="single" w:sz="4" w:space="0" w:color="auto"/>
              <w:right w:val="single" w:sz="4" w:space="0" w:color="auto"/>
            </w:tcBorders>
            <w:shd w:val="clear" w:color="auto" w:fill="auto"/>
            <w:vAlign w:val="center"/>
            <w:hideMark/>
          </w:tcPr>
          <w:p w14:paraId="4ABEC73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13EDC40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3851C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498A9F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FBC90B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47121804</w:t>
            </w:r>
          </w:p>
        </w:tc>
        <w:tc>
          <w:tcPr>
            <w:tcW w:w="229" w:type="pct"/>
            <w:tcBorders>
              <w:top w:val="nil"/>
              <w:left w:val="nil"/>
              <w:bottom w:val="single" w:sz="4" w:space="0" w:color="auto"/>
              <w:right w:val="single" w:sz="4" w:space="0" w:color="auto"/>
            </w:tcBorders>
            <w:shd w:val="clear" w:color="auto" w:fill="auto"/>
            <w:noWrap/>
            <w:vAlign w:val="bottom"/>
            <w:hideMark/>
          </w:tcPr>
          <w:p w14:paraId="70079FBA"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F87A31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A876822"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3560FD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41</w:t>
            </w:r>
          </w:p>
        </w:tc>
        <w:tc>
          <w:tcPr>
            <w:tcW w:w="451" w:type="pct"/>
            <w:tcBorders>
              <w:top w:val="nil"/>
              <w:left w:val="nil"/>
              <w:bottom w:val="single" w:sz="4" w:space="0" w:color="auto"/>
              <w:right w:val="single" w:sz="4" w:space="0" w:color="auto"/>
            </w:tcBorders>
            <w:shd w:val="clear" w:color="auto" w:fill="auto"/>
            <w:noWrap/>
            <w:vAlign w:val="center"/>
            <w:hideMark/>
          </w:tcPr>
          <w:p w14:paraId="67AAA40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3694015</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863F3EB"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ESPONJA FIBRA ESPONJA DE BAÑO,  DURABLE Y RESISTENTE A LOS DETERGENTES, FIBRA FLEXIBLE Y DE TEXTURA SUAVE CON ABRASIVIDAD LIGERA, ESPONJA MUY DURABLE Y ABSORBENTE, MAYOR CAPACIDAD DE LIMPIEZA, COMPATIBLE A LA MAYORIA DE LOS DETERGENTES Y LIMPIADORES. MEDIDAS: 80 ML X 120 ML.</w:t>
            </w:r>
          </w:p>
        </w:tc>
        <w:tc>
          <w:tcPr>
            <w:tcW w:w="570" w:type="pct"/>
            <w:tcBorders>
              <w:top w:val="nil"/>
              <w:left w:val="nil"/>
              <w:bottom w:val="single" w:sz="4" w:space="0" w:color="auto"/>
              <w:right w:val="single" w:sz="4" w:space="0" w:color="auto"/>
            </w:tcBorders>
            <w:shd w:val="clear" w:color="auto" w:fill="auto"/>
            <w:vAlign w:val="center"/>
            <w:hideMark/>
          </w:tcPr>
          <w:p w14:paraId="4D91418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588AE87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405586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C1D373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7DC23F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47121803</w:t>
            </w:r>
          </w:p>
        </w:tc>
        <w:tc>
          <w:tcPr>
            <w:tcW w:w="229" w:type="pct"/>
            <w:tcBorders>
              <w:top w:val="nil"/>
              <w:left w:val="nil"/>
              <w:bottom w:val="single" w:sz="4" w:space="0" w:color="auto"/>
              <w:right w:val="single" w:sz="4" w:space="0" w:color="auto"/>
            </w:tcBorders>
            <w:shd w:val="clear" w:color="auto" w:fill="auto"/>
            <w:noWrap/>
            <w:vAlign w:val="bottom"/>
            <w:hideMark/>
          </w:tcPr>
          <w:p w14:paraId="635D165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52F16B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D8DFEDB"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7B2D1A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42</w:t>
            </w:r>
          </w:p>
        </w:tc>
        <w:tc>
          <w:tcPr>
            <w:tcW w:w="451" w:type="pct"/>
            <w:tcBorders>
              <w:top w:val="nil"/>
              <w:left w:val="nil"/>
              <w:bottom w:val="single" w:sz="4" w:space="0" w:color="auto"/>
              <w:right w:val="single" w:sz="4" w:space="0" w:color="auto"/>
            </w:tcBorders>
            <w:shd w:val="clear" w:color="auto" w:fill="auto"/>
            <w:noWrap/>
            <w:vAlign w:val="center"/>
            <w:hideMark/>
          </w:tcPr>
          <w:p w14:paraId="622172F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3694016</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8456220"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RECOGEDOR TAMAÑO ADECUADO PARA RECOLECCION DE BASURAS Y OTROS, ELABORADO EN PLASTICO RESISTENTE A LOS SOLVENTES COMUNES Y AL IMPACTO, PERFIL PLASTICO, SISTEMA DE DIENTES PARA LIMPIAR BASURAS ADHERIDA A LA ESCOBA, PERFIL FRONTAL DE BANDA PARA MAYOR RECOLECCION DE MUGRE, MANGO PLASTIFICADO Y/O MADERA. DIMENSIONES: ALTO: 86.5 cms X LARGO: 26.5 cms. ANCHO: 23 cms.</w:t>
            </w:r>
          </w:p>
        </w:tc>
        <w:tc>
          <w:tcPr>
            <w:tcW w:w="570" w:type="pct"/>
            <w:tcBorders>
              <w:top w:val="nil"/>
              <w:left w:val="nil"/>
              <w:bottom w:val="single" w:sz="4" w:space="0" w:color="auto"/>
              <w:right w:val="single" w:sz="4" w:space="0" w:color="auto"/>
            </w:tcBorders>
            <w:shd w:val="clear" w:color="auto" w:fill="auto"/>
            <w:vAlign w:val="center"/>
            <w:hideMark/>
          </w:tcPr>
          <w:p w14:paraId="58D2360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136F5A3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1E41E1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762F76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AB8FF5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47131611</w:t>
            </w:r>
          </w:p>
        </w:tc>
        <w:tc>
          <w:tcPr>
            <w:tcW w:w="229" w:type="pct"/>
            <w:tcBorders>
              <w:top w:val="nil"/>
              <w:left w:val="nil"/>
              <w:bottom w:val="single" w:sz="4" w:space="0" w:color="auto"/>
              <w:right w:val="single" w:sz="4" w:space="0" w:color="auto"/>
            </w:tcBorders>
            <w:shd w:val="clear" w:color="auto" w:fill="auto"/>
            <w:noWrap/>
            <w:vAlign w:val="bottom"/>
            <w:hideMark/>
          </w:tcPr>
          <w:p w14:paraId="36292BF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64885767"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A0385E4"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2B76FBB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0EA455E2"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517F78D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224CDE9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813658C"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434698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02-02-01-003-007-09</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19C1108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OTROS PRODUCTOS MINERALES NO METÁLICOS N.C.P.</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1EA3AC3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9C794B3"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B2B66F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7B1A6AB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3F7D163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3CCB3D0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5BF16D6A"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57FF71F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7DC4179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66CA46F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79121BD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46C40A2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707B5AEA"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8A078E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43</w:t>
            </w:r>
          </w:p>
        </w:tc>
        <w:tc>
          <w:tcPr>
            <w:tcW w:w="451" w:type="pct"/>
            <w:tcBorders>
              <w:top w:val="nil"/>
              <w:left w:val="nil"/>
              <w:bottom w:val="single" w:sz="4" w:space="0" w:color="auto"/>
              <w:right w:val="single" w:sz="4" w:space="0" w:color="auto"/>
            </w:tcBorders>
            <w:shd w:val="clear" w:color="auto" w:fill="auto"/>
            <w:noWrap/>
            <w:vAlign w:val="center"/>
            <w:hideMark/>
          </w:tcPr>
          <w:p w14:paraId="2F4A587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3791009</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5231537B"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BAYETILLA DE ALGODÓN DE 35 X 40 COLORES SURTIDOS</w:t>
            </w:r>
          </w:p>
        </w:tc>
        <w:tc>
          <w:tcPr>
            <w:tcW w:w="570" w:type="pct"/>
            <w:tcBorders>
              <w:top w:val="nil"/>
              <w:left w:val="nil"/>
              <w:bottom w:val="single" w:sz="4" w:space="0" w:color="auto"/>
              <w:right w:val="single" w:sz="4" w:space="0" w:color="auto"/>
            </w:tcBorders>
            <w:shd w:val="clear" w:color="auto" w:fill="auto"/>
            <w:vAlign w:val="center"/>
            <w:hideMark/>
          </w:tcPr>
          <w:p w14:paraId="495C65A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78B3CA6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469718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C34BE8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0E7E184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31211901</w:t>
            </w:r>
          </w:p>
        </w:tc>
        <w:tc>
          <w:tcPr>
            <w:tcW w:w="229" w:type="pct"/>
            <w:tcBorders>
              <w:top w:val="nil"/>
              <w:left w:val="nil"/>
              <w:bottom w:val="single" w:sz="4" w:space="0" w:color="auto"/>
              <w:right w:val="single" w:sz="4" w:space="0" w:color="auto"/>
            </w:tcBorders>
            <w:shd w:val="clear" w:color="auto" w:fill="auto"/>
            <w:noWrap/>
            <w:vAlign w:val="bottom"/>
            <w:hideMark/>
          </w:tcPr>
          <w:p w14:paraId="1675864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5AE0826"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4CA2680"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475BBD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44</w:t>
            </w:r>
          </w:p>
        </w:tc>
        <w:tc>
          <w:tcPr>
            <w:tcW w:w="451" w:type="pct"/>
            <w:tcBorders>
              <w:top w:val="nil"/>
              <w:left w:val="nil"/>
              <w:bottom w:val="single" w:sz="4" w:space="0" w:color="auto"/>
              <w:right w:val="single" w:sz="4" w:space="0" w:color="auto"/>
            </w:tcBorders>
            <w:shd w:val="clear" w:color="auto" w:fill="auto"/>
            <w:noWrap/>
            <w:vAlign w:val="center"/>
            <w:hideMark/>
          </w:tcPr>
          <w:p w14:paraId="2579AA8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3791009</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478F02E9"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BAYETILLA DE ALGODÓN ROJA DE  50 x 36 CM</w:t>
            </w:r>
          </w:p>
        </w:tc>
        <w:tc>
          <w:tcPr>
            <w:tcW w:w="570" w:type="pct"/>
            <w:tcBorders>
              <w:top w:val="nil"/>
              <w:left w:val="nil"/>
              <w:bottom w:val="single" w:sz="4" w:space="0" w:color="auto"/>
              <w:right w:val="single" w:sz="4" w:space="0" w:color="auto"/>
            </w:tcBorders>
            <w:shd w:val="clear" w:color="auto" w:fill="auto"/>
            <w:vAlign w:val="center"/>
            <w:hideMark/>
          </w:tcPr>
          <w:p w14:paraId="546F7BA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53E6F1A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DD0B06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2A0BAC5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1CDE7DE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31211901</w:t>
            </w:r>
          </w:p>
        </w:tc>
        <w:tc>
          <w:tcPr>
            <w:tcW w:w="229" w:type="pct"/>
            <w:tcBorders>
              <w:top w:val="nil"/>
              <w:left w:val="nil"/>
              <w:bottom w:val="single" w:sz="4" w:space="0" w:color="auto"/>
              <w:right w:val="single" w:sz="4" w:space="0" w:color="auto"/>
            </w:tcBorders>
            <w:shd w:val="clear" w:color="auto" w:fill="auto"/>
            <w:noWrap/>
            <w:vAlign w:val="bottom"/>
            <w:hideMark/>
          </w:tcPr>
          <w:p w14:paraId="1E912F5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2D29C7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98B2F1D"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A33D41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45</w:t>
            </w:r>
          </w:p>
        </w:tc>
        <w:tc>
          <w:tcPr>
            <w:tcW w:w="451" w:type="pct"/>
            <w:tcBorders>
              <w:top w:val="nil"/>
              <w:left w:val="nil"/>
              <w:bottom w:val="single" w:sz="4" w:space="0" w:color="auto"/>
              <w:right w:val="single" w:sz="4" w:space="0" w:color="auto"/>
            </w:tcBorders>
            <w:shd w:val="clear" w:color="auto" w:fill="auto"/>
            <w:noWrap/>
            <w:vAlign w:val="center"/>
            <w:hideMark/>
          </w:tcPr>
          <w:p w14:paraId="315C5D2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3791009</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F6EA976"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PAÑO LIMPIADOR  ABSORBENTE MULTIUSOS  IDEAL PARA RTIRAR RESIDUOS DE GRASAS, JABON, COMIDA.  ADEMAS QUITA EL POLVO ACUMULADO EN MUEBLES. RESISTENTE AL CLORO Y NO SE DEFORMA.  NO RETIENE OLORES, NO DEJA PELUSA, LAVABLE  DE 38 X 40 CM  COLOR AMARILLO PRESENTACION PAQUETE POR 8 UNIDADES.</w:t>
            </w:r>
          </w:p>
        </w:tc>
        <w:tc>
          <w:tcPr>
            <w:tcW w:w="570" w:type="pct"/>
            <w:tcBorders>
              <w:top w:val="nil"/>
              <w:left w:val="nil"/>
              <w:bottom w:val="single" w:sz="4" w:space="0" w:color="auto"/>
              <w:right w:val="single" w:sz="4" w:space="0" w:color="auto"/>
            </w:tcBorders>
            <w:shd w:val="clear" w:color="auto" w:fill="auto"/>
            <w:vAlign w:val="center"/>
            <w:hideMark/>
          </w:tcPr>
          <w:p w14:paraId="1367FD3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176A0FA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5AE7705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BCE221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DFF57D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47131501</w:t>
            </w:r>
          </w:p>
        </w:tc>
        <w:tc>
          <w:tcPr>
            <w:tcW w:w="229" w:type="pct"/>
            <w:tcBorders>
              <w:top w:val="nil"/>
              <w:left w:val="nil"/>
              <w:bottom w:val="single" w:sz="4" w:space="0" w:color="auto"/>
              <w:right w:val="single" w:sz="4" w:space="0" w:color="auto"/>
            </w:tcBorders>
            <w:shd w:val="clear" w:color="auto" w:fill="auto"/>
            <w:noWrap/>
            <w:vAlign w:val="bottom"/>
            <w:hideMark/>
          </w:tcPr>
          <w:p w14:paraId="37DA0B5B"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2F26EA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4751265E"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B9B6BD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483E33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42B0172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78754E7E"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DC2E415"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0F39C1E3"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02-02-01-003-008-09</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35CFDDD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OTROS ARTÍCULOS MANUFACTURADOS N.C.P.</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027F03D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C6CA585"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18B4F47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7112525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66EEA64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6C6DF298"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5100944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1E45205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5CF76EF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1B68079E"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00F8F9B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MATERIAL SAP (OPCIONAL)</w:t>
            </w:r>
          </w:p>
        </w:tc>
        <w:tc>
          <w:tcPr>
            <w:tcW w:w="343" w:type="pct"/>
            <w:tcBorders>
              <w:top w:val="nil"/>
              <w:left w:val="nil"/>
              <w:bottom w:val="single" w:sz="4" w:space="0" w:color="auto"/>
              <w:right w:val="single" w:sz="4" w:space="0" w:color="auto"/>
            </w:tcBorders>
            <w:shd w:val="clear" w:color="000000" w:fill="D9D9D9"/>
            <w:vAlign w:val="center"/>
            <w:hideMark/>
          </w:tcPr>
          <w:p w14:paraId="6A918A1F"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OTAN - NOC (OPCIONAL)</w:t>
            </w:r>
          </w:p>
        </w:tc>
      </w:tr>
      <w:tr w:rsidR="00FD4C55" w:rsidRPr="00EF265F" w14:paraId="68B272DF"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F16D7F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46</w:t>
            </w:r>
          </w:p>
        </w:tc>
        <w:tc>
          <w:tcPr>
            <w:tcW w:w="451" w:type="pct"/>
            <w:tcBorders>
              <w:top w:val="nil"/>
              <w:left w:val="nil"/>
              <w:bottom w:val="single" w:sz="4" w:space="0" w:color="auto"/>
              <w:right w:val="single" w:sz="4" w:space="0" w:color="auto"/>
            </w:tcBorders>
            <w:shd w:val="clear" w:color="auto" w:fill="auto"/>
            <w:noWrap/>
            <w:vAlign w:val="center"/>
            <w:hideMark/>
          </w:tcPr>
          <w:p w14:paraId="4A67703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7D48361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xml:space="preserve">CEPILLO REDONDO FIBRA PASTICA PARA SANITARIO CON BASE </w:t>
            </w:r>
            <w:r w:rsidRPr="00EF265F">
              <w:rPr>
                <w:rFonts w:ascii="Arial" w:eastAsia="Times New Roman" w:hAnsi="Arial" w:cs="Arial"/>
                <w:color w:val="000000"/>
                <w:kern w:val="0"/>
                <w:sz w:val="14"/>
                <w:szCs w:val="14"/>
              </w:rPr>
              <w:lastRenderedPageBreak/>
              <w:t>DIMENSIONES DEL PRODUCTO: LARGO 12.4 CM , ALTO 38 CM.</w:t>
            </w:r>
          </w:p>
        </w:tc>
        <w:tc>
          <w:tcPr>
            <w:tcW w:w="570" w:type="pct"/>
            <w:tcBorders>
              <w:top w:val="nil"/>
              <w:left w:val="nil"/>
              <w:bottom w:val="single" w:sz="4" w:space="0" w:color="auto"/>
              <w:right w:val="single" w:sz="4" w:space="0" w:color="auto"/>
            </w:tcBorders>
            <w:shd w:val="clear" w:color="auto" w:fill="auto"/>
            <w:vAlign w:val="center"/>
            <w:hideMark/>
          </w:tcPr>
          <w:p w14:paraId="564FB08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lastRenderedPageBreak/>
              <w:t>UNIDAD</w:t>
            </w:r>
          </w:p>
        </w:tc>
        <w:tc>
          <w:tcPr>
            <w:tcW w:w="571" w:type="pct"/>
            <w:tcBorders>
              <w:top w:val="nil"/>
              <w:left w:val="nil"/>
              <w:bottom w:val="single" w:sz="4" w:space="0" w:color="auto"/>
              <w:right w:val="single" w:sz="4" w:space="0" w:color="auto"/>
            </w:tcBorders>
            <w:shd w:val="clear" w:color="auto" w:fill="auto"/>
            <w:noWrap/>
            <w:vAlign w:val="center"/>
            <w:hideMark/>
          </w:tcPr>
          <w:p w14:paraId="4A32F57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000B83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6A70C5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6191259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47131608</w:t>
            </w:r>
          </w:p>
        </w:tc>
        <w:tc>
          <w:tcPr>
            <w:tcW w:w="229" w:type="pct"/>
            <w:tcBorders>
              <w:top w:val="nil"/>
              <w:left w:val="nil"/>
              <w:bottom w:val="single" w:sz="4" w:space="0" w:color="auto"/>
              <w:right w:val="single" w:sz="4" w:space="0" w:color="auto"/>
            </w:tcBorders>
            <w:shd w:val="clear" w:color="auto" w:fill="auto"/>
            <w:noWrap/>
            <w:vAlign w:val="bottom"/>
            <w:hideMark/>
          </w:tcPr>
          <w:p w14:paraId="185C16B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1FDFD31B"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7415B0C"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0EDBA7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w:t>
            </w:r>
          </w:p>
        </w:tc>
        <w:tc>
          <w:tcPr>
            <w:tcW w:w="451" w:type="pct"/>
            <w:tcBorders>
              <w:top w:val="nil"/>
              <w:left w:val="nil"/>
              <w:bottom w:val="single" w:sz="4" w:space="0" w:color="auto"/>
              <w:right w:val="single" w:sz="4" w:space="0" w:color="auto"/>
            </w:tcBorders>
            <w:shd w:val="clear" w:color="auto" w:fill="auto"/>
            <w:noWrap/>
            <w:vAlign w:val="center"/>
            <w:hideMark/>
          </w:tcPr>
          <w:p w14:paraId="5B173ED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3899303</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25D1E518"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CEPILLO ERGONÓMICAMENTE DISEÑADO EN FORMA DE PLANCHA, CON MANGO DE PLÁSTICO. MUY RESISTENTE Y DURABLE. FABRICADO CON SUAVES CERDAS DE POLIPROPILENO . MEDIDAS: ANCHO 6 CMS X LARGO 15 CMS  X ALTO 8.5 CMS Y PERSO : 133 GRS.</w:t>
            </w:r>
          </w:p>
        </w:tc>
        <w:tc>
          <w:tcPr>
            <w:tcW w:w="570" w:type="pct"/>
            <w:tcBorders>
              <w:top w:val="nil"/>
              <w:left w:val="nil"/>
              <w:bottom w:val="single" w:sz="4" w:space="0" w:color="auto"/>
              <w:right w:val="single" w:sz="4" w:space="0" w:color="auto"/>
            </w:tcBorders>
            <w:shd w:val="clear" w:color="auto" w:fill="auto"/>
            <w:vAlign w:val="center"/>
            <w:hideMark/>
          </w:tcPr>
          <w:p w14:paraId="004E854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5F5C2AD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DE56F5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5ECA1D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20A658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47131605</w:t>
            </w:r>
          </w:p>
        </w:tc>
        <w:tc>
          <w:tcPr>
            <w:tcW w:w="229" w:type="pct"/>
            <w:tcBorders>
              <w:top w:val="nil"/>
              <w:left w:val="nil"/>
              <w:bottom w:val="single" w:sz="4" w:space="0" w:color="auto"/>
              <w:right w:val="single" w:sz="4" w:space="0" w:color="auto"/>
            </w:tcBorders>
            <w:shd w:val="clear" w:color="auto" w:fill="auto"/>
            <w:noWrap/>
            <w:vAlign w:val="bottom"/>
            <w:hideMark/>
          </w:tcPr>
          <w:p w14:paraId="53E6393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22D19BE"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A2EB546"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14ED11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48</w:t>
            </w:r>
          </w:p>
        </w:tc>
        <w:tc>
          <w:tcPr>
            <w:tcW w:w="451" w:type="pct"/>
            <w:tcBorders>
              <w:top w:val="nil"/>
              <w:left w:val="nil"/>
              <w:bottom w:val="single" w:sz="4" w:space="0" w:color="auto"/>
              <w:right w:val="single" w:sz="4" w:space="0" w:color="auto"/>
            </w:tcBorders>
            <w:shd w:val="clear" w:color="auto" w:fill="auto"/>
            <w:noWrap/>
            <w:vAlign w:val="center"/>
            <w:hideMark/>
          </w:tcPr>
          <w:p w14:paraId="47B7871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66C6583E"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CEPILLO  PARA LAVAR PISO CON BANDA ESCURRIDORA DE MEDIDAS Y PESO ESTANDAR DE LARGO 235 ANCHO 65 ALTO 85, CON MANGO METALICO DE 140 CM  CON ROSCA</w:t>
            </w:r>
          </w:p>
        </w:tc>
        <w:tc>
          <w:tcPr>
            <w:tcW w:w="570" w:type="pct"/>
            <w:tcBorders>
              <w:top w:val="nil"/>
              <w:left w:val="nil"/>
              <w:bottom w:val="single" w:sz="4" w:space="0" w:color="auto"/>
              <w:right w:val="single" w:sz="4" w:space="0" w:color="auto"/>
            </w:tcBorders>
            <w:shd w:val="clear" w:color="auto" w:fill="auto"/>
            <w:vAlign w:val="center"/>
            <w:hideMark/>
          </w:tcPr>
          <w:p w14:paraId="6234347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07CE83D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8A3ABB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9FE52B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0CB7C67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47131601</w:t>
            </w:r>
          </w:p>
        </w:tc>
        <w:tc>
          <w:tcPr>
            <w:tcW w:w="229" w:type="pct"/>
            <w:tcBorders>
              <w:top w:val="nil"/>
              <w:left w:val="nil"/>
              <w:bottom w:val="single" w:sz="4" w:space="0" w:color="auto"/>
              <w:right w:val="single" w:sz="4" w:space="0" w:color="auto"/>
            </w:tcBorders>
            <w:shd w:val="clear" w:color="auto" w:fill="auto"/>
            <w:noWrap/>
            <w:vAlign w:val="bottom"/>
            <w:hideMark/>
          </w:tcPr>
          <w:p w14:paraId="0144AAFB"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2600F1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76830939"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CED294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49</w:t>
            </w:r>
          </w:p>
        </w:tc>
        <w:tc>
          <w:tcPr>
            <w:tcW w:w="451" w:type="pct"/>
            <w:tcBorders>
              <w:top w:val="nil"/>
              <w:left w:val="nil"/>
              <w:bottom w:val="single" w:sz="4" w:space="0" w:color="auto"/>
              <w:right w:val="single" w:sz="4" w:space="0" w:color="auto"/>
            </w:tcBorders>
            <w:shd w:val="clear" w:color="auto" w:fill="auto"/>
            <w:noWrap/>
            <w:vAlign w:val="center"/>
            <w:hideMark/>
          </w:tcPr>
          <w:p w14:paraId="6155638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23D8310C"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ESCOBA: EN FIBRA DURA, PARA USO EXTERIORES. RECOMENDADA PARA PATIOS, JARDINES. ELABORADA EN NYLON DE DIFERENTES COLORES, MATERIAL DE LA BASE ES POLIPROPILENO RECUPERADO, FIBRAS PET DURA, GRAPA EN ALAMBRE, BANDA EN PVC BLANCO,  MEDIDAS: ANCHO: 7.5 LARGO 33 ALTO 13 PESO 220 GRAMOS, LARGO DEL MAGO DE MADERA 120.</w:t>
            </w:r>
          </w:p>
        </w:tc>
        <w:tc>
          <w:tcPr>
            <w:tcW w:w="570" w:type="pct"/>
            <w:tcBorders>
              <w:top w:val="nil"/>
              <w:left w:val="nil"/>
              <w:bottom w:val="single" w:sz="4" w:space="0" w:color="auto"/>
              <w:right w:val="single" w:sz="4" w:space="0" w:color="auto"/>
            </w:tcBorders>
            <w:shd w:val="clear" w:color="auto" w:fill="auto"/>
            <w:vAlign w:val="center"/>
            <w:hideMark/>
          </w:tcPr>
          <w:p w14:paraId="37DE6EA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6B46E51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9CF6B9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455F37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70D68ED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72321DE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7B2EEE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5C88E4E0"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1C05C79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50</w:t>
            </w:r>
          </w:p>
        </w:tc>
        <w:tc>
          <w:tcPr>
            <w:tcW w:w="451" w:type="pct"/>
            <w:tcBorders>
              <w:top w:val="nil"/>
              <w:left w:val="nil"/>
              <w:bottom w:val="single" w:sz="4" w:space="0" w:color="auto"/>
              <w:right w:val="single" w:sz="4" w:space="0" w:color="auto"/>
            </w:tcBorders>
            <w:shd w:val="clear" w:color="auto" w:fill="auto"/>
            <w:noWrap/>
            <w:vAlign w:val="center"/>
            <w:hideMark/>
          </w:tcPr>
          <w:p w14:paraId="24C6DDA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7C32E5F3"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ESCOBA: EN CERDAS SUAVES ELABORADAS CON PET CALIBRE ENTRE 0,4 Y 0,5 MM. - ÁREA DE BARRIDO MÍNIMA DE 25 CM DE LARGO POR 7 CM DE ANCHO POR 7 CM DE ALTO - MATERIAL DE BASE EN PLÁSTICO CON ACOPLE TIPO ROSCA - MÍNIMO 85 MOÑOS - MANGO EN MADERA CON UNA EXTENSIÓN MÍNIMA DE 120 CM</w:t>
            </w:r>
          </w:p>
        </w:tc>
        <w:tc>
          <w:tcPr>
            <w:tcW w:w="570" w:type="pct"/>
            <w:tcBorders>
              <w:top w:val="nil"/>
              <w:left w:val="nil"/>
              <w:bottom w:val="single" w:sz="4" w:space="0" w:color="auto"/>
              <w:right w:val="single" w:sz="4" w:space="0" w:color="auto"/>
            </w:tcBorders>
            <w:shd w:val="clear" w:color="auto" w:fill="auto"/>
            <w:vAlign w:val="center"/>
            <w:hideMark/>
          </w:tcPr>
          <w:p w14:paraId="47AC8CA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419C690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87668F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61A5BEB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E93784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6A7951C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B42CB9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102ACEE"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AC145B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51</w:t>
            </w:r>
          </w:p>
        </w:tc>
        <w:tc>
          <w:tcPr>
            <w:tcW w:w="451" w:type="pct"/>
            <w:tcBorders>
              <w:top w:val="nil"/>
              <w:left w:val="nil"/>
              <w:bottom w:val="single" w:sz="4" w:space="0" w:color="auto"/>
              <w:right w:val="single" w:sz="4" w:space="0" w:color="auto"/>
            </w:tcBorders>
            <w:shd w:val="clear" w:color="auto" w:fill="auto"/>
            <w:noWrap/>
            <w:vAlign w:val="center"/>
            <w:hideMark/>
          </w:tcPr>
          <w:p w14:paraId="339D076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3899302</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2A31C68C"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ESCOBA: EN CERDAS SUAVES ELABORADAS CON PET CALIBRE ENTRE 0,4 Y 0,5 MM. - ÁREA DE BARRIDO MÍNIMA DE 25 CM DE LARGO POR 7 CM DE ANCHO POR 7 CM DE ALTO - MATERIAL DE BASE EN PLÁSTICO CON ACOPLE TIPO ROSCA - MÍNIMO 85 MOÑOS - MANGO EN METÁLICO CON UNA EXTENSIÓN MÍNIMA DE 120 CM.</w:t>
            </w:r>
          </w:p>
        </w:tc>
        <w:tc>
          <w:tcPr>
            <w:tcW w:w="570" w:type="pct"/>
            <w:tcBorders>
              <w:top w:val="nil"/>
              <w:left w:val="nil"/>
              <w:bottom w:val="single" w:sz="4" w:space="0" w:color="auto"/>
              <w:right w:val="single" w:sz="4" w:space="0" w:color="auto"/>
            </w:tcBorders>
            <w:shd w:val="clear" w:color="auto" w:fill="auto"/>
            <w:vAlign w:val="center"/>
            <w:hideMark/>
          </w:tcPr>
          <w:p w14:paraId="529AB150"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13913CB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5D29BC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BAF320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4B201A3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299B066D"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B5257E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8D26138"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3EB0FDE7"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52</w:t>
            </w:r>
          </w:p>
        </w:tc>
        <w:tc>
          <w:tcPr>
            <w:tcW w:w="451" w:type="pct"/>
            <w:tcBorders>
              <w:top w:val="nil"/>
              <w:left w:val="nil"/>
              <w:bottom w:val="single" w:sz="4" w:space="0" w:color="auto"/>
              <w:right w:val="single" w:sz="4" w:space="0" w:color="auto"/>
            </w:tcBorders>
            <w:shd w:val="clear" w:color="auto" w:fill="auto"/>
            <w:noWrap/>
            <w:vAlign w:val="center"/>
            <w:hideMark/>
          </w:tcPr>
          <w:p w14:paraId="27095FC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2DAC65D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ESCOBA INDUSTRIAL (ESCOBILLÓN)</w:t>
            </w:r>
          </w:p>
        </w:tc>
        <w:tc>
          <w:tcPr>
            <w:tcW w:w="570" w:type="pct"/>
            <w:tcBorders>
              <w:top w:val="nil"/>
              <w:left w:val="nil"/>
              <w:bottom w:val="single" w:sz="4" w:space="0" w:color="auto"/>
              <w:right w:val="single" w:sz="4" w:space="0" w:color="auto"/>
            </w:tcBorders>
            <w:shd w:val="clear" w:color="auto" w:fill="auto"/>
            <w:vAlign w:val="center"/>
            <w:hideMark/>
          </w:tcPr>
          <w:p w14:paraId="49CB5E9E"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19F99CC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17FF6B4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3CC39AD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3717592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15C53353"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494EA30F"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7DF95BF"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69E89B5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53</w:t>
            </w:r>
          </w:p>
        </w:tc>
        <w:tc>
          <w:tcPr>
            <w:tcW w:w="451" w:type="pct"/>
            <w:tcBorders>
              <w:top w:val="nil"/>
              <w:left w:val="nil"/>
              <w:bottom w:val="single" w:sz="4" w:space="0" w:color="auto"/>
              <w:right w:val="single" w:sz="4" w:space="0" w:color="auto"/>
            </w:tcBorders>
            <w:shd w:val="clear" w:color="auto" w:fill="auto"/>
            <w:noWrap/>
            <w:vAlign w:val="center"/>
            <w:hideMark/>
          </w:tcPr>
          <w:p w14:paraId="1B9BB445"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3899301</w:t>
            </w:r>
          </w:p>
        </w:tc>
        <w:tc>
          <w:tcPr>
            <w:tcW w:w="1357" w:type="pct"/>
            <w:tcBorders>
              <w:top w:val="single" w:sz="4" w:space="0" w:color="auto"/>
              <w:left w:val="nil"/>
              <w:bottom w:val="single" w:sz="4" w:space="0" w:color="auto"/>
              <w:right w:val="single" w:sz="4" w:space="0" w:color="000000"/>
            </w:tcBorders>
            <w:shd w:val="clear" w:color="auto" w:fill="auto"/>
            <w:noWrap/>
            <w:vAlign w:val="bottom"/>
            <w:hideMark/>
          </w:tcPr>
          <w:p w14:paraId="3F5F6ADF"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ESCOBILLA LIMPIA VIDRIOS</w:t>
            </w:r>
          </w:p>
        </w:tc>
        <w:tc>
          <w:tcPr>
            <w:tcW w:w="570" w:type="pct"/>
            <w:tcBorders>
              <w:top w:val="nil"/>
              <w:left w:val="nil"/>
              <w:bottom w:val="single" w:sz="4" w:space="0" w:color="auto"/>
              <w:right w:val="single" w:sz="4" w:space="0" w:color="auto"/>
            </w:tcBorders>
            <w:shd w:val="clear" w:color="auto" w:fill="auto"/>
            <w:vAlign w:val="center"/>
            <w:hideMark/>
          </w:tcPr>
          <w:p w14:paraId="4A93C28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199B25F"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205CA26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1CCE421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FCA914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0933FC41"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A610A94"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1E655FA"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0780B341"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54</w:t>
            </w:r>
          </w:p>
        </w:tc>
        <w:tc>
          <w:tcPr>
            <w:tcW w:w="451" w:type="pct"/>
            <w:tcBorders>
              <w:top w:val="nil"/>
              <w:left w:val="nil"/>
              <w:bottom w:val="single" w:sz="4" w:space="0" w:color="auto"/>
              <w:right w:val="single" w:sz="4" w:space="0" w:color="auto"/>
            </w:tcBorders>
            <w:shd w:val="clear" w:color="auto" w:fill="auto"/>
            <w:noWrap/>
            <w:vAlign w:val="center"/>
            <w:hideMark/>
          </w:tcPr>
          <w:p w14:paraId="6F69898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3899317</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3ECE9DE5"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RASTRILLO BARRE PRADO  GRANDE  DE 21 DIENTES  CON UÑAS EN POLIPROPILENO   DIMENSIONES (mm) ALTO 71ANCHO FRONTAL 496 ANCHO TRASERO 35,7 LARGO 495  ANCHO DIENTES 86 PESO 396GRS  CON MANGO DE MADERA DE 1,50  CON ROSCA</w:t>
            </w:r>
          </w:p>
        </w:tc>
        <w:tc>
          <w:tcPr>
            <w:tcW w:w="570" w:type="pct"/>
            <w:tcBorders>
              <w:top w:val="nil"/>
              <w:left w:val="nil"/>
              <w:bottom w:val="single" w:sz="4" w:space="0" w:color="auto"/>
              <w:right w:val="single" w:sz="4" w:space="0" w:color="auto"/>
            </w:tcBorders>
            <w:shd w:val="clear" w:color="auto" w:fill="auto"/>
            <w:vAlign w:val="center"/>
            <w:hideMark/>
          </w:tcPr>
          <w:p w14:paraId="178C328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787B6B2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31CB0958"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5323BC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032C0DB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27112003</w:t>
            </w:r>
          </w:p>
        </w:tc>
        <w:tc>
          <w:tcPr>
            <w:tcW w:w="229" w:type="pct"/>
            <w:tcBorders>
              <w:top w:val="nil"/>
              <w:left w:val="nil"/>
              <w:bottom w:val="single" w:sz="4" w:space="0" w:color="auto"/>
              <w:right w:val="single" w:sz="4" w:space="0" w:color="auto"/>
            </w:tcBorders>
            <w:shd w:val="clear" w:color="auto" w:fill="auto"/>
            <w:noWrap/>
            <w:vAlign w:val="bottom"/>
            <w:hideMark/>
          </w:tcPr>
          <w:p w14:paraId="4C17302C"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309FEA2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0304268"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7C7D04B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55</w:t>
            </w:r>
          </w:p>
        </w:tc>
        <w:tc>
          <w:tcPr>
            <w:tcW w:w="451" w:type="pct"/>
            <w:tcBorders>
              <w:top w:val="nil"/>
              <w:left w:val="nil"/>
              <w:bottom w:val="single" w:sz="4" w:space="0" w:color="auto"/>
              <w:right w:val="single" w:sz="4" w:space="0" w:color="auto"/>
            </w:tcBorders>
            <w:shd w:val="clear" w:color="auto" w:fill="auto"/>
            <w:noWrap/>
            <w:vAlign w:val="bottom"/>
            <w:hideMark/>
          </w:tcPr>
          <w:p w14:paraId="632A3FA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3899314</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66D9383E" w14:textId="77777777" w:rsidR="00FD4C55" w:rsidRPr="00EF265F" w:rsidRDefault="00FD4C55" w:rsidP="00BF546D">
            <w:pPr>
              <w:widowControl/>
              <w:suppressAutoHyphens w:val="0"/>
              <w:jc w:val="both"/>
              <w:rPr>
                <w:rFonts w:ascii="Arial" w:eastAsia="Times New Roman" w:hAnsi="Arial" w:cs="Arial"/>
                <w:kern w:val="0"/>
                <w:sz w:val="14"/>
                <w:szCs w:val="14"/>
              </w:rPr>
            </w:pPr>
            <w:r w:rsidRPr="00EF265F">
              <w:rPr>
                <w:rFonts w:ascii="Arial" w:eastAsia="Times New Roman" w:hAnsi="Arial" w:cs="Arial"/>
                <w:kern w:val="0"/>
                <w:sz w:val="14"/>
                <w:szCs w:val="14"/>
              </w:rPr>
              <w:t>TRAPERO DE PABILO EN ALGODÓN TAMAÑO GRANDE</w:t>
            </w:r>
          </w:p>
        </w:tc>
        <w:tc>
          <w:tcPr>
            <w:tcW w:w="570" w:type="pct"/>
            <w:tcBorders>
              <w:top w:val="nil"/>
              <w:left w:val="nil"/>
              <w:bottom w:val="single" w:sz="4" w:space="0" w:color="auto"/>
              <w:right w:val="single" w:sz="4" w:space="0" w:color="auto"/>
            </w:tcBorders>
            <w:shd w:val="clear" w:color="auto" w:fill="auto"/>
            <w:vAlign w:val="center"/>
            <w:hideMark/>
          </w:tcPr>
          <w:p w14:paraId="364F9A6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26E37999"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7FBCB90C"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0613F2B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bottom"/>
            <w:hideMark/>
          </w:tcPr>
          <w:p w14:paraId="46539CA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47131618</w:t>
            </w:r>
          </w:p>
        </w:tc>
        <w:tc>
          <w:tcPr>
            <w:tcW w:w="229" w:type="pct"/>
            <w:tcBorders>
              <w:top w:val="nil"/>
              <w:left w:val="nil"/>
              <w:bottom w:val="single" w:sz="4" w:space="0" w:color="auto"/>
              <w:right w:val="single" w:sz="4" w:space="0" w:color="auto"/>
            </w:tcBorders>
            <w:shd w:val="clear" w:color="auto" w:fill="auto"/>
            <w:noWrap/>
            <w:vAlign w:val="bottom"/>
            <w:hideMark/>
          </w:tcPr>
          <w:p w14:paraId="10AE1075"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0BA252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6BBDD6D5"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56703F36"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56</w:t>
            </w:r>
          </w:p>
        </w:tc>
        <w:tc>
          <w:tcPr>
            <w:tcW w:w="451" w:type="pct"/>
            <w:tcBorders>
              <w:top w:val="nil"/>
              <w:left w:val="nil"/>
              <w:bottom w:val="single" w:sz="4" w:space="0" w:color="auto"/>
              <w:right w:val="single" w:sz="4" w:space="0" w:color="auto"/>
            </w:tcBorders>
            <w:shd w:val="clear" w:color="auto" w:fill="auto"/>
            <w:noWrap/>
            <w:vAlign w:val="center"/>
            <w:hideMark/>
          </w:tcPr>
          <w:p w14:paraId="2B35DF2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3899301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4CBDE7A1"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LIMPIADOR PARA TELARAÑA FIBRAS EN PVC. MANGO EXTENSIBLE DE MÍNIMO 1.50 METROS DE LARGO</w:t>
            </w:r>
          </w:p>
        </w:tc>
        <w:tc>
          <w:tcPr>
            <w:tcW w:w="570" w:type="pct"/>
            <w:tcBorders>
              <w:top w:val="nil"/>
              <w:left w:val="nil"/>
              <w:bottom w:val="single" w:sz="4" w:space="0" w:color="auto"/>
              <w:right w:val="single" w:sz="4" w:space="0" w:color="auto"/>
            </w:tcBorders>
            <w:shd w:val="clear" w:color="auto" w:fill="auto"/>
            <w:vAlign w:val="center"/>
            <w:hideMark/>
          </w:tcPr>
          <w:p w14:paraId="2C6BE1E2"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UNIDAD</w:t>
            </w:r>
          </w:p>
        </w:tc>
        <w:tc>
          <w:tcPr>
            <w:tcW w:w="571" w:type="pct"/>
            <w:tcBorders>
              <w:top w:val="nil"/>
              <w:left w:val="nil"/>
              <w:bottom w:val="single" w:sz="4" w:space="0" w:color="auto"/>
              <w:right w:val="single" w:sz="4" w:space="0" w:color="auto"/>
            </w:tcBorders>
            <w:shd w:val="clear" w:color="auto" w:fill="auto"/>
            <w:noWrap/>
            <w:vAlign w:val="center"/>
            <w:hideMark/>
          </w:tcPr>
          <w:p w14:paraId="41C55F2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4BDF98D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5BF7ECE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5148A14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47131604</w:t>
            </w:r>
          </w:p>
        </w:tc>
        <w:tc>
          <w:tcPr>
            <w:tcW w:w="229" w:type="pct"/>
            <w:tcBorders>
              <w:top w:val="nil"/>
              <w:left w:val="nil"/>
              <w:bottom w:val="single" w:sz="4" w:space="0" w:color="auto"/>
              <w:right w:val="single" w:sz="4" w:space="0" w:color="auto"/>
            </w:tcBorders>
            <w:shd w:val="clear" w:color="auto" w:fill="auto"/>
            <w:noWrap/>
            <w:vAlign w:val="bottom"/>
            <w:hideMark/>
          </w:tcPr>
          <w:p w14:paraId="6A60EE12"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239A2659"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08AC17F4"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E7938D"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CLASIFICADOR POR OBJETO DEL GASTO </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0B1470E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NOMBRE CUENTA</w:t>
            </w:r>
          </w:p>
        </w:tc>
        <w:tc>
          <w:tcPr>
            <w:tcW w:w="1514" w:type="pct"/>
            <w:gridSpan w:val="4"/>
            <w:tcBorders>
              <w:top w:val="single" w:sz="4" w:space="0" w:color="auto"/>
              <w:left w:val="nil"/>
              <w:bottom w:val="single" w:sz="4" w:space="0" w:color="auto"/>
              <w:right w:val="single" w:sz="4" w:space="0" w:color="000000"/>
            </w:tcBorders>
            <w:shd w:val="clear" w:color="000000" w:fill="D9D9D9"/>
            <w:vAlign w:val="center"/>
            <w:hideMark/>
          </w:tcPr>
          <w:p w14:paraId="2A3BF7F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c>
          <w:tcPr>
            <w:tcW w:w="343" w:type="pct"/>
            <w:tcBorders>
              <w:top w:val="nil"/>
              <w:left w:val="nil"/>
              <w:bottom w:val="single" w:sz="4" w:space="0" w:color="auto"/>
              <w:right w:val="single" w:sz="4" w:space="0" w:color="auto"/>
            </w:tcBorders>
            <w:shd w:val="clear" w:color="000000" w:fill="D9D9D9"/>
            <w:noWrap/>
            <w:vAlign w:val="center"/>
            <w:hideMark/>
          </w:tcPr>
          <w:p w14:paraId="59A421A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r w:rsidR="00FD4C55" w:rsidRPr="00EF265F" w14:paraId="2E13A7A6" w14:textId="77777777" w:rsidTr="00BF546D">
        <w:trPr>
          <w:trHeight w:val="218"/>
        </w:trPr>
        <w:tc>
          <w:tcPr>
            <w:tcW w:w="2002" w:type="pct"/>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D1FB10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02-02-01-004-002</w:t>
            </w:r>
          </w:p>
        </w:tc>
        <w:tc>
          <w:tcPr>
            <w:tcW w:w="1141" w:type="pct"/>
            <w:gridSpan w:val="2"/>
            <w:tcBorders>
              <w:top w:val="single" w:sz="4" w:space="0" w:color="auto"/>
              <w:left w:val="nil"/>
              <w:bottom w:val="single" w:sz="4" w:space="0" w:color="auto"/>
              <w:right w:val="single" w:sz="4" w:space="0" w:color="000000"/>
            </w:tcBorders>
            <w:shd w:val="clear" w:color="000000" w:fill="D9D9D9"/>
            <w:vAlign w:val="center"/>
            <w:hideMark/>
          </w:tcPr>
          <w:p w14:paraId="53D714A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PRODUCTOS METÁLICOS ELABORADOS (EXCEPTO MAQUINARIA Y EQUIPO)</w:t>
            </w:r>
          </w:p>
        </w:tc>
        <w:tc>
          <w:tcPr>
            <w:tcW w:w="1857" w:type="pct"/>
            <w:gridSpan w:val="5"/>
            <w:tcBorders>
              <w:top w:val="single" w:sz="4" w:space="0" w:color="auto"/>
              <w:left w:val="nil"/>
              <w:bottom w:val="single" w:sz="4" w:space="0" w:color="auto"/>
              <w:right w:val="single" w:sz="4" w:space="0" w:color="000000"/>
            </w:tcBorders>
            <w:shd w:val="clear" w:color="000000" w:fill="D9D9D9"/>
            <w:vAlign w:val="center"/>
            <w:hideMark/>
          </w:tcPr>
          <w:p w14:paraId="7D407D4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w:t>
            </w:r>
          </w:p>
        </w:tc>
      </w:tr>
      <w:tr w:rsidR="00FD4C55" w:rsidRPr="00EF265F" w14:paraId="69BA2159" w14:textId="77777777" w:rsidTr="00BF546D">
        <w:trPr>
          <w:trHeight w:val="218"/>
        </w:trPr>
        <w:tc>
          <w:tcPr>
            <w:tcW w:w="194"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43135974"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ITEM</w:t>
            </w:r>
          </w:p>
        </w:tc>
        <w:tc>
          <w:tcPr>
            <w:tcW w:w="451" w:type="pct"/>
            <w:tcBorders>
              <w:top w:val="nil"/>
              <w:left w:val="nil"/>
              <w:bottom w:val="single" w:sz="4" w:space="0" w:color="auto"/>
              <w:right w:val="single" w:sz="4" w:space="0" w:color="auto"/>
            </w:tcBorders>
            <w:shd w:val="clear" w:color="000000" w:fill="D9D9D9"/>
            <w:vAlign w:val="center"/>
            <w:hideMark/>
          </w:tcPr>
          <w:p w14:paraId="585BA249"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CÓDIGO DANE</w:t>
            </w:r>
          </w:p>
        </w:tc>
        <w:tc>
          <w:tcPr>
            <w:tcW w:w="1357" w:type="pct"/>
            <w:tcBorders>
              <w:top w:val="single" w:sz="4" w:space="0" w:color="auto"/>
              <w:left w:val="nil"/>
              <w:bottom w:val="single" w:sz="4" w:space="0" w:color="auto"/>
              <w:right w:val="single" w:sz="4" w:space="0" w:color="auto"/>
            </w:tcBorders>
            <w:shd w:val="clear" w:color="000000" w:fill="D9D9D9"/>
            <w:vAlign w:val="center"/>
            <w:hideMark/>
          </w:tcPr>
          <w:p w14:paraId="4E6DC0F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DESCRIPCIÓN DEL BIEN Y/O SERVICIO </w:t>
            </w:r>
          </w:p>
        </w:tc>
        <w:tc>
          <w:tcPr>
            <w:tcW w:w="570" w:type="pct"/>
            <w:tcBorders>
              <w:top w:val="nil"/>
              <w:left w:val="nil"/>
              <w:bottom w:val="single" w:sz="4" w:space="0" w:color="auto"/>
              <w:right w:val="single" w:sz="4" w:space="0" w:color="auto"/>
            </w:tcBorders>
            <w:shd w:val="clear" w:color="000000" w:fill="D9D9D9"/>
            <w:vAlign w:val="center"/>
            <w:hideMark/>
          </w:tcPr>
          <w:p w14:paraId="63913DB0"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UNIDAD MEDIDA</w:t>
            </w:r>
          </w:p>
        </w:tc>
        <w:tc>
          <w:tcPr>
            <w:tcW w:w="571" w:type="pct"/>
            <w:tcBorders>
              <w:top w:val="nil"/>
              <w:left w:val="nil"/>
              <w:bottom w:val="single" w:sz="4" w:space="0" w:color="auto"/>
              <w:right w:val="single" w:sz="4" w:space="0" w:color="auto"/>
            </w:tcBorders>
            <w:shd w:val="clear" w:color="000000" w:fill="D9D9D9"/>
            <w:vAlign w:val="center"/>
            <w:hideMark/>
          </w:tcPr>
          <w:p w14:paraId="55F88757"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EXISTENCIAS (STOCK - INVENTARIOS)</w:t>
            </w:r>
          </w:p>
        </w:tc>
        <w:tc>
          <w:tcPr>
            <w:tcW w:w="571" w:type="pct"/>
            <w:tcBorders>
              <w:top w:val="nil"/>
              <w:left w:val="nil"/>
              <w:bottom w:val="single" w:sz="4" w:space="0" w:color="auto"/>
              <w:right w:val="single" w:sz="4" w:space="0" w:color="auto"/>
            </w:tcBorders>
            <w:shd w:val="clear" w:color="000000" w:fill="D9D9D9"/>
            <w:vAlign w:val="center"/>
            <w:hideMark/>
          </w:tcPr>
          <w:p w14:paraId="3A6CFEDB"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w:t>
            </w:r>
          </w:p>
        </w:tc>
        <w:tc>
          <w:tcPr>
            <w:tcW w:w="429" w:type="pct"/>
            <w:tcBorders>
              <w:top w:val="nil"/>
              <w:left w:val="nil"/>
              <w:bottom w:val="single" w:sz="4" w:space="0" w:color="auto"/>
              <w:right w:val="single" w:sz="4" w:space="0" w:color="auto"/>
            </w:tcBorders>
            <w:shd w:val="clear" w:color="000000" w:fill="D9D9D9"/>
            <w:vAlign w:val="center"/>
            <w:hideMark/>
          </w:tcPr>
          <w:p w14:paraId="0279E0C5"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NECESIDAD TOTAL</w:t>
            </w:r>
          </w:p>
        </w:tc>
        <w:tc>
          <w:tcPr>
            <w:tcW w:w="285" w:type="pct"/>
            <w:tcBorders>
              <w:top w:val="nil"/>
              <w:left w:val="nil"/>
              <w:bottom w:val="single" w:sz="4" w:space="0" w:color="auto"/>
              <w:right w:val="single" w:sz="4" w:space="0" w:color="auto"/>
            </w:tcBorders>
            <w:shd w:val="clear" w:color="000000" w:fill="D9D9D9"/>
            <w:vAlign w:val="center"/>
            <w:hideMark/>
          </w:tcPr>
          <w:p w14:paraId="18B08471"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UNSPSC (CCE)</w:t>
            </w:r>
          </w:p>
        </w:tc>
        <w:tc>
          <w:tcPr>
            <w:tcW w:w="229" w:type="pct"/>
            <w:tcBorders>
              <w:top w:val="nil"/>
              <w:left w:val="nil"/>
              <w:bottom w:val="single" w:sz="4" w:space="0" w:color="auto"/>
              <w:right w:val="single" w:sz="4" w:space="0" w:color="auto"/>
            </w:tcBorders>
            <w:shd w:val="clear" w:color="000000" w:fill="D9D9D9"/>
            <w:vAlign w:val="center"/>
            <w:hideMark/>
          </w:tcPr>
          <w:p w14:paraId="46D5903C"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t xml:space="preserve">CÓDIGO MATERIAL SAP </w:t>
            </w:r>
            <w:r w:rsidRPr="00EF265F">
              <w:rPr>
                <w:rFonts w:ascii="Arial" w:eastAsia="Times New Roman" w:hAnsi="Arial" w:cs="Arial"/>
                <w:b/>
                <w:bCs/>
                <w:color w:val="000000"/>
                <w:kern w:val="0"/>
                <w:sz w:val="14"/>
                <w:szCs w:val="14"/>
              </w:rPr>
              <w:lastRenderedPageBreak/>
              <w:t>(OPCIONAL)</w:t>
            </w:r>
          </w:p>
        </w:tc>
        <w:tc>
          <w:tcPr>
            <w:tcW w:w="343" w:type="pct"/>
            <w:tcBorders>
              <w:top w:val="nil"/>
              <w:left w:val="nil"/>
              <w:bottom w:val="single" w:sz="4" w:space="0" w:color="auto"/>
              <w:right w:val="single" w:sz="4" w:space="0" w:color="auto"/>
            </w:tcBorders>
            <w:shd w:val="clear" w:color="000000" w:fill="D9D9D9"/>
            <w:vAlign w:val="center"/>
            <w:hideMark/>
          </w:tcPr>
          <w:p w14:paraId="0A0B2C96" w14:textId="77777777" w:rsidR="00FD4C55" w:rsidRPr="00EF265F" w:rsidRDefault="00FD4C55" w:rsidP="00BF546D">
            <w:pPr>
              <w:widowControl/>
              <w:suppressAutoHyphens w:val="0"/>
              <w:jc w:val="center"/>
              <w:rPr>
                <w:rFonts w:ascii="Arial" w:eastAsia="Times New Roman" w:hAnsi="Arial" w:cs="Arial"/>
                <w:b/>
                <w:bCs/>
                <w:color w:val="000000"/>
                <w:kern w:val="0"/>
                <w:sz w:val="14"/>
                <w:szCs w:val="14"/>
              </w:rPr>
            </w:pPr>
            <w:r w:rsidRPr="00EF265F">
              <w:rPr>
                <w:rFonts w:ascii="Arial" w:eastAsia="Times New Roman" w:hAnsi="Arial" w:cs="Arial"/>
                <w:b/>
                <w:bCs/>
                <w:color w:val="000000"/>
                <w:kern w:val="0"/>
                <w:sz w:val="14"/>
                <w:szCs w:val="14"/>
              </w:rPr>
              <w:lastRenderedPageBreak/>
              <w:t>CÓDIGO OTAN - NOC (OPCIONAL)</w:t>
            </w:r>
          </w:p>
        </w:tc>
      </w:tr>
      <w:tr w:rsidR="00FD4C55" w:rsidRPr="00EF265F" w14:paraId="2697073B" w14:textId="77777777" w:rsidTr="00BF546D">
        <w:trPr>
          <w:trHeight w:val="285"/>
        </w:trPr>
        <w:tc>
          <w:tcPr>
            <w:tcW w:w="194" w:type="pct"/>
            <w:tcBorders>
              <w:top w:val="nil"/>
              <w:left w:val="single" w:sz="4" w:space="0" w:color="auto"/>
              <w:bottom w:val="single" w:sz="4" w:space="0" w:color="auto"/>
              <w:right w:val="single" w:sz="4" w:space="0" w:color="auto"/>
            </w:tcBorders>
            <w:shd w:val="clear" w:color="auto" w:fill="auto"/>
            <w:noWrap/>
            <w:vAlign w:val="center"/>
            <w:hideMark/>
          </w:tcPr>
          <w:p w14:paraId="249E4FA4"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57</w:t>
            </w:r>
          </w:p>
        </w:tc>
        <w:tc>
          <w:tcPr>
            <w:tcW w:w="451" w:type="pct"/>
            <w:tcBorders>
              <w:top w:val="nil"/>
              <w:left w:val="nil"/>
              <w:bottom w:val="single" w:sz="4" w:space="0" w:color="auto"/>
              <w:right w:val="single" w:sz="4" w:space="0" w:color="auto"/>
            </w:tcBorders>
            <w:shd w:val="clear" w:color="auto" w:fill="auto"/>
            <w:noWrap/>
            <w:vAlign w:val="center"/>
            <w:hideMark/>
          </w:tcPr>
          <w:p w14:paraId="6862072A"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4291231</w:t>
            </w:r>
          </w:p>
        </w:tc>
        <w:tc>
          <w:tcPr>
            <w:tcW w:w="1357" w:type="pct"/>
            <w:tcBorders>
              <w:top w:val="single" w:sz="4" w:space="0" w:color="auto"/>
              <w:left w:val="nil"/>
              <w:bottom w:val="single" w:sz="4" w:space="0" w:color="auto"/>
              <w:right w:val="single" w:sz="4" w:space="0" w:color="000000"/>
            </w:tcBorders>
            <w:shd w:val="clear" w:color="auto" w:fill="auto"/>
            <w:vAlign w:val="bottom"/>
            <w:hideMark/>
          </w:tcPr>
          <w:p w14:paraId="13B9C621" w14:textId="77777777" w:rsidR="00FD4C55" w:rsidRPr="00EF265F" w:rsidRDefault="00FD4C55" w:rsidP="00BF546D">
            <w:pPr>
              <w:widowControl/>
              <w:suppressAutoHyphens w:val="0"/>
              <w:jc w:val="both"/>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ESPONJILLA ELABORADA CON FIBRA DE ACERO INOXIDABLE PARA DAR BRILLO - TAMAÑO MÍNIMO DE 5 CM DE LARGO POR 9 CM DE ANCHO. X 12 UNIDADES</w:t>
            </w:r>
          </w:p>
        </w:tc>
        <w:tc>
          <w:tcPr>
            <w:tcW w:w="570" w:type="pct"/>
            <w:tcBorders>
              <w:top w:val="nil"/>
              <w:left w:val="nil"/>
              <w:bottom w:val="single" w:sz="4" w:space="0" w:color="auto"/>
              <w:right w:val="single" w:sz="4" w:space="0" w:color="auto"/>
            </w:tcBorders>
            <w:shd w:val="clear" w:color="auto" w:fill="auto"/>
            <w:vAlign w:val="center"/>
            <w:hideMark/>
          </w:tcPr>
          <w:p w14:paraId="58F29AB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PAQUETE</w:t>
            </w:r>
          </w:p>
        </w:tc>
        <w:tc>
          <w:tcPr>
            <w:tcW w:w="571" w:type="pct"/>
            <w:tcBorders>
              <w:top w:val="nil"/>
              <w:left w:val="nil"/>
              <w:bottom w:val="single" w:sz="4" w:space="0" w:color="auto"/>
              <w:right w:val="single" w:sz="4" w:space="0" w:color="auto"/>
            </w:tcBorders>
            <w:shd w:val="clear" w:color="auto" w:fill="auto"/>
            <w:noWrap/>
            <w:vAlign w:val="center"/>
            <w:hideMark/>
          </w:tcPr>
          <w:p w14:paraId="6E26E15B"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0</w:t>
            </w:r>
          </w:p>
        </w:tc>
        <w:tc>
          <w:tcPr>
            <w:tcW w:w="571" w:type="pct"/>
            <w:tcBorders>
              <w:top w:val="nil"/>
              <w:left w:val="nil"/>
              <w:bottom w:val="single" w:sz="4" w:space="0" w:color="auto"/>
              <w:right w:val="single" w:sz="4" w:space="0" w:color="auto"/>
            </w:tcBorders>
            <w:shd w:val="clear" w:color="auto" w:fill="auto"/>
            <w:noWrap/>
            <w:vAlign w:val="center"/>
            <w:hideMark/>
          </w:tcPr>
          <w:p w14:paraId="64A04FB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429" w:type="pct"/>
            <w:tcBorders>
              <w:top w:val="nil"/>
              <w:left w:val="nil"/>
              <w:bottom w:val="single" w:sz="4" w:space="0" w:color="auto"/>
              <w:right w:val="single" w:sz="4" w:space="0" w:color="auto"/>
            </w:tcBorders>
            <w:shd w:val="clear" w:color="auto" w:fill="auto"/>
            <w:noWrap/>
            <w:vAlign w:val="center"/>
            <w:hideMark/>
          </w:tcPr>
          <w:p w14:paraId="751E78BD"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1</w:t>
            </w:r>
          </w:p>
        </w:tc>
        <w:tc>
          <w:tcPr>
            <w:tcW w:w="285" w:type="pct"/>
            <w:tcBorders>
              <w:top w:val="nil"/>
              <w:left w:val="nil"/>
              <w:bottom w:val="single" w:sz="4" w:space="0" w:color="auto"/>
              <w:right w:val="single" w:sz="4" w:space="0" w:color="auto"/>
            </w:tcBorders>
            <w:shd w:val="clear" w:color="auto" w:fill="auto"/>
            <w:noWrap/>
            <w:vAlign w:val="center"/>
            <w:hideMark/>
          </w:tcPr>
          <w:p w14:paraId="2D0AEE63" w14:textId="77777777" w:rsidR="00FD4C55" w:rsidRPr="00EF265F" w:rsidRDefault="00FD4C55" w:rsidP="00BF546D">
            <w:pPr>
              <w:widowControl/>
              <w:suppressAutoHyphens w:val="0"/>
              <w:jc w:val="center"/>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47121803</w:t>
            </w:r>
          </w:p>
        </w:tc>
        <w:tc>
          <w:tcPr>
            <w:tcW w:w="229" w:type="pct"/>
            <w:tcBorders>
              <w:top w:val="nil"/>
              <w:left w:val="nil"/>
              <w:bottom w:val="single" w:sz="4" w:space="0" w:color="auto"/>
              <w:right w:val="single" w:sz="4" w:space="0" w:color="auto"/>
            </w:tcBorders>
            <w:shd w:val="clear" w:color="auto" w:fill="auto"/>
            <w:noWrap/>
            <w:vAlign w:val="bottom"/>
            <w:hideMark/>
          </w:tcPr>
          <w:p w14:paraId="17680C08"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c>
          <w:tcPr>
            <w:tcW w:w="343" w:type="pct"/>
            <w:tcBorders>
              <w:top w:val="nil"/>
              <w:left w:val="nil"/>
              <w:bottom w:val="single" w:sz="4" w:space="0" w:color="auto"/>
              <w:right w:val="single" w:sz="4" w:space="0" w:color="auto"/>
            </w:tcBorders>
            <w:shd w:val="clear" w:color="auto" w:fill="auto"/>
            <w:noWrap/>
            <w:vAlign w:val="bottom"/>
            <w:hideMark/>
          </w:tcPr>
          <w:p w14:paraId="0DA24E00" w14:textId="77777777" w:rsidR="00FD4C55" w:rsidRPr="00EF265F" w:rsidRDefault="00FD4C55" w:rsidP="00BF546D">
            <w:pPr>
              <w:widowControl/>
              <w:suppressAutoHyphens w:val="0"/>
              <w:rPr>
                <w:rFonts w:ascii="Arial" w:eastAsia="Times New Roman" w:hAnsi="Arial" w:cs="Arial"/>
                <w:color w:val="000000"/>
                <w:kern w:val="0"/>
                <w:sz w:val="14"/>
                <w:szCs w:val="14"/>
              </w:rPr>
            </w:pPr>
            <w:r w:rsidRPr="00EF265F">
              <w:rPr>
                <w:rFonts w:ascii="Arial" w:eastAsia="Times New Roman" w:hAnsi="Arial" w:cs="Arial"/>
                <w:color w:val="000000"/>
                <w:kern w:val="0"/>
                <w:sz w:val="14"/>
                <w:szCs w:val="14"/>
              </w:rPr>
              <w:t> </w:t>
            </w:r>
          </w:p>
        </w:tc>
      </w:tr>
    </w:tbl>
    <w:p w14:paraId="300E1BC3" w14:textId="77777777" w:rsidR="001759CD" w:rsidRPr="00437278" w:rsidRDefault="001759CD" w:rsidP="001759CD">
      <w:pPr>
        <w:jc w:val="both"/>
        <w:rPr>
          <w:rFonts w:ascii="Arial" w:hAnsi="Arial" w:cs="Arial"/>
          <w:b/>
          <w:sz w:val="22"/>
          <w:szCs w:val="22"/>
        </w:rPr>
      </w:pPr>
    </w:p>
    <w:p w14:paraId="1B78F958" w14:textId="77777777" w:rsidR="009F47F0" w:rsidRPr="000E6791" w:rsidRDefault="009F47F0" w:rsidP="009F47F0">
      <w:pPr>
        <w:jc w:val="both"/>
        <w:rPr>
          <w:rFonts w:ascii="Arial" w:hAnsi="Arial" w:cs="Arial"/>
          <w:b/>
          <w:color w:val="000000" w:themeColor="text1"/>
          <w:sz w:val="22"/>
          <w:szCs w:val="22"/>
        </w:rPr>
      </w:pPr>
      <w:r w:rsidRPr="000E6791">
        <w:rPr>
          <w:rFonts w:ascii="Arial" w:hAnsi="Arial" w:cs="Arial"/>
          <w:b/>
          <w:color w:val="000000" w:themeColor="text1"/>
          <w:sz w:val="22"/>
          <w:szCs w:val="22"/>
        </w:rPr>
        <w:t>OTRAS ESPECIFICACIONES TÉCNICAS DE OBLIGATORIO CUMPLIMIENTO</w:t>
      </w:r>
    </w:p>
    <w:p w14:paraId="0B0275E5" w14:textId="77777777" w:rsidR="009F47F0" w:rsidRPr="004C6859" w:rsidRDefault="009F47F0" w:rsidP="009F47F0">
      <w:pPr>
        <w:jc w:val="both"/>
        <w:rPr>
          <w:rFonts w:ascii="Arial" w:hAnsi="Arial" w:cs="Arial"/>
          <w:bCs/>
          <w:sz w:val="22"/>
          <w:szCs w:val="22"/>
        </w:rPr>
      </w:pPr>
    </w:p>
    <w:p w14:paraId="78718C42" w14:textId="77777777" w:rsidR="009F47F0" w:rsidRPr="00CE265A" w:rsidRDefault="009F47F0" w:rsidP="009F47F0">
      <w:pPr>
        <w:widowControl/>
        <w:suppressAutoHyphens w:val="0"/>
        <w:autoSpaceDE w:val="0"/>
        <w:adjustRightInd w:val="0"/>
        <w:jc w:val="both"/>
        <w:rPr>
          <w:rFonts w:ascii="Arial" w:eastAsiaTheme="minorHAnsi" w:hAnsi="Arial" w:cs="Arial"/>
          <w:kern w:val="0"/>
          <w:sz w:val="22"/>
          <w:szCs w:val="22"/>
          <w:lang w:eastAsia="en-US"/>
        </w:rPr>
      </w:pPr>
      <w:r w:rsidRPr="00CE265A">
        <w:rPr>
          <w:rFonts w:ascii="Arial" w:eastAsiaTheme="minorHAnsi" w:hAnsi="Arial" w:cs="Arial"/>
          <w:kern w:val="0"/>
          <w:sz w:val="22"/>
          <w:szCs w:val="22"/>
          <w:lang w:eastAsia="en-US"/>
        </w:rPr>
        <w:t>El oferente deberá cumplir las siguientes condiciones de manera obligatoria y deberá manifestarlo mediante documento debidamente suscrito junto a su propuesta, incluyendo lo siguiente:</w:t>
      </w:r>
    </w:p>
    <w:p w14:paraId="371EB76A" w14:textId="77777777" w:rsidR="009F47F0" w:rsidRPr="00CE265A" w:rsidRDefault="009F47F0" w:rsidP="009F47F0">
      <w:pPr>
        <w:widowControl/>
        <w:suppressAutoHyphens w:val="0"/>
        <w:autoSpaceDE w:val="0"/>
        <w:adjustRightInd w:val="0"/>
        <w:jc w:val="both"/>
        <w:rPr>
          <w:rFonts w:ascii="Arial" w:eastAsiaTheme="minorHAnsi" w:hAnsi="Arial" w:cs="Arial"/>
          <w:kern w:val="0"/>
          <w:sz w:val="22"/>
          <w:szCs w:val="22"/>
          <w:lang w:eastAsia="en-US"/>
        </w:rPr>
      </w:pPr>
    </w:p>
    <w:p w14:paraId="306F25AA" w14:textId="77777777" w:rsidR="009F47F0" w:rsidRPr="00CE265A" w:rsidRDefault="009F47F0" w:rsidP="009F47F0">
      <w:pPr>
        <w:pStyle w:val="Prrafodelista"/>
        <w:widowControl w:val="0"/>
        <w:numPr>
          <w:ilvl w:val="0"/>
          <w:numId w:val="30"/>
        </w:numPr>
        <w:suppressAutoHyphens/>
        <w:ind w:left="360"/>
        <w:jc w:val="both"/>
        <w:rPr>
          <w:rFonts w:ascii="Arial" w:hAnsi="Arial" w:cs="Arial"/>
          <w:sz w:val="22"/>
          <w:szCs w:val="22"/>
        </w:rPr>
      </w:pPr>
      <w:r>
        <w:rPr>
          <w:rFonts w:ascii="Arial" w:hAnsi="Arial" w:cs="Arial"/>
          <w:sz w:val="22"/>
          <w:szCs w:val="22"/>
        </w:rPr>
        <w:t xml:space="preserve">Los productos deben ser nuevos y sellados en su empaque original </w:t>
      </w:r>
    </w:p>
    <w:p w14:paraId="3304C187" w14:textId="77777777" w:rsidR="009F47F0" w:rsidRPr="00CE265A" w:rsidRDefault="009F47F0" w:rsidP="009F47F0">
      <w:pPr>
        <w:widowControl/>
        <w:suppressAutoHyphens w:val="0"/>
        <w:autoSpaceDE w:val="0"/>
        <w:adjustRightInd w:val="0"/>
        <w:jc w:val="both"/>
        <w:rPr>
          <w:rFonts w:ascii="Arial" w:eastAsiaTheme="minorHAnsi" w:hAnsi="Arial" w:cs="Arial"/>
          <w:kern w:val="0"/>
          <w:sz w:val="22"/>
          <w:szCs w:val="22"/>
          <w:lang w:eastAsia="en-US"/>
        </w:rPr>
      </w:pPr>
    </w:p>
    <w:p w14:paraId="5881188E" w14:textId="77777777" w:rsidR="009F47F0" w:rsidRPr="00CE265A" w:rsidRDefault="009F47F0" w:rsidP="009F47F0">
      <w:pPr>
        <w:pStyle w:val="Prrafodelista"/>
        <w:numPr>
          <w:ilvl w:val="0"/>
          <w:numId w:val="30"/>
        </w:numPr>
        <w:autoSpaceDE w:val="0"/>
        <w:autoSpaceDN w:val="0"/>
        <w:adjustRightInd w:val="0"/>
        <w:ind w:left="360"/>
        <w:jc w:val="both"/>
        <w:rPr>
          <w:rFonts w:ascii="Arial" w:eastAsiaTheme="minorHAnsi" w:hAnsi="Arial" w:cs="Arial"/>
          <w:sz w:val="22"/>
          <w:szCs w:val="22"/>
          <w:lang w:eastAsia="en-US"/>
        </w:rPr>
      </w:pPr>
      <w:r w:rsidRPr="00CE265A">
        <w:rPr>
          <w:rFonts w:ascii="Arial" w:eastAsiaTheme="minorHAnsi" w:hAnsi="Arial" w:cs="Arial"/>
          <w:sz w:val="22"/>
          <w:szCs w:val="22"/>
          <w:lang w:eastAsia="en-US"/>
        </w:rPr>
        <w:t>El contratista se obliga a asumir los costos de transporte y movilización que se cause con motivo de traslado</w:t>
      </w:r>
      <w:r>
        <w:rPr>
          <w:rFonts w:ascii="Arial" w:eastAsiaTheme="minorHAnsi" w:hAnsi="Arial" w:cs="Arial"/>
          <w:sz w:val="22"/>
          <w:szCs w:val="22"/>
          <w:lang w:eastAsia="en-US"/>
        </w:rPr>
        <w:t xml:space="preserve"> de los productos y elementos</w:t>
      </w:r>
      <w:r w:rsidRPr="00CE265A">
        <w:rPr>
          <w:rFonts w:ascii="Arial" w:eastAsiaTheme="minorHAnsi" w:hAnsi="Arial" w:cs="Arial"/>
          <w:sz w:val="22"/>
          <w:szCs w:val="22"/>
          <w:lang w:eastAsia="en-US"/>
        </w:rPr>
        <w:t xml:space="preserve">, sin costos adicionales para </w:t>
      </w:r>
      <w:r>
        <w:rPr>
          <w:rFonts w:ascii="Arial" w:eastAsiaTheme="minorHAnsi" w:hAnsi="Arial" w:cs="Arial"/>
          <w:sz w:val="22"/>
          <w:szCs w:val="22"/>
          <w:lang w:val="es-MX" w:eastAsia="en-US"/>
        </w:rPr>
        <w:t>el Batallón de ASPC No 17</w:t>
      </w:r>
    </w:p>
    <w:p w14:paraId="6B97E87C" w14:textId="77777777" w:rsidR="009F47F0" w:rsidRPr="000E6791" w:rsidRDefault="009F47F0" w:rsidP="009F47F0">
      <w:pPr>
        <w:rPr>
          <w:rFonts w:ascii="Arial" w:eastAsiaTheme="minorHAnsi" w:hAnsi="Arial" w:cs="Arial"/>
          <w:sz w:val="22"/>
          <w:szCs w:val="22"/>
          <w:lang w:eastAsia="en-US"/>
        </w:rPr>
      </w:pPr>
    </w:p>
    <w:p w14:paraId="3DBEC247" w14:textId="77777777" w:rsidR="009F47F0" w:rsidRPr="00CE265A" w:rsidRDefault="009F47F0" w:rsidP="009F47F0">
      <w:pPr>
        <w:pStyle w:val="Prrafodelista"/>
        <w:numPr>
          <w:ilvl w:val="0"/>
          <w:numId w:val="30"/>
        </w:numPr>
        <w:autoSpaceDE w:val="0"/>
        <w:autoSpaceDN w:val="0"/>
        <w:adjustRightInd w:val="0"/>
        <w:ind w:left="360"/>
        <w:jc w:val="both"/>
        <w:rPr>
          <w:rFonts w:ascii="Arial" w:eastAsiaTheme="minorHAnsi" w:hAnsi="Arial" w:cs="Arial"/>
          <w:sz w:val="22"/>
          <w:szCs w:val="22"/>
          <w:lang w:eastAsia="en-US"/>
        </w:rPr>
      </w:pPr>
      <w:r>
        <w:rPr>
          <w:rFonts w:ascii="Arial" w:eastAsiaTheme="minorHAnsi" w:hAnsi="Arial" w:cs="Arial"/>
          <w:sz w:val="22"/>
          <w:szCs w:val="22"/>
          <w:lang w:val="es-MX" w:eastAsia="en-US"/>
        </w:rPr>
        <w:t>El contratista debe garantizar todos los protocolos de bioseguridad del personal que realizara la entrega.</w:t>
      </w:r>
      <w:r w:rsidRPr="00CE265A">
        <w:rPr>
          <w:rFonts w:ascii="Arial" w:eastAsiaTheme="minorHAnsi" w:hAnsi="Arial" w:cs="Arial"/>
          <w:sz w:val="22"/>
          <w:szCs w:val="22"/>
          <w:lang w:eastAsia="en-US"/>
        </w:rPr>
        <w:t xml:space="preserve"> </w:t>
      </w:r>
    </w:p>
    <w:p w14:paraId="5A2FE08E" w14:textId="77777777" w:rsidR="009F47F0" w:rsidRPr="004C6859" w:rsidRDefault="009F47F0" w:rsidP="009F47F0">
      <w:pPr>
        <w:pStyle w:val="Default"/>
        <w:jc w:val="both"/>
        <w:rPr>
          <w:bCs/>
          <w:color w:val="000000" w:themeColor="text1"/>
          <w:sz w:val="22"/>
          <w:szCs w:val="22"/>
          <w:lang w:val="es-CO"/>
        </w:rPr>
      </w:pPr>
    </w:p>
    <w:p w14:paraId="79C67B5A" w14:textId="77777777" w:rsidR="009F47F0" w:rsidRDefault="009F47F0" w:rsidP="009F47F0">
      <w:pPr>
        <w:tabs>
          <w:tab w:val="left" w:pos="4710"/>
        </w:tabs>
        <w:jc w:val="both"/>
        <w:rPr>
          <w:rFonts w:ascii="Arial" w:hAnsi="Arial" w:cs="Arial"/>
          <w:b/>
          <w:sz w:val="22"/>
          <w:szCs w:val="22"/>
          <w:u w:val="single"/>
        </w:rPr>
      </w:pPr>
    </w:p>
    <w:p w14:paraId="4E772EBF" w14:textId="77777777" w:rsidR="009F47F0" w:rsidRPr="004C6859" w:rsidRDefault="009F47F0" w:rsidP="009F47F0">
      <w:pPr>
        <w:tabs>
          <w:tab w:val="left" w:pos="4710"/>
        </w:tabs>
        <w:jc w:val="both"/>
        <w:rPr>
          <w:rFonts w:ascii="Arial" w:hAnsi="Arial" w:cs="Arial"/>
          <w:b/>
          <w:sz w:val="22"/>
          <w:szCs w:val="22"/>
        </w:rPr>
      </w:pPr>
      <w:r w:rsidRPr="004C6859">
        <w:rPr>
          <w:rFonts w:ascii="Arial" w:hAnsi="Arial" w:cs="Arial"/>
          <w:b/>
          <w:sz w:val="22"/>
          <w:szCs w:val="22"/>
        </w:rPr>
        <w:t>VERIFICACIÓN DE LA EXPERIENCIA HABILITANTE</w:t>
      </w:r>
      <w:r w:rsidRPr="004C6859">
        <w:rPr>
          <w:rFonts w:ascii="Arial" w:hAnsi="Arial" w:cs="Arial"/>
          <w:b/>
          <w:sz w:val="22"/>
          <w:szCs w:val="22"/>
        </w:rPr>
        <w:tab/>
      </w:r>
    </w:p>
    <w:p w14:paraId="4D492363" w14:textId="77777777" w:rsidR="009F47F0" w:rsidRPr="004C6859" w:rsidRDefault="009F47F0" w:rsidP="009F47F0">
      <w:pPr>
        <w:jc w:val="both"/>
        <w:rPr>
          <w:rFonts w:ascii="Arial" w:hAnsi="Arial" w:cs="Arial"/>
          <w:sz w:val="22"/>
          <w:szCs w:val="22"/>
        </w:rPr>
      </w:pPr>
    </w:p>
    <w:p w14:paraId="09DF6A2E"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Como requisito mínimo habilitante, el proponente debe acreditar su experiencia presentando copia de los contratos o certificación de contratos ejecutados, recibidos a entera satisfacción debidamente suscritos, cuyo objeto sea directamente relacionado con los servicios</w:t>
      </w:r>
      <w:r>
        <w:rPr>
          <w:rFonts w:ascii="Arial" w:hAnsi="Arial" w:cs="Arial"/>
          <w:sz w:val="22"/>
          <w:szCs w:val="22"/>
        </w:rPr>
        <w:t xml:space="preserve"> y productos</w:t>
      </w:r>
      <w:r w:rsidRPr="004C6859">
        <w:rPr>
          <w:rFonts w:ascii="Arial" w:hAnsi="Arial" w:cs="Arial"/>
          <w:sz w:val="22"/>
          <w:szCs w:val="22"/>
        </w:rPr>
        <w:t xml:space="preserve"> a adquirir en el presente proceso, cuyo sumatorio mínimo al 100% del presupuesto oficial.</w:t>
      </w:r>
    </w:p>
    <w:p w14:paraId="5AF918B0" w14:textId="77777777" w:rsidR="009F47F0" w:rsidRPr="004C6859" w:rsidRDefault="009F47F0" w:rsidP="009F47F0">
      <w:pPr>
        <w:jc w:val="both"/>
        <w:rPr>
          <w:rFonts w:ascii="Arial" w:hAnsi="Arial" w:cs="Arial"/>
          <w:sz w:val="22"/>
          <w:szCs w:val="22"/>
        </w:rPr>
      </w:pPr>
    </w:p>
    <w:p w14:paraId="2134F7B3"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Las constancias a través de las cuales se certifiquen los contratos deben tener como mínimo la siguiente información.</w:t>
      </w:r>
    </w:p>
    <w:p w14:paraId="080F46C0" w14:textId="77777777" w:rsidR="009F47F0" w:rsidRPr="004C6859" w:rsidRDefault="009F47F0" w:rsidP="009F47F0">
      <w:pPr>
        <w:jc w:val="both"/>
        <w:rPr>
          <w:rFonts w:ascii="Arial" w:hAnsi="Arial" w:cs="Arial"/>
          <w:sz w:val="22"/>
          <w:szCs w:val="22"/>
        </w:rPr>
      </w:pPr>
    </w:p>
    <w:p w14:paraId="4D19FA7B"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Nombre o razón social de la empresa o persona contratante.</w:t>
      </w:r>
    </w:p>
    <w:p w14:paraId="78AB2C81"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Nombre de la persona natural o jurídica contratada, con identificación.</w:t>
      </w:r>
    </w:p>
    <w:p w14:paraId="59D73950"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Objeto del contrato.</w:t>
      </w:r>
    </w:p>
    <w:p w14:paraId="30BE93FF"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 xml:space="preserve">Valor del contrato. </w:t>
      </w:r>
    </w:p>
    <w:p w14:paraId="1A4060A0"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 xml:space="preserve">Fecha de iniciación y  terminación del contrato (mes/año). </w:t>
      </w:r>
    </w:p>
    <w:p w14:paraId="32C79C70"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 xml:space="preserve">Firma del funcionario competente. </w:t>
      </w:r>
    </w:p>
    <w:p w14:paraId="2EC94503"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 xml:space="preserve">Indicación de la dirección comercial y teléfono del contratante o la del dueño del proyecto. </w:t>
      </w:r>
    </w:p>
    <w:p w14:paraId="7A695323" w14:textId="77777777" w:rsidR="009F47F0" w:rsidRPr="004C6859" w:rsidRDefault="009F47F0" w:rsidP="009F47F0">
      <w:pPr>
        <w:pStyle w:val="Prrafodelista"/>
        <w:numPr>
          <w:ilvl w:val="0"/>
          <w:numId w:val="25"/>
        </w:numPr>
        <w:spacing w:after="160" w:line="256" w:lineRule="auto"/>
        <w:jc w:val="both"/>
        <w:rPr>
          <w:rFonts w:ascii="Arial" w:eastAsia="DejaVu Sans" w:hAnsi="Arial" w:cs="Arial"/>
          <w:kern w:val="1"/>
          <w:sz w:val="22"/>
          <w:szCs w:val="22"/>
          <w:lang w:eastAsia="es-CO"/>
        </w:rPr>
      </w:pPr>
      <w:r w:rsidRPr="004C6859">
        <w:rPr>
          <w:rFonts w:ascii="Arial" w:eastAsia="DejaVu Sans" w:hAnsi="Arial" w:cs="Arial"/>
          <w:kern w:val="1"/>
          <w:sz w:val="22"/>
          <w:szCs w:val="22"/>
          <w:lang w:eastAsia="es-CO"/>
        </w:rPr>
        <w:t xml:space="preserve">Indicación sobre cumplimiento del contratista. </w:t>
      </w:r>
    </w:p>
    <w:p w14:paraId="35A757C2"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En todo caso el proponente deberá declarar bajo la gravedad de juramento que la experiencia que acredita corresponde exactamente a los servicios desarrollados por el de manera directa, o que se han desarrollado mediante subcontratos pero asumiendo directamente la responsabilidad por los mismos. </w:t>
      </w:r>
    </w:p>
    <w:p w14:paraId="6FDE72A2" w14:textId="77777777" w:rsidR="009F47F0" w:rsidRPr="004C6859" w:rsidRDefault="009F47F0" w:rsidP="009F47F0">
      <w:pPr>
        <w:jc w:val="both"/>
        <w:rPr>
          <w:rFonts w:ascii="Arial" w:hAnsi="Arial" w:cs="Arial"/>
          <w:sz w:val="22"/>
          <w:szCs w:val="22"/>
        </w:rPr>
      </w:pPr>
    </w:p>
    <w:p w14:paraId="43E0A3CB" w14:textId="77777777" w:rsidR="009F47F0" w:rsidRPr="004C6859" w:rsidRDefault="009F47F0" w:rsidP="009F47F0">
      <w:pPr>
        <w:jc w:val="both"/>
        <w:rPr>
          <w:rFonts w:ascii="Arial" w:hAnsi="Arial" w:cs="Arial"/>
          <w:sz w:val="22"/>
          <w:szCs w:val="22"/>
        </w:rPr>
      </w:pPr>
      <w:r w:rsidRPr="004C6859">
        <w:rPr>
          <w:rFonts w:ascii="Arial" w:hAnsi="Arial" w:cs="Arial"/>
          <w:b/>
          <w:sz w:val="22"/>
          <w:szCs w:val="22"/>
        </w:rPr>
        <w:t xml:space="preserve">Nota 1: </w:t>
      </w:r>
      <w:r w:rsidRPr="004C6859">
        <w:rPr>
          <w:rFonts w:ascii="Arial" w:hAnsi="Arial" w:cs="Arial"/>
          <w:sz w:val="22"/>
          <w:szCs w:val="22"/>
        </w:rPr>
        <w:t xml:space="preserve">No se aceptan certificaciones con enmendaduras y que no contengan como mínimo la </w:t>
      </w:r>
      <w:r w:rsidRPr="004C6859">
        <w:rPr>
          <w:rFonts w:ascii="Arial" w:hAnsi="Arial" w:cs="Arial"/>
          <w:sz w:val="22"/>
          <w:szCs w:val="22"/>
        </w:rPr>
        <w:lastRenderedPageBreak/>
        <w:t xml:space="preserve">información solicitada o que presenten inconsistencias. </w:t>
      </w:r>
    </w:p>
    <w:p w14:paraId="1BF86ECD" w14:textId="77777777" w:rsidR="009F47F0" w:rsidRPr="004C6859" w:rsidRDefault="009F47F0" w:rsidP="009F47F0">
      <w:pPr>
        <w:jc w:val="both"/>
        <w:rPr>
          <w:rFonts w:ascii="Arial" w:hAnsi="Arial" w:cs="Arial"/>
          <w:sz w:val="22"/>
          <w:szCs w:val="22"/>
        </w:rPr>
      </w:pPr>
    </w:p>
    <w:p w14:paraId="24BF6FF6" w14:textId="77777777" w:rsidR="009F47F0" w:rsidRPr="004C6859" w:rsidRDefault="009F47F0" w:rsidP="009F47F0">
      <w:pPr>
        <w:jc w:val="both"/>
        <w:rPr>
          <w:rFonts w:ascii="Arial" w:hAnsi="Arial" w:cs="Arial"/>
          <w:sz w:val="22"/>
          <w:szCs w:val="22"/>
        </w:rPr>
      </w:pPr>
      <w:r w:rsidRPr="004C6859">
        <w:rPr>
          <w:rFonts w:ascii="Arial" w:hAnsi="Arial" w:cs="Arial"/>
          <w:b/>
          <w:sz w:val="22"/>
          <w:szCs w:val="22"/>
        </w:rPr>
        <w:t xml:space="preserve">Nota 2: </w:t>
      </w:r>
      <w:r w:rsidRPr="004C6859">
        <w:rPr>
          <w:rFonts w:ascii="Arial" w:hAnsi="Arial" w:cs="Arial"/>
          <w:sz w:val="22"/>
          <w:szCs w:val="22"/>
        </w:rPr>
        <w:t xml:space="preserve">El </w:t>
      </w:r>
      <w:r>
        <w:rPr>
          <w:rFonts w:ascii="Arial" w:hAnsi="Arial" w:cs="Arial"/>
          <w:sz w:val="22"/>
          <w:szCs w:val="22"/>
        </w:rPr>
        <w:t>BASPC 17</w:t>
      </w:r>
      <w:r w:rsidRPr="004C6859">
        <w:rPr>
          <w:rFonts w:ascii="Arial" w:hAnsi="Arial" w:cs="Arial"/>
          <w:sz w:val="22"/>
          <w:szCs w:val="22"/>
        </w:rPr>
        <w:t xml:space="preserve"> se reserva el derecho de verificar la veracidad de la información suministrada por el oferente. </w:t>
      </w:r>
    </w:p>
    <w:p w14:paraId="5F3700C3" w14:textId="77777777" w:rsidR="009F47F0" w:rsidRPr="004C6859" w:rsidRDefault="009F47F0" w:rsidP="009F47F0">
      <w:pPr>
        <w:jc w:val="both"/>
        <w:rPr>
          <w:rFonts w:ascii="Arial" w:hAnsi="Arial" w:cs="Arial"/>
          <w:sz w:val="22"/>
          <w:szCs w:val="22"/>
        </w:rPr>
      </w:pPr>
    </w:p>
    <w:p w14:paraId="5C253538" w14:textId="77777777" w:rsidR="009F47F0" w:rsidRPr="004C6859" w:rsidRDefault="009F47F0" w:rsidP="009F47F0">
      <w:pPr>
        <w:jc w:val="both"/>
        <w:rPr>
          <w:rFonts w:ascii="Arial" w:hAnsi="Arial" w:cs="Arial"/>
          <w:sz w:val="22"/>
          <w:szCs w:val="22"/>
        </w:rPr>
      </w:pPr>
      <w:r w:rsidRPr="004C6859">
        <w:rPr>
          <w:rFonts w:ascii="Arial" w:hAnsi="Arial" w:cs="Arial"/>
          <w:b/>
          <w:sz w:val="22"/>
          <w:szCs w:val="22"/>
        </w:rPr>
        <w:t xml:space="preserve">Notas 3: </w:t>
      </w:r>
      <w:r w:rsidRPr="004C6859">
        <w:rPr>
          <w:rFonts w:ascii="Arial" w:hAnsi="Arial" w:cs="Arial"/>
          <w:sz w:val="22"/>
          <w:szCs w:val="22"/>
        </w:rPr>
        <w:t xml:space="preserve">No se acepta ningún otro documento para acreditar la experiencia. NO SE ACEPTAN AUTOCERTIFICACIONES (DE CARÁCTER OBLIGATORIO) </w:t>
      </w:r>
    </w:p>
    <w:p w14:paraId="1A779344" w14:textId="77777777" w:rsidR="009F47F0" w:rsidRPr="004C6859" w:rsidRDefault="009F47F0" w:rsidP="009F47F0">
      <w:pPr>
        <w:jc w:val="both"/>
        <w:rPr>
          <w:rFonts w:ascii="Arial" w:hAnsi="Arial" w:cs="Arial"/>
          <w:sz w:val="22"/>
          <w:szCs w:val="22"/>
        </w:rPr>
      </w:pPr>
    </w:p>
    <w:p w14:paraId="78595D15" w14:textId="77777777" w:rsidR="009F47F0" w:rsidRPr="004C6859" w:rsidRDefault="009F47F0" w:rsidP="009F47F0">
      <w:pPr>
        <w:jc w:val="both"/>
        <w:rPr>
          <w:rFonts w:ascii="Arial" w:hAnsi="Arial" w:cs="Arial"/>
          <w:sz w:val="22"/>
          <w:szCs w:val="22"/>
        </w:rPr>
      </w:pPr>
      <w:r w:rsidRPr="004C6859">
        <w:rPr>
          <w:rFonts w:ascii="Arial" w:hAnsi="Arial" w:cs="Arial"/>
          <w:b/>
          <w:sz w:val="22"/>
          <w:szCs w:val="22"/>
        </w:rPr>
        <w:t xml:space="preserve">Nota 4: </w:t>
      </w:r>
      <w:r w:rsidRPr="004C6859">
        <w:rPr>
          <w:rFonts w:ascii="Arial" w:hAnsi="Arial" w:cs="Arial"/>
          <w:sz w:val="22"/>
          <w:szCs w:val="22"/>
        </w:rPr>
        <w:t>Las copias de los documentos presentados deben ser completamente legibles.</w:t>
      </w:r>
    </w:p>
    <w:p w14:paraId="1754F67A" w14:textId="77777777" w:rsidR="009F47F0" w:rsidRPr="004C6859" w:rsidRDefault="009F47F0" w:rsidP="009F47F0">
      <w:pPr>
        <w:jc w:val="both"/>
        <w:rPr>
          <w:rFonts w:ascii="Arial" w:hAnsi="Arial" w:cs="Arial"/>
          <w:sz w:val="22"/>
          <w:szCs w:val="22"/>
        </w:rPr>
      </w:pPr>
    </w:p>
    <w:p w14:paraId="318065F0" w14:textId="77777777" w:rsidR="009F47F0" w:rsidRPr="004C6859" w:rsidRDefault="009F47F0" w:rsidP="009F47F0">
      <w:pPr>
        <w:jc w:val="both"/>
        <w:rPr>
          <w:rFonts w:ascii="Arial" w:hAnsi="Arial" w:cs="Arial"/>
          <w:b/>
          <w:sz w:val="22"/>
          <w:szCs w:val="22"/>
        </w:rPr>
      </w:pPr>
      <w:r w:rsidRPr="004C6859">
        <w:rPr>
          <w:rFonts w:ascii="Arial" w:hAnsi="Arial" w:cs="Arial"/>
          <w:b/>
          <w:sz w:val="22"/>
          <w:szCs w:val="22"/>
        </w:rPr>
        <w:t>ACREDITACIÓN DE LA EXPERIENCIA EN LA MODALIDAD DE CONSORCIO Y/O UNIÓN TEMPORAL O PROMESA DE SOCIEDAD FUTURA:</w:t>
      </w:r>
    </w:p>
    <w:p w14:paraId="25D363D5" w14:textId="77777777" w:rsidR="009F47F0" w:rsidRPr="004C6859" w:rsidRDefault="009F47F0" w:rsidP="009F47F0">
      <w:pPr>
        <w:widowControl/>
        <w:suppressAutoHyphens w:val="0"/>
        <w:spacing w:before="100" w:beforeAutospacing="1" w:after="100" w:afterAutospacing="1"/>
        <w:jc w:val="both"/>
        <w:rPr>
          <w:rFonts w:ascii="Arial" w:eastAsia="Times New Roman" w:hAnsi="Arial" w:cs="Arial"/>
          <w:kern w:val="0"/>
          <w:sz w:val="22"/>
          <w:szCs w:val="22"/>
        </w:rPr>
      </w:pPr>
      <w:r w:rsidRPr="004C6859">
        <w:rPr>
          <w:rFonts w:ascii="Arial" w:eastAsia="Times New Roman" w:hAnsi="Arial" w:cs="Arial"/>
          <w:kern w:val="0"/>
          <w:sz w:val="22"/>
          <w:szCs w:val="22"/>
        </w:rPr>
        <w:t>Cuando se trate de consorcios, uniones temporales o de la promesa de sociedad futura, se requiere que al menos uno de sus integrantes cumpla con el cincuenta por ciento (50%) de la experiencia expresada en Salarios Mínimos Mensuales Legales Vigentes (SMMLV) requerida para el proceso. En todo caso la sumatoria de los porcentajes de acreditación de la experiencia individual de los integrantes deberá ser igual o superior al cien por ciento (100%) de los requisitos solicitados es decir como mínimo cada uno de los demás miembros de un consorcio, unión temporal o de la promesa de sociedad futura, deben acreditar la experiencia habilitante igual o superior al 1%.</w:t>
      </w:r>
    </w:p>
    <w:p w14:paraId="39A9AC55"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Cuando las actividades correspondientes hayan sido ejecutadas por el proponente o por uno de sus miembros bajo la modalidad de consorcio o unión temporal, en tal caso solo se tendrá en cuenta como experiencia del proponente o de uno de sus miembros aquella referida al porcentaje de participación que el proponente hubiera tenido en el grupo o asociación que ejecutó la activad. </w:t>
      </w:r>
    </w:p>
    <w:p w14:paraId="3D451D6F" w14:textId="77777777" w:rsidR="009F47F0" w:rsidRPr="004C6859" w:rsidRDefault="009F47F0" w:rsidP="009F47F0">
      <w:pPr>
        <w:jc w:val="both"/>
        <w:rPr>
          <w:rFonts w:ascii="Arial" w:hAnsi="Arial" w:cs="Arial"/>
          <w:sz w:val="22"/>
          <w:szCs w:val="22"/>
        </w:rPr>
      </w:pPr>
    </w:p>
    <w:p w14:paraId="1F86FC06"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En todo caso el proponente deberá declarar bajo la gravedad de juramento que la experiencia que acredita corresponde exactamente a los servicios desarrollados por el de manera directa, o que se han desarrollado mediante subcontratos pero asumiendo directamente la responsabilidad por los mismos. </w:t>
      </w:r>
    </w:p>
    <w:p w14:paraId="187F3DB6" w14:textId="77777777" w:rsidR="009F47F0" w:rsidRPr="004C6859" w:rsidRDefault="009F47F0" w:rsidP="009F47F0">
      <w:pPr>
        <w:jc w:val="both"/>
        <w:rPr>
          <w:rFonts w:ascii="Arial" w:hAnsi="Arial" w:cs="Arial"/>
          <w:sz w:val="22"/>
          <w:szCs w:val="22"/>
        </w:rPr>
      </w:pPr>
    </w:p>
    <w:p w14:paraId="646F2630"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Para efectos de acreditar la experiencia aquí requerida en cuanto a ventas se tendrán como válidos los contratos ejecutados.</w:t>
      </w:r>
    </w:p>
    <w:p w14:paraId="1718ECB0" w14:textId="77777777" w:rsidR="009F47F0" w:rsidRPr="004C6859" w:rsidRDefault="009F47F0" w:rsidP="009F47F0">
      <w:pPr>
        <w:jc w:val="both"/>
        <w:rPr>
          <w:rFonts w:ascii="Arial" w:hAnsi="Arial" w:cs="Arial"/>
          <w:sz w:val="22"/>
          <w:szCs w:val="22"/>
        </w:rPr>
      </w:pPr>
    </w:p>
    <w:p w14:paraId="323CC8F8"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El </w:t>
      </w:r>
      <w:r>
        <w:rPr>
          <w:rFonts w:ascii="Arial" w:hAnsi="Arial" w:cs="Arial"/>
          <w:sz w:val="22"/>
          <w:szCs w:val="22"/>
        </w:rPr>
        <w:t>BASPC 17</w:t>
      </w:r>
      <w:r w:rsidRPr="004C6859">
        <w:rPr>
          <w:rFonts w:ascii="Arial" w:hAnsi="Arial" w:cs="Arial"/>
          <w:sz w:val="22"/>
          <w:szCs w:val="22"/>
        </w:rPr>
        <w:t xml:space="preserve"> se reserva el derecho de verificar la información aportada y no será tenida en cuenta aquella que se pueda establecer que no es cierta. </w:t>
      </w:r>
    </w:p>
    <w:p w14:paraId="60F6B24D" w14:textId="77777777" w:rsidR="009F47F0" w:rsidRPr="004C6859" w:rsidRDefault="009F47F0" w:rsidP="009F47F0">
      <w:pPr>
        <w:jc w:val="both"/>
        <w:rPr>
          <w:rFonts w:ascii="Arial" w:hAnsi="Arial" w:cs="Arial"/>
          <w:b/>
          <w:sz w:val="22"/>
          <w:szCs w:val="22"/>
        </w:rPr>
      </w:pPr>
    </w:p>
    <w:p w14:paraId="73231680" w14:textId="77777777" w:rsidR="009F47F0" w:rsidRPr="004C6859" w:rsidRDefault="009F47F0" w:rsidP="009F47F0">
      <w:pPr>
        <w:jc w:val="both"/>
        <w:rPr>
          <w:rFonts w:ascii="Arial" w:hAnsi="Arial" w:cs="Arial"/>
          <w:b/>
          <w:sz w:val="22"/>
          <w:szCs w:val="22"/>
        </w:rPr>
      </w:pPr>
      <w:r w:rsidRPr="004C6859">
        <w:rPr>
          <w:rFonts w:ascii="Arial" w:hAnsi="Arial" w:cs="Arial"/>
          <w:b/>
          <w:sz w:val="22"/>
          <w:szCs w:val="22"/>
        </w:rPr>
        <w:t>VERIFICACIÓN DE LA EXPERIENCIA HABILITANTE PARA LOS OFERENTES EXTRANJEROS SIN DOMICILIO EN COLOMBIA</w:t>
      </w:r>
    </w:p>
    <w:p w14:paraId="2423273C" w14:textId="77777777" w:rsidR="009F47F0" w:rsidRPr="004C6859" w:rsidRDefault="009F47F0" w:rsidP="009F47F0">
      <w:pPr>
        <w:jc w:val="both"/>
        <w:rPr>
          <w:rFonts w:ascii="Arial" w:hAnsi="Arial" w:cs="Arial"/>
          <w:b/>
          <w:sz w:val="22"/>
          <w:szCs w:val="22"/>
        </w:rPr>
      </w:pPr>
    </w:p>
    <w:p w14:paraId="73A4F0A6"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El proponente extranjero acreditará la experiencia requerida en la invitación pública mediante el diligenciamiento del formulario “EXPERIENCIA DEL PROPONENTE” en su parte de “ACREDITACIÓN EXPERIENCIA PARA OFERENTES EXTRANJEROS SIN DOMICILIO EN COLOMBIA”.</w:t>
      </w:r>
    </w:p>
    <w:p w14:paraId="19B117ED" w14:textId="77777777" w:rsidR="009F47F0" w:rsidRPr="004C6859" w:rsidRDefault="009F47F0" w:rsidP="009F47F0">
      <w:pPr>
        <w:jc w:val="both"/>
        <w:rPr>
          <w:rFonts w:ascii="Arial" w:hAnsi="Arial" w:cs="Arial"/>
          <w:sz w:val="22"/>
          <w:szCs w:val="22"/>
        </w:rPr>
      </w:pPr>
    </w:p>
    <w:p w14:paraId="39EFB03F"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Para el caso de personas naturales y jurídicas extranjeras, la experiencia deberá acreditarse </w:t>
      </w:r>
      <w:r w:rsidRPr="004C6859">
        <w:rPr>
          <w:rFonts w:ascii="Arial" w:hAnsi="Arial" w:cs="Arial"/>
          <w:sz w:val="22"/>
          <w:szCs w:val="22"/>
        </w:rPr>
        <w:lastRenderedPageBreak/>
        <w:t>mediante certificaciones que den cuenta de esta por un mínimo del 100% del valor total del presupuesto oficial del proceso expresada en salarios mínimo mensuales legales vigentes (SMMLV) colombianos. Para el efecto esta documentación  deberá cumplir con los protocolos y formalidades para los documentos expedidos en el exterior.</w:t>
      </w:r>
    </w:p>
    <w:p w14:paraId="3B492FDD" w14:textId="77777777" w:rsidR="009F47F0" w:rsidRPr="004C6859" w:rsidRDefault="009F47F0" w:rsidP="009F47F0">
      <w:pPr>
        <w:jc w:val="both"/>
        <w:rPr>
          <w:rFonts w:ascii="Arial" w:hAnsi="Arial" w:cs="Arial"/>
          <w:sz w:val="22"/>
          <w:szCs w:val="22"/>
        </w:rPr>
      </w:pPr>
    </w:p>
    <w:p w14:paraId="01BDF600" w14:textId="77777777" w:rsidR="009F47F0" w:rsidRDefault="009F47F0" w:rsidP="009F47F0">
      <w:pPr>
        <w:jc w:val="both"/>
        <w:rPr>
          <w:rFonts w:ascii="Arial" w:hAnsi="Arial" w:cs="Arial"/>
          <w:sz w:val="22"/>
          <w:szCs w:val="22"/>
        </w:rPr>
      </w:pPr>
      <w:r w:rsidRPr="004C6859">
        <w:rPr>
          <w:rFonts w:ascii="Arial" w:hAnsi="Arial" w:cs="Arial"/>
          <w:sz w:val="22"/>
          <w:szCs w:val="22"/>
        </w:rPr>
        <w:t>Las certificaciones que presente el oferente extranjero deben reunir los requisitos que se describen a continuación:</w:t>
      </w:r>
    </w:p>
    <w:p w14:paraId="6F9300C4" w14:textId="77777777" w:rsidR="009F47F0" w:rsidRPr="004C6859" w:rsidRDefault="009F47F0" w:rsidP="009F47F0">
      <w:pPr>
        <w:jc w:val="both"/>
        <w:rPr>
          <w:rFonts w:ascii="Arial" w:hAnsi="Arial" w:cs="Arial"/>
          <w:sz w:val="22"/>
          <w:szCs w:val="22"/>
        </w:rPr>
      </w:pPr>
    </w:p>
    <w:p w14:paraId="759143D5"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Nombre o razón social del contratante.</w:t>
      </w:r>
    </w:p>
    <w:p w14:paraId="60E4310C"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Nombre o razón social del contratista.</w:t>
      </w:r>
    </w:p>
    <w:p w14:paraId="2D3A7E24"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 xml:space="preserve">Objeto del contrato o de suscripción detallada del producto en caso de factura. </w:t>
      </w:r>
    </w:p>
    <w:p w14:paraId="3805EA52"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Año celebración del contrato.</w:t>
      </w:r>
    </w:p>
    <w:p w14:paraId="55FB0AF4"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 xml:space="preserve">Valor el contrato. </w:t>
      </w:r>
    </w:p>
    <w:p w14:paraId="1AE01134" w14:textId="77777777" w:rsidR="009F47F0" w:rsidRPr="004C6859" w:rsidRDefault="009F47F0" w:rsidP="009F47F0">
      <w:pPr>
        <w:pStyle w:val="Prrafodelista"/>
        <w:numPr>
          <w:ilvl w:val="0"/>
          <w:numId w:val="25"/>
        </w:numPr>
        <w:spacing w:after="160" w:line="256" w:lineRule="auto"/>
        <w:jc w:val="both"/>
        <w:rPr>
          <w:rFonts w:ascii="Arial" w:hAnsi="Arial" w:cs="Arial"/>
          <w:sz w:val="22"/>
          <w:szCs w:val="22"/>
        </w:rPr>
      </w:pPr>
      <w:r w:rsidRPr="004C6859">
        <w:rPr>
          <w:rFonts w:ascii="Arial" w:hAnsi="Arial" w:cs="Arial"/>
          <w:sz w:val="22"/>
          <w:szCs w:val="22"/>
        </w:rPr>
        <w:t xml:space="preserve">Nombre, cargo y firma del funcionario (s) que firman el contrato (s) y/o factura (s), medio de contrato. </w:t>
      </w:r>
    </w:p>
    <w:p w14:paraId="2100B436"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La entidad evaluará la información suministrada y de acuerdo con ella se determinará si resulta suficiente para acreditar la experiencia. </w:t>
      </w:r>
    </w:p>
    <w:p w14:paraId="330E3790" w14:textId="77777777" w:rsidR="009F47F0" w:rsidRPr="004C6859" w:rsidRDefault="009F47F0" w:rsidP="009F47F0">
      <w:pPr>
        <w:jc w:val="both"/>
        <w:rPr>
          <w:rFonts w:ascii="Arial" w:hAnsi="Arial" w:cs="Arial"/>
          <w:sz w:val="22"/>
          <w:szCs w:val="22"/>
        </w:rPr>
      </w:pPr>
    </w:p>
    <w:p w14:paraId="43764EC7" w14:textId="77777777" w:rsidR="009F47F0" w:rsidRPr="004C6859" w:rsidRDefault="009F47F0" w:rsidP="009F47F0">
      <w:pPr>
        <w:jc w:val="both"/>
        <w:rPr>
          <w:rFonts w:ascii="Arial" w:hAnsi="Arial" w:cs="Arial"/>
          <w:sz w:val="22"/>
          <w:szCs w:val="22"/>
        </w:rPr>
      </w:pPr>
      <w:r w:rsidRPr="004C6859">
        <w:rPr>
          <w:rFonts w:ascii="Arial" w:hAnsi="Arial" w:cs="Arial"/>
          <w:sz w:val="22"/>
          <w:szCs w:val="22"/>
        </w:rPr>
        <w:t xml:space="preserve">La información se entiende bajo la gravedad de juramento. </w:t>
      </w:r>
    </w:p>
    <w:p w14:paraId="2CB8FC5D" w14:textId="77777777" w:rsidR="009F47F0" w:rsidRPr="004C6859" w:rsidRDefault="009F47F0" w:rsidP="009F47F0">
      <w:pPr>
        <w:jc w:val="both"/>
        <w:rPr>
          <w:rFonts w:ascii="Arial" w:hAnsi="Arial" w:cs="Arial"/>
          <w:sz w:val="22"/>
          <w:szCs w:val="22"/>
        </w:rPr>
      </w:pPr>
    </w:p>
    <w:p w14:paraId="4FB64DFB" w14:textId="77777777" w:rsidR="009F47F0" w:rsidRPr="004C6859" w:rsidRDefault="009F47F0" w:rsidP="009F47F0">
      <w:pPr>
        <w:jc w:val="both"/>
        <w:rPr>
          <w:rFonts w:ascii="Arial" w:hAnsi="Arial" w:cs="Arial"/>
          <w:b/>
          <w:sz w:val="22"/>
          <w:szCs w:val="22"/>
        </w:rPr>
      </w:pPr>
      <w:r w:rsidRPr="004C6859">
        <w:rPr>
          <w:rFonts w:ascii="Arial" w:hAnsi="Arial" w:cs="Arial"/>
          <w:b/>
          <w:sz w:val="22"/>
          <w:szCs w:val="22"/>
        </w:rPr>
        <w:t>GARANTÍA TÉCNICA</w:t>
      </w:r>
    </w:p>
    <w:p w14:paraId="1FDA79FE" w14:textId="77777777" w:rsidR="009F47F0" w:rsidRPr="004C6859" w:rsidRDefault="009F47F0" w:rsidP="009F47F0">
      <w:pPr>
        <w:jc w:val="both"/>
        <w:rPr>
          <w:rFonts w:ascii="Arial" w:hAnsi="Arial" w:cs="Arial"/>
          <w:b/>
          <w:sz w:val="22"/>
          <w:szCs w:val="22"/>
        </w:rPr>
      </w:pPr>
    </w:p>
    <w:p w14:paraId="1B86B6A7" w14:textId="77777777" w:rsidR="009F47F0" w:rsidRPr="00CE265A" w:rsidRDefault="009F47F0" w:rsidP="009F47F0">
      <w:pPr>
        <w:jc w:val="both"/>
        <w:rPr>
          <w:rFonts w:ascii="Arial" w:hAnsi="Arial" w:cs="Arial"/>
          <w:sz w:val="22"/>
          <w:szCs w:val="22"/>
        </w:rPr>
      </w:pPr>
      <w:r w:rsidRPr="00CE265A">
        <w:rPr>
          <w:rFonts w:ascii="Arial" w:hAnsi="Arial" w:cs="Arial"/>
          <w:sz w:val="22"/>
          <w:szCs w:val="22"/>
        </w:rPr>
        <w:t>El proponente junto con la oferta deberá anexar en documento independiente, la garantía técnica para los mantenimientos preventivos y correctivos de bienes muebles, equipo y enseres del equipo fijo y equipo de campaña de ingenieros incluyendo el suministro de repuestos debidamente suscrita por él. La garantía técnica mínima requerida en este proceso debe amparar la totalidad de los siguientes aspectos:</w:t>
      </w:r>
    </w:p>
    <w:p w14:paraId="1A19F30C" w14:textId="77777777" w:rsidR="009F47F0" w:rsidRPr="00CE265A" w:rsidRDefault="009F47F0" w:rsidP="009F47F0">
      <w:pPr>
        <w:jc w:val="both"/>
        <w:rPr>
          <w:rFonts w:ascii="Arial" w:hAnsi="Arial" w:cs="Arial"/>
          <w:sz w:val="22"/>
          <w:szCs w:val="22"/>
        </w:rPr>
      </w:pPr>
    </w:p>
    <w:p w14:paraId="708DC6AF" w14:textId="77777777" w:rsidR="009F47F0" w:rsidRPr="00CE265A" w:rsidRDefault="009F47F0" w:rsidP="009F47F0">
      <w:pPr>
        <w:pStyle w:val="Prrafodelista"/>
        <w:numPr>
          <w:ilvl w:val="0"/>
          <w:numId w:val="31"/>
        </w:numPr>
        <w:contextualSpacing w:val="0"/>
        <w:jc w:val="both"/>
        <w:rPr>
          <w:rFonts w:ascii="Arial" w:hAnsi="Arial" w:cs="Arial"/>
          <w:sz w:val="22"/>
          <w:szCs w:val="22"/>
        </w:rPr>
      </w:pPr>
      <w:r w:rsidRPr="00CE265A">
        <w:rPr>
          <w:rFonts w:ascii="Arial" w:hAnsi="Arial" w:cs="Arial"/>
          <w:sz w:val="22"/>
          <w:szCs w:val="22"/>
        </w:rPr>
        <w:t xml:space="preserve">Que ampare la calidad de los </w:t>
      </w:r>
      <w:r>
        <w:rPr>
          <w:rFonts w:ascii="Arial" w:hAnsi="Arial" w:cs="Arial"/>
          <w:sz w:val="22"/>
          <w:szCs w:val="22"/>
        </w:rPr>
        <w:t xml:space="preserve">elementos </w:t>
      </w:r>
    </w:p>
    <w:p w14:paraId="0A0C11AD" w14:textId="77777777" w:rsidR="009F47F0" w:rsidRPr="00CE265A" w:rsidRDefault="009F47F0" w:rsidP="009F47F0">
      <w:pPr>
        <w:pStyle w:val="Prrafodelista"/>
        <w:numPr>
          <w:ilvl w:val="0"/>
          <w:numId w:val="31"/>
        </w:numPr>
        <w:contextualSpacing w:val="0"/>
        <w:jc w:val="both"/>
        <w:rPr>
          <w:rFonts w:ascii="Arial" w:hAnsi="Arial" w:cs="Arial"/>
          <w:sz w:val="22"/>
          <w:szCs w:val="22"/>
        </w:rPr>
      </w:pPr>
      <w:r w:rsidRPr="00CE265A">
        <w:rPr>
          <w:rFonts w:ascii="Arial" w:hAnsi="Arial" w:cs="Arial"/>
          <w:sz w:val="22"/>
          <w:szCs w:val="22"/>
        </w:rPr>
        <w:t xml:space="preserve">Que sea por un término no inferior a un (1) año, contados a partir de la fecha de entrega y recibo a satisfacción de </w:t>
      </w:r>
      <w:r>
        <w:rPr>
          <w:rFonts w:ascii="Arial" w:hAnsi="Arial" w:cs="Arial"/>
          <w:sz w:val="22"/>
          <w:szCs w:val="22"/>
        </w:rPr>
        <w:t>los elementos</w:t>
      </w:r>
    </w:p>
    <w:p w14:paraId="0C0ED51F" w14:textId="77777777" w:rsidR="009F47F0" w:rsidRPr="00CE265A" w:rsidRDefault="009F47F0" w:rsidP="009F47F0">
      <w:pPr>
        <w:jc w:val="both"/>
        <w:rPr>
          <w:rFonts w:ascii="Arial" w:hAnsi="Arial" w:cs="Arial"/>
          <w:sz w:val="22"/>
          <w:szCs w:val="22"/>
        </w:rPr>
      </w:pPr>
    </w:p>
    <w:p w14:paraId="3012AD60" w14:textId="77777777" w:rsidR="009F47F0" w:rsidRPr="00CE265A" w:rsidRDefault="009F47F0" w:rsidP="009F47F0">
      <w:pPr>
        <w:jc w:val="both"/>
        <w:rPr>
          <w:rFonts w:ascii="Arial" w:hAnsi="Arial" w:cs="Arial"/>
          <w:sz w:val="22"/>
          <w:szCs w:val="22"/>
        </w:rPr>
      </w:pPr>
      <w:r w:rsidRPr="00CE265A">
        <w:rPr>
          <w:rFonts w:ascii="Arial" w:hAnsi="Arial" w:cs="Arial"/>
          <w:sz w:val="22"/>
          <w:szCs w:val="22"/>
        </w:rPr>
        <w:t>Nota: El documento debe ir firmado por el proponente.</w:t>
      </w:r>
    </w:p>
    <w:p w14:paraId="57920EAB" w14:textId="77777777" w:rsidR="009F47F0" w:rsidRPr="00CE265A" w:rsidRDefault="009F47F0" w:rsidP="009F47F0">
      <w:pPr>
        <w:jc w:val="both"/>
        <w:rPr>
          <w:rFonts w:ascii="Arial" w:hAnsi="Arial" w:cs="Arial"/>
          <w:sz w:val="22"/>
          <w:szCs w:val="22"/>
        </w:rPr>
      </w:pPr>
    </w:p>
    <w:p w14:paraId="1949AB50" w14:textId="77777777" w:rsidR="009F47F0" w:rsidRPr="00CE265A" w:rsidRDefault="009F47F0" w:rsidP="009F47F0">
      <w:pPr>
        <w:jc w:val="both"/>
        <w:rPr>
          <w:rFonts w:ascii="Arial" w:hAnsi="Arial" w:cs="Arial"/>
          <w:sz w:val="22"/>
          <w:szCs w:val="22"/>
        </w:rPr>
      </w:pPr>
      <w:r w:rsidRPr="00CE265A">
        <w:rPr>
          <w:rFonts w:ascii="Arial" w:hAnsi="Arial" w:cs="Arial"/>
          <w:sz w:val="22"/>
          <w:szCs w:val="22"/>
        </w:rPr>
        <w:t>Esta garantía deberá ser adjuntada por el oferente en documento independiente, junto con la oferta.</w:t>
      </w:r>
    </w:p>
    <w:p w14:paraId="3A3DD2D6" w14:textId="77777777" w:rsidR="009F47F0" w:rsidRPr="004C6859" w:rsidRDefault="009F47F0" w:rsidP="009F47F0">
      <w:pPr>
        <w:jc w:val="both"/>
        <w:rPr>
          <w:rFonts w:ascii="Arial" w:hAnsi="Arial" w:cs="Arial"/>
          <w:sz w:val="22"/>
          <w:szCs w:val="22"/>
        </w:rPr>
      </w:pPr>
    </w:p>
    <w:p w14:paraId="70CE2D1D" w14:textId="77777777" w:rsidR="009F47F0" w:rsidRPr="004C6859" w:rsidRDefault="009F47F0" w:rsidP="009F47F0">
      <w:pPr>
        <w:jc w:val="both"/>
        <w:rPr>
          <w:rFonts w:ascii="Arial" w:hAnsi="Arial" w:cs="Arial"/>
          <w:b/>
          <w:sz w:val="22"/>
          <w:szCs w:val="22"/>
        </w:rPr>
      </w:pPr>
      <w:r w:rsidRPr="004C6859">
        <w:rPr>
          <w:rFonts w:ascii="Arial" w:hAnsi="Arial" w:cs="Arial"/>
          <w:b/>
          <w:sz w:val="22"/>
          <w:szCs w:val="22"/>
        </w:rPr>
        <w:t>TÉRMINO DE RESPUESTA DE LA GARANTÍA TÉCNICA</w:t>
      </w:r>
    </w:p>
    <w:p w14:paraId="30A5956A" w14:textId="77777777" w:rsidR="009F47F0" w:rsidRPr="004C6859" w:rsidRDefault="009F47F0" w:rsidP="009F47F0">
      <w:pPr>
        <w:jc w:val="both"/>
        <w:rPr>
          <w:rFonts w:ascii="Arial" w:hAnsi="Arial" w:cs="Arial"/>
          <w:b/>
          <w:sz w:val="22"/>
          <w:szCs w:val="22"/>
        </w:rPr>
      </w:pPr>
    </w:p>
    <w:p w14:paraId="5B61E24A" w14:textId="77777777" w:rsidR="009F47F0" w:rsidRPr="00CE265A" w:rsidRDefault="009F47F0" w:rsidP="009F47F0">
      <w:pPr>
        <w:jc w:val="both"/>
        <w:rPr>
          <w:rFonts w:ascii="Arial" w:eastAsia="Calibri" w:hAnsi="Arial" w:cs="Arial"/>
          <w:bCs/>
          <w:sz w:val="22"/>
          <w:szCs w:val="22"/>
          <w:lang w:eastAsia="es-ES"/>
        </w:rPr>
      </w:pPr>
      <w:r w:rsidRPr="00CE265A">
        <w:rPr>
          <w:rFonts w:ascii="Arial" w:eastAsia="Calibri" w:hAnsi="Arial" w:cs="Arial"/>
          <w:bCs/>
          <w:sz w:val="22"/>
          <w:szCs w:val="22"/>
          <w:lang w:eastAsia="es-ES"/>
        </w:rPr>
        <w:t xml:space="preserve">El proponente en documento independiente junto con la oferta deberá garantizar que en caso de presentarse defectos de calidad y/o defectos de fabricación de los bienes a adquirir, responderá en un tiempo máximo de cuarenta y ocho horas (48h) después de la notificación por parte </w:t>
      </w:r>
      <w:r>
        <w:rPr>
          <w:rFonts w:ascii="Arial" w:eastAsia="Calibri" w:hAnsi="Arial" w:cs="Arial"/>
          <w:bCs/>
          <w:sz w:val="22"/>
          <w:szCs w:val="22"/>
          <w:lang w:eastAsia="es-ES"/>
        </w:rPr>
        <w:t>del Batallón de ASPC N17</w:t>
      </w:r>
    </w:p>
    <w:p w14:paraId="55332878" w14:textId="77777777" w:rsidR="009F47F0" w:rsidRPr="00CE265A" w:rsidRDefault="009F47F0" w:rsidP="009F47F0">
      <w:pPr>
        <w:jc w:val="both"/>
        <w:rPr>
          <w:rFonts w:ascii="Arial" w:eastAsia="Calibri" w:hAnsi="Arial" w:cs="Arial"/>
          <w:bCs/>
          <w:sz w:val="22"/>
          <w:szCs w:val="22"/>
          <w:lang w:eastAsia="es-ES"/>
        </w:rPr>
      </w:pPr>
    </w:p>
    <w:p w14:paraId="26A4598A" w14:textId="77777777" w:rsidR="009F47F0" w:rsidRPr="00CE265A" w:rsidRDefault="009F47F0" w:rsidP="009F47F0">
      <w:pPr>
        <w:jc w:val="both"/>
        <w:rPr>
          <w:rFonts w:ascii="Arial" w:eastAsia="Calibri" w:hAnsi="Arial" w:cs="Arial"/>
          <w:bCs/>
          <w:sz w:val="22"/>
          <w:szCs w:val="22"/>
          <w:lang w:eastAsia="es-ES"/>
        </w:rPr>
      </w:pPr>
      <w:r w:rsidRPr="00CE265A">
        <w:rPr>
          <w:rFonts w:ascii="Arial" w:eastAsia="Calibri" w:hAnsi="Arial" w:cs="Arial"/>
          <w:bCs/>
          <w:sz w:val="22"/>
          <w:szCs w:val="22"/>
          <w:lang w:eastAsia="es-ES"/>
        </w:rPr>
        <w:t>Este documento debe venir firmado por el proponente.</w:t>
      </w:r>
    </w:p>
    <w:p w14:paraId="0A0BC3BA" w14:textId="77777777" w:rsidR="009F47F0" w:rsidRPr="00587D2B" w:rsidRDefault="009F47F0" w:rsidP="009F47F0">
      <w:pPr>
        <w:jc w:val="both"/>
        <w:rPr>
          <w:rFonts w:ascii="Arial" w:eastAsia="Calibri" w:hAnsi="Arial" w:cs="Arial"/>
          <w:bCs/>
          <w:sz w:val="22"/>
          <w:szCs w:val="22"/>
          <w:lang w:eastAsia="es-ES"/>
        </w:rPr>
      </w:pPr>
    </w:p>
    <w:p w14:paraId="006059B7" w14:textId="77777777" w:rsidR="009F47F0" w:rsidRPr="00587D2B" w:rsidRDefault="009F47F0" w:rsidP="009F47F0">
      <w:pPr>
        <w:jc w:val="both"/>
        <w:rPr>
          <w:rFonts w:ascii="Arial" w:eastAsia="Calibri" w:hAnsi="Arial" w:cs="Arial"/>
          <w:bCs/>
          <w:sz w:val="22"/>
          <w:szCs w:val="22"/>
          <w:lang w:eastAsia="es-ES"/>
        </w:rPr>
      </w:pPr>
      <w:r w:rsidRPr="00587D2B">
        <w:rPr>
          <w:rFonts w:ascii="Arial" w:eastAsia="Calibri" w:hAnsi="Arial" w:cs="Arial"/>
          <w:bCs/>
          <w:sz w:val="22"/>
          <w:szCs w:val="22"/>
          <w:lang w:eastAsia="es-ES"/>
        </w:rPr>
        <w:lastRenderedPageBreak/>
        <w:t>NOTA: Todos los costos en que deba incurrir el oferente en el cumplimiento de su deber de garantía, estarán a su cargo.</w:t>
      </w:r>
    </w:p>
    <w:p w14:paraId="0B5E7C3A" w14:textId="77777777" w:rsidR="009F47F0" w:rsidRPr="00587D2B" w:rsidRDefault="009F47F0" w:rsidP="009F47F0">
      <w:pPr>
        <w:jc w:val="both"/>
        <w:rPr>
          <w:rFonts w:ascii="Arial" w:eastAsia="Calibri" w:hAnsi="Arial" w:cs="Arial"/>
          <w:bCs/>
          <w:sz w:val="22"/>
          <w:szCs w:val="22"/>
          <w:lang w:eastAsia="es-ES"/>
        </w:rPr>
      </w:pPr>
    </w:p>
    <w:p w14:paraId="42D08022" w14:textId="77777777" w:rsidR="009F47F0" w:rsidRPr="00587D2B" w:rsidRDefault="009F47F0" w:rsidP="009F47F0">
      <w:pPr>
        <w:tabs>
          <w:tab w:val="left" w:pos="709"/>
        </w:tabs>
        <w:autoSpaceDE w:val="0"/>
        <w:adjustRightInd w:val="0"/>
        <w:jc w:val="both"/>
        <w:rPr>
          <w:rFonts w:ascii="Arial" w:hAnsi="Arial" w:cs="Arial"/>
          <w:b/>
          <w:sz w:val="22"/>
          <w:szCs w:val="22"/>
        </w:rPr>
      </w:pPr>
      <w:r w:rsidRPr="00587D2B">
        <w:rPr>
          <w:rFonts w:ascii="Arial" w:hAnsi="Arial" w:cs="Arial"/>
          <w:b/>
          <w:sz w:val="22"/>
          <w:szCs w:val="22"/>
        </w:rPr>
        <w:t>CLASIFICACIÓN UNSPSC</w:t>
      </w:r>
    </w:p>
    <w:p w14:paraId="53D07002" w14:textId="77777777" w:rsidR="009F47F0" w:rsidRPr="00587D2B" w:rsidRDefault="009F47F0" w:rsidP="009F47F0">
      <w:pPr>
        <w:tabs>
          <w:tab w:val="left" w:pos="1560"/>
        </w:tabs>
        <w:jc w:val="both"/>
        <w:rPr>
          <w:rFonts w:ascii="Arial" w:hAnsi="Arial" w:cs="Arial"/>
          <w:sz w:val="22"/>
          <w:szCs w:val="22"/>
        </w:rPr>
      </w:pPr>
    </w:p>
    <w:p w14:paraId="7E65DB35" w14:textId="77777777" w:rsidR="009F47F0" w:rsidRPr="004C6859" w:rsidRDefault="009F47F0" w:rsidP="009F47F0">
      <w:pPr>
        <w:tabs>
          <w:tab w:val="left" w:pos="1560"/>
        </w:tabs>
        <w:jc w:val="both"/>
        <w:rPr>
          <w:rFonts w:ascii="Arial" w:hAnsi="Arial" w:cs="Arial"/>
          <w:sz w:val="22"/>
          <w:szCs w:val="22"/>
        </w:rPr>
      </w:pPr>
      <w:r w:rsidRPr="00587D2B">
        <w:rPr>
          <w:rFonts w:ascii="Arial" w:hAnsi="Arial" w:cs="Arial"/>
          <w:sz w:val="22"/>
          <w:szCs w:val="22"/>
        </w:rPr>
        <w:t xml:space="preserve">De conformidad con lo señalado en el artículo 2.2.1.2.1.5.1 del Decreto 1082 de 2015, referente </w:t>
      </w:r>
      <w:r w:rsidRPr="004C6859">
        <w:rPr>
          <w:rFonts w:ascii="Arial" w:hAnsi="Arial" w:cs="Arial"/>
          <w:sz w:val="22"/>
          <w:szCs w:val="22"/>
        </w:rPr>
        <w:t>a que el objeto a contratar debe estar identificado con el cuarto nivel del Clasificador Bienes y Servicios, se relacionan a continuación los códigos UNSPSC correspondientes:</w:t>
      </w:r>
    </w:p>
    <w:p w14:paraId="24978255" w14:textId="77777777" w:rsidR="009F47F0" w:rsidRPr="00147DD3" w:rsidRDefault="009F47F0" w:rsidP="009F47F0">
      <w:pPr>
        <w:tabs>
          <w:tab w:val="left" w:pos="1560"/>
        </w:tabs>
        <w:jc w:val="both"/>
        <w:rPr>
          <w:rFonts w:ascii="Arial" w:hAnsi="Arial" w:cs="Arial"/>
        </w:rPr>
      </w:pPr>
    </w:p>
    <w:tbl>
      <w:tblPr>
        <w:tblStyle w:val="Tablaconcuadrcula"/>
        <w:tblW w:w="0" w:type="auto"/>
        <w:jc w:val="center"/>
        <w:tblLook w:val="04A0" w:firstRow="1" w:lastRow="0" w:firstColumn="1" w:lastColumn="0" w:noHBand="0" w:noVBand="1"/>
      </w:tblPr>
      <w:tblGrid>
        <w:gridCol w:w="6475"/>
      </w:tblGrid>
      <w:tr w:rsidR="009F47F0" w:rsidRPr="00831728" w14:paraId="4FCA2101" w14:textId="77777777" w:rsidTr="00486F54">
        <w:trPr>
          <w:jc w:val="center"/>
        </w:trPr>
        <w:tc>
          <w:tcPr>
            <w:tcW w:w="6475" w:type="dxa"/>
            <w:shd w:val="clear" w:color="auto" w:fill="D9D9D9" w:themeFill="background1" w:themeFillShade="D9"/>
            <w:vAlign w:val="center"/>
          </w:tcPr>
          <w:p w14:paraId="636FB6F1" w14:textId="77777777" w:rsidR="009F47F0" w:rsidRPr="00831728" w:rsidRDefault="009F47F0" w:rsidP="00486F54">
            <w:pPr>
              <w:autoSpaceDE w:val="0"/>
              <w:adjustRightInd w:val="0"/>
              <w:jc w:val="center"/>
              <w:rPr>
                <w:rFonts w:ascii="Arial" w:eastAsia="HelveticaNeue-Light" w:hAnsi="Arial" w:cs="Arial"/>
                <w:b/>
              </w:rPr>
            </w:pPr>
            <w:r w:rsidRPr="00831728">
              <w:rPr>
                <w:rFonts w:ascii="Arial" w:eastAsia="HelveticaNeue-Light" w:hAnsi="Arial" w:cs="Arial"/>
                <w:b/>
              </w:rPr>
              <w:t>CÓDIGOS UNSPSC</w:t>
            </w:r>
          </w:p>
        </w:tc>
      </w:tr>
      <w:tr w:rsidR="009F47F0" w:rsidRPr="00831728" w14:paraId="5B884971" w14:textId="77777777" w:rsidTr="00486F54">
        <w:trPr>
          <w:jc w:val="center"/>
        </w:trPr>
        <w:tc>
          <w:tcPr>
            <w:tcW w:w="6475" w:type="dxa"/>
            <w:shd w:val="clear" w:color="auto" w:fill="FFFFFF" w:themeFill="background1"/>
            <w:vAlign w:val="bottom"/>
          </w:tcPr>
          <w:p w14:paraId="1860FAF5" w14:textId="77777777" w:rsidR="009F47F0" w:rsidRPr="00831728" w:rsidRDefault="009F47F0" w:rsidP="00486F54">
            <w:pPr>
              <w:rPr>
                <w:rFonts w:ascii="Arial" w:hAnsi="Arial" w:cs="Arial"/>
                <w:color w:val="000000"/>
              </w:rPr>
            </w:pPr>
            <w:r w:rsidRPr="00831728">
              <w:rPr>
                <w:rFonts w:ascii="Arial" w:hAnsi="Arial" w:cs="Arial"/>
                <w:color w:val="000000"/>
              </w:rPr>
              <w:t>14111705 - Servilletas de papel</w:t>
            </w:r>
          </w:p>
        </w:tc>
      </w:tr>
      <w:tr w:rsidR="009F47F0" w:rsidRPr="00831728" w14:paraId="54CD6788" w14:textId="77777777" w:rsidTr="00486F54">
        <w:trPr>
          <w:jc w:val="center"/>
        </w:trPr>
        <w:tc>
          <w:tcPr>
            <w:tcW w:w="6475" w:type="dxa"/>
            <w:shd w:val="clear" w:color="auto" w:fill="FFFFFF" w:themeFill="background1"/>
            <w:vAlign w:val="bottom"/>
          </w:tcPr>
          <w:p w14:paraId="167655FC" w14:textId="77777777" w:rsidR="009F47F0" w:rsidRPr="00831728" w:rsidRDefault="009F47F0" w:rsidP="00486F54">
            <w:pPr>
              <w:rPr>
                <w:rFonts w:ascii="Arial" w:hAnsi="Arial" w:cs="Arial"/>
                <w:color w:val="000000"/>
              </w:rPr>
            </w:pPr>
            <w:r w:rsidRPr="00831728">
              <w:rPr>
                <w:rFonts w:ascii="Arial" w:hAnsi="Arial" w:cs="Arial"/>
                <w:color w:val="000000"/>
              </w:rPr>
              <w:t>24111503 - Bolsas plásticas</w:t>
            </w:r>
          </w:p>
        </w:tc>
      </w:tr>
      <w:tr w:rsidR="009F47F0" w:rsidRPr="00831728" w14:paraId="7A74B6F3" w14:textId="77777777" w:rsidTr="00486F54">
        <w:trPr>
          <w:jc w:val="center"/>
        </w:trPr>
        <w:tc>
          <w:tcPr>
            <w:tcW w:w="6475" w:type="dxa"/>
            <w:shd w:val="clear" w:color="auto" w:fill="FFFFFF" w:themeFill="background1"/>
            <w:vAlign w:val="bottom"/>
          </w:tcPr>
          <w:p w14:paraId="6709B514" w14:textId="77777777" w:rsidR="009F47F0" w:rsidRPr="00831728" w:rsidRDefault="009F47F0" w:rsidP="00486F54">
            <w:pPr>
              <w:rPr>
                <w:rFonts w:ascii="Arial" w:hAnsi="Arial" w:cs="Arial"/>
                <w:color w:val="000000"/>
              </w:rPr>
            </w:pPr>
            <w:r w:rsidRPr="00831728">
              <w:rPr>
                <w:rFonts w:ascii="Arial" w:hAnsi="Arial" w:cs="Arial"/>
                <w:color w:val="000000"/>
              </w:rPr>
              <w:t>27111503 - Cuchillos de diversas aplicaciones</w:t>
            </w:r>
          </w:p>
        </w:tc>
      </w:tr>
      <w:tr w:rsidR="009F47F0" w:rsidRPr="00831728" w14:paraId="6A31BB0D" w14:textId="77777777" w:rsidTr="00486F54">
        <w:trPr>
          <w:jc w:val="center"/>
        </w:trPr>
        <w:tc>
          <w:tcPr>
            <w:tcW w:w="6475" w:type="dxa"/>
            <w:shd w:val="clear" w:color="auto" w:fill="FFFFFF" w:themeFill="background1"/>
            <w:vAlign w:val="bottom"/>
          </w:tcPr>
          <w:p w14:paraId="6A9B7DB0" w14:textId="77777777" w:rsidR="009F47F0" w:rsidRPr="00831728" w:rsidRDefault="009F47F0" w:rsidP="00486F54">
            <w:pPr>
              <w:rPr>
                <w:rFonts w:ascii="Arial" w:hAnsi="Arial" w:cs="Arial"/>
                <w:color w:val="000000"/>
              </w:rPr>
            </w:pPr>
            <w:r w:rsidRPr="00831728">
              <w:rPr>
                <w:rFonts w:ascii="Arial" w:hAnsi="Arial" w:cs="Arial"/>
                <w:color w:val="000000"/>
              </w:rPr>
              <w:t xml:space="preserve">27112003 </w:t>
            </w:r>
            <w:r>
              <w:rPr>
                <w:rFonts w:ascii="Arial" w:hAnsi="Arial" w:cs="Arial"/>
                <w:color w:val="000000"/>
              </w:rPr>
              <w:t>–</w:t>
            </w:r>
            <w:r w:rsidRPr="00831728">
              <w:rPr>
                <w:rFonts w:ascii="Arial" w:hAnsi="Arial" w:cs="Arial"/>
                <w:color w:val="000000"/>
              </w:rPr>
              <w:t xml:space="preserve"> Rastrillos</w:t>
            </w:r>
          </w:p>
        </w:tc>
      </w:tr>
      <w:tr w:rsidR="009F47F0" w:rsidRPr="00831728" w14:paraId="42914AB2" w14:textId="77777777" w:rsidTr="00486F54">
        <w:trPr>
          <w:jc w:val="center"/>
        </w:trPr>
        <w:tc>
          <w:tcPr>
            <w:tcW w:w="6475" w:type="dxa"/>
            <w:shd w:val="clear" w:color="auto" w:fill="FFFFFF" w:themeFill="background1"/>
            <w:vAlign w:val="bottom"/>
          </w:tcPr>
          <w:p w14:paraId="10E1D411" w14:textId="77777777" w:rsidR="009F47F0" w:rsidRPr="00831728" w:rsidRDefault="009F47F0" w:rsidP="00486F54">
            <w:pPr>
              <w:rPr>
                <w:rFonts w:ascii="Arial" w:hAnsi="Arial" w:cs="Arial"/>
                <w:color w:val="000000"/>
              </w:rPr>
            </w:pPr>
            <w:r w:rsidRPr="00831728">
              <w:rPr>
                <w:rFonts w:ascii="Arial" w:hAnsi="Arial" w:cs="Arial"/>
                <w:color w:val="000000"/>
              </w:rPr>
              <w:t>46181504 - Guantes de protección</w:t>
            </w:r>
          </w:p>
        </w:tc>
      </w:tr>
      <w:tr w:rsidR="009F47F0" w:rsidRPr="00831728" w14:paraId="1348D7B8" w14:textId="77777777" w:rsidTr="00486F54">
        <w:trPr>
          <w:jc w:val="center"/>
        </w:trPr>
        <w:tc>
          <w:tcPr>
            <w:tcW w:w="6475" w:type="dxa"/>
            <w:shd w:val="clear" w:color="auto" w:fill="FFFFFF" w:themeFill="background1"/>
            <w:vAlign w:val="bottom"/>
          </w:tcPr>
          <w:p w14:paraId="5AEB632F" w14:textId="77777777" w:rsidR="009F47F0" w:rsidRPr="00831728" w:rsidRDefault="009F47F0" w:rsidP="00486F54">
            <w:pPr>
              <w:rPr>
                <w:rFonts w:ascii="Arial" w:hAnsi="Arial" w:cs="Arial"/>
                <w:color w:val="000000"/>
              </w:rPr>
            </w:pPr>
            <w:r w:rsidRPr="00831728">
              <w:rPr>
                <w:rFonts w:ascii="Arial" w:hAnsi="Arial" w:cs="Arial"/>
                <w:color w:val="000000"/>
              </w:rPr>
              <w:t>47121803 - Esponjas o esponjillas</w:t>
            </w:r>
          </w:p>
        </w:tc>
      </w:tr>
      <w:tr w:rsidR="009F47F0" w:rsidRPr="00831728" w14:paraId="4A93CFB9" w14:textId="77777777" w:rsidTr="00486F54">
        <w:trPr>
          <w:jc w:val="center"/>
        </w:trPr>
        <w:tc>
          <w:tcPr>
            <w:tcW w:w="6475" w:type="dxa"/>
            <w:shd w:val="clear" w:color="auto" w:fill="FFFFFF" w:themeFill="background1"/>
            <w:vAlign w:val="bottom"/>
          </w:tcPr>
          <w:p w14:paraId="6C8878EB" w14:textId="77777777" w:rsidR="009F47F0" w:rsidRPr="00831728" w:rsidRDefault="009F47F0" w:rsidP="00486F54">
            <w:pPr>
              <w:rPr>
                <w:rFonts w:ascii="Arial" w:hAnsi="Arial" w:cs="Arial"/>
                <w:color w:val="000000"/>
              </w:rPr>
            </w:pPr>
            <w:r w:rsidRPr="00831728">
              <w:rPr>
                <w:rFonts w:ascii="Arial" w:hAnsi="Arial" w:cs="Arial"/>
                <w:color w:val="000000"/>
              </w:rPr>
              <w:t>47121804 - Baldes para limpieza</w:t>
            </w:r>
          </w:p>
        </w:tc>
      </w:tr>
      <w:tr w:rsidR="009F47F0" w:rsidRPr="00831728" w14:paraId="1E5EC1F2" w14:textId="77777777" w:rsidTr="00486F54">
        <w:trPr>
          <w:jc w:val="center"/>
        </w:trPr>
        <w:tc>
          <w:tcPr>
            <w:tcW w:w="6475" w:type="dxa"/>
            <w:shd w:val="clear" w:color="auto" w:fill="FFFFFF" w:themeFill="background1"/>
            <w:vAlign w:val="bottom"/>
          </w:tcPr>
          <w:p w14:paraId="2394CBE4" w14:textId="77777777" w:rsidR="009F47F0" w:rsidRPr="00831728" w:rsidRDefault="009F47F0" w:rsidP="00486F54">
            <w:pPr>
              <w:rPr>
                <w:rFonts w:ascii="Arial" w:hAnsi="Arial" w:cs="Arial"/>
                <w:color w:val="000000"/>
              </w:rPr>
            </w:pPr>
            <w:r w:rsidRPr="00831728">
              <w:rPr>
                <w:rFonts w:ascii="Arial" w:hAnsi="Arial" w:cs="Arial"/>
                <w:color w:val="000000"/>
              </w:rPr>
              <w:t>47131500 - Trapos y paños de limpieza</w:t>
            </w:r>
          </w:p>
        </w:tc>
      </w:tr>
      <w:tr w:rsidR="009F47F0" w:rsidRPr="00831728" w14:paraId="0FF2E9A7" w14:textId="77777777" w:rsidTr="00486F54">
        <w:trPr>
          <w:jc w:val="center"/>
        </w:trPr>
        <w:tc>
          <w:tcPr>
            <w:tcW w:w="6475" w:type="dxa"/>
            <w:shd w:val="clear" w:color="auto" w:fill="FFFFFF" w:themeFill="background1"/>
            <w:vAlign w:val="bottom"/>
          </w:tcPr>
          <w:p w14:paraId="34432BC5" w14:textId="77777777" w:rsidR="009F47F0" w:rsidRPr="00831728" w:rsidRDefault="009F47F0" w:rsidP="00486F54">
            <w:pPr>
              <w:rPr>
                <w:rFonts w:ascii="Arial" w:hAnsi="Arial" w:cs="Arial"/>
                <w:color w:val="000000"/>
              </w:rPr>
            </w:pPr>
            <w:r w:rsidRPr="00831728">
              <w:rPr>
                <w:rFonts w:ascii="Arial" w:hAnsi="Arial" w:cs="Arial"/>
                <w:color w:val="000000"/>
              </w:rPr>
              <w:t>47131600 - Escobas, traperos, cepillos y accesorios</w:t>
            </w:r>
          </w:p>
        </w:tc>
      </w:tr>
      <w:tr w:rsidR="009F47F0" w:rsidRPr="00831728" w14:paraId="46D880D1" w14:textId="77777777" w:rsidTr="00486F54">
        <w:trPr>
          <w:jc w:val="center"/>
        </w:trPr>
        <w:tc>
          <w:tcPr>
            <w:tcW w:w="6475" w:type="dxa"/>
            <w:shd w:val="clear" w:color="auto" w:fill="FFFFFF" w:themeFill="background1"/>
            <w:vAlign w:val="bottom"/>
          </w:tcPr>
          <w:p w14:paraId="74FA7146" w14:textId="77777777" w:rsidR="009F47F0" w:rsidRPr="00831728" w:rsidRDefault="009F47F0" w:rsidP="00486F54">
            <w:pPr>
              <w:rPr>
                <w:rFonts w:ascii="Arial" w:hAnsi="Arial" w:cs="Arial"/>
                <w:color w:val="000000"/>
              </w:rPr>
            </w:pPr>
            <w:r w:rsidRPr="00831728">
              <w:rPr>
                <w:rFonts w:ascii="Arial" w:hAnsi="Arial" w:cs="Arial"/>
                <w:color w:val="000000"/>
              </w:rPr>
              <w:t xml:space="preserve">47131603 </w:t>
            </w:r>
            <w:r>
              <w:rPr>
                <w:rFonts w:ascii="Arial" w:hAnsi="Arial" w:cs="Arial"/>
                <w:color w:val="000000"/>
              </w:rPr>
              <w:t>–</w:t>
            </w:r>
            <w:r w:rsidRPr="00831728">
              <w:rPr>
                <w:rFonts w:ascii="Arial" w:hAnsi="Arial" w:cs="Arial"/>
                <w:color w:val="000000"/>
              </w:rPr>
              <w:t xml:space="preserve"> Esponjas</w:t>
            </w:r>
          </w:p>
        </w:tc>
      </w:tr>
      <w:tr w:rsidR="009F47F0" w:rsidRPr="00831728" w14:paraId="7F08D064" w14:textId="77777777" w:rsidTr="00486F54">
        <w:trPr>
          <w:jc w:val="center"/>
        </w:trPr>
        <w:tc>
          <w:tcPr>
            <w:tcW w:w="6475" w:type="dxa"/>
            <w:shd w:val="clear" w:color="auto" w:fill="FFFFFF" w:themeFill="background1"/>
            <w:vAlign w:val="bottom"/>
          </w:tcPr>
          <w:p w14:paraId="7AD2AB76" w14:textId="77777777" w:rsidR="009F47F0" w:rsidRPr="00831728" w:rsidRDefault="009F47F0" w:rsidP="00486F54">
            <w:pPr>
              <w:rPr>
                <w:rFonts w:ascii="Arial" w:hAnsi="Arial" w:cs="Arial"/>
                <w:color w:val="000000"/>
              </w:rPr>
            </w:pPr>
            <w:r w:rsidRPr="00831728">
              <w:rPr>
                <w:rFonts w:ascii="Arial" w:hAnsi="Arial" w:cs="Arial"/>
                <w:color w:val="000000"/>
              </w:rPr>
              <w:t xml:space="preserve">47131604 </w:t>
            </w:r>
            <w:r>
              <w:rPr>
                <w:rFonts w:ascii="Arial" w:hAnsi="Arial" w:cs="Arial"/>
                <w:color w:val="000000"/>
              </w:rPr>
              <w:t>–</w:t>
            </w:r>
            <w:r w:rsidRPr="00831728">
              <w:rPr>
                <w:rFonts w:ascii="Arial" w:hAnsi="Arial" w:cs="Arial"/>
                <w:color w:val="000000"/>
              </w:rPr>
              <w:t xml:space="preserve"> Escobas</w:t>
            </w:r>
          </w:p>
        </w:tc>
      </w:tr>
      <w:tr w:rsidR="009F47F0" w:rsidRPr="00831728" w14:paraId="07DC3570" w14:textId="77777777" w:rsidTr="00486F54">
        <w:trPr>
          <w:jc w:val="center"/>
        </w:trPr>
        <w:tc>
          <w:tcPr>
            <w:tcW w:w="6475" w:type="dxa"/>
            <w:shd w:val="clear" w:color="auto" w:fill="FFFFFF" w:themeFill="background1"/>
            <w:vAlign w:val="bottom"/>
          </w:tcPr>
          <w:p w14:paraId="102F765B" w14:textId="77777777" w:rsidR="009F47F0" w:rsidRPr="00831728" w:rsidRDefault="009F47F0" w:rsidP="00486F54">
            <w:pPr>
              <w:rPr>
                <w:rFonts w:ascii="Arial" w:hAnsi="Arial" w:cs="Arial"/>
                <w:color w:val="000000"/>
              </w:rPr>
            </w:pPr>
            <w:r w:rsidRPr="00831728">
              <w:rPr>
                <w:rFonts w:ascii="Arial" w:hAnsi="Arial" w:cs="Arial"/>
                <w:color w:val="000000"/>
              </w:rPr>
              <w:t>47131605 - Cepillos de limpieza</w:t>
            </w:r>
          </w:p>
        </w:tc>
      </w:tr>
      <w:tr w:rsidR="009F47F0" w:rsidRPr="00831728" w14:paraId="1F06E821" w14:textId="77777777" w:rsidTr="00486F54">
        <w:trPr>
          <w:jc w:val="center"/>
        </w:trPr>
        <w:tc>
          <w:tcPr>
            <w:tcW w:w="6475" w:type="dxa"/>
            <w:shd w:val="clear" w:color="auto" w:fill="FFFFFF" w:themeFill="background1"/>
            <w:vAlign w:val="bottom"/>
          </w:tcPr>
          <w:p w14:paraId="25FABBE4" w14:textId="77777777" w:rsidR="009F47F0" w:rsidRPr="00831728" w:rsidRDefault="009F47F0" w:rsidP="00486F54">
            <w:pPr>
              <w:rPr>
                <w:rFonts w:ascii="Arial" w:hAnsi="Arial" w:cs="Arial"/>
                <w:color w:val="000000"/>
              </w:rPr>
            </w:pPr>
            <w:r w:rsidRPr="00831728">
              <w:rPr>
                <w:rFonts w:ascii="Arial" w:hAnsi="Arial" w:cs="Arial"/>
                <w:color w:val="000000"/>
              </w:rPr>
              <w:t>47131700 - Suministros para aseos</w:t>
            </w:r>
          </w:p>
        </w:tc>
      </w:tr>
      <w:tr w:rsidR="009F47F0" w:rsidRPr="00831728" w14:paraId="216869FA" w14:textId="77777777" w:rsidTr="00486F54">
        <w:trPr>
          <w:jc w:val="center"/>
        </w:trPr>
        <w:tc>
          <w:tcPr>
            <w:tcW w:w="6475" w:type="dxa"/>
            <w:shd w:val="clear" w:color="auto" w:fill="FFFFFF" w:themeFill="background1"/>
            <w:vAlign w:val="bottom"/>
          </w:tcPr>
          <w:p w14:paraId="67040CB5" w14:textId="77777777" w:rsidR="009F47F0" w:rsidRPr="00831728" w:rsidRDefault="009F47F0" w:rsidP="00486F54">
            <w:pPr>
              <w:rPr>
                <w:rFonts w:ascii="Arial" w:hAnsi="Arial" w:cs="Arial"/>
                <w:color w:val="000000"/>
              </w:rPr>
            </w:pPr>
            <w:r w:rsidRPr="00831728">
              <w:rPr>
                <w:rFonts w:ascii="Arial" w:hAnsi="Arial" w:cs="Arial"/>
                <w:color w:val="000000"/>
              </w:rPr>
              <w:t>47131800 - Soluciones de limpieza y desinfección</w:t>
            </w:r>
          </w:p>
        </w:tc>
      </w:tr>
      <w:tr w:rsidR="009F47F0" w:rsidRPr="00831728" w14:paraId="17297B7B" w14:textId="77777777" w:rsidTr="00486F54">
        <w:trPr>
          <w:jc w:val="center"/>
        </w:trPr>
        <w:tc>
          <w:tcPr>
            <w:tcW w:w="6475" w:type="dxa"/>
            <w:shd w:val="clear" w:color="auto" w:fill="FFFFFF" w:themeFill="background1"/>
            <w:vAlign w:val="bottom"/>
          </w:tcPr>
          <w:p w14:paraId="3DB656B7" w14:textId="77777777" w:rsidR="009F47F0" w:rsidRPr="00831728" w:rsidRDefault="009F47F0" w:rsidP="00486F54">
            <w:pPr>
              <w:rPr>
                <w:rFonts w:ascii="Arial" w:hAnsi="Arial" w:cs="Arial"/>
                <w:color w:val="000000"/>
              </w:rPr>
            </w:pPr>
            <w:r w:rsidRPr="00831728">
              <w:rPr>
                <w:rFonts w:ascii="Arial" w:hAnsi="Arial" w:cs="Arial"/>
                <w:color w:val="000000"/>
              </w:rPr>
              <w:t>47131803 - Desinfectantes para uso doméstico</w:t>
            </w:r>
          </w:p>
        </w:tc>
      </w:tr>
      <w:tr w:rsidR="009F47F0" w:rsidRPr="00831728" w14:paraId="2AD72C29" w14:textId="77777777" w:rsidTr="00486F54">
        <w:trPr>
          <w:jc w:val="center"/>
        </w:trPr>
        <w:tc>
          <w:tcPr>
            <w:tcW w:w="6475" w:type="dxa"/>
            <w:shd w:val="clear" w:color="auto" w:fill="FFFFFF" w:themeFill="background1"/>
            <w:vAlign w:val="bottom"/>
          </w:tcPr>
          <w:p w14:paraId="2D72DEB9" w14:textId="77777777" w:rsidR="009F47F0" w:rsidRPr="00831728" w:rsidRDefault="009F47F0" w:rsidP="00486F54">
            <w:pPr>
              <w:rPr>
                <w:rFonts w:ascii="Arial" w:hAnsi="Arial" w:cs="Arial"/>
                <w:color w:val="000000"/>
              </w:rPr>
            </w:pPr>
            <w:r w:rsidRPr="00831728">
              <w:rPr>
                <w:rFonts w:ascii="Arial" w:hAnsi="Arial" w:cs="Arial"/>
                <w:color w:val="000000"/>
              </w:rPr>
              <w:t>47131805 - Limpiadores de propósito general</w:t>
            </w:r>
          </w:p>
        </w:tc>
      </w:tr>
      <w:tr w:rsidR="009F47F0" w:rsidRPr="00831728" w14:paraId="12930E1B" w14:textId="77777777" w:rsidTr="00486F54">
        <w:trPr>
          <w:jc w:val="center"/>
        </w:trPr>
        <w:tc>
          <w:tcPr>
            <w:tcW w:w="6475" w:type="dxa"/>
            <w:shd w:val="clear" w:color="auto" w:fill="FFFFFF" w:themeFill="background1"/>
            <w:vAlign w:val="bottom"/>
          </w:tcPr>
          <w:p w14:paraId="1BC5E947" w14:textId="77777777" w:rsidR="009F47F0" w:rsidRPr="00831728" w:rsidRDefault="009F47F0" w:rsidP="00486F54">
            <w:pPr>
              <w:rPr>
                <w:rFonts w:ascii="Arial" w:hAnsi="Arial" w:cs="Arial"/>
                <w:color w:val="000000"/>
              </w:rPr>
            </w:pPr>
            <w:r w:rsidRPr="00831728">
              <w:rPr>
                <w:rFonts w:ascii="Arial" w:hAnsi="Arial" w:cs="Arial"/>
                <w:color w:val="000000"/>
              </w:rPr>
              <w:t xml:space="preserve">47131807 </w:t>
            </w:r>
            <w:r>
              <w:rPr>
                <w:rFonts w:ascii="Arial" w:hAnsi="Arial" w:cs="Arial"/>
                <w:color w:val="000000"/>
              </w:rPr>
              <w:t>–</w:t>
            </w:r>
            <w:r w:rsidRPr="00831728">
              <w:rPr>
                <w:rFonts w:ascii="Arial" w:hAnsi="Arial" w:cs="Arial"/>
                <w:color w:val="000000"/>
              </w:rPr>
              <w:t xml:space="preserve"> Blanqueadores</w:t>
            </w:r>
          </w:p>
        </w:tc>
      </w:tr>
      <w:tr w:rsidR="009F47F0" w:rsidRPr="00831728" w14:paraId="056D0208" w14:textId="77777777" w:rsidTr="00486F54">
        <w:trPr>
          <w:jc w:val="center"/>
        </w:trPr>
        <w:tc>
          <w:tcPr>
            <w:tcW w:w="6475" w:type="dxa"/>
            <w:shd w:val="clear" w:color="auto" w:fill="FFFFFF" w:themeFill="background1"/>
            <w:vAlign w:val="bottom"/>
          </w:tcPr>
          <w:p w14:paraId="2E90D5F6" w14:textId="77777777" w:rsidR="009F47F0" w:rsidRPr="00831728" w:rsidRDefault="009F47F0" w:rsidP="00486F54">
            <w:pPr>
              <w:rPr>
                <w:rFonts w:ascii="Arial" w:hAnsi="Arial" w:cs="Arial"/>
                <w:color w:val="000000"/>
              </w:rPr>
            </w:pPr>
            <w:r w:rsidRPr="00831728">
              <w:rPr>
                <w:rFonts w:ascii="Arial" w:hAnsi="Arial" w:cs="Arial"/>
                <w:color w:val="000000"/>
              </w:rPr>
              <w:t>47131810 - Productos para el lavaplatos</w:t>
            </w:r>
          </w:p>
        </w:tc>
      </w:tr>
      <w:tr w:rsidR="009F47F0" w:rsidRPr="00831728" w14:paraId="3A7C3FDA" w14:textId="77777777" w:rsidTr="00486F54">
        <w:trPr>
          <w:jc w:val="center"/>
        </w:trPr>
        <w:tc>
          <w:tcPr>
            <w:tcW w:w="6475" w:type="dxa"/>
            <w:shd w:val="clear" w:color="auto" w:fill="FFFFFF" w:themeFill="background1"/>
            <w:vAlign w:val="bottom"/>
          </w:tcPr>
          <w:p w14:paraId="41F3A135" w14:textId="77777777" w:rsidR="009F47F0" w:rsidRPr="00831728" w:rsidRDefault="009F47F0" w:rsidP="00486F54">
            <w:pPr>
              <w:rPr>
                <w:rFonts w:ascii="Arial" w:hAnsi="Arial" w:cs="Arial"/>
                <w:color w:val="000000"/>
              </w:rPr>
            </w:pPr>
            <w:r w:rsidRPr="00831728">
              <w:rPr>
                <w:rFonts w:ascii="Arial" w:hAnsi="Arial" w:cs="Arial"/>
                <w:color w:val="000000"/>
              </w:rPr>
              <w:t>47131819 - Limpiadores cáusticos</w:t>
            </w:r>
          </w:p>
        </w:tc>
      </w:tr>
      <w:tr w:rsidR="009F47F0" w:rsidRPr="00831728" w14:paraId="62495FBE" w14:textId="77777777" w:rsidTr="00486F54">
        <w:trPr>
          <w:jc w:val="center"/>
        </w:trPr>
        <w:tc>
          <w:tcPr>
            <w:tcW w:w="6475" w:type="dxa"/>
            <w:shd w:val="clear" w:color="auto" w:fill="FFFFFF" w:themeFill="background1"/>
            <w:vAlign w:val="bottom"/>
          </w:tcPr>
          <w:p w14:paraId="4BAA609E" w14:textId="77777777" w:rsidR="009F47F0" w:rsidRPr="00831728" w:rsidRDefault="009F47F0" w:rsidP="00486F54">
            <w:pPr>
              <w:rPr>
                <w:rFonts w:ascii="Arial" w:hAnsi="Arial" w:cs="Arial"/>
                <w:color w:val="000000"/>
              </w:rPr>
            </w:pPr>
            <w:r w:rsidRPr="00831728">
              <w:rPr>
                <w:rFonts w:ascii="Arial" w:hAnsi="Arial" w:cs="Arial"/>
                <w:color w:val="000000"/>
              </w:rPr>
              <w:t>47131821 - Compuestos desengrasantes</w:t>
            </w:r>
          </w:p>
        </w:tc>
      </w:tr>
      <w:tr w:rsidR="009F47F0" w:rsidRPr="00831728" w14:paraId="56B047B3" w14:textId="77777777" w:rsidTr="00486F54">
        <w:trPr>
          <w:jc w:val="center"/>
        </w:trPr>
        <w:tc>
          <w:tcPr>
            <w:tcW w:w="6475" w:type="dxa"/>
            <w:shd w:val="clear" w:color="auto" w:fill="FFFFFF" w:themeFill="background1"/>
            <w:vAlign w:val="bottom"/>
          </w:tcPr>
          <w:p w14:paraId="33EAEDC4" w14:textId="77777777" w:rsidR="009F47F0" w:rsidRPr="00831728" w:rsidRDefault="009F47F0" w:rsidP="00486F54">
            <w:pPr>
              <w:rPr>
                <w:rFonts w:ascii="Arial" w:hAnsi="Arial" w:cs="Arial"/>
                <w:color w:val="000000"/>
              </w:rPr>
            </w:pPr>
            <w:r w:rsidRPr="00831728">
              <w:rPr>
                <w:rFonts w:ascii="Arial" w:hAnsi="Arial" w:cs="Arial"/>
                <w:color w:val="000000"/>
              </w:rPr>
              <w:t>47131824 - Limpiadores de vidrio o ventanas</w:t>
            </w:r>
          </w:p>
        </w:tc>
      </w:tr>
      <w:tr w:rsidR="009F47F0" w:rsidRPr="00831728" w14:paraId="0E17019A" w14:textId="77777777" w:rsidTr="00486F54">
        <w:trPr>
          <w:jc w:val="center"/>
        </w:trPr>
        <w:tc>
          <w:tcPr>
            <w:tcW w:w="6475" w:type="dxa"/>
            <w:shd w:val="clear" w:color="auto" w:fill="FFFFFF" w:themeFill="background1"/>
            <w:vAlign w:val="bottom"/>
          </w:tcPr>
          <w:p w14:paraId="43BB9384" w14:textId="77777777" w:rsidR="009F47F0" w:rsidRPr="00831728" w:rsidRDefault="009F47F0" w:rsidP="00486F54">
            <w:pPr>
              <w:rPr>
                <w:rFonts w:ascii="Arial" w:hAnsi="Arial" w:cs="Arial"/>
                <w:color w:val="000000"/>
              </w:rPr>
            </w:pPr>
            <w:r w:rsidRPr="00831728">
              <w:rPr>
                <w:rFonts w:ascii="Arial" w:hAnsi="Arial" w:cs="Arial"/>
                <w:color w:val="000000"/>
              </w:rPr>
              <w:t>47131831 - Ácido muriático</w:t>
            </w:r>
          </w:p>
        </w:tc>
      </w:tr>
      <w:tr w:rsidR="009F47F0" w:rsidRPr="00831728" w14:paraId="13759DC3" w14:textId="77777777" w:rsidTr="00486F54">
        <w:trPr>
          <w:jc w:val="center"/>
        </w:trPr>
        <w:tc>
          <w:tcPr>
            <w:tcW w:w="6475" w:type="dxa"/>
            <w:shd w:val="clear" w:color="auto" w:fill="FFFFFF" w:themeFill="background1"/>
            <w:vAlign w:val="bottom"/>
          </w:tcPr>
          <w:p w14:paraId="23A531D6" w14:textId="77777777" w:rsidR="009F47F0" w:rsidRPr="00831728" w:rsidRDefault="009F47F0" w:rsidP="00486F54">
            <w:pPr>
              <w:rPr>
                <w:rFonts w:ascii="Arial" w:hAnsi="Arial" w:cs="Arial"/>
                <w:color w:val="000000"/>
              </w:rPr>
            </w:pPr>
            <w:r w:rsidRPr="00831728">
              <w:rPr>
                <w:rFonts w:ascii="Arial" w:hAnsi="Arial" w:cs="Arial"/>
                <w:color w:val="000000"/>
              </w:rPr>
              <w:t>52121601 - Limpiones</w:t>
            </w:r>
          </w:p>
        </w:tc>
      </w:tr>
      <w:tr w:rsidR="009F47F0" w:rsidRPr="00831728" w14:paraId="703B6601" w14:textId="77777777" w:rsidTr="00486F54">
        <w:trPr>
          <w:jc w:val="center"/>
        </w:trPr>
        <w:tc>
          <w:tcPr>
            <w:tcW w:w="6475" w:type="dxa"/>
            <w:shd w:val="clear" w:color="auto" w:fill="FFFFFF" w:themeFill="background1"/>
            <w:vAlign w:val="bottom"/>
          </w:tcPr>
          <w:p w14:paraId="2231EC1A" w14:textId="77777777" w:rsidR="009F47F0" w:rsidRPr="00831728" w:rsidRDefault="009F47F0" w:rsidP="00486F54">
            <w:pPr>
              <w:rPr>
                <w:rFonts w:ascii="Arial" w:hAnsi="Arial" w:cs="Arial"/>
                <w:color w:val="000000"/>
              </w:rPr>
            </w:pPr>
            <w:r w:rsidRPr="00831728">
              <w:rPr>
                <w:rFonts w:ascii="Arial" w:hAnsi="Arial" w:cs="Arial"/>
                <w:color w:val="000000"/>
              </w:rPr>
              <w:t>53131608 - Jabones</w:t>
            </w:r>
          </w:p>
        </w:tc>
      </w:tr>
      <w:tr w:rsidR="009F47F0" w:rsidRPr="00831728" w14:paraId="70E6C564" w14:textId="77777777" w:rsidTr="00486F54">
        <w:trPr>
          <w:jc w:val="center"/>
        </w:trPr>
        <w:tc>
          <w:tcPr>
            <w:tcW w:w="6475" w:type="dxa"/>
            <w:shd w:val="clear" w:color="auto" w:fill="FFFFFF" w:themeFill="background1"/>
            <w:vAlign w:val="bottom"/>
          </w:tcPr>
          <w:p w14:paraId="31C515EC" w14:textId="77777777" w:rsidR="009F47F0" w:rsidRPr="00831728" w:rsidRDefault="009F47F0" w:rsidP="00486F54">
            <w:pPr>
              <w:rPr>
                <w:rFonts w:ascii="Arial" w:hAnsi="Arial" w:cs="Arial"/>
                <w:color w:val="000000"/>
              </w:rPr>
            </w:pPr>
            <w:r w:rsidRPr="00831728">
              <w:rPr>
                <w:rFonts w:ascii="Arial" w:hAnsi="Arial" w:cs="Arial"/>
                <w:color w:val="000000"/>
              </w:rPr>
              <w:t>10191509 - Insecticidas</w:t>
            </w:r>
          </w:p>
        </w:tc>
      </w:tr>
      <w:tr w:rsidR="009F47F0" w:rsidRPr="00831728" w14:paraId="173C3B6F" w14:textId="77777777" w:rsidTr="00486F54">
        <w:trPr>
          <w:jc w:val="center"/>
        </w:trPr>
        <w:tc>
          <w:tcPr>
            <w:tcW w:w="6475" w:type="dxa"/>
            <w:shd w:val="clear" w:color="auto" w:fill="FFFFFF" w:themeFill="background1"/>
            <w:vAlign w:val="bottom"/>
          </w:tcPr>
          <w:p w14:paraId="602F722E" w14:textId="77777777" w:rsidR="009F47F0" w:rsidRPr="00831728" w:rsidRDefault="009F47F0" w:rsidP="00486F54">
            <w:pPr>
              <w:rPr>
                <w:rFonts w:ascii="Arial" w:hAnsi="Arial" w:cs="Arial"/>
                <w:color w:val="000000"/>
              </w:rPr>
            </w:pPr>
            <w:r w:rsidRPr="00831728">
              <w:rPr>
                <w:rFonts w:ascii="Arial" w:hAnsi="Arial" w:cs="Arial"/>
                <w:color w:val="000000"/>
              </w:rPr>
              <w:t>14111705 - Servilletas de papel</w:t>
            </w:r>
          </w:p>
        </w:tc>
      </w:tr>
    </w:tbl>
    <w:p w14:paraId="7CC0DA4D" w14:textId="77777777" w:rsidR="009F47F0" w:rsidRPr="00147DD3" w:rsidRDefault="009F47F0" w:rsidP="009F47F0">
      <w:pPr>
        <w:tabs>
          <w:tab w:val="left" w:pos="1560"/>
        </w:tabs>
        <w:jc w:val="both"/>
        <w:rPr>
          <w:rFonts w:ascii="Arial" w:hAnsi="Arial" w:cs="Arial"/>
        </w:rPr>
      </w:pPr>
    </w:p>
    <w:p w14:paraId="0D83B908" w14:textId="77777777" w:rsidR="009F47F0" w:rsidRPr="004C6859" w:rsidRDefault="009F47F0" w:rsidP="009F47F0">
      <w:pPr>
        <w:jc w:val="both"/>
        <w:rPr>
          <w:rFonts w:ascii="Arial" w:hAnsi="Arial" w:cs="Arial"/>
          <w:sz w:val="22"/>
          <w:szCs w:val="22"/>
        </w:rPr>
      </w:pPr>
      <w:r w:rsidRPr="004C6859">
        <w:rPr>
          <w:rFonts w:ascii="Arial" w:hAnsi="Arial" w:cs="Arial"/>
          <w:b/>
          <w:sz w:val="22"/>
          <w:szCs w:val="22"/>
        </w:rPr>
        <w:t>Nota: Articulo 6 ley 1150</w:t>
      </w:r>
      <w:r w:rsidRPr="004C6859">
        <w:rPr>
          <w:rFonts w:ascii="Arial" w:hAnsi="Arial" w:cs="Arial"/>
          <w:sz w:val="22"/>
          <w:szCs w:val="22"/>
        </w:rPr>
        <w:t xml:space="preserve"> </w:t>
      </w:r>
      <w:r w:rsidRPr="004C6859">
        <w:rPr>
          <w:rFonts w:ascii="Arial" w:hAnsi="Arial" w:cs="Arial"/>
          <w:i/>
          <w:sz w:val="22"/>
          <w:szCs w:val="22"/>
        </w:rPr>
        <w:t xml:space="preserve">“No se requerirá de este registro, ni de calificación, en los casos de contratación directa; contratos para la prestación de servicios de salud; contratos cuyo valor no supere el diez por ciento (10%) de la menor cuantía de la respectiva entidad”. </w:t>
      </w:r>
    </w:p>
    <w:p w14:paraId="115E2187" w14:textId="77777777" w:rsidR="009F47F0" w:rsidRPr="004C6859" w:rsidRDefault="009F47F0" w:rsidP="009F47F0">
      <w:pPr>
        <w:spacing w:line="276" w:lineRule="auto"/>
        <w:jc w:val="both"/>
        <w:rPr>
          <w:rFonts w:ascii="Arial" w:hAnsi="Arial" w:cs="Arial"/>
          <w:sz w:val="22"/>
          <w:szCs w:val="22"/>
        </w:rPr>
      </w:pPr>
      <w:r w:rsidRPr="004C6859">
        <w:rPr>
          <w:rFonts w:ascii="Arial" w:hAnsi="Arial" w:cs="Arial"/>
          <w:sz w:val="22"/>
          <w:szCs w:val="22"/>
        </w:rPr>
        <w:t xml:space="preserve"> </w:t>
      </w:r>
    </w:p>
    <w:p w14:paraId="633905AB" w14:textId="77777777" w:rsidR="009F47F0" w:rsidRPr="004C6859" w:rsidRDefault="009F47F0" w:rsidP="009F47F0">
      <w:pPr>
        <w:tabs>
          <w:tab w:val="left" w:pos="1560"/>
        </w:tabs>
        <w:jc w:val="both"/>
        <w:rPr>
          <w:rFonts w:ascii="Arial" w:hAnsi="Arial" w:cs="Arial"/>
          <w:sz w:val="22"/>
          <w:szCs w:val="22"/>
        </w:rPr>
      </w:pPr>
      <w:r w:rsidRPr="004C6859">
        <w:rPr>
          <w:rFonts w:ascii="Arial" w:hAnsi="Arial" w:cs="Arial"/>
          <w:b/>
          <w:i/>
          <w:sz w:val="22"/>
          <w:szCs w:val="22"/>
        </w:rPr>
        <w:t>De acuerdo a lo señalado en la circular No. 12 del 5 de mayo de 2014, expedida por Colombia Compra Eficiente</w:t>
      </w:r>
      <w:r w:rsidRPr="004C6859">
        <w:rPr>
          <w:rFonts w:ascii="Arial" w:hAnsi="Arial" w:cs="Arial"/>
          <w:i/>
          <w:sz w:val="22"/>
          <w:szCs w:val="22"/>
        </w:rPr>
        <w:t xml:space="preserve">, la clasificación del proponente no es un requisito habilitante, sino </w:t>
      </w:r>
      <w:r w:rsidRPr="004C6859">
        <w:rPr>
          <w:rFonts w:ascii="Arial" w:hAnsi="Arial" w:cs="Arial"/>
          <w:i/>
          <w:sz w:val="22"/>
          <w:szCs w:val="22"/>
        </w:rPr>
        <w:lastRenderedPageBreak/>
        <w:t>un mecanismo para establecer un lenguaje común entre los participantes del Sistema de Compras y Contratación Pública. (…) “En los Procesos de Contratación de mínima cuantía las Entidades Estatales deben incluir en la invitación a participar la descripción del objeto a contratar identificado con el cuarto nivel del Clasificador de Bienes y Servicios. Si esto no es posible a pesar de la revisión cuidadosa de la Entidad Estatal para encontrar el código adecuado, el objeto debe estar identificado con el tercer nivel del Clasificador de Bienes y Servicios.”</w:t>
      </w:r>
    </w:p>
    <w:p w14:paraId="1D9B51DB" w14:textId="77777777" w:rsidR="009F47F0" w:rsidRPr="004C6859" w:rsidRDefault="009F47F0" w:rsidP="009F47F0">
      <w:pPr>
        <w:tabs>
          <w:tab w:val="left" w:pos="1560"/>
        </w:tabs>
        <w:jc w:val="both"/>
        <w:rPr>
          <w:rFonts w:ascii="Arial" w:hAnsi="Arial" w:cs="Arial"/>
          <w:sz w:val="22"/>
          <w:szCs w:val="22"/>
        </w:rPr>
      </w:pPr>
    </w:p>
    <w:p w14:paraId="2C9C5C44" w14:textId="77777777" w:rsidR="00C31503" w:rsidRPr="00437278" w:rsidRDefault="00C31503" w:rsidP="00C31503">
      <w:pPr>
        <w:autoSpaceDE w:val="0"/>
        <w:adjustRightInd w:val="0"/>
        <w:contextualSpacing/>
        <w:jc w:val="both"/>
        <w:rPr>
          <w:rFonts w:ascii="Arial" w:hAnsi="Arial" w:cs="Arial"/>
          <w:b/>
          <w:sz w:val="22"/>
          <w:szCs w:val="22"/>
          <w:u w:val="single"/>
        </w:rPr>
      </w:pPr>
      <w:r w:rsidRPr="00437278">
        <w:rPr>
          <w:rFonts w:ascii="Arial" w:hAnsi="Arial" w:cs="Arial"/>
          <w:b/>
          <w:sz w:val="22"/>
          <w:szCs w:val="22"/>
          <w:u w:val="single"/>
        </w:rPr>
        <w:t>ESTOS CODIGOS SON INFORMATIVOS, AL SER UN PROCESO DE MINIMA CUANTIA NO SE REQUIERE VERIFICAR EL RUP</w:t>
      </w:r>
    </w:p>
    <w:p w14:paraId="058C780B" w14:textId="77777777" w:rsidR="00C31503" w:rsidRPr="00437278" w:rsidRDefault="00C31503" w:rsidP="00C31503">
      <w:pPr>
        <w:autoSpaceDE w:val="0"/>
        <w:adjustRightInd w:val="0"/>
        <w:contextualSpacing/>
        <w:jc w:val="both"/>
        <w:rPr>
          <w:rFonts w:ascii="Arial" w:hAnsi="Arial" w:cs="Arial"/>
          <w:b/>
          <w:sz w:val="22"/>
          <w:szCs w:val="22"/>
        </w:rPr>
      </w:pPr>
    </w:p>
    <w:p w14:paraId="44828B57" w14:textId="77777777" w:rsidR="00717016" w:rsidRPr="00437278" w:rsidRDefault="00717016" w:rsidP="00717016">
      <w:pPr>
        <w:tabs>
          <w:tab w:val="left" w:pos="851"/>
          <w:tab w:val="left" w:pos="993"/>
        </w:tabs>
        <w:autoSpaceDE w:val="0"/>
        <w:adjustRightInd w:val="0"/>
        <w:contextualSpacing/>
        <w:jc w:val="both"/>
        <w:rPr>
          <w:rFonts w:ascii="Arial" w:hAnsi="Arial" w:cs="Arial"/>
          <w:b/>
          <w:sz w:val="22"/>
          <w:szCs w:val="22"/>
        </w:rPr>
      </w:pPr>
    </w:p>
    <w:p w14:paraId="0BBEB395" w14:textId="77777777" w:rsidR="009A32F9" w:rsidRPr="00437278" w:rsidRDefault="009A32F9" w:rsidP="00E625AE">
      <w:pPr>
        <w:jc w:val="both"/>
        <w:rPr>
          <w:rFonts w:ascii="Arial" w:hAnsi="Arial" w:cs="Arial"/>
          <w:b/>
          <w:sz w:val="22"/>
          <w:szCs w:val="22"/>
          <w:u w:val="single"/>
        </w:rPr>
      </w:pPr>
      <w:r w:rsidRPr="00437278">
        <w:rPr>
          <w:rFonts w:ascii="Arial" w:hAnsi="Arial" w:cs="Arial"/>
          <w:b/>
          <w:sz w:val="22"/>
          <w:szCs w:val="22"/>
          <w:u w:val="single"/>
        </w:rPr>
        <w:t xml:space="preserve">REQUISITOS DE </w:t>
      </w:r>
      <w:r w:rsidR="003F6E7C" w:rsidRPr="00437278">
        <w:rPr>
          <w:rFonts w:ascii="Arial" w:hAnsi="Arial" w:cs="Arial"/>
          <w:b/>
          <w:sz w:val="22"/>
          <w:szCs w:val="22"/>
          <w:u w:val="single"/>
        </w:rPr>
        <w:t>VERIFICACIÓN</w:t>
      </w:r>
      <w:r w:rsidRPr="00437278">
        <w:rPr>
          <w:rFonts w:ascii="Arial" w:hAnsi="Arial" w:cs="Arial"/>
          <w:b/>
          <w:sz w:val="22"/>
          <w:szCs w:val="22"/>
          <w:u w:val="single"/>
        </w:rPr>
        <w:t xml:space="preserve"> </w:t>
      </w:r>
      <w:r w:rsidR="003F6E7C" w:rsidRPr="00437278">
        <w:rPr>
          <w:rFonts w:ascii="Arial" w:hAnsi="Arial" w:cs="Arial"/>
          <w:b/>
          <w:sz w:val="22"/>
          <w:szCs w:val="22"/>
          <w:u w:val="single"/>
        </w:rPr>
        <w:t>ECONÓMICA</w:t>
      </w:r>
      <w:r w:rsidRPr="00437278">
        <w:rPr>
          <w:rFonts w:ascii="Arial" w:hAnsi="Arial" w:cs="Arial"/>
          <w:b/>
          <w:sz w:val="22"/>
          <w:szCs w:val="22"/>
          <w:u w:val="single"/>
        </w:rPr>
        <w:t xml:space="preserve"> HABILITANTE </w:t>
      </w:r>
    </w:p>
    <w:p w14:paraId="2DFC0038" w14:textId="77777777" w:rsidR="009A32F9" w:rsidRPr="00437278" w:rsidRDefault="009A32F9" w:rsidP="00E625AE">
      <w:pPr>
        <w:jc w:val="both"/>
        <w:rPr>
          <w:rFonts w:ascii="Arial" w:hAnsi="Arial" w:cs="Arial"/>
          <w:sz w:val="22"/>
          <w:szCs w:val="22"/>
          <w:u w:val="single"/>
        </w:rPr>
      </w:pPr>
    </w:p>
    <w:p w14:paraId="665E8747" w14:textId="77777777" w:rsidR="00221A8B" w:rsidRPr="00437278" w:rsidRDefault="00221A8B" w:rsidP="00221A8B">
      <w:pPr>
        <w:tabs>
          <w:tab w:val="left" w:pos="993"/>
        </w:tabs>
        <w:jc w:val="both"/>
        <w:rPr>
          <w:rFonts w:ascii="Arial" w:hAnsi="Arial" w:cs="Arial"/>
          <w:sz w:val="22"/>
          <w:szCs w:val="22"/>
          <w:u w:val="single"/>
        </w:rPr>
      </w:pPr>
      <w:r w:rsidRPr="00437278">
        <w:rPr>
          <w:rFonts w:ascii="Arial" w:hAnsi="Arial" w:cs="Arial"/>
          <w:b/>
          <w:sz w:val="22"/>
          <w:szCs w:val="22"/>
          <w:u w:val="single"/>
        </w:rPr>
        <w:t>EVALUACIÓN ECONÓMICA.</w:t>
      </w:r>
    </w:p>
    <w:p w14:paraId="537894C5" w14:textId="77777777" w:rsidR="00221A8B" w:rsidRPr="00437278" w:rsidRDefault="00221A8B" w:rsidP="00221A8B">
      <w:pPr>
        <w:pStyle w:val="Prrafodelista"/>
        <w:rPr>
          <w:rFonts w:ascii="Arial" w:hAnsi="Arial" w:cs="Arial"/>
          <w:sz w:val="22"/>
          <w:szCs w:val="22"/>
        </w:rPr>
      </w:pPr>
    </w:p>
    <w:p w14:paraId="2A0069B3" w14:textId="77777777" w:rsidR="00DA150F" w:rsidRPr="00437278" w:rsidRDefault="00DA150F" w:rsidP="00DA150F">
      <w:pPr>
        <w:tabs>
          <w:tab w:val="left" w:pos="709"/>
        </w:tabs>
        <w:jc w:val="both"/>
        <w:rPr>
          <w:rFonts w:ascii="Arial" w:eastAsia="Calibri" w:hAnsi="Arial" w:cs="Arial"/>
          <w:sz w:val="22"/>
          <w:szCs w:val="22"/>
        </w:rPr>
      </w:pPr>
      <w:r w:rsidRPr="00437278">
        <w:rPr>
          <w:rFonts w:ascii="Arial" w:eastAsia="Calibri" w:hAnsi="Arial" w:cs="Arial"/>
          <w:sz w:val="22"/>
          <w:szCs w:val="22"/>
        </w:rPr>
        <w:t xml:space="preserve">El precio será el factor determinante para escoger al contratista. En consecuencia, quien presente </w:t>
      </w:r>
      <w:r w:rsidRPr="00437278">
        <w:rPr>
          <w:rFonts w:ascii="Arial" w:eastAsia="Calibri" w:hAnsi="Arial" w:cs="Arial"/>
          <w:b/>
          <w:sz w:val="22"/>
          <w:szCs w:val="22"/>
        </w:rPr>
        <w:t>el menor</w:t>
      </w:r>
      <w:r w:rsidRPr="00437278">
        <w:rPr>
          <w:rFonts w:ascii="Arial" w:hAnsi="Arial" w:cs="Arial"/>
          <w:b/>
          <w:sz w:val="22"/>
          <w:szCs w:val="22"/>
        </w:rPr>
        <w:t xml:space="preserve"> </w:t>
      </w:r>
      <w:r w:rsidRPr="00437278">
        <w:rPr>
          <w:rFonts w:ascii="Arial" w:eastAsia="Calibri" w:hAnsi="Arial" w:cs="Arial"/>
          <w:b/>
          <w:sz w:val="22"/>
          <w:szCs w:val="22"/>
        </w:rPr>
        <w:t>valor total ofertado de los bienes requeridos</w:t>
      </w:r>
      <w:r w:rsidRPr="00437278">
        <w:rPr>
          <w:rFonts w:ascii="Arial" w:eastAsia="Calibri" w:hAnsi="Arial" w:cs="Arial"/>
          <w:sz w:val="22"/>
          <w:szCs w:val="22"/>
        </w:rPr>
        <w:t xml:space="preserve"> para el presente proceso de selección, resultará adjudicatario.</w:t>
      </w:r>
    </w:p>
    <w:p w14:paraId="6CE3B0F9" w14:textId="77777777" w:rsidR="00DA150F" w:rsidRPr="00437278" w:rsidRDefault="00DA150F" w:rsidP="00DA150F">
      <w:pPr>
        <w:tabs>
          <w:tab w:val="left" w:pos="709"/>
        </w:tabs>
        <w:jc w:val="both"/>
        <w:rPr>
          <w:rFonts w:ascii="Arial" w:eastAsia="Calibri" w:hAnsi="Arial" w:cs="Arial"/>
          <w:sz w:val="22"/>
          <w:szCs w:val="22"/>
        </w:rPr>
      </w:pPr>
    </w:p>
    <w:p w14:paraId="76093318" w14:textId="77777777" w:rsidR="00DA150F" w:rsidRPr="00437278" w:rsidRDefault="00DA150F" w:rsidP="00DA150F">
      <w:pPr>
        <w:tabs>
          <w:tab w:val="left" w:pos="709"/>
        </w:tabs>
        <w:jc w:val="both"/>
        <w:rPr>
          <w:rFonts w:ascii="Arial" w:eastAsia="Calibri" w:hAnsi="Arial" w:cs="Arial"/>
          <w:sz w:val="22"/>
          <w:szCs w:val="22"/>
        </w:rPr>
      </w:pPr>
      <w:r w:rsidRPr="00437278">
        <w:rPr>
          <w:rFonts w:ascii="Arial" w:eastAsia="Calibri" w:hAnsi="Arial" w:cs="Arial"/>
          <w:sz w:val="22"/>
          <w:szCs w:val="22"/>
        </w:rPr>
        <w:t>Para ello el oferente deberá allegar el FORMULARIO No.4 (Valoración de la Propuesta Económica) donde este tiene que ser igual a la LISTA DE PRECIOS DE LA PLATAFORMA SECOP II.</w:t>
      </w:r>
    </w:p>
    <w:p w14:paraId="59FA1C9F" w14:textId="77777777" w:rsidR="00DA150F" w:rsidRPr="00437278" w:rsidRDefault="00DA150F" w:rsidP="00DA150F">
      <w:pPr>
        <w:tabs>
          <w:tab w:val="left" w:pos="709"/>
        </w:tabs>
        <w:jc w:val="both"/>
        <w:rPr>
          <w:rFonts w:ascii="Arial" w:eastAsia="Calibri" w:hAnsi="Arial" w:cs="Arial"/>
          <w:sz w:val="22"/>
          <w:szCs w:val="22"/>
        </w:rPr>
      </w:pPr>
    </w:p>
    <w:p w14:paraId="6B28F82B"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Se realizará la  Evaluación Económica por parte del Comité Económico Evaluador quien verificara que la oferta se ajuste a los precios y cantidades exigidas e informara de la oferta habilitada con el menor precio ofertado de conformidad con el   Artículo 2.2.1.2.1.5.2 del Decreto 1082 de 2015.</w:t>
      </w:r>
    </w:p>
    <w:p w14:paraId="1DC585DB" w14:textId="77777777" w:rsidR="00DA150F" w:rsidRPr="00437278" w:rsidRDefault="00DA150F" w:rsidP="00DA150F">
      <w:pPr>
        <w:autoSpaceDE w:val="0"/>
        <w:adjustRightInd w:val="0"/>
        <w:jc w:val="both"/>
        <w:rPr>
          <w:rFonts w:ascii="Arial" w:eastAsia="Calibri" w:hAnsi="Arial" w:cs="Arial"/>
          <w:sz w:val="22"/>
          <w:szCs w:val="22"/>
        </w:rPr>
      </w:pPr>
    </w:p>
    <w:p w14:paraId="3DACDC54"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A la oferta mencionada anteriormente se le efectuará la verificación Jurídica y Técnica “Especificaciones Técnicas Mínimas (obligatorias)”.</w:t>
      </w:r>
    </w:p>
    <w:p w14:paraId="2B8D5E14" w14:textId="77777777" w:rsidR="00DA150F" w:rsidRPr="00437278" w:rsidRDefault="00DA150F" w:rsidP="00DA150F">
      <w:pPr>
        <w:autoSpaceDE w:val="0"/>
        <w:adjustRightInd w:val="0"/>
        <w:jc w:val="both"/>
        <w:rPr>
          <w:rFonts w:ascii="Arial" w:eastAsia="Calibri" w:hAnsi="Arial" w:cs="Arial"/>
          <w:sz w:val="22"/>
          <w:szCs w:val="22"/>
        </w:rPr>
      </w:pPr>
    </w:p>
    <w:p w14:paraId="695EFDC1"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La evaluación y verificación de las propuestas comprende:</w:t>
      </w:r>
    </w:p>
    <w:p w14:paraId="7C39C2CE" w14:textId="77777777" w:rsidR="00DA150F" w:rsidRPr="00437278" w:rsidRDefault="00DA150F" w:rsidP="00DA150F">
      <w:pPr>
        <w:autoSpaceDE w:val="0"/>
        <w:adjustRightInd w:val="0"/>
        <w:jc w:val="both"/>
        <w:rPr>
          <w:rFonts w:ascii="Arial" w:eastAsia="Calibri" w:hAnsi="Arial" w:cs="Arial"/>
          <w:sz w:val="22"/>
          <w:szCs w:val="22"/>
        </w:rPr>
      </w:pPr>
    </w:p>
    <w:p w14:paraId="4EF3560A"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a. Evaluación del menor precio.</w:t>
      </w:r>
    </w:p>
    <w:p w14:paraId="6838AB8D"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b. La verificación del cumplimiento de los requisitos habilitantes. (Sólo sobre la oferta con el precio más bajo).</w:t>
      </w:r>
    </w:p>
    <w:p w14:paraId="611A2BF8"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c. La verificación del cumplimiento de las especificaciones técnicas exigidas. (Sólo sobre la oferta con el precio más bajo).</w:t>
      </w:r>
    </w:p>
    <w:p w14:paraId="4415AA93" w14:textId="77777777" w:rsidR="00DA150F" w:rsidRPr="00437278" w:rsidRDefault="00DA150F" w:rsidP="00DA150F">
      <w:pPr>
        <w:autoSpaceDE w:val="0"/>
        <w:adjustRightInd w:val="0"/>
        <w:jc w:val="both"/>
        <w:rPr>
          <w:rFonts w:ascii="Arial" w:eastAsia="Calibri" w:hAnsi="Arial" w:cs="Arial"/>
          <w:sz w:val="22"/>
          <w:szCs w:val="22"/>
        </w:rPr>
      </w:pPr>
    </w:p>
    <w:p w14:paraId="0E3DAF4F" w14:textId="7673E1E9"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 xml:space="preserve">El MDN- EJÉRCITO NACIONAL – </w:t>
      </w:r>
      <w:r w:rsidR="001759CD" w:rsidRPr="00437278">
        <w:rPr>
          <w:rFonts w:ascii="Arial" w:eastAsia="Calibri" w:hAnsi="Arial" w:cs="Arial"/>
          <w:sz w:val="22"/>
          <w:szCs w:val="22"/>
        </w:rPr>
        <w:t>BASPC 17</w:t>
      </w:r>
      <w:r w:rsidRPr="00437278">
        <w:rPr>
          <w:rFonts w:ascii="Arial" w:eastAsia="Calibri" w:hAnsi="Arial" w:cs="Arial"/>
          <w:sz w:val="22"/>
          <w:szCs w:val="22"/>
        </w:rPr>
        <w:t xml:space="preserve"> realizará en primer lugar la evaluación del menor precio ofertado, para posteriormente verificar sobre la oferta con el precio más bajo el cumplimiento de los requisitos habilitantes y de las especificaciones técnicas exigidas.</w:t>
      </w:r>
    </w:p>
    <w:p w14:paraId="6F7B1E5F" w14:textId="77777777" w:rsidR="00DA150F" w:rsidRPr="00437278" w:rsidRDefault="00DA150F" w:rsidP="00DA150F">
      <w:pPr>
        <w:autoSpaceDE w:val="0"/>
        <w:adjustRightInd w:val="0"/>
        <w:jc w:val="both"/>
        <w:rPr>
          <w:rFonts w:ascii="Arial" w:eastAsia="Calibri" w:hAnsi="Arial" w:cs="Arial"/>
          <w:sz w:val="22"/>
          <w:szCs w:val="22"/>
        </w:rPr>
      </w:pPr>
    </w:p>
    <w:p w14:paraId="614916F3" w14:textId="6B04E2BF"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 xml:space="preserve">En el evento que se den las circunstancias contempladas en el Artículo 2.2.1.1.2.2.4 del Decreto 1082 de 2015 “oferta con valor artificialmente bajo” El MDN- EJÉRCITO NACIONAL – </w:t>
      </w:r>
      <w:r w:rsidR="001759CD" w:rsidRPr="00437278">
        <w:rPr>
          <w:rFonts w:ascii="Arial" w:eastAsia="Calibri" w:hAnsi="Arial" w:cs="Arial"/>
          <w:sz w:val="22"/>
          <w:szCs w:val="22"/>
        </w:rPr>
        <w:t>BASPC 17</w:t>
      </w:r>
      <w:r w:rsidRPr="00437278">
        <w:rPr>
          <w:rFonts w:ascii="Arial" w:eastAsia="Calibri" w:hAnsi="Arial" w:cs="Arial"/>
          <w:sz w:val="22"/>
          <w:szCs w:val="22"/>
        </w:rPr>
        <w:t xml:space="preserve"> requerirá al oferente para que explique las razones que sustenten el valor por él ofertado y seguirá el procedimiento señalado en el citado artículo. Para determinar si las ofertas presentan precios artificialmente bajos se </w:t>
      </w:r>
      <w:r w:rsidR="00437278" w:rsidRPr="00437278">
        <w:rPr>
          <w:rFonts w:ascii="Arial" w:eastAsia="Calibri" w:hAnsi="Arial" w:cs="Arial"/>
          <w:sz w:val="22"/>
          <w:szCs w:val="22"/>
        </w:rPr>
        <w:t>aplicará</w:t>
      </w:r>
      <w:r w:rsidRPr="00437278">
        <w:rPr>
          <w:rFonts w:ascii="Arial" w:eastAsia="Calibri" w:hAnsi="Arial" w:cs="Arial"/>
          <w:sz w:val="22"/>
          <w:szCs w:val="22"/>
        </w:rPr>
        <w:t xml:space="preserve"> lo dispuesto en la Guía para el manejo de ofertas artificialmente </w:t>
      </w:r>
      <w:r w:rsidRPr="00437278">
        <w:rPr>
          <w:rFonts w:ascii="Arial" w:eastAsia="Calibri" w:hAnsi="Arial" w:cs="Arial"/>
          <w:sz w:val="22"/>
          <w:szCs w:val="22"/>
        </w:rPr>
        <w:lastRenderedPageBreak/>
        <w:t xml:space="preserve">bajas en Procesos de Contratación, expedida por Colombia Compra Eficiente. </w:t>
      </w:r>
    </w:p>
    <w:p w14:paraId="4C024C9B" w14:textId="77777777" w:rsidR="00DA150F" w:rsidRPr="00437278" w:rsidRDefault="00DA150F" w:rsidP="00DA150F">
      <w:pPr>
        <w:autoSpaceDE w:val="0"/>
        <w:adjustRightInd w:val="0"/>
        <w:jc w:val="both"/>
        <w:rPr>
          <w:rFonts w:ascii="Arial" w:eastAsia="Calibri" w:hAnsi="Arial" w:cs="Arial"/>
          <w:sz w:val="22"/>
          <w:szCs w:val="22"/>
        </w:rPr>
      </w:pPr>
    </w:p>
    <w:p w14:paraId="0F41B878" w14:textId="63EF9813"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 xml:space="preserve">Se entenderá que hay empate entre dos (2) o más propuestas, cuando presenten un mismo precio. En este caso se aplicarán el siguiente criterio de desempate: El MDN- EJÉRCITO NACIONAL – </w:t>
      </w:r>
      <w:r w:rsidR="001759CD" w:rsidRPr="00437278">
        <w:rPr>
          <w:rFonts w:ascii="Arial" w:eastAsia="Calibri" w:hAnsi="Arial" w:cs="Arial"/>
          <w:sz w:val="22"/>
          <w:szCs w:val="22"/>
        </w:rPr>
        <w:t>BASPC 17</w:t>
      </w:r>
      <w:r w:rsidRPr="00437278">
        <w:rPr>
          <w:rFonts w:ascii="Arial" w:eastAsia="Calibri" w:hAnsi="Arial" w:cs="Arial"/>
          <w:sz w:val="22"/>
          <w:szCs w:val="22"/>
        </w:rPr>
        <w:t xml:space="preserve"> adjudicará a quien haya entregado primero la oferta entre los empatados, según el orden de entrega de las mismas registrado en el SECOP II, de conformidad con el Numeral 7 del Artículo 2.2.1.2.5.2.</w:t>
      </w:r>
    </w:p>
    <w:p w14:paraId="674E851F" w14:textId="77777777" w:rsidR="00DA150F" w:rsidRPr="00437278" w:rsidRDefault="00DA150F" w:rsidP="00DA150F">
      <w:pPr>
        <w:autoSpaceDE w:val="0"/>
        <w:adjustRightInd w:val="0"/>
        <w:jc w:val="both"/>
        <w:rPr>
          <w:rFonts w:ascii="Arial" w:eastAsia="Calibri" w:hAnsi="Arial" w:cs="Arial"/>
          <w:sz w:val="22"/>
          <w:szCs w:val="22"/>
        </w:rPr>
      </w:pPr>
    </w:p>
    <w:p w14:paraId="4A55D293" w14:textId="0C0E8E1B"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 xml:space="preserve">El MDN- EJÉRCITO NACIONAL – </w:t>
      </w:r>
      <w:r w:rsidR="001759CD" w:rsidRPr="00437278">
        <w:rPr>
          <w:rFonts w:ascii="Arial" w:eastAsia="Calibri" w:hAnsi="Arial" w:cs="Arial"/>
          <w:sz w:val="22"/>
          <w:szCs w:val="22"/>
        </w:rPr>
        <w:t>BASPC 17</w:t>
      </w:r>
      <w:r w:rsidRPr="00437278">
        <w:rPr>
          <w:rFonts w:ascii="Arial" w:eastAsia="Calibri" w:hAnsi="Arial" w:cs="Arial"/>
          <w:sz w:val="22"/>
          <w:szCs w:val="22"/>
        </w:rPr>
        <w:t xml:space="preserve"> conforme a lo establecido en el artículo 94 de la Ley 1474 de 2011 en concordancia con el numeral 6 del 2.2.1.2.1.5.2  del Decreto 1082 de 2015 seleccionará mediante comunicación de aceptación de la oferta de manera expresa e incondicional de la misma, los datos del contacto de la Entidad y del supervisor o interventor  designado. Con la publicación de la comunicación en el SECOP II el proponente seleccionado quedará informado de la aceptación de su oferta.</w:t>
      </w:r>
    </w:p>
    <w:p w14:paraId="597C22D9" w14:textId="77777777" w:rsidR="00DA150F" w:rsidRPr="00437278" w:rsidRDefault="00DA150F" w:rsidP="00DA150F">
      <w:pPr>
        <w:autoSpaceDE w:val="0"/>
        <w:adjustRightInd w:val="0"/>
        <w:jc w:val="both"/>
        <w:rPr>
          <w:rFonts w:ascii="Arial" w:eastAsia="Calibri" w:hAnsi="Arial" w:cs="Arial"/>
          <w:sz w:val="22"/>
          <w:szCs w:val="22"/>
        </w:rPr>
      </w:pPr>
    </w:p>
    <w:p w14:paraId="0A51C9AF" w14:textId="77777777"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Según lo establecido en el artículo 2.2.1.1.2.2.6 del Decreto 1082 de 2015 la entidad podrá adjudicar el contrato cuando sólo se haya presentado una oferta, y ésta cumpla con los requisitos habilitantes exigidos, siempre que la oferta satisfaga los requerimientos contenidos en la invitación pública.</w:t>
      </w:r>
    </w:p>
    <w:p w14:paraId="7EB2F2CC" w14:textId="77777777" w:rsidR="00DA150F" w:rsidRPr="00437278" w:rsidRDefault="00DA150F" w:rsidP="00DA150F">
      <w:pPr>
        <w:autoSpaceDE w:val="0"/>
        <w:adjustRightInd w:val="0"/>
        <w:jc w:val="both"/>
        <w:rPr>
          <w:rFonts w:ascii="Arial" w:eastAsia="Calibri" w:hAnsi="Arial" w:cs="Arial"/>
          <w:sz w:val="22"/>
          <w:szCs w:val="22"/>
        </w:rPr>
      </w:pPr>
    </w:p>
    <w:p w14:paraId="32196D1A" w14:textId="633E8D9F" w:rsidR="00DA150F" w:rsidRPr="00437278" w:rsidRDefault="00DA150F" w:rsidP="00DA150F">
      <w:pPr>
        <w:autoSpaceDE w:val="0"/>
        <w:adjustRightInd w:val="0"/>
        <w:jc w:val="both"/>
        <w:rPr>
          <w:rFonts w:ascii="Arial" w:eastAsia="Calibri" w:hAnsi="Arial" w:cs="Arial"/>
          <w:sz w:val="22"/>
          <w:szCs w:val="22"/>
        </w:rPr>
      </w:pPr>
      <w:r w:rsidRPr="00437278">
        <w:rPr>
          <w:rFonts w:ascii="Arial" w:eastAsia="Calibri" w:hAnsi="Arial" w:cs="Arial"/>
          <w:sz w:val="22"/>
          <w:szCs w:val="22"/>
        </w:rPr>
        <w:t xml:space="preserve">En caso de no lograrse la adjudicación, El MDN- EJÉRCITO NACIONAL – </w:t>
      </w:r>
      <w:r w:rsidR="001759CD" w:rsidRPr="00437278">
        <w:rPr>
          <w:rFonts w:ascii="Arial" w:eastAsia="Calibri" w:hAnsi="Arial" w:cs="Arial"/>
          <w:sz w:val="22"/>
          <w:szCs w:val="22"/>
        </w:rPr>
        <w:t>BASPC 17</w:t>
      </w:r>
      <w:r w:rsidRPr="00437278">
        <w:rPr>
          <w:rFonts w:ascii="Arial" w:eastAsia="Calibri" w:hAnsi="Arial" w:cs="Arial"/>
          <w:sz w:val="22"/>
          <w:szCs w:val="22"/>
        </w:rPr>
        <w:t xml:space="preserve">, declarará desierto el proceso mediante comunicación motivada que se </w:t>
      </w:r>
      <w:r w:rsidR="00437278" w:rsidRPr="00437278">
        <w:rPr>
          <w:rFonts w:ascii="Arial" w:hAnsi="Arial" w:cs="Arial"/>
          <w:sz w:val="22"/>
          <w:szCs w:val="22"/>
          <w:lang w:val="es-ES" w:eastAsia="es-ES"/>
        </w:rPr>
        <w:t>publicará</w:t>
      </w:r>
      <w:r w:rsidRPr="00437278">
        <w:rPr>
          <w:rFonts w:ascii="Arial" w:eastAsia="Calibri" w:hAnsi="Arial" w:cs="Arial"/>
          <w:sz w:val="22"/>
          <w:szCs w:val="22"/>
        </w:rPr>
        <w:t xml:space="preserve"> en el Secop II. En el evento de presentarse proponentes, el término para presentar el recurso de reposición correrá desde la notificación del acto correspondiente.</w:t>
      </w:r>
    </w:p>
    <w:p w14:paraId="147B54FE" w14:textId="77777777" w:rsidR="00DA150F" w:rsidRPr="00437278" w:rsidRDefault="00DA150F" w:rsidP="00DA150F">
      <w:pPr>
        <w:autoSpaceDE w:val="0"/>
        <w:adjustRightInd w:val="0"/>
        <w:jc w:val="both"/>
        <w:rPr>
          <w:rFonts w:ascii="Arial" w:eastAsia="Calibri" w:hAnsi="Arial" w:cs="Arial"/>
          <w:sz w:val="22"/>
          <w:szCs w:val="22"/>
        </w:rPr>
      </w:pPr>
    </w:p>
    <w:p w14:paraId="5A783FE1" w14:textId="77777777" w:rsidR="00DA150F" w:rsidRPr="00437278" w:rsidRDefault="00DA150F" w:rsidP="00DA150F">
      <w:pPr>
        <w:pStyle w:val="Textoindependiente"/>
        <w:spacing w:line="276" w:lineRule="auto"/>
        <w:ind w:right="51"/>
        <w:jc w:val="both"/>
        <w:rPr>
          <w:rFonts w:ascii="Arial" w:hAnsi="Arial" w:cs="Arial"/>
          <w:sz w:val="22"/>
          <w:szCs w:val="22"/>
          <w:lang w:val="es-ES"/>
        </w:rPr>
      </w:pPr>
      <w:r w:rsidRPr="00437278">
        <w:rPr>
          <w:rFonts w:ascii="Arial" w:hAnsi="Arial" w:cs="Arial"/>
          <w:sz w:val="22"/>
          <w:szCs w:val="22"/>
          <w:lang w:val="es-ES"/>
        </w:rPr>
        <w:t>Adicionalmente los evaluadores económicos tendrán en cuenta lo siguiente:</w:t>
      </w:r>
    </w:p>
    <w:p w14:paraId="52379000" w14:textId="77777777" w:rsidR="00DA150F" w:rsidRPr="00437278" w:rsidRDefault="00DA150F" w:rsidP="00DA150F">
      <w:pPr>
        <w:tabs>
          <w:tab w:val="left" w:pos="142"/>
        </w:tabs>
        <w:jc w:val="both"/>
        <w:rPr>
          <w:rFonts w:ascii="Arial" w:hAnsi="Arial" w:cs="Arial"/>
          <w:sz w:val="22"/>
          <w:szCs w:val="22"/>
        </w:rPr>
      </w:pPr>
      <w:r w:rsidRPr="00437278">
        <w:rPr>
          <w:rFonts w:ascii="Arial" w:hAnsi="Arial" w:cs="Arial"/>
          <w:b/>
          <w:sz w:val="22"/>
          <w:szCs w:val="22"/>
          <w:u w:val="single"/>
        </w:rPr>
        <w:t>Revisión y Corrección Aritmética</w:t>
      </w:r>
      <w:r w:rsidRPr="00437278">
        <w:rPr>
          <w:rFonts w:ascii="Arial" w:hAnsi="Arial" w:cs="Arial"/>
          <w:sz w:val="22"/>
          <w:szCs w:val="22"/>
        </w:rPr>
        <w:t xml:space="preserve">. </w:t>
      </w:r>
    </w:p>
    <w:p w14:paraId="389C341B" w14:textId="77777777" w:rsidR="00DA150F" w:rsidRPr="00437278" w:rsidRDefault="00DA150F" w:rsidP="00DA150F">
      <w:pPr>
        <w:tabs>
          <w:tab w:val="left" w:pos="142"/>
        </w:tabs>
        <w:jc w:val="both"/>
        <w:rPr>
          <w:rFonts w:ascii="Arial" w:hAnsi="Arial" w:cs="Arial"/>
          <w:sz w:val="22"/>
          <w:szCs w:val="22"/>
        </w:rPr>
      </w:pPr>
    </w:p>
    <w:p w14:paraId="5B87BD0F" w14:textId="77777777" w:rsidR="00DA150F" w:rsidRPr="00437278" w:rsidRDefault="00DA150F" w:rsidP="00DA150F">
      <w:pPr>
        <w:jc w:val="both"/>
        <w:rPr>
          <w:rFonts w:ascii="Arial" w:hAnsi="Arial" w:cs="Arial"/>
          <w:sz w:val="22"/>
          <w:szCs w:val="22"/>
          <w:lang w:val="es-ES_tradnl"/>
        </w:rPr>
      </w:pPr>
      <w:r w:rsidRPr="00437278">
        <w:rPr>
          <w:rFonts w:ascii="Arial" w:hAnsi="Arial" w:cs="Arial"/>
          <w:sz w:val="22"/>
          <w:szCs w:val="22"/>
        </w:rPr>
        <w:t>Se revisarán las operaciones elaboradas por el proponente en la “Valoración de la propuesta Económica y/o lista de precios”, diligenciado en los requisitos económicos del proceso en el SECOP II, los valores no podrán ser superiores al precio unitario de referencia.</w:t>
      </w:r>
    </w:p>
    <w:p w14:paraId="016CCCB5" w14:textId="77777777" w:rsidR="00DA150F" w:rsidRPr="00437278" w:rsidRDefault="00DA150F" w:rsidP="00DA150F">
      <w:pPr>
        <w:ind w:left="720"/>
        <w:jc w:val="both"/>
        <w:rPr>
          <w:rFonts w:ascii="Arial" w:hAnsi="Arial" w:cs="Arial"/>
          <w:sz w:val="22"/>
          <w:szCs w:val="22"/>
          <w:lang w:val="es-ES_tradnl"/>
        </w:rPr>
      </w:pPr>
      <w:r w:rsidRPr="00437278">
        <w:rPr>
          <w:rFonts w:ascii="Arial" w:hAnsi="Arial" w:cs="Arial"/>
          <w:sz w:val="22"/>
          <w:szCs w:val="22"/>
          <w:lang w:val="es-ES_tradnl"/>
        </w:rPr>
        <w:t> </w:t>
      </w:r>
    </w:p>
    <w:p w14:paraId="45F5F094" w14:textId="07FDD762" w:rsidR="00DA150F" w:rsidRPr="00437278" w:rsidRDefault="00DA150F" w:rsidP="00DA150F">
      <w:pPr>
        <w:pStyle w:val="Textoindependiente"/>
        <w:ind w:right="51"/>
        <w:jc w:val="both"/>
        <w:rPr>
          <w:rFonts w:ascii="Arial" w:hAnsi="Arial" w:cs="Arial"/>
          <w:sz w:val="22"/>
          <w:szCs w:val="22"/>
          <w:lang w:val="es-ES_tradnl"/>
        </w:rPr>
      </w:pPr>
      <w:r w:rsidRPr="00437278">
        <w:rPr>
          <w:rFonts w:ascii="Arial" w:hAnsi="Arial" w:cs="Arial"/>
          <w:sz w:val="22"/>
          <w:szCs w:val="22"/>
          <w:lang w:val="es-ES_tradnl"/>
        </w:rPr>
        <w:t>En caso de presentarse cualquier discrepancia entre los diferentes valores presentados, el M.D.N - Ejército Nacional – (</w:t>
      </w:r>
      <w:r w:rsidR="001759CD" w:rsidRPr="00437278">
        <w:rPr>
          <w:rFonts w:ascii="Arial" w:hAnsi="Arial" w:cs="Arial"/>
          <w:sz w:val="22"/>
          <w:szCs w:val="22"/>
          <w:lang w:val="es-ES_tradnl"/>
        </w:rPr>
        <w:t>BASPC 17</w:t>
      </w:r>
      <w:r w:rsidRPr="00437278">
        <w:rPr>
          <w:rFonts w:ascii="Arial" w:hAnsi="Arial" w:cs="Arial"/>
          <w:sz w:val="22"/>
          <w:szCs w:val="22"/>
          <w:lang w:val="es-ES_tradnl"/>
        </w:rPr>
        <w:t xml:space="preserve">) podrá hacer correcciones y para ello tomará como </w:t>
      </w:r>
      <w:r w:rsidRPr="00437278">
        <w:rPr>
          <w:rFonts w:ascii="Arial" w:hAnsi="Arial" w:cs="Arial"/>
          <w:b/>
          <w:sz w:val="22"/>
          <w:szCs w:val="22"/>
          <w:lang w:val="es-ES_tradnl"/>
        </w:rPr>
        <w:t>valores inmodificables el valor unitario ofertado en el formato de oferta económica de la plataforma SECOP II, el cual incluye el IVA (CUANDO PALIQUE)</w:t>
      </w:r>
      <w:r w:rsidRPr="00437278">
        <w:rPr>
          <w:rFonts w:ascii="Arial" w:hAnsi="Arial" w:cs="Arial"/>
          <w:sz w:val="22"/>
          <w:szCs w:val="22"/>
          <w:lang w:val="es-ES_tradnl"/>
        </w:rPr>
        <w:t xml:space="preserve">. </w:t>
      </w:r>
    </w:p>
    <w:p w14:paraId="071B39C8" w14:textId="3AAD21D4" w:rsidR="00DA150F" w:rsidRPr="00437278" w:rsidRDefault="00DA150F" w:rsidP="00DA150F">
      <w:pPr>
        <w:pStyle w:val="Textoindependiente"/>
        <w:ind w:right="51"/>
        <w:jc w:val="both"/>
        <w:rPr>
          <w:rFonts w:ascii="Arial" w:hAnsi="Arial" w:cs="Arial"/>
          <w:sz w:val="22"/>
          <w:szCs w:val="22"/>
          <w:lang w:val="es-ES_tradnl"/>
        </w:rPr>
      </w:pPr>
      <w:r w:rsidRPr="00437278">
        <w:rPr>
          <w:rFonts w:ascii="Arial" w:hAnsi="Arial" w:cs="Arial"/>
          <w:sz w:val="22"/>
          <w:szCs w:val="22"/>
          <w:lang w:val="es-ES_tradnl"/>
        </w:rPr>
        <w:t>Lo anterior teniendo en cuenta que la propuesta presentada no supere el precio de referencia y/o presupuesto oficial establecido por grupo, por ítem y para el proceso, de acuerdo con en el listado de precios establecido en el SECOP II.</w:t>
      </w:r>
    </w:p>
    <w:p w14:paraId="3A846EB2" w14:textId="1AF1801F" w:rsidR="00DA150F" w:rsidRPr="00437278" w:rsidRDefault="00DA150F" w:rsidP="00DA150F">
      <w:pPr>
        <w:jc w:val="both"/>
        <w:rPr>
          <w:rFonts w:ascii="Arial" w:hAnsi="Arial" w:cs="Arial"/>
          <w:sz w:val="22"/>
          <w:szCs w:val="22"/>
          <w:lang w:val="es-ES_tradnl"/>
        </w:rPr>
      </w:pPr>
      <w:r w:rsidRPr="00437278">
        <w:rPr>
          <w:rFonts w:ascii="Arial" w:hAnsi="Arial" w:cs="Arial"/>
          <w:sz w:val="22"/>
          <w:szCs w:val="22"/>
          <w:lang w:val="es-ES_tradnl"/>
        </w:rPr>
        <w:t xml:space="preserve">Cuando se trate de una adquisición se </w:t>
      </w:r>
      <w:r w:rsidR="00437278" w:rsidRPr="00437278">
        <w:rPr>
          <w:rFonts w:ascii="Arial" w:hAnsi="Arial" w:cs="Arial"/>
          <w:sz w:val="22"/>
          <w:szCs w:val="22"/>
          <w:lang w:val="es-ES_tradnl"/>
        </w:rPr>
        <w:t>verificarán</w:t>
      </w:r>
      <w:r w:rsidRPr="00437278">
        <w:rPr>
          <w:rFonts w:ascii="Arial" w:hAnsi="Arial" w:cs="Arial"/>
          <w:sz w:val="22"/>
          <w:szCs w:val="22"/>
          <w:lang w:val="es-ES_tradnl"/>
        </w:rPr>
        <w:t xml:space="preserve"> las cantidades ofertadas, si se ofertan cantidades inferiores a las exigidas se </w:t>
      </w:r>
      <w:r w:rsidR="00437278" w:rsidRPr="00437278">
        <w:rPr>
          <w:rFonts w:ascii="Arial" w:hAnsi="Arial" w:cs="Arial"/>
          <w:sz w:val="22"/>
          <w:szCs w:val="22"/>
          <w:lang w:val="es-ES_tradnl"/>
        </w:rPr>
        <w:t>rechazará</w:t>
      </w:r>
      <w:r w:rsidRPr="00437278">
        <w:rPr>
          <w:rFonts w:ascii="Arial" w:hAnsi="Arial" w:cs="Arial"/>
          <w:sz w:val="22"/>
          <w:szCs w:val="22"/>
          <w:lang w:val="es-ES_tradnl"/>
        </w:rPr>
        <w:t xml:space="preserve"> la oferta y en caso de ofertarse cantidades superiores a las exigidas el Comité Económico Evaluador deberá ajustarlas a las exigidas en el pliego de condiciones para hacer la comparación de las ofertas en igualdad de condiciones.   </w:t>
      </w:r>
    </w:p>
    <w:p w14:paraId="05976F9F" w14:textId="77777777" w:rsidR="00DA150F" w:rsidRPr="00437278" w:rsidRDefault="00DA150F" w:rsidP="00DA150F">
      <w:pPr>
        <w:jc w:val="both"/>
        <w:rPr>
          <w:rFonts w:ascii="Arial" w:hAnsi="Arial" w:cs="Arial"/>
          <w:sz w:val="22"/>
          <w:szCs w:val="22"/>
          <w:lang w:val="es-ES_tradnl"/>
        </w:rPr>
      </w:pPr>
    </w:p>
    <w:p w14:paraId="1DA1C8C8" w14:textId="3DCCF057" w:rsidR="00DA150F" w:rsidRPr="00437278" w:rsidRDefault="00DA150F" w:rsidP="00DA150F">
      <w:pPr>
        <w:autoSpaceDE w:val="0"/>
        <w:adjustRightInd w:val="0"/>
        <w:jc w:val="both"/>
        <w:rPr>
          <w:rFonts w:ascii="Arial" w:hAnsi="Arial" w:cs="Arial"/>
          <w:sz w:val="22"/>
          <w:szCs w:val="22"/>
          <w:lang w:val="es-ES" w:eastAsia="es-ES"/>
        </w:rPr>
      </w:pPr>
      <w:r w:rsidRPr="00437278">
        <w:rPr>
          <w:rFonts w:ascii="Arial" w:hAnsi="Arial" w:cs="Arial"/>
          <w:sz w:val="22"/>
          <w:szCs w:val="22"/>
          <w:lang w:val="es-ES" w:eastAsia="es-ES"/>
        </w:rPr>
        <w:t xml:space="preserve">Cuando se trate de una adjudicación total la verificación de precios para determinar el menor valor se hará sobre el total de las ofertas, cuando se trate de </w:t>
      </w:r>
      <w:r w:rsidRPr="00437278">
        <w:rPr>
          <w:rFonts w:ascii="Arial" w:hAnsi="Arial" w:cs="Arial"/>
          <w:b/>
          <w:sz w:val="22"/>
          <w:szCs w:val="22"/>
          <w:u w:val="single"/>
          <w:lang w:val="es-ES" w:eastAsia="es-ES"/>
        </w:rPr>
        <w:t>una adquisición</w:t>
      </w:r>
      <w:r w:rsidRPr="00437278">
        <w:rPr>
          <w:rFonts w:ascii="Arial" w:hAnsi="Arial" w:cs="Arial"/>
          <w:sz w:val="22"/>
          <w:szCs w:val="22"/>
          <w:lang w:val="es-ES" w:eastAsia="es-ES"/>
        </w:rPr>
        <w:t xml:space="preserve"> ajustando las </w:t>
      </w:r>
      <w:r w:rsidRPr="00437278">
        <w:rPr>
          <w:rFonts w:ascii="Arial" w:hAnsi="Arial" w:cs="Arial"/>
          <w:sz w:val="22"/>
          <w:szCs w:val="22"/>
          <w:lang w:val="es-ES" w:eastAsia="es-ES"/>
        </w:rPr>
        <w:lastRenderedPageBreak/>
        <w:t xml:space="preserve">cantidades a las mínimas exigidas en el presente y cuando se trate de </w:t>
      </w:r>
      <w:r w:rsidRPr="00437278">
        <w:rPr>
          <w:rFonts w:ascii="Arial" w:hAnsi="Arial" w:cs="Arial"/>
          <w:b/>
          <w:sz w:val="22"/>
          <w:szCs w:val="22"/>
          <w:u w:val="single"/>
          <w:lang w:val="es-ES" w:eastAsia="es-ES"/>
        </w:rPr>
        <w:t>un suministro</w:t>
      </w:r>
      <w:r w:rsidRPr="00437278">
        <w:rPr>
          <w:rFonts w:ascii="Arial" w:hAnsi="Arial" w:cs="Arial"/>
          <w:sz w:val="22"/>
          <w:szCs w:val="22"/>
          <w:lang w:val="es-ES" w:eastAsia="es-ES"/>
        </w:rPr>
        <w:t xml:space="preserve"> sobre la sumatoria de los precios unitarios ofertados. (Según sea el caso).</w:t>
      </w:r>
    </w:p>
    <w:p w14:paraId="62A065F7" w14:textId="77777777" w:rsidR="00DA150F" w:rsidRPr="00437278" w:rsidRDefault="00DA150F" w:rsidP="00DA150F">
      <w:pPr>
        <w:autoSpaceDE w:val="0"/>
        <w:adjustRightInd w:val="0"/>
        <w:jc w:val="both"/>
        <w:rPr>
          <w:rFonts w:ascii="Arial" w:hAnsi="Arial" w:cs="Arial"/>
          <w:sz w:val="22"/>
          <w:szCs w:val="22"/>
          <w:lang w:val="es-ES" w:eastAsia="es-ES"/>
        </w:rPr>
      </w:pPr>
    </w:p>
    <w:p w14:paraId="3E748F3F" w14:textId="77777777" w:rsidR="00DA150F" w:rsidRPr="00437278" w:rsidRDefault="00DA150F" w:rsidP="00DA150F">
      <w:pPr>
        <w:jc w:val="both"/>
        <w:rPr>
          <w:rFonts w:ascii="Arial" w:hAnsi="Arial" w:cs="Arial"/>
          <w:b/>
          <w:sz w:val="22"/>
          <w:szCs w:val="22"/>
        </w:rPr>
      </w:pPr>
      <w:r w:rsidRPr="00437278">
        <w:rPr>
          <w:rFonts w:ascii="Arial" w:hAnsi="Arial" w:cs="Arial"/>
          <w:b/>
          <w:sz w:val="22"/>
          <w:szCs w:val="22"/>
        </w:rPr>
        <w:t>OTROS ASPECTOS DE VERIFICACION.</w:t>
      </w:r>
    </w:p>
    <w:p w14:paraId="18A8278D" w14:textId="77777777" w:rsidR="00DA150F" w:rsidRPr="00437278" w:rsidRDefault="00DA150F" w:rsidP="00DA150F">
      <w:pPr>
        <w:jc w:val="both"/>
        <w:rPr>
          <w:rFonts w:ascii="Arial" w:hAnsi="Arial" w:cs="Arial"/>
          <w:b/>
          <w:sz w:val="22"/>
          <w:szCs w:val="22"/>
        </w:rPr>
      </w:pPr>
    </w:p>
    <w:p w14:paraId="06020087" w14:textId="77777777" w:rsidR="00DA150F" w:rsidRPr="00437278" w:rsidRDefault="00DA150F" w:rsidP="00DA150F">
      <w:pPr>
        <w:jc w:val="both"/>
        <w:rPr>
          <w:rFonts w:ascii="Arial" w:hAnsi="Arial" w:cs="Arial"/>
          <w:sz w:val="22"/>
          <w:szCs w:val="22"/>
        </w:rPr>
      </w:pPr>
      <w:r w:rsidRPr="00437278">
        <w:rPr>
          <w:rFonts w:ascii="Arial" w:hAnsi="Arial" w:cs="Arial"/>
          <w:sz w:val="22"/>
          <w:szCs w:val="22"/>
        </w:rPr>
        <w:t>Dando cumplimiento a lo anterior el comité económico evaluador aplicará el siguiente procedimiento:</w:t>
      </w:r>
    </w:p>
    <w:p w14:paraId="15DAE648" w14:textId="77777777" w:rsidR="00DA150F" w:rsidRPr="00437278" w:rsidRDefault="00DA150F" w:rsidP="00DA150F">
      <w:pPr>
        <w:jc w:val="both"/>
        <w:rPr>
          <w:rFonts w:ascii="Arial" w:hAnsi="Arial" w:cs="Arial"/>
          <w:sz w:val="22"/>
          <w:szCs w:val="22"/>
        </w:rPr>
      </w:pPr>
    </w:p>
    <w:p w14:paraId="09C10438" w14:textId="77777777" w:rsidR="00DA150F" w:rsidRPr="00437278" w:rsidRDefault="00DA150F" w:rsidP="00DA150F">
      <w:pPr>
        <w:jc w:val="both"/>
        <w:rPr>
          <w:rFonts w:ascii="Arial" w:hAnsi="Arial" w:cs="Arial"/>
          <w:sz w:val="22"/>
          <w:szCs w:val="22"/>
        </w:rPr>
      </w:pPr>
      <w:r w:rsidRPr="00437278">
        <w:rPr>
          <w:rFonts w:ascii="Arial" w:hAnsi="Arial" w:cs="Arial"/>
          <w:sz w:val="22"/>
          <w:szCs w:val="22"/>
        </w:rPr>
        <w:t>1. El precio será el factor determinante para escoger al contratista. En consecuencia, quien presente el menor valor total del proceso, resultará adjudicatario del proceso.</w:t>
      </w:r>
    </w:p>
    <w:p w14:paraId="4CCB8454" w14:textId="7A2D1397" w:rsidR="00DA150F" w:rsidRPr="00437278" w:rsidRDefault="00DA150F" w:rsidP="00DA150F">
      <w:pPr>
        <w:jc w:val="both"/>
        <w:rPr>
          <w:rFonts w:ascii="Arial" w:hAnsi="Arial" w:cs="Arial"/>
          <w:sz w:val="22"/>
          <w:szCs w:val="22"/>
        </w:rPr>
      </w:pPr>
      <w:r w:rsidRPr="00437278">
        <w:rPr>
          <w:rFonts w:ascii="Arial" w:hAnsi="Arial" w:cs="Arial"/>
          <w:sz w:val="22"/>
          <w:szCs w:val="22"/>
        </w:rPr>
        <w:t>2. En el evento que se presente un oferente que no sea responsable del IVA, no podrá cobrar este impuesto en su propuesta, motivo por el cual se realizara la evaluación sobre el valor total ofertado y para aquellos que pertenezcan al régimen simplificado; esta calidad la debe acreditar.</w:t>
      </w:r>
    </w:p>
    <w:p w14:paraId="36A055E5" w14:textId="77777777" w:rsidR="00DA150F" w:rsidRPr="00437278" w:rsidRDefault="00DA150F" w:rsidP="00DA150F">
      <w:pPr>
        <w:jc w:val="both"/>
        <w:rPr>
          <w:rFonts w:ascii="Arial" w:hAnsi="Arial" w:cs="Arial"/>
          <w:b/>
          <w:sz w:val="22"/>
          <w:szCs w:val="22"/>
        </w:rPr>
      </w:pPr>
    </w:p>
    <w:p w14:paraId="400C01B1" w14:textId="2E558DD4" w:rsidR="00DA150F" w:rsidRPr="00437278" w:rsidRDefault="00DA150F" w:rsidP="00DA150F">
      <w:pPr>
        <w:tabs>
          <w:tab w:val="left" w:pos="709"/>
        </w:tabs>
        <w:autoSpaceDE w:val="0"/>
        <w:adjustRightInd w:val="0"/>
        <w:contextualSpacing/>
        <w:jc w:val="both"/>
        <w:rPr>
          <w:rFonts w:ascii="Arial" w:hAnsi="Arial" w:cs="Arial"/>
          <w:b/>
          <w:bCs/>
          <w:sz w:val="22"/>
          <w:szCs w:val="22"/>
        </w:rPr>
      </w:pPr>
      <w:r w:rsidRPr="00437278">
        <w:rPr>
          <w:rFonts w:ascii="Arial" w:hAnsi="Arial" w:cs="Arial"/>
          <w:b/>
          <w:bCs/>
          <w:sz w:val="22"/>
          <w:szCs w:val="22"/>
        </w:rPr>
        <w:t>9.1.</w:t>
      </w:r>
      <w:r w:rsidR="00437278">
        <w:rPr>
          <w:rFonts w:ascii="Arial" w:hAnsi="Arial" w:cs="Arial"/>
          <w:b/>
          <w:bCs/>
          <w:sz w:val="22"/>
          <w:szCs w:val="22"/>
        </w:rPr>
        <w:t xml:space="preserve"> </w:t>
      </w:r>
      <w:r w:rsidRPr="00437278">
        <w:rPr>
          <w:rFonts w:ascii="Arial" w:hAnsi="Arial" w:cs="Arial"/>
          <w:b/>
          <w:bCs/>
          <w:sz w:val="22"/>
          <w:szCs w:val="22"/>
        </w:rPr>
        <w:t>DOCUMENTOS Y CRITERIOS DE VERIFICACIÓN FINANCIERA, ORGANIZACIONAL Y EVALUACIÓN ECONÓMICA.</w:t>
      </w:r>
    </w:p>
    <w:p w14:paraId="27A9B26D" w14:textId="77777777" w:rsidR="00DA150F" w:rsidRPr="00437278" w:rsidRDefault="00DA150F" w:rsidP="00DA150F">
      <w:pPr>
        <w:jc w:val="both"/>
        <w:rPr>
          <w:rFonts w:ascii="Arial" w:eastAsia="Calibri" w:hAnsi="Arial" w:cs="Arial"/>
          <w:sz w:val="22"/>
          <w:szCs w:val="22"/>
        </w:rPr>
      </w:pPr>
    </w:p>
    <w:p w14:paraId="342ED23F" w14:textId="7C0F9D93" w:rsidR="00DA150F" w:rsidRPr="00437278" w:rsidRDefault="00DA150F" w:rsidP="00DA150F">
      <w:pPr>
        <w:autoSpaceDE w:val="0"/>
        <w:adjustRightInd w:val="0"/>
        <w:jc w:val="both"/>
        <w:rPr>
          <w:rFonts w:ascii="Arial" w:hAnsi="Arial" w:cs="Arial"/>
          <w:sz w:val="22"/>
          <w:szCs w:val="22"/>
          <w:lang w:val="es-ES_tradnl"/>
        </w:rPr>
      </w:pPr>
      <w:r w:rsidRPr="00437278">
        <w:rPr>
          <w:rFonts w:ascii="Arial" w:hAnsi="Arial" w:cs="Arial"/>
          <w:sz w:val="22"/>
          <w:szCs w:val="22"/>
          <w:lang w:val="es-ES_tradnl"/>
        </w:rPr>
        <w:t xml:space="preserve">El M.D.N.- Ejército Nacional – </w:t>
      </w:r>
      <w:r w:rsidR="00346906" w:rsidRPr="00437278">
        <w:rPr>
          <w:rFonts w:ascii="Arial" w:hAnsi="Arial" w:cs="Arial"/>
          <w:sz w:val="22"/>
          <w:szCs w:val="22"/>
        </w:rPr>
        <w:t>BASPC17</w:t>
      </w:r>
      <w:r w:rsidRPr="00437278">
        <w:rPr>
          <w:rFonts w:ascii="Arial" w:hAnsi="Arial" w:cs="Arial"/>
          <w:sz w:val="22"/>
          <w:szCs w:val="22"/>
        </w:rPr>
        <w:t xml:space="preserve"> </w:t>
      </w:r>
      <w:r w:rsidRPr="00437278">
        <w:rPr>
          <w:rFonts w:ascii="Arial" w:hAnsi="Arial" w:cs="Arial"/>
          <w:sz w:val="22"/>
          <w:szCs w:val="22"/>
          <w:lang w:val="es-ES_tradnl"/>
        </w:rPr>
        <w:t>verificará y validará los documentos de tipo financiero relacionados a continuación:</w:t>
      </w:r>
    </w:p>
    <w:p w14:paraId="03447BC7" w14:textId="77777777" w:rsidR="00DA150F" w:rsidRPr="00437278" w:rsidRDefault="00DA150F" w:rsidP="00DA150F">
      <w:pPr>
        <w:ind w:left="709" w:right="51"/>
        <w:jc w:val="both"/>
        <w:rPr>
          <w:rFonts w:ascii="Arial" w:hAnsi="Arial" w:cs="Arial"/>
          <w:sz w:val="22"/>
          <w:szCs w:val="22"/>
        </w:rPr>
      </w:pPr>
    </w:p>
    <w:p w14:paraId="754D404E" w14:textId="77777777" w:rsidR="00DA150F" w:rsidRPr="00437278" w:rsidRDefault="00DA150F" w:rsidP="00C07A66">
      <w:pPr>
        <w:widowControl/>
        <w:numPr>
          <w:ilvl w:val="0"/>
          <w:numId w:val="13"/>
        </w:numPr>
        <w:suppressAutoHyphens w:val="0"/>
        <w:autoSpaceDN w:val="0"/>
        <w:ind w:left="709" w:right="51" w:hanging="283"/>
        <w:jc w:val="both"/>
        <w:rPr>
          <w:rFonts w:ascii="Arial" w:hAnsi="Arial" w:cs="Arial"/>
          <w:sz w:val="22"/>
          <w:szCs w:val="22"/>
        </w:rPr>
      </w:pPr>
      <w:r w:rsidRPr="00437278">
        <w:rPr>
          <w:rFonts w:ascii="Arial" w:hAnsi="Arial" w:cs="Arial"/>
          <w:sz w:val="22"/>
          <w:szCs w:val="22"/>
        </w:rPr>
        <w:t xml:space="preserve">Certificación Bancaria, Expedida por la entidad respectiva </w:t>
      </w:r>
      <w:r w:rsidRPr="00437278">
        <w:rPr>
          <w:rFonts w:ascii="Arial" w:hAnsi="Arial" w:cs="Arial"/>
          <w:sz w:val="22"/>
          <w:szCs w:val="22"/>
          <w:lang w:val="es-ES_tradnl"/>
        </w:rPr>
        <w:t>dentro de un lapso no mayor a treinta (30) días calendario a la fecha del cierre (presentación de la propuesta)</w:t>
      </w:r>
      <w:r w:rsidRPr="00437278">
        <w:rPr>
          <w:rFonts w:ascii="Arial" w:hAnsi="Arial" w:cs="Arial"/>
          <w:sz w:val="22"/>
          <w:szCs w:val="22"/>
        </w:rPr>
        <w:t>.</w:t>
      </w:r>
    </w:p>
    <w:p w14:paraId="2FA8E753" w14:textId="77777777" w:rsidR="00DA150F" w:rsidRPr="00437278" w:rsidRDefault="00DA150F" w:rsidP="00DA150F">
      <w:pPr>
        <w:ind w:right="51"/>
        <w:jc w:val="both"/>
        <w:rPr>
          <w:rFonts w:ascii="Arial" w:hAnsi="Arial" w:cs="Arial"/>
          <w:sz w:val="22"/>
          <w:szCs w:val="22"/>
        </w:rPr>
      </w:pPr>
    </w:p>
    <w:p w14:paraId="7DBF36C9" w14:textId="77777777" w:rsidR="00DA150F" w:rsidRPr="00437278" w:rsidRDefault="00DA150F" w:rsidP="00C07A66">
      <w:pPr>
        <w:widowControl/>
        <w:numPr>
          <w:ilvl w:val="0"/>
          <w:numId w:val="13"/>
        </w:numPr>
        <w:suppressAutoHyphens w:val="0"/>
        <w:autoSpaceDN w:val="0"/>
        <w:ind w:left="709" w:right="51" w:hanging="283"/>
        <w:jc w:val="both"/>
        <w:rPr>
          <w:rFonts w:ascii="Arial" w:hAnsi="Arial" w:cs="Arial"/>
          <w:sz w:val="22"/>
          <w:szCs w:val="22"/>
        </w:rPr>
      </w:pPr>
      <w:r w:rsidRPr="00437278">
        <w:rPr>
          <w:rFonts w:ascii="Arial" w:hAnsi="Arial" w:cs="Arial"/>
          <w:sz w:val="22"/>
          <w:szCs w:val="22"/>
        </w:rPr>
        <w:t>Formulario Beneficiario Cuenta SIIF debidamente diligenciado, los datos deben ser coincidentes con la certificación bancaria.</w:t>
      </w:r>
    </w:p>
    <w:p w14:paraId="2BA5C2D8" w14:textId="77777777" w:rsidR="00DA150F" w:rsidRPr="00437278" w:rsidRDefault="00DA150F" w:rsidP="00DA150F">
      <w:pPr>
        <w:widowControl/>
        <w:suppressAutoHyphens w:val="0"/>
        <w:ind w:right="51"/>
        <w:jc w:val="both"/>
        <w:rPr>
          <w:rFonts w:ascii="Arial" w:hAnsi="Arial" w:cs="Arial"/>
          <w:sz w:val="22"/>
          <w:szCs w:val="22"/>
        </w:rPr>
      </w:pPr>
    </w:p>
    <w:p w14:paraId="11309BD5" w14:textId="390C96EA" w:rsidR="00DA150F" w:rsidRPr="00437278" w:rsidRDefault="00DA150F" w:rsidP="00DA150F">
      <w:pPr>
        <w:ind w:right="51"/>
        <w:jc w:val="both"/>
        <w:rPr>
          <w:rFonts w:ascii="Arial" w:hAnsi="Arial" w:cs="Arial"/>
          <w:sz w:val="22"/>
          <w:szCs w:val="22"/>
        </w:rPr>
      </w:pPr>
      <w:r w:rsidRPr="00437278">
        <w:rPr>
          <w:rFonts w:ascii="Arial" w:hAnsi="Arial" w:cs="Arial"/>
          <w:sz w:val="22"/>
          <w:szCs w:val="22"/>
        </w:rPr>
        <w:t xml:space="preserve">Cuando EL M.D.N.- Ejército Nacional – </w:t>
      </w:r>
      <w:r w:rsidR="00346906" w:rsidRPr="00437278">
        <w:rPr>
          <w:rFonts w:ascii="Arial" w:hAnsi="Arial" w:cs="Arial"/>
          <w:sz w:val="22"/>
          <w:szCs w:val="22"/>
        </w:rPr>
        <w:t>Baspc17</w:t>
      </w:r>
      <w:r w:rsidRPr="00437278">
        <w:rPr>
          <w:rFonts w:ascii="Arial" w:hAnsi="Arial" w:cs="Arial"/>
          <w:sz w:val="22"/>
          <w:szCs w:val="22"/>
        </w:rPr>
        <w:t xml:space="preserve">, en desarrollo de la verificación financiera requiera documentos adicionales del oferente, podrá solicitar los que considere necesarios para el esclarecimiento de la información, tales como estados financieros de años anteriores, anexos específicos o cualquier otro soporte requerido por EL M.D.N.- Ejército Nacional. Así mismo, requerir las aclaraciones que considere necesarias, siempre que con ello no se violen los principios de igualdad y transparencia de la contratación, sin que las aclaraciones o documentos que el oferente allegue a solicitud del M.D.N.- Ejército Nacional – </w:t>
      </w:r>
      <w:r w:rsidR="00346906" w:rsidRPr="00437278">
        <w:rPr>
          <w:rFonts w:ascii="Arial" w:hAnsi="Arial" w:cs="Arial"/>
          <w:sz w:val="22"/>
          <w:szCs w:val="22"/>
        </w:rPr>
        <w:t>BASPC17</w:t>
      </w:r>
      <w:r w:rsidRPr="00437278">
        <w:rPr>
          <w:rFonts w:ascii="Arial" w:hAnsi="Arial" w:cs="Arial"/>
          <w:sz w:val="22"/>
          <w:szCs w:val="22"/>
        </w:rPr>
        <w:t xml:space="preserve"> puedan modificar, adicionar o complementar la propuesta.</w:t>
      </w:r>
    </w:p>
    <w:p w14:paraId="10D6F92C" w14:textId="77777777" w:rsidR="00DA150F" w:rsidRPr="00437278" w:rsidRDefault="00DA150F" w:rsidP="00DA150F">
      <w:pPr>
        <w:pStyle w:val="Prrafodelista"/>
        <w:ind w:left="0"/>
        <w:jc w:val="both"/>
        <w:rPr>
          <w:rFonts w:ascii="Arial" w:eastAsia="Calibri" w:hAnsi="Arial" w:cs="Arial"/>
          <w:b/>
          <w:kern w:val="3"/>
          <w:sz w:val="22"/>
          <w:szCs w:val="22"/>
          <w:u w:val="single"/>
          <w:lang w:eastAsia="zh-CN" w:bidi="hi-IN"/>
        </w:rPr>
      </w:pPr>
    </w:p>
    <w:p w14:paraId="2221C8B4" w14:textId="77777777" w:rsidR="00DA150F" w:rsidRPr="00437278" w:rsidRDefault="00DA150F" w:rsidP="00DA150F">
      <w:pPr>
        <w:tabs>
          <w:tab w:val="left" w:pos="540"/>
        </w:tabs>
        <w:jc w:val="both"/>
        <w:rPr>
          <w:rFonts w:ascii="Arial" w:hAnsi="Arial" w:cs="Arial"/>
          <w:bCs/>
          <w:sz w:val="22"/>
          <w:szCs w:val="22"/>
        </w:rPr>
      </w:pPr>
      <w:r w:rsidRPr="00437278">
        <w:rPr>
          <w:rFonts w:ascii="Arial" w:hAnsi="Arial" w:cs="Arial"/>
          <w:bCs/>
          <w:sz w:val="22"/>
          <w:szCs w:val="22"/>
        </w:rPr>
        <w:t>Para la Evaluación Económica, se tomará la información consignada en el Formulario “Valoración de la Propuesta Económica” y/o “lista de precios”.</w:t>
      </w:r>
    </w:p>
    <w:p w14:paraId="051D7251" w14:textId="77777777" w:rsidR="00DA150F" w:rsidRPr="00437278" w:rsidRDefault="00DA150F" w:rsidP="00DA150F">
      <w:pPr>
        <w:pStyle w:val="Prrafodelista"/>
        <w:rPr>
          <w:rFonts w:ascii="Arial" w:eastAsia="Calibri" w:hAnsi="Arial" w:cs="Arial"/>
          <w:sz w:val="22"/>
          <w:szCs w:val="22"/>
        </w:rPr>
      </w:pPr>
    </w:p>
    <w:p w14:paraId="55B7477F" w14:textId="77777777" w:rsidR="00DA150F" w:rsidRPr="00437278" w:rsidRDefault="00DA150F" w:rsidP="00DA150F">
      <w:pPr>
        <w:tabs>
          <w:tab w:val="left" w:pos="993"/>
        </w:tabs>
        <w:jc w:val="both"/>
        <w:rPr>
          <w:rFonts w:ascii="Arial" w:eastAsia="Calibri" w:hAnsi="Arial" w:cs="Arial"/>
          <w:b/>
          <w:sz w:val="22"/>
          <w:szCs w:val="22"/>
        </w:rPr>
      </w:pPr>
      <w:r w:rsidRPr="00437278">
        <w:rPr>
          <w:rFonts w:ascii="Arial" w:hAnsi="Arial" w:cs="Arial"/>
          <w:b/>
          <w:sz w:val="22"/>
          <w:szCs w:val="22"/>
        </w:rPr>
        <w:t>INFORMACION PARA EL SIIF (UNIONES TEMPORALES O CONSORCIOS).</w:t>
      </w:r>
    </w:p>
    <w:p w14:paraId="733EA435" w14:textId="77777777" w:rsidR="00DA150F" w:rsidRPr="00437278" w:rsidRDefault="00DA150F" w:rsidP="00DA150F">
      <w:pPr>
        <w:tabs>
          <w:tab w:val="left" w:pos="993"/>
        </w:tabs>
        <w:jc w:val="both"/>
        <w:rPr>
          <w:rFonts w:ascii="Arial" w:hAnsi="Arial" w:cs="Arial"/>
          <w:sz w:val="22"/>
          <w:szCs w:val="22"/>
        </w:rPr>
      </w:pPr>
    </w:p>
    <w:p w14:paraId="452E73A0" w14:textId="47481D20" w:rsidR="00DA150F" w:rsidRPr="00437278" w:rsidRDefault="00DA150F" w:rsidP="00DA150F">
      <w:pPr>
        <w:tabs>
          <w:tab w:val="left" w:pos="993"/>
        </w:tabs>
        <w:jc w:val="both"/>
        <w:rPr>
          <w:rFonts w:ascii="Arial" w:hAnsi="Arial" w:cs="Arial"/>
          <w:sz w:val="22"/>
          <w:szCs w:val="22"/>
        </w:rPr>
      </w:pPr>
      <w:r w:rsidRPr="00437278">
        <w:rPr>
          <w:rFonts w:ascii="Arial" w:hAnsi="Arial" w:cs="Arial"/>
          <w:sz w:val="22"/>
          <w:szCs w:val="22"/>
        </w:rPr>
        <w:t>En el evento de ser un Consorcio o Unión Temporal se deberá certificar un único número de cuenta bancaria para pago, avalada por los integrantes de la Unión Temporal o Consorcio. Lo anterior, teniendo en cuenta que el sistema integrado de información financiera – SIIF solo permite escoger una cuenta bancaria para registrar la obligación y orden de pago, así mismo en caso que alguno(s) o los miembros del Consorcio o Unión Temporal no hayan contratado con el Ejército Nacional también deberán aportar cuenta bancaria solo para efecto de registro en el sistema.</w:t>
      </w:r>
    </w:p>
    <w:p w14:paraId="47C32485" w14:textId="77777777" w:rsidR="009A32F9" w:rsidRPr="00437278" w:rsidRDefault="009A32F9" w:rsidP="00E625AE">
      <w:pPr>
        <w:jc w:val="both"/>
        <w:rPr>
          <w:rFonts w:ascii="Arial" w:hAnsi="Arial" w:cs="Arial"/>
          <w:b/>
          <w:sz w:val="22"/>
          <w:szCs w:val="22"/>
        </w:rPr>
      </w:pPr>
    </w:p>
    <w:p w14:paraId="245CCFDF" w14:textId="77777777" w:rsidR="009A32F9" w:rsidRPr="00437278" w:rsidRDefault="00723D77" w:rsidP="00E625AE">
      <w:pPr>
        <w:jc w:val="both"/>
        <w:rPr>
          <w:rFonts w:ascii="Arial" w:hAnsi="Arial" w:cs="Arial"/>
          <w:b/>
          <w:sz w:val="22"/>
          <w:szCs w:val="22"/>
          <w:u w:val="single"/>
        </w:rPr>
      </w:pPr>
      <w:r w:rsidRPr="00437278">
        <w:rPr>
          <w:rFonts w:ascii="Arial" w:hAnsi="Arial" w:cs="Arial"/>
          <w:b/>
          <w:sz w:val="22"/>
          <w:szCs w:val="22"/>
          <w:u w:val="single"/>
        </w:rPr>
        <w:lastRenderedPageBreak/>
        <w:t>VERIFICACIÓN</w:t>
      </w:r>
      <w:r w:rsidR="009A32F9" w:rsidRPr="00437278">
        <w:rPr>
          <w:rFonts w:ascii="Arial" w:hAnsi="Arial" w:cs="Arial"/>
          <w:b/>
          <w:sz w:val="22"/>
          <w:szCs w:val="22"/>
          <w:u w:val="single"/>
        </w:rPr>
        <w:t xml:space="preserve"> DE REQUISITOS </w:t>
      </w:r>
      <w:r w:rsidRPr="00437278">
        <w:rPr>
          <w:rFonts w:ascii="Arial" w:hAnsi="Arial" w:cs="Arial"/>
          <w:b/>
          <w:sz w:val="22"/>
          <w:szCs w:val="22"/>
          <w:u w:val="single"/>
        </w:rPr>
        <w:t>JURÍDICOS</w:t>
      </w:r>
      <w:r w:rsidR="009A32F9" w:rsidRPr="00437278">
        <w:rPr>
          <w:rFonts w:ascii="Arial" w:hAnsi="Arial" w:cs="Arial"/>
          <w:b/>
          <w:sz w:val="22"/>
          <w:szCs w:val="22"/>
          <w:u w:val="single"/>
        </w:rPr>
        <w:t xml:space="preserve"> HABILITANTES</w:t>
      </w:r>
    </w:p>
    <w:p w14:paraId="179F516A" w14:textId="77777777" w:rsidR="009A32F9" w:rsidRPr="00437278" w:rsidRDefault="009A32F9" w:rsidP="00E625AE">
      <w:pPr>
        <w:jc w:val="both"/>
        <w:rPr>
          <w:rFonts w:ascii="Arial" w:hAnsi="Arial" w:cs="Arial"/>
          <w:sz w:val="22"/>
          <w:szCs w:val="22"/>
        </w:rPr>
      </w:pPr>
    </w:p>
    <w:p w14:paraId="261FCEE5" w14:textId="77777777" w:rsidR="00221A8B" w:rsidRPr="00437278" w:rsidRDefault="00221A8B" w:rsidP="00221A8B">
      <w:pPr>
        <w:tabs>
          <w:tab w:val="left" w:pos="709"/>
        </w:tabs>
        <w:contextualSpacing/>
        <w:jc w:val="both"/>
        <w:rPr>
          <w:rFonts w:ascii="Arial" w:hAnsi="Arial" w:cs="Arial"/>
          <w:b/>
          <w:sz w:val="22"/>
          <w:szCs w:val="22"/>
        </w:rPr>
      </w:pPr>
      <w:r w:rsidRPr="00437278">
        <w:rPr>
          <w:rFonts w:ascii="Arial" w:hAnsi="Arial" w:cs="Arial"/>
          <w:b/>
          <w:sz w:val="22"/>
          <w:szCs w:val="22"/>
        </w:rPr>
        <w:t>DOCUMENTOS DE CONTENIDO JURÍDICO OBJETO DE VERIFICACION.</w:t>
      </w:r>
    </w:p>
    <w:p w14:paraId="2D50FE69" w14:textId="77777777" w:rsidR="00221A8B" w:rsidRPr="00437278" w:rsidRDefault="00221A8B" w:rsidP="00221A8B">
      <w:pPr>
        <w:contextualSpacing/>
        <w:jc w:val="both"/>
        <w:rPr>
          <w:rFonts w:ascii="Arial" w:hAnsi="Arial" w:cs="Arial"/>
          <w:b/>
          <w:iCs/>
          <w:sz w:val="22"/>
          <w:szCs w:val="22"/>
          <w:lang w:val="x-none"/>
        </w:rPr>
      </w:pPr>
    </w:p>
    <w:p w14:paraId="173CC61B" w14:textId="77777777" w:rsidR="00221A8B" w:rsidRPr="00437278" w:rsidRDefault="00221A8B" w:rsidP="00C07A66">
      <w:pPr>
        <w:widowControl/>
        <w:numPr>
          <w:ilvl w:val="0"/>
          <w:numId w:val="12"/>
        </w:numPr>
        <w:tabs>
          <w:tab w:val="left" w:pos="709"/>
        </w:tabs>
        <w:suppressAutoHyphens w:val="0"/>
        <w:spacing w:after="160" w:line="259" w:lineRule="auto"/>
        <w:contextualSpacing/>
        <w:jc w:val="both"/>
        <w:rPr>
          <w:rFonts w:ascii="Arial" w:hAnsi="Arial" w:cs="Arial"/>
          <w:b/>
          <w:sz w:val="22"/>
          <w:szCs w:val="22"/>
        </w:rPr>
      </w:pPr>
      <w:r w:rsidRPr="00437278">
        <w:rPr>
          <w:rFonts w:ascii="Arial" w:hAnsi="Arial" w:cs="Arial"/>
          <w:b/>
          <w:sz w:val="22"/>
          <w:szCs w:val="22"/>
        </w:rPr>
        <w:t>Carta de Presentación de la Propuesta – formulario 1.</w:t>
      </w:r>
    </w:p>
    <w:p w14:paraId="1188C9FC"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La carta de presentación de la propuesta se diligenciará conforme al modelo contenido en el Formulario No. 1 “Carta de Presentación de la Propuesta” y será suscrita por el proponente o su apoderado. Si la propuesta es presentada por una persona jurídica, unión temporal o consorcio, deberá venir suscrita por el representante legal debidamente facultado. </w:t>
      </w:r>
    </w:p>
    <w:p w14:paraId="47B989A9" w14:textId="77777777" w:rsidR="00221A8B" w:rsidRPr="00437278" w:rsidRDefault="00221A8B" w:rsidP="00221A8B">
      <w:pPr>
        <w:jc w:val="both"/>
        <w:rPr>
          <w:rFonts w:ascii="Arial" w:hAnsi="Arial" w:cs="Arial"/>
          <w:sz w:val="22"/>
          <w:szCs w:val="22"/>
        </w:rPr>
      </w:pPr>
    </w:p>
    <w:p w14:paraId="33E2EC51" w14:textId="77777777" w:rsidR="00221A8B" w:rsidRPr="00437278" w:rsidRDefault="00221A8B" w:rsidP="00C07A66">
      <w:pPr>
        <w:widowControl/>
        <w:numPr>
          <w:ilvl w:val="0"/>
          <w:numId w:val="12"/>
        </w:numPr>
        <w:tabs>
          <w:tab w:val="left" w:pos="709"/>
        </w:tabs>
        <w:suppressAutoHyphens w:val="0"/>
        <w:spacing w:after="160" w:line="259" w:lineRule="auto"/>
        <w:jc w:val="both"/>
        <w:rPr>
          <w:rFonts w:ascii="Arial" w:hAnsi="Arial" w:cs="Arial"/>
          <w:b/>
          <w:sz w:val="22"/>
          <w:szCs w:val="22"/>
        </w:rPr>
      </w:pPr>
      <w:r w:rsidRPr="00437278">
        <w:rPr>
          <w:rFonts w:ascii="Arial" w:hAnsi="Arial" w:cs="Arial"/>
          <w:b/>
          <w:sz w:val="22"/>
          <w:szCs w:val="22"/>
        </w:rPr>
        <w:t>Certificado de Existencia y Representación Legal.</w:t>
      </w:r>
    </w:p>
    <w:p w14:paraId="2390A3B0" w14:textId="77777777" w:rsidR="00221A8B" w:rsidRPr="00437278" w:rsidRDefault="00221A8B" w:rsidP="00221A8B">
      <w:pPr>
        <w:ind w:right="51"/>
        <w:jc w:val="both"/>
        <w:rPr>
          <w:rFonts w:ascii="Arial" w:hAnsi="Arial" w:cs="Arial"/>
          <w:sz w:val="22"/>
          <w:szCs w:val="22"/>
        </w:rPr>
      </w:pPr>
      <w:r w:rsidRPr="00437278">
        <w:rPr>
          <w:rFonts w:ascii="Arial" w:hAnsi="Arial" w:cs="Arial"/>
          <w:sz w:val="22"/>
          <w:szCs w:val="22"/>
        </w:rPr>
        <w:t>Personas Jurídicas Nacionales de Naturaleza Privada y/o Personas Naturales con Establecimientos de Comercio.</w:t>
      </w:r>
    </w:p>
    <w:p w14:paraId="7EE45C9E" w14:textId="77777777" w:rsidR="00221A8B" w:rsidRPr="00437278" w:rsidRDefault="00221A8B" w:rsidP="00221A8B">
      <w:pPr>
        <w:ind w:right="51"/>
        <w:jc w:val="both"/>
        <w:rPr>
          <w:rFonts w:ascii="Arial" w:hAnsi="Arial" w:cs="Arial"/>
          <w:sz w:val="22"/>
          <w:szCs w:val="22"/>
        </w:rPr>
      </w:pPr>
    </w:p>
    <w:p w14:paraId="19C216C2"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45EFBF9B" w14:textId="77777777" w:rsidR="00221A8B" w:rsidRPr="00437278" w:rsidRDefault="00221A8B" w:rsidP="00221A8B">
      <w:pPr>
        <w:jc w:val="both"/>
        <w:rPr>
          <w:rFonts w:ascii="Arial" w:hAnsi="Arial" w:cs="Arial"/>
          <w:sz w:val="22"/>
          <w:szCs w:val="22"/>
        </w:rPr>
      </w:pPr>
    </w:p>
    <w:p w14:paraId="199680D1" w14:textId="77777777" w:rsidR="00221A8B" w:rsidRPr="00437278" w:rsidRDefault="00221A8B" w:rsidP="00221A8B">
      <w:pPr>
        <w:widowControl/>
        <w:numPr>
          <w:ilvl w:val="0"/>
          <w:numId w:val="6"/>
        </w:numPr>
        <w:suppressAutoHyphens w:val="0"/>
        <w:spacing w:after="160" w:line="259" w:lineRule="auto"/>
        <w:jc w:val="both"/>
        <w:rPr>
          <w:rFonts w:ascii="Arial" w:hAnsi="Arial" w:cs="Arial"/>
          <w:sz w:val="22"/>
          <w:szCs w:val="22"/>
        </w:rPr>
      </w:pPr>
      <w:r w:rsidRPr="00437278">
        <w:rPr>
          <w:rFonts w:ascii="Arial" w:hAnsi="Arial" w:cs="Arial"/>
          <w:sz w:val="22"/>
          <w:szCs w:val="22"/>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hábiles anteriores a la fecha de presentación de la propuesta.</w:t>
      </w:r>
    </w:p>
    <w:p w14:paraId="3DD88DCB" w14:textId="77777777" w:rsidR="00221A8B" w:rsidRPr="00437278" w:rsidRDefault="00221A8B" w:rsidP="00C07A66">
      <w:pPr>
        <w:widowControl/>
        <w:numPr>
          <w:ilvl w:val="0"/>
          <w:numId w:val="14"/>
        </w:numPr>
        <w:suppressAutoHyphens w:val="0"/>
        <w:autoSpaceDN w:val="0"/>
        <w:spacing w:after="160" w:line="256" w:lineRule="auto"/>
        <w:jc w:val="both"/>
        <w:rPr>
          <w:rFonts w:ascii="Arial" w:hAnsi="Arial" w:cs="Arial"/>
          <w:sz w:val="22"/>
          <w:szCs w:val="22"/>
        </w:rPr>
      </w:pPr>
      <w:r w:rsidRPr="00437278">
        <w:rPr>
          <w:rFonts w:ascii="Arial" w:hAnsi="Arial" w:cs="Arial"/>
          <w:sz w:val="22"/>
          <w:szCs w:val="22"/>
        </w:rPr>
        <w:t>Acreditar un término mínimo de duración remanente de la sociedad y/o establecimiento de comercio, de un (1) año, contado a partir del vencimiento del plazo máximo para la prestación de los servicios.</w:t>
      </w:r>
    </w:p>
    <w:p w14:paraId="37C4839B" w14:textId="77777777" w:rsidR="00221A8B" w:rsidRPr="00437278" w:rsidRDefault="00221A8B" w:rsidP="00221A8B">
      <w:pPr>
        <w:widowControl/>
        <w:numPr>
          <w:ilvl w:val="0"/>
          <w:numId w:val="6"/>
        </w:numPr>
        <w:suppressAutoHyphens w:val="0"/>
        <w:spacing w:after="160" w:line="259" w:lineRule="auto"/>
        <w:jc w:val="both"/>
        <w:rPr>
          <w:rFonts w:ascii="Arial" w:hAnsi="Arial" w:cs="Arial"/>
          <w:sz w:val="22"/>
          <w:szCs w:val="22"/>
        </w:rPr>
      </w:pPr>
      <w:r w:rsidRPr="00437278">
        <w:rPr>
          <w:rFonts w:ascii="Arial" w:hAnsi="Arial" w:cs="Arial"/>
          <w:sz w:val="22"/>
          <w:szCs w:val="22"/>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8F9A981" w14:textId="77777777" w:rsidR="00221A8B" w:rsidRPr="00437278" w:rsidRDefault="00221A8B" w:rsidP="00221A8B">
      <w:pPr>
        <w:widowControl/>
        <w:numPr>
          <w:ilvl w:val="0"/>
          <w:numId w:val="6"/>
        </w:numPr>
        <w:suppressAutoHyphens w:val="0"/>
        <w:spacing w:after="160" w:line="259" w:lineRule="auto"/>
        <w:jc w:val="both"/>
        <w:rPr>
          <w:rFonts w:ascii="Arial" w:hAnsi="Arial" w:cs="Arial"/>
          <w:sz w:val="22"/>
          <w:szCs w:val="22"/>
        </w:rPr>
      </w:pPr>
      <w:r w:rsidRPr="00437278">
        <w:rPr>
          <w:rFonts w:ascii="Arial" w:hAnsi="Arial" w:cs="Arial"/>
          <w:sz w:val="22"/>
          <w:szCs w:val="22"/>
        </w:rPr>
        <w:t>Acreditar que el objeto social principal de la sociedad, y la actividad comercial, para el caso de las personas naturales, se encuentra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6CE86552" w14:textId="77777777" w:rsidR="00221A8B" w:rsidRPr="00437278" w:rsidRDefault="00221A8B" w:rsidP="00221A8B">
      <w:pPr>
        <w:spacing w:after="120"/>
        <w:ind w:right="51"/>
        <w:contextualSpacing/>
        <w:rPr>
          <w:rFonts w:ascii="Arial" w:hAnsi="Arial" w:cs="Arial"/>
          <w:sz w:val="22"/>
          <w:szCs w:val="22"/>
        </w:rPr>
      </w:pPr>
      <w:r w:rsidRPr="00437278">
        <w:rPr>
          <w:rFonts w:ascii="Arial" w:hAnsi="Arial" w:cs="Arial"/>
          <w:sz w:val="22"/>
          <w:szCs w:val="22"/>
        </w:rPr>
        <w:t>Personas Jurídicas Nacionales de Naturaleza Pública.</w:t>
      </w:r>
    </w:p>
    <w:p w14:paraId="2A83E21E" w14:textId="77777777" w:rsidR="00221A8B" w:rsidRPr="00437278" w:rsidRDefault="00221A8B" w:rsidP="00221A8B">
      <w:pPr>
        <w:spacing w:after="120"/>
        <w:ind w:right="51"/>
        <w:contextualSpacing/>
        <w:rPr>
          <w:rFonts w:ascii="Arial" w:hAnsi="Arial" w:cs="Arial"/>
          <w:sz w:val="22"/>
          <w:szCs w:val="22"/>
        </w:rPr>
      </w:pPr>
    </w:p>
    <w:p w14:paraId="20865EF5" w14:textId="77777777" w:rsidR="00221A8B" w:rsidRPr="00437278" w:rsidRDefault="00221A8B" w:rsidP="00221A8B">
      <w:pPr>
        <w:ind w:right="51"/>
        <w:contextualSpacing/>
        <w:jc w:val="both"/>
        <w:rPr>
          <w:rFonts w:ascii="Arial" w:hAnsi="Arial" w:cs="Arial"/>
          <w:sz w:val="22"/>
          <w:szCs w:val="22"/>
        </w:rPr>
      </w:pPr>
      <w:r w:rsidRPr="00437278">
        <w:rPr>
          <w:rFonts w:ascii="Arial" w:hAnsi="Arial" w:cs="Arial"/>
          <w:sz w:val="22"/>
          <w:szCs w:val="22"/>
        </w:rPr>
        <w:lastRenderedPageBreak/>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5DF5B079" w14:textId="77777777" w:rsidR="00221A8B" w:rsidRPr="00437278" w:rsidRDefault="00221A8B" w:rsidP="00221A8B">
      <w:pPr>
        <w:ind w:right="51"/>
        <w:contextualSpacing/>
        <w:jc w:val="both"/>
        <w:rPr>
          <w:rFonts w:ascii="Arial" w:hAnsi="Arial" w:cs="Arial"/>
          <w:sz w:val="22"/>
          <w:szCs w:val="22"/>
        </w:rPr>
      </w:pPr>
    </w:p>
    <w:p w14:paraId="357FF922" w14:textId="77777777" w:rsidR="00221A8B" w:rsidRPr="00437278" w:rsidRDefault="00221A8B" w:rsidP="00221A8B">
      <w:pPr>
        <w:widowControl/>
        <w:numPr>
          <w:ilvl w:val="0"/>
          <w:numId w:val="7"/>
        </w:numPr>
        <w:suppressAutoHyphens w:val="0"/>
        <w:spacing w:after="160" w:line="259" w:lineRule="auto"/>
        <w:jc w:val="both"/>
        <w:rPr>
          <w:rFonts w:ascii="Arial" w:hAnsi="Arial" w:cs="Arial"/>
          <w:sz w:val="22"/>
          <w:szCs w:val="22"/>
        </w:rPr>
      </w:pPr>
      <w:r w:rsidRPr="00437278">
        <w:rPr>
          <w:rFonts w:ascii="Arial" w:hAnsi="Arial" w:cs="Arial"/>
          <w:sz w:val="22"/>
          <w:szCs w:val="22"/>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09856BC4" w14:textId="77777777" w:rsidR="00221A8B" w:rsidRPr="00437278" w:rsidRDefault="00221A8B" w:rsidP="00221A8B">
      <w:pPr>
        <w:widowControl/>
        <w:numPr>
          <w:ilvl w:val="0"/>
          <w:numId w:val="7"/>
        </w:numPr>
        <w:suppressAutoHyphens w:val="0"/>
        <w:spacing w:after="160" w:line="259" w:lineRule="auto"/>
        <w:jc w:val="both"/>
        <w:rPr>
          <w:rFonts w:ascii="Arial" w:hAnsi="Arial" w:cs="Arial"/>
          <w:sz w:val="22"/>
          <w:szCs w:val="22"/>
        </w:rPr>
      </w:pPr>
      <w:r w:rsidRPr="00437278">
        <w:rPr>
          <w:rFonts w:ascii="Arial" w:hAnsi="Arial" w:cs="Arial"/>
          <w:sz w:val="22"/>
          <w:szCs w:val="22"/>
        </w:rPr>
        <w:t>Acreditar que el ente público contratante tiene capacidad legal para la celebración y ejecución del contrato.</w:t>
      </w:r>
    </w:p>
    <w:p w14:paraId="5E83EC95" w14:textId="77777777" w:rsidR="00221A8B" w:rsidRPr="00437278" w:rsidRDefault="00221A8B" w:rsidP="00221A8B">
      <w:pPr>
        <w:widowControl/>
        <w:numPr>
          <w:ilvl w:val="0"/>
          <w:numId w:val="7"/>
        </w:numPr>
        <w:suppressAutoHyphens w:val="0"/>
        <w:spacing w:after="160" w:line="259" w:lineRule="auto"/>
        <w:jc w:val="both"/>
        <w:rPr>
          <w:rFonts w:ascii="Arial" w:hAnsi="Arial" w:cs="Arial"/>
          <w:sz w:val="22"/>
          <w:szCs w:val="22"/>
        </w:rPr>
      </w:pPr>
      <w:r w:rsidRPr="00437278">
        <w:rPr>
          <w:rFonts w:ascii="Arial" w:hAnsi="Arial" w:cs="Arial"/>
          <w:sz w:val="22"/>
          <w:szCs w:val="22"/>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617FAAE" w14:textId="77777777" w:rsidR="00221A8B" w:rsidRPr="00437278" w:rsidRDefault="00221A8B" w:rsidP="00221A8B">
      <w:pPr>
        <w:widowControl/>
        <w:jc w:val="both"/>
        <w:rPr>
          <w:rFonts w:ascii="Arial" w:hAnsi="Arial" w:cs="Arial"/>
          <w:sz w:val="22"/>
          <w:szCs w:val="22"/>
        </w:rPr>
      </w:pPr>
      <w:r w:rsidRPr="00437278">
        <w:rPr>
          <w:rFonts w:ascii="Arial" w:hAnsi="Arial" w:cs="Arial"/>
          <w:sz w:val="22"/>
          <w:szCs w:val="22"/>
        </w:rPr>
        <w:t>Personas Jurídicas Públicas o Privadas de Origen Extranjero.</w:t>
      </w:r>
    </w:p>
    <w:p w14:paraId="60F8A3ED"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 </w:t>
      </w:r>
    </w:p>
    <w:p w14:paraId="3DB59636"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A506AA8" w14:textId="77777777" w:rsidR="00221A8B" w:rsidRPr="00437278" w:rsidRDefault="00221A8B" w:rsidP="00221A8B">
      <w:pPr>
        <w:jc w:val="both"/>
        <w:rPr>
          <w:rFonts w:ascii="Arial" w:hAnsi="Arial" w:cs="Arial"/>
          <w:sz w:val="22"/>
          <w:szCs w:val="22"/>
        </w:rPr>
      </w:pPr>
    </w:p>
    <w:p w14:paraId="7A18B573"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Las propuestas de personas jurídicas de origen extranjero se someterán en todo caso a la legislación colombiana, sin perjuicio de lo cual, para su participación deberán cumplir con las siguientes condiciones:</w:t>
      </w:r>
    </w:p>
    <w:p w14:paraId="20F5F7E3" w14:textId="77777777" w:rsidR="00221A8B" w:rsidRPr="00437278" w:rsidRDefault="00221A8B" w:rsidP="00221A8B">
      <w:pPr>
        <w:jc w:val="both"/>
        <w:rPr>
          <w:rFonts w:ascii="Arial" w:hAnsi="Arial" w:cs="Arial"/>
          <w:sz w:val="22"/>
          <w:szCs w:val="22"/>
        </w:rPr>
      </w:pPr>
    </w:p>
    <w:p w14:paraId="173383BA" w14:textId="77777777" w:rsidR="00221A8B" w:rsidRPr="00437278" w:rsidRDefault="00221A8B" w:rsidP="00221A8B">
      <w:pPr>
        <w:widowControl/>
        <w:numPr>
          <w:ilvl w:val="0"/>
          <w:numId w:val="9"/>
        </w:numPr>
        <w:suppressAutoHyphens w:val="0"/>
        <w:spacing w:after="160" w:line="259" w:lineRule="auto"/>
        <w:ind w:right="51"/>
        <w:contextualSpacing/>
        <w:jc w:val="both"/>
        <w:rPr>
          <w:rFonts w:ascii="Arial" w:hAnsi="Arial" w:cs="Arial"/>
          <w:sz w:val="22"/>
          <w:szCs w:val="22"/>
        </w:rPr>
      </w:pPr>
      <w:r w:rsidRPr="00437278">
        <w:rPr>
          <w:rFonts w:ascii="Arial" w:hAnsi="Arial" w:cs="Arial"/>
          <w:sz w:val="22"/>
          <w:szCs w:val="22"/>
        </w:rPr>
        <w:t>Acreditar su existencia y representación legal, a efectos de lo cual deberán presentar un documento expedido por la autoridad competente en el país de su domicilio, con fecha de expedición igual o inferior a un (1) mes anterior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oferta, suscribir el contrato y comprometer a la entidad a través de su oferta.</w:t>
      </w:r>
    </w:p>
    <w:p w14:paraId="2E513C41" w14:textId="77777777" w:rsidR="00221A8B" w:rsidRPr="00437278" w:rsidRDefault="00221A8B" w:rsidP="00221A8B">
      <w:pPr>
        <w:jc w:val="both"/>
        <w:rPr>
          <w:rFonts w:ascii="Arial" w:hAnsi="Arial" w:cs="Arial"/>
          <w:sz w:val="22"/>
          <w:szCs w:val="22"/>
        </w:rPr>
      </w:pPr>
    </w:p>
    <w:p w14:paraId="7D81609A" w14:textId="77777777" w:rsidR="00221A8B" w:rsidRPr="00437278" w:rsidRDefault="00221A8B" w:rsidP="00221A8B">
      <w:pPr>
        <w:widowControl/>
        <w:numPr>
          <w:ilvl w:val="0"/>
          <w:numId w:val="9"/>
        </w:numPr>
        <w:suppressAutoHyphens w:val="0"/>
        <w:spacing w:after="160" w:line="259" w:lineRule="auto"/>
        <w:jc w:val="both"/>
        <w:rPr>
          <w:rFonts w:ascii="Arial" w:hAnsi="Arial" w:cs="Arial"/>
          <w:sz w:val="22"/>
          <w:szCs w:val="22"/>
        </w:rPr>
      </w:pPr>
      <w:r w:rsidRPr="00437278">
        <w:rPr>
          <w:rFonts w:ascii="Arial" w:hAnsi="Arial" w:cs="Arial"/>
          <w:sz w:val="22"/>
          <w:szCs w:val="22"/>
        </w:rPr>
        <w:t>Acreditar un término mínimo de duración remanente de la sociedad, de un (1) año, contados a partir del vencimiento del plazo máximo para la prestación de los servicios.</w:t>
      </w:r>
    </w:p>
    <w:p w14:paraId="6763EFBA" w14:textId="77777777" w:rsidR="00221A8B" w:rsidRPr="00437278" w:rsidRDefault="00221A8B" w:rsidP="00221A8B">
      <w:pPr>
        <w:widowControl/>
        <w:jc w:val="both"/>
        <w:rPr>
          <w:rFonts w:ascii="Arial" w:hAnsi="Arial" w:cs="Arial"/>
          <w:sz w:val="22"/>
          <w:szCs w:val="22"/>
        </w:rPr>
      </w:pPr>
    </w:p>
    <w:p w14:paraId="7FF08F1A" w14:textId="77777777" w:rsidR="00221A8B" w:rsidRPr="00437278" w:rsidRDefault="00221A8B" w:rsidP="00221A8B">
      <w:pPr>
        <w:widowControl/>
        <w:numPr>
          <w:ilvl w:val="0"/>
          <w:numId w:val="9"/>
        </w:numPr>
        <w:suppressAutoHyphens w:val="0"/>
        <w:spacing w:after="160" w:line="259" w:lineRule="auto"/>
        <w:jc w:val="both"/>
        <w:rPr>
          <w:rFonts w:ascii="Arial" w:hAnsi="Arial" w:cs="Arial"/>
          <w:sz w:val="22"/>
          <w:szCs w:val="22"/>
        </w:rPr>
      </w:pPr>
      <w:r w:rsidRPr="00437278">
        <w:rPr>
          <w:rFonts w:ascii="Arial" w:hAnsi="Arial" w:cs="Arial"/>
          <w:sz w:val="22"/>
          <w:szCs w:val="22"/>
        </w:rPr>
        <w:lastRenderedPageBreak/>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4AAEE529" w14:textId="77777777" w:rsidR="00221A8B" w:rsidRPr="00437278" w:rsidRDefault="00221A8B" w:rsidP="00221A8B">
      <w:pPr>
        <w:spacing w:after="120"/>
        <w:ind w:right="51"/>
        <w:contextualSpacing/>
        <w:jc w:val="both"/>
        <w:rPr>
          <w:rFonts w:ascii="Arial" w:hAnsi="Arial" w:cs="Arial"/>
          <w:sz w:val="22"/>
          <w:szCs w:val="22"/>
        </w:rPr>
      </w:pPr>
      <w:r w:rsidRPr="00437278">
        <w:rPr>
          <w:rFonts w:ascii="Arial" w:hAnsi="Arial" w:cs="Arial"/>
          <w:sz w:val="22"/>
          <w:szCs w:val="22"/>
        </w:rPr>
        <w:t>Apoderado, persona jurídica extranjera.</w:t>
      </w:r>
    </w:p>
    <w:p w14:paraId="329A3488" w14:textId="77777777" w:rsidR="00221A8B" w:rsidRPr="00437278" w:rsidRDefault="00221A8B" w:rsidP="00221A8B">
      <w:pPr>
        <w:ind w:right="51"/>
        <w:contextualSpacing/>
        <w:jc w:val="both"/>
        <w:rPr>
          <w:rFonts w:ascii="Arial" w:hAnsi="Arial" w:cs="Arial"/>
          <w:sz w:val="22"/>
          <w:szCs w:val="22"/>
        </w:rPr>
      </w:pPr>
    </w:p>
    <w:p w14:paraId="60DE08B1" w14:textId="77777777" w:rsidR="00221A8B" w:rsidRPr="00437278" w:rsidRDefault="00221A8B" w:rsidP="00221A8B">
      <w:pPr>
        <w:ind w:right="51"/>
        <w:contextualSpacing/>
        <w:jc w:val="both"/>
        <w:rPr>
          <w:rFonts w:ascii="Arial" w:hAnsi="Arial" w:cs="Arial"/>
          <w:sz w:val="22"/>
          <w:szCs w:val="22"/>
        </w:rPr>
      </w:pPr>
      <w:r w:rsidRPr="00437278">
        <w:rPr>
          <w:rFonts w:ascii="Arial" w:hAnsi="Arial" w:cs="Arial"/>
          <w:sz w:val="22"/>
          <w:szCs w:val="22"/>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41004C7C" w14:textId="77777777" w:rsidR="00221A8B" w:rsidRPr="00437278" w:rsidRDefault="00221A8B" w:rsidP="00221A8B">
      <w:pPr>
        <w:ind w:right="51"/>
        <w:contextualSpacing/>
        <w:jc w:val="both"/>
        <w:rPr>
          <w:rFonts w:ascii="Arial" w:hAnsi="Arial" w:cs="Arial"/>
          <w:sz w:val="22"/>
          <w:szCs w:val="22"/>
        </w:rPr>
      </w:pPr>
    </w:p>
    <w:p w14:paraId="43831740" w14:textId="77777777" w:rsidR="00221A8B" w:rsidRPr="00437278" w:rsidRDefault="00221A8B" w:rsidP="00221A8B">
      <w:pPr>
        <w:ind w:right="51"/>
        <w:contextualSpacing/>
        <w:jc w:val="both"/>
        <w:rPr>
          <w:rFonts w:ascii="Arial" w:hAnsi="Arial" w:cs="Arial"/>
          <w:sz w:val="22"/>
          <w:szCs w:val="22"/>
        </w:rPr>
      </w:pPr>
      <w:r w:rsidRPr="00437278">
        <w:rPr>
          <w:rFonts w:ascii="Arial" w:hAnsi="Arial" w:cs="Arial"/>
          <w:sz w:val="22"/>
          <w:szCs w:val="22"/>
        </w:rPr>
        <w:t>En todo caso, los poderes deberán cumplir con lo prescrito en el artículo 74 del Código General del Proceso.</w:t>
      </w:r>
    </w:p>
    <w:p w14:paraId="171FC2CD" w14:textId="77777777" w:rsidR="00221A8B" w:rsidRPr="00437278" w:rsidRDefault="00221A8B" w:rsidP="00221A8B">
      <w:pPr>
        <w:ind w:right="51"/>
        <w:contextualSpacing/>
        <w:jc w:val="both"/>
        <w:rPr>
          <w:rFonts w:ascii="Arial" w:hAnsi="Arial" w:cs="Arial"/>
          <w:sz w:val="22"/>
          <w:szCs w:val="22"/>
        </w:rPr>
      </w:pPr>
    </w:p>
    <w:p w14:paraId="3880F011" w14:textId="77777777" w:rsidR="00221A8B" w:rsidRPr="00437278" w:rsidRDefault="00221A8B" w:rsidP="00221A8B">
      <w:pPr>
        <w:ind w:right="51"/>
        <w:jc w:val="both"/>
        <w:rPr>
          <w:rFonts w:ascii="Arial" w:hAnsi="Arial" w:cs="Arial"/>
          <w:sz w:val="22"/>
          <w:szCs w:val="22"/>
        </w:rPr>
      </w:pPr>
      <w:r w:rsidRPr="00437278">
        <w:rPr>
          <w:rFonts w:ascii="Arial" w:hAnsi="Arial" w:cs="Arial"/>
          <w:sz w:val="22"/>
          <w:szCs w:val="22"/>
        </w:rPr>
        <w:t>En todo caso la persona extranjera debe hacerse representar por un apoderado constituido en Colombia, para todos los efectos de la contratación.</w:t>
      </w:r>
    </w:p>
    <w:p w14:paraId="45867B7D" w14:textId="77777777" w:rsidR="00221A8B" w:rsidRPr="00437278" w:rsidRDefault="00221A8B" w:rsidP="00221A8B">
      <w:pPr>
        <w:ind w:right="51"/>
        <w:jc w:val="both"/>
        <w:rPr>
          <w:rFonts w:ascii="Arial" w:hAnsi="Arial" w:cs="Arial"/>
          <w:sz w:val="22"/>
          <w:szCs w:val="22"/>
        </w:rPr>
      </w:pPr>
    </w:p>
    <w:p w14:paraId="533C56E8" w14:textId="77777777" w:rsidR="00221A8B" w:rsidRPr="00437278" w:rsidRDefault="00221A8B" w:rsidP="00221A8B">
      <w:pPr>
        <w:ind w:right="51"/>
        <w:jc w:val="both"/>
        <w:rPr>
          <w:rFonts w:ascii="Arial" w:hAnsi="Arial" w:cs="Arial"/>
          <w:sz w:val="22"/>
          <w:szCs w:val="22"/>
        </w:rPr>
      </w:pPr>
      <w:r w:rsidRPr="00437278">
        <w:rPr>
          <w:rFonts w:ascii="Arial" w:hAnsi="Arial" w:cs="Arial"/>
          <w:sz w:val="22"/>
          <w:szCs w:val="22"/>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CDEDCB8" w14:textId="77777777" w:rsidR="00221A8B" w:rsidRPr="00437278" w:rsidRDefault="00221A8B" w:rsidP="00221A8B">
      <w:pPr>
        <w:ind w:right="51"/>
        <w:contextualSpacing/>
        <w:jc w:val="both"/>
        <w:rPr>
          <w:rFonts w:ascii="Arial" w:hAnsi="Arial" w:cs="Arial"/>
          <w:sz w:val="22"/>
          <w:szCs w:val="22"/>
        </w:rPr>
      </w:pPr>
    </w:p>
    <w:p w14:paraId="1CC661E7" w14:textId="77777777" w:rsidR="00221A8B" w:rsidRPr="00437278" w:rsidRDefault="00221A8B" w:rsidP="00221A8B">
      <w:pPr>
        <w:ind w:right="51"/>
        <w:contextualSpacing/>
        <w:jc w:val="both"/>
        <w:rPr>
          <w:rFonts w:ascii="Arial" w:hAnsi="Arial" w:cs="Arial"/>
          <w:sz w:val="22"/>
          <w:szCs w:val="22"/>
        </w:rPr>
      </w:pPr>
      <w:r w:rsidRPr="00437278">
        <w:rPr>
          <w:rFonts w:ascii="Arial" w:hAnsi="Arial" w:cs="Arial"/>
          <w:sz w:val="22"/>
          <w:szCs w:val="22"/>
        </w:rPr>
        <w:t>En el evento que el Apoderado en Colombia de que trata este numeral, sea persona natural, deberá acreditar su condición de Abogado o Comerciante, con el documento respectivo vigente, expedido en Colombia.</w:t>
      </w:r>
    </w:p>
    <w:p w14:paraId="01A69358" w14:textId="77777777" w:rsidR="00221A8B" w:rsidRPr="00437278" w:rsidRDefault="00221A8B" w:rsidP="00221A8B">
      <w:pPr>
        <w:ind w:right="51"/>
        <w:contextualSpacing/>
        <w:jc w:val="both"/>
        <w:rPr>
          <w:rFonts w:ascii="Arial" w:hAnsi="Arial" w:cs="Arial"/>
          <w:sz w:val="22"/>
          <w:szCs w:val="22"/>
        </w:rPr>
      </w:pPr>
    </w:p>
    <w:p w14:paraId="6E6F41D3" w14:textId="77777777" w:rsidR="00221A8B" w:rsidRPr="00437278" w:rsidRDefault="00221A8B" w:rsidP="00221A8B">
      <w:pPr>
        <w:ind w:left="708" w:right="51" w:hanging="708"/>
        <w:contextualSpacing/>
        <w:jc w:val="both"/>
        <w:rPr>
          <w:rFonts w:ascii="Arial" w:hAnsi="Arial" w:cs="Arial"/>
          <w:sz w:val="22"/>
          <w:szCs w:val="22"/>
        </w:rPr>
      </w:pPr>
      <w:r w:rsidRPr="00437278">
        <w:rPr>
          <w:rFonts w:ascii="Arial" w:hAnsi="Arial" w:cs="Arial"/>
          <w:sz w:val="22"/>
          <w:szCs w:val="22"/>
        </w:rPr>
        <w:t>DOCUMENTO EXPEDIDO EN EL EXTERIOR.</w:t>
      </w:r>
    </w:p>
    <w:p w14:paraId="3D3D37F6" w14:textId="77777777" w:rsidR="00221A8B" w:rsidRPr="00437278" w:rsidRDefault="00221A8B" w:rsidP="00221A8B">
      <w:pPr>
        <w:ind w:left="708" w:right="51" w:hanging="708"/>
        <w:contextualSpacing/>
        <w:jc w:val="both"/>
        <w:rPr>
          <w:rFonts w:ascii="Arial" w:hAnsi="Arial" w:cs="Arial"/>
          <w:sz w:val="22"/>
          <w:szCs w:val="22"/>
        </w:rPr>
      </w:pPr>
    </w:p>
    <w:p w14:paraId="7098A491" w14:textId="36E0C214" w:rsidR="00221A8B" w:rsidRPr="00437278" w:rsidRDefault="00221A8B" w:rsidP="00221A8B">
      <w:pPr>
        <w:ind w:right="49"/>
        <w:jc w:val="both"/>
        <w:rPr>
          <w:rFonts w:ascii="Arial" w:hAnsi="Arial" w:cs="Arial"/>
          <w:sz w:val="22"/>
          <w:szCs w:val="22"/>
        </w:rPr>
      </w:pPr>
      <w:r w:rsidRPr="00437278">
        <w:rPr>
          <w:rFonts w:ascii="Arial" w:hAnsi="Arial" w:cs="Arial"/>
          <w:sz w:val="22"/>
          <w:szCs w:val="22"/>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DEMÁS NORMAS VIGENTES SOBRE ABOLICIÓN DE LA LEGALIZACIÓN PARA DOCUMENTOS PÚBLICOS EXTRANJEROS (APOSTILLE). SE PRECISA QUE TODOS LOS DOCUMENTOS DEBEN LLENAR ESTE REQUISITO. EN TRATÁNDOSE DE LOS DOCUMENTOS, LA OPORTUNIDAD PARA ALLEGAR LOS AUTÉNTICOS SE HARÁ EXIGIBLE PARA EL OFERENTE ADJUDICATARIO, DE MANERA QUE PARA EFECTOS DE PRESENTAR LA PROPUESTA EL M.D.N - EJÉRCITO NACIONAL, ACEPTARÁ DOCUMENTOS EN FOTOCOPIAS SIMPLES, DE LA MISMA FORMA SE INDICA QUE LOS DOCUMENTOS ALLEGADOS JUNTO CON LA OFERTA EN IDIOMA DIFERENTE AL CASTELLANOS SE DEBERÁN APORTAR CON TRADUCCIÓN SIMPLE Y EL OFERENTE ADJUDICATARIO DEBERÁ ENTREGAR LA TRADUCCIÓN OFICIAL DE DICHOS DOCUMENTOS.</w:t>
      </w:r>
    </w:p>
    <w:p w14:paraId="2AEE4477" w14:textId="77777777" w:rsidR="00221A8B" w:rsidRPr="00437278" w:rsidRDefault="00221A8B" w:rsidP="00221A8B">
      <w:pPr>
        <w:jc w:val="both"/>
        <w:rPr>
          <w:rFonts w:ascii="Arial" w:eastAsia="Calibri" w:hAnsi="Arial" w:cs="Arial"/>
          <w:sz w:val="22"/>
          <w:szCs w:val="22"/>
          <w:lang w:eastAsia="en-US"/>
        </w:rPr>
      </w:pPr>
    </w:p>
    <w:p w14:paraId="11C55164" w14:textId="77777777" w:rsidR="00221A8B" w:rsidRPr="00437278" w:rsidRDefault="00221A8B" w:rsidP="00221A8B">
      <w:pPr>
        <w:tabs>
          <w:tab w:val="left" w:pos="142"/>
        </w:tabs>
        <w:jc w:val="both"/>
        <w:rPr>
          <w:rFonts w:ascii="Arial" w:hAnsi="Arial" w:cs="Arial"/>
          <w:sz w:val="22"/>
          <w:szCs w:val="22"/>
        </w:rPr>
      </w:pPr>
      <w:r w:rsidRPr="00437278">
        <w:rPr>
          <w:rFonts w:ascii="Arial" w:hAnsi="Arial" w:cs="Arial"/>
          <w:sz w:val="22"/>
          <w:szCs w:val="22"/>
        </w:rPr>
        <w:t>En caso de que al documento expedido en el exterior o en idioma extranjero, le sea aplicable un convenio o tratado internacional que verse sobre la supresión del requisito de legalización (Convención 12 de la Haya del 05 de octubre de 1961 o similares), el oferente adjudicatario DEBERÁ PRESENTAR LOS DOCUMENTOS IDÓNEOS Y PLENOS DE FORMALIDADES EN ORIGINAL. Si se trata de documentos expedidos en el exterior o en idioma extranjero que requieren de actos notariales o que se consideren documentos públicos siéndoles aplicables la Ley 455 de 1998, deberá el oferente adjudicatario presentar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ó en idioma extranjero. En caso de ausencia o falta de alguna de las formalidades exigidas por el ordenamiento jurídico, los actos que sustancian los documentos aportados en la propuesta, serán tenidos como INEXISTENTES conforme al artículo 898 del Código de Comercio.</w:t>
      </w:r>
    </w:p>
    <w:p w14:paraId="59D019BB" w14:textId="77777777" w:rsidR="00221A8B" w:rsidRPr="00437278" w:rsidRDefault="00221A8B" w:rsidP="00221A8B">
      <w:pPr>
        <w:tabs>
          <w:tab w:val="left" w:pos="142"/>
        </w:tabs>
        <w:spacing w:after="120"/>
        <w:ind w:right="51"/>
        <w:contextualSpacing/>
        <w:rPr>
          <w:rFonts w:ascii="Arial" w:hAnsi="Arial" w:cs="Arial"/>
          <w:sz w:val="22"/>
          <w:szCs w:val="22"/>
        </w:rPr>
      </w:pPr>
    </w:p>
    <w:p w14:paraId="1F7801D0" w14:textId="77777777" w:rsidR="00221A8B" w:rsidRPr="00437278" w:rsidRDefault="00221A8B" w:rsidP="00221A8B">
      <w:pPr>
        <w:tabs>
          <w:tab w:val="left" w:pos="142"/>
        </w:tabs>
        <w:spacing w:after="120"/>
        <w:ind w:right="51"/>
        <w:contextualSpacing/>
        <w:rPr>
          <w:rFonts w:ascii="Arial" w:hAnsi="Arial" w:cs="Arial"/>
          <w:sz w:val="22"/>
          <w:szCs w:val="22"/>
        </w:rPr>
      </w:pPr>
      <w:r w:rsidRPr="00437278">
        <w:rPr>
          <w:rFonts w:ascii="Arial" w:hAnsi="Arial" w:cs="Arial"/>
          <w:sz w:val="22"/>
          <w:szCs w:val="22"/>
        </w:rPr>
        <w:t>PROPUESTAS CONJUNTAS.</w:t>
      </w:r>
    </w:p>
    <w:p w14:paraId="59EA4B19" w14:textId="77777777" w:rsidR="00221A8B" w:rsidRPr="00437278" w:rsidRDefault="00221A8B" w:rsidP="00221A8B">
      <w:pPr>
        <w:tabs>
          <w:tab w:val="left" w:pos="142"/>
        </w:tabs>
        <w:spacing w:after="120"/>
        <w:ind w:right="51"/>
        <w:contextualSpacing/>
        <w:rPr>
          <w:rFonts w:ascii="Arial" w:hAnsi="Arial" w:cs="Arial"/>
          <w:sz w:val="22"/>
          <w:szCs w:val="22"/>
        </w:rPr>
      </w:pPr>
    </w:p>
    <w:p w14:paraId="0C4FE350" w14:textId="77777777" w:rsidR="00221A8B" w:rsidRPr="00437278" w:rsidRDefault="00221A8B" w:rsidP="00221A8B">
      <w:pPr>
        <w:tabs>
          <w:tab w:val="left" w:pos="142"/>
        </w:tabs>
        <w:spacing w:after="120"/>
        <w:ind w:right="51"/>
        <w:contextualSpacing/>
        <w:rPr>
          <w:rFonts w:ascii="Arial" w:hAnsi="Arial" w:cs="Arial"/>
          <w:sz w:val="22"/>
          <w:szCs w:val="22"/>
        </w:rPr>
      </w:pPr>
      <w:r w:rsidRPr="00437278">
        <w:rPr>
          <w:rFonts w:ascii="Arial" w:hAnsi="Arial" w:cs="Arial"/>
          <w:sz w:val="22"/>
          <w:szCs w:val="22"/>
        </w:rPr>
        <w:t>Proponentes Plurales.</w:t>
      </w:r>
    </w:p>
    <w:p w14:paraId="6FD036BF" w14:textId="77777777" w:rsidR="00221A8B" w:rsidRPr="00437278" w:rsidRDefault="00221A8B" w:rsidP="00221A8B">
      <w:pPr>
        <w:tabs>
          <w:tab w:val="left" w:pos="142"/>
        </w:tabs>
        <w:spacing w:after="120"/>
        <w:ind w:right="51"/>
        <w:contextualSpacing/>
        <w:rPr>
          <w:rFonts w:ascii="Arial" w:hAnsi="Arial" w:cs="Arial"/>
          <w:sz w:val="22"/>
          <w:szCs w:val="22"/>
        </w:rPr>
      </w:pPr>
    </w:p>
    <w:p w14:paraId="21D1308E" w14:textId="77777777" w:rsidR="00221A8B" w:rsidRPr="00437278" w:rsidRDefault="00221A8B" w:rsidP="00221A8B">
      <w:pPr>
        <w:tabs>
          <w:tab w:val="left" w:pos="142"/>
        </w:tabs>
        <w:spacing w:after="120"/>
        <w:ind w:right="51"/>
        <w:contextualSpacing/>
        <w:jc w:val="both"/>
        <w:rPr>
          <w:rFonts w:ascii="Arial" w:hAnsi="Arial" w:cs="Arial"/>
          <w:sz w:val="22"/>
          <w:szCs w:val="22"/>
        </w:rPr>
      </w:pPr>
      <w:r w:rsidRPr="00437278">
        <w:rPr>
          <w:rFonts w:ascii="Arial" w:hAnsi="Arial" w:cs="Arial"/>
          <w:sz w:val="22"/>
          <w:szCs w:val="22"/>
        </w:rPr>
        <w:t>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w:t>
      </w:r>
    </w:p>
    <w:p w14:paraId="7140721A" w14:textId="77777777" w:rsidR="00221A8B" w:rsidRPr="00437278" w:rsidRDefault="00221A8B" w:rsidP="00221A8B">
      <w:pPr>
        <w:tabs>
          <w:tab w:val="left" w:pos="142"/>
        </w:tabs>
        <w:spacing w:after="120"/>
        <w:ind w:right="51"/>
        <w:contextualSpacing/>
        <w:jc w:val="both"/>
        <w:rPr>
          <w:rFonts w:ascii="Arial" w:hAnsi="Arial" w:cs="Arial"/>
          <w:sz w:val="22"/>
          <w:szCs w:val="22"/>
        </w:rPr>
      </w:pPr>
    </w:p>
    <w:p w14:paraId="50664A54" w14:textId="77777777" w:rsidR="00221A8B" w:rsidRPr="00437278" w:rsidRDefault="00221A8B" w:rsidP="00221A8B">
      <w:pPr>
        <w:tabs>
          <w:tab w:val="left" w:pos="142"/>
        </w:tabs>
        <w:ind w:right="51"/>
        <w:contextualSpacing/>
        <w:jc w:val="both"/>
        <w:rPr>
          <w:rFonts w:ascii="Arial" w:hAnsi="Arial" w:cs="Arial"/>
          <w:sz w:val="22"/>
          <w:szCs w:val="22"/>
        </w:rPr>
      </w:pPr>
      <w:r w:rsidRPr="00437278">
        <w:rPr>
          <w:rFonts w:ascii="Arial" w:hAnsi="Arial" w:cs="Arial"/>
          <w:sz w:val="22"/>
          <w:szCs w:val="22"/>
        </w:rPr>
        <w:t>Podrán participar consorcios y uniones temporales, para lo cual se deberán cumplir los siguientes requisitos:</w:t>
      </w:r>
    </w:p>
    <w:p w14:paraId="7F3E4E28" w14:textId="77777777" w:rsidR="00221A8B" w:rsidRPr="00437278" w:rsidRDefault="00221A8B" w:rsidP="00221A8B">
      <w:pPr>
        <w:jc w:val="both"/>
        <w:rPr>
          <w:rFonts w:ascii="Arial" w:hAnsi="Arial" w:cs="Arial"/>
          <w:sz w:val="22"/>
          <w:szCs w:val="22"/>
        </w:rPr>
      </w:pPr>
    </w:p>
    <w:p w14:paraId="144945FA"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A0E3B98" w14:textId="77777777" w:rsidR="00221A8B" w:rsidRPr="00437278" w:rsidRDefault="00221A8B" w:rsidP="00221A8B">
      <w:pPr>
        <w:pStyle w:val="Prrafodelista"/>
        <w:numPr>
          <w:ilvl w:val="0"/>
          <w:numId w:val="8"/>
        </w:numPr>
        <w:spacing w:after="160" w:line="256" w:lineRule="auto"/>
        <w:ind w:left="284" w:hanging="284"/>
        <w:contextualSpacing w:val="0"/>
        <w:jc w:val="both"/>
        <w:rPr>
          <w:rFonts w:ascii="Arial" w:hAnsi="Arial" w:cs="Arial"/>
          <w:sz w:val="22"/>
          <w:szCs w:val="22"/>
        </w:rPr>
      </w:pPr>
      <w:r w:rsidRPr="00437278">
        <w:rPr>
          <w:rFonts w:ascii="Arial" w:hAnsi="Arial" w:cs="Arial"/>
          <w:sz w:val="22"/>
          <w:szCs w:val="22"/>
        </w:rPr>
        <w:t>Acreditar un término mínimo de duración del consorcio o de la unión temporal de un (1) año, contado a partir del vencimiento del plazo máximo para la prestación de los servicios.</w:t>
      </w:r>
    </w:p>
    <w:p w14:paraId="6F1123C3"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7F95DF1B"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t>Acreditar que cada una de las personas jurídicas integrantes del consorcio o unión temporal tienen un término mínimo de duración de un (1) año, contados a partir del vencimiento del plazo máximo para la prestación de los servicios.</w:t>
      </w:r>
    </w:p>
    <w:p w14:paraId="339D04F9"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lastRenderedPageBreak/>
        <w:t>La designación de un representante que deberá estar facultado para actuar en nombre y representación del Consorcio o Unión Temporal. Igualmente deberá designar un suplente que lo reemplace en los casos de ausencia temporal o definitiva.</w:t>
      </w:r>
    </w:p>
    <w:p w14:paraId="29D4892B"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599EFFC0" w14:textId="77777777" w:rsidR="00221A8B" w:rsidRPr="00437278" w:rsidRDefault="00221A8B" w:rsidP="00221A8B">
      <w:pPr>
        <w:widowControl/>
        <w:numPr>
          <w:ilvl w:val="0"/>
          <w:numId w:val="8"/>
        </w:numPr>
        <w:suppressAutoHyphens w:val="0"/>
        <w:spacing w:after="160" w:line="259" w:lineRule="auto"/>
        <w:ind w:left="284" w:hanging="284"/>
        <w:jc w:val="both"/>
        <w:rPr>
          <w:rFonts w:ascii="Arial" w:hAnsi="Arial" w:cs="Arial"/>
          <w:sz w:val="22"/>
          <w:szCs w:val="22"/>
        </w:rPr>
      </w:pPr>
      <w:r w:rsidRPr="00437278">
        <w:rPr>
          <w:rFonts w:ascii="Arial" w:hAnsi="Arial" w:cs="Arial"/>
          <w:sz w:val="22"/>
          <w:szCs w:val="22"/>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w:t>
      </w:r>
    </w:p>
    <w:p w14:paraId="43C64D61"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299359E8" w14:textId="77777777" w:rsidR="00221A8B" w:rsidRPr="00437278" w:rsidRDefault="00221A8B" w:rsidP="00221A8B">
      <w:pPr>
        <w:jc w:val="both"/>
        <w:rPr>
          <w:rFonts w:ascii="Arial" w:hAnsi="Arial" w:cs="Arial"/>
          <w:sz w:val="22"/>
          <w:szCs w:val="22"/>
        </w:rPr>
      </w:pPr>
    </w:p>
    <w:p w14:paraId="14ECE0B1"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NOTA: EL PROPONENTE TIENE QUE ESTAR CREADO PLURALMENTE EN EL SECOP II. Para participar en Procesos de Contratación como proponente plural (ya sea para manifestar interés, enviar observaciones, ofertas o firmar contratos), debe actuar exclusivamente desde su cuenta de proponente plural. Cualquier acción realizada desde la cuenta de cualquiera de los integrantes no es válida para el proponente plural y quedará a nombre del proponente singular.</w:t>
      </w:r>
    </w:p>
    <w:p w14:paraId="5E749DBF" w14:textId="77777777" w:rsidR="00221A8B" w:rsidRPr="00437278" w:rsidRDefault="00221A8B" w:rsidP="00221A8B">
      <w:pPr>
        <w:jc w:val="both"/>
        <w:rPr>
          <w:rFonts w:ascii="Arial" w:hAnsi="Arial" w:cs="Arial"/>
          <w:sz w:val="22"/>
          <w:szCs w:val="22"/>
        </w:rPr>
      </w:pPr>
    </w:p>
    <w:p w14:paraId="3AD4921C" w14:textId="69606221" w:rsidR="00221A8B" w:rsidRPr="00437278" w:rsidRDefault="00221A8B" w:rsidP="00C07A66">
      <w:pPr>
        <w:widowControl/>
        <w:numPr>
          <w:ilvl w:val="0"/>
          <w:numId w:val="12"/>
        </w:numPr>
        <w:tabs>
          <w:tab w:val="left" w:pos="709"/>
        </w:tabs>
        <w:suppressAutoHyphens w:val="0"/>
        <w:spacing w:after="120" w:line="259" w:lineRule="auto"/>
        <w:contextualSpacing/>
        <w:jc w:val="both"/>
        <w:rPr>
          <w:rFonts w:ascii="Arial" w:hAnsi="Arial" w:cs="Arial"/>
          <w:b/>
          <w:sz w:val="22"/>
          <w:szCs w:val="22"/>
        </w:rPr>
      </w:pPr>
      <w:r w:rsidRPr="00437278">
        <w:rPr>
          <w:rFonts w:ascii="Arial" w:hAnsi="Arial" w:cs="Arial"/>
          <w:b/>
          <w:sz w:val="22"/>
          <w:szCs w:val="22"/>
        </w:rPr>
        <w:t>Verificación</w:t>
      </w:r>
      <w:r w:rsidR="00DA150F" w:rsidRPr="00437278">
        <w:rPr>
          <w:rFonts w:ascii="Arial" w:hAnsi="Arial" w:cs="Arial"/>
          <w:b/>
          <w:sz w:val="22"/>
          <w:szCs w:val="22"/>
        </w:rPr>
        <w:t xml:space="preserve"> </w:t>
      </w:r>
      <w:r w:rsidRPr="00437278">
        <w:rPr>
          <w:rFonts w:ascii="Arial" w:hAnsi="Arial" w:cs="Arial"/>
          <w:b/>
          <w:sz w:val="22"/>
          <w:szCs w:val="22"/>
        </w:rPr>
        <w:t>antecedentes judiciales del oferente.</w:t>
      </w:r>
    </w:p>
    <w:p w14:paraId="07F62154" w14:textId="77777777" w:rsidR="00221A8B" w:rsidRPr="00437278" w:rsidRDefault="00221A8B" w:rsidP="00221A8B">
      <w:pPr>
        <w:spacing w:after="120"/>
        <w:contextualSpacing/>
        <w:jc w:val="both"/>
        <w:rPr>
          <w:rFonts w:ascii="Arial" w:hAnsi="Arial" w:cs="Arial"/>
          <w:sz w:val="22"/>
          <w:szCs w:val="22"/>
        </w:rPr>
      </w:pPr>
    </w:p>
    <w:p w14:paraId="08694F3D" w14:textId="7B20EE06"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 xml:space="preserve">De conformidad con lo previsto en el artículo 94 del Decreto Ley 0019 de 2012, y con el fin de verificar los antecedentes judiciales del oferente (persona natural o representante legal de persona jurídica o consorcio o unión temporal), el M.D.N. – Ejército Nacional - </w:t>
      </w:r>
      <w:r w:rsidR="001759CD" w:rsidRPr="00437278">
        <w:rPr>
          <w:rFonts w:ascii="Arial" w:hAnsi="Arial" w:cs="Arial"/>
          <w:sz w:val="22"/>
          <w:szCs w:val="22"/>
        </w:rPr>
        <w:t>BASPC 17</w:t>
      </w:r>
      <w:r w:rsidRPr="00437278">
        <w:rPr>
          <w:rFonts w:ascii="Arial" w:hAnsi="Arial" w:cs="Arial"/>
          <w:sz w:val="22"/>
          <w:szCs w:val="22"/>
        </w:rPr>
        <w:t>, realizará e imprimirá la consulta de los antecedentes judiciales a través del mecanismo en línea que cree el Gobierno Nacional para el efecto. La consulta deberá ser realizada por el Comité Jurídico Evaluador y 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4B1181B8" w14:textId="77777777" w:rsidR="00221A8B" w:rsidRPr="00437278" w:rsidRDefault="00221A8B" w:rsidP="00221A8B">
      <w:pPr>
        <w:spacing w:after="120"/>
        <w:contextualSpacing/>
        <w:jc w:val="both"/>
        <w:rPr>
          <w:rFonts w:ascii="Arial" w:hAnsi="Arial" w:cs="Arial"/>
          <w:sz w:val="22"/>
          <w:szCs w:val="22"/>
        </w:rPr>
      </w:pPr>
    </w:p>
    <w:p w14:paraId="79AA5046" w14:textId="77777777" w:rsidR="00221A8B" w:rsidRPr="00437278" w:rsidRDefault="00221A8B" w:rsidP="00C07A66">
      <w:pPr>
        <w:widowControl/>
        <w:numPr>
          <w:ilvl w:val="0"/>
          <w:numId w:val="12"/>
        </w:numPr>
        <w:tabs>
          <w:tab w:val="left" w:pos="709"/>
        </w:tabs>
        <w:suppressAutoHyphens w:val="0"/>
        <w:spacing w:after="120" w:line="259" w:lineRule="auto"/>
        <w:contextualSpacing/>
        <w:jc w:val="both"/>
        <w:rPr>
          <w:rFonts w:ascii="Arial" w:hAnsi="Arial" w:cs="Arial"/>
          <w:b/>
          <w:sz w:val="22"/>
          <w:szCs w:val="22"/>
        </w:rPr>
      </w:pPr>
      <w:r w:rsidRPr="00437278">
        <w:rPr>
          <w:rFonts w:ascii="Arial" w:hAnsi="Arial" w:cs="Arial"/>
          <w:b/>
          <w:sz w:val="22"/>
          <w:szCs w:val="22"/>
        </w:rPr>
        <w:t xml:space="preserve">Constancia de cumplimiento de aportes parafiscales para oferentes Nacionales. </w:t>
      </w:r>
    </w:p>
    <w:p w14:paraId="15D684DE" w14:textId="77777777" w:rsidR="00221A8B" w:rsidRPr="00437278" w:rsidRDefault="00221A8B" w:rsidP="00221A8B">
      <w:pPr>
        <w:spacing w:after="120"/>
        <w:contextualSpacing/>
        <w:jc w:val="both"/>
        <w:rPr>
          <w:rFonts w:ascii="Arial" w:hAnsi="Arial" w:cs="Arial"/>
          <w:sz w:val="22"/>
          <w:szCs w:val="22"/>
        </w:rPr>
      </w:pPr>
    </w:p>
    <w:p w14:paraId="61B400CD"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Para dar cumplimiento a lo previsto en el artículo 23 de la Ley 1150 de 2007, el proponente deberá allegar una certificación expedida por el revisor fiscal, si es del caso, o del representante legal del proponente, y/o de contador público certificado, según resulte aplicable, en la cual se verifique el pago de los aportes parafiscales.</w:t>
      </w:r>
    </w:p>
    <w:p w14:paraId="518FB59A" w14:textId="77777777" w:rsidR="00221A8B" w:rsidRPr="00437278" w:rsidRDefault="00221A8B" w:rsidP="00221A8B">
      <w:pPr>
        <w:spacing w:after="120"/>
        <w:contextualSpacing/>
        <w:jc w:val="both"/>
        <w:rPr>
          <w:rFonts w:ascii="Arial" w:hAnsi="Arial" w:cs="Arial"/>
          <w:sz w:val="22"/>
          <w:szCs w:val="22"/>
        </w:rPr>
      </w:pPr>
    </w:p>
    <w:p w14:paraId="1136BBD3"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En el evento en que la sociedad tratándose de personas Jurídicas no tenga más de seis (6) meses de constituida, deberá acreditar los pagos a partir de la fecha de su constitución.</w:t>
      </w:r>
    </w:p>
    <w:p w14:paraId="7BD0502F" w14:textId="77777777" w:rsidR="00221A8B" w:rsidRPr="00437278" w:rsidRDefault="00221A8B" w:rsidP="00221A8B">
      <w:pPr>
        <w:spacing w:after="120"/>
        <w:contextualSpacing/>
        <w:jc w:val="both"/>
        <w:rPr>
          <w:rFonts w:ascii="Arial" w:hAnsi="Arial" w:cs="Arial"/>
          <w:sz w:val="22"/>
          <w:szCs w:val="22"/>
        </w:rPr>
      </w:pPr>
    </w:p>
    <w:p w14:paraId="01A126AB"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Para el caso de que la oferta sea presentada por un Consorcio o Unión Temporal cada uno de sus miembros deberá presentar la certificación correspondiente.</w:t>
      </w:r>
    </w:p>
    <w:p w14:paraId="1E5530E2" w14:textId="77777777" w:rsidR="00221A8B" w:rsidRPr="00437278" w:rsidRDefault="00221A8B" w:rsidP="00221A8B">
      <w:pPr>
        <w:spacing w:after="120"/>
        <w:contextualSpacing/>
        <w:jc w:val="both"/>
        <w:rPr>
          <w:rFonts w:ascii="Arial" w:hAnsi="Arial" w:cs="Arial"/>
          <w:sz w:val="22"/>
          <w:szCs w:val="22"/>
        </w:rPr>
      </w:pPr>
    </w:p>
    <w:p w14:paraId="454121DF"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La información presentada en desarrollo del presente numeral se entiende suministrada bajo la gravedad de juramento respecto de su fidelidad y veracidad.</w:t>
      </w:r>
    </w:p>
    <w:p w14:paraId="6EBD5032" w14:textId="77777777" w:rsidR="00221A8B" w:rsidRPr="00437278" w:rsidRDefault="00221A8B" w:rsidP="00221A8B">
      <w:pPr>
        <w:spacing w:after="120"/>
        <w:contextualSpacing/>
        <w:jc w:val="both"/>
        <w:rPr>
          <w:rFonts w:ascii="Arial" w:hAnsi="Arial" w:cs="Arial"/>
          <w:sz w:val="22"/>
          <w:szCs w:val="22"/>
        </w:rPr>
      </w:pPr>
    </w:p>
    <w:p w14:paraId="6FBA9123"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Nota: en el evento de tratarse de persona natural se deberá allegar el certificado de pago de seguridad social.</w:t>
      </w:r>
    </w:p>
    <w:p w14:paraId="635ED909" w14:textId="77777777" w:rsidR="00221A8B" w:rsidRPr="00437278" w:rsidRDefault="00221A8B" w:rsidP="00221A8B">
      <w:pPr>
        <w:spacing w:after="120"/>
        <w:contextualSpacing/>
        <w:jc w:val="both"/>
        <w:rPr>
          <w:rFonts w:ascii="Arial" w:hAnsi="Arial" w:cs="Arial"/>
          <w:sz w:val="22"/>
          <w:szCs w:val="22"/>
        </w:rPr>
      </w:pPr>
    </w:p>
    <w:p w14:paraId="48B908B5" w14:textId="77777777" w:rsidR="00221A8B" w:rsidRPr="00437278" w:rsidRDefault="00221A8B" w:rsidP="00C07A66">
      <w:pPr>
        <w:widowControl/>
        <w:numPr>
          <w:ilvl w:val="0"/>
          <w:numId w:val="12"/>
        </w:numPr>
        <w:tabs>
          <w:tab w:val="left" w:pos="709"/>
        </w:tabs>
        <w:suppressAutoHyphens w:val="0"/>
        <w:spacing w:after="160" w:line="259" w:lineRule="auto"/>
        <w:contextualSpacing/>
        <w:jc w:val="both"/>
        <w:rPr>
          <w:rFonts w:ascii="Arial" w:hAnsi="Arial" w:cs="Arial"/>
          <w:b/>
          <w:sz w:val="22"/>
          <w:szCs w:val="22"/>
        </w:rPr>
      </w:pPr>
      <w:r w:rsidRPr="00437278">
        <w:rPr>
          <w:rFonts w:ascii="Arial" w:hAnsi="Arial" w:cs="Arial"/>
          <w:b/>
          <w:sz w:val="22"/>
          <w:szCs w:val="22"/>
        </w:rPr>
        <w:t>Certificación Responsabilidades Fiscales de la Contraloría.</w:t>
      </w:r>
    </w:p>
    <w:p w14:paraId="7D8FEACE" w14:textId="77777777" w:rsidR="00221A8B" w:rsidRPr="00437278" w:rsidRDefault="00221A8B" w:rsidP="00221A8B">
      <w:pPr>
        <w:spacing w:after="120"/>
        <w:contextualSpacing/>
        <w:jc w:val="both"/>
        <w:rPr>
          <w:rFonts w:ascii="Arial" w:hAnsi="Arial" w:cs="Arial"/>
          <w:sz w:val="22"/>
          <w:szCs w:val="22"/>
        </w:rPr>
      </w:pPr>
    </w:p>
    <w:p w14:paraId="152FE5FD" w14:textId="77777777" w:rsidR="00221A8B" w:rsidRPr="00437278" w:rsidRDefault="00221A8B" w:rsidP="00221A8B">
      <w:pPr>
        <w:spacing w:after="120"/>
        <w:contextualSpacing/>
        <w:jc w:val="both"/>
        <w:rPr>
          <w:rFonts w:ascii="Arial" w:hAnsi="Arial" w:cs="Arial"/>
          <w:sz w:val="22"/>
          <w:szCs w:val="22"/>
        </w:rPr>
      </w:pPr>
      <w:r w:rsidRPr="00437278">
        <w:rPr>
          <w:rFonts w:ascii="Arial" w:hAnsi="Arial" w:cs="Arial"/>
          <w:sz w:val="22"/>
          <w:szCs w:val="22"/>
        </w:rPr>
        <w:t>Conforme al artículo 60 de la Ley 610 de 2000 y la Resolución No. 5149 de 2000, el oferente, junto con su propuesta, deberá certificar que no se encuentra reportado en el Boletín de Responsables Fiscales expedido por la Contraloría General de la República del respectivo trimestre previo a la presentación de la oferta. En caso de ofertas conjuntas, deberá allegarse el certificado Fiscal de los representantes legales de cada uno de las sociedades que la conforman y del representante legal de la unión o consorcio.</w:t>
      </w:r>
    </w:p>
    <w:p w14:paraId="6996C5D8" w14:textId="77777777" w:rsidR="00221A8B" w:rsidRPr="00437278" w:rsidRDefault="00221A8B" w:rsidP="00221A8B">
      <w:pPr>
        <w:spacing w:after="120"/>
        <w:contextualSpacing/>
        <w:jc w:val="both"/>
        <w:rPr>
          <w:rFonts w:ascii="Arial" w:hAnsi="Arial" w:cs="Arial"/>
          <w:sz w:val="22"/>
          <w:szCs w:val="22"/>
        </w:rPr>
      </w:pPr>
    </w:p>
    <w:p w14:paraId="5830CC61" w14:textId="77777777" w:rsidR="00221A8B" w:rsidRPr="00437278" w:rsidRDefault="00221A8B" w:rsidP="00C07A66">
      <w:pPr>
        <w:widowControl/>
        <w:numPr>
          <w:ilvl w:val="0"/>
          <w:numId w:val="12"/>
        </w:numPr>
        <w:tabs>
          <w:tab w:val="left" w:pos="709"/>
        </w:tabs>
        <w:suppressAutoHyphens w:val="0"/>
        <w:spacing w:after="160" w:line="259" w:lineRule="auto"/>
        <w:ind w:right="51"/>
        <w:jc w:val="both"/>
        <w:rPr>
          <w:rFonts w:ascii="Arial" w:hAnsi="Arial" w:cs="Arial"/>
          <w:b/>
          <w:sz w:val="22"/>
          <w:szCs w:val="22"/>
        </w:rPr>
      </w:pPr>
      <w:r w:rsidRPr="00437278">
        <w:rPr>
          <w:rFonts w:ascii="Arial" w:hAnsi="Arial" w:cs="Arial"/>
          <w:b/>
          <w:sz w:val="22"/>
          <w:szCs w:val="22"/>
        </w:rPr>
        <w:t>Certificación Antecedentes Disciplinarios.</w:t>
      </w:r>
    </w:p>
    <w:p w14:paraId="631D8811" w14:textId="77777777" w:rsidR="00221A8B" w:rsidRPr="00437278" w:rsidRDefault="00221A8B" w:rsidP="00221A8B">
      <w:pPr>
        <w:contextualSpacing/>
        <w:jc w:val="both"/>
        <w:rPr>
          <w:rFonts w:ascii="Arial" w:hAnsi="Arial" w:cs="Arial"/>
          <w:sz w:val="22"/>
          <w:szCs w:val="22"/>
        </w:rPr>
      </w:pPr>
      <w:r w:rsidRPr="00437278">
        <w:rPr>
          <w:rFonts w:ascii="Arial" w:hAnsi="Arial" w:cs="Arial"/>
          <w:sz w:val="22"/>
          <w:szCs w:val="22"/>
        </w:rPr>
        <w:t>El proponente deberá allegar junto con su oferta los antecedentes disciplinarios del representante legal, expedido por la Procuraduría General de la Nación; en caso de ofertas conjuntas, deberá allegarse el Certificado de los representantes legales de cada uno de las sociedades que la conforman y del representante legal de la unión o consorcio.</w:t>
      </w:r>
    </w:p>
    <w:p w14:paraId="7EF9E46A" w14:textId="77777777" w:rsidR="00221A8B" w:rsidRPr="00437278" w:rsidRDefault="00221A8B" w:rsidP="00221A8B">
      <w:pPr>
        <w:tabs>
          <w:tab w:val="left" w:pos="709"/>
          <w:tab w:val="left" w:pos="851"/>
        </w:tabs>
        <w:spacing w:after="120"/>
        <w:contextualSpacing/>
        <w:jc w:val="both"/>
        <w:rPr>
          <w:rFonts w:ascii="Arial" w:hAnsi="Arial" w:cs="Arial"/>
          <w:sz w:val="22"/>
          <w:szCs w:val="22"/>
        </w:rPr>
      </w:pPr>
    </w:p>
    <w:p w14:paraId="53BCBA75" w14:textId="77777777" w:rsidR="00221A8B" w:rsidRPr="00437278" w:rsidRDefault="00221A8B" w:rsidP="00C07A66">
      <w:pPr>
        <w:widowControl/>
        <w:numPr>
          <w:ilvl w:val="0"/>
          <w:numId w:val="12"/>
        </w:numPr>
        <w:tabs>
          <w:tab w:val="left" w:pos="709"/>
          <w:tab w:val="left" w:pos="851"/>
        </w:tabs>
        <w:suppressAutoHyphens w:val="0"/>
        <w:spacing w:after="120" w:line="259" w:lineRule="auto"/>
        <w:contextualSpacing/>
        <w:jc w:val="both"/>
        <w:rPr>
          <w:rFonts w:ascii="Arial" w:hAnsi="Arial" w:cs="Arial"/>
          <w:sz w:val="22"/>
          <w:szCs w:val="22"/>
        </w:rPr>
      </w:pPr>
      <w:r w:rsidRPr="00437278">
        <w:rPr>
          <w:rFonts w:ascii="Arial" w:hAnsi="Arial" w:cs="Arial"/>
          <w:b/>
          <w:sz w:val="22"/>
          <w:szCs w:val="22"/>
        </w:rPr>
        <w:t>FORMULARIO No. 5 “COMPROMISO ANTICORRUPCIÓN”.</w:t>
      </w:r>
      <w:r w:rsidRPr="00437278">
        <w:rPr>
          <w:rFonts w:ascii="Arial" w:hAnsi="Arial" w:cs="Arial"/>
          <w:sz w:val="22"/>
          <w:szCs w:val="22"/>
        </w:rPr>
        <w:t xml:space="preserve"> Deberá diligenciarse por el proponente dicho formulario, por medio del cual certifica los pagos en que incurrirá el proponente, asociados con la oferta, así como los gastos en que incurrirá en el evento de ser adjudicatario. De igual forma certificará su compromiso de NO ofrecer dádivas ni sobornos a ningún funcionario público, en relación con su propuesta.</w:t>
      </w:r>
    </w:p>
    <w:p w14:paraId="0A49EF67" w14:textId="77777777" w:rsidR="00221A8B" w:rsidRPr="00437278" w:rsidRDefault="00221A8B" w:rsidP="00221A8B">
      <w:pPr>
        <w:tabs>
          <w:tab w:val="left" w:pos="851"/>
        </w:tabs>
        <w:spacing w:after="120"/>
        <w:contextualSpacing/>
        <w:jc w:val="both"/>
        <w:rPr>
          <w:rFonts w:ascii="Arial" w:hAnsi="Arial" w:cs="Arial"/>
          <w:sz w:val="22"/>
          <w:szCs w:val="22"/>
        </w:rPr>
      </w:pPr>
    </w:p>
    <w:p w14:paraId="5171EE2D" w14:textId="77777777" w:rsidR="00221A8B" w:rsidRPr="00437278" w:rsidRDefault="00221A8B" w:rsidP="00C07A66">
      <w:pPr>
        <w:widowControl/>
        <w:numPr>
          <w:ilvl w:val="0"/>
          <w:numId w:val="12"/>
        </w:numPr>
        <w:tabs>
          <w:tab w:val="left" w:pos="709"/>
          <w:tab w:val="left" w:pos="851"/>
        </w:tabs>
        <w:suppressAutoHyphens w:val="0"/>
        <w:spacing w:after="120" w:line="259" w:lineRule="auto"/>
        <w:contextualSpacing/>
        <w:jc w:val="both"/>
        <w:rPr>
          <w:rFonts w:ascii="Arial" w:hAnsi="Arial" w:cs="Arial"/>
          <w:sz w:val="22"/>
          <w:szCs w:val="22"/>
        </w:rPr>
      </w:pPr>
      <w:r w:rsidRPr="00437278">
        <w:rPr>
          <w:rFonts w:ascii="Arial" w:hAnsi="Arial" w:cs="Arial"/>
          <w:b/>
          <w:sz w:val="22"/>
          <w:szCs w:val="22"/>
        </w:rPr>
        <w:t>FORMULARIO No. 8 “PACTO DE INTEGRIDAD</w:t>
      </w:r>
      <w:r w:rsidRPr="00437278">
        <w:rPr>
          <w:rFonts w:ascii="Arial" w:hAnsi="Arial" w:cs="Arial"/>
          <w:sz w:val="22"/>
          <w:szCs w:val="22"/>
        </w:rPr>
        <w:t>”. En cumplimiento de las disposiciones de la Directiva Permanente No. 11 del Ministerio de Defensa Nacional del 13 de abril de 2012, deberá presentarse el formulario que incorpora el pacto de integridad debidamente suscrito por el oferente.</w:t>
      </w:r>
    </w:p>
    <w:p w14:paraId="1ACB1130" w14:textId="77777777" w:rsidR="00221A8B" w:rsidRPr="00437278" w:rsidRDefault="00221A8B" w:rsidP="00221A8B">
      <w:pPr>
        <w:tabs>
          <w:tab w:val="left" w:pos="709"/>
        </w:tabs>
        <w:contextualSpacing/>
        <w:jc w:val="both"/>
        <w:rPr>
          <w:rFonts w:ascii="Arial" w:hAnsi="Arial" w:cs="Arial"/>
          <w:sz w:val="22"/>
          <w:szCs w:val="22"/>
        </w:rPr>
      </w:pPr>
    </w:p>
    <w:p w14:paraId="7B5F13EF" w14:textId="77777777" w:rsidR="00221A8B" w:rsidRPr="00437278" w:rsidRDefault="00221A8B" w:rsidP="00C07A66">
      <w:pPr>
        <w:widowControl/>
        <w:numPr>
          <w:ilvl w:val="0"/>
          <w:numId w:val="12"/>
        </w:numPr>
        <w:tabs>
          <w:tab w:val="left" w:pos="709"/>
        </w:tabs>
        <w:suppressAutoHyphens w:val="0"/>
        <w:spacing w:after="160" w:line="259" w:lineRule="auto"/>
        <w:contextualSpacing/>
        <w:jc w:val="both"/>
        <w:rPr>
          <w:rFonts w:ascii="Arial" w:hAnsi="Arial" w:cs="Arial"/>
          <w:sz w:val="22"/>
          <w:szCs w:val="22"/>
        </w:rPr>
      </w:pPr>
      <w:r w:rsidRPr="00437278">
        <w:rPr>
          <w:rFonts w:ascii="Arial" w:hAnsi="Arial" w:cs="Arial"/>
          <w:b/>
          <w:sz w:val="22"/>
          <w:szCs w:val="22"/>
        </w:rPr>
        <w:t>FORMULARIO NO. 9 "COMPROMISO DE CONFIDENCIALIDAD DEL CONTRATO"</w:t>
      </w:r>
      <w:r w:rsidRPr="00437278">
        <w:rPr>
          <w:rFonts w:ascii="Arial" w:hAnsi="Arial" w:cs="Arial"/>
          <w:sz w:val="22"/>
          <w:szCs w:val="22"/>
        </w:rPr>
        <w:t>. Este formulario compromete de manera unilateral al oferente y a los funcionarios o asesores que se vinculen a la presentación de la oferta y la ejecución del contrato, asumiendo el COMPROMISO DE CONFIDENCIALIDAD que incorpora el documento.</w:t>
      </w:r>
    </w:p>
    <w:p w14:paraId="098CAC31" w14:textId="77777777" w:rsidR="00221A8B" w:rsidRPr="00437278" w:rsidRDefault="00221A8B" w:rsidP="00221A8B">
      <w:pPr>
        <w:widowControl/>
        <w:suppressAutoHyphens w:val="0"/>
        <w:contextualSpacing/>
        <w:jc w:val="both"/>
        <w:rPr>
          <w:rFonts w:ascii="Arial" w:hAnsi="Arial" w:cs="Arial"/>
          <w:b/>
          <w:sz w:val="22"/>
          <w:szCs w:val="22"/>
        </w:rPr>
      </w:pPr>
    </w:p>
    <w:p w14:paraId="74B68AB8" w14:textId="77777777" w:rsidR="00221A8B" w:rsidRPr="00437278" w:rsidRDefault="00221A8B" w:rsidP="00C07A66">
      <w:pPr>
        <w:widowControl/>
        <w:numPr>
          <w:ilvl w:val="0"/>
          <w:numId w:val="12"/>
        </w:numPr>
        <w:suppressAutoHyphens w:val="0"/>
        <w:spacing w:after="160" w:line="259" w:lineRule="auto"/>
        <w:contextualSpacing/>
        <w:jc w:val="both"/>
        <w:rPr>
          <w:rFonts w:ascii="Arial" w:hAnsi="Arial" w:cs="Arial"/>
          <w:b/>
          <w:sz w:val="22"/>
          <w:szCs w:val="22"/>
        </w:rPr>
      </w:pPr>
      <w:r w:rsidRPr="00437278">
        <w:rPr>
          <w:rFonts w:ascii="Arial" w:hAnsi="Arial" w:cs="Arial"/>
          <w:b/>
          <w:sz w:val="22"/>
          <w:szCs w:val="22"/>
        </w:rPr>
        <w:lastRenderedPageBreak/>
        <w:t>VERIFICACION DEL REGISTRO NACIONAL DE MEDIDAS CORRECTIVAS DE LA POLICIA NACIONAL (RNMC).</w:t>
      </w:r>
    </w:p>
    <w:p w14:paraId="19F4BA85" w14:textId="77777777" w:rsidR="00221A8B" w:rsidRPr="00437278" w:rsidRDefault="00221A8B" w:rsidP="00221A8B">
      <w:pPr>
        <w:widowControl/>
        <w:suppressAutoHyphens w:val="0"/>
        <w:ind w:left="708"/>
        <w:rPr>
          <w:rFonts w:ascii="Arial" w:hAnsi="Arial" w:cs="Arial"/>
          <w:sz w:val="22"/>
          <w:szCs w:val="22"/>
        </w:rPr>
      </w:pPr>
    </w:p>
    <w:p w14:paraId="5CA43597" w14:textId="0BB929C3" w:rsidR="00221A8B" w:rsidRPr="00437278" w:rsidRDefault="00221A8B" w:rsidP="00221A8B">
      <w:pPr>
        <w:widowControl/>
        <w:suppressAutoHyphens w:val="0"/>
        <w:contextualSpacing/>
        <w:jc w:val="both"/>
        <w:rPr>
          <w:rFonts w:ascii="Arial" w:hAnsi="Arial" w:cs="Arial"/>
          <w:sz w:val="22"/>
          <w:szCs w:val="22"/>
        </w:rPr>
      </w:pPr>
      <w:r w:rsidRPr="00437278">
        <w:rPr>
          <w:rFonts w:ascii="Arial" w:hAnsi="Arial" w:cs="Arial"/>
          <w:sz w:val="22"/>
          <w:szCs w:val="22"/>
        </w:rPr>
        <w:t xml:space="preserve">La entidad realizará la verificación en la plataforma del sistema del registro Nacional de Medidas Correctivas, cuando el certificado registre medidas impuestas a la persona natural o al representante legal ya sea persona jurídica unión temporal o consorcio, su oferta será rechazada  </w:t>
      </w:r>
    </w:p>
    <w:p w14:paraId="22A8C151" w14:textId="77777777" w:rsidR="00221A8B" w:rsidRPr="00437278" w:rsidRDefault="00221A8B" w:rsidP="00221A8B">
      <w:pPr>
        <w:autoSpaceDE w:val="0"/>
        <w:adjustRightInd w:val="0"/>
        <w:jc w:val="both"/>
        <w:rPr>
          <w:rFonts w:ascii="Arial" w:hAnsi="Arial" w:cs="Arial"/>
          <w:sz w:val="22"/>
          <w:szCs w:val="22"/>
        </w:rPr>
      </w:pPr>
    </w:p>
    <w:p w14:paraId="3F0D03A3" w14:textId="77777777" w:rsidR="00221A8B" w:rsidRPr="00437278" w:rsidRDefault="00221A8B" w:rsidP="00C07A66">
      <w:pPr>
        <w:widowControl/>
        <w:numPr>
          <w:ilvl w:val="0"/>
          <w:numId w:val="12"/>
        </w:numPr>
        <w:suppressAutoHyphens w:val="0"/>
        <w:autoSpaceDE w:val="0"/>
        <w:adjustRightInd w:val="0"/>
        <w:spacing w:after="160" w:line="259" w:lineRule="auto"/>
        <w:jc w:val="both"/>
        <w:rPr>
          <w:rFonts w:ascii="Arial" w:hAnsi="Arial" w:cs="Arial"/>
          <w:b/>
          <w:sz w:val="22"/>
          <w:szCs w:val="22"/>
        </w:rPr>
      </w:pPr>
      <w:r w:rsidRPr="00437278">
        <w:rPr>
          <w:rFonts w:ascii="Arial" w:hAnsi="Arial" w:cs="Arial"/>
          <w:b/>
          <w:sz w:val="22"/>
          <w:szCs w:val="22"/>
        </w:rPr>
        <w:t xml:space="preserve">REGISTRO ÚNICO TRIBUTARIO- RUT: </w:t>
      </w:r>
    </w:p>
    <w:p w14:paraId="71515B6E" w14:textId="77777777" w:rsidR="00221A8B" w:rsidRPr="00437278" w:rsidRDefault="00221A8B" w:rsidP="00221A8B">
      <w:pPr>
        <w:spacing w:after="200" w:line="276" w:lineRule="auto"/>
        <w:jc w:val="both"/>
        <w:rPr>
          <w:rFonts w:ascii="Arial" w:hAnsi="Arial" w:cs="Arial"/>
          <w:sz w:val="22"/>
          <w:szCs w:val="22"/>
        </w:rPr>
      </w:pPr>
      <w:r w:rsidRPr="00437278">
        <w:rPr>
          <w:rFonts w:ascii="Arial" w:hAnsi="Arial" w:cs="Arial"/>
          <w:sz w:val="22"/>
          <w:szCs w:val="22"/>
        </w:rPr>
        <w:t xml:space="preserve">El proponente nacional debe indicar su identificación tributaria e información sobre el régimen de impuestos al que pertenece, para lo cual aportará con la propuesta copia del Registro Único Tributario </w:t>
      </w:r>
      <w:r w:rsidRPr="00437278">
        <w:rPr>
          <w:rFonts w:ascii="Arial" w:hAnsi="Arial" w:cs="Arial"/>
          <w:sz w:val="22"/>
          <w:szCs w:val="22"/>
          <w:u w:val="single"/>
        </w:rPr>
        <w:t>RUT DEBIDAMENTE ACTUALIZADO.</w:t>
      </w:r>
      <w:r w:rsidRPr="00437278">
        <w:rPr>
          <w:rFonts w:ascii="Arial" w:hAnsi="Arial" w:cs="Arial"/>
          <w:sz w:val="22"/>
          <w:szCs w:val="22"/>
        </w:rPr>
        <w:t xml:space="preserve"> Las personas jurídicas y/o naturales integrantes de un consorcio o unión temporal deben acreditar individualmente éste requisito, cuando intervengan como responsables del impuesto sobre las ventas, por realizar directamente la prestación de servicios gravados con dicho impuesto, lo anterior de conformidad con el artículo 368 del Estatuto Tributario en concordancia con artículo 66 de la Ley 488 de 1998 que adicionó el artículo 437 del mismo Estatuto.</w:t>
      </w:r>
    </w:p>
    <w:p w14:paraId="592D7548" w14:textId="77777777" w:rsidR="00221A8B" w:rsidRPr="00437278" w:rsidRDefault="00221A8B" w:rsidP="00C07A66">
      <w:pPr>
        <w:widowControl/>
        <w:numPr>
          <w:ilvl w:val="0"/>
          <w:numId w:val="12"/>
        </w:numPr>
        <w:tabs>
          <w:tab w:val="left" w:pos="142"/>
        </w:tabs>
        <w:suppressAutoHyphens w:val="0"/>
        <w:autoSpaceDE w:val="0"/>
        <w:adjustRightInd w:val="0"/>
        <w:spacing w:after="160" w:line="259" w:lineRule="auto"/>
        <w:rPr>
          <w:rFonts w:ascii="Arial" w:hAnsi="Arial" w:cs="Arial"/>
          <w:sz w:val="22"/>
          <w:szCs w:val="22"/>
        </w:rPr>
      </w:pPr>
      <w:r w:rsidRPr="00437278">
        <w:rPr>
          <w:rFonts w:ascii="Arial" w:hAnsi="Arial" w:cs="Arial"/>
          <w:b/>
          <w:sz w:val="22"/>
          <w:szCs w:val="22"/>
        </w:rPr>
        <w:t>CEDULA DE CIUDADANÍA REPRESENTANTE LEGAL</w:t>
      </w:r>
      <w:r w:rsidRPr="00437278">
        <w:rPr>
          <w:rFonts w:ascii="Arial" w:hAnsi="Arial" w:cs="Arial"/>
          <w:sz w:val="22"/>
          <w:szCs w:val="22"/>
        </w:rPr>
        <w:t>.</w:t>
      </w:r>
    </w:p>
    <w:p w14:paraId="3FF941C5" w14:textId="77777777" w:rsidR="00221A8B" w:rsidRPr="00437278" w:rsidRDefault="00221A8B" w:rsidP="00221A8B">
      <w:pPr>
        <w:autoSpaceDE w:val="0"/>
        <w:adjustRightInd w:val="0"/>
        <w:jc w:val="both"/>
        <w:rPr>
          <w:rFonts w:ascii="Arial" w:hAnsi="Arial" w:cs="Arial"/>
          <w:sz w:val="22"/>
          <w:szCs w:val="22"/>
        </w:rPr>
      </w:pPr>
      <w:r w:rsidRPr="00437278">
        <w:rPr>
          <w:rFonts w:ascii="Arial" w:hAnsi="Arial" w:cs="Arial"/>
          <w:sz w:val="22"/>
          <w:szCs w:val="22"/>
        </w:rPr>
        <w:t xml:space="preserve">El proponente deberá allegar copia legible al 150% de la cedula de ciudadanía del representante legal. </w:t>
      </w:r>
    </w:p>
    <w:p w14:paraId="585CEAA5" w14:textId="77777777" w:rsidR="00221A8B" w:rsidRPr="00437278" w:rsidRDefault="00221A8B" w:rsidP="00221A8B">
      <w:pPr>
        <w:autoSpaceDE w:val="0"/>
        <w:adjustRightInd w:val="0"/>
        <w:jc w:val="both"/>
        <w:rPr>
          <w:rFonts w:ascii="Arial" w:hAnsi="Arial" w:cs="Arial"/>
          <w:sz w:val="22"/>
          <w:szCs w:val="22"/>
        </w:rPr>
      </w:pPr>
    </w:p>
    <w:p w14:paraId="7FA2B21A" w14:textId="77777777" w:rsidR="00221A8B" w:rsidRPr="00437278" w:rsidRDefault="00221A8B" w:rsidP="00221A8B">
      <w:pPr>
        <w:widowControl/>
        <w:tabs>
          <w:tab w:val="left" w:pos="567"/>
        </w:tabs>
        <w:suppressAutoHyphens w:val="0"/>
        <w:ind w:right="51"/>
        <w:jc w:val="both"/>
        <w:rPr>
          <w:rFonts w:ascii="Arial" w:hAnsi="Arial" w:cs="Arial"/>
          <w:sz w:val="22"/>
          <w:szCs w:val="22"/>
        </w:rPr>
      </w:pPr>
      <w:r w:rsidRPr="00437278">
        <w:rPr>
          <w:rFonts w:ascii="Arial" w:hAnsi="Arial" w:cs="Arial"/>
          <w:sz w:val="22"/>
          <w:szCs w:val="22"/>
        </w:rPr>
        <w:t>En caso de estar debidamente representados por apoderado, este deberá allegar copia legible de la cedula de ciudadanía al 150% y copia legible de la tarjeta profesional.</w:t>
      </w:r>
    </w:p>
    <w:p w14:paraId="1F977A72" w14:textId="77777777" w:rsidR="00221A8B" w:rsidRPr="00437278" w:rsidRDefault="00221A8B" w:rsidP="00221A8B">
      <w:pPr>
        <w:widowControl/>
        <w:tabs>
          <w:tab w:val="left" w:pos="567"/>
        </w:tabs>
        <w:suppressAutoHyphens w:val="0"/>
        <w:ind w:right="51"/>
        <w:jc w:val="both"/>
        <w:rPr>
          <w:rFonts w:ascii="Arial" w:hAnsi="Arial" w:cs="Arial"/>
          <w:sz w:val="22"/>
          <w:szCs w:val="22"/>
        </w:rPr>
      </w:pPr>
    </w:p>
    <w:p w14:paraId="11412994" w14:textId="56230665" w:rsidR="00221A8B" w:rsidRPr="00437278" w:rsidRDefault="00221A8B" w:rsidP="00C07A66">
      <w:pPr>
        <w:pStyle w:val="Prrafodelista"/>
        <w:numPr>
          <w:ilvl w:val="0"/>
          <w:numId w:val="12"/>
        </w:numPr>
        <w:jc w:val="both"/>
        <w:rPr>
          <w:rFonts w:ascii="Arial" w:hAnsi="Arial" w:cs="Arial"/>
          <w:b/>
          <w:sz w:val="22"/>
          <w:szCs w:val="22"/>
          <w:lang w:eastAsia="es-CO"/>
        </w:rPr>
      </w:pPr>
      <w:r w:rsidRPr="00437278">
        <w:rPr>
          <w:rFonts w:ascii="Arial" w:hAnsi="Arial" w:cs="Arial"/>
          <w:b/>
          <w:sz w:val="22"/>
          <w:szCs w:val="22"/>
          <w:lang w:eastAsia="es-CO"/>
        </w:rPr>
        <w:t xml:space="preserve">Garantía de seriedad de la propuesta. </w:t>
      </w:r>
    </w:p>
    <w:p w14:paraId="18B92164" w14:textId="77777777" w:rsidR="00346906" w:rsidRPr="00437278" w:rsidRDefault="00346906" w:rsidP="00346906">
      <w:pPr>
        <w:pStyle w:val="Prrafodelista"/>
        <w:jc w:val="both"/>
        <w:rPr>
          <w:rFonts w:ascii="Arial" w:hAnsi="Arial" w:cs="Arial"/>
          <w:b/>
          <w:sz w:val="22"/>
          <w:szCs w:val="22"/>
          <w:lang w:eastAsia="es-CO"/>
        </w:rPr>
      </w:pPr>
    </w:p>
    <w:p w14:paraId="69CE49CB" w14:textId="77320CD4" w:rsidR="00221A8B" w:rsidRPr="00437278" w:rsidRDefault="00346906" w:rsidP="00221A8B">
      <w:pPr>
        <w:jc w:val="both"/>
        <w:rPr>
          <w:rFonts w:ascii="Arial" w:hAnsi="Arial" w:cs="Arial"/>
          <w:sz w:val="22"/>
          <w:szCs w:val="22"/>
        </w:rPr>
      </w:pPr>
      <w:r w:rsidRPr="00437278">
        <w:rPr>
          <w:rFonts w:ascii="Arial" w:hAnsi="Arial" w:cs="Arial"/>
          <w:sz w:val="22"/>
          <w:szCs w:val="22"/>
        </w:rPr>
        <w:t>La cual deber</w:t>
      </w:r>
      <w:r w:rsidRPr="00437278">
        <w:rPr>
          <w:rFonts w:ascii="Arial" w:hAnsi="Arial" w:cs="Arial" w:hint="eastAsia"/>
          <w:sz w:val="22"/>
          <w:szCs w:val="22"/>
        </w:rPr>
        <w:t>á</w:t>
      </w:r>
      <w:r w:rsidRPr="00437278">
        <w:rPr>
          <w:rFonts w:ascii="Arial" w:hAnsi="Arial" w:cs="Arial"/>
          <w:sz w:val="22"/>
          <w:szCs w:val="22"/>
        </w:rPr>
        <w:t xml:space="preserve"> constituirse por el 10% del valor total de la oferta, a favor del Ministerio de Defensa Nacional</w:t>
      </w:r>
      <w:r w:rsidRPr="00437278">
        <w:rPr>
          <w:rFonts w:ascii="Arial" w:hAnsi="Arial" w:cs="Arial" w:hint="eastAsia"/>
          <w:sz w:val="22"/>
          <w:szCs w:val="22"/>
        </w:rPr>
        <w:t>–</w:t>
      </w:r>
      <w:r w:rsidRPr="00437278">
        <w:rPr>
          <w:rFonts w:ascii="Arial" w:hAnsi="Arial" w:cs="Arial"/>
          <w:sz w:val="22"/>
          <w:szCs w:val="22"/>
        </w:rPr>
        <w:t>Ej</w:t>
      </w:r>
      <w:r w:rsidRPr="00437278">
        <w:rPr>
          <w:rFonts w:ascii="Arial" w:hAnsi="Arial" w:cs="Arial" w:hint="eastAsia"/>
          <w:sz w:val="22"/>
          <w:szCs w:val="22"/>
        </w:rPr>
        <w:t>é</w:t>
      </w:r>
      <w:r w:rsidRPr="00437278">
        <w:rPr>
          <w:rFonts w:ascii="Arial" w:hAnsi="Arial" w:cs="Arial"/>
          <w:sz w:val="22"/>
          <w:szCs w:val="22"/>
        </w:rPr>
        <w:t xml:space="preserve">rcito Nacional </w:t>
      </w:r>
      <w:r w:rsidRPr="00437278">
        <w:rPr>
          <w:rFonts w:ascii="Arial" w:hAnsi="Arial" w:cs="Arial" w:hint="eastAsia"/>
          <w:sz w:val="22"/>
          <w:szCs w:val="22"/>
        </w:rPr>
        <w:t>–</w:t>
      </w:r>
      <w:r w:rsidRPr="00437278">
        <w:rPr>
          <w:rFonts w:ascii="Arial" w:hAnsi="Arial" w:cs="Arial"/>
          <w:sz w:val="22"/>
          <w:szCs w:val="22"/>
        </w:rPr>
        <w:t>Batall</w:t>
      </w:r>
      <w:r w:rsidRPr="00437278">
        <w:rPr>
          <w:rFonts w:ascii="Arial" w:hAnsi="Arial" w:cs="Arial" w:hint="eastAsia"/>
          <w:sz w:val="22"/>
          <w:szCs w:val="22"/>
        </w:rPr>
        <w:t>ó</w:t>
      </w:r>
      <w:r w:rsidRPr="00437278">
        <w:rPr>
          <w:rFonts w:ascii="Arial" w:hAnsi="Arial" w:cs="Arial"/>
          <w:sz w:val="22"/>
          <w:szCs w:val="22"/>
        </w:rPr>
        <w:t xml:space="preserve">n de Apoyo y Servicios Para el Combate No. 17 </w:t>
      </w:r>
      <w:r w:rsidRPr="00437278">
        <w:rPr>
          <w:rFonts w:ascii="Arial" w:hAnsi="Arial" w:cs="Arial" w:hint="eastAsia"/>
          <w:sz w:val="22"/>
          <w:szCs w:val="22"/>
        </w:rPr>
        <w:t>“</w:t>
      </w:r>
      <w:r w:rsidRPr="00437278">
        <w:rPr>
          <w:rFonts w:ascii="Arial" w:hAnsi="Arial" w:cs="Arial"/>
          <w:sz w:val="22"/>
          <w:szCs w:val="22"/>
        </w:rPr>
        <w:t>Clara Elisa Narv</w:t>
      </w:r>
      <w:r w:rsidRPr="00437278">
        <w:rPr>
          <w:rFonts w:ascii="Arial" w:hAnsi="Arial" w:cs="Arial" w:hint="eastAsia"/>
          <w:sz w:val="22"/>
          <w:szCs w:val="22"/>
        </w:rPr>
        <w:t>á</w:t>
      </w:r>
      <w:r w:rsidRPr="00437278">
        <w:rPr>
          <w:rFonts w:ascii="Arial" w:hAnsi="Arial" w:cs="Arial"/>
          <w:sz w:val="22"/>
          <w:szCs w:val="22"/>
        </w:rPr>
        <w:t>ez Arteaga</w:t>
      </w:r>
      <w:r w:rsidRPr="00437278">
        <w:rPr>
          <w:rFonts w:ascii="Arial" w:hAnsi="Arial" w:cs="Arial" w:hint="eastAsia"/>
          <w:sz w:val="22"/>
          <w:szCs w:val="22"/>
        </w:rPr>
        <w:t>”</w:t>
      </w:r>
      <w:r w:rsidRPr="00437278">
        <w:rPr>
          <w:rFonts w:ascii="Arial" w:hAnsi="Arial" w:cs="Arial"/>
          <w:sz w:val="22"/>
          <w:szCs w:val="22"/>
        </w:rPr>
        <w:t xml:space="preserve"> NIT: 830.054.053-3, su vigencia se extender</w:t>
      </w:r>
      <w:r w:rsidRPr="00437278">
        <w:rPr>
          <w:rFonts w:ascii="Arial" w:hAnsi="Arial" w:cs="Arial" w:hint="eastAsia"/>
          <w:sz w:val="22"/>
          <w:szCs w:val="22"/>
        </w:rPr>
        <w:t>á</w:t>
      </w:r>
      <w:r w:rsidRPr="00437278">
        <w:rPr>
          <w:rFonts w:ascii="Arial" w:hAnsi="Arial" w:cs="Arial"/>
          <w:sz w:val="22"/>
          <w:szCs w:val="22"/>
        </w:rPr>
        <w:t xml:space="preserve"> desde el momento de la presentaci</w:t>
      </w:r>
      <w:r w:rsidRPr="00437278">
        <w:rPr>
          <w:rFonts w:ascii="Arial" w:hAnsi="Arial" w:cs="Arial" w:hint="eastAsia"/>
          <w:sz w:val="22"/>
          <w:szCs w:val="22"/>
        </w:rPr>
        <w:t>ó</w:t>
      </w:r>
      <w:r w:rsidRPr="00437278">
        <w:rPr>
          <w:rFonts w:ascii="Arial" w:hAnsi="Arial" w:cs="Arial"/>
          <w:sz w:val="22"/>
          <w:szCs w:val="22"/>
        </w:rPr>
        <w:t>n de la oferta hasta la aprobaci</w:t>
      </w:r>
      <w:r w:rsidRPr="00437278">
        <w:rPr>
          <w:rFonts w:ascii="Arial" w:hAnsi="Arial" w:cs="Arial" w:hint="eastAsia"/>
          <w:sz w:val="22"/>
          <w:szCs w:val="22"/>
        </w:rPr>
        <w:t>ó</w:t>
      </w:r>
      <w:r w:rsidRPr="00437278">
        <w:rPr>
          <w:rFonts w:ascii="Arial" w:hAnsi="Arial" w:cs="Arial"/>
          <w:sz w:val="22"/>
          <w:szCs w:val="22"/>
        </w:rPr>
        <w:t>n de la garant</w:t>
      </w:r>
      <w:r w:rsidRPr="00437278">
        <w:rPr>
          <w:rFonts w:ascii="Arial" w:hAnsi="Arial" w:cs="Arial" w:hint="eastAsia"/>
          <w:sz w:val="22"/>
          <w:szCs w:val="22"/>
        </w:rPr>
        <w:t>í</w:t>
      </w:r>
      <w:r w:rsidRPr="00437278">
        <w:rPr>
          <w:rFonts w:ascii="Arial" w:hAnsi="Arial" w:cs="Arial"/>
          <w:sz w:val="22"/>
          <w:szCs w:val="22"/>
        </w:rPr>
        <w:t>a de cumplimiento del contrato de conformidad con lo establecido en el art</w:t>
      </w:r>
      <w:r w:rsidRPr="00437278">
        <w:rPr>
          <w:rFonts w:ascii="Arial" w:hAnsi="Arial" w:cs="Arial" w:hint="eastAsia"/>
          <w:sz w:val="22"/>
          <w:szCs w:val="22"/>
        </w:rPr>
        <w:t>í</w:t>
      </w:r>
      <w:r w:rsidRPr="00437278">
        <w:rPr>
          <w:rFonts w:ascii="Arial" w:hAnsi="Arial" w:cs="Arial"/>
          <w:sz w:val="22"/>
          <w:szCs w:val="22"/>
        </w:rPr>
        <w:t>culo 2.2.1.2.3.1.9  del Decreto 1082 de 2015.</w:t>
      </w:r>
    </w:p>
    <w:p w14:paraId="29F1E32A"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La garantía de seriedad de la oferta cubrirá la sanción derivada del incumplimiento del ofrecimiento, en los siguientes eventos, así:</w:t>
      </w:r>
    </w:p>
    <w:p w14:paraId="3FA483BF" w14:textId="77777777" w:rsidR="00221A8B" w:rsidRPr="00437278" w:rsidRDefault="00221A8B" w:rsidP="00221A8B">
      <w:pPr>
        <w:jc w:val="both"/>
        <w:rPr>
          <w:rFonts w:ascii="Arial" w:hAnsi="Arial" w:cs="Arial"/>
          <w:sz w:val="22"/>
          <w:szCs w:val="22"/>
        </w:rPr>
      </w:pPr>
    </w:p>
    <w:p w14:paraId="255F06C9" w14:textId="77777777" w:rsidR="00221A8B" w:rsidRPr="00437278" w:rsidRDefault="00221A8B" w:rsidP="00221A8B">
      <w:pPr>
        <w:ind w:left="567" w:hanging="283"/>
        <w:jc w:val="both"/>
        <w:rPr>
          <w:rFonts w:ascii="Arial" w:hAnsi="Arial" w:cs="Arial"/>
          <w:sz w:val="22"/>
          <w:szCs w:val="22"/>
        </w:rPr>
      </w:pPr>
      <w:r w:rsidRPr="00437278">
        <w:rPr>
          <w:rFonts w:ascii="Arial" w:hAnsi="Arial" w:cs="Arial"/>
          <w:sz w:val="22"/>
          <w:szCs w:val="22"/>
        </w:rPr>
        <w:t xml:space="preserve">1. La no ampliación de la vigencia de la garantía de seriedad de la oferta cuando el plazo para la adjudicación o para suscribir el contrato es prorrogado, siempre que tal prórroga sea inferior a tres (3) meses. </w:t>
      </w:r>
    </w:p>
    <w:p w14:paraId="49942309" w14:textId="77777777" w:rsidR="00221A8B" w:rsidRPr="00437278" w:rsidRDefault="00221A8B" w:rsidP="00221A8B">
      <w:pPr>
        <w:ind w:left="567" w:hanging="283"/>
        <w:jc w:val="both"/>
        <w:rPr>
          <w:rFonts w:ascii="Arial" w:hAnsi="Arial" w:cs="Arial"/>
          <w:sz w:val="22"/>
          <w:szCs w:val="22"/>
        </w:rPr>
      </w:pPr>
      <w:r w:rsidRPr="00437278">
        <w:rPr>
          <w:rFonts w:ascii="Arial" w:hAnsi="Arial" w:cs="Arial"/>
          <w:sz w:val="22"/>
          <w:szCs w:val="22"/>
        </w:rPr>
        <w:t xml:space="preserve">2. El retiro de la oferta después de vencido el plazo fijado para la presentación de las ofertas. </w:t>
      </w:r>
    </w:p>
    <w:p w14:paraId="5310FE30" w14:textId="77777777" w:rsidR="00221A8B" w:rsidRPr="00437278" w:rsidRDefault="00221A8B" w:rsidP="00221A8B">
      <w:pPr>
        <w:ind w:left="567" w:hanging="283"/>
        <w:jc w:val="both"/>
        <w:rPr>
          <w:rFonts w:ascii="Arial" w:hAnsi="Arial" w:cs="Arial"/>
          <w:sz w:val="22"/>
          <w:szCs w:val="22"/>
        </w:rPr>
      </w:pPr>
      <w:r w:rsidRPr="00437278">
        <w:rPr>
          <w:rFonts w:ascii="Arial" w:hAnsi="Arial" w:cs="Arial"/>
          <w:sz w:val="22"/>
          <w:szCs w:val="22"/>
        </w:rPr>
        <w:t xml:space="preserve">3. La no suscripción del contrato sin justa causa por parte del adjudicatario. </w:t>
      </w:r>
    </w:p>
    <w:p w14:paraId="4DF4632F" w14:textId="77777777" w:rsidR="00221A8B" w:rsidRPr="00437278" w:rsidRDefault="00221A8B" w:rsidP="00221A8B">
      <w:pPr>
        <w:ind w:left="567" w:hanging="283"/>
        <w:jc w:val="both"/>
        <w:rPr>
          <w:rFonts w:ascii="Arial" w:hAnsi="Arial" w:cs="Arial"/>
          <w:sz w:val="22"/>
          <w:szCs w:val="22"/>
        </w:rPr>
      </w:pPr>
      <w:r w:rsidRPr="00437278">
        <w:rPr>
          <w:rFonts w:ascii="Arial" w:hAnsi="Arial" w:cs="Arial"/>
          <w:sz w:val="22"/>
          <w:szCs w:val="22"/>
        </w:rPr>
        <w:t>4. La falta de otorgamiento por parte del proponente seleccionado de la garantía de cumplimiento del contrato.</w:t>
      </w:r>
    </w:p>
    <w:p w14:paraId="338DE38F" w14:textId="77777777" w:rsidR="00221A8B" w:rsidRPr="00437278" w:rsidRDefault="00221A8B" w:rsidP="00221A8B">
      <w:pPr>
        <w:jc w:val="both"/>
        <w:rPr>
          <w:rFonts w:ascii="Arial" w:hAnsi="Arial" w:cs="Arial"/>
          <w:sz w:val="22"/>
          <w:szCs w:val="22"/>
        </w:rPr>
      </w:pPr>
    </w:p>
    <w:p w14:paraId="655FA47D"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Cuando la propuesta se presente en Consorcio, Unión Temporal o en promesa de sociedad futura, la póliza deberá tomarse a nombre del consorcio o de la unión temporal o promesa de sociedad </w:t>
      </w:r>
      <w:r w:rsidRPr="00437278">
        <w:rPr>
          <w:rFonts w:ascii="Arial" w:hAnsi="Arial" w:cs="Arial"/>
          <w:sz w:val="22"/>
          <w:szCs w:val="22"/>
        </w:rPr>
        <w:lastRenderedPageBreak/>
        <w:t>futura, según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14:paraId="21362A73" w14:textId="77777777" w:rsidR="00221A8B" w:rsidRPr="00437278" w:rsidRDefault="00221A8B" w:rsidP="00221A8B">
      <w:pPr>
        <w:jc w:val="both"/>
        <w:rPr>
          <w:rFonts w:ascii="Arial" w:hAnsi="Arial" w:cs="Arial"/>
          <w:sz w:val="22"/>
          <w:szCs w:val="22"/>
        </w:rPr>
      </w:pPr>
    </w:p>
    <w:p w14:paraId="36074BDB" w14:textId="3C36AB5D"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El proponente acepta que El MDN – Ejército Nacional- </w:t>
      </w:r>
      <w:r w:rsidR="00346906" w:rsidRPr="00437278">
        <w:rPr>
          <w:rFonts w:ascii="Arial" w:hAnsi="Arial" w:cs="Arial"/>
          <w:sz w:val="22"/>
          <w:szCs w:val="22"/>
        </w:rPr>
        <w:t>baspc17</w:t>
      </w:r>
      <w:r w:rsidRPr="00437278">
        <w:rPr>
          <w:rFonts w:ascii="Arial" w:hAnsi="Arial" w:cs="Arial"/>
          <w:sz w:val="22"/>
          <w:szCs w:val="22"/>
        </w:rPr>
        <w:t xml:space="preserve"> le solicite ampliar el término de vigencia de la garantía de seriedad de la oferta.</w:t>
      </w:r>
    </w:p>
    <w:p w14:paraId="50F5CE60" w14:textId="77777777" w:rsidR="00221A8B" w:rsidRPr="00437278" w:rsidRDefault="00221A8B" w:rsidP="00221A8B">
      <w:pPr>
        <w:jc w:val="both"/>
        <w:rPr>
          <w:rFonts w:ascii="Arial" w:hAnsi="Arial" w:cs="Arial"/>
          <w:sz w:val="22"/>
          <w:szCs w:val="22"/>
        </w:rPr>
      </w:pPr>
    </w:p>
    <w:p w14:paraId="00FB0D19" w14:textId="7F8BD376"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MDN – Ejército Nacional- </w:t>
      </w:r>
      <w:r w:rsidR="00346906" w:rsidRPr="00437278">
        <w:rPr>
          <w:rFonts w:ascii="Arial" w:hAnsi="Arial" w:cs="Arial"/>
          <w:sz w:val="22"/>
          <w:szCs w:val="22"/>
        </w:rPr>
        <w:t>baspc17</w:t>
      </w:r>
      <w:r w:rsidRPr="00437278">
        <w:rPr>
          <w:rFonts w:ascii="Arial" w:hAnsi="Arial" w:cs="Arial"/>
          <w:sz w:val="22"/>
          <w:szCs w:val="22"/>
        </w:rPr>
        <w:t xml:space="preserve">, de exigir por los medios reconocidos en Colombia la indemnización de los perjuicios que con dicho incumplimiento se le hayan causado o se le llegaren a causar. </w:t>
      </w:r>
    </w:p>
    <w:p w14:paraId="3A3231DA" w14:textId="77777777" w:rsidR="00221A8B" w:rsidRPr="00437278" w:rsidRDefault="00221A8B" w:rsidP="00221A8B">
      <w:pPr>
        <w:jc w:val="both"/>
        <w:rPr>
          <w:rFonts w:ascii="Arial" w:hAnsi="Arial" w:cs="Arial"/>
          <w:sz w:val="22"/>
          <w:szCs w:val="22"/>
        </w:rPr>
      </w:pPr>
    </w:p>
    <w:p w14:paraId="32AF53C3" w14:textId="77777777" w:rsidR="00221A8B" w:rsidRPr="00437278" w:rsidRDefault="00221A8B" w:rsidP="00221A8B">
      <w:pPr>
        <w:contextualSpacing/>
        <w:jc w:val="both"/>
        <w:rPr>
          <w:rFonts w:ascii="Arial" w:hAnsi="Arial" w:cs="Arial"/>
          <w:sz w:val="22"/>
          <w:szCs w:val="22"/>
        </w:rPr>
      </w:pPr>
      <w:r w:rsidRPr="00437278">
        <w:rPr>
          <w:rFonts w:ascii="Arial" w:hAnsi="Arial" w:cs="Arial"/>
          <w:sz w:val="22"/>
          <w:szCs w:val="22"/>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B2D1D6F" w14:textId="77777777" w:rsidR="00221A8B" w:rsidRPr="00437278" w:rsidRDefault="00221A8B" w:rsidP="00221A8B">
      <w:pPr>
        <w:contextualSpacing/>
        <w:jc w:val="both"/>
        <w:rPr>
          <w:rFonts w:ascii="Arial" w:hAnsi="Arial" w:cs="Arial"/>
          <w:sz w:val="22"/>
          <w:szCs w:val="22"/>
        </w:rPr>
      </w:pPr>
    </w:p>
    <w:p w14:paraId="5CCEEAA3" w14:textId="77777777" w:rsidR="00221A8B" w:rsidRPr="00437278" w:rsidRDefault="00221A8B" w:rsidP="00221A8B">
      <w:pPr>
        <w:widowControl/>
        <w:tabs>
          <w:tab w:val="left" w:pos="276"/>
        </w:tabs>
        <w:suppressAutoHyphens w:val="0"/>
        <w:ind w:right="295"/>
        <w:jc w:val="both"/>
        <w:rPr>
          <w:rFonts w:ascii="Arial" w:hAnsi="Arial" w:cs="Arial"/>
          <w:sz w:val="22"/>
          <w:szCs w:val="22"/>
        </w:rPr>
      </w:pPr>
      <w:r w:rsidRPr="00437278">
        <w:rPr>
          <w:rFonts w:ascii="Arial" w:hAnsi="Arial" w:cs="Arial"/>
          <w:sz w:val="22"/>
          <w:szCs w:val="22"/>
        </w:rPr>
        <w:t xml:space="preserve">NOTA: Será causal de rechazo la no entrega junto con la propuesta de la garantía de seriedad, en la fecha y hora del cierre establecidas para ello, de conformidad con la ley 1882 de 2018. </w:t>
      </w:r>
    </w:p>
    <w:p w14:paraId="49CA8B9B" w14:textId="77777777" w:rsidR="009A32F9" w:rsidRPr="00437278" w:rsidRDefault="009A32F9" w:rsidP="00E625AE">
      <w:pPr>
        <w:widowControl/>
        <w:tabs>
          <w:tab w:val="left" w:pos="276"/>
        </w:tabs>
        <w:suppressAutoHyphens w:val="0"/>
        <w:ind w:right="295"/>
        <w:jc w:val="both"/>
        <w:rPr>
          <w:rFonts w:ascii="Arial" w:hAnsi="Arial" w:cs="Arial"/>
          <w:sz w:val="22"/>
          <w:szCs w:val="22"/>
        </w:rPr>
      </w:pPr>
    </w:p>
    <w:p w14:paraId="7A5AA5A7" w14:textId="77777777" w:rsidR="00AC3CD7" w:rsidRPr="00437278" w:rsidRDefault="00AC3CD7" w:rsidP="00E625AE">
      <w:pPr>
        <w:widowControl/>
        <w:tabs>
          <w:tab w:val="left" w:pos="276"/>
        </w:tabs>
        <w:suppressAutoHyphens w:val="0"/>
        <w:ind w:right="295"/>
        <w:jc w:val="both"/>
        <w:rPr>
          <w:rFonts w:ascii="Arial" w:hAnsi="Arial" w:cs="Arial"/>
          <w:b/>
          <w:sz w:val="22"/>
          <w:szCs w:val="22"/>
        </w:rPr>
      </w:pPr>
      <w:r w:rsidRPr="00437278">
        <w:rPr>
          <w:rFonts w:ascii="Arial" w:hAnsi="Arial" w:cs="Arial"/>
          <w:b/>
          <w:sz w:val="22"/>
          <w:szCs w:val="22"/>
        </w:rPr>
        <w:t>ANALISIS DEL RIESGO.</w:t>
      </w:r>
    </w:p>
    <w:p w14:paraId="0291EA8A" w14:textId="77777777" w:rsidR="00AC3CD7" w:rsidRPr="00437278" w:rsidRDefault="00AC3CD7" w:rsidP="00E625AE">
      <w:pPr>
        <w:widowControl/>
        <w:tabs>
          <w:tab w:val="left" w:pos="276"/>
        </w:tabs>
        <w:suppressAutoHyphens w:val="0"/>
        <w:ind w:right="295"/>
        <w:jc w:val="both"/>
        <w:rPr>
          <w:rFonts w:ascii="Arial" w:hAnsi="Arial" w:cs="Arial"/>
          <w:sz w:val="22"/>
          <w:szCs w:val="22"/>
        </w:rPr>
      </w:pPr>
    </w:p>
    <w:p w14:paraId="6EDB4210" w14:textId="77777777" w:rsidR="00221A8B" w:rsidRPr="00437278" w:rsidRDefault="00221A8B" w:rsidP="00221A8B">
      <w:pPr>
        <w:jc w:val="both"/>
        <w:rPr>
          <w:rFonts w:ascii="Arial" w:hAnsi="Arial" w:cs="Arial"/>
          <w:b/>
          <w:sz w:val="22"/>
          <w:szCs w:val="22"/>
        </w:rPr>
      </w:pPr>
      <w:r w:rsidRPr="00437278">
        <w:rPr>
          <w:rFonts w:ascii="Arial" w:hAnsi="Arial" w:cs="Arial"/>
          <w:b/>
          <w:sz w:val="22"/>
          <w:szCs w:val="22"/>
        </w:rPr>
        <w:t>7. ANALISIS DEL RIESGO.</w:t>
      </w:r>
    </w:p>
    <w:p w14:paraId="6C82457D" w14:textId="77777777" w:rsidR="00221A8B" w:rsidRPr="00437278" w:rsidRDefault="00221A8B" w:rsidP="00221A8B">
      <w:pPr>
        <w:jc w:val="both"/>
        <w:rPr>
          <w:rFonts w:ascii="Arial" w:hAnsi="Arial" w:cs="Arial"/>
          <w:b/>
          <w:sz w:val="22"/>
          <w:szCs w:val="22"/>
        </w:rPr>
      </w:pPr>
    </w:p>
    <w:p w14:paraId="0D7CBFDD" w14:textId="77777777" w:rsidR="00221A8B" w:rsidRPr="00437278" w:rsidRDefault="00221A8B" w:rsidP="00221A8B">
      <w:pPr>
        <w:ind w:right="51"/>
        <w:jc w:val="both"/>
        <w:rPr>
          <w:rFonts w:ascii="Arial" w:hAnsi="Arial" w:cs="Arial"/>
          <w:b/>
          <w:sz w:val="22"/>
          <w:szCs w:val="22"/>
        </w:rPr>
      </w:pPr>
      <w:r w:rsidRPr="00437278">
        <w:rPr>
          <w:rFonts w:ascii="Arial" w:hAnsi="Arial" w:cs="Arial"/>
          <w:b/>
          <w:sz w:val="22"/>
          <w:szCs w:val="22"/>
        </w:rPr>
        <w:t>TIPIFICACIÓN, ESTIMACIÓN Y ASIGNACIÓN DE RIESGOS PREVISIBLES QUE PUEDAN AFECTAR LA CORRECTA EJECUCIÓN Y EL EQUILIBRIO ECONÓMICO DEL CONTRATATO.</w:t>
      </w:r>
    </w:p>
    <w:p w14:paraId="05D9372A" w14:textId="77777777" w:rsidR="00221A8B" w:rsidRPr="00437278" w:rsidRDefault="00221A8B" w:rsidP="00221A8B">
      <w:pPr>
        <w:ind w:right="51"/>
        <w:jc w:val="both"/>
        <w:rPr>
          <w:rFonts w:ascii="Arial" w:hAnsi="Arial" w:cs="Arial"/>
          <w:b/>
          <w:sz w:val="22"/>
          <w:szCs w:val="22"/>
        </w:rPr>
      </w:pPr>
    </w:p>
    <w:p w14:paraId="7925EA5F" w14:textId="77777777" w:rsidR="00221A8B" w:rsidRPr="00437278" w:rsidRDefault="00221A8B" w:rsidP="00221A8B">
      <w:pPr>
        <w:autoSpaceDE w:val="0"/>
        <w:adjustRightInd w:val="0"/>
        <w:jc w:val="both"/>
        <w:rPr>
          <w:rFonts w:ascii="Arial" w:hAnsi="Arial" w:cs="Arial"/>
          <w:sz w:val="22"/>
          <w:szCs w:val="22"/>
        </w:rPr>
      </w:pPr>
      <w:r w:rsidRPr="00437278">
        <w:rPr>
          <w:rFonts w:ascii="Arial" w:hAnsi="Arial" w:cs="Arial"/>
          <w:sz w:val="22"/>
          <w:szCs w:val="22"/>
        </w:rPr>
        <w:t xml:space="preserve">Para los efectos previstos en el artículo 4° de la </w:t>
      </w:r>
      <w:r w:rsidRPr="00437278">
        <w:rPr>
          <w:rFonts w:ascii="Arial" w:hAnsi="Arial" w:cs="Arial"/>
          <w:bCs/>
          <w:sz w:val="22"/>
          <w:szCs w:val="22"/>
        </w:rPr>
        <w:t>Ley 1150 de 2007</w:t>
      </w:r>
      <w:r w:rsidRPr="00437278">
        <w:rPr>
          <w:rFonts w:ascii="Arial" w:hAnsi="Arial" w:cs="Arial"/>
          <w:sz w:val="22"/>
          <w:szCs w:val="22"/>
        </w:rPr>
        <w:t>, se entienden como riesgos involucrados en la contratación todas aquellas circunstancias que de presentarse durante el desarrollo y ejecución del contrato, se involucran en la ejecución del contrato y que dada su previsibilidad deben regularse en el marco de las condiciones inicialmente pactadas en los contratos. El riesgo será previsible en la medida que el mismo sea identificable y cuantificable en condiciones normales.</w:t>
      </w:r>
    </w:p>
    <w:p w14:paraId="3E9D2D7B" w14:textId="77777777" w:rsidR="00221A8B" w:rsidRPr="00437278" w:rsidRDefault="00221A8B" w:rsidP="00221A8B">
      <w:pPr>
        <w:autoSpaceDE w:val="0"/>
        <w:adjustRightInd w:val="0"/>
        <w:rPr>
          <w:rFonts w:ascii="Arial" w:hAnsi="Arial" w:cs="Arial"/>
          <w:sz w:val="22"/>
          <w:szCs w:val="22"/>
        </w:rPr>
      </w:pPr>
    </w:p>
    <w:p w14:paraId="2EE6A1F9" w14:textId="77777777" w:rsidR="00221A8B" w:rsidRPr="00437278" w:rsidRDefault="00221A8B" w:rsidP="00221A8B">
      <w:pPr>
        <w:autoSpaceDE w:val="0"/>
        <w:adjustRightInd w:val="0"/>
        <w:jc w:val="both"/>
        <w:rPr>
          <w:rFonts w:ascii="Arial" w:hAnsi="Arial" w:cs="Arial"/>
          <w:sz w:val="22"/>
          <w:szCs w:val="22"/>
        </w:rPr>
      </w:pPr>
      <w:r w:rsidRPr="00437278">
        <w:rPr>
          <w:rFonts w:ascii="Arial" w:hAnsi="Arial" w:cs="Arial"/>
          <w:sz w:val="22"/>
          <w:szCs w:val="22"/>
        </w:rPr>
        <w:t>Este análisis se realiza sobre los riesgos eventuales y el costo en caso que llegue a suceder, depende de las particularidades de cada riesgo, las partes están en capacidad de establecer los mecanismos de mitigación de su impacto y de su cobertura, así como su asignación a los distintos agentes involucrados. Podrían estimar el incumplimiento de entrega en los plazos pactados y aspectos eminentemente técnicos para los cuales se constituye garantía única por parte del contratista como amparo al riesgo de cumplimiento y que para todos los efectos se asignan a la parte contratante que tenga la mayor disposición de soportarlos.</w:t>
      </w:r>
    </w:p>
    <w:p w14:paraId="49749671" w14:textId="1FE67E7B" w:rsidR="009E2089" w:rsidRPr="00437278" w:rsidRDefault="009E2089" w:rsidP="009E2089">
      <w:pPr>
        <w:autoSpaceDE w:val="0"/>
        <w:adjustRightInd w:val="0"/>
        <w:jc w:val="both"/>
        <w:rPr>
          <w:rFonts w:ascii="Arial" w:hAnsi="Arial" w:cs="Arial"/>
          <w:sz w:val="22"/>
          <w:szCs w:val="22"/>
        </w:rPr>
      </w:pPr>
    </w:p>
    <w:p w14:paraId="4DC65DAB" w14:textId="77777777" w:rsidR="006B6425" w:rsidRPr="00437278" w:rsidRDefault="006B6425" w:rsidP="006B6425">
      <w:pPr>
        <w:pStyle w:val="Prrafodelista"/>
        <w:autoSpaceDE w:val="0"/>
        <w:adjustRightInd w:val="0"/>
        <w:ind w:left="360"/>
        <w:jc w:val="both"/>
        <w:rPr>
          <w:rFonts w:ascii="Arial" w:hAnsi="Arial" w:cs="Arial"/>
          <w:sz w:val="22"/>
          <w:szCs w:val="22"/>
        </w:rPr>
      </w:pPr>
    </w:p>
    <w:p w14:paraId="16A610BB" w14:textId="232ECF2A" w:rsidR="006B6425" w:rsidRPr="00437278" w:rsidRDefault="006B6425" w:rsidP="00437278">
      <w:pPr>
        <w:autoSpaceDE w:val="0"/>
        <w:adjustRightInd w:val="0"/>
        <w:jc w:val="both"/>
        <w:rPr>
          <w:rFonts w:ascii="Arial" w:hAnsi="Arial" w:cs="Arial"/>
          <w:b/>
          <w:sz w:val="22"/>
          <w:szCs w:val="22"/>
        </w:rPr>
      </w:pPr>
      <w:r w:rsidRPr="00437278">
        <w:rPr>
          <w:rFonts w:ascii="Arial" w:hAnsi="Arial" w:cs="Arial"/>
          <w:b/>
          <w:sz w:val="22"/>
          <w:szCs w:val="22"/>
        </w:rPr>
        <w:lastRenderedPageBreak/>
        <w:t>RIESGOS JURIDICOS</w:t>
      </w:r>
    </w:p>
    <w:tbl>
      <w:tblPr>
        <w:tblpPr w:leftFromText="141" w:rightFromText="141" w:vertAnchor="text" w:horzAnchor="margin" w:tblpXSpec="center" w:tblpY="27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9"/>
        <w:gridCol w:w="1269"/>
        <w:gridCol w:w="1729"/>
        <w:gridCol w:w="1729"/>
        <w:gridCol w:w="1729"/>
        <w:gridCol w:w="1729"/>
      </w:tblGrid>
      <w:tr w:rsidR="006B6425" w:rsidRPr="00437278" w14:paraId="75B08F4E" w14:textId="77777777" w:rsidTr="006B6425">
        <w:trPr>
          <w:trHeight w:val="143"/>
          <w:tblHeader/>
        </w:trPr>
        <w:tc>
          <w:tcPr>
            <w:tcW w:w="1319" w:type="pct"/>
            <w:gridSpan w:val="2"/>
            <w:shd w:val="clear" w:color="auto" w:fill="DBE5F1" w:themeFill="accent1" w:themeFillTint="33"/>
            <w:vAlign w:val="center"/>
            <w:hideMark/>
          </w:tcPr>
          <w:p w14:paraId="7BDC817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Nº</w:t>
            </w:r>
          </w:p>
        </w:tc>
        <w:tc>
          <w:tcPr>
            <w:tcW w:w="1840" w:type="pct"/>
            <w:gridSpan w:val="2"/>
            <w:shd w:val="clear" w:color="auto" w:fill="DBE5F1" w:themeFill="accent1" w:themeFillTint="33"/>
            <w:vAlign w:val="center"/>
          </w:tcPr>
          <w:p w14:paraId="555FA086"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920" w:type="pct"/>
            <w:shd w:val="clear" w:color="auto" w:fill="DBE5F1" w:themeFill="accent1" w:themeFillTint="33"/>
            <w:vAlign w:val="center"/>
            <w:hideMark/>
          </w:tcPr>
          <w:p w14:paraId="509E1CE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c>
          <w:tcPr>
            <w:tcW w:w="920" w:type="pct"/>
            <w:shd w:val="clear" w:color="auto" w:fill="DBE5F1" w:themeFill="accent1" w:themeFillTint="33"/>
            <w:vAlign w:val="center"/>
            <w:hideMark/>
          </w:tcPr>
          <w:p w14:paraId="5CC7BD28"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3</w:t>
            </w:r>
          </w:p>
        </w:tc>
      </w:tr>
      <w:tr w:rsidR="006B6425" w:rsidRPr="00437278" w14:paraId="18A41A8F" w14:textId="77777777" w:rsidTr="006B6425">
        <w:trPr>
          <w:trHeight w:val="129"/>
        </w:trPr>
        <w:tc>
          <w:tcPr>
            <w:tcW w:w="1319" w:type="pct"/>
            <w:gridSpan w:val="2"/>
            <w:shd w:val="clear" w:color="auto" w:fill="DBE5F1" w:themeFill="accent1" w:themeFillTint="33"/>
            <w:vAlign w:val="center"/>
            <w:hideMark/>
          </w:tcPr>
          <w:p w14:paraId="11769322" w14:textId="77777777" w:rsidR="006B6425" w:rsidRPr="00437278" w:rsidRDefault="006B6425" w:rsidP="006B6425">
            <w:pPr>
              <w:ind w:left="993"/>
              <w:jc w:val="center"/>
              <w:rPr>
                <w:rFonts w:ascii="Arial" w:hAnsi="Arial" w:cs="Arial"/>
                <w:bCs/>
                <w:sz w:val="16"/>
                <w:szCs w:val="16"/>
              </w:rPr>
            </w:pPr>
            <w:r w:rsidRPr="00437278">
              <w:rPr>
                <w:rFonts w:ascii="Arial" w:hAnsi="Arial" w:cs="Arial"/>
                <w:bCs/>
                <w:sz w:val="16"/>
                <w:szCs w:val="16"/>
              </w:rPr>
              <w:t>CLASE</w:t>
            </w:r>
          </w:p>
        </w:tc>
        <w:tc>
          <w:tcPr>
            <w:tcW w:w="1840" w:type="pct"/>
            <w:gridSpan w:val="2"/>
            <w:vAlign w:val="center"/>
          </w:tcPr>
          <w:p w14:paraId="0CF7332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GENERAL</w:t>
            </w:r>
          </w:p>
        </w:tc>
        <w:tc>
          <w:tcPr>
            <w:tcW w:w="920" w:type="pct"/>
            <w:shd w:val="clear" w:color="auto" w:fill="auto"/>
            <w:vAlign w:val="center"/>
          </w:tcPr>
          <w:p w14:paraId="0271402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GENERAL</w:t>
            </w:r>
          </w:p>
        </w:tc>
        <w:tc>
          <w:tcPr>
            <w:tcW w:w="920" w:type="pct"/>
            <w:shd w:val="clear" w:color="auto" w:fill="auto"/>
            <w:vAlign w:val="center"/>
          </w:tcPr>
          <w:p w14:paraId="4DB7A0E4"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 xml:space="preserve">GENERAL </w:t>
            </w:r>
          </w:p>
        </w:tc>
      </w:tr>
      <w:tr w:rsidR="006B6425" w:rsidRPr="00437278" w14:paraId="546E7939" w14:textId="77777777" w:rsidTr="006B6425">
        <w:trPr>
          <w:trHeight w:val="236"/>
        </w:trPr>
        <w:tc>
          <w:tcPr>
            <w:tcW w:w="1319" w:type="pct"/>
            <w:gridSpan w:val="2"/>
            <w:shd w:val="clear" w:color="auto" w:fill="DBE5F1" w:themeFill="accent1" w:themeFillTint="33"/>
            <w:vAlign w:val="center"/>
            <w:hideMark/>
          </w:tcPr>
          <w:p w14:paraId="6A9B8E41"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FUENTE</w:t>
            </w:r>
          </w:p>
        </w:tc>
        <w:tc>
          <w:tcPr>
            <w:tcW w:w="1840" w:type="pct"/>
            <w:gridSpan w:val="2"/>
            <w:vAlign w:val="center"/>
          </w:tcPr>
          <w:p w14:paraId="6CAD373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INTERNO-EXTERNO</w:t>
            </w:r>
          </w:p>
        </w:tc>
        <w:tc>
          <w:tcPr>
            <w:tcW w:w="920" w:type="pct"/>
            <w:shd w:val="clear" w:color="auto" w:fill="auto"/>
            <w:vAlign w:val="center"/>
          </w:tcPr>
          <w:p w14:paraId="4C2B3C0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EXTERNO</w:t>
            </w:r>
          </w:p>
        </w:tc>
        <w:tc>
          <w:tcPr>
            <w:tcW w:w="920" w:type="pct"/>
            <w:shd w:val="clear" w:color="auto" w:fill="auto"/>
            <w:vAlign w:val="center"/>
          </w:tcPr>
          <w:p w14:paraId="31A9A6B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EXTERNO</w:t>
            </w:r>
          </w:p>
        </w:tc>
      </w:tr>
      <w:tr w:rsidR="006B6425" w:rsidRPr="00437278" w14:paraId="1DCEEC19" w14:textId="77777777" w:rsidTr="006B6425">
        <w:trPr>
          <w:trHeight w:val="161"/>
        </w:trPr>
        <w:tc>
          <w:tcPr>
            <w:tcW w:w="1319" w:type="pct"/>
            <w:gridSpan w:val="2"/>
            <w:shd w:val="clear" w:color="auto" w:fill="DBE5F1" w:themeFill="accent1" w:themeFillTint="33"/>
            <w:vAlign w:val="center"/>
            <w:hideMark/>
          </w:tcPr>
          <w:p w14:paraId="2D2D745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ETAPA</w:t>
            </w:r>
          </w:p>
        </w:tc>
        <w:tc>
          <w:tcPr>
            <w:tcW w:w="1840" w:type="pct"/>
            <w:gridSpan w:val="2"/>
            <w:vAlign w:val="center"/>
          </w:tcPr>
          <w:p w14:paraId="43D6333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PLANEACION-EJECUCIÓN</w:t>
            </w:r>
          </w:p>
        </w:tc>
        <w:tc>
          <w:tcPr>
            <w:tcW w:w="920" w:type="pct"/>
            <w:shd w:val="clear" w:color="auto" w:fill="auto"/>
            <w:vAlign w:val="center"/>
          </w:tcPr>
          <w:p w14:paraId="0B784CA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EJECUCIÓN</w:t>
            </w:r>
          </w:p>
        </w:tc>
        <w:tc>
          <w:tcPr>
            <w:tcW w:w="920" w:type="pct"/>
            <w:shd w:val="clear" w:color="auto" w:fill="auto"/>
            <w:vAlign w:val="center"/>
          </w:tcPr>
          <w:p w14:paraId="212183E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EJECUCIÓN</w:t>
            </w:r>
          </w:p>
        </w:tc>
      </w:tr>
      <w:tr w:rsidR="006B6425" w:rsidRPr="00437278" w14:paraId="012B6176" w14:textId="77777777" w:rsidTr="006B6425">
        <w:trPr>
          <w:trHeight w:val="289"/>
        </w:trPr>
        <w:tc>
          <w:tcPr>
            <w:tcW w:w="1319" w:type="pct"/>
            <w:gridSpan w:val="2"/>
            <w:shd w:val="clear" w:color="auto" w:fill="DBE5F1" w:themeFill="accent1" w:themeFillTint="33"/>
            <w:vAlign w:val="center"/>
            <w:hideMark/>
          </w:tcPr>
          <w:p w14:paraId="26443C1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TIPO</w:t>
            </w:r>
          </w:p>
        </w:tc>
        <w:tc>
          <w:tcPr>
            <w:tcW w:w="1840" w:type="pct"/>
            <w:gridSpan w:val="2"/>
            <w:vAlign w:val="center"/>
          </w:tcPr>
          <w:p w14:paraId="22C33E3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RIEGOS SOCIALES O</w:t>
            </w:r>
          </w:p>
          <w:p w14:paraId="37368C5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POLITÍCOS</w:t>
            </w:r>
          </w:p>
        </w:tc>
        <w:tc>
          <w:tcPr>
            <w:tcW w:w="920" w:type="pct"/>
            <w:shd w:val="clear" w:color="auto" w:fill="auto"/>
            <w:vAlign w:val="center"/>
          </w:tcPr>
          <w:p w14:paraId="42B3911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RIESGOS REGULATORIOS</w:t>
            </w:r>
          </w:p>
        </w:tc>
        <w:tc>
          <w:tcPr>
            <w:tcW w:w="920" w:type="pct"/>
            <w:shd w:val="clear" w:color="auto" w:fill="auto"/>
            <w:vAlign w:val="center"/>
          </w:tcPr>
          <w:p w14:paraId="7DD2203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RIESGOS DE LA NATURALEZA</w:t>
            </w:r>
          </w:p>
        </w:tc>
      </w:tr>
      <w:tr w:rsidR="006B6425" w:rsidRPr="00437278" w14:paraId="1EE5ADA1" w14:textId="77777777" w:rsidTr="006B6425">
        <w:trPr>
          <w:trHeight w:val="482"/>
        </w:trPr>
        <w:tc>
          <w:tcPr>
            <w:tcW w:w="1319" w:type="pct"/>
            <w:gridSpan w:val="2"/>
            <w:shd w:val="clear" w:color="auto" w:fill="DBE5F1" w:themeFill="accent1" w:themeFillTint="33"/>
            <w:vAlign w:val="center"/>
            <w:hideMark/>
          </w:tcPr>
          <w:p w14:paraId="7846A03D"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DESCRIPCIÓN( que puede pasar y como puede ocurrir)</w:t>
            </w:r>
          </w:p>
        </w:tc>
        <w:tc>
          <w:tcPr>
            <w:tcW w:w="920" w:type="pct"/>
            <w:shd w:val="clear" w:color="auto" w:fill="auto"/>
            <w:vAlign w:val="center"/>
          </w:tcPr>
          <w:p w14:paraId="487E431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CAMBIO DE RÉGIMEN POLÍTICO INESTABILIDAD</w:t>
            </w:r>
          </w:p>
          <w:p w14:paraId="2EE0A33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JURÍDICA O NORMATIVIDAD DISTRITAL O NACIONAL QUE REGULEN LA MOVILIZACION O LAS OBRAS POR CAUSA DE LA PANDEMIA DEL COVID-19</w:t>
            </w:r>
          </w:p>
        </w:tc>
        <w:tc>
          <w:tcPr>
            <w:tcW w:w="920" w:type="pct"/>
            <w:shd w:val="clear" w:color="auto" w:fill="auto"/>
            <w:vAlign w:val="center"/>
          </w:tcPr>
          <w:p w14:paraId="7AE186D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OCURRENCIA DE</w:t>
            </w:r>
          </w:p>
          <w:p w14:paraId="38FE992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SITUACIONES DE ORDEN</w:t>
            </w:r>
          </w:p>
          <w:p w14:paraId="1A457BA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PÚBLICO, PAROS O HUELGAS, PARALIZACION POR LA PANDEMIA DEL COVID-19</w:t>
            </w:r>
          </w:p>
          <w:p w14:paraId="76A5886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O LOS EFECTOS DERIVADOS</w:t>
            </w:r>
          </w:p>
          <w:p w14:paraId="476E2C2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Y OCASIONADOS POR LOS</w:t>
            </w:r>
          </w:p>
          <w:p w14:paraId="68A1E86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MISMOS</w:t>
            </w:r>
          </w:p>
        </w:tc>
        <w:tc>
          <w:tcPr>
            <w:tcW w:w="920" w:type="pct"/>
            <w:shd w:val="clear" w:color="auto" w:fill="auto"/>
            <w:vAlign w:val="center"/>
          </w:tcPr>
          <w:p w14:paraId="265DB5C0"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EFECTOS DESFAVORABLES</w:t>
            </w:r>
          </w:p>
          <w:p w14:paraId="741243AA"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OCASIONADOS POR NORMAS,</w:t>
            </w:r>
          </w:p>
          <w:p w14:paraId="7BBAC472"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DISPOSICIONES O</w:t>
            </w:r>
          </w:p>
          <w:p w14:paraId="470F34A3"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DIRECTRICES QUE ADOPTE</w:t>
            </w:r>
          </w:p>
          <w:p w14:paraId="2D63285C"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LA ADMINISTRACIÓN</w:t>
            </w:r>
          </w:p>
          <w:p w14:paraId="50100E6A"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DURANTE LA EJECUCIÓN DEL</w:t>
            </w:r>
          </w:p>
          <w:p w14:paraId="1305CCCE"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CONTRATO Y QUE SEAN</w:t>
            </w:r>
          </w:p>
          <w:p w14:paraId="608EBB93"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APLICABLES AL CONTRATO,</w:t>
            </w:r>
          </w:p>
          <w:p w14:paraId="5EBECDD8"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CON EXCEPCIÓN DE NORMAS</w:t>
            </w:r>
          </w:p>
          <w:p w14:paraId="58EBB055" w14:textId="77777777" w:rsidR="006B6425" w:rsidRPr="00437278" w:rsidRDefault="006B6425" w:rsidP="006B6425">
            <w:pPr>
              <w:autoSpaceDE w:val="0"/>
              <w:adjustRightInd w:val="0"/>
              <w:jc w:val="center"/>
              <w:rPr>
                <w:rFonts w:ascii="Arial" w:hAnsi="Arial" w:cs="Arial"/>
                <w:sz w:val="16"/>
                <w:szCs w:val="16"/>
              </w:rPr>
            </w:pPr>
            <w:r w:rsidRPr="00437278">
              <w:rPr>
                <w:rFonts w:ascii="Arial" w:hAnsi="Arial" w:cs="Arial"/>
                <w:sz w:val="16"/>
                <w:szCs w:val="16"/>
              </w:rPr>
              <w:t>TRIBUTARIAS</w:t>
            </w:r>
          </w:p>
        </w:tc>
        <w:tc>
          <w:tcPr>
            <w:tcW w:w="920" w:type="pct"/>
            <w:shd w:val="clear" w:color="auto" w:fill="auto"/>
            <w:vAlign w:val="center"/>
          </w:tcPr>
          <w:p w14:paraId="64D8970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RIESGOS DE FUERZA MAYOR</w:t>
            </w:r>
          </w:p>
          <w:p w14:paraId="6427B65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ASEGURABLES REFERIDOS AL</w:t>
            </w:r>
          </w:p>
          <w:p w14:paraId="628A578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IMPACTO ADVERSO SOBRE</w:t>
            </w:r>
          </w:p>
          <w:p w14:paraId="704BE96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EJECUCIÓN Y/O</w:t>
            </w:r>
          </w:p>
          <w:p w14:paraId="2B45B95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OPERACIÓN DEL CONTRATO</w:t>
            </w:r>
          </w:p>
          <w:p w14:paraId="2CE4C70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POR CAUSAS DERIVABLES DE</w:t>
            </w:r>
          </w:p>
          <w:p w14:paraId="5FB431C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DESASTRES NATURALES</w:t>
            </w:r>
          </w:p>
        </w:tc>
      </w:tr>
      <w:tr w:rsidR="006B6425" w:rsidRPr="00437278" w14:paraId="2D129C76" w14:textId="77777777" w:rsidTr="006B6425">
        <w:trPr>
          <w:trHeight w:val="346"/>
        </w:trPr>
        <w:tc>
          <w:tcPr>
            <w:tcW w:w="1319" w:type="pct"/>
            <w:gridSpan w:val="2"/>
            <w:shd w:val="clear" w:color="auto" w:fill="DBE5F1" w:themeFill="accent1" w:themeFillTint="33"/>
            <w:vAlign w:val="center"/>
            <w:hideMark/>
          </w:tcPr>
          <w:p w14:paraId="6C42BE45"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CONSECUENCIA DE LA OCURRENCIA DEL EVENTO</w:t>
            </w:r>
          </w:p>
        </w:tc>
        <w:tc>
          <w:tcPr>
            <w:tcW w:w="920" w:type="pct"/>
            <w:shd w:val="clear" w:color="auto" w:fill="auto"/>
            <w:vAlign w:val="center"/>
          </w:tcPr>
          <w:p w14:paraId="578A538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NUEVAS OBLIGACIONES PARA LAS  PARTES</w:t>
            </w:r>
          </w:p>
        </w:tc>
        <w:tc>
          <w:tcPr>
            <w:tcW w:w="920" w:type="pct"/>
            <w:shd w:val="clear" w:color="auto" w:fill="auto"/>
            <w:vAlign w:val="center"/>
          </w:tcPr>
          <w:p w14:paraId="70B3429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PARÁLISIS O PRORROGA EN</w:t>
            </w:r>
          </w:p>
          <w:p w14:paraId="280FD32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EJECUCIÓN DEL</w:t>
            </w:r>
          </w:p>
          <w:p w14:paraId="0223A57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CONTRATO</w:t>
            </w:r>
          </w:p>
        </w:tc>
        <w:tc>
          <w:tcPr>
            <w:tcW w:w="920" w:type="pct"/>
            <w:shd w:val="clear" w:color="auto" w:fill="auto"/>
            <w:vAlign w:val="center"/>
          </w:tcPr>
          <w:p w14:paraId="2C902944"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NUEVAS OBLIGACIONES PARA</w:t>
            </w:r>
          </w:p>
          <w:p w14:paraId="318BD76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LAS PARTES</w:t>
            </w:r>
          </w:p>
        </w:tc>
        <w:tc>
          <w:tcPr>
            <w:tcW w:w="920" w:type="pct"/>
            <w:shd w:val="clear" w:color="auto" w:fill="auto"/>
            <w:vAlign w:val="center"/>
          </w:tcPr>
          <w:p w14:paraId="5CD3F9D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INCUMPLIMIENTO O</w:t>
            </w:r>
          </w:p>
          <w:p w14:paraId="4B23878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PARÁLISIS DEL CONTRATO</w:t>
            </w:r>
          </w:p>
        </w:tc>
      </w:tr>
      <w:tr w:rsidR="006B6425" w:rsidRPr="00437278" w14:paraId="5565EA0D" w14:textId="77777777" w:rsidTr="006B6425">
        <w:trPr>
          <w:trHeight w:val="187"/>
        </w:trPr>
        <w:tc>
          <w:tcPr>
            <w:tcW w:w="1319" w:type="pct"/>
            <w:gridSpan w:val="2"/>
            <w:shd w:val="clear" w:color="auto" w:fill="DBE5F1" w:themeFill="accent1" w:themeFillTint="33"/>
            <w:vAlign w:val="center"/>
          </w:tcPr>
          <w:p w14:paraId="3E09159D"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PROBABILIDAD</w:t>
            </w:r>
          </w:p>
        </w:tc>
        <w:tc>
          <w:tcPr>
            <w:tcW w:w="920" w:type="pct"/>
            <w:shd w:val="clear" w:color="auto" w:fill="auto"/>
            <w:vAlign w:val="center"/>
          </w:tcPr>
          <w:p w14:paraId="7D8EEB1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6EDDE75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3</w:t>
            </w:r>
          </w:p>
        </w:tc>
        <w:tc>
          <w:tcPr>
            <w:tcW w:w="920" w:type="pct"/>
            <w:shd w:val="clear" w:color="auto" w:fill="auto"/>
            <w:vAlign w:val="center"/>
          </w:tcPr>
          <w:p w14:paraId="5201A72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2475C72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3</w:t>
            </w:r>
          </w:p>
        </w:tc>
      </w:tr>
      <w:tr w:rsidR="006B6425" w:rsidRPr="00437278" w14:paraId="489BB283" w14:textId="77777777" w:rsidTr="006B6425">
        <w:trPr>
          <w:trHeight w:val="187"/>
        </w:trPr>
        <w:tc>
          <w:tcPr>
            <w:tcW w:w="1319" w:type="pct"/>
            <w:gridSpan w:val="2"/>
            <w:shd w:val="clear" w:color="auto" w:fill="DBE5F1" w:themeFill="accent1" w:themeFillTint="33"/>
            <w:vAlign w:val="center"/>
            <w:hideMark/>
          </w:tcPr>
          <w:p w14:paraId="41D0C81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IMPACTO</w:t>
            </w:r>
          </w:p>
        </w:tc>
        <w:tc>
          <w:tcPr>
            <w:tcW w:w="920" w:type="pct"/>
            <w:shd w:val="clear" w:color="auto" w:fill="auto"/>
            <w:vAlign w:val="center"/>
          </w:tcPr>
          <w:p w14:paraId="019A071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0D0F795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4</w:t>
            </w:r>
          </w:p>
        </w:tc>
        <w:tc>
          <w:tcPr>
            <w:tcW w:w="920" w:type="pct"/>
            <w:shd w:val="clear" w:color="auto" w:fill="auto"/>
            <w:vAlign w:val="center"/>
          </w:tcPr>
          <w:p w14:paraId="25AED2FA"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3</w:t>
            </w:r>
          </w:p>
        </w:tc>
        <w:tc>
          <w:tcPr>
            <w:tcW w:w="920" w:type="pct"/>
            <w:shd w:val="clear" w:color="auto" w:fill="auto"/>
            <w:vAlign w:val="center"/>
          </w:tcPr>
          <w:p w14:paraId="3EE0940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3</w:t>
            </w:r>
          </w:p>
        </w:tc>
      </w:tr>
      <w:tr w:rsidR="006B6425" w:rsidRPr="00437278" w14:paraId="60789B1F" w14:textId="77777777" w:rsidTr="006B6425">
        <w:trPr>
          <w:trHeight w:val="236"/>
        </w:trPr>
        <w:tc>
          <w:tcPr>
            <w:tcW w:w="1319" w:type="pct"/>
            <w:gridSpan w:val="2"/>
            <w:shd w:val="clear" w:color="auto" w:fill="DBE5F1" w:themeFill="accent1" w:themeFillTint="33"/>
            <w:vAlign w:val="center"/>
            <w:hideMark/>
          </w:tcPr>
          <w:p w14:paraId="181C2535"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VALORACIÓN DEL RIESGO</w:t>
            </w:r>
          </w:p>
        </w:tc>
        <w:tc>
          <w:tcPr>
            <w:tcW w:w="920" w:type="pct"/>
            <w:shd w:val="clear" w:color="auto" w:fill="auto"/>
            <w:vAlign w:val="center"/>
          </w:tcPr>
          <w:p w14:paraId="0ACC1F0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2</w:t>
            </w:r>
          </w:p>
        </w:tc>
        <w:tc>
          <w:tcPr>
            <w:tcW w:w="920" w:type="pct"/>
            <w:shd w:val="clear" w:color="auto" w:fill="auto"/>
            <w:vAlign w:val="center"/>
          </w:tcPr>
          <w:p w14:paraId="53CEE89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7</w:t>
            </w:r>
          </w:p>
        </w:tc>
        <w:tc>
          <w:tcPr>
            <w:tcW w:w="920" w:type="pct"/>
            <w:shd w:val="clear" w:color="auto" w:fill="auto"/>
            <w:vAlign w:val="center"/>
          </w:tcPr>
          <w:p w14:paraId="43BCF624"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4</w:t>
            </w:r>
          </w:p>
        </w:tc>
        <w:tc>
          <w:tcPr>
            <w:tcW w:w="920" w:type="pct"/>
            <w:shd w:val="clear" w:color="auto" w:fill="auto"/>
            <w:vAlign w:val="center"/>
          </w:tcPr>
          <w:p w14:paraId="433B996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6</w:t>
            </w:r>
          </w:p>
        </w:tc>
      </w:tr>
      <w:tr w:rsidR="006B6425" w:rsidRPr="00437278" w14:paraId="13DFD24D" w14:textId="77777777" w:rsidTr="006B6425">
        <w:trPr>
          <w:trHeight w:val="236"/>
        </w:trPr>
        <w:tc>
          <w:tcPr>
            <w:tcW w:w="1319" w:type="pct"/>
            <w:gridSpan w:val="2"/>
            <w:shd w:val="clear" w:color="auto" w:fill="DBE5F1" w:themeFill="accent1" w:themeFillTint="33"/>
            <w:vAlign w:val="center"/>
            <w:hideMark/>
          </w:tcPr>
          <w:p w14:paraId="0DE3CF8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CATEGORÍA</w:t>
            </w:r>
          </w:p>
        </w:tc>
        <w:tc>
          <w:tcPr>
            <w:tcW w:w="920" w:type="pct"/>
            <w:shd w:val="clear" w:color="auto" w:fill="auto"/>
            <w:vAlign w:val="center"/>
          </w:tcPr>
          <w:p w14:paraId="779D2AA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BAJO</w:t>
            </w:r>
          </w:p>
        </w:tc>
        <w:tc>
          <w:tcPr>
            <w:tcW w:w="920" w:type="pct"/>
            <w:shd w:val="clear" w:color="auto" w:fill="auto"/>
            <w:vAlign w:val="center"/>
          </w:tcPr>
          <w:p w14:paraId="637A6D3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ALTO</w:t>
            </w:r>
          </w:p>
        </w:tc>
        <w:tc>
          <w:tcPr>
            <w:tcW w:w="920" w:type="pct"/>
            <w:shd w:val="clear" w:color="auto" w:fill="auto"/>
            <w:vAlign w:val="center"/>
          </w:tcPr>
          <w:p w14:paraId="6ABC85F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BAJO</w:t>
            </w:r>
          </w:p>
        </w:tc>
        <w:tc>
          <w:tcPr>
            <w:tcW w:w="920" w:type="pct"/>
            <w:shd w:val="clear" w:color="auto" w:fill="auto"/>
            <w:vAlign w:val="center"/>
          </w:tcPr>
          <w:p w14:paraId="5D6C03E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ALTO</w:t>
            </w:r>
          </w:p>
        </w:tc>
      </w:tr>
      <w:tr w:rsidR="006B6425" w:rsidRPr="00437278" w14:paraId="3B5A9402" w14:textId="77777777" w:rsidTr="006B6425">
        <w:trPr>
          <w:trHeight w:val="236"/>
        </w:trPr>
        <w:tc>
          <w:tcPr>
            <w:tcW w:w="1319" w:type="pct"/>
            <w:gridSpan w:val="2"/>
            <w:shd w:val="clear" w:color="auto" w:fill="DBE5F1" w:themeFill="accent1" w:themeFillTint="33"/>
            <w:vAlign w:val="center"/>
            <w:hideMark/>
          </w:tcPr>
          <w:p w14:paraId="0C938BB9"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¿A QUIEN SE LE ASIGNA?</w:t>
            </w:r>
          </w:p>
        </w:tc>
        <w:tc>
          <w:tcPr>
            <w:tcW w:w="920" w:type="pct"/>
            <w:shd w:val="clear" w:color="auto" w:fill="auto"/>
            <w:vAlign w:val="center"/>
          </w:tcPr>
          <w:p w14:paraId="1363F11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ENTIDAD</w:t>
            </w:r>
          </w:p>
        </w:tc>
        <w:tc>
          <w:tcPr>
            <w:tcW w:w="920" w:type="pct"/>
            <w:shd w:val="clear" w:color="auto" w:fill="auto"/>
            <w:vAlign w:val="center"/>
          </w:tcPr>
          <w:p w14:paraId="7C2460EE"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CONTRATISTA Y ENTIDAD</w:t>
            </w:r>
          </w:p>
        </w:tc>
        <w:tc>
          <w:tcPr>
            <w:tcW w:w="920" w:type="pct"/>
            <w:shd w:val="clear" w:color="auto" w:fill="auto"/>
            <w:vAlign w:val="center"/>
          </w:tcPr>
          <w:p w14:paraId="1AA7946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ENTIDAD</w:t>
            </w:r>
          </w:p>
        </w:tc>
        <w:tc>
          <w:tcPr>
            <w:tcW w:w="920" w:type="pct"/>
            <w:shd w:val="clear" w:color="auto" w:fill="auto"/>
            <w:vAlign w:val="center"/>
          </w:tcPr>
          <w:p w14:paraId="29F51CB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CONTRATISTA Y ENTIDAD</w:t>
            </w:r>
          </w:p>
        </w:tc>
      </w:tr>
      <w:tr w:rsidR="006B6425" w:rsidRPr="00437278" w14:paraId="4FC1040E" w14:textId="77777777" w:rsidTr="006B6425">
        <w:trPr>
          <w:trHeight w:val="302"/>
        </w:trPr>
        <w:tc>
          <w:tcPr>
            <w:tcW w:w="1319" w:type="pct"/>
            <w:gridSpan w:val="2"/>
            <w:shd w:val="clear" w:color="auto" w:fill="DBE5F1" w:themeFill="accent1" w:themeFillTint="33"/>
            <w:vAlign w:val="center"/>
            <w:hideMark/>
          </w:tcPr>
          <w:p w14:paraId="1CECE52C"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TRATAMIENTO  / CONTROLES A SER  IMPLEMENTADOS</w:t>
            </w:r>
          </w:p>
        </w:tc>
        <w:tc>
          <w:tcPr>
            <w:tcW w:w="920" w:type="pct"/>
            <w:shd w:val="clear" w:color="auto" w:fill="auto"/>
            <w:vAlign w:val="center"/>
          </w:tcPr>
          <w:p w14:paraId="472097A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ENTIDAD DEBE MANTENERSE ACTUALIZADA</w:t>
            </w:r>
          </w:p>
          <w:p w14:paraId="4866FD9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EN LOS CAMBIOS NORMATIVO</w:t>
            </w:r>
          </w:p>
        </w:tc>
        <w:tc>
          <w:tcPr>
            <w:tcW w:w="920" w:type="pct"/>
            <w:shd w:val="clear" w:color="auto" w:fill="auto"/>
            <w:vAlign w:val="center"/>
          </w:tcPr>
          <w:p w14:paraId="321B89D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EL CONTRATISTA DEBERA</w:t>
            </w:r>
          </w:p>
          <w:p w14:paraId="6583938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ESTAR INFORMADO DE LA</w:t>
            </w:r>
          </w:p>
          <w:p w14:paraId="03BEC7F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SITUACION DE ORDEN</w:t>
            </w:r>
          </w:p>
          <w:p w14:paraId="490AB54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PUBLICO QUE PUEDAN</w:t>
            </w:r>
          </w:p>
          <w:p w14:paraId="3AD987D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AFECTAR EL CUMPLIMIENTO</w:t>
            </w:r>
          </w:p>
          <w:p w14:paraId="463D002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DEL CONTRATO</w:t>
            </w:r>
          </w:p>
        </w:tc>
        <w:tc>
          <w:tcPr>
            <w:tcW w:w="920" w:type="pct"/>
            <w:shd w:val="clear" w:color="auto" w:fill="auto"/>
            <w:vAlign w:val="center"/>
          </w:tcPr>
          <w:p w14:paraId="2D3C734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LA ENTIDAD DEBE</w:t>
            </w:r>
          </w:p>
          <w:p w14:paraId="031E1AD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MANTENERSE ACTUALIZADA</w:t>
            </w:r>
          </w:p>
          <w:p w14:paraId="34F98E7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EN LOS CAMBIOS</w:t>
            </w:r>
          </w:p>
          <w:p w14:paraId="64DB409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NORMATIVOS</w:t>
            </w:r>
          </w:p>
        </w:tc>
        <w:tc>
          <w:tcPr>
            <w:tcW w:w="920" w:type="pct"/>
            <w:shd w:val="clear" w:color="auto" w:fill="auto"/>
            <w:vAlign w:val="center"/>
          </w:tcPr>
          <w:p w14:paraId="4A4933F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SEGUIMIENTO EN LA</w:t>
            </w:r>
          </w:p>
          <w:p w14:paraId="755BB8D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EJECUCION- CONTROL POR</w:t>
            </w:r>
          </w:p>
          <w:p w14:paraId="5ACFD53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PARTE DEL SUPERVISOR Y</w:t>
            </w:r>
          </w:p>
          <w:p w14:paraId="7233A49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CONTRATISTA- DEBIDO</w:t>
            </w:r>
          </w:p>
          <w:p w14:paraId="423D966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PROCESO</w:t>
            </w:r>
          </w:p>
        </w:tc>
      </w:tr>
      <w:tr w:rsidR="006B6425" w:rsidRPr="00437278" w14:paraId="750CD2C6" w14:textId="77777777" w:rsidTr="006B6425">
        <w:trPr>
          <w:trHeight w:val="113"/>
        </w:trPr>
        <w:tc>
          <w:tcPr>
            <w:tcW w:w="643" w:type="pct"/>
            <w:vMerge w:val="restart"/>
            <w:shd w:val="clear" w:color="auto" w:fill="DBE5F1" w:themeFill="accent1" w:themeFillTint="33"/>
            <w:vAlign w:val="center"/>
            <w:hideMark/>
          </w:tcPr>
          <w:p w14:paraId="3AC55DDC"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IMPACTO DESPUÉS DEL TRATAMIENTO</w:t>
            </w:r>
          </w:p>
        </w:tc>
        <w:tc>
          <w:tcPr>
            <w:tcW w:w="676" w:type="pct"/>
            <w:shd w:val="clear" w:color="auto" w:fill="DBE5F1" w:themeFill="accent1" w:themeFillTint="33"/>
            <w:vAlign w:val="center"/>
            <w:hideMark/>
          </w:tcPr>
          <w:p w14:paraId="40AE936B"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PROBABILIDAD</w:t>
            </w:r>
          </w:p>
        </w:tc>
        <w:tc>
          <w:tcPr>
            <w:tcW w:w="920" w:type="pct"/>
            <w:shd w:val="clear" w:color="auto" w:fill="auto"/>
            <w:vAlign w:val="center"/>
          </w:tcPr>
          <w:p w14:paraId="045A493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16B67DB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3</w:t>
            </w:r>
          </w:p>
        </w:tc>
        <w:tc>
          <w:tcPr>
            <w:tcW w:w="920" w:type="pct"/>
            <w:shd w:val="clear" w:color="auto" w:fill="auto"/>
            <w:vAlign w:val="center"/>
          </w:tcPr>
          <w:p w14:paraId="7200E58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2772AAB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4</w:t>
            </w:r>
          </w:p>
        </w:tc>
      </w:tr>
      <w:tr w:rsidR="006B6425" w:rsidRPr="00437278" w14:paraId="34F1505C" w14:textId="77777777" w:rsidTr="006B6425">
        <w:trPr>
          <w:trHeight w:val="195"/>
        </w:trPr>
        <w:tc>
          <w:tcPr>
            <w:tcW w:w="643" w:type="pct"/>
            <w:vMerge/>
            <w:shd w:val="clear" w:color="auto" w:fill="DBE5F1" w:themeFill="accent1" w:themeFillTint="33"/>
            <w:vAlign w:val="center"/>
            <w:hideMark/>
          </w:tcPr>
          <w:p w14:paraId="07FEE607" w14:textId="77777777" w:rsidR="006B6425" w:rsidRPr="00437278" w:rsidRDefault="006B6425" w:rsidP="006B6425">
            <w:pPr>
              <w:jc w:val="center"/>
              <w:rPr>
                <w:rFonts w:ascii="Arial" w:hAnsi="Arial" w:cs="Arial"/>
                <w:bCs/>
                <w:sz w:val="16"/>
                <w:szCs w:val="16"/>
              </w:rPr>
            </w:pPr>
          </w:p>
        </w:tc>
        <w:tc>
          <w:tcPr>
            <w:tcW w:w="676" w:type="pct"/>
            <w:shd w:val="clear" w:color="auto" w:fill="DBE5F1" w:themeFill="accent1" w:themeFillTint="33"/>
            <w:vAlign w:val="center"/>
            <w:hideMark/>
          </w:tcPr>
          <w:p w14:paraId="58CB43D4"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IMPACTO</w:t>
            </w:r>
          </w:p>
        </w:tc>
        <w:tc>
          <w:tcPr>
            <w:tcW w:w="920" w:type="pct"/>
            <w:shd w:val="clear" w:color="auto" w:fill="auto"/>
            <w:vAlign w:val="center"/>
          </w:tcPr>
          <w:p w14:paraId="08F5F91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5F613EA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4</w:t>
            </w:r>
          </w:p>
        </w:tc>
        <w:tc>
          <w:tcPr>
            <w:tcW w:w="920" w:type="pct"/>
            <w:shd w:val="clear" w:color="auto" w:fill="auto"/>
            <w:vAlign w:val="center"/>
          </w:tcPr>
          <w:p w14:paraId="30AE0E1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2060999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2</w:t>
            </w:r>
          </w:p>
        </w:tc>
      </w:tr>
      <w:tr w:rsidR="006B6425" w:rsidRPr="00437278" w14:paraId="7A6655A4" w14:textId="77777777" w:rsidTr="006B6425">
        <w:trPr>
          <w:trHeight w:val="202"/>
        </w:trPr>
        <w:tc>
          <w:tcPr>
            <w:tcW w:w="643" w:type="pct"/>
            <w:vMerge/>
            <w:shd w:val="clear" w:color="auto" w:fill="DBE5F1" w:themeFill="accent1" w:themeFillTint="33"/>
            <w:vAlign w:val="center"/>
            <w:hideMark/>
          </w:tcPr>
          <w:p w14:paraId="28A4A1BB" w14:textId="77777777" w:rsidR="006B6425" w:rsidRPr="00437278" w:rsidRDefault="006B6425" w:rsidP="006B6425">
            <w:pPr>
              <w:jc w:val="center"/>
              <w:rPr>
                <w:rFonts w:ascii="Arial" w:hAnsi="Arial" w:cs="Arial"/>
                <w:bCs/>
                <w:sz w:val="16"/>
                <w:szCs w:val="16"/>
              </w:rPr>
            </w:pPr>
          </w:p>
        </w:tc>
        <w:tc>
          <w:tcPr>
            <w:tcW w:w="676" w:type="pct"/>
            <w:shd w:val="clear" w:color="auto" w:fill="DBE5F1" w:themeFill="accent1" w:themeFillTint="33"/>
            <w:vAlign w:val="center"/>
            <w:hideMark/>
          </w:tcPr>
          <w:p w14:paraId="4EDD4146"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VALORACIÓN DEL RIESGO</w:t>
            </w:r>
          </w:p>
        </w:tc>
        <w:tc>
          <w:tcPr>
            <w:tcW w:w="920" w:type="pct"/>
            <w:shd w:val="clear" w:color="auto" w:fill="auto"/>
            <w:vAlign w:val="center"/>
          </w:tcPr>
          <w:p w14:paraId="191DF91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2</w:t>
            </w:r>
          </w:p>
        </w:tc>
        <w:tc>
          <w:tcPr>
            <w:tcW w:w="920" w:type="pct"/>
            <w:shd w:val="clear" w:color="auto" w:fill="auto"/>
            <w:vAlign w:val="center"/>
          </w:tcPr>
          <w:p w14:paraId="2DE8C47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7</w:t>
            </w:r>
          </w:p>
        </w:tc>
        <w:tc>
          <w:tcPr>
            <w:tcW w:w="920" w:type="pct"/>
            <w:shd w:val="clear" w:color="auto" w:fill="auto"/>
            <w:vAlign w:val="center"/>
          </w:tcPr>
          <w:p w14:paraId="55C5C10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1</w:t>
            </w:r>
          </w:p>
        </w:tc>
        <w:tc>
          <w:tcPr>
            <w:tcW w:w="920" w:type="pct"/>
            <w:shd w:val="clear" w:color="auto" w:fill="auto"/>
            <w:vAlign w:val="center"/>
          </w:tcPr>
          <w:p w14:paraId="1E8BF5E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4</w:t>
            </w:r>
          </w:p>
        </w:tc>
      </w:tr>
      <w:tr w:rsidR="006B6425" w:rsidRPr="00437278" w14:paraId="18D6CA72" w14:textId="77777777" w:rsidTr="006B6425">
        <w:trPr>
          <w:trHeight w:val="192"/>
        </w:trPr>
        <w:tc>
          <w:tcPr>
            <w:tcW w:w="643" w:type="pct"/>
            <w:vMerge/>
            <w:shd w:val="clear" w:color="auto" w:fill="DBE5F1" w:themeFill="accent1" w:themeFillTint="33"/>
            <w:vAlign w:val="center"/>
            <w:hideMark/>
          </w:tcPr>
          <w:p w14:paraId="42F07EE5" w14:textId="77777777" w:rsidR="006B6425" w:rsidRPr="00437278" w:rsidRDefault="006B6425" w:rsidP="006B6425">
            <w:pPr>
              <w:jc w:val="center"/>
              <w:rPr>
                <w:rFonts w:ascii="Arial" w:hAnsi="Arial" w:cs="Arial"/>
                <w:bCs/>
                <w:sz w:val="16"/>
                <w:szCs w:val="16"/>
              </w:rPr>
            </w:pPr>
          </w:p>
        </w:tc>
        <w:tc>
          <w:tcPr>
            <w:tcW w:w="676" w:type="pct"/>
            <w:shd w:val="clear" w:color="auto" w:fill="DBE5F1" w:themeFill="accent1" w:themeFillTint="33"/>
            <w:vAlign w:val="center"/>
            <w:hideMark/>
          </w:tcPr>
          <w:p w14:paraId="1F40FD05"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CATEGORÍA</w:t>
            </w:r>
          </w:p>
        </w:tc>
        <w:tc>
          <w:tcPr>
            <w:tcW w:w="920" w:type="pct"/>
            <w:shd w:val="clear" w:color="auto" w:fill="auto"/>
            <w:vAlign w:val="center"/>
          </w:tcPr>
          <w:p w14:paraId="1B377CE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BAJO</w:t>
            </w:r>
          </w:p>
        </w:tc>
        <w:tc>
          <w:tcPr>
            <w:tcW w:w="920" w:type="pct"/>
            <w:shd w:val="clear" w:color="auto" w:fill="auto"/>
            <w:vAlign w:val="center"/>
          </w:tcPr>
          <w:p w14:paraId="3ABEE2A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ALTO</w:t>
            </w:r>
          </w:p>
        </w:tc>
        <w:tc>
          <w:tcPr>
            <w:tcW w:w="920" w:type="pct"/>
            <w:shd w:val="clear" w:color="auto" w:fill="auto"/>
            <w:vAlign w:val="center"/>
          </w:tcPr>
          <w:p w14:paraId="480A513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BAJO</w:t>
            </w:r>
          </w:p>
        </w:tc>
        <w:tc>
          <w:tcPr>
            <w:tcW w:w="920" w:type="pct"/>
            <w:shd w:val="clear" w:color="auto" w:fill="auto"/>
            <w:vAlign w:val="center"/>
          </w:tcPr>
          <w:p w14:paraId="4ED9E94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RIESGO BAJO</w:t>
            </w:r>
          </w:p>
        </w:tc>
      </w:tr>
      <w:tr w:rsidR="006B6425" w:rsidRPr="00437278" w14:paraId="572C90B4" w14:textId="77777777" w:rsidTr="006B6425">
        <w:trPr>
          <w:trHeight w:val="236"/>
        </w:trPr>
        <w:tc>
          <w:tcPr>
            <w:tcW w:w="1319" w:type="pct"/>
            <w:gridSpan w:val="2"/>
            <w:shd w:val="clear" w:color="auto" w:fill="DBE5F1" w:themeFill="accent1" w:themeFillTint="33"/>
            <w:vAlign w:val="center"/>
            <w:hideMark/>
          </w:tcPr>
          <w:p w14:paraId="03212AB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AFECTA LA EJECUCIÓN DEL CONTRATO?</w:t>
            </w:r>
          </w:p>
        </w:tc>
        <w:tc>
          <w:tcPr>
            <w:tcW w:w="920" w:type="pct"/>
            <w:shd w:val="clear" w:color="auto" w:fill="auto"/>
            <w:vAlign w:val="center"/>
          </w:tcPr>
          <w:p w14:paraId="2A717EC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w:t>
            </w:r>
          </w:p>
        </w:tc>
        <w:tc>
          <w:tcPr>
            <w:tcW w:w="920" w:type="pct"/>
            <w:shd w:val="clear" w:color="auto" w:fill="auto"/>
            <w:vAlign w:val="center"/>
          </w:tcPr>
          <w:p w14:paraId="5F18BA1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w:t>
            </w:r>
          </w:p>
        </w:tc>
        <w:tc>
          <w:tcPr>
            <w:tcW w:w="920" w:type="pct"/>
            <w:shd w:val="clear" w:color="auto" w:fill="auto"/>
            <w:vAlign w:val="center"/>
          </w:tcPr>
          <w:p w14:paraId="52A8A8A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w:t>
            </w:r>
          </w:p>
        </w:tc>
        <w:tc>
          <w:tcPr>
            <w:tcW w:w="920" w:type="pct"/>
            <w:shd w:val="clear" w:color="auto" w:fill="auto"/>
            <w:vAlign w:val="center"/>
          </w:tcPr>
          <w:p w14:paraId="2B5AD86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SI</w:t>
            </w:r>
          </w:p>
        </w:tc>
      </w:tr>
      <w:tr w:rsidR="006B6425" w:rsidRPr="00437278" w14:paraId="36756B73" w14:textId="77777777" w:rsidTr="006B6425">
        <w:trPr>
          <w:trHeight w:val="348"/>
        </w:trPr>
        <w:tc>
          <w:tcPr>
            <w:tcW w:w="1319" w:type="pct"/>
            <w:gridSpan w:val="2"/>
            <w:shd w:val="clear" w:color="auto" w:fill="DBE5F1" w:themeFill="accent1" w:themeFillTint="33"/>
            <w:vAlign w:val="center"/>
            <w:hideMark/>
          </w:tcPr>
          <w:p w14:paraId="63B82673"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PERSONA RESPONSABLE POR IMPLEMENTAR EL TRATAMIENTO</w:t>
            </w:r>
          </w:p>
        </w:tc>
        <w:tc>
          <w:tcPr>
            <w:tcW w:w="920" w:type="pct"/>
            <w:shd w:val="clear" w:color="auto" w:fill="auto"/>
            <w:vAlign w:val="center"/>
          </w:tcPr>
          <w:p w14:paraId="2AA7FA8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COMITES ESTRUCTURADORES Y GERENTE DE</w:t>
            </w:r>
          </w:p>
          <w:p w14:paraId="09438E8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PROYECTO</w:t>
            </w:r>
          </w:p>
        </w:tc>
        <w:tc>
          <w:tcPr>
            <w:tcW w:w="920" w:type="pct"/>
            <w:shd w:val="clear" w:color="auto" w:fill="auto"/>
            <w:vAlign w:val="center"/>
          </w:tcPr>
          <w:p w14:paraId="7FBE7C7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COMITES ESTRUCTURADORES Y GERENTE DE</w:t>
            </w:r>
          </w:p>
          <w:p w14:paraId="49B9FBB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PROYECTO</w:t>
            </w:r>
          </w:p>
        </w:tc>
        <w:tc>
          <w:tcPr>
            <w:tcW w:w="920" w:type="pct"/>
            <w:shd w:val="clear" w:color="auto" w:fill="auto"/>
            <w:vAlign w:val="center"/>
          </w:tcPr>
          <w:p w14:paraId="7EFB23C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COMITES ESTRUCTURADORES Y GERENTE DE</w:t>
            </w:r>
          </w:p>
          <w:p w14:paraId="03976F6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PROYECTO</w:t>
            </w:r>
          </w:p>
        </w:tc>
        <w:tc>
          <w:tcPr>
            <w:tcW w:w="920" w:type="pct"/>
            <w:shd w:val="clear" w:color="auto" w:fill="auto"/>
            <w:vAlign w:val="center"/>
          </w:tcPr>
          <w:p w14:paraId="639925DE"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COMITES ESTRUCTURADORES Y GERENTE DE</w:t>
            </w:r>
          </w:p>
          <w:p w14:paraId="054EADF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PROYECTO</w:t>
            </w:r>
          </w:p>
        </w:tc>
      </w:tr>
      <w:tr w:rsidR="006B6425" w:rsidRPr="00437278" w14:paraId="21157CD4" w14:textId="77777777" w:rsidTr="006B6425">
        <w:trPr>
          <w:trHeight w:val="298"/>
        </w:trPr>
        <w:tc>
          <w:tcPr>
            <w:tcW w:w="1319" w:type="pct"/>
            <w:gridSpan w:val="2"/>
            <w:shd w:val="clear" w:color="auto" w:fill="DBE5F1" w:themeFill="accent1" w:themeFillTint="33"/>
            <w:vAlign w:val="center"/>
            <w:hideMark/>
          </w:tcPr>
          <w:p w14:paraId="51A7D884"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FECHA ESTIMADA EN QUE SE INICIE EL TRATAMIENTO</w:t>
            </w:r>
          </w:p>
        </w:tc>
        <w:tc>
          <w:tcPr>
            <w:tcW w:w="920" w:type="pct"/>
            <w:shd w:val="clear" w:color="auto" w:fill="auto"/>
            <w:vAlign w:val="center"/>
          </w:tcPr>
          <w:p w14:paraId="2F2A339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PLANEACION</w:t>
            </w:r>
          </w:p>
        </w:tc>
        <w:tc>
          <w:tcPr>
            <w:tcW w:w="920" w:type="pct"/>
            <w:shd w:val="clear" w:color="auto" w:fill="auto"/>
            <w:vAlign w:val="center"/>
          </w:tcPr>
          <w:p w14:paraId="010925E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PLANEACION</w:t>
            </w:r>
          </w:p>
        </w:tc>
        <w:tc>
          <w:tcPr>
            <w:tcW w:w="920" w:type="pct"/>
            <w:shd w:val="clear" w:color="auto" w:fill="auto"/>
            <w:vAlign w:val="center"/>
          </w:tcPr>
          <w:p w14:paraId="5700F6A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PLANEACION- EJECUCION</w:t>
            </w:r>
          </w:p>
        </w:tc>
        <w:tc>
          <w:tcPr>
            <w:tcW w:w="920" w:type="pct"/>
            <w:shd w:val="clear" w:color="auto" w:fill="auto"/>
            <w:vAlign w:val="center"/>
          </w:tcPr>
          <w:p w14:paraId="5B031A51" w14:textId="77777777" w:rsidR="006B6425" w:rsidRPr="00437278" w:rsidRDefault="006B6425" w:rsidP="006B6425">
            <w:pPr>
              <w:rPr>
                <w:rFonts w:ascii="Arial" w:hAnsi="Arial" w:cs="Arial"/>
                <w:sz w:val="16"/>
                <w:szCs w:val="16"/>
              </w:rPr>
            </w:pPr>
            <w:r w:rsidRPr="00437278">
              <w:rPr>
                <w:rFonts w:ascii="Arial" w:hAnsi="Arial" w:cs="Arial"/>
                <w:sz w:val="16"/>
                <w:szCs w:val="16"/>
              </w:rPr>
              <w:t>EJECUCION DEL CONTRATO</w:t>
            </w:r>
          </w:p>
        </w:tc>
      </w:tr>
      <w:tr w:rsidR="006B6425" w:rsidRPr="00437278" w14:paraId="544C426A" w14:textId="77777777" w:rsidTr="006B6425">
        <w:trPr>
          <w:trHeight w:val="272"/>
        </w:trPr>
        <w:tc>
          <w:tcPr>
            <w:tcW w:w="1319" w:type="pct"/>
            <w:gridSpan w:val="2"/>
            <w:shd w:val="clear" w:color="auto" w:fill="DBE5F1" w:themeFill="accent1" w:themeFillTint="33"/>
            <w:vAlign w:val="center"/>
            <w:hideMark/>
          </w:tcPr>
          <w:p w14:paraId="50629DF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lastRenderedPageBreak/>
              <w:t>FECHA ESTIMADA EN QUE SE COMPLETA EL TRATAMIENTO</w:t>
            </w:r>
          </w:p>
        </w:tc>
        <w:tc>
          <w:tcPr>
            <w:tcW w:w="920" w:type="pct"/>
            <w:shd w:val="clear" w:color="auto" w:fill="auto"/>
            <w:vAlign w:val="center"/>
          </w:tcPr>
          <w:p w14:paraId="7252FB7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EL CIERRE DEL PROCESO</w:t>
            </w:r>
          </w:p>
        </w:tc>
        <w:tc>
          <w:tcPr>
            <w:tcW w:w="920" w:type="pct"/>
            <w:shd w:val="clear" w:color="auto" w:fill="auto"/>
            <w:vAlign w:val="center"/>
          </w:tcPr>
          <w:p w14:paraId="74863CA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LA SUSCRIPCIÓN DEL</w:t>
            </w:r>
          </w:p>
          <w:p w14:paraId="5CD0C713"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ACTA DE RECIBO DE</w:t>
            </w:r>
          </w:p>
          <w:p w14:paraId="507214F8"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SATISFACCIÓN</w:t>
            </w:r>
          </w:p>
        </w:tc>
        <w:tc>
          <w:tcPr>
            <w:tcW w:w="920" w:type="pct"/>
            <w:shd w:val="clear" w:color="auto" w:fill="auto"/>
            <w:vAlign w:val="center"/>
          </w:tcPr>
          <w:p w14:paraId="439B4B9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LA SUSCRIPCIÓN DEL</w:t>
            </w:r>
          </w:p>
          <w:p w14:paraId="37B0472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ACTA DE RECIBO DE</w:t>
            </w:r>
          </w:p>
          <w:p w14:paraId="00A6BF2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SATISFACCIÓN</w:t>
            </w:r>
          </w:p>
        </w:tc>
        <w:tc>
          <w:tcPr>
            <w:tcW w:w="920" w:type="pct"/>
            <w:shd w:val="clear" w:color="auto" w:fill="auto"/>
            <w:vAlign w:val="center"/>
          </w:tcPr>
          <w:p w14:paraId="1800B535"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EL ACTA DE ENTREGA A</w:t>
            </w:r>
          </w:p>
          <w:p w14:paraId="6E346AE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SATISFACCIÓN O EL ACTA DE</w:t>
            </w:r>
          </w:p>
          <w:p w14:paraId="6BF5EB2E"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LIQUIDACIÓN</w:t>
            </w:r>
          </w:p>
        </w:tc>
      </w:tr>
      <w:tr w:rsidR="006B6425" w:rsidRPr="00437278" w14:paraId="38F39AE6" w14:textId="77777777" w:rsidTr="006B6425">
        <w:trPr>
          <w:trHeight w:val="60"/>
        </w:trPr>
        <w:tc>
          <w:tcPr>
            <w:tcW w:w="643" w:type="pct"/>
            <w:vMerge w:val="restart"/>
            <w:shd w:val="clear" w:color="auto" w:fill="DBE5F1" w:themeFill="accent1" w:themeFillTint="33"/>
            <w:vAlign w:val="center"/>
            <w:hideMark/>
          </w:tcPr>
          <w:p w14:paraId="0C9CBC58"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MONITOREO Y REVISIÓN</w:t>
            </w:r>
          </w:p>
        </w:tc>
        <w:tc>
          <w:tcPr>
            <w:tcW w:w="676" w:type="pct"/>
            <w:shd w:val="clear" w:color="auto" w:fill="DBE5F1" w:themeFill="accent1" w:themeFillTint="33"/>
            <w:vAlign w:val="center"/>
            <w:hideMark/>
          </w:tcPr>
          <w:p w14:paraId="73F23BA8"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COMO SE REALIZA EL MONITOREO?</w:t>
            </w:r>
          </w:p>
        </w:tc>
        <w:tc>
          <w:tcPr>
            <w:tcW w:w="920" w:type="pct"/>
            <w:shd w:val="clear" w:color="auto" w:fill="auto"/>
            <w:vAlign w:val="center"/>
          </w:tcPr>
          <w:p w14:paraId="2EE78502"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MANTENER ACTUALIZADA LA NORMATIVIDAD</w:t>
            </w:r>
          </w:p>
        </w:tc>
        <w:tc>
          <w:tcPr>
            <w:tcW w:w="920" w:type="pct"/>
            <w:shd w:val="clear" w:color="auto" w:fill="auto"/>
            <w:vAlign w:val="center"/>
          </w:tcPr>
          <w:p w14:paraId="02E663A4"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MANTENER ACTUALIZADA LA NORMATIVIDAD</w:t>
            </w:r>
          </w:p>
        </w:tc>
        <w:tc>
          <w:tcPr>
            <w:tcW w:w="920" w:type="pct"/>
            <w:shd w:val="clear" w:color="auto" w:fill="auto"/>
            <w:vAlign w:val="center"/>
          </w:tcPr>
          <w:p w14:paraId="5B8929B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LA EXPEDICIÓN POR</w:t>
            </w:r>
          </w:p>
          <w:p w14:paraId="381373C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PARTE DEL SUPERVISOR DEL</w:t>
            </w:r>
          </w:p>
          <w:p w14:paraId="5D4E9A7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CONTRATO DE LOS</w:t>
            </w:r>
          </w:p>
          <w:p w14:paraId="2B89F339"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INFORMES DE SUPERVISIÓN</w:t>
            </w:r>
          </w:p>
          <w:p w14:paraId="6644999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Y VERIFICANDO</w:t>
            </w:r>
          </w:p>
          <w:p w14:paraId="70C40A91"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CRONOGRAMA DE EJECUCIÓN</w:t>
            </w:r>
          </w:p>
        </w:tc>
        <w:tc>
          <w:tcPr>
            <w:tcW w:w="920" w:type="pct"/>
            <w:shd w:val="clear" w:color="auto" w:fill="auto"/>
            <w:vAlign w:val="center"/>
          </w:tcPr>
          <w:p w14:paraId="2BD6540A"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 LA EXPEDICIÓN POR</w:t>
            </w:r>
          </w:p>
          <w:p w14:paraId="5862C4B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PARTE DEL SUPERVISOR DEL</w:t>
            </w:r>
          </w:p>
          <w:p w14:paraId="6022A74E"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CONTRATO DE LOS</w:t>
            </w:r>
          </w:p>
          <w:p w14:paraId="2C7945F6"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INFORMES DE SUPERVISIÓN</w:t>
            </w:r>
          </w:p>
          <w:p w14:paraId="437DB40D"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Y VERIFICANDO</w:t>
            </w:r>
          </w:p>
          <w:p w14:paraId="48712DB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CRONOGRAMA DE EJECUCIÓN</w:t>
            </w:r>
          </w:p>
        </w:tc>
      </w:tr>
      <w:tr w:rsidR="006B6425" w:rsidRPr="00437278" w14:paraId="369972E2" w14:textId="77777777" w:rsidTr="006B6425">
        <w:trPr>
          <w:trHeight w:val="348"/>
        </w:trPr>
        <w:tc>
          <w:tcPr>
            <w:tcW w:w="643" w:type="pct"/>
            <w:vMerge/>
            <w:shd w:val="clear" w:color="auto" w:fill="DBE5F1" w:themeFill="accent1" w:themeFillTint="33"/>
            <w:vAlign w:val="center"/>
            <w:hideMark/>
          </w:tcPr>
          <w:p w14:paraId="748A4617" w14:textId="77777777" w:rsidR="006B6425" w:rsidRPr="00437278" w:rsidRDefault="006B6425" w:rsidP="006B6425">
            <w:pPr>
              <w:jc w:val="center"/>
              <w:rPr>
                <w:rFonts w:ascii="Arial" w:hAnsi="Arial" w:cs="Arial"/>
                <w:bCs/>
                <w:sz w:val="16"/>
                <w:szCs w:val="16"/>
              </w:rPr>
            </w:pPr>
          </w:p>
        </w:tc>
        <w:tc>
          <w:tcPr>
            <w:tcW w:w="676" w:type="pct"/>
            <w:shd w:val="clear" w:color="auto" w:fill="DBE5F1" w:themeFill="accent1" w:themeFillTint="33"/>
            <w:vAlign w:val="center"/>
            <w:hideMark/>
          </w:tcPr>
          <w:p w14:paraId="77AFC6B4"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PERIODICIDAD ¿CUANDO?</w:t>
            </w:r>
          </w:p>
        </w:tc>
        <w:tc>
          <w:tcPr>
            <w:tcW w:w="920" w:type="pct"/>
            <w:shd w:val="clear" w:color="auto" w:fill="auto"/>
            <w:vAlign w:val="center"/>
          </w:tcPr>
          <w:p w14:paraId="2D66EC64"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MENSUAL</w:t>
            </w:r>
          </w:p>
        </w:tc>
        <w:tc>
          <w:tcPr>
            <w:tcW w:w="920" w:type="pct"/>
            <w:shd w:val="clear" w:color="auto" w:fill="auto"/>
            <w:vAlign w:val="center"/>
          </w:tcPr>
          <w:p w14:paraId="60877BB0"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MENSUAL</w:t>
            </w:r>
          </w:p>
        </w:tc>
        <w:tc>
          <w:tcPr>
            <w:tcW w:w="920" w:type="pct"/>
            <w:shd w:val="clear" w:color="auto" w:fill="auto"/>
            <w:vAlign w:val="center"/>
          </w:tcPr>
          <w:p w14:paraId="48A0F417"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MENSUALES / COMO</w:t>
            </w:r>
          </w:p>
          <w:p w14:paraId="61C0F86F"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INDIQUE CRONOGRAMA</w:t>
            </w:r>
          </w:p>
        </w:tc>
        <w:tc>
          <w:tcPr>
            <w:tcW w:w="920" w:type="pct"/>
            <w:shd w:val="clear" w:color="auto" w:fill="auto"/>
            <w:vAlign w:val="center"/>
          </w:tcPr>
          <w:p w14:paraId="4307B19C"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MENSUALES / COMO</w:t>
            </w:r>
          </w:p>
          <w:p w14:paraId="19358E1B" w14:textId="77777777" w:rsidR="006B6425" w:rsidRPr="00437278" w:rsidRDefault="006B6425" w:rsidP="006B6425">
            <w:pPr>
              <w:jc w:val="center"/>
              <w:rPr>
                <w:rFonts w:ascii="Arial" w:hAnsi="Arial" w:cs="Arial"/>
                <w:sz w:val="16"/>
                <w:szCs w:val="16"/>
              </w:rPr>
            </w:pPr>
            <w:r w:rsidRPr="00437278">
              <w:rPr>
                <w:rFonts w:ascii="Arial" w:hAnsi="Arial" w:cs="Arial"/>
                <w:sz w:val="16"/>
                <w:szCs w:val="16"/>
              </w:rPr>
              <w:t>INDIQUE CRONOGRAMA</w:t>
            </w:r>
          </w:p>
        </w:tc>
      </w:tr>
    </w:tbl>
    <w:p w14:paraId="37D9101C" w14:textId="77777777" w:rsidR="006B6425" w:rsidRPr="00437278" w:rsidRDefault="006B6425" w:rsidP="006B6425">
      <w:pPr>
        <w:pStyle w:val="NormalWeb"/>
        <w:spacing w:before="0" w:beforeAutospacing="0" w:after="0"/>
        <w:ind w:left="360"/>
        <w:jc w:val="both"/>
        <w:rPr>
          <w:rFonts w:ascii="Arial" w:eastAsia="SimSun" w:hAnsi="Arial" w:cs="Arial"/>
          <w:b/>
          <w:kern w:val="3"/>
          <w:sz w:val="22"/>
          <w:szCs w:val="22"/>
          <w:lang w:eastAsia="zh-CN" w:bidi="hi-IN"/>
        </w:rPr>
      </w:pPr>
    </w:p>
    <w:p w14:paraId="1D4BCB01" w14:textId="77777777" w:rsidR="006B6425" w:rsidRPr="00437278" w:rsidRDefault="006B6425" w:rsidP="006B6425">
      <w:pPr>
        <w:jc w:val="both"/>
        <w:rPr>
          <w:rFonts w:ascii="Arial" w:hAnsi="Arial" w:cs="Arial"/>
          <w:b/>
          <w:bCs/>
          <w:sz w:val="22"/>
          <w:szCs w:val="22"/>
        </w:rPr>
      </w:pPr>
      <w:r w:rsidRPr="00437278">
        <w:rPr>
          <w:rFonts w:ascii="Arial" w:hAnsi="Arial" w:cs="Arial"/>
          <w:b/>
          <w:bCs/>
          <w:sz w:val="22"/>
          <w:szCs w:val="22"/>
        </w:rPr>
        <w:t xml:space="preserve">RIESGOS TECNICOS: </w:t>
      </w:r>
    </w:p>
    <w:p w14:paraId="7FB7AE1D" w14:textId="77777777" w:rsidR="006B6425" w:rsidRPr="00437278" w:rsidRDefault="006B6425" w:rsidP="006B6425">
      <w:pPr>
        <w:pStyle w:val="Prrafodelista"/>
        <w:ind w:left="360"/>
        <w:jc w:val="both"/>
        <w:rPr>
          <w:rFonts w:ascii="Arial" w:hAnsi="Arial" w:cs="Arial"/>
          <w:b/>
          <w:bCs/>
          <w:sz w:val="22"/>
          <w:szCs w:val="22"/>
        </w:rPr>
      </w:pPr>
    </w:p>
    <w:tbl>
      <w:tblPr>
        <w:tblW w:w="42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0"/>
        <w:gridCol w:w="2265"/>
        <w:gridCol w:w="1581"/>
        <w:gridCol w:w="1670"/>
        <w:gridCol w:w="1581"/>
      </w:tblGrid>
      <w:tr w:rsidR="006B6425" w:rsidRPr="00437278" w14:paraId="3FBF31F5" w14:textId="77777777" w:rsidTr="006B6425">
        <w:trPr>
          <w:trHeight w:val="130"/>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449F9D0C"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Nº</w:t>
            </w:r>
          </w:p>
        </w:tc>
        <w:tc>
          <w:tcPr>
            <w:tcW w:w="931" w:type="pct"/>
            <w:shd w:val="clear" w:color="auto" w:fill="DBE5F1" w:themeFill="accent1" w:themeFillTint="33"/>
            <w:tcMar>
              <w:top w:w="0" w:type="dxa"/>
              <w:left w:w="70" w:type="dxa"/>
              <w:bottom w:w="0" w:type="dxa"/>
              <w:right w:w="70" w:type="dxa"/>
            </w:tcMar>
            <w:vAlign w:val="center"/>
            <w:hideMark/>
          </w:tcPr>
          <w:p w14:paraId="3A58C1C8"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1061" w:type="pct"/>
            <w:shd w:val="clear" w:color="auto" w:fill="DBE5F1" w:themeFill="accent1" w:themeFillTint="33"/>
            <w:tcMar>
              <w:top w:w="0" w:type="dxa"/>
              <w:left w:w="70" w:type="dxa"/>
              <w:bottom w:w="0" w:type="dxa"/>
              <w:right w:w="70" w:type="dxa"/>
            </w:tcMar>
            <w:vAlign w:val="center"/>
            <w:hideMark/>
          </w:tcPr>
          <w:p w14:paraId="7A0EE92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c>
          <w:tcPr>
            <w:tcW w:w="931" w:type="pct"/>
            <w:shd w:val="clear" w:color="auto" w:fill="DBE5F1" w:themeFill="accent1" w:themeFillTint="33"/>
            <w:tcMar>
              <w:top w:w="0" w:type="dxa"/>
              <w:left w:w="70" w:type="dxa"/>
              <w:bottom w:w="0" w:type="dxa"/>
              <w:right w:w="70" w:type="dxa"/>
            </w:tcMar>
            <w:vAlign w:val="center"/>
            <w:hideMark/>
          </w:tcPr>
          <w:p w14:paraId="291257C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3</w:t>
            </w:r>
          </w:p>
        </w:tc>
      </w:tr>
      <w:tr w:rsidR="006B6425" w:rsidRPr="00437278" w14:paraId="6BC3DC44" w14:textId="77777777" w:rsidTr="006B6425">
        <w:trPr>
          <w:trHeight w:val="159"/>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24EC5FB8"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CLASE</w:t>
            </w:r>
          </w:p>
        </w:tc>
        <w:tc>
          <w:tcPr>
            <w:tcW w:w="931" w:type="pct"/>
            <w:tcMar>
              <w:top w:w="0" w:type="dxa"/>
              <w:left w:w="70" w:type="dxa"/>
              <w:bottom w:w="0" w:type="dxa"/>
              <w:right w:w="70" w:type="dxa"/>
            </w:tcMar>
            <w:vAlign w:val="center"/>
            <w:hideMark/>
          </w:tcPr>
          <w:p w14:paraId="1B20D5E9"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GENERAL</w:t>
            </w:r>
          </w:p>
        </w:tc>
        <w:tc>
          <w:tcPr>
            <w:tcW w:w="1061" w:type="pct"/>
            <w:tcMar>
              <w:top w:w="0" w:type="dxa"/>
              <w:left w:w="70" w:type="dxa"/>
              <w:bottom w:w="0" w:type="dxa"/>
              <w:right w:w="70" w:type="dxa"/>
            </w:tcMar>
            <w:vAlign w:val="center"/>
            <w:hideMark/>
          </w:tcPr>
          <w:p w14:paraId="55BB0ABC"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GENERAL</w:t>
            </w:r>
          </w:p>
        </w:tc>
        <w:tc>
          <w:tcPr>
            <w:tcW w:w="931" w:type="pct"/>
            <w:tcMar>
              <w:top w:w="0" w:type="dxa"/>
              <w:left w:w="70" w:type="dxa"/>
              <w:bottom w:w="0" w:type="dxa"/>
              <w:right w:w="70" w:type="dxa"/>
            </w:tcMar>
            <w:vAlign w:val="center"/>
            <w:hideMark/>
          </w:tcPr>
          <w:p w14:paraId="0397A5E4"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GENERAL</w:t>
            </w:r>
          </w:p>
        </w:tc>
      </w:tr>
      <w:tr w:rsidR="006B6425" w:rsidRPr="00437278" w14:paraId="134BAF3C" w14:textId="77777777" w:rsidTr="006B6425">
        <w:trPr>
          <w:trHeight w:val="167"/>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53E5FEA2"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FUENTE</w:t>
            </w:r>
          </w:p>
        </w:tc>
        <w:tc>
          <w:tcPr>
            <w:tcW w:w="931" w:type="pct"/>
            <w:tcMar>
              <w:top w:w="0" w:type="dxa"/>
              <w:left w:w="70" w:type="dxa"/>
              <w:bottom w:w="0" w:type="dxa"/>
              <w:right w:w="70" w:type="dxa"/>
            </w:tcMar>
            <w:vAlign w:val="center"/>
            <w:hideMark/>
          </w:tcPr>
          <w:p w14:paraId="39667647"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INTERNO</w:t>
            </w:r>
          </w:p>
        </w:tc>
        <w:tc>
          <w:tcPr>
            <w:tcW w:w="1061" w:type="pct"/>
            <w:tcMar>
              <w:top w:w="0" w:type="dxa"/>
              <w:left w:w="70" w:type="dxa"/>
              <w:bottom w:w="0" w:type="dxa"/>
              <w:right w:w="70" w:type="dxa"/>
            </w:tcMar>
            <w:vAlign w:val="center"/>
            <w:hideMark/>
          </w:tcPr>
          <w:p w14:paraId="2AD44B13"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INTERNO</w:t>
            </w:r>
          </w:p>
        </w:tc>
        <w:tc>
          <w:tcPr>
            <w:tcW w:w="931" w:type="pct"/>
            <w:tcMar>
              <w:top w:w="0" w:type="dxa"/>
              <w:left w:w="70" w:type="dxa"/>
              <w:bottom w:w="0" w:type="dxa"/>
              <w:right w:w="70" w:type="dxa"/>
            </w:tcMar>
            <w:vAlign w:val="center"/>
            <w:hideMark/>
          </w:tcPr>
          <w:p w14:paraId="2D50E41B"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INTERNO</w:t>
            </w:r>
          </w:p>
        </w:tc>
      </w:tr>
      <w:tr w:rsidR="006B6425" w:rsidRPr="00437278" w14:paraId="5C1A67B0" w14:textId="77777777" w:rsidTr="006B6425">
        <w:trPr>
          <w:trHeight w:val="107"/>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598E58F4"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ETAPA</w:t>
            </w:r>
          </w:p>
        </w:tc>
        <w:tc>
          <w:tcPr>
            <w:tcW w:w="931" w:type="pct"/>
            <w:tcMar>
              <w:top w:w="0" w:type="dxa"/>
              <w:left w:w="70" w:type="dxa"/>
              <w:bottom w:w="0" w:type="dxa"/>
              <w:right w:w="70" w:type="dxa"/>
            </w:tcMar>
            <w:vAlign w:val="center"/>
            <w:hideMark/>
          </w:tcPr>
          <w:p w14:paraId="44F75F68"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EJECUCIÓN</w:t>
            </w:r>
          </w:p>
        </w:tc>
        <w:tc>
          <w:tcPr>
            <w:tcW w:w="1061" w:type="pct"/>
            <w:tcMar>
              <w:top w:w="0" w:type="dxa"/>
              <w:left w:w="70" w:type="dxa"/>
              <w:bottom w:w="0" w:type="dxa"/>
              <w:right w:w="70" w:type="dxa"/>
            </w:tcMar>
            <w:vAlign w:val="center"/>
            <w:hideMark/>
          </w:tcPr>
          <w:p w14:paraId="6113FFA8"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CONTRATACION</w:t>
            </w:r>
          </w:p>
        </w:tc>
        <w:tc>
          <w:tcPr>
            <w:tcW w:w="931" w:type="pct"/>
            <w:tcMar>
              <w:top w:w="0" w:type="dxa"/>
              <w:left w:w="70" w:type="dxa"/>
              <w:bottom w:w="0" w:type="dxa"/>
              <w:right w:w="70" w:type="dxa"/>
            </w:tcMar>
            <w:vAlign w:val="center"/>
            <w:hideMark/>
          </w:tcPr>
          <w:p w14:paraId="5743B8EE"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EJECUCIÓN</w:t>
            </w:r>
          </w:p>
        </w:tc>
      </w:tr>
      <w:tr w:rsidR="006B6425" w:rsidRPr="00437278" w14:paraId="31E2F7D5" w14:textId="77777777" w:rsidTr="006B6425">
        <w:trPr>
          <w:trHeight w:val="168"/>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7C08B3FC"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TIPO</w:t>
            </w:r>
          </w:p>
        </w:tc>
        <w:tc>
          <w:tcPr>
            <w:tcW w:w="931" w:type="pct"/>
            <w:tcMar>
              <w:top w:w="0" w:type="dxa"/>
              <w:left w:w="70" w:type="dxa"/>
              <w:bottom w:w="0" w:type="dxa"/>
              <w:right w:w="70" w:type="dxa"/>
            </w:tcMar>
            <w:vAlign w:val="center"/>
            <w:hideMark/>
          </w:tcPr>
          <w:p w14:paraId="74EDBDB5"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OPERACIONALES</w:t>
            </w:r>
          </w:p>
        </w:tc>
        <w:tc>
          <w:tcPr>
            <w:tcW w:w="1061" w:type="pct"/>
            <w:tcMar>
              <w:top w:w="0" w:type="dxa"/>
              <w:left w:w="70" w:type="dxa"/>
              <w:bottom w:w="0" w:type="dxa"/>
              <w:right w:w="70" w:type="dxa"/>
            </w:tcMar>
            <w:vAlign w:val="center"/>
            <w:hideMark/>
          </w:tcPr>
          <w:p w14:paraId="5F93CFFF"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OPERACIONALES</w:t>
            </w:r>
          </w:p>
        </w:tc>
        <w:tc>
          <w:tcPr>
            <w:tcW w:w="931" w:type="pct"/>
            <w:tcMar>
              <w:top w:w="0" w:type="dxa"/>
              <w:left w:w="70" w:type="dxa"/>
              <w:bottom w:w="0" w:type="dxa"/>
              <w:right w:w="70" w:type="dxa"/>
            </w:tcMar>
            <w:vAlign w:val="center"/>
            <w:hideMark/>
          </w:tcPr>
          <w:p w14:paraId="449F6498"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OPERACIONALES</w:t>
            </w:r>
          </w:p>
        </w:tc>
      </w:tr>
      <w:tr w:rsidR="006B6425" w:rsidRPr="00437278" w14:paraId="6AF65735" w14:textId="77777777" w:rsidTr="006B6425">
        <w:trPr>
          <w:trHeight w:val="1036"/>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6B4A6D55"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DESCRIPCIÓN( que puede pasar y como puede ocurrir)</w:t>
            </w:r>
          </w:p>
        </w:tc>
        <w:tc>
          <w:tcPr>
            <w:tcW w:w="931" w:type="pct"/>
            <w:tcMar>
              <w:top w:w="0" w:type="dxa"/>
              <w:left w:w="70" w:type="dxa"/>
              <w:bottom w:w="0" w:type="dxa"/>
              <w:right w:w="70" w:type="dxa"/>
            </w:tcMar>
            <w:vAlign w:val="center"/>
            <w:hideMark/>
          </w:tcPr>
          <w:p w14:paraId="2151569C"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 xml:space="preserve">No se encunetren los materiales para realizar los debidos mantenimeintos o reparaciones locativas </w:t>
            </w:r>
          </w:p>
        </w:tc>
        <w:tc>
          <w:tcPr>
            <w:tcW w:w="1061" w:type="pct"/>
            <w:tcMar>
              <w:top w:w="0" w:type="dxa"/>
              <w:left w:w="70" w:type="dxa"/>
              <w:bottom w:w="0" w:type="dxa"/>
              <w:right w:w="70" w:type="dxa"/>
            </w:tcMar>
            <w:vAlign w:val="center"/>
            <w:hideMark/>
          </w:tcPr>
          <w:p w14:paraId="4874548C"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 xml:space="preserve"> Fallas en la prestación de servicios de mantenimeinto o que el personal utilizado o que este no sea el idóneo para realizar las obras o reaparaciones locativas    </w:t>
            </w:r>
          </w:p>
        </w:tc>
        <w:tc>
          <w:tcPr>
            <w:tcW w:w="931" w:type="pct"/>
            <w:tcMar>
              <w:top w:w="0" w:type="dxa"/>
              <w:left w:w="70" w:type="dxa"/>
              <w:bottom w:w="0" w:type="dxa"/>
              <w:right w:w="70" w:type="dxa"/>
            </w:tcMar>
            <w:vAlign w:val="center"/>
            <w:hideMark/>
          </w:tcPr>
          <w:p w14:paraId="31DC4957"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 xml:space="preserve">el personal utilizado este contagiado o sufra contagio del COVID-19   </w:t>
            </w:r>
          </w:p>
        </w:tc>
      </w:tr>
      <w:tr w:rsidR="006B6425" w:rsidRPr="00437278" w14:paraId="3BCA4210" w14:textId="77777777" w:rsidTr="006B6425">
        <w:trPr>
          <w:trHeight w:val="223"/>
          <w:jc w:val="center"/>
        </w:trPr>
        <w:tc>
          <w:tcPr>
            <w:tcW w:w="2076" w:type="pct"/>
            <w:gridSpan w:val="2"/>
            <w:shd w:val="clear" w:color="auto" w:fill="DBE5F1" w:themeFill="accent1" w:themeFillTint="33"/>
            <w:tcMar>
              <w:top w:w="0" w:type="dxa"/>
              <w:left w:w="70" w:type="dxa"/>
              <w:bottom w:w="0" w:type="dxa"/>
              <w:right w:w="70" w:type="dxa"/>
            </w:tcMar>
            <w:hideMark/>
          </w:tcPr>
          <w:p w14:paraId="077C8CD6"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CONSECUENCIA DE LA OCURRENCIA DEL EVENTO</w:t>
            </w:r>
          </w:p>
        </w:tc>
        <w:tc>
          <w:tcPr>
            <w:tcW w:w="931" w:type="pct"/>
            <w:tcMar>
              <w:top w:w="0" w:type="dxa"/>
              <w:left w:w="70" w:type="dxa"/>
              <w:bottom w:w="0" w:type="dxa"/>
              <w:right w:w="70" w:type="dxa"/>
            </w:tcMar>
            <w:hideMark/>
          </w:tcPr>
          <w:p w14:paraId="5033958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 xml:space="preserve">Aumento en el tiempo de la entrega de las obras </w:t>
            </w:r>
          </w:p>
        </w:tc>
        <w:tc>
          <w:tcPr>
            <w:tcW w:w="1061" w:type="pct"/>
            <w:tcMar>
              <w:top w:w="0" w:type="dxa"/>
              <w:left w:w="70" w:type="dxa"/>
              <w:bottom w:w="0" w:type="dxa"/>
              <w:right w:w="70" w:type="dxa"/>
            </w:tcMar>
            <w:hideMark/>
          </w:tcPr>
          <w:p w14:paraId="65FC473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 xml:space="preserve">Disminución en al entrega de las obras o mal servicio presentado </w:t>
            </w:r>
          </w:p>
        </w:tc>
        <w:tc>
          <w:tcPr>
            <w:tcW w:w="931" w:type="pct"/>
            <w:tcMar>
              <w:top w:w="0" w:type="dxa"/>
              <w:left w:w="70" w:type="dxa"/>
              <w:bottom w:w="0" w:type="dxa"/>
              <w:right w:w="70" w:type="dxa"/>
            </w:tcMar>
            <w:hideMark/>
          </w:tcPr>
          <w:p w14:paraId="1A43F2E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 xml:space="preserve">Suspensión o paralisis de la obra  </w:t>
            </w:r>
          </w:p>
        </w:tc>
      </w:tr>
      <w:tr w:rsidR="006B6425" w:rsidRPr="00437278" w14:paraId="6A66602E" w14:textId="77777777" w:rsidTr="006B6425">
        <w:trPr>
          <w:trHeight w:val="458"/>
          <w:jc w:val="center"/>
        </w:trPr>
        <w:tc>
          <w:tcPr>
            <w:tcW w:w="2076" w:type="pct"/>
            <w:gridSpan w:val="2"/>
            <w:vMerge w:val="restart"/>
            <w:shd w:val="clear" w:color="auto" w:fill="DBE5F1" w:themeFill="accent1" w:themeFillTint="33"/>
            <w:tcMar>
              <w:top w:w="0" w:type="dxa"/>
              <w:left w:w="70" w:type="dxa"/>
              <w:bottom w:w="0" w:type="dxa"/>
              <w:right w:w="70" w:type="dxa"/>
            </w:tcMar>
            <w:hideMark/>
          </w:tcPr>
          <w:p w14:paraId="595537DA"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PROBABILIDAD</w:t>
            </w:r>
          </w:p>
        </w:tc>
        <w:tc>
          <w:tcPr>
            <w:tcW w:w="931" w:type="pct"/>
            <w:vMerge w:val="restart"/>
            <w:tcMar>
              <w:top w:w="0" w:type="dxa"/>
              <w:left w:w="70" w:type="dxa"/>
              <w:bottom w:w="0" w:type="dxa"/>
              <w:right w:w="70" w:type="dxa"/>
            </w:tcMar>
            <w:hideMark/>
          </w:tcPr>
          <w:p w14:paraId="354C9072"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3</w:t>
            </w:r>
          </w:p>
        </w:tc>
        <w:tc>
          <w:tcPr>
            <w:tcW w:w="1061" w:type="pct"/>
            <w:vMerge w:val="restart"/>
            <w:tcMar>
              <w:top w:w="0" w:type="dxa"/>
              <w:left w:w="70" w:type="dxa"/>
              <w:bottom w:w="0" w:type="dxa"/>
              <w:right w:w="70" w:type="dxa"/>
            </w:tcMar>
            <w:hideMark/>
          </w:tcPr>
          <w:p w14:paraId="554E2E9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c>
          <w:tcPr>
            <w:tcW w:w="931" w:type="pct"/>
            <w:vMerge w:val="restart"/>
            <w:tcMar>
              <w:top w:w="0" w:type="dxa"/>
              <w:left w:w="70" w:type="dxa"/>
              <w:bottom w:w="0" w:type="dxa"/>
              <w:right w:w="70" w:type="dxa"/>
            </w:tcMar>
            <w:hideMark/>
          </w:tcPr>
          <w:p w14:paraId="335F4EFF" w14:textId="77777777" w:rsidR="006B6425" w:rsidRPr="00437278" w:rsidRDefault="006B6425" w:rsidP="006B6425">
            <w:pPr>
              <w:pStyle w:val="xl149"/>
              <w:widowControl w:val="0"/>
              <w:pBdr>
                <w:left w:val="none" w:sz="0" w:space="0" w:color="auto"/>
                <w:right w:val="none" w:sz="0" w:space="0" w:color="auto"/>
              </w:pBdr>
              <w:suppressAutoHyphens/>
              <w:autoSpaceDN w:val="0"/>
              <w:spacing w:before="0" w:beforeAutospacing="0" w:after="0" w:afterAutospacing="0"/>
              <w:textAlignment w:val="baseline"/>
              <w:rPr>
                <w:rFonts w:eastAsia="SimSun"/>
                <w:bCs/>
                <w:kern w:val="3"/>
                <w:sz w:val="16"/>
                <w:szCs w:val="16"/>
                <w:lang w:eastAsia="zh-CN" w:bidi="hi-IN"/>
              </w:rPr>
            </w:pPr>
            <w:r w:rsidRPr="00437278">
              <w:rPr>
                <w:rFonts w:eastAsia="SimSun"/>
                <w:bCs/>
                <w:kern w:val="3"/>
                <w:sz w:val="16"/>
                <w:szCs w:val="16"/>
                <w:lang w:eastAsia="zh-CN" w:bidi="hi-IN"/>
              </w:rPr>
              <w:t>2</w:t>
            </w:r>
          </w:p>
        </w:tc>
      </w:tr>
      <w:tr w:rsidR="006B6425" w:rsidRPr="00437278" w14:paraId="5F0EE1B3" w14:textId="77777777" w:rsidTr="006B6425">
        <w:trPr>
          <w:trHeight w:val="458"/>
          <w:jc w:val="center"/>
        </w:trPr>
        <w:tc>
          <w:tcPr>
            <w:tcW w:w="2076" w:type="pct"/>
            <w:gridSpan w:val="2"/>
            <w:vMerge/>
            <w:shd w:val="clear" w:color="auto" w:fill="DBE5F1" w:themeFill="accent1" w:themeFillTint="33"/>
            <w:hideMark/>
          </w:tcPr>
          <w:p w14:paraId="7484B2DA" w14:textId="77777777" w:rsidR="006B6425" w:rsidRPr="00437278" w:rsidRDefault="006B6425" w:rsidP="006B6425">
            <w:pPr>
              <w:jc w:val="center"/>
              <w:rPr>
                <w:rFonts w:ascii="Arial" w:hAnsi="Arial" w:cs="Arial"/>
                <w:bCs/>
                <w:i/>
                <w:iCs/>
                <w:sz w:val="16"/>
                <w:szCs w:val="16"/>
              </w:rPr>
            </w:pPr>
          </w:p>
        </w:tc>
        <w:tc>
          <w:tcPr>
            <w:tcW w:w="931" w:type="pct"/>
            <w:vMerge/>
            <w:hideMark/>
          </w:tcPr>
          <w:p w14:paraId="21CE55D9" w14:textId="77777777" w:rsidR="006B6425" w:rsidRPr="00437278" w:rsidRDefault="006B6425" w:rsidP="006B6425">
            <w:pPr>
              <w:jc w:val="center"/>
              <w:rPr>
                <w:rFonts w:ascii="Arial" w:hAnsi="Arial" w:cs="Arial"/>
                <w:bCs/>
                <w:sz w:val="16"/>
                <w:szCs w:val="16"/>
              </w:rPr>
            </w:pPr>
          </w:p>
        </w:tc>
        <w:tc>
          <w:tcPr>
            <w:tcW w:w="1061" w:type="pct"/>
            <w:vMerge/>
            <w:hideMark/>
          </w:tcPr>
          <w:p w14:paraId="03C03B08" w14:textId="77777777" w:rsidR="006B6425" w:rsidRPr="00437278" w:rsidRDefault="006B6425" w:rsidP="006B6425">
            <w:pPr>
              <w:jc w:val="center"/>
              <w:rPr>
                <w:rFonts w:ascii="Arial" w:hAnsi="Arial" w:cs="Arial"/>
                <w:bCs/>
                <w:sz w:val="16"/>
                <w:szCs w:val="16"/>
              </w:rPr>
            </w:pPr>
          </w:p>
        </w:tc>
        <w:tc>
          <w:tcPr>
            <w:tcW w:w="931" w:type="pct"/>
            <w:vMerge/>
            <w:hideMark/>
          </w:tcPr>
          <w:p w14:paraId="00A5432E" w14:textId="77777777" w:rsidR="006B6425" w:rsidRPr="00437278" w:rsidRDefault="006B6425" w:rsidP="006B6425">
            <w:pPr>
              <w:jc w:val="center"/>
              <w:rPr>
                <w:rFonts w:ascii="Arial" w:hAnsi="Arial" w:cs="Arial"/>
                <w:bCs/>
                <w:sz w:val="16"/>
                <w:szCs w:val="16"/>
              </w:rPr>
            </w:pPr>
          </w:p>
        </w:tc>
      </w:tr>
      <w:tr w:rsidR="006B6425" w:rsidRPr="00437278" w14:paraId="292B884F" w14:textId="77777777" w:rsidTr="006B6425">
        <w:trPr>
          <w:trHeight w:val="21"/>
          <w:jc w:val="center"/>
        </w:trPr>
        <w:tc>
          <w:tcPr>
            <w:tcW w:w="2076" w:type="pct"/>
            <w:gridSpan w:val="2"/>
            <w:shd w:val="clear" w:color="auto" w:fill="DBE5F1" w:themeFill="accent1" w:themeFillTint="33"/>
            <w:tcMar>
              <w:top w:w="0" w:type="dxa"/>
              <w:left w:w="70" w:type="dxa"/>
              <w:bottom w:w="0" w:type="dxa"/>
              <w:right w:w="70" w:type="dxa"/>
            </w:tcMar>
            <w:hideMark/>
          </w:tcPr>
          <w:p w14:paraId="58F56D63"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IMPACTO</w:t>
            </w:r>
          </w:p>
        </w:tc>
        <w:tc>
          <w:tcPr>
            <w:tcW w:w="931" w:type="pct"/>
            <w:tcMar>
              <w:top w:w="0" w:type="dxa"/>
              <w:left w:w="70" w:type="dxa"/>
              <w:bottom w:w="0" w:type="dxa"/>
              <w:right w:w="70" w:type="dxa"/>
            </w:tcMar>
            <w:hideMark/>
          </w:tcPr>
          <w:p w14:paraId="5A7260B4"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4</w:t>
            </w:r>
          </w:p>
        </w:tc>
        <w:tc>
          <w:tcPr>
            <w:tcW w:w="1061" w:type="pct"/>
            <w:tcMar>
              <w:top w:w="0" w:type="dxa"/>
              <w:left w:w="70" w:type="dxa"/>
              <w:bottom w:w="0" w:type="dxa"/>
              <w:right w:w="70" w:type="dxa"/>
            </w:tcMar>
            <w:hideMark/>
          </w:tcPr>
          <w:p w14:paraId="70F4CF4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4</w:t>
            </w:r>
          </w:p>
        </w:tc>
        <w:tc>
          <w:tcPr>
            <w:tcW w:w="931" w:type="pct"/>
            <w:tcMar>
              <w:top w:w="0" w:type="dxa"/>
              <w:left w:w="70" w:type="dxa"/>
              <w:bottom w:w="0" w:type="dxa"/>
              <w:right w:w="70" w:type="dxa"/>
            </w:tcMar>
            <w:hideMark/>
          </w:tcPr>
          <w:p w14:paraId="7ABFBFBC"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4</w:t>
            </w:r>
          </w:p>
        </w:tc>
      </w:tr>
      <w:tr w:rsidR="006B6425" w:rsidRPr="00437278" w14:paraId="61598EDB" w14:textId="77777777" w:rsidTr="006B6425">
        <w:trPr>
          <w:trHeight w:val="104"/>
          <w:jc w:val="center"/>
        </w:trPr>
        <w:tc>
          <w:tcPr>
            <w:tcW w:w="2076" w:type="pct"/>
            <w:gridSpan w:val="2"/>
            <w:shd w:val="clear" w:color="auto" w:fill="DBE5F1" w:themeFill="accent1" w:themeFillTint="33"/>
            <w:tcMar>
              <w:top w:w="0" w:type="dxa"/>
              <w:left w:w="70" w:type="dxa"/>
              <w:bottom w:w="0" w:type="dxa"/>
              <w:right w:w="70" w:type="dxa"/>
            </w:tcMar>
            <w:hideMark/>
          </w:tcPr>
          <w:p w14:paraId="0618FFAA"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VALORACIÓN DEL RIESGO</w:t>
            </w:r>
          </w:p>
        </w:tc>
        <w:tc>
          <w:tcPr>
            <w:tcW w:w="931" w:type="pct"/>
            <w:tcMar>
              <w:top w:w="0" w:type="dxa"/>
              <w:left w:w="70" w:type="dxa"/>
              <w:bottom w:w="0" w:type="dxa"/>
              <w:right w:w="70" w:type="dxa"/>
            </w:tcMar>
            <w:hideMark/>
          </w:tcPr>
          <w:p w14:paraId="0814E2B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7</w:t>
            </w:r>
          </w:p>
        </w:tc>
        <w:tc>
          <w:tcPr>
            <w:tcW w:w="1061" w:type="pct"/>
            <w:tcMar>
              <w:top w:w="0" w:type="dxa"/>
              <w:left w:w="70" w:type="dxa"/>
              <w:bottom w:w="0" w:type="dxa"/>
              <w:right w:w="70" w:type="dxa"/>
            </w:tcMar>
            <w:hideMark/>
          </w:tcPr>
          <w:p w14:paraId="244B5F8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6</w:t>
            </w:r>
          </w:p>
        </w:tc>
        <w:tc>
          <w:tcPr>
            <w:tcW w:w="931" w:type="pct"/>
            <w:tcMar>
              <w:top w:w="0" w:type="dxa"/>
              <w:left w:w="70" w:type="dxa"/>
              <w:bottom w:w="0" w:type="dxa"/>
              <w:right w:w="70" w:type="dxa"/>
            </w:tcMar>
            <w:hideMark/>
          </w:tcPr>
          <w:p w14:paraId="7A9C82F9"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6</w:t>
            </w:r>
          </w:p>
        </w:tc>
      </w:tr>
      <w:tr w:rsidR="006B6425" w:rsidRPr="00437278" w14:paraId="43F2E997" w14:textId="77777777" w:rsidTr="006B6425">
        <w:trPr>
          <w:trHeight w:val="105"/>
          <w:jc w:val="center"/>
        </w:trPr>
        <w:tc>
          <w:tcPr>
            <w:tcW w:w="2076" w:type="pct"/>
            <w:gridSpan w:val="2"/>
            <w:shd w:val="clear" w:color="auto" w:fill="DBE5F1" w:themeFill="accent1" w:themeFillTint="33"/>
            <w:tcMar>
              <w:top w:w="0" w:type="dxa"/>
              <w:left w:w="70" w:type="dxa"/>
              <w:bottom w:w="0" w:type="dxa"/>
              <w:right w:w="70" w:type="dxa"/>
            </w:tcMar>
            <w:hideMark/>
          </w:tcPr>
          <w:p w14:paraId="43CA3FE6"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CATEGORÍA</w:t>
            </w:r>
          </w:p>
        </w:tc>
        <w:tc>
          <w:tcPr>
            <w:tcW w:w="931" w:type="pct"/>
            <w:tcMar>
              <w:top w:w="0" w:type="dxa"/>
              <w:left w:w="70" w:type="dxa"/>
              <w:bottom w:w="0" w:type="dxa"/>
              <w:right w:w="70" w:type="dxa"/>
            </w:tcMar>
            <w:hideMark/>
          </w:tcPr>
          <w:p w14:paraId="41023A5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alto</w:t>
            </w:r>
          </w:p>
        </w:tc>
        <w:tc>
          <w:tcPr>
            <w:tcW w:w="1061" w:type="pct"/>
            <w:tcMar>
              <w:top w:w="0" w:type="dxa"/>
              <w:left w:w="70" w:type="dxa"/>
              <w:bottom w:w="0" w:type="dxa"/>
              <w:right w:w="70" w:type="dxa"/>
            </w:tcMar>
            <w:hideMark/>
          </w:tcPr>
          <w:p w14:paraId="0D83EE26"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alto</w:t>
            </w:r>
          </w:p>
        </w:tc>
        <w:tc>
          <w:tcPr>
            <w:tcW w:w="931" w:type="pct"/>
            <w:tcMar>
              <w:top w:w="0" w:type="dxa"/>
              <w:left w:w="70" w:type="dxa"/>
              <w:bottom w:w="0" w:type="dxa"/>
              <w:right w:w="70" w:type="dxa"/>
            </w:tcMar>
            <w:hideMark/>
          </w:tcPr>
          <w:p w14:paraId="1953EE8A"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alto</w:t>
            </w:r>
          </w:p>
        </w:tc>
      </w:tr>
      <w:tr w:rsidR="006B6425" w:rsidRPr="00437278" w14:paraId="236ADA0D" w14:textId="77777777" w:rsidTr="006B6425">
        <w:trPr>
          <w:trHeight w:val="223"/>
          <w:jc w:val="center"/>
        </w:trPr>
        <w:tc>
          <w:tcPr>
            <w:tcW w:w="2076" w:type="pct"/>
            <w:gridSpan w:val="2"/>
            <w:shd w:val="clear" w:color="auto" w:fill="DBE5F1" w:themeFill="accent1" w:themeFillTint="33"/>
            <w:tcMar>
              <w:top w:w="0" w:type="dxa"/>
              <w:left w:w="70" w:type="dxa"/>
              <w:bottom w:w="0" w:type="dxa"/>
              <w:right w:w="70" w:type="dxa"/>
            </w:tcMar>
            <w:hideMark/>
          </w:tcPr>
          <w:p w14:paraId="58F82E4E"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¿A QUIEN SE LE AGINA?</w:t>
            </w:r>
          </w:p>
        </w:tc>
        <w:tc>
          <w:tcPr>
            <w:tcW w:w="931" w:type="pct"/>
            <w:tcMar>
              <w:top w:w="0" w:type="dxa"/>
              <w:left w:w="70" w:type="dxa"/>
              <w:bottom w:w="0" w:type="dxa"/>
              <w:right w:w="70" w:type="dxa"/>
            </w:tcMar>
            <w:hideMark/>
          </w:tcPr>
          <w:p w14:paraId="4415481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100% AL CONTRATISTA</w:t>
            </w:r>
          </w:p>
        </w:tc>
        <w:tc>
          <w:tcPr>
            <w:tcW w:w="1061" w:type="pct"/>
            <w:tcMar>
              <w:top w:w="0" w:type="dxa"/>
              <w:left w:w="70" w:type="dxa"/>
              <w:bottom w:w="0" w:type="dxa"/>
              <w:right w:w="70" w:type="dxa"/>
            </w:tcMar>
            <w:hideMark/>
          </w:tcPr>
          <w:p w14:paraId="7F7C824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100% AL CONTRATISTA</w:t>
            </w:r>
          </w:p>
        </w:tc>
        <w:tc>
          <w:tcPr>
            <w:tcW w:w="931" w:type="pct"/>
            <w:tcMar>
              <w:top w:w="0" w:type="dxa"/>
              <w:left w:w="70" w:type="dxa"/>
              <w:bottom w:w="0" w:type="dxa"/>
              <w:right w:w="70" w:type="dxa"/>
            </w:tcMar>
            <w:hideMark/>
          </w:tcPr>
          <w:p w14:paraId="66A0019D"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100% AL CONTRATISTA</w:t>
            </w:r>
          </w:p>
        </w:tc>
      </w:tr>
      <w:tr w:rsidR="006B6425" w:rsidRPr="00437278" w14:paraId="4F108233" w14:textId="77777777" w:rsidTr="006B6425">
        <w:trPr>
          <w:trHeight w:val="25"/>
          <w:jc w:val="center"/>
        </w:trPr>
        <w:tc>
          <w:tcPr>
            <w:tcW w:w="2076" w:type="pct"/>
            <w:gridSpan w:val="2"/>
            <w:shd w:val="clear" w:color="auto" w:fill="DBE5F1" w:themeFill="accent1" w:themeFillTint="33"/>
            <w:tcMar>
              <w:top w:w="0" w:type="dxa"/>
              <w:left w:w="70" w:type="dxa"/>
              <w:bottom w:w="0" w:type="dxa"/>
              <w:right w:w="70" w:type="dxa"/>
            </w:tcMar>
            <w:hideMark/>
          </w:tcPr>
          <w:p w14:paraId="553BDB6B"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TRATAMIENTO  / CONTROLES A SER  IMPLEMENTADOS</w:t>
            </w:r>
          </w:p>
        </w:tc>
        <w:tc>
          <w:tcPr>
            <w:tcW w:w="931" w:type="pct"/>
            <w:tcMar>
              <w:top w:w="0" w:type="dxa"/>
              <w:left w:w="70" w:type="dxa"/>
              <w:bottom w:w="0" w:type="dxa"/>
              <w:right w:w="70" w:type="dxa"/>
            </w:tcMar>
            <w:hideMark/>
          </w:tcPr>
          <w:p w14:paraId="745D88A3"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EL SUPERVISOR DEL CONTRATO DEBE MONITOREAR LA EJECUCIÓN DEL CONTRATO  DE ACUERDO AL CRONOGRAMA DE LA OFERTA</w:t>
            </w:r>
          </w:p>
        </w:tc>
        <w:tc>
          <w:tcPr>
            <w:tcW w:w="1061" w:type="pct"/>
            <w:tcMar>
              <w:top w:w="0" w:type="dxa"/>
              <w:left w:w="70" w:type="dxa"/>
              <w:bottom w:w="0" w:type="dxa"/>
              <w:right w:w="70" w:type="dxa"/>
            </w:tcMar>
            <w:hideMark/>
          </w:tcPr>
          <w:p w14:paraId="434FBD37"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 xml:space="preserve">LA ADMINISTRACIÓN EXIGE EL CUMPLIMIENTO DE  LAS NORMAS TECNICAS ACORDES AL PROCESO CONTRACTUAL </w:t>
            </w:r>
          </w:p>
        </w:tc>
        <w:tc>
          <w:tcPr>
            <w:tcW w:w="931" w:type="pct"/>
            <w:tcMar>
              <w:top w:w="0" w:type="dxa"/>
              <w:left w:w="70" w:type="dxa"/>
              <w:bottom w:w="0" w:type="dxa"/>
              <w:right w:w="70" w:type="dxa"/>
            </w:tcMar>
            <w:hideMark/>
          </w:tcPr>
          <w:p w14:paraId="651AC55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SEGUIMIENTO EN LA EJECUCION- CONTROL POR PARTE DEL SUPERVISOR  Y CONTRATISTA- DEBIDO PROCESO</w:t>
            </w:r>
          </w:p>
        </w:tc>
      </w:tr>
      <w:tr w:rsidR="006B6425" w:rsidRPr="00437278" w14:paraId="094F5419" w14:textId="77777777" w:rsidTr="006B6425">
        <w:trPr>
          <w:trHeight w:val="112"/>
          <w:jc w:val="center"/>
        </w:trPr>
        <w:tc>
          <w:tcPr>
            <w:tcW w:w="744" w:type="pct"/>
            <w:vMerge w:val="restart"/>
            <w:shd w:val="clear" w:color="auto" w:fill="DBE5F1" w:themeFill="accent1" w:themeFillTint="33"/>
            <w:tcMar>
              <w:top w:w="0" w:type="dxa"/>
              <w:left w:w="70" w:type="dxa"/>
              <w:bottom w:w="0" w:type="dxa"/>
              <w:right w:w="70" w:type="dxa"/>
            </w:tcMar>
            <w:hideMark/>
          </w:tcPr>
          <w:p w14:paraId="475FCD32"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IMPACTO DESPUÉS DEL TRATAMIENTO</w:t>
            </w:r>
          </w:p>
        </w:tc>
        <w:tc>
          <w:tcPr>
            <w:tcW w:w="1332" w:type="pct"/>
            <w:shd w:val="clear" w:color="auto" w:fill="DBE5F1" w:themeFill="accent1" w:themeFillTint="33"/>
            <w:tcMar>
              <w:top w:w="0" w:type="dxa"/>
              <w:left w:w="70" w:type="dxa"/>
              <w:bottom w:w="0" w:type="dxa"/>
              <w:right w:w="70" w:type="dxa"/>
            </w:tcMar>
            <w:hideMark/>
          </w:tcPr>
          <w:p w14:paraId="414FDBDE"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PROBABILIDAD</w:t>
            </w:r>
          </w:p>
        </w:tc>
        <w:tc>
          <w:tcPr>
            <w:tcW w:w="931" w:type="pct"/>
            <w:tcMar>
              <w:top w:w="0" w:type="dxa"/>
              <w:left w:w="70" w:type="dxa"/>
              <w:bottom w:w="0" w:type="dxa"/>
              <w:right w:w="70" w:type="dxa"/>
            </w:tcMar>
            <w:hideMark/>
          </w:tcPr>
          <w:p w14:paraId="2FB2B249"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1061" w:type="pct"/>
            <w:tcMar>
              <w:top w:w="0" w:type="dxa"/>
              <w:left w:w="70" w:type="dxa"/>
              <w:bottom w:w="0" w:type="dxa"/>
              <w:right w:w="70" w:type="dxa"/>
            </w:tcMar>
            <w:hideMark/>
          </w:tcPr>
          <w:p w14:paraId="756E5DCD"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931" w:type="pct"/>
            <w:tcMar>
              <w:top w:w="0" w:type="dxa"/>
              <w:left w:w="70" w:type="dxa"/>
              <w:bottom w:w="0" w:type="dxa"/>
              <w:right w:w="70" w:type="dxa"/>
            </w:tcMar>
            <w:hideMark/>
          </w:tcPr>
          <w:p w14:paraId="26118606"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r>
      <w:tr w:rsidR="006B6425" w:rsidRPr="00437278" w14:paraId="4512F539" w14:textId="77777777" w:rsidTr="006B6425">
        <w:trPr>
          <w:trHeight w:val="114"/>
          <w:jc w:val="center"/>
        </w:trPr>
        <w:tc>
          <w:tcPr>
            <w:tcW w:w="744" w:type="pct"/>
            <w:vMerge/>
            <w:shd w:val="clear" w:color="auto" w:fill="DBE5F1" w:themeFill="accent1" w:themeFillTint="33"/>
            <w:hideMark/>
          </w:tcPr>
          <w:p w14:paraId="4359F43C" w14:textId="77777777" w:rsidR="006B6425" w:rsidRPr="00437278" w:rsidRDefault="006B6425" w:rsidP="006B6425">
            <w:pPr>
              <w:jc w:val="center"/>
              <w:rPr>
                <w:rFonts w:ascii="Arial" w:hAnsi="Arial" w:cs="Arial"/>
                <w:bCs/>
                <w:i/>
                <w:iCs/>
                <w:sz w:val="16"/>
                <w:szCs w:val="16"/>
              </w:rPr>
            </w:pPr>
          </w:p>
        </w:tc>
        <w:tc>
          <w:tcPr>
            <w:tcW w:w="1332" w:type="pct"/>
            <w:shd w:val="clear" w:color="auto" w:fill="DBE5F1" w:themeFill="accent1" w:themeFillTint="33"/>
            <w:tcMar>
              <w:top w:w="0" w:type="dxa"/>
              <w:left w:w="70" w:type="dxa"/>
              <w:bottom w:w="0" w:type="dxa"/>
              <w:right w:w="70" w:type="dxa"/>
            </w:tcMar>
            <w:hideMark/>
          </w:tcPr>
          <w:p w14:paraId="6CFB81A1"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IMPACTO</w:t>
            </w:r>
          </w:p>
        </w:tc>
        <w:tc>
          <w:tcPr>
            <w:tcW w:w="931" w:type="pct"/>
            <w:tcMar>
              <w:top w:w="0" w:type="dxa"/>
              <w:left w:w="70" w:type="dxa"/>
              <w:bottom w:w="0" w:type="dxa"/>
              <w:right w:w="70" w:type="dxa"/>
            </w:tcMar>
            <w:hideMark/>
          </w:tcPr>
          <w:p w14:paraId="07A8E38B"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1061" w:type="pct"/>
            <w:tcMar>
              <w:top w:w="0" w:type="dxa"/>
              <w:left w:w="70" w:type="dxa"/>
              <w:bottom w:w="0" w:type="dxa"/>
              <w:right w:w="70" w:type="dxa"/>
            </w:tcMar>
            <w:hideMark/>
          </w:tcPr>
          <w:p w14:paraId="752E0E41"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c>
          <w:tcPr>
            <w:tcW w:w="931" w:type="pct"/>
            <w:tcMar>
              <w:top w:w="0" w:type="dxa"/>
              <w:left w:w="70" w:type="dxa"/>
              <w:bottom w:w="0" w:type="dxa"/>
              <w:right w:w="70" w:type="dxa"/>
            </w:tcMar>
            <w:hideMark/>
          </w:tcPr>
          <w:p w14:paraId="02E5CDC0"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1</w:t>
            </w:r>
          </w:p>
        </w:tc>
      </w:tr>
      <w:tr w:rsidR="006B6425" w:rsidRPr="00437278" w14:paraId="0DBE1C5F" w14:textId="77777777" w:rsidTr="006B6425">
        <w:trPr>
          <w:trHeight w:val="104"/>
          <w:jc w:val="center"/>
        </w:trPr>
        <w:tc>
          <w:tcPr>
            <w:tcW w:w="744" w:type="pct"/>
            <w:vMerge/>
            <w:shd w:val="clear" w:color="auto" w:fill="DBE5F1" w:themeFill="accent1" w:themeFillTint="33"/>
            <w:hideMark/>
          </w:tcPr>
          <w:p w14:paraId="03566793" w14:textId="77777777" w:rsidR="006B6425" w:rsidRPr="00437278" w:rsidRDefault="006B6425" w:rsidP="006B6425">
            <w:pPr>
              <w:jc w:val="center"/>
              <w:rPr>
                <w:rFonts w:ascii="Arial" w:hAnsi="Arial" w:cs="Arial"/>
                <w:bCs/>
                <w:i/>
                <w:iCs/>
                <w:sz w:val="16"/>
                <w:szCs w:val="16"/>
              </w:rPr>
            </w:pPr>
          </w:p>
        </w:tc>
        <w:tc>
          <w:tcPr>
            <w:tcW w:w="1332" w:type="pct"/>
            <w:shd w:val="clear" w:color="auto" w:fill="DBE5F1" w:themeFill="accent1" w:themeFillTint="33"/>
            <w:tcMar>
              <w:top w:w="0" w:type="dxa"/>
              <w:left w:w="70" w:type="dxa"/>
              <w:bottom w:w="0" w:type="dxa"/>
              <w:right w:w="70" w:type="dxa"/>
            </w:tcMar>
            <w:hideMark/>
          </w:tcPr>
          <w:p w14:paraId="24D0310B"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VALORACIÓN DEL RIESGO</w:t>
            </w:r>
          </w:p>
        </w:tc>
        <w:tc>
          <w:tcPr>
            <w:tcW w:w="931" w:type="pct"/>
            <w:tcMar>
              <w:top w:w="0" w:type="dxa"/>
              <w:left w:w="70" w:type="dxa"/>
              <w:bottom w:w="0" w:type="dxa"/>
              <w:right w:w="70" w:type="dxa"/>
            </w:tcMar>
            <w:hideMark/>
          </w:tcPr>
          <w:p w14:paraId="61F64724"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c>
          <w:tcPr>
            <w:tcW w:w="1061" w:type="pct"/>
            <w:tcMar>
              <w:top w:w="0" w:type="dxa"/>
              <w:left w:w="70" w:type="dxa"/>
              <w:bottom w:w="0" w:type="dxa"/>
              <w:right w:w="70" w:type="dxa"/>
            </w:tcMar>
            <w:hideMark/>
          </w:tcPr>
          <w:p w14:paraId="4014093E"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c>
          <w:tcPr>
            <w:tcW w:w="931" w:type="pct"/>
            <w:tcMar>
              <w:top w:w="0" w:type="dxa"/>
              <w:left w:w="70" w:type="dxa"/>
              <w:bottom w:w="0" w:type="dxa"/>
              <w:right w:w="70" w:type="dxa"/>
            </w:tcMar>
            <w:hideMark/>
          </w:tcPr>
          <w:p w14:paraId="5BB36F35"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2</w:t>
            </w:r>
          </w:p>
        </w:tc>
      </w:tr>
      <w:tr w:rsidR="006B6425" w:rsidRPr="00437278" w14:paraId="1DB89EEE" w14:textId="77777777" w:rsidTr="006B6425">
        <w:trPr>
          <w:trHeight w:val="118"/>
          <w:jc w:val="center"/>
        </w:trPr>
        <w:tc>
          <w:tcPr>
            <w:tcW w:w="744" w:type="pct"/>
            <w:vMerge/>
            <w:shd w:val="clear" w:color="auto" w:fill="DBE5F1" w:themeFill="accent1" w:themeFillTint="33"/>
            <w:hideMark/>
          </w:tcPr>
          <w:p w14:paraId="5153335D" w14:textId="77777777" w:rsidR="006B6425" w:rsidRPr="00437278" w:rsidRDefault="006B6425" w:rsidP="006B6425">
            <w:pPr>
              <w:jc w:val="center"/>
              <w:rPr>
                <w:rFonts w:ascii="Arial" w:hAnsi="Arial" w:cs="Arial"/>
                <w:bCs/>
                <w:i/>
                <w:iCs/>
                <w:sz w:val="16"/>
                <w:szCs w:val="16"/>
              </w:rPr>
            </w:pPr>
          </w:p>
        </w:tc>
        <w:tc>
          <w:tcPr>
            <w:tcW w:w="1332" w:type="pct"/>
            <w:shd w:val="clear" w:color="auto" w:fill="DBE5F1" w:themeFill="accent1" w:themeFillTint="33"/>
            <w:tcMar>
              <w:top w:w="0" w:type="dxa"/>
              <w:left w:w="70" w:type="dxa"/>
              <w:bottom w:w="0" w:type="dxa"/>
              <w:right w:w="70" w:type="dxa"/>
            </w:tcMar>
            <w:hideMark/>
          </w:tcPr>
          <w:p w14:paraId="7FE6623B"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CATEGORÍA</w:t>
            </w:r>
          </w:p>
        </w:tc>
        <w:tc>
          <w:tcPr>
            <w:tcW w:w="931" w:type="pct"/>
            <w:tcMar>
              <w:top w:w="0" w:type="dxa"/>
              <w:left w:w="70" w:type="dxa"/>
              <w:bottom w:w="0" w:type="dxa"/>
              <w:right w:w="70" w:type="dxa"/>
            </w:tcMar>
            <w:hideMark/>
          </w:tcPr>
          <w:p w14:paraId="44535D68"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BAJO</w:t>
            </w:r>
          </w:p>
        </w:tc>
        <w:tc>
          <w:tcPr>
            <w:tcW w:w="1061" w:type="pct"/>
            <w:tcMar>
              <w:top w:w="0" w:type="dxa"/>
              <w:left w:w="70" w:type="dxa"/>
              <w:bottom w:w="0" w:type="dxa"/>
              <w:right w:w="70" w:type="dxa"/>
            </w:tcMar>
            <w:hideMark/>
          </w:tcPr>
          <w:p w14:paraId="4D332EE1"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BAJO</w:t>
            </w:r>
          </w:p>
        </w:tc>
        <w:tc>
          <w:tcPr>
            <w:tcW w:w="931" w:type="pct"/>
            <w:tcMar>
              <w:top w:w="0" w:type="dxa"/>
              <w:left w:w="70" w:type="dxa"/>
              <w:bottom w:w="0" w:type="dxa"/>
              <w:right w:w="70" w:type="dxa"/>
            </w:tcMar>
            <w:hideMark/>
          </w:tcPr>
          <w:p w14:paraId="3F9A4E3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RIESGO BAJO</w:t>
            </w:r>
          </w:p>
        </w:tc>
      </w:tr>
      <w:tr w:rsidR="006B6425" w:rsidRPr="00437278" w14:paraId="26271373" w14:textId="77777777" w:rsidTr="006B6425">
        <w:trPr>
          <w:trHeight w:val="161"/>
          <w:jc w:val="center"/>
        </w:trPr>
        <w:tc>
          <w:tcPr>
            <w:tcW w:w="2076" w:type="pct"/>
            <w:gridSpan w:val="2"/>
            <w:shd w:val="clear" w:color="auto" w:fill="DBE5F1" w:themeFill="accent1" w:themeFillTint="33"/>
            <w:tcMar>
              <w:top w:w="0" w:type="dxa"/>
              <w:left w:w="70" w:type="dxa"/>
              <w:bottom w:w="0" w:type="dxa"/>
              <w:right w:w="70" w:type="dxa"/>
            </w:tcMar>
            <w:hideMark/>
          </w:tcPr>
          <w:p w14:paraId="4EB5D458" w14:textId="77777777" w:rsidR="006B6425" w:rsidRPr="00437278" w:rsidRDefault="006B6425" w:rsidP="006B6425">
            <w:pPr>
              <w:jc w:val="center"/>
              <w:rPr>
                <w:rFonts w:ascii="Arial" w:hAnsi="Arial" w:cs="Arial"/>
                <w:bCs/>
                <w:i/>
                <w:iCs/>
                <w:sz w:val="16"/>
                <w:szCs w:val="16"/>
              </w:rPr>
            </w:pPr>
            <w:r w:rsidRPr="00437278">
              <w:rPr>
                <w:rFonts w:ascii="Arial" w:hAnsi="Arial" w:cs="Arial"/>
                <w:bCs/>
                <w:i/>
                <w:iCs/>
                <w:sz w:val="16"/>
                <w:szCs w:val="16"/>
              </w:rPr>
              <w:t>AFECTA LA EJECUCIÓN DEL CONTRATO?</w:t>
            </w:r>
          </w:p>
        </w:tc>
        <w:tc>
          <w:tcPr>
            <w:tcW w:w="931" w:type="pct"/>
            <w:tcMar>
              <w:top w:w="0" w:type="dxa"/>
              <w:left w:w="70" w:type="dxa"/>
              <w:bottom w:w="0" w:type="dxa"/>
              <w:right w:w="70" w:type="dxa"/>
            </w:tcMar>
            <w:hideMark/>
          </w:tcPr>
          <w:p w14:paraId="30A0238A"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SI</w:t>
            </w:r>
          </w:p>
        </w:tc>
        <w:tc>
          <w:tcPr>
            <w:tcW w:w="1061" w:type="pct"/>
            <w:tcMar>
              <w:top w:w="0" w:type="dxa"/>
              <w:left w:w="70" w:type="dxa"/>
              <w:bottom w:w="0" w:type="dxa"/>
              <w:right w:w="70" w:type="dxa"/>
            </w:tcMar>
            <w:hideMark/>
          </w:tcPr>
          <w:p w14:paraId="0A802A5F"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SI</w:t>
            </w:r>
          </w:p>
        </w:tc>
        <w:tc>
          <w:tcPr>
            <w:tcW w:w="931" w:type="pct"/>
            <w:tcMar>
              <w:top w:w="0" w:type="dxa"/>
              <w:left w:w="70" w:type="dxa"/>
              <w:bottom w:w="0" w:type="dxa"/>
              <w:right w:w="70" w:type="dxa"/>
            </w:tcMar>
            <w:hideMark/>
          </w:tcPr>
          <w:p w14:paraId="71E62BB1" w14:textId="77777777" w:rsidR="006B6425" w:rsidRPr="00437278" w:rsidRDefault="006B6425" w:rsidP="006B6425">
            <w:pPr>
              <w:jc w:val="center"/>
              <w:rPr>
                <w:rFonts w:ascii="Arial" w:hAnsi="Arial" w:cs="Arial"/>
                <w:bCs/>
                <w:sz w:val="16"/>
                <w:szCs w:val="16"/>
              </w:rPr>
            </w:pPr>
            <w:r w:rsidRPr="00437278">
              <w:rPr>
                <w:rFonts w:ascii="Arial" w:hAnsi="Arial" w:cs="Arial"/>
                <w:bCs/>
                <w:sz w:val="16"/>
                <w:szCs w:val="16"/>
              </w:rPr>
              <w:t>SI</w:t>
            </w:r>
          </w:p>
        </w:tc>
      </w:tr>
      <w:tr w:rsidR="006B6425" w:rsidRPr="00437278" w14:paraId="12CF1BB8" w14:textId="77777777" w:rsidTr="006B6425">
        <w:trPr>
          <w:trHeight w:val="223"/>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4421D6DA"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PERSONA RESPONSABLE POR IMPLEMENTAR EL TRATAMIENTO</w:t>
            </w:r>
          </w:p>
        </w:tc>
        <w:tc>
          <w:tcPr>
            <w:tcW w:w="931" w:type="pct"/>
            <w:tcMar>
              <w:top w:w="0" w:type="dxa"/>
              <w:left w:w="70" w:type="dxa"/>
              <w:bottom w:w="0" w:type="dxa"/>
              <w:right w:w="70" w:type="dxa"/>
            </w:tcMar>
            <w:vAlign w:val="center"/>
            <w:hideMark/>
          </w:tcPr>
          <w:p w14:paraId="613C4C40"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GERENTE DEL PROYECTO</w:t>
            </w:r>
          </w:p>
        </w:tc>
        <w:tc>
          <w:tcPr>
            <w:tcW w:w="1061" w:type="pct"/>
            <w:tcMar>
              <w:top w:w="0" w:type="dxa"/>
              <w:left w:w="70" w:type="dxa"/>
              <w:bottom w:w="0" w:type="dxa"/>
              <w:right w:w="70" w:type="dxa"/>
            </w:tcMar>
            <w:vAlign w:val="center"/>
            <w:hideMark/>
          </w:tcPr>
          <w:p w14:paraId="61461208"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GERENTE DEL PROYECTO</w:t>
            </w:r>
          </w:p>
        </w:tc>
        <w:tc>
          <w:tcPr>
            <w:tcW w:w="931" w:type="pct"/>
            <w:tcMar>
              <w:top w:w="0" w:type="dxa"/>
              <w:left w:w="70" w:type="dxa"/>
              <w:bottom w:w="0" w:type="dxa"/>
              <w:right w:w="70" w:type="dxa"/>
            </w:tcMar>
            <w:vAlign w:val="center"/>
            <w:hideMark/>
          </w:tcPr>
          <w:p w14:paraId="582EB47E"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SUPERVISOR DEL CONTRATO</w:t>
            </w:r>
          </w:p>
        </w:tc>
      </w:tr>
      <w:tr w:rsidR="006B6425" w:rsidRPr="00437278" w14:paraId="0743EE39" w14:textId="77777777" w:rsidTr="006B6425">
        <w:trPr>
          <w:trHeight w:val="223"/>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2E67226F"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FECHA ESTIMADA EN QUE SE INICIE EL TRATAMIENTO</w:t>
            </w:r>
          </w:p>
        </w:tc>
        <w:tc>
          <w:tcPr>
            <w:tcW w:w="931" w:type="pct"/>
            <w:tcMar>
              <w:top w:w="0" w:type="dxa"/>
              <w:left w:w="70" w:type="dxa"/>
              <w:bottom w:w="0" w:type="dxa"/>
              <w:right w:w="70" w:type="dxa"/>
            </w:tcMar>
            <w:vAlign w:val="center"/>
            <w:hideMark/>
          </w:tcPr>
          <w:p w14:paraId="45A0C5D4"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 xml:space="preserve">FECHA DE LA PRESTACION DE LOS SERVICIOS </w:t>
            </w:r>
          </w:p>
        </w:tc>
        <w:tc>
          <w:tcPr>
            <w:tcW w:w="1061" w:type="pct"/>
            <w:tcMar>
              <w:top w:w="0" w:type="dxa"/>
              <w:left w:w="70" w:type="dxa"/>
              <w:bottom w:w="0" w:type="dxa"/>
              <w:right w:w="70" w:type="dxa"/>
            </w:tcMar>
            <w:vAlign w:val="center"/>
            <w:hideMark/>
          </w:tcPr>
          <w:p w14:paraId="43D2371F"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CRONOGRAMA PRECONTRACTUAL</w:t>
            </w:r>
          </w:p>
        </w:tc>
        <w:tc>
          <w:tcPr>
            <w:tcW w:w="931" w:type="pct"/>
            <w:tcMar>
              <w:top w:w="0" w:type="dxa"/>
              <w:left w:w="70" w:type="dxa"/>
              <w:bottom w:w="0" w:type="dxa"/>
              <w:right w:w="70" w:type="dxa"/>
            </w:tcMar>
            <w:vAlign w:val="center"/>
            <w:hideMark/>
          </w:tcPr>
          <w:p w14:paraId="729989AF"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FECHA DE LA PRESTACION DE LOS SERVICIOS</w:t>
            </w:r>
          </w:p>
        </w:tc>
      </w:tr>
      <w:tr w:rsidR="006B6425" w:rsidRPr="00437278" w14:paraId="45A4E3A6" w14:textId="77777777" w:rsidTr="006B6425">
        <w:trPr>
          <w:trHeight w:val="223"/>
          <w:jc w:val="center"/>
        </w:trPr>
        <w:tc>
          <w:tcPr>
            <w:tcW w:w="2076" w:type="pct"/>
            <w:gridSpan w:val="2"/>
            <w:shd w:val="clear" w:color="auto" w:fill="DBE5F1" w:themeFill="accent1" w:themeFillTint="33"/>
            <w:tcMar>
              <w:top w:w="0" w:type="dxa"/>
              <w:left w:w="70" w:type="dxa"/>
              <w:bottom w:w="0" w:type="dxa"/>
              <w:right w:w="70" w:type="dxa"/>
            </w:tcMar>
            <w:vAlign w:val="center"/>
            <w:hideMark/>
          </w:tcPr>
          <w:p w14:paraId="5416A6B2"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FECHA ESTIMADA EN QUE SE COMPLETA EL TRATAMIENTO</w:t>
            </w:r>
          </w:p>
        </w:tc>
        <w:tc>
          <w:tcPr>
            <w:tcW w:w="931" w:type="pct"/>
            <w:tcMar>
              <w:top w:w="0" w:type="dxa"/>
              <w:left w:w="70" w:type="dxa"/>
              <w:bottom w:w="0" w:type="dxa"/>
              <w:right w:w="70" w:type="dxa"/>
            </w:tcMar>
            <w:vAlign w:val="center"/>
            <w:hideMark/>
          </w:tcPr>
          <w:p w14:paraId="0405D807"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SUSCRIPCIÓN DEL ACTA DE RECIBO  DE SATISFACCIÓN</w:t>
            </w:r>
          </w:p>
        </w:tc>
        <w:tc>
          <w:tcPr>
            <w:tcW w:w="1061" w:type="pct"/>
            <w:tcMar>
              <w:top w:w="0" w:type="dxa"/>
              <w:left w:w="70" w:type="dxa"/>
              <w:bottom w:w="0" w:type="dxa"/>
              <w:right w:w="70" w:type="dxa"/>
            </w:tcMar>
            <w:vAlign w:val="center"/>
            <w:hideMark/>
          </w:tcPr>
          <w:p w14:paraId="6F3D4474"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SUSCRIPCIÓN DEL ACTA DE RECIBO  DE SATISFACCIÓN</w:t>
            </w:r>
          </w:p>
        </w:tc>
        <w:tc>
          <w:tcPr>
            <w:tcW w:w="931" w:type="pct"/>
            <w:tcMar>
              <w:top w:w="0" w:type="dxa"/>
              <w:left w:w="70" w:type="dxa"/>
              <w:bottom w:w="0" w:type="dxa"/>
              <w:right w:w="70" w:type="dxa"/>
            </w:tcMar>
            <w:vAlign w:val="center"/>
            <w:hideMark/>
          </w:tcPr>
          <w:p w14:paraId="1C781406"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SUSCRIPCIÓN DEL ACTA DE RECIBO  DE SATISFACCIÓN</w:t>
            </w:r>
          </w:p>
        </w:tc>
      </w:tr>
      <w:tr w:rsidR="006B6425" w:rsidRPr="00437278" w14:paraId="6BC93A02" w14:textId="77777777" w:rsidTr="006B6425">
        <w:trPr>
          <w:trHeight w:val="744"/>
          <w:jc w:val="center"/>
        </w:trPr>
        <w:tc>
          <w:tcPr>
            <w:tcW w:w="744" w:type="pct"/>
            <w:vMerge w:val="restart"/>
            <w:shd w:val="clear" w:color="auto" w:fill="DBE5F1" w:themeFill="accent1" w:themeFillTint="33"/>
            <w:tcMar>
              <w:top w:w="0" w:type="dxa"/>
              <w:left w:w="70" w:type="dxa"/>
              <w:bottom w:w="0" w:type="dxa"/>
              <w:right w:w="70" w:type="dxa"/>
            </w:tcMar>
            <w:vAlign w:val="center"/>
            <w:hideMark/>
          </w:tcPr>
          <w:p w14:paraId="61BE3D5B"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MONITOREO Y REVISIÓN</w:t>
            </w:r>
          </w:p>
        </w:tc>
        <w:tc>
          <w:tcPr>
            <w:tcW w:w="1332" w:type="pct"/>
            <w:shd w:val="clear" w:color="auto" w:fill="DBE5F1" w:themeFill="accent1" w:themeFillTint="33"/>
            <w:tcMar>
              <w:top w:w="0" w:type="dxa"/>
              <w:left w:w="70" w:type="dxa"/>
              <w:bottom w:w="0" w:type="dxa"/>
              <w:right w:w="70" w:type="dxa"/>
            </w:tcMar>
            <w:vAlign w:val="center"/>
            <w:hideMark/>
          </w:tcPr>
          <w:p w14:paraId="5A44B508"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COMO SE REALIZA EL MONITOREO?</w:t>
            </w:r>
          </w:p>
        </w:tc>
        <w:tc>
          <w:tcPr>
            <w:tcW w:w="931" w:type="pct"/>
            <w:tcMar>
              <w:top w:w="0" w:type="dxa"/>
              <w:left w:w="70" w:type="dxa"/>
              <w:bottom w:w="0" w:type="dxa"/>
              <w:right w:w="70" w:type="dxa"/>
            </w:tcMar>
            <w:vAlign w:val="center"/>
            <w:hideMark/>
          </w:tcPr>
          <w:p w14:paraId="18E1E01B"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EXPEDICIÓN  POR PARTE DEL SUPERVISOR  DEL CONTRATO DE  LOS INFORMES DE SUPERVISIÓN Y VERIFICANDO CRONOGRAMA DE EJECUCIÓN</w:t>
            </w:r>
          </w:p>
        </w:tc>
        <w:tc>
          <w:tcPr>
            <w:tcW w:w="1061" w:type="pct"/>
            <w:tcMar>
              <w:top w:w="0" w:type="dxa"/>
              <w:left w:w="70" w:type="dxa"/>
              <w:bottom w:w="0" w:type="dxa"/>
              <w:right w:w="70" w:type="dxa"/>
            </w:tcMar>
            <w:vAlign w:val="center"/>
            <w:hideMark/>
          </w:tcPr>
          <w:p w14:paraId="2C5F2A60"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EXPEDICIÓN  POR PARTE DEL SUPERVISOR  DEL CONTRATO DE  LOS INFORMES DE SUPERVISIÓN Y VERIFICANDO CRONOGRAMA DE EJECUCIÓN</w:t>
            </w:r>
          </w:p>
        </w:tc>
        <w:tc>
          <w:tcPr>
            <w:tcW w:w="931" w:type="pct"/>
            <w:tcMar>
              <w:top w:w="0" w:type="dxa"/>
              <w:left w:w="70" w:type="dxa"/>
              <w:bottom w:w="0" w:type="dxa"/>
              <w:right w:w="70" w:type="dxa"/>
            </w:tcMar>
            <w:vAlign w:val="center"/>
            <w:hideMark/>
          </w:tcPr>
          <w:p w14:paraId="59E9720D"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CON LA EXPEDICIÓN  POR PARTE DEL SUPERVISOR  DEL CONTRATO DE  LOS INFORMES DE SUPERVISIÓN Y VERIFICANDO CRONOGRAMA DE EJECUCIÓN</w:t>
            </w:r>
          </w:p>
        </w:tc>
      </w:tr>
      <w:tr w:rsidR="006B6425" w:rsidRPr="00437278" w14:paraId="655BC348" w14:textId="77777777" w:rsidTr="006B6425">
        <w:trPr>
          <w:trHeight w:val="583"/>
          <w:jc w:val="center"/>
        </w:trPr>
        <w:tc>
          <w:tcPr>
            <w:tcW w:w="744" w:type="pct"/>
            <w:vMerge/>
            <w:shd w:val="clear" w:color="auto" w:fill="DBE5F1" w:themeFill="accent1" w:themeFillTint="33"/>
            <w:vAlign w:val="center"/>
            <w:hideMark/>
          </w:tcPr>
          <w:p w14:paraId="21C33E0A" w14:textId="77777777" w:rsidR="006B6425" w:rsidRPr="00437278" w:rsidRDefault="006B6425" w:rsidP="006B6425">
            <w:pPr>
              <w:rPr>
                <w:rFonts w:ascii="Arial" w:hAnsi="Arial" w:cs="Arial"/>
                <w:bCs/>
                <w:i/>
                <w:iCs/>
                <w:sz w:val="16"/>
                <w:szCs w:val="16"/>
              </w:rPr>
            </w:pPr>
          </w:p>
        </w:tc>
        <w:tc>
          <w:tcPr>
            <w:tcW w:w="1332" w:type="pct"/>
            <w:shd w:val="clear" w:color="auto" w:fill="DBE5F1" w:themeFill="accent1" w:themeFillTint="33"/>
            <w:tcMar>
              <w:top w:w="0" w:type="dxa"/>
              <w:left w:w="70" w:type="dxa"/>
              <w:bottom w:w="0" w:type="dxa"/>
              <w:right w:w="70" w:type="dxa"/>
            </w:tcMar>
            <w:vAlign w:val="center"/>
            <w:hideMark/>
          </w:tcPr>
          <w:p w14:paraId="5A2FBAE8" w14:textId="77777777" w:rsidR="006B6425" w:rsidRPr="00437278" w:rsidRDefault="006B6425" w:rsidP="006B6425">
            <w:pPr>
              <w:rPr>
                <w:rFonts w:ascii="Arial" w:hAnsi="Arial" w:cs="Arial"/>
                <w:bCs/>
                <w:i/>
                <w:iCs/>
                <w:sz w:val="16"/>
                <w:szCs w:val="16"/>
              </w:rPr>
            </w:pPr>
            <w:r w:rsidRPr="00437278">
              <w:rPr>
                <w:rFonts w:ascii="Arial" w:hAnsi="Arial" w:cs="Arial"/>
                <w:bCs/>
                <w:i/>
                <w:iCs/>
                <w:sz w:val="16"/>
                <w:szCs w:val="16"/>
              </w:rPr>
              <w:t>PERIODICIDAD  ¿CUANDO?</w:t>
            </w:r>
          </w:p>
        </w:tc>
        <w:tc>
          <w:tcPr>
            <w:tcW w:w="931" w:type="pct"/>
            <w:tcMar>
              <w:top w:w="0" w:type="dxa"/>
              <w:left w:w="70" w:type="dxa"/>
              <w:bottom w:w="0" w:type="dxa"/>
              <w:right w:w="70" w:type="dxa"/>
            </w:tcMar>
            <w:vAlign w:val="center"/>
            <w:hideMark/>
          </w:tcPr>
          <w:p w14:paraId="742235BD"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MENSUALES /  COMO INDIQUE CRONOGRAMA</w:t>
            </w:r>
          </w:p>
        </w:tc>
        <w:tc>
          <w:tcPr>
            <w:tcW w:w="1061" w:type="pct"/>
            <w:tcMar>
              <w:top w:w="0" w:type="dxa"/>
              <w:left w:w="70" w:type="dxa"/>
              <w:bottom w:w="0" w:type="dxa"/>
              <w:right w:w="70" w:type="dxa"/>
            </w:tcMar>
            <w:vAlign w:val="center"/>
            <w:hideMark/>
          </w:tcPr>
          <w:p w14:paraId="5F747D3C"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MENSUALES /  COMO INDIQUE CRONOGRAMA</w:t>
            </w:r>
          </w:p>
        </w:tc>
        <w:tc>
          <w:tcPr>
            <w:tcW w:w="931" w:type="pct"/>
            <w:tcMar>
              <w:top w:w="0" w:type="dxa"/>
              <w:left w:w="70" w:type="dxa"/>
              <w:bottom w:w="0" w:type="dxa"/>
              <w:right w:w="70" w:type="dxa"/>
            </w:tcMar>
            <w:vAlign w:val="center"/>
            <w:hideMark/>
          </w:tcPr>
          <w:p w14:paraId="12F53E17" w14:textId="77777777" w:rsidR="006B6425" w:rsidRPr="00437278" w:rsidRDefault="006B6425" w:rsidP="006B6425">
            <w:pPr>
              <w:rPr>
                <w:rFonts w:ascii="Arial" w:hAnsi="Arial" w:cs="Arial"/>
                <w:bCs/>
                <w:sz w:val="16"/>
                <w:szCs w:val="16"/>
              </w:rPr>
            </w:pPr>
            <w:r w:rsidRPr="00437278">
              <w:rPr>
                <w:rFonts w:ascii="Arial" w:hAnsi="Arial" w:cs="Arial"/>
                <w:bCs/>
                <w:sz w:val="16"/>
                <w:szCs w:val="16"/>
              </w:rPr>
              <w:t>MENSUALES /  COMO INDIQUE CRONOGRAMA</w:t>
            </w:r>
          </w:p>
        </w:tc>
      </w:tr>
    </w:tbl>
    <w:p w14:paraId="0C5F9393" w14:textId="77777777" w:rsidR="006B6425" w:rsidRPr="00437278" w:rsidRDefault="006B6425" w:rsidP="006B6425">
      <w:pPr>
        <w:pStyle w:val="NormalWeb"/>
        <w:spacing w:before="0" w:beforeAutospacing="0" w:after="0"/>
        <w:ind w:left="360"/>
        <w:jc w:val="both"/>
        <w:rPr>
          <w:rFonts w:ascii="Arial" w:eastAsia="SimSun" w:hAnsi="Arial" w:cs="Arial"/>
          <w:b/>
          <w:kern w:val="3"/>
          <w:sz w:val="22"/>
          <w:szCs w:val="22"/>
          <w:lang w:eastAsia="zh-CN" w:bidi="hi-IN"/>
        </w:rPr>
      </w:pPr>
    </w:p>
    <w:p w14:paraId="49AD2FE4" w14:textId="77777777" w:rsidR="006B6425" w:rsidRPr="00437278" w:rsidRDefault="006B6425" w:rsidP="006B6425">
      <w:pPr>
        <w:autoSpaceDE w:val="0"/>
        <w:adjustRightInd w:val="0"/>
        <w:jc w:val="both"/>
        <w:rPr>
          <w:rFonts w:ascii="Arial" w:hAnsi="Arial" w:cs="Arial"/>
          <w:b/>
          <w:sz w:val="22"/>
          <w:szCs w:val="22"/>
          <w:lang w:val="es-ES"/>
        </w:rPr>
      </w:pPr>
      <w:r w:rsidRPr="00437278">
        <w:rPr>
          <w:rFonts w:ascii="Arial" w:hAnsi="Arial" w:cs="Arial"/>
          <w:b/>
          <w:sz w:val="22"/>
          <w:szCs w:val="22"/>
          <w:lang w:val="es-ES"/>
        </w:rPr>
        <w:t>RIESGOS ECONOMICOS Y FINANCIEROS</w:t>
      </w:r>
    </w:p>
    <w:p w14:paraId="14130E3B" w14:textId="77777777" w:rsidR="006B6425" w:rsidRPr="00437278" w:rsidRDefault="006B6425" w:rsidP="006B6425">
      <w:pPr>
        <w:pStyle w:val="Prrafodelista"/>
        <w:autoSpaceDE w:val="0"/>
        <w:adjustRightInd w:val="0"/>
        <w:ind w:left="360"/>
        <w:jc w:val="both"/>
        <w:rPr>
          <w:rFonts w:ascii="Arial" w:hAnsi="Arial" w:cs="Arial"/>
          <w:b/>
          <w:sz w:val="22"/>
          <w:szCs w:val="22"/>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992"/>
        <w:gridCol w:w="60"/>
        <w:gridCol w:w="1499"/>
        <w:gridCol w:w="2127"/>
        <w:gridCol w:w="1946"/>
        <w:gridCol w:w="2012"/>
      </w:tblGrid>
      <w:tr w:rsidR="006B6425" w:rsidRPr="00437278" w14:paraId="208BB47C" w14:textId="77777777" w:rsidTr="006B6425">
        <w:trPr>
          <w:trHeight w:val="170"/>
          <w:jc w:val="center"/>
        </w:trPr>
        <w:tc>
          <w:tcPr>
            <w:tcW w:w="1984" w:type="dxa"/>
            <w:gridSpan w:val="3"/>
            <w:shd w:val="clear" w:color="auto" w:fill="BFBFBF"/>
            <w:vAlign w:val="center"/>
            <w:hideMark/>
          </w:tcPr>
          <w:p w14:paraId="3A159D17" w14:textId="77777777" w:rsidR="006B6425" w:rsidRPr="00437278" w:rsidRDefault="006B6425" w:rsidP="006B6425">
            <w:pPr>
              <w:jc w:val="center"/>
              <w:rPr>
                <w:rFonts w:ascii="Arial" w:hAnsi="Arial" w:cs="Arial"/>
                <w:b/>
                <w:bCs/>
                <w:iCs/>
                <w:sz w:val="22"/>
                <w:szCs w:val="22"/>
              </w:rPr>
            </w:pPr>
            <w:r w:rsidRPr="00437278">
              <w:rPr>
                <w:rFonts w:ascii="Arial" w:hAnsi="Arial" w:cs="Arial"/>
                <w:b/>
                <w:bCs/>
                <w:iCs/>
                <w:sz w:val="22"/>
                <w:szCs w:val="22"/>
                <w:vertAlign w:val="superscript"/>
              </w:rPr>
              <w:t>Nº</w:t>
            </w:r>
          </w:p>
        </w:tc>
        <w:tc>
          <w:tcPr>
            <w:tcW w:w="1499" w:type="dxa"/>
            <w:shd w:val="clear" w:color="auto" w:fill="BFBFBF"/>
            <w:vAlign w:val="center"/>
            <w:hideMark/>
          </w:tcPr>
          <w:p w14:paraId="6A3842E9" w14:textId="77777777" w:rsidR="006B6425" w:rsidRPr="00437278" w:rsidRDefault="006B6425" w:rsidP="006B6425">
            <w:pPr>
              <w:jc w:val="center"/>
              <w:rPr>
                <w:rFonts w:ascii="Arial" w:hAnsi="Arial" w:cs="Arial"/>
                <w:b/>
                <w:bCs/>
                <w:sz w:val="22"/>
                <w:szCs w:val="22"/>
              </w:rPr>
            </w:pPr>
            <w:r w:rsidRPr="00437278">
              <w:rPr>
                <w:rFonts w:ascii="Arial" w:hAnsi="Arial" w:cs="Arial"/>
                <w:b/>
                <w:bCs/>
                <w:sz w:val="22"/>
                <w:szCs w:val="22"/>
                <w:vertAlign w:val="superscript"/>
              </w:rPr>
              <w:t>1</w:t>
            </w:r>
          </w:p>
        </w:tc>
        <w:tc>
          <w:tcPr>
            <w:tcW w:w="2127" w:type="dxa"/>
            <w:shd w:val="clear" w:color="auto" w:fill="BFBFBF"/>
            <w:vAlign w:val="center"/>
            <w:hideMark/>
          </w:tcPr>
          <w:p w14:paraId="0B6BD065" w14:textId="77777777" w:rsidR="006B6425" w:rsidRPr="00437278" w:rsidRDefault="006B6425" w:rsidP="006B6425">
            <w:pPr>
              <w:jc w:val="center"/>
              <w:rPr>
                <w:rFonts w:ascii="Arial" w:hAnsi="Arial" w:cs="Arial"/>
                <w:b/>
                <w:bCs/>
                <w:sz w:val="22"/>
                <w:szCs w:val="22"/>
              </w:rPr>
            </w:pPr>
            <w:r w:rsidRPr="00437278">
              <w:rPr>
                <w:rFonts w:ascii="Arial" w:hAnsi="Arial" w:cs="Arial"/>
                <w:b/>
                <w:bCs/>
                <w:sz w:val="22"/>
                <w:szCs w:val="22"/>
                <w:vertAlign w:val="superscript"/>
              </w:rPr>
              <w:t>2</w:t>
            </w:r>
          </w:p>
        </w:tc>
        <w:tc>
          <w:tcPr>
            <w:tcW w:w="1946" w:type="dxa"/>
            <w:shd w:val="clear" w:color="auto" w:fill="BFBFBF"/>
            <w:vAlign w:val="center"/>
            <w:hideMark/>
          </w:tcPr>
          <w:p w14:paraId="42266DCF" w14:textId="77777777" w:rsidR="006B6425" w:rsidRPr="00437278" w:rsidRDefault="006B6425" w:rsidP="006B6425">
            <w:pPr>
              <w:jc w:val="center"/>
              <w:rPr>
                <w:rFonts w:ascii="Arial" w:hAnsi="Arial" w:cs="Arial"/>
                <w:b/>
                <w:bCs/>
                <w:sz w:val="22"/>
                <w:szCs w:val="22"/>
              </w:rPr>
            </w:pPr>
            <w:r w:rsidRPr="00437278">
              <w:rPr>
                <w:rFonts w:ascii="Arial" w:hAnsi="Arial" w:cs="Arial"/>
                <w:b/>
                <w:bCs/>
                <w:sz w:val="22"/>
                <w:szCs w:val="22"/>
                <w:vertAlign w:val="superscript"/>
              </w:rPr>
              <w:t>3</w:t>
            </w:r>
          </w:p>
        </w:tc>
        <w:tc>
          <w:tcPr>
            <w:tcW w:w="2012" w:type="dxa"/>
            <w:shd w:val="clear" w:color="auto" w:fill="BFBFBF"/>
            <w:vAlign w:val="center"/>
            <w:hideMark/>
          </w:tcPr>
          <w:p w14:paraId="574F841A" w14:textId="77777777" w:rsidR="006B6425" w:rsidRPr="00437278" w:rsidRDefault="006B6425" w:rsidP="006B6425">
            <w:pPr>
              <w:jc w:val="center"/>
              <w:rPr>
                <w:rFonts w:ascii="Arial" w:hAnsi="Arial" w:cs="Arial"/>
                <w:b/>
                <w:bCs/>
                <w:sz w:val="22"/>
                <w:szCs w:val="22"/>
              </w:rPr>
            </w:pPr>
            <w:r w:rsidRPr="00437278">
              <w:rPr>
                <w:rFonts w:ascii="Arial" w:hAnsi="Arial" w:cs="Arial"/>
                <w:b/>
                <w:bCs/>
                <w:sz w:val="22"/>
                <w:szCs w:val="22"/>
                <w:vertAlign w:val="superscript"/>
              </w:rPr>
              <w:t>4</w:t>
            </w:r>
          </w:p>
        </w:tc>
      </w:tr>
      <w:tr w:rsidR="006B6425" w:rsidRPr="00437278" w14:paraId="5D5BF3D9" w14:textId="77777777" w:rsidTr="006B6425">
        <w:trPr>
          <w:trHeight w:val="170"/>
          <w:jc w:val="center"/>
        </w:trPr>
        <w:tc>
          <w:tcPr>
            <w:tcW w:w="1984" w:type="dxa"/>
            <w:gridSpan w:val="3"/>
            <w:shd w:val="clear" w:color="auto" w:fill="E7E6E6"/>
            <w:hideMark/>
          </w:tcPr>
          <w:p w14:paraId="2A97C720"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CLASE</w:t>
            </w:r>
          </w:p>
        </w:tc>
        <w:tc>
          <w:tcPr>
            <w:tcW w:w="1499" w:type="dxa"/>
            <w:hideMark/>
          </w:tcPr>
          <w:p w14:paraId="1BBED472"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GENERAL</w:t>
            </w:r>
          </w:p>
        </w:tc>
        <w:tc>
          <w:tcPr>
            <w:tcW w:w="2127" w:type="dxa"/>
            <w:hideMark/>
          </w:tcPr>
          <w:p w14:paraId="02E8C746"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GENERAL</w:t>
            </w:r>
          </w:p>
        </w:tc>
        <w:tc>
          <w:tcPr>
            <w:tcW w:w="1946" w:type="dxa"/>
            <w:hideMark/>
          </w:tcPr>
          <w:p w14:paraId="37318233"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GENERAL</w:t>
            </w:r>
          </w:p>
        </w:tc>
        <w:tc>
          <w:tcPr>
            <w:tcW w:w="2012" w:type="dxa"/>
            <w:hideMark/>
          </w:tcPr>
          <w:p w14:paraId="015CBA19"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ESPECIFICO</w:t>
            </w:r>
          </w:p>
        </w:tc>
      </w:tr>
      <w:tr w:rsidR="006B6425" w:rsidRPr="00437278" w14:paraId="1EDBFF3A" w14:textId="77777777" w:rsidTr="006B6425">
        <w:trPr>
          <w:trHeight w:val="170"/>
          <w:jc w:val="center"/>
        </w:trPr>
        <w:tc>
          <w:tcPr>
            <w:tcW w:w="1984" w:type="dxa"/>
            <w:gridSpan w:val="3"/>
            <w:shd w:val="clear" w:color="auto" w:fill="E7E6E6"/>
            <w:hideMark/>
          </w:tcPr>
          <w:p w14:paraId="2BA6B077"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FUENTE</w:t>
            </w:r>
          </w:p>
        </w:tc>
        <w:tc>
          <w:tcPr>
            <w:tcW w:w="1499" w:type="dxa"/>
            <w:hideMark/>
          </w:tcPr>
          <w:p w14:paraId="34CC8200"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EXTERNO</w:t>
            </w:r>
          </w:p>
        </w:tc>
        <w:tc>
          <w:tcPr>
            <w:tcW w:w="2127" w:type="dxa"/>
            <w:hideMark/>
          </w:tcPr>
          <w:p w14:paraId="24A3F964"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EXTERNO</w:t>
            </w:r>
          </w:p>
        </w:tc>
        <w:tc>
          <w:tcPr>
            <w:tcW w:w="1946" w:type="dxa"/>
            <w:hideMark/>
          </w:tcPr>
          <w:p w14:paraId="41A33E6E"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EXTERNO</w:t>
            </w:r>
          </w:p>
        </w:tc>
        <w:tc>
          <w:tcPr>
            <w:tcW w:w="2012" w:type="dxa"/>
            <w:hideMark/>
          </w:tcPr>
          <w:p w14:paraId="2E9ED848"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EXTERNO</w:t>
            </w:r>
          </w:p>
        </w:tc>
      </w:tr>
      <w:tr w:rsidR="006B6425" w:rsidRPr="00437278" w14:paraId="29B8090A" w14:textId="77777777" w:rsidTr="006B6425">
        <w:trPr>
          <w:trHeight w:val="170"/>
          <w:jc w:val="center"/>
        </w:trPr>
        <w:tc>
          <w:tcPr>
            <w:tcW w:w="1984" w:type="dxa"/>
            <w:gridSpan w:val="3"/>
            <w:shd w:val="clear" w:color="auto" w:fill="E7E6E6"/>
            <w:hideMark/>
          </w:tcPr>
          <w:p w14:paraId="78DB08F7"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ETAPA</w:t>
            </w:r>
          </w:p>
        </w:tc>
        <w:tc>
          <w:tcPr>
            <w:tcW w:w="1499" w:type="dxa"/>
            <w:hideMark/>
          </w:tcPr>
          <w:p w14:paraId="05F3F514"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EJECUCIÓN</w:t>
            </w:r>
          </w:p>
        </w:tc>
        <w:tc>
          <w:tcPr>
            <w:tcW w:w="2127" w:type="dxa"/>
            <w:hideMark/>
          </w:tcPr>
          <w:p w14:paraId="7B0DB1CA"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EJECUCIÓN</w:t>
            </w:r>
          </w:p>
        </w:tc>
        <w:tc>
          <w:tcPr>
            <w:tcW w:w="1946" w:type="dxa"/>
            <w:hideMark/>
          </w:tcPr>
          <w:p w14:paraId="576A950F"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EJECUCIÓN </w:t>
            </w:r>
          </w:p>
        </w:tc>
        <w:tc>
          <w:tcPr>
            <w:tcW w:w="2012" w:type="dxa"/>
            <w:hideMark/>
          </w:tcPr>
          <w:p w14:paraId="2EE531E6"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EJECUCIÓN</w:t>
            </w:r>
          </w:p>
        </w:tc>
      </w:tr>
      <w:tr w:rsidR="006B6425" w:rsidRPr="00437278" w14:paraId="17DF2417" w14:textId="77777777" w:rsidTr="006B6425">
        <w:trPr>
          <w:trHeight w:val="170"/>
          <w:jc w:val="center"/>
        </w:trPr>
        <w:tc>
          <w:tcPr>
            <w:tcW w:w="1984" w:type="dxa"/>
            <w:gridSpan w:val="3"/>
            <w:shd w:val="clear" w:color="auto" w:fill="E7E6E6"/>
            <w:hideMark/>
          </w:tcPr>
          <w:p w14:paraId="143F9F39"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TIPO</w:t>
            </w:r>
          </w:p>
        </w:tc>
        <w:tc>
          <w:tcPr>
            <w:tcW w:w="1499" w:type="dxa"/>
            <w:hideMark/>
          </w:tcPr>
          <w:p w14:paraId="67CC1855"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RIESGO  FINANCIERO</w:t>
            </w:r>
          </w:p>
        </w:tc>
        <w:tc>
          <w:tcPr>
            <w:tcW w:w="2127" w:type="dxa"/>
            <w:hideMark/>
          </w:tcPr>
          <w:p w14:paraId="1BCE71C9"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R. ECONÓMICO </w:t>
            </w:r>
          </w:p>
        </w:tc>
        <w:tc>
          <w:tcPr>
            <w:tcW w:w="1946" w:type="dxa"/>
            <w:hideMark/>
          </w:tcPr>
          <w:p w14:paraId="59EFFDFD"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R.ECONÓMICO</w:t>
            </w:r>
          </w:p>
        </w:tc>
        <w:tc>
          <w:tcPr>
            <w:tcW w:w="2012" w:type="dxa"/>
            <w:hideMark/>
          </w:tcPr>
          <w:p w14:paraId="66EFC82C"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R. ECONÓMICO </w:t>
            </w:r>
          </w:p>
        </w:tc>
      </w:tr>
      <w:tr w:rsidR="006B6425" w:rsidRPr="00437278" w14:paraId="3251D303" w14:textId="77777777" w:rsidTr="006B6425">
        <w:trPr>
          <w:trHeight w:val="170"/>
          <w:jc w:val="center"/>
        </w:trPr>
        <w:tc>
          <w:tcPr>
            <w:tcW w:w="1984" w:type="dxa"/>
            <w:gridSpan w:val="3"/>
            <w:shd w:val="clear" w:color="auto" w:fill="E7E6E6"/>
            <w:hideMark/>
          </w:tcPr>
          <w:p w14:paraId="6678539B" w14:textId="77777777" w:rsidR="006B6425" w:rsidRPr="00437278" w:rsidRDefault="006B6425" w:rsidP="006B6425">
            <w:pPr>
              <w:jc w:val="both"/>
              <w:rPr>
                <w:rFonts w:ascii="Arial" w:hAnsi="Arial" w:cs="Arial"/>
                <w:sz w:val="22"/>
                <w:szCs w:val="22"/>
              </w:rPr>
            </w:pPr>
            <w:r w:rsidRPr="00437278">
              <w:rPr>
                <w:rFonts w:ascii="Arial" w:hAnsi="Arial" w:cs="Arial"/>
                <w:sz w:val="22"/>
                <w:szCs w:val="22"/>
                <w:vertAlign w:val="superscript"/>
              </w:rPr>
              <w:t>DESCRIPCIÓN( QUE PUEDE PASAR Y COMO PUEDE OCURRIR)</w:t>
            </w:r>
          </w:p>
        </w:tc>
        <w:tc>
          <w:tcPr>
            <w:tcW w:w="1499" w:type="dxa"/>
            <w:hideMark/>
          </w:tcPr>
          <w:p w14:paraId="312C4590" w14:textId="77777777" w:rsidR="006B6425" w:rsidRPr="00437278" w:rsidRDefault="006B6425" w:rsidP="006B6425">
            <w:pPr>
              <w:jc w:val="both"/>
              <w:rPr>
                <w:rFonts w:ascii="Arial" w:hAnsi="Arial" w:cs="Arial"/>
                <w:sz w:val="22"/>
                <w:szCs w:val="22"/>
              </w:rPr>
            </w:pPr>
            <w:r w:rsidRPr="00437278">
              <w:rPr>
                <w:rFonts w:ascii="Arial" w:hAnsi="Arial" w:cs="Arial"/>
                <w:sz w:val="22"/>
                <w:szCs w:val="22"/>
                <w:vertAlign w:val="superscript"/>
              </w:rPr>
              <w:t>FALTA DE CONSECUCIÓN DE RECURSOS QUE SOPORTEN LA EJECUCIÓN DEL CONTRATO.</w:t>
            </w:r>
          </w:p>
        </w:tc>
        <w:tc>
          <w:tcPr>
            <w:tcW w:w="2127" w:type="dxa"/>
            <w:hideMark/>
          </w:tcPr>
          <w:p w14:paraId="0A758081" w14:textId="77777777" w:rsidR="006B6425" w:rsidRPr="00437278" w:rsidRDefault="006B6425" w:rsidP="006B6425">
            <w:pPr>
              <w:jc w:val="both"/>
              <w:rPr>
                <w:rFonts w:ascii="Arial" w:hAnsi="Arial" w:cs="Arial"/>
                <w:sz w:val="22"/>
                <w:szCs w:val="22"/>
              </w:rPr>
            </w:pPr>
            <w:r w:rsidRPr="00437278">
              <w:rPr>
                <w:rFonts w:ascii="Arial" w:hAnsi="Arial" w:cs="Arial"/>
                <w:sz w:val="22"/>
                <w:szCs w:val="22"/>
                <w:vertAlign w:val="superscript"/>
              </w:rPr>
              <w:t>EL CONTRATISTA DEBE AL MOMENTO DE PRESENTAR SU OFERTA TENER EN CUENTA TODOS LOS IMPUESTOS, TASAS, Y CONTRIBUCIONES QUE REGIRÁN LA CONTRATACIÓN. LOS PRECIOS DE LA CONTRATACIÓN SE ENTIENDEN FIJOS Y FIRMES, LOS CUALES NO SERÁN OBJETO DE POSTERIORES REAJUSTES</w:t>
            </w:r>
          </w:p>
        </w:tc>
        <w:tc>
          <w:tcPr>
            <w:tcW w:w="1946" w:type="dxa"/>
            <w:hideMark/>
          </w:tcPr>
          <w:p w14:paraId="58CF8A83" w14:textId="77777777" w:rsidR="006B6425" w:rsidRPr="00437278" w:rsidRDefault="006B6425" w:rsidP="006B6425">
            <w:pPr>
              <w:jc w:val="both"/>
              <w:rPr>
                <w:rFonts w:ascii="Arial" w:hAnsi="Arial" w:cs="Arial"/>
                <w:sz w:val="22"/>
                <w:szCs w:val="22"/>
              </w:rPr>
            </w:pPr>
            <w:r w:rsidRPr="00437278">
              <w:rPr>
                <w:rFonts w:ascii="Arial" w:hAnsi="Arial" w:cs="Arial"/>
                <w:sz w:val="22"/>
                <w:szCs w:val="22"/>
                <w:vertAlign w:val="superscript"/>
              </w:rPr>
              <w:t>CAMBIOS EN LAS VARIABLES MACROECONÓMICAS DE COLOMBIA.; ESTA VARIABLE DEBE SER CONTEMPLADA Y PREVISTA DE ACUERDO A LA SITUACIÓN EN EL MOMENTO EN EL CUAL EL CONTRATISTA PRESENTA SU OFERTA PERO PROYECTADA AL MOMENTO EN EL CUAL SE VA A EJECUTAR LA OBRA.</w:t>
            </w:r>
          </w:p>
        </w:tc>
        <w:tc>
          <w:tcPr>
            <w:tcW w:w="2012" w:type="dxa"/>
            <w:hideMark/>
          </w:tcPr>
          <w:p w14:paraId="2D019F87" w14:textId="77777777" w:rsidR="006B6425" w:rsidRPr="00437278" w:rsidRDefault="006B6425" w:rsidP="006B6425">
            <w:pPr>
              <w:jc w:val="both"/>
              <w:rPr>
                <w:rFonts w:ascii="Arial" w:hAnsi="Arial" w:cs="Arial"/>
                <w:sz w:val="22"/>
                <w:szCs w:val="22"/>
              </w:rPr>
            </w:pPr>
            <w:r w:rsidRPr="00437278">
              <w:rPr>
                <w:rFonts w:ascii="Arial" w:hAnsi="Arial" w:cs="Arial"/>
                <w:sz w:val="22"/>
                <w:szCs w:val="22"/>
                <w:vertAlign w:val="superscript"/>
              </w:rPr>
              <w:t>ALZA INESPERADA DEL VALOR CONTRACTUAL DE ALGÚN (OS) INSUMO (S) COSTOS DIRECTOS O INDIRECTOS QUE AFECTEN LA EJECUCIÓN DEL CONTRATO POR PARTE DEL OFERENTE</w:t>
            </w:r>
          </w:p>
        </w:tc>
      </w:tr>
      <w:tr w:rsidR="006B6425" w:rsidRPr="00437278" w14:paraId="7354A5D5" w14:textId="77777777" w:rsidTr="006B6425">
        <w:trPr>
          <w:trHeight w:val="170"/>
          <w:jc w:val="center"/>
        </w:trPr>
        <w:tc>
          <w:tcPr>
            <w:tcW w:w="1984" w:type="dxa"/>
            <w:gridSpan w:val="3"/>
            <w:shd w:val="clear" w:color="auto" w:fill="E7E6E6"/>
            <w:hideMark/>
          </w:tcPr>
          <w:p w14:paraId="0818F32F"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 xml:space="preserve">CONSECUENCIA DE LA OCURRENCIA DEL </w:t>
            </w:r>
            <w:r w:rsidRPr="00437278">
              <w:rPr>
                <w:rFonts w:ascii="Arial" w:hAnsi="Arial" w:cs="Arial"/>
                <w:bCs/>
                <w:iCs/>
                <w:sz w:val="22"/>
                <w:szCs w:val="22"/>
                <w:vertAlign w:val="superscript"/>
              </w:rPr>
              <w:lastRenderedPageBreak/>
              <w:t>EVENTO</w:t>
            </w:r>
          </w:p>
        </w:tc>
        <w:tc>
          <w:tcPr>
            <w:tcW w:w="7584" w:type="dxa"/>
            <w:gridSpan w:val="4"/>
            <w:hideMark/>
          </w:tcPr>
          <w:p w14:paraId="4036046D"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lastRenderedPageBreak/>
              <w:t xml:space="preserve">INCUMPLIMIENTO DE OBLIGACIONES  CONTRACTUALES ESTABLECIDAS EN EL CONTRATO, INICIACIÓN DEBIDO PROCESO (EFECTIVIDAD GARANTÍAS CONTRACTUALES, APLICACIÓN </w:t>
            </w:r>
            <w:r w:rsidRPr="00437278">
              <w:rPr>
                <w:rFonts w:ascii="Arial" w:hAnsi="Arial" w:cs="Arial"/>
                <w:bCs/>
                <w:sz w:val="22"/>
                <w:szCs w:val="22"/>
                <w:vertAlign w:val="superscript"/>
              </w:rPr>
              <w:lastRenderedPageBreak/>
              <w:t>DE  MULTAS  O  CADUCIDAD  DEL CONTRATO O  DECLARATORIA  DE  INCUMPLIMEINTO TOTAL O PARCIAL,  EFECTIVIDAD DE  LA CLÁUSULA  PENAL)</w:t>
            </w:r>
          </w:p>
        </w:tc>
      </w:tr>
      <w:tr w:rsidR="006B6425" w:rsidRPr="00437278" w14:paraId="4CEBB1DD" w14:textId="77777777" w:rsidTr="006B6425">
        <w:trPr>
          <w:trHeight w:val="170"/>
          <w:jc w:val="center"/>
        </w:trPr>
        <w:tc>
          <w:tcPr>
            <w:tcW w:w="1984" w:type="dxa"/>
            <w:gridSpan w:val="3"/>
            <w:shd w:val="clear" w:color="auto" w:fill="E7E6E6"/>
            <w:hideMark/>
          </w:tcPr>
          <w:p w14:paraId="116ACD39"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lastRenderedPageBreak/>
              <w:t>¿A QUIEN SE LE AGINA?</w:t>
            </w:r>
          </w:p>
        </w:tc>
        <w:tc>
          <w:tcPr>
            <w:tcW w:w="1499" w:type="dxa"/>
            <w:hideMark/>
          </w:tcPr>
          <w:p w14:paraId="494FCC76"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100% AL CONTRATISTA</w:t>
            </w:r>
          </w:p>
        </w:tc>
        <w:tc>
          <w:tcPr>
            <w:tcW w:w="2127" w:type="dxa"/>
            <w:hideMark/>
          </w:tcPr>
          <w:p w14:paraId="1563B305"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100% AL CONTRATISTA</w:t>
            </w:r>
          </w:p>
        </w:tc>
        <w:tc>
          <w:tcPr>
            <w:tcW w:w="1946" w:type="dxa"/>
            <w:hideMark/>
          </w:tcPr>
          <w:p w14:paraId="2CD78CBA"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100% AL CONTRATISTA</w:t>
            </w:r>
          </w:p>
        </w:tc>
        <w:tc>
          <w:tcPr>
            <w:tcW w:w="2012" w:type="dxa"/>
            <w:hideMark/>
          </w:tcPr>
          <w:p w14:paraId="643E811A"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100% AL CONTRATISTA</w:t>
            </w:r>
          </w:p>
        </w:tc>
      </w:tr>
      <w:tr w:rsidR="006B6425" w:rsidRPr="00437278" w14:paraId="25A11040" w14:textId="77777777" w:rsidTr="006B6425">
        <w:trPr>
          <w:trHeight w:val="170"/>
          <w:jc w:val="center"/>
        </w:trPr>
        <w:tc>
          <w:tcPr>
            <w:tcW w:w="1984" w:type="dxa"/>
            <w:gridSpan w:val="3"/>
            <w:vMerge w:val="restart"/>
            <w:shd w:val="clear" w:color="auto" w:fill="E7E6E6"/>
            <w:hideMark/>
          </w:tcPr>
          <w:p w14:paraId="091348F3" w14:textId="77777777" w:rsidR="006B6425" w:rsidRPr="00437278" w:rsidRDefault="006B6425" w:rsidP="006B6425">
            <w:pPr>
              <w:jc w:val="both"/>
              <w:rPr>
                <w:rFonts w:ascii="Arial" w:hAnsi="Arial" w:cs="Arial"/>
                <w:sz w:val="22"/>
                <w:szCs w:val="22"/>
                <w:vertAlign w:val="superscript"/>
              </w:rPr>
            </w:pPr>
            <w:r w:rsidRPr="00437278">
              <w:rPr>
                <w:rFonts w:ascii="Arial" w:hAnsi="Arial" w:cs="Arial"/>
                <w:sz w:val="22"/>
                <w:szCs w:val="22"/>
                <w:vertAlign w:val="superscript"/>
              </w:rPr>
              <w:t>TRATAMIENTO  / CONTROLES A SER  IMPLEMENTADOS</w:t>
            </w:r>
          </w:p>
        </w:tc>
        <w:tc>
          <w:tcPr>
            <w:tcW w:w="1499" w:type="dxa"/>
            <w:vMerge w:val="restart"/>
            <w:hideMark/>
          </w:tcPr>
          <w:p w14:paraId="43E247B4" w14:textId="77777777" w:rsidR="006B6425" w:rsidRPr="00437278" w:rsidRDefault="006B6425" w:rsidP="006B6425">
            <w:pPr>
              <w:jc w:val="both"/>
              <w:rPr>
                <w:rFonts w:ascii="Arial" w:hAnsi="Arial" w:cs="Arial"/>
                <w:sz w:val="22"/>
                <w:szCs w:val="22"/>
                <w:vertAlign w:val="superscript"/>
              </w:rPr>
            </w:pPr>
            <w:r w:rsidRPr="00437278">
              <w:rPr>
                <w:rFonts w:ascii="Arial" w:hAnsi="Arial" w:cs="Arial"/>
                <w:sz w:val="22"/>
                <w:szCs w:val="22"/>
                <w:vertAlign w:val="superscript"/>
              </w:rPr>
              <w:t xml:space="preserve">LA ADMINISTRACIÓN EXIGE INDICADORES FINANCIEROS ACORDES AL PROCESO CONTRACTUAL EL SUPERVISOR DEL CONTRATO DEBE MONITOREAR LA EJECUCIÓN DEL CONTRATO  </w:t>
            </w:r>
          </w:p>
        </w:tc>
        <w:tc>
          <w:tcPr>
            <w:tcW w:w="2127" w:type="dxa"/>
            <w:vMerge w:val="restart"/>
            <w:hideMark/>
          </w:tcPr>
          <w:p w14:paraId="5AE58B6C" w14:textId="77777777" w:rsidR="006B6425" w:rsidRPr="00437278" w:rsidRDefault="006B6425" w:rsidP="006B6425">
            <w:pPr>
              <w:jc w:val="both"/>
              <w:rPr>
                <w:rFonts w:ascii="Arial" w:hAnsi="Arial" w:cs="Arial"/>
                <w:sz w:val="22"/>
                <w:szCs w:val="22"/>
                <w:vertAlign w:val="superscript"/>
              </w:rPr>
            </w:pPr>
            <w:r w:rsidRPr="00437278">
              <w:rPr>
                <w:rFonts w:ascii="Arial" w:hAnsi="Arial" w:cs="Arial"/>
                <w:sz w:val="22"/>
                <w:szCs w:val="22"/>
                <w:vertAlign w:val="superscript"/>
              </w:rPr>
              <w:t>DEBIDO PROCESO</w:t>
            </w:r>
          </w:p>
        </w:tc>
        <w:tc>
          <w:tcPr>
            <w:tcW w:w="1946" w:type="dxa"/>
            <w:vMerge w:val="restart"/>
            <w:hideMark/>
          </w:tcPr>
          <w:p w14:paraId="33228F91" w14:textId="77777777" w:rsidR="006B6425" w:rsidRPr="00437278" w:rsidRDefault="006B6425" w:rsidP="006B6425">
            <w:pPr>
              <w:jc w:val="both"/>
              <w:rPr>
                <w:rFonts w:ascii="Arial" w:hAnsi="Arial" w:cs="Arial"/>
                <w:sz w:val="22"/>
                <w:szCs w:val="22"/>
                <w:vertAlign w:val="superscript"/>
              </w:rPr>
            </w:pPr>
            <w:r w:rsidRPr="00437278">
              <w:rPr>
                <w:rFonts w:ascii="Arial" w:hAnsi="Arial" w:cs="Arial"/>
                <w:sz w:val="22"/>
                <w:szCs w:val="22"/>
                <w:vertAlign w:val="superscript"/>
              </w:rPr>
              <w:t>EL SUPERVISOR DEL CONTRATO DEBE MONITOREAR LA EJECUCIÓN DEL CONTRATO</w:t>
            </w:r>
          </w:p>
        </w:tc>
        <w:tc>
          <w:tcPr>
            <w:tcW w:w="2012" w:type="dxa"/>
            <w:hideMark/>
          </w:tcPr>
          <w:p w14:paraId="4FEA85A4" w14:textId="77777777" w:rsidR="006B6425" w:rsidRPr="00437278" w:rsidRDefault="006B6425" w:rsidP="006B6425">
            <w:pPr>
              <w:jc w:val="both"/>
              <w:rPr>
                <w:rFonts w:ascii="Arial" w:hAnsi="Arial" w:cs="Arial"/>
                <w:sz w:val="22"/>
                <w:szCs w:val="22"/>
                <w:vertAlign w:val="superscript"/>
              </w:rPr>
            </w:pPr>
            <w:r w:rsidRPr="00437278">
              <w:rPr>
                <w:rFonts w:ascii="Arial" w:hAnsi="Arial" w:cs="Arial"/>
                <w:sz w:val="22"/>
                <w:szCs w:val="22"/>
                <w:vertAlign w:val="superscript"/>
              </w:rPr>
              <w:t xml:space="preserve">LOS PRECIOS CONTRATADOS SON FIJOS Y FIRMES, TENIENDO EN CUENTA QUE SON LOS PRECIOS OFERTADOS POR EL CONTRATISTA DE ACUERDO A SU ANALISIS DE PRECIOS UNITARIOS, EN CASO DE PRESENTARSE DICHO ACONTECIMIENTO DEBERA ASUMIR LOS SOBRECOSTOS PRESENTADOS. </w:t>
            </w:r>
          </w:p>
          <w:p w14:paraId="7315C7DB" w14:textId="77777777" w:rsidR="006B6425" w:rsidRPr="00437278" w:rsidRDefault="006B6425" w:rsidP="006B6425">
            <w:pPr>
              <w:jc w:val="both"/>
              <w:rPr>
                <w:rFonts w:ascii="Arial" w:hAnsi="Arial" w:cs="Arial"/>
                <w:sz w:val="22"/>
                <w:szCs w:val="22"/>
                <w:vertAlign w:val="superscript"/>
              </w:rPr>
            </w:pPr>
          </w:p>
        </w:tc>
      </w:tr>
      <w:tr w:rsidR="006B6425" w:rsidRPr="00437278" w14:paraId="4AB2ED7E" w14:textId="77777777" w:rsidTr="006B6425">
        <w:trPr>
          <w:trHeight w:val="170"/>
          <w:jc w:val="center"/>
        </w:trPr>
        <w:tc>
          <w:tcPr>
            <w:tcW w:w="1984" w:type="dxa"/>
            <w:gridSpan w:val="3"/>
            <w:vMerge/>
            <w:shd w:val="clear" w:color="auto" w:fill="E7E6E6"/>
            <w:hideMark/>
          </w:tcPr>
          <w:p w14:paraId="2EF92C1C" w14:textId="77777777" w:rsidR="006B6425" w:rsidRPr="00437278" w:rsidRDefault="006B6425" w:rsidP="006B6425">
            <w:pPr>
              <w:jc w:val="both"/>
              <w:rPr>
                <w:rFonts w:ascii="Arial" w:hAnsi="Arial" w:cs="Arial"/>
                <w:sz w:val="22"/>
                <w:szCs w:val="22"/>
                <w:vertAlign w:val="superscript"/>
              </w:rPr>
            </w:pPr>
          </w:p>
        </w:tc>
        <w:tc>
          <w:tcPr>
            <w:tcW w:w="1499" w:type="dxa"/>
            <w:vMerge/>
            <w:hideMark/>
          </w:tcPr>
          <w:p w14:paraId="281E053E" w14:textId="77777777" w:rsidR="006B6425" w:rsidRPr="00437278" w:rsidRDefault="006B6425" w:rsidP="006B6425">
            <w:pPr>
              <w:jc w:val="both"/>
              <w:rPr>
                <w:rFonts w:ascii="Arial" w:hAnsi="Arial" w:cs="Arial"/>
                <w:sz w:val="22"/>
                <w:szCs w:val="22"/>
                <w:vertAlign w:val="superscript"/>
              </w:rPr>
            </w:pPr>
          </w:p>
        </w:tc>
        <w:tc>
          <w:tcPr>
            <w:tcW w:w="2127" w:type="dxa"/>
            <w:vMerge/>
            <w:hideMark/>
          </w:tcPr>
          <w:p w14:paraId="22BBD18D" w14:textId="77777777" w:rsidR="006B6425" w:rsidRPr="00437278" w:rsidRDefault="006B6425" w:rsidP="006B6425">
            <w:pPr>
              <w:jc w:val="both"/>
              <w:rPr>
                <w:rFonts w:ascii="Arial" w:hAnsi="Arial" w:cs="Arial"/>
                <w:sz w:val="22"/>
                <w:szCs w:val="22"/>
                <w:vertAlign w:val="superscript"/>
              </w:rPr>
            </w:pPr>
          </w:p>
        </w:tc>
        <w:tc>
          <w:tcPr>
            <w:tcW w:w="1946" w:type="dxa"/>
            <w:vMerge/>
            <w:hideMark/>
          </w:tcPr>
          <w:p w14:paraId="1A62C047" w14:textId="77777777" w:rsidR="006B6425" w:rsidRPr="00437278" w:rsidRDefault="006B6425" w:rsidP="006B6425">
            <w:pPr>
              <w:jc w:val="both"/>
              <w:rPr>
                <w:rFonts w:ascii="Arial" w:hAnsi="Arial" w:cs="Arial"/>
                <w:sz w:val="22"/>
                <w:szCs w:val="22"/>
                <w:vertAlign w:val="superscript"/>
              </w:rPr>
            </w:pPr>
          </w:p>
        </w:tc>
        <w:tc>
          <w:tcPr>
            <w:tcW w:w="2012" w:type="dxa"/>
            <w:hideMark/>
          </w:tcPr>
          <w:p w14:paraId="59772428" w14:textId="77777777" w:rsidR="006B6425" w:rsidRPr="00437278" w:rsidRDefault="006B6425" w:rsidP="006B6425">
            <w:pPr>
              <w:jc w:val="both"/>
              <w:rPr>
                <w:rFonts w:ascii="Arial" w:hAnsi="Arial" w:cs="Arial"/>
                <w:sz w:val="22"/>
                <w:szCs w:val="22"/>
                <w:vertAlign w:val="superscript"/>
              </w:rPr>
            </w:pPr>
          </w:p>
        </w:tc>
      </w:tr>
      <w:tr w:rsidR="006B6425" w:rsidRPr="00437278" w14:paraId="0EEB8FD8" w14:textId="77777777" w:rsidTr="006B6425">
        <w:trPr>
          <w:trHeight w:val="170"/>
          <w:jc w:val="center"/>
        </w:trPr>
        <w:tc>
          <w:tcPr>
            <w:tcW w:w="1984" w:type="dxa"/>
            <w:gridSpan w:val="3"/>
            <w:shd w:val="clear" w:color="auto" w:fill="E7E6E6"/>
            <w:hideMark/>
          </w:tcPr>
          <w:p w14:paraId="4D4DE83E"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AFECTA LA EJECUCIÓN DEL CONTRATO?</w:t>
            </w:r>
          </w:p>
        </w:tc>
        <w:tc>
          <w:tcPr>
            <w:tcW w:w="1499" w:type="dxa"/>
            <w:hideMark/>
          </w:tcPr>
          <w:p w14:paraId="40D37AD3"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SI</w:t>
            </w:r>
          </w:p>
        </w:tc>
        <w:tc>
          <w:tcPr>
            <w:tcW w:w="2127" w:type="dxa"/>
            <w:hideMark/>
          </w:tcPr>
          <w:p w14:paraId="0C1BC480"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SI</w:t>
            </w:r>
          </w:p>
        </w:tc>
        <w:tc>
          <w:tcPr>
            <w:tcW w:w="1946" w:type="dxa"/>
            <w:hideMark/>
          </w:tcPr>
          <w:p w14:paraId="204E1FCB"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SI</w:t>
            </w:r>
          </w:p>
        </w:tc>
        <w:tc>
          <w:tcPr>
            <w:tcW w:w="2012" w:type="dxa"/>
            <w:hideMark/>
          </w:tcPr>
          <w:p w14:paraId="7026788C"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SI</w:t>
            </w:r>
          </w:p>
        </w:tc>
      </w:tr>
      <w:tr w:rsidR="006B6425" w:rsidRPr="00437278" w14:paraId="78042876" w14:textId="77777777" w:rsidTr="006B6425">
        <w:trPr>
          <w:trHeight w:val="170"/>
          <w:jc w:val="center"/>
        </w:trPr>
        <w:tc>
          <w:tcPr>
            <w:tcW w:w="1984" w:type="dxa"/>
            <w:gridSpan w:val="3"/>
            <w:shd w:val="clear" w:color="auto" w:fill="E7E6E6"/>
            <w:hideMark/>
          </w:tcPr>
          <w:p w14:paraId="7DFA040B"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PERSONA RESPONSABLE POR IMPLEMENTAR EL TRATAMIENTO</w:t>
            </w:r>
          </w:p>
        </w:tc>
        <w:tc>
          <w:tcPr>
            <w:tcW w:w="1499" w:type="dxa"/>
            <w:hideMark/>
          </w:tcPr>
          <w:p w14:paraId="7B7A0B22"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SUPERVISOR CONTRATISTA</w:t>
            </w:r>
          </w:p>
        </w:tc>
        <w:tc>
          <w:tcPr>
            <w:tcW w:w="2127" w:type="dxa"/>
            <w:hideMark/>
          </w:tcPr>
          <w:p w14:paraId="140A2259"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SUPERVISOR CONTRATISTA</w:t>
            </w:r>
          </w:p>
        </w:tc>
        <w:tc>
          <w:tcPr>
            <w:tcW w:w="1946" w:type="dxa"/>
            <w:hideMark/>
          </w:tcPr>
          <w:p w14:paraId="63D461B5"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SUPERVISOR CONTRATISTA</w:t>
            </w:r>
          </w:p>
        </w:tc>
        <w:tc>
          <w:tcPr>
            <w:tcW w:w="2012" w:type="dxa"/>
            <w:hideMark/>
          </w:tcPr>
          <w:p w14:paraId="65B5517D"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SUPERVISOR CONTRATISTA</w:t>
            </w:r>
          </w:p>
        </w:tc>
      </w:tr>
      <w:tr w:rsidR="006B6425" w:rsidRPr="00437278" w14:paraId="3CCB0E43" w14:textId="77777777" w:rsidTr="006B6425">
        <w:trPr>
          <w:trHeight w:val="170"/>
          <w:jc w:val="center"/>
        </w:trPr>
        <w:tc>
          <w:tcPr>
            <w:tcW w:w="1984" w:type="dxa"/>
            <w:gridSpan w:val="3"/>
            <w:shd w:val="clear" w:color="auto" w:fill="E7E6E6"/>
            <w:hideMark/>
          </w:tcPr>
          <w:p w14:paraId="529120F7"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FECHA ESTIMADA EN QUE SE INICIE EL TRATAMIENTO</w:t>
            </w:r>
          </w:p>
        </w:tc>
        <w:tc>
          <w:tcPr>
            <w:tcW w:w="7584" w:type="dxa"/>
            <w:gridSpan w:val="4"/>
            <w:hideMark/>
          </w:tcPr>
          <w:p w14:paraId="24AA855D"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UNA VEZ SE  INFORME LA NOVEDAD POR PARTE DEL  SUPERVISOR DEL CONTRATO</w:t>
            </w:r>
          </w:p>
        </w:tc>
      </w:tr>
      <w:tr w:rsidR="006B6425" w:rsidRPr="00437278" w14:paraId="04A20F46" w14:textId="77777777" w:rsidTr="006B6425">
        <w:trPr>
          <w:trHeight w:val="170"/>
          <w:jc w:val="center"/>
        </w:trPr>
        <w:tc>
          <w:tcPr>
            <w:tcW w:w="1984" w:type="dxa"/>
            <w:gridSpan w:val="3"/>
            <w:shd w:val="clear" w:color="auto" w:fill="E7E6E6"/>
            <w:hideMark/>
          </w:tcPr>
          <w:p w14:paraId="54EEF322"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FECHA ESTIMADA EN QUE SE COMPLETA EL TRATAMIENTO</w:t>
            </w:r>
          </w:p>
        </w:tc>
        <w:tc>
          <w:tcPr>
            <w:tcW w:w="7584" w:type="dxa"/>
            <w:gridSpan w:val="4"/>
            <w:hideMark/>
          </w:tcPr>
          <w:p w14:paraId="6DF25489"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ACTA DE RECIBO A SATISFACCION DEL CONTRATO Y LIQUIDACION DEL MISMO</w:t>
            </w:r>
          </w:p>
        </w:tc>
      </w:tr>
      <w:tr w:rsidR="006B6425" w:rsidRPr="00437278" w14:paraId="1602986D" w14:textId="77777777" w:rsidTr="006B6425">
        <w:trPr>
          <w:trHeight w:val="170"/>
          <w:jc w:val="center"/>
        </w:trPr>
        <w:tc>
          <w:tcPr>
            <w:tcW w:w="932" w:type="dxa"/>
            <w:vMerge w:val="restart"/>
            <w:shd w:val="clear" w:color="auto" w:fill="E7E6E6"/>
            <w:hideMark/>
          </w:tcPr>
          <w:p w14:paraId="58309B83"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MONITOREO Y REVISIÓN</w:t>
            </w:r>
          </w:p>
        </w:tc>
        <w:tc>
          <w:tcPr>
            <w:tcW w:w="992" w:type="dxa"/>
            <w:shd w:val="clear" w:color="auto" w:fill="E7E6E6"/>
            <w:hideMark/>
          </w:tcPr>
          <w:p w14:paraId="5BCADB70"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COMO SE REALIZA EL MONITOREO?</w:t>
            </w:r>
          </w:p>
        </w:tc>
        <w:tc>
          <w:tcPr>
            <w:tcW w:w="7644" w:type="dxa"/>
            <w:gridSpan w:val="5"/>
            <w:hideMark/>
          </w:tcPr>
          <w:p w14:paraId="10513247"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EN LOS INFORMES DE SUPERVISIÓN </w:t>
            </w:r>
          </w:p>
        </w:tc>
      </w:tr>
      <w:tr w:rsidR="006B6425" w:rsidRPr="00437278" w14:paraId="21434ED4" w14:textId="77777777" w:rsidTr="006B6425">
        <w:trPr>
          <w:trHeight w:val="170"/>
          <w:jc w:val="center"/>
        </w:trPr>
        <w:tc>
          <w:tcPr>
            <w:tcW w:w="932" w:type="dxa"/>
            <w:vMerge/>
            <w:shd w:val="clear" w:color="auto" w:fill="E7E6E6"/>
            <w:hideMark/>
          </w:tcPr>
          <w:p w14:paraId="7C9E3DC6" w14:textId="77777777" w:rsidR="006B6425" w:rsidRPr="00437278" w:rsidRDefault="006B6425" w:rsidP="006B6425">
            <w:pPr>
              <w:rPr>
                <w:rFonts w:ascii="Arial" w:hAnsi="Arial" w:cs="Arial"/>
                <w:bCs/>
                <w:iCs/>
                <w:sz w:val="22"/>
                <w:szCs w:val="22"/>
              </w:rPr>
            </w:pPr>
          </w:p>
        </w:tc>
        <w:tc>
          <w:tcPr>
            <w:tcW w:w="992" w:type="dxa"/>
            <w:shd w:val="clear" w:color="auto" w:fill="E7E6E6"/>
            <w:hideMark/>
          </w:tcPr>
          <w:p w14:paraId="5DB4CD43" w14:textId="77777777" w:rsidR="006B6425" w:rsidRPr="00437278" w:rsidRDefault="006B6425" w:rsidP="006B6425">
            <w:pPr>
              <w:jc w:val="both"/>
              <w:rPr>
                <w:rFonts w:ascii="Arial" w:hAnsi="Arial" w:cs="Arial"/>
                <w:bCs/>
                <w:iCs/>
                <w:sz w:val="22"/>
                <w:szCs w:val="22"/>
              </w:rPr>
            </w:pPr>
            <w:r w:rsidRPr="00437278">
              <w:rPr>
                <w:rFonts w:ascii="Arial" w:hAnsi="Arial" w:cs="Arial"/>
                <w:bCs/>
                <w:iCs/>
                <w:sz w:val="22"/>
                <w:szCs w:val="22"/>
                <w:vertAlign w:val="superscript"/>
              </w:rPr>
              <w:t>PERIODICIDAD  ¿CUANDO?</w:t>
            </w:r>
          </w:p>
        </w:tc>
        <w:tc>
          <w:tcPr>
            <w:tcW w:w="1559" w:type="dxa"/>
            <w:gridSpan w:val="2"/>
            <w:hideMark/>
          </w:tcPr>
          <w:p w14:paraId="7C3378C0"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MENSUAL   </w:t>
            </w:r>
          </w:p>
        </w:tc>
        <w:tc>
          <w:tcPr>
            <w:tcW w:w="2127" w:type="dxa"/>
            <w:hideMark/>
          </w:tcPr>
          <w:p w14:paraId="5DAC4FCA"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MENSUAL   </w:t>
            </w:r>
          </w:p>
        </w:tc>
        <w:tc>
          <w:tcPr>
            <w:tcW w:w="1946" w:type="dxa"/>
            <w:hideMark/>
          </w:tcPr>
          <w:p w14:paraId="367DE3E8"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MENSUAL   </w:t>
            </w:r>
          </w:p>
        </w:tc>
        <w:tc>
          <w:tcPr>
            <w:tcW w:w="2012" w:type="dxa"/>
            <w:hideMark/>
          </w:tcPr>
          <w:p w14:paraId="169D07DC" w14:textId="77777777" w:rsidR="006B6425" w:rsidRPr="00437278" w:rsidRDefault="006B6425" w:rsidP="006B6425">
            <w:pPr>
              <w:jc w:val="both"/>
              <w:rPr>
                <w:rFonts w:ascii="Arial" w:hAnsi="Arial" w:cs="Arial"/>
                <w:bCs/>
                <w:sz w:val="22"/>
                <w:szCs w:val="22"/>
              </w:rPr>
            </w:pPr>
            <w:r w:rsidRPr="00437278">
              <w:rPr>
                <w:rFonts w:ascii="Arial" w:hAnsi="Arial" w:cs="Arial"/>
                <w:bCs/>
                <w:sz w:val="22"/>
                <w:szCs w:val="22"/>
                <w:vertAlign w:val="superscript"/>
              </w:rPr>
              <w:t xml:space="preserve">MENSUAL   </w:t>
            </w:r>
          </w:p>
        </w:tc>
      </w:tr>
    </w:tbl>
    <w:p w14:paraId="2E33CE91" w14:textId="77777777" w:rsidR="006B6425" w:rsidRPr="00437278" w:rsidRDefault="006B6425" w:rsidP="006B6425">
      <w:pPr>
        <w:pStyle w:val="Prrafodelista"/>
        <w:tabs>
          <w:tab w:val="left" w:pos="0"/>
        </w:tabs>
        <w:ind w:left="360"/>
        <w:jc w:val="both"/>
        <w:rPr>
          <w:rFonts w:ascii="Arial" w:hAnsi="Arial" w:cs="Arial"/>
          <w:b/>
          <w:sz w:val="22"/>
          <w:szCs w:val="22"/>
        </w:rPr>
      </w:pPr>
    </w:p>
    <w:p w14:paraId="7867BF04" w14:textId="77777777" w:rsidR="00044399" w:rsidRPr="00437278" w:rsidRDefault="00044399" w:rsidP="00E625AE">
      <w:pPr>
        <w:widowControl/>
        <w:suppressAutoHyphens w:val="0"/>
        <w:jc w:val="both"/>
        <w:rPr>
          <w:rFonts w:ascii="Arial" w:eastAsia="Calibri" w:hAnsi="Arial" w:cs="Arial"/>
          <w:b/>
          <w:sz w:val="22"/>
          <w:szCs w:val="22"/>
          <w:lang w:val="es-ES"/>
        </w:rPr>
      </w:pPr>
      <w:r w:rsidRPr="00437278">
        <w:rPr>
          <w:rFonts w:ascii="Arial" w:eastAsia="Calibri" w:hAnsi="Arial" w:cs="Arial"/>
          <w:b/>
          <w:sz w:val="22"/>
          <w:szCs w:val="22"/>
          <w:lang w:val="es-ES"/>
        </w:rPr>
        <w:t>FACTORES DE SELECCIÓN QUE PERMITAN IDENTIFICAR LA OFERTA MAS FAVORABLE, DE CONFORMIDAD CON EL ARTICULO 94 DE LA LEY 1474 DE 2011 Y EL DECRETO 1082 DE 2015.</w:t>
      </w:r>
    </w:p>
    <w:p w14:paraId="3F17F324" w14:textId="77777777" w:rsidR="00044399" w:rsidRPr="00437278" w:rsidRDefault="00044399" w:rsidP="00E625AE">
      <w:pPr>
        <w:jc w:val="both"/>
        <w:rPr>
          <w:rFonts w:ascii="Arial" w:eastAsia="Calibri" w:hAnsi="Arial" w:cs="Arial"/>
          <w:sz w:val="22"/>
          <w:szCs w:val="22"/>
          <w:lang w:val="es-ES"/>
        </w:rPr>
      </w:pPr>
    </w:p>
    <w:p w14:paraId="14D77B21" w14:textId="77777777" w:rsidR="00044399" w:rsidRPr="00437278" w:rsidRDefault="00044399" w:rsidP="00E625AE">
      <w:pPr>
        <w:jc w:val="both"/>
        <w:rPr>
          <w:rFonts w:ascii="Arial" w:eastAsia="Calibri" w:hAnsi="Arial" w:cs="Arial"/>
          <w:b/>
          <w:sz w:val="22"/>
          <w:szCs w:val="22"/>
          <w:lang w:val="es-ES"/>
        </w:rPr>
      </w:pPr>
      <w:r w:rsidRPr="00437278">
        <w:rPr>
          <w:rFonts w:ascii="Arial" w:eastAsia="Calibri" w:hAnsi="Arial" w:cs="Arial"/>
          <w:b/>
          <w:sz w:val="22"/>
          <w:szCs w:val="22"/>
          <w:lang w:val="es-ES"/>
        </w:rPr>
        <w:t>Parámetros generales para la verificación y calificación de los criterios de evaluación.</w:t>
      </w:r>
    </w:p>
    <w:p w14:paraId="299B6CAB" w14:textId="77777777" w:rsidR="00E7707A" w:rsidRPr="00437278" w:rsidRDefault="00E7707A" w:rsidP="00E625AE">
      <w:pPr>
        <w:jc w:val="both"/>
        <w:rPr>
          <w:rFonts w:ascii="Arial" w:eastAsia="Calibri" w:hAnsi="Arial" w:cs="Arial"/>
          <w:b/>
          <w:sz w:val="22"/>
          <w:szCs w:val="22"/>
          <w:lang w:val="es-ES"/>
        </w:rPr>
      </w:pPr>
    </w:p>
    <w:p w14:paraId="4AA4A121" w14:textId="77777777" w:rsidR="00044399" w:rsidRPr="00437278" w:rsidRDefault="00044399" w:rsidP="00E625AE">
      <w:pPr>
        <w:jc w:val="both"/>
        <w:rPr>
          <w:rFonts w:ascii="Arial" w:eastAsia="Calibri" w:hAnsi="Arial" w:cs="Arial"/>
          <w:sz w:val="22"/>
          <w:szCs w:val="22"/>
          <w:lang w:val="es-ES"/>
        </w:rPr>
      </w:pPr>
      <w:r w:rsidRPr="00437278">
        <w:rPr>
          <w:rFonts w:ascii="Arial" w:eastAsia="Calibri" w:hAnsi="Arial" w:cs="Arial"/>
          <w:sz w:val="22"/>
          <w:szCs w:val="22"/>
          <w:lang w:val="es-ES"/>
        </w:rPr>
        <w:t>El cumplimiento de los requisitos y de la documentación solicitada se analizará de conformidad con lo establecido en los artículos 2.2.1.2.1.5.2 del Decreto 1082 de 2015.</w:t>
      </w:r>
    </w:p>
    <w:p w14:paraId="28C653FE" w14:textId="77777777" w:rsidR="00044399" w:rsidRPr="00437278" w:rsidRDefault="00044399" w:rsidP="00E625AE">
      <w:pPr>
        <w:jc w:val="both"/>
        <w:rPr>
          <w:rFonts w:ascii="Arial" w:eastAsia="Calibri" w:hAnsi="Arial" w:cs="Arial"/>
          <w:sz w:val="22"/>
          <w:szCs w:val="22"/>
          <w:lang w:val="es-ES"/>
        </w:rPr>
      </w:pPr>
    </w:p>
    <w:p w14:paraId="5B910B6B" w14:textId="77777777" w:rsidR="003503D6" w:rsidRPr="00437278" w:rsidRDefault="00044399" w:rsidP="00E625AE">
      <w:pPr>
        <w:jc w:val="both"/>
        <w:rPr>
          <w:rFonts w:ascii="Arial" w:eastAsia="Calibri" w:hAnsi="Arial" w:cs="Arial"/>
          <w:sz w:val="22"/>
          <w:szCs w:val="22"/>
          <w:lang w:val="es-ES"/>
        </w:rPr>
      </w:pPr>
      <w:r w:rsidRPr="00437278">
        <w:rPr>
          <w:rFonts w:ascii="Arial" w:eastAsia="Calibri" w:hAnsi="Arial" w:cs="Arial"/>
          <w:sz w:val="22"/>
          <w:szCs w:val="22"/>
          <w:lang w:val="es-ES"/>
        </w:rPr>
        <w:t xml:space="preserve">En desarrollo de lo establecido en dicho artículo, la Entidad dentro del plazo de verificación y evaluación de las propuestas, verificará el cumplimiento de los requisitos al oferente con el </w:t>
      </w:r>
      <w:r w:rsidRPr="00437278">
        <w:rPr>
          <w:rFonts w:ascii="Arial" w:eastAsia="Calibri" w:hAnsi="Arial" w:cs="Arial"/>
          <w:b/>
          <w:sz w:val="22"/>
          <w:szCs w:val="22"/>
          <w:lang w:val="es-ES"/>
        </w:rPr>
        <w:t>PRECIO MÁS BAJO</w:t>
      </w:r>
      <w:r w:rsidRPr="00437278">
        <w:rPr>
          <w:rFonts w:ascii="Arial" w:eastAsia="Calibri" w:hAnsi="Arial" w:cs="Arial"/>
          <w:sz w:val="22"/>
          <w:szCs w:val="22"/>
          <w:lang w:val="es-ES"/>
        </w:rPr>
        <w:t>, para lo cual se tendrán en cuenta las reglas de subsanabilidad establecidas en la Ley. En caso de que éste no cumpla con los mismos, procederá la verificación del oferente ubicado en segundo lugar y así sucesivamente, se solicitarán aclaraciones dentro del término señalado en el proceso, para que se realice las aclaraciones, precisiones y/o allegue los documentos que se le requieran en relación con el oferente o la futura contratación, sin que con ello se pretenda adicionar, modificar o completar lo insubsanable.</w:t>
      </w:r>
    </w:p>
    <w:p w14:paraId="666FE109" w14:textId="77777777" w:rsidR="001B2CCB" w:rsidRPr="00437278" w:rsidRDefault="001B2CCB" w:rsidP="00E625AE">
      <w:pPr>
        <w:jc w:val="both"/>
        <w:rPr>
          <w:rFonts w:ascii="Arial" w:eastAsia="Calibri" w:hAnsi="Arial" w:cs="Arial"/>
          <w:sz w:val="22"/>
          <w:szCs w:val="22"/>
          <w:lang w:val="es-ES"/>
        </w:rPr>
      </w:pPr>
    </w:p>
    <w:p w14:paraId="6D18F5F3" w14:textId="77777777" w:rsidR="00044399" w:rsidRPr="00437278" w:rsidRDefault="00044399" w:rsidP="00E625AE">
      <w:pPr>
        <w:widowControl/>
        <w:suppressAutoHyphens w:val="0"/>
        <w:jc w:val="both"/>
        <w:rPr>
          <w:rFonts w:ascii="Arial" w:hAnsi="Arial" w:cs="Arial"/>
          <w:b/>
          <w:sz w:val="22"/>
          <w:szCs w:val="22"/>
        </w:rPr>
      </w:pPr>
      <w:r w:rsidRPr="00437278">
        <w:rPr>
          <w:rFonts w:ascii="Arial" w:hAnsi="Arial" w:cs="Arial"/>
          <w:b/>
          <w:sz w:val="22"/>
          <w:szCs w:val="22"/>
        </w:rPr>
        <w:t xml:space="preserve">FORMA DE </w:t>
      </w:r>
      <w:r w:rsidR="0021694E" w:rsidRPr="00437278">
        <w:rPr>
          <w:rFonts w:ascii="Arial" w:hAnsi="Arial" w:cs="Arial"/>
          <w:b/>
          <w:sz w:val="22"/>
          <w:szCs w:val="22"/>
        </w:rPr>
        <w:t>ADJUDICACIÓN</w:t>
      </w:r>
    </w:p>
    <w:p w14:paraId="71A069C1" w14:textId="77777777" w:rsidR="00E7707A" w:rsidRPr="00437278" w:rsidRDefault="00E7707A" w:rsidP="00E625AE">
      <w:pPr>
        <w:widowControl/>
        <w:suppressAutoHyphens w:val="0"/>
        <w:jc w:val="both"/>
        <w:rPr>
          <w:rFonts w:ascii="Arial" w:eastAsia="Calibri" w:hAnsi="Arial" w:cs="Arial"/>
          <w:b/>
          <w:sz w:val="22"/>
          <w:szCs w:val="22"/>
          <w:lang w:val="es-ES"/>
        </w:rPr>
      </w:pPr>
    </w:p>
    <w:p w14:paraId="32060255" w14:textId="77777777" w:rsidR="00044399" w:rsidRPr="00437278" w:rsidRDefault="00044399" w:rsidP="00E625AE">
      <w:pPr>
        <w:pStyle w:val="Textoindependiente"/>
        <w:tabs>
          <w:tab w:val="left" w:pos="567"/>
        </w:tabs>
        <w:ind w:right="51"/>
        <w:jc w:val="both"/>
        <w:rPr>
          <w:rFonts w:ascii="Arial" w:hAnsi="Arial" w:cs="Arial"/>
          <w:b/>
          <w:sz w:val="22"/>
          <w:szCs w:val="22"/>
        </w:rPr>
      </w:pPr>
      <w:r w:rsidRPr="00437278">
        <w:rPr>
          <w:rFonts w:ascii="Arial" w:hAnsi="Arial" w:cs="Arial"/>
          <w:sz w:val="22"/>
          <w:szCs w:val="22"/>
        </w:rPr>
        <w:t>Los oferentes deben presentar su oferta total. La entidad adjudicará el presente proceso de igual forma.</w:t>
      </w:r>
    </w:p>
    <w:p w14:paraId="2B943C0A" w14:textId="77777777" w:rsidR="00044399" w:rsidRPr="00437278" w:rsidRDefault="00044399" w:rsidP="00E625AE">
      <w:pPr>
        <w:pStyle w:val="NormalWeb"/>
        <w:spacing w:before="240" w:beforeAutospacing="0" w:after="240"/>
        <w:jc w:val="both"/>
        <w:rPr>
          <w:rFonts w:ascii="Arial" w:hAnsi="Arial" w:cs="Arial"/>
          <w:sz w:val="22"/>
          <w:szCs w:val="22"/>
        </w:rPr>
      </w:pPr>
      <w:r w:rsidRPr="00437278">
        <w:rPr>
          <w:rFonts w:ascii="Arial" w:hAnsi="Arial" w:cs="Arial"/>
          <w:sz w:val="22"/>
          <w:szCs w:val="22"/>
        </w:rPr>
        <w:t>La entidad podrá adjudicar el contrato cuando sólo se haya presentado una oferta, y esta cumpla con los requisitos habilitantes exigidos, siempre que la oferta satisfaga los requerimientos contenidos en la invitación pública.</w:t>
      </w:r>
    </w:p>
    <w:p w14:paraId="70D01835" w14:textId="77777777" w:rsidR="00044399" w:rsidRPr="00437278" w:rsidRDefault="0021694E" w:rsidP="00E625AE">
      <w:pPr>
        <w:widowControl/>
        <w:suppressAutoHyphens w:val="0"/>
        <w:jc w:val="both"/>
        <w:rPr>
          <w:rFonts w:ascii="Arial" w:eastAsia="Calibri" w:hAnsi="Arial" w:cs="Arial"/>
          <w:b/>
          <w:sz w:val="22"/>
          <w:szCs w:val="22"/>
          <w:lang w:val="es-ES"/>
        </w:rPr>
      </w:pPr>
      <w:r w:rsidRPr="00437278">
        <w:rPr>
          <w:rFonts w:ascii="Arial" w:eastAsia="Calibri" w:hAnsi="Arial" w:cs="Arial"/>
          <w:b/>
          <w:sz w:val="22"/>
          <w:szCs w:val="22"/>
          <w:lang w:val="es-ES"/>
        </w:rPr>
        <w:t>GARANTÍA</w:t>
      </w:r>
      <w:r w:rsidR="00044399" w:rsidRPr="00437278">
        <w:rPr>
          <w:rFonts w:ascii="Arial" w:eastAsia="Calibri" w:hAnsi="Arial" w:cs="Arial"/>
          <w:b/>
          <w:sz w:val="22"/>
          <w:szCs w:val="22"/>
          <w:lang w:val="es-ES"/>
        </w:rPr>
        <w:t xml:space="preserve"> </w:t>
      </w:r>
      <w:r w:rsidRPr="00437278">
        <w:rPr>
          <w:rFonts w:ascii="Arial" w:eastAsia="Calibri" w:hAnsi="Arial" w:cs="Arial"/>
          <w:b/>
          <w:sz w:val="22"/>
          <w:szCs w:val="22"/>
          <w:lang w:val="es-ES"/>
        </w:rPr>
        <w:t>ÚNICA</w:t>
      </w:r>
      <w:r w:rsidR="00E7707A" w:rsidRPr="00437278">
        <w:rPr>
          <w:rFonts w:ascii="Arial" w:eastAsia="Calibri" w:hAnsi="Arial" w:cs="Arial"/>
          <w:b/>
          <w:sz w:val="22"/>
          <w:szCs w:val="22"/>
          <w:lang w:val="es-ES"/>
        </w:rPr>
        <w:t xml:space="preserve"> DE LAS OBLIGACIONES</w:t>
      </w:r>
    </w:p>
    <w:p w14:paraId="7A3D9B84" w14:textId="77777777" w:rsidR="00E7707A" w:rsidRPr="00437278" w:rsidRDefault="00E7707A" w:rsidP="00E625AE">
      <w:pPr>
        <w:widowControl/>
        <w:suppressAutoHyphens w:val="0"/>
        <w:jc w:val="both"/>
        <w:rPr>
          <w:rFonts w:ascii="Arial" w:eastAsia="Calibri" w:hAnsi="Arial" w:cs="Arial"/>
          <w:b/>
          <w:sz w:val="22"/>
          <w:szCs w:val="22"/>
          <w:lang w:val="es-ES"/>
        </w:rPr>
      </w:pPr>
    </w:p>
    <w:p w14:paraId="2884174F" w14:textId="77777777" w:rsidR="00044399" w:rsidRPr="00437278" w:rsidRDefault="00044399" w:rsidP="00E625AE">
      <w:pPr>
        <w:pStyle w:val="Textoindependiente"/>
        <w:jc w:val="both"/>
        <w:rPr>
          <w:rFonts w:ascii="Arial" w:hAnsi="Arial" w:cs="Arial"/>
          <w:sz w:val="22"/>
          <w:szCs w:val="22"/>
          <w:lang w:val="es-MX"/>
        </w:rPr>
      </w:pPr>
      <w:r w:rsidRPr="00437278">
        <w:rPr>
          <w:rFonts w:ascii="Arial" w:hAnsi="Arial" w:cs="Arial"/>
          <w:sz w:val="22"/>
          <w:szCs w:val="22"/>
          <w:lang w:val="es-MX"/>
        </w:rPr>
        <w:t xml:space="preserve">Estos mecanismos de cobertura son requeridos por el MDN – Ejército Nacional teniendo en cuenta que el objeto de los mismos y la naturaleza del contrato que es de tracto sucesivo, sirve para respaldar el cumplimiento de todas y cada una de las obligaciones que surjan del contrato frente a la administración y/o terceros por la razón de la celebración ejecución y liquidación del contrato, con base en las reglas </w:t>
      </w:r>
      <w:r w:rsidR="00E7707A" w:rsidRPr="00437278">
        <w:rPr>
          <w:rFonts w:ascii="Arial" w:hAnsi="Arial" w:cs="Arial"/>
          <w:sz w:val="22"/>
          <w:szCs w:val="22"/>
          <w:lang w:val="es-MX"/>
        </w:rPr>
        <w:t>estipuladas en</w:t>
      </w:r>
      <w:r w:rsidRPr="00437278">
        <w:rPr>
          <w:rFonts w:ascii="Arial" w:hAnsi="Arial" w:cs="Arial"/>
          <w:sz w:val="22"/>
          <w:szCs w:val="22"/>
          <w:lang w:val="es-MX"/>
        </w:rPr>
        <w:t xml:space="preserve"> el decreto No. 1082 de 2015.</w:t>
      </w:r>
    </w:p>
    <w:p w14:paraId="6E7EEB04" w14:textId="77777777" w:rsidR="00044399" w:rsidRPr="00437278" w:rsidRDefault="00044399" w:rsidP="00E625AE">
      <w:pPr>
        <w:jc w:val="both"/>
        <w:rPr>
          <w:rFonts w:ascii="Arial" w:hAnsi="Arial" w:cs="Arial"/>
          <w:sz w:val="22"/>
          <w:szCs w:val="22"/>
        </w:rPr>
      </w:pPr>
      <w:r w:rsidRPr="00437278">
        <w:rPr>
          <w:rFonts w:ascii="Arial" w:hAnsi="Arial" w:cs="Arial"/>
          <w:sz w:val="22"/>
          <w:szCs w:val="22"/>
        </w:rPr>
        <w:t xml:space="preserve">Cubrirá los perjuicios derivados del incumplimiento de las obligaciones legales o contractuales del contratista así: </w:t>
      </w:r>
    </w:p>
    <w:p w14:paraId="160AF6EF" w14:textId="77777777" w:rsidR="00044399" w:rsidRPr="00437278" w:rsidRDefault="00044399" w:rsidP="00E625AE">
      <w:pPr>
        <w:autoSpaceDN w:val="0"/>
        <w:jc w:val="both"/>
        <w:rPr>
          <w:rFonts w:ascii="Arial" w:hAnsi="Arial" w:cs="Arial"/>
          <w:bCs/>
          <w:sz w:val="22"/>
          <w:szCs w:val="22"/>
          <w:lang w:val="es-MX"/>
        </w:rPr>
      </w:pPr>
    </w:p>
    <w:p w14:paraId="3DAFF9AE" w14:textId="77777777" w:rsidR="00044399" w:rsidRPr="00437278" w:rsidRDefault="0033758A" w:rsidP="00E625AE">
      <w:pPr>
        <w:jc w:val="both"/>
        <w:rPr>
          <w:rFonts w:ascii="Arial" w:hAnsi="Arial" w:cs="Arial"/>
          <w:b/>
          <w:bCs/>
          <w:sz w:val="22"/>
          <w:szCs w:val="22"/>
          <w:lang w:val="es-MX"/>
        </w:rPr>
      </w:pPr>
      <w:r w:rsidRPr="00437278">
        <w:rPr>
          <w:rFonts w:ascii="Arial" w:hAnsi="Arial" w:cs="Arial"/>
          <w:b/>
          <w:bCs/>
          <w:sz w:val="22"/>
          <w:szCs w:val="22"/>
          <w:lang w:val="es-MX"/>
        </w:rPr>
        <w:t>GARANTIA UNICA</w:t>
      </w:r>
    </w:p>
    <w:p w14:paraId="230A4D4C" w14:textId="77777777" w:rsidR="00E7707A" w:rsidRPr="00437278" w:rsidRDefault="00E7707A" w:rsidP="00E625AE">
      <w:pPr>
        <w:jc w:val="both"/>
        <w:rPr>
          <w:rFonts w:ascii="Arial" w:hAnsi="Arial" w:cs="Arial"/>
          <w:b/>
          <w:bCs/>
          <w:sz w:val="22"/>
          <w:szCs w:val="22"/>
          <w:lang w:val="es-MX"/>
        </w:rPr>
      </w:pPr>
    </w:p>
    <w:p w14:paraId="2A6B8AC2" w14:textId="0BC085AA"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Este mecanismo de cobertura es requeridos por el MDN – Ejército Nacional- </w:t>
      </w:r>
      <w:r w:rsidR="001759CD" w:rsidRPr="00437278">
        <w:rPr>
          <w:rFonts w:ascii="Arial" w:hAnsi="Arial" w:cs="Arial"/>
          <w:sz w:val="22"/>
          <w:szCs w:val="22"/>
        </w:rPr>
        <w:t>BASPC 17</w:t>
      </w:r>
      <w:r w:rsidRPr="00437278">
        <w:rPr>
          <w:rFonts w:ascii="Arial" w:hAnsi="Arial" w:cs="Arial"/>
          <w:sz w:val="22"/>
          <w:szCs w:val="22"/>
        </w:rPr>
        <w:t xml:space="preserve"> teniendo en cuenta que el objeto de los mismos sirve para respaldar el cumplimiento de todas y cada una de las obligaciones que surjan del contrato frente a la administración y/o terceros por la razón de la celebración ejecución y liquidación del contrato, dentro de los tres (3) días hábiles siguientes a la aceptación de la oferta con base en las reglas estipuladas  en los artículo 2.2.1.2.3.1.7, 2.2.1.2.3.1.12 y siguientes del Decreto 1082 de 2015, en las cuantías y términos que se determinan a continuación:  </w:t>
      </w:r>
    </w:p>
    <w:p w14:paraId="28A2E193" w14:textId="77777777" w:rsidR="006B6425" w:rsidRPr="00437278" w:rsidRDefault="006B6425" w:rsidP="006B6425">
      <w:pPr>
        <w:pStyle w:val="Prrafodelista"/>
        <w:ind w:left="0"/>
        <w:jc w:val="both"/>
        <w:rPr>
          <w:rFonts w:ascii="Arial" w:hAnsi="Arial" w:cs="Arial"/>
          <w:sz w:val="22"/>
          <w:szCs w:val="22"/>
        </w:rPr>
      </w:pPr>
    </w:p>
    <w:p w14:paraId="0BB49D59" w14:textId="77777777" w:rsidR="006B6425" w:rsidRPr="00437278" w:rsidRDefault="006B6425" w:rsidP="006B6425">
      <w:pPr>
        <w:pStyle w:val="Prrafodelista"/>
        <w:ind w:left="0"/>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6386"/>
      </w:tblGrid>
      <w:tr w:rsidR="009F47F0" w:rsidRPr="00F04A65" w14:paraId="0C2A488D" w14:textId="77777777" w:rsidTr="00486F54">
        <w:trPr>
          <w:trHeight w:val="57"/>
        </w:trPr>
        <w:tc>
          <w:tcPr>
            <w:tcW w:w="16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7FCFF7" w14:textId="77777777" w:rsidR="009F47F0" w:rsidRPr="00F04A65" w:rsidRDefault="009F47F0" w:rsidP="00486F54">
            <w:pPr>
              <w:tabs>
                <w:tab w:val="left" w:pos="0"/>
              </w:tabs>
              <w:jc w:val="both"/>
              <w:rPr>
                <w:rFonts w:ascii="Arial" w:hAnsi="Arial" w:cs="Arial"/>
                <w:b/>
                <w:bCs/>
                <w:sz w:val="16"/>
                <w:szCs w:val="16"/>
                <w:lang w:val="es-ES_tradnl"/>
              </w:rPr>
            </w:pPr>
            <w:r w:rsidRPr="00F04A65">
              <w:rPr>
                <w:rFonts w:ascii="Arial" w:hAnsi="Arial" w:cs="Arial"/>
                <w:b/>
                <w:sz w:val="16"/>
                <w:szCs w:val="16"/>
                <w:lang w:val="es-ES_tradnl"/>
              </w:rPr>
              <w:t>TIPO RIESGO</w:t>
            </w:r>
          </w:p>
        </w:tc>
        <w:tc>
          <w:tcPr>
            <w:tcW w:w="33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59E81B" w14:textId="77777777" w:rsidR="009F47F0" w:rsidRPr="00F04A65" w:rsidRDefault="009F47F0" w:rsidP="00486F54">
            <w:pPr>
              <w:tabs>
                <w:tab w:val="left" w:pos="0"/>
              </w:tabs>
              <w:jc w:val="both"/>
              <w:rPr>
                <w:rFonts w:ascii="Arial" w:hAnsi="Arial" w:cs="Arial"/>
                <w:b/>
                <w:bCs/>
                <w:sz w:val="16"/>
                <w:szCs w:val="16"/>
                <w:lang w:val="es-ES_tradnl"/>
              </w:rPr>
            </w:pPr>
            <w:r w:rsidRPr="00F04A65">
              <w:rPr>
                <w:rFonts w:ascii="Arial" w:hAnsi="Arial" w:cs="Arial"/>
                <w:b/>
                <w:sz w:val="16"/>
                <w:szCs w:val="16"/>
                <w:lang w:val="es-ES_tradnl"/>
              </w:rPr>
              <w:t>AMPAROS EXIGIBLES</w:t>
            </w:r>
          </w:p>
        </w:tc>
      </w:tr>
      <w:tr w:rsidR="009F47F0" w:rsidRPr="00F04A65" w14:paraId="0E8048A4" w14:textId="77777777" w:rsidTr="00486F54">
        <w:trPr>
          <w:trHeight w:val="57"/>
        </w:trPr>
        <w:tc>
          <w:tcPr>
            <w:tcW w:w="16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2DFC8C" w14:textId="77777777" w:rsidR="009F47F0" w:rsidRPr="00F04A65" w:rsidRDefault="009F47F0" w:rsidP="00486F54">
            <w:pPr>
              <w:pStyle w:val="SubtituloII"/>
              <w:widowControl w:val="0"/>
              <w:tabs>
                <w:tab w:val="left" w:pos="0"/>
              </w:tabs>
              <w:suppressAutoHyphens/>
              <w:autoSpaceDN w:val="0"/>
              <w:textAlignment w:val="baseline"/>
              <w:rPr>
                <w:rFonts w:eastAsia="SimSun"/>
                <w:bCs/>
                <w:kern w:val="3"/>
                <w:sz w:val="16"/>
                <w:szCs w:val="16"/>
                <w:lang w:val="es-ES_tradnl" w:eastAsia="zh-CN" w:bidi="hi-IN"/>
              </w:rPr>
            </w:pPr>
            <w:r w:rsidRPr="00F04A65">
              <w:rPr>
                <w:rFonts w:eastAsia="SimSun"/>
                <w:kern w:val="3"/>
                <w:sz w:val="16"/>
                <w:szCs w:val="16"/>
                <w:lang w:val="es-ES_tradnl" w:eastAsia="zh-CN" w:bidi="hi-IN"/>
              </w:rPr>
              <w:t xml:space="preserve">CUMPLIMIENTO  DEL CONTRATO </w:t>
            </w:r>
          </w:p>
        </w:tc>
        <w:tc>
          <w:tcPr>
            <w:tcW w:w="3399" w:type="pct"/>
            <w:tcBorders>
              <w:top w:val="single" w:sz="4" w:space="0" w:color="auto"/>
              <w:left w:val="single" w:sz="4" w:space="0" w:color="auto"/>
              <w:bottom w:val="single" w:sz="4" w:space="0" w:color="auto"/>
              <w:right w:val="single" w:sz="4" w:space="0" w:color="auto"/>
            </w:tcBorders>
            <w:hideMark/>
          </w:tcPr>
          <w:p w14:paraId="783E70F4" w14:textId="77777777" w:rsidR="009F47F0" w:rsidRPr="00F04A65" w:rsidRDefault="009F47F0" w:rsidP="00486F54">
            <w:pPr>
              <w:tabs>
                <w:tab w:val="left" w:pos="0"/>
              </w:tabs>
              <w:jc w:val="both"/>
              <w:rPr>
                <w:rFonts w:ascii="Arial" w:hAnsi="Arial" w:cs="Arial"/>
                <w:bCs/>
                <w:sz w:val="16"/>
                <w:szCs w:val="16"/>
                <w:lang w:val="es-ES_tradnl"/>
              </w:rPr>
            </w:pPr>
            <w:r w:rsidRPr="00F04A65">
              <w:rPr>
                <w:rFonts w:ascii="Arial" w:hAnsi="Arial" w:cs="Arial"/>
                <w:sz w:val="16"/>
                <w:szCs w:val="16"/>
              </w:rPr>
              <w:t>Su cuantía será equivalente al quince por ciento (15%) del valor del contrato y cubrirá el plazo de ejecución del contrato a partir de la fecha de suscripción del mismo y de las prórrogas que hubiere lugar y cuatro (4) meses más.</w:t>
            </w:r>
          </w:p>
        </w:tc>
      </w:tr>
      <w:tr w:rsidR="009F47F0" w:rsidRPr="00F04A65" w14:paraId="28A63ECD" w14:textId="77777777" w:rsidTr="00486F54">
        <w:trPr>
          <w:trHeight w:val="57"/>
        </w:trPr>
        <w:tc>
          <w:tcPr>
            <w:tcW w:w="16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A6F62C3" w14:textId="77777777" w:rsidR="009F47F0" w:rsidRPr="00F04A65" w:rsidRDefault="009F47F0" w:rsidP="00486F54">
            <w:pPr>
              <w:tabs>
                <w:tab w:val="left" w:pos="0"/>
              </w:tabs>
              <w:jc w:val="both"/>
              <w:rPr>
                <w:rFonts w:ascii="Arial" w:hAnsi="Arial" w:cs="Arial"/>
                <w:b/>
                <w:sz w:val="16"/>
                <w:szCs w:val="16"/>
                <w:lang w:val="es-ES_tradnl"/>
              </w:rPr>
            </w:pPr>
            <w:r w:rsidRPr="00F04A65">
              <w:rPr>
                <w:rFonts w:ascii="Arial" w:hAnsi="Arial" w:cs="Arial"/>
                <w:b/>
                <w:sz w:val="16"/>
                <w:szCs w:val="16"/>
              </w:rPr>
              <w:t>CALIDAD DE</w:t>
            </w:r>
            <w:r>
              <w:rPr>
                <w:rFonts w:ascii="Arial" w:hAnsi="Arial" w:cs="Arial"/>
                <w:b/>
                <w:sz w:val="16"/>
                <w:szCs w:val="16"/>
              </w:rPr>
              <w:t xml:space="preserve"> LOS BIENES </w:t>
            </w:r>
          </w:p>
        </w:tc>
        <w:tc>
          <w:tcPr>
            <w:tcW w:w="3399" w:type="pct"/>
            <w:tcBorders>
              <w:top w:val="single" w:sz="4" w:space="0" w:color="auto"/>
              <w:left w:val="single" w:sz="4" w:space="0" w:color="auto"/>
              <w:bottom w:val="single" w:sz="4" w:space="0" w:color="auto"/>
              <w:right w:val="single" w:sz="4" w:space="0" w:color="auto"/>
            </w:tcBorders>
            <w:hideMark/>
          </w:tcPr>
          <w:p w14:paraId="4E2CD2F7" w14:textId="77777777" w:rsidR="009F47F0" w:rsidRPr="00F04A65" w:rsidRDefault="009F47F0" w:rsidP="00486F54">
            <w:pPr>
              <w:tabs>
                <w:tab w:val="left" w:pos="0"/>
                <w:tab w:val="left" w:pos="426"/>
              </w:tabs>
              <w:jc w:val="both"/>
              <w:rPr>
                <w:rFonts w:ascii="Arial" w:eastAsia="Batang" w:hAnsi="Arial" w:cs="Arial"/>
                <w:bCs/>
                <w:sz w:val="16"/>
                <w:szCs w:val="16"/>
              </w:rPr>
            </w:pPr>
            <w:r w:rsidRPr="00F04A65">
              <w:rPr>
                <w:rFonts w:ascii="Arial" w:eastAsia="Batang" w:hAnsi="Arial" w:cs="Arial"/>
                <w:bCs/>
                <w:sz w:val="16"/>
                <w:szCs w:val="16"/>
              </w:rPr>
              <w:t xml:space="preserve">Su cuantía será equivalente al veinte por ciento (20%) del valor total del contrato y cubrirá el plazo de ejecución del contrato </w:t>
            </w:r>
            <w:r w:rsidRPr="00F04A65">
              <w:rPr>
                <w:rFonts w:ascii="Arial" w:hAnsi="Arial" w:cs="Arial"/>
                <w:sz w:val="16"/>
                <w:szCs w:val="16"/>
              </w:rPr>
              <w:t>a partir de la fecha de suscripción del mismo</w:t>
            </w:r>
            <w:r w:rsidRPr="00F04A65">
              <w:rPr>
                <w:rFonts w:ascii="Arial" w:eastAsia="Batang" w:hAnsi="Arial" w:cs="Arial"/>
                <w:bCs/>
                <w:sz w:val="16"/>
                <w:szCs w:val="16"/>
              </w:rPr>
              <w:t xml:space="preserve"> y de las prórrogas a las que hubiere lugar, y un año más.</w:t>
            </w:r>
          </w:p>
        </w:tc>
      </w:tr>
    </w:tbl>
    <w:p w14:paraId="75A12127" w14:textId="4580F1D9" w:rsidR="006B6425" w:rsidRDefault="006B6425" w:rsidP="006B6425">
      <w:pPr>
        <w:pStyle w:val="Prrafodelista"/>
        <w:ind w:left="0"/>
        <w:jc w:val="both"/>
        <w:rPr>
          <w:rFonts w:ascii="Arial" w:hAnsi="Arial" w:cs="Arial"/>
          <w:sz w:val="22"/>
          <w:szCs w:val="22"/>
        </w:rPr>
      </w:pPr>
    </w:p>
    <w:p w14:paraId="7ECAE8F8" w14:textId="77777777" w:rsidR="009F47F0" w:rsidRPr="00437278" w:rsidRDefault="009F47F0" w:rsidP="006B6425">
      <w:pPr>
        <w:pStyle w:val="Prrafodelista"/>
        <w:ind w:left="0"/>
        <w:jc w:val="both"/>
        <w:rPr>
          <w:rFonts w:ascii="Arial" w:hAnsi="Arial" w:cs="Arial"/>
          <w:sz w:val="22"/>
          <w:szCs w:val="22"/>
        </w:rPr>
      </w:pPr>
    </w:p>
    <w:p w14:paraId="32609E44" w14:textId="77777777" w:rsidR="00221A8B" w:rsidRPr="00437278" w:rsidRDefault="00221A8B" w:rsidP="00221A8B">
      <w:pPr>
        <w:pStyle w:val="NormalWeb"/>
        <w:spacing w:before="0" w:beforeAutospacing="0"/>
        <w:jc w:val="both"/>
        <w:rPr>
          <w:rFonts w:ascii="Arial" w:hAnsi="Arial" w:cs="Arial"/>
          <w:b/>
          <w:sz w:val="22"/>
          <w:szCs w:val="22"/>
          <w:u w:val="single"/>
        </w:rPr>
      </w:pPr>
      <w:r w:rsidRPr="00437278">
        <w:rPr>
          <w:rFonts w:ascii="Arial" w:hAnsi="Arial" w:cs="Arial"/>
          <w:b/>
          <w:sz w:val="22"/>
          <w:szCs w:val="22"/>
          <w:u w:val="single"/>
        </w:rPr>
        <w:t>EN LA GARANTÍA DEBE QUEDAR EXPRESAMENTE CONSIGNADO QUE SE AMPARA EL CUMPLIMIENTO DE LA ACEPTACIÓN DE LA OFERTA, EL PAGO DE LAS MULTAS Y DE LA PENAL PECUNIARIA CONVENIDAS, ASÍ MISMO DEBERÁ EXPRESAR QUE RENUNCIA AL BENEFICIO DE EXCUSIÓN Y CUMPLIR CON LO CONSAGRADO EN EL ARTÍCULO 2.2.1.1.3.2.6 DEL DECRETO 1082 DE 2015.</w:t>
      </w:r>
    </w:p>
    <w:p w14:paraId="3FA458A4" w14:textId="77777777" w:rsidR="00221A8B" w:rsidRPr="00437278" w:rsidRDefault="00221A8B" w:rsidP="00221A8B">
      <w:pPr>
        <w:ind w:left="600"/>
        <w:jc w:val="both"/>
        <w:rPr>
          <w:rFonts w:ascii="Arial" w:hAnsi="Arial" w:cs="Arial"/>
          <w:spacing w:val="-2"/>
          <w:sz w:val="22"/>
          <w:szCs w:val="22"/>
          <w:lang w:val="es-ES"/>
        </w:rPr>
      </w:pPr>
    </w:p>
    <w:p w14:paraId="1EE95F6D" w14:textId="3C151D49" w:rsidR="00221A8B" w:rsidRPr="00437278" w:rsidRDefault="00221A8B" w:rsidP="00221A8B">
      <w:pPr>
        <w:jc w:val="both"/>
        <w:rPr>
          <w:rFonts w:ascii="Arial" w:hAnsi="Arial" w:cs="Arial"/>
          <w:spacing w:val="-2"/>
          <w:sz w:val="22"/>
          <w:szCs w:val="22"/>
        </w:rPr>
      </w:pPr>
      <w:r w:rsidRPr="00437278">
        <w:rPr>
          <w:rFonts w:ascii="Arial" w:hAnsi="Arial" w:cs="Arial"/>
          <w:spacing w:val="-2"/>
          <w:sz w:val="22"/>
          <w:szCs w:val="22"/>
        </w:rPr>
        <w:t xml:space="preserve">Las vigencias de todos los amparos deberán iniciar desde la fecha de suscripción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001759CD" w:rsidRPr="00437278">
        <w:rPr>
          <w:rFonts w:ascii="Arial" w:hAnsi="Arial" w:cs="Arial"/>
          <w:spacing w:val="-2"/>
          <w:sz w:val="22"/>
          <w:szCs w:val="22"/>
        </w:rPr>
        <w:t>BASPC 17</w:t>
      </w:r>
      <w:r w:rsidRPr="00437278">
        <w:rPr>
          <w:rFonts w:ascii="Arial" w:hAnsi="Arial" w:cs="Arial"/>
          <w:spacing w:val="-2"/>
          <w:sz w:val="22"/>
          <w:szCs w:val="22"/>
        </w:rPr>
        <w:t>.</w:t>
      </w:r>
    </w:p>
    <w:p w14:paraId="79FE95E3" w14:textId="77777777" w:rsidR="00221A8B" w:rsidRPr="00437278" w:rsidRDefault="00221A8B" w:rsidP="00221A8B">
      <w:pPr>
        <w:ind w:left="600"/>
        <w:jc w:val="both"/>
        <w:rPr>
          <w:rFonts w:ascii="Arial" w:hAnsi="Arial" w:cs="Arial"/>
          <w:sz w:val="22"/>
          <w:szCs w:val="22"/>
        </w:rPr>
      </w:pPr>
    </w:p>
    <w:p w14:paraId="36C915A2" w14:textId="77777777" w:rsidR="00221A8B" w:rsidRPr="00437278" w:rsidRDefault="00221A8B" w:rsidP="00221A8B">
      <w:pPr>
        <w:jc w:val="both"/>
        <w:rPr>
          <w:rFonts w:ascii="Arial" w:hAnsi="Arial" w:cs="Arial"/>
          <w:sz w:val="22"/>
          <w:szCs w:val="22"/>
        </w:rPr>
      </w:pPr>
      <w:r w:rsidRPr="00437278">
        <w:rPr>
          <w:rFonts w:ascii="Arial" w:hAnsi="Arial" w:cs="Arial"/>
          <w:sz w:val="22"/>
          <w:szCs w:val="22"/>
        </w:rPr>
        <w:t xml:space="preserve">El CONTRATISTA deberá mantener vigente las garantías, amparos o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5B4FBE8B" w14:textId="77777777" w:rsidR="00221A8B" w:rsidRPr="00437278" w:rsidRDefault="00221A8B" w:rsidP="00221A8B">
      <w:pPr>
        <w:jc w:val="both"/>
        <w:rPr>
          <w:rFonts w:ascii="Arial" w:hAnsi="Arial" w:cs="Arial"/>
          <w:sz w:val="22"/>
          <w:szCs w:val="22"/>
        </w:rPr>
      </w:pPr>
    </w:p>
    <w:p w14:paraId="1D4DBA68" w14:textId="14901243" w:rsidR="00221A8B" w:rsidRPr="00437278" w:rsidRDefault="00221A8B" w:rsidP="00221A8B">
      <w:pPr>
        <w:jc w:val="both"/>
        <w:rPr>
          <w:rFonts w:ascii="Arial" w:hAnsi="Arial" w:cs="Arial"/>
          <w:sz w:val="22"/>
          <w:szCs w:val="22"/>
        </w:rPr>
      </w:pPr>
      <w:r w:rsidRPr="00437278">
        <w:rPr>
          <w:rFonts w:ascii="Arial" w:hAnsi="Arial" w:cs="Arial"/>
          <w:sz w:val="22"/>
          <w:szCs w:val="22"/>
        </w:rPr>
        <w:t>Si el CONTRATISTA no modifica ó dilata la modificación de las garantías, éstas podrán reformarse y/o renovarse por la aseguradora o banco a petición del MDN – EJÉRCITO NACIONAL-</w:t>
      </w:r>
      <w:r w:rsidRPr="00437278">
        <w:rPr>
          <w:rFonts w:ascii="Arial" w:hAnsi="Arial" w:cs="Arial"/>
          <w:spacing w:val="-2"/>
          <w:sz w:val="22"/>
          <w:szCs w:val="22"/>
        </w:rPr>
        <w:t xml:space="preserve"> </w:t>
      </w:r>
      <w:r w:rsidR="001759CD" w:rsidRPr="00437278">
        <w:rPr>
          <w:rFonts w:ascii="Arial" w:hAnsi="Arial" w:cs="Arial"/>
          <w:spacing w:val="-2"/>
          <w:sz w:val="22"/>
          <w:szCs w:val="22"/>
        </w:rPr>
        <w:t>BASPC 17</w:t>
      </w:r>
      <w:r w:rsidRPr="00437278">
        <w:rPr>
          <w:rFonts w:ascii="Arial" w:hAnsi="Arial" w:cs="Arial"/>
          <w:spacing w:val="-2"/>
          <w:sz w:val="22"/>
          <w:szCs w:val="22"/>
        </w:rPr>
        <w:t>.</w:t>
      </w:r>
      <w:r w:rsidRPr="00437278">
        <w:rPr>
          <w:rFonts w:ascii="Arial" w:hAnsi="Arial" w:cs="Arial"/>
          <w:sz w:val="22"/>
          <w:szCs w:val="22"/>
        </w:rPr>
        <w:t xml:space="preserve"> y a cuenta del CONTRATISTA quien por la firma del contrato que se le adjudique autoriza expresamente al MDN EJÉRCITO NACIONAL-</w:t>
      </w:r>
      <w:r w:rsidR="001759CD" w:rsidRPr="00437278">
        <w:rPr>
          <w:rFonts w:ascii="Arial" w:hAnsi="Arial" w:cs="Arial"/>
          <w:spacing w:val="-2"/>
          <w:sz w:val="22"/>
          <w:szCs w:val="22"/>
        </w:rPr>
        <w:t>BASPC 17</w:t>
      </w:r>
      <w:r w:rsidRPr="00437278">
        <w:rPr>
          <w:rFonts w:ascii="Arial" w:hAnsi="Arial" w:cs="Arial"/>
          <w:spacing w:val="-2"/>
          <w:sz w:val="22"/>
          <w:szCs w:val="22"/>
        </w:rPr>
        <w:t>.</w:t>
      </w:r>
      <w:r w:rsidRPr="00437278">
        <w:rPr>
          <w:rFonts w:ascii="Arial" w:hAnsi="Arial" w:cs="Arial"/>
          <w:sz w:val="22"/>
          <w:szCs w:val="22"/>
        </w:rPr>
        <w:t xml:space="preserve">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9F4EE70" w14:textId="77777777" w:rsidR="00221A8B" w:rsidRPr="00437278" w:rsidRDefault="00221A8B" w:rsidP="00221A8B">
      <w:pPr>
        <w:pStyle w:val="NormalWeb"/>
        <w:spacing w:before="0" w:beforeAutospacing="0" w:after="0"/>
        <w:jc w:val="both"/>
        <w:rPr>
          <w:rFonts w:ascii="Arial" w:hAnsi="Arial" w:cs="Arial"/>
          <w:b/>
          <w:sz w:val="22"/>
          <w:szCs w:val="22"/>
          <w:lang w:val="es-CO"/>
        </w:rPr>
      </w:pPr>
    </w:p>
    <w:p w14:paraId="546C238A" w14:textId="77777777" w:rsidR="00221A8B" w:rsidRPr="00437278" w:rsidRDefault="00221A8B" w:rsidP="00221A8B">
      <w:pPr>
        <w:pStyle w:val="NormalWeb"/>
        <w:spacing w:before="0" w:beforeAutospacing="0" w:after="0"/>
        <w:jc w:val="both"/>
        <w:rPr>
          <w:rFonts w:ascii="Arial" w:hAnsi="Arial" w:cs="Arial"/>
          <w:b/>
          <w:sz w:val="22"/>
          <w:szCs w:val="22"/>
          <w:lang w:val="es-CO"/>
        </w:rPr>
      </w:pPr>
      <w:r w:rsidRPr="00437278">
        <w:rPr>
          <w:rFonts w:ascii="Arial" w:hAnsi="Arial" w:cs="Arial"/>
          <w:b/>
          <w:sz w:val="22"/>
          <w:szCs w:val="22"/>
          <w:lang w:val="es-CO"/>
        </w:rPr>
        <w:t>RESTABLECIMIENTO O AMPLIACIÓN DE LA GARANTÍA.</w:t>
      </w:r>
    </w:p>
    <w:p w14:paraId="539C51B4" w14:textId="77777777" w:rsidR="00221A8B" w:rsidRPr="00437278" w:rsidRDefault="00221A8B" w:rsidP="00221A8B">
      <w:pPr>
        <w:pStyle w:val="NormalWeb"/>
        <w:spacing w:before="0" w:beforeAutospacing="0" w:after="0"/>
        <w:jc w:val="both"/>
        <w:rPr>
          <w:rFonts w:ascii="Arial" w:hAnsi="Arial" w:cs="Arial"/>
          <w:b/>
          <w:sz w:val="22"/>
          <w:szCs w:val="22"/>
          <w:lang w:val="es-CO"/>
        </w:rPr>
      </w:pPr>
    </w:p>
    <w:p w14:paraId="2EF747CC" w14:textId="77777777" w:rsidR="00221A8B" w:rsidRPr="00437278" w:rsidRDefault="00221A8B" w:rsidP="00221A8B">
      <w:pPr>
        <w:pStyle w:val="NormalWeb"/>
        <w:spacing w:before="0" w:beforeAutospacing="0" w:after="0"/>
        <w:jc w:val="both"/>
        <w:rPr>
          <w:rFonts w:ascii="Arial" w:hAnsi="Arial" w:cs="Arial"/>
          <w:sz w:val="22"/>
          <w:szCs w:val="22"/>
          <w:lang w:val="es-CO"/>
        </w:rPr>
      </w:pPr>
      <w:r w:rsidRPr="00437278">
        <w:rPr>
          <w:rFonts w:ascii="Arial" w:hAnsi="Arial" w:cs="Arial"/>
          <w:sz w:val="22"/>
          <w:szCs w:val="22"/>
          <w:lang w:val="es-CO"/>
        </w:rPr>
        <w:t xml:space="preserve">De acuerdo a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w:t>
      </w:r>
    </w:p>
    <w:p w14:paraId="5F8A3C0B" w14:textId="77777777" w:rsidR="00221A8B" w:rsidRPr="00437278" w:rsidRDefault="00221A8B" w:rsidP="00221A8B">
      <w:pPr>
        <w:pStyle w:val="NormalWeb"/>
        <w:spacing w:before="0" w:beforeAutospacing="0" w:after="0"/>
        <w:jc w:val="both"/>
        <w:rPr>
          <w:rFonts w:ascii="Arial" w:hAnsi="Arial" w:cs="Arial"/>
          <w:sz w:val="22"/>
          <w:szCs w:val="22"/>
          <w:lang w:val="es-CO"/>
        </w:rPr>
      </w:pPr>
    </w:p>
    <w:p w14:paraId="552E5127" w14:textId="77777777" w:rsidR="00221A8B" w:rsidRPr="00437278" w:rsidRDefault="00221A8B" w:rsidP="00221A8B">
      <w:pPr>
        <w:pStyle w:val="NormalWeb"/>
        <w:spacing w:before="0" w:beforeAutospacing="0" w:after="0"/>
        <w:jc w:val="both"/>
        <w:rPr>
          <w:rFonts w:ascii="Arial" w:hAnsi="Arial" w:cs="Arial"/>
          <w:sz w:val="22"/>
          <w:szCs w:val="22"/>
          <w:lang w:val="es-CO"/>
        </w:rPr>
      </w:pPr>
      <w:r w:rsidRPr="00437278">
        <w:rPr>
          <w:rFonts w:ascii="Arial" w:hAnsi="Arial" w:cs="Arial"/>
          <w:sz w:val="22"/>
          <w:szCs w:val="22"/>
          <w:lang w:val="es-CO"/>
        </w:rPr>
        <w:t>En su defecto, la administración se reserva el derecho de solicitar unilateralmente al garante el restablecimiento de la garantía única establecida, aspecto que deberá ser previamente consignado en el contrato.</w:t>
      </w:r>
    </w:p>
    <w:p w14:paraId="6CEC393B" w14:textId="77777777" w:rsidR="00221A8B" w:rsidRPr="00437278" w:rsidRDefault="00221A8B" w:rsidP="00221A8B">
      <w:pPr>
        <w:pStyle w:val="NormalWeb"/>
        <w:spacing w:before="0" w:beforeAutospacing="0" w:after="0"/>
        <w:jc w:val="both"/>
        <w:rPr>
          <w:rFonts w:ascii="Arial" w:hAnsi="Arial" w:cs="Arial"/>
          <w:sz w:val="22"/>
          <w:szCs w:val="22"/>
          <w:lang w:val="es-CO"/>
        </w:rPr>
      </w:pPr>
    </w:p>
    <w:p w14:paraId="3D5C7423" w14:textId="44325F99" w:rsidR="00221A8B" w:rsidRPr="00437278" w:rsidRDefault="00221A8B" w:rsidP="00221A8B">
      <w:pPr>
        <w:pStyle w:val="NormalWeb"/>
        <w:spacing w:before="0" w:beforeAutospacing="0" w:after="0"/>
        <w:jc w:val="both"/>
        <w:rPr>
          <w:rFonts w:ascii="Arial" w:hAnsi="Arial" w:cs="Arial"/>
          <w:sz w:val="22"/>
          <w:szCs w:val="22"/>
          <w:lang w:val="es-CO"/>
        </w:rPr>
      </w:pPr>
      <w:r w:rsidRPr="00437278">
        <w:rPr>
          <w:rFonts w:ascii="Arial" w:hAnsi="Arial" w:cs="Arial"/>
          <w:sz w:val="22"/>
          <w:szCs w:val="22"/>
          <w:lang w:val="es-CO"/>
        </w:rPr>
        <w:t xml:space="preserve">El contratista deberá mantener indemne al MDN - EJÉRCITO NACIONAL - </w:t>
      </w:r>
      <w:r w:rsidR="001759CD" w:rsidRPr="00437278">
        <w:rPr>
          <w:rFonts w:ascii="Arial" w:hAnsi="Arial" w:cs="Arial"/>
          <w:sz w:val="22"/>
          <w:szCs w:val="22"/>
        </w:rPr>
        <w:t>BASPC 17</w:t>
      </w:r>
      <w:r w:rsidRPr="00437278">
        <w:rPr>
          <w:rFonts w:ascii="Arial" w:hAnsi="Arial" w:cs="Arial"/>
          <w:sz w:val="22"/>
          <w:szCs w:val="22"/>
          <w:lang w:val="es-CO"/>
        </w:rPr>
        <w:t xml:space="preserve"> de cualquier reclamación proveniente de terceros que tenga como causa las actuaciones propias de éste, y que se originen como consecuencia de la celebración, ejecución y liquidación del contrato.</w:t>
      </w:r>
    </w:p>
    <w:p w14:paraId="0505BC24" w14:textId="77777777" w:rsidR="0034143A" w:rsidRPr="00437278" w:rsidRDefault="0034143A" w:rsidP="0034143A">
      <w:pPr>
        <w:pStyle w:val="NormalWeb"/>
        <w:spacing w:before="0" w:beforeAutospacing="0" w:after="0"/>
        <w:jc w:val="both"/>
        <w:rPr>
          <w:rFonts w:ascii="Arial" w:hAnsi="Arial" w:cs="Arial"/>
          <w:sz w:val="22"/>
          <w:szCs w:val="22"/>
          <w:lang w:val="es-CO"/>
        </w:rPr>
      </w:pPr>
    </w:p>
    <w:p w14:paraId="480F5724" w14:textId="4D9C5352" w:rsidR="009101EF" w:rsidRPr="00437278" w:rsidRDefault="009101EF" w:rsidP="009101EF">
      <w:pPr>
        <w:pStyle w:val="NormalWeb"/>
        <w:tabs>
          <w:tab w:val="left" w:pos="851"/>
        </w:tabs>
        <w:spacing w:before="0" w:beforeAutospacing="0" w:after="0"/>
        <w:rPr>
          <w:rFonts w:ascii="Arial" w:hAnsi="Arial" w:cs="Arial"/>
          <w:b/>
          <w:bCs/>
          <w:sz w:val="22"/>
          <w:szCs w:val="22"/>
          <w:lang w:val="es-CO"/>
        </w:rPr>
      </w:pPr>
      <w:r w:rsidRPr="00437278">
        <w:rPr>
          <w:rFonts w:ascii="Arial" w:hAnsi="Arial" w:cs="Arial"/>
          <w:b/>
          <w:bCs/>
          <w:sz w:val="22"/>
          <w:szCs w:val="22"/>
          <w:lang w:val="es-CO"/>
        </w:rPr>
        <w:t>PLAZO</w:t>
      </w:r>
      <w:r w:rsidR="009B7375" w:rsidRPr="00437278">
        <w:rPr>
          <w:rFonts w:ascii="Arial" w:hAnsi="Arial" w:cs="Arial"/>
          <w:b/>
          <w:bCs/>
          <w:sz w:val="22"/>
          <w:szCs w:val="22"/>
          <w:lang w:val="es-CO"/>
        </w:rPr>
        <w:t xml:space="preserve"> </w:t>
      </w:r>
      <w:r w:rsidRPr="00437278">
        <w:rPr>
          <w:rFonts w:ascii="Arial" w:hAnsi="Arial" w:cs="Arial"/>
          <w:b/>
          <w:bCs/>
          <w:sz w:val="22"/>
          <w:szCs w:val="22"/>
          <w:lang w:val="es-CO"/>
        </w:rPr>
        <w:t>DE EJECUCION.</w:t>
      </w:r>
    </w:p>
    <w:p w14:paraId="1D281834" w14:textId="77777777" w:rsidR="009E2089" w:rsidRPr="00437278" w:rsidRDefault="009E2089" w:rsidP="009101EF">
      <w:pPr>
        <w:pStyle w:val="NormalWeb"/>
        <w:tabs>
          <w:tab w:val="left" w:pos="851"/>
        </w:tabs>
        <w:spacing w:before="0" w:beforeAutospacing="0" w:after="0"/>
        <w:rPr>
          <w:rFonts w:ascii="Arial" w:hAnsi="Arial" w:cs="Arial"/>
          <w:b/>
          <w:bCs/>
          <w:sz w:val="22"/>
          <w:szCs w:val="22"/>
          <w:lang w:val="es-CO"/>
        </w:rPr>
      </w:pPr>
    </w:p>
    <w:p w14:paraId="4345FC03" w14:textId="77777777" w:rsidR="009F47F0" w:rsidRPr="00621DDF" w:rsidRDefault="009F47F0" w:rsidP="009F47F0">
      <w:pPr>
        <w:pStyle w:val="NormalWeb"/>
        <w:jc w:val="both"/>
        <w:rPr>
          <w:rFonts w:ascii="Arial" w:eastAsia="SimSun" w:hAnsi="Arial" w:cs="Arial"/>
          <w:kern w:val="3"/>
          <w:sz w:val="22"/>
          <w:szCs w:val="22"/>
          <w:lang w:val="es-CO" w:eastAsia="zh-CN" w:bidi="hi-IN"/>
        </w:rPr>
      </w:pPr>
      <w:r w:rsidRPr="00621DDF">
        <w:rPr>
          <w:rFonts w:ascii="Arial" w:eastAsia="SimSun" w:hAnsi="Arial" w:cs="Arial"/>
          <w:kern w:val="3"/>
          <w:sz w:val="22"/>
          <w:szCs w:val="22"/>
          <w:lang w:val="es-CO" w:eastAsia="zh-CN" w:bidi="hi-IN"/>
        </w:rPr>
        <w:t xml:space="preserve">El plazo de Ejecución del presente contrato será desde la suscripción del contrato y aprobación de la garantía única y hasta el </w:t>
      </w:r>
      <w:r>
        <w:rPr>
          <w:rFonts w:ascii="Arial" w:eastAsia="SimSun" w:hAnsi="Arial" w:cs="Arial"/>
          <w:kern w:val="3"/>
          <w:sz w:val="22"/>
          <w:szCs w:val="22"/>
          <w:lang w:val="es-CO" w:eastAsia="zh-CN" w:bidi="hi-IN"/>
        </w:rPr>
        <w:t xml:space="preserve">30 de marzo </w:t>
      </w:r>
      <w:r w:rsidRPr="00621DDF">
        <w:rPr>
          <w:rFonts w:ascii="Arial" w:eastAsia="SimSun" w:hAnsi="Arial" w:cs="Arial"/>
          <w:kern w:val="3"/>
          <w:sz w:val="22"/>
          <w:szCs w:val="22"/>
          <w:lang w:val="es-CO" w:eastAsia="zh-CN" w:bidi="hi-IN"/>
        </w:rPr>
        <w:t xml:space="preserve">del año 2021. </w:t>
      </w:r>
    </w:p>
    <w:p w14:paraId="6EE1C6F2" w14:textId="77777777" w:rsidR="009F47F0" w:rsidRPr="00621DDF" w:rsidRDefault="009F47F0" w:rsidP="009F47F0">
      <w:pPr>
        <w:pStyle w:val="NormalWeb"/>
        <w:jc w:val="both"/>
        <w:rPr>
          <w:rFonts w:ascii="Arial" w:eastAsia="SimSun" w:hAnsi="Arial" w:cs="Arial"/>
          <w:kern w:val="3"/>
          <w:sz w:val="22"/>
          <w:szCs w:val="22"/>
          <w:lang w:val="es-CO" w:eastAsia="zh-CN" w:bidi="hi-IN"/>
        </w:rPr>
      </w:pPr>
      <w:r w:rsidRPr="00621DDF">
        <w:rPr>
          <w:rFonts w:ascii="Arial" w:eastAsia="SimSun" w:hAnsi="Arial" w:cs="Arial"/>
          <w:kern w:val="3"/>
          <w:sz w:val="22"/>
          <w:szCs w:val="22"/>
          <w:lang w:val="es-CO" w:eastAsia="zh-CN" w:bidi="hi-IN"/>
        </w:rPr>
        <w:lastRenderedPageBreak/>
        <w:t xml:space="preserve">Se deberá realiza una primera entrega con cargo del presupuesto del 2020, de los elementos establecidos dentro de los 8 días siguientes a la firma y perfeccionamiento de los requisitos de ejecución. </w:t>
      </w:r>
    </w:p>
    <w:p w14:paraId="669A132B" w14:textId="77777777" w:rsidR="009F47F0" w:rsidRPr="00902792" w:rsidRDefault="009F47F0" w:rsidP="009F47F0">
      <w:pPr>
        <w:pStyle w:val="NormalWeb"/>
        <w:spacing w:before="0" w:beforeAutospacing="0" w:after="0"/>
        <w:jc w:val="both"/>
        <w:rPr>
          <w:rFonts w:ascii="Arial" w:hAnsi="Arial" w:cs="Arial"/>
          <w:sz w:val="22"/>
          <w:szCs w:val="22"/>
          <w:lang w:val="es-CO"/>
        </w:rPr>
      </w:pPr>
      <w:r w:rsidRPr="00621DDF">
        <w:rPr>
          <w:rFonts w:ascii="Arial" w:eastAsia="SimSun" w:hAnsi="Arial" w:cs="Arial"/>
          <w:kern w:val="3"/>
          <w:sz w:val="22"/>
          <w:szCs w:val="22"/>
          <w:lang w:val="es-CO" w:eastAsia="zh-CN" w:bidi="hi-IN"/>
        </w:rPr>
        <w:t>Y los demás elementos se entregarán el 2021 con cargo al presupuesto aprobado de vigencia futura conforme el requerimiento del supervisor del contrato</w:t>
      </w:r>
    </w:p>
    <w:p w14:paraId="4321F0DB" w14:textId="77777777" w:rsidR="001759CD" w:rsidRPr="00437278" w:rsidRDefault="001759CD" w:rsidP="009101EF">
      <w:pPr>
        <w:jc w:val="both"/>
        <w:rPr>
          <w:rFonts w:ascii="Arial" w:hAnsi="Arial" w:cs="Arial"/>
          <w:sz w:val="22"/>
          <w:szCs w:val="22"/>
        </w:rPr>
      </w:pPr>
    </w:p>
    <w:p w14:paraId="2CA3F1A7" w14:textId="66361073" w:rsidR="009101EF" w:rsidRPr="00437278" w:rsidRDefault="009101EF" w:rsidP="009101EF">
      <w:pPr>
        <w:jc w:val="both"/>
        <w:rPr>
          <w:rFonts w:ascii="Arial" w:hAnsi="Arial" w:cs="Arial"/>
          <w:b/>
          <w:sz w:val="22"/>
          <w:szCs w:val="22"/>
        </w:rPr>
      </w:pPr>
      <w:r w:rsidRPr="00437278">
        <w:rPr>
          <w:rFonts w:ascii="Arial" w:hAnsi="Arial" w:cs="Arial"/>
          <w:b/>
          <w:sz w:val="22"/>
          <w:szCs w:val="22"/>
        </w:rPr>
        <w:t>LUGAR DE ENTRE</w:t>
      </w:r>
      <w:r w:rsidR="009B7375" w:rsidRPr="00437278">
        <w:rPr>
          <w:rFonts w:ascii="Arial" w:hAnsi="Arial" w:cs="Arial"/>
          <w:b/>
          <w:sz w:val="22"/>
          <w:szCs w:val="22"/>
        </w:rPr>
        <w:t>GA DE LOS BIENES</w:t>
      </w:r>
    </w:p>
    <w:p w14:paraId="287A6C29" w14:textId="77777777" w:rsidR="009101EF" w:rsidRPr="00437278" w:rsidRDefault="009101EF" w:rsidP="009101EF">
      <w:pPr>
        <w:pStyle w:val="NormalWeb"/>
        <w:spacing w:before="0" w:beforeAutospacing="0" w:after="0" w:line="276" w:lineRule="auto"/>
        <w:jc w:val="both"/>
        <w:rPr>
          <w:rFonts w:ascii="Arial" w:hAnsi="Arial" w:cs="Arial"/>
          <w:bCs/>
          <w:sz w:val="22"/>
          <w:szCs w:val="22"/>
          <w:lang w:val="es-CO"/>
        </w:rPr>
      </w:pPr>
    </w:p>
    <w:p w14:paraId="338088D7" w14:textId="77777777" w:rsidR="009F47F0" w:rsidRPr="00587D2B" w:rsidRDefault="009F47F0" w:rsidP="009F47F0">
      <w:pPr>
        <w:overflowPunct w:val="0"/>
        <w:autoSpaceDE w:val="0"/>
        <w:adjustRightInd w:val="0"/>
        <w:ind w:left="23" w:right="79"/>
        <w:jc w:val="both"/>
        <w:rPr>
          <w:rFonts w:ascii="Arial" w:hAnsi="Arial" w:cs="Arial"/>
          <w:sz w:val="22"/>
          <w:szCs w:val="22"/>
        </w:rPr>
      </w:pPr>
      <w:bookmarkStart w:id="3" w:name="_Hlk56010806"/>
      <w:r w:rsidRPr="00587D2B">
        <w:rPr>
          <w:rFonts w:ascii="Arial" w:hAnsi="Arial" w:cs="Arial"/>
          <w:sz w:val="22"/>
          <w:szCs w:val="22"/>
        </w:rPr>
        <w:t xml:space="preserve">El lugar de ejecución del contrato será las instalaciones del Comando de la Décima Séptima Brigada en el municipio de Carepa (Antioquia) </w:t>
      </w:r>
    </w:p>
    <w:p w14:paraId="650E797E" w14:textId="77777777" w:rsidR="009F47F0" w:rsidRPr="00587D2B" w:rsidRDefault="009F47F0" w:rsidP="009F47F0">
      <w:pPr>
        <w:autoSpaceDE w:val="0"/>
        <w:adjustRightInd w:val="0"/>
        <w:jc w:val="both"/>
        <w:rPr>
          <w:rFonts w:ascii="Arial" w:hAnsi="Arial" w:cs="Arial"/>
          <w:b/>
          <w:sz w:val="22"/>
          <w:szCs w:val="22"/>
        </w:rPr>
      </w:pPr>
    </w:p>
    <w:p w14:paraId="7757CB5C" w14:textId="77777777" w:rsidR="009F47F0" w:rsidRPr="00587D2B" w:rsidRDefault="009F47F0" w:rsidP="009F47F0">
      <w:pPr>
        <w:pStyle w:val="NormalWeb"/>
        <w:tabs>
          <w:tab w:val="right" w:pos="9405"/>
        </w:tabs>
        <w:spacing w:before="0" w:beforeAutospacing="0" w:after="0"/>
        <w:jc w:val="both"/>
        <w:rPr>
          <w:rFonts w:ascii="Arial" w:hAnsi="Arial" w:cs="Arial"/>
          <w:sz w:val="22"/>
          <w:szCs w:val="22"/>
        </w:rPr>
      </w:pPr>
      <w:r w:rsidRPr="00587D2B">
        <w:rPr>
          <w:rFonts w:ascii="Arial" w:hAnsi="Arial" w:cs="Arial"/>
          <w:sz w:val="22"/>
          <w:szCs w:val="22"/>
        </w:rPr>
        <w:t>Para todos los efectos legales derivados de la celebración, ejecución, terminación y liquidación del contrato, se entenderá que el domicilio contractual será las instalaciones del Batallón de ASPC N°17 “Clara Elisa Narváez Arteaga”, esto es, Kilometro 1 vía al Mar, Municipio de Carepa Antioquia</w:t>
      </w:r>
    </w:p>
    <w:bookmarkEnd w:id="3"/>
    <w:p w14:paraId="2B6782B0" w14:textId="77777777" w:rsidR="006B6425" w:rsidRPr="00437278" w:rsidRDefault="006B6425" w:rsidP="009101EF">
      <w:pPr>
        <w:jc w:val="both"/>
        <w:rPr>
          <w:rFonts w:ascii="Arial" w:eastAsia="Times New Roman" w:hAnsi="Arial" w:cs="Arial"/>
          <w:sz w:val="22"/>
          <w:szCs w:val="22"/>
          <w:lang w:eastAsia="es-ES"/>
        </w:rPr>
      </w:pPr>
    </w:p>
    <w:p w14:paraId="069363CE" w14:textId="77777777" w:rsidR="009101EF" w:rsidRPr="00437278" w:rsidRDefault="009101EF" w:rsidP="009101EF">
      <w:pPr>
        <w:pStyle w:val="NormalWeb"/>
        <w:tabs>
          <w:tab w:val="right" w:pos="9405"/>
        </w:tabs>
        <w:spacing w:before="0" w:beforeAutospacing="0" w:after="0"/>
        <w:jc w:val="both"/>
        <w:rPr>
          <w:rFonts w:ascii="Arial" w:hAnsi="Arial" w:cs="Arial"/>
          <w:b/>
          <w:bCs/>
          <w:sz w:val="22"/>
          <w:szCs w:val="22"/>
          <w:lang w:val="es-CO"/>
        </w:rPr>
      </w:pPr>
      <w:r w:rsidRPr="00437278">
        <w:rPr>
          <w:rFonts w:ascii="Arial" w:hAnsi="Arial" w:cs="Arial"/>
          <w:b/>
          <w:bCs/>
          <w:sz w:val="22"/>
          <w:szCs w:val="22"/>
          <w:lang w:val="es-CO"/>
        </w:rPr>
        <w:t>9.VALOR.</w:t>
      </w:r>
    </w:p>
    <w:p w14:paraId="5F689141" w14:textId="77777777" w:rsidR="009101EF" w:rsidRPr="00437278" w:rsidRDefault="009101EF" w:rsidP="009101EF">
      <w:pPr>
        <w:pStyle w:val="NormalWeb"/>
        <w:spacing w:after="0"/>
        <w:jc w:val="both"/>
        <w:rPr>
          <w:rFonts w:ascii="Arial" w:hAnsi="Arial" w:cs="Arial"/>
          <w:sz w:val="22"/>
          <w:szCs w:val="22"/>
          <w:lang w:val="es-CO"/>
        </w:rPr>
      </w:pPr>
      <w:r w:rsidRPr="00437278">
        <w:rPr>
          <w:rFonts w:ascii="Arial" w:hAnsi="Arial" w:cs="Arial"/>
          <w:sz w:val="22"/>
          <w:szCs w:val="22"/>
          <w:lang w:val="es-CO"/>
        </w:rPr>
        <w:t>El valor del contrato será el resultante de la adjudicación de acuerdo a la necesidad y a la oferta adjudicataria.</w:t>
      </w:r>
    </w:p>
    <w:p w14:paraId="49994607" w14:textId="77777777" w:rsidR="009101EF" w:rsidRPr="00437278" w:rsidRDefault="009101EF" w:rsidP="009101EF">
      <w:pPr>
        <w:pStyle w:val="NormalWeb"/>
        <w:tabs>
          <w:tab w:val="left" w:pos="975"/>
        </w:tabs>
        <w:spacing w:before="0" w:beforeAutospacing="0" w:after="0"/>
        <w:jc w:val="both"/>
        <w:rPr>
          <w:rFonts w:ascii="Arial" w:eastAsia="SimSun" w:hAnsi="Arial" w:cs="Arial"/>
          <w:b/>
          <w:bCs/>
          <w:kern w:val="3"/>
          <w:sz w:val="22"/>
          <w:szCs w:val="22"/>
          <w:lang w:val="es-CO" w:eastAsia="zh-CN" w:bidi="hi-IN"/>
        </w:rPr>
      </w:pPr>
      <w:r w:rsidRPr="00437278">
        <w:rPr>
          <w:rFonts w:ascii="Arial" w:eastAsia="SimSun" w:hAnsi="Arial" w:cs="Arial"/>
          <w:b/>
          <w:bCs/>
          <w:kern w:val="3"/>
          <w:sz w:val="22"/>
          <w:szCs w:val="22"/>
          <w:lang w:val="es-CO" w:eastAsia="zh-CN" w:bidi="hi-IN"/>
        </w:rPr>
        <w:tab/>
      </w:r>
    </w:p>
    <w:p w14:paraId="18204519" w14:textId="77777777" w:rsidR="009101EF" w:rsidRPr="00437278" w:rsidRDefault="009101EF" w:rsidP="009101EF">
      <w:pPr>
        <w:widowControl/>
        <w:suppressAutoHyphens w:val="0"/>
        <w:ind w:right="-7"/>
        <w:jc w:val="both"/>
        <w:rPr>
          <w:rFonts w:ascii="Arial" w:hAnsi="Arial" w:cs="Arial"/>
          <w:b/>
          <w:sz w:val="22"/>
          <w:szCs w:val="22"/>
        </w:rPr>
      </w:pPr>
      <w:r w:rsidRPr="00437278">
        <w:rPr>
          <w:rFonts w:ascii="Arial" w:hAnsi="Arial" w:cs="Arial"/>
          <w:b/>
          <w:sz w:val="22"/>
          <w:szCs w:val="22"/>
        </w:rPr>
        <w:t>9.1 FORMA DE PAGO.</w:t>
      </w:r>
    </w:p>
    <w:p w14:paraId="29079FA8" w14:textId="77777777" w:rsidR="009101EF" w:rsidRPr="00437278" w:rsidRDefault="009101EF" w:rsidP="009101EF">
      <w:pPr>
        <w:widowControl/>
        <w:suppressAutoHyphens w:val="0"/>
        <w:ind w:right="-7"/>
        <w:jc w:val="both"/>
        <w:rPr>
          <w:rFonts w:ascii="Arial" w:hAnsi="Arial" w:cs="Arial"/>
          <w:sz w:val="22"/>
          <w:szCs w:val="22"/>
        </w:rPr>
      </w:pPr>
    </w:p>
    <w:p w14:paraId="6957D9AF" w14:textId="77777777" w:rsidR="009F47F0" w:rsidRPr="00A3602E" w:rsidRDefault="009F47F0" w:rsidP="009F47F0">
      <w:pPr>
        <w:ind w:right="-7"/>
        <w:jc w:val="both"/>
        <w:rPr>
          <w:rFonts w:ascii="Arial" w:hAnsi="Arial" w:cs="Arial"/>
        </w:rPr>
      </w:pPr>
      <w:bookmarkStart w:id="4" w:name="_Hlk56007141"/>
      <w:bookmarkStart w:id="5" w:name="_Hlk24917521"/>
      <w:bookmarkStart w:id="6" w:name="_Hlk56010818"/>
      <w:r w:rsidRPr="00902792">
        <w:rPr>
          <w:rFonts w:ascii="Arial" w:hAnsi="Arial" w:cs="Arial"/>
          <w:color w:val="000000" w:themeColor="text1"/>
          <w:sz w:val="22"/>
          <w:szCs w:val="22"/>
          <w:bdr w:val="none" w:sz="0" w:space="0" w:color="auto" w:frame="1"/>
        </w:rPr>
        <w:t xml:space="preserve">El Ministerio de Defensa Nacional -Ejercito Nacional - Batallón de Apoyo y Servicios para el Combate N°17 “CLARA ELISA NARVAEZ ARTEAGA” </w:t>
      </w:r>
      <w:bookmarkEnd w:id="4"/>
      <w:bookmarkEnd w:id="5"/>
      <w:r w:rsidRPr="004F1D89">
        <w:rPr>
          <w:rFonts w:ascii="Arial" w:hAnsi="Arial" w:cs="Arial"/>
        </w:rPr>
        <w:t>cancelará mediante pagos parciales al recibo a satisfacción de los BIENES y/o ELEMENTOS  por el Supervisor del Contrato así:  Un primer pago parcial correspondiente al apalancamiento de la vigencia 20</w:t>
      </w:r>
      <w:r>
        <w:rPr>
          <w:rFonts w:ascii="Arial" w:hAnsi="Arial" w:cs="Arial"/>
        </w:rPr>
        <w:t>20</w:t>
      </w:r>
      <w:r w:rsidRPr="004F1D89">
        <w:rPr>
          <w:rFonts w:ascii="Arial" w:hAnsi="Arial" w:cs="Arial"/>
        </w:rPr>
        <w:t xml:space="preserve"> </w:t>
      </w:r>
      <w:r>
        <w:rPr>
          <w:rFonts w:ascii="Arial" w:hAnsi="Arial" w:cs="Arial"/>
        </w:rPr>
        <w:t xml:space="preserve">previa aprobación de PAC y de </w:t>
      </w:r>
      <w:r w:rsidRPr="004F1D89">
        <w:rPr>
          <w:rFonts w:ascii="Arial" w:hAnsi="Arial" w:cs="Arial"/>
        </w:rPr>
        <w:t>la recepción a satisfacción de los bienes y los demás pagos parciales para al vigencia 202</w:t>
      </w:r>
      <w:r>
        <w:rPr>
          <w:rFonts w:ascii="Arial" w:hAnsi="Arial" w:cs="Arial"/>
        </w:rPr>
        <w:t>1</w:t>
      </w:r>
      <w:r w:rsidRPr="004F1D89">
        <w:rPr>
          <w:rFonts w:ascii="Arial" w:hAnsi="Arial" w:cs="Arial"/>
        </w:rPr>
        <w:t xml:space="preserve"> dentro de los sesenta (60) días calendario siguientes a la recepción a satisfacción de los bienes, todos los pagos se realizan previa asignación del cupo PAC por parte del Ministerio de Hacienda y Crédito Público, previo cumplimiento de los siguientes requisitos</w:t>
      </w:r>
    </w:p>
    <w:p w14:paraId="6A46F0BA" w14:textId="77777777" w:rsidR="009F47F0" w:rsidRPr="00902792" w:rsidRDefault="009F47F0" w:rsidP="009F47F0">
      <w:pPr>
        <w:pStyle w:val="xmsonormal"/>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 </w:t>
      </w:r>
    </w:p>
    <w:p w14:paraId="3E8E0DD3" w14:textId="77777777" w:rsidR="009F47F0" w:rsidRPr="00902792" w:rsidRDefault="009F47F0" w:rsidP="009F47F0">
      <w:pPr>
        <w:pStyle w:val="xgmail-msolistparagraph"/>
        <w:numPr>
          <w:ilvl w:val="0"/>
          <w:numId w:val="26"/>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Recepción a satisfacción de los bienes por el MDN- Ejército Nacional – </w:t>
      </w:r>
      <w:r w:rsidRPr="00902792">
        <w:rPr>
          <w:rFonts w:ascii="Arial" w:hAnsi="Arial" w:cs="Arial"/>
          <w:b/>
          <w:bCs/>
          <w:color w:val="000000" w:themeColor="text1"/>
          <w:sz w:val="22"/>
          <w:szCs w:val="22"/>
          <w:bdr w:val="none" w:sz="0" w:space="0" w:color="auto" w:frame="1"/>
        </w:rPr>
        <w:t>Batallón de A.S.P.C. No 17 “Clara Elisa Narváez Arteaga” </w:t>
      </w:r>
      <w:r w:rsidRPr="00902792">
        <w:rPr>
          <w:rFonts w:ascii="Arial" w:hAnsi="Arial" w:cs="Arial"/>
          <w:color w:val="000000" w:themeColor="text1"/>
          <w:sz w:val="22"/>
          <w:szCs w:val="22"/>
          <w:bdr w:val="none" w:sz="0" w:space="0" w:color="auto" w:frame="1"/>
        </w:rPr>
        <w:t>plasmado debidamente en un acta suscrita por el supervisor del contrato y un delegado de la firma contratista.</w:t>
      </w:r>
    </w:p>
    <w:p w14:paraId="6AB533F6" w14:textId="77777777" w:rsidR="009F47F0" w:rsidRPr="00902792" w:rsidRDefault="009F47F0" w:rsidP="009F47F0">
      <w:pPr>
        <w:pStyle w:val="xgmail-msolistparagraph"/>
        <w:numPr>
          <w:ilvl w:val="0"/>
          <w:numId w:val="26"/>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Situación de recursos por parte del Ministerio de Hacienda y Crédito Público Dirección del Tesoro Nacional. (Asignación cupo PAC).</w:t>
      </w:r>
    </w:p>
    <w:p w14:paraId="44975C2D" w14:textId="77777777" w:rsidR="009F47F0" w:rsidRPr="00902792" w:rsidRDefault="009F47F0" w:rsidP="009F47F0">
      <w:pPr>
        <w:pStyle w:val="xgmail-msolistparagraph"/>
        <w:numPr>
          <w:ilvl w:val="0"/>
          <w:numId w:val="26"/>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Que se ejecuten los demás trámites administrativos correspondientes.</w:t>
      </w:r>
    </w:p>
    <w:p w14:paraId="7DB81531" w14:textId="77777777" w:rsidR="009F47F0" w:rsidRPr="00902792" w:rsidRDefault="009F47F0" w:rsidP="009F47F0">
      <w:pPr>
        <w:pStyle w:val="Prrafodelista"/>
        <w:numPr>
          <w:ilvl w:val="0"/>
          <w:numId w:val="26"/>
        </w:numPr>
        <w:tabs>
          <w:tab w:val="left" w:pos="142"/>
          <w:tab w:val="left" w:pos="284"/>
          <w:tab w:val="left" w:pos="709"/>
        </w:tabs>
        <w:autoSpaceDE w:val="0"/>
        <w:autoSpaceDN w:val="0"/>
        <w:adjustRightInd w:val="0"/>
        <w:jc w:val="both"/>
        <w:rPr>
          <w:rFonts w:ascii="Arial" w:hAnsi="Arial" w:cs="Arial"/>
          <w:color w:val="000000" w:themeColor="text1"/>
          <w:sz w:val="22"/>
          <w:szCs w:val="22"/>
          <w:bdr w:val="none" w:sz="0" w:space="0" w:color="auto" w:frame="1"/>
        </w:rPr>
      </w:pPr>
      <w:r w:rsidRPr="00902792">
        <w:rPr>
          <w:rFonts w:ascii="Arial" w:hAnsi="Arial" w:cs="Arial"/>
          <w:color w:val="000000" w:themeColor="text1"/>
          <w:sz w:val="22"/>
          <w:szCs w:val="22"/>
          <w:bdr w:val="none" w:sz="0" w:space="0" w:color="auto" w:frame="1"/>
        </w:rPr>
        <w:t>Verificación por parte del MDN-Ejército Nacional – </w:t>
      </w:r>
      <w:r w:rsidRPr="00902792">
        <w:rPr>
          <w:rFonts w:ascii="Arial" w:hAnsi="Arial" w:cs="Arial"/>
          <w:b/>
          <w:bCs/>
          <w:color w:val="000000" w:themeColor="text1"/>
          <w:sz w:val="22"/>
          <w:szCs w:val="22"/>
          <w:bdr w:val="none" w:sz="0" w:space="0" w:color="auto" w:frame="1"/>
        </w:rPr>
        <w:t>Batallón de Apoyo y Servicios para el Combate N°17 “Clara Elisa Narváez Arteaga” </w:t>
      </w:r>
      <w:r w:rsidRPr="00902792">
        <w:rPr>
          <w:rFonts w:ascii="Arial" w:hAnsi="Arial" w:cs="Arial"/>
          <w:color w:val="000000" w:themeColor="text1"/>
          <w:sz w:val="22"/>
          <w:szCs w:val="22"/>
          <w:bdr w:val="none" w:sz="0" w:space="0" w:color="auto" w:frame="1"/>
        </w:rPr>
        <w:t>del cumplimiento del contratista del pago de aportes al régimen integral de seguridad social, salud, pensiones. Riesgos laborales y parafiscales SENA, ICBF y cajas de compensación</w:t>
      </w:r>
      <w:r w:rsidRPr="00902792">
        <w:rPr>
          <w:rFonts w:ascii="Arial" w:hAnsi="Arial" w:cs="Arial"/>
          <w:color w:val="000000" w:themeColor="text1"/>
          <w:sz w:val="22"/>
          <w:szCs w:val="22"/>
        </w:rPr>
        <w:t xml:space="preserve"> familiar. Salvo lo contemplado en el artículo No. 25 de la ley 1607 de 2012. </w:t>
      </w:r>
    </w:p>
    <w:p w14:paraId="1A11F9C1" w14:textId="77777777" w:rsidR="009F47F0" w:rsidRPr="00902792" w:rsidRDefault="009F47F0" w:rsidP="009F47F0">
      <w:pPr>
        <w:pStyle w:val="xgmail-msolistparagraph"/>
        <w:shd w:val="clear" w:color="auto" w:fill="FFFFFF"/>
        <w:tabs>
          <w:tab w:val="left" w:pos="142"/>
        </w:tabs>
        <w:spacing w:before="0" w:beforeAutospacing="0" w:after="0" w:afterAutospacing="0"/>
        <w:jc w:val="both"/>
        <w:rPr>
          <w:rFonts w:ascii="Arial" w:hAnsi="Arial" w:cs="Arial"/>
          <w:color w:val="000000" w:themeColor="text1"/>
          <w:sz w:val="22"/>
          <w:szCs w:val="22"/>
          <w:bdr w:val="none" w:sz="0" w:space="0" w:color="auto" w:frame="1"/>
        </w:rPr>
      </w:pPr>
      <w:r w:rsidRPr="00902792">
        <w:rPr>
          <w:rFonts w:ascii="Arial" w:hAnsi="Arial" w:cs="Arial"/>
          <w:color w:val="000000" w:themeColor="text1"/>
          <w:sz w:val="22"/>
          <w:szCs w:val="22"/>
          <w:bdr w:val="none" w:sz="0" w:space="0" w:color="auto" w:frame="1"/>
        </w:rPr>
        <w:t> </w:t>
      </w:r>
    </w:p>
    <w:p w14:paraId="3EA72BD1" w14:textId="77777777" w:rsidR="009F47F0" w:rsidRPr="00902792" w:rsidRDefault="009F47F0" w:rsidP="009F47F0">
      <w:pPr>
        <w:tabs>
          <w:tab w:val="left" w:pos="142"/>
        </w:tabs>
        <w:autoSpaceDE w:val="0"/>
        <w:adjustRightInd w:val="0"/>
        <w:jc w:val="both"/>
        <w:rPr>
          <w:rFonts w:ascii="Arial" w:hAnsi="Arial" w:cs="Arial"/>
          <w:color w:val="000000" w:themeColor="text1"/>
          <w:sz w:val="22"/>
          <w:szCs w:val="22"/>
        </w:rPr>
      </w:pPr>
      <w:r w:rsidRPr="00902792">
        <w:rPr>
          <w:rFonts w:ascii="Arial" w:hAnsi="Arial" w:cs="Arial"/>
          <w:b/>
          <w:color w:val="000000" w:themeColor="text1"/>
          <w:sz w:val="22"/>
          <w:szCs w:val="22"/>
        </w:rPr>
        <w:t>NOTA 1:</w:t>
      </w:r>
      <w:r w:rsidRPr="00902792">
        <w:rPr>
          <w:rFonts w:ascii="Arial" w:hAnsi="Arial" w:cs="Arial"/>
          <w:color w:val="000000" w:themeColor="text1"/>
          <w:sz w:val="22"/>
          <w:szCs w:val="22"/>
        </w:rPr>
        <w:t xml:space="preserve"> En el evento de prórroga en la entrega del objeto del contrato, por causa imputable al </w:t>
      </w:r>
      <w:r w:rsidRPr="00902792">
        <w:rPr>
          <w:rFonts w:ascii="Arial" w:hAnsi="Arial" w:cs="Arial"/>
          <w:color w:val="000000" w:themeColor="text1"/>
          <w:sz w:val="22"/>
          <w:szCs w:val="22"/>
        </w:rPr>
        <w:lastRenderedPageBreak/>
        <w:t xml:space="preserve">contratista, el pago se postergará en el mismo lapso de la prórroga. </w:t>
      </w:r>
    </w:p>
    <w:p w14:paraId="2E48CE70" w14:textId="77777777" w:rsidR="009F47F0" w:rsidRPr="00902792" w:rsidRDefault="009F47F0" w:rsidP="009F47F0">
      <w:pPr>
        <w:pStyle w:val="xgmail-msolistparagraph"/>
        <w:shd w:val="clear" w:color="auto" w:fill="FFFFFF"/>
        <w:tabs>
          <w:tab w:val="left" w:pos="142"/>
        </w:tabs>
        <w:spacing w:before="0" w:beforeAutospacing="0" w:after="0" w:afterAutospacing="0"/>
        <w:jc w:val="both"/>
        <w:rPr>
          <w:rFonts w:ascii="Arial" w:hAnsi="Arial" w:cs="Arial"/>
          <w:color w:val="000000" w:themeColor="text1"/>
          <w:sz w:val="22"/>
          <w:szCs w:val="22"/>
        </w:rPr>
      </w:pPr>
    </w:p>
    <w:p w14:paraId="3A246C8A" w14:textId="77777777" w:rsidR="009F47F0" w:rsidRPr="00902792" w:rsidRDefault="009F47F0" w:rsidP="009F47F0">
      <w:pPr>
        <w:jc w:val="both"/>
        <w:rPr>
          <w:rFonts w:ascii="Arial" w:hAnsi="Arial" w:cs="Arial"/>
          <w:sz w:val="22"/>
          <w:szCs w:val="22"/>
        </w:rPr>
      </w:pPr>
      <w:r w:rsidRPr="00902792">
        <w:rPr>
          <w:rFonts w:ascii="Arial" w:hAnsi="Arial" w:cs="Arial"/>
          <w:b/>
          <w:color w:val="000000" w:themeColor="text1"/>
          <w:sz w:val="22"/>
          <w:szCs w:val="22"/>
        </w:rPr>
        <w:t>NOTA 2:</w:t>
      </w:r>
      <w:r w:rsidRPr="00902792">
        <w:rPr>
          <w:rFonts w:ascii="Arial" w:hAnsi="Arial" w:cs="Arial"/>
          <w:color w:val="000000" w:themeColor="text1"/>
          <w:sz w:val="22"/>
          <w:szCs w:val="22"/>
        </w:rPr>
        <w:t xml:space="preserve"> EL BASPC17, no se responsabilizará por la demora en el pago al CONTRATISTA, cuando</w:t>
      </w:r>
      <w:r w:rsidRPr="00902792">
        <w:rPr>
          <w:rFonts w:ascii="Arial" w:hAnsi="Arial" w:cs="Arial"/>
          <w:sz w:val="22"/>
          <w:szCs w:val="22"/>
        </w:rPr>
        <w:t xml:space="preserve"> ello fuere provocado por encontrarse incompleta la documentación que sirva de soporte para el trámite y no se ajuste a los requisitos establecidos en el artículo 617 del Estatuto Tributario.</w:t>
      </w:r>
    </w:p>
    <w:bookmarkEnd w:id="6"/>
    <w:p w14:paraId="063A9617" w14:textId="77777777" w:rsidR="009E2089" w:rsidRPr="00437278" w:rsidRDefault="009E2089" w:rsidP="009E2089">
      <w:pPr>
        <w:widowControl/>
        <w:suppressAutoHyphens w:val="0"/>
        <w:ind w:right="-7"/>
        <w:jc w:val="both"/>
        <w:rPr>
          <w:rFonts w:ascii="Arial" w:hAnsi="Arial" w:cs="Arial"/>
          <w:sz w:val="22"/>
          <w:szCs w:val="22"/>
        </w:rPr>
      </w:pPr>
      <w:r w:rsidRPr="00437278">
        <w:rPr>
          <w:rFonts w:ascii="Arial" w:hAnsi="Arial" w:cs="Arial"/>
          <w:sz w:val="22"/>
          <w:szCs w:val="22"/>
        </w:rPr>
        <w:t> </w:t>
      </w:r>
    </w:p>
    <w:p w14:paraId="27FCB40E" w14:textId="77777777" w:rsidR="00044399" w:rsidRPr="00437278" w:rsidRDefault="00044399" w:rsidP="00E625AE">
      <w:pPr>
        <w:jc w:val="both"/>
        <w:rPr>
          <w:rFonts w:ascii="Arial" w:eastAsia="Calibri" w:hAnsi="Arial" w:cs="Arial"/>
          <w:b/>
          <w:sz w:val="22"/>
          <w:szCs w:val="22"/>
          <w:lang w:val="es-ES"/>
        </w:rPr>
      </w:pPr>
      <w:r w:rsidRPr="00437278">
        <w:rPr>
          <w:rFonts w:ascii="Arial" w:eastAsia="Calibri" w:hAnsi="Arial" w:cs="Arial"/>
          <w:b/>
          <w:sz w:val="22"/>
          <w:szCs w:val="22"/>
          <w:lang w:val="es-ES"/>
        </w:rPr>
        <w:t>SUPERVISION</w:t>
      </w:r>
      <w:r w:rsidR="00CA3F8E" w:rsidRPr="00437278">
        <w:rPr>
          <w:rFonts w:ascii="Arial" w:eastAsia="Calibri" w:hAnsi="Arial" w:cs="Arial"/>
          <w:b/>
          <w:sz w:val="22"/>
          <w:szCs w:val="22"/>
          <w:lang w:val="es-ES"/>
        </w:rPr>
        <w:t>.</w:t>
      </w:r>
      <w:r w:rsidR="00E65D86" w:rsidRPr="00437278">
        <w:rPr>
          <w:rFonts w:ascii="Arial" w:eastAsia="Calibri" w:hAnsi="Arial" w:cs="Arial"/>
          <w:b/>
          <w:sz w:val="22"/>
          <w:szCs w:val="22"/>
          <w:lang w:val="es-ES"/>
        </w:rPr>
        <w:t xml:space="preserve"> </w:t>
      </w:r>
    </w:p>
    <w:p w14:paraId="24943A9B" w14:textId="77777777" w:rsidR="00002425" w:rsidRPr="00437278" w:rsidRDefault="00002425" w:rsidP="00E625AE">
      <w:pPr>
        <w:jc w:val="both"/>
        <w:rPr>
          <w:rFonts w:ascii="Arial" w:eastAsia="Calibri" w:hAnsi="Arial" w:cs="Arial"/>
          <w:sz w:val="22"/>
          <w:szCs w:val="22"/>
          <w:lang w:val="es-ES"/>
        </w:rPr>
      </w:pPr>
    </w:p>
    <w:p w14:paraId="659904A7" w14:textId="77777777" w:rsidR="00DF0C75" w:rsidRPr="00437278" w:rsidRDefault="00044399" w:rsidP="00E625AE">
      <w:pPr>
        <w:jc w:val="both"/>
        <w:rPr>
          <w:rFonts w:ascii="Arial" w:eastAsia="Calibri" w:hAnsi="Arial" w:cs="Arial"/>
          <w:sz w:val="22"/>
          <w:szCs w:val="22"/>
          <w:lang w:val="es-ES"/>
        </w:rPr>
      </w:pPr>
      <w:r w:rsidRPr="00437278">
        <w:rPr>
          <w:rFonts w:ascii="Arial" w:eastAsia="Calibri" w:hAnsi="Arial" w:cs="Arial"/>
          <w:sz w:val="22"/>
          <w:szCs w:val="22"/>
          <w:lang w:val="es-ES"/>
        </w:rPr>
        <w:t>En cumplimiento de lo anterior y para garantizar la ejecución satisfactoria del contrato la Entidad designará a un integrante debidamente notificado por la Resolución de Nombramiento de comités, quien llevará a cabo el seguimiento y el control del contrato de conformidad con lo di</w:t>
      </w:r>
      <w:r w:rsidR="00C4721D" w:rsidRPr="00437278">
        <w:rPr>
          <w:rFonts w:ascii="Arial" w:eastAsia="Calibri" w:hAnsi="Arial" w:cs="Arial"/>
          <w:sz w:val="22"/>
          <w:szCs w:val="22"/>
          <w:lang w:val="es-ES"/>
        </w:rPr>
        <w:t xml:space="preserve">spuesto de la Ley 1474 de 2011 y la normatividad pertinente. </w:t>
      </w:r>
    </w:p>
    <w:p w14:paraId="3A546B49" w14:textId="5525DDE3" w:rsidR="007F5E35" w:rsidRPr="00437278" w:rsidRDefault="007F5E35" w:rsidP="00E625AE">
      <w:pPr>
        <w:rPr>
          <w:rFonts w:ascii="Arial" w:hAnsi="Arial" w:cs="Arial"/>
          <w:b/>
          <w:sz w:val="22"/>
          <w:szCs w:val="22"/>
          <w:highlight w:val="yellow"/>
          <w:u w:val="single"/>
        </w:rPr>
      </w:pPr>
    </w:p>
    <w:p w14:paraId="28BE29C7" w14:textId="225588BE" w:rsidR="0087263E" w:rsidRPr="00437278" w:rsidRDefault="0087263E" w:rsidP="00E625AE">
      <w:pPr>
        <w:rPr>
          <w:rFonts w:ascii="Arial" w:hAnsi="Arial" w:cs="Arial"/>
          <w:b/>
          <w:sz w:val="22"/>
          <w:szCs w:val="22"/>
          <w:highlight w:val="yellow"/>
          <w:u w:val="single"/>
        </w:rPr>
      </w:pPr>
    </w:p>
    <w:p w14:paraId="3411C995" w14:textId="77777777" w:rsidR="0087263E" w:rsidRPr="00437278" w:rsidRDefault="0087263E" w:rsidP="00E625AE">
      <w:pPr>
        <w:rPr>
          <w:rFonts w:ascii="Arial" w:hAnsi="Arial" w:cs="Arial"/>
          <w:b/>
          <w:sz w:val="22"/>
          <w:szCs w:val="22"/>
          <w:highlight w:val="yellow"/>
          <w:u w:val="single"/>
        </w:rPr>
      </w:pPr>
    </w:p>
    <w:p w14:paraId="53A4A995" w14:textId="272D1710" w:rsidR="00A03E22" w:rsidRDefault="00A03E22" w:rsidP="00E625AE">
      <w:pPr>
        <w:rPr>
          <w:rFonts w:ascii="Arial" w:hAnsi="Arial" w:cs="Arial"/>
          <w:b/>
          <w:sz w:val="22"/>
          <w:szCs w:val="22"/>
          <w:highlight w:val="yellow"/>
          <w:u w:val="single"/>
        </w:rPr>
      </w:pPr>
    </w:p>
    <w:p w14:paraId="07DA7E68" w14:textId="64301B18" w:rsidR="007469E4" w:rsidRDefault="007469E4" w:rsidP="00E625AE">
      <w:pPr>
        <w:rPr>
          <w:rFonts w:ascii="Arial" w:hAnsi="Arial" w:cs="Arial"/>
          <w:b/>
          <w:sz w:val="22"/>
          <w:szCs w:val="22"/>
          <w:highlight w:val="yellow"/>
          <w:u w:val="single"/>
        </w:rPr>
      </w:pPr>
    </w:p>
    <w:p w14:paraId="248C5438" w14:textId="36879C6B" w:rsidR="007469E4" w:rsidRDefault="007469E4" w:rsidP="00E625AE">
      <w:pPr>
        <w:rPr>
          <w:rFonts w:ascii="Arial" w:hAnsi="Arial" w:cs="Arial"/>
          <w:b/>
          <w:sz w:val="22"/>
          <w:szCs w:val="22"/>
          <w:highlight w:val="yellow"/>
          <w:u w:val="single"/>
        </w:rPr>
      </w:pPr>
    </w:p>
    <w:p w14:paraId="0B8897EE" w14:textId="12393DE3" w:rsidR="007469E4" w:rsidRDefault="007469E4" w:rsidP="00E625AE">
      <w:pPr>
        <w:rPr>
          <w:rFonts w:ascii="Arial" w:hAnsi="Arial" w:cs="Arial"/>
          <w:b/>
          <w:sz w:val="22"/>
          <w:szCs w:val="22"/>
          <w:highlight w:val="yellow"/>
          <w:u w:val="single"/>
        </w:rPr>
      </w:pPr>
    </w:p>
    <w:p w14:paraId="624D009C" w14:textId="77777777" w:rsidR="007469E4" w:rsidRPr="00437278" w:rsidRDefault="007469E4" w:rsidP="00E625AE">
      <w:pPr>
        <w:rPr>
          <w:rFonts w:ascii="Arial" w:hAnsi="Arial" w:cs="Arial"/>
          <w:b/>
          <w:sz w:val="22"/>
          <w:szCs w:val="22"/>
          <w:highlight w:val="yellow"/>
          <w:u w:val="single"/>
        </w:rPr>
      </w:pPr>
    </w:p>
    <w:p w14:paraId="7E4E3786" w14:textId="77777777" w:rsidR="00DA150F" w:rsidRPr="00437278" w:rsidRDefault="00DA150F" w:rsidP="00DA150F">
      <w:pPr>
        <w:jc w:val="center"/>
        <w:rPr>
          <w:rFonts w:ascii="Arial" w:eastAsia="Calibri" w:hAnsi="Arial" w:cs="Arial"/>
          <w:sz w:val="22"/>
          <w:szCs w:val="22"/>
          <w:lang w:val="es-ES"/>
        </w:rPr>
      </w:pPr>
      <w:r w:rsidRPr="00437278">
        <w:rPr>
          <w:rFonts w:ascii="Arial" w:hAnsi="Arial" w:cs="Arial"/>
          <w:b/>
          <w:sz w:val="22"/>
          <w:szCs w:val="22"/>
        </w:rPr>
        <w:t>ANEXO No. 1</w:t>
      </w:r>
    </w:p>
    <w:p w14:paraId="19B51A26" w14:textId="77777777" w:rsidR="00DA150F" w:rsidRPr="00437278" w:rsidRDefault="00DA150F" w:rsidP="00DA150F">
      <w:pPr>
        <w:jc w:val="center"/>
        <w:rPr>
          <w:rFonts w:ascii="Arial" w:hAnsi="Arial" w:cs="Arial"/>
          <w:b/>
          <w:sz w:val="22"/>
          <w:szCs w:val="22"/>
        </w:rPr>
      </w:pPr>
      <w:r w:rsidRPr="00437278">
        <w:rPr>
          <w:rFonts w:ascii="Arial" w:hAnsi="Arial" w:cs="Arial"/>
          <w:b/>
          <w:sz w:val="22"/>
          <w:szCs w:val="22"/>
        </w:rPr>
        <w:t>DATOS DEL PROCESO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7"/>
        <w:gridCol w:w="7617"/>
      </w:tblGrid>
      <w:tr w:rsidR="00DA150F" w:rsidRPr="007469E4" w14:paraId="3E3C06CB"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53B8F10E" w14:textId="3F31474E"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IDENTIFICACIÓN DEL PROCESO</w:t>
            </w:r>
          </w:p>
        </w:tc>
        <w:tc>
          <w:tcPr>
            <w:tcW w:w="4054" w:type="pct"/>
            <w:tcBorders>
              <w:top w:val="single" w:sz="4" w:space="0" w:color="auto"/>
              <w:left w:val="single" w:sz="4" w:space="0" w:color="auto"/>
              <w:bottom w:val="single" w:sz="4" w:space="0" w:color="auto"/>
              <w:right w:val="single" w:sz="4" w:space="0" w:color="auto"/>
            </w:tcBorders>
            <w:vAlign w:val="center"/>
            <w:hideMark/>
          </w:tcPr>
          <w:p w14:paraId="79048A56" w14:textId="64505FED" w:rsidR="00DA150F" w:rsidRPr="007469E4" w:rsidRDefault="0011216E" w:rsidP="00DA150F">
            <w:pPr>
              <w:spacing w:line="276" w:lineRule="auto"/>
              <w:jc w:val="both"/>
              <w:rPr>
                <w:rFonts w:ascii="Arial" w:hAnsi="Arial" w:cs="Arial"/>
                <w:b/>
                <w:sz w:val="20"/>
                <w:szCs w:val="20"/>
              </w:rPr>
            </w:pPr>
            <w:r w:rsidRPr="007469E4">
              <w:rPr>
                <w:rFonts w:ascii="Arial" w:eastAsia="Calibri" w:hAnsi="Arial" w:cs="Arial"/>
                <w:sz w:val="20"/>
                <w:szCs w:val="20"/>
              </w:rPr>
              <w:t xml:space="preserve">CONTRATACIÓN DE MÍNIMA CUANTÍA NO. </w:t>
            </w:r>
            <w:r w:rsidR="001759CD" w:rsidRPr="007469E4">
              <w:rPr>
                <w:rFonts w:ascii="Arial" w:eastAsia="Calibri" w:hAnsi="Arial" w:cs="Arial"/>
                <w:sz w:val="20"/>
                <w:szCs w:val="20"/>
              </w:rPr>
              <w:t>MC-0</w:t>
            </w:r>
            <w:r w:rsidR="009F47F0">
              <w:rPr>
                <w:rFonts w:ascii="Arial" w:eastAsia="Calibri" w:hAnsi="Arial" w:cs="Arial"/>
                <w:sz w:val="20"/>
                <w:szCs w:val="20"/>
              </w:rPr>
              <w:t>63</w:t>
            </w:r>
            <w:r w:rsidR="001759CD" w:rsidRPr="007469E4">
              <w:rPr>
                <w:rFonts w:ascii="Arial" w:eastAsia="Calibri" w:hAnsi="Arial" w:cs="Arial"/>
                <w:sz w:val="20"/>
                <w:szCs w:val="20"/>
              </w:rPr>
              <w:t>-BASPC17-2020</w:t>
            </w:r>
            <w:r w:rsidRPr="007469E4">
              <w:rPr>
                <w:rFonts w:ascii="Arial" w:eastAsia="Calibri" w:hAnsi="Arial" w:cs="Arial"/>
                <w:sz w:val="20"/>
                <w:szCs w:val="20"/>
              </w:rPr>
              <w:t>.</w:t>
            </w:r>
          </w:p>
        </w:tc>
      </w:tr>
      <w:tr w:rsidR="00DA150F" w:rsidRPr="007469E4" w14:paraId="7034745D"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1FDD75D6" w14:textId="3140BF8F"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TIPO DE CONTRATO</w:t>
            </w:r>
          </w:p>
        </w:tc>
        <w:tc>
          <w:tcPr>
            <w:tcW w:w="4054" w:type="pct"/>
            <w:tcBorders>
              <w:top w:val="single" w:sz="4" w:space="0" w:color="auto"/>
              <w:left w:val="single" w:sz="4" w:space="0" w:color="auto"/>
              <w:bottom w:val="single" w:sz="4" w:space="0" w:color="auto"/>
              <w:right w:val="single" w:sz="4" w:space="0" w:color="auto"/>
            </w:tcBorders>
            <w:vAlign w:val="center"/>
            <w:hideMark/>
          </w:tcPr>
          <w:p w14:paraId="0DFE4F4A" w14:textId="62876404" w:rsidR="00DA150F" w:rsidRPr="007469E4" w:rsidRDefault="009F47F0" w:rsidP="00DA150F">
            <w:pPr>
              <w:spacing w:before="100" w:beforeAutospacing="1"/>
              <w:jc w:val="both"/>
              <w:rPr>
                <w:rFonts w:ascii="Arial" w:eastAsia="Calibri" w:hAnsi="Arial" w:cs="Arial"/>
                <w:sz w:val="20"/>
                <w:szCs w:val="20"/>
              </w:rPr>
            </w:pPr>
            <w:r>
              <w:rPr>
                <w:rFonts w:ascii="Arial" w:eastAsia="Calibri" w:hAnsi="Arial" w:cs="Arial"/>
                <w:sz w:val="20"/>
                <w:szCs w:val="20"/>
              </w:rPr>
              <w:t xml:space="preserve">SUMINISTRO </w:t>
            </w:r>
          </w:p>
        </w:tc>
      </w:tr>
      <w:tr w:rsidR="00DA150F" w:rsidRPr="007469E4" w14:paraId="2037B5CF" w14:textId="77777777" w:rsidTr="009F47F0">
        <w:trPr>
          <w:trHeight w:val="375"/>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2761139D" w14:textId="4F6938F5" w:rsidR="00DA150F" w:rsidRPr="007469E4" w:rsidRDefault="0011216E" w:rsidP="00DA150F">
            <w:pPr>
              <w:spacing w:before="100" w:beforeAutospacing="1"/>
              <w:jc w:val="center"/>
              <w:rPr>
                <w:rFonts w:ascii="Arial" w:eastAsia="Calibri" w:hAnsi="Arial" w:cs="Arial"/>
                <w:b/>
                <w:sz w:val="20"/>
                <w:szCs w:val="20"/>
              </w:rPr>
            </w:pPr>
            <w:r w:rsidRPr="007469E4">
              <w:rPr>
                <w:rFonts w:ascii="Arial" w:hAnsi="Arial" w:cs="Arial"/>
                <w:b/>
                <w:sz w:val="20"/>
                <w:szCs w:val="20"/>
              </w:rPr>
              <w:t>PRESUPUESTO OFICIAL ESTIMADO</w:t>
            </w:r>
          </w:p>
        </w:tc>
        <w:tc>
          <w:tcPr>
            <w:tcW w:w="4054" w:type="pct"/>
            <w:tcBorders>
              <w:top w:val="single" w:sz="4" w:space="0" w:color="auto"/>
              <w:left w:val="single" w:sz="4" w:space="0" w:color="auto"/>
              <w:bottom w:val="single" w:sz="4" w:space="0" w:color="auto"/>
              <w:right w:val="single" w:sz="4" w:space="0" w:color="auto"/>
            </w:tcBorders>
            <w:vAlign w:val="center"/>
            <w:hideMark/>
          </w:tcPr>
          <w:p w14:paraId="25CDA109" w14:textId="77777777" w:rsidR="00DA150F" w:rsidRDefault="009F47F0" w:rsidP="00DA150F">
            <w:pPr>
              <w:spacing w:before="100" w:beforeAutospacing="1"/>
              <w:jc w:val="both"/>
              <w:rPr>
                <w:rFonts w:ascii="Arial" w:hAnsi="Arial" w:cs="Arial"/>
                <w:sz w:val="20"/>
                <w:szCs w:val="20"/>
              </w:rPr>
            </w:pPr>
            <w:r w:rsidRPr="009F47F0">
              <w:rPr>
                <w:rFonts w:ascii="Arial" w:hAnsi="Arial" w:cs="Arial"/>
                <w:sz w:val="20"/>
                <w:szCs w:val="20"/>
              </w:rPr>
              <w:t>El presupuesto asignado para la ejecuci</w:t>
            </w:r>
            <w:r w:rsidRPr="009F47F0">
              <w:rPr>
                <w:rFonts w:ascii="Arial" w:hAnsi="Arial" w:cs="Arial" w:hint="eastAsia"/>
                <w:sz w:val="20"/>
                <w:szCs w:val="20"/>
              </w:rPr>
              <w:t>ó</w:t>
            </w:r>
            <w:r w:rsidRPr="009F47F0">
              <w:rPr>
                <w:rFonts w:ascii="Arial" w:hAnsi="Arial" w:cs="Arial"/>
                <w:sz w:val="20"/>
                <w:szCs w:val="20"/>
              </w:rPr>
              <w:t>n del presente proceso es de DOCE MILLONES NOVECIENTOS SETENTA Y SEIS QUINIENTOS CUARENTA Y DOS PESOS CON SETENTA CENTAVOS MCTE ($12.976.542,70), seg</w:t>
            </w:r>
            <w:r w:rsidRPr="009F47F0">
              <w:rPr>
                <w:rFonts w:ascii="Arial" w:hAnsi="Arial" w:cs="Arial" w:hint="eastAsia"/>
                <w:sz w:val="20"/>
                <w:szCs w:val="20"/>
              </w:rPr>
              <w:t>ú</w:t>
            </w:r>
            <w:r w:rsidRPr="009F47F0">
              <w:rPr>
                <w:rFonts w:ascii="Arial" w:hAnsi="Arial" w:cs="Arial"/>
                <w:sz w:val="20"/>
                <w:szCs w:val="20"/>
              </w:rPr>
              <w:t>n Certificado de Disponibilidad Presupuestal N</w:t>
            </w:r>
            <w:r w:rsidRPr="009F47F0">
              <w:rPr>
                <w:rFonts w:ascii="Arial" w:hAnsi="Arial" w:cs="Arial" w:hint="eastAsia"/>
                <w:sz w:val="20"/>
                <w:szCs w:val="20"/>
              </w:rPr>
              <w:t>°</w:t>
            </w:r>
            <w:r w:rsidRPr="009F47F0">
              <w:rPr>
                <w:rFonts w:ascii="Arial" w:hAnsi="Arial" w:cs="Arial"/>
                <w:sz w:val="20"/>
                <w:szCs w:val="20"/>
              </w:rPr>
              <w:t xml:space="preserve"> 9620 de fecha 13 de noviembre de 2020 bajo los rubros presupuestales A-02-02-01-003-002 PASTA O PULPA, PAPEL Y PRODUCTOS DE PAPEL; IMPRESOS Y ART</w:t>
            </w:r>
            <w:r w:rsidRPr="009F47F0">
              <w:rPr>
                <w:rFonts w:ascii="Arial" w:hAnsi="Arial" w:cs="Arial" w:hint="eastAsia"/>
                <w:sz w:val="20"/>
                <w:szCs w:val="20"/>
              </w:rPr>
              <w:t>Í</w:t>
            </w:r>
            <w:r w:rsidRPr="009F47F0">
              <w:rPr>
                <w:rFonts w:ascii="Arial" w:hAnsi="Arial" w:cs="Arial"/>
                <w:sz w:val="20"/>
                <w:szCs w:val="20"/>
              </w:rPr>
              <w:t>CULOS RELACIONADOS, A-02-02-01-003-003 PRODUCTOS DE HORNOS DE COQUE; PRODUCTOS DE REFINACI</w:t>
            </w:r>
            <w:r w:rsidRPr="009F47F0">
              <w:rPr>
                <w:rFonts w:ascii="Arial" w:hAnsi="Arial" w:cs="Arial" w:hint="eastAsia"/>
                <w:sz w:val="20"/>
                <w:szCs w:val="20"/>
              </w:rPr>
              <w:t>Ó</w:t>
            </w:r>
            <w:r w:rsidRPr="009F47F0">
              <w:rPr>
                <w:rFonts w:ascii="Arial" w:hAnsi="Arial" w:cs="Arial"/>
                <w:sz w:val="20"/>
                <w:szCs w:val="20"/>
              </w:rPr>
              <w:t>N DE PETR</w:t>
            </w:r>
            <w:r w:rsidRPr="009F47F0">
              <w:rPr>
                <w:rFonts w:ascii="Arial" w:hAnsi="Arial" w:cs="Arial" w:hint="eastAsia"/>
                <w:sz w:val="20"/>
                <w:szCs w:val="20"/>
              </w:rPr>
              <w:t>Ó</w:t>
            </w:r>
            <w:r w:rsidRPr="009F47F0">
              <w:rPr>
                <w:rFonts w:ascii="Arial" w:hAnsi="Arial" w:cs="Arial"/>
                <w:sz w:val="20"/>
                <w:szCs w:val="20"/>
              </w:rPr>
              <w:t>LEO Y COMBUSTIBLE NUCLEAR, A-02-02-01-003-004 QU</w:t>
            </w:r>
            <w:r w:rsidRPr="009F47F0">
              <w:rPr>
                <w:rFonts w:ascii="Arial" w:hAnsi="Arial" w:cs="Arial" w:hint="eastAsia"/>
                <w:sz w:val="20"/>
                <w:szCs w:val="20"/>
              </w:rPr>
              <w:t>Í</w:t>
            </w:r>
            <w:r w:rsidRPr="009F47F0">
              <w:rPr>
                <w:rFonts w:ascii="Arial" w:hAnsi="Arial" w:cs="Arial"/>
                <w:sz w:val="20"/>
                <w:szCs w:val="20"/>
              </w:rPr>
              <w:t>MICOS B</w:t>
            </w:r>
            <w:r w:rsidRPr="009F47F0">
              <w:rPr>
                <w:rFonts w:ascii="Arial" w:hAnsi="Arial" w:cs="Arial" w:hint="eastAsia"/>
                <w:sz w:val="20"/>
                <w:szCs w:val="20"/>
              </w:rPr>
              <w:t>Á</w:t>
            </w:r>
            <w:r w:rsidRPr="009F47F0">
              <w:rPr>
                <w:rFonts w:ascii="Arial" w:hAnsi="Arial" w:cs="Arial"/>
                <w:sz w:val="20"/>
                <w:szCs w:val="20"/>
              </w:rPr>
              <w:t>SICOS, A-02-02-01-003-005 OTROS PRODUCTOS QU</w:t>
            </w:r>
            <w:r w:rsidRPr="009F47F0">
              <w:rPr>
                <w:rFonts w:ascii="Arial" w:hAnsi="Arial" w:cs="Arial" w:hint="eastAsia"/>
                <w:sz w:val="20"/>
                <w:szCs w:val="20"/>
              </w:rPr>
              <w:t>Í</w:t>
            </w:r>
            <w:r w:rsidRPr="009F47F0">
              <w:rPr>
                <w:rFonts w:ascii="Arial" w:hAnsi="Arial" w:cs="Arial"/>
                <w:sz w:val="20"/>
                <w:szCs w:val="20"/>
              </w:rPr>
              <w:t>MICOS; FIBRAS ARTIFICIALES (O FIBRAS INDUSTRIALES HECHAS POR EL HOMBRE), A-02-02-01-003-006 PRODUCTOS DE CAUCHO Y PL</w:t>
            </w:r>
            <w:r w:rsidRPr="009F47F0">
              <w:rPr>
                <w:rFonts w:ascii="Arial" w:hAnsi="Arial" w:cs="Arial" w:hint="eastAsia"/>
                <w:sz w:val="20"/>
                <w:szCs w:val="20"/>
              </w:rPr>
              <w:t>Á</w:t>
            </w:r>
            <w:r w:rsidRPr="009F47F0">
              <w:rPr>
                <w:rFonts w:ascii="Arial" w:hAnsi="Arial" w:cs="Arial"/>
                <w:sz w:val="20"/>
                <w:szCs w:val="20"/>
              </w:rPr>
              <w:t>STICO, A-02-02-01-003-008 OTROS BIENES TRANSPORTABLES N.C.P expedido por el Jefe de Presupuesto.</w:t>
            </w:r>
          </w:p>
          <w:p w14:paraId="04A65BF5" w14:textId="77777777" w:rsidR="009F47F0" w:rsidRDefault="009F47F0" w:rsidP="009F47F0">
            <w:pPr>
              <w:jc w:val="both"/>
              <w:rPr>
                <w:rFonts w:ascii="Arial" w:hAnsi="Arial" w:cs="Arial"/>
                <w:bCs/>
                <w:kern w:val="28"/>
                <w:sz w:val="22"/>
                <w:szCs w:val="22"/>
              </w:rPr>
            </w:pPr>
            <w:r>
              <w:rPr>
                <w:rFonts w:ascii="Arial" w:hAnsi="Arial" w:cs="Arial"/>
                <w:bCs/>
                <w:kern w:val="28"/>
                <w:sz w:val="22"/>
                <w:szCs w:val="22"/>
              </w:rPr>
              <w:t>Por tratarse de un proceso de vigencia futura se asignó el siguiente presupuesto para apalancamiento de la misma para el año 2020 de la siguiente manera:</w:t>
            </w:r>
          </w:p>
          <w:p w14:paraId="7D226A1E" w14:textId="77777777" w:rsidR="009F47F0" w:rsidRDefault="009F47F0" w:rsidP="009F47F0">
            <w:pPr>
              <w:jc w:val="both"/>
              <w:rPr>
                <w:rFonts w:ascii="Arial" w:hAnsi="Arial" w:cs="Arial"/>
                <w:bCs/>
                <w:kern w:val="28"/>
                <w:sz w:val="22"/>
                <w:szCs w:val="22"/>
              </w:rPr>
            </w:pPr>
          </w:p>
          <w:p w14:paraId="2C4DEFDE" w14:textId="77777777" w:rsidR="009F47F0" w:rsidRDefault="009F47F0" w:rsidP="009F47F0">
            <w:pPr>
              <w:jc w:val="both"/>
              <w:rPr>
                <w:rFonts w:ascii="Arial" w:hAnsi="Arial" w:cs="Arial"/>
                <w:bCs/>
                <w:kern w:val="28"/>
                <w:sz w:val="22"/>
                <w:szCs w:val="22"/>
              </w:rPr>
            </w:pPr>
          </w:p>
          <w:p w14:paraId="44F7F1F0" w14:textId="77777777" w:rsidR="009F47F0" w:rsidRDefault="009F47F0" w:rsidP="009F47F0">
            <w:pPr>
              <w:jc w:val="both"/>
              <w:rPr>
                <w:rFonts w:ascii="Arial" w:hAnsi="Arial" w:cs="Arial"/>
                <w:bCs/>
                <w:kern w:val="28"/>
                <w:sz w:val="22"/>
                <w:szCs w:val="22"/>
              </w:rPr>
            </w:pPr>
          </w:p>
          <w:tbl>
            <w:tblPr>
              <w:tblW w:w="4977" w:type="pct"/>
              <w:tblCellMar>
                <w:left w:w="70" w:type="dxa"/>
                <w:right w:w="70" w:type="dxa"/>
              </w:tblCellMar>
              <w:tblLook w:val="04A0" w:firstRow="1" w:lastRow="0" w:firstColumn="1" w:lastColumn="0" w:noHBand="0" w:noVBand="1"/>
            </w:tblPr>
            <w:tblGrid>
              <w:gridCol w:w="668"/>
              <w:gridCol w:w="667"/>
              <w:gridCol w:w="870"/>
              <w:gridCol w:w="463"/>
              <w:gridCol w:w="1060"/>
              <w:gridCol w:w="150"/>
              <w:gridCol w:w="1210"/>
              <w:gridCol w:w="1137"/>
              <w:gridCol w:w="1242"/>
            </w:tblGrid>
            <w:tr w:rsidR="009F47F0" w:rsidRPr="00152EFA" w14:paraId="3CB3EC5D" w14:textId="77777777" w:rsidTr="00486F54">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7709594E"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APALANCAMIENTO</w:t>
                  </w:r>
                </w:p>
              </w:tc>
            </w:tr>
            <w:tr w:rsidR="009F47F0" w:rsidRPr="00152EFA" w14:paraId="3B3851EC" w14:textId="77777777" w:rsidTr="00486F54">
              <w:trPr>
                <w:trHeight w:val="623"/>
              </w:trPr>
              <w:tc>
                <w:tcPr>
                  <w:tcW w:w="769"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7F7C55"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504" w:type="pct"/>
                  <w:tcBorders>
                    <w:top w:val="nil"/>
                    <w:left w:val="nil"/>
                    <w:bottom w:val="single" w:sz="4" w:space="0" w:color="auto"/>
                    <w:right w:val="single" w:sz="4" w:space="0" w:color="auto"/>
                  </w:tcBorders>
                  <w:shd w:val="clear" w:color="000000" w:fill="D9D9D9"/>
                  <w:noWrap/>
                  <w:vAlign w:val="center"/>
                  <w:hideMark/>
                </w:tcPr>
                <w:p w14:paraId="7ED1ACD4" w14:textId="77777777" w:rsidR="009F47F0" w:rsidRPr="00152EFA" w:rsidRDefault="009F47F0" w:rsidP="009F47F0">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451" w:type="pct"/>
                  <w:gridSpan w:val="2"/>
                  <w:tcBorders>
                    <w:top w:val="single" w:sz="4" w:space="0" w:color="auto"/>
                    <w:left w:val="nil"/>
                    <w:bottom w:val="single" w:sz="4" w:space="0" w:color="auto"/>
                    <w:right w:val="single" w:sz="4" w:space="0" w:color="000000"/>
                  </w:tcBorders>
                  <w:shd w:val="clear" w:color="000000" w:fill="D9D9D9"/>
                  <w:vAlign w:val="center"/>
                  <w:hideMark/>
                </w:tcPr>
                <w:p w14:paraId="4CE04D0E"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35" w:type="pct"/>
                  <w:gridSpan w:val="2"/>
                  <w:tcBorders>
                    <w:top w:val="single" w:sz="4" w:space="0" w:color="auto"/>
                    <w:left w:val="nil"/>
                    <w:bottom w:val="single" w:sz="4" w:space="0" w:color="auto"/>
                    <w:right w:val="single" w:sz="4" w:space="0" w:color="000000"/>
                  </w:tcBorders>
                  <w:shd w:val="clear" w:color="000000" w:fill="D9D9D9"/>
                  <w:vAlign w:val="center"/>
                  <w:hideMark/>
                </w:tcPr>
                <w:p w14:paraId="53F8FEA8"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760" w:type="pct"/>
                  <w:tcBorders>
                    <w:top w:val="single" w:sz="4" w:space="0" w:color="auto"/>
                    <w:left w:val="nil"/>
                    <w:bottom w:val="single" w:sz="4" w:space="0" w:color="auto"/>
                    <w:right w:val="single" w:sz="4" w:space="0" w:color="000000"/>
                  </w:tcBorders>
                  <w:shd w:val="clear" w:color="000000" w:fill="D9D9D9"/>
                  <w:vAlign w:val="center"/>
                  <w:hideMark/>
                </w:tcPr>
                <w:p w14:paraId="124E5471"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681" w:type="pct"/>
                  <w:tcBorders>
                    <w:top w:val="nil"/>
                    <w:left w:val="nil"/>
                    <w:bottom w:val="single" w:sz="4" w:space="0" w:color="auto"/>
                    <w:right w:val="single" w:sz="4" w:space="0" w:color="auto"/>
                  </w:tcBorders>
                  <w:shd w:val="clear" w:color="000000" w:fill="D9D9D9"/>
                  <w:vAlign w:val="center"/>
                  <w:hideMark/>
                </w:tcPr>
                <w:p w14:paraId="620A2B9F"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9F47F0" w:rsidRPr="00152EFA" w14:paraId="5D8AF194"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AAB986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lastRenderedPageBreak/>
                    <w:t>A-02-02-01-003-002</w:t>
                  </w:r>
                </w:p>
              </w:tc>
              <w:tc>
                <w:tcPr>
                  <w:tcW w:w="504" w:type="pct"/>
                  <w:tcBorders>
                    <w:top w:val="nil"/>
                    <w:left w:val="nil"/>
                    <w:bottom w:val="single" w:sz="4" w:space="0" w:color="auto"/>
                    <w:right w:val="single" w:sz="4" w:space="0" w:color="auto"/>
                  </w:tcBorders>
                  <w:shd w:val="clear" w:color="auto" w:fill="auto"/>
                  <w:noWrap/>
                  <w:vAlign w:val="center"/>
                  <w:hideMark/>
                </w:tcPr>
                <w:p w14:paraId="2403C207"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3F374901"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3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6F8899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47C485EF"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0,39%</w:t>
                  </w:r>
                </w:p>
              </w:tc>
              <w:tc>
                <w:tcPr>
                  <w:tcW w:w="681" w:type="pct"/>
                  <w:tcBorders>
                    <w:top w:val="nil"/>
                    <w:left w:val="nil"/>
                    <w:bottom w:val="single" w:sz="4" w:space="0" w:color="auto"/>
                    <w:right w:val="single" w:sz="4" w:space="0" w:color="auto"/>
                  </w:tcBorders>
                  <w:shd w:val="clear" w:color="000000" w:fill="FFFFFF"/>
                  <w:noWrap/>
                  <w:vAlign w:val="center"/>
                  <w:hideMark/>
                </w:tcPr>
                <w:p w14:paraId="5952EE40"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$50.000,00 </w:t>
                  </w:r>
                </w:p>
              </w:tc>
            </w:tr>
            <w:tr w:rsidR="009F47F0" w:rsidRPr="00152EFA" w14:paraId="51BEC652"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6629CEC"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504" w:type="pct"/>
                  <w:tcBorders>
                    <w:top w:val="nil"/>
                    <w:left w:val="nil"/>
                    <w:bottom w:val="single" w:sz="4" w:space="0" w:color="auto"/>
                    <w:right w:val="single" w:sz="4" w:space="0" w:color="auto"/>
                  </w:tcBorders>
                  <w:shd w:val="clear" w:color="auto" w:fill="auto"/>
                  <w:noWrap/>
                  <w:vAlign w:val="center"/>
                  <w:hideMark/>
                </w:tcPr>
                <w:p w14:paraId="002AE1A1"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081E9371"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180B0124" w14:textId="77777777" w:rsidR="009F47F0" w:rsidRPr="00152EFA" w:rsidRDefault="009F47F0" w:rsidP="009F47F0">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79376E93"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1,64%</w:t>
                  </w:r>
                </w:p>
              </w:tc>
              <w:tc>
                <w:tcPr>
                  <w:tcW w:w="681" w:type="pct"/>
                  <w:tcBorders>
                    <w:top w:val="nil"/>
                    <w:left w:val="nil"/>
                    <w:bottom w:val="single" w:sz="4" w:space="0" w:color="auto"/>
                    <w:right w:val="single" w:sz="4" w:space="0" w:color="auto"/>
                  </w:tcBorders>
                  <w:shd w:val="clear" w:color="000000" w:fill="FFFFFF"/>
                  <w:noWrap/>
                  <w:vAlign w:val="center"/>
                  <w:hideMark/>
                </w:tcPr>
                <w:p w14:paraId="5E99EA4F"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$212.343,40 </w:t>
                  </w:r>
                </w:p>
              </w:tc>
            </w:tr>
            <w:tr w:rsidR="009F47F0" w:rsidRPr="00152EFA" w14:paraId="1D210630"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ECB07AA"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A-02-02-01-003-004</w:t>
                  </w:r>
                </w:p>
              </w:tc>
              <w:tc>
                <w:tcPr>
                  <w:tcW w:w="504" w:type="pct"/>
                  <w:tcBorders>
                    <w:top w:val="nil"/>
                    <w:left w:val="nil"/>
                    <w:bottom w:val="single" w:sz="4" w:space="0" w:color="auto"/>
                    <w:right w:val="single" w:sz="4" w:space="0" w:color="auto"/>
                  </w:tcBorders>
                  <w:shd w:val="clear" w:color="auto" w:fill="auto"/>
                  <w:noWrap/>
                  <w:vAlign w:val="center"/>
                  <w:hideMark/>
                </w:tcPr>
                <w:p w14:paraId="6DF1D05C"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70D33DD3"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72F7B0C6" w14:textId="77777777" w:rsidR="009F47F0" w:rsidRPr="00152EFA" w:rsidRDefault="009F47F0" w:rsidP="009F47F0">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23459624"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1,72%</w:t>
                  </w:r>
                </w:p>
              </w:tc>
              <w:tc>
                <w:tcPr>
                  <w:tcW w:w="681" w:type="pct"/>
                  <w:tcBorders>
                    <w:top w:val="nil"/>
                    <w:left w:val="nil"/>
                    <w:bottom w:val="single" w:sz="4" w:space="0" w:color="auto"/>
                    <w:right w:val="single" w:sz="4" w:space="0" w:color="auto"/>
                  </w:tcBorders>
                  <w:shd w:val="clear" w:color="000000" w:fill="FFFFFF"/>
                  <w:noWrap/>
                  <w:vAlign w:val="center"/>
                  <w:hideMark/>
                </w:tcPr>
                <w:p w14:paraId="3F9DA072"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$222.960,60 </w:t>
                  </w:r>
                </w:p>
              </w:tc>
            </w:tr>
            <w:tr w:rsidR="009F47F0" w:rsidRPr="00152EFA" w14:paraId="0072C10C"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6F731F0"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504" w:type="pct"/>
                  <w:tcBorders>
                    <w:top w:val="nil"/>
                    <w:left w:val="nil"/>
                    <w:bottom w:val="single" w:sz="4" w:space="0" w:color="auto"/>
                    <w:right w:val="single" w:sz="4" w:space="0" w:color="auto"/>
                  </w:tcBorders>
                  <w:shd w:val="clear" w:color="auto" w:fill="auto"/>
                  <w:noWrap/>
                  <w:vAlign w:val="center"/>
                  <w:hideMark/>
                </w:tcPr>
                <w:p w14:paraId="24437724"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4B3E6756"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340F1E1E" w14:textId="77777777" w:rsidR="009F47F0" w:rsidRPr="00152EFA" w:rsidRDefault="009F47F0" w:rsidP="009F47F0">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43033080"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2,16%</w:t>
                  </w:r>
                </w:p>
              </w:tc>
              <w:tc>
                <w:tcPr>
                  <w:tcW w:w="681" w:type="pct"/>
                  <w:tcBorders>
                    <w:top w:val="nil"/>
                    <w:left w:val="nil"/>
                    <w:bottom w:val="single" w:sz="4" w:space="0" w:color="auto"/>
                    <w:right w:val="single" w:sz="4" w:space="0" w:color="auto"/>
                  </w:tcBorders>
                  <w:shd w:val="clear" w:color="000000" w:fill="FFFFFF"/>
                  <w:noWrap/>
                  <w:vAlign w:val="center"/>
                  <w:hideMark/>
                </w:tcPr>
                <w:p w14:paraId="6C6882E7"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$280.312,00 </w:t>
                  </w:r>
                </w:p>
              </w:tc>
            </w:tr>
            <w:tr w:rsidR="009F47F0" w:rsidRPr="00152EFA" w14:paraId="7CE6E43E"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D6496D7"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A-02-02-01-003-006</w:t>
                  </w:r>
                </w:p>
              </w:tc>
              <w:tc>
                <w:tcPr>
                  <w:tcW w:w="504" w:type="pct"/>
                  <w:tcBorders>
                    <w:top w:val="nil"/>
                    <w:left w:val="nil"/>
                    <w:bottom w:val="single" w:sz="4" w:space="0" w:color="auto"/>
                    <w:right w:val="single" w:sz="4" w:space="0" w:color="auto"/>
                  </w:tcBorders>
                  <w:shd w:val="clear" w:color="auto" w:fill="auto"/>
                  <w:noWrap/>
                  <w:vAlign w:val="center"/>
                  <w:hideMark/>
                </w:tcPr>
                <w:p w14:paraId="26FB99C3"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1D46A31C"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39EC37C6" w14:textId="77777777" w:rsidR="009F47F0" w:rsidRPr="00152EFA" w:rsidRDefault="009F47F0" w:rsidP="009F47F0">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36246F29"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0,77%</w:t>
                  </w:r>
                </w:p>
              </w:tc>
              <w:tc>
                <w:tcPr>
                  <w:tcW w:w="681" w:type="pct"/>
                  <w:tcBorders>
                    <w:top w:val="nil"/>
                    <w:left w:val="nil"/>
                    <w:bottom w:val="single" w:sz="4" w:space="0" w:color="auto"/>
                    <w:right w:val="single" w:sz="4" w:space="0" w:color="auto"/>
                  </w:tcBorders>
                  <w:shd w:val="clear" w:color="000000" w:fill="FFFFFF"/>
                  <w:noWrap/>
                  <w:vAlign w:val="center"/>
                  <w:hideMark/>
                </w:tcPr>
                <w:p w14:paraId="2EC955A2"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$100.000,00 </w:t>
                  </w:r>
                </w:p>
              </w:tc>
            </w:tr>
            <w:tr w:rsidR="009F47F0" w:rsidRPr="00152EFA" w14:paraId="21447BCC" w14:textId="77777777" w:rsidTr="00486F54">
              <w:trPr>
                <w:trHeight w:val="675"/>
              </w:trPr>
              <w:tc>
                <w:tcPr>
                  <w:tcW w:w="76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0CF07CC"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A-02-02-01-003-008</w:t>
                  </w:r>
                </w:p>
              </w:tc>
              <w:tc>
                <w:tcPr>
                  <w:tcW w:w="504" w:type="pct"/>
                  <w:tcBorders>
                    <w:top w:val="nil"/>
                    <w:left w:val="nil"/>
                    <w:bottom w:val="single" w:sz="4" w:space="0" w:color="auto"/>
                    <w:right w:val="single" w:sz="4" w:space="0" w:color="auto"/>
                  </w:tcBorders>
                  <w:shd w:val="clear" w:color="auto" w:fill="auto"/>
                  <w:noWrap/>
                  <w:vAlign w:val="center"/>
                  <w:hideMark/>
                </w:tcPr>
                <w:p w14:paraId="616AFEE4"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51" w:type="pct"/>
                  <w:gridSpan w:val="2"/>
                  <w:tcBorders>
                    <w:top w:val="single" w:sz="4" w:space="0" w:color="auto"/>
                    <w:left w:val="nil"/>
                    <w:bottom w:val="single" w:sz="4" w:space="0" w:color="auto"/>
                    <w:right w:val="single" w:sz="4" w:space="0" w:color="000000"/>
                  </w:tcBorders>
                  <w:shd w:val="clear" w:color="auto" w:fill="auto"/>
                  <w:vAlign w:val="center"/>
                  <w:hideMark/>
                </w:tcPr>
                <w:p w14:paraId="60C14C3D"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35" w:type="pct"/>
                  <w:gridSpan w:val="2"/>
                  <w:vMerge/>
                  <w:tcBorders>
                    <w:top w:val="single" w:sz="4" w:space="0" w:color="auto"/>
                    <w:left w:val="single" w:sz="4" w:space="0" w:color="auto"/>
                    <w:bottom w:val="single" w:sz="4" w:space="0" w:color="000000"/>
                    <w:right w:val="single" w:sz="4" w:space="0" w:color="000000"/>
                  </w:tcBorders>
                  <w:vAlign w:val="center"/>
                  <w:hideMark/>
                </w:tcPr>
                <w:p w14:paraId="7296B113" w14:textId="77777777" w:rsidR="009F47F0" w:rsidRPr="00152EFA" w:rsidRDefault="009F47F0" w:rsidP="009F47F0">
                  <w:pPr>
                    <w:widowControl/>
                    <w:suppressAutoHyphens w:val="0"/>
                    <w:rPr>
                      <w:rFonts w:ascii="Arial" w:eastAsia="Times New Roman" w:hAnsi="Arial" w:cs="Arial"/>
                      <w:kern w:val="0"/>
                      <w:sz w:val="16"/>
                      <w:szCs w:val="16"/>
                    </w:rPr>
                  </w:pPr>
                </w:p>
              </w:tc>
              <w:tc>
                <w:tcPr>
                  <w:tcW w:w="760" w:type="pct"/>
                  <w:tcBorders>
                    <w:top w:val="single" w:sz="4" w:space="0" w:color="auto"/>
                    <w:left w:val="nil"/>
                    <w:bottom w:val="single" w:sz="4" w:space="0" w:color="auto"/>
                    <w:right w:val="single" w:sz="4" w:space="0" w:color="000000"/>
                  </w:tcBorders>
                  <w:shd w:val="clear" w:color="auto" w:fill="auto"/>
                  <w:vAlign w:val="center"/>
                  <w:hideMark/>
                </w:tcPr>
                <w:p w14:paraId="1A141BD8"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2,42%</w:t>
                  </w:r>
                </w:p>
              </w:tc>
              <w:tc>
                <w:tcPr>
                  <w:tcW w:w="681" w:type="pct"/>
                  <w:tcBorders>
                    <w:top w:val="nil"/>
                    <w:left w:val="nil"/>
                    <w:bottom w:val="single" w:sz="4" w:space="0" w:color="auto"/>
                    <w:right w:val="single" w:sz="4" w:space="0" w:color="auto"/>
                  </w:tcBorders>
                  <w:shd w:val="clear" w:color="000000" w:fill="FFFFFF"/>
                  <w:noWrap/>
                  <w:vAlign w:val="center"/>
                  <w:hideMark/>
                </w:tcPr>
                <w:p w14:paraId="107CDD5A"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w:t>
                  </w:r>
                  <w:r>
                    <w:rPr>
                      <w:rFonts w:ascii="Calibri" w:eastAsia="Times New Roman" w:hAnsi="Calibri" w:cs="Calibri"/>
                      <w:color w:val="000000"/>
                      <w:kern w:val="0"/>
                      <w:sz w:val="16"/>
                      <w:szCs w:val="16"/>
                    </w:rPr>
                    <w:t>$</w:t>
                  </w:r>
                  <w:r w:rsidRPr="00152EFA">
                    <w:rPr>
                      <w:rFonts w:ascii="Calibri" w:eastAsia="Times New Roman" w:hAnsi="Calibri" w:cs="Calibri"/>
                      <w:color w:val="000000"/>
                      <w:kern w:val="0"/>
                      <w:sz w:val="16"/>
                      <w:szCs w:val="16"/>
                    </w:rPr>
                    <w:t xml:space="preserve">314.069,70 </w:t>
                  </w:r>
                </w:p>
              </w:tc>
            </w:tr>
            <w:tr w:rsidR="009F47F0" w:rsidRPr="00152EFA" w14:paraId="42E2ED19" w14:textId="77777777" w:rsidTr="00486F54">
              <w:trPr>
                <w:trHeight w:val="578"/>
              </w:trPr>
              <w:tc>
                <w:tcPr>
                  <w:tcW w:w="384" w:type="pct"/>
                  <w:tcBorders>
                    <w:top w:val="nil"/>
                    <w:left w:val="nil"/>
                    <w:bottom w:val="nil"/>
                    <w:right w:val="nil"/>
                  </w:tcBorders>
                  <w:shd w:val="clear" w:color="auto" w:fill="auto"/>
                  <w:noWrap/>
                  <w:vAlign w:val="center"/>
                  <w:hideMark/>
                </w:tcPr>
                <w:p w14:paraId="5B4DFA21"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p>
              </w:tc>
              <w:tc>
                <w:tcPr>
                  <w:tcW w:w="385" w:type="pct"/>
                  <w:tcBorders>
                    <w:top w:val="nil"/>
                    <w:left w:val="nil"/>
                    <w:bottom w:val="nil"/>
                    <w:right w:val="nil"/>
                  </w:tcBorders>
                  <w:shd w:val="clear" w:color="auto" w:fill="auto"/>
                  <w:noWrap/>
                  <w:vAlign w:val="bottom"/>
                  <w:hideMark/>
                </w:tcPr>
                <w:p w14:paraId="5981A698" w14:textId="77777777" w:rsidR="009F47F0" w:rsidRPr="00152EFA" w:rsidRDefault="009F47F0" w:rsidP="009F47F0">
                  <w:pPr>
                    <w:widowControl/>
                    <w:suppressAutoHyphens w:val="0"/>
                    <w:rPr>
                      <w:rFonts w:eastAsia="Times New Roman"/>
                      <w:kern w:val="0"/>
                      <w:sz w:val="16"/>
                      <w:szCs w:val="16"/>
                    </w:rPr>
                  </w:pPr>
                </w:p>
              </w:tc>
              <w:tc>
                <w:tcPr>
                  <w:tcW w:w="504" w:type="pct"/>
                  <w:tcBorders>
                    <w:top w:val="nil"/>
                    <w:left w:val="nil"/>
                    <w:bottom w:val="nil"/>
                    <w:right w:val="nil"/>
                  </w:tcBorders>
                  <w:shd w:val="clear" w:color="auto" w:fill="auto"/>
                  <w:noWrap/>
                  <w:vAlign w:val="bottom"/>
                  <w:hideMark/>
                </w:tcPr>
                <w:p w14:paraId="5DE0F08E" w14:textId="77777777" w:rsidR="009F47F0" w:rsidRPr="00152EFA" w:rsidRDefault="009F47F0" w:rsidP="009F47F0">
                  <w:pPr>
                    <w:widowControl/>
                    <w:suppressAutoHyphens w:val="0"/>
                    <w:jc w:val="both"/>
                    <w:rPr>
                      <w:rFonts w:eastAsia="Times New Roman"/>
                      <w:kern w:val="0"/>
                      <w:sz w:val="16"/>
                      <w:szCs w:val="16"/>
                    </w:rPr>
                  </w:pPr>
                </w:p>
              </w:tc>
              <w:tc>
                <w:tcPr>
                  <w:tcW w:w="436" w:type="pct"/>
                  <w:tcBorders>
                    <w:top w:val="nil"/>
                    <w:left w:val="nil"/>
                    <w:bottom w:val="nil"/>
                    <w:right w:val="nil"/>
                  </w:tcBorders>
                  <w:shd w:val="clear" w:color="auto" w:fill="auto"/>
                  <w:noWrap/>
                  <w:vAlign w:val="center"/>
                  <w:hideMark/>
                </w:tcPr>
                <w:p w14:paraId="1979618A" w14:textId="77777777" w:rsidR="009F47F0" w:rsidRPr="00152EFA" w:rsidRDefault="009F47F0" w:rsidP="009F47F0">
                  <w:pPr>
                    <w:widowControl/>
                    <w:suppressAutoHyphens w:val="0"/>
                    <w:jc w:val="both"/>
                    <w:rPr>
                      <w:rFonts w:eastAsia="Times New Roman"/>
                      <w:kern w:val="0"/>
                      <w:sz w:val="16"/>
                      <w:szCs w:val="16"/>
                    </w:rPr>
                  </w:pPr>
                </w:p>
              </w:tc>
              <w:tc>
                <w:tcPr>
                  <w:tcW w:w="1015" w:type="pct"/>
                  <w:tcBorders>
                    <w:top w:val="nil"/>
                    <w:left w:val="nil"/>
                    <w:bottom w:val="nil"/>
                    <w:right w:val="nil"/>
                  </w:tcBorders>
                  <w:shd w:val="clear" w:color="auto" w:fill="auto"/>
                  <w:noWrap/>
                  <w:vAlign w:val="center"/>
                  <w:hideMark/>
                </w:tcPr>
                <w:p w14:paraId="609F9876" w14:textId="77777777" w:rsidR="009F47F0" w:rsidRPr="00152EFA" w:rsidRDefault="009F47F0" w:rsidP="009F47F0">
                  <w:pPr>
                    <w:widowControl/>
                    <w:suppressAutoHyphens w:val="0"/>
                    <w:rPr>
                      <w:rFonts w:eastAsia="Times New Roman"/>
                      <w:kern w:val="0"/>
                      <w:sz w:val="16"/>
                      <w:szCs w:val="16"/>
                    </w:rPr>
                  </w:pPr>
                </w:p>
              </w:tc>
              <w:tc>
                <w:tcPr>
                  <w:tcW w:w="86" w:type="pct"/>
                  <w:tcBorders>
                    <w:top w:val="nil"/>
                    <w:left w:val="nil"/>
                    <w:bottom w:val="nil"/>
                    <w:right w:val="nil"/>
                  </w:tcBorders>
                  <w:shd w:val="clear" w:color="auto" w:fill="auto"/>
                  <w:noWrap/>
                  <w:vAlign w:val="center"/>
                  <w:hideMark/>
                </w:tcPr>
                <w:p w14:paraId="65A8E2F2" w14:textId="77777777" w:rsidR="009F47F0" w:rsidRPr="00152EFA" w:rsidRDefault="009F47F0" w:rsidP="009F47F0">
                  <w:pPr>
                    <w:widowControl/>
                    <w:suppressAutoHyphens w:val="0"/>
                    <w:rPr>
                      <w:rFonts w:eastAsia="Times New Roman"/>
                      <w:kern w:val="0"/>
                      <w:sz w:val="16"/>
                      <w:szCs w:val="16"/>
                    </w:rPr>
                  </w:pPr>
                </w:p>
              </w:tc>
              <w:tc>
                <w:tcPr>
                  <w:tcW w:w="750" w:type="pct"/>
                  <w:tcBorders>
                    <w:top w:val="nil"/>
                    <w:left w:val="nil"/>
                    <w:bottom w:val="nil"/>
                    <w:right w:val="nil"/>
                  </w:tcBorders>
                  <w:shd w:val="clear" w:color="auto" w:fill="auto"/>
                  <w:noWrap/>
                  <w:vAlign w:val="center"/>
                  <w:hideMark/>
                </w:tcPr>
                <w:p w14:paraId="1B175654" w14:textId="77777777" w:rsidR="009F47F0" w:rsidRPr="00152EFA" w:rsidRDefault="009F47F0" w:rsidP="009F47F0">
                  <w:pPr>
                    <w:widowControl/>
                    <w:suppressAutoHyphens w:val="0"/>
                    <w:rPr>
                      <w:rFonts w:eastAsia="Times New Roman"/>
                      <w:kern w:val="0"/>
                      <w:sz w:val="16"/>
                      <w:szCs w:val="16"/>
                    </w:rPr>
                  </w:pPr>
                </w:p>
              </w:tc>
              <w:tc>
                <w:tcPr>
                  <w:tcW w:w="760"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578405"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9,09%</w:t>
                  </w:r>
                </w:p>
              </w:tc>
              <w:tc>
                <w:tcPr>
                  <w:tcW w:w="6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D7093CC" w14:textId="77777777" w:rsidR="009F47F0" w:rsidRPr="00152EFA" w:rsidRDefault="009F47F0" w:rsidP="009F47F0">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$1.179.685,70 </w:t>
                  </w:r>
                </w:p>
              </w:tc>
            </w:tr>
          </w:tbl>
          <w:p w14:paraId="16AEB8D1" w14:textId="77777777" w:rsidR="009F47F0" w:rsidRDefault="009F47F0" w:rsidP="009F47F0">
            <w:pPr>
              <w:jc w:val="both"/>
              <w:rPr>
                <w:rFonts w:ascii="Arial" w:hAnsi="Arial" w:cs="Arial"/>
                <w:bCs/>
                <w:kern w:val="28"/>
                <w:sz w:val="22"/>
                <w:szCs w:val="22"/>
              </w:rPr>
            </w:pPr>
          </w:p>
          <w:p w14:paraId="47F4F082" w14:textId="77777777" w:rsidR="009F47F0" w:rsidRDefault="009F47F0" w:rsidP="009F47F0">
            <w:pPr>
              <w:jc w:val="both"/>
              <w:rPr>
                <w:rFonts w:ascii="Arial" w:hAnsi="Arial" w:cs="Arial"/>
                <w:bCs/>
                <w:kern w:val="28"/>
                <w:sz w:val="22"/>
                <w:szCs w:val="22"/>
              </w:rPr>
            </w:pPr>
            <w:r>
              <w:rPr>
                <w:rFonts w:ascii="Arial" w:hAnsi="Arial" w:cs="Arial"/>
                <w:bCs/>
                <w:kern w:val="28"/>
                <w:sz w:val="22"/>
                <w:szCs w:val="22"/>
              </w:rPr>
              <w:t>Para la vigencia futura 2021 aplica la siguiente distribución:</w:t>
            </w:r>
          </w:p>
          <w:p w14:paraId="1ABB891D" w14:textId="77777777" w:rsidR="009F47F0" w:rsidRDefault="009F47F0" w:rsidP="009F47F0">
            <w:pPr>
              <w:jc w:val="both"/>
              <w:rPr>
                <w:rFonts w:ascii="Arial" w:hAnsi="Arial" w:cs="Arial"/>
                <w:bCs/>
                <w:kern w:val="28"/>
                <w:sz w:val="22"/>
                <w:szCs w:val="22"/>
              </w:rPr>
            </w:pPr>
          </w:p>
          <w:tbl>
            <w:tblPr>
              <w:tblW w:w="5052" w:type="pct"/>
              <w:tblCellMar>
                <w:left w:w="70" w:type="dxa"/>
                <w:right w:w="70" w:type="dxa"/>
              </w:tblCellMar>
              <w:tblLook w:val="04A0" w:firstRow="1" w:lastRow="0" w:firstColumn="1" w:lastColumn="0" w:noHBand="0" w:noVBand="1"/>
            </w:tblPr>
            <w:tblGrid>
              <w:gridCol w:w="666"/>
              <w:gridCol w:w="667"/>
              <w:gridCol w:w="869"/>
              <w:gridCol w:w="464"/>
              <w:gridCol w:w="1057"/>
              <w:gridCol w:w="147"/>
              <w:gridCol w:w="1221"/>
              <w:gridCol w:w="1135"/>
              <w:gridCol w:w="1241"/>
            </w:tblGrid>
            <w:tr w:rsidR="009F47F0" w:rsidRPr="00152EFA" w14:paraId="23D6EA52" w14:textId="77777777" w:rsidTr="00486F54">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87E7DE"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VIGENCIA FUTURA</w:t>
                  </w:r>
                </w:p>
              </w:tc>
            </w:tr>
            <w:tr w:rsidR="009F47F0" w:rsidRPr="00152EFA" w14:paraId="708887A6" w14:textId="77777777" w:rsidTr="00486F54">
              <w:trPr>
                <w:trHeight w:val="645"/>
              </w:trPr>
              <w:tc>
                <w:tcPr>
                  <w:tcW w:w="758"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6E807E3"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496" w:type="pct"/>
                  <w:tcBorders>
                    <w:top w:val="nil"/>
                    <w:left w:val="nil"/>
                    <w:bottom w:val="single" w:sz="4" w:space="0" w:color="auto"/>
                    <w:right w:val="single" w:sz="4" w:space="0" w:color="auto"/>
                  </w:tcBorders>
                  <w:shd w:val="clear" w:color="000000" w:fill="D9D9D9"/>
                  <w:noWrap/>
                  <w:vAlign w:val="center"/>
                  <w:hideMark/>
                </w:tcPr>
                <w:p w14:paraId="0E833681" w14:textId="77777777" w:rsidR="009F47F0" w:rsidRPr="00152EFA" w:rsidRDefault="009F47F0" w:rsidP="009F47F0">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432" w:type="pct"/>
                  <w:gridSpan w:val="2"/>
                  <w:tcBorders>
                    <w:top w:val="single" w:sz="4" w:space="0" w:color="auto"/>
                    <w:left w:val="nil"/>
                    <w:bottom w:val="single" w:sz="4" w:space="0" w:color="auto"/>
                    <w:right w:val="single" w:sz="4" w:space="0" w:color="000000"/>
                  </w:tcBorders>
                  <w:shd w:val="clear" w:color="000000" w:fill="D9D9D9"/>
                  <w:vAlign w:val="center"/>
                  <w:hideMark/>
                </w:tcPr>
                <w:p w14:paraId="5ACEBEB0"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97" w:type="pct"/>
                  <w:gridSpan w:val="2"/>
                  <w:tcBorders>
                    <w:top w:val="single" w:sz="4" w:space="0" w:color="auto"/>
                    <w:left w:val="nil"/>
                    <w:bottom w:val="single" w:sz="4" w:space="0" w:color="auto"/>
                    <w:right w:val="single" w:sz="4" w:space="0" w:color="000000"/>
                  </w:tcBorders>
                  <w:shd w:val="clear" w:color="000000" w:fill="D9D9D9"/>
                  <w:vAlign w:val="center"/>
                  <w:hideMark/>
                </w:tcPr>
                <w:p w14:paraId="48765F3F"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595" w:type="pct"/>
                  <w:tcBorders>
                    <w:top w:val="single" w:sz="4" w:space="0" w:color="auto"/>
                    <w:left w:val="nil"/>
                    <w:bottom w:val="single" w:sz="4" w:space="0" w:color="auto"/>
                    <w:right w:val="single" w:sz="4" w:space="0" w:color="000000"/>
                  </w:tcBorders>
                  <w:shd w:val="clear" w:color="000000" w:fill="D9D9D9"/>
                  <w:vAlign w:val="center"/>
                  <w:hideMark/>
                </w:tcPr>
                <w:p w14:paraId="0030D0A7"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822" w:type="pct"/>
                  <w:tcBorders>
                    <w:top w:val="nil"/>
                    <w:left w:val="nil"/>
                    <w:bottom w:val="single" w:sz="4" w:space="0" w:color="auto"/>
                    <w:right w:val="single" w:sz="4" w:space="0" w:color="auto"/>
                  </w:tcBorders>
                  <w:shd w:val="clear" w:color="000000" w:fill="D9D9D9"/>
                  <w:vAlign w:val="center"/>
                  <w:hideMark/>
                </w:tcPr>
                <w:p w14:paraId="6BC14532"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9F47F0" w:rsidRPr="00152EFA" w14:paraId="61A26014"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0C8D687"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A-02-02-01-003-002</w:t>
                  </w:r>
                </w:p>
              </w:tc>
              <w:tc>
                <w:tcPr>
                  <w:tcW w:w="496" w:type="pct"/>
                  <w:tcBorders>
                    <w:top w:val="nil"/>
                    <w:left w:val="nil"/>
                    <w:bottom w:val="single" w:sz="4" w:space="0" w:color="auto"/>
                    <w:right w:val="single" w:sz="4" w:space="0" w:color="auto"/>
                  </w:tcBorders>
                  <w:shd w:val="clear" w:color="auto" w:fill="auto"/>
                  <w:noWrap/>
                  <w:vAlign w:val="center"/>
                  <w:hideMark/>
                </w:tcPr>
                <w:p w14:paraId="73DAD02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2C717E6E"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97"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90C1668"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7FC46274"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3,85%</w:t>
                  </w:r>
                </w:p>
              </w:tc>
              <w:tc>
                <w:tcPr>
                  <w:tcW w:w="822" w:type="pct"/>
                  <w:tcBorders>
                    <w:top w:val="nil"/>
                    <w:left w:val="nil"/>
                    <w:bottom w:val="single" w:sz="4" w:space="0" w:color="auto"/>
                    <w:right w:val="single" w:sz="4" w:space="0" w:color="auto"/>
                  </w:tcBorders>
                  <w:shd w:val="clear" w:color="000000" w:fill="FFFFFF"/>
                  <w:noWrap/>
                  <w:vAlign w:val="center"/>
                  <w:hideMark/>
                </w:tcPr>
                <w:p w14:paraId="2C01F1B4"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$500.000,00 </w:t>
                  </w:r>
                </w:p>
              </w:tc>
            </w:tr>
            <w:tr w:rsidR="009F47F0" w:rsidRPr="00152EFA" w14:paraId="78ED8DCD"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D4CC95E"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496" w:type="pct"/>
                  <w:tcBorders>
                    <w:top w:val="nil"/>
                    <w:left w:val="nil"/>
                    <w:bottom w:val="single" w:sz="4" w:space="0" w:color="auto"/>
                    <w:right w:val="single" w:sz="4" w:space="0" w:color="auto"/>
                  </w:tcBorders>
                  <w:shd w:val="clear" w:color="auto" w:fill="auto"/>
                  <w:noWrap/>
                  <w:vAlign w:val="center"/>
                  <w:hideMark/>
                </w:tcPr>
                <w:p w14:paraId="75D5D66A"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278F9459"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4A3AED47" w14:textId="77777777" w:rsidR="009F47F0" w:rsidRPr="00152EFA" w:rsidRDefault="009F47F0" w:rsidP="009F47F0">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1AD998E"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16,36%</w:t>
                  </w:r>
                </w:p>
              </w:tc>
              <w:tc>
                <w:tcPr>
                  <w:tcW w:w="822" w:type="pct"/>
                  <w:tcBorders>
                    <w:top w:val="nil"/>
                    <w:left w:val="nil"/>
                    <w:bottom w:val="single" w:sz="4" w:space="0" w:color="auto"/>
                    <w:right w:val="single" w:sz="4" w:space="0" w:color="auto"/>
                  </w:tcBorders>
                  <w:shd w:val="clear" w:color="000000" w:fill="FFFFFF"/>
                  <w:noWrap/>
                  <w:vAlign w:val="center"/>
                  <w:hideMark/>
                </w:tcPr>
                <w:p w14:paraId="0BE8B17C"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$2.123.434,00 </w:t>
                  </w:r>
                </w:p>
              </w:tc>
            </w:tr>
            <w:tr w:rsidR="009F47F0" w:rsidRPr="00152EFA" w14:paraId="6CF9E7D7"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C65F4AC"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lastRenderedPageBreak/>
                    <w:t>A-02-02-01-003-004</w:t>
                  </w:r>
                </w:p>
              </w:tc>
              <w:tc>
                <w:tcPr>
                  <w:tcW w:w="496" w:type="pct"/>
                  <w:tcBorders>
                    <w:top w:val="nil"/>
                    <w:left w:val="nil"/>
                    <w:bottom w:val="single" w:sz="4" w:space="0" w:color="auto"/>
                    <w:right w:val="single" w:sz="4" w:space="0" w:color="auto"/>
                  </w:tcBorders>
                  <w:shd w:val="clear" w:color="auto" w:fill="auto"/>
                  <w:noWrap/>
                  <w:vAlign w:val="center"/>
                  <w:hideMark/>
                </w:tcPr>
                <w:p w14:paraId="7E68466B"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01627235"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38C40E22" w14:textId="77777777" w:rsidR="009F47F0" w:rsidRPr="00152EFA" w:rsidRDefault="009F47F0" w:rsidP="009F47F0">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545EEEA4"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17,18%</w:t>
                  </w:r>
                </w:p>
              </w:tc>
              <w:tc>
                <w:tcPr>
                  <w:tcW w:w="822" w:type="pct"/>
                  <w:tcBorders>
                    <w:top w:val="nil"/>
                    <w:left w:val="nil"/>
                    <w:bottom w:val="single" w:sz="4" w:space="0" w:color="auto"/>
                    <w:right w:val="single" w:sz="4" w:space="0" w:color="auto"/>
                  </w:tcBorders>
                  <w:shd w:val="clear" w:color="000000" w:fill="FFFFFF"/>
                  <w:noWrap/>
                  <w:vAlign w:val="center"/>
                  <w:hideMark/>
                </w:tcPr>
                <w:p w14:paraId="58F5E909"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$2.229.606,00 </w:t>
                  </w:r>
                </w:p>
              </w:tc>
            </w:tr>
            <w:tr w:rsidR="009F47F0" w:rsidRPr="00152EFA" w14:paraId="00FB658F"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A4020A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496" w:type="pct"/>
                  <w:tcBorders>
                    <w:top w:val="nil"/>
                    <w:left w:val="nil"/>
                    <w:bottom w:val="single" w:sz="4" w:space="0" w:color="auto"/>
                    <w:right w:val="single" w:sz="4" w:space="0" w:color="auto"/>
                  </w:tcBorders>
                  <w:shd w:val="clear" w:color="auto" w:fill="auto"/>
                  <w:noWrap/>
                  <w:vAlign w:val="center"/>
                  <w:hideMark/>
                </w:tcPr>
                <w:p w14:paraId="1932C3E6"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4B921EBA"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3FB1AD0C" w14:textId="77777777" w:rsidR="009F47F0" w:rsidRPr="00152EFA" w:rsidRDefault="009F47F0" w:rsidP="009F47F0">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1E487948"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21,60%</w:t>
                  </w:r>
                </w:p>
              </w:tc>
              <w:tc>
                <w:tcPr>
                  <w:tcW w:w="822" w:type="pct"/>
                  <w:tcBorders>
                    <w:top w:val="nil"/>
                    <w:left w:val="nil"/>
                    <w:bottom w:val="single" w:sz="4" w:space="0" w:color="auto"/>
                    <w:right w:val="single" w:sz="4" w:space="0" w:color="auto"/>
                  </w:tcBorders>
                  <w:shd w:val="clear" w:color="000000" w:fill="FFFFFF"/>
                  <w:noWrap/>
                  <w:vAlign w:val="center"/>
                  <w:hideMark/>
                </w:tcPr>
                <w:p w14:paraId="5D61836A"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$2.803.120,00 </w:t>
                  </w:r>
                </w:p>
              </w:tc>
            </w:tr>
            <w:tr w:rsidR="009F47F0" w:rsidRPr="00152EFA" w14:paraId="20C8567B"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773CF94"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A-02-02-01-003-006</w:t>
                  </w:r>
                </w:p>
              </w:tc>
              <w:tc>
                <w:tcPr>
                  <w:tcW w:w="496" w:type="pct"/>
                  <w:tcBorders>
                    <w:top w:val="nil"/>
                    <w:left w:val="nil"/>
                    <w:bottom w:val="single" w:sz="4" w:space="0" w:color="auto"/>
                    <w:right w:val="single" w:sz="4" w:space="0" w:color="auto"/>
                  </w:tcBorders>
                  <w:shd w:val="clear" w:color="auto" w:fill="auto"/>
                  <w:noWrap/>
                  <w:vAlign w:val="center"/>
                  <w:hideMark/>
                </w:tcPr>
                <w:p w14:paraId="40EF362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33FE9113"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4810643D" w14:textId="77777777" w:rsidR="009F47F0" w:rsidRPr="00152EFA" w:rsidRDefault="009F47F0" w:rsidP="009F47F0">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37E245F0"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7,71%</w:t>
                  </w:r>
                </w:p>
              </w:tc>
              <w:tc>
                <w:tcPr>
                  <w:tcW w:w="822" w:type="pct"/>
                  <w:tcBorders>
                    <w:top w:val="nil"/>
                    <w:left w:val="nil"/>
                    <w:bottom w:val="single" w:sz="4" w:space="0" w:color="auto"/>
                    <w:right w:val="single" w:sz="4" w:space="0" w:color="auto"/>
                  </w:tcBorders>
                  <w:shd w:val="clear" w:color="000000" w:fill="FFFFFF"/>
                  <w:noWrap/>
                  <w:vAlign w:val="center"/>
                  <w:hideMark/>
                </w:tcPr>
                <w:p w14:paraId="7EA1D07D"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$1.000.000,00 </w:t>
                  </w:r>
                </w:p>
              </w:tc>
            </w:tr>
            <w:tr w:rsidR="009F47F0" w:rsidRPr="00152EFA" w14:paraId="54873E6E" w14:textId="77777777" w:rsidTr="00486F54">
              <w:trPr>
                <w:trHeight w:val="675"/>
              </w:trPr>
              <w:tc>
                <w:tcPr>
                  <w:tcW w:w="758"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0AA64F4"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A-02-02-01-003-008</w:t>
                  </w:r>
                </w:p>
              </w:tc>
              <w:tc>
                <w:tcPr>
                  <w:tcW w:w="496" w:type="pct"/>
                  <w:tcBorders>
                    <w:top w:val="nil"/>
                    <w:left w:val="nil"/>
                    <w:bottom w:val="single" w:sz="4" w:space="0" w:color="auto"/>
                    <w:right w:val="single" w:sz="4" w:space="0" w:color="auto"/>
                  </w:tcBorders>
                  <w:shd w:val="clear" w:color="auto" w:fill="auto"/>
                  <w:noWrap/>
                  <w:vAlign w:val="center"/>
                  <w:hideMark/>
                </w:tcPr>
                <w:p w14:paraId="63EFCE4A"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432" w:type="pct"/>
                  <w:gridSpan w:val="2"/>
                  <w:tcBorders>
                    <w:top w:val="single" w:sz="4" w:space="0" w:color="auto"/>
                    <w:left w:val="nil"/>
                    <w:bottom w:val="single" w:sz="4" w:space="0" w:color="auto"/>
                    <w:right w:val="single" w:sz="4" w:space="0" w:color="000000"/>
                  </w:tcBorders>
                  <w:shd w:val="clear" w:color="auto" w:fill="auto"/>
                  <w:vAlign w:val="center"/>
                  <w:hideMark/>
                </w:tcPr>
                <w:p w14:paraId="01C9CB12"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97" w:type="pct"/>
                  <w:gridSpan w:val="2"/>
                  <w:vMerge/>
                  <w:tcBorders>
                    <w:top w:val="single" w:sz="4" w:space="0" w:color="auto"/>
                    <w:left w:val="single" w:sz="4" w:space="0" w:color="auto"/>
                    <w:bottom w:val="single" w:sz="4" w:space="0" w:color="000000"/>
                    <w:right w:val="single" w:sz="4" w:space="0" w:color="000000"/>
                  </w:tcBorders>
                  <w:vAlign w:val="center"/>
                  <w:hideMark/>
                </w:tcPr>
                <w:p w14:paraId="35803161" w14:textId="77777777" w:rsidR="009F47F0" w:rsidRPr="00152EFA" w:rsidRDefault="009F47F0" w:rsidP="009F47F0">
                  <w:pPr>
                    <w:widowControl/>
                    <w:suppressAutoHyphens w:val="0"/>
                    <w:rPr>
                      <w:rFonts w:ascii="Arial" w:eastAsia="Times New Roman" w:hAnsi="Arial" w:cs="Arial"/>
                      <w:kern w:val="0"/>
                      <w:sz w:val="16"/>
                      <w:szCs w:val="16"/>
                    </w:rPr>
                  </w:pPr>
                </w:p>
              </w:tc>
              <w:tc>
                <w:tcPr>
                  <w:tcW w:w="595" w:type="pct"/>
                  <w:tcBorders>
                    <w:top w:val="single" w:sz="4" w:space="0" w:color="auto"/>
                    <w:left w:val="nil"/>
                    <w:bottom w:val="single" w:sz="4" w:space="0" w:color="auto"/>
                    <w:right w:val="single" w:sz="4" w:space="0" w:color="000000"/>
                  </w:tcBorders>
                  <w:shd w:val="clear" w:color="auto" w:fill="auto"/>
                  <w:vAlign w:val="center"/>
                  <w:hideMark/>
                </w:tcPr>
                <w:p w14:paraId="11F326CB"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24,20%</w:t>
                  </w:r>
                </w:p>
              </w:tc>
              <w:tc>
                <w:tcPr>
                  <w:tcW w:w="822" w:type="pct"/>
                  <w:tcBorders>
                    <w:top w:val="nil"/>
                    <w:left w:val="nil"/>
                    <w:bottom w:val="single" w:sz="4" w:space="0" w:color="auto"/>
                    <w:right w:val="single" w:sz="4" w:space="0" w:color="auto"/>
                  </w:tcBorders>
                  <w:shd w:val="clear" w:color="000000" w:fill="FFFFFF"/>
                  <w:noWrap/>
                  <w:vAlign w:val="center"/>
                  <w:hideMark/>
                </w:tcPr>
                <w:p w14:paraId="3823E7FA"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$3.140.697,00 </w:t>
                  </w:r>
                </w:p>
              </w:tc>
            </w:tr>
            <w:tr w:rsidR="009F47F0" w:rsidRPr="00152EFA" w14:paraId="4B800B74" w14:textId="77777777" w:rsidTr="00486F54">
              <w:trPr>
                <w:trHeight w:val="578"/>
              </w:trPr>
              <w:tc>
                <w:tcPr>
                  <w:tcW w:w="379" w:type="pct"/>
                  <w:tcBorders>
                    <w:top w:val="nil"/>
                    <w:left w:val="nil"/>
                    <w:bottom w:val="nil"/>
                    <w:right w:val="nil"/>
                  </w:tcBorders>
                  <w:shd w:val="clear" w:color="auto" w:fill="auto"/>
                  <w:noWrap/>
                  <w:vAlign w:val="center"/>
                  <w:hideMark/>
                </w:tcPr>
                <w:p w14:paraId="6372EF48"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p>
              </w:tc>
              <w:tc>
                <w:tcPr>
                  <w:tcW w:w="379" w:type="pct"/>
                  <w:tcBorders>
                    <w:top w:val="nil"/>
                    <w:left w:val="nil"/>
                    <w:bottom w:val="nil"/>
                    <w:right w:val="nil"/>
                  </w:tcBorders>
                  <w:shd w:val="clear" w:color="auto" w:fill="auto"/>
                  <w:noWrap/>
                  <w:vAlign w:val="bottom"/>
                  <w:hideMark/>
                </w:tcPr>
                <w:p w14:paraId="4B527785" w14:textId="77777777" w:rsidR="009F47F0" w:rsidRPr="00152EFA" w:rsidRDefault="009F47F0" w:rsidP="009F47F0">
                  <w:pPr>
                    <w:widowControl/>
                    <w:suppressAutoHyphens w:val="0"/>
                    <w:rPr>
                      <w:rFonts w:eastAsia="Times New Roman"/>
                      <w:kern w:val="0"/>
                      <w:sz w:val="16"/>
                      <w:szCs w:val="16"/>
                    </w:rPr>
                  </w:pPr>
                </w:p>
              </w:tc>
              <w:tc>
                <w:tcPr>
                  <w:tcW w:w="496" w:type="pct"/>
                  <w:tcBorders>
                    <w:top w:val="nil"/>
                    <w:left w:val="nil"/>
                    <w:bottom w:val="nil"/>
                    <w:right w:val="nil"/>
                  </w:tcBorders>
                  <w:shd w:val="clear" w:color="auto" w:fill="auto"/>
                  <w:noWrap/>
                  <w:vAlign w:val="bottom"/>
                  <w:hideMark/>
                </w:tcPr>
                <w:p w14:paraId="35C00567" w14:textId="77777777" w:rsidR="009F47F0" w:rsidRPr="00152EFA" w:rsidRDefault="009F47F0" w:rsidP="009F47F0">
                  <w:pPr>
                    <w:widowControl/>
                    <w:suppressAutoHyphens w:val="0"/>
                    <w:jc w:val="both"/>
                    <w:rPr>
                      <w:rFonts w:eastAsia="Times New Roman"/>
                      <w:kern w:val="0"/>
                      <w:sz w:val="16"/>
                      <w:szCs w:val="16"/>
                    </w:rPr>
                  </w:pPr>
                </w:p>
              </w:tc>
              <w:tc>
                <w:tcPr>
                  <w:tcW w:w="432" w:type="pct"/>
                  <w:tcBorders>
                    <w:top w:val="nil"/>
                    <w:left w:val="nil"/>
                    <w:bottom w:val="nil"/>
                    <w:right w:val="nil"/>
                  </w:tcBorders>
                  <w:shd w:val="clear" w:color="auto" w:fill="auto"/>
                  <w:noWrap/>
                  <w:vAlign w:val="center"/>
                  <w:hideMark/>
                </w:tcPr>
                <w:p w14:paraId="229C2353" w14:textId="77777777" w:rsidR="009F47F0" w:rsidRPr="00152EFA" w:rsidRDefault="009F47F0" w:rsidP="009F47F0">
                  <w:pPr>
                    <w:widowControl/>
                    <w:suppressAutoHyphens w:val="0"/>
                    <w:jc w:val="both"/>
                    <w:rPr>
                      <w:rFonts w:eastAsia="Times New Roman"/>
                      <w:kern w:val="0"/>
                      <w:sz w:val="16"/>
                      <w:szCs w:val="16"/>
                    </w:rPr>
                  </w:pPr>
                </w:p>
              </w:tc>
              <w:tc>
                <w:tcPr>
                  <w:tcW w:w="1000" w:type="pct"/>
                  <w:tcBorders>
                    <w:top w:val="nil"/>
                    <w:left w:val="nil"/>
                    <w:bottom w:val="nil"/>
                    <w:right w:val="nil"/>
                  </w:tcBorders>
                  <w:shd w:val="clear" w:color="auto" w:fill="auto"/>
                  <w:noWrap/>
                  <w:vAlign w:val="center"/>
                  <w:hideMark/>
                </w:tcPr>
                <w:p w14:paraId="5B03F800" w14:textId="77777777" w:rsidR="009F47F0" w:rsidRPr="00152EFA" w:rsidRDefault="009F47F0" w:rsidP="009F47F0">
                  <w:pPr>
                    <w:widowControl/>
                    <w:suppressAutoHyphens w:val="0"/>
                    <w:rPr>
                      <w:rFonts w:eastAsia="Times New Roman"/>
                      <w:kern w:val="0"/>
                      <w:sz w:val="16"/>
                      <w:szCs w:val="16"/>
                    </w:rPr>
                  </w:pPr>
                </w:p>
              </w:tc>
              <w:tc>
                <w:tcPr>
                  <w:tcW w:w="84" w:type="pct"/>
                  <w:tcBorders>
                    <w:top w:val="nil"/>
                    <w:left w:val="nil"/>
                    <w:bottom w:val="nil"/>
                    <w:right w:val="nil"/>
                  </w:tcBorders>
                  <w:shd w:val="clear" w:color="auto" w:fill="auto"/>
                  <w:noWrap/>
                  <w:vAlign w:val="center"/>
                  <w:hideMark/>
                </w:tcPr>
                <w:p w14:paraId="424DF177" w14:textId="77777777" w:rsidR="009F47F0" w:rsidRPr="00152EFA" w:rsidRDefault="009F47F0" w:rsidP="009F47F0">
                  <w:pPr>
                    <w:widowControl/>
                    <w:suppressAutoHyphens w:val="0"/>
                    <w:rPr>
                      <w:rFonts w:eastAsia="Times New Roman"/>
                      <w:kern w:val="0"/>
                      <w:sz w:val="16"/>
                      <w:szCs w:val="16"/>
                    </w:rPr>
                  </w:pPr>
                </w:p>
              </w:tc>
              <w:tc>
                <w:tcPr>
                  <w:tcW w:w="813" w:type="pct"/>
                  <w:tcBorders>
                    <w:top w:val="nil"/>
                    <w:left w:val="nil"/>
                    <w:bottom w:val="nil"/>
                    <w:right w:val="nil"/>
                  </w:tcBorders>
                  <w:shd w:val="clear" w:color="auto" w:fill="auto"/>
                  <w:noWrap/>
                  <w:vAlign w:val="center"/>
                  <w:hideMark/>
                </w:tcPr>
                <w:p w14:paraId="4335376D" w14:textId="77777777" w:rsidR="009F47F0" w:rsidRPr="00152EFA" w:rsidRDefault="009F47F0" w:rsidP="009F47F0">
                  <w:pPr>
                    <w:widowControl/>
                    <w:suppressAutoHyphens w:val="0"/>
                    <w:rPr>
                      <w:rFonts w:eastAsia="Times New Roman"/>
                      <w:kern w:val="0"/>
                      <w:sz w:val="16"/>
                      <w:szCs w:val="16"/>
                    </w:rPr>
                  </w:pPr>
                </w:p>
              </w:tc>
              <w:tc>
                <w:tcPr>
                  <w:tcW w:w="595"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6B9C183A"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90,91%</w:t>
                  </w:r>
                </w:p>
              </w:tc>
              <w:tc>
                <w:tcPr>
                  <w:tcW w:w="82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E5A5BC9" w14:textId="77777777" w:rsidR="009F47F0" w:rsidRPr="00152EFA" w:rsidRDefault="009F47F0" w:rsidP="009F47F0">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$11.796.857,00 </w:t>
                  </w:r>
                </w:p>
              </w:tc>
            </w:tr>
          </w:tbl>
          <w:p w14:paraId="0A444E64" w14:textId="77777777" w:rsidR="009F47F0" w:rsidRPr="00EF3FE6" w:rsidRDefault="009F47F0" w:rsidP="009F47F0">
            <w:pPr>
              <w:jc w:val="both"/>
              <w:rPr>
                <w:rFonts w:ascii="Arial" w:hAnsi="Arial" w:cs="Arial"/>
                <w:bCs/>
                <w:kern w:val="28"/>
                <w:sz w:val="22"/>
                <w:szCs w:val="22"/>
              </w:rPr>
            </w:pPr>
          </w:p>
          <w:p w14:paraId="797FFF5B" w14:textId="77777777" w:rsidR="009F47F0" w:rsidRDefault="009F47F0" w:rsidP="009F47F0">
            <w:pPr>
              <w:autoSpaceDE w:val="0"/>
              <w:adjustRightInd w:val="0"/>
              <w:jc w:val="both"/>
              <w:rPr>
                <w:rFonts w:ascii="Arial" w:eastAsia="Calibri" w:hAnsi="Arial" w:cs="Arial"/>
              </w:rPr>
            </w:pPr>
            <w:r>
              <w:rPr>
                <w:rFonts w:ascii="Arial" w:eastAsia="Calibri" w:hAnsi="Arial" w:cs="Arial"/>
              </w:rPr>
              <w:t xml:space="preserve">Para un total de </w:t>
            </w:r>
          </w:p>
          <w:p w14:paraId="3E744CA1" w14:textId="77777777" w:rsidR="009F47F0" w:rsidRDefault="009F47F0" w:rsidP="009F47F0">
            <w:pPr>
              <w:autoSpaceDE w:val="0"/>
              <w:adjustRightInd w:val="0"/>
              <w:jc w:val="both"/>
              <w:rPr>
                <w:rFonts w:ascii="Arial" w:eastAsia="Calibri" w:hAnsi="Arial" w:cs="Arial"/>
              </w:rPr>
            </w:pPr>
          </w:p>
          <w:tbl>
            <w:tblPr>
              <w:tblW w:w="5052" w:type="pct"/>
              <w:tblCellMar>
                <w:left w:w="70" w:type="dxa"/>
                <w:right w:w="70" w:type="dxa"/>
              </w:tblCellMar>
              <w:tblLook w:val="04A0" w:firstRow="1" w:lastRow="0" w:firstColumn="1" w:lastColumn="0" w:noHBand="0" w:noVBand="1"/>
            </w:tblPr>
            <w:tblGrid>
              <w:gridCol w:w="669"/>
              <w:gridCol w:w="664"/>
              <w:gridCol w:w="869"/>
              <w:gridCol w:w="489"/>
              <w:gridCol w:w="1032"/>
              <w:gridCol w:w="147"/>
              <w:gridCol w:w="1221"/>
              <w:gridCol w:w="1135"/>
              <w:gridCol w:w="1241"/>
            </w:tblGrid>
            <w:tr w:rsidR="009F47F0" w:rsidRPr="00152EFA" w14:paraId="0F5D5730" w14:textId="77777777" w:rsidTr="00486F54">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0EAC9F06"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APALANCAMIENTO + VIGENCIA FUTURA</w:t>
                  </w:r>
                </w:p>
              </w:tc>
            </w:tr>
            <w:tr w:rsidR="009F47F0" w:rsidRPr="00152EFA" w14:paraId="40B85B4D" w14:textId="77777777" w:rsidTr="00486F54">
              <w:trPr>
                <w:trHeight w:val="645"/>
              </w:trPr>
              <w:tc>
                <w:tcPr>
                  <w:tcW w:w="757"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E69426"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ARTICULO PRESUPUESTAL  (SIIF NACIÓN)</w:t>
                  </w:r>
                </w:p>
              </w:tc>
              <w:tc>
                <w:tcPr>
                  <w:tcW w:w="496" w:type="pct"/>
                  <w:tcBorders>
                    <w:top w:val="nil"/>
                    <w:left w:val="nil"/>
                    <w:bottom w:val="single" w:sz="4" w:space="0" w:color="auto"/>
                    <w:right w:val="single" w:sz="4" w:space="0" w:color="auto"/>
                  </w:tcBorders>
                  <w:shd w:val="clear" w:color="000000" w:fill="D9D9D9"/>
                  <w:noWrap/>
                  <w:vAlign w:val="center"/>
                  <w:hideMark/>
                </w:tcPr>
                <w:p w14:paraId="4ACE22C3" w14:textId="77777777" w:rsidR="009F47F0" w:rsidRPr="00152EFA" w:rsidRDefault="009F47F0" w:rsidP="009F47F0">
                  <w:pPr>
                    <w:widowControl/>
                    <w:suppressAutoHyphens w:val="0"/>
                    <w:jc w:val="both"/>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RECURSO</w:t>
                  </w:r>
                </w:p>
              </w:tc>
              <w:tc>
                <w:tcPr>
                  <w:tcW w:w="1357" w:type="pct"/>
                  <w:gridSpan w:val="2"/>
                  <w:tcBorders>
                    <w:top w:val="single" w:sz="4" w:space="0" w:color="auto"/>
                    <w:left w:val="nil"/>
                    <w:bottom w:val="single" w:sz="4" w:space="0" w:color="auto"/>
                    <w:right w:val="single" w:sz="4" w:space="0" w:color="000000"/>
                  </w:tcBorders>
                  <w:shd w:val="clear" w:color="000000" w:fill="D9D9D9"/>
                  <w:vAlign w:val="center"/>
                  <w:hideMark/>
                </w:tcPr>
                <w:p w14:paraId="61186C14"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DESCRIPCIÓN DEL RUBRO</w:t>
                  </w:r>
                </w:p>
              </w:tc>
              <w:tc>
                <w:tcPr>
                  <w:tcW w:w="896" w:type="pct"/>
                  <w:gridSpan w:val="2"/>
                  <w:tcBorders>
                    <w:top w:val="single" w:sz="4" w:space="0" w:color="auto"/>
                    <w:left w:val="nil"/>
                    <w:bottom w:val="single" w:sz="4" w:space="0" w:color="auto"/>
                    <w:right w:val="single" w:sz="4" w:space="0" w:color="000000"/>
                  </w:tcBorders>
                  <w:shd w:val="clear" w:color="000000" w:fill="D9D9D9"/>
                  <w:vAlign w:val="center"/>
                  <w:hideMark/>
                </w:tcPr>
                <w:p w14:paraId="00F721EC"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UNIDAD BENEFICIADA</w:t>
                  </w:r>
                </w:p>
              </w:tc>
              <w:tc>
                <w:tcPr>
                  <w:tcW w:w="672" w:type="pct"/>
                  <w:tcBorders>
                    <w:top w:val="single" w:sz="4" w:space="0" w:color="auto"/>
                    <w:left w:val="nil"/>
                    <w:bottom w:val="single" w:sz="4" w:space="0" w:color="auto"/>
                    <w:right w:val="single" w:sz="4" w:space="0" w:color="000000"/>
                  </w:tcBorders>
                  <w:shd w:val="clear" w:color="000000" w:fill="D9D9D9"/>
                  <w:vAlign w:val="center"/>
                  <w:hideMark/>
                </w:tcPr>
                <w:p w14:paraId="23DD085E"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PORCENTAJE</w:t>
                  </w:r>
                </w:p>
              </w:tc>
              <w:tc>
                <w:tcPr>
                  <w:tcW w:w="822" w:type="pct"/>
                  <w:tcBorders>
                    <w:top w:val="nil"/>
                    <w:left w:val="nil"/>
                    <w:bottom w:val="single" w:sz="4" w:space="0" w:color="auto"/>
                    <w:right w:val="single" w:sz="4" w:space="0" w:color="auto"/>
                  </w:tcBorders>
                  <w:shd w:val="clear" w:color="000000" w:fill="D9D9D9"/>
                  <w:vAlign w:val="center"/>
                  <w:hideMark/>
                </w:tcPr>
                <w:p w14:paraId="7196C960"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PRESUPUESTO</w:t>
                  </w:r>
                </w:p>
              </w:tc>
            </w:tr>
            <w:tr w:rsidR="009F47F0" w:rsidRPr="00152EFA" w14:paraId="5721E67F"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B937F19"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A-02-02-01-003-002</w:t>
                  </w:r>
                </w:p>
              </w:tc>
              <w:tc>
                <w:tcPr>
                  <w:tcW w:w="496" w:type="pct"/>
                  <w:tcBorders>
                    <w:top w:val="nil"/>
                    <w:left w:val="nil"/>
                    <w:bottom w:val="single" w:sz="4" w:space="0" w:color="auto"/>
                    <w:right w:val="single" w:sz="4" w:space="0" w:color="auto"/>
                  </w:tcBorders>
                  <w:shd w:val="clear" w:color="auto" w:fill="auto"/>
                  <w:noWrap/>
                  <w:vAlign w:val="center"/>
                  <w:hideMark/>
                </w:tcPr>
                <w:p w14:paraId="647FD206"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16A91868"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PASTA O PULPA, PAPEL Y PRODUCTOS DE PAPEL; IMPRESOS Y ARTÍCULOS RELACIONADOS</w:t>
                  </w:r>
                </w:p>
              </w:tc>
              <w:tc>
                <w:tcPr>
                  <w:tcW w:w="89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01A1AA8"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UNIDADES CENTRALIZADAS</w:t>
                  </w: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347D86CF"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4,24%</w:t>
                  </w:r>
                </w:p>
              </w:tc>
              <w:tc>
                <w:tcPr>
                  <w:tcW w:w="822" w:type="pct"/>
                  <w:tcBorders>
                    <w:top w:val="nil"/>
                    <w:left w:val="nil"/>
                    <w:bottom w:val="single" w:sz="4" w:space="0" w:color="auto"/>
                    <w:right w:val="single" w:sz="4" w:space="0" w:color="auto"/>
                  </w:tcBorders>
                  <w:shd w:val="clear" w:color="000000" w:fill="FFFFFF"/>
                  <w:noWrap/>
                  <w:vAlign w:val="center"/>
                  <w:hideMark/>
                </w:tcPr>
                <w:p w14:paraId="4EA97CB4"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$550.000,00 </w:t>
                  </w:r>
                </w:p>
              </w:tc>
            </w:tr>
            <w:tr w:rsidR="009F47F0" w:rsidRPr="00152EFA" w14:paraId="787DB015"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A947F8F"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A-02-02-01-003-003</w:t>
                  </w:r>
                </w:p>
              </w:tc>
              <w:tc>
                <w:tcPr>
                  <w:tcW w:w="496" w:type="pct"/>
                  <w:tcBorders>
                    <w:top w:val="nil"/>
                    <w:left w:val="nil"/>
                    <w:bottom w:val="single" w:sz="4" w:space="0" w:color="auto"/>
                    <w:right w:val="single" w:sz="4" w:space="0" w:color="auto"/>
                  </w:tcBorders>
                  <w:shd w:val="clear" w:color="auto" w:fill="auto"/>
                  <w:noWrap/>
                  <w:vAlign w:val="center"/>
                  <w:hideMark/>
                </w:tcPr>
                <w:p w14:paraId="3DEE8098"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01C8136D"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HORNOS DE COQUE; PRODUCTOS DE REFINACIÓN DE PETRÓLEO Y COMBUSTIBLE NUCLEAR</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739DE5A8" w14:textId="77777777" w:rsidR="009F47F0" w:rsidRPr="00152EFA" w:rsidRDefault="009F47F0" w:rsidP="009F47F0">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0B804C8E"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18,00%</w:t>
                  </w:r>
                </w:p>
              </w:tc>
              <w:tc>
                <w:tcPr>
                  <w:tcW w:w="822" w:type="pct"/>
                  <w:tcBorders>
                    <w:top w:val="nil"/>
                    <w:left w:val="nil"/>
                    <w:bottom w:val="single" w:sz="4" w:space="0" w:color="auto"/>
                    <w:right w:val="single" w:sz="4" w:space="0" w:color="auto"/>
                  </w:tcBorders>
                  <w:shd w:val="clear" w:color="000000" w:fill="FFFFFF"/>
                  <w:noWrap/>
                  <w:vAlign w:val="center"/>
                  <w:hideMark/>
                </w:tcPr>
                <w:p w14:paraId="5405AAFE"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$2.335.777,40 </w:t>
                  </w:r>
                </w:p>
              </w:tc>
            </w:tr>
            <w:tr w:rsidR="009F47F0" w:rsidRPr="00152EFA" w14:paraId="0A814E9F"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8D8FF5B"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A-02-02-01-003-004</w:t>
                  </w:r>
                </w:p>
              </w:tc>
              <w:tc>
                <w:tcPr>
                  <w:tcW w:w="496" w:type="pct"/>
                  <w:tcBorders>
                    <w:top w:val="nil"/>
                    <w:left w:val="nil"/>
                    <w:bottom w:val="single" w:sz="4" w:space="0" w:color="auto"/>
                    <w:right w:val="single" w:sz="4" w:space="0" w:color="auto"/>
                  </w:tcBorders>
                  <w:shd w:val="clear" w:color="auto" w:fill="auto"/>
                  <w:noWrap/>
                  <w:vAlign w:val="center"/>
                  <w:hideMark/>
                </w:tcPr>
                <w:p w14:paraId="07C904ED"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45CEBAC9"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QUÍMICOS BÁSICOS</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26E07DD3" w14:textId="77777777" w:rsidR="009F47F0" w:rsidRPr="00152EFA" w:rsidRDefault="009F47F0" w:rsidP="009F47F0">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0D47C21A"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18,90%</w:t>
                  </w:r>
                </w:p>
              </w:tc>
              <w:tc>
                <w:tcPr>
                  <w:tcW w:w="822" w:type="pct"/>
                  <w:tcBorders>
                    <w:top w:val="nil"/>
                    <w:left w:val="nil"/>
                    <w:bottom w:val="single" w:sz="4" w:space="0" w:color="auto"/>
                    <w:right w:val="single" w:sz="4" w:space="0" w:color="auto"/>
                  </w:tcBorders>
                  <w:shd w:val="clear" w:color="000000" w:fill="FFFFFF"/>
                  <w:noWrap/>
                  <w:vAlign w:val="center"/>
                  <w:hideMark/>
                </w:tcPr>
                <w:p w14:paraId="14EE06A3"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$2.452.566,60 </w:t>
                  </w:r>
                </w:p>
              </w:tc>
            </w:tr>
            <w:tr w:rsidR="009F47F0" w:rsidRPr="00152EFA" w14:paraId="044773E0"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DB1CE1B"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A-02-02-01-003-005</w:t>
                  </w:r>
                </w:p>
              </w:tc>
              <w:tc>
                <w:tcPr>
                  <w:tcW w:w="496" w:type="pct"/>
                  <w:tcBorders>
                    <w:top w:val="nil"/>
                    <w:left w:val="nil"/>
                    <w:bottom w:val="single" w:sz="4" w:space="0" w:color="auto"/>
                    <w:right w:val="single" w:sz="4" w:space="0" w:color="auto"/>
                  </w:tcBorders>
                  <w:shd w:val="clear" w:color="auto" w:fill="auto"/>
                  <w:noWrap/>
                  <w:vAlign w:val="center"/>
                  <w:hideMark/>
                </w:tcPr>
                <w:p w14:paraId="493C98F5"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34C4BCDB"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PRODUCTOS QUÍMICOS; FIBRAS ARTIFICIALES (O FIBRAS INDUSTRIALES HECHAS POR EL HOMBRE)</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7A8DECD4" w14:textId="77777777" w:rsidR="009F47F0" w:rsidRPr="00152EFA" w:rsidRDefault="009F47F0" w:rsidP="009F47F0">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31C387F6"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23,76%</w:t>
                  </w:r>
                </w:p>
              </w:tc>
              <w:tc>
                <w:tcPr>
                  <w:tcW w:w="822" w:type="pct"/>
                  <w:tcBorders>
                    <w:top w:val="nil"/>
                    <w:left w:val="nil"/>
                    <w:bottom w:val="single" w:sz="4" w:space="0" w:color="auto"/>
                    <w:right w:val="single" w:sz="4" w:space="0" w:color="auto"/>
                  </w:tcBorders>
                  <w:shd w:val="clear" w:color="000000" w:fill="FFFFFF"/>
                  <w:noWrap/>
                  <w:vAlign w:val="center"/>
                  <w:hideMark/>
                </w:tcPr>
                <w:p w14:paraId="3543C774"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$3.083.432,00 </w:t>
                  </w:r>
                </w:p>
              </w:tc>
            </w:tr>
            <w:tr w:rsidR="009F47F0" w:rsidRPr="00152EFA" w14:paraId="3258759B"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4351DD5"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A-02-02-01-003-006</w:t>
                  </w:r>
                </w:p>
              </w:tc>
              <w:tc>
                <w:tcPr>
                  <w:tcW w:w="496" w:type="pct"/>
                  <w:tcBorders>
                    <w:top w:val="nil"/>
                    <w:left w:val="nil"/>
                    <w:bottom w:val="single" w:sz="4" w:space="0" w:color="auto"/>
                    <w:right w:val="single" w:sz="4" w:space="0" w:color="auto"/>
                  </w:tcBorders>
                  <w:shd w:val="clear" w:color="auto" w:fill="auto"/>
                  <w:noWrap/>
                  <w:vAlign w:val="center"/>
                  <w:hideMark/>
                </w:tcPr>
                <w:p w14:paraId="44C65CD4"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08E412CD"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PRODUCTOS DE CAUCHO Y PLÁSTICO</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30B1F786" w14:textId="77777777" w:rsidR="009F47F0" w:rsidRPr="00152EFA" w:rsidRDefault="009F47F0" w:rsidP="009F47F0">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36719A3C"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8,48%</w:t>
                  </w:r>
                </w:p>
              </w:tc>
              <w:tc>
                <w:tcPr>
                  <w:tcW w:w="822" w:type="pct"/>
                  <w:tcBorders>
                    <w:top w:val="nil"/>
                    <w:left w:val="nil"/>
                    <w:bottom w:val="single" w:sz="4" w:space="0" w:color="auto"/>
                    <w:right w:val="single" w:sz="4" w:space="0" w:color="auto"/>
                  </w:tcBorders>
                  <w:shd w:val="clear" w:color="000000" w:fill="FFFFFF"/>
                  <w:noWrap/>
                  <w:vAlign w:val="center"/>
                  <w:hideMark/>
                </w:tcPr>
                <w:p w14:paraId="3F36BF5F"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$1.100.000,00 </w:t>
                  </w:r>
                </w:p>
              </w:tc>
            </w:tr>
            <w:tr w:rsidR="009F47F0" w:rsidRPr="00152EFA" w14:paraId="3D2DC20A" w14:textId="77777777" w:rsidTr="00486F54">
              <w:trPr>
                <w:trHeight w:val="675"/>
              </w:trPr>
              <w:tc>
                <w:tcPr>
                  <w:tcW w:w="757"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6A489D6"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lastRenderedPageBreak/>
                    <w:t>A-02-02-01-003-008</w:t>
                  </w:r>
                </w:p>
              </w:tc>
              <w:tc>
                <w:tcPr>
                  <w:tcW w:w="496" w:type="pct"/>
                  <w:tcBorders>
                    <w:top w:val="nil"/>
                    <w:left w:val="nil"/>
                    <w:bottom w:val="single" w:sz="4" w:space="0" w:color="auto"/>
                    <w:right w:val="single" w:sz="4" w:space="0" w:color="auto"/>
                  </w:tcBorders>
                  <w:shd w:val="clear" w:color="auto" w:fill="auto"/>
                  <w:noWrap/>
                  <w:vAlign w:val="center"/>
                  <w:hideMark/>
                </w:tcPr>
                <w:p w14:paraId="71489801"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10</w:t>
                  </w:r>
                </w:p>
              </w:tc>
              <w:tc>
                <w:tcPr>
                  <w:tcW w:w="1357" w:type="pct"/>
                  <w:gridSpan w:val="2"/>
                  <w:tcBorders>
                    <w:top w:val="single" w:sz="4" w:space="0" w:color="auto"/>
                    <w:left w:val="nil"/>
                    <w:bottom w:val="single" w:sz="4" w:space="0" w:color="auto"/>
                    <w:right w:val="single" w:sz="4" w:space="0" w:color="000000"/>
                  </w:tcBorders>
                  <w:shd w:val="clear" w:color="auto" w:fill="auto"/>
                  <w:vAlign w:val="center"/>
                  <w:hideMark/>
                </w:tcPr>
                <w:p w14:paraId="08FC4039" w14:textId="77777777" w:rsidR="009F47F0" w:rsidRPr="00152EFA" w:rsidRDefault="009F47F0" w:rsidP="009F47F0">
                  <w:pPr>
                    <w:widowControl/>
                    <w:suppressAutoHyphens w:val="0"/>
                    <w:jc w:val="center"/>
                    <w:rPr>
                      <w:rFonts w:ascii="Arial" w:eastAsia="Times New Roman" w:hAnsi="Arial" w:cs="Arial"/>
                      <w:kern w:val="0"/>
                      <w:sz w:val="16"/>
                      <w:szCs w:val="16"/>
                    </w:rPr>
                  </w:pPr>
                  <w:r w:rsidRPr="00152EFA">
                    <w:rPr>
                      <w:rFonts w:ascii="Arial" w:eastAsia="Times New Roman" w:hAnsi="Arial" w:cs="Arial"/>
                      <w:kern w:val="0"/>
                      <w:sz w:val="16"/>
                      <w:szCs w:val="16"/>
                    </w:rPr>
                    <w:t>OTROS BIENES TRANSPORTABLES N.C.P.</w:t>
                  </w:r>
                </w:p>
              </w:tc>
              <w:tc>
                <w:tcPr>
                  <w:tcW w:w="896" w:type="pct"/>
                  <w:gridSpan w:val="2"/>
                  <w:vMerge/>
                  <w:tcBorders>
                    <w:top w:val="single" w:sz="4" w:space="0" w:color="auto"/>
                    <w:left w:val="single" w:sz="4" w:space="0" w:color="auto"/>
                    <w:bottom w:val="single" w:sz="4" w:space="0" w:color="000000"/>
                    <w:right w:val="single" w:sz="4" w:space="0" w:color="000000"/>
                  </w:tcBorders>
                  <w:vAlign w:val="center"/>
                  <w:hideMark/>
                </w:tcPr>
                <w:p w14:paraId="503886E0" w14:textId="77777777" w:rsidR="009F47F0" w:rsidRPr="00152EFA" w:rsidRDefault="009F47F0" w:rsidP="009F47F0">
                  <w:pPr>
                    <w:widowControl/>
                    <w:suppressAutoHyphens w:val="0"/>
                    <w:rPr>
                      <w:rFonts w:ascii="Arial" w:eastAsia="Times New Roman" w:hAnsi="Arial" w:cs="Arial"/>
                      <w:kern w:val="0"/>
                      <w:sz w:val="16"/>
                      <w:szCs w:val="16"/>
                    </w:rPr>
                  </w:pPr>
                </w:p>
              </w:tc>
              <w:tc>
                <w:tcPr>
                  <w:tcW w:w="672" w:type="pct"/>
                  <w:tcBorders>
                    <w:top w:val="single" w:sz="4" w:space="0" w:color="auto"/>
                    <w:left w:val="nil"/>
                    <w:bottom w:val="single" w:sz="4" w:space="0" w:color="auto"/>
                    <w:right w:val="single" w:sz="4" w:space="0" w:color="000000"/>
                  </w:tcBorders>
                  <w:shd w:val="clear" w:color="auto" w:fill="auto"/>
                  <w:vAlign w:val="center"/>
                  <w:hideMark/>
                </w:tcPr>
                <w:p w14:paraId="239B13BF" w14:textId="77777777" w:rsidR="009F47F0" w:rsidRPr="00152EFA" w:rsidRDefault="009F47F0" w:rsidP="009F47F0">
                  <w:pPr>
                    <w:widowControl/>
                    <w:suppressAutoHyphens w:val="0"/>
                    <w:jc w:val="center"/>
                    <w:rPr>
                      <w:rFonts w:ascii="Arial" w:eastAsia="Times New Roman" w:hAnsi="Arial" w:cs="Arial"/>
                      <w:color w:val="000000"/>
                      <w:kern w:val="0"/>
                      <w:sz w:val="16"/>
                      <w:szCs w:val="16"/>
                    </w:rPr>
                  </w:pPr>
                  <w:r w:rsidRPr="00152EFA">
                    <w:rPr>
                      <w:rFonts w:ascii="Arial" w:eastAsia="Times New Roman" w:hAnsi="Arial" w:cs="Arial"/>
                      <w:color w:val="000000"/>
                      <w:kern w:val="0"/>
                      <w:sz w:val="16"/>
                      <w:szCs w:val="16"/>
                    </w:rPr>
                    <w:t>26,62%</w:t>
                  </w:r>
                </w:p>
              </w:tc>
              <w:tc>
                <w:tcPr>
                  <w:tcW w:w="822" w:type="pct"/>
                  <w:tcBorders>
                    <w:top w:val="nil"/>
                    <w:left w:val="nil"/>
                    <w:bottom w:val="single" w:sz="4" w:space="0" w:color="auto"/>
                    <w:right w:val="single" w:sz="4" w:space="0" w:color="auto"/>
                  </w:tcBorders>
                  <w:shd w:val="clear" w:color="000000" w:fill="FFFFFF"/>
                  <w:noWrap/>
                  <w:vAlign w:val="center"/>
                  <w:hideMark/>
                </w:tcPr>
                <w:p w14:paraId="0F514E19"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r w:rsidRPr="00152EFA">
                    <w:rPr>
                      <w:rFonts w:ascii="Calibri" w:eastAsia="Times New Roman" w:hAnsi="Calibri" w:cs="Calibri"/>
                      <w:color w:val="000000"/>
                      <w:kern w:val="0"/>
                      <w:sz w:val="16"/>
                      <w:szCs w:val="16"/>
                    </w:rPr>
                    <w:t xml:space="preserve"> $3.454.766,70 </w:t>
                  </w:r>
                </w:p>
              </w:tc>
            </w:tr>
            <w:tr w:rsidR="009F47F0" w:rsidRPr="00152EFA" w14:paraId="6BDFE252" w14:textId="77777777" w:rsidTr="00486F54">
              <w:trPr>
                <w:trHeight w:val="578"/>
              </w:trPr>
              <w:tc>
                <w:tcPr>
                  <w:tcW w:w="380" w:type="pct"/>
                  <w:tcBorders>
                    <w:top w:val="nil"/>
                    <w:left w:val="nil"/>
                    <w:bottom w:val="nil"/>
                    <w:right w:val="nil"/>
                  </w:tcBorders>
                  <w:shd w:val="clear" w:color="auto" w:fill="auto"/>
                  <w:noWrap/>
                  <w:vAlign w:val="center"/>
                  <w:hideMark/>
                </w:tcPr>
                <w:p w14:paraId="1F79D2E0" w14:textId="77777777" w:rsidR="009F47F0" w:rsidRPr="00152EFA" w:rsidRDefault="009F47F0" w:rsidP="009F47F0">
                  <w:pPr>
                    <w:widowControl/>
                    <w:suppressAutoHyphens w:val="0"/>
                    <w:jc w:val="center"/>
                    <w:rPr>
                      <w:rFonts w:ascii="Calibri" w:eastAsia="Times New Roman" w:hAnsi="Calibri" w:cs="Calibri"/>
                      <w:color w:val="000000"/>
                      <w:kern w:val="0"/>
                      <w:sz w:val="16"/>
                      <w:szCs w:val="16"/>
                    </w:rPr>
                  </w:pPr>
                </w:p>
              </w:tc>
              <w:tc>
                <w:tcPr>
                  <w:tcW w:w="377" w:type="pct"/>
                  <w:tcBorders>
                    <w:top w:val="nil"/>
                    <w:left w:val="nil"/>
                    <w:bottom w:val="nil"/>
                    <w:right w:val="nil"/>
                  </w:tcBorders>
                  <w:shd w:val="clear" w:color="auto" w:fill="auto"/>
                  <w:noWrap/>
                  <w:vAlign w:val="bottom"/>
                  <w:hideMark/>
                </w:tcPr>
                <w:p w14:paraId="1F9B9BAA" w14:textId="77777777" w:rsidR="009F47F0" w:rsidRPr="00152EFA" w:rsidRDefault="009F47F0" w:rsidP="009F47F0">
                  <w:pPr>
                    <w:widowControl/>
                    <w:suppressAutoHyphens w:val="0"/>
                    <w:rPr>
                      <w:rFonts w:eastAsia="Times New Roman"/>
                      <w:kern w:val="0"/>
                      <w:sz w:val="16"/>
                      <w:szCs w:val="16"/>
                    </w:rPr>
                  </w:pPr>
                </w:p>
              </w:tc>
              <w:tc>
                <w:tcPr>
                  <w:tcW w:w="496" w:type="pct"/>
                  <w:tcBorders>
                    <w:top w:val="nil"/>
                    <w:left w:val="nil"/>
                    <w:bottom w:val="nil"/>
                    <w:right w:val="nil"/>
                  </w:tcBorders>
                  <w:shd w:val="clear" w:color="auto" w:fill="auto"/>
                  <w:noWrap/>
                  <w:vAlign w:val="bottom"/>
                  <w:hideMark/>
                </w:tcPr>
                <w:p w14:paraId="2FAF9CC1" w14:textId="77777777" w:rsidR="009F47F0" w:rsidRPr="00152EFA" w:rsidRDefault="009F47F0" w:rsidP="009F47F0">
                  <w:pPr>
                    <w:widowControl/>
                    <w:suppressAutoHyphens w:val="0"/>
                    <w:jc w:val="both"/>
                    <w:rPr>
                      <w:rFonts w:eastAsia="Times New Roman"/>
                      <w:kern w:val="0"/>
                      <w:sz w:val="16"/>
                      <w:szCs w:val="16"/>
                    </w:rPr>
                  </w:pPr>
                </w:p>
              </w:tc>
              <w:tc>
                <w:tcPr>
                  <w:tcW w:w="432" w:type="pct"/>
                  <w:tcBorders>
                    <w:top w:val="nil"/>
                    <w:left w:val="nil"/>
                    <w:bottom w:val="nil"/>
                    <w:right w:val="nil"/>
                  </w:tcBorders>
                  <w:shd w:val="clear" w:color="auto" w:fill="auto"/>
                  <w:noWrap/>
                  <w:vAlign w:val="center"/>
                  <w:hideMark/>
                </w:tcPr>
                <w:p w14:paraId="7F1D6356" w14:textId="77777777" w:rsidR="009F47F0" w:rsidRPr="00152EFA" w:rsidRDefault="009F47F0" w:rsidP="009F47F0">
                  <w:pPr>
                    <w:widowControl/>
                    <w:suppressAutoHyphens w:val="0"/>
                    <w:jc w:val="both"/>
                    <w:rPr>
                      <w:rFonts w:eastAsia="Times New Roman"/>
                      <w:kern w:val="0"/>
                      <w:sz w:val="16"/>
                      <w:szCs w:val="16"/>
                    </w:rPr>
                  </w:pPr>
                </w:p>
              </w:tc>
              <w:tc>
                <w:tcPr>
                  <w:tcW w:w="925" w:type="pct"/>
                  <w:tcBorders>
                    <w:top w:val="nil"/>
                    <w:left w:val="nil"/>
                    <w:bottom w:val="nil"/>
                    <w:right w:val="nil"/>
                  </w:tcBorders>
                  <w:shd w:val="clear" w:color="auto" w:fill="auto"/>
                  <w:noWrap/>
                  <w:vAlign w:val="center"/>
                  <w:hideMark/>
                </w:tcPr>
                <w:p w14:paraId="2578E888" w14:textId="77777777" w:rsidR="009F47F0" w:rsidRPr="00152EFA" w:rsidRDefault="009F47F0" w:rsidP="009F47F0">
                  <w:pPr>
                    <w:widowControl/>
                    <w:suppressAutoHyphens w:val="0"/>
                    <w:rPr>
                      <w:rFonts w:eastAsia="Times New Roman"/>
                      <w:kern w:val="0"/>
                      <w:sz w:val="16"/>
                      <w:szCs w:val="16"/>
                    </w:rPr>
                  </w:pPr>
                </w:p>
              </w:tc>
              <w:tc>
                <w:tcPr>
                  <w:tcW w:w="84" w:type="pct"/>
                  <w:tcBorders>
                    <w:top w:val="nil"/>
                    <w:left w:val="nil"/>
                    <w:bottom w:val="nil"/>
                    <w:right w:val="nil"/>
                  </w:tcBorders>
                  <w:shd w:val="clear" w:color="auto" w:fill="auto"/>
                  <w:noWrap/>
                  <w:vAlign w:val="center"/>
                  <w:hideMark/>
                </w:tcPr>
                <w:p w14:paraId="2A7D80D9" w14:textId="77777777" w:rsidR="009F47F0" w:rsidRPr="00152EFA" w:rsidRDefault="009F47F0" w:rsidP="009F47F0">
                  <w:pPr>
                    <w:widowControl/>
                    <w:suppressAutoHyphens w:val="0"/>
                    <w:rPr>
                      <w:rFonts w:eastAsia="Times New Roman"/>
                      <w:kern w:val="0"/>
                      <w:sz w:val="16"/>
                      <w:szCs w:val="16"/>
                    </w:rPr>
                  </w:pPr>
                </w:p>
              </w:tc>
              <w:tc>
                <w:tcPr>
                  <w:tcW w:w="812" w:type="pct"/>
                  <w:tcBorders>
                    <w:top w:val="nil"/>
                    <w:left w:val="nil"/>
                    <w:bottom w:val="nil"/>
                    <w:right w:val="nil"/>
                  </w:tcBorders>
                  <w:shd w:val="clear" w:color="auto" w:fill="auto"/>
                  <w:noWrap/>
                  <w:vAlign w:val="center"/>
                  <w:hideMark/>
                </w:tcPr>
                <w:p w14:paraId="2BC4DDB3" w14:textId="77777777" w:rsidR="009F47F0" w:rsidRPr="00152EFA" w:rsidRDefault="009F47F0" w:rsidP="009F47F0">
                  <w:pPr>
                    <w:widowControl/>
                    <w:suppressAutoHyphens w:val="0"/>
                    <w:rPr>
                      <w:rFonts w:eastAsia="Times New Roman"/>
                      <w:kern w:val="0"/>
                      <w:sz w:val="16"/>
                      <w:szCs w:val="16"/>
                    </w:rPr>
                  </w:pPr>
                </w:p>
              </w:tc>
              <w:tc>
                <w:tcPr>
                  <w:tcW w:w="672"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3A79DFD7" w14:textId="77777777" w:rsidR="009F47F0" w:rsidRPr="00152EFA" w:rsidRDefault="009F47F0" w:rsidP="009F47F0">
                  <w:pPr>
                    <w:widowControl/>
                    <w:suppressAutoHyphens w:val="0"/>
                    <w:jc w:val="center"/>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100%</w:t>
                  </w:r>
                </w:p>
              </w:tc>
              <w:tc>
                <w:tcPr>
                  <w:tcW w:w="82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08CFD57" w14:textId="77777777" w:rsidR="009F47F0" w:rsidRPr="00152EFA" w:rsidRDefault="009F47F0" w:rsidP="009F47F0">
                  <w:pPr>
                    <w:widowControl/>
                    <w:suppressAutoHyphens w:val="0"/>
                    <w:rPr>
                      <w:rFonts w:ascii="Arial" w:eastAsia="Times New Roman" w:hAnsi="Arial" w:cs="Arial"/>
                      <w:b/>
                      <w:bCs/>
                      <w:color w:val="000000"/>
                      <w:kern w:val="0"/>
                      <w:sz w:val="16"/>
                      <w:szCs w:val="16"/>
                    </w:rPr>
                  </w:pPr>
                  <w:r w:rsidRPr="00152EFA">
                    <w:rPr>
                      <w:rFonts w:ascii="Arial" w:eastAsia="Times New Roman" w:hAnsi="Arial" w:cs="Arial"/>
                      <w:b/>
                      <w:bCs/>
                      <w:color w:val="000000"/>
                      <w:kern w:val="0"/>
                      <w:sz w:val="16"/>
                      <w:szCs w:val="16"/>
                    </w:rPr>
                    <w:t xml:space="preserve"> $12.976.542,70 </w:t>
                  </w:r>
                </w:p>
              </w:tc>
            </w:tr>
          </w:tbl>
          <w:p w14:paraId="06FA5D67" w14:textId="77777777" w:rsidR="009F47F0" w:rsidRDefault="009F47F0" w:rsidP="009F47F0">
            <w:pPr>
              <w:jc w:val="both"/>
              <w:rPr>
                <w:rFonts w:ascii="Arial" w:hAnsi="Arial" w:cs="Arial"/>
                <w:bCs/>
                <w:kern w:val="28"/>
                <w:sz w:val="22"/>
                <w:szCs w:val="22"/>
              </w:rPr>
            </w:pPr>
          </w:p>
          <w:p w14:paraId="4DDDE466" w14:textId="77777777" w:rsidR="009F47F0" w:rsidRDefault="009F47F0" w:rsidP="009F47F0">
            <w:pPr>
              <w:jc w:val="both"/>
              <w:rPr>
                <w:rFonts w:ascii="Arial" w:hAnsi="Arial" w:cs="Arial"/>
                <w:bCs/>
                <w:kern w:val="28"/>
                <w:sz w:val="22"/>
                <w:szCs w:val="22"/>
              </w:rPr>
            </w:pPr>
          </w:p>
          <w:tbl>
            <w:tblPr>
              <w:tblW w:w="5000" w:type="pct"/>
              <w:tblCellMar>
                <w:left w:w="70" w:type="dxa"/>
                <w:right w:w="70" w:type="dxa"/>
              </w:tblCellMar>
              <w:tblLook w:val="04A0" w:firstRow="1" w:lastRow="0" w:firstColumn="1" w:lastColumn="0" w:noHBand="0" w:noVBand="1"/>
            </w:tblPr>
            <w:tblGrid>
              <w:gridCol w:w="661"/>
              <w:gridCol w:w="661"/>
              <w:gridCol w:w="861"/>
              <w:gridCol w:w="754"/>
              <w:gridCol w:w="754"/>
              <w:gridCol w:w="569"/>
              <w:gridCol w:w="569"/>
              <w:gridCol w:w="1125"/>
              <w:gridCol w:w="1513"/>
            </w:tblGrid>
            <w:tr w:rsidR="009F47F0" w:rsidRPr="00EF265F" w14:paraId="3594779C" w14:textId="77777777" w:rsidTr="00486F54">
              <w:trPr>
                <w:trHeight w:val="300"/>
              </w:trPr>
              <w:tc>
                <w:tcPr>
                  <w:tcW w:w="500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14:paraId="54900ECB"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VIGENCIA FUTURA</w:t>
                  </w:r>
                </w:p>
              </w:tc>
            </w:tr>
            <w:tr w:rsidR="009F47F0" w:rsidRPr="00EF265F" w14:paraId="01459BF5" w14:textId="77777777" w:rsidTr="00486F54">
              <w:trPr>
                <w:trHeight w:val="300"/>
              </w:trPr>
              <w:tc>
                <w:tcPr>
                  <w:tcW w:w="561"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BBD6ACC"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ARTICULO PRESUPUESTAL  (SIIF NACIÓN)</w:t>
                  </w:r>
                </w:p>
              </w:tc>
              <w:tc>
                <w:tcPr>
                  <w:tcW w:w="78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CB6E6C1"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RECURSO</w:t>
                  </w:r>
                </w:p>
              </w:tc>
              <w:tc>
                <w:tcPr>
                  <w:tcW w:w="486"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BF615E"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DESCRIPCIÓN DEL RUBRO</w:t>
                  </w:r>
                </w:p>
              </w:tc>
              <w:tc>
                <w:tcPr>
                  <w:tcW w:w="479" w:type="pct"/>
                  <w:gridSpan w:val="2"/>
                  <w:tcBorders>
                    <w:top w:val="single" w:sz="4" w:space="0" w:color="auto"/>
                    <w:left w:val="nil"/>
                    <w:bottom w:val="single" w:sz="4" w:space="0" w:color="auto"/>
                    <w:right w:val="single" w:sz="4" w:space="0" w:color="000000"/>
                  </w:tcBorders>
                  <w:shd w:val="clear" w:color="000000" w:fill="D9D9D9"/>
                  <w:vAlign w:val="center"/>
                  <w:hideMark/>
                </w:tcPr>
                <w:p w14:paraId="0C07122B"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UNIDAD BENEFICIADA</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0650A5E2"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PORCENTAJE</w:t>
                  </w:r>
                </w:p>
              </w:tc>
              <w:tc>
                <w:tcPr>
                  <w:tcW w:w="135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EF893A9"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PRESUPUESTO</w:t>
                  </w:r>
                </w:p>
              </w:tc>
            </w:tr>
            <w:tr w:rsidR="009F47F0" w:rsidRPr="00EF265F" w14:paraId="50D324DD"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67CA625"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A-02-02-01-003-002</w:t>
                  </w:r>
                </w:p>
              </w:tc>
              <w:tc>
                <w:tcPr>
                  <w:tcW w:w="78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6FED6B9"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9805120"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PASTA O PULPA, PAPEL Y PRODUCTOS DE PAPEL; IMPRESOS Y ARTÍCULOS RELACIONADOS</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AB4EAE8"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9A47530"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530810A"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52.817,98 </w:t>
                  </w:r>
                </w:p>
              </w:tc>
            </w:tr>
            <w:tr w:rsidR="009F47F0" w:rsidRPr="00EF265F" w14:paraId="358AF291"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F3A1005"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01857293"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789344F"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5A8C2C5"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644DF8D"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B40F1D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58.746,53 </w:t>
                  </w:r>
                </w:p>
              </w:tc>
            </w:tr>
            <w:tr w:rsidR="009F47F0" w:rsidRPr="00EF265F" w14:paraId="73C67B98"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E886B56"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428A80BC"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679728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C2AA046"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A535600"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A171D2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9F47F0" w:rsidRPr="00EF265F" w14:paraId="1DC986B1"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0805DEC"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79FE931"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CC2016C"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9BD798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04ED16F4"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696445E"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49.907,60 </w:t>
                  </w:r>
                </w:p>
              </w:tc>
            </w:tr>
            <w:tr w:rsidR="009F47F0" w:rsidRPr="00EF265F" w14:paraId="5537515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7410526"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46F5C44"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F33984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9650A0C"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43F41C2"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9CA6953"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9F47F0" w:rsidRPr="00EF265F" w14:paraId="0382EC70"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6378B29"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BE26B9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46C645"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E30F7F1"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7A4BF33"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648020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52.710,19 </w:t>
                  </w:r>
                </w:p>
              </w:tc>
            </w:tr>
            <w:tr w:rsidR="009F47F0" w:rsidRPr="00EF265F" w14:paraId="714C3064"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0B53E02"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418AAD7"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15EEB5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176943D"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D21ADC4"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0142E98"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152.263,65 </w:t>
                  </w:r>
                </w:p>
              </w:tc>
            </w:tr>
            <w:tr w:rsidR="009F47F0" w:rsidRPr="00EF265F" w14:paraId="69ECD34C"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2E96EDB"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204E8B3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03FBE03"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8692453"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4A35693"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93D2622"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8.623,34 </w:t>
                  </w:r>
                </w:p>
              </w:tc>
            </w:tr>
            <w:tr w:rsidR="009F47F0" w:rsidRPr="00EF265F" w14:paraId="5314A018"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D72E87F"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7C4E1A76"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B5A2843"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CC774DF"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ADB6361"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0,15%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D806E4F"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19.510,32 </w:t>
                  </w:r>
                </w:p>
              </w:tc>
            </w:tr>
            <w:tr w:rsidR="009F47F0" w:rsidRPr="00EF265F" w14:paraId="0F6971A2" w14:textId="77777777" w:rsidTr="00486F54">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594E98ED"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PASTA O PULPA, PAPEL Y PRODUCTOS DE PAPEL; IMPRESOS Y ARTÍCULOS RELACIONADOS</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374D9EA1"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3,85%</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37CB5ADC"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500.000,00 </w:t>
                  </w:r>
                </w:p>
              </w:tc>
            </w:tr>
            <w:tr w:rsidR="009F47F0" w:rsidRPr="00EF265F" w14:paraId="54EFB203"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B3900CF"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A-02-02-01-003-003</w:t>
                  </w:r>
                </w:p>
              </w:tc>
              <w:tc>
                <w:tcPr>
                  <w:tcW w:w="786"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4E0DE71"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1C25557"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PRODUCTOS DE HORNOS DE COQUE; PRODUCTOS DE REFINACIÓN DE PETRÓLEO Y COMBUSTIBLE NUCLEAR</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750BE9B"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FACE52C"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6E0B0E8"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271.504,46 </w:t>
                  </w:r>
                </w:p>
              </w:tc>
            </w:tr>
            <w:tr w:rsidR="009F47F0" w:rsidRPr="00EF265F" w14:paraId="3749D4FD"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A8CEEFD"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5BB927D7"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93A4B54"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C68C8C1"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AEA7BE3"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2,33%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09FA355"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301.979,45 </w:t>
                  </w:r>
                </w:p>
              </w:tc>
            </w:tr>
            <w:tr w:rsidR="009F47F0" w:rsidRPr="00EF265F" w14:paraId="71DCD356"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67CB0F9"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189E09BD"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1E863D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B4BE4B5"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991E24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CA28533"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9F47F0" w:rsidRPr="00EF265F" w14:paraId="64B041F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FA473F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2301AFF6"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2C8330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55B6CE4"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F6D2146"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8A247FB"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256.544,01 </w:t>
                  </w:r>
                </w:p>
              </w:tc>
            </w:tr>
            <w:tr w:rsidR="009F47F0" w:rsidRPr="00EF265F" w14:paraId="3202152E"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8DED1FB"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772A67B1"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0D8E584"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BE9C84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2B6198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EFE049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9F47F0" w:rsidRPr="00EF265F" w14:paraId="0814C43E"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4F34BC6"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54AE980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90B787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8188BD3"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0B8F266"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237F73E"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270.950,37 </w:t>
                  </w:r>
                </w:p>
              </w:tc>
            </w:tr>
            <w:tr w:rsidR="009F47F0" w:rsidRPr="00EF265F" w14:paraId="63E9ACDF"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FB93346"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1EF0D97A"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D3D705"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1EC890D"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A526DF9"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2,59%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751B06B"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335.937,26 </w:t>
                  </w:r>
                </w:p>
              </w:tc>
            </w:tr>
            <w:tr w:rsidR="009F47F0" w:rsidRPr="00EF265F" w14:paraId="233B620B"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699C31A"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23DE78FD"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8D452C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477B5F0"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F8BB3BF"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0,34%</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D7B6E18"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44.327,26 </w:t>
                  </w:r>
                </w:p>
              </w:tc>
            </w:tr>
            <w:tr w:rsidR="009F47F0" w:rsidRPr="00EF265F" w14:paraId="3F401DD4"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82CF2E0"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000000"/>
                    <w:right w:val="single" w:sz="4" w:space="0" w:color="auto"/>
                  </w:tcBorders>
                  <w:vAlign w:val="center"/>
                  <w:hideMark/>
                </w:tcPr>
                <w:p w14:paraId="2F6E3BAA"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2F3BCC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B9D0357"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196088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0,77%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3D220C6"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100.290,42 </w:t>
                  </w:r>
                </w:p>
              </w:tc>
            </w:tr>
            <w:tr w:rsidR="009F47F0" w:rsidRPr="00EF265F" w14:paraId="676C3A6A" w14:textId="77777777" w:rsidTr="00486F54">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19C515F3"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PRODUCTOS DE HORNOS DE COQUE; PRODUCTOS DE REFINACIÓN DE PETRÓLEO Y COMBUSTIBLE NUCLEAR</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38E7CD24"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16,36%</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2FB5AAF5"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2.123.434,00 </w:t>
                  </w:r>
                </w:p>
              </w:tc>
            </w:tr>
            <w:tr w:rsidR="009F47F0" w:rsidRPr="00EF265F" w14:paraId="316D6C32"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E09E44D"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A-02-02-01-003-004</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8381D"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0DD77B8"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QUÍMICOS BÁSICOS</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B4696C0"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E12137A"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681ECFD"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289.240,51 </w:t>
                  </w:r>
                </w:p>
              </w:tc>
            </w:tr>
            <w:tr w:rsidR="009F47F0" w:rsidRPr="00EF265F" w14:paraId="4B5C9B3A"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DDC7C2D"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E94A52A"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790F56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F244724"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DCA032C"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2,46%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9E899AE"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318.668,27 </w:t>
                  </w:r>
                </w:p>
              </w:tc>
            </w:tr>
            <w:tr w:rsidR="009F47F0" w:rsidRPr="00EF265F" w14:paraId="34BBD1A3"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ABBD2F1"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52983D58"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57631FC"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268624C"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98FB79B"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2,12%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9837F6A"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274.904,98 </w:t>
                  </w:r>
                </w:p>
              </w:tc>
            </w:tr>
            <w:tr w:rsidR="009F47F0" w:rsidRPr="00EF265F" w14:paraId="6FDDA9FB"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46622AC"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7D4CECC2"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B23CB3C"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73880E7"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DB62264"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2,01%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F52358F"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260.288,35 </w:t>
                  </w:r>
                </w:p>
              </w:tc>
            </w:tr>
            <w:tr w:rsidR="009F47F0" w:rsidRPr="00EF265F" w14:paraId="4FDEFB8F"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5CEE5C4"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D51531E"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3EE613F"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B155BF7"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D7607C5"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414DFEB"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287.186,31 </w:t>
                  </w:r>
                </w:p>
              </w:tc>
            </w:tr>
            <w:tr w:rsidR="009F47F0" w:rsidRPr="00EF265F" w14:paraId="08544423"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86577D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27B3333F"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0C1BDF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3A0C062"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090156C8"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2,21%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36AEEB5"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287.186,31 </w:t>
                  </w:r>
                </w:p>
              </w:tc>
            </w:tr>
            <w:tr w:rsidR="009F47F0" w:rsidRPr="00EF265F" w14:paraId="2BC9758D"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3C6B6E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9637AA3"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86473F8"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0C19FC6"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F1B4EFC"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2,63%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5B2148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340.840,37 </w:t>
                  </w:r>
                </w:p>
              </w:tc>
            </w:tr>
            <w:tr w:rsidR="009F47F0" w:rsidRPr="00EF265F" w14:paraId="6E2FCD3F"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AAF7025"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76E380C"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A6900D3"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95157AB"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09D441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0,44%</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C4A01B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57.255,47 </w:t>
                  </w:r>
                </w:p>
              </w:tc>
            </w:tr>
            <w:tr w:rsidR="009F47F0" w:rsidRPr="00EF265F" w14:paraId="2C3934EF"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AE1E418"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6F85074"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F331C8C"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6DB1FB7"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F5CAF3B"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0,88%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1BB5F06"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114.035,44 </w:t>
                  </w:r>
                </w:p>
              </w:tc>
            </w:tr>
            <w:tr w:rsidR="009F47F0" w:rsidRPr="00EF265F" w14:paraId="420CDF69" w14:textId="77777777" w:rsidTr="00486F54">
              <w:trPr>
                <w:trHeight w:val="20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29B080CE"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QUÍMICOS BÁSICOS</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734A195A"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17,18%</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7CBB8C93"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2.229.606,00 </w:t>
                  </w:r>
                </w:p>
              </w:tc>
            </w:tr>
            <w:tr w:rsidR="009F47F0" w:rsidRPr="00EF265F" w14:paraId="63E6C8D4"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2E38A4D"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A-02-02-01-003-005</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D6690"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494A42A"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OTROS PRODUCTOS QUÍMICOS; FIBRAS ARTIFICIALES (O FIBRAS INDUSTRIALES HECHAS POR EL HOMBRE)</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56AC7C9"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C7F2C68"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5D76912"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358.409,82 </w:t>
                  </w:r>
                </w:p>
              </w:tc>
            </w:tr>
            <w:tr w:rsidR="009F47F0" w:rsidRPr="00EF265F" w14:paraId="3C44167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7B35F6F"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2760E6D0"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B8389F6"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0507863"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A273585"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D3D1B10"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398.639,49 </w:t>
                  </w:r>
                </w:p>
              </w:tc>
            </w:tr>
            <w:tr w:rsidR="009F47F0" w:rsidRPr="00EF265F" w14:paraId="4B2F9400"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1B1DE0E4"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4495D9F"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D9991F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780F46A"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92D57F4"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B94167E"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9F47F0" w:rsidRPr="00EF265F" w14:paraId="65154DE8"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B4D8EA0"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9658D07"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77E03DF3"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0B58F81"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004F4E5D"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2,61%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D7DFB0E"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338.660,71 </w:t>
                  </w:r>
                </w:p>
              </w:tc>
            </w:tr>
            <w:tr w:rsidR="009F47F0" w:rsidRPr="00EF265F" w14:paraId="0225B85E"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D5AB53D"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1BE7DDF2"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93A5F43"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F6558B8"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E095A58"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37DBB118"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9F47F0" w:rsidRPr="00EF265F" w14:paraId="28A772CD"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C1EAF08"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02DD1A6"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8D0B4E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39B9F051"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D4535CF"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2,76%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32E0CA2"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357.678,37 </w:t>
                  </w:r>
                </w:p>
              </w:tc>
            </w:tr>
            <w:tr w:rsidR="009F47F0" w:rsidRPr="00EF265F" w14:paraId="5C92DD13"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AEBF50B"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9248748"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966984A"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FED457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C8FE13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3,42%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6BFF125"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443.466,79 </w:t>
                  </w:r>
                </w:p>
              </w:tc>
            </w:tr>
            <w:tr w:rsidR="009F47F0" w:rsidRPr="00EF265F" w14:paraId="7C6E1C1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9380A6E"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45F4E05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E4F8D9F"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CF8FE0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7372B23"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0,45%</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4A7EC59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58.515,89 </w:t>
                  </w:r>
                </w:p>
              </w:tc>
            </w:tr>
            <w:tr w:rsidR="009F47F0" w:rsidRPr="00EF265F" w14:paraId="00D5E0ED"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737DAEC"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24D6574B"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DDF9DA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6AF0AF9"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444B1FF"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1,02%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A6D5EAC"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132.392,20 </w:t>
                  </w:r>
                </w:p>
              </w:tc>
            </w:tr>
            <w:tr w:rsidR="009F47F0" w:rsidRPr="00EF265F" w14:paraId="404A81A4" w14:textId="77777777" w:rsidTr="00486F54">
              <w:trPr>
                <w:trHeight w:val="203"/>
              </w:trPr>
              <w:tc>
                <w:tcPr>
                  <w:tcW w:w="2313" w:type="pct"/>
                  <w:gridSpan w:val="7"/>
                  <w:tcBorders>
                    <w:top w:val="nil"/>
                    <w:left w:val="single" w:sz="4" w:space="0" w:color="auto"/>
                    <w:bottom w:val="nil"/>
                    <w:right w:val="single" w:sz="4" w:space="0" w:color="000000"/>
                  </w:tcBorders>
                  <w:shd w:val="clear" w:color="000000" w:fill="D9D9D9"/>
                  <w:vAlign w:val="center"/>
                  <w:hideMark/>
                </w:tcPr>
                <w:p w14:paraId="2822A1EA"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OTROS PRODUCTOS QUÍMICOS; FIBRAS ARTIFICIALES (O FIBRAS INDUSTRIALES HECHAS POR EL HOMBRE)</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53AA623A"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21,60%</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4A8736B4"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2.803.120,00 </w:t>
                  </w:r>
                </w:p>
              </w:tc>
            </w:tr>
            <w:tr w:rsidR="009F47F0" w:rsidRPr="00EF265F" w14:paraId="5FE59A67"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55C39C9"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A-02-02-01-003-006</w:t>
                  </w:r>
                </w:p>
              </w:tc>
              <w:tc>
                <w:tcPr>
                  <w:tcW w:w="78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19941"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2A012629"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PRODUCTOS DE CAUCHO Y PLÁSTICO</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921BAA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E035922"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0,99%</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117F68D6"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127.861,03 </w:t>
                  </w:r>
                </w:p>
              </w:tc>
            </w:tr>
            <w:tr w:rsidR="009F47F0" w:rsidRPr="00EF265F" w14:paraId="3D1FED77"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6615842"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5F83929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59BE16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822325C"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2F2D162"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8576DE7"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142.212,78 </w:t>
                  </w:r>
                </w:p>
              </w:tc>
            </w:tr>
            <w:tr w:rsidR="009F47F0" w:rsidRPr="00EF265F" w14:paraId="1BE644B1"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CE5D110"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7921CB1"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B638FE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593CC48"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210D7AB"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B2EC272"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9F47F0" w:rsidRPr="00EF265F" w14:paraId="3BDD63D6"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BE5F365"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FB75343"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67022EF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9D1B7A4"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D7EE199"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7A18E4F"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120.815,63 </w:t>
                  </w:r>
                </w:p>
              </w:tc>
            </w:tr>
            <w:tr w:rsidR="009F47F0" w:rsidRPr="00EF265F" w14:paraId="1318F9DE"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374BDB3D"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74268C79"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5E7EB95"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2D455CB7"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902AB0D"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668F20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9F47F0" w:rsidRPr="00EF265F" w14:paraId="3922E5DF"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0366389"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019546DB"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6CBE8F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7B64345"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563FA20E"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0,98%</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6238D3D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127.600,09 </w:t>
                  </w:r>
                </w:p>
              </w:tc>
            </w:tr>
            <w:tr w:rsidR="009F47F0" w:rsidRPr="00EF265F" w14:paraId="537612D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AD979E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542636E2"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59145D22"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D45C3C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875A999"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1,22%</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4F844D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158.204,71 </w:t>
                  </w:r>
                </w:p>
              </w:tc>
            </w:tr>
            <w:tr w:rsidR="009F47F0" w:rsidRPr="00EF265F" w14:paraId="2122FABC"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3BCE1E5"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303305B4"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06E997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E014FBB"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35C7DF2"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0,16%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7E586B8D"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20.875,27 </w:t>
                  </w:r>
                </w:p>
              </w:tc>
            </w:tr>
            <w:tr w:rsidR="009F47F0" w:rsidRPr="00EF265F" w14:paraId="3CDE4359"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5F9B12C"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single" w:sz="4" w:space="0" w:color="auto"/>
                    <w:left w:val="single" w:sz="4" w:space="0" w:color="auto"/>
                    <w:bottom w:val="single" w:sz="4" w:space="0" w:color="auto"/>
                    <w:right w:val="single" w:sz="4" w:space="0" w:color="auto"/>
                  </w:tcBorders>
                  <w:vAlign w:val="center"/>
                  <w:hideMark/>
                </w:tcPr>
                <w:p w14:paraId="670ECBA2"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DA70036"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ABFE2D8"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3E6E6065"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0,36%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B74DA0F"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47.230,30 </w:t>
                  </w:r>
                </w:p>
              </w:tc>
            </w:tr>
            <w:tr w:rsidR="009F47F0" w:rsidRPr="00EF265F" w14:paraId="01C15F01" w14:textId="77777777" w:rsidTr="00486F54">
              <w:trPr>
                <w:trHeight w:val="203"/>
              </w:trPr>
              <w:tc>
                <w:tcPr>
                  <w:tcW w:w="2313"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5CA7544"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PRODUCTOS DE CAUCHO Y PLÁSTICO</w:t>
                  </w:r>
                </w:p>
              </w:tc>
              <w:tc>
                <w:tcPr>
                  <w:tcW w:w="1336"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33017391"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7,71%</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59BB4E8D"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1.000.000,00 </w:t>
                  </w:r>
                </w:p>
              </w:tc>
            </w:tr>
            <w:tr w:rsidR="009F47F0" w:rsidRPr="00EF265F" w14:paraId="3B15ADD9" w14:textId="77777777" w:rsidTr="00486F54">
              <w:trPr>
                <w:trHeight w:val="203"/>
              </w:trPr>
              <w:tc>
                <w:tcPr>
                  <w:tcW w:w="561"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2664C6D"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A-02-02-01-003-008</w:t>
                  </w:r>
                </w:p>
              </w:tc>
              <w:tc>
                <w:tcPr>
                  <w:tcW w:w="78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598EF21A"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10</w:t>
                  </w:r>
                </w:p>
              </w:tc>
              <w:tc>
                <w:tcPr>
                  <w:tcW w:w="486"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BEAADA1" w14:textId="77777777" w:rsidR="009F47F0" w:rsidRPr="00EF265F" w:rsidRDefault="009F47F0" w:rsidP="009F47F0">
                  <w:pPr>
                    <w:widowControl/>
                    <w:suppressAutoHyphens w:val="0"/>
                    <w:jc w:val="center"/>
                    <w:rPr>
                      <w:rFonts w:ascii="Arial" w:eastAsia="Times New Roman" w:hAnsi="Arial" w:cs="Arial"/>
                      <w:kern w:val="0"/>
                      <w:sz w:val="16"/>
                      <w:szCs w:val="16"/>
                    </w:rPr>
                  </w:pPr>
                  <w:r w:rsidRPr="00EF265F">
                    <w:rPr>
                      <w:rFonts w:ascii="Arial" w:eastAsia="Times New Roman" w:hAnsi="Arial" w:cs="Arial"/>
                      <w:kern w:val="0"/>
                      <w:sz w:val="16"/>
                      <w:szCs w:val="16"/>
                    </w:rPr>
                    <w:t>OTROS BIENES TRANSPORTABLES N.C.P.</w:t>
                  </w: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5513DFB1"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BASBA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67959D8"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3,07%</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878BDCA"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398.256,65 </w:t>
                  </w:r>
                </w:p>
              </w:tc>
            </w:tr>
            <w:tr w:rsidR="009F47F0" w:rsidRPr="00EF265F" w14:paraId="737B2BE3"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49BB31E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2D763D1E"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2C136557"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7F239258"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BASPC17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12B22EB6"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3,41%</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8B6AF97"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442.958,93 </w:t>
                  </w:r>
                </w:p>
              </w:tc>
            </w:tr>
            <w:tr w:rsidR="009F47F0" w:rsidRPr="00EF265F" w14:paraId="1955B5ED"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574FA337"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253569A5"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D22B1AA"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7068E9E"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BIBEM</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2199FE4B"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BBD543F"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9F47F0" w:rsidRPr="00EF265F" w14:paraId="0280F345"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0831120E"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D8E451A"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5FDE21E"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7D87369"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BITER17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5D06D2A"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2,90%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7F8E54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376.311,90 </w:t>
                  </w:r>
                </w:p>
              </w:tc>
            </w:tr>
            <w:tr w:rsidR="009F47F0" w:rsidRPr="00EF265F" w14:paraId="0E5B998C"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8015810"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569C27EB"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3FB44580"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01DB2542"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BIVEL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F30FBB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53571CD"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9F47F0" w:rsidRPr="00EF265F" w14:paraId="7057E852"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6B1E3BB1"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01E4D91C"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4369B88D"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49D9C79A"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BIVOL</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2CB2946"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3,06%</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06FB4377"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397.443,88 </w:t>
                  </w:r>
                </w:p>
              </w:tc>
            </w:tr>
            <w:tr w:rsidR="009F47F0" w:rsidRPr="00EF265F" w14:paraId="0DC02AB0"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778858D"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65A8647D"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823E967"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4BDCDA9"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CBR17</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6087C3E7"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4,00%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3736A41"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518.705,25 </w:t>
                  </w:r>
                </w:p>
              </w:tc>
            </w:tr>
            <w:tr w:rsidR="009F47F0" w:rsidRPr="00EF265F" w14:paraId="00A26C50"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20326B12"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49424FCE"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0FFC6981"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61684145"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DISTRITO25</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779CD1E0"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0,50%</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562C6819"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65.021,49 </w:t>
                  </w:r>
                </w:p>
              </w:tc>
            </w:tr>
            <w:tr w:rsidR="009F47F0" w:rsidRPr="00EF265F" w14:paraId="59DC0745" w14:textId="77777777" w:rsidTr="00486F54">
              <w:trPr>
                <w:trHeight w:val="203"/>
              </w:trPr>
              <w:tc>
                <w:tcPr>
                  <w:tcW w:w="561" w:type="pct"/>
                  <w:gridSpan w:val="2"/>
                  <w:vMerge/>
                  <w:tcBorders>
                    <w:top w:val="single" w:sz="4" w:space="0" w:color="auto"/>
                    <w:left w:val="single" w:sz="4" w:space="0" w:color="auto"/>
                    <w:bottom w:val="single" w:sz="4" w:space="0" w:color="000000"/>
                    <w:right w:val="single" w:sz="4" w:space="0" w:color="000000"/>
                  </w:tcBorders>
                  <w:vAlign w:val="center"/>
                  <w:hideMark/>
                </w:tcPr>
                <w:p w14:paraId="7221FBBF" w14:textId="77777777" w:rsidR="009F47F0" w:rsidRPr="00EF265F" w:rsidRDefault="009F47F0" w:rsidP="009F47F0">
                  <w:pPr>
                    <w:widowControl/>
                    <w:suppressAutoHyphens w:val="0"/>
                    <w:rPr>
                      <w:rFonts w:ascii="Arial" w:eastAsia="Times New Roman" w:hAnsi="Arial" w:cs="Arial"/>
                      <w:kern w:val="0"/>
                      <w:sz w:val="16"/>
                      <w:szCs w:val="16"/>
                    </w:rPr>
                  </w:pPr>
                </w:p>
              </w:tc>
              <w:tc>
                <w:tcPr>
                  <w:tcW w:w="786" w:type="pct"/>
                  <w:vMerge/>
                  <w:tcBorders>
                    <w:top w:val="nil"/>
                    <w:left w:val="single" w:sz="4" w:space="0" w:color="auto"/>
                    <w:bottom w:val="single" w:sz="4" w:space="0" w:color="000000"/>
                    <w:right w:val="single" w:sz="4" w:space="0" w:color="auto"/>
                  </w:tcBorders>
                  <w:vAlign w:val="center"/>
                  <w:hideMark/>
                </w:tcPr>
                <w:p w14:paraId="1CC3C18E" w14:textId="77777777" w:rsidR="009F47F0" w:rsidRPr="00EF265F" w:rsidRDefault="009F47F0" w:rsidP="009F47F0">
                  <w:pPr>
                    <w:widowControl/>
                    <w:suppressAutoHyphens w:val="0"/>
                    <w:rPr>
                      <w:rFonts w:ascii="Arial" w:eastAsia="Times New Roman" w:hAnsi="Arial" w:cs="Arial"/>
                      <w:kern w:val="0"/>
                      <w:sz w:val="16"/>
                      <w:szCs w:val="16"/>
                    </w:rPr>
                  </w:pPr>
                </w:p>
              </w:tc>
              <w:tc>
                <w:tcPr>
                  <w:tcW w:w="486" w:type="pct"/>
                  <w:gridSpan w:val="2"/>
                  <w:vMerge/>
                  <w:tcBorders>
                    <w:top w:val="single" w:sz="4" w:space="0" w:color="auto"/>
                    <w:left w:val="single" w:sz="4" w:space="0" w:color="auto"/>
                    <w:bottom w:val="single" w:sz="4" w:space="0" w:color="000000"/>
                    <w:right w:val="single" w:sz="4" w:space="0" w:color="000000"/>
                  </w:tcBorders>
                  <w:vAlign w:val="center"/>
                  <w:hideMark/>
                </w:tcPr>
                <w:p w14:paraId="1CE52AA5" w14:textId="77777777" w:rsidR="009F47F0" w:rsidRPr="00EF265F" w:rsidRDefault="009F47F0" w:rsidP="009F47F0">
                  <w:pPr>
                    <w:widowControl/>
                    <w:suppressAutoHyphens w:val="0"/>
                    <w:rPr>
                      <w:rFonts w:ascii="Arial" w:eastAsia="Times New Roman" w:hAnsi="Arial" w:cs="Arial"/>
                      <w:kern w:val="0"/>
                      <w:sz w:val="16"/>
                      <w:szCs w:val="16"/>
                    </w:rPr>
                  </w:pPr>
                </w:p>
              </w:tc>
              <w:tc>
                <w:tcPr>
                  <w:tcW w:w="479" w:type="pct"/>
                  <w:gridSpan w:val="2"/>
                  <w:tcBorders>
                    <w:top w:val="single" w:sz="4" w:space="0" w:color="auto"/>
                    <w:left w:val="nil"/>
                    <w:bottom w:val="single" w:sz="4" w:space="0" w:color="auto"/>
                    <w:right w:val="single" w:sz="4" w:space="0" w:color="000000"/>
                  </w:tcBorders>
                  <w:shd w:val="clear" w:color="000000" w:fill="FFFFFF"/>
                  <w:noWrap/>
                  <w:vAlign w:val="center"/>
                  <w:hideMark/>
                </w:tcPr>
                <w:p w14:paraId="1EA1CF6A" w14:textId="77777777" w:rsidR="009F47F0" w:rsidRPr="00EF265F" w:rsidRDefault="009F47F0" w:rsidP="009F47F0">
                  <w:pPr>
                    <w:widowControl/>
                    <w:suppressAutoHyphens w:val="0"/>
                    <w:jc w:val="center"/>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GGURA</w:t>
                  </w:r>
                </w:p>
              </w:tc>
              <w:tc>
                <w:tcPr>
                  <w:tcW w:w="1336" w:type="pct"/>
                  <w:tcBorders>
                    <w:top w:val="single" w:sz="4" w:space="0" w:color="auto"/>
                    <w:left w:val="nil"/>
                    <w:bottom w:val="single" w:sz="4" w:space="0" w:color="auto"/>
                    <w:right w:val="single" w:sz="4" w:space="0" w:color="000000"/>
                  </w:tcBorders>
                  <w:shd w:val="clear" w:color="auto" w:fill="auto"/>
                  <w:vAlign w:val="center"/>
                  <w:hideMark/>
                </w:tcPr>
                <w:p w14:paraId="409ED652" w14:textId="77777777" w:rsidR="009F47F0" w:rsidRPr="00EF265F" w:rsidRDefault="009F47F0" w:rsidP="009F47F0">
                  <w:pPr>
                    <w:widowControl/>
                    <w:suppressAutoHyphens w:val="0"/>
                    <w:jc w:val="center"/>
                    <w:rPr>
                      <w:rFonts w:ascii="Arial" w:eastAsia="Times New Roman" w:hAnsi="Arial" w:cs="Arial"/>
                      <w:color w:val="000000"/>
                      <w:kern w:val="0"/>
                      <w:sz w:val="16"/>
                      <w:szCs w:val="16"/>
                    </w:rPr>
                  </w:pPr>
                  <w:r w:rsidRPr="00EF265F">
                    <w:rPr>
                      <w:rFonts w:ascii="Arial" w:eastAsia="Times New Roman" w:hAnsi="Arial" w:cs="Arial"/>
                      <w:color w:val="000000"/>
                      <w:kern w:val="0"/>
                      <w:sz w:val="16"/>
                      <w:szCs w:val="16"/>
                    </w:rPr>
                    <w:t>1,13%</w:t>
                  </w:r>
                </w:p>
              </w:tc>
              <w:tc>
                <w:tcPr>
                  <w:tcW w:w="1351" w:type="pct"/>
                  <w:tcBorders>
                    <w:top w:val="nil"/>
                    <w:left w:val="single" w:sz="4" w:space="0" w:color="auto"/>
                    <w:bottom w:val="single" w:sz="4" w:space="0" w:color="auto"/>
                    <w:right w:val="single" w:sz="4" w:space="0" w:color="auto"/>
                  </w:tcBorders>
                  <w:shd w:val="clear" w:color="000000" w:fill="FFFFFF"/>
                  <w:noWrap/>
                  <w:vAlign w:val="center"/>
                  <w:hideMark/>
                </w:tcPr>
                <w:p w14:paraId="2890E633" w14:textId="77777777" w:rsidR="009F47F0" w:rsidRPr="00EF265F" w:rsidRDefault="009F47F0" w:rsidP="009F47F0">
                  <w:pPr>
                    <w:widowControl/>
                    <w:suppressAutoHyphens w:val="0"/>
                    <w:rPr>
                      <w:rFonts w:ascii="Calibri" w:eastAsia="Times New Roman" w:hAnsi="Calibri" w:cs="Calibri"/>
                      <w:color w:val="000000"/>
                      <w:kern w:val="0"/>
                      <w:sz w:val="16"/>
                      <w:szCs w:val="16"/>
                    </w:rPr>
                  </w:pPr>
                  <w:r w:rsidRPr="00EF265F">
                    <w:rPr>
                      <w:rFonts w:ascii="Calibri" w:eastAsia="Times New Roman" w:hAnsi="Calibri" w:cs="Calibri"/>
                      <w:color w:val="000000"/>
                      <w:kern w:val="0"/>
                      <w:sz w:val="16"/>
                      <w:szCs w:val="16"/>
                    </w:rPr>
                    <w:t xml:space="preserve"> $                  147.111,13 </w:t>
                  </w:r>
                </w:p>
              </w:tc>
            </w:tr>
            <w:tr w:rsidR="009F47F0" w:rsidRPr="00EF265F" w14:paraId="4DFB0459" w14:textId="77777777" w:rsidTr="00486F54">
              <w:trPr>
                <w:trHeight w:val="263"/>
              </w:trPr>
              <w:tc>
                <w:tcPr>
                  <w:tcW w:w="2313" w:type="pct"/>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0FCC9D"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SUB TOTAL OTROS BIENES TRANSPORTABLES N.C.P.</w:t>
                  </w:r>
                </w:p>
              </w:tc>
              <w:tc>
                <w:tcPr>
                  <w:tcW w:w="1336" w:type="pct"/>
                  <w:tcBorders>
                    <w:top w:val="single" w:sz="4" w:space="0" w:color="auto"/>
                    <w:left w:val="nil"/>
                    <w:bottom w:val="single" w:sz="4" w:space="0" w:color="auto"/>
                    <w:right w:val="single" w:sz="4" w:space="0" w:color="000000"/>
                  </w:tcBorders>
                  <w:shd w:val="clear" w:color="000000" w:fill="D9D9D9"/>
                  <w:vAlign w:val="center"/>
                  <w:hideMark/>
                </w:tcPr>
                <w:p w14:paraId="1E29881E"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24,20%</w:t>
                  </w:r>
                </w:p>
              </w:tc>
              <w:tc>
                <w:tcPr>
                  <w:tcW w:w="1351" w:type="pct"/>
                  <w:tcBorders>
                    <w:top w:val="nil"/>
                    <w:left w:val="single" w:sz="4" w:space="0" w:color="auto"/>
                    <w:bottom w:val="single" w:sz="4" w:space="0" w:color="auto"/>
                    <w:right w:val="single" w:sz="4" w:space="0" w:color="auto"/>
                  </w:tcBorders>
                  <w:shd w:val="clear" w:color="000000" w:fill="D9D9D9"/>
                  <w:vAlign w:val="center"/>
                  <w:hideMark/>
                </w:tcPr>
                <w:p w14:paraId="3A579BA6" w14:textId="77777777" w:rsidR="009F47F0" w:rsidRPr="00EF265F" w:rsidRDefault="009F47F0" w:rsidP="009F47F0">
                  <w:pPr>
                    <w:widowControl/>
                    <w:suppressAutoHyphens w:val="0"/>
                    <w:jc w:val="center"/>
                    <w:rPr>
                      <w:rFonts w:ascii="Arial" w:eastAsia="Times New Roman" w:hAnsi="Arial" w:cs="Arial"/>
                      <w:b/>
                      <w:bCs/>
                      <w:kern w:val="0"/>
                      <w:sz w:val="16"/>
                      <w:szCs w:val="16"/>
                    </w:rPr>
                  </w:pPr>
                  <w:r w:rsidRPr="00EF265F">
                    <w:rPr>
                      <w:rFonts w:ascii="Arial" w:eastAsia="Times New Roman" w:hAnsi="Arial" w:cs="Arial"/>
                      <w:b/>
                      <w:bCs/>
                      <w:kern w:val="0"/>
                      <w:sz w:val="16"/>
                      <w:szCs w:val="16"/>
                    </w:rPr>
                    <w:t xml:space="preserve"> $                   3.140.697,00 </w:t>
                  </w:r>
                </w:p>
              </w:tc>
            </w:tr>
            <w:tr w:rsidR="009F47F0" w:rsidRPr="00EF265F" w14:paraId="0568CCEF" w14:textId="77777777" w:rsidTr="00486F54">
              <w:trPr>
                <w:trHeight w:val="263"/>
              </w:trPr>
              <w:tc>
                <w:tcPr>
                  <w:tcW w:w="281" w:type="pct"/>
                  <w:tcBorders>
                    <w:top w:val="nil"/>
                    <w:left w:val="nil"/>
                    <w:bottom w:val="nil"/>
                    <w:right w:val="nil"/>
                  </w:tcBorders>
                  <w:shd w:val="clear" w:color="auto" w:fill="auto"/>
                  <w:noWrap/>
                  <w:vAlign w:val="bottom"/>
                  <w:hideMark/>
                </w:tcPr>
                <w:p w14:paraId="31E2AA64" w14:textId="77777777" w:rsidR="009F47F0" w:rsidRPr="00EF265F" w:rsidRDefault="009F47F0" w:rsidP="009F47F0">
                  <w:pPr>
                    <w:widowControl/>
                    <w:suppressAutoHyphens w:val="0"/>
                    <w:jc w:val="center"/>
                    <w:rPr>
                      <w:rFonts w:ascii="Arial" w:eastAsia="Times New Roman" w:hAnsi="Arial" w:cs="Arial"/>
                      <w:b/>
                      <w:bCs/>
                      <w:kern w:val="0"/>
                      <w:sz w:val="16"/>
                      <w:szCs w:val="16"/>
                    </w:rPr>
                  </w:pPr>
                </w:p>
              </w:tc>
              <w:tc>
                <w:tcPr>
                  <w:tcW w:w="281" w:type="pct"/>
                  <w:tcBorders>
                    <w:top w:val="nil"/>
                    <w:left w:val="nil"/>
                    <w:bottom w:val="nil"/>
                    <w:right w:val="nil"/>
                  </w:tcBorders>
                  <w:shd w:val="clear" w:color="auto" w:fill="auto"/>
                  <w:noWrap/>
                  <w:vAlign w:val="bottom"/>
                  <w:hideMark/>
                </w:tcPr>
                <w:p w14:paraId="5FAF92EC" w14:textId="77777777" w:rsidR="009F47F0" w:rsidRPr="00EF265F" w:rsidRDefault="009F47F0" w:rsidP="009F47F0">
                  <w:pPr>
                    <w:widowControl/>
                    <w:suppressAutoHyphens w:val="0"/>
                    <w:rPr>
                      <w:rFonts w:eastAsia="Times New Roman"/>
                      <w:kern w:val="0"/>
                      <w:sz w:val="16"/>
                      <w:szCs w:val="16"/>
                    </w:rPr>
                  </w:pPr>
                </w:p>
              </w:tc>
              <w:tc>
                <w:tcPr>
                  <w:tcW w:w="786" w:type="pct"/>
                  <w:tcBorders>
                    <w:top w:val="nil"/>
                    <w:left w:val="nil"/>
                    <w:bottom w:val="nil"/>
                    <w:right w:val="nil"/>
                  </w:tcBorders>
                  <w:shd w:val="clear" w:color="auto" w:fill="auto"/>
                  <w:noWrap/>
                  <w:vAlign w:val="bottom"/>
                  <w:hideMark/>
                </w:tcPr>
                <w:p w14:paraId="6DA44458" w14:textId="77777777" w:rsidR="009F47F0" w:rsidRPr="00EF265F" w:rsidRDefault="009F47F0" w:rsidP="009F47F0">
                  <w:pPr>
                    <w:widowControl/>
                    <w:suppressAutoHyphens w:val="0"/>
                    <w:rPr>
                      <w:rFonts w:eastAsia="Times New Roman"/>
                      <w:kern w:val="0"/>
                      <w:sz w:val="16"/>
                      <w:szCs w:val="16"/>
                    </w:rPr>
                  </w:pPr>
                </w:p>
              </w:tc>
              <w:tc>
                <w:tcPr>
                  <w:tcW w:w="243" w:type="pct"/>
                  <w:tcBorders>
                    <w:top w:val="nil"/>
                    <w:left w:val="nil"/>
                    <w:bottom w:val="nil"/>
                    <w:right w:val="nil"/>
                  </w:tcBorders>
                  <w:shd w:val="clear" w:color="auto" w:fill="auto"/>
                  <w:noWrap/>
                  <w:vAlign w:val="bottom"/>
                  <w:hideMark/>
                </w:tcPr>
                <w:p w14:paraId="51DED14A" w14:textId="77777777" w:rsidR="009F47F0" w:rsidRPr="00EF265F" w:rsidRDefault="009F47F0" w:rsidP="009F47F0">
                  <w:pPr>
                    <w:widowControl/>
                    <w:suppressAutoHyphens w:val="0"/>
                    <w:rPr>
                      <w:rFonts w:eastAsia="Times New Roman"/>
                      <w:kern w:val="0"/>
                      <w:sz w:val="16"/>
                      <w:szCs w:val="16"/>
                    </w:rPr>
                  </w:pPr>
                </w:p>
              </w:tc>
              <w:tc>
                <w:tcPr>
                  <w:tcW w:w="243" w:type="pct"/>
                  <w:tcBorders>
                    <w:top w:val="nil"/>
                    <w:left w:val="nil"/>
                    <w:bottom w:val="nil"/>
                    <w:right w:val="nil"/>
                  </w:tcBorders>
                  <w:shd w:val="clear" w:color="auto" w:fill="auto"/>
                  <w:noWrap/>
                  <w:vAlign w:val="bottom"/>
                  <w:hideMark/>
                </w:tcPr>
                <w:p w14:paraId="6C0FDE52" w14:textId="77777777" w:rsidR="009F47F0" w:rsidRPr="00EF265F" w:rsidRDefault="009F47F0" w:rsidP="009F47F0">
                  <w:pPr>
                    <w:widowControl/>
                    <w:suppressAutoHyphens w:val="0"/>
                    <w:rPr>
                      <w:rFonts w:eastAsia="Times New Roman"/>
                      <w:kern w:val="0"/>
                      <w:sz w:val="16"/>
                      <w:szCs w:val="16"/>
                    </w:rPr>
                  </w:pPr>
                </w:p>
              </w:tc>
              <w:tc>
                <w:tcPr>
                  <w:tcW w:w="240" w:type="pct"/>
                  <w:tcBorders>
                    <w:top w:val="nil"/>
                    <w:left w:val="nil"/>
                    <w:bottom w:val="nil"/>
                    <w:right w:val="nil"/>
                  </w:tcBorders>
                  <w:shd w:val="clear" w:color="auto" w:fill="auto"/>
                  <w:noWrap/>
                  <w:vAlign w:val="bottom"/>
                  <w:hideMark/>
                </w:tcPr>
                <w:p w14:paraId="37D0D2D8" w14:textId="77777777" w:rsidR="009F47F0" w:rsidRPr="00EF265F" w:rsidRDefault="009F47F0" w:rsidP="009F47F0">
                  <w:pPr>
                    <w:widowControl/>
                    <w:suppressAutoHyphens w:val="0"/>
                    <w:rPr>
                      <w:rFonts w:eastAsia="Times New Roman"/>
                      <w:kern w:val="0"/>
                      <w:sz w:val="16"/>
                      <w:szCs w:val="16"/>
                    </w:rPr>
                  </w:pPr>
                </w:p>
              </w:tc>
              <w:tc>
                <w:tcPr>
                  <w:tcW w:w="240" w:type="pct"/>
                  <w:tcBorders>
                    <w:top w:val="nil"/>
                    <w:left w:val="nil"/>
                    <w:bottom w:val="nil"/>
                    <w:right w:val="nil"/>
                  </w:tcBorders>
                  <w:shd w:val="clear" w:color="auto" w:fill="auto"/>
                  <w:noWrap/>
                  <w:vAlign w:val="bottom"/>
                  <w:hideMark/>
                </w:tcPr>
                <w:p w14:paraId="61358767" w14:textId="77777777" w:rsidR="009F47F0" w:rsidRPr="00EF265F" w:rsidRDefault="009F47F0" w:rsidP="009F47F0">
                  <w:pPr>
                    <w:widowControl/>
                    <w:suppressAutoHyphens w:val="0"/>
                    <w:rPr>
                      <w:rFonts w:eastAsia="Times New Roman"/>
                      <w:kern w:val="0"/>
                      <w:sz w:val="16"/>
                      <w:szCs w:val="16"/>
                    </w:rPr>
                  </w:pPr>
                </w:p>
              </w:tc>
              <w:tc>
                <w:tcPr>
                  <w:tcW w:w="133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D985993"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91%</w:t>
                  </w:r>
                </w:p>
              </w:tc>
              <w:tc>
                <w:tcPr>
                  <w:tcW w:w="1351" w:type="pct"/>
                  <w:tcBorders>
                    <w:top w:val="nil"/>
                    <w:left w:val="nil"/>
                    <w:bottom w:val="single" w:sz="4" w:space="0" w:color="auto"/>
                    <w:right w:val="single" w:sz="4" w:space="0" w:color="auto"/>
                  </w:tcBorders>
                  <w:shd w:val="clear" w:color="000000" w:fill="D9D9D9"/>
                  <w:vAlign w:val="center"/>
                  <w:hideMark/>
                </w:tcPr>
                <w:p w14:paraId="38B15078" w14:textId="77777777" w:rsidR="009F47F0" w:rsidRPr="00EF265F" w:rsidRDefault="009F47F0" w:rsidP="009F47F0">
                  <w:pPr>
                    <w:widowControl/>
                    <w:suppressAutoHyphens w:val="0"/>
                    <w:jc w:val="center"/>
                    <w:rPr>
                      <w:rFonts w:ascii="Arial" w:eastAsia="Times New Roman" w:hAnsi="Arial" w:cs="Arial"/>
                      <w:b/>
                      <w:bCs/>
                      <w:color w:val="000000"/>
                      <w:kern w:val="0"/>
                      <w:sz w:val="16"/>
                      <w:szCs w:val="16"/>
                    </w:rPr>
                  </w:pPr>
                  <w:r w:rsidRPr="00EF265F">
                    <w:rPr>
                      <w:rFonts w:ascii="Arial" w:eastAsia="Times New Roman" w:hAnsi="Arial" w:cs="Arial"/>
                      <w:b/>
                      <w:bCs/>
                      <w:color w:val="000000"/>
                      <w:kern w:val="0"/>
                      <w:sz w:val="16"/>
                      <w:szCs w:val="16"/>
                    </w:rPr>
                    <w:t xml:space="preserve"> $             11.796.857,00 </w:t>
                  </w:r>
                </w:p>
              </w:tc>
            </w:tr>
          </w:tbl>
          <w:p w14:paraId="523A4361" w14:textId="5CA7AF5C" w:rsidR="009F47F0" w:rsidRPr="007469E4" w:rsidRDefault="009F47F0" w:rsidP="00DA150F">
            <w:pPr>
              <w:spacing w:before="100" w:beforeAutospacing="1"/>
              <w:jc w:val="both"/>
              <w:rPr>
                <w:rFonts w:ascii="Arial" w:eastAsia="Calibri" w:hAnsi="Arial" w:cs="Arial"/>
                <w:sz w:val="20"/>
                <w:szCs w:val="20"/>
              </w:rPr>
            </w:pPr>
          </w:p>
        </w:tc>
      </w:tr>
      <w:tr w:rsidR="00DA150F" w:rsidRPr="007469E4" w14:paraId="0C615112"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14468A50" w14:textId="5FA5530E"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lastRenderedPageBreak/>
              <w:t>LUGAR, Y FECHA DE PUBLICACIÓN DE LA INVITACIÓN PÚBLICA</w:t>
            </w:r>
          </w:p>
        </w:tc>
        <w:tc>
          <w:tcPr>
            <w:tcW w:w="4054" w:type="pct"/>
            <w:tcBorders>
              <w:top w:val="single" w:sz="4" w:space="0" w:color="auto"/>
              <w:left w:val="single" w:sz="4" w:space="0" w:color="auto"/>
              <w:bottom w:val="single" w:sz="4" w:space="0" w:color="auto"/>
              <w:right w:val="single" w:sz="4" w:space="0" w:color="auto"/>
            </w:tcBorders>
            <w:vAlign w:val="center"/>
            <w:hideMark/>
          </w:tcPr>
          <w:p w14:paraId="7134D6CE" w14:textId="40D6CDA9" w:rsidR="00DA150F" w:rsidRPr="007469E4" w:rsidRDefault="0011216E" w:rsidP="00DA150F">
            <w:pPr>
              <w:spacing w:before="100" w:beforeAutospacing="1"/>
              <w:jc w:val="both"/>
              <w:rPr>
                <w:rFonts w:ascii="Arial" w:eastAsia="Calibri" w:hAnsi="Arial" w:cs="Arial"/>
                <w:b/>
                <w:sz w:val="20"/>
                <w:szCs w:val="20"/>
                <w:lang w:val="es-ES"/>
              </w:rPr>
            </w:pPr>
            <w:r w:rsidRPr="007469E4">
              <w:rPr>
                <w:rFonts w:ascii="Arial" w:eastAsia="Calibri" w:hAnsi="Arial" w:cs="Arial"/>
                <w:sz w:val="20"/>
                <w:szCs w:val="20"/>
                <w:lang w:val="es-ES"/>
              </w:rPr>
              <w:t xml:space="preserve">FECHA: </w:t>
            </w:r>
            <w:r w:rsidR="009F47F0">
              <w:rPr>
                <w:rFonts w:ascii="Arial" w:eastAsia="Calibri" w:hAnsi="Arial" w:cs="Arial"/>
                <w:sz w:val="20"/>
                <w:szCs w:val="20"/>
                <w:lang w:val="es-ES"/>
              </w:rPr>
              <w:t>1</w:t>
            </w:r>
            <w:r w:rsidR="007F1BC7">
              <w:rPr>
                <w:rFonts w:ascii="Arial" w:eastAsia="Calibri" w:hAnsi="Arial" w:cs="Arial"/>
                <w:sz w:val="20"/>
                <w:szCs w:val="20"/>
                <w:lang w:val="es-ES"/>
              </w:rPr>
              <w:t xml:space="preserve">5 </w:t>
            </w:r>
            <w:r w:rsidR="009F47F0">
              <w:rPr>
                <w:rFonts w:ascii="Arial" w:eastAsia="Calibri" w:hAnsi="Arial" w:cs="Arial"/>
                <w:sz w:val="20"/>
                <w:szCs w:val="20"/>
                <w:lang w:val="es-ES"/>
              </w:rPr>
              <w:t xml:space="preserve">DE DICIEMBRE </w:t>
            </w:r>
            <w:r w:rsidRPr="007469E4">
              <w:rPr>
                <w:rFonts w:ascii="Arial" w:eastAsia="Calibri" w:hAnsi="Arial" w:cs="Arial"/>
                <w:b/>
                <w:sz w:val="20"/>
                <w:szCs w:val="20"/>
                <w:lang w:val="es-ES"/>
              </w:rPr>
              <w:t>DE 2020</w:t>
            </w:r>
          </w:p>
          <w:p w14:paraId="1321A270" w14:textId="424CC98E" w:rsidR="00DA150F" w:rsidRPr="007469E4" w:rsidRDefault="0011216E" w:rsidP="00DA150F">
            <w:pPr>
              <w:spacing w:before="100" w:beforeAutospacing="1"/>
              <w:jc w:val="both"/>
              <w:rPr>
                <w:rFonts w:ascii="Arial" w:eastAsia="Calibri" w:hAnsi="Arial" w:cs="Arial"/>
                <w:sz w:val="20"/>
                <w:szCs w:val="20"/>
              </w:rPr>
            </w:pPr>
            <w:r w:rsidRPr="007469E4">
              <w:rPr>
                <w:rFonts w:ascii="Arial" w:eastAsia="Calibri" w:hAnsi="Arial" w:cs="Arial"/>
                <w:sz w:val="20"/>
                <w:szCs w:val="20"/>
                <w:lang w:val="es-ES"/>
              </w:rPr>
              <w:t xml:space="preserve">LUGAR ELECTRÓNICO: </w:t>
            </w:r>
            <w:hyperlink r:id="rId13" w:history="1">
              <w:r w:rsidRPr="007469E4">
                <w:rPr>
                  <w:rFonts w:ascii="Arial" w:eastAsia="Calibri" w:hAnsi="Arial" w:cs="Arial"/>
                  <w:sz w:val="20"/>
                  <w:szCs w:val="20"/>
                  <w:u w:val="single"/>
                  <w:lang w:val="es-ES"/>
                </w:rPr>
                <w:t>WWW.COLOMBIACOMPRA.GOV.CO</w:t>
              </w:r>
            </w:hyperlink>
          </w:p>
        </w:tc>
      </w:tr>
      <w:tr w:rsidR="00DA150F" w:rsidRPr="007469E4" w14:paraId="6CFD57E5" w14:textId="77777777" w:rsidTr="009F47F0">
        <w:trPr>
          <w:trHeight w:val="765"/>
          <w:jc w:val="center"/>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FE3BA" w14:textId="3E31A899"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FECHA MÁXIMA PARA OBSERVACIONES A LA INVITACIÓN PÚBLICA</w:t>
            </w:r>
          </w:p>
        </w:tc>
        <w:tc>
          <w:tcPr>
            <w:tcW w:w="4054" w:type="pct"/>
            <w:tcBorders>
              <w:top w:val="single" w:sz="4" w:space="0" w:color="auto"/>
              <w:left w:val="single" w:sz="4" w:space="0" w:color="auto"/>
              <w:bottom w:val="single" w:sz="4" w:space="0" w:color="auto"/>
              <w:right w:val="single" w:sz="4" w:space="0" w:color="auto"/>
            </w:tcBorders>
            <w:vAlign w:val="center"/>
          </w:tcPr>
          <w:p w14:paraId="3B801549" w14:textId="140828EB" w:rsidR="00DA150F" w:rsidRPr="007469E4" w:rsidRDefault="0011216E" w:rsidP="00DA150F">
            <w:pPr>
              <w:spacing w:before="100" w:beforeAutospacing="1"/>
              <w:jc w:val="both"/>
              <w:rPr>
                <w:rFonts w:ascii="Arial" w:eastAsia="Calibri" w:hAnsi="Arial" w:cs="Arial"/>
                <w:sz w:val="20"/>
                <w:szCs w:val="20"/>
                <w:lang w:val="es-ES"/>
              </w:rPr>
            </w:pPr>
            <w:r w:rsidRPr="007469E4">
              <w:rPr>
                <w:rFonts w:ascii="Arial" w:eastAsia="Calibri" w:hAnsi="Arial" w:cs="Arial"/>
                <w:sz w:val="20"/>
                <w:szCs w:val="20"/>
                <w:lang w:val="es-ES"/>
              </w:rPr>
              <w:t xml:space="preserve">FECHA Y HORA: </w:t>
            </w:r>
            <w:r w:rsidR="009F47F0">
              <w:rPr>
                <w:rFonts w:ascii="Arial" w:eastAsia="Calibri" w:hAnsi="Arial" w:cs="Arial"/>
                <w:sz w:val="20"/>
                <w:szCs w:val="20"/>
                <w:lang w:val="es-ES"/>
              </w:rPr>
              <w:t>1</w:t>
            </w:r>
            <w:r w:rsidR="007F1BC7">
              <w:rPr>
                <w:rFonts w:ascii="Arial" w:eastAsia="Calibri" w:hAnsi="Arial" w:cs="Arial"/>
                <w:sz w:val="20"/>
                <w:szCs w:val="20"/>
                <w:lang w:val="es-ES"/>
              </w:rPr>
              <w:t>6</w:t>
            </w:r>
            <w:r w:rsidR="009F47F0">
              <w:rPr>
                <w:rFonts w:ascii="Arial" w:eastAsia="Calibri" w:hAnsi="Arial" w:cs="Arial"/>
                <w:sz w:val="20"/>
                <w:szCs w:val="20"/>
                <w:lang w:val="es-ES"/>
              </w:rPr>
              <w:t xml:space="preserve"> DE DICIEMBRE </w:t>
            </w:r>
            <w:r w:rsidR="001759CD" w:rsidRPr="007469E4">
              <w:rPr>
                <w:rFonts w:ascii="Arial" w:eastAsia="Calibri" w:hAnsi="Arial" w:cs="Arial"/>
                <w:b/>
                <w:sz w:val="20"/>
                <w:szCs w:val="20"/>
                <w:lang w:val="es-ES"/>
              </w:rPr>
              <w:t xml:space="preserve">DE 2020 </w:t>
            </w:r>
            <w:r w:rsidRPr="007469E4">
              <w:rPr>
                <w:rFonts w:ascii="Arial" w:eastAsia="Calibri" w:hAnsi="Arial" w:cs="Arial"/>
                <w:b/>
                <w:sz w:val="20"/>
                <w:szCs w:val="20"/>
                <w:lang w:val="es-ES"/>
              </w:rPr>
              <w:t>DE 2020 HASTA LAS 1</w:t>
            </w:r>
            <w:r w:rsidR="006B6425" w:rsidRPr="007469E4">
              <w:rPr>
                <w:rFonts w:ascii="Arial" w:eastAsia="Calibri" w:hAnsi="Arial" w:cs="Arial"/>
                <w:b/>
                <w:sz w:val="20"/>
                <w:szCs w:val="20"/>
                <w:lang w:val="es-ES"/>
              </w:rPr>
              <w:t>8</w:t>
            </w:r>
            <w:r w:rsidRPr="007469E4">
              <w:rPr>
                <w:rFonts w:ascii="Arial" w:eastAsia="Calibri" w:hAnsi="Arial" w:cs="Arial"/>
                <w:b/>
                <w:sz w:val="20"/>
                <w:szCs w:val="20"/>
                <w:lang w:val="es-ES"/>
              </w:rPr>
              <w:t>:00 HORAS</w:t>
            </w:r>
          </w:p>
          <w:p w14:paraId="3BBD6CA2" w14:textId="1484268D" w:rsidR="00DA150F" w:rsidRPr="007469E4" w:rsidRDefault="002D3472" w:rsidP="00DA150F">
            <w:pPr>
              <w:widowControl/>
              <w:suppressAutoHyphens w:val="0"/>
              <w:jc w:val="both"/>
              <w:rPr>
                <w:rFonts w:ascii="Arial" w:hAnsi="Arial" w:cs="Arial"/>
                <w:bCs/>
                <w:sz w:val="20"/>
                <w:szCs w:val="20"/>
                <w:highlight w:val="yellow"/>
              </w:rPr>
            </w:pPr>
            <w:hyperlink r:id="rId14" w:history="1">
              <w:r w:rsidR="0011216E" w:rsidRPr="007469E4">
                <w:rPr>
                  <w:rFonts w:ascii="Arial" w:eastAsia="Calibri" w:hAnsi="Arial" w:cs="Arial"/>
                  <w:sz w:val="20"/>
                  <w:szCs w:val="20"/>
                  <w:u w:val="single"/>
                  <w:lang w:val="es-ES"/>
                </w:rPr>
                <w:t>WWW.COLOMBIACOMPRA.GOV.CO</w:t>
              </w:r>
            </w:hyperlink>
          </w:p>
        </w:tc>
      </w:tr>
      <w:tr w:rsidR="00DA150F" w:rsidRPr="007469E4" w14:paraId="465F05D2"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4E21CC40" w14:textId="0409A410" w:rsidR="00DA150F" w:rsidRPr="007469E4" w:rsidRDefault="0011216E" w:rsidP="00DA150F">
            <w:pPr>
              <w:pStyle w:val="Tibitoc"/>
              <w:widowControl w:val="0"/>
              <w:suppressAutoHyphens/>
              <w:spacing w:before="100" w:beforeAutospacing="1"/>
              <w:rPr>
                <w:rFonts w:eastAsia="Calibri" w:cs="Arial"/>
                <w:kern w:val="1"/>
                <w:sz w:val="20"/>
                <w:lang w:val="es-CO" w:eastAsia="es-CO"/>
              </w:rPr>
            </w:pPr>
            <w:r w:rsidRPr="007469E4">
              <w:rPr>
                <w:rFonts w:eastAsia="Calibri" w:cs="Arial"/>
                <w:b w:val="0"/>
                <w:sz w:val="20"/>
              </w:rPr>
              <w:t>FECHA PARA DAR RESPUESTA A LAS OBSERVACIONES A LA INVITACIÓN PÚBLICA</w:t>
            </w:r>
          </w:p>
        </w:tc>
        <w:tc>
          <w:tcPr>
            <w:tcW w:w="4054" w:type="pct"/>
            <w:tcBorders>
              <w:top w:val="single" w:sz="4" w:space="0" w:color="auto"/>
              <w:left w:val="single" w:sz="4" w:space="0" w:color="auto"/>
              <w:bottom w:val="single" w:sz="4" w:space="0" w:color="auto"/>
              <w:right w:val="single" w:sz="4" w:space="0" w:color="auto"/>
            </w:tcBorders>
            <w:vAlign w:val="center"/>
          </w:tcPr>
          <w:p w14:paraId="01A587FF" w14:textId="31C7AEEB" w:rsidR="00DA150F" w:rsidRPr="007469E4" w:rsidRDefault="0011216E" w:rsidP="00DA150F">
            <w:pPr>
              <w:spacing w:before="100" w:beforeAutospacing="1"/>
              <w:jc w:val="both"/>
              <w:rPr>
                <w:rFonts w:ascii="Arial" w:eastAsia="Calibri" w:hAnsi="Arial" w:cs="Arial"/>
                <w:sz w:val="20"/>
                <w:szCs w:val="20"/>
                <w:u w:val="single"/>
                <w:lang w:val="es-ES"/>
              </w:rPr>
            </w:pPr>
            <w:r w:rsidRPr="007469E4">
              <w:rPr>
                <w:rFonts w:ascii="Arial" w:eastAsia="Calibri" w:hAnsi="Arial" w:cs="Arial"/>
                <w:sz w:val="20"/>
                <w:szCs w:val="20"/>
                <w:lang w:val="es-ES"/>
              </w:rPr>
              <w:t>FECHA:</w:t>
            </w:r>
            <w:r w:rsidRPr="007469E4">
              <w:rPr>
                <w:rFonts w:ascii="Arial" w:eastAsia="Calibri" w:hAnsi="Arial" w:cs="Arial"/>
                <w:b/>
                <w:sz w:val="20"/>
                <w:szCs w:val="20"/>
                <w:lang w:val="es-ES"/>
              </w:rPr>
              <w:t xml:space="preserve"> </w:t>
            </w:r>
            <w:r w:rsidR="009F47F0">
              <w:rPr>
                <w:rFonts w:ascii="Arial" w:eastAsia="Calibri" w:hAnsi="Arial" w:cs="Arial"/>
                <w:sz w:val="20"/>
                <w:szCs w:val="20"/>
                <w:lang w:val="es-ES"/>
              </w:rPr>
              <w:t>1</w:t>
            </w:r>
            <w:r w:rsidR="007F1BC7">
              <w:rPr>
                <w:rFonts w:ascii="Arial" w:eastAsia="Calibri" w:hAnsi="Arial" w:cs="Arial"/>
                <w:sz w:val="20"/>
                <w:szCs w:val="20"/>
                <w:lang w:val="es-ES"/>
              </w:rPr>
              <w:t>7</w:t>
            </w:r>
            <w:r w:rsidR="009F47F0">
              <w:rPr>
                <w:rFonts w:ascii="Arial" w:eastAsia="Calibri" w:hAnsi="Arial" w:cs="Arial"/>
                <w:sz w:val="20"/>
                <w:szCs w:val="20"/>
                <w:lang w:val="es-ES"/>
              </w:rPr>
              <w:t xml:space="preserve"> DE DICIEMBRE </w:t>
            </w:r>
            <w:r w:rsidR="001759CD" w:rsidRPr="007469E4">
              <w:rPr>
                <w:rFonts w:ascii="Arial" w:eastAsia="Calibri" w:hAnsi="Arial" w:cs="Arial"/>
                <w:b/>
                <w:sz w:val="20"/>
                <w:szCs w:val="20"/>
                <w:lang w:val="es-ES"/>
              </w:rPr>
              <w:t>DE 2020</w:t>
            </w:r>
          </w:p>
        </w:tc>
      </w:tr>
      <w:tr w:rsidR="00DA150F" w:rsidRPr="007469E4" w14:paraId="299F5699" w14:textId="77777777" w:rsidTr="009F47F0">
        <w:trPr>
          <w:trHeight w:val="309"/>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466F2E5E" w14:textId="11AE4F8D"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LUGAR, FECHA Y HORA DE CIERRE</w:t>
            </w:r>
          </w:p>
        </w:tc>
        <w:tc>
          <w:tcPr>
            <w:tcW w:w="4054" w:type="pct"/>
            <w:tcBorders>
              <w:top w:val="single" w:sz="4" w:space="0" w:color="auto"/>
              <w:left w:val="single" w:sz="4" w:space="0" w:color="auto"/>
              <w:bottom w:val="single" w:sz="4" w:space="0" w:color="auto"/>
              <w:right w:val="single" w:sz="4" w:space="0" w:color="auto"/>
            </w:tcBorders>
            <w:vAlign w:val="center"/>
            <w:hideMark/>
          </w:tcPr>
          <w:p w14:paraId="3252B2BA" w14:textId="6DBC9D6A" w:rsidR="00DA150F" w:rsidRPr="007469E4" w:rsidRDefault="009F47F0" w:rsidP="00DA150F">
            <w:pPr>
              <w:spacing w:before="100" w:beforeAutospacing="1"/>
              <w:jc w:val="both"/>
              <w:rPr>
                <w:rFonts w:ascii="Arial" w:eastAsia="Calibri" w:hAnsi="Arial" w:cs="Arial"/>
                <w:sz w:val="20"/>
                <w:szCs w:val="20"/>
                <w:lang w:val="es-ES"/>
              </w:rPr>
            </w:pPr>
            <w:r w:rsidRPr="007469E4">
              <w:rPr>
                <w:rFonts w:ascii="Arial" w:eastAsia="Calibri" w:hAnsi="Arial" w:cs="Arial"/>
                <w:b/>
                <w:sz w:val="20"/>
                <w:szCs w:val="20"/>
                <w:lang w:val="es-ES"/>
              </w:rPr>
              <w:t>LUGAR:</w:t>
            </w:r>
            <w:r w:rsidR="0011216E" w:rsidRPr="007469E4">
              <w:rPr>
                <w:rFonts w:ascii="Arial" w:eastAsia="Calibri" w:hAnsi="Arial" w:cs="Arial"/>
                <w:sz w:val="20"/>
                <w:szCs w:val="20"/>
                <w:lang w:val="es-ES"/>
              </w:rPr>
              <w:t xml:space="preserve"> </w:t>
            </w:r>
            <w:hyperlink r:id="rId15" w:history="1">
              <w:r w:rsidR="0011216E" w:rsidRPr="007469E4">
                <w:rPr>
                  <w:rFonts w:ascii="Arial" w:eastAsia="Calibri" w:hAnsi="Arial" w:cs="Arial"/>
                  <w:sz w:val="20"/>
                  <w:szCs w:val="20"/>
                  <w:u w:val="single"/>
                  <w:lang w:val="es-ES"/>
                </w:rPr>
                <w:t>WWW.COLOMBIACOMPRA.GOV.CO</w:t>
              </w:r>
            </w:hyperlink>
            <w:r w:rsidR="0011216E" w:rsidRPr="007469E4">
              <w:rPr>
                <w:rFonts w:ascii="Arial" w:eastAsia="Calibri" w:hAnsi="Arial" w:cs="Arial"/>
                <w:sz w:val="20"/>
                <w:szCs w:val="20"/>
                <w:u w:val="single"/>
                <w:lang w:val="es-ES"/>
              </w:rPr>
              <w:t xml:space="preserve"> </w:t>
            </w:r>
            <w:r w:rsidR="0011216E" w:rsidRPr="007469E4">
              <w:rPr>
                <w:rFonts w:ascii="Arial" w:eastAsia="Calibri" w:hAnsi="Arial" w:cs="Arial"/>
                <w:sz w:val="20"/>
                <w:szCs w:val="20"/>
                <w:lang w:val="es-ES"/>
              </w:rPr>
              <w:t xml:space="preserve">FECHA: </w:t>
            </w:r>
            <w:r w:rsidR="001759CD" w:rsidRPr="007469E4">
              <w:rPr>
                <w:rFonts w:ascii="Arial" w:eastAsia="Calibri" w:hAnsi="Arial" w:cs="Arial"/>
                <w:sz w:val="20"/>
                <w:szCs w:val="20"/>
                <w:lang w:val="es-ES"/>
              </w:rPr>
              <w:t>1</w:t>
            </w:r>
            <w:r w:rsidR="007F1BC7">
              <w:rPr>
                <w:rFonts w:ascii="Arial" w:eastAsia="Calibri" w:hAnsi="Arial" w:cs="Arial"/>
                <w:sz w:val="20"/>
                <w:szCs w:val="20"/>
                <w:lang w:val="es-ES"/>
              </w:rPr>
              <w:t>8</w:t>
            </w:r>
            <w:r w:rsidR="001759CD" w:rsidRPr="007469E4">
              <w:rPr>
                <w:rFonts w:ascii="Arial" w:eastAsia="Calibri" w:hAnsi="Arial" w:cs="Arial"/>
                <w:sz w:val="20"/>
                <w:szCs w:val="20"/>
                <w:lang w:val="es-ES"/>
              </w:rPr>
              <w:t xml:space="preserve"> DE </w:t>
            </w:r>
            <w:r>
              <w:rPr>
                <w:rFonts w:ascii="Arial" w:eastAsia="Calibri" w:hAnsi="Arial" w:cs="Arial"/>
                <w:sz w:val="20"/>
                <w:szCs w:val="20"/>
                <w:lang w:val="es-ES"/>
              </w:rPr>
              <w:t>DICIEMBRE</w:t>
            </w:r>
            <w:r w:rsidR="001759CD" w:rsidRPr="007469E4">
              <w:rPr>
                <w:rFonts w:ascii="Arial" w:eastAsia="Calibri" w:hAnsi="Arial" w:cs="Arial"/>
                <w:b/>
                <w:sz w:val="20"/>
                <w:szCs w:val="20"/>
                <w:lang w:val="es-ES"/>
              </w:rPr>
              <w:t xml:space="preserve"> DE 2020 </w:t>
            </w:r>
            <w:r w:rsidR="0011216E" w:rsidRPr="007469E4">
              <w:rPr>
                <w:rFonts w:ascii="Arial" w:eastAsia="Calibri" w:hAnsi="Arial" w:cs="Arial"/>
                <w:sz w:val="20"/>
                <w:szCs w:val="20"/>
                <w:lang w:val="es-ES"/>
              </w:rPr>
              <w:t xml:space="preserve">HORA: </w:t>
            </w:r>
            <w:r>
              <w:rPr>
                <w:rFonts w:ascii="Arial" w:eastAsia="Calibri" w:hAnsi="Arial" w:cs="Arial"/>
                <w:sz w:val="20"/>
                <w:szCs w:val="20"/>
                <w:lang w:val="es-ES"/>
              </w:rPr>
              <w:t>09</w:t>
            </w:r>
            <w:r w:rsidR="0011216E" w:rsidRPr="007469E4">
              <w:rPr>
                <w:rFonts w:ascii="Arial" w:eastAsia="Calibri" w:hAnsi="Arial" w:cs="Arial"/>
                <w:sz w:val="20"/>
                <w:szCs w:val="20"/>
                <w:lang w:val="es-ES"/>
              </w:rPr>
              <w:t>:00</w:t>
            </w:r>
            <w:r w:rsidR="0011216E" w:rsidRPr="007469E4">
              <w:rPr>
                <w:rFonts w:ascii="Arial" w:eastAsia="Calibri" w:hAnsi="Arial" w:cs="Arial"/>
                <w:b/>
                <w:sz w:val="20"/>
                <w:szCs w:val="20"/>
                <w:lang w:val="es-ES"/>
              </w:rPr>
              <w:t xml:space="preserve"> HORAS </w:t>
            </w:r>
          </w:p>
        </w:tc>
      </w:tr>
      <w:tr w:rsidR="00DA150F" w:rsidRPr="007469E4" w14:paraId="5385A1FA" w14:textId="77777777" w:rsidTr="009F47F0">
        <w:trPr>
          <w:trHeight w:val="571"/>
          <w:jc w:val="center"/>
        </w:trPr>
        <w:tc>
          <w:tcPr>
            <w:tcW w:w="946" w:type="pct"/>
            <w:tcBorders>
              <w:top w:val="single" w:sz="4" w:space="0" w:color="auto"/>
              <w:left w:val="single" w:sz="4" w:space="0" w:color="auto"/>
              <w:bottom w:val="single" w:sz="4" w:space="0" w:color="auto"/>
              <w:right w:val="single" w:sz="4" w:space="0" w:color="auto"/>
            </w:tcBorders>
            <w:vAlign w:val="center"/>
          </w:tcPr>
          <w:p w14:paraId="60C9FAEE" w14:textId="5BC4F6B1"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VERIFICACIÓN,  EVALUACIÓN DE LAS PROPUESTAS Y REQUERIMIENTOS</w:t>
            </w:r>
          </w:p>
        </w:tc>
        <w:tc>
          <w:tcPr>
            <w:tcW w:w="4054" w:type="pct"/>
            <w:tcBorders>
              <w:top w:val="single" w:sz="4" w:space="0" w:color="auto"/>
              <w:left w:val="single" w:sz="4" w:space="0" w:color="auto"/>
              <w:bottom w:val="single" w:sz="4" w:space="0" w:color="auto"/>
              <w:right w:val="single" w:sz="4" w:space="0" w:color="auto"/>
            </w:tcBorders>
            <w:vAlign w:val="center"/>
          </w:tcPr>
          <w:p w14:paraId="3FAC6403" w14:textId="454D2F40" w:rsidR="00DA150F" w:rsidRPr="007469E4" w:rsidRDefault="009F47F0" w:rsidP="00DA150F">
            <w:pPr>
              <w:spacing w:before="100" w:beforeAutospacing="1"/>
              <w:jc w:val="both"/>
              <w:rPr>
                <w:rFonts w:ascii="Arial" w:eastAsia="Calibri" w:hAnsi="Arial" w:cs="Arial"/>
                <w:sz w:val="20"/>
                <w:szCs w:val="20"/>
                <w:lang w:val="es-ES"/>
              </w:rPr>
            </w:pPr>
            <w:r w:rsidRPr="007469E4">
              <w:rPr>
                <w:rFonts w:ascii="Arial" w:eastAsia="Calibri" w:hAnsi="Arial" w:cs="Arial"/>
                <w:sz w:val="20"/>
                <w:szCs w:val="20"/>
                <w:lang w:val="es-ES"/>
              </w:rPr>
              <w:t>1</w:t>
            </w:r>
            <w:r w:rsidR="007F1BC7">
              <w:rPr>
                <w:rFonts w:ascii="Arial" w:eastAsia="Calibri" w:hAnsi="Arial" w:cs="Arial"/>
                <w:sz w:val="20"/>
                <w:szCs w:val="20"/>
                <w:lang w:val="es-ES"/>
              </w:rPr>
              <w:t>8</w:t>
            </w:r>
            <w:r w:rsidRPr="007469E4">
              <w:rPr>
                <w:rFonts w:ascii="Arial" w:eastAsia="Calibri" w:hAnsi="Arial" w:cs="Arial"/>
                <w:sz w:val="20"/>
                <w:szCs w:val="20"/>
                <w:lang w:val="es-ES"/>
              </w:rPr>
              <w:t xml:space="preserve"> DE </w:t>
            </w:r>
            <w:r>
              <w:rPr>
                <w:rFonts w:ascii="Arial" w:eastAsia="Calibri" w:hAnsi="Arial" w:cs="Arial"/>
                <w:sz w:val="20"/>
                <w:szCs w:val="20"/>
                <w:lang w:val="es-ES"/>
              </w:rPr>
              <w:t>DICIEMBRE</w:t>
            </w:r>
            <w:r w:rsidRPr="007469E4">
              <w:rPr>
                <w:rFonts w:ascii="Arial" w:eastAsia="Calibri" w:hAnsi="Arial" w:cs="Arial"/>
                <w:b/>
                <w:sz w:val="20"/>
                <w:szCs w:val="20"/>
                <w:lang w:val="es-ES"/>
              </w:rPr>
              <w:t xml:space="preserve"> </w:t>
            </w:r>
            <w:r w:rsidR="001759CD" w:rsidRPr="007469E4">
              <w:rPr>
                <w:rFonts w:ascii="Arial" w:eastAsia="Calibri" w:hAnsi="Arial" w:cs="Arial"/>
                <w:b/>
                <w:sz w:val="20"/>
                <w:szCs w:val="20"/>
                <w:lang w:val="es-ES"/>
              </w:rPr>
              <w:t>DE 2020</w:t>
            </w:r>
          </w:p>
        </w:tc>
      </w:tr>
      <w:tr w:rsidR="00DA150F" w:rsidRPr="007469E4" w14:paraId="6569A1A6" w14:textId="77777777" w:rsidTr="009F47F0">
        <w:trPr>
          <w:trHeight w:val="339"/>
          <w:jc w:val="center"/>
        </w:trPr>
        <w:tc>
          <w:tcPr>
            <w:tcW w:w="946" w:type="pct"/>
            <w:tcBorders>
              <w:top w:val="single" w:sz="4" w:space="0" w:color="auto"/>
              <w:left w:val="single" w:sz="4" w:space="0" w:color="auto"/>
              <w:bottom w:val="single" w:sz="4" w:space="0" w:color="auto"/>
              <w:right w:val="single" w:sz="4" w:space="0" w:color="auto"/>
            </w:tcBorders>
            <w:vAlign w:val="center"/>
          </w:tcPr>
          <w:p w14:paraId="55B83A2B" w14:textId="20F0096F"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 xml:space="preserve">PUBLICACIÓN DE EVALUACIÓN </w:t>
            </w:r>
          </w:p>
        </w:tc>
        <w:tc>
          <w:tcPr>
            <w:tcW w:w="4054" w:type="pct"/>
            <w:tcBorders>
              <w:top w:val="single" w:sz="4" w:space="0" w:color="auto"/>
              <w:left w:val="single" w:sz="4" w:space="0" w:color="auto"/>
              <w:bottom w:val="single" w:sz="4" w:space="0" w:color="auto"/>
              <w:right w:val="single" w:sz="4" w:space="0" w:color="auto"/>
            </w:tcBorders>
            <w:vAlign w:val="center"/>
            <w:hideMark/>
          </w:tcPr>
          <w:p w14:paraId="558BB26B" w14:textId="3D55B783" w:rsidR="001759CD" w:rsidRPr="007469E4" w:rsidRDefault="0011216E" w:rsidP="001759CD">
            <w:pPr>
              <w:jc w:val="both"/>
              <w:rPr>
                <w:rFonts w:ascii="Arial" w:eastAsia="Calibri" w:hAnsi="Arial" w:cs="Arial"/>
                <w:b/>
                <w:sz w:val="20"/>
                <w:szCs w:val="20"/>
                <w:lang w:val="es-ES"/>
              </w:rPr>
            </w:pPr>
            <w:r w:rsidRPr="007469E4">
              <w:rPr>
                <w:rFonts w:ascii="Arial" w:eastAsia="Calibri" w:hAnsi="Arial" w:cs="Arial"/>
                <w:sz w:val="20"/>
                <w:szCs w:val="20"/>
                <w:lang w:val="es-ES"/>
              </w:rPr>
              <w:t xml:space="preserve">FECHA Y HORA: </w:t>
            </w:r>
            <w:r w:rsidR="009F47F0" w:rsidRPr="007469E4">
              <w:rPr>
                <w:rFonts w:ascii="Arial" w:eastAsia="Calibri" w:hAnsi="Arial" w:cs="Arial"/>
                <w:sz w:val="20"/>
                <w:szCs w:val="20"/>
                <w:lang w:val="es-ES"/>
              </w:rPr>
              <w:t>1</w:t>
            </w:r>
            <w:r w:rsidR="007F1BC7">
              <w:rPr>
                <w:rFonts w:ascii="Arial" w:eastAsia="Calibri" w:hAnsi="Arial" w:cs="Arial"/>
                <w:sz w:val="20"/>
                <w:szCs w:val="20"/>
                <w:lang w:val="es-ES"/>
              </w:rPr>
              <w:t>8</w:t>
            </w:r>
            <w:r w:rsidR="009F47F0" w:rsidRPr="007469E4">
              <w:rPr>
                <w:rFonts w:ascii="Arial" w:eastAsia="Calibri" w:hAnsi="Arial" w:cs="Arial"/>
                <w:sz w:val="20"/>
                <w:szCs w:val="20"/>
                <w:lang w:val="es-ES"/>
              </w:rPr>
              <w:t xml:space="preserve"> DE </w:t>
            </w:r>
            <w:r w:rsidR="009F47F0">
              <w:rPr>
                <w:rFonts w:ascii="Arial" w:eastAsia="Calibri" w:hAnsi="Arial" w:cs="Arial"/>
                <w:sz w:val="20"/>
                <w:szCs w:val="20"/>
                <w:lang w:val="es-ES"/>
              </w:rPr>
              <w:t>DICIEMBRE</w:t>
            </w:r>
            <w:r w:rsidR="009F47F0" w:rsidRPr="007469E4">
              <w:rPr>
                <w:rFonts w:ascii="Arial" w:eastAsia="Calibri" w:hAnsi="Arial" w:cs="Arial"/>
                <w:b/>
                <w:sz w:val="20"/>
                <w:szCs w:val="20"/>
                <w:lang w:val="es-ES"/>
              </w:rPr>
              <w:t xml:space="preserve"> </w:t>
            </w:r>
            <w:r w:rsidR="001759CD" w:rsidRPr="007469E4">
              <w:rPr>
                <w:rFonts w:ascii="Arial" w:eastAsia="Calibri" w:hAnsi="Arial" w:cs="Arial"/>
                <w:b/>
                <w:sz w:val="20"/>
                <w:szCs w:val="20"/>
                <w:lang w:val="es-ES"/>
              </w:rPr>
              <w:t>DE 2020</w:t>
            </w:r>
          </w:p>
          <w:p w14:paraId="179C6209" w14:textId="31E5BCE0" w:rsidR="00DA150F" w:rsidRPr="007469E4" w:rsidRDefault="0011216E" w:rsidP="001759CD">
            <w:pPr>
              <w:jc w:val="both"/>
              <w:rPr>
                <w:rFonts w:ascii="Arial" w:eastAsia="Calibri" w:hAnsi="Arial" w:cs="Arial"/>
                <w:b/>
                <w:sz w:val="20"/>
                <w:szCs w:val="20"/>
                <w:lang w:val="es-ES"/>
              </w:rPr>
            </w:pPr>
            <w:r w:rsidRPr="007469E4">
              <w:rPr>
                <w:rFonts w:ascii="Arial" w:eastAsia="Calibri" w:hAnsi="Arial" w:cs="Arial"/>
                <w:b/>
                <w:sz w:val="20"/>
                <w:szCs w:val="20"/>
                <w:lang w:val="es-ES"/>
              </w:rPr>
              <w:t xml:space="preserve"> LUGAR ELECTRÓNICO:</w:t>
            </w:r>
            <w:hyperlink r:id="rId16" w:history="1">
              <w:r w:rsidRPr="007469E4">
                <w:rPr>
                  <w:rFonts w:ascii="Arial" w:eastAsia="Calibri" w:hAnsi="Arial" w:cs="Arial"/>
                  <w:sz w:val="20"/>
                  <w:szCs w:val="20"/>
                  <w:u w:val="single"/>
                  <w:lang w:val="es-ES"/>
                </w:rPr>
                <w:t>WWW.COLOMBIACOMPRA.GOV.CO</w:t>
              </w:r>
            </w:hyperlink>
            <w:r w:rsidRPr="007469E4">
              <w:rPr>
                <w:rFonts w:ascii="Arial" w:eastAsia="Calibri" w:hAnsi="Arial" w:cs="Arial"/>
                <w:sz w:val="20"/>
                <w:szCs w:val="20"/>
                <w:u w:val="single"/>
                <w:lang w:val="es-ES"/>
              </w:rPr>
              <w:t xml:space="preserve"> </w:t>
            </w:r>
          </w:p>
        </w:tc>
      </w:tr>
      <w:tr w:rsidR="00DA150F" w:rsidRPr="007469E4" w14:paraId="5EAA678A"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tcPr>
          <w:p w14:paraId="206B47DB" w14:textId="290CB376"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 xml:space="preserve">FECHA MÁXIMA A </w:t>
            </w:r>
            <w:r w:rsidRPr="007469E4">
              <w:rPr>
                <w:rFonts w:ascii="Arial" w:eastAsia="Calibri" w:hAnsi="Arial" w:cs="Arial"/>
                <w:b/>
                <w:sz w:val="20"/>
                <w:szCs w:val="20"/>
              </w:rPr>
              <w:lastRenderedPageBreak/>
              <w:t xml:space="preserve">OBSERVACIONES A LA EVALUACIÓN </w:t>
            </w:r>
          </w:p>
        </w:tc>
        <w:tc>
          <w:tcPr>
            <w:tcW w:w="4054" w:type="pct"/>
            <w:tcBorders>
              <w:top w:val="single" w:sz="4" w:space="0" w:color="auto"/>
              <w:left w:val="single" w:sz="4" w:space="0" w:color="auto"/>
              <w:bottom w:val="single" w:sz="4" w:space="0" w:color="auto"/>
              <w:right w:val="single" w:sz="4" w:space="0" w:color="auto"/>
            </w:tcBorders>
            <w:vAlign w:val="center"/>
          </w:tcPr>
          <w:p w14:paraId="4EB05B46" w14:textId="28242DED" w:rsidR="00DA150F" w:rsidRPr="007469E4" w:rsidRDefault="0011216E" w:rsidP="00DA150F">
            <w:pPr>
              <w:spacing w:before="100" w:beforeAutospacing="1"/>
              <w:jc w:val="both"/>
              <w:rPr>
                <w:rFonts w:ascii="Arial" w:eastAsia="Calibri" w:hAnsi="Arial" w:cs="Arial"/>
                <w:sz w:val="20"/>
                <w:szCs w:val="20"/>
                <w:lang w:val="es-ES"/>
              </w:rPr>
            </w:pPr>
            <w:r w:rsidRPr="007469E4">
              <w:rPr>
                <w:rFonts w:ascii="Arial" w:eastAsia="Calibri" w:hAnsi="Arial" w:cs="Arial"/>
                <w:sz w:val="20"/>
                <w:szCs w:val="20"/>
                <w:lang w:val="es-ES"/>
              </w:rPr>
              <w:lastRenderedPageBreak/>
              <w:t xml:space="preserve">FECHA Y HORA: HASTA EL </w:t>
            </w:r>
            <w:r w:rsidR="007F1BC7">
              <w:rPr>
                <w:rFonts w:ascii="Arial" w:eastAsia="Calibri" w:hAnsi="Arial" w:cs="Arial"/>
                <w:sz w:val="20"/>
                <w:szCs w:val="20"/>
                <w:lang w:val="es-ES"/>
              </w:rPr>
              <w:t>21</w:t>
            </w:r>
            <w:r w:rsidR="009F47F0" w:rsidRPr="007469E4">
              <w:rPr>
                <w:rFonts w:ascii="Arial" w:eastAsia="Calibri" w:hAnsi="Arial" w:cs="Arial"/>
                <w:sz w:val="20"/>
                <w:szCs w:val="20"/>
                <w:lang w:val="es-ES"/>
              </w:rPr>
              <w:t xml:space="preserve"> DE </w:t>
            </w:r>
            <w:r w:rsidR="009F47F0">
              <w:rPr>
                <w:rFonts w:ascii="Arial" w:eastAsia="Calibri" w:hAnsi="Arial" w:cs="Arial"/>
                <w:sz w:val="20"/>
                <w:szCs w:val="20"/>
                <w:lang w:val="es-ES"/>
              </w:rPr>
              <w:t>DICIEMBRE</w:t>
            </w:r>
            <w:r w:rsidR="009F47F0" w:rsidRPr="007469E4">
              <w:rPr>
                <w:rFonts w:ascii="Arial" w:eastAsia="Calibri" w:hAnsi="Arial" w:cs="Arial"/>
                <w:b/>
                <w:sz w:val="20"/>
                <w:szCs w:val="20"/>
                <w:lang w:val="es-ES"/>
              </w:rPr>
              <w:t xml:space="preserve"> </w:t>
            </w:r>
            <w:r w:rsidR="004905A7" w:rsidRPr="007469E4">
              <w:rPr>
                <w:rFonts w:ascii="Arial" w:eastAsia="Calibri" w:hAnsi="Arial" w:cs="Arial"/>
                <w:b/>
                <w:sz w:val="20"/>
                <w:szCs w:val="20"/>
                <w:lang w:val="es-ES"/>
              </w:rPr>
              <w:t>DE 2020</w:t>
            </w:r>
            <w:r w:rsidRPr="007469E4">
              <w:rPr>
                <w:rFonts w:ascii="Arial" w:eastAsia="Calibri" w:hAnsi="Arial" w:cs="Arial"/>
                <w:b/>
                <w:sz w:val="20"/>
                <w:szCs w:val="20"/>
                <w:lang w:val="es-ES"/>
              </w:rPr>
              <w:t>A LAS 19:00 HORAS</w:t>
            </w:r>
          </w:p>
        </w:tc>
      </w:tr>
      <w:tr w:rsidR="00DA150F" w:rsidRPr="007469E4" w14:paraId="0E577666" w14:textId="77777777" w:rsidTr="009F47F0">
        <w:trPr>
          <w:trHeight w:val="423"/>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4A53148A" w14:textId="7ECE6AE5"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 xml:space="preserve">FECHA PARA PUBLICACIÓN DE RESPUESTA OBSERVACIONES A LAS EVALUACIONES </w:t>
            </w:r>
          </w:p>
        </w:tc>
        <w:tc>
          <w:tcPr>
            <w:tcW w:w="4054" w:type="pct"/>
            <w:tcBorders>
              <w:top w:val="single" w:sz="4" w:space="0" w:color="auto"/>
              <w:left w:val="single" w:sz="4" w:space="0" w:color="auto"/>
              <w:bottom w:val="single" w:sz="4" w:space="0" w:color="auto"/>
              <w:right w:val="single" w:sz="4" w:space="0" w:color="auto"/>
            </w:tcBorders>
            <w:vAlign w:val="center"/>
          </w:tcPr>
          <w:p w14:paraId="7047D230" w14:textId="35C34E4A" w:rsidR="00DA150F" w:rsidRPr="007469E4" w:rsidRDefault="0011216E" w:rsidP="00DA150F">
            <w:pPr>
              <w:spacing w:before="100" w:beforeAutospacing="1"/>
              <w:jc w:val="both"/>
              <w:rPr>
                <w:rFonts w:ascii="Arial" w:eastAsia="Calibri" w:hAnsi="Arial" w:cs="Arial"/>
                <w:sz w:val="20"/>
                <w:szCs w:val="20"/>
                <w:u w:val="single"/>
                <w:lang w:val="es-ES"/>
              </w:rPr>
            </w:pPr>
            <w:r w:rsidRPr="007469E4">
              <w:rPr>
                <w:rFonts w:ascii="Arial" w:eastAsia="Calibri" w:hAnsi="Arial" w:cs="Arial"/>
                <w:b/>
                <w:sz w:val="20"/>
                <w:szCs w:val="20"/>
                <w:lang w:val="es-ES"/>
              </w:rPr>
              <w:t xml:space="preserve">FECHA Y HORA: </w:t>
            </w:r>
            <w:r w:rsidR="007F1BC7">
              <w:rPr>
                <w:rFonts w:ascii="Arial" w:eastAsia="Calibri" w:hAnsi="Arial" w:cs="Arial"/>
                <w:b/>
                <w:sz w:val="20"/>
                <w:szCs w:val="20"/>
                <w:lang w:val="es-ES"/>
              </w:rPr>
              <w:t>22</w:t>
            </w:r>
            <w:r w:rsidR="009F47F0" w:rsidRPr="007469E4">
              <w:rPr>
                <w:rFonts w:ascii="Arial" w:eastAsia="Calibri" w:hAnsi="Arial" w:cs="Arial"/>
                <w:sz w:val="20"/>
                <w:szCs w:val="20"/>
                <w:lang w:val="es-ES"/>
              </w:rPr>
              <w:t xml:space="preserve"> DE </w:t>
            </w:r>
            <w:r w:rsidR="009F47F0">
              <w:rPr>
                <w:rFonts w:ascii="Arial" w:eastAsia="Calibri" w:hAnsi="Arial" w:cs="Arial"/>
                <w:sz w:val="20"/>
                <w:szCs w:val="20"/>
                <w:lang w:val="es-ES"/>
              </w:rPr>
              <w:t>DICIEMBRE</w:t>
            </w:r>
            <w:r w:rsidR="009F47F0" w:rsidRPr="007469E4">
              <w:rPr>
                <w:rFonts w:ascii="Arial" w:eastAsia="Calibri" w:hAnsi="Arial" w:cs="Arial"/>
                <w:b/>
                <w:sz w:val="20"/>
                <w:szCs w:val="20"/>
                <w:lang w:val="es-ES"/>
              </w:rPr>
              <w:t xml:space="preserve"> </w:t>
            </w:r>
            <w:r w:rsidR="004905A7" w:rsidRPr="007469E4">
              <w:rPr>
                <w:rFonts w:ascii="Arial" w:eastAsia="Calibri" w:hAnsi="Arial" w:cs="Arial"/>
                <w:b/>
                <w:sz w:val="20"/>
                <w:szCs w:val="20"/>
                <w:lang w:val="es-ES"/>
              </w:rPr>
              <w:t>DE 2020</w:t>
            </w:r>
            <w:r w:rsidRPr="007469E4">
              <w:rPr>
                <w:rFonts w:ascii="Arial" w:eastAsia="Calibri" w:hAnsi="Arial" w:cs="Arial"/>
                <w:b/>
                <w:sz w:val="20"/>
                <w:szCs w:val="20"/>
                <w:lang w:val="es-ES"/>
              </w:rPr>
              <w:t>.</w:t>
            </w:r>
          </w:p>
        </w:tc>
      </w:tr>
      <w:tr w:rsidR="00DA150F" w:rsidRPr="007469E4" w14:paraId="160F4181" w14:textId="77777777" w:rsidTr="009F47F0">
        <w:trPr>
          <w:trHeight w:val="423"/>
          <w:jc w:val="center"/>
        </w:trPr>
        <w:tc>
          <w:tcPr>
            <w:tcW w:w="946" w:type="pct"/>
            <w:tcBorders>
              <w:top w:val="single" w:sz="4" w:space="0" w:color="auto"/>
              <w:left w:val="single" w:sz="4" w:space="0" w:color="auto"/>
              <w:bottom w:val="single" w:sz="4" w:space="0" w:color="auto"/>
              <w:right w:val="single" w:sz="4" w:space="0" w:color="auto"/>
            </w:tcBorders>
            <w:vAlign w:val="center"/>
          </w:tcPr>
          <w:p w14:paraId="4C65DD61" w14:textId="07A2A9F8"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COMUNICACIÓN DE ACEPTACIÓN DE LA OFERTA</w:t>
            </w:r>
          </w:p>
        </w:tc>
        <w:tc>
          <w:tcPr>
            <w:tcW w:w="4054" w:type="pct"/>
            <w:tcBorders>
              <w:top w:val="single" w:sz="4" w:space="0" w:color="auto"/>
              <w:left w:val="single" w:sz="4" w:space="0" w:color="auto"/>
              <w:bottom w:val="single" w:sz="4" w:space="0" w:color="auto"/>
              <w:right w:val="single" w:sz="4" w:space="0" w:color="auto"/>
            </w:tcBorders>
            <w:vAlign w:val="center"/>
          </w:tcPr>
          <w:p w14:paraId="7AEAA029" w14:textId="32E4A2C3" w:rsidR="00DA150F" w:rsidRPr="007469E4" w:rsidRDefault="006B6425" w:rsidP="00DA150F">
            <w:pPr>
              <w:spacing w:before="100" w:beforeAutospacing="1"/>
              <w:jc w:val="both"/>
              <w:rPr>
                <w:rFonts w:ascii="Arial" w:eastAsia="Calibri" w:hAnsi="Arial" w:cs="Arial"/>
                <w:sz w:val="20"/>
                <w:szCs w:val="20"/>
                <w:lang w:val="es-ES"/>
              </w:rPr>
            </w:pPr>
            <w:r w:rsidRPr="007469E4">
              <w:rPr>
                <w:rFonts w:ascii="Arial" w:eastAsia="Calibri" w:hAnsi="Arial" w:cs="Arial"/>
                <w:b/>
                <w:sz w:val="20"/>
                <w:szCs w:val="20"/>
                <w:lang w:val="es-ES"/>
              </w:rPr>
              <w:t xml:space="preserve">FECHA Y HORA: </w:t>
            </w:r>
            <w:r w:rsidR="007F1BC7">
              <w:rPr>
                <w:rFonts w:ascii="Arial" w:eastAsia="Calibri" w:hAnsi="Arial" w:cs="Arial"/>
                <w:b/>
                <w:sz w:val="20"/>
                <w:szCs w:val="20"/>
                <w:lang w:val="es-ES"/>
              </w:rPr>
              <w:t>22</w:t>
            </w:r>
            <w:r w:rsidR="009F47F0" w:rsidRPr="007469E4">
              <w:rPr>
                <w:rFonts w:ascii="Arial" w:eastAsia="Calibri" w:hAnsi="Arial" w:cs="Arial"/>
                <w:sz w:val="20"/>
                <w:szCs w:val="20"/>
                <w:lang w:val="es-ES"/>
              </w:rPr>
              <w:t xml:space="preserve"> DE </w:t>
            </w:r>
            <w:r w:rsidR="009F47F0">
              <w:rPr>
                <w:rFonts w:ascii="Arial" w:eastAsia="Calibri" w:hAnsi="Arial" w:cs="Arial"/>
                <w:sz w:val="20"/>
                <w:szCs w:val="20"/>
                <w:lang w:val="es-ES"/>
              </w:rPr>
              <w:t>DICIEMBRE</w:t>
            </w:r>
            <w:r w:rsidR="009F47F0" w:rsidRPr="007469E4">
              <w:rPr>
                <w:rFonts w:ascii="Arial" w:eastAsia="Calibri" w:hAnsi="Arial" w:cs="Arial"/>
                <w:b/>
                <w:sz w:val="20"/>
                <w:szCs w:val="20"/>
                <w:lang w:val="es-ES"/>
              </w:rPr>
              <w:t xml:space="preserve"> </w:t>
            </w:r>
            <w:r w:rsidR="004905A7" w:rsidRPr="007469E4">
              <w:rPr>
                <w:rFonts w:ascii="Arial" w:eastAsia="Calibri" w:hAnsi="Arial" w:cs="Arial"/>
                <w:b/>
                <w:sz w:val="20"/>
                <w:szCs w:val="20"/>
                <w:lang w:val="es-ES"/>
              </w:rPr>
              <w:t>DE 2020</w:t>
            </w:r>
            <w:r w:rsidRPr="007469E4">
              <w:rPr>
                <w:rFonts w:ascii="Arial" w:eastAsia="Calibri" w:hAnsi="Arial" w:cs="Arial"/>
                <w:b/>
                <w:sz w:val="20"/>
                <w:szCs w:val="20"/>
                <w:lang w:val="es-ES"/>
              </w:rPr>
              <w:t>.</w:t>
            </w:r>
          </w:p>
        </w:tc>
      </w:tr>
      <w:tr w:rsidR="00DA150F" w:rsidRPr="007469E4" w14:paraId="5527E34D" w14:textId="77777777" w:rsidTr="009F47F0">
        <w:trPr>
          <w:trHeight w:val="2749"/>
          <w:jc w:val="center"/>
        </w:trPr>
        <w:tc>
          <w:tcPr>
            <w:tcW w:w="946" w:type="pct"/>
            <w:tcBorders>
              <w:top w:val="single" w:sz="4" w:space="0" w:color="auto"/>
              <w:left w:val="single" w:sz="4" w:space="0" w:color="auto"/>
              <w:bottom w:val="single" w:sz="4" w:space="0" w:color="auto"/>
              <w:right w:val="single" w:sz="4" w:space="0" w:color="auto"/>
            </w:tcBorders>
            <w:vAlign w:val="center"/>
          </w:tcPr>
          <w:p w14:paraId="6250A809" w14:textId="101D0F34"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LUGAR DE EJECUCIÓN</w:t>
            </w:r>
          </w:p>
        </w:tc>
        <w:tc>
          <w:tcPr>
            <w:tcW w:w="4054" w:type="pct"/>
            <w:tcBorders>
              <w:top w:val="single" w:sz="4" w:space="0" w:color="auto"/>
              <w:left w:val="single" w:sz="4" w:space="0" w:color="auto"/>
              <w:bottom w:val="single" w:sz="4" w:space="0" w:color="auto"/>
              <w:right w:val="single" w:sz="4" w:space="0" w:color="auto"/>
            </w:tcBorders>
            <w:vAlign w:val="center"/>
          </w:tcPr>
          <w:p w14:paraId="4B4B479F" w14:textId="484F92E1" w:rsidR="00DA150F" w:rsidRPr="007469E4" w:rsidRDefault="0011216E" w:rsidP="00DA150F">
            <w:pPr>
              <w:pStyle w:val="NormalWeb"/>
              <w:tabs>
                <w:tab w:val="left" w:pos="851"/>
              </w:tabs>
              <w:spacing w:before="0" w:beforeAutospacing="0" w:after="0"/>
              <w:rPr>
                <w:rFonts w:ascii="Arial" w:hAnsi="Arial" w:cs="Arial"/>
                <w:b/>
                <w:bCs/>
                <w:sz w:val="20"/>
                <w:szCs w:val="20"/>
                <w:lang w:val="es-CO"/>
              </w:rPr>
            </w:pPr>
            <w:r w:rsidRPr="007469E4">
              <w:rPr>
                <w:rFonts w:ascii="Arial" w:hAnsi="Arial" w:cs="Arial"/>
                <w:b/>
                <w:bCs/>
                <w:sz w:val="20"/>
                <w:szCs w:val="20"/>
                <w:lang w:val="es-CO"/>
              </w:rPr>
              <w:t>PLAZO Y LUGAR DE EJECUCIÓN.</w:t>
            </w:r>
          </w:p>
          <w:p w14:paraId="3C912579" w14:textId="77777777" w:rsidR="00354C2E" w:rsidRPr="007469E4" w:rsidRDefault="00354C2E" w:rsidP="00354C2E">
            <w:pPr>
              <w:jc w:val="both"/>
              <w:rPr>
                <w:rFonts w:ascii="Arial" w:eastAsia="Times New Roman" w:hAnsi="Arial" w:cs="Arial"/>
                <w:sz w:val="20"/>
                <w:szCs w:val="20"/>
              </w:rPr>
            </w:pPr>
          </w:p>
          <w:p w14:paraId="2287D501" w14:textId="576F2612" w:rsidR="009F47F0" w:rsidRDefault="009F47F0" w:rsidP="009F47F0">
            <w:pPr>
              <w:jc w:val="both"/>
              <w:rPr>
                <w:rFonts w:ascii="Arial" w:eastAsia="Times New Roman" w:hAnsi="Arial" w:cs="Arial"/>
                <w:sz w:val="20"/>
                <w:szCs w:val="20"/>
              </w:rPr>
            </w:pPr>
            <w:r w:rsidRPr="009F47F0">
              <w:rPr>
                <w:rFonts w:ascii="Arial" w:eastAsia="Times New Roman" w:hAnsi="Arial" w:cs="Arial"/>
                <w:sz w:val="20"/>
                <w:szCs w:val="20"/>
              </w:rPr>
              <w:t>El plazo de Ejecuci</w:t>
            </w:r>
            <w:r w:rsidRPr="009F47F0">
              <w:rPr>
                <w:rFonts w:ascii="Arial" w:eastAsia="Times New Roman" w:hAnsi="Arial" w:cs="Arial" w:hint="eastAsia"/>
                <w:sz w:val="20"/>
                <w:szCs w:val="20"/>
              </w:rPr>
              <w:t>ó</w:t>
            </w:r>
            <w:r w:rsidRPr="009F47F0">
              <w:rPr>
                <w:rFonts w:ascii="Arial" w:eastAsia="Times New Roman" w:hAnsi="Arial" w:cs="Arial"/>
                <w:sz w:val="20"/>
                <w:szCs w:val="20"/>
              </w:rPr>
              <w:t>n del presente contrato ser</w:t>
            </w:r>
            <w:r w:rsidRPr="009F47F0">
              <w:rPr>
                <w:rFonts w:ascii="Arial" w:eastAsia="Times New Roman" w:hAnsi="Arial" w:cs="Arial" w:hint="eastAsia"/>
                <w:sz w:val="20"/>
                <w:szCs w:val="20"/>
              </w:rPr>
              <w:t>á</w:t>
            </w:r>
            <w:r w:rsidRPr="009F47F0">
              <w:rPr>
                <w:rFonts w:ascii="Arial" w:eastAsia="Times New Roman" w:hAnsi="Arial" w:cs="Arial"/>
                <w:sz w:val="20"/>
                <w:szCs w:val="20"/>
              </w:rPr>
              <w:t xml:space="preserve"> desde la suscripci</w:t>
            </w:r>
            <w:r w:rsidRPr="009F47F0">
              <w:rPr>
                <w:rFonts w:ascii="Arial" w:eastAsia="Times New Roman" w:hAnsi="Arial" w:cs="Arial" w:hint="eastAsia"/>
                <w:sz w:val="20"/>
                <w:szCs w:val="20"/>
              </w:rPr>
              <w:t>ó</w:t>
            </w:r>
            <w:r w:rsidRPr="009F47F0">
              <w:rPr>
                <w:rFonts w:ascii="Arial" w:eastAsia="Times New Roman" w:hAnsi="Arial" w:cs="Arial"/>
                <w:sz w:val="20"/>
                <w:szCs w:val="20"/>
              </w:rPr>
              <w:t>n del contrato y aprobaci</w:t>
            </w:r>
            <w:r w:rsidRPr="009F47F0">
              <w:rPr>
                <w:rFonts w:ascii="Arial" w:eastAsia="Times New Roman" w:hAnsi="Arial" w:cs="Arial" w:hint="eastAsia"/>
                <w:sz w:val="20"/>
                <w:szCs w:val="20"/>
              </w:rPr>
              <w:t>ó</w:t>
            </w:r>
            <w:r w:rsidRPr="009F47F0">
              <w:rPr>
                <w:rFonts w:ascii="Arial" w:eastAsia="Times New Roman" w:hAnsi="Arial" w:cs="Arial"/>
                <w:sz w:val="20"/>
                <w:szCs w:val="20"/>
              </w:rPr>
              <w:t>n de la garant</w:t>
            </w:r>
            <w:r w:rsidRPr="009F47F0">
              <w:rPr>
                <w:rFonts w:ascii="Arial" w:eastAsia="Times New Roman" w:hAnsi="Arial" w:cs="Arial" w:hint="eastAsia"/>
                <w:sz w:val="20"/>
                <w:szCs w:val="20"/>
              </w:rPr>
              <w:t>í</w:t>
            </w:r>
            <w:r w:rsidRPr="009F47F0">
              <w:rPr>
                <w:rFonts w:ascii="Arial" w:eastAsia="Times New Roman" w:hAnsi="Arial" w:cs="Arial"/>
                <w:sz w:val="20"/>
                <w:szCs w:val="20"/>
              </w:rPr>
              <w:t xml:space="preserve">a </w:t>
            </w:r>
            <w:r w:rsidRPr="009F47F0">
              <w:rPr>
                <w:rFonts w:ascii="Arial" w:eastAsia="Times New Roman" w:hAnsi="Arial" w:cs="Arial" w:hint="eastAsia"/>
                <w:sz w:val="20"/>
                <w:szCs w:val="20"/>
              </w:rPr>
              <w:t>ú</w:t>
            </w:r>
            <w:r w:rsidRPr="009F47F0">
              <w:rPr>
                <w:rFonts w:ascii="Arial" w:eastAsia="Times New Roman" w:hAnsi="Arial" w:cs="Arial"/>
                <w:sz w:val="20"/>
                <w:szCs w:val="20"/>
              </w:rPr>
              <w:t>nica y hasta el 30 de marzo del a</w:t>
            </w:r>
            <w:r w:rsidRPr="009F47F0">
              <w:rPr>
                <w:rFonts w:ascii="Arial" w:eastAsia="Times New Roman" w:hAnsi="Arial" w:cs="Arial" w:hint="eastAsia"/>
                <w:sz w:val="20"/>
                <w:szCs w:val="20"/>
              </w:rPr>
              <w:t>ñ</w:t>
            </w:r>
            <w:r w:rsidRPr="009F47F0">
              <w:rPr>
                <w:rFonts w:ascii="Arial" w:eastAsia="Times New Roman" w:hAnsi="Arial" w:cs="Arial"/>
                <w:sz w:val="20"/>
                <w:szCs w:val="20"/>
              </w:rPr>
              <w:t xml:space="preserve">o 2021. </w:t>
            </w:r>
          </w:p>
          <w:p w14:paraId="5E145A9A" w14:textId="77777777" w:rsidR="009F47F0" w:rsidRPr="009F47F0" w:rsidRDefault="009F47F0" w:rsidP="009F47F0">
            <w:pPr>
              <w:jc w:val="both"/>
              <w:rPr>
                <w:rFonts w:ascii="Arial" w:eastAsia="Times New Roman" w:hAnsi="Arial" w:cs="Arial"/>
                <w:sz w:val="20"/>
                <w:szCs w:val="20"/>
              </w:rPr>
            </w:pPr>
          </w:p>
          <w:p w14:paraId="50033D29" w14:textId="7B7DEDBC" w:rsidR="009F47F0" w:rsidRDefault="009F47F0" w:rsidP="009F47F0">
            <w:pPr>
              <w:jc w:val="both"/>
              <w:rPr>
                <w:rFonts w:ascii="Arial" w:eastAsia="Times New Roman" w:hAnsi="Arial" w:cs="Arial"/>
                <w:sz w:val="20"/>
                <w:szCs w:val="20"/>
              </w:rPr>
            </w:pPr>
            <w:r w:rsidRPr="009F47F0">
              <w:rPr>
                <w:rFonts w:ascii="Arial" w:eastAsia="Times New Roman" w:hAnsi="Arial" w:cs="Arial"/>
                <w:sz w:val="20"/>
                <w:szCs w:val="20"/>
              </w:rPr>
              <w:t>Se deber</w:t>
            </w:r>
            <w:r w:rsidRPr="009F47F0">
              <w:rPr>
                <w:rFonts w:ascii="Arial" w:eastAsia="Times New Roman" w:hAnsi="Arial" w:cs="Arial" w:hint="eastAsia"/>
                <w:sz w:val="20"/>
                <w:szCs w:val="20"/>
              </w:rPr>
              <w:t>á</w:t>
            </w:r>
            <w:r w:rsidRPr="009F47F0">
              <w:rPr>
                <w:rFonts w:ascii="Arial" w:eastAsia="Times New Roman" w:hAnsi="Arial" w:cs="Arial"/>
                <w:sz w:val="20"/>
                <w:szCs w:val="20"/>
              </w:rPr>
              <w:t xml:space="preserve"> realiza una primera entrega con cargo del presupuesto del 2020, de los elementos establecidos dentro de los 8 d</w:t>
            </w:r>
            <w:r w:rsidRPr="009F47F0">
              <w:rPr>
                <w:rFonts w:ascii="Arial" w:eastAsia="Times New Roman" w:hAnsi="Arial" w:cs="Arial" w:hint="eastAsia"/>
                <w:sz w:val="20"/>
                <w:szCs w:val="20"/>
              </w:rPr>
              <w:t>í</w:t>
            </w:r>
            <w:r w:rsidRPr="009F47F0">
              <w:rPr>
                <w:rFonts w:ascii="Arial" w:eastAsia="Times New Roman" w:hAnsi="Arial" w:cs="Arial"/>
                <w:sz w:val="20"/>
                <w:szCs w:val="20"/>
              </w:rPr>
              <w:t>as siguientes a la firma y perfeccionamiento de los requisitos de ejecuci</w:t>
            </w:r>
            <w:r w:rsidRPr="009F47F0">
              <w:rPr>
                <w:rFonts w:ascii="Arial" w:eastAsia="Times New Roman" w:hAnsi="Arial" w:cs="Arial" w:hint="eastAsia"/>
                <w:sz w:val="20"/>
                <w:szCs w:val="20"/>
              </w:rPr>
              <w:t>ó</w:t>
            </w:r>
            <w:r w:rsidRPr="009F47F0">
              <w:rPr>
                <w:rFonts w:ascii="Arial" w:eastAsia="Times New Roman" w:hAnsi="Arial" w:cs="Arial"/>
                <w:sz w:val="20"/>
                <w:szCs w:val="20"/>
              </w:rPr>
              <w:t xml:space="preserve">n. </w:t>
            </w:r>
          </w:p>
          <w:p w14:paraId="29164C05" w14:textId="77777777" w:rsidR="009F47F0" w:rsidRPr="009F47F0" w:rsidRDefault="009F47F0" w:rsidP="009F47F0">
            <w:pPr>
              <w:jc w:val="both"/>
              <w:rPr>
                <w:rFonts w:ascii="Arial" w:eastAsia="Times New Roman" w:hAnsi="Arial" w:cs="Arial"/>
                <w:sz w:val="20"/>
                <w:szCs w:val="20"/>
              </w:rPr>
            </w:pPr>
          </w:p>
          <w:p w14:paraId="2F5099B7" w14:textId="7EBE4D4A" w:rsidR="004905A7" w:rsidRDefault="009F47F0" w:rsidP="009F47F0">
            <w:pPr>
              <w:jc w:val="both"/>
              <w:rPr>
                <w:rFonts w:ascii="Arial" w:eastAsia="Times New Roman" w:hAnsi="Arial" w:cs="Arial"/>
                <w:sz w:val="20"/>
                <w:szCs w:val="20"/>
              </w:rPr>
            </w:pPr>
            <w:r w:rsidRPr="009F47F0">
              <w:rPr>
                <w:rFonts w:ascii="Arial" w:eastAsia="Times New Roman" w:hAnsi="Arial" w:cs="Arial"/>
                <w:sz w:val="20"/>
                <w:szCs w:val="20"/>
              </w:rPr>
              <w:t>Y los dem</w:t>
            </w:r>
            <w:r w:rsidRPr="009F47F0">
              <w:rPr>
                <w:rFonts w:ascii="Arial" w:eastAsia="Times New Roman" w:hAnsi="Arial" w:cs="Arial" w:hint="eastAsia"/>
                <w:sz w:val="20"/>
                <w:szCs w:val="20"/>
              </w:rPr>
              <w:t>á</w:t>
            </w:r>
            <w:r w:rsidRPr="009F47F0">
              <w:rPr>
                <w:rFonts w:ascii="Arial" w:eastAsia="Times New Roman" w:hAnsi="Arial" w:cs="Arial"/>
                <w:sz w:val="20"/>
                <w:szCs w:val="20"/>
              </w:rPr>
              <w:t>s elementos se entregar</w:t>
            </w:r>
            <w:r w:rsidRPr="009F47F0">
              <w:rPr>
                <w:rFonts w:ascii="Arial" w:eastAsia="Times New Roman" w:hAnsi="Arial" w:cs="Arial" w:hint="eastAsia"/>
                <w:sz w:val="20"/>
                <w:szCs w:val="20"/>
              </w:rPr>
              <w:t>á</w:t>
            </w:r>
            <w:r w:rsidRPr="009F47F0">
              <w:rPr>
                <w:rFonts w:ascii="Arial" w:eastAsia="Times New Roman" w:hAnsi="Arial" w:cs="Arial"/>
                <w:sz w:val="20"/>
                <w:szCs w:val="20"/>
              </w:rPr>
              <w:t>n el 2021 con cargo al presupuesto aprobado de vigencia futura conforme el requerimiento del supervisor del contrato</w:t>
            </w:r>
          </w:p>
          <w:p w14:paraId="65A81015" w14:textId="77777777" w:rsidR="009F47F0" w:rsidRPr="007469E4" w:rsidRDefault="009F47F0" w:rsidP="009F47F0">
            <w:pPr>
              <w:jc w:val="both"/>
              <w:rPr>
                <w:rFonts w:ascii="Arial" w:eastAsia="Times New Roman" w:hAnsi="Arial" w:cs="Arial"/>
                <w:sz w:val="20"/>
                <w:szCs w:val="20"/>
              </w:rPr>
            </w:pPr>
          </w:p>
          <w:p w14:paraId="145CB59A" w14:textId="0FF8675F" w:rsidR="00DA150F" w:rsidRPr="007469E4" w:rsidRDefault="0011216E" w:rsidP="00354C2E">
            <w:pPr>
              <w:jc w:val="both"/>
              <w:rPr>
                <w:rFonts w:ascii="Arial" w:hAnsi="Arial" w:cs="Arial"/>
                <w:b/>
                <w:sz w:val="20"/>
                <w:szCs w:val="20"/>
              </w:rPr>
            </w:pPr>
            <w:r w:rsidRPr="007469E4">
              <w:rPr>
                <w:rFonts w:ascii="Arial" w:eastAsia="Times New Roman" w:hAnsi="Arial" w:cs="Arial"/>
                <w:sz w:val="20"/>
                <w:szCs w:val="20"/>
              </w:rPr>
              <w:t xml:space="preserve"> </w:t>
            </w:r>
            <w:r w:rsidRPr="007469E4">
              <w:rPr>
                <w:rFonts w:ascii="Arial" w:hAnsi="Arial" w:cs="Arial"/>
                <w:b/>
                <w:sz w:val="20"/>
                <w:szCs w:val="20"/>
              </w:rPr>
              <w:t>LUGAR DE ENTREGA DE LOS BIENES</w:t>
            </w:r>
          </w:p>
          <w:p w14:paraId="7F18A137" w14:textId="6EEDA89A" w:rsidR="00354C2E" w:rsidRPr="007469E4" w:rsidRDefault="00354C2E" w:rsidP="00354C2E">
            <w:pPr>
              <w:jc w:val="both"/>
              <w:rPr>
                <w:rFonts w:ascii="Arial" w:hAnsi="Arial" w:cs="Arial"/>
                <w:bCs/>
                <w:sz w:val="20"/>
                <w:szCs w:val="20"/>
              </w:rPr>
            </w:pPr>
          </w:p>
          <w:p w14:paraId="6A0FCC53" w14:textId="77777777" w:rsidR="004905A7" w:rsidRPr="007469E4" w:rsidRDefault="004905A7" w:rsidP="004905A7">
            <w:pPr>
              <w:jc w:val="both"/>
              <w:rPr>
                <w:rFonts w:ascii="Arial" w:hAnsi="Arial" w:cs="Arial"/>
                <w:bCs/>
                <w:sz w:val="20"/>
                <w:szCs w:val="20"/>
              </w:rPr>
            </w:pPr>
            <w:r w:rsidRPr="007469E4">
              <w:rPr>
                <w:rFonts w:ascii="Arial" w:hAnsi="Arial" w:cs="Arial"/>
                <w:bCs/>
                <w:sz w:val="20"/>
                <w:szCs w:val="20"/>
              </w:rPr>
              <w:t>El lugar de ejecuci</w:t>
            </w:r>
            <w:r w:rsidRPr="007469E4">
              <w:rPr>
                <w:rFonts w:ascii="Arial" w:hAnsi="Arial" w:cs="Arial" w:hint="eastAsia"/>
                <w:bCs/>
                <w:sz w:val="20"/>
                <w:szCs w:val="20"/>
              </w:rPr>
              <w:t>ó</w:t>
            </w:r>
            <w:r w:rsidRPr="007469E4">
              <w:rPr>
                <w:rFonts w:ascii="Arial" w:hAnsi="Arial" w:cs="Arial"/>
                <w:bCs/>
                <w:sz w:val="20"/>
                <w:szCs w:val="20"/>
              </w:rPr>
              <w:t>n del contrato ser</w:t>
            </w:r>
            <w:r w:rsidRPr="007469E4">
              <w:rPr>
                <w:rFonts w:ascii="Arial" w:hAnsi="Arial" w:cs="Arial" w:hint="eastAsia"/>
                <w:bCs/>
                <w:sz w:val="20"/>
                <w:szCs w:val="20"/>
              </w:rPr>
              <w:t>á</w:t>
            </w:r>
            <w:r w:rsidRPr="007469E4">
              <w:rPr>
                <w:rFonts w:ascii="Arial" w:hAnsi="Arial" w:cs="Arial"/>
                <w:bCs/>
                <w:sz w:val="20"/>
                <w:szCs w:val="20"/>
              </w:rPr>
              <w:t xml:space="preserve"> las instalaciones del Comando de la D</w:t>
            </w:r>
            <w:r w:rsidRPr="007469E4">
              <w:rPr>
                <w:rFonts w:ascii="Arial" w:hAnsi="Arial" w:cs="Arial" w:hint="eastAsia"/>
                <w:bCs/>
                <w:sz w:val="20"/>
                <w:szCs w:val="20"/>
              </w:rPr>
              <w:t>é</w:t>
            </w:r>
            <w:r w:rsidRPr="007469E4">
              <w:rPr>
                <w:rFonts w:ascii="Arial" w:hAnsi="Arial" w:cs="Arial"/>
                <w:bCs/>
                <w:sz w:val="20"/>
                <w:szCs w:val="20"/>
              </w:rPr>
              <w:t>cima S</w:t>
            </w:r>
            <w:r w:rsidRPr="007469E4">
              <w:rPr>
                <w:rFonts w:ascii="Arial" w:hAnsi="Arial" w:cs="Arial" w:hint="eastAsia"/>
                <w:bCs/>
                <w:sz w:val="20"/>
                <w:szCs w:val="20"/>
              </w:rPr>
              <w:t>é</w:t>
            </w:r>
            <w:r w:rsidRPr="007469E4">
              <w:rPr>
                <w:rFonts w:ascii="Arial" w:hAnsi="Arial" w:cs="Arial"/>
                <w:bCs/>
                <w:sz w:val="20"/>
                <w:szCs w:val="20"/>
              </w:rPr>
              <w:t xml:space="preserve">ptima Brigada en el municipio de Carepa (Antioquia) </w:t>
            </w:r>
          </w:p>
          <w:p w14:paraId="7B1E6AEF" w14:textId="77777777" w:rsidR="004905A7" w:rsidRPr="007469E4" w:rsidRDefault="004905A7" w:rsidP="004905A7">
            <w:pPr>
              <w:jc w:val="both"/>
              <w:rPr>
                <w:rFonts w:ascii="Arial" w:hAnsi="Arial" w:cs="Arial"/>
                <w:bCs/>
                <w:sz w:val="20"/>
                <w:szCs w:val="20"/>
              </w:rPr>
            </w:pPr>
          </w:p>
          <w:p w14:paraId="41F4532E" w14:textId="58F94A69" w:rsidR="00DA150F" w:rsidRPr="007469E4" w:rsidRDefault="004905A7" w:rsidP="004905A7">
            <w:pPr>
              <w:pStyle w:val="NormalWeb"/>
              <w:spacing w:before="0" w:beforeAutospacing="0" w:after="0"/>
              <w:jc w:val="both"/>
              <w:rPr>
                <w:rFonts w:ascii="Arial" w:hAnsi="Arial" w:cs="Arial"/>
                <w:bCs/>
                <w:sz w:val="20"/>
                <w:szCs w:val="20"/>
              </w:rPr>
            </w:pPr>
            <w:r w:rsidRPr="007469E4">
              <w:rPr>
                <w:rFonts w:ascii="Arial" w:hAnsi="Arial" w:cs="Arial"/>
                <w:bCs/>
                <w:sz w:val="20"/>
                <w:szCs w:val="20"/>
              </w:rPr>
              <w:t>Para todos los efectos legales derivados de la celebraci</w:t>
            </w:r>
            <w:r w:rsidRPr="007469E4">
              <w:rPr>
                <w:rFonts w:ascii="Arial" w:hAnsi="Arial" w:cs="Arial" w:hint="eastAsia"/>
                <w:bCs/>
                <w:sz w:val="20"/>
                <w:szCs w:val="20"/>
              </w:rPr>
              <w:t>ó</w:t>
            </w:r>
            <w:r w:rsidRPr="007469E4">
              <w:rPr>
                <w:rFonts w:ascii="Arial" w:hAnsi="Arial" w:cs="Arial"/>
                <w:bCs/>
                <w:sz w:val="20"/>
                <w:szCs w:val="20"/>
              </w:rPr>
              <w:t>n, ejecuci</w:t>
            </w:r>
            <w:r w:rsidRPr="007469E4">
              <w:rPr>
                <w:rFonts w:ascii="Arial" w:hAnsi="Arial" w:cs="Arial" w:hint="eastAsia"/>
                <w:bCs/>
                <w:sz w:val="20"/>
                <w:szCs w:val="20"/>
              </w:rPr>
              <w:t>ó</w:t>
            </w:r>
            <w:r w:rsidRPr="007469E4">
              <w:rPr>
                <w:rFonts w:ascii="Arial" w:hAnsi="Arial" w:cs="Arial"/>
                <w:bCs/>
                <w:sz w:val="20"/>
                <w:szCs w:val="20"/>
              </w:rPr>
              <w:t>n, terminaci</w:t>
            </w:r>
            <w:r w:rsidRPr="007469E4">
              <w:rPr>
                <w:rFonts w:ascii="Arial" w:hAnsi="Arial" w:cs="Arial" w:hint="eastAsia"/>
                <w:bCs/>
                <w:sz w:val="20"/>
                <w:szCs w:val="20"/>
              </w:rPr>
              <w:t>ó</w:t>
            </w:r>
            <w:r w:rsidRPr="007469E4">
              <w:rPr>
                <w:rFonts w:ascii="Arial" w:hAnsi="Arial" w:cs="Arial"/>
                <w:bCs/>
                <w:sz w:val="20"/>
                <w:szCs w:val="20"/>
              </w:rPr>
              <w:t>n y liquidaci</w:t>
            </w:r>
            <w:r w:rsidRPr="007469E4">
              <w:rPr>
                <w:rFonts w:ascii="Arial" w:hAnsi="Arial" w:cs="Arial" w:hint="eastAsia"/>
                <w:bCs/>
                <w:sz w:val="20"/>
                <w:szCs w:val="20"/>
              </w:rPr>
              <w:t>ó</w:t>
            </w:r>
            <w:r w:rsidRPr="007469E4">
              <w:rPr>
                <w:rFonts w:ascii="Arial" w:hAnsi="Arial" w:cs="Arial"/>
                <w:bCs/>
                <w:sz w:val="20"/>
                <w:szCs w:val="20"/>
              </w:rPr>
              <w:t>n del contrato, se entender</w:t>
            </w:r>
            <w:r w:rsidRPr="007469E4">
              <w:rPr>
                <w:rFonts w:ascii="Arial" w:hAnsi="Arial" w:cs="Arial" w:hint="eastAsia"/>
                <w:bCs/>
                <w:sz w:val="20"/>
                <w:szCs w:val="20"/>
              </w:rPr>
              <w:t>á</w:t>
            </w:r>
            <w:r w:rsidRPr="007469E4">
              <w:rPr>
                <w:rFonts w:ascii="Arial" w:hAnsi="Arial" w:cs="Arial"/>
                <w:bCs/>
                <w:sz w:val="20"/>
                <w:szCs w:val="20"/>
              </w:rPr>
              <w:t xml:space="preserve"> que el domicilio contractual ser</w:t>
            </w:r>
            <w:r w:rsidRPr="007469E4">
              <w:rPr>
                <w:rFonts w:ascii="Arial" w:hAnsi="Arial" w:cs="Arial" w:hint="eastAsia"/>
                <w:bCs/>
                <w:sz w:val="20"/>
                <w:szCs w:val="20"/>
              </w:rPr>
              <w:t>á</w:t>
            </w:r>
            <w:r w:rsidRPr="007469E4">
              <w:rPr>
                <w:rFonts w:ascii="Arial" w:hAnsi="Arial" w:cs="Arial"/>
                <w:bCs/>
                <w:sz w:val="20"/>
                <w:szCs w:val="20"/>
              </w:rPr>
              <w:t xml:space="preserve"> las instalaciones del Batall</w:t>
            </w:r>
            <w:r w:rsidRPr="007469E4">
              <w:rPr>
                <w:rFonts w:ascii="Arial" w:hAnsi="Arial" w:cs="Arial" w:hint="eastAsia"/>
                <w:bCs/>
                <w:sz w:val="20"/>
                <w:szCs w:val="20"/>
              </w:rPr>
              <w:t>ó</w:t>
            </w:r>
            <w:r w:rsidRPr="007469E4">
              <w:rPr>
                <w:rFonts w:ascii="Arial" w:hAnsi="Arial" w:cs="Arial"/>
                <w:bCs/>
                <w:sz w:val="20"/>
                <w:szCs w:val="20"/>
              </w:rPr>
              <w:t>n de ASPC N</w:t>
            </w:r>
            <w:r w:rsidRPr="007469E4">
              <w:rPr>
                <w:rFonts w:ascii="Arial" w:hAnsi="Arial" w:cs="Arial" w:hint="eastAsia"/>
                <w:bCs/>
                <w:sz w:val="20"/>
                <w:szCs w:val="20"/>
              </w:rPr>
              <w:t>°</w:t>
            </w:r>
            <w:r w:rsidRPr="007469E4">
              <w:rPr>
                <w:rFonts w:ascii="Arial" w:hAnsi="Arial" w:cs="Arial"/>
                <w:bCs/>
                <w:sz w:val="20"/>
                <w:szCs w:val="20"/>
              </w:rPr>
              <w:t xml:space="preserve">17 </w:t>
            </w:r>
            <w:r w:rsidRPr="007469E4">
              <w:rPr>
                <w:rFonts w:ascii="Arial" w:hAnsi="Arial" w:cs="Arial" w:hint="eastAsia"/>
                <w:bCs/>
                <w:sz w:val="20"/>
                <w:szCs w:val="20"/>
              </w:rPr>
              <w:t>“</w:t>
            </w:r>
            <w:r w:rsidRPr="007469E4">
              <w:rPr>
                <w:rFonts w:ascii="Arial" w:hAnsi="Arial" w:cs="Arial"/>
                <w:bCs/>
                <w:sz w:val="20"/>
                <w:szCs w:val="20"/>
              </w:rPr>
              <w:t>Clara Elisa Narv</w:t>
            </w:r>
            <w:r w:rsidRPr="007469E4">
              <w:rPr>
                <w:rFonts w:ascii="Arial" w:hAnsi="Arial" w:cs="Arial" w:hint="eastAsia"/>
                <w:bCs/>
                <w:sz w:val="20"/>
                <w:szCs w:val="20"/>
              </w:rPr>
              <w:t>á</w:t>
            </w:r>
            <w:r w:rsidRPr="007469E4">
              <w:rPr>
                <w:rFonts w:ascii="Arial" w:hAnsi="Arial" w:cs="Arial"/>
                <w:bCs/>
                <w:sz w:val="20"/>
                <w:szCs w:val="20"/>
              </w:rPr>
              <w:t>ez Arteaga</w:t>
            </w:r>
            <w:r w:rsidRPr="007469E4">
              <w:rPr>
                <w:rFonts w:ascii="Arial" w:hAnsi="Arial" w:cs="Arial" w:hint="eastAsia"/>
                <w:bCs/>
                <w:sz w:val="20"/>
                <w:szCs w:val="20"/>
              </w:rPr>
              <w:t>”</w:t>
            </w:r>
            <w:r w:rsidRPr="007469E4">
              <w:rPr>
                <w:rFonts w:ascii="Arial" w:hAnsi="Arial" w:cs="Arial"/>
                <w:bCs/>
                <w:sz w:val="20"/>
                <w:szCs w:val="20"/>
              </w:rPr>
              <w:t>, esto es, Kilometro 1 v</w:t>
            </w:r>
            <w:r w:rsidRPr="007469E4">
              <w:rPr>
                <w:rFonts w:ascii="Arial" w:hAnsi="Arial" w:cs="Arial" w:hint="eastAsia"/>
                <w:bCs/>
                <w:sz w:val="20"/>
                <w:szCs w:val="20"/>
              </w:rPr>
              <w:t>í</w:t>
            </w:r>
            <w:r w:rsidRPr="007469E4">
              <w:rPr>
                <w:rFonts w:ascii="Arial" w:hAnsi="Arial" w:cs="Arial"/>
                <w:bCs/>
                <w:sz w:val="20"/>
                <w:szCs w:val="20"/>
              </w:rPr>
              <w:t>a al Mar, Municipio de Carepa Antioquia</w:t>
            </w:r>
          </w:p>
        </w:tc>
      </w:tr>
      <w:tr w:rsidR="00DA150F" w:rsidRPr="007469E4" w14:paraId="17907959" w14:textId="77777777" w:rsidTr="009F47F0">
        <w:trPr>
          <w:trHeight w:val="770"/>
          <w:jc w:val="center"/>
        </w:trPr>
        <w:tc>
          <w:tcPr>
            <w:tcW w:w="946" w:type="pct"/>
            <w:tcBorders>
              <w:top w:val="single" w:sz="4" w:space="0" w:color="auto"/>
              <w:left w:val="single" w:sz="4" w:space="0" w:color="auto"/>
              <w:bottom w:val="single" w:sz="4" w:space="0" w:color="auto"/>
              <w:right w:val="single" w:sz="4" w:space="0" w:color="auto"/>
            </w:tcBorders>
            <w:vAlign w:val="center"/>
          </w:tcPr>
          <w:p w14:paraId="7647E7C5" w14:textId="17352AE0"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CONTRATO / ACEPTACIÓN</w:t>
            </w:r>
          </w:p>
        </w:tc>
        <w:tc>
          <w:tcPr>
            <w:tcW w:w="4054" w:type="pct"/>
            <w:tcBorders>
              <w:top w:val="single" w:sz="4" w:space="0" w:color="auto"/>
              <w:left w:val="single" w:sz="4" w:space="0" w:color="auto"/>
              <w:bottom w:val="single" w:sz="4" w:space="0" w:color="auto"/>
              <w:right w:val="single" w:sz="4" w:space="0" w:color="auto"/>
            </w:tcBorders>
            <w:vAlign w:val="center"/>
            <w:hideMark/>
          </w:tcPr>
          <w:p w14:paraId="3F9378DC" w14:textId="10744520" w:rsidR="00DA150F" w:rsidRPr="007469E4" w:rsidRDefault="0011216E" w:rsidP="00DA150F">
            <w:pPr>
              <w:spacing w:before="100" w:beforeAutospacing="1"/>
              <w:jc w:val="both"/>
              <w:rPr>
                <w:rFonts w:ascii="Arial" w:eastAsia="Calibri" w:hAnsi="Arial" w:cs="Arial"/>
                <w:sz w:val="20"/>
                <w:szCs w:val="20"/>
              </w:rPr>
            </w:pPr>
            <w:r w:rsidRPr="007469E4">
              <w:rPr>
                <w:rFonts w:ascii="Arial" w:eastAsia="Calibri" w:hAnsi="Arial" w:cs="Arial"/>
                <w:sz w:val="20"/>
                <w:szCs w:val="20"/>
              </w:rPr>
              <w:t xml:space="preserve">LA COMUNICACIÓN DE ACEPTACIÓN JUNTO CON LA OFERTA CONSTITUYE PARA TODOS LOS EFECTOS EL CONTRATO CELEBRADO DE CONFORMIDAD CON EL ARTÍCULO 2.2.1.2.1.5.2 NUMERAL 7 DEL DECRETO 1082 DE 2013. </w:t>
            </w:r>
          </w:p>
        </w:tc>
      </w:tr>
      <w:tr w:rsidR="00DA150F" w:rsidRPr="007469E4" w14:paraId="1C59CE96" w14:textId="77777777" w:rsidTr="009F47F0">
        <w:trPr>
          <w:trHeight w:val="1184"/>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1C8C149D" w14:textId="452DD661"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 xml:space="preserve">CONSTITUCIÓN DE LA GARANTÍA ÚNICA DE CUMPLIMIENTO  </w:t>
            </w:r>
          </w:p>
        </w:tc>
        <w:tc>
          <w:tcPr>
            <w:tcW w:w="4054" w:type="pct"/>
            <w:tcBorders>
              <w:top w:val="single" w:sz="4" w:space="0" w:color="auto"/>
              <w:left w:val="single" w:sz="4" w:space="0" w:color="auto"/>
              <w:bottom w:val="single" w:sz="4" w:space="0" w:color="auto"/>
              <w:right w:val="single" w:sz="4" w:space="0" w:color="auto"/>
            </w:tcBorders>
            <w:vAlign w:val="center"/>
          </w:tcPr>
          <w:p w14:paraId="44FF973D" w14:textId="06B6509E" w:rsidR="00DA150F" w:rsidRPr="007469E4" w:rsidRDefault="0011216E" w:rsidP="00DA150F">
            <w:pPr>
              <w:jc w:val="both"/>
              <w:rPr>
                <w:rFonts w:ascii="Arial" w:eastAsia="Times New Roman" w:hAnsi="Arial" w:cs="Arial"/>
                <w:sz w:val="20"/>
                <w:szCs w:val="20"/>
                <w:lang w:val="es-ES" w:eastAsia="es-ES"/>
              </w:rPr>
            </w:pPr>
            <w:r w:rsidRPr="007469E4">
              <w:rPr>
                <w:rFonts w:ascii="Arial" w:eastAsia="Calibri" w:hAnsi="Arial" w:cs="Arial"/>
                <w:sz w:val="20"/>
                <w:szCs w:val="20"/>
              </w:rPr>
              <w:t>EL CONTRATISTA DEBERÁ CONSTITUIR DENTRO DE LOS UN (1) DÍA HÁBIL SIGUIENTES A LA EXPEDICIÓN DE LA ACEPTACIÓN DE LA OFERTA LOS AMPAROS DE LA GARANTÍA ÚNICA DE CUMPLIMIENTO QUE AMPARE EL CUMPLIMIENTO DEL CONTRATO Y/O ACEPTACIÓN DE OFERTA DE ACUERDO AL NUMERAL GARANTÍA ÚNICA” DE LOS ESTUDIOS PREVIOS.</w:t>
            </w:r>
          </w:p>
        </w:tc>
      </w:tr>
      <w:tr w:rsidR="00DA150F" w:rsidRPr="007469E4" w14:paraId="2606EC6B" w14:textId="77777777" w:rsidTr="009F47F0">
        <w:trPr>
          <w:trHeight w:val="70"/>
          <w:jc w:val="center"/>
        </w:trPr>
        <w:tc>
          <w:tcPr>
            <w:tcW w:w="946" w:type="pct"/>
            <w:tcBorders>
              <w:top w:val="single" w:sz="4" w:space="0" w:color="auto"/>
              <w:left w:val="single" w:sz="4" w:space="0" w:color="auto"/>
              <w:bottom w:val="single" w:sz="4" w:space="0" w:color="auto"/>
              <w:right w:val="single" w:sz="4" w:space="0" w:color="auto"/>
            </w:tcBorders>
            <w:vAlign w:val="center"/>
            <w:hideMark/>
          </w:tcPr>
          <w:p w14:paraId="3C5718A6" w14:textId="6A9DE145"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t>EXPEDICIÓN REGISTRO PRESUPUESTAL</w:t>
            </w:r>
          </w:p>
        </w:tc>
        <w:tc>
          <w:tcPr>
            <w:tcW w:w="4054" w:type="pct"/>
            <w:tcBorders>
              <w:top w:val="single" w:sz="4" w:space="0" w:color="auto"/>
              <w:left w:val="single" w:sz="4" w:space="0" w:color="auto"/>
              <w:bottom w:val="single" w:sz="4" w:space="0" w:color="auto"/>
              <w:right w:val="single" w:sz="4" w:space="0" w:color="auto"/>
            </w:tcBorders>
            <w:vAlign w:val="center"/>
          </w:tcPr>
          <w:p w14:paraId="74596F12" w14:textId="204B95C2" w:rsidR="00DA150F" w:rsidRPr="007469E4" w:rsidRDefault="0011216E" w:rsidP="00DA150F">
            <w:pPr>
              <w:spacing w:before="100" w:beforeAutospacing="1"/>
              <w:jc w:val="both"/>
              <w:rPr>
                <w:rFonts w:ascii="Arial" w:eastAsia="Calibri" w:hAnsi="Arial" w:cs="Arial"/>
                <w:sz w:val="20"/>
                <w:szCs w:val="20"/>
              </w:rPr>
            </w:pPr>
            <w:r w:rsidRPr="007469E4">
              <w:rPr>
                <w:rFonts w:ascii="Arial" w:eastAsia="Calibri" w:hAnsi="Arial" w:cs="Arial"/>
                <w:sz w:val="20"/>
                <w:szCs w:val="20"/>
              </w:rPr>
              <w:t xml:space="preserve">DENTRO DEL </w:t>
            </w:r>
            <w:r w:rsidRPr="007469E4">
              <w:rPr>
                <w:rFonts w:ascii="Arial" w:eastAsia="Calibri" w:hAnsi="Arial" w:cs="Arial"/>
                <w:b/>
                <w:sz w:val="20"/>
                <w:szCs w:val="20"/>
                <w:u w:val="single"/>
              </w:rPr>
              <w:t>DÍA</w:t>
            </w:r>
            <w:r w:rsidRPr="007469E4">
              <w:rPr>
                <w:rFonts w:ascii="Arial" w:eastAsia="Calibri" w:hAnsi="Arial" w:cs="Arial"/>
                <w:b/>
                <w:sz w:val="20"/>
                <w:szCs w:val="20"/>
              </w:rPr>
              <w:t xml:space="preserve"> </w:t>
            </w:r>
            <w:r w:rsidRPr="007469E4">
              <w:rPr>
                <w:rFonts w:ascii="Arial" w:eastAsia="Calibri" w:hAnsi="Arial" w:cs="Arial"/>
                <w:sz w:val="20"/>
                <w:szCs w:val="20"/>
              </w:rPr>
              <w:t>HÁBIL SIGUIENTE A LA EXPEDICIÓN DE LA ACEPTACIÓN DE LA OFERTA.</w:t>
            </w:r>
          </w:p>
        </w:tc>
      </w:tr>
      <w:tr w:rsidR="00DA150F" w:rsidRPr="007469E4" w14:paraId="79AA1793" w14:textId="77777777" w:rsidTr="009F47F0">
        <w:trPr>
          <w:trHeight w:val="295"/>
          <w:jc w:val="center"/>
        </w:trPr>
        <w:tc>
          <w:tcPr>
            <w:tcW w:w="946" w:type="pct"/>
            <w:tcBorders>
              <w:top w:val="single" w:sz="4" w:space="0" w:color="auto"/>
              <w:left w:val="single" w:sz="4" w:space="0" w:color="auto"/>
              <w:bottom w:val="single" w:sz="4" w:space="0" w:color="auto"/>
              <w:right w:val="single" w:sz="4" w:space="0" w:color="auto"/>
            </w:tcBorders>
            <w:vAlign w:val="center"/>
          </w:tcPr>
          <w:p w14:paraId="290F664D" w14:textId="028452D5" w:rsidR="00DA150F" w:rsidRPr="007469E4" w:rsidRDefault="0011216E" w:rsidP="00DA150F">
            <w:pPr>
              <w:spacing w:before="100" w:beforeAutospacing="1"/>
              <w:jc w:val="both"/>
              <w:rPr>
                <w:rFonts w:ascii="Arial" w:eastAsia="Calibri" w:hAnsi="Arial" w:cs="Arial"/>
                <w:b/>
                <w:sz w:val="20"/>
                <w:szCs w:val="20"/>
              </w:rPr>
            </w:pPr>
            <w:r w:rsidRPr="007469E4">
              <w:rPr>
                <w:rFonts w:ascii="Arial" w:eastAsia="Calibri" w:hAnsi="Arial" w:cs="Arial"/>
                <w:b/>
                <w:sz w:val="20"/>
                <w:szCs w:val="20"/>
              </w:rPr>
              <w:t>FORMA DE PAGO</w:t>
            </w:r>
          </w:p>
          <w:p w14:paraId="4ED44EE5" w14:textId="77777777" w:rsidR="00DA150F" w:rsidRPr="007469E4" w:rsidRDefault="00DA150F" w:rsidP="00DA150F">
            <w:pPr>
              <w:spacing w:before="100" w:beforeAutospacing="1"/>
              <w:jc w:val="both"/>
              <w:rPr>
                <w:rFonts w:ascii="Arial" w:eastAsia="Calibri" w:hAnsi="Arial" w:cs="Arial"/>
                <w:b/>
                <w:sz w:val="20"/>
                <w:szCs w:val="20"/>
              </w:rPr>
            </w:pPr>
          </w:p>
          <w:p w14:paraId="41E38680" w14:textId="77777777" w:rsidR="00DA150F" w:rsidRPr="007469E4" w:rsidRDefault="00DA150F" w:rsidP="00DA150F">
            <w:pPr>
              <w:spacing w:before="100" w:beforeAutospacing="1"/>
              <w:jc w:val="center"/>
              <w:rPr>
                <w:rFonts w:ascii="Arial" w:eastAsia="Calibri" w:hAnsi="Arial" w:cs="Arial"/>
                <w:b/>
                <w:sz w:val="20"/>
                <w:szCs w:val="20"/>
              </w:rPr>
            </w:pPr>
          </w:p>
        </w:tc>
        <w:tc>
          <w:tcPr>
            <w:tcW w:w="4054" w:type="pct"/>
            <w:tcBorders>
              <w:top w:val="single" w:sz="4" w:space="0" w:color="auto"/>
              <w:left w:val="single" w:sz="4" w:space="0" w:color="auto"/>
              <w:bottom w:val="single" w:sz="4" w:space="0" w:color="auto"/>
              <w:right w:val="single" w:sz="4" w:space="0" w:color="auto"/>
            </w:tcBorders>
            <w:vAlign w:val="center"/>
            <w:hideMark/>
          </w:tcPr>
          <w:p w14:paraId="50E266BE" w14:textId="77777777" w:rsidR="009F47F0" w:rsidRPr="00A3602E" w:rsidRDefault="009F47F0" w:rsidP="009F47F0">
            <w:pPr>
              <w:ind w:right="-7"/>
              <w:jc w:val="both"/>
              <w:rPr>
                <w:rFonts w:ascii="Arial" w:hAnsi="Arial" w:cs="Arial"/>
              </w:rPr>
            </w:pPr>
            <w:r w:rsidRPr="00902792">
              <w:rPr>
                <w:rFonts w:ascii="Arial" w:hAnsi="Arial" w:cs="Arial"/>
                <w:color w:val="000000" w:themeColor="text1"/>
                <w:sz w:val="22"/>
                <w:szCs w:val="22"/>
                <w:bdr w:val="none" w:sz="0" w:space="0" w:color="auto" w:frame="1"/>
              </w:rPr>
              <w:t xml:space="preserve">El Ministerio de Defensa Nacional -Ejercito Nacional - Batallón de Apoyo y Servicios para el Combate N°17 “CLARA ELISA NARVAEZ ARTEAGA” </w:t>
            </w:r>
            <w:r w:rsidRPr="004F1D89">
              <w:rPr>
                <w:rFonts w:ascii="Arial" w:hAnsi="Arial" w:cs="Arial"/>
              </w:rPr>
              <w:t>cancelará mediante pagos parciales al recibo a satisfacción de los BIENES y/o ELEMENTOS  por el Supervisor del Contrato así:  Un primer pago parcial correspondiente al apalancamiento de la vigencia 20</w:t>
            </w:r>
            <w:r>
              <w:rPr>
                <w:rFonts w:ascii="Arial" w:hAnsi="Arial" w:cs="Arial"/>
              </w:rPr>
              <w:t>20</w:t>
            </w:r>
            <w:r w:rsidRPr="004F1D89">
              <w:rPr>
                <w:rFonts w:ascii="Arial" w:hAnsi="Arial" w:cs="Arial"/>
              </w:rPr>
              <w:t xml:space="preserve"> </w:t>
            </w:r>
            <w:r>
              <w:rPr>
                <w:rFonts w:ascii="Arial" w:hAnsi="Arial" w:cs="Arial"/>
              </w:rPr>
              <w:t xml:space="preserve">previa aprobación de PAC y de </w:t>
            </w:r>
            <w:r w:rsidRPr="004F1D89">
              <w:rPr>
                <w:rFonts w:ascii="Arial" w:hAnsi="Arial" w:cs="Arial"/>
              </w:rPr>
              <w:t xml:space="preserve">la recepción a satisfacción de los </w:t>
            </w:r>
            <w:r w:rsidRPr="004F1D89">
              <w:rPr>
                <w:rFonts w:ascii="Arial" w:hAnsi="Arial" w:cs="Arial"/>
              </w:rPr>
              <w:lastRenderedPageBreak/>
              <w:t>bienes y los demás pagos parciales para al vigencia 202</w:t>
            </w:r>
            <w:r>
              <w:rPr>
                <w:rFonts w:ascii="Arial" w:hAnsi="Arial" w:cs="Arial"/>
              </w:rPr>
              <w:t>1</w:t>
            </w:r>
            <w:r w:rsidRPr="004F1D89">
              <w:rPr>
                <w:rFonts w:ascii="Arial" w:hAnsi="Arial" w:cs="Arial"/>
              </w:rPr>
              <w:t xml:space="preserve"> dentro de los sesenta (60) días calendario siguientes a la recepción a satisfacción de los bienes, todos los pagos se realizan previa asignación del cupo PAC por parte del Ministerio de Hacienda y Crédito Público, previo cumplimiento de los siguientes requisitos</w:t>
            </w:r>
          </w:p>
          <w:p w14:paraId="188C6510" w14:textId="77777777" w:rsidR="009F47F0" w:rsidRPr="00902792" w:rsidRDefault="009F47F0" w:rsidP="009F47F0">
            <w:pPr>
              <w:pStyle w:val="xmsonormal"/>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 </w:t>
            </w:r>
          </w:p>
          <w:p w14:paraId="5D0DC8B7" w14:textId="77777777" w:rsidR="009F47F0" w:rsidRPr="00902792" w:rsidRDefault="009F47F0" w:rsidP="009F47F0">
            <w:pPr>
              <w:pStyle w:val="xgmail-msolistparagraph"/>
              <w:numPr>
                <w:ilvl w:val="0"/>
                <w:numId w:val="32"/>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Recepción a satisfacción de los bienes por el MDN- Ejército Nacional – </w:t>
            </w:r>
            <w:r w:rsidRPr="00902792">
              <w:rPr>
                <w:rFonts w:ascii="Arial" w:hAnsi="Arial" w:cs="Arial"/>
                <w:b/>
                <w:bCs/>
                <w:color w:val="000000" w:themeColor="text1"/>
                <w:sz w:val="22"/>
                <w:szCs w:val="22"/>
                <w:bdr w:val="none" w:sz="0" w:space="0" w:color="auto" w:frame="1"/>
              </w:rPr>
              <w:t>Batallón de A.S.P.C. No 17 “Clara Elisa Narváez Arteaga” </w:t>
            </w:r>
            <w:r w:rsidRPr="00902792">
              <w:rPr>
                <w:rFonts w:ascii="Arial" w:hAnsi="Arial" w:cs="Arial"/>
                <w:color w:val="000000" w:themeColor="text1"/>
                <w:sz w:val="22"/>
                <w:szCs w:val="22"/>
                <w:bdr w:val="none" w:sz="0" w:space="0" w:color="auto" w:frame="1"/>
              </w:rPr>
              <w:t>plasmado debidamente en un acta suscrita por el supervisor del contrato y un delegado de la firma contratista.</w:t>
            </w:r>
          </w:p>
          <w:p w14:paraId="74D9ED45" w14:textId="77777777" w:rsidR="009F47F0" w:rsidRPr="00902792" w:rsidRDefault="009F47F0" w:rsidP="009F47F0">
            <w:pPr>
              <w:pStyle w:val="xgmail-msolistparagraph"/>
              <w:numPr>
                <w:ilvl w:val="0"/>
                <w:numId w:val="32"/>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Situación de recursos por parte del Ministerio de Hacienda y Crédito Público Dirección del Tesoro Nacional. (Asignación cupo PAC).</w:t>
            </w:r>
          </w:p>
          <w:p w14:paraId="67705345" w14:textId="77777777" w:rsidR="009F47F0" w:rsidRPr="00902792" w:rsidRDefault="009F47F0" w:rsidP="009F47F0">
            <w:pPr>
              <w:pStyle w:val="xgmail-msolistparagraph"/>
              <w:numPr>
                <w:ilvl w:val="0"/>
                <w:numId w:val="32"/>
              </w:numPr>
              <w:shd w:val="clear" w:color="auto" w:fill="FFFFFF"/>
              <w:tabs>
                <w:tab w:val="left" w:pos="142"/>
                <w:tab w:val="left" w:pos="284"/>
                <w:tab w:val="left" w:pos="709"/>
              </w:tabs>
              <w:spacing w:before="0" w:beforeAutospacing="0" w:after="0" w:afterAutospacing="0"/>
              <w:jc w:val="both"/>
              <w:rPr>
                <w:rFonts w:ascii="Arial" w:hAnsi="Arial" w:cs="Arial"/>
                <w:color w:val="000000" w:themeColor="text1"/>
                <w:sz w:val="22"/>
                <w:szCs w:val="22"/>
              </w:rPr>
            </w:pPr>
            <w:r w:rsidRPr="00902792">
              <w:rPr>
                <w:rFonts w:ascii="Arial" w:hAnsi="Arial" w:cs="Arial"/>
                <w:color w:val="000000" w:themeColor="text1"/>
                <w:sz w:val="22"/>
                <w:szCs w:val="22"/>
                <w:bdr w:val="none" w:sz="0" w:space="0" w:color="auto" w:frame="1"/>
              </w:rPr>
              <w:t>Que se ejecuten los demás trámites administrativos correspondientes.</w:t>
            </w:r>
          </w:p>
          <w:p w14:paraId="5B376AC9" w14:textId="77777777" w:rsidR="009F47F0" w:rsidRPr="00902792" w:rsidRDefault="009F47F0" w:rsidP="009F47F0">
            <w:pPr>
              <w:pStyle w:val="Prrafodelista"/>
              <w:numPr>
                <w:ilvl w:val="0"/>
                <w:numId w:val="32"/>
              </w:numPr>
              <w:tabs>
                <w:tab w:val="left" w:pos="142"/>
                <w:tab w:val="left" w:pos="284"/>
                <w:tab w:val="left" w:pos="709"/>
              </w:tabs>
              <w:autoSpaceDE w:val="0"/>
              <w:autoSpaceDN w:val="0"/>
              <w:adjustRightInd w:val="0"/>
              <w:jc w:val="both"/>
              <w:rPr>
                <w:rFonts w:ascii="Arial" w:hAnsi="Arial" w:cs="Arial"/>
                <w:color w:val="000000" w:themeColor="text1"/>
                <w:sz w:val="22"/>
                <w:szCs w:val="22"/>
                <w:bdr w:val="none" w:sz="0" w:space="0" w:color="auto" w:frame="1"/>
              </w:rPr>
            </w:pPr>
            <w:r w:rsidRPr="00902792">
              <w:rPr>
                <w:rFonts w:ascii="Arial" w:hAnsi="Arial" w:cs="Arial"/>
                <w:color w:val="000000" w:themeColor="text1"/>
                <w:sz w:val="22"/>
                <w:szCs w:val="22"/>
                <w:bdr w:val="none" w:sz="0" w:space="0" w:color="auto" w:frame="1"/>
              </w:rPr>
              <w:t>Verificación por parte del MDN-Ejército Nacional – </w:t>
            </w:r>
            <w:r w:rsidRPr="00902792">
              <w:rPr>
                <w:rFonts w:ascii="Arial" w:hAnsi="Arial" w:cs="Arial"/>
                <w:b/>
                <w:bCs/>
                <w:color w:val="000000" w:themeColor="text1"/>
                <w:sz w:val="22"/>
                <w:szCs w:val="22"/>
                <w:bdr w:val="none" w:sz="0" w:space="0" w:color="auto" w:frame="1"/>
              </w:rPr>
              <w:t>Batallón de Apoyo y Servicios para el Combate N°17 “Clara Elisa Narváez Arteaga” </w:t>
            </w:r>
            <w:r w:rsidRPr="00902792">
              <w:rPr>
                <w:rFonts w:ascii="Arial" w:hAnsi="Arial" w:cs="Arial"/>
                <w:color w:val="000000" w:themeColor="text1"/>
                <w:sz w:val="22"/>
                <w:szCs w:val="22"/>
                <w:bdr w:val="none" w:sz="0" w:space="0" w:color="auto" w:frame="1"/>
              </w:rPr>
              <w:t>del cumplimiento del contratista del pago de aportes al régimen integral de seguridad social, salud, pensiones. Riesgos laborales y parafiscales SENA, ICBF y cajas de compensación</w:t>
            </w:r>
            <w:r w:rsidRPr="00902792">
              <w:rPr>
                <w:rFonts w:ascii="Arial" w:hAnsi="Arial" w:cs="Arial"/>
                <w:color w:val="000000" w:themeColor="text1"/>
                <w:sz w:val="22"/>
                <w:szCs w:val="22"/>
              </w:rPr>
              <w:t xml:space="preserve"> familiar. Salvo lo contemplado en el artículo No. 25 de la ley 1607 de 2012. </w:t>
            </w:r>
          </w:p>
          <w:p w14:paraId="7808905C" w14:textId="77777777" w:rsidR="009F47F0" w:rsidRPr="00902792" w:rsidRDefault="009F47F0" w:rsidP="009F47F0">
            <w:pPr>
              <w:pStyle w:val="xgmail-msolistparagraph"/>
              <w:shd w:val="clear" w:color="auto" w:fill="FFFFFF"/>
              <w:tabs>
                <w:tab w:val="left" w:pos="142"/>
              </w:tabs>
              <w:spacing w:before="0" w:beforeAutospacing="0" w:after="0" w:afterAutospacing="0"/>
              <w:jc w:val="both"/>
              <w:rPr>
                <w:rFonts w:ascii="Arial" w:hAnsi="Arial" w:cs="Arial"/>
                <w:color w:val="000000" w:themeColor="text1"/>
                <w:sz w:val="22"/>
                <w:szCs w:val="22"/>
                <w:bdr w:val="none" w:sz="0" w:space="0" w:color="auto" w:frame="1"/>
              </w:rPr>
            </w:pPr>
            <w:r w:rsidRPr="00902792">
              <w:rPr>
                <w:rFonts w:ascii="Arial" w:hAnsi="Arial" w:cs="Arial"/>
                <w:color w:val="000000" w:themeColor="text1"/>
                <w:sz w:val="22"/>
                <w:szCs w:val="22"/>
                <w:bdr w:val="none" w:sz="0" w:space="0" w:color="auto" w:frame="1"/>
              </w:rPr>
              <w:t> </w:t>
            </w:r>
          </w:p>
          <w:p w14:paraId="7B971679" w14:textId="77777777" w:rsidR="009F47F0" w:rsidRPr="00902792" w:rsidRDefault="009F47F0" w:rsidP="009F47F0">
            <w:pPr>
              <w:tabs>
                <w:tab w:val="left" w:pos="142"/>
              </w:tabs>
              <w:autoSpaceDE w:val="0"/>
              <w:adjustRightInd w:val="0"/>
              <w:jc w:val="both"/>
              <w:rPr>
                <w:rFonts w:ascii="Arial" w:hAnsi="Arial" w:cs="Arial"/>
                <w:color w:val="000000" w:themeColor="text1"/>
                <w:sz w:val="22"/>
                <w:szCs w:val="22"/>
              </w:rPr>
            </w:pPr>
            <w:r w:rsidRPr="00902792">
              <w:rPr>
                <w:rFonts w:ascii="Arial" w:hAnsi="Arial" w:cs="Arial"/>
                <w:b/>
                <w:color w:val="000000" w:themeColor="text1"/>
                <w:sz w:val="22"/>
                <w:szCs w:val="22"/>
              </w:rPr>
              <w:t>NOTA 1:</w:t>
            </w:r>
            <w:r w:rsidRPr="00902792">
              <w:rPr>
                <w:rFonts w:ascii="Arial" w:hAnsi="Arial" w:cs="Arial"/>
                <w:color w:val="000000" w:themeColor="text1"/>
                <w:sz w:val="22"/>
                <w:szCs w:val="22"/>
              </w:rPr>
              <w:t xml:space="preserve"> En el evento de prórroga en la entrega del objeto del contrato, por causa imputable al contratista, el pago se postergará en el mismo lapso de la prórroga. </w:t>
            </w:r>
          </w:p>
          <w:p w14:paraId="6E46264D" w14:textId="77777777" w:rsidR="009F47F0" w:rsidRPr="00902792" w:rsidRDefault="009F47F0" w:rsidP="009F47F0">
            <w:pPr>
              <w:pStyle w:val="xgmail-msolistparagraph"/>
              <w:shd w:val="clear" w:color="auto" w:fill="FFFFFF"/>
              <w:tabs>
                <w:tab w:val="left" w:pos="142"/>
              </w:tabs>
              <w:spacing w:before="0" w:beforeAutospacing="0" w:after="0" w:afterAutospacing="0"/>
              <w:jc w:val="both"/>
              <w:rPr>
                <w:rFonts w:ascii="Arial" w:hAnsi="Arial" w:cs="Arial"/>
                <w:color w:val="000000" w:themeColor="text1"/>
                <w:sz w:val="22"/>
                <w:szCs w:val="22"/>
              </w:rPr>
            </w:pPr>
          </w:p>
          <w:p w14:paraId="14384C0A" w14:textId="77777777" w:rsidR="009F47F0" w:rsidRPr="00902792" w:rsidRDefault="009F47F0" w:rsidP="009F47F0">
            <w:pPr>
              <w:jc w:val="both"/>
              <w:rPr>
                <w:rFonts w:ascii="Arial" w:hAnsi="Arial" w:cs="Arial"/>
                <w:sz w:val="22"/>
                <w:szCs w:val="22"/>
              </w:rPr>
            </w:pPr>
            <w:r w:rsidRPr="00902792">
              <w:rPr>
                <w:rFonts w:ascii="Arial" w:hAnsi="Arial" w:cs="Arial"/>
                <w:b/>
                <w:color w:val="000000" w:themeColor="text1"/>
                <w:sz w:val="22"/>
                <w:szCs w:val="22"/>
              </w:rPr>
              <w:t>NOTA 2:</w:t>
            </w:r>
            <w:r w:rsidRPr="00902792">
              <w:rPr>
                <w:rFonts w:ascii="Arial" w:hAnsi="Arial" w:cs="Arial"/>
                <w:color w:val="000000" w:themeColor="text1"/>
                <w:sz w:val="22"/>
                <w:szCs w:val="22"/>
              </w:rPr>
              <w:t xml:space="preserve"> EL BASPC17, no se responsabilizará por la demora en el pago al CONTRATISTA, cuando</w:t>
            </w:r>
            <w:r w:rsidRPr="00902792">
              <w:rPr>
                <w:rFonts w:ascii="Arial" w:hAnsi="Arial" w:cs="Arial"/>
                <w:sz w:val="22"/>
                <w:szCs w:val="22"/>
              </w:rPr>
              <w:t xml:space="preserve"> ello fuere provocado por encontrarse incompleta la documentación que sirva de soporte para el trámite y no se ajuste a los requisitos establecidos en el artículo 617 del Estatuto Tributario.</w:t>
            </w:r>
          </w:p>
          <w:p w14:paraId="5953A9E8" w14:textId="46128E1A" w:rsidR="00DA150F" w:rsidRPr="007469E4" w:rsidRDefault="00DA150F" w:rsidP="004905A7">
            <w:pPr>
              <w:ind w:right="-7"/>
              <w:jc w:val="both"/>
              <w:rPr>
                <w:rFonts w:ascii="Arial" w:hAnsi="Arial" w:cs="Arial"/>
                <w:sz w:val="20"/>
                <w:szCs w:val="20"/>
              </w:rPr>
            </w:pPr>
          </w:p>
        </w:tc>
      </w:tr>
      <w:tr w:rsidR="00DA150F" w:rsidRPr="007469E4" w14:paraId="13E0EA6F" w14:textId="77777777" w:rsidTr="009F47F0">
        <w:trPr>
          <w:trHeight w:val="349"/>
          <w:jc w:val="center"/>
        </w:trPr>
        <w:tc>
          <w:tcPr>
            <w:tcW w:w="946" w:type="pct"/>
            <w:tcBorders>
              <w:top w:val="single" w:sz="4" w:space="0" w:color="auto"/>
              <w:left w:val="single" w:sz="4" w:space="0" w:color="auto"/>
              <w:bottom w:val="single" w:sz="4" w:space="0" w:color="auto"/>
              <w:right w:val="single" w:sz="4" w:space="0" w:color="auto"/>
            </w:tcBorders>
            <w:vAlign w:val="center"/>
          </w:tcPr>
          <w:p w14:paraId="0D574AA2" w14:textId="1BECD40C" w:rsidR="00DA150F" w:rsidRPr="007469E4" w:rsidRDefault="0011216E" w:rsidP="00DA150F">
            <w:pPr>
              <w:spacing w:before="100" w:beforeAutospacing="1"/>
              <w:jc w:val="center"/>
              <w:rPr>
                <w:rFonts w:ascii="Arial" w:eastAsia="Calibri" w:hAnsi="Arial" w:cs="Arial"/>
                <w:b/>
                <w:sz w:val="20"/>
                <w:szCs w:val="20"/>
              </w:rPr>
            </w:pPr>
            <w:r w:rsidRPr="007469E4">
              <w:rPr>
                <w:rFonts w:ascii="Arial" w:eastAsia="Calibri" w:hAnsi="Arial" w:cs="Arial"/>
                <w:b/>
                <w:sz w:val="20"/>
                <w:szCs w:val="20"/>
              </w:rPr>
              <w:lastRenderedPageBreak/>
              <w:t>MONEDA</w:t>
            </w:r>
          </w:p>
        </w:tc>
        <w:tc>
          <w:tcPr>
            <w:tcW w:w="4054" w:type="pct"/>
            <w:tcBorders>
              <w:top w:val="single" w:sz="4" w:space="0" w:color="auto"/>
              <w:left w:val="single" w:sz="4" w:space="0" w:color="auto"/>
              <w:bottom w:val="single" w:sz="4" w:space="0" w:color="auto"/>
              <w:right w:val="single" w:sz="4" w:space="0" w:color="auto"/>
            </w:tcBorders>
            <w:vAlign w:val="center"/>
            <w:hideMark/>
          </w:tcPr>
          <w:p w14:paraId="68D6CF70" w14:textId="0770FE0A" w:rsidR="00DA150F" w:rsidRPr="007469E4" w:rsidRDefault="0011216E" w:rsidP="00DA150F">
            <w:pPr>
              <w:jc w:val="both"/>
              <w:rPr>
                <w:rFonts w:ascii="Arial" w:hAnsi="Arial" w:cs="Arial"/>
                <w:sz w:val="20"/>
                <w:szCs w:val="20"/>
              </w:rPr>
            </w:pPr>
            <w:r w:rsidRPr="007469E4">
              <w:rPr>
                <w:rFonts w:ascii="Arial" w:eastAsia="Calibri" w:hAnsi="Arial" w:cs="Arial"/>
                <w:sz w:val="20"/>
                <w:szCs w:val="20"/>
              </w:rPr>
              <w:t>PESOS COLOMBIANOS.</w:t>
            </w:r>
          </w:p>
        </w:tc>
      </w:tr>
    </w:tbl>
    <w:p w14:paraId="0DDBD007" w14:textId="77777777" w:rsidR="00DA150F" w:rsidRPr="00437278" w:rsidRDefault="00DA150F" w:rsidP="00DA150F">
      <w:pPr>
        <w:pStyle w:val="Textoindependiente"/>
        <w:tabs>
          <w:tab w:val="left" w:pos="4950"/>
        </w:tabs>
        <w:ind w:right="51"/>
        <w:rPr>
          <w:rFonts w:ascii="Arial" w:hAnsi="Arial" w:cs="Arial"/>
          <w:b/>
          <w:sz w:val="22"/>
          <w:szCs w:val="22"/>
          <w:lang w:val="es-ES"/>
        </w:rPr>
      </w:pPr>
    </w:p>
    <w:p w14:paraId="36191AD0" w14:textId="77777777" w:rsidR="002C0D67" w:rsidRPr="00437278" w:rsidRDefault="002C0D67" w:rsidP="00E625AE">
      <w:pPr>
        <w:rPr>
          <w:rFonts w:ascii="Arial" w:hAnsi="Arial" w:cs="Arial"/>
          <w:b/>
          <w:sz w:val="22"/>
          <w:szCs w:val="22"/>
          <w:highlight w:val="yellow"/>
          <w:u w:val="single"/>
        </w:rPr>
      </w:pPr>
    </w:p>
    <w:p w14:paraId="378FDFDF" w14:textId="76BDE16D" w:rsidR="00861001" w:rsidRPr="00437278" w:rsidRDefault="009F63A9" w:rsidP="006F61E6">
      <w:pPr>
        <w:rPr>
          <w:rFonts w:ascii="Arial Narrow" w:hAnsi="Arial Narrow" w:cs="Arial"/>
          <w:b/>
          <w:sz w:val="22"/>
          <w:szCs w:val="22"/>
        </w:rPr>
      </w:pPr>
      <w:r w:rsidRPr="00437278">
        <w:rPr>
          <w:rFonts w:ascii="Arial Narrow" w:hAnsi="Arial Narrow" w:cs="Arial"/>
          <w:b/>
          <w:sz w:val="22"/>
          <w:szCs w:val="22"/>
        </w:rPr>
        <w:t>Firmas,</w:t>
      </w:r>
      <w:r w:rsidR="000B55A9" w:rsidRPr="00437278">
        <w:rPr>
          <w:rFonts w:ascii="Arial Narrow" w:hAnsi="Arial Narrow" w:cs="Arial"/>
          <w:b/>
          <w:sz w:val="22"/>
          <w:szCs w:val="22"/>
        </w:rPr>
        <w:t xml:space="preserve">                                                       </w:t>
      </w:r>
    </w:p>
    <w:p w14:paraId="4B5C1C4C" w14:textId="77777777" w:rsidR="009F47F0" w:rsidRPr="00771F94" w:rsidRDefault="009F47F0" w:rsidP="009F47F0">
      <w:pPr>
        <w:widowControl/>
        <w:suppressAutoHyphens w:val="0"/>
        <w:jc w:val="both"/>
        <w:rPr>
          <w:rFonts w:ascii="Arial" w:eastAsia="Calibri" w:hAnsi="Arial" w:cs="Arial"/>
          <w:b/>
          <w:kern w:val="0"/>
          <w:lang w:eastAsia="en-US"/>
        </w:rPr>
      </w:pPr>
    </w:p>
    <w:p w14:paraId="27B676F0" w14:textId="77777777" w:rsidR="009F47F0" w:rsidRDefault="009F47F0" w:rsidP="009F47F0">
      <w:pPr>
        <w:pStyle w:val="Textoindependiente"/>
        <w:tabs>
          <w:tab w:val="left" w:pos="4950"/>
        </w:tabs>
        <w:ind w:right="51"/>
        <w:rPr>
          <w:rFonts w:ascii="Arial" w:hAnsi="Arial" w:cs="Arial"/>
          <w:b/>
          <w:lang w:val="es-ES"/>
        </w:rPr>
      </w:pPr>
      <w:r w:rsidRPr="00F14B54">
        <w:rPr>
          <w:rFonts w:ascii="Arial" w:hAnsi="Arial" w:cs="Arial"/>
          <w:b/>
          <w:lang w:val="es-ES"/>
        </w:rPr>
        <w:t>Firmas,</w:t>
      </w:r>
      <w:bookmarkStart w:id="7" w:name="_Hlk56011154"/>
    </w:p>
    <w:p w14:paraId="1DFD9B2C" w14:textId="77777777" w:rsidR="009F47F0" w:rsidRDefault="009F47F0" w:rsidP="009F47F0">
      <w:pPr>
        <w:tabs>
          <w:tab w:val="left" w:pos="-720"/>
        </w:tabs>
        <w:jc w:val="center"/>
        <w:rPr>
          <w:rFonts w:ascii="Arial" w:hAnsi="Arial" w:cs="Arial"/>
          <w:b/>
          <w:bCs/>
          <w:sz w:val="20"/>
          <w:szCs w:val="20"/>
        </w:rPr>
      </w:pPr>
    </w:p>
    <w:p w14:paraId="2536B37D" w14:textId="77777777" w:rsidR="009F47F0" w:rsidRPr="00771F94" w:rsidRDefault="009F47F0" w:rsidP="009F47F0">
      <w:pPr>
        <w:tabs>
          <w:tab w:val="left" w:pos="-720"/>
        </w:tabs>
        <w:jc w:val="center"/>
        <w:rPr>
          <w:rFonts w:ascii="Arial" w:hAnsi="Arial" w:cs="Arial"/>
          <w:b/>
          <w:bCs/>
          <w:sz w:val="20"/>
          <w:szCs w:val="20"/>
        </w:rPr>
      </w:pPr>
      <w:r w:rsidRPr="00771F94">
        <w:rPr>
          <w:rFonts w:ascii="Arial" w:hAnsi="Arial" w:cs="Arial"/>
          <w:b/>
          <w:bCs/>
          <w:sz w:val="20"/>
          <w:szCs w:val="20"/>
        </w:rPr>
        <w:t>Teniente Coronel HENRY GIOVANNI LOPEZ TUNJO</w:t>
      </w:r>
    </w:p>
    <w:p w14:paraId="3E908758" w14:textId="77777777" w:rsidR="009F47F0" w:rsidRPr="00771F94" w:rsidRDefault="009F47F0" w:rsidP="009F47F0">
      <w:pPr>
        <w:tabs>
          <w:tab w:val="left" w:pos="-720"/>
        </w:tabs>
        <w:jc w:val="center"/>
        <w:rPr>
          <w:rFonts w:ascii="Arial" w:hAnsi="Arial" w:cs="Arial"/>
          <w:b/>
          <w:bCs/>
          <w:sz w:val="20"/>
          <w:szCs w:val="20"/>
        </w:rPr>
      </w:pPr>
      <w:r w:rsidRPr="00771F94">
        <w:rPr>
          <w:rFonts w:ascii="Arial" w:hAnsi="Arial" w:cs="Arial"/>
          <w:b/>
          <w:bCs/>
          <w:sz w:val="20"/>
          <w:szCs w:val="20"/>
        </w:rPr>
        <w:t>Comandante y Ordenador del Gasto</w:t>
      </w:r>
    </w:p>
    <w:p w14:paraId="49A51901" w14:textId="77777777" w:rsidR="009F47F0" w:rsidRPr="00771F94" w:rsidRDefault="009F47F0" w:rsidP="009F47F0">
      <w:pPr>
        <w:jc w:val="center"/>
        <w:rPr>
          <w:rFonts w:ascii="Arial" w:hAnsi="Arial" w:cs="Arial"/>
          <w:bCs/>
          <w:sz w:val="20"/>
          <w:szCs w:val="20"/>
        </w:rPr>
      </w:pPr>
      <w:r w:rsidRPr="00771F94">
        <w:rPr>
          <w:rFonts w:ascii="Arial" w:hAnsi="Arial" w:cs="Arial"/>
          <w:b/>
          <w:bCs/>
          <w:sz w:val="20"/>
          <w:szCs w:val="20"/>
        </w:rPr>
        <w:t>BATALLÓN DE ASPC N.° 17 “CLARA ELISA NARVÁEZ ARTEAGA</w:t>
      </w:r>
    </w:p>
    <w:tbl>
      <w:tblPr>
        <w:tblW w:w="3686" w:type="dxa"/>
        <w:tblLook w:val="00A0" w:firstRow="1" w:lastRow="0" w:firstColumn="1" w:lastColumn="0" w:noHBand="0" w:noVBand="0"/>
      </w:tblPr>
      <w:tblGrid>
        <w:gridCol w:w="3686"/>
      </w:tblGrid>
      <w:tr w:rsidR="009F47F0" w:rsidRPr="00771F94" w14:paraId="39A6E047" w14:textId="77777777" w:rsidTr="00486F54">
        <w:tc>
          <w:tcPr>
            <w:tcW w:w="3686" w:type="dxa"/>
          </w:tcPr>
          <w:p w14:paraId="5DBD13A1" w14:textId="77777777" w:rsidR="009F47F0" w:rsidRPr="00771F94" w:rsidRDefault="009F47F0" w:rsidP="00486F54">
            <w:pPr>
              <w:ind w:right="200"/>
              <w:jc w:val="center"/>
              <w:rPr>
                <w:rFonts w:ascii="Arial" w:hAnsi="Arial" w:cs="Arial"/>
                <w:sz w:val="20"/>
                <w:szCs w:val="20"/>
                <w:lang w:val="es-MX"/>
              </w:rPr>
            </w:pPr>
          </w:p>
        </w:tc>
      </w:tr>
    </w:tbl>
    <w:p w14:paraId="51F6E6FF" w14:textId="77777777" w:rsidR="009F47F0" w:rsidRPr="00771F94" w:rsidRDefault="009F47F0" w:rsidP="009F47F0">
      <w:pPr>
        <w:pStyle w:val="Textoindependiente"/>
        <w:tabs>
          <w:tab w:val="left" w:pos="4950"/>
        </w:tabs>
        <w:ind w:right="51"/>
        <w:rPr>
          <w:rFonts w:ascii="Arial" w:hAnsi="Arial" w:cs="Arial"/>
          <w:b/>
          <w:sz w:val="20"/>
          <w:szCs w:val="20"/>
        </w:rPr>
      </w:pPr>
    </w:p>
    <w:p w14:paraId="0808B15D" w14:textId="77777777" w:rsidR="009F47F0" w:rsidRPr="00771F94" w:rsidRDefault="009F47F0" w:rsidP="009F47F0">
      <w:pPr>
        <w:pStyle w:val="Textoindependiente"/>
        <w:tabs>
          <w:tab w:val="left" w:pos="4950"/>
        </w:tabs>
        <w:ind w:right="51"/>
        <w:rPr>
          <w:rFonts w:ascii="Arial" w:hAnsi="Arial" w:cs="Arial"/>
          <w:b/>
          <w:sz w:val="20"/>
          <w:szCs w:val="20"/>
        </w:rPr>
      </w:pPr>
    </w:p>
    <w:p w14:paraId="5088DF67" w14:textId="77777777" w:rsidR="009F47F0" w:rsidRPr="00771F94" w:rsidRDefault="009F47F0" w:rsidP="009F47F0">
      <w:pPr>
        <w:autoSpaceDE w:val="0"/>
        <w:adjustRightInd w:val="0"/>
        <w:jc w:val="center"/>
        <w:rPr>
          <w:rFonts w:ascii="Arial" w:eastAsia="HelveticaNeueLTStd-Th" w:hAnsi="Arial" w:cs="Arial"/>
          <w:b/>
          <w:color w:val="000000"/>
          <w:sz w:val="20"/>
          <w:szCs w:val="20"/>
        </w:rPr>
      </w:pPr>
      <w:r w:rsidRPr="00771F94">
        <w:rPr>
          <w:rFonts w:ascii="Arial" w:eastAsia="HelveticaNeueLTStd-Th" w:hAnsi="Arial" w:cs="Arial"/>
          <w:color w:val="000000"/>
          <w:sz w:val="20"/>
          <w:szCs w:val="20"/>
        </w:rPr>
        <w:t>Coronel</w:t>
      </w:r>
      <w:r w:rsidRPr="00771F94">
        <w:rPr>
          <w:rFonts w:ascii="Arial" w:eastAsia="HelveticaNeueLTStd-Th" w:hAnsi="Arial" w:cs="Arial"/>
          <w:b/>
          <w:color w:val="000000"/>
          <w:sz w:val="20"/>
          <w:szCs w:val="20"/>
        </w:rPr>
        <w:t xml:space="preserve"> HERNANDO ENRIQUE PEÑA PONCE</w:t>
      </w:r>
    </w:p>
    <w:p w14:paraId="2DEF491D" w14:textId="77777777" w:rsidR="009F47F0" w:rsidRPr="00771F94" w:rsidRDefault="009F47F0" w:rsidP="009F47F0">
      <w:pPr>
        <w:autoSpaceDE w:val="0"/>
        <w:adjustRightInd w:val="0"/>
        <w:jc w:val="center"/>
        <w:rPr>
          <w:rFonts w:ascii="Arial" w:eastAsia="HelveticaNeueLTStd-Th" w:hAnsi="Arial" w:cs="Arial"/>
          <w:color w:val="000000"/>
          <w:sz w:val="20"/>
          <w:szCs w:val="20"/>
        </w:rPr>
      </w:pPr>
      <w:r w:rsidRPr="00771F94">
        <w:rPr>
          <w:rFonts w:ascii="Arial" w:eastAsia="HelveticaNeueLTStd-Th" w:hAnsi="Arial" w:cs="Arial"/>
          <w:color w:val="000000"/>
          <w:sz w:val="20"/>
          <w:szCs w:val="20"/>
        </w:rPr>
        <w:t>GERENTE DE PROYECTO</w:t>
      </w:r>
    </w:p>
    <w:p w14:paraId="4FD49714" w14:textId="77777777" w:rsidR="009F47F0" w:rsidRPr="00771F94" w:rsidRDefault="009F47F0" w:rsidP="009F47F0">
      <w:pPr>
        <w:autoSpaceDE w:val="0"/>
        <w:adjustRightInd w:val="0"/>
        <w:rPr>
          <w:rFonts w:ascii="Arial" w:hAnsi="Arial" w:cs="Arial"/>
          <w:b/>
          <w:sz w:val="20"/>
          <w:szCs w:val="20"/>
        </w:rPr>
      </w:pPr>
    </w:p>
    <w:p w14:paraId="29B4C74A" w14:textId="77777777" w:rsidR="009F47F0" w:rsidRDefault="009F47F0" w:rsidP="009F47F0">
      <w:pPr>
        <w:autoSpaceDE w:val="0"/>
        <w:adjustRightInd w:val="0"/>
        <w:rPr>
          <w:rFonts w:ascii="Arial" w:hAnsi="Arial" w:cs="Arial"/>
          <w:sz w:val="16"/>
          <w:szCs w:val="16"/>
        </w:rPr>
      </w:pPr>
      <w:bookmarkStart w:id="8" w:name="_Hlk56067306"/>
    </w:p>
    <w:p w14:paraId="174E2060" w14:textId="77777777" w:rsidR="009F47F0" w:rsidRDefault="009F47F0" w:rsidP="009F47F0">
      <w:pPr>
        <w:autoSpaceDE w:val="0"/>
        <w:adjustRightInd w:val="0"/>
        <w:rPr>
          <w:rFonts w:ascii="Arial" w:hAnsi="Arial" w:cs="Arial"/>
          <w:sz w:val="16"/>
          <w:szCs w:val="16"/>
        </w:rPr>
      </w:pPr>
      <w:r>
        <w:rPr>
          <w:rFonts w:ascii="Arial" w:hAnsi="Arial" w:cs="Arial"/>
          <w:b/>
          <w:bCs/>
          <w:noProof/>
          <w:sz w:val="22"/>
          <w:szCs w:val="22"/>
        </w:rPr>
        <w:drawing>
          <wp:anchor distT="0" distB="0" distL="114300" distR="114300" simplePos="0" relativeHeight="251662336" behindDoc="1" locked="0" layoutInCell="1" allowOverlap="1" wp14:anchorId="1EA7355A" wp14:editId="0FB67286">
            <wp:simplePos x="0" y="0"/>
            <wp:positionH relativeFrom="margin">
              <wp:align>left</wp:align>
            </wp:positionH>
            <wp:positionV relativeFrom="paragraph">
              <wp:posOffset>78740</wp:posOffset>
            </wp:positionV>
            <wp:extent cx="1707515" cy="634365"/>
            <wp:effectExtent l="0" t="0" r="698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7">
                      <a:extLst>
                        <a:ext uri="{28A0092B-C50C-407E-A947-70E740481C1C}">
                          <a14:useLocalDpi xmlns:a14="http://schemas.microsoft.com/office/drawing/2010/main" val="0"/>
                        </a:ext>
                      </a:extLst>
                    </a:blip>
                    <a:srcRect l="38252" t="54156" r="46729" b="24432"/>
                    <a:stretch>
                      <a:fillRect/>
                    </a:stretch>
                  </pic:blipFill>
                  <pic:spPr bwMode="auto">
                    <a:xfrm>
                      <a:off x="0" y="0"/>
                      <a:ext cx="1707515" cy="634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CC916" w14:textId="77777777" w:rsidR="009F47F0" w:rsidRPr="003909A5" w:rsidRDefault="009F47F0" w:rsidP="009F47F0">
      <w:pPr>
        <w:autoSpaceDE w:val="0"/>
        <w:adjustRightInd w:val="0"/>
        <w:rPr>
          <w:rFonts w:ascii="Arial" w:hAnsi="Arial" w:cs="Arial"/>
          <w:sz w:val="16"/>
          <w:szCs w:val="16"/>
        </w:rPr>
      </w:pPr>
    </w:p>
    <w:p w14:paraId="55FB0C09" w14:textId="77777777" w:rsidR="009F47F0" w:rsidRPr="003909A5" w:rsidRDefault="009F47F0" w:rsidP="009F47F0">
      <w:pPr>
        <w:tabs>
          <w:tab w:val="center" w:pos="0"/>
        </w:tabs>
        <w:rPr>
          <w:rFonts w:ascii="Arial" w:hAnsi="Arial" w:cs="Arial"/>
          <w:b/>
          <w:sz w:val="16"/>
          <w:szCs w:val="16"/>
        </w:rPr>
      </w:pPr>
    </w:p>
    <w:p w14:paraId="1B099435" w14:textId="77777777" w:rsidR="009F47F0" w:rsidRDefault="009F47F0" w:rsidP="009F47F0">
      <w:pPr>
        <w:tabs>
          <w:tab w:val="center" w:pos="0"/>
        </w:tabs>
        <w:rPr>
          <w:rFonts w:ascii="Arial" w:hAnsi="Arial" w:cs="Arial"/>
          <w:b/>
          <w:sz w:val="16"/>
          <w:szCs w:val="16"/>
        </w:rPr>
      </w:pPr>
    </w:p>
    <w:p w14:paraId="59876E0C" w14:textId="77777777" w:rsidR="009F47F0" w:rsidRDefault="009F47F0" w:rsidP="009F47F0">
      <w:pPr>
        <w:tabs>
          <w:tab w:val="center" w:pos="0"/>
        </w:tabs>
        <w:rPr>
          <w:rFonts w:ascii="Arial" w:hAnsi="Arial" w:cs="Arial"/>
          <w:b/>
          <w:sz w:val="16"/>
          <w:szCs w:val="16"/>
        </w:rPr>
      </w:pPr>
      <w:r w:rsidRPr="003909A5">
        <w:rPr>
          <w:rFonts w:ascii="Arial" w:hAnsi="Arial" w:cs="Arial"/>
          <w:b/>
          <w:sz w:val="16"/>
          <w:szCs w:val="16"/>
        </w:rPr>
        <w:t>ASESORA ECONÓMICA BASPC17</w:t>
      </w:r>
    </w:p>
    <w:p w14:paraId="3B95B66D" w14:textId="77777777" w:rsidR="009F47F0" w:rsidRPr="009C1096" w:rsidRDefault="009F47F0" w:rsidP="009F47F0">
      <w:pPr>
        <w:tabs>
          <w:tab w:val="center" w:pos="0"/>
        </w:tabs>
        <w:rPr>
          <w:rFonts w:ascii="Arial" w:hAnsi="Arial" w:cs="Arial"/>
          <w:bCs/>
          <w:sz w:val="16"/>
          <w:szCs w:val="16"/>
        </w:rPr>
      </w:pPr>
      <w:r>
        <w:rPr>
          <w:rFonts w:ascii="Arial" w:hAnsi="Arial" w:cs="Arial"/>
          <w:bCs/>
          <w:sz w:val="16"/>
          <w:szCs w:val="16"/>
        </w:rPr>
        <w:t>PS. LYDA XIMENA HURTADO ESCANDON</w:t>
      </w:r>
    </w:p>
    <w:p w14:paraId="798434EF" w14:textId="77777777" w:rsidR="009F47F0" w:rsidRPr="003909A5" w:rsidRDefault="009F47F0" w:rsidP="009F47F0">
      <w:pPr>
        <w:autoSpaceDE w:val="0"/>
        <w:adjustRightInd w:val="0"/>
        <w:rPr>
          <w:rFonts w:ascii="Arial" w:hAnsi="Arial" w:cs="Arial"/>
          <w:b/>
          <w:bCs/>
          <w:sz w:val="16"/>
          <w:szCs w:val="16"/>
        </w:rPr>
      </w:pPr>
      <w:r w:rsidRPr="003909A5">
        <w:rPr>
          <w:rFonts w:ascii="Arial" w:hAnsi="Arial" w:cs="Arial"/>
          <w:b/>
          <w:bCs/>
          <w:sz w:val="16"/>
          <w:szCs w:val="16"/>
        </w:rPr>
        <w:t>COMITÉ FINANCIERO Y ECONOMICO ESTRUCTURADOR</w:t>
      </w:r>
    </w:p>
    <w:p w14:paraId="5FEF9DA6" w14:textId="77777777" w:rsidR="009F47F0" w:rsidRPr="003909A5" w:rsidRDefault="009F47F0" w:rsidP="009F47F0">
      <w:pPr>
        <w:autoSpaceDE w:val="0"/>
        <w:adjustRightInd w:val="0"/>
        <w:rPr>
          <w:rFonts w:ascii="Arial" w:hAnsi="Arial" w:cs="Arial"/>
          <w:b/>
          <w:bCs/>
          <w:sz w:val="16"/>
          <w:szCs w:val="16"/>
        </w:rPr>
      </w:pPr>
    </w:p>
    <w:p w14:paraId="067FC7A5" w14:textId="77777777" w:rsidR="009F47F0" w:rsidRDefault="009F47F0" w:rsidP="009F47F0">
      <w:pPr>
        <w:autoSpaceDE w:val="0"/>
        <w:adjustRightInd w:val="0"/>
        <w:rPr>
          <w:rFonts w:ascii="Arial" w:hAnsi="Arial" w:cs="Arial"/>
          <w:b/>
          <w:bCs/>
          <w:sz w:val="16"/>
          <w:szCs w:val="16"/>
        </w:rPr>
      </w:pPr>
    </w:p>
    <w:p w14:paraId="6F1AAC5A" w14:textId="77777777" w:rsidR="009F47F0" w:rsidRDefault="009F47F0" w:rsidP="009F47F0">
      <w:pPr>
        <w:autoSpaceDE w:val="0"/>
        <w:adjustRightInd w:val="0"/>
        <w:rPr>
          <w:rFonts w:ascii="Arial" w:hAnsi="Arial" w:cs="Arial"/>
          <w:b/>
          <w:bCs/>
          <w:sz w:val="16"/>
          <w:szCs w:val="16"/>
        </w:rPr>
      </w:pPr>
    </w:p>
    <w:p w14:paraId="6D52E75D" w14:textId="77777777" w:rsidR="009F47F0" w:rsidRDefault="009F47F0" w:rsidP="009F47F0">
      <w:pPr>
        <w:autoSpaceDE w:val="0"/>
        <w:adjustRightInd w:val="0"/>
        <w:rPr>
          <w:rFonts w:ascii="Arial" w:hAnsi="Arial" w:cs="Arial"/>
          <w:b/>
          <w:bCs/>
          <w:sz w:val="16"/>
          <w:szCs w:val="16"/>
        </w:rPr>
      </w:pPr>
    </w:p>
    <w:p w14:paraId="2082BF91" w14:textId="77777777" w:rsidR="009F47F0" w:rsidRPr="003909A5" w:rsidRDefault="009F47F0" w:rsidP="009F47F0">
      <w:pPr>
        <w:autoSpaceDE w:val="0"/>
        <w:adjustRightInd w:val="0"/>
        <w:rPr>
          <w:rFonts w:ascii="Arial" w:hAnsi="Arial" w:cs="Arial"/>
          <w:b/>
          <w:bCs/>
          <w:sz w:val="16"/>
          <w:szCs w:val="16"/>
        </w:rPr>
      </w:pPr>
    </w:p>
    <w:p w14:paraId="52FBDCFD" w14:textId="77777777" w:rsidR="009F47F0" w:rsidRPr="003909A5" w:rsidRDefault="009F47F0" w:rsidP="009F47F0">
      <w:pPr>
        <w:tabs>
          <w:tab w:val="center" w:pos="0"/>
        </w:tabs>
        <w:rPr>
          <w:rFonts w:ascii="Arial" w:hAnsi="Arial" w:cs="Arial"/>
          <w:b/>
          <w:sz w:val="16"/>
          <w:szCs w:val="16"/>
        </w:rPr>
      </w:pPr>
      <w:r>
        <w:rPr>
          <w:rFonts w:ascii="Arial" w:hAnsi="Arial" w:cs="Arial"/>
          <w:b/>
          <w:noProof/>
          <w:sz w:val="16"/>
          <w:szCs w:val="16"/>
        </w:rPr>
        <mc:AlternateContent>
          <mc:Choice Requires="wpi">
            <w:drawing>
              <wp:anchor distT="0" distB="0" distL="114300" distR="114300" simplePos="0" relativeHeight="251660288" behindDoc="0" locked="0" layoutInCell="1" allowOverlap="1" wp14:anchorId="65543454" wp14:editId="6A685673">
                <wp:simplePos x="0" y="0"/>
                <wp:positionH relativeFrom="column">
                  <wp:posOffset>911820</wp:posOffset>
                </wp:positionH>
                <wp:positionV relativeFrom="paragraph">
                  <wp:posOffset>61820</wp:posOffset>
                </wp:positionV>
                <wp:extent cx="360" cy="360"/>
                <wp:effectExtent l="0" t="0" r="0" b="0"/>
                <wp:wrapNone/>
                <wp:docPr id="31" name="Entrada de lápiz 3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type w14:anchorId="49325E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31" o:spid="_x0000_s1026" type="#_x0000_t75" style="position:absolute;margin-left:71.1pt;margin-top:4.1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">
                <v:imagedata r:id="rId19" o:title=""/>
              </v:shape>
            </w:pict>
          </mc:Fallback>
        </mc:AlternateContent>
      </w:r>
    </w:p>
    <w:p w14:paraId="2359C269" w14:textId="77777777" w:rsidR="009F47F0" w:rsidRPr="003909A5" w:rsidRDefault="009F47F0" w:rsidP="009F47F0">
      <w:pPr>
        <w:tabs>
          <w:tab w:val="center" w:pos="0"/>
        </w:tabs>
        <w:rPr>
          <w:rFonts w:ascii="Arial" w:hAnsi="Arial" w:cs="Arial"/>
          <w:b/>
          <w:sz w:val="16"/>
          <w:szCs w:val="16"/>
        </w:rPr>
      </w:pPr>
      <w:r>
        <w:rPr>
          <w:rFonts w:ascii="Arial" w:hAnsi="Arial" w:cs="Arial"/>
          <w:b/>
          <w:noProof/>
          <w:sz w:val="16"/>
          <w:szCs w:val="16"/>
        </w:rPr>
        <mc:AlternateContent>
          <mc:Choice Requires="wpi">
            <w:drawing>
              <wp:anchor distT="0" distB="0" distL="114300" distR="114300" simplePos="0" relativeHeight="251661312" behindDoc="0" locked="0" layoutInCell="1" allowOverlap="1" wp14:anchorId="3FC9751C" wp14:editId="2E9E8C43">
                <wp:simplePos x="0" y="0"/>
                <wp:positionH relativeFrom="column">
                  <wp:posOffset>744855</wp:posOffset>
                </wp:positionH>
                <wp:positionV relativeFrom="paragraph">
                  <wp:posOffset>-577850</wp:posOffset>
                </wp:positionV>
                <wp:extent cx="342745" cy="1370520"/>
                <wp:effectExtent l="0" t="38100" r="57785" b="39370"/>
                <wp:wrapNone/>
                <wp:docPr id="37" name="Entrada de lápiz 37"/>
                <wp:cNvGraphicFramePr/>
                <a:graphic xmlns:a="http://schemas.openxmlformats.org/drawingml/2006/main">
                  <a:graphicData uri="http://schemas.microsoft.com/office/word/2010/wordprocessingInk">
                    <w14:contentPart bwMode="auto" r:id="rId20">
                      <w14:nvContentPartPr>
                        <w14:cNvContentPartPr/>
                      </w14:nvContentPartPr>
                      <w14:xfrm>
                        <a:off x="0" y="0"/>
                        <a:ext cx="342745" cy="1370520"/>
                      </w14:xfrm>
                    </w14:contentPart>
                  </a:graphicData>
                </a:graphic>
              </wp:anchor>
            </w:drawing>
          </mc:Choice>
          <mc:Fallback>
            <w:pict>
              <v:shape w14:anchorId="5E40110C" id="Entrada de lápiz 37" o:spid="_x0000_s1026" type="#_x0000_t75" style="position:absolute;margin-left:57.95pt;margin-top:-46.2pt;width:28.45pt;height:109.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">
                <v:imagedata r:id="rId21" o:title=""/>
              </v:shape>
            </w:pict>
          </mc:Fallback>
        </mc:AlternateContent>
      </w:r>
      <w:r w:rsidRPr="003909A5">
        <w:rPr>
          <w:rFonts w:ascii="Arial" w:hAnsi="Arial" w:cs="Arial"/>
          <w:b/>
          <w:noProof/>
          <w:sz w:val="16"/>
          <w:szCs w:val="16"/>
        </w:rPr>
        <mc:AlternateContent>
          <mc:Choice Requires="wpi">
            <w:drawing>
              <wp:anchor distT="0" distB="0" distL="114300" distR="114300" simplePos="0" relativeHeight="251659264" behindDoc="0" locked="0" layoutInCell="1" allowOverlap="1" wp14:anchorId="1377BF0F" wp14:editId="73E95852">
                <wp:simplePos x="0" y="0"/>
                <wp:positionH relativeFrom="column">
                  <wp:posOffset>613020</wp:posOffset>
                </wp:positionH>
                <wp:positionV relativeFrom="paragraph">
                  <wp:posOffset>114075</wp:posOffset>
                </wp:positionV>
                <wp:extent cx="360" cy="360"/>
                <wp:effectExtent l="38100" t="38100" r="57150" b="57150"/>
                <wp:wrapNone/>
                <wp:docPr id="6" name="Entrada de lápiz 6"/>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4322CF9" id="Entrada de lápiz 6" o:spid="_x0000_s1026" type="#_x0000_t75" style="position:absolute;margin-left:47.55pt;margin-top:8.3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">
                <v:imagedata r:id="rId19" o:title=""/>
              </v:shape>
            </w:pict>
          </mc:Fallback>
        </mc:AlternateContent>
      </w:r>
      <w:r w:rsidRPr="003909A5">
        <w:rPr>
          <w:rFonts w:ascii="Arial" w:hAnsi="Arial" w:cs="Arial"/>
          <w:b/>
          <w:sz w:val="16"/>
          <w:szCs w:val="16"/>
        </w:rPr>
        <w:t>ASESOR JURÍDICO BASPC17</w:t>
      </w:r>
    </w:p>
    <w:p w14:paraId="4583EA38" w14:textId="77777777" w:rsidR="009F47F0" w:rsidRPr="003C2112" w:rsidRDefault="009F47F0" w:rsidP="009F47F0">
      <w:pPr>
        <w:autoSpaceDE w:val="0"/>
        <w:adjustRightInd w:val="0"/>
        <w:rPr>
          <w:rFonts w:ascii="Arial" w:hAnsi="Arial" w:cs="Arial"/>
          <w:bCs/>
          <w:sz w:val="16"/>
          <w:szCs w:val="16"/>
        </w:rPr>
      </w:pPr>
      <w:r w:rsidRPr="003C2112">
        <w:rPr>
          <w:rFonts w:ascii="Arial" w:hAnsi="Arial" w:cs="Arial"/>
          <w:bCs/>
          <w:sz w:val="16"/>
          <w:szCs w:val="16"/>
        </w:rPr>
        <w:t>PS.</w:t>
      </w:r>
      <w:r w:rsidRPr="003C2112">
        <w:rPr>
          <w:sz w:val="16"/>
          <w:szCs w:val="16"/>
        </w:rPr>
        <w:t xml:space="preserve"> </w:t>
      </w:r>
      <w:r w:rsidRPr="003C2112">
        <w:rPr>
          <w:rFonts w:ascii="Arial" w:hAnsi="Arial" w:cs="Arial"/>
          <w:bCs/>
          <w:sz w:val="16"/>
          <w:szCs w:val="16"/>
        </w:rPr>
        <w:t xml:space="preserve">CESAR AUGUSTO CORTES GOMEZ </w:t>
      </w:r>
    </w:p>
    <w:p w14:paraId="70BD4965" w14:textId="77777777" w:rsidR="009F47F0" w:rsidRPr="003909A5" w:rsidRDefault="009F47F0" w:rsidP="009F47F0">
      <w:pPr>
        <w:autoSpaceDE w:val="0"/>
        <w:adjustRightInd w:val="0"/>
        <w:rPr>
          <w:rFonts w:ascii="Arial" w:hAnsi="Arial" w:cs="Arial"/>
          <w:b/>
          <w:bCs/>
          <w:sz w:val="16"/>
          <w:szCs w:val="16"/>
        </w:rPr>
      </w:pPr>
      <w:r w:rsidRPr="003909A5">
        <w:rPr>
          <w:rFonts w:ascii="Arial" w:hAnsi="Arial" w:cs="Arial"/>
          <w:b/>
          <w:bCs/>
          <w:sz w:val="16"/>
          <w:szCs w:val="16"/>
        </w:rPr>
        <w:t>COMITÉ JURIDICO ESTRUCTURADOR</w:t>
      </w:r>
    </w:p>
    <w:p w14:paraId="28B5ACD7" w14:textId="77777777" w:rsidR="009F47F0" w:rsidRPr="003909A5" w:rsidRDefault="009F47F0" w:rsidP="009F47F0">
      <w:pPr>
        <w:autoSpaceDE w:val="0"/>
        <w:adjustRightInd w:val="0"/>
        <w:rPr>
          <w:rFonts w:ascii="Arial" w:hAnsi="Arial" w:cs="Arial"/>
          <w:b/>
          <w:bCs/>
          <w:sz w:val="16"/>
          <w:szCs w:val="16"/>
        </w:rPr>
      </w:pPr>
    </w:p>
    <w:p w14:paraId="5CB48567" w14:textId="77777777" w:rsidR="009F47F0" w:rsidRPr="003909A5" w:rsidRDefault="009F47F0" w:rsidP="009F47F0">
      <w:pPr>
        <w:autoSpaceDE w:val="0"/>
        <w:adjustRightInd w:val="0"/>
        <w:rPr>
          <w:rFonts w:ascii="Arial" w:hAnsi="Arial" w:cs="Arial"/>
          <w:b/>
          <w:bCs/>
          <w:sz w:val="16"/>
          <w:szCs w:val="16"/>
        </w:rPr>
      </w:pPr>
    </w:p>
    <w:p w14:paraId="146E9D55" w14:textId="77777777" w:rsidR="009F47F0" w:rsidRPr="003909A5" w:rsidRDefault="009F47F0" w:rsidP="009F47F0">
      <w:pPr>
        <w:pStyle w:val="Textoindependiente"/>
        <w:rPr>
          <w:rFonts w:cs="Arial"/>
          <w:b/>
          <w:spacing w:val="-20"/>
          <w:sz w:val="16"/>
          <w:szCs w:val="16"/>
        </w:rPr>
      </w:pPr>
    </w:p>
    <w:p w14:paraId="72968258" w14:textId="77777777" w:rsidR="009F47F0" w:rsidRPr="003909A5" w:rsidRDefault="009F47F0" w:rsidP="009F47F0">
      <w:pPr>
        <w:autoSpaceDE w:val="0"/>
        <w:adjustRightInd w:val="0"/>
        <w:rPr>
          <w:rFonts w:ascii="Arial" w:hAnsi="Arial" w:cs="Arial"/>
          <w:bCs/>
          <w:sz w:val="16"/>
          <w:szCs w:val="16"/>
        </w:rPr>
      </w:pPr>
      <w:r>
        <w:rPr>
          <w:rFonts w:ascii="Arial" w:hAnsi="Arial" w:cs="Arial"/>
          <w:bCs/>
          <w:sz w:val="16"/>
          <w:szCs w:val="16"/>
        </w:rPr>
        <w:t xml:space="preserve">ss. Pico Olarte Julio </w:t>
      </w:r>
    </w:p>
    <w:p w14:paraId="13135A37" w14:textId="77777777" w:rsidR="009F47F0" w:rsidRPr="003909A5" w:rsidRDefault="009F47F0" w:rsidP="009F47F0">
      <w:pPr>
        <w:autoSpaceDE w:val="0"/>
        <w:adjustRightInd w:val="0"/>
        <w:rPr>
          <w:rFonts w:ascii="Arial" w:hAnsi="Arial" w:cs="Arial"/>
          <w:sz w:val="16"/>
          <w:szCs w:val="16"/>
        </w:rPr>
      </w:pPr>
      <w:r w:rsidRPr="003909A5">
        <w:rPr>
          <w:rFonts w:ascii="Arial" w:hAnsi="Arial" w:cs="Arial"/>
          <w:b/>
          <w:bCs/>
          <w:sz w:val="16"/>
          <w:szCs w:val="16"/>
        </w:rPr>
        <w:t>COMITÉ TECNICO ESTRUCTURADOR</w:t>
      </w:r>
    </w:p>
    <w:p w14:paraId="6878A75A" w14:textId="77777777" w:rsidR="009F47F0" w:rsidRPr="003909A5" w:rsidRDefault="009F47F0" w:rsidP="009F47F0">
      <w:pPr>
        <w:ind w:right="49"/>
        <w:jc w:val="both"/>
        <w:rPr>
          <w:rFonts w:ascii="Arial" w:hAnsi="Arial" w:cs="Arial"/>
          <w:bCs/>
          <w:kern w:val="2"/>
          <w:sz w:val="16"/>
          <w:szCs w:val="16"/>
        </w:rPr>
      </w:pPr>
    </w:p>
    <w:p w14:paraId="77B90A73" w14:textId="77777777" w:rsidR="009F47F0" w:rsidRPr="003909A5" w:rsidRDefault="009F47F0" w:rsidP="009F47F0">
      <w:pPr>
        <w:ind w:right="49"/>
        <w:jc w:val="both"/>
        <w:rPr>
          <w:rFonts w:ascii="Arial" w:hAnsi="Arial" w:cs="Arial"/>
          <w:bCs/>
          <w:kern w:val="2"/>
          <w:sz w:val="16"/>
          <w:szCs w:val="16"/>
        </w:rPr>
      </w:pPr>
    </w:p>
    <w:p w14:paraId="10D2C70E" w14:textId="77777777" w:rsidR="009F47F0" w:rsidRPr="003909A5" w:rsidRDefault="009F47F0" w:rsidP="009F47F0">
      <w:pPr>
        <w:tabs>
          <w:tab w:val="left" w:pos="5520"/>
        </w:tabs>
        <w:suppressAutoHyphens w:val="0"/>
        <w:ind w:left="5520" w:hanging="5520"/>
        <w:rPr>
          <w:rFonts w:ascii="Arial" w:eastAsia="Calibri" w:hAnsi="Arial" w:cs="Arial"/>
          <w:b/>
          <w:kern w:val="0"/>
          <w:sz w:val="16"/>
          <w:szCs w:val="16"/>
          <w:lang w:val="es-ES" w:eastAsia="en-US"/>
        </w:rPr>
      </w:pPr>
      <w:r w:rsidRPr="003909A5">
        <w:rPr>
          <w:rFonts w:ascii="Arial" w:hAnsi="Arial" w:cs="Arial"/>
          <w:b/>
          <w:bCs/>
          <w:kern w:val="2"/>
          <w:sz w:val="16"/>
          <w:szCs w:val="16"/>
          <w:lang w:val="es-ES"/>
        </w:rPr>
        <w:t xml:space="preserve">Revisó: </w:t>
      </w:r>
      <w:r w:rsidRPr="003909A5">
        <w:rPr>
          <w:rFonts w:ascii="Arial" w:hAnsi="Arial" w:cs="Arial"/>
          <w:b/>
          <w:bCs/>
          <w:color w:val="000000"/>
          <w:sz w:val="16"/>
          <w:szCs w:val="16"/>
        </w:rPr>
        <w:t xml:space="preserve">Aprobó: </w:t>
      </w:r>
      <w:r w:rsidRPr="003909A5">
        <w:rPr>
          <w:rFonts w:ascii="Arial" w:hAnsi="Arial" w:cs="Arial"/>
          <w:bCs/>
          <w:color w:val="000000"/>
          <w:kern w:val="2"/>
          <w:sz w:val="16"/>
          <w:szCs w:val="16"/>
        </w:rPr>
        <w:t>ST. Jorge Iván Vásquez Correa.</w:t>
      </w:r>
    </w:p>
    <w:p w14:paraId="012B1F82" w14:textId="77777777" w:rsidR="009F47F0" w:rsidRPr="003909A5" w:rsidRDefault="009F47F0" w:rsidP="009F47F0">
      <w:pPr>
        <w:ind w:right="49"/>
        <w:jc w:val="both"/>
        <w:rPr>
          <w:rFonts w:ascii="Arial" w:hAnsi="Arial" w:cs="Arial"/>
          <w:sz w:val="16"/>
          <w:szCs w:val="16"/>
          <w:lang w:val="es-ES"/>
        </w:rPr>
      </w:pPr>
      <w:r w:rsidRPr="003909A5">
        <w:rPr>
          <w:rFonts w:ascii="Arial" w:eastAsia="Calibri" w:hAnsi="Arial" w:cs="Arial"/>
          <w:kern w:val="0"/>
          <w:sz w:val="16"/>
          <w:szCs w:val="16"/>
          <w:lang w:val="es-ES" w:eastAsia="en-US"/>
        </w:rPr>
        <w:t>Oficial de Contratos BASPC17</w:t>
      </w:r>
      <w:r w:rsidRPr="003909A5">
        <w:rPr>
          <w:rFonts w:ascii="Arial" w:hAnsi="Arial" w:cs="Arial"/>
          <w:b/>
          <w:bCs/>
          <w:kern w:val="2"/>
          <w:sz w:val="16"/>
          <w:szCs w:val="16"/>
          <w:lang w:val="es-ES"/>
        </w:rPr>
        <w:tab/>
      </w:r>
      <w:r w:rsidRPr="003909A5">
        <w:rPr>
          <w:rFonts w:ascii="Arial" w:hAnsi="Arial" w:cs="Arial"/>
          <w:b/>
          <w:bCs/>
          <w:kern w:val="2"/>
          <w:sz w:val="16"/>
          <w:szCs w:val="16"/>
          <w:lang w:val="es-ES"/>
        </w:rPr>
        <w:tab/>
      </w:r>
      <w:r w:rsidRPr="003909A5">
        <w:rPr>
          <w:rFonts w:ascii="Arial" w:hAnsi="Arial" w:cs="Arial"/>
          <w:b/>
          <w:bCs/>
          <w:kern w:val="2"/>
          <w:sz w:val="16"/>
          <w:szCs w:val="16"/>
          <w:lang w:val="es-ES"/>
        </w:rPr>
        <w:tab/>
      </w:r>
      <w:r w:rsidRPr="003909A5">
        <w:rPr>
          <w:rFonts w:ascii="Arial" w:hAnsi="Arial" w:cs="Arial"/>
          <w:b/>
          <w:bCs/>
          <w:kern w:val="2"/>
          <w:sz w:val="16"/>
          <w:szCs w:val="16"/>
          <w:lang w:val="es-ES"/>
        </w:rPr>
        <w:tab/>
      </w:r>
      <w:r w:rsidRPr="003909A5">
        <w:rPr>
          <w:rFonts w:ascii="Arial" w:hAnsi="Arial" w:cs="Arial"/>
          <w:b/>
          <w:bCs/>
          <w:kern w:val="2"/>
          <w:sz w:val="16"/>
          <w:szCs w:val="16"/>
          <w:lang w:val="es-ES"/>
        </w:rPr>
        <w:tab/>
      </w:r>
    </w:p>
    <w:bookmarkEnd w:id="7"/>
    <w:p w14:paraId="6E647346" w14:textId="77777777" w:rsidR="009F47F0" w:rsidRPr="003909A5" w:rsidRDefault="009F47F0" w:rsidP="009F47F0">
      <w:pPr>
        <w:ind w:right="49"/>
        <w:jc w:val="both"/>
        <w:rPr>
          <w:rFonts w:ascii="Arial" w:hAnsi="Arial" w:cs="Arial"/>
          <w:bCs/>
          <w:kern w:val="2"/>
          <w:sz w:val="16"/>
          <w:szCs w:val="16"/>
        </w:rPr>
      </w:pPr>
    </w:p>
    <w:bookmarkEnd w:id="8"/>
    <w:p w14:paraId="0F0D8B83" w14:textId="77777777" w:rsidR="004100DD" w:rsidRPr="00437278" w:rsidRDefault="004100DD" w:rsidP="0011216E">
      <w:pPr>
        <w:jc w:val="center"/>
        <w:rPr>
          <w:rFonts w:ascii="Arial Narrow" w:hAnsi="Arial Narrow" w:cs="Arial"/>
          <w:b/>
          <w:sz w:val="22"/>
          <w:szCs w:val="22"/>
        </w:rPr>
      </w:pPr>
    </w:p>
    <w:sectPr w:rsidR="004100DD" w:rsidRPr="00437278" w:rsidSect="00F418E1">
      <w:headerReference w:type="default" r:id="rId23"/>
      <w:footerReference w:type="default" r:id="rId24"/>
      <w:footerReference w:type="first" r:id="rId25"/>
      <w:pgSz w:w="12240" w:h="15840" w:code="1"/>
      <w:pgMar w:top="1418" w:right="1418" w:bottom="1418" w:left="1418" w:header="96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A193D" w14:textId="77777777" w:rsidR="002D3472" w:rsidRDefault="002D3472">
      <w:r>
        <w:separator/>
      </w:r>
    </w:p>
  </w:endnote>
  <w:endnote w:type="continuationSeparator" w:id="0">
    <w:p w14:paraId="0131054B" w14:textId="77777777" w:rsidR="002D3472" w:rsidRDefault="002D3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Lucida Grande">
    <w:charset w:val="00"/>
    <w:family w:val="auto"/>
    <w:pitch w:val="variable"/>
    <w:sig w:usb0="00000000" w:usb1="5000A1FF" w:usb2="00000000" w:usb3="00000000" w:csb0="000001B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Batang">
    <w:altName w:val="바탕"/>
    <w:panose1 w:val="02030600000101010101"/>
    <w:charset w:val="81"/>
    <w:family w:val="roman"/>
    <w:pitch w:val="variable"/>
    <w:sig w:usb0="B00002AF" w:usb1="69D77CFB" w:usb2="00000030" w:usb3="00000000" w:csb0="0008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F780A" w14:textId="77777777" w:rsidR="00195637" w:rsidRDefault="00195637" w:rsidP="00346906">
    <w:pPr>
      <w:pStyle w:val="Piedepgina"/>
    </w:pPr>
    <w:r>
      <w:rPr>
        <w:rFonts w:ascii="Arial" w:hAnsi="Arial" w:cs="Arial"/>
        <w:noProof/>
        <w:sz w:val="16"/>
        <w:szCs w:val="16"/>
      </w:rPr>
      <w:drawing>
        <wp:anchor distT="0" distB="0" distL="114300" distR="114300" simplePos="0" relativeHeight="251674624" behindDoc="1" locked="0" layoutInCell="1" allowOverlap="1" wp14:anchorId="720F017F" wp14:editId="44B95168">
          <wp:simplePos x="0" y="0"/>
          <wp:positionH relativeFrom="margin">
            <wp:posOffset>-85725</wp:posOffset>
          </wp:positionH>
          <wp:positionV relativeFrom="paragraph">
            <wp:posOffset>-55245</wp:posOffset>
          </wp:positionV>
          <wp:extent cx="2814452" cy="486888"/>
          <wp:effectExtent l="0" t="0" r="5080" b="889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2814452" cy="486888"/>
                  </a:xfrm>
                  <a:prstGeom prst="rect">
                    <a:avLst/>
                  </a:prstGeom>
                </pic:spPr>
              </pic:pic>
            </a:graphicData>
          </a:graphic>
          <wp14:sizeRelH relativeFrom="page">
            <wp14:pctWidth>0</wp14:pctWidth>
          </wp14:sizeRelH>
          <wp14:sizeRelV relativeFrom="page">
            <wp14:pctHeight>0</wp14:pctHeight>
          </wp14:sizeRelV>
        </wp:anchor>
      </w:drawing>
    </w:r>
  </w:p>
  <w:p w14:paraId="480D0FE4" w14:textId="77777777" w:rsidR="00195637" w:rsidRDefault="00195637" w:rsidP="00346906">
    <w:pPr>
      <w:tabs>
        <w:tab w:val="left" w:pos="360"/>
      </w:tabs>
      <w:autoSpaceDE w:val="0"/>
      <w:ind w:right="-20"/>
      <w:rPr>
        <w:rFonts w:ascii="Arial" w:hAnsi="Arial" w:cs="Arial"/>
        <w:sz w:val="16"/>
        <w:szCs w:val="16"/>
        <w:lang w:val="es-MX"/>
      </w:rPr>
    </w:pPr>
    <w:r>
      <w:rPr>
        <w:rFonts w:ascii="Arial" w:hAnsi="Arial" w:cs="Arial"/>
        <w:noProof/>
        <w:sz w:val="16"/>
        <w:szCs w:val="16"/>
      </w:rPr>
      <w:drawing>
        <wp:anchor distT="0" distB="0" distL="114300" distR="114300" simplePos="0" relativeHeight="251673600" behindDoc="1" locked="0" layoutInCell="1" allowOverlap="1" wp14:anchorId="1474EEC2" wp14:editId="64F83223">
          <wp:simplePos x="0" y="0"/>
          <wp:positionH relativeFrom="column">
            <wp:posOffset>4810125</wp:posOffset>
          </wp:positionH>
          <wp:positionV relativeFrom="paragraph">
            <wp:posOffset>163830</wp:posOffset>
          </wp:positionV>
          <wp:extent cx="780415" cy="506730"/>
          <wp:effectExtent l="0" t="0" r="635" b="762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38278C33" w14:textId="77777777" w:rsidR="00195637" w:rsidRDefault="00195637" w:rsidP="00346906">
    <w:pPr>
      <w:tabs>
        <w:tab w:val="left" w:pos="360"/>
      </w:tabs>
      <w:autoSpaceDE w:val="0"/>
      <w:ind w:right="-20"/>
      <w:rPr>
        <w:rFonts w:ascii="Arial" w:hAnsi="Arial" w:cs="Arial"/>
        <w:sz w:val="16"/>
        <w:szCs w:val="16"/>
        <w:lang w:val="es-MX"/>
      </w:rPr>
    </w:pPr>
  </w:p>
  <w:p w14:paraId="603A495B" w14:textId="77777777" w:rsidR="00195637" w:rsidRPr="0036053F" w:rsidRDefault="00195637" w:rsidP="00346906">
    <w:pPr>
      <w:widowControl/>
      <w:tabs>
        <w:tab w:val="left" w:pos="360"/>
      </w:tabs>
      <w:suppressAutoHyphens w:val="0"/>
      <w:autoSpaceDE w:val="0"/>
      <w:ind w:right="-20"/>
      <w:rPr>
        <w:rFonts w:ascii="Arial" w:hAnsi="Arial" w:cs="Arial"/>
        <w:sz w:val="16"/>
        <w:szCs w:val="16"/>
        <w:lang w:val="es-MX"/>
      </w:rPr>
    </w:pPr>
    <w:r w:rsidRPr="0036053F">
      <w:rPr>
        <w:rFonts w:ascii="Arial" w:hAnsi="Arial" w:cs="Arial"/>
        <w:sz w:val="16"/>
        <w:szCs w:val="16"/>
        <w:lang w:val="es-MX"/>
      </w:rPr>
      <w:t>Km 1 vía al mar Brigada XVII – Carepa - Antioquia.</w:t>
    </w:r>
  </w:p>
  <w:p w14:paraId="371D172E" w14:textId="77777777" w:rsidR="00195637" w:rsidRPr="00C34AEC" w:rsidRDefault="002D3472" w:rsidP="00346906">
    <w:pPr>
      <w:pStyle w:val="Piedepgina"/>
    </w:pPr>
    <w:hyperlink r:id="rId3" w:history="1">
      <w:r w:rsidR="00195637" w:rsidRPr="0036053F">
        <w:rPr>
          <w:rFonts w:ascii="Arial" w:hAnsi="Arial" w:cs="Arial"/>
          <w:color w:val="0000FF"/>
          <w:sz w:val="16"/>
          <w:szCs w:val="16"/>
          <w:u w:val="single"/>
        </w:rPr>
        <w:t>Contratacionbaspc17@outlook.es</w:t>
      </w:r>
    </w:hyperlink>
    <w:r w:rsidR="00195637" w:rsidRPr="0036053F">
      <w:rPr>
        <w:rFonts w:ascii="Arial" w:hAnsi="Arial" w:cs="Arial"/>
        <w:sz w:val="16"/>
        <w:szCs w:val="16"/>
      </w:rPr>
      <w:t xml:space="preserve">  - </w:t>
    </w:r>
    <w:hyperlink r:id="rId4" w:history="1">
      <w:r w:rsidR="00195637" w:rsidRPr="0036053F">
        <w:rPr>
          <w:rFonts w:ascii="Arial" w:hAnsi="Arial" w:cs="Arial"/>
          <w:color w:val="0000FF"/>
          <w:sz w:val="16"/>
          <w:szCs w:val="16"/>
          <w:u w:val="single"/>
        </w:rPr>
        <w:t>www.ejercito.mil.co</w:t>
      </w:r>
    </w:hyperlink>
    <w:r w:rsidR="00195637" w:rsidRPr="0036053F">
      <w:rPr>
        <w:rFonts w:ascii="Arial" w:hAnsi="Arial" w:cs="Arial"/>
        <w:sz w:val="16"/>
        <w:szCs w:val="16"/>
      </w:rPr>
      <w:t xml:space="preserve">  -</w:t>
    </w:r>
  </w:p>
  <w:p w14:paraId="571C3B90" w14:textId="77777777" w:rsidR="00195637" w:rsidRPr="002C0D67" w:rsidRDefault="00195637" w:rsidP="002C0D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662EDA" w14:textId="77777777" w:rsidR="00195637" w:rsidRDefault="00195637" w:rsidP="001759CD">
    <w:pPr>
      <w:pStyle w:val="Piedepgina"/>
    </w:pPr>
    <w:r>
      <w:rPr>
        <w:rFonts w:ascii="Arial" w:hAnsi="Arial" w:cs="Arial"/>
        <w:noProof/>
        <w:sz w:val="16"/>
        <w:szCs w:val="16"/>
      </w:rPr>
      <w:drawing>
        <wp:anchor distT="0" distB="0" distL="114300" distR="114300" simplePos="0" relativeHeight="251671552" behindDoc="1" locked="0" layoutInCell="1" allowOverlap="1" wp14:anchorId="55704D11" wp14:editId="5049647C">
          <wp:simplePos x="0" y="0"/>
          <wp:positionH relativeFrom="margin">
            <wp:posOffset>-85725</wp:posOffset>
          </wp:positionH>
          <wp:positionV relativeFrom="paragraph">
            <wp:posOffset>-55245</wp:posOffset>
          </wp:positionV>
          <wp:extent cx="2814452" cy="486888"/>
          <wp:effectExtent l="0" t="0" r="5080" b="8890"/>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a:extLst>
                      <a:ext uri="{28A0092B-C50C-407E-A947-70E740481C1C}">
                        <a14:useLocalDpi xmlns:a14="http://schemas.microsoft.com/office/drawing/2010/main" val="0"/>
                      </a:ext>
                    </a:extLst>
                  </a:blip>
                  <a:stretch>
                    <a:fillRect/>
                  </a:stretch>
                </pic:blipFill>
                <pic:spPr>
                  <a:xfrm>
                    <a:off x="0" y="0"/>
                    <a:ext cx="2814452" cy="486888"/>
                  </a:xfrm>
                  <a:prstGeom prst="rect">
                    <a:avLst/>
                  </a:prstGeom>
                </pic:spPr>
              </pic:pic>
            </a:graphicData>
          </a:graphic>
          <wp14:sizeRelH relativeFrom="page">
            <wp14:pctWidth>0</wp14:pctWidth>
          </wp14:sizeRelH>
          <wp14:sizeRelV relativeFrom="page">
            <wp14:pctHeight>0</wp14:pctHeight>
          </wp14:sizeRelV>
        </wp:anchor>
      </w:drawing>
    </w:r>
  </w:p>
  <w:p w14:paraId="72203809" w14:textId="77777777" w:rsidR="00195637" w:rsidRDefault="00195637" w:rsidP="001759CD">
    <w:pPr>
      <w:tabs>
        <w:tab w:val="left" w:pos="360"/>
      </w:tabs>
      <w:autoSpaceDE w:val="0"/>
      <w:ind w:right="-20"/>
      <w:rPr>
        <w:rFonts w:ascii="Arial" w:hAnsi="Arial" w:cs="Arial"/>
        <w:sz w:val="16"/>
        <w:szCs w:val="16"/>
        <w:lang w:val="es-MX"/>
      </w:rPr>
    </w:pPr>
    <w:r>
      <w:rPr>
        <w:rFonts w:ascii="Arial" w:hAnsi="Arial" w:cs="Arial"/>
        <w:noProof/>
        <w:sz w:val="16"/>
        <w:szCs w:val="16"/>
      </w:rPr>
      <w:drawing>
        <wp:anchor distT="0" distB="0" distL="114300" distR="114300" simplePos="0" relativeHeight="251670528" behindDoc="1" locked="0" layoutInCell="1" allowOverlap="1" wp14:anchorId="2AA0C4B0" wp14:editId="74A64D08">
          <wp:simplePos x="0" y="0"/>
          <wp:positionH relativeFrom="column">
            <wp:posOffset>4810125</wp:posOffset>
          </wp:positionH>
          <wp:positionV relativeFrom="paragraph">
            <wp:posOffset>163830</wp:posOffset>
          </wp:positionV>
          <wp:extent cx="780415" cy="506730"/>
          <wp:effectExtent l="0" t="0" r="635" b="762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p>
  <w:p w14:paraId="59129F1D" w14:textId="77777777" w:rsidR="00195637" w:rsidRDefault="00195637" w:rsidP="001759CD">
    <w:pPr>
      <w:tabs>
        <w:tab w:val="left" w:pos="360"/>
      </w:tabs>
      <w:autoSpaceDE w:val="0"/>
      <w:ind w:right="-20"/>
      <w:rPr>
        <w:rFonts w:ascii="Arial" w:hAnsi="Arial" w:cs="Arial"/>
        <w:sz w:val="16"/>
        <w:szCs w:val="16"/>
        <w:lang w:val="es-MX"/>
      </w:rPr>
    </w:pPr>
  </w:p>
  <w:p w14:paraId="3A6F0077" w14:textId="77777777" w:rsidR="00195637" w:rsidRPr="0036053F" w:rsidRDefault="00195637" w:rsidP="001759CD">
    <w:pPr>
      <w:widowControl/>
      <w:tabs>
        <w:tab w:val="left" w:pos="360"/>
      </w:tabs>
      <w:suppressAutoHyphens w:val="0"/>
      <w:autoSpaceDE w:val="0"/>
      <w:ind w:right="-20"/>
      <w:rPr>
        <w:rFonts w:ascii="Arial" w:hAnsi="Arial" w:cs="Arial"/>
        <w:sz w:val="16"/>
        <w:szCs w:val="16"/>
        <w:lang w:val="es-MX"/>
      </w:rPr>
    </w:pPr>
    <w:r w:rsidRPr="0036053F">
      <w:rPr>
        <w:rFonts w:ascii="Arial" w:hAnsi="Arial" w:cs="Arial"/>
        <w:sz w:val="16"/>
        <w:szCs w:val="16"/>
        <w:lang w:val="es-MX"/>
      </w:rPr>
      <w:t>Km 1 vía al mar Brigada XVII – Carepa - Antioquia.</w:t>
    </w:r>
  </w:p>
  <w:p w14:paraId="4F71A268" w14:textId="77777777" w:rsidR="00195637" w:rsidRPr="00C34AEC" w:rsidRDefault="002D3472" w:rsidP="001759CD">
    <w:pPr>
      <w:pStyle w:val="Piedepgina"/>
    </w:pPr>
    <w:hyperlink r:id="rId3" w:history="1">
      <w:r w:rsidR="00195637" w:rsidRPr="0036053F">
        <w:rPr>
          <w:rFonts w:ascii="Arial" w:hAnsi="Arial" w:cs="Arial"/>
          <w:color w:val="0000FF"/>
          <w:sz w:val="16"/>
          <w:szCs w:val="16"/>
          <w:u w:val="single"/>
        </w:rPr>
        <w:t>Contratacionbaspc17@outlook.es</w:t>
      </w:r>
    </w:hyperlink>
    <w:r w:rsidR="00195637" w:rsidRPr="0036053F">
      <w:rPr>
        <w:rFonts w:ascii="Arial" w:hAnsi="Arial" w:cs="Arial"/>
        <w:sz w:val="16"/>
        <w:szCs w:val="16"/>
      </w:rPr>
      <w:t xml:space="preserve">  - </w:t>
    </w:r>
    <w:hyperlink r:id="rId4" w:history="1">
      <w:r w:rsidR="00195637" w:rsidRPr="0036053F">
        <w:rPr>
          <w:rFonts w:ascii="Arial" w:hAnsi="Arial" w:cs="Arial"/>
          <w:color w:val="0000FF"/>
          <w:sz w:val="16"/>
          <w:szCs w:val="16"/>
          <w:u w:val="single"/>
        </w:rPr>
        <w:t>www.ejercito.mil.co</w:t>
      </w:r>
    </w:hyperlink>
    <w:r w:rsidR="00195637" w:rsidRPr="0036053F">
      <w:rPr>
        <w:rFonts w:ascii="Arial" w:hAnsi="Arial" w:cs="Arial"/>
        <w:sz w:val="16"/>
        <w:szCs w:val="16"/>
      </w:rPr>
      <w:t xml:space="preserve">  -</w:t>
    </w:r>
  </w:p>
  <w:p w14:paraId="3B59EEEE" w14:textId="73A8F259" w:rsidR="00195637" w:rsidRPr="001759CD" w:rsidRDefault="00195637" w:rsidP="001759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04428" w14:textId="77777777" w:rsidR="002D3472" w:rsidRDefault="002D3472">
      <w:r>
        <w:separator/>
      </w:r>
    </w:p>
  </w:footnote>
  <w:footnote w:type="continuationSeparator" w:id="0">
    <w:p w14:paraId="790A2544" w14:textId="77777777" w:rsidR="002D3472" w:rsidRDefault="002D3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B5257" w14:textId="78494094" w:rsidR="00A92275" w:rsidRDefault="00195637" w:rsidP="009D7D24">
    <w:pPr>
      <w:pStyle w:val="Encabezado"/>
      <w:jc w:val="both"/>
      <w:rPr>
        <w:rFonts w:ascii="Arial" w:hAnsi="Arial"/>
        <w:sz w:val="16"/>
        <w:szCs w:val="16"/>
      </w:rPr>
    </w:pPr>
    <w:r>
      <w:rPr>
        <w:rFonts w:ascii="Arial Narrow" w:hAnsi="Arial Narrow" w:cs="Arial"/>
        <w:b/>
        <w:sz w:val="16"/>
        <w:szCs w:val="16"/>
      </w:rPr>
      <w:t xml:space="preserve">CONTINUACION INVITACION PUBLICA DEL </w:t>
    </w:r>
    <w:r w:rsidRPr="006B6425">
      <w:rPr>
        <w:rFonts w:ascii="Arial Narrow" w:hAnsi="Arial Narrow" w:cs="Arial"/>
        <w:b/>
        <w:sz w:val="16"/>
        <w:szCs w:val="16"/>
      </w:rPr>
      <w:t xml:space="preserve">PROCESO DE </w:t>
    </w:r>
    <w:bookmarkStart w:id="9" w:name="_Hlk58515838"/>
    <w:r w:rsidR="009F47F0" w:rsidRPr="009F47F0">
      <w:rPr>
        <w:rFonts w:ascii="Arial Narrow" w:hAnsi="Arial Narrow" w:cs="Arial"/>
        <w:b/>
        <w:sz w:val="16"/>
        <w:szCs w:val="16"/>
      </w:rPr>
      <w:t>MINIMA CUANTIA N</w:t>
    </w:r>
    <w:r w:rsidR="009F47F0" w:rsidRPr="009F47F0">
      <w:rPr>
        <w:rFonts w:ascii="Arial Narrow" w:hAnsi="Arial Narrow" w:cs="Arial" w:hint="eastAsia"/>
        <w:b/>
        <w:sz w:val="16"/>
        <w:szCs w:val="16"/>
      </w:rPr>
      <w:t>°</w:t>
    </w:r>
    <w:r w:rsidR="009F47F0" w:rsidRPr="009F47F0">
      <w:rPr>
        <w:rFonts w:ascii="Arial Narrow" w:hAnsi="Arial Narrow" w:cs="Arial"/>
        <w:b/>
        <w:sz w:val="16"/>
        <w:szCs w:val="16"/>
      </w:rPr>
      <w:t>MC-06</w:t>
    </w:r>
    <w:r w:rsidR="00FD4C55">
      <w:rPr>
        <w:rFonts w:ascii="Arial Narrow" w:hAnsi="Arial Narrow" w:cs="Arial"/>
        <w:b/>
        <w:sz w:val="16"/>
        <w:szCs w:val="16"/>
      </w:rPr>
      <w:t>4</w:t>
    </w:r>
    <w:r w:rsidR="009F47F0" w:rsidRPr="009F47F0">
      <w:rPr>
        <w:rFonts w:ascii="Arial Narrow" w:hAnsi="Arial Narrow" w:cs="Arial"/>
        <w:b/>
        <w:sz w:val="16"/>
        <w:szCs w:val="16"/>
      </w:rPr>
      <w:t xml:space="preserve">-BASPC17-2020 CUYO OBJETO ES: </w:t>
    </w:r>
    <w:r w:rsidR="009F47F0" w:rsidRPr="009F47F0">
      <w:rPr>
        <w:rFonts w:ascii="Arial Narrow" w:hAnsi="Arial Narrow" w:cs="Arial" w:hint="eastAsia"/>
        <w:b/>
        <w:sz w:val="16"/>
        <w:szCs w:val="16"/>
      </w:rPr>
      <w:t>“</w:t>
    </w:r>
    <w:r w:rsidR="009F47F0" w:rsidRPr="009F47F0">
      <w:rPr>
        <w:rFonts w:ascii="Arial Narrow" w:hAnsi="Arial Narrow" w:cs="Arial"/>
        <w:b/>
        <w:sz w:val="16"/>
        <w:szCs w:val="16"/>
      </w:rPr>
      <w:t>CONTRATAR EL SUMINISTRO DE PRODUCTOS DE ASEO Y LIMPIEZA PARA LA VIGENCIA FUTURA 2021 CON DESTINO A LAS UNIDADES CENTRALIZADAS ADMINISTRATIVAMENTE POR EL BATALL</w:t>
    </w:r>
    <w:r w:rsidR="009F47F0" w:rsidRPr="009F47F0">
      <w:rPr>
        <w:rFonts w:ascii="Arial Narrow" w:hAnsi="Arial Narrow" w:cs="Arial" w:hint="eastAsia"/>
        <w:b/>
        <w:sz w:val="16"/>
        <w:szCs w:val="16"/>
      </w:rPr>
      <w:t>Ó</w:t>
    </w:r>
    <w:r w:rsidR="009F47F0" w:rsidRPr="009F47F0">
      <w:rPr>
        <w:rFonts w:ascii="Arial Narrow" w:hAnsi="Arial Narrow" w:cs="Arial"/>
        <w:b/>
        <w:sz w:val="16"/>
        <w:szCs w:val="16"/>
      </w:rPr>
      <w:t>N DE APOYO Y SERVICIOS PARA EL COMBATE N</w:t>
    </w:r>
    <w:r w:rsidR="009F47F0" w:rsidRPr="009F47F0">
      <w:rPr>
        <w:rFonts w:ascii="Arial Narrow" w:hAnsi="Arial Narrow" w:cs="Arial" w:hint="eastAsia"/>
        <w:b/>
        <w:sz w:val="16"/>
        <w:szCs w:val="16"/>
      </w:rPr>
      <w:t>°</w:t>
    </w:r>
    <w:r w:rsidR="009F47F0" w:rsidRPr="009F47F0">
      <w:rPr>
        <w:rFonts w:ascii="Arial Narrow" w:hAnsi="Arial Narrow" w:cs="Arial"/>
        <w:b/>
        <w:sz w:val="16"/>
        <w:szCs w:val="16"/>
      </w:rPr>
      <w:t xml:space="preserve">17 </w:t>
    </w:r>
    <w:r w:rsidR="009F47F0" w:rsidRPr="009F47F0">
      <w:rPr>
        <w:rFonts w:ascii="Arial Narrow" w:hAnsi="Arial Narrow" w:cs="Arial" w:hint="eastAsia"/>
        <w:b/>
        <w:sz w:val="16"/>
        <w:szCs w:val="16"/>
      </w:rPr>
      <w:t>“</w:t>
    </w:r>
    <w:r w:rsidR="009F47F0" w:rsidRPr="009F47F0">
      <w:rPr>
        <w:rFonts w:ascii="Arial Narrow" w:hAnsi="Arial Narrow" w:cs="Arial"/>
        <w:b/>
        <w:sz w:val="16"/>
        <w:szCs w:val="16"/>
      </w:rPr>
      <w:t>CLARA ELISA NARV</w:t>
    </w:r>
    <w:r w:rsidR="009F47F0" w:rsidRPr="009F47F0">
      <w:rPr>
        <w:rFonts w:ascii="Arial Narrow" w:hAnsi="Arial Narrow" w:cs="Arial" w:hint="eastAsia"/>
        <w:b/>
        <w:sz w:val="16"/>
        <w:szCs w:val="16"/>
      </w:rPr>
      <w:t>Á</w:t>
    </w:r>
    <w:r w:rsidR="009F47F0" w:rsidRPr="009F47F0">
      <w:rPr>
        <w:rFonts w:ascii="Arial Narrow" w:hAnsi="Arial Narrow" w:cs="Arial"/>
        <w:b/>
        <w:sz w:val="16"/>
        <w:szCs w:val="16"/>
      </w:rPr>
      <w:t>EZ ARTEAGA</w:t>
    </w:r>
    <w:r>
      <w:rPr>
        <w:rFonts w:ascii="Arial" w:hAnsi="Arial"/>
        <w:sz w:val="16"/>
        <w:szCs w:val="16"/>
      </w:rPr>
      <w:tab/>
    </w:r>
    <w:bookmarkEnd w:id="9"/>
    <w:r>
      <w:rPr>
        <w:rFonts w:ascii="Arial" w:hAnsi="Arial"/>
        <w:sz w:val="16"/>
        <w:szCs w:val="16"/>
      </w:rPr>
      <w:t>Pág.</w:t>
    </w:r>
  </w:p>
  <w:p w14:paraId="2B7225AE" w14:textId="54502D6B" w:rsidR="00195637" w:rsidRDefault="00195637" w:rsidP="009D7D24">
    <w:pPr>
      <w:pStyle w:val="Encabezado"/>
      <w:jc w:val="both"/>
      <w:rPr>
        <w:sz w:val="16"/>
        <w:szCs w:val="16"/>
      </w:rPr>
    </w:pPr>
    <w:r>
      <w:rPr>
        <w:rFonts w:ascii="Arial" w:hAnsi="Arial"/>
        <w:sz w:val="16"/>
        <w:szCs w:val="16"/>
      </w:rPr>
      <w:t xml:space="preserve"> </w:t>
    </w:r>
    <w:r>
      <w:rPr>
        <w:sz w:val="16"/>
        <w:szCs w:val="16"/>
      </w:rPr>
      <w:fldChar w:fldCharType="begin"/>
    </w:r>
    <w:r>
      <w:rPr>
        <w:sz w:val="16"/>
        <w:szCs w:val="16"/>
      </w:rPr>
      <w:instrText xml:space="preserve"> PAGE </w:instrText>
    </w:r>
    <w:r>
      <w:rPr>
        <w:sz w:val="16"/>
        <w:szCs w:val="16"/>
      </w:rPr>
      <w:fldChar w:fldCharType="separate"/>
    </w:r>
    <w:r>
      <w:rPr>
        <w:noProof/>
        <w:sz w:val="16"/>
        <w:szCs w:val="16"/>
      </w:rPr>
      <w:t>20</w:t>
    </w:r>
    <w:r>
      <w:rPr>
        <w:sz w:val="16"/>
        <w:szCs w:val="16"/>
      </w:rPr>
      <w:fldChar w:fldCharType="end"/>
    </w:r>
    <w:r>
      <w:rPr>
        <w:rFonts w:ascii="Arial" w:hAnsi="Arial"/>
        <w:sz w:val="16"/>
        <w:szCs w:val="16"/>
      </w:rPr>
      <w:t xml:space="preserve"> de </w:t>
    </w:r>
    <w:r>
      <w:rPr>
        <w:sz w:val="16"/>
        <w:szCs w:val="16"/>
      </w:rPr>
      <w:fldChar w:fldCharType="begin"/>
    </w:r>
    <w:r>
      <w:rPr>
        <w:sz w:val="16"/>
        <w:szCs w:val="16"/>
      </w:rPr>
      <w:instrText xml:space="preserve"> NUMPAGES </w:instrText>
    </w:r>
    <w:r>
      <w:rPr>
        <w:sz w:val="16"/>
        <w:szCs w:val="16"/>
      </w:rPr>
      <w:fldChar w:fldCharType="separate"/>
    </w:r>
    <w:r>
      <w:rPr>
        <w:noProof/>
        <w:sz w:val="16"/>
        <w:szCs w:val="16"/>
      </w:rPr>
      <w:t>38</w:t>
    </w:r>
    <w:r>
      <w:rPr>
        <w:sz w:val="16"/>
        <w:szCs w:val="16"/>
      </w:rPr>
      <w:fldChar w:fldCharType="end"/>
    </w:r>
  </w:p>
  <w:p w14:paraId="551C4EB0" w14:textId="77777777" w:rsidR="00195637" w:rsidRPr="0066411F" w:rsidRDefault="00195637" w:rsidP="009D7D24">
    <w:pPr>
      <w:pStyle w:val="Encabezado"/>
      <w:jc w:val="both"/>
      <w:rPr>
        <w:rFonts w:asciiTheme="minorHAnsi" w:hAnsiTheme="minorHAnsi" w:cs="Arial"/>
        <w:b/>
        <w:color w:val="000000" w:themeColor="text1"/>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7" w15:restartNumberingAfterBreak="0">
    <w:nsid w:val="07C77D9C"/>
    <w:multiLevelType w:val="hybridMultilevel"/>
    <w:tmpl w:val="6908F5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7AC6530"/>
    <w:multiLevelType w:val="hybridMultilevel"/>
    <w:tmpl w:val="CEF06A72"/>
    <w:lvl w:ilvl="0" w:tplc="0D828790">
      <w:start w:val="1"/>
      <w:numFmt w:val="lowerLetter"/>
      <w:lvlText w:val="%1)"/>
      <w:lvlJc w:val="left"/>
      <w:pPr>
        <w:ind w:left="502" w:hanging="360"/>
      </w:pPr>
      <w:rPr>
        <w:rFonts w:ascii="Arial" w:hAnsi="Arial" w:cs="Arial" w:hint="default"/>
        <w:b/>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 w15:restartNumberingAfterBreak="0">
    <w:nsid w:val="18B91D7B"/>
    <w:multiLevelType w:val="hybridMultilevel"/>
    <w:tmpl w:val="C792C8D6"/>
    <w:name w:val="WW8Num7"/>
    <w:lvl w:ilvl="0" w:tplc="FFFFFFFF">
      <w:start w:val="1"/>
      <w:numFmt w:val="lowerLetter"/>
      <w:lvlText w:val="%1)"/>
      <w:lvlJc w:val="left"/>
      <w:pPr>
        <w:tabs>
          <w:tab w:val="num" w:pos="750"/>
        </w:tabs>
        <w:ind w:left="750" w:hanging="39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25530F17"/>
    <w:multiLevelType w:val="hybridMultilevel"/>
    <w:tmpl w:val="86A00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54163E"/>
    <w:multiLevelType w:val="hybridMultilevel"/>
    <w:tmpl w:val="06704B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1B3EDE"/>
    <w:multiLevelType w:val="hybridMultilevel"/>
    <w:tmpl w:val="B81823D4"/>
    <w:lvl w:ilvl="0" w:tplc="CCC6701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0177954"/>
    <w:multiLevelType w:val="hybridMultilevel"/>
    <w:tmpl w:val="B70A88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232882"/>
    <w:multiLevelType w:val="hybridMultilevel"/>
    <w:tmpl w:val="6908F5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22"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23"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4"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6FF44647"/>
    <w:multiLevelType w:val="multilevel"/>
    <w:tmpl w:val="A9FA78E0"/>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73722099"/>
    <w:multiLevelType w:val="hybridMultilevel"/>
    <w:tmpl w:val="5E1481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63E796B"/>
    <w:multiLevelType w:val="hybridMultilevel"/>
    <w:tmpl w:val="F16AFAD2"/>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0" w15:restartNumberingAfterBreak="0">
    <w:nsid w:val="7B292DA1"/>
    <w:multiLevelType w:val="hybridMultilevel"/>
    <w:tmpl w:val="F884756E"/>
    <w:lvl w:ilvl="0" w:tplc="E59C0DB4">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3"/>
  </w:num>
  <w:num w:numId="4">
    <w:abstractNumId w:val="9"/>
  </w:num>
  <w:num w:numId="5">
    <w:abstractNumId w:val="20"/>
  </w:num>
  <w:num w:numId="6">
    <w:abstractNumId w:val="5"/>
  </w:num>
  <w:num w:numId="7">
    <w:abstractNumId w:val="27"/>
  </w:num>
  <w:num w:numId="8">
    <w:abstractNumId w:val="15"/>
  </w:num>
  <w:num w:numId="9">
    <w:abstractNumId w:val="28"/>
  </w:num>
  <w:num w:numId="10">
    <w:abstractNumId w:val="2"/>
  </w:num>
  <w:num w:numId="11">
    <w:abstractNumId w:val="25"/>
  </w:num>
  <w:num w:numId="12">
    <w:abstractNumId w:val="14"/>
  </w:num>
  <w:num w:numId="1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6"/>
  </w:num>
  <w:num w:numId="17">
    <w:abstractNumId w:val="1"/>
  </w:num>
  <w:num w:numId="18">
    <w:abstractNumId w:val="0"/>
  </w:num>
  <w:num w:numId="19">
    <w:abstractNumId w:val="26"/>
  </w:num>
  <w:num w:numId="20">
    <w:abstractNumId w:val="6"/>
  </w:num>
  <w:num w:numId="21">
    <w:abstractNumId w:val="18"/>
  </w:num>
  <w:num w:numId="22">
    <w:abstractNumId w:val="11"/>
  </w:num>
  <w:num w:numId="23">
    <w:abstractNumId w:val="22"/>
  </w:num>
  <w:num w:numId="24">
    <w:abstractNumId w:val="12"/>
  </w:num>
  <w:num w:numId="25">
    <w:abstractNumId w:val="30"/>
  </w:num>
  <w:num w:numId="26">
    <w:abstractNumId w:val="19"/>
  </w:num>
  <w:num w:numId="27">
    <w:abstractNumId w:val="23"/>
  </w:num>
  <w:num w:numId="28">
    <w:abstractNumId w:val="24"/>
  </w:num>
  <w:num w:numId="29">
    <w:abstractNumId w:val="29"/>
  </w:num>
  <w:num w:numId="30">
    <w:abstractNumId w:val="13"/>
  </w:num>
  <w:num w:numId="31">
    <w:abstractNumId w:val="17"/>
  </w:num>
  <w:num w:numId="32">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BB3"/>
    <w:rsid w:val="00002425"/>
    <w:rsid w:val="0001493B"/>
    <w:rsid w:val="000204DE"/>
    <w:rsid w:val="000335CC"/>
    <w:rsid w:val="0004135D"/>
    <w:rsid w:val="00041363"/>
    <w:rsid w:val="00044399"/>
    <w:rsid w:val="00044618"/>
    <w:rsid w:val="00045212"/>
    <w:rsid w:val="000477BE"/>
    <w:rsid w:val="00053E1B"/>
    <w:rsid w:val="00053FE1"/>
    <w:rsid w:val="0005430A"/>
    <w:rsid w:val="000579B3"/>
    <w:rsid w:val="000601AE"/>
    <w:rsid w:val="000618C9"/>
    <w:rsid w:val="000630A6"/>
    <w:rsid w:val="00063626"/>
    <w:rsid w:val="000638A9"/>
    <w:rsid w:val="000640A4"/>
    <w:rsid w:val="0007228C"/>
    <w:rsid w:val="00072F97"/>
    <w:rsid w:val="00074456"/>
    <w:rsid w:val="00074AFA"/>
    <w:rsid w:val="0007762B"/>
    <w:rsid w:val="00080C16"/>
    <w:rsid w:val="00082BF0"/>
    <w:rsid w:val="00085016"/>
    <w:rsid w:val="0008587D"/>
    <w:rsid w:val="00085909"/>
    <w:rsid w:val="00087F81"/>
    <w:rsid w:val="00090273"/>
    <w:rsid w:val="0009391B"/>
    <w:rsid w:val="00096CA9"/>
    <w:rsid w:val="000A2E91"/>
    <w:rsid w:val="000A572D"/>
    <w:rsid w:val="000B29A6"/>
    <w:rsid w:val="000B3157"/>
    <w:rsid w:val="000B4070"/>
    <w:rsid w:val="000B443E"/>
    <w:rsid w:val="000B45F7"/>
    <w:rsid w:val="000B539A"/>
    <w:rsid w:val="000B55A9"/>
    <w:rsid w:val="000B5CEA"/>
    <w:rsid w:val="000B634E"/>
    <w:rsid w:val="000B663B"/>
    <w:rsid w:val="000C04C7"/>
    <w:rsid w:val="000C161E"/>
    <w:rsid w:val="000C5594"/>
    <w:rsid w:val="000C6610"/>
    <w:rsid w:val="000D0E41"/>
    <w:rsid w:val="000D26E7"/>
    <w:rsid w:val="000D7A68"/>
    <w:rsid w:val="000E2B17"/>
    <w:rsid w:val="000E2FB8"/>
    <w:rsid w:val="000E4DC4"/>
    <w:rsid w:val="000E673C"/>
    <w:rsid w:val="000F1FBF"/>
    <w:rsid w:val="000F3524"/>
    <w:rsid w:val="000F3896"/>
    <w:rsid w:val="000F69CA"/>
    <w:rsid w:val="000F7C99"/>
    <w:rsid w:val="00106E06"/>
    <w:rsid w:val="001079C5"/>
    <w:rsid w:val="00110AE5"/>
    <w:rsid w:val="0011111E"/>
    <w:rsid w:val="00111AAE"/>
    <w:rsid w:val="0011216E"/>
    <w:rsid w:val="00113AE5"/>
    <w:rsid w:val="00114865"/>
    <w:rsid w:val="00116CF0"/>
    <w:rsid w:val="00120AB0"/>
    <w:rsid w:val="001214A9"/>
    <w:rsid w:val="00123502"/>
    <w:rsid w:val="00125997"/>
    <w:rsid w:val="001346D0"/>
    <w:rsid w:val="001513D8"/>
    <w:rsid w:val="001529BC"/>
    <w:rsid w:val="00153775"/>
    <w:rsid w:val="001550ED"/>
    <w:rsid w:val="00155AFB"/>
    <w:rsid w:val="001564FB"/>
    <w:rsid w:val="00161769"/>
    <w:rsid w:val="00163BD0"/>
    <w:rsid w:val="001652F8"/>
    <w:rsid w:val="0016790C"/>
    <w:rsid w:val="0017068A"/>
    <w:rsid w:val="001712A0"/>
    <w:rsid w:val="00171471"/>
    <w:rsid w:val="00174B48"/>
    <w:rsid w:val="001759CD"/>
    <w:rsid w:val="001767F1"/>
    <w:rsid w:val="001810CC"/>
    <w:rsid w:val="00183E97"/>
    <w:rsid w:val="00184124"/>
    <w:rsid w:val="0018501C"/>
    <w:rsid w:val="00195637"/>
    <w:rsid w:val="001A0B68"/>
    <w:rsid w:val="001A1B31"/>
    <w:rsid w:val="001A1BA3"/>
    <w:rsid w:val="001A2192"/>
    <w:rsid w:val="001A2F8D"/>
    <w:rsid w:val="001A3C92"/>
    <w:rsid w:val="001A4C73"/>
    <w:rsid w:val="001A7D2E"/>
    <w:rsid w:val="001B1264"/>
    <w:rsid w:val="001B1508"/>
    <w:rsid w:val="001B226B"/>
    <w:rsid w:val="001B2738"/>
    <w:rsid w:val="001B2CCB"/>
    <w:rsid w:val="001B34D7"/>
    <w:rsid w:val="001B5216"/>
    <w:rsid w:val="001B566E"/>
    <w:rsid w:val="001B63C7"/>
    <w:rsid w:val="001B6F60"/>
    <w:rsid w:val="001C0A82"/>
    <w:rsid w:val="001D5733"/>
    <w:rsid w:val="001D633B"/>
    <w:rsid w:val="001D70E1"/>
    <w:rsid w:val="001D7B99"/>
    <w:rsid w:val="001E334E"/>
    <w:rsid w:val="001E5769"/>
    <w:rsid w:val="001F1A19"/>
    <w:rsid w:val="001F5ECD"/>
    <w:rsid w:val="002018FA"/>
    <w:rsid w:val="0020374C"/>
    <w:rsid w:val="00204DC7"/>
    <w:rsid w:val="00205156"/>
    <w:rsid w:val="002128DD"/>
    <w:rsid w:val="00212BED"/>
    <w:rsid w:val="00213DEE"/>
    <w:rsid w:val="00216694"/>
    <w:rsid w:val="0021694E"/>
    <w:rsid w:val="0022072A"/>
    <w:rsid w:val="00221A8B"/>
    <w:rsid w:val="00227EC0"/>
    <w:rsid w:val="00234397"/>
    <w:rsid w:val="0024347D"/>
    <w:rsid w:val="00244E91"/>
    <w:rsid w:val="00245846"/>
    <w:rsid w:val="0025303B"/>
    <w:rsid w:val="00253F46"/>
    <w:rsid w:val="00255E67"/>
    <w:rsid w:val="00260149"/>
    <w:rsid w:val="00265350"/>
    <w:rsid w:val="002713E5"/>
    <w:rsid w:val="0027238B"/>
    <w:rsid w:val="002767DD"/>
    <w:rsid w:val="00280ADE"/>
    <w:rsid w:val="0029003F"/>
    <w:rsid w:val="002A2AC5"/>
    <w:rsid w:val="002B0851"/>
    <w:rsid w:val="002B1B1C"/>
    <w:rsid w:val="002B3ACB"/>
    <w:rsid w:val="002B6642"/>
    <w:rsid w:val="002B74FC"/>
    <w:rsid w:val="002B750C"/>
    <w:rsid w:val="002C0764"/>
    <w:rsid w:val="002C0D67"/>
    <w:rsid w:val="002C2D2E"/>
    <w:rsid w:val="002C3106"/>
    <w:rsid w:val="002C3B0E"/>
    <w:rsid w:val="002C493C"/>
    <w:rsid w:val="002C7C9B"/>
    <w:rsid w:val="002D1901"/>
    <w:rsid w:val="002D2E27"/>
    <w:rsid w:val="002D3472"/>
    <w:rsid w:val="002E0728"/>
    <w:rsid w:val="002E1B5B"/>
    <w:rsid w:val="002F0436"/>
    <w:rsid w:val="002F3074"/>
    <w:rsid w:val="002F4542"/>
    <w:rsid w:val="002F54A1"/>
    <w:rsid w:val="00300B68"/>
    <w:rsid w:val="0031051D"/>
    <w:rsid w:val="0031306F"/>
    <w:rsid w:val="0031548B"/>
    <w:rsid w:val="003228B1"/>
    <w:rsid w:val="00322D01"/>
    <w:rsid w:val="00324334"/>
    <w:rsid w:val="0032451D"/>
    <w:rsid w:val="00326517"/>
    <w:rsid w:val="0033758A"/>
    <w:rsid w:val="00337C5E"/>
    <w:rsid w:val="0034143A"/>
    <w:rsid w:val="00341DEC"/>
    <w:rsid w:val="003467F5"/>
    <w:rsid w:val="00346906"/>
    <w:rsid w:val="00346F6D"/>
    <w:rsid w:val="00347990"/>
    <w:rsid w:val="00347C4F"/>
    <w:rsid w:val="003503D6"/>
    <w:rsid w:val="00350426"/>
    <w:rsid w:val="00351E6F"/>
    <w:rsid w:val="00353320"/>
    <w:rsid w:val="00353D89"/>
    <w:rsid w:val="00354C2E"/>
    <w:rsid w:val="00355ADF"/>
    <w:rsid w:val="00360A4C"/>
    <w:rsid w:val="003612D1"/>
    <w:rsid w:val="00367CC2"/>
    <w:rsid w:val="00373128"/>
    <w:rsid w:val="0037318B"/>
    <w:rsid w:val="003733D5"/>
    <w:rsid w:val="00373477"/>
    <w:rsid w:val="00376ED8"/>
    <w:rsid w:val="00380F42"/>
    <w:rsid w:val="003828F5"/>
    <w:rsid w:val="003932EC"/>
    <w:rsid w:val="00395E32"/>
    <w:rsid w:val="003972EE"/>
    <w:rsid w:val="003A35F2"/>
    <w:rsid w:val="003B1CB1"/>
    <w:rsid w:val="003B2375"/>
    <w:rsid w:val="003C47D3"/>
    <w:rsid w:val="003D1069"/>
    <w:rsid w:val="003D62D5"/>
    <w:rsid w:val="003D7C2B"/>
    <w:rsid w:val="003E22F9"/>
    <w:rsid w:val="003F00F4"/>
    <w:rsid w:val="003F1DCB"/>
    <w:rsid w:val="003F335C"/>
    <w:rsid w:val="003F44C0"/>
    <w:rsid w:val="003F6E7C"/>
    <w:rsid w:val="004034F8"/>
    <w:rsid w:val="004041AD"/>
    <w:rsid w:val="0040643B"/>
    <w:rsid w:val="004100DD"/>
    <w:rsid w:val="004108C9"/>
    <w:rsid w:val="00410B55"/>
    <w:rsid w:val="0041248D"/>
    <w:rsid w:val="00415FFE"/>
    <w:rsid w:val="00424B96"/>
    <w:rsid w:val="00424BE7"/>
    <w:rsid w:val="00425DB4"/>
    <w:rsid w:val="00427248"/>
    <w:rsid w:val="00430DCE"/>
    <w:rsid w:val="00437278"/>
    <w:rsid w:val="00437640"/>
    <w:rsid w:val="00450904"/>
    <w:rsid w:val="00450C3D"/>
    <w:rsid w:val="00453378"/>
    <w:rsid w:val="00467041"/>
    <w:rsid w:val="004735FF"/>
    <w:rsid w:val="00474575"/>
    <w:rsid w:val="004800FB"/>
    <w:rsid w:val="004867DC"/>
    <w:rsid w:val="00487429"/>
    <w:rsid w:val="00487633"/>
    <w:rsid w:val="00487C5A"/>
    <w:rsid w:val="004905A7"/>
    <w:rsid w:val="00492F69"/>
    <w:rsid w:val="004949A6"/>
    <w:rsid w:val="004A444E"/>
    <w:rsid w:val="004B3CB1"/>
    <w:rsid w:val="004B5CBF"/>
    <w:rsid w:val="004C24E4"/>
    <w:rsid w:val="004D0705"/>
    <w:rsid w:val="004D24EC"/>
    <w:rsid w:val="004D4510"/>
    <w:rsid w:val="004D740B"/>
    <w:rsid w:val="004D7D8F"/>
    <w:rsid w:val="004E1B25"/>
    <w:rsid w:val="004E38BF"/>
    <w:rsid w:val="004E42E0"/>
    <w:rsid w:val="004E4D0A"/>
    <w:rsid w:val="004E4E33"/>
    <w:rsid w:val="004E571B"/>
    <w:rsid w:val="004E7C75"/>
    <w:rsid w:val="004F03D8"/>
    <w:rsid w:val="004F18DA"/>
    <w:rsid w:val="004F54FF"/>
    <w:rsid w:val="00507A80"/>
    <w:rsid w:val="00510471"/>
    <w:rsid w:val="0051251E"/>
    <w:rsid w:val="00512FBC"/>
    <w:rsid w:val="00513705"/>
    <w:rsid w:val="00516902"/>
    <w:rsid w:val="0052154E"/>
    <w:rsid w:val="005239C2"/>
    <w:rsid w:val="0052577E"/>
    <w:rsid w:val="00525AC8"/>
    <w:rsid w:val="00526890"/>
    <w:rsid w:val="005269F2"/>
    <w:rsid w:val="005330CC"/>
    <w:rsid w:val="0053538A"/>
    <w:rsid w:val="00537B85"/>
    <w:rsid w:val="00537D74"/>
    <w:rsid w:val="00540728"/>
    <w:rsid w:val="00541FC7"/>
    <w:rsid w:val="00546DF3"/>
    <w:rsid w:val="00553887"/>
    <w:rsid w:val="005539F7"/>
    <w:rsid w:val="0055793F"/>
    <w:rsid w:val="00561CAE"/>
    <w:rsid w:val="00562E12"/>
    <w:rsid w:val="00564A65"/>
    <w:rsid w:val="00566894"/>
    <w:rsid w:val="00567A5A"/>
    <w:rsid w:val="00576CA2"/>
    <w:rsid w:val="00577BA5"/>
    <w:rsid w:val="0058300F"/>
    <w:rsid w:val="00584A25"/>
    <w:rsid w:val="0058702B"/>
    <w:rsid w:val="00593417"/>
    <w:rsid w:val="00594C67"/>
    <w:rsid w:val="0059515F"/>
    <w:rsid w:val="00597B46"/>
    <w:rsid w:val="005A03C9"/>
    <w:rsid w:val="005A69D5"/>
    <w:rsid w:val="005B126D"/>
    <w:rsid w:val="005B5EF4"/>
    <w:rsid w:val="005C108D"/>
    <w:rsid w:val="005C13E3"/>
    <w:rsid w:val="005C3EEC"/>
    <w:rsid w:val="005D0321"/>
    <w:rsid w:val="005D2C1B"/>
    <w:rsid w:val="005D3A3C"/>
    <w:rsid w:val="005D61D7"/>
    <w:rsid w:val="005E43B4"/>
    <w:rsid w:val="005E7DB2"/>
    <w:rsid w:val="005F08BC"/>
    <w:rsid w:val="005F709A"/>
    <w:rsid w:val="005F7C7E"/>
    <w:rsid w:val="006014AD"/>
    <w:rsid w:val="00601C3F"/>
    <w:rsid w:val="00603C05"/>
    <w:rsid w:val="00604312"/>
    <w:rsid w:val="0060569E"/>
    <w:rsid w:val="00607334"/>
    <w:rsid w:val="00607FDD"/>
    <w:rsid w:val="00624D8F"/>
    <w:rsid w:val="00625D40"/>
    <w:rsid w:val="00626C65"/>
    <w:rsid w:val="00631B30"/>
    <w:rsid w:val="00643951"/>
    <w:rsid w:val="00651F81"/>
    <w:rsid w:val="006553CD"/>
    <w:rsid w:val="00656F8D"/>
    <w:rsid w:val="006574EF"/>
    <w:rsid w:val="00660BFF"/>
    <w:rsid w:val="006617FE"/>
    <w:rsid w:val="00662D6B"/>
    <w:rsid w:val="0066411F"/>
    <w:rsid w:val="006650D2"/>
    <w:rsid w:val="00665495"/>
    <w:rsid w:val="00665E6E"/>
    <w:rsid w:val="00667ABC"/>
    <w:rsid w:val="00667D37"/>
    <w:rsid w:val="00671B87"/>
    <w:rsid w:val="0067291B"/>
    <w:rsid w:val="0067797E"/>
    <w:rsid w:val="006811C6"/>
    <w:rsid w:val="00682135"/>
    <w:rsid w:val="00693CEE"/>
    <w:rsid w:val="006A203F"/>
    <w:rsid w:val="006A5041"/>
    <w:rsid w:val="006A7209"/>
    <w:rsid w:val="006A7C43"/>
    <w:rsid w:val="006A7EAF"/>
    <w:rsid w:val="006B1E84"/>
    <w:rsid w:val="006B316A"/>
    <w:rsid w:val="006B5E2D"/>
    <w:rsid w:val="006B6425"/>
    <w:rsid w:val="006B6D53"/>
    <w:rsid w:val="006B756F"/>
    <w:rsid w:val="006C5907"/>
    <w:rsid w:val="006C6E52"/>
    <w:rsid w:val="006D2B91"/>
    <w:rsid w:val="006D3DF2"/>
    <w:rsid w:val="006D70B2"/>
    <w:rsid w:val="006E121A"/>
    <w:rsid w:val="006E362E"/>
    <w:rsid w:val="006F0148"/>
    <w:rsid w:val="006F2442"/>
    <w:rsid w:val="006F3979"/>
    <w:rsid w:val="006F61E6"/>
    <w:rsid w:val="00703C89"/>
    <w:rsid w:val="00706C45"/>
    <w:rsid w:val="007105BE"/>
    <w:rsid w:val="00713A0C"/>
    <w:rsid w:val="00717016"/>
    <w:rsid w:val="00717544"/>
    <w:rsid w:val="00717756"/>
    <w:rsid w:val="007208B4"/>
    <w:rsid w:val="0072389A"/>
    <w:rsid w:val="00723D77"/>
    <w:rsid w:val="0072430F"/>
    <w:rsid w:val="00725195"/>
    <w:rsid w:val="00730493"/>
    <w:rsid w:val="007319B7"/>
    <w:rsid w:val="00733328"/>
    <w:rsid w:val="007363E1"/>
    <w:rsid w:val="00742D38"/>
    <w:rsid w:val="007438E4"/>
    <w:rsid w:val="007451D4"/>
    <w:rsid w:val="007469E4"/>
    <w:rsid w:val="0075342B"/>
    <w:rsid w:val="00753F6F"/>
    <w:rsid w:val="00754DD5"/>
    <w:rsid w:val="00755701"/>
    <w:rsid w:val="00757D76"/>
    <w:rsid w:val="00764D31"/>
    <w:rsid w:val="0076517F"/>
    <w:rsid w:val="00767C36"/>
    <w:rsid w:val="00770392"/>
    <w:rsid w:val="007719A0"/>
    <w:rsid w:val="00772A68"/>
    <w:rsid w:val="00772AB2"/>
    <w:rsid w:val="00773CD7"/>
    <w:rsid w:val="00780D39"/>
    <w:rsid w:val="00781926"/>
    <w:rsid w:val="00781E45"/>
    <w:rsid w:val="00784BAB"/>
    <w:rsid w:val="0078719A"/>
    <w:rsid w:val="0079324D"/>
    <w:rsid w:val="007A2CC9"/>
    <w:rsid w:val="007A49D6"/>
    <w:rsid w:val="007A7F96"/>
    <w:rsid w:val="007B0216"/>
    <w:rsid w:val="007B14A9"/>
    <w:rsid w:val="007B15C5"/>
    <w:rsid w:val="007B162F"/>
    <w:rsid w:val="007B7127"/>
    <w:rsid w:val="007C321C"/>
    <w:rsid w:val="007C3777"/>
    <w:rsid w:val="007C7F85"/>
    <w:rsid w:val="007D1F3E"/>
    <w:rsid w:val="007D4351"/>
    <w:rsid w:val="007D4729"/>
    <w:rsid w:val="007D4C0E"/>
    <w:rsid w:val="007D6BC7"/>
    <w:rsid w:val="007D7FDF"/>
    <w:rsid w:val="007E1BC1"/>
    <w:rsid w:val="007E25AC"/>
    <w:rsid w:val="007E47CE"/>
    <w:rsid w:val="007E4F26"/>
    <w:rsid w:val="007E6382"/>
    <w:rsid w:val="007E726A"/>
    <w:rsid w:val="007F1696"/>
    <w:rsid w:val="007F1BC7"/>
    <w:rsid w:val="007F1BF2"/>
    <w:rsid w:val="007F1DE2"/>
    <w:rsid w:val="007F3021"/>
    <w:rsid w:val="007F5E35"/>
    <w:rsid w:val="007F6E06"/>
    <w:rsid w:val="008037A5"/>
    <w:rsid w:val="00806621"/>
    <w:rsid w:val="00807172"/>
    <w:rsid w:val="008169BD"/>
    <w:rsid w:val="0082259A"/>
    <w:rsid w:val="00823654"/>
    <w:rsid w:val="008241CC"/>
    <w:rsid w:val="00825758"/>
    <w:rsid w:val="00826C0B"/>
    <w:rsid w:val="0083509E"/>
    <w:rsid w:val="008413B4"/>
    <w:rsid w:val="008413E2"/>
    <w:rsid w:val="00842927"/>
    <w:rsid w:val="00843232"/>
    <w:rsid w:val="0084579E"/>
    <w:rsid w:val="00851B3A"/>
    <w:rsid w:val="00861001"/>
    <w:rsid w:val="00863CF8"/>
    <w:rsid w:val="008644C3"/>
    <w:rsid w:val="0086696A"/>
    <w:rsid w:val="00871431"/>
    <w:rsid w:val="0087183E"/>
    <w:rsid w:val="00871A56"/>
    <w:rsid w:val="0087263E"/>
    <w:rsid w:val="008727E9"/>
    <w:rsid w:val="008745A1"/>
    <w:rsid w:val="00874FE1"/>
    <w:rsid w:val="008754F2"/>
    <w:rsid w:val="00875A3D"/>
    <w:rsid w:val="00877D03"/>
    <w:rsid w:val="00880D78"/>
    <w:rsid w:val="008846B7"/>
    <w:rsid w:val="008914E2"/>
    <w:rsid w:val="00891DE8"/>
    <w:rsid w:val="008A061F"/>
    <w:rsid w:val="008A0C3B"/>
    <w:rsid w:val="008A1D46"/>
    <w:rsid w:val="008A37D7"/>
    <w:rsid w:val="008A508F"/>
    <w:rsid w:val="008A7CB8"/>
    <w:rsid w:val="008B0E37"/>
    <w:rsid w:val="008B39EB"/>
    <w:rsid w:val="008B58F4"/>
    <w:rsid w:val="008B597E"/>
    <w:rsid w:val="008C461C"/>
    <w:rsid w:val="008C4843"/>
    <w:rsid w:val="008C49F4"/>
    <w:rsid w:val="008C7C4E"/>
    <w:rsid w:val="008D4F24"/>
    <w:rsid w:val="008E6CDA"/>
    <w:rsid w:val="008F11C1"/>
    <w:rsid w:val="008F1CE2"/>
    <w:rsid w:val="008F2460"/>
    <w:rsid w:val="008F2A0C"/>
    <w:rsid w:val="008F2CF3"/>
    <w:rsid w:val="008F569D"/>
    <w:rsid w:val="008F6821"/>
    <w:rsid w:val="0090150D"/>
    <w:rsid w:val="009101EF"/>
    <w:rsid w:val="00916671"/>
    <w:rsid w:val="009169D2"/>
    <w:rsid w:val="00917E3A"/>
    <w:rsid w:val="00922A26"/>
    <w:rsid w:val="00925124"/>
    <w:rsid w:val="00927DF3"/>
    <w:rsid w:val="009354C2"/>
    <w:rsid w:val="00935CEE"/>
    <w:rsid w:val="00942659"/>
    <w:rsid w:val="00942D0B"/>
    <w:rsid w:val="00943836"/>
    <w:rsid w:val="0094496E"/>
    <w:rsid w:val="009515D4"/>
    <w:rsid w:val="00951FAF"/>
    <w:rsid w:val="00954287"/>
    <w:rsid w:val="00954470"/>
    <w:rsid w:val="009631B0"/>
    <w:rsid w:val="00964CDC"/>
    <w:rsid w:val="00975B88"/>
    <w:rsid w:val="00980761"/>
    <w:rsid w:val="00980C97"/>
    <w:rsid w:val="0098417B"/>
    <w:rsid w:val="009852AB"/>
    <w:rsid w:val="00986D92"/>
    <w:rsid w:val="00991863"/>
    <w:rsid w:val="009919BB"/>
    <w:rsid w:val="00991D10"/>
    <w:rsid w:val="00994187"/>
    <w:rsid w:val="00995C25"/>
    <w:rsid w:val="009A1701"/>
    <w:rsid w:val="009A32F9"/>
    <w:rsid w:val="009A43DB"/>
    <w:rsid w:val="009B69D4"/>
    <w:rsid w:val="009B7375"/>
    <w:rsid w:val="009C10EF"/>
    <w:rsid w:val="009C360E"/>
    <w:rsid w:val="009C5F94"/>
    <w:rsid w:val="009D1ED8"/>
    <w:rsid w:val="009D2F25"/>
    <w:rsid w:val="009D573C"/>
    <w:rsid w:val="009D7D24"/>
    <w:rsid w:val="009D7E1B"/>
    <w:rsid w:val="009E2089"/>
    <w:rsid w:val="009E28D1"/>
    <w:rsid w:val="009E6570"/>
    <w:rsid w:val="009F47F0"/>
    <w:rsid w:val="009F63A9"/>
    <w:rsid w:val="009F72FF"/>
    <w:rsid w:val="00A01D29"/>
    <w:rsid w:val="00A01D5B"/>
    <w:rsid w:val="00A03E22"/>
    <w:rsid w:val="00A03E4A"/>
    <w:rsid w:val="00A05651"/>
    <w:rsid w:val="00A059A4"/>
    <w:rsid w:val="00A06F0A"/>
    <w:rsid w:val="00A145FA"/>
    <w:rsid w:val="00A23E67"/>
    <w:rsid w:val="00A26E10"/>
    <w:rsid w:val="00A3026E"/>
    <w:rsid w:val="00A3040C"/>
    <w:rsid w:val="00A34B12"/>
    <w:rsid w:val="00A407AF"/>
    <w:rsid w:val="00A428F9"/>
    <w:rsid w:val="00A533EC"/>
    <w:rsid w:val="00A54124"/>
    <w:rsid w:val="00A54244"/>
    <w:rsid w:val="00A54DFA"/>
    <w:rsid w:val="00A56537"/>
    <w:rsid w:val="00A62343"/>
    <w:rsid w:val="00A8345F"/>
    <w:rsid w:val="00A83FD2"/>
    <w:rsid w:val="00A85B6B"/>
    <w:rsid w:val="00A91542"/>
    <w:rsid w:val="00A91DAD"/>
    <w:rsid w:val="00A92275"/>
    <w:rsid w:val="00A95D16"/>
    <w:rsid w:val="00AA1464"/>
    <w:rsid w:val="00AA6978"/>
    <w:rsid w:val="00AB1A8A"/>
    <w:rsid w:val="00AB47D6"/>
    <w:rsid w:val="00AB607C"/>
    <w:rsid w:val="00AB6D2D"/>
    <w:rsid w:val="00AC11E4"/>
    <w:rsid w:val="00AC3CD7"/>
    <w:rsid w:val="00AC7F35"/>
    <w:rsid w:val="00AD05DF"/>
    <w:rsid w:val="00AD300A"/>
    <w:rsid w:val="00AD5D34"/>
    <w:rsid w:val="00AE17F3"/>
    <w:rsid w:val="00AE3204"/>
    <w:rsid w:val="00AE3D47"/>
    <w:rsid w:val="00AE69F7"/>
    <w:rsid w:val="00AF06B5"/>
    <w:rsid w:val="00AF6A73"/>
    <w:rsid w:val="00B05A0D"/>
    <w:rsid w:val="00B06DAC"/>
    <w:rsid w:val="00B104CD"/>
    <w:rsid w:val="00B12C4F"/>
    <w:rsid w:val="00B210F8"/>
    <w:rsid w:val="00B21724"/>
    <w:rsid w:val="00B21734"/>
    <w:rsid w:val="00B232B8"/>
    <w:rsid w:val="00B236F2"/>
    <w:rsid w:val="00B24858"/>
    <w:rsid w:val="00B25A37"/>
    <w:rsid w:val="00B27AD1"/>
    <w:rsid w:val="00B33848"/>
    <w:rsid w:val="00B401FF"/>
    <w:rsid w:val="00B412F7"/>
    <w:rsid w:val="00B42335"/>
    <w:rsid w:val="00B43930"/>
    <w:rsid w:val="00B477F2"/>
    <w:rsid w:val="00B515DF"/>
    <w:rsid w:val="00B523AA"/>
    <w:rsid w:val="00B60DF9"/>
    <w:rsid w:val="00B63CD9"/>
    <w:rsid w:val="00B7001A"/>
    <w:rsid w:val="00B741B4"/>
    <w:rsid w:val="00B77FF9"/>
    <w:rsid w:val="00B839B3"/>
    <w:rsid w:val="00B85D80"/>
    <w:rsid w:val="00B8711F"/>
    <w:rsid w:val="00B91C54"/>
    <w:rsid w:val="00BA145C"/>
    <w:rsid w:val="00BA3E5B"/>
    <w:rsid w:val="00BA764E"/>
    <w:rsid w:val="00BA7FBA"/>
    <w:rsid w:val="00BB2292"/>
    <w:rsid w:val="00BB29C3"/>
    <w:rsid w:val="00BB40F6"/>
    <w:rsid w:val="00BB7C1E"/>
    <w:rsid w:val="00BC14DC"/>
    <w:rsid w:val="00BD4588"/>
    <w:rsid w:val="00BD4D2F"/>
    <w:rsid w:val="00BD6D7A"/>
    <w:rsid w:val="00BE1B23"/>
    <w:rsid w:val="00BE3125"/>
    <w:rsid w:val="00BE4D6D"/>
    <w:rsid w:val="00BE798D"/>
    <w:rsid w:val="00BF06CB"/>
    <w:rsid w:val="00BF0CC3"/>
    <w:rsid w:val="00BF265D"/>
    <w:rsid w:val="00BF4576"/>
    <w:rsid w:val="00BF4FFD"/>
    <w:rsid w:val="00C026B1"/>
    <w:rsid w:val="00C03CF9"/>
    <w:rsid w:val="00C05C14"/>
    <w:rsid w:val="00C05F79"/>
    <w:rsid w:val="00C07A66"/>
    <w:rsid w:val="00C12379"/>
    <w:rsid w:val="00C12FA3"/>
    <w:rsid w:val="00C14A8F"/>
    <w:rsid w:val="00C17B48"/>
    <w:rsid w:val="00C21209"/>
    <w:rsid w:val="00C22B68"/>
    <w:rsid w:val="00C23030"/>
    <w:rsid w:val="00C23313"/>
    <w:rsid w:val="00C25F34"/>
    <w:rsid w:val="00C31503"/>
    <w:rsid w:val="00C328ED"/>
    <w:rsid w:val="00C34687"/>
    <w:rsid w:val="00C34800"/>
    <w:rsid w:val="00C362B3"/>
    <w:rsid w:val="00C370F4"/>
    <w:rsid w:val="00C405B3"/>
    <w:rsid w:val="00C417B0"/>
    <w:rsid w:val="00C4234D"/>
    <w:rsid w:val="00C44960"/>
    <w:rsid w:val="00C462E1"/>
    <w:rsid w:val="00C4721D"/>
    <w:rsid w:val="00C50B40"/>
    <w:rsid w:val="00C531FD"/>
    <w:rsid w:val="00C542D6"/>
    <w:rsid w:val="00C5474C"/>
    <w:rsid w:val="00C57644"/>
    <w:rsid w:val="00C625CF"/>
    <w:rsid w:val="00C62751"/>
    <w:rsid w:val="00C66C10"/>
    <w:rsid w:val="00C70B75"/>
    <w:rsid w:val="00C71C99"/>
    <w:rsid w:val="00C74CB1"/>
    <w:rsid w:val="00C75D3C"/>
    <w:rsid w:val="00C806E8"/>
    <w:rsid w:val="00C82249"/>
    <w:rsid w:val="00C83356"/>
    <w:rsid w:val="00C85854"/>
    <w:rsid w:val="00C868F6"/>
    <w:rsid w:val="00C87D3E"/>
    <w:rsid w:val="00C91797"/>
    <w:rsid w:val="00C9180A"/>
    <w:rsid w:val="00C97C24"/>
    <w:rsid w:val="00CA3F8E"/>
    <w:rsid w:val="00CB69ED"/>
    <w:rsid w:val="00CC0FC3"/>
    <w:rsid w:val="00CD1904"/>
    <w:rsid w:val="00CE60DE"/>
    <w:rsid w:val="00CF6CC3"/>
    <w:rsid w:val="00CF7404"/>
    <w:rsid w:val="00D004FD"/>
    <w:rsid w:val="00D00FCE"/>
    <w:rsid w:val="00D06860"/>
    <w:rsid w:val="00D12061"/>
    <w:rsid w:val="00D20649"/>
    <w:rsid w:val="00D21CCD"/>
    <w:rsid w:val="00D24F4E"/>
    <w:rsid w:val="00D26662"/>
    <w:rsid w:val="00D26B86"/>
    <w:rsid w:val="00D30E55"/>
    <w:rsid w:val="00D3117D"/>
    <w:rsid w:val="00D34090"/>
    <w:rsid w:val="00D344D6"/>
    <w:rsid w:val="00D361E1"/>
    <w:rsid w:val="00D3728F"/>
    <w:rsid w:val="00D43637"/>
    <w:rsid w:val="00D44200"/>
    <w:rsid w:val="00D4581C"/>
    <w:rsid w:val="00D537DE"/>
    <w:rsid w:val="00D540A6"/>
    <w:rsid w:val="00D543C0"/>
    <w:rsid w:val="00D65078"/>
    <w:rsid w:val="00D65ABE"/>
    <w:rsid w:val="00D66317"/>
    <w:rsid w:val="00D66DFA"/>
    <w:rsid w:val="00D762CC"/>
    <w:rsid w:val="00D76454"/>
    <w:rsid w:val="00D83AAD"/>
    <w:rsid w:val="00D83ED9"/>
    <w:rsid w:val="00D91648"/>
    <w:rsid w:val="00D9378A"/>
    <w:rsid w:val="00D951E6"/>
    <w:rsid w:val="00D97E27"/>
    <w:rsid w:val="00DA150F"/>
    <w:rsid w:val="00DA1E4E"/>
    <w:rsid w:val="00DA5844"/>
    <w:rsid w:val="00DA5E70"/>
    <w:rsid w:val="00DA738C"/>
    <w:rsid w:val="00DB2126"/>
    <w:rsid w:val="00DB277F"/>
    <w:rsid w:val="00DB4ABB"/>
    <w:rsid w:val="00DC0D24"/>
    <w:rsid w:val="00DC2D8A"/>
    <w:rsid w:val="00DC33AE"/>
    <w:rsid w:val="00DC36A3"/>
    <w:rsid w:val="00DD1CC6"/>
    <w:rsid w:val="00DD406A"/>
    <w:rsid w:val="00DE05AD"/>
    <w:rsid w:val="00DE0736"/>
    <w:rsid w:val="00DE17E5"/>
    <w:rsid w:val="00DE5033"/>
    <w:rsid w:val="00DE719B"/>
    <w:rsid w:val="00DF0C75"/>
    <w:rsid w:val="00DF2A3C"/>
    <w:rsid w:val="00E01BF2"/>
    <w:rsid w:val="00E10B02"/>
    <w:rsid w:val="00E10C0F"/>
    <w:rsid w:val="00E20425"/>
    <w:rsid w:val="00E25696"/>
    <w:rsid w:val="00E256CE"/>
    <w:rsid w:val="00E2713F"/>
    <w:rsid w:val="00E33370"/>
    <w:rsid w:val="00E418FF"/>
    <w:rsid w:val="00E43A6B"/>
    <w:rsid w:val="00E458BC"/>
    <w:rsid w:val="00E5076F"/>
    <w:rsid w:val="00E5441B"/>
    <w:rsid w:val="00E57F4B"/>
    <w:rsid w:val="00E625AE"/>
    <w:rsid w:val="00E63B5A"/>
    <w:rsid w:val="00E65D86"/>
    <w:rsid w:val="00E66A19"/>
    <w:rsid w:val="00E724BC"/>
    <w:rsid w:val="00E74C72"/>
    <w:rsid w:val="00E74F43"/>
    <w:rsid w:val="00E7707A"/>
    <w:rsid w:val="00E77DAB"/>
    <w:rsid w:val="00E77ED7"/>
    <w:rsid w:val="00E80901"/>
    <w:rsid w:val="00E85634"/>
    <w:rsid w:val="00E8599F"/>
    <w:rsid w:val="00E90D40"/>
    <w:rsid w:val="00EA4EB4"/>
    <w:rsid w:val="00EA5AE0"/>
    <w:rsid w:val="00EA6BD6"/>
    <w:rsid w:val="00EB0B7D"/>
    <w:rsid w:val="00EB129B"/>
    <w:rsid w:val="00EB72A2"/>
    <w:rsid w:val="00EC1F6E"/>
    <w:rsid w:val="00EC3628"/>
    <w:rsid w:val="00ED09A7"/>
    <w:rsid w:val="00ED1681"/>
    <w:rsid w:val="00ED1AC4"/>
    <w:rsid w:val="00EF0232"/>
    <w:rsid w:val="00EF325E"/>
    <w:rsid w:val="00EF3DF8"/>
    <w:rsid w:val="00EF4146"/>
    <w:rsid w:val="00EF415D"/>
    <w:rsid w:val="00F0011C"/>
    <w:rsid w:val="00F04D0E"/>
    <w:rsid w:val="00F11173"/>
    <w:rsid w:val="00F11F63"/>
    <w:rsid w:val="00F14AF8"/>
    <w:rsid w:val="00F155DE"/>
    <w:rsid w:val="00F158C8"/>
    <w:rsid w:val="00F15CE7"/>
    <w:rsid w:val="00F166DB"/>
    <w:rsid w:val="00F17646"/>
    <w:rsid w:val="00F201B4"/>
    <w:rsid w:val="00F206C2"/>
    <w:rsid w:val="00F210D0"/>
    <w:rsid w:val="00F23261"/>
    <w:rsid w:val="00F25929"/>
    <w:rsid w:val="00F268DA"/>
    <w:rsid w:val="00F30B3C"/>
    <w:rsid w:val="00F31263"/>
    <w:rsid w:val="00F333F7"/>
    <w:rsid w:val="00F408DE"/>
    <w:rsid w:val="00F40CEB"/>
    <w:rsid w:val="00F418E1"/>
    <w:rsid w:val="00F423A9"/>
    <w:rsid w:val="00F47EE7"/>
    <w:rsid w:val="00F50816"/>
    <w:rsid w:val="00F526D6"/>
    <w:rsid w:val="00F53142"/>
    <w:rsid w:val="00F56866"/>
    <w:rsid w:val="00F70726"/>
    <w:rsid w:val="00F707F2"/>
    <w:rsid w:val="00F73621"/>
    <w:rsid w:val="00F76D62"/>
    <w:rsid w:val="00F81AFF"/>
    <w:rsid w:val="00F83C89"/>
    <w:rsid w:val="00F916BE"/>
    <w:rsid w:val="00FA329E"/>
    <w:rsid w:val="00FB2514"/>
    <w:rsid w:val="00FB564D"/>
    <w:rsid w:val="00FB612A"/>
    <w:rsid w:val="00FB76B4"/>
    <w:rsid w:val="00FC279F"/>
    <w:rsid w:val="00FC32E6"/>
    <w:rsid w:val="00FD2097"/>
    <w:rsid w:val="00FD478A"/>
    <w:rsid w:val="00FD4C55"/>
    <w:rsid w:val="00FE3B32"/>
    <w:rsid w:val="00FE4B38"/>
    <w:rsid w:val="00FE633D"/>
    <w:rsid w:val="00FE6D18"/>
    <w:rsid w:val="00FE7558"/>
    <w:rsid w:val="00FF3C6B"/>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8081307"/>
  <w15:docId w15:val="{ED9E962F-3E96-4A64-A51A-85DB6B22F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B4"/>
    <w:pPr>
      <w:widowControl w:val="0"/>
      <w:suppressAutoHyphens/>
    </w:pPr>
    <w:rPr>
      <w:rFonts w:ascii="Liberation Serif" w:eastAsia="DejaVu Sans" w:hAnsi="Liberation Serif"/>
      <w:kern w:val="1"/>
      <w:sz w:val="24"/>
      <w:szCs w:val="24"/>
    </w:rPr>
  </w:style>
  <w:style w:type="paragraph" w:styleId="Ttulo1">
    <w:name w:val="heading 1"/>
    <w:aliases w:val="título 1,Pregunta,Edgar 1,MT1"/>
    <w:basedOn w:val="Normal"/>
    <w:next w:val="Normal"/>
    <w:link w:val="Ttulo1Car"/>
    <w:qFormat/>
    <w:pPr>
      <w:keepNext/>
      <w:numPr>
        <w:numId w:val="1"/>
      </w:numPr>
      <w:spacing w:before="120" w:after="120"/>
      <w:jc w:val="center"/>
      <w:outlineLvl w:val="0"/>
    </w:pPr>
    <w:rPr>
      <w:rFonts w:ascii="Arial" w:hAnsi="Arial" w:cs="Arial"/>
      <w:b/>
      <w:bCs/>
    </w:rPr>
  </w:style>
  <w:style w:type="paragraph" w:styleId="Ttulo2">
    <w:name w:val="heading 2"/>
    <w:aliases w:val="título 2,Edgar 2"/>
    <w:basedOn w:val="Normal"/>
    <w:next w:val="Normal"/>
    <w:link w:val="Ttulo2Car"/>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qFormat/>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C23030"/>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806E8"/>
    <w:pPr>
      <w:keepNext/>
      <w:keepLines/>
      <w:widowControl/>
      <w:suppressAutoHyphens w:val="0"/>
      <w:spacing w:before="200" w:line="276" w:lineRule="auto"/>
      <w:ind w:left="2880"/>
      <w:outlineLvl w:val="4"/>
    </w:pPr>
    <w:rPr>
      <w:rFonts w:ascii="Cambria" w:eastAsia="Times New Roman" w:hAnsi="Cambria"/>
      <w:color w:val="243F60"/>
      <w:kern w:val="0"/>
      <w:sz w:val="22"/>
      <w:szCs w:val="22"/>
      <w:lang w:val="es-ES" w:eastAsia="en-US"/>
    </w:rPr>
  </w:style>
  <w:style w:type="paragraph" w:styleId="Ttulo6">
    <w:name w:val="heading 6"/>
    <w:basedOn w:val="Normal"/>
    <w:next w:val="Normal"/>
    <w:link w:val="Ttulo6Car"/>
    <w:qFormat/>
    <w:rsid w:val="00C23030"/>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qFormat/>
    <w:rsid w:val="00C806E8"/>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basedOn w:val="Normal"/>
    <w:next w:val="Normal"/>
    <w:link w:val="Ttulo8Car"/>
    <w:uiPriority w:val="9"/>
    <w:unhideWhenUsed/>
    <w:qFormat/>
    <w:rsid w:val="00C2303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qFormat/>
    <w:rsid w:val="00C806E8"/>
    <w:pPr>
      <w:keepNext/>
      <w:widowControl/>
      <w:tabs>
        <w:tab w:val="left" w:pos="2268"/>
      </w:tabs>
      <w:suppressAutoHyphens w:val="0"/>
      <w:jc w:val="both"/>
      <w:outlineLvl w:val="8"/>
    </w:pPr>
    <w:rPr>
      <w:rFonts w:ascii="Arial" w:eastAsia="Times New Roman" w:hAnsi="Arial"/>
      <w:b/>
      <w:kern w:val="0"/>
      <w:sz w:val="2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uiPriority w:val="99"/>
  </w:style>
  <w:style w:type="paragraph" w:styleId="Encabezado">
    <w:name w:val="header"/>
    <w:aliases w:val="AL Encabezado,Encabezado AL,h,h8,h9,h10,h18,encabezado,Haut de page,En-tête 1.1,Cover Page,Tit 1,Car14, Car14,Encabezado Car1 Car,Encabezado Car Car Car,Car6 Car Car Car,Car6 Car1 Car,Car6 Car,Car6,Titulo"/>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aliases w:val="f,AL Pie de página,Pie de página AL, Car Car Car"/>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character" w:customStyle="1" w:styleId="SinespaciadoCar">
    <w:name w:val="Sin espaciado Car"/>
    <w:aliases w:val="Aries Car,k Car"/>
    <w:basedOn w:val="Fuentedeprrafopredeter"/>
    <w:link w:val="Sinespaciado"/>
    <w:uiPriority w:val="1"/>
    <w:rsid w:val="00A059A4"/>
    <w:rPr>
      <w:rFonts w:ascii="Liberation Serif" w:eastAsia="DejaVu Sans" w:hAnsi="Liberation Serif"/>
      <w:kern w:val="1"/>
      <w:sz w:val="24"/>
      <w:szCs w:val="24"/>
    </w:rPr>
  </w:style>
  <w:style w:type="paragraph" w:customStyle="1" w:styleId="ttulo">
    <w:name w:val="título"/>
    <w:rsid w:val="00F31263"/>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character" w:styleId="nfasis">
    <w:name w:val="Emphasis"/>
    <w:aliases w:val="NORMAL"/>
    <w:basedOn w:val="Fuentedeprrafopredeter"/>
    <w:qFormat/>
    <w:rsid w:val="00F31263"/>
    <w:rPr>
      <w:i/>
      <w:iCs/>
    </w:rPr>
  </w:style>
  <w:style w:type="character" w:customStyle="1" w:styleId="Ttulo8Car">
    <w:name w:val="Título 8 Car"/>
    <w:basedOn w:val="Fuentedeprrafopredeter"/>
    <w:link w:val="Ttulo8"/>
    <w:uiPriority w:val="9"/>
    <w:rsid w:val="00C23030"/>
    <w:rPr>
      <w:rFonts w:asciiTheme="majorHAnsi" w:eastAsiaTheme="majorEastAsia" w:hAnsiTheme="majorHAnsi" w:cstheme="majorBidi"/>
      <w:color w:val="404040" w:themeColor="text1" w:themeTint="BF"/>
      <w:kern w:val="1"/>
    </w:rPr>
  </w:style>
  <w:style w:type="character" w:customStyle="1" w:styleId="Ttulo4Car">
    <w:name w:val="Título 4 Car"/>
    <w:aliases w:val="Edgar 4 Car"/>
    <w:basedOn w:val="Fuentedeprrafopredeter"/>
    <w:link w:val="Ttulo4"/>
    <w:uiPriority w:val="9"/>
    <w:rsid w:val="00C23030"/>
    <w:rPr>
      <w:rFonts w:ascii="Cambria" w:hAnsi="Cambria"/>
      <w:b/>
      <w:bCs/>
      <w:i/>
      <w:iCs/>
      <w:color w:val="4F81BD"/>
      <w:lang w:eastAsia="es-ES"/>
    </w:rPr>
  </w:style>
  <w:style w:type="character" w:customStyle="1" w:styleId="Ttulo6Car">
    <w:name w:val="Título 6 Car"/>
    <w:basedOn w:val="Fuentedeprrafopredeter"/>
    <w:link w:val="Ttulo6"/>
    <w:rsid w:val="00C23030"/>
    <w:rPr>
      <w:b/>
      <w:bCs/>
      <w:sz w:val="22"/>
      <w:szCs w:val="22"/>
      <w:lang w:val="es-ES" w:eastAsia="es-ES"/>
    </w:rPr>
  </w:style>
  <w:style w:type="character" w:customStyle="1" w:styleId="Ttulo1Car">
    <w:name w:val="Título 1 Car"/>
    <w:aliases w:val="título 1 Car,Pregunta Car,Edgar 1 Car,MT1 Car"/>
    <w:link w:val="Ttulo1"/>
    <w:rsid w:val="00C23030"/>
    <w:rPr>
      <w:rFonts w:ascii="Arial" w:eastAsia="DejaVu Sans" w:hAnsi="Arial" w:cs="Arial"/>
      <w:b/>
      <w:bCs/>
      <w:kern w:val="1"/>
      <w:sz w:val="24"/>
      <w:szCs w:val="24"/>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link w:val="Ttulo3"/>
    <w:uiPriority w:val="9"/>
    <w:rsid w:val="00C23030"/>
    <w:rPr>
      <w:rFonts w:ascii="Arial" w:eastAsia="DejaVu Sans" w:hAnsi="Arial"/>
      <w:b/>
      <w:bCs/>
      <w:kern w:val="1"/>
      <w:sz w:val="24"/>
      <w:szCs w:val="24"/>
    </w:rPr>
  </w:style>
  <w:style w:type="paragraph" w:styleId="Ttulo0">
    <w:name w:val="Title"/>
    <w:basedOn w:val="Normal"/>
    <w:link w:val="TtuloCar1"/>
    <w:qFormat/>
    <w:rsid w:val="00C23030"/>
    <w:pPr>
      <w:widowControl/>
      <w:suppressAutoHyphens w:val="0"/>
      <w:jc w:val="center"/>
    </w:pPr>
    <w:rPr>
      <w:rFonts w:ascii="Times New Roman" w:eastAsia="Times New Roman" w:hAnsi="Times New Roman"/>
      <w:b/>
      <w:kern w:val="0"/>
      <w:szCs w:val="20"/>
      <w:lang w:val="es-MX" w:eastAsia="es-ES"/>
    </w:rPr>
  </w:style>
  <w:style w:type="character" w:customStyle="1" w:styleId="TtuloCar1">
    <w:name w:val="Título Car1"/>
    <w:basedOn w:val="Fuentedeprrafopredeter"/>
    <w:link w:val="Ttulo0"/>
    <w:uiPriority w:val="10"/>
    <w:rsid w:val="00C23030"/>
    <w:rPr>
      <w:b/>
      <w:sz w:val="24"/>
      <w:lang w:val="es-MX" w:eastAsia="es-ES"/>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
    <w:basedOn w:val="Normal"/>
    <w:link w:val="PrrafodelistaCar"/>
    <w:qFormat/>
    <w:rsid w:val="00C23030"/>
    <w:pPr>
      <w:widowControl/>
      <w:suppressAutoHyphens w:val="0"/>
      <w:ind w:left="720"/>
      <w:contextualSpacing/>
    </w:pPr>
    <w:rPr>
      <w:rFonts w:ascii="Times New Roman" w:eastAsia="Times New Roman" w:hAnsi="Times New Roman"/>
      <w:kern w:val="0"/>
      <w:sz w:val="20"/>
      <w:szCs w:val="20"/>
      <w:lang w:eastAsia="x-none"/>
    </w:r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link w:val="Encabezado"/>
    <w:uiPriority w:val="99"/>
    <w:rsid w:val="00C23030"/>
    <w:rPr>
      <w:rFonts w:ascii="Liberation Serif" w:eastAsia="DejaVu Sans" w:hAnsi="Liberation Serif"/>
      <w:kern w:val="1"/>
      <w:sz w:val="24"/>
      <w:szCs w:val="24"/>
    </w:rPr>
  </w:style>
  <w:style w:type="character" w:customStyle="1" w:styleId="PiedepginaCar">
    <w:name w:val="Pie de página Car"/>
    <w:aliases w:val="f Car,AL Pie de página Car,Pie de página AL Car, Car Car Car Car"/>
    <w:link w:val="Piedepgina"/>
    <w:uiPriority w:val="99"/>
    <w:rsid w:val="00C23030"/>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23030"/>
    <w:rPr>
      <w:rFonts w:ascii="Liberation Serif" w:eastAsia="DejaVu Sans" w:hAnsi="Liberation Serif"/>
      <w:kern w:val="1"/>
      <w:sz w:val="24"/>
      <w:szCs w:val="24"/>
    </w:rPr>
  </w:style>
  <w:style w:type="paragraph" w:customStyle="1" w:styleId="BodyText22">
    <w:name w:val="Body Text 22"/>
    <w:basedOn w:val="Normal"/>
    <w:qFormat/>
    <w:rsid w:val="00C23030"/>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23030"/>
    <w:pPr>
      <w:tabs>
        <w:tab w:val="left" w:pos="-720"/>
        <w:tab w:val="left" w:pos="0"/>
      </w:tabs>
      <w:jc w:val="both"/>
    </w:pPr>
    <w:rPr>
      <w:sz w:val="24"/>
      <w:lang w:val="en-US" w:eastAsia="es-ES"/>
    </w:rPr>
  </w:style>
  <w:style w:type="paragraph" w:styleId="Textoindependiente2">
    <w:name w:val="Body Text 2"/>
    <w:basedOn w:val="Normal"/>
    <w:link w:val="Textoindependiente2Car"/>
    <w:unhideWhenUsed/>
    <w:rsid w:val="00C23030"/>
    <w:pPr>
      <w:widowControl/>
      <w:suppressAutoHyphens w:val="0"/>
      <w:spacing w:after="120" w:line="480" w:lineRule="auto"/>
    </w:pPr>
    <w:rPr>
      <w:rFonts w:ascii="Times New Roman" w:eastAsia="Times New Roman" w:hAnsi="Times New Roman"/>
      <w:kern w:val="0"/>
      <w:sz w:val="20"/>
      <w:szCs w:val="20"/>
      <w:lang w:eastAsia="x-none"/>
    </w:rPr>
  </w:style>
  <w:style w:type="character" w:customStyle="1" w:styleId="Textoindependiente2Car">
    <w:name w:val="Texto independiente 2 Car"/>
    <w:basedOn w:val="Fuentedeprrafopredeter"/>
    <w:link w:val="Textoindependiente2"/>
    <w:rsid w:val="00C23030"/>
    <w:rPr>
      <w:lang w:eastAsia="x-none"/>
    </w:rPr>
  </w:style>
  <w:style w:type="paragraph" w:styleId="Continuarlista">
    <w:name w:val="List Continue"/>
    <w:basedOn w:val="Normal"/>
    <w:uiPriority w:val="99"/>
    <w:rsid w:val="00C23030"/>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C23030"/>
    <w:pPr>
      <w:widowControl/>
      <w:tabs>
        <w:tab w:val="left" w:pos="2268"/>
      </w:tabs>
      <w:suppressAutoHyphens w:val="0"/>
      <w:jc w:val="both"/>
    </w:pPr>
    <w:rPr>
      <w:rFonts w:ascii="Arial" w:eastAsia="Times New Roman" w:hAnsi="Arial"/>
      <w:kern w:val="0"/>
      <w:szCs w:val="20"/>
      <w:lang w:val="x-none" w:eastAsia="es-ES"/>
    </w:rPr>
  </w:style>
  <w:style w:type="character" w:customStyle="1" w:styleId="Textoindependiente3Car">
    <w:name w:val="Texto independiente 3 Car"/>
    <w:basedOn w:val="Fuentedeprrafopredeter"/>
    <w:link w:val="Textoindependiente3"/>
    <w:rsid w:val="00C23030"/>
    <w:rPr>
      <w:rFonts w:ascii="Arial" w:hAnsi="Arial"/>
      <w:sz w:val="24"/>
      <w:lang w:val="x-none" w:eastAsia="es-ES"/>
    </w:rPr>
  </w:style>
  <w:style w:type="paragraph" w:styleId="Sangradetextonormal">
    <w:name w:val="Body Text Indent"/>
    <w:aliases w:val="Sangría de t. independiente"/>
    <w:basedOn w:val="Normal"/>
    <w:link w:val="SangradetextonormalCar"/>
    <w:uiPriority w:val="99"/>
    <w:qFormat/>
    <w:rsid w:val="00C23030"/>
    <w:pPr>
      <w:widowControl/>
      <w:suppressAutoHyphens w:val="0"/>
      <w:spacing w:after="120"/>
      <w:ind w:left="283"/>
    </w:pPr>
    <w:rPr>
      <w:rFonts w:ascii="Times New Roman" w:eastAsia="Times New Roman" w:hAnsi="Times New Roman"/>
      <w:kern w:val="0"/>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rsid w:val="00C23030"/>
    <w:rPr>
      <w:lang w:val="x-none" w:eastAsia="es-ES"/>
    </w:rPr>
  </w:style>
  <w:style w:type="paragraph" w:styleId="Textoindependienteprimerasangra2">
    <w:name w:val="Body Text First Indent 2"/>
    <w:basedOn w:val="Sangradetextonormal"/>
    <w:link w:val="Textoindependienteprimerasangra2Car"/>
    <w:uiPriority w:val="99"/>
    <w:rsid w:val="00C2303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C23030"/>
    <w:rPr>
      <w:lang w:val="es-ES" w:eastAsia="es-ES"/>
    </w:rPr>
  </w:style>
  <w:style w:type="character" w:styleId="Textoennegrita">
    <w:name w:val="Strong"/>
    <w:uiPriority w:val="22"/>
    <w:qFormat/>
    <w:rsid w:val="00C23030"/>
    <w:rPr>
      <w:b/>
      <w:bCs/>
    </w:rPr>
  </w:style>
  <w:style w:type="paragraph" w:customStyle="1" w:styleId="Default">
    <w:name w:val="Default"/>
    <w:link w:val="DefaultCar"/>
    <w:qFormat/>
    <w:rsid w:val="00C23030"/>
    <w:pPr>
      <w:autoSpaceDE w:val="0"/>
      <w:autoSpaceDN w:val="0"/>
      <w:adjustRightInd w:val="0"/>
    </w:pPr>
    <w:rPr>
      <w:rFonts w:ascii="Arial" w:eastAsia="Calibri" w:hAnsi="Arial" w:cs="Arial"/>
      <w:color w:val="000000"/>
      <w:sz w:val="24"/>
      <w:szCs w:val="24"/>
      <w:lang w:val="es-ES" w:eastAsia="en-US"/>
    </w:rPr>
  </w:style>
  <w:style w:type="character" w:styleId="Nmerodepgina">
    <w:name w:val="page number"/>
    <w:basedOn w:val="Fuentedeprrafopredeter"/>
    <w:rsid w:val="00C23030"/>
  </w:style>
  <w:style w:type="character" w:styleId="Refdecomentario">
    <w:name w:val="annotation reference"/>
    <w:unhideWhenUsed/>
    <w:rsid w:val="00C23030"/>
    <w:rPr>
      <w:sz w:val="16"/>
      <w:szCs w:val="16"/>
    </w:rPr>
  </w:style>
  <w:style w:type="paragraph" w:styleId="Textocomentario">
    <w:name w:val="annotation text"/>
    <w:basedOn w:val="Normal"/>
    <w:link w:val="TextocomentarioCar"/>
    <w:uiPriority w:val="99"/>
    <w:unhideWhenUsed/>
    <w:rsid w:val="00C23030"/>
    <w:pPr>
      <w:widowControl/>
      <w:suppressAutoHyphens w:val="0"/>
    </w:pPr>
    <w:rPr>
      <w:rFonts w:ascii="Times New Roman" w:eastAsia="Times New Roman" w:hAnsi="Times New Roman"/>
      <w:kern w:val="0"/>
      <w:sz w:val="20"/>
      <w:szCs w:val="20"/>
      <w:lang w:val="x-none" w:eastAsia="es-ES"/>
    </w:rPr>
  </w:style>
  <w:style w:type="character" w:customStyle="1" w:styleId="TextocomentarioCar">
    <w:name w:val="Texto comentario Car"/>
    <w:basedOn w:val="Fuentedeprrafopredeter"/>
    <w:link w:val="Textocomentario"/>
    <w:uiPriority w:val="99"/>
    <w:rsid w:val="00C23030"/>
    <w:rPr>
      <w:lang w:val="x-none" w:eastAsia="es-ES"/>
    </w:rPr>
  </w:style>
  <w:style w:type="paragraph" w:styleId="Asuntodelcomentario">
    <w:name w:val="annotation subject"/>
    <w:basedOn w:val="Textocomentario"/>
    <w:next w:val="Textocomentario"/>
    <w:link w:val="AsuntodelcomentarioCar"/>
    <w:uiPriority w:val="99"/>
    <w:unhideWhenUsed/>
    <w:rsid w:val="00C23030"/>
    <w:rPr>
      <w:b/>
      <w:bCs/>
    </w:rPr>
  </w:style>
  <w:style w:type="character" w:customStyle="1" w:styleId="AsuntodelcomentarioCar">
    <w:name w:val="Asunto del comentario Car"/>
    <w:basedOn w:val="TextocomentarioCar"/>
    <w:link w:val="Asuntodelcomentario"/>
    <w:uiPriority w:val="99"/>
    <w:rsid w:val="00C23030"/>
    <w:rPr>
      <w:b/>
      <w:bCs/>
      <w:lang w:val="x-none" w:eastAsia="es-ES"/>
    </w:rPr>
  </w:style>
  <w:style w:type="paragraph" w:styleId="Revisin">
    <w:name w:val="Revision"/>
    <w:hidden/>
    <w:uiPriority w:val="99"/>
    <w:semiHidden/>
    <w:rsid w:val="00C23030"/>
    <w:rPr>
      <w:lang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
    <w:link w:val="Prrafodelista"/>
    <w:uiPriority w:val="34"/>
    <w:qFormat/>
    <w:locked/>
    <w:rsid w:val="00C23030"/>
    <w:rPr>
      <w:lang w:eastAsia="x-none"/>
    </w:rPr>
  </w:style>
  <w:style w:type="paragraph" w:styleId="Listaconvietas">
    <w:name w:val="List Bullet"/>
    <w:basedOn w:val="Normal"/>
    <w:autoRedefine/>
    <w:uiPriority w:val="99"/>
    <w:rsid w:val="00C23030"/>
    <w:pPr>
      <w:widowControl/>
      <w:numPr>
        <w:numId w:val="3"/>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23030"/>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23030"/>
    <w:rPr>
      <w:rFonts w:ascii="Arial" w:hAnsi="Arial"/>
      <w:b/>
      <w:sz w:val="32"/>
      <w:lang w:val="es-ES" w:eastAsia="es-ES"/>
    </w:rPr>
  </w:style>
  <w:style w:type="paragraph" w:customStyle="1" w:styleId="CharChar">
    <w:name w:val="Char Char"/>
    <w:basedOn w:val="Normal"/>
    <w:qFormat/>
    <w:rsid w:val="00C23030"/>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00">
    <w:name w:val="CM100"/>
    <w:basedOn w:val="Default"/>
    <w:next w:val="Default"/>
    <w:uiPriority w:val="99"/>
    <w:qFormat/>
    <w:rsid w:val="00D66317"/>
    <w:rPr>
      <w:rFonts w:eastAsia="Times New Roman"/>
      <w:color w:val="auto"/>
      <w:lang w:val="es-CO" w:eastAsia="es-CO"/>
    </w:rPr>
  </w:style>
  <w:style w:type="character" w:customStyle="1" w:styleId="DefaultCar">
    <w:name w:val="Default Car"/>
    <w:link w:val="Default"/>
    <w:locked/>
    <w:rsid w:val="00D66317"/>
    <w:rPr>
      <w:rFonts w:ascii="Arial" w:eastAsia="Calibri" w:hAnsi="Arial" w:cs="Arial"/>
      <w:color w:val="000000"/>
      <w:sz w:val="24"/>
      <w:szCs w:val="24"/>
      <w:lang w:val="es-E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locked/>
    <w:rsid w:val="00D66317"/>
    <w:rPr>
      <w:sz w:val="24"/>
      <w:szCs w:val="24"/>
      <w:lang w:val="es-ES" w:eastAsia="es-ES"/>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3D62D5"/>
    <w:rPr>
      <w:rFonts w:ascii="Liberation Serif" w:eastAsia="DejaVu Sans" w:hAnsi="Liberation Serif"/>
      <w:kern w:val="1"/>
      <w:sz w:val="24"/>
      <w:szCs w:val="24"/>
    </w:rPr>
  </w:style>
  <w:style w:type="character" w:customStyle="1" w:styleId="descriptionid32424780siteid9781">
    <w:name w:val="descriptionid32424780siteid9781"/>
    <w:rsid w:val="00045212"/>
    <w:rPr>
      <w:rFonts w:ascii="Arial" w:hAnsi="Arial" w:cs="Arial" w:hint="default"/>
      <w:color w:val="000000"/>
      <w:sz w:val="20"/>
      <w:szCs w:val="20"/>
    </w:rPr>
  </w:style>
  <w:style w:type="numbering" w:customStyle="1" w:styleId="WW8Num5014111">
    <w:name w:val="WW8Num5014111"/>
    <w:basedOn w:val="Sinlista"/>
    <w:rsid w:val="00045212"/>
    <w:pPr>
      <w:numPr>
        <w:numId w:val="5"/>
      </w:numPr>
    </w:pPr>
  </w:style>
  <w:style w:type="paragraph" w:customStyle="1" w:styleId="western">
    <w:name w:val="western"/>
    <w:basedOn w:val="Normal"/>
    <w:qFormat/>
    <w:rsid w:val="00BE1B23"/>
    <w:pPr>
      <w:widowControl/>
      <w:suppressAutoHyphens w:val="0"/>
      <w:spacing w:before="100" w:beforeAutospacing="1"/>
      <w:jc w:val="both"/>
    </w:pPr>
    <w:rPr>
      <w:rFonts w:ascii="Arial Narrow" w:eastAsia="Times New Roman" w:hAnsi="Arial Narrow"/>
      <w:kern w:val="0"/>
      <w:lang w:val="es-ES" w:eastAsia="es-ES"/>
    </w:rPr>
  </w:style>
  <w:style w:type="paragraph" w:customStyle="1" w:styleId="ALTtulo">
    <w:name w:val="AL Título"/>
    <w:aliases w:val="Title,Título AL,Títulos Principales sin numeración,Título AL + 9 pt,Sin Negrita + 10 pt,Sin Negrita,TITULO 1,Título1,topic"/>
    <w:basedOn w:val="Normal"/>
    <w:next w:val="Normal"/>
    <w:link w:val="TtuloCar"/>
    <w:qFormat/>
    <w:rsid w:val="00667ABC"/>
    <w:pPr>
      <w:widowControl/>
      <w:tabs>
        <w:tab w:val="left" w:pos="4820"/>
        <w:tab w:val="left" w:pos="5103"/>
      </w:tabs>
      <w:suppressAutoHyphens w:val="0"/>
      <w:jc w:val="both"/>
    </w:pPr>
    <w:rPr>
      <w:rFonts w:ascii="Arial Narrow" w:eastAsiaTheme="minorHAnsi" w:hAnsi="Arial Narrow" w:cstheme="minorBidi"/>
      <w:b/>
      <w:kern w:val="0"/>
      <w:sz w:val="22"/>
      <w:szCs w:val="22"/>
      <w:lang w:val="es-MX" w:eastAsia="es-ES"/>
    </w:rPr>
  </w:style>
  <w:style w:type="character" w:customStyle="1" w:styleId="TtuloCar">
    <w:name w:val="Título Car"/>
    <w:aliases w:val="AL Título Car2,Título AL Car,Títulos Principales sin numeración Car,Título AL + 9 pt Car,Sin Negrita + 10 pt Car,Sin Negrita Car,TITULO 1 Car,Title Car,Título1 Car,Puesto Car1,Puesto1 Car,Puesto11 Car,ECO Título 3 Car,AL Título Car"/>
    <w:link w:val="ALTtulo"/>
    <w:rsid w:val="00667ABC"/>
    <w:rPr>
      <w:rFonts w:ascii="Arial Narrow" w:eastAsiaTheme="minorHAnsi" w:hAnsi="Arial Narrow" w:cstheme="minorBidi"/>
      <w:b/>
      <w:sz w:val="22"/>
      <w:szCs w:val="22"/>
      <w:lang w:val="es-MX" w:eastAsia="es-ES"/>
    </w:rPr>
  </w:style>
  <w:style w:type="character" w:styleId="Refdenotaalpie">
    <w:name w:val="footnote reference"/>
    <w:aliases w:val="Texto de nota al pie,Footnotes refss,Appel note de bas de page,referencia nota al pie,Footnote number,BVI fnr"/>
    <w:uiPriority w:val="99"/>
    <w:unhideWhenUsed/>
    <w:rsid w:val="00E63B5A"/>
    <w:rPr>
      <w:vertAlign w:val="superscript"/>
    </w:rPr>
  </w:style>
  <w:style w:type="paragraph" w:styleId="Listaconvietas2">
    <w:name w:val="List Bullet 2"/>
    <w:basedOn w:val="Normal"/>
    <w:uiPriority w:val="99"/>
    <w:unhideWhenUsed/>
    <w:rsid w:val="00E63B5A"/>
    <w:pPr>
      <w:numPr>
        <w:numId w:val="10"/>
      </w:numPr>
      <w:autoSpaceDN w:val="0"/>
      <w:contextualSpacing/>
      <w:textAlignment w:val="baseline"/>
    </w:pPr>
    <w:rPr>
      <w:rFonts w:ascii="Times New Roman" w:eastAsia="SimSun" w:hAnsi="Times New Roman" w:cs="Mangal"/>
      <w:kern w:val="3"/>
      <w:szCs w:val="21"/>
      <w:lang w:eastAsia="zh-CN" w:bidi="hi-IN"/>
    </w:rPr>
  </w:style>
  <w:style w:type="character" w:customStyle="1" w:styleId="PuestoCar2">
    <w:name w:val="Puesto Car2"/>
    <w:basedOn w:val="Fuentedeprrafopredeter"/>
    <w:uiPriority w:val="10"/>
    <w:rsid w:val="00604312"/>
    <w:rPr>
      <w:rFonts w:asciiTheme="majorHAnsi" w:eastAsiaTheme="majorEastAsia" w:hAnsiTheme="majorHAnsi" w:cs="Mangal"/>
      <w:spacing w:val="-10"/>
      <w:kern w:val="28"/>
      <w:sz w:val="56"/>
      <w:szCs w:val="50"/>
      <w:lang w:eastAsia="zh-CN" w:bidi="hi-IN"/>
    </w:rPr>
  </w:style>
  <w:style w:type="character" w:customStyle="1" w:styleId="Ttulo5Car">
    <w:name w:val="Título 5 Car"/>
    <w:basedOn w:val="Fuentedeprrafopredeter"/>
    <w:link w:val="Ttulo5"/>
    <w:uiPriority w:val="9"/>
    <w:rsid w:val="00C806E8"/>
    <w:rPr>
      <w:rFonts w:ascii="Cambria" w:hAnsi="Cambria"/>
      <w:color w:val="243F60"/>
      <w:sz w:val="22"/>
      <w:szCs w:val="22"/>
      <w:lang w:val="es-ES" w:eastAsia="en-US"/>
    </w:rPr>
  </w:style>
  <w:style w:type="character" w:customStyle="1" w:styleId="Ttulo7Car">
    <w:name w:val="Título 7 Car"/>
    <w:basedOn w:val="Fuentedeprrafopredeter"/>
    <w:link w:val="Ttulo7"/>
    <w:rsid w:val="00C806E8"/>
    <w:rPr>
      <w:rFonts w:ascii="Arial" w:hAnsi="Arial"/>
      <w:b/>
      <w:sz w:val="16"/>
      <w:lang w:val="es-MX" w:eastAsia="es-ES"/>
    </w:rPr>
  </w:style>
  <w:style w:type="character" w:customStyle="1" w:styleId="Ttulo9Car">
    <w:name w:val="Título 9 Car"/>
    <w:basedOn w:val="Fuentedeprrafopredeter"/>
    <w:link w:val="Ttulo9"/>
    <w:rsid w:val="00C806E8"/>
    <w:rPr>
      <w:rFonts w:ascii="Arial" w:hAnsi="Arial"/>
      <w:b/>
      <w:sz w:val="28"/>
      <w:lang w:val="es-ES_tradnl" w:eastAsia="es-ES"/>
    </w:rPr>
  </w:style>
  <w:style w:type="character" w:customStyle="1" w:styleId="Ttulo2Car">
    <w:name w:val="Título 2 Car"/>
    <w:aliases w:val="título 2 Car,Edgar 2 Car"/>
    <w:basedOn w:val="Fuentedeprrafopredeter"/>
    <w:link w:val="Ttulo2"/>
    <w:rsid w:val="00C806E8"/>
    <w:rPr>
      <w:rFonts w:ascii="Arial" w:eastAsia="DejaVu Sans" w:hAnsi="Arial" w:cs="Arial"/>
      <w:b/>
      <w:bCs/>
      <w:kern w:val="1"/>
      <w:sz w:val="22"/>
      <w:szCs w:val="24"/>
    </w:rPr>
  </w:style>
  <w:style w:type="paragraph" w:customStyle="1" w:styleId="Standard">
    <w:name w:val="Standard"/>
    <w:qFormat/>
    <w:rsid w:val="00C806E8"/>
    <w:pPr>
      <w:suppressAutoHyphens/>
      <w:autoSpaceDN w:val="0"/>
      <w:textAlignment w:val="baseline"/>
    </w:pPr>
    <w:rPr>
      <w:kern w:val="3"/>
      <w:sz w:val="24"/>
      <w:szCs w:val="24"/>
      <w:lang w:val="es-ES" w:eastAsia="zh-CN"/>
    </w:rPr>
  </w:style>
  <w:style w:type="paragraph" w:customStyle="1" w:styleId="Textbody">
    <w:name w:val="Text body"/>
    <w:basedOn w:val="Standard"/>
    <w:qFormat/>
    <w:rsid w:val="00C806E8"/>
  </w:style>
  <w:style w:type="paragraph" w:styleId="Textosinformato">
    <w:name w:val="Plain Text"/>
    <w:basedOn w:val="Standard"/>
    <w:link w:val="TextosinformatoCar"/>
    <w:rsid w:val="00C806E8"/>
    <w:rPr>
      <w:rFonts w:ascii="Courier New" w:hAnsi="Courier New"/>
      <w:sz w:val="20"/>
      <w:szCs w:val="20"/>
    </w:rPr>
  </w:style>
  <w:style w:type="character" w:customStyle="1" w:styleId="TextosinformatoCar">
    <w:name w:val="Texto sin formato Car"/>
    <w:basedOn w:val="Fuentedeprrafopredeter"/>
    <w:link w:val="Textosinformato"/>
    <w:rsid w:val="00C806E8"/>
    <w:rPr>
      <w:rFonts w:ascii="Courier New" w:hAnsi="Courier New"/>
      <w:kern w:val="3"/>
      <w:lang w:val="es-ES" w:eastAsia="zh-CN"/>
    </w:rPr>
  </w:style>
  <w:style w:type="numbering" w:customStyle="1" w:styleId="WW8Num50">
    <w:name w:val="WW8Num50"/>
    <w:basedOn w:val="Sinlista"/>
    <w:rsid w:val="00C806E8"/>
  </w:style>
  <w:style w:type="paragraph" w:customStyle="1" w:styleId="Articulo">
    <w:name w:val="Articulo"/>
    <w:basedOn w:val="Normal"/>
    <w:next w:val="Normal"/>
    <w:link w:val="ArticuloCar"/>
    <w:autoRedefine/>
    <w:qFormat/>
    <w:rsid w:val="00C806E8"/>
    <w:pPr>
      <w:widowControl/>
      <w:suppressAutoHyphens w:val="0"/>
      <w:ind w:right="51"/>
      <w:jc w:val="both"/>
    </w:pPr>
    <w:rPr>
      <w:rFonts w:ascii="Arial Narrow" w:eastAsia="Times New Roman" w:hAnsi="Arial Narrow"/>
      <w:kern w:val="0"/>
      <w:lang w:val="es-ES_tradnl" w:eastAsia="x-none"/>
    </w:rPr>
  </w:style>
  <w:style w:type="character" w:customStyle="1" w:styleId="ArticuloCar">
    <w:name w:val="Articulo Car"/>
    <w:link w:val="Articulo"/>
    <w:rsid w:val="00C806E8"/>
    <w:rPr>
      <w:rFonts w:ascii="Arial Narrow" w:hAnsi="Arial Narrow"/>
      <w:sz w:val="24"/>
      <w:szCs w:val="24"/>
      <w:lang w:val="es-ES_tradnl" w:eastAsia="x-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qFormat/>
    <w:rsid w:val="00C806E8"/>
    <w:pPr>
      <w:widowControl/>
      <w:suppressAutoHyphens w:val="0"/>
      <w:spacing w:after="200" w:line="276" w:lineRule="auto"/>
    </w:pPr>
    <w:rPr>
      <w:rFonts w:ascii="Calibri" w:eastAsia="Calibri" w:hAnsi="Calibri"/>
      <w:kern w:val="0"/>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C806E8"/>
    <w:rPr>
      <w:rFonts w:ascii="Calibri" w:eastAsia="Calibri" w:hAnsi="Calibri"/>
      <w:lang w:val="es-ES" w:eastAsia="x-none"/>
    </w:rPr>
  </w:style>
  <w:style w:type="paragraph" w:customStyle="1" w:styleId="Subcaptulo">
    <w:name w:val="Subcapítulo"/>
    <w:basedOn w:val="Normal"/>
    <w:qFormat/>
    <w:rsid w:val="00C806E8"/>
    <w:pPr>
      <w:widowControl/>
      <w:numPr>
        <w:numId w:val="16"/>
      </w:numPr>
      <w:tabs>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customStyle="1" w:styleId="TableContents">
    <w:name w:val="Table Contents"/>
    <w:basedOn w:val="Standard"/>
    <w:qFormat/>
    <w:rsid w:val="00C806E8"/>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C806E8"/>
  </w:style>
  <w:style w:type="paragraph" w:styleId="Lista2">
    <w:name w:val="List 2"/>
    <w:basedOn w:val="Normal"/>
    <w:uiPriority w:val="99"/>
    <w:unhideWhenUsed/>
    <w:rsid w:val="00C806E8"/>
    <w:pPr>
      <w:autoSpaceDN w:val="0"/>
      <w:ind w:left="566" w:hanging="283"/>
      <w:contextualSpacing/>
      <w:textAlignment w:val="baseline"/>
    </w:pPr>
    <w:rPr>
      <w:rFonts w:ascii="Times New Roman" w:eastAsia="SimSun" w:hAnsi="Times New Roman" w:cs="Mangal"/>
      <w:kern w:val="3"/>
      <w:szCs w:val="21"/>
      <w:lang w:eastAsia="zh-CN" w:bidi="hi-IN"/>
    </w:rPr>
  </w:style>
  <w:style w:type="paragraph" w:styleId="Lista3">
    <w:name w:val="List 3"/>
    <w:basedOn w:val="Normal"/>
    <w:uiPriority w:val="99"/>
    <w:unhideWhenUsed/>
    <w:rsid w:val="00C806E8"/>
    <w:pPr>
      <w:autoSpaceDN w:val="0"/>
      <w:ind w:left="849" w:hanging="283"/>
      <w:contextualSpacing/>
      <w:textAlignment w:val="baseline"/>
    </w:pPr>
    <w:rPr>
      <w:rFonts w:ascii="Times New Roman" w:eastAsia="SimSun" w:hAnsi="Times New Roman" w:cs="Mangal"/>
      <w:kern w:val="3"/>
      <w:szCs w:val="21"/>
      <w:lang w:eastAsia="zh-CN" w:bidi="hi-IN"/>
    </w:rPr>
  </w:style>
  <w:style w:type="paragraph" w:styleId="Lista5">
    <w:name w:val="List 5"/>
    <w:basedOn w:val="Normal"/>
    <w:uiPriority w:val="99"/>
    <w:unhideWhenUsed/>
    <w:rsid w:val="00C806E8"/>
    <w:pPr>
      <w:autoSpaceDN w:val="0"/>
      <w:ind w:left="1415" w:hanging="283"/>
      <w:contextualSpacing/>
      <w:textAlignment w:val="baseline"/>
    </w:pPr>
    <w:rPr>
      <w:rFonts w:ascii="Times New Roman" w:eastAsia="SimSun" w:hAnsi="Times New Roman" w:cs="Mangal"/>
      <w:kern w:val="3"/>
      <w:szCs w:val="21"/>
      <w:lang w:eastAsia="zh-CN" w:bidi="hi-IN"/>
    </w:rPr>
  </w:style>
  <w:style w:type="paragraph" w:styleId="Saludo">
    <w:name w:val="Salutation"/>
    <w:basedOn w:val="Normal"/>
    <w:next w:val="Normal"/>
    <w:link w:val="SaludoCar"/>
    <w:uiPriority w:val="99"/>
    <w:unhideWhenUsed/>
    <w:rsid w:val="00C806E8"/>
    <w:pPr>
      <w:autoSpaceDN w:val="0"/>
      <w:textAlignment w:val="baseline"/>
    </w:pPr>
    <w:rPr>
      <w:rFonts w:ascii="Times New Roman" w:eastAsia="SimSun" w:hAnsi="Times New Roman" w:cs="Mangal"/>
      <w:kern w:val="3"/>
      <w:szCs w:val="21"/>
      <w:lang w:val="x-none" w:eastAsia="zh-CN" w:bidi="hi-IN"/>
    </w:rPr>
  </w:style>
  <w:style w:type="character" w:customStyle="1" w:styleId="SaludoCar">
    <w:name w:val="Saludo Car"/>
    <w:basedOn w:val="Fuentedeprrafopredeter"/>
    <w:link w:val="Saludo"/>
    <w:uiPriority w:val="99"/>
    <w:rsid w:val="00C806E8"/>
    <w:rPr>
      <w:rFonts w:eastAsia="SimSun" w:cs="Mangal"/>
      <w:kern w:val="3"/>
      <w:sz w:val="24"/>
      <w:szCs w:val="21"/>
      <w:lang w:val="x-none" w:eastAsia="zh-CN" w:bidi="hi-IN"/>
    </w:rPr>
  </w:style>
  <w:style w:type="paragraph" w:styleId="Listaconvietas3">
    <w:name w:val="List Bullet 3"/>
    <w:basedOn w:val="Normal"/>
    <w:uiPriority w:val="99"/>
    <w:unhideWhenUsed/>
    <w:rsid w:val="00C806E8"/>
    <w:pPr>
      <w:numPr>
        <w:numId w:val="17"/>
      </w:numPr>
      <w:autoSpaceDN w:val="0"/>
      <w:contextualSpacing/>
      <w:textAlignment w:val="baseline"/>
    </w:pPr>
    <w:rPr>
      <w:rFonts w:ascii="Times New Roman" w:eastAsia="SimSun" w:hAnsi="Times New Roman" w:cs="Mangal"/>
      <w:kern w:val="3"/>
      <w:szCs w:val="21"/>
      <w:lang w:eastAsia="zh-CN" w:bidi="hi-IN"/>
    </w:rPr>
  </w:style>
  <w:style w:type="paragraph" w:styleId="Listaconvietas4">
    <w:name w:val="List Bullet 4"/>
    <w:basedOn w:val="Normal"/>
    <w:uiPriority w:val="99"/>
    <w:unhideWhenUsed/>
    <w:rsid w:val="00C806E8"/>
    <w:pPr>
      <w:numPr>
        <w:numId w:val="18"/>
      </w:numPr>
      <w:autoSpaceDN w:val="0"/>
      <w:contextualSpacing/>
      <w:textAlignment w:val="baseline"/>
    </w:pPr>
    <w:rPr>
      <w:rFonts w:ascii="Times New Roman" w:eastAsia="SimSun" w:hAnsi="Times New Roman" w:cs="Mangal"/>
      <w:kern w:val="3"/>
      <w:szCs w:val="21"/>
      <w:lang w:eastAsia="zh-CN" w:bidi="hi-IN"/>
    </w:rPr>
  </w:style>
  <w:style w:type="paragraph" w:styleId="Continuarlista2">
    <w:name w:val="List Continue 2"/>
    <w:basedOn w:val="Normal"/>
    <w:uiPriority w:val="99"/>
    <w:unhideWhenUsed/>
    <w:rsid w:val="00C806E8"/>
    <w:pPr>
      <w:autoSpaceDN w:val="0"/>
      <w:spacing w:after="120"/>
      <w:ind w:left="566"/>
      <w:contextualSpacing/>
      <w:textAlignment w:val="baseline"/>
    </w:pPr>
    <w:rPr>
      <w:rFonts w:ascii="Times New Roman" w:eastAsia="SimSun" w:hAnsi="Times New Roman" w:cs="Mangal"/>
      <w:kern w:val="3"/>
      <w:szCs w:val="21"/>
      <w:lang w:eastAsia="zh-CN" w:bidi="hi-IN"/>
    </w:rPr>
  </w:style>
  <w:style w:type="paragraph" w:styleId="Continuarlista3">
    <w:name w:val="List Continue 3"/>
    <w:basedOn w:val="Normal"/>
    <w:uiPriority w:val="99"/>
    <w:unhideWhenUsed/>
    <w:rsid w:val="00C806E8"/>
    <w:pPr>
      <w:autoSpaceDN w:val="0"/>
      <w:spacing w:after="120"/>
      <w:ind w:left="849"/>
      <w:contextualSpacing/>
      <w:textAlignment w:val="baseline"/>
    </w:pPr>
    <w:rPr>
      <w:rFonts w:ascii="Times New Roman" w:eastAsia="SimSun" w:hAnsi="Times New Roman" w:cs="Mangal"/>
      <w:kern w:val="3"/>
      <w:szCs w:val="21"/>
      <w:lang w:eastAsia="zh-CN" w:bidi="hi-IN"/>
    </w:rPr>
  </w:style>
  <w:style w:type="paragraph" w:customStyle="1" w:styleId="Caracteresenmarcados">
    <w:name w:val="Caracteres enmarcados"/>
    <w:basedOn w:val="Normal"/>
    <w:uiPriority w:val="99"/>
    <w:qFormat/>
    <w:rsid w:val="00C806E8"/>
    <w:pPr>
      <w:autoSpaceDN w:val="0"/>
      <w:textAlignment w:val="baseline"/>
    </w:pPr>
    <w:rPr>
      <w:rFonts w:ascii="Times New Roman" w:eastAsia="SimSun" w:hAnsi="Times New Roman" w:cs="Mangal"/>
      <w:kern w:val="3"/>
      <w:lang w:eastAsia="zh-CN" w:bidi="hi-IN"/>
    </w:rPr>
  </w:style>
  <w:style w:type="paragraph" w:customStyle="1" w:styleId="Pa5">
    <w:name w:val="Pa5"/>
    <w:basedOn w:val="Normal"/>
    <w:next w:val="Normal"/>
    <w:uiPriority w:val="99"/>
    <w:qFormat/>
    <w:rsid w:val="00C806E8"/>
    <w:pPr>
      <w:widowControl/>
      <w:suppressAutoHyphens w:val="0"/>
      <w:autoSpaceDE w:val="0"/>
      <w:autoSpaceDN w:val="0"/>
      <w:adjustRightInd w:val="0"/>
      <w:spacing w:line="191" w:lineRule="atLeast"/>
    </w:pPr>
    <w:rPr>
      <w:rFonts w:ascii="Times New Roman" w:eastAsia="Times New Roman" w:hAnsi="Times New Roman"/>
      <w:kern w:val="0"/>
    </w:rPr>
  </w:style>
  <w:style w:type="paragraph" w:customStyle="1" w:styleId="ParaAttribute4">
    <w:name w:val="ParaAttribute4"/>
    <w:uiPriority w:val="99"/>
    <w:qFormat/>
    <w:rsid w:val="00C806E8"/>
    <w:pPr>
      <w:widowControl w:val="0"/>
      <w:wordWrap w:val="0"/>
      <w:jc w:val="both"/>
    </w:pPr>
    <w:rPr>
      <w:rFonts w:eastAsia="¹Å"/>
    </w:rPr>
  </w:style>
  <w:style w:type="character" w:customStyle="1" w:styleId="CharAttribute8">
    <w:name w:val="CharAttribute8"/>
    <w:rsid w:val="00C806E8"/>
    <w:rPr>
      <w:rFonts w:ascii="Arial" w:eastAsia="Times New Roman"/>
    </w:rPr>
  </w:style>
  <w:style w:type="character" w:customStyle="1" w:styleId="st">
    <w:name w:val="st"/>
    <w:rsid w:val="00C806E8"/>
  </w:style>
  <w:style w:type="character" w:customStyle="1" w:styleId="normaltextrun">
    <w:name w:val="normaltextrun"/>
    <w:rsid w:val="00C806E8"/>
  </w:style>
  <w:style w:type="character" w:styleId="Hipervnculovisitado">
    <w:name w:val="FollowedHyperlink"/>
    <w:uiPriority w:val="99"/>
    <w:unhideWhenUsed/>
    <w:rsid w:val="00C806E8"/>
    <w:rPr>
      <w:color w:val="800080"/>
      <w:u w:val="single"/>
    </w:rPr>
  </w:style>
  <w:style w:type="paragraph" w:customStyle="1" w:styleId="xl182">
    <w:name w:val="xl182"/>
    <w:basedOn w:val="Normal"/>
    <w:qFormat/>
    <w:rsid w:val="00C806E8"/>
    <w:pPr>
      <w:widowControl/>
      <w:suppressAutoHyphens w:val="0"/>
      <w:spacing w:before="100" w:beforeAutospacing="1" w:after="100" w:afterAutospacing="1"/>
    </w:pPr>
    <w:rPr>
      <w:rFonts w:ascii="Arial" w:eastAsia="Times New Roman" w:hAnsi="Arial" w:cs="Arial"/>
      <w:kern w:val="0"/>
    </w:rPr>
  </w:style>
  <w:style w:type="paragraph" w:customStyle="1" w:styleId="xl183">
    <w:name w:val="xl183"/>
    <w:basedOn w:val="Normal"/>
    <w:qFormat/>
    <w:rsid w:val="00C806E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C806E8"/>
    <w:pPr>
      <w:widowControl/>
      <w:pBdr>
        <w:top w:val="single" w:sz="8" w:space="0" w:color="auto"/>
        <w:left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5">
    <w:name w:val="xl185"/>
    <w:basedOn w:val="Normal"/>
    <w:qFormat/>
    <w:rsid w:val="00C806E8"/>
    <w:pPr>
      <w:widowControl/>
      <w:pBdr>
        <w:top w:val="single" w:sz="8"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6">
    <w:name w:val="xl186"/>
    <w:basedOn w:val="Normal"/>
    <w:qFormat/>
    <w:rsid w:val="00C806E8"/>
    <w:pPr>
      <w:widowControl/>
      <w:pBdr>
        <w:top w:val="single" w:sz="8" w:space="0" w:color="auto"/>
        <w:lef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7">
    <w:name w:val="xl187"/>
    <w:basedOn w:val="Normal"/>
    <w:qFormat/>
    <w:rsid w:val="00C806E8"/>
    <w:pPr>
      <w:widowControl/>
      <w:pBdr>
        <w:top w:val="single" w:sz="8" w:space="0" w:color="auto"/>
        <w:left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8">
    <w:name w:val="xl188"/>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89">
    <w:name w:val="xl189"/>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0">
    <w:name w:val="xl190"/>
    <w:basedOn w:val="Normal"/>
    <w:qFormat/>
    <w:rsid w:val="00C806E8"/>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1">
    <w:name w:val="xl191"/>
    <w:basedOn w:val="Normal"/>
    <w:qFormat/>
    <w:rsid w:val="00C806E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2">
    <w:name w:val="xl192"/>
    <w:basedOn w:val="Normal"/>
    <w:qFormat/>
    <w:rsid w:val="00C806E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3">
    <w:name w:val="xl193"/>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4">
    <w:name w:val="xl19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5">
    <w:name w:val="xl195"/>
    <w:basedOn w:val="Normal"/>
    <w:qFormat/>
    <w:rsid w:val="00C806E8"/>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6">
    <w:name w:val="xl196"/>
    <w:basedOn w:val="Normal"/>
    <w:qFormat/>
    <w:rsid w:val="00C806E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7">
    <w:name w:val="xl197"/>
    <w:basedOn w:val="Normal"/>
    <w:qFormat/>
    <w:rsid w:val="00C806E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198">
    <w:name w:val="xl198"/>
    <w:basedOn w:val="Normal"/>
    <w:qFormat/>
    <w:rsid w:val="00C806E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9">
    <w:name w:val="xl199"/>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00">
    <w:name w:val="xl200"/>
    <w:basedOn w:val="Normal"/>
    <w:qFormat/>
    <w:rsid w:val="00C806E8"/>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1">
    <w:name w:val="xl201"/>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2">
    <w:name w:val="xl202"/>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3">
    <w:name w:val="xl203"/>
    <w:basedOn w:val="Normal"/>
    <w:qFormat/>
    <w:rsid w:val="00C806E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4">
    <w:name w:val="xl20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5">
    <w:name w:val="xl20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6">
    <w:name w:val="xl206"/>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07">
    <w:name w:val="xl207"/>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08">
    <w:name w:val="xl208"/>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09">
    <w:name w:val="xl209"/>
    <w:basedOn w:val="Normal"/>
    <w:qFormat/>
    <w:rsid w:val="00C806E8"/>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0">
    <w:name w:val="xl210"/>
    <w:basedOn w:val="Normal"/>
    <w:qFormat/>
    <w:rsid w:val="00C806E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1">
    <w:name w:val="xl211"/>
    <w:basedOn w:val="Normal"/>
    <w:qFormat/>
    <w:rsid w:val="00C806E8"/>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character" w:customStyle="1" w:styleId="apple-converted-space">
    <w:name w:val="apple-converted-space"/>
    <w:rsid w:val="00C806E8"/>
  </w:style>
  <w:style w:type="paragraph" w:customStyle="1" w:styleId="xl181">
    <w:name w:val="xl181"/>
    <w:basedOn w:val="Normal"/>
    <w:qFormat/>
    <w:rsid w:val="00C806E8"/>
    <w:pPr>
      <w:widowControl/>
      <w:suppressAutoHyphens w:val="0"/>
      <w:spacing w:before="100" w:beforeAutospacing="1" w:after="100" w:afterAutospacing="1"/>
    </w:pPr>
    <w:rPr>
      <w:rFonts w:ascii="Arial" w:eastAsia="Times New Roman" w:hAnsi="Arial" w:cs="Arial"/>
      <w:kern w:val="0"/>
    </w:rPr>
  </w:style>
  <w:style w:type="paragraph" w:customStyle="1" w:styleId="xl212">
    <w:name w:val="xl212"/>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13">
    <w:name w:val="xl213"/>
    <w:basedOn w:val="Normal"/>
    <w:qFormat/>
    <w:rsid w:val="00C806E8"/>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4">
    <w:name w:val="xl214"/>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5">
    <w:name w:val="xl215"/>
    <w:basedOn w:val="Normal"/>
    <w:qFormat/>
    <w:rsid w:val="00C806E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6">
    <w:name w:val="xl216"/>
    <w:basedOn w:val="Normal"/>
    <w:qFormat/>
    <w:rsid w:val="00C806E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7">
    <w:name w:val="xl217"/>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8">
    <w:name w:val="xl218"/>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9">
    <w:name w:val="xl219"/>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20">
    <w:name w:val="xl220"/>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21">
    <w:name w:val="xl221"/>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22">
    <w:name w:val="xl222"/>
    <w:basedOn w:val="Normal"/>
    <w:qFormat/>
    <w:rsid w:val="00C806E8"/>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3">
    <w:name w:val="xl223"/>
    <w:basedOn w:val="Normal"/>
    <w:qFormat/>
    <w:rsid w:val="00C806E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24">
    <w:name w:val="xl224"/>
    <w:basedOn w:val="Normal"/>
    <w:qFormat/>
    <w:rsid w:val="00C806E8"/>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25">
    <w:name w:val="xl225"/>
    <w:basedOn w:val="Normal"/>
    <w:qFormat/>
    <w:rsid w:val="00C806E8"/>
    <w:pPr>
      <w:widowControl/>
      <w:suppressAutoHyphens w:val="0"/>
      <w:spacing w:before="100" w:beforeAutospacing="1" w:after="100" w:afterAutospacing="1"/>
    </w:pPr>
    <w:rPr>
      <w:rFonts w:ascii="Arial" w:eastAsia="Times New Roman" w:hAnsi="Arial" w:cs="Arial"/>
      <w:kern w:val="0"/>
    </w:rPr>
  </w:style>
  <w:style w:type="paragraph" w:customStyle="1" w:styleId="xl226">
    <w:name w:val="xl226"/>
    <w:basedOn w:val="Normal"/>
    <w:qFormat/>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7">
    <w:name w:val="xl227"/>
    <w:basedOn w:val="Normal"/>
    <w:qFormat/>
    <w:rsid w:val="00C806E8"/>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8">
    <w:name w:val="xl228"/>
    <w:basedOn w:val="Normal"/>
    <w:qFormat/>
    <w:rsid w:val="00C806E8"/>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9">
    <w:name w:val="xl229"/>
    <w:basedOn w:val="Normal"/>
    <w:qFormat/>
    <w:rsid w:val="00C806E8"/>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0">
    <w:name w:val="xl230"/>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1">
    <w:name w:val="xl231"/>
    <w:basedOn w:val="Normal"/>
    <w:qFormat/>
    <w:rsid w:val="00C806E8"/>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2">
    <w:name w:val="xl232"/>
    <w:basedOn w:val="Normal"/>
    <w:qFormat/>
    <w:rsid w:val="00C806E8"/>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3">
    <w:name w:val="xl233"/>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4">
    <w:name w:val="xl23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5">
    <w:name w:val="xl23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6">
    <w:name w:val="xl236"/>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7">
    <w:name w:val="xl237"/>
    <w:basedOn w:val="Normal"/>
    <w:qFormat/>
    <w:rsid w:val="00C806E8"/>
    <w:pPr>
      <w:widowControl/>
      <w:pBdr>
        <w:top w:val="single" w:sz="8" w:space="0" w:color="auto"/>
        <w:left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8">
    <w:name w:val="xl238"/>
    <w:basedOn w:val="Normal"/>
    <w:qFormat/>
    <w:rsid w:val="00C806E8"/>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9">
    <w:name w:val="xl239"/>
    <w:basedOn w:val="Normal"/>
    <w:qFormat/>
    <w:rsid w:val="00C806E8"/>
    <w:pPr>
      <w:widowControl/>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0">
    <w:name w:val="xl240"/>
    <w:basedOn w:val="Normal"/>
    <w:qFormat/>
    <w:rsid w:val="00C806E8"/>
    <w:pPr>
      <w:widowControl/>
      <w:pBdr>
        <w:top w:val="single" w:sz="8" w:space="0" w:color="auto"/>
        <w:left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1">
    <w:name w:val="xl241"/>
    <w:basedOn w:val="Normal"/>
    <w:qFormat/>
    <w:rsid w:val="00C806E8"/>
    <w:pPr>
      <w:widowControl/>
      <w:pBdr>
        <w:top w:val="single" w:sz="8" w:space="0" w:color="auto"/>
        <w:left w:val="single" w:sz="8" w:space="0" w:color="auto"/>
        <w:right w:val="single" w:sz="8"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2">
    <w:name w:val="xl242"/>
    <w:basedOn w:val="Normal"/>
    <w:qFormat/>
    <w:rsid w:val="00C806E8"/>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C806E8"/>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44">
    <w:name w:val="xl244"/>
    <w:basedOn w:val="Normal"/>
    <w:qFormat/>
    <w:rsid w:val="00C806E8"/>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5">
    <w:name w:val="xl245"/>
    <w:basedOn w:val="Normal"/>
    <w:qFormat/>
    <w:rsid w:val="00C806E8"/>
    <w:pPr>
      <w:widowControl/>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6">
    <w:name w:val="xl246"/>
    <w:basedOn w:val="Normal"/>
    <w:qFormat/>
    <w:rsid w:val="00C806E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247">
    <w:name w:val="xl247"/>
    <w:basedOn w:val="Normal"/>
    <w:qFormat/>
    <w:rsid w:val="00C806E8"/>
    <w:pPr>
      <w:widowControl/>
      <w:pBdr>
        <w:top w:val="single" w:sz="4" w:space="0" w:color="auto"/>
        <w:left w:val="single" w:sz="4" w:space="0" w:color="auto"/>
        <w:bottom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8">
    <w:name w:val="xl248"/>
    <w:basedOn w:val="Normal"/>
    <w:qFormat/>
    <w:rsid w:val="00C806E8"/>
    <w:pPr>
      <w:widowControl/>
      <w:pBdr>
        <w:top w:val="single" w:sz="8" w:space="0" w:color="auto"/>
        <w:left w:val="single" w:sz="8" w:space="0" w:color="auto"/>
        <w:bottom w:val="single" w:sz="8" w:space="0" w:color="auto"/>
        <w:right w:val="single" w:sz="8" w:space="0" w:color="auto"/>
      </w:pBdr>
      <w:shd w:val="clear" w:color="000000" w:fill="D8E4BC"/>
      <w:suppressAutoHyphens w:val="0"/>
      <w:spacing w:before="100" w:beforeAutospacing="1" w:after="100" w:afterAutospacing="1"/>
    </w:pPr>
    <w:rPr>
      <w:rFonts w:ascii="Arial" w:eastAsia="Times New Roman" w:hAnsi="Arial" w:cs="Arial"/>
      <w:b/>
      <w:bCs/>
      <w:kern w:val="0"/>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C806E8"/>
    <w:rPr>
      <w:rFonts w:ascii="Times New Roman" w:hAnsi="Times New Roman" w:cs="Mangal"/>
      <w:kern w:val="3"/>
      <w:sz w:val="24"/>
      <w:szCs w:val="21"/>
      <w:lang w:eastAsia="zh-CN" w:bidi="hi-IN"/>
    </w:rPr>
  </w:style>
  <w:style w:type="character" w:customStyle="1" w:styleId="TextocomentarioCar1">
    <w:name w:val="Texto comentario Car1"/>
    <w:semiHidden/>
    <w:rsid w:val="00C806E8"/>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C806E8"/>
    <w:rPr>
      <w:rFonts w:ascii="Times New Roman" w:hAnsi="Times New Roman" w:cs="Mangal"/>
      <w:b/>
      <w:bCs/>
      <w:kern w:val="3"/>
      <w:szCs w:val="18"/>
      <w:lang w:eastAsia="zh-CN" w:bidi="hi-IN"/>
    </w:rPr>
  </w:style>
  <w:style w:type="character" w:customStyle="1" w:styleId="TextodegloboCar1">
    <w:name w:val="Texto de globo Car1"/>
    <w:uiPriority w:val="99"/>
    <w:semiHidden/>
    <w:rsid w:val="00C806E8"/>
    <w:rPr>
      <w:rFonts w:ascii="Tahoma" w:hAnsi="Tahoma" w:cs="Mangal"/>
      <w:kern w:val="3"/>
      <w:sz w:val="16"/>
      <w:szCs w:val="14"/>
      <w:lang w:eastAsia="zh-CN" w:bidi="hi-IN"/>
    </w:rPr>
  </w:style>
  <w:style w:type="character" w:customStyle="1" w:styleId="PiedepginaCar1">
    <w:name w:val="Pie de página Car1"/>
    <w:aliases w:val="f Car1,AL Pie de página Car1,Pie de página AL Car1"/>
    <w:uiPriority w:val="99"/>
    <w:semiHidden/>
    <w:rsid w:val="00C806E8"/>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C806E8"/>
    <w:rPr>
      <w:rFonts w:ascii="Times New Roman" w:hAnsi="Times New Roman" w:cs="Mangal"/>
      <w:kern w:val="3"/>
      <w:szCs w:val="18"/>
      <w:lang w:eastAsia="zh-CN" w:bidi="hi-IN"/>
    </w:rPr>
  </w:style>
  <w:style w:type="character" w:customStyle="1" w:styleId="SaludoCar1">
    <w:name w:val="Saludo Car1"/>
    <w:uiPriority w:val="99"/>
    <w:semiHidden/>
    <w:rsid w:val="00C806E8"/>
    <w:rPr>
      <w:rFonts w:ascii="Times New Roman" w:hAnsi="Times New Roman" w:cs="Mangal"/>
      <w:kern w:val="3"/>
      <w:sz w:val="24"/>
      <w:szCs w:val="21"/>
      <w:lang w:eastAsia="zh-CN" w:bidi="hi-IN"/>
    </w:rPr>
  </w:style>
  <w:style w:type="character" w:customStyle="1" w:styleId="SubttuloCar1">
    <w:name w:val="Subtítulo Car1"/>
    <w:uiPriority w:val="11"/>
    <w:rsid w:val="00C806E8"/>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semiHidden/>
    <w:rsid w:val="00C806E8"/>
  </w:style>
  <w:style w:type="paragraph" w:customStyle="1" w:styleId="xl63">
    <w:name w:val="xl63"/>
    <w:basedOn w:val="Normal"/>
    <w:qFormat/>
    <w:rsid w:val="00C806E8"/>
    <w:pPr>
      <w:widowControl/>
      <w:suppressAutoHyphens w:val="0"/>
      <w:spacing w:before="100" w:beforeAutospacing="1" w:after="100" w:afterAutospacing="1"/>
    </w:pPr>
    <w:rPr>
      <w:rFonts w:ascii="Arial Narrow" w:eastAsia="Times New Roman" w:hAnsi="Arial Narrow"/>
      <w:kern w:val="0"/>
    </w:rPr>
  </w:style>
  <w:style w:type="paragraph" w:customStyle="1" w:styleId="xl64">
    <w:name w:val="xl64"/>
    <w:basedOn w:val="Normal"/>
    <w:qFormat/>
    <w:rsid w:val="00C806E8"/>
    <w:pPr>
      <w:widowControl/>
      <w:suppressAutoHyphens w:val="0"/>
      <w:spacing w:before="100" w:beforeAutospacing="1" w:after="100" w:afterAutospacing="1"/>
    </w:pPr>
    <w:rPr>
      <w:rFonts w:ascii="Arial Narrow" w:eastAsia="Times New Roman" w:hAnsi="Arial Narrow"/>
      <w:kern w:val="0"/>
    </w:rPr>
  </w:style>
  <w:style w:type="paragraph" w:customStyle="1" w:styleId="xl65">
    <w:name w:val="xl65"/>
    <w:basedOn w:val="Normal"/>
    <w:qFormat/>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6">
    <w:name w:val="xl66"/>
    <w:basedOn w:val="Normal"/>
    <w:qFormat/>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qFormat/>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9">
    <w:name w:val="xl69"/>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70">
    <w:name w:val="xl70"/>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u w:val="single"/>
    </w:rPr>
  </w:style>
  <w:style w:type="paragraph" w:customStyle="1" w:styleId="xl71">
    <w:name w:val="xl71"/>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color w:val="000000"/>
      <w:kern w:val="0"/>
      <w:sz w:val="16"/>
      <w:szCs w:val="16"/>
    </w:rPr>
  </w:style>
  <w:style w:type="paragraph" w:customStyle="1" w:styleId="xl72">
    <w:name w:val="xl72"/>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rPr>
  </w:style>
  <w:style w:type="paragraph" w:customStyle="1" w:styleId="xl73">
    <w:name w:val="xl73"/>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4">
    <w:name w:val="xl7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5">
    <w:name w:val="xl7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kern w:val="0"/>
      <w:sz w:val="16"/>
      <w:szCs w:val="16"/>
    </w:rPr>
  </w:style>
  <w:style w:type="paragraph" w:styleId="Sangra2detindependiente">
    <w:name w:val="Body Text Indent 2"/>
    <w:basedOn w:val="Normal"/>
    <w:link w:val="Sangra2detindependienteCar"/>
    <w:uiPriority w:val="99"/>
    <w:unhideWhenUsed/>
    <w:rsid w:val="00C806E8"/>
    <w:pPr>
      <w:autoSpaceDN w:val="0"/>
      <w:spacing w:after="120" w:line="480" w:lineRule="auto"/>
      <w:ind w:left="283"/>
      <w:textAlignment w:val="baseline"/>
    </w:pPr>
    <w:rPr>
      <w:rFonts w:ascii="Times New Roman" w:eastAsia="SimSun" w:hAnsi="Times New Roman" w:cs="Mangal"/>
      <w:kern w:val="3"/>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C806E8"/>
    <w:rPr>
      <w:rFonts w:eastAsia="SimSun" w:cs="Mangal"/>
      <w:kern w:val="3"/>
      <w:sz w:val="24"/>
      <w:szCs w:val="21"/>
      <w:lang w:val="x-none" w:eastAsia="zh-CN" w:bidi="hi-IN"/>
    </w:rPr>
  </w:style>
  <w:style w:type="character" w:customStyle="1" w:styleId="baj1">
    <w:name w:val="b_aj1"/>
    <w:rsid w:val="00C806E8"/>
    <w:rPr>
      <w:b/>
      <w:bCs/>
      <w:color w:val="000000"/>
    </w:rPr>
  </w:style>
  <w:style w:type="paragraph" w:customStyle="1" w:styleId="xl249">
    <w:name w:val="xl249"/>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i/>
      <w:iCs/>
      <w:kern w:val="0"/>
      <w:sz w:val="20"/>
      <w:szCs w:val="20"/>
    </w:rPr>
  </w:style>
  <w:style w:type="paragraph" w:customStyle="1" w:styleId="xl250">
    <w:name w:val="xl250"/>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1">
    <w:name w:val="xl251"/>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2">
    <w:name w:val="xl252"/>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3">
    <w:name w:val="xl253"/>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4">
    <w:name w:val="xl254"/>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5">
    <w:name w:val="xl255"/>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6">
    <w:name w:val="xl256"/>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7">
    <w:name w:val="xl257"/>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8">
    <w:name w:val="xl258"/>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9">
    <w:name w:val="xl259"/>
    <w:basedOn w:val="Normal"/>
    <w:rsid w:val="00C806E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0">
    <w:name w:val="xl260"/>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1">
    <w:name w:val="xl261"/>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rsid w:val="00C806E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rsid w:val="00C806E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rsid w:val="00C806E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rsid w:val="00C806E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numbering" w:customStyle="1" w:styleId="Sinlista1">
    <w:name w:val="Sin lista1"/>
    <w:next w:val="Sinlista"/>
    <w:uiPriority w:val="99"/>
    <w:semiHidden/>
    <w:unhideWhenUsed/>
    <w:rsid w:val="00C806E8"/>
  </w:style>
  <w:style w:type="character" w:customStyle="1" w:styleId="a9">
    <w:name w:val="a9"/>
    <w:rsid w:val="00C806E8"/>
  </w:style>
  <w:style w:type="paragraph" w:customStyle="1" w:styleId="pa43">
    <w:name w:val="pa43"/>
    <w:basedOn w:val="Normal"/>
    <w:rsid w:val="00C806E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tyle12">
    <w:name w:val="Style 12"/>
    <w:uiPriority w:val="99"/>
    <w:rsid w:val="00C806E8"/>
    <w:pPr>
      <w:widowControl w:val="0"/>
      <w:autoSpaceDE w:val="0"/>
      <w:autoSpaceDN w:val="0"/>
      <w:adjustRightInd w:val="0"/>
    </w:pPr>
    <w:rPr>
      <w:lang w:val="en-US"/>
    </w:rPr>
  </w:style>
  <w:style w:type="paragraph" w:styleId="Textodebloque">
    <w:name w:val="Block Text"/>
    <w:basedOn w:val="Normal"/>
    <w:rsid w:val="00C806E8"/>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C806E8"/>
    <w:pPr>
      <w:widowControl/>
      <w:suppressAutoHyphens w:val="0"/>
      <w:jc w:val="center"/>
    </w:pPr>
    <w:rPr>
      <w:rFonts w:ascii="Arial" w:eastAsia="Times New Roman" w:hAnsi="Arial"/>
      <w:b/>
      <w:kern w:val="0"/>
      <w:sz w:val="22"/>
      <w:szCs w:val="20"/>
      <w:lang w:val="es-ES_tradnl" w:eastAsia="es-ES"/>
    </w:rPr>
  </w:style>
  <w:style w:type="table" w:customStyle="1" w:styleId="Tablaconcuadrcula1">
    <w:name w:val="Tabla con cuadrícula1"/>
    <w:basedOn w:val="Tablanormal"/>
    <w:next w:val="Tablaconcuadrcula"/>
    <w:uiPriority w:val="59"/>
    <w:rsid w:val="00C806E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C806E8"/>
  </w:style>
  <w:style w:type="paragraph" w:customStyle="1" w:styleId="Textoindependiente21">
    <w:name w:val="Texto independiente 21"/>
    <w:basedOn w:val="Normal"/>
    <w:rsid w:val="00C806E8"/>
    <w:pPr>
      <w:widowControl/>
      <w:ind w:left="1440"/>
      <w:jc w:val="both"/>
    </w:pPr>
    <w:rPr>
      <w:rFonts w:ascii="Arial" w:eastAsia="Times New Roman" w:hAnsi="Arial" w:cs="Arial"/>
      <w:b/>
      <w:spacing w:val="-3"/>
      <w:kern w:val="0"/>
      <w:sz w:val="22"/>
      <w:szCs w:val="22"/>
      <w:lang w:eastAsia="en-US"/>
    </w:rPr>
  </w:style>
  <w:style w:type="paragraph" w:customStyle="1" w:styleId="CM39">
    <w:name w:val="CM39"/>
    <w:basedOn w:val="Default"/>
    <w:next w:val="Default"/>
    <w:uiPriority w:val="99"/>
    <w:rsid w:val="00C806E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C806E8"/>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C806E8"/>
    <w:rPr>
      <w:i/>
      <w:iCs/>
    </w:rPr>
  </w:style>
  <w:style w:type="paragraph" w:styleId="Encabezadodemensaje">
    <w:name w:val="Message Header"/>
    <w:basedOn w:val="Normal"/>
    <w:link w:val="EncabezadodemensajeCar"/>
    <w:uiPriority w:val="99"/>
    <w:rsid w:val="00C806E8"/>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es-ES_tradnl" w:eastAsia="es-ES"/>
    </w:rPr>
  </w:style>
  <w:style w:type="character" w:customStyle="1" w:styleId="EncabezadodemensajeCar">
    <w:name w:val="Encabezado de mensaje Car"/>
    <w:basedOn w:val="Fuentedeprrafopredeter"/>
    <w:link w:val="Encabezadodemensaje"/>
    <w:uiPriority w:val="99"/>
    <w:rsid w:val="00C806E8"/>
    <w:rPr>
      <w:rFonts w:ascii="Arial" w:hAnsi="Arial"/>
      <w:sz w:val="24"/>
      <w:shd w:val="pct20" w:color="auto" w:fill="auto"/>
      <w:lang w:val="es-ES_tradnl" w:eastAsia="es-ES"/>
    </w:rPr>
  </w:style>
  <w:style w:type="paragraph" w:styleId="Cierre">
    <w:name w:val="Closing"/>
    <w:basedOn w:val="Normal"/>
    <w:link w:val="CierreCar"/>
    <w:rsid w:val="00C806E8"/>
    <w:pPr>
      <w:widowControl/>
      <w:suppressAutoHyphens w:val="0"/>
      <w:ind w:left="4252"/>
    </w:pPr>
    <w:rPr>
      <w:rFonts w:ascii="Times New Roman" w:eastAsia="Times New Roman" w:hAnsi="Times New Roman"/>
      <w:kern w:val="0"/>
      <w:sz w:val="20"/>
      <w:szCs w:val="20"/>
      <w:lang w:val="es-ES_tradnl" w:eastAsia="es-ES"/>
    </w:rPr>
  </w:style>
  <w:style w:type="character" w:customStyle="1" w:styleId="CierreCar">
    <w:name w:val="Cierre Car"/>
    <w:basedOn w:val="Fuentedeprrafopredeter"/>
    <w:link w:val="Cierre"/>
    <w:rsid w:val="00C806E8"/>
    <w:rPr>
      <w:lang w:val="es-ES_tradnl" w:eastAsia="es-ES"/>
    </w:rPr>
  </w:style>
  <w:style w:type="paragraph" w:styleId="Sangra3detindependiente">
    <w:name w:val="Body Text Indent 3"/>
    <w:basedOn w:val="Normal"/>
    <w:link w:val="Sangra3detindependienteCar"/>
    <w:uiPriority w:val="99"/>
    <w:rsid w:val="00C806E8"/>
    <w:pPr>
      <w:widowControl/>
      <w:suppressAutoHyphens w:val="0"/>
      <w:spacing w:line="360" w:lineRule="auto"/>
      <w:ind w:left="426"/>
      <w:jc w:val="both"/>
    </w:pPr>
    <w:rPr>
      <w:rFonts w:ascii="Arial" w:eastAsia="Times New Roman" w:hAnsi="Arial"/>
      <w:kern w:val="0"/>
      <w:szCs w:val="20"/>
      <w:lang w:val="es-ES_tradnl" w:eastAsia="es-ES"/>
    </w:rPr>
  </w:style>
  <w:style w:type="character" w:customStyle="1" w:styleId="Sangra3detindependienteCar">
    <w:name w:val="Sangría 3 de t. independiente Car"/>
    <w:basedOn w:val="Fuentedeprrafopredeter"/>
    <w:link w:val="Sangra3detindependiente"/>
    <w:uiPriority w:val="99"/>
    <w:rsid w:val="00C806E8"/>
    <w:rPr>
      <w:rFonts w:ascii="Arial" w:hAnsi="Arial"/>
      <w:sz w:val="24"/>
      <w:lang w:val="es-ES_tradnl" w:eastAsia="es-ES"/>
    </w:rPr>
  </w:style>
  <w:style w:type="paragraph" w:customStyle="1" w:styleId="MARITZA4">
    <w:name w:val="MARITZA4"/>
    <w:basedOn w:val="MARITZA3"/>
    <w:rsid w:val="00C806E8"/>
    <w:pPr>
      <w:jc w:val="center"/>
    </w:pPr>
    <w:rPr>
      <w:b/>
    </w:rPr>
  </w:style>
  <w:style w:type="paragraph" w:customStyle="1" w:styleId="BodyText21">
    <w:name w:val="Body Text 21"/>
    <w:basedOn w:val="Normal"/>
    <w:rsid w:val="00C806E8"/>
    <w:pPr>
      <w:widowControl/>
      <w:suppressAutoHyphens w:val="0"/>
      <w:jc w:val="both"/>
    </w:pPr>
    <w:rPr>
      <w:rFonts w:ascii="Arial" w:eastAsia="Times New Roman" w:hAnsi="Arial"/>
      <w:kern w:val="0"/>
      <w:sz w:val="22"/>
      <w:szCs w:val="20"/>
      <w:lang w:val="es-ES_tradnl" w:eastAsia="es-ES"/>
    </w:rPr>
  </w:style>
  <w:style w:type="paragraph" w:customStyle="1" w:styleId="Sangra2detindependiente1">
    <w:name w:val="Sangría 2 de t. independiente1"/>
    <w:basedOn w:val="Normal"/>
    <w:rsid w:val="00C806E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rsid w:val="00C806E8"/>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1">
    <w:name w:val="1"/>
    <w:basedOn w:val="Normal"/>
    <w:next w:val="Sangradetextonormal"/>
    <w:rsid w:val="00C806E8"/>
    <w:pPr>
      <w:widowControl/>
      <w:suppressAutoHyphens w:val="0"/>
      <w:spacing w:after="120"/>
      <w:ind w:left="283"/>
    </w:pPr>
    <w:rPr>
      <w:rFonts w:ascii="Times New Roman" w:eastAsia="Times New Roman" w:hAnsi="Times New Roman"/>
      <w:kern w:val="0"/>
      <w:sz w:val="20"/>
      <w:szCs w:val="20"/>
      <w:lang w:val="es-ES_tradnl" w:eastAsia="es-ES"/>
    </w:rPr>
  </w:style>
  <w:style w:type="paragraph" w:styleId="Mapadeldocumento">
    <w:name w:val="Document Map"/>
    <w:basedOn w:val="Normal"/>
    <w:link w:val="MapadeldocumentoCar"/>
    <w:semiHidden/>
    <w:rsid w:val="00C806E8"/>
    <w:pPr>
      <w:widowControl/>
      <w:shd w:val="clear" w:color="auto" w:fill="000080"/>
      <w:suppressAutoHyphens w:val="0"/>
    </w:pPr>
    <w:rPr>
      <w:rFonts w:ascii="Tahoma" w:eastAsia="Times New Roman" w:hAnsi="Tahoma"/>
      <w:kern w:val="0"/>
      <w:sz w:val="20"/>
      <w:szCs w:val="20"/>
      <w:lang w:val="es-ES_tradnl" w:eastAsia="es-ES"/>
    </w:rPr>
  </w:style>
  <w:style w:type="character" w:customStyle="1" w:styleId="MapadeldocumentoCar">
    <w:name w:val="Mapa del documento Car"/>
    <w:basedOn w:val="Fuentedeprrafopredeter"/>
    <w:link w:val="Mapadeldocumento"/>
    <w:semiHidden/>
    <w:rsid w:val="00C806E8"/>
    <w:rPr>
      <w:rFonts w:ascii="Tahoma" w:hAnsi="Tahoma"/>
      <w:shd w:val="clear" w:color="auto" w:fill="000080"/>
      <w:lang w:val="es-ES_tradnl" w:eastAsia="es-ES"/>
    </w:rPr>
  </w:style>
  <w:style w:type="paragraph" w:customStyle="1" w:styleId="CarCarCarCarCarCarCar">
    <w:name w:val="Car Car Car Car Car Car Car"/>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autoRedefine/>
    <w:rsid w:val="00C806E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subcaptulo0">
    <w:name w:val="subcaptulo"/>
    <w:basedOn w:val="Normal"/>
    <w:rsid w:val="00C806E8"/>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CharCarCarCarCarCarCarCarCharCharCar">
    <w:name w:val="Char Car Car Car Car Car Car Car Char Char Car"/>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rsid w:val="00C806E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rsid w:val="00C806E8"/>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xl27">
    <w:name w:val="xl27"/>
    <w:basedOn w:val="Normal"/>
    <w:rsid w:val="00C806E8"/>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_tradnl" w:eastAsia="es-ES"/>
    </w:rPr>
  </w:style>
  <w:style w:type="paragraph" w:customStyle="1" w:styleId="Textosinformato1">
    <w:name w:val="Texto sin formato1"/>
    <w:basedOn w:val="Normal"/>
    <w:rsid w:val="00C806E8"/>
    <w:pPr>
      <w:widowControl/>
      <w:suppressAutoHyphens w:val="0"/>
    </w:pPr>
    <w:rPr>
      <w:rFonts w:ascii="Courier New" w:eastAsia="Times New Roman" w:hAnsi="Courier New"/>
      <w:kern w:val="0"/>
      <w:sz w:val="20"/>
      <w:szCs w:val="20"/>
      <w:lang w:val="es-ES_tradnl" w:eastAsia="es-ES"/>
    </w:rPr>
  </w:style>
  <w:style w:type="paragraph" w:customStyle="1" w:styleId="Subttulo2">
    <w:name w:val="Subtítulo 2"/>
    <w:basedOn w:val="Subttulo"/>
    <w:next w:val="Normal"/>
    <w:rsid w:val="00C806E8"/>
    <w:pPr>
      <w:autoSpaceDE/>
      <w:autoSpaceDN/>
      <w:spacing w:after="60"/>
      <w:outlineLvl w:val="1"/>
    </w:pPr>
    <w:rPr>
      <w:b w:val="0"/>
      <w:sz w:val="24"/>
      <w:lang w:val="es-ES_tradnl"/>
    </w:rPr>
  </w:style>
  <w:style w:type="paragraph" w:customStyle="1" w:styleId="Text1">
    <w:name w:val="Text1"/>
    <w:basedOn w:val="Ttulo2"/>
    <w:rsid w:val="00C806E8"/>
    <w:pPr>
      <w:keepNext w:val="0"/>
      <w:numPr>
        <w:ilvl w:val="0"/>
        <w:numId w:val="0"/>
      </w:numPr>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debloque1">
    <w:name w:val="Texto de bloque1"/>
    <w:basedOn w:val="Normal"/>
    <w:rsid w:val="00C806E8"/>
    <w:pPr>
      <w:suppressAutoHyphens w:val="0"/>
      <w:ind w:left="1418" w:right="333" w:hanging="1418"/>
      <w:jc w:val="both"/>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806E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paragraph" w:styleId="Fecha">
    <w:name w:val="Date"/>
    <w:basedOn w:val="Normal"/>
    <w:next w:val="Normal"/>
    <w:link w:val="FechaCar"/>
    <w:rsid w:val="00C806E8"/>
    <w:pPr>
      <w:widowControl/>
      <w:suppressAutoHyphens w:val="0"/>
    </w:pPr>
    <w:rPr>
      <w:rFonts w:ascii="Times New Roman" w:eastAsia="Times New Roman" w:hAnsi="Times New Roman"/>
      <w:kern w:val="0"/>
      <w:sz w:val="20"/>
      <w:szCs w:val="20"/>
      <w:lang w:val="es-ES_tradnl" w:eastAsia="es-ES"/>
    </w:rPr>
  </w:style>
  <w:style w:type="character" w:customStyle="1" w:styleId="FechaCar">
    <w:name w:val="Fecha Car"/>
    <w:basedOn w:val="Fuentedeprrafopredeter"/>
    <w:link w:val="Fecha"/>
    <w:rsid w:val="00C806E8"/>
    <w:rPr>
      <w:lang w:val="es-ES_tradnl" w:eastAsia="es-ES"/>
    </w:rPr>
  </w:style>
  <w:style w:type="paragraph" w:customStyle="1" w:styleId="maritza40">
    <w:name w:val="maritza4"/>
    <w:basedOn w:val="Normal"/>
    <w:rsid w:val="00C806E8"/>
    <w:pPr>
      <w:widowControl/>
      <w:suppressAutoHyphens w:val="0"/>
      <w:spacing w:line="360" w:lineRule="atLeast"/>
      <w:jc w:val="center"/>
    </w:pPr>
    <w:rPr>
      <w:rFonts w:ascii="Times New Roman" w:eastAsia="Times New Roman" w:hAnsi="Times New Roman"/>
      <w:b/>
      <w:bCs/>
      <w:kern w:val="0"/>
      <w:lang w:val="es-ES_tradnl" w:eastAsia="es-ES"/>
    </w:rPr>
  </w:style>
  <w:style w:type="paragraph" w:customStyle="1" w:styleId="CarCarCarCarCarCarCar1">
    <w:name w:val="Car Car Car Car Car Car Car1"/>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C806E8"/>
    <w:rPr>
      <w:rFonts w:ascii="Arial" w:hAnsi="Arial"/>
      <w:sz w:val="24"/>
      <w:lang w:val="es-CO"/>
    </w:rPr>
  </w:style>
  <w:style w:type="paragraph" w:customStyle="1" w:styleId="CharCarCarCarCarCarCarCarCharCharCar1">
    <w:name w:val="Char Car Car Car Car Car Car Car Char Char Car1"/>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rsid w:val="00C806E8"/>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rsid w:val="00C806E8"/>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rsid w:val="00C806E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C806E8"/>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rsid w:val="00C806E8"/>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1">
    <w:name w:val="Char Char1"/>
    <w:basedOn w:val="Normal"/>
    <w:rsid w:val="00C806E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extonavy1">
    <w:name w:val="texto_navy1"/>
    <w:rsid w:val="00C806E8"/>
    <w:rPr>
      <w:color w:val="000080"/>
    </w:rPr>
  </w:style>
  <w:style w:type="numbering" w:customStyle="1" w:styleId="Sinlista11">
    <w:name w:val="Sin lista11"/>
    <w:next w:val="Sinlista"/>
    <w:uiPriority w:val="99"/>
    <w:semiHidden/>
    <w:unhideWhenUsed/>
    <w:rsid w:val="00C806E8"/>
  </w:style>
  <w:style w:type="character" w:customStyle="1" w:styleId="Ttulo1Car1">
    <w:name w:val="Título 1 Car1"/>
    <w:aliases w:val="título 1 Car1,Pregunta Car1,Edgar 1 Car1"/>
    <w:rsid w:val="00C806E8"/>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C806E8"/>
    <w:pPr>
      <w:widowControl/>
      <w:suppressAutoHyphens w:val="0"/>
      <w:jc w:val="both"/>
    </w:pPr>
    <w:rPr>
      <w:rFonts w:ascii="Arial" w:eastAsia="Times New Roman" w:hAnsi="Arial"/>
      <w:kern w:val="0"/>
      <w:sz w:val="22"/>
      <w:lang w:val="es-ES_tradnl" w:eastAsia="es-ES"/>
    </w:rPr>
  </w:style>
  <w:style w:type="table" w:customStyle="1" w:styleId="Tablaconcuadrcula11">
    <w:name w:val="Tabla con cuadrícula11"/>
    <w:basedOn w:val="Tablanormal"/>
    <w:next w:val="Tablaconcuadrcula"/>
    <w:uiPriority w:val="59"/>
    <w:rsid w:val="00C806E8"/>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7">
    <w:name w:val="xl77"/>
    <w:basedOn w:val="Normal"/>
    <w:qFormat/>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8">
    <w:name w:val="xl78"/>
    <w:basedOn w:val="Normal"/>
    <w:qFormat/>
    <w:rsid w:val="00C806E8"/>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79">
    <w:name w:val="xl79"/>
    <w:basedOn w:val="Normal"/>
    <w:qFormat/>
    <w:rsid w:val="00C806E8"/>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80">
    <w:name w:val="xl80"/>
    <w:basedOn w:val="Normal"/>
    <w:qFormat/>
    <w:rsid w:val="00C806E8"/>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1">
    <w:name w:val="xl81"/>
    <w:basedOn w:val="Normal"/>
    <w:qFormat/>
    <w:rsid w:val="00C806E8"/>
    <w:pPr>
      <w:widowControl/>
      <w:pBdr>
        <w:top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82">
    <w:name w:val="xl82"/>
    <w:basedOn w:val="Normal"/>
    <w:qFormat/>
    <w:rsid w:val="00C806E8"/>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3">
    <w:name w:val="xl83"/>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84">
    <w:name w:val="xl8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5">
    <w:name w:val="xl8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6">
    <w:name w:val="xl86"/>
    <w:basedOn w:val="Normal"/>
    <w:qFormat/>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7">
    <w:name w:val="xl87"/>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8">
    <w:name w:val="xl88"/>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9">
    <w:name w:val="xl89"/>
    <w:basedOn w:val="Normal"/>
    <w:qFormat/>
    <w:rsid w:val="00C806E8"/>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0">
    <w:name w:val="xl90"/>
    <w:basedOn w:val="Normal"/>
    <w:qFormat/>
    <w:rsid w:val="00C806E8"/>
    <w:pPr>
      <w:widowControl/>
      <w:pBdr>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1">
    <w:name w:val="xl91"/>
    <w:basedOn w:val="Normal"/>
    <w:qFormat/>
    <w:rsid w:val="00C806E8"/>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2">
    <w:name w:val="xl92"/>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3">
    <w:name w:val="xl93"/>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4">
    <w:name w:val="xl94"/>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5">
    <w:name w:val="xl95"/>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6">
    <w:name w:val="xl96"/>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7">
    <w:name w:val="xl97"/>
    <w:basedOn w:val="Normal"/>
    <w:qFormat/>
    <w:rsid w:val="00C806E8"/>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8">
    <w:name w:val="xl98"/>
    <w:basedOn w:val="Normal"/>
    <w:qFormat/>
    <w:rsid w:val="00C806E8"/>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9">
    <w:name w:val="xl99"/>
    <w:basedOn w:val="Normal"/>
    <w:qFormat/>
    <w:rsid w:val="00C806E8"/>
    <w:pPr>
      <w:widowControl/>
      <w:pBdr>
        <w:lef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0">
    <w:name w:val="xl100"/>
    <w:basedOn w:val="Normal"/>
    <w:qFormat/>
    <w:rsid w:val="00C806E8"/>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1">
    <w:name w:val="xl101"/>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2">
    <w:name w:val="xl102"/>
    <w:basedOn w:val="Normal"/>
    <w:qFormat/>
    <w:rsid w:val="00C806E8"/>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3">
    <w:name w:val="xl103"/>
    <w:basedOn w:val="Normal"/>
    <w:qFormat/>
    <w:rsid w:val="00C806E8"/>
    <w:pPr>
      <w:widowControl/>
      <w:pBdr>
        <w:top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04">
    <w:name w:val="xl104"/>
    <w:basedOn w:val="Normal"/>
    <w:qFormat/>
    <w:rsid w:val="00C806E8"/>
    <w:pPr>
      <w:widowControl/>
      <w:pBdr>
        <w:top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5">
    <w:name w:val="xl10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6">
    <w:name w:val="xl106"/>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7">
    <w:name w:val="xl107"/>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8">
    <w:name w:val="xl108"/>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9">
    <w:name w:val="xl109"/>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color w:val="000000"/>
      <w:kern w:val="0"/>
      <w:sz w:val="18"/>
      <w:szCs w:val="18"/>
      <w:lang w:val="es-ES_tradnl"/>
    </w:rPr>
  </w:style>
  <w:style w:type="paragraph" w:customStyle="1" w:styleId="xl110">
    <w:name w:val="xl110"/>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color w:val="000000"/>
      <w:kern w:val="0"/>
      <w:sz w:val="18"/>
      <w:szCs w:val="18"/>
      <w:lang w:val="es-ES_tradnl"/>
    </w:rPr>
  </w:style>
  <w:style w:type="paragraph" w:customStyle="1" w:styleId="xl111">
    <w:name w:val="xl111"/>
    <w:basedOn w:val="Normal"/>
    <w:qFormat/>
    <w:rsid w:val="00C806E8"/>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2">
    <w:name w:val="xl112"/>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3">
    <w:name w:val="xl113"/>
    <w:basedOn w:val="Normal"/>
    <w:qFormat/>
    <w:rsid w:val="00C806E8"/>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4">
    <w:name w:val="xl114"/>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5">
    <w:name w:val="xl115"/>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6">
    <w:name w:val="xl116"/>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17">
    <w:name w:val="xl117"/>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8">
    <w:name w:val="xl118"/>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9">
    <w:name w:val="xl119"/>
    <w:basedOn w:val="Normal"/>
    <w:qFormat/>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i/>
      <w:iCs/>
      <w:kern w:val="0"/>
      <w:sz w:val="18"/>
      <w:szCs w:val="18"/>
      <w:lang w:val="es-ES_tradnl"/>
    </w:rPr>
  </w:style>
  <w:style w:type="paragraph" w:customStyle="1" w:styleId="xl120">
    <w:name w:val="xl120"/>
    <w:basedOn w:val="Normal"/>
    <w:qFormat/>
    <w:rsid w:val="00C806E8"/>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21">
    <w:name w:val="xl121"/>
    <w:basedOn w:val="Normal"/>
    <w:qFormat/>
    <w:rsid w:val="00C806E8"/>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2">
    <w:name w:val="xl122"/>
    <w:basedOn w:val="Normal"/>
    <w:qFormat/>
    <w:rsid w:val="00C806E8"/>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3">
    <w:name w:val="xl123"/>
    <w:basedOn w:val="Normal"/>
    <w:qFormat/>
    <w:rsid w:val="00C806E8"/>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i/>
      <w:iCs/>
      <w:kern w:val="0"/>
      <w:sz w:val="18"/>
      <w:szCs w:val="18"/>
      <w:lang w:val="es-ES_tradnl"/>
    </w:rPr>
  </w:style>
  <w:style w:type="paragraph" w:customStyle="1" w:styleId="xl124">
    <w:name w:val="xl124"/>
    <w:basedOn w:val="Normal"/>
    <w:qFormat/>
    <w:rsid w:val="00C806E8"/>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5">
    <w:name w:val="xl125"/>
    <w:basedOn w:val="Normal"/>
    <w:qFormat/>
    <w:rsid w:val="00C806E8"/>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6">
    <w:name w:val="xl126"/>
    <w:basedOn w:val="Normal"/>
    <w:qFormat/>
    <w:rsid w:val="00C806E8"/>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27">
    <w:name w:val="xl127"/>
    <w:basedOn w:val="Normal"/>
    <w:qFormat/>
    <w:rsid w:val="00C806E8"/>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8">
    <w:name w:val="xl128"/>
    <w:basedOn w:val="Normal"/>
    <w:qFormat/>
    <w:rsid w:val="00C806E8"/>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9">
    <w:name w:val="xl129"/>
    <w:basedOn w:val="Normal"/>
    <w:qFormat/>
    <w:rsid w:val="00C806E8"/>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0">
    <w:name w:val="xl130"/>
    <w:basedOn w:val="Normal"/>
    <w:qFormat/>
    <w:rsid w:val="00C806E8"/>
    <w:pPr>
      <w:widowControl/>
      <w:pBdr>
        <w:top w:val="single" w:sz="4" w:space="0" w:color="auto"/>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1">
    <w:name w:val="xl131"/>
    <w:basedOn w:val="Normal"/>
    <w:qFormat/>
    <w:rsid w:val="00C806E8"/>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2">
    <w:name w:val="xl132"/>
    <w:basedOn w:val="Normal"/>
    <w:qFormat/>
    <w:rsid w:val="00C806E8"/>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3">
    <w:name w:val="xl133"/>
    <w:basedOn w:val="Normal"/>
    <w:qFormat/>
    <w:rsid w:val="00C806E8"/>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4">
    <w:name w:val="xl134"/>
    <w:basedOn w:val="Normal"/>
    <w:qFormat/>
    <w:rsid w:val="00C806E8"/>
    <w:pPr>
      <w:widowControl/>
      <w:pBdr>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5">
    <w:name w:val="xl135"/>
    <w:basedOn w:val="Normal"/>
    <w:qFormat/>
    <w:rsid w:val="00C806E8"/>
    <w:pPr>
      <w:widowControl/>
      <w:pBdr>
        <w:left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6">
    <w:name w:val="xl136"/>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7">
    <w:name w:val="xl137"/>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8">
    <w:name w:val="xl138"/>
    <w:basedOn w:val="Normal"/>
    <w:qFormat/>
    <w:rsid w:val="00C806E8"/>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139">
    <w:name w:val="xl139"/>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font5">
    <w:name w:val="font5"/>
    <w:basedOn w:val="Normal"/>
    <w:qFormat/>
    <w:rsid w:val="00C806E8"/>
    <w:pPr>
      <w:widowControl/>
      <w:suppressAutoHyphens w:val="0"/>
      <w:spacing w:before="100" w:beforeAutospacing="1" w:after="100" w:afterAutospacing="1"/>
    </w:pPr>
    <w:rPr>
      <w:rFonts w:ascii="Arial" w:eastAsia="Times New Roman" w:hAnsi="Arial" w:cs="Arial"/>
      <w:b/>
      <w:bCs/>
      <w:kern w:val="0"/>
      <w:sz w:val="20"/>
      <w:szCs w:val="20"/>
      <w:lang w:val="es-ES_tradnl"/>
    </w:rPr>
  </w:style>
  <w:style w:type="paragraph" w:customStyle="1" w:styleId="TEXTO">
    <w:name w:val="TEXTO"/>
    <w:qFormat/>
    <w:rsid w:val="00C806E8"/>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ListaCC">
    <w:name w:val="Lista CC."/>
    <w:basedOn w:val="Normal"/>
    <w:rsid w:val="00C806E8"/>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PARTE">
    <w:name w:val="PARTE"/>
    <w:basedOn w:val="Normal"/>
    <w:qFormat/>
    <w:rsid w:val="00C806E8"/>
    <w:pPr>
      <w:widowControl/>
      <w:suppressAutoHyphens w:val="0"/>
      <w:jc w:val="center"/>
    </w:pPr>
    <w:rPr>
      <w:rFonts w:ascii="Arial Narrow" w:eastAsia="Times New Roman" w:hAnsi="Arial Narrow"/>
      <w:b/>
      <w:kern w:val="0"/>
      <w:sz w:val="28"/>
      <w:szCs w:val="28"/>
      <w:lang w:val="es-ES_tradnl" w:eastAsia="es-ES"/>
    </w:rPr>
  </w:style>
  <w:style w:type="paragraph" w:customStyle="1" w:styleId="xl22">
    <w:name w:val="xl22"/>
    <w:basedOn w:val="Normal"/>
    <w:rsid w:val="00C806E8"/>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rsid w:val="00C806E8"/>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rsid w:val="00C806E8"/>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rsid w:val="00C806E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rsid w:val="00C806E8"/>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rsid w:val="00C806E8"/>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rsid w:val="00C806E8"/>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rsid w:val="00C806E8"/>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rsid w:val="00C806E8"/>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rsid w:val="00C806E8"/>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rsid w:val="00C806E8"/>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rsid w:val="00C806E8"/>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rsid w:val="00C806E8"/>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rsid w:val="00C806E8"/>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rsid w:val="00C806E8"/>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rsid w:val="00C806E8"/>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rsid w:val="00C806E8"/>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rsid w:val="00C806E8"/>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3">
    <w:name w:val="xl53"/>
    <w:basedOn w:val="Normal"/>
    <w:rsid w:val="00C806E8"/>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2"/>
      <w:szCs w:val="12"/>
      <w:lang w:val="es-ES_tradnl" w:eastAsia="es-ES"/>
    </w:rPr>
  </w:style>
  <w:style w:type="paragraph" w:customStyle="1" w:styleId="xl54">
    <w:name w:val="xl54"/>
    <w:basedOn w:val="Normal"/>
    <w:rsid w:val="00C806E8"/>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C806E8"/>
    <w:rPr>
      <w:vertAlign w:val="superscript"/>
    </w:rPr>
  </w:style>
  <w:style w:type="character" w:customStyle="1" w:styleId="CarCar13">
    <w:name w:val="Car Car13"/>
    <w:rsid w:val="00C806E8"/>
    <w:rPr>
      <w:rFonts w:ascii="Arial" w:hAnsi="Arial"/>
      <w:sz w:val="24"/>
      <w:lang w:val="es-CO" w:eastAsia="es-ES" w:bidi="ar-SA"/>
    </w:rPr>
  </w:style>
  <w:style w:type="paragraph" w:customStyle="1" w:styleId="FR2">
    <w:name w:val="FR2"/>
    <w:rsid w:val="00C806E8"/>
    <w:pPr>
      <w:widowControl w:val="0"/>
      <w:autoSpaceDE w:val="0"/>
      <w:autoSpaceDN w:val="0"/>
      <w:adjustRightInd w:val="0"/>
      <w:spacing w:line="340" w:lineRule="auto"/>
      <w:jc w:val="both"/>
    </w:pPr>
    <w:rPr>
      <w:rFonts w:ascii="Arial" w:hAnsi="Arial"/>
      <w:lang w:val="es-ES_tradnl" w:eastAsia="en-US"/>
    </w:rPr>
  </w:style>
  <w:style w:type="character" w:customStyle="1" w:styleId="CarCar15">
    <w:name w:val="Car Car15"/>
    <w:rsid w:val="00C806E8"/>
    <w:rPr>
      <w:rFonts w:ascii="Cambria" w:eastAsia="Times New Roman" w:hAnsi="Cambria" w:cs="Times New Roman"/>
      <w:b/>
      <w:bCs/>
      <w:kern w:val="32"/>
      <w:sz w:val="32"/>
      <w:szCs w:val="32"/>
      <w:lang w:val="es-ES" w:eastAsia="es-ES"/>
    </w:rPr>
  </w:style>
  <w:style w:type="paragraph" w:styleId="Firma">
    <w:name w:val="Signature"/>
    <w:basedOn w:val="Normal"/>
    <w:link w:val="FirmaCar"/>
    <w:rsid w:val="00C806E8"/>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C806E8"/>
    <w:rPr>
      <w:sz w:val="24"/>
      <w:szCs w:val="24"/>
      <w:lang w:val="es-ES_tradnl" w:eastAsia="es-ES"/>
    </w:rPr>
  </w:style>
  <w:style w:type="paragraph" w:customStyle="1" w:styleId="Infodocumentosadjuntos">
    <w:name w:val="Info documentos adjuntos"/>
    <w:basedOn w:val="Normal"/>
    <w:rsid w:val="00C806E8"/>
    <w:pPr>
      <w:widowControl/>
      <w:suppressAutoHyphens w:val="0"/>
    </w:pPr>
    <w:rPr>
      <w:rFonts w:ascii="Times New Roman" w:eastAsia="Times New Roman" w:hAnsi="Times New Roman"/>
      <w:kern w:val="0"/>
      <w:lang w:val="es-ES_tradnl" w:eastAsia="es-ES"/>
    </w:rPr>
  </w:style>
  <w:style w:type="paragraph" w:styleId="Textoindependienteprimerasangra">
    <w:name w:val="Body Text First Indent"/>
    <w:basedOn w:val="Textoindependiente"/>
    <w:link w:val="TextoindependienteprimerasangraCar"/>
    <w:rsid w:val="00C806E8"/>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C806E8"/>
    <w:rPr>
      <w:rFonts w:ascii="Liberation Serif" w:eastAsia="DejaVu Sans" w:hAnsi="Liberation Serif" w:cs="Mangal"/>
      <w:kern w:val="3"/>
      <w:sz w:val="24"/>
      <w:szCs w:val="24"/>
      <w:lang w:val="es-ES" w:eastAsia="es-ES" w:bidi="hi-IN"/>
    </w:rPr>
  </w:style>
  <w:style w:type="paragraph" w:styleId="z-Principiodelformulario">
    <w:name w:val="HTML Top of Form"/>
    <w:basedOn w:val="Normal"/>
    <w:next w:val="Normal"/>
    <w:link w:val="z-PrincipiodelformularioCar"/>
    <w:hidden/>
    <w:uiPriority w:val="99"/>
    <w:unhideWhenUsed/>
    <w:rsid w:val="00C806E8"/>
    <w:pPr>
      <w:widowControl/>
      <w:pBdr>
        <w:bottom w:val="single" w:sz="6" w:space="1" w:color="auto"/>
      </w:pBdr>
      <w:suppressAutoHyphens w:val="0"/>
      <w:jc w:val="center"/>
    </w:pPr>
    <w:rPr>
      <w:rFonts w:ascii="Arial" w:eastAsia="Times New Roman" w:hAnsi="Arial"/>
      <w:vanish/>
      <w:kern w:val="0"/>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C806E8"/>
    <w:rPr>
      <w:rFonts w:ascii="Arial" w:hAnsi="Arial"/>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C806E8"/>
    <w:pPr>
      <w:widowControl/>
      <w:pBdr>
        <w:top w:val="single" w:sz="6" w:space="1" w:color="auto"/>
      </w:pBdr>
      <w:suppressAutoHyphens w:val="0"/>
      <w:jc w:val="center"/>
    </w:pPr>
    <w:rPr>
      <w:rFonts w:ascii="Arial" w:eastAsia="Times New Roman" w:hAnsi="Arial"/>
      <w:vanish/>
      <w:kern w:val="0"/>
      <w:sz w:val="16"/>
      <w:szCs w:val="16"/>
      <w:lang w:val="x-none" w:eastAsia="x-none"/>
    </w:rPr>
  </w:style>
  <w:style w:type="character" w:customStyle="1" w:styleId="z-FinaldelformularioCar">
    <w:name w:val="z-Final del formulario Car"/>
    <w:basedOn w:val="Fuentedeprrafopredeter"/>
    <w:link w:val="z-Finaldelformulario"/>
    <w:uiPriority w:val="99"/>
    <w:rsid w:val="00C806E8"/>
    <w:rPr>
      <w:rFonts w:ascii="Arial" w:hAnsi="Arial"/>
      <w:vanish/>
      <w:sz w:val="16"/>
      <w:szCs w:val="16"/>
      <w:lang w:val="x-none" w:eastAsia="x-none"/>
    </w:rPr>
  </w:style>
  <w:style w:type="paragraph" w:customStyle="1" w:styleId="Estilo">
    <w:name w:val="Estilo"/>
    <w:rsid w:val="00C806E8"/>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rsid w:val="00C806E8"/>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rsid w:val="00C806E8"/>
    <w:pPr>
      <w:tabs>
        <w:tab w:val="left" w:pos="-720"/>
      </w:tabs>
      <w:suppressAutoHyphens/>
    </w:pPr>
    <w:rPr>
      <w:rFonts w:ascii="Courier New" w:hAnsi="Courier New"/>
      <w:b/>
      <w:sz w:val="24"/>
      <w:lang w:val="en-US" w:eastAsia="es-ES"/>
    </w:rPr>
  </w:style>
  <w:style w:type="table" w:customStyle="1" w:styleId="Tablaconcuadrcula2">
    <w:name w:val="Tabla con cuadrícula2"/>
    <w:basedOn w:val="Tablanormal"/>
    <w:next w:val="Tablaconcuadrcula"/>
    <w:uiPriority w:val="5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C806E8"/>
    <w:pPr>
      <w:widowControl w:val="0"/>
      <w:wordWrap w:val="0"/>
      <w:ind w:right="51"/>
      <w:jc w:val="center"/>
    </w:pPr>
    <w:rPr>
      <w:rFonts w:eastAsia="¹Å"/>
    </w:rPr>
  </w:style>
  <w:style w:type="paragraph" w:customStyle="1" w:styleId="ParaAttribute94">
    <w:name w:val="ParaAttribute94"/>
    <w:rsid w:val="00C806E8"/>
    <w:pPr>
      <w:widowControl w:val="0"/>
      <w:wordWrap w:val="0"/>
    </w:pPr>
    <w:rPr>
      <w:rFonts w:eastAsia="¹Å"/>
    </w:rPr>
  </w:style>
  <w:style w:type="character" w:customStyle="1" w:styleId="CharAttribute19">
    <w:name w:val="CharAttribute19"/>
    <w:rsid w:val="00C806E8"/>
    <w:rPr>
      <w:rFonts w:ascii="Arial" w:eastAsia="Times New Roman"/>
      <w:spacing w:val="-8"/>
    </w:rPr>
  </w:style>
  <w:style w:type="character" w:customStyle="1" w:styleId="CharAttribute10">
    <w:name w:val="CharAttribute10"/>
    <w:rsid w:val="00C806E8"/>
    <w:rPr>
      <w:rFonts w:ascii="Arial" w:eastAsia="Times New Roman"/>
      <w:b/>
    </w:rPr>
  </w:style>
  <w:style w:type="character" w:customStyle="1" w:styleId="CharAttribute7">
    <w:name w:val="CharAttribute7"/>
    <w:rsid w:val="00C806E8"/>
    <w:rPr>
      <w:rFonts w:ascii="¹Å" w:eastAsia="¹Å" w:hAnsi="¹Å" w:hint="default"/>
      <w:sz w:val="22"/>
    </w:rPr>
  </w:style>
  <w:style w:type="paragraph" w:customStyle="1" w:styleId="Textopredeterminado">
    <w:name w:val="Texto predeterminado"/>
    <w:basedOn w:val="Normal"/>
    <w:rsid w:val="00C806E8"/>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txt3">
    <w:name w:val="txt3"/>
    <w:rsid w:val="00C806E8"/>
  </w:style>
  <w:style w:type="paragraph" w:customStyle="1" w:styleId="ecxmsonormal">
    <w:name w:val="ecxmsonormal"/>
    <w:basedOn w:val="Normal"/>
    <w:qFormat/>
    <w:rsid w:val="00C806E8"/>
    <w:pPr>
      <w:widowControl/>
      <w:suppressAutoHyphens w:val="0"/>
      <w:spacing w:before="100" w:beforeAutospacing="1" w:after="100" w:afterAutospacing="1"/>
    </w:pPr>
    <w:rPr>
      <w:rFonts w:ascii="Times New Roman" w:eastAsia="Times New Roman" w:hAnsi="Times New Roman"/>
      <w:kern w:val="0"/>
    </w:rPr>
  </w:style>
  <w:style w:type="character" w:customStyle="1" w:styleId="it">
    <w:name w:val="it"/>
    <w:rsid w:val="00C806E8"/>
  </w:style>
  <w:style w:type="paragraph" w:customStyle="1" w:styleId="center">
    <w:name w:val="center"/>
    <w:basedOn w:val="Normal"/>
    <w:rsid w:val="00C806E8"/>
    <w:pPr>
      <w:widowControl/>
      <w:suppressAutoHyphens w:val="0"/>
      <w:spacing w:before="100" w:beforeAutospacing="1" w:after="100" w:afterAutospacing="1"/>
    </w:pPr>
    <w:rPr>
      <w:rFonts w:ascii="Times New Roman" w:eastAsia="Times New Roman" w:hAnsi="Times New Roman"/>
      <w:kern w:val="0"/>
    </w:rPr>
  </w:style>
  <w:style w:type="character" w:customStyle="1" w:styleId="barrainftex">
    <w:name w:val="barrainftex"/>
    <w:rsid w:val="00C806E8"/>
  </w:style>
  <w:style w:type="table" w:customStyle="1" w:styleId="Tablaconcuadrcula3">
    <w:name w:val="Tabla con cuadrícula3"/>
    <w:basedOn w:val="Tablanormal"/>
    <w:next w:val="Tablaconcuadrcula"/>
    <w:uiPriority w:val="5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C806E8"/>
  </w:style>
  <w:style w:type="numbering" w:customStyle="1" w:styleId="Sinlista2">
    <w:name w:val="Sin lista2"/>
    <w:next w:val="Sinlista"/>
    <w:uiPriority w:val="99"/>
    <w:semiHidden/>
    <w:unhideWhenUsed/>
    <w:rsid w:val="00C806E8"/>
  </w:style>
  <w:style w:type="numbering" w:customStyle="1" w:styleId="WW8Num5011">
    <w:name w:val="WW8Num5011"/>
    <w:basedOn w:val="Sinlista"/>
    <w:rsid w:val="00C806E8"/>
  </w:style>
  <w:style w:type="table" w:customStyle="1" w:styleId="Tablaconcuadrcula4">
    <w:name w:val="Tabla con cuadrícula4"/>
    <w:basedOn w:val="Tablanormal"/>
    <w:next w:val="Tablaconcuadrcula"/>
    <w:uiPriority w:val="5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806E8"/>
  </w:style>
  <w:style w:type="table" w:customStyle="1" w:styleId="Tablaconcuadrcula5">
    <w:name w:val="Tabla con cuadrícula5"/>
    <w:basedOn w:val="Tablanormal"/>
    <w:next w:val="Tablaconcuadrcula"/>
    <w:uiPriority w:val="39"/>
    <w:rsid w:val="00C806E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C806E8"/>
  </w:style>
  <w:style w:type="table" w:customStyle="1" w:styleId="Tablaconcuadrcula12">
    <w:name w:val="Tabla con cuadrícula12"/>
    <w:basedOn w:val="Tablanormal"/>
    <w:next w:val="Tablaconcuadrcula"/>
    <w:uiPriority w:val="59"/>
    <w:rsid w:val="00C806E8"/>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C806E8"/>
    <w:pPr>
      <w:numPr>
        <w:numId w:val="23"/>
      </w:numPr>
    </w:pPr>
  </w:style>
  <w:style w:type="numbering" w:customStyle="1" w:styleId="Sinlista21">
    <w:name w:val="Sin lista21"/>
    <w:next w:val="Sinlista"/>
    <w:uiPriority w:val="99"/>
    <w:semiHidden/>
    <w:unhideWhenUsed/>
    <w:rsid w:val="00C806E8"/>
  </w:style>
  <w:style w:type="numbering" w:customStyle="1" w:styleId="WW8Num5012">
    <w:name w:val="WW8Num5012"/>
    <w:basedOn w:val="Sinlista"/>
    <w:rsid w:val="00C806E8"/>
    <w:pPr>
      <w:numPr>
        <w:numId w:val="15"/>
      </w:numPr>
    </w:pPr>
  </w:style>
  <w:style w:type="paragraph" w:customStyle="1" w:styleId="intro">
    <w:name w:val="intro"/>
    <w:basedOn w:val="Normal"/>
    <w:qFormat/>
    <w:rsid w:val="00C806E8"/>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rsid w:val="00C806E8"/>
    <w:pPr>
      <w:widowControl/>
      <w:suppressAutoHyphens w:val="0"/>
    </w:pPr>
    <w:rPr>
      <w:rFonts w:ascii="Calibri" w:eastAsia="Calibri" w:hAnsi="Calibri"/>
      <w:kern w:val="0"/>
      <w:sz w:val="20"/>
      <w:szCs w:val="20"/>
      <w:lang w:val="es-ES" w:eastAsia="en-US"/>
    </w:rPr>
  </w:style>
  <w:style w:type="character" w:customStyle="1" w:styleId="TextonotaalfinalCar">
    <w:name w:val="Texto nota al final Car"/>
    <w:basedOn w:val="Fuentedeprrafopredeter"/>
    <w:link w:val="Textonotaalfinal"/>
    <w:uiPriority w:val="99"/>
    <w:rsid w:val="00C806E8"/>
    <w:rPr>
      <w:rFonts w:ascii="Calibri" w:eastAsia="Calibri" w:hAnsi="Calibri"/>
      <w:lang w:val="es-ES" w:eastAsia="en-US"/>
    </w:rPr>
  </w:style>
  <w:style w:type="character" w:styleId="Refdenotaalfinal">
    <w:name w:val="endnote reference"/>
    <w:uiPriority w:val="99"/>
    <w:unhideWhenUsed/>
    <w:rsid w:val="00C806E8"/>
    <w:rPr>
      <w:vertAlign w:val="superscript"/>
    </w:rPr>
  </w:style>
  <w:style w:type="paragraph" w:customStyle="1" w:styleId="font6">
    <w:name w:val="font6"/>
    <w:basedOn w:val="Normal"/>
    <w:qFormat/>
    <w:rsid w:val="00C806E8"/>
    <w:pPr>
      <w:widowControl/>
      <w:suppressAutoHyphens w:val="0"/>
      <w:spacing w:before="100" w:beforeAutospacing="1" w:after="100" w:afterAutospacing="1"/>
    </w:pPr>
    <w:rPr>
      <w:rFonts w:ascii="Arial Narrow" w:eastAsia="Times New Roman" w:hAnsi="Arial Narrow"/>
      <w:color w:val="000000"/>
      <w:kern w:val="0"/>
      <w:sz w:val="16"/>
      <w:szCs w:val="16"/>
      <w:lang w:val="es-ES" w:eastAsia="es-ES"/>
    </w:rPr>
  </w:style>
  <w:style w:type="paragraph" w:customStyle="1" w:styleId="font7">
    <w:name w:val="font7"/>
    <w:basedOn w:val="Normal"/>
    <w:rsid w:val="00C806E8"/>
    <w:pPr>
      <w:widowControl/>
      <w:suppressAutoHyphens w:val="0"/>
      <w:spacing w:before="100" w:beforeAutospacing="1" w:after="100" w:afterAutospacing="1"/>
    </w:pPr>
    <w:rPr>
      <w:rFonts w:ascii="Arial Narrow" w:eastAsia="Times New Roman" w:hAnsi="Arial Narrow"/>
      <w:color w:val="000000"/>
      <w:kern w:val="0"/>
      <w:sz w:val="15"/>
      <w:szCs w:val="15"/>
      <w:lang w:val="es-ES" w:eastAsia="es-ES"/>
    </w:rPr>
  </w:style>
  <w:style w:type="paragraph" w:customStyle="1" w:styleId="font8">
    <w:name w:val="font8"/>
    <w:basedOn w:val="Normal"/>
    <w:rsid w:val="00C806E8"/>
    <w:pPr>
      <w:widowControl/>
      <w:suppressAutoHyphens w:val="0"/>
      <w:spacing w:before="100" w:beforeAutospacing="1" w:after="100" w:afterAutospacing="1"/>
    </w:pPr>
    <w:rPr>
      <w:rFonts w:ascii="Arial Narrow" w:eastAsia="Times New Roman" w:hAnsi="Arial Narrow"/>
      <w:b/>
      <w:bCs/>
      <w:color w:val="000000"/>
      <w:kern w:val="0"/>
      <w:sz w:val="16"/>
      <w:szCs w:val="16"/>
      <w:lang w:val="es-ES" w:eastAsia="es-ES"/>
    </w:rPr>
  </w:style>
  <w:style w:type="paragraph" w:customStyle="1" w:styleId="xl169">
    <w:name w:val="xl169"/>
    <w:basedOn w:val="Normal"/>
    <w:rsid w:val="00C806E8"/>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70">
    <w:name w:val="xl170"/>
    <w:basedOn w:val="Normal"/>
    <w:rsid w:val="00C806E8"/>
    <w:pPr>
      <w:widowControl/>
      <w:pBdr>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1">
    <w:name w:val="xl171"/>
    <w:basedOn w:val="Normal"/>
    <w:rsid w:val="00C806E8"/>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16"/>
      <w:szCs w:val="16"/>
      <w:lang w:val="es-ES" w:eastAsia="es-ES"/>
    </w:rPr>
  </w:style>
  <w:style w:type="paragraph" w:customStyle="1" w:styleId="xl172">
    <w:name w:val="xl172"/>
    <w:basedOn w:val="Normal"/>
    <w:rsid w:val="00C806E8"/>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val="es-ES" w:eastAsia="es-ES"/>
    </w:rPr>
  </w:style>
  <w:style w:type="paragraph" w:customStyle="1" w:styleId="xl173">
    <w:name w:val="xl173"/>
    <w:basedOn w:val="Normal"/>
    <w:rsid w:val="00C806E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4">
    <w:name w:val="xl174"/>
    <w:basedOn w:val="Normal"/>
    <w:rsid w:val="00C806E8"/>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lang w:val="es-ES" w:eastAsia="es-ES"/>
    </w:rPr>
  </w:style>
  <w:style w:type="paragraph" w:customStyle="1" w:styleId="xl175">
    <w:name w:val="xl175"/>
    <w:basedOn w:val="Normal"/>
    <w:rsid w:val="00C806E8"/>
    <w:pPr>
      <w:widowControl/>
      <w:pBdr>
        <w:right w:val="single" w:sz="8" w:space="0" w:color="auto"/>
      </w:pBdr>
      <w:suppressAutoHyphens w:val="0"/>
      <w:spacing w:before="100" w:beforeAutospacing="1" w:after="100" w:afterAutospacing="1"/>
      <w:textAlignment w:val="center"/>
    </w:pPr>
    <w:rPr>
      <w:rFonts w:ascii="Arial Narrow" w:eastAsia="Times New Roman" w:hAnsi="Arial Narrow"/>
      <w:kern w:val="0"/>
      <w:sz w:val="16"/>
      <w:szCs w:val="16"/>
      <w:lang w:val="es-ES" w:eastAsia="es-ES"/>
    </w:rPr>
  </w:style>
  <w:style w:type="paragraph" w:customStyle="1" w:styleId="xl176">
    <w:name w:val="xl176"/>
    <w:basedOn w:val="Normal"/>
    <w:rsid w:val="00C806E8"/>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lang w:val="es-ES" w:eastAsia="es-ES"/>
    </w:rPr>
  </w:style>
  <w:style w:type="paragraph" w:customStyle="1" w:styleId="xl177">
    <w:name w:val="xl177"/>
    <w:basedOn w:val="Normal"/>
    <w:rsid w:val="00C806E8"/>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8">
    <w:name w:val="xl178"/>
    <w:basedOn w:val="Normal"/>
    <w:rsid w:val="00C806E8"/>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9">
    <w:name w:val="xl179"/>
    <w:basedOn w:val="Normal"/>
    <w:rsid w:val="00C806E8"/>
    <w:pPr>
      <w:widowControl/>
      <w:pBdr>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80">
    <w:name w:val="xl180"/>
    <w:basedOn w:val="Normal"/>
    <w:rsid w:val="00C806E8"/>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val="es-ES" w:eastAsia="es-ES"/>
    </w:rPr>
  </w:style>
  <w:style w:type="paragraph" w:customStyle="1" w:styleId="xl140">
    <w:name w:val="xl140"/>
    <w:basedOn w:val="Normal"/>
    <w:rsid w:val="00C806E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1">
    <w:name w:val="xl141"/>
    <w:basedOn w:val="Normal"/>
    <w:rsid w:val="00C806E8"/>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2">
    <w:name w:val="xl142"/>
    <w:basedOn w:val="Normal"/>
    <w:rsid w:val="00C806E8"/>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3">
    <w:name w:val="xl143"/>
    <w:basedOn w:val="Normal"/>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4">
    <w:name w:val="xl144"/>
    <w:basedOn w:val="Normal"/>
    <w:rsid w:val="00C806E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5">
    <w:name w:val="xl145"/>
    <w:basedOn w:val="Normal"/>
    <w:rsid w:val="00C806E8"/>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6">
    <w:name w:val="xl146"/>
    <w:basedOn w:val="Normal"/>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7">
    <w:name w:val="xl147"/>
    <w:basedOn w:val="Normal"/>
    <w:rsid w:val="00C806E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8">
    <w:name w:val="xl148"/>
    <w:basedOn w:val="Normal"/>
    <w:rsid w:val="00C806E8"/>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9">
    <w:name w:val="xl149"/>
    <w:basedOn w:val="Normal"/>
    <w:qFormat/>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50">
    <w:name w:val="xl150"/>
    <w:basedOn w:val="Normal"/>
    <w:rsid w:val="00C806E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rsid w:val="00C806E8"/>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2">
    <w:name w:val="xl152"/>
    <w:basedOn w:val="Normal"/>
    <w:rsid w:val="00C806E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3">
    <w:name w:val="xl153"/>
    <w:basedOn w:val="Normal"/>
    <w:rsid w:val="00C806E8"/>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4">
    <w:name w:val="xl154"/>
    <w:basedOn w:val="Normal"/>
    <w:rsid w:val="00C806E8"/>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5">
    <w:name w:val="xl155"/>
    <w:basedOn w:val="Normal"/>
    <w:rsid w:val="00C806E8"/>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6">
    <w:name w:val="xl156"/>
    <w:basedOn w:val="Normal"/>
    <w:rsid w:val="00C806E8"/>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7">
    <w:name w:val="xl157"/>
    <w:basedOn w:val="Normal"/>
    <w:rsid w:val="00C806E8"/>
    <w:pPr>
      <w:widowControl/>
      <w:suppressAutoHyphens w:val="0"/>
      <w:spacing w:before="100" w:beforeAutospacing="1" w:after="100" w:afterAutospacing="1"/>
      <w:jc w:val="center"/>
    </w:pPr>
    <w:rPr>
      <w:rFonts w:ascii="Times New Roman" w:eastAsia="Times New Roman" w:hAnsi="Times New Roman"/>
      <w:b/>
      <w:bCs/>
      <w:kern w:val="0"/>
    </w:rPr>
  </w:style>
  <w:style w:type="character" w:customStyle="1" w:styleId="bold">
    <w:name w:val="bold"/>
    <w:rsid w:val="00C806E8"/>
  </w:style>
  <w:style w:type="paragraph" w:customStyle="1" w:styleId="xl158">
    <w:name w:val="xl158"/>
    <w:basedOn w:val="Normal"/>
    <w:rsid w:val="00C806E8"/>
    <w:pPr>
      <w:widowControl/>
      <w:pBdr>
        <w:top w:val="single" w:sz="4" w:space="0" w:color="auto"/>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9">
    <w:name w:val="xl159"/>
    <w:basedOn w:val="Normal"/>
    <w:rsid w:val="00C806E8"/>
    <w:pPr>
      <w:widowControl/>
      <w:pBdr>
        <w:top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0">
    <w:name w:val="xl160"/>
    <w:basedOn w:val="Normal"/>
    <w:rsid w:val="00C806E8"/>
    <w:pPr>
      <w:widowControl/>
      <w:pBdr>
        <w:top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1">
    <w:name w:val="xl161"/>
    <w:basedOn w:val="Normal"/>
    <w:rsid w:val="00C806E8"/>
    <w:pPr>
      <w:widowControl/>
      <w:pBdr>
        <w:top w:val="single" w:sz="4" w:space="0" w:color="auto"/>
        <w:left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2">
    <w:name w:val="xl162"/>
    <w:basedOn w:val="Normal"/>
    <w:rsid w:val="00C806E8"/>
    <w:pPr>
      <w:widowControl/>
      <w:pBdr>
        <w:top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3">
    <w:name w:val="xl163"/>
    <w:basedOn w:val="Normal"/>
    <w:rsid w:val="00C806E8"/>
    <w:pPr>
      <w:widowControl/>
      <w:pBdr>
        <w:top w:val="single" w:sz="4" w:space="0" w:color="auto"/>
        <w:bottom w:val="single" w:sz="4" w:space="0" w:color="auto"/>
        <w:right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4">
    <w:name w:val="xl164"/>
    <w:basedOn w:val="Normal"/>
    <w:rsid w:val="00C806E8"/>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5">
    <w:name w:val="xl165"/>
    <w:basedOn w:val="Normal"/>
    <w:rsid w:val="00C806E8"/>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6">
    <w:name w:val="xl166"/>
    <w:basedOn w:val="Normal"/>
    <w:rsid w:val="00C806E8"/>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table" w:customStyle="1" w:styleId="Tabladecuadrcula6concolores1">
    <w:name w:val="Tabla de cuadrícula 6 con colores1"/>
    <w:basedOn w:val="Tablanormal"/>
    <w:uiPriority w:val="51"/>
    <w:rsid w:val="00C806E8"/>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C806E8"/>
  </w:style>
  <w:style w:type="character" w:customStyle="1" w:styleId="mw-editsection">
    <w:name w:val="mw-editsection"/>
    <w:rsid w:val="00C806E8"/>
  </w:style>
  <w:style w:type="character" w:customStyle="1" w:styleId="mw-editsection-bracket">
    <w:name w:val="mw-editsection-bracket"/>
    <w:rsid w:val="00C806E8"/>
  </w:style>
  <w:style w:type="numbering" w:customStyle="1" w:styleId="WW8Num50214">
    <w:name w:val="WW8Num50214"/>
    <w:basedOn w:val="Sinlista"/>
    <w:rsid w:val="00C806E8"/>
    <w:pPr>
      <w:numPr>
        <w:numId w:val="21"/>
      </w:numPr>
    </w:pPr>
  </w:style>
  <w:style w:type="paragraph" w:customStyle="1" w:styleId="m-4721321374434598875default">
    <w:name w:val="m_-4721321374434598875default"/>
    <w:basedOn w:val="Normal"/>
    <w:rsid w:val="00C806E8"/>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12">
    <w:name w:val="WW8Num5011112"/>
    <w:basedOn w:val="Sinlista"/>
    <w:rsid w:val="00C806E8"/>
    <w:pPr>
      <w:numPr>
        <w:numId w:val="20"/>
      </w:numPr>
    </w:pPr>
  </w:style>
  <w:style w:type="numbering" w:customStyle="1" w:styleId="WW8Num50215">
    <w:name w:val="WW8Num50215"/>
    <w:basedOn w:val="Sinlista"/>
    <w:rsid w:val="00C806E8"/>
    <w:pPr>
      <w:numPr>
        <w:numId w:val="22"/>
      </w:numPr>
    </w:pPr>
  </w:style>
  <w:style w:type="numbering" w:customStyle="1" w:styleId="WW8Num501122">
    <w:name w:val="WW8Num501122"/>
    <w:basedOn w:val="Sinlista"/>
    <w:rsid w:val="00C806E8"/>
    <w:pPr>
      <w:numPr>
        <w:numId w:val="19"/>
      </w:numPr>
    </w:pPr>
  </w:style>
  <w:style w:type="character" w:customStyle="1" w:styleId="vortalspan">
    <w:name w:val="vortalspan"/>
    <w:basedOn w:val="Fuentedeprrafopredeter"/>
    <w:rsid w:val="00C806E8"/>
  </w:style>
  <w:style w:type="paragraph" w:customStyle="1" w:styleId="subtitulos">
    <w:name w:val="subtitulos"/>
    <w:basedOn w:val="Normal"/>
    <w:rsid w:val="00C806E8"/>
    <w:pPr>
      <w:widowControl/>
      <w:suppressAutoHyphens w:val="0"/>
      <w:spacing w:before="100" w:beforeAutospacing="1" w:after="100" w:afterAutospacing="1"/>
    </w:pPr>
    <w:rPr>
      <w:rFonts w:ascii="Times New Roman" w:eastAsia="Times New Roman" w:hAnsi="Times New Roman"/>
      <w:kern w:val="0"/>
    </w:rPr>
  </w:style>
  <w:style w:type="table" w:customStyle="1" w:styleId="Tablaconcuadrcula6">
    <w:name w:val="Tabla con cuadrícula6"/>
    <w:basedOn w:val="Tablanormal"/>
    <w:next w:val="Tablaconcuadrcula"/>
    <w:uiPriority w:val="3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C806E8"/>
  </w:style>
  <w:style w:type="numbering" w:customStyle="1" w:styleId="WW8Num503">
    <w:name w:val="WW8Num503"/>
    <w:basedOn w:val="Sinlista"/>
    <w:rsid w:val="00C806E8"/>
  </w:style>
  <w:style w:type="table" w:customStyle="1" w:styleId="Tablaconcuadrcula7">
    <w:name w:val="Tabla con cuadrícula7"/>
    <w:basedOn w:val="Tablanormal"/>
    <w:next w:val="Tablaconcuadrcula"/>
    <w:uiPriority w:val="3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806E8"/>
  </w:style>
  <w:style w:type="table" w:customStyle="1" w:styleId="Tablaconcuadrcula13">
    <w:name w:val="Tabla con cuadrícula13"/>
    <w:basedOn w:val="Tablanormal"/>
    <w:next w:val="Tablaconcuadrcula"/>
    <w:uiPriority w:val="39"/>
    <w:rsid w:val="00C806E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C806E8"/>
  </w:style>
  <w:style w:type="table" w:customStyle="1" w:styleId="Tablaconcuadrcula111">
    <w:name w:val="Tabla con cuadrícula111"/>
    <w:basedOn w:val="Tablanormal"/>
    <w:next w:val="Tablaconcuadrcula"/>
    <w:uiPriority w:val="59"/>
    <w:rsid w:val="00C806E8"/>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C806E8"/>
  </w:style>
  <w:style w:type="numbering" w:customStyle="1" w:styleId="Sinlista22">
    <w:name w:val="Sin lista22"/>
    <w:next w:val="Sinlista"/>
    <w:uiPriority w:val="99"/>
    <w:semiHidden/>
    <w:unhideWhenUsed/>
    <w:rsid w:val="00C806E8"/>
  </w:style>
  <w:style w:type="numbering" w:customStyle="1" w:styleId="WW8Num50111">
    <w:name w:val="WW8Num50111"/>
    <w:basedOn w:val="Sinlista"/>
    <w:rsid w:val="00C806E8"/>
  </w:style>
  <w:style w:type="table" w:customStyle="1" w:styleId="Tablaconcuadrcula41">
    <w:name w:val="Tabla con cuadrícula41"/>
    <w:basedOn w:val="Tablanormal"/>
    <w:next w:val="Tablaconcuadrcula"/>
    <w:uiPriority w:val="59"/>
    <w:rsid w:val="00C806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806E8"/>
  </w:style>
  <w:style w:type="table" w:customStyle="1" w:styleId="Tablaconcuadrcula51">
    <w:name w:val="Tabla con cuadrícula51"/>
    <w:basedOn w:val="Tablanormal"/>
    <w:next w:val="Tablaconcuadrcula"/>
    <w:uiPriority w:val="39"/>
    <w:rsid w:val="00C806E8"/>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C806E8"/>
  </w:style>
  <w:style w:type="table" w:customStyle="1" w:styleId="Tablaconcuadrcula121">
    <w:name w:val="Tabla con cuadrícula121"/>
    <w:basedOn w:val="Tablanormal"/>
    <w:next w:val="Tablaconcuadrcula"/>
    <w:uiPriority w:val="59"/>
    <w:rsid w:val="00C806E8"/>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C806E8"/>
  </w:style>
  <w:style w:type="table" w:customStyle="1" w:styleId="Tabladecuadrcula6concolores11">
    <w:name w:val="Tabla de cuadrícula 6 con colores11"/>
    <w:basedOn w:val="Tablanormal"/>
    <w:uiPriority w:val="51"/>
    <w:rsid w:val="00C806E8"/>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221">
    <w:name w:val="WW8Num5011221"/>
    <w:basedOn w:val="Sinlista"/>
    <w:rsid w:val="00C806E8"/>
  </w:style>
  <w:style w:type="paragraph" w:customStyle="1" w:styleId="font9">
    <w:name w:val="font9"/>
    <w:basedOn w:val="Normal"/>
    <w:rsid w:val="00C806E8"/>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SubtituloII">
    <w:name w:val="Subtitulo II"/>
    <w:basedOn w:val="Normal"/>
    <w:qFormat/>
    <w:rsid w:val="00717756"/>
    <w:pPr>
      <w:widowControl/>
      <w:suppressAutoHyphens w:val="0"/>
      <w:jc w:val="both"/>
    </w:pPr>
    <w:rPr>
      <w:rFonts w:ascii="Arial" w:eastAsia="Times New Roman" w:hAnsi="Arial" w:cs="Arial"/>
      <w:b/>
      <w:kern w:val="0"/>
      <w:sz w:val="22"/>
      <w:szCs w:val="22"/>
      <w:lang w:eastAsia="es-ES"/>
    </w:rPr>
  </w:style>
  <w:style w:type="character" w:customStyle="1" w:styleId="Cuerpodeltexto5">
    <w:name w:val="Cuerpo del texto (5)_"/>
    <w:basedOn w:val="Fuentedeprrafopredeter"/>
    <w:link w:val="Cuerpodeltexto51"/>
    <w:rsid w:val="00717756"/>
    <w:rPr>
      <w:rFonts w:ascii="Arial Narrow" w:eastAsia="Arial Narrow" w:hAnsi="Arial Narrow" w:cs="Arial Narrow"/>
      <w:b/>
      <w:bCs/>
      <w:sz w:val="21"/>
      <w:szCs w:val="21"/>
      <w:shd w:val="clear" w:color="auto" w:fill="FFFFFF"/>
    </w:rPr>
  </w:style>
  <w:style w:type="paragraph" w:customStyle="1" w:styleId="Cuerpodeltexto51">
    <w:name w:val="Cuerpo del texto (5)1"/>
    <w:basedOn w:val="Normal"/>
    <w:link w:val="Cuerpodeltexto5"/>
    <w:rsid w:val="00717756"/>
    <w:pPr>
      <w:shd w:val="clear" w:color="auto" w:fill="FFFFFF"/>
      <w:suppressAutoHyphens w:val="0"/>
      <w:spacing w:line="346" w:lineRule="exact"/>
      <w:ind w:hanging="460"/>
      <w:jc w:val="both"/>
    </w:pPr>
    <w:rPr>
      <w:rFonts w:ascii="Arial Narrow" w:eastAsia="Arial Narrow" w:hAnsi="Arial Narrow" w:cs="Arial Narrow"/>
      <w:b/>
      <w:bCs/>
      <w:kern w:val="0"/>
      <w:sz w:val="21"/>
      <w:szCs w:val="21"/>
    </w:rPr>
  </w:style>
  <w:style w:type="character" w:styleId="Mencinsinresolver">
    <w:name w:val="Unresolved Mention"/>
    <w:basedOn w:val="Fuentedeprrafopredeter"/>
    <w:uiPriority w:val="99"/>
    <w:semiHidden/>
    <w:unhideWhenUsed/>
    <w:rsid w:val="000F3524"/>
    <w:rPr>
      <w:color w:val="605E5C"/>
      <w:shd w:val="clear" w:color="auto" w:fill="E1DFDD"/>
    </w:rPr>
  </w:style>
  <w:style w:type="table" w:customStyle="1" w:styleId="Tablaconcuadrcula62">
    <w:name w:val="Tabla con cuadrícula62"/>
    <w:basedOn w:val="Tablanormal"/>
    <w:next w:val="Tablaconcuadrcula"/>
    <w:uiPriority w:val="39"/>
    <w:rsid w:val="009E208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basedOn w:val="Fuentedeprrafopredeter"/>
    <w:uiPriority w:val="10"/>
    <w:rsid w:val="006B6425"/>
    <w:rPr>
      <w:rFonts w:asciiTheme="majorHAnsi" w:eastAsiaTheme="majorEastAsia" w:hAnsiTheme="majorHAnsi" w:cs="Mangal"/>
      <w:spacing w:val="-10"/>
      <w:kern w:val="28"/>
      <w:sz w:val="56"/>
      <w:szCs w:val="50"/>
      <w:lang w:eastAsia="zh-CN" w:bidi="hi-IN"/>
    </w:rPr>
  </w:style>
  <w:style w:type="paragraph" w:customStyle="1" w:styleId="MAYUS">
    <w:name w:val="MAYUS"/>
    <w:basedOn w:val="Ttulo4"/>
    <w:rsid w:val="006B6425"/>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rPr>
  </w:style>
  <w:style w:type="paragraph" w:customStyle="1" w:styleId="CharChar2">
    <w:name w:val="Char Char2"/>
    <w:basedOn w:val="Normal"/>
    <w:rsid w:val="006B642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st1">
    <w:name w:val="st1"/>
    <w:rsid w:val="006B6425"/>
  </w:style>
  <w:style w:type="character" w:styleId="Nmerodelnea">
    <w:name w:val="line number"/>
    <w:uiPriority w:val="99"/>
    <w:semiHidden/>
    <w:unhideWhenUsed/>
    <w:rsid w:val="006B6425"/>
  </w:style>
  <w:style w:type="paragraph" w:customStyle="1" w:styleId="msonormal0">
    <w:name w:val="msonormal"/>
    <w:basedOn w:val="Normal"/>
    <w:rsid w:val="006B6425"/>
    <w:pPr>
      <w:widowControl/>
      <w:suppressAutoHyphens w:val="0"/>
      <w:spacing w:before="100" w:beforeAutospacing="1" w:after="100" w:afterAutospacing="1"/>
    </w:pPr>
    <w:rPr>
      <w:rFonts w:ascii="Times New Roman" w:eastAsia="Times New Roman" w:hAnsi="Times New Roman"/>
      <w:kern w:val="0"/>
    </w:rPr>
  </w:style>
  <w:style w:type="paragraph" w:customStyle="1" w:styleId="xgmail-msolistparagraph">
    <w:name w:val="x_gmail-msolistparagraph"/>
    <w:basedOn w:val="Normal"/>
    <w:rsid w:val="001759CD"/>
    <w:pPr>
      <w:widowControl/>
      <w:suppressAutoHyphens w:val="0"/>
      <w:spacing w:before="100" w:beforeAutospacing="1" w:after="100" w:afterAutospacing="1"/>
    </w:pPr>
    <w:rPr>
      <w:rFonts w:ascii="Times New Roman" w:eastAsia="Times New Roman" w:hAnsi="Times New Roman"/>
      <w:kern w:val="0"/>
    </w:rPr>
  </w:style>
  <w:style w:type="paragraph" w:customStyle="1" w:styleId="xmsonormal">
    <w:name w:val="x_msonormal"/>
    <w:basedOn w:val="Normal"/>
    <w:rsid w:val="001759CD"/>
    <w:pPr>
      <w:widowControl/>
      <w:suppressAutoHyphens w:val="0"/>
      <w:spacing w:before="100" w:beforeAutospacing="1" w:after="100" w:afterAutospacing="1"/>
    </w:pPr>
    <w:rPr>
      <w:rFonts w:ascii="Times New Roman" w:eastAsia="Times New Roman" w:hAnsi="Times New Roman"/>
      <w:kern w:val="0"/>
    </w:rPr>
  </w:style>
  <w:style w:type="character" w:customStyle="1" w:styleId="A0">
    <w:name w:val="A0"/>
    <w:uiPriority w:val="99"/>
    <w:rsid w:val="001759CD"/>
    <w:rPr>
      <w:rFonts w:cs="HelveticaNeueLT Pro 55 Roman"/>
      <w:color w:val="000000"/>
      <w:sz w:val="48"/>
      <w:szCs w:val="48"/>
    </w:rPr>
  </w:style>
  <w:style w:type="paragraph" w:customStyle="1" w:styleId="BodyA">
    <w:name w:val="Body A"/>
    <w:qFormat/>
    <w:rsid w:val="001759C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rPr>
  </w:style>
  <w:style w:type="paragraph" w:customStyle="1" w:styleId="TableParagraph">
    <w:name w:val="Table Paragraph"/>
    <w:basedOn w:val="Normal"/>
    <w:uiPriority w:val="1"/>
    <w:qFormat/>
    <w:rsid w:val="001759CD"/>
    <w:pPr>
      <w:widowControl/>
      <w:suppressAutoHyphens w:val="0"/>
      <w:jc w:val="both"/>
    </w:pPr>
    <w:rPr>
      <w:rFonts w:ascii="Calibri" w:eastAsia="Calibri" w:hAnsi="Calibri"/>
      <w:kern w:val="0"/>
      <w:sz w:val="22"/>
      <w:szCs w:val="22"/>
      <w:lang w:eastAsia="en-US"/>
    </w:rPr>
  </w:style>
  <w:style w:type="paragraph" w:customStyle="1" w:styleId="xl766">
    <w:name w:val="xl766"/>
    <w:basedOn w:val="Normal"/>
    <w:qFormat/>
    <w:rsid w:val="001759CD"/>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67">
    <w:name w:val="xl767"/>
    <w:basedOn w:val="Normal"/>
    <w:qFormat/>
    <w:rsid w:val="001759CD"/>
    <w:pPr>
      <w:widowControl/>
      <w:pBdr>
        <w:top w:val="single" w:sz="4" w:space="0" w:color="auto"/>
        <w:left w:val="single" w:sz="4" w:space="0" w:color="auto"/>
        <w:right w:val="single" w:sz="4" w:space="0" w:color="auto"/>
      </w:pBdr>
      <w:shd w:val="clear" w:color="auto" w:fill="A6A6A6"/>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768">
    <w:name w:val="xl768"/>
    <w:basedOn w:val="Normal"/>
    <w:qFormat/>
    <w:rsid w:val="001759CD"/>
    <w:pPr>
      <w:widowControl/>
      <w:pBdr>
        <w:top w:val="single" w:sz="4" w:space="0" w:color="auto"/>
        <w:left w:val="single" w:sz="4" w:space="0" w:color="auto"/>
        <w:right w:val="single" w:sz="4" w:space="0" w:color="auto"/>
      </w:pBdr>
      <w:shd w:val="clear" w:color="auto" w:fill="A6A6A6"/>
      <w:suppressAutoHyphens w:val="0"/>
      <w:spacing w:before="100" w:beforeAutospacing="1" w:after="100" w:afterAutospacing="1"/>
    </w:pPr>
    <w:rPr>
      <w:rFonts w:ascii="Arial" w:eastAsia="Times New Roman" w:hAnsi="Arial" w:cs="Arial"/>
      <w:b/>
      <w:bCs/>
      <w:kern w:val="0"/>
      <w:sz w:val="18"/>
      <w:szCs w:val="18"/>
    </w:rPr>
  </w:style>
  <w:style w:type="paragraph" w:customStyle="1" w:styleId="xl769">
    <w:name w:val="xl769"/>
    <w:basedOn w:val="Normal"/>
    <w:qFormat/>
    <w:rsid w:val="001759CD"/>
    <w:pPr>
      <w:widowControl/>
      <w:pBdr>
        <w:top w:val="single" w:sz="4" w:space="0" w:color="auto"/>
        <w:left w:val="single" w:sz="4" w:space="0" w:color="auto"/>
        <w:right w:val="single" w:sz="4" w:space="0" w:color="auto"/>
      </w:pBdr>
      <w:shd w:val="clear" w:color="auto" w:fill="A6A6A6"/>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770">
    <w:name w:val="xl770"/>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771">
    <w:name w:val="xl771"/>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772">
    <w:name w:val="xl772"/>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3">
    <w:name w:val="xl773"/>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774">
    <w:name w:val="xl774"/>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775">
    <w:name w:val="xl775"/>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776">
    <w:name w:val="xl776"/>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777">
    <w:name w:val="xl777"/>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779">
    <w:name w:val="xl779"/>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0">
    <w:name w:val="xl780"/>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81">
    <w:name w:val="xl781"/>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782">
    <w:name w:val="xl782"/>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b/>
      <w:bCs/>
      <w:color w:val="000000"/>
      <w:kern w:val="0"/>
      <w:sz w:val="20"/>
      <w:szCs w:val="20"/>
    </w:rPr>
  </w:style>
  <w:style w:type="paragraph" w:customStyle="1" w:styleId="xl783">
    <w:name w:val="xl783"/>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784">
    <w:name w:val="xl784"/>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785">
    <w:name w:val="xl785"/>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6">
    <w:name w:val="xl786"/>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787">
    <w:name w:val="xl787"/>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8">
    <w:name w:val="xl788"/>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789">
    <w:name w:val="xl789"/>
    <w:basedOn w:val="Normal"/>
    <w:qFormat/>
    <w:rsid w:val="001759CD"/>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90">
    <w:name w:val="xl790"/>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791">
    <w:name w:val="xl791"/>
    <w:basedOn w:val="Normal"/>
    <w:qFormat/>
    <w:rsid w:val="001759CD"/>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792">
    <w:name w:val="xl792"/>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793">
    <w:name w:val="xl793"/>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794">
    <w:name w:val="xl794"/>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95">
    <w:name w:val="xl795"/>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796">
    <w:name w:val="xl796"/>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797">
    <w:name w:val="xl797"/>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98">
    <w:name w:val="xl798"/>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799">
    <w:name w:val="xl799"/>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800">
    <w:name w:val="xl800"/>
    <w:basedOn w:val="Normal"/>
    <w:qFormat/>
    <w:rsid w:val="001759CD"/>
    <w:pPr>
      <w:widowControl/>
      <w:pBdr>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801">
    <w:name w:val="xl801"/>
    <w:basedOn w:val="Normal"/>
    <w:qFormat/>
    <w:rsid w:val="001759CD"/>
    <w:pPr>
      <w:widowControl/>
      <w:pBdr>
        <w:bottom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802">
    <w:name w:val="xl802"/>
    <w:basedOn w:val="Normal"/>
    <w:qFormat/>
    <w:rsid w:val="001759CD"/>
    <w:pPr>
      <w:widowControl/>
      <w:pBdr>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803">
    <w:name w:val="xl803"/>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804">
    <w:name w:val="xl804"/>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xl805">
    <w:name w:val="xl805"/>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b/>
      <w:bCs/>
      <w:color w:val="000000"/>
      <w:kern w:val="0"/>
      <w:sz w:val="20"/>
      <w:szCs w:val="20"/>
    </w:rPr>
  </w:style>
  <w:style w:type="paragraph" w:customStyle="1" w:styleId="xl806">
    <w:name w:val="xl806"/>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807">
    <w:name w:val="xl807"/>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808">
    <w:name w:val="xl808"/>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09">
    <w:name w:val="xl809"/>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810">
    <w:name w:val="xl810"/>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11">
    <w:name w:val="xl811"/>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812">
    <w:name w:val="xl812"/>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813">
    <w:name w:val="xl813"/>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814">
    <w:name w:val="xl814"/>
    <w:basedOn w:val="Normal"/>
    <w:qFormat/>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20"/>
      <w:szCs w:val="20"/>
    </w:rPr>
  </w:style>
  <w:style w:type="paragraph" w:customStyle="1" w:styleId="xl815">
    <w:name w:val="xl815"/>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816">
    <w:name w:val="xl816"/>
    <w:basedOn w:val="Normal"/>
    <w:qFormat/>
    <w:rsid w:val="001759C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817">
    <w:name w:val="xl817"/>
    <w:basedOn w:val="Normal"/>
    <w:qFormat/>
    <w:rsid w:val="001759CD"/>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kern w:val="0"/>
    </w:rPr>
  </w:style>
  <w:style w:type="paragraph" w:customStyle="1" w:styleId="xl818">
    <w:name w:val="xl818"/>
    <w:basedOn w:val="Normal"/>
    <w:qFormat/>
    <w:rsid w:val="001759CD"/>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rPr>
  </w:style>
  <w:style w:type="paragraph" w:customStyle="1" w:styleId="xl819">
    <w:name w:val="xl819"/>
    <w:basedOn w:val="Normal"/>
    <w:qFormat/>
    <w:rsid w:val="001759CD"/>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Formatolibre">
    <w:name w:val="Formato libre"/>
    <w:qFormat/>
    <w:rsid w:val="001759CD"/>
    <w:rPr>
      <w:rFonts w:eastAsia="ヒラギノ角ゴ Pro W3"/>
      <w:color w:val="000000"/>
    </w:rPr>
  </w:style>
  <w:style w:type="paragraph" w:customStyle="1" w:styleId="FormatolibreA">
    <w:name w:val="Formato libre A"/>
    <w:qFormat/>
    <w:rsid w:val="001759CD"/>
    <w:rPr>
      <w:rFonts w:eastAsia="ヒラギノ角ゴ Pro W3"/>
      <w:color w:val="000000"/>
    </w:rPr>
  </w:style>
  <w:style w:type="paragraph" w:customStyle="1" w:styleId="CuerpoB">
    <w:name w:val="Cuerpo B"/>
    <w:qFormat/>
    <w:rsid w:val="001759CD"/>
    <w:rPr>
      <w:rFonts w:ascii="Helvetica" w:eastAsia="ヒラギノ角ゴ Pro W3" w:hAnsi="Helvetica"/>
      <w:color w:val="000000"/>
      <w:sz w:val="24"/>
      <w:lang w:val="es-ES_tradnl"/>
    </w:rPr>
  </w:style>
  <w:style w:type="paragraph" w:customStyle="1" w:styleId="Encabezamiento2A">
    <w:name w:val="Encabezamiento 2 A"/>
    <w:next w:val="CuerpoB"/>
    <w:qFormat/>
    <w:rsid w:val="001759CD"/>
    <w:pPr>
      <w:keepNext/>
      <w:outlineLvl w:val="1"/>
    </w:pPr>
    <w:rPr>
      <w:rFonts w:ascii="Helvetica" w:eastAsia="ヒラギノ角ゴ Pro W3" w:hAnsi="Helvetica"/>
      <w:b/>
      <w:color w:val="000000"/>
      <w:sz w:val="24"/>
      <w:lang w:val="es-ES_tradnl"/>
    </w:rPr>
  </w:style>
  <w:style w:type="paragraph" w:customStyle="1" w:styleId="Body">
    <w:name w:val="Body"/>
    <w:qFormat/>
    <w:rsid w:val="001759CD"/>
    <w:pPr>
      <w:spacing w:after="200" w:line="276" w:lineRule="auto"/>
    </w:pPr>
    <w:rPr>
      <w:rFonts w:ascii="Calibri" w:eastAsia="Calibri" w:hAnsi="Calibri" w:cs="Calibri"/>
      <w:color w:val="000000"/>
      <w:sz w:val="22"/>
      <w:szCs w:val="22"/>
      <w:u w:color="000000"/>
      <w:lang w:val="es-ES_tradnl"/>
    </w:rPr>
  </w:style>
  <w:style w:type="paragraph" w:customStyle="1" w:styleId="m7604364304657054687m-5391049003624792555gmail-msonospacing">
    <w:name w:val="m_7604364304657054687m_-5391049003624792555gmail-msonospacing"/>
    <w:basedOn w:val="Normal"/>
    <w:qFormat/>
    <w:rsid w:val="001759C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7604364304657054687m-5391049003624792555gmail-msonormal">
    <w:name w:val="m_7604364304657054687m_-5391049003624792555gmail-msonormal"/>
    <w:basedOn w:val="Normal"/>
    <w:qFormat/>
    <w:rsid w:val="001759C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Default"/>
    <w:next w:val="Default"/>
    <w:uiPriority w:val="99"/>
    <w:qFormat/>
    <w:rsid w:val="001759CD"/>
    <w:pPr>
      <w:spacing w:line="241" w:lineRule="atLeast"/>
    </w:pPr>
    <w:rPr>
      <w:rFonts w:ascii="HelveticaNeueLT Pro 55 Roman" w:eastAsiaTheme="minorHAnsi" w:hAnsi="HelveticaNeueLT Pro 55 Roman" w:cstheme="minorBidi"/>
      <w:color w:val="auto"/>
      <w:lang w:val="es-CO"/>
    </w:rPr>
  </w:style>
  <w:style w:type="character" w:styleId="Textodelmarcadordeposicin">
    <w:name w:val="Placeholder Text"/>
    <w:uiPriority w:val="99"/>
    <w:semiHidden/>
    <w:rsid w:val="001759CD"/>
    <w:rPr>
      <w:color w:val="808080"/>
    </w:rPr>
  </w:style>
  <w:style w:type="character" w:styleId="Ttulodellibro">
    <w:name w:val="Book Title"/>
    <w:uiPriority w:val="33"/>
    <w:qFormat/>
    <w:rsid w:val="001759CD"/>
    <w:rPr>
      <w:b/>
      <w:bCs/>
      <w:i/>
      <w:iCs/>
      <w:spacing w:val="5"/>
    </w:rPr>
  </w:style>
  <w:style w:type="character" w:customStyle="1" w:styleId="Ttulo8Car1">
    <w:name w:val="Título 8 Car1"/>
    <w:basedOn w:val="Fuentedeprrafopredeter"/>
    <w:uiPriority w:val="9"/>
    <w:semiHidden/>
    <w:rsid w:val="001759CD"/>
    <w:rPr>
      <w:rFonts w:asciiTheme="majorHAnsi" w:eastAsiaTheme="majorEastAsia" w:hAnsiTheme="majorHAnsi" w:cs="Mangal"/>
      <w:color w:val="404040" w:themeColor="text1" w:themeTint="BF"/>
      <w:kern w:val="3"/>
      <w:szCs w:val="18"/>
      <w:lang w:eastAsia="zh-CN" w:bidi="hi-IN"/>
    </w:rPr>
  </w:style>
  <w:style w:type="character" w:customStyle="1" w:styleId="Textoindependiente3Car1">
    <w:name w:val="Texto independiente 3 Car1"/>
    <w:basedOn w:val="Fuentedeprrafopredeter"/>
    <w:semiHidden/>
    <w:rsid w:val="001759CD"/>
    <w:rPr>
      <w:sz w:val="16"/>
      <w:szCs w:val="16"/>
    </w:rPr>
  </w:style>
  <w:style w:type="character" w:customStyle="1" w:styleId="hps">
    <w:name w:val="hps"/>
    <w:rsid w:val="001759CD"/>
  </w:style>
  <w:style w:type="character" w:customStyle="1" w:styleId="EstiloParrafoComicSansMS11pt">
    <w:name w:val="Estilo Parrafo Comic Sans MS 11 pt"/>
    <w:rsid w:val="001759CD"/>
    <w:rPr>
      <w:rFonts w:ascii="Comic Sans MS" w:hAnsi="Comic Sans MS" w:hint="default"/>
      <w:spacing w:val="-2"/>
      <w:sz w:val="22"/>
    </w:rPr>
  </w:style>
  <w:style w:type="character" w:customStyle="1" w:styleId="nfasisA">
    <w:name w:val="Énfasis A"/>
    <w:rsid w:val="001759CD"/>
    <w:rPr>
      <w:rFonts w:ascii="Lucida Grande" w:eastAsia="ヒラギノ角ゴ Pro W3" w:hAnsi="Lucida Grande" w:cs="Lucida Grande" w:hint="default"/>
      <w:b w:val="0"/>
      <w:bCs w:val="0"/>
      <w:i w:val="0"/>
      <w:iCs w:val="0"/>
      <w:color w:val="000000"/>
      <w:sz w:val="20"/>
    </w:rPr>
  </w:style>
  <w:style w:type="character" w:customStyle="1" w:styleId="Link">
    <w:name w:val="Link"/>
    <w:rsid w:val="001759CD"/>
    <w:rPr>
      <w:rFonts w:ascii="Calibri" w:eastAsia="Calibri" w:hAnsi="Calibri" w:cs="Calibri" w:hint="default"/>
      <w:b w:val="0"/>
      <w:bCs w:val="0"/>
      <w:i w:val="0"/>
      <w:iCs w:val="0"/>
      <w:color w:val="0000FF"/>
      <w:u w:val="single" w:color="0000FF"/>
    </w:rPr>
  </w:style>
  <w:style w:type="character" w:customStyle="1" w:styleId="Hyperlink0">
    <w:name w:val="Hyperlink.0"/>
    <w:basedOn w:val="Link"/>
    <w:rsid w:val="001759CD"/>
    <w:rPr>
      <w:rFonts w:ascii="Arial" w:eastAsia="Arial" w:hAnsi="Arial" w:cs="Arial" w:hint="default"/>
      <w:b w:val="0"/>
      <w:bCs w:val="0"/>
      <w:i w:val="0"/>
      <w:iCs w:val="0"/>
      <w:color w:val="000000"/>
      <w:sz w:val="14"/>
      <w:szCs w:val="14"/>
      <w:u w:val="single" w:color="000000"/>
      <w:lang w:val="en-US"/>
    </w:rPr>
  </w:style>
  <w:style w:type="character" w:customStyle="1" w:styleId="A1">
    <w:name w:val="A1"/>
    <w:uiPriority w:val="99"/>
    <w:rsid w:val="001759CD"/>
    <w:rPr>
      <w:rFonts w:ascii="HelveticaNeueLT Pro 55 Roman" w:hAnsi="HelveticaNeueLT Pro 55 Roman" w:cs="HelveticaNeueLT Pro 55 Roman" w:hint="default"/>
      <w:color w:val="000000"/>
      <w:sz w:val="20"/>
      <w:szCs w:val="20"/>
    </w:rPr>
  </w:style>
  <w:style w:type="table" w:customStyle="1" w:styleId="TableNormal">
    <w:name w:val="Table Normal"/>
    <w:rsid w:val="001759CD"/>
    <w:rPr>
      <w:rFonts w:eastAsia="Arial Unicode MS"/>
      <w:lang w:eastAsia="en-US"/>
    </w:rPr>
    <w:tblPr>
      <w:tblCellMar>
        <w:top w:w="0" w:type="dxa"/>
        <w:left w:w="0" w:type="dxa"/>
        <w:bottom w:w="0" w:type="dxa"/>
        <w:right w:w="0" w:type="dxa"/>
      </w:tblCellMar>
    </w:tblPr>
  </w:style>
  <w:style w:type="numbering" w:customStyle="1" w:styleId="ImportedStyle3">
    <w:name w:val="Imported Style 3"/>
    <w:rsid w:val="001759CD"/>
    <w:pPr>
      <w:numPr>
        <w:numId w:val="27"/>
      </w:numPr>
    </w:pPr>
  </w:style>
  <w:style w:type="numbering" w:customStyle="1" w:styleId="ImportedStyle1">
    <w:name w:val="Imported Style 1"/>
    <w:rsid w:val="001759CD"/>
    <w:pPr>
      <w:numPr>
        <w:numId w:val="28"/>
      </w:numPr>
    </w:pPr>
  </w:style>
  <w:style w:type="numbering" w:customStyle="1" w:styleId="ImportedStyle2">
    <w:name w:val="Imported Style 2"/>
    <w:rsid w:val="001759CD"/>
    <w:pPr>
      <w:numPr>
        <w:numId w:val="29"/>
      </w:numPr>
    </w:pPr>
  </w:style>
  <w:style w:type="character" w:customStyle="1" w:styleId="vortaltextbox">
    <w:name w:val="vortaltextbox"/>
    <w:basedOn w:val="Fuentedeprrafopredeter"/>
    <w:rsid w:val="001759CD"/>
  </w:style>
  <w:style w:type="paragraph" w:styleId="Descripcin">
    <w:name w:val="caption"/>
    <w:qFormat/>
    <w:rsid w:val="001759CD"/>
    <w:pPr>
      <w:pBdr>
        <w:top w:val="nil"/>
        <w:left w:val="nil"/>
        <w:bottom w:val="nil"/>
        <w:right w:val="nil"/>
        <w:between w:val="nil"/>
        <w:bar w:val="nil"/>
      </w:pBdr>
      <w:suppressAutoHyphens/>
      <w:outlineLvl w:val="0"/>
    </w:pPr>
    <w:rPr>
      <w:rFonts w:ascii="Calibri" w:eastAsia="Calibri" w:hAnsi="Calibri" w:cs="Calibri"/>
      <w:color w:val="000000"/>
      <w:sz w:val="36"/>
      <w:szCs w:val="36"/>
      <w:bdr w:val="nil"/>
      <w:lang w:val="de-DE"/>
    </w:rPr>
  </w:style>
  <w:style w:type="character" w:customStyle="1" w:styleId="Mencinsinresolver1">
    <w:name w:val="Mención sin resolver1"/>
    <w:basedOn w:val="Fuentedeprrafopredeter"/>
    <w:uiPriority w:val="99"/>
    <w:semiHidden/>
    <w:unhideWhenUsed/>
    <w:rsid w:val="001759CD"/>
    <w:rPr>
      <w:color w:val="605E5C"/>
      <w:shd w:val="clear" w:color="auto" w:fill="E1DFDD"/>
    </w:rPr>
  </w:style>
  <w:style w:type="paragraph" w:customStyle="1" w:styleId="xl875">
    <w:name w:val="xl875"/>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876">
    <w:name w:val="xl876"/>
    <w:basedOn w:val="Normal"/>
    <w:rsid w:val="001759CD"/>
    <w:pPr>
      <w:widowControl/>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877">
    <w:name w:val="xl877"/>
    <w:basedOn w:val="Normal"/>
    <w:rsid w:val="001759CD"/>
    <w:pPr>
      <w:widowControl/>
      <w:suppressAutoHyphens w:val="0"/>
      <w:spacing w:before="100" w:beforeAutospacing="1" w:after="100" w:afterAutospacing="1"/>
      <w:textAlignment w:val="center"/>
    </w:pPr>
    <w:rPr>
      <w:rFonts w:ascii="Arial" w:eastAsia="Times New Roman" w:hAnsi="Arial" w:cs="Arial"/>
      <w:kern w:val="0"/>
      <w:sz w:val="18"/>
      <w:szCs w:val="18"/>
    </w:rPr>
  </w:style>
  <w:style w:type="paragraph" w:customStyle="1" w:styleId="xl878">
    <w:name w:val="xl878"/>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879">
    <w:name w:val="xl879"/>
    <w:basedOn w:val="Normal"/>
    <w:rsid w:val="001759C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880">
    <w:name w:val="xl880"/>
    <w:basedOn w:val="Normal"/>
    <w:rsid w:val="001759C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881">
    <w:name w:val="xl881"/>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882">
    <w:name w:val="xl882"/>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883">
    <w:name w:val="xl883"/>
    <w:basedOn w:val="Normal"/>
    <w:rsid w:val="001759CD"/>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84">
    <w:name w:val="xl884"/>
    <w:basedOn w:val="Normal"/>
    <w:rsid w:val="001759C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85">
    <w:name w:val="xl885"/>
    <w:basedOn w:val="Normal"/>
    <w:rsid w:val="001759C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886">
    <w:name w:val="xl886"/>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887">
    <w:name w:val="xl887"/>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888">
    <w:name w:val="xl888"/>
    <w:basedOn w:val="Normal"/>
    <w:rsid w:val="001759C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889">
    <w:name w:val="xl889"/>
    <w:basedOn w:val="Normal"/>
    <w:rsid w:val="001759CD"/>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890">
    <w:name w:val="xl890"/>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891">
    <w:name w:val="xl891"/>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892">
    <w:name w:val="xl892"/>
    <w:basedOn w:val="Normal"/>
    <w:rsid w:val="001759CD"/>
    <w:pPr>
      <w:widowControl/>
      <w:suppressAutoHyphens w:val="0"/>
      <w:spacing w:before="100" w:beforeAutospacing="1" w:after="100" w:afterAutospacing="1"/>
      <w:textAlignment w:val="center"/>
    </w:pPr>
    <w:rPr>
      <w:rFonts w:ascii="Times New Roman" w:eastAsia="Times New Roman" w:hAnsi="Times New Roman"/>
      <w:color w:val="000000"/>
      <w:kern w:val="0"/>
    </w:rPr>
  </w:style>
  <w:style w:type="paragraph" w:customStyle="1" w:styleId="xl893">
    <w:name w:val="xl893"/>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rPr>
  </w:style>
  <w:style w:type="paragraph" w:customStyle="1" w:styleId="xl894">
    <w:name w:val="xl894"/>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rPr>
  </w:style>
  <w:style w:type="paragraph" w:customStyle="1" w:styleId="xl895">
    <w:name w:val="xl895"/>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896">
    <w:name w:val="xl896"/>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97">
    <w:name w:val="xl897"/>
    <w:basedOn w:val="Normal"/>
    <w:rsid w:val="001759CD"/>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898">
    <w:name w:val="xl898"/>
    <w:basedOn w:val="Normal"/>
    <w:rsid w:val="001759C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899">
    <w:name w:val="xl899"/>
    <w:basedOn w:val="Normal"/>
    <w:rsid w:val="001759CD"/>
    <w:pPr>
      <w:widowControl/>
      <w:pBdr>
        <w:top w:val="single" w:sz="4" w:space="0" w:color="auto"/>
        <w:lef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00">
    <w:name w:val="xl900"/>
    <w:basedOn w:val="Normal"/>
    <w:rsid w:val="001759CD"/>
    <w:pPr>
      <w:widowControl/>
      <w:pBdr>
        <w:top w:val="single" w:sz="4" w:space="0" w:color="auto"/>
      </w:pBdr>
      <w:shd w:val="clear" w:color="000000" w:fill="92D050"/>
      <w:suppressAutoHyphens w:val="0"/>
      <w:spacing w:before="100" w:beforeAutospacing="1" w:after="100" w:afterAutospacing="1"/>
    </w:pPr>
    <w:rPr>
      <w:rFonts w:ascii="Arial" w:eastAsia="Times New Roman" w:hAnsi="Arial" w:cs="Arial"/>
      <w:kern w:val="0"/>
      <w:sz w:val="18"/>
      <w:szCs w:val="18"/>
    </w:rPr>
  </w:style>
  <w:style w:type="paragraph" w:customStyle="1" w:styleId="xl901">
    <w:name w:val="xl901"/>
    <w:basedOn w:val="Normal"/>
    <w:rsid w:val="001759CD"/>
    <w:pPr>
      <w:widowControl/>
      <w:pBdr>
        <w:top w:val="single" w:sz="4" w:space="0" w:color="auto"/>
      </w:pBdr>
      <w:shd w:val="clear" w:color="000000" w:fill="92D050"/>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02">
    <w:name w:val="xl902"/>
    <w:basedOn w:val="Normal"/>
    <w:rsid w:val="001759CD"/>
    <w:pPr>
      <w:widowControl/>
      <w:pBdr>
        <w:top w:val="single" w:sz="4" w:space="0" w:color="auto"/>
      </w:pBdr>
      <w:shd w:val="clear" w:color="000000" w:fill="92D050"/>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03">
    <w:name w:val="xl903"/>
    <w:basedOn w:val="Normal"/>
    <w:rsid w:val="001759CD"/>
    <w:pPr>
      <w:widowControl/>
      <w:pBdr>
        <w:top w:val="single" w:sz="4" w:space="0" w:color="auto"/>
        <w:left w:val="single" w:sz="4" w:space="0" w:color="auto"/>
        <w:bottom w:val="single" w:sz="4" w:space="0" w:color="auto"/>
      </w:pBdr>
      <w:shd w:val="clear" w:color="000000" w:fill="00B0F0"/>
      <w:suppressAutoHyphens w:val="0"/>
      <w:spacing w:before="100" w:beforeAutospacing="1" w:after="100" w:afterAutospacing="1"/>
      <w:textAlignment w:val="center"/>
    </w:pPr>
    <w:rPr>
      <w:rFonts w:ascii="Arial" w:eastAsia="Times New Roman" w:hAnsi="Arial" w:cs="Arial"/>
      <w:b/>
      <w:bCs/>
      <w:kern w:val="0"/>
    </w:rPr>
  </w:style>
  <w:style w:type="paragraph" w:customStyle="1" w:styleId="xl904">
    <w:name w:val="xl904"/>
    <w:basedOn w:val="Normal"/>
    <w:rsid w:val="001759CD"/>
    <w:pPr>
      <w:widowControl/>
      <w:pBdr>
        <w:top w:val="single" w:sz="4" w:space="0" w:color="auto"/>
        <w:bottom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905">
    <w:name w:val="xl905"/>
    <w:basedOn w:val="Normal"/>
    <w:rsid w:val="001759CD"/>
    <w:pPr>
      <w:widowControl/>
      <w:pBdr>
        <w:top w:val="single" w:sz="4" w:space="0" w:color="auto"/>
        <w:bottom w:val="single" w:sz="4" w:space="0" w:color="auto"/>
      </w:pBdr>
      <w:shd w:val="clear" w:color="000000" w:fill="00B0F0"/>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906">
    <w:name w:val="xl906"/>
    <w:basedOn w:val="Normal"/>
    <w:rsid w:val="001759CD"/>
    <w:pPr>
      <w:widowControl/>
      <w:pBdr>
        <w:top w:val="single" w:sz="4" w:space="0" w:color="auto"/>
        <w:bottom w:val="single" w:sz="4" w:space="0" w:color="auto"/>
      </w:pBdr>
      <w:shd w:val="clear" w:color="000000" w:fill="00B0F0"/>
      <w:suppressAutoHyphens w:val="0"/>
      <w:spacing w:before="100" w:beforeAutospacing="1" w:after="100" w:afterAutospacing="1"/>
      <w:textAlignment w:val="center"/>
    </w:pPr>
    <w:rPr>
      <w:rFonts w:ascii="Arial" w:eastAsia="Times New Roman" w:hAnsi="Arial" w:cs="Arial"/>
      <w:b/>
      <w:bCs/>
      <w:kern w:val="0"/>
    </w:rPr>
  </w:style>
  <w:style w:type="paragraph" w:customStyle="1" w:styleId="xl907">
    <w:name w:val="xl907"/>
    <w:basedOn w:val="Normal"/>
    <w:rsid w:val="001759CD"/>
    <w:pPr>
      <w:widowControl/>
      <w:pBdr>
        <w:top w:val="single" w:sz="4" w:space="0" w:color="auto"/>
        <w:bottom w:val="single" w:sz="4" w:space="0" w:color="auto"/>
      </w:pBdr>
      <w:shd w:val="clear" w:color="000000" w:fill="00B0F0"/>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908">
    <w:name w:val="xl908"/>
    <w:basedOn w:val="Normal"/>
    <w:rsid w:val="001759CD"/>
    <w:pPr>
      <w:widowControl/>
      <w:pBdr>
        <w:top w:val="single" w:sz="4" w:space="0" w:color="auto"/>
        <w:bottom w:val="single" w:sz="4" w:space="0" w:color="auto"/>
      </w:pBdr>
      <w:shd w:val="clear" w:color="000000" w:fill="00B0F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909">
    <w:name w:val="xl909"/>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910">
    <w:name w:val="xl910"/>
    <w:basedOn w:val="Normal"/>
    <w:rsid w:val="001759CD"/>
    <w:pPr>
      <w:widowControl/>
      <w:pBdr>
        <w:top w:val="single" w:sz="4" w:space="0" w:color="auto"/>
        <w:left w:val="single" w:sz="4" w:space="0" w:color="auto"/>
        <w:bottom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911">
    <w:name w:val="xl911"/>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912">
    <w:name w:val="xl912"/>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913">
    <w:name w:val="xl913"/>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kern w:val="0"/>
    </w:rPr>
  </w:style>
  <w:style w:type="paragraph" w:customStyle="1" w:styleId="xl914">
    <w:name w:val="xl914"/>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915">
    <w:name w:val="xl915"/>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916">
    <w:name w:val="xl916"/>
    <w:basedOn w:val="Normal"/>
    <w:rsid w:val="001759CD"/>
    <w:pPr>
      <w:widowControl/>
      <w:pBdr>
        <w:top w:val="single" w:sz="4" w:space="0" w:color="auto"/>
        <w:bottom w:val="single" w:sz="4" w:space="0" w:color="auto"/>
        <w:right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917">
    <w:name w:val="xl917"/>
    <w:basedOn w:val="Normal"/>
    <w:rsid w:val="001759CD"/>
    <w:pPr>
      <w:widowControl/>
      <w:pBdr>
        <w:top w:val="single" w:sz="4" w:space="0" w:color="auto"/>
        <w:left w:val="single" w:sz="4" w:space="0" w:color="auto"/>
        <w:bottom w:val="single" w:sz="4" w:space="0" w:color="auto"/>
      </w:pBdr>
      <w:shd w:val="clear" w:color="000000" w:fill="FABF8F"/>
      <w:suppressAutoHyphens w:val="0"/>
      <w:spacing w:before="100" w:beforeAutospacing="1" w:after="100" w:afterAutospacing="1"/>
      <w:jc w:val="center"/>
    </w:pPr>
    <w:rPr>
      <w:rFonts w:ascii="Times New Roman" w:eastAsia="Times New Roman" w:hAnsi="Times New Roman"/>
      <w:b/>
      <w:bCs/>
      <w:kern w:val="0"/>
      <w:sz w:val="16"/>
      <w:szCs w:val="16"/>
    </w:rPr>
  </w:style>
  <w:style w:type="paragraph" w:customStyle="1" w:styleId="xl918">
    <w:name w:val="xl918"/>
    <w:basedOn w:val="Normal"/>
    <w:rsid w:val="001759CD"/>
    <w:pPr>
      <w:widowControl/>
      <w:pBdr>
        <w:top w:val="single" w:sz="4" w:space="0" w:color="auto"/>
        <w:bottom w:val="single" w:sz="4" w:space="0" w:color="auto"/>
      </w:pBdr>
      <w:shd w:val="clear" w:color="000000" w:fill="FABF8F"/>
      <w:suppressAutoHyphens w:val="0"/>
      <w:spacing w:before="100" w:beforeAutospacing="1" w:after="100" w:afterAutospacing="1"/>
      <w:jc w:val="center"/>
    </w:pPr>
    <w:rPr>
      <w:rFonts w:ascii="Times New Roman" w:eastAsia="Times New Roman" w:hAnsi="Times New Roman"/>
      <w:b/>
      <w:bCs/>
      <w:kern w:val="0"/>
      <w:sz w:val="16"/>
      <w:szCs w:val="16"/>
    </w:rPr>
  </w:style>
  <w:style w:type="paragraph" w:customStyle="1" w:styleId="xl919">
    <w:name w:val="xl919"/>
    <w:basedOn w:val="Normal"/>
    <w:rsid w:val="001759CD"/>
    <w:pPr>
      <w:widowControl/>
      <w:pBdr>
        <w:top w:val="single" w:sz="4" w:space="0" w:color="auto"/>
        <w:bottom w:val="single" w:sz="4" w:space="0" w:color="auto"/>
        <w:right w:val="single" w:sz="4" w:space="0" w:color="auto"/>
      </w:pBdr>
      <w:shd w:val="clear" w:color="000000" w:fill="FABF8F"/>
      <w:suppressAutoHyphens w:val="0"/>
      <w:spacing w:before="100" w:beforeAutospacing="1" w:after="100" w:afterAutospacing="1"/>
      <w:jc w:val="center"/>
    </w:pPr>
    <w:rPr>
      <w:rFonts w:ascii="Times New Roman" w:eastAsia="Times New Roman" w:hAnsi="Times New Roman"/>
      <w:b/>
      <w:bCs/>
      <w:kern w:val="0"/>
      <w:sz w:val="16"/>
      <w:szCs w:val="16"/>
    </w:rPr>
  </w:style>
  <w:style w:type="paragraph" w:customStyle="1" w:styleId="xl920">
    <w:name w:val="xl920"/>
    <w:basedOn w:val="Normal"/>
    <w:rsid w:val="001759CD"/>
    <w:pPr>
      <w:widowControl/>
      <w:pBdr>
        <w:top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921">
    <w:name w:val="xl921"/>
    <w:basedOn w:val="Normal"/>
    <w:rsid w:val="001759CD"/>
    <w:pPr>
      <w:widowControl/>
      <w:pBdr>
        <w:top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color w:val="000000"/>
      <w:kern w:val="0"/>
      <w:sz w:val="16"/>
      <w:szCs w:val="16"/>
    </w:rPr>
  </w:style>
  <w:style w:type="paragraph" w:customStyle="1" w:styleId="xl922">
    <w:name w:val="xl922"/>
    <w:basedOn w:val="Normal"/>
    <w:rsid w:val="001759CD"/>
    <w:pPr>
      <w:widowControl/>
      <w:pBdr>
        <w:top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color w:val="000000"/>
      <w:kern w:val="0"/>
      <w:sz w:val="16"/>
      <w:szCs w:val="16"/>
    </w:rPr>
  </w:style>
  <w:style w:type="paragraph" w:customStyle="1" w:styleId="xl923">
    <w:name w:val="xl923"/>
    <w:basedOn w:val="Normal"/>
    <w:rsid w:val="001759CD"/>
    <w:pPr>
      <w:widowControl/>
      <w:pBdr>
        <w:top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924">
    <w:name w:val="xl924"/>
    <w:basedOn w:val="Normal"/>
    <w:rsid w:val="001759CD"/>
    <w:pPr>
      <w:widowControl/>
      <w:pBdr>
        <w:top w:val="single" w:sz="4" w:space="0" w:color="auto"/>
        <w:left w:val="single" w:sz="4" w:space="0" w:color="auto"/>
      </w:pBdr>
      <w:shd w:val="clear" w:color="000000" w:fill="76933C"/>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925">
    <w:name w:val="xl925"/>
    <w:basedOn w:val="Normal"/>
    <w:rsid w:val="001759CD"/>
    <w:pPr>
      <w:widowControl/>
      <w:pBdr>
        <w:top w:val="single" w:sz="4" w:space="0" w:color="auto"/>
        <w:left w:val="single" w:sz="4" w:space="0" w:color="auto"/>
        <w:bottom w:val="single" w:sz="4" w:space="0" w:color="auto"/>
      </w:pBdr>
      <w:shd w:val="clear" w:color="000000" w:fill="DA9694"/>
      <w:suppressAutoHyphens w:val="0"/>
      <w:spacing w:before="100" w:beforeAutospacing="1" w:after="100" w:afterAutospacing="1"/>
      <w:textAlignment w:val="center"/>
    </w:pPr>
    <w:rPr>
      <w:rFonts w:ascii="Arial" w:eastAsia="Times New Roman" w:hAnsi="Arial" w:cs="Arial"/>
      <w:b/>
      <w:bCs/>
      <w:kern w:val="0"/>
      <w:sz w:val="14"/>
      <w:szCs w:val="14"/>
    </w:rPr>
  </w:style>
  <w:style w:type="paragraph" w:customStyle="1" w:styleId="xl926">
    <w:name w:val="xl926"/>
    <w:basedOn w:val="Normal"/>
    <w:rsid w:val="001759CD"/>
    <w:pPr>
      <w:widowControl/>
      <w:pBdr>
        <w:top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927">
    <w:name w:val="xl927"/>
    <w:basedOn w:val="Normal"/>
    <w:rsid w:val="001759CD"/>
    <w:pPr>
      <w:widowControl/>
      <w:pBdr>
        <w:top w:val="single" w:sz="4" w:space="0" w:color="auto"/>
        <w:bottom w:val="single" w:sz="4" w:space="0" w:color="auto"/>
      </w:pBdr>
      <w:shd w:val="clear" w:color="000000" w:fill="DA9694"/>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928">
    <w:name w:val="xl928"/>
    <w:basedOn w:val="Normal"/>
    <w:rsid w:val="001759CD"/>
    <w:pPr>
      <w:widowControl/>
      <w:pBdr>
        <w:top w:val="single" w:sz="4" w:space="0" w:color="auto"/>
        <w:bottom w:val="single" w:sz="4" w:space="0" w:color="auto"/>
      </w:pBdr>
      <w:shd w:val="clear" w:color="000000" w:fill="DA9694"/>
      <w:suppressAutoHyphens w:val="0"/>
      <w:spacing w:before="100" w:beforeAutospacing="1" w:after="100" w:afterAutospacing="1"/>
      <w:textAlignment w:val="center"/>
    </w:pPr>
    <w:rPr>
      <w:rFonts w:ascii="Arial" w:eastAsia="Times New Roman" w:hAnsi="Arial" w:cs="Arial"/>
      <w:kern w:val="0"/>
      <w:sz w:val="14"/>
      <w:szCs w:val="14"/>
    </w:rPr>
  </w:style>
  <w:style w:type="paragraph" w:customStyle="1" w:styleId="xl929">
    <w:name w:val="xl929"/>
    <w:basedOn w:val="Normal"/>
    <w:rsid w:val="001759CD"/>
    <w:pPr>
      <w:widowControl/>
      <w:pBdr>
        <w:top w:val="single" w:sz="4" w:space="0" w:color="auto"/>
        <w:bottom w:val="single" w:sz="4" w:space="0" w:color="auto"/>
      </w:pBdr>
      <w:shd w:val="clear" w:color="000000" w:fill="DA9694"/>
      <w:suppressAutoHyphens w:val="0"/>
      <w:spacing w:before="100" w:beforeAutospacing="1" w:after="100" w:afterAutospacing="1"/>
      <w:textAlignment w:val="center"/>
    </w:pPr>
    <w:rPr>
      <w:rFonts w:ascii="Arial" w:eastAsia="Times New Roman" w:hAnsi="Arial" w:cs="Arial"/>
      <w:color w:val="000000"/>
      <w:kern w:val="0"/>
      <w:sz w:val="14"/>
      <w:szCs w:val="14"/>
    </w:rPr>
  </w:style>
  <w:style w:type="paragraph" w:customStyle="1" w:styleId="xl930">
    <w:name w:val="xl930"/>
    <w:basedOn w:val="Normal"/>
    <w:rsid w:val="001759CD"/>
    <w:pPr>
      <w:widowControl/>
      <w:pBdr>
        <w:top w:val="single" w:sz="4" w:space="0" w:color="auto"/>
        <w:bottom w:val="single" w:sz="4" w:space="0" w:color="auto"/>
      </w:pBdr>
      <w:shd w:val="clear" w:color="000000" w:fill="DA9694"/>
      <w:suppressAutoHyphens w:val="0"/>
      <w:spacing w:before="100" w:beforeAutospacing="1" w:after="100" w:afterAutospacing="1"/>
      <w:textAlignment w:val="center"/>
    </w:pPr>
    <w:rPr>
      <w:rFonts w:ascii="Arial" w:eastAsia="Times New Roman" w:hAnsi="Arial" w:cs="Arial"/>
      <w:color w:val="000000"/>
      <w:kern w:val="0"/>
      <w:sz w:val="14"/>
      <w:szCs w:val="14"/>
    </w:rPr>
  </w:style>
  <w:style w:type="paragraph" w:customStyle="1" w:styleId="xl931">
    <w:name w:val="xl931"/>
    <w:basedOn w:val="Normal"/>
    <w:rsid w:val="001759CD"/>
    <w:pPr>
      <w:widowControl/>
      <w:pBdr>
        <w:top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932">
    <w:name w:val="xl932"/>
    <w:basedOn w:val="Normal"/>
    <w:rsid w:val="001759CD"/>
    <w:pPr>
      <w:widowControl/>
      <w:pBdr>
        <w:left w:val="single" w:sz="4" w:space="0" w:color="auto"/>
        <w:bottom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3">
    <w:name w:val="xl933"/>
    <w:basedOn w:val="Normal"/>
    <w:rsid w:val="001759CD"/>
    <w:pPr>
      <w:widowControl/>
      <w:pBdr>
        <w:bottom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4">
    <w:name w:val="xl934"/>
    <w:basedOn w:val="Normal"/>
    <w:rsid w:val="001759CD"/>
    <w:pPr>
      <w:widowControl/>
      <w:pBdr>
        <w:bottom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5">
    <w:name w:val="xl935"/>
    <w:basedOn w:val="Normal"/>
    <w:rsid w:val="001759CD"/>
    <w:pPr>
      <w:widowControl/>
      <w:pBdr>
        <w:bottom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6">
    <w:name w:val="xl936"/>
    <w:basedOn w:val="Normal"/>
    <w:rsid w:val="001759CD"/>
    <w:pPr>
      <w:widowControl/>
      <w:pBdr>
        <w:bottom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7">
    <w:name w:val="xl937"/>
    <w:basedOn w:val="Normal"/>
    <w:rsid w:val="001759CD"/>
    <w:pPr>
      <w:widowControl/>
      <w:pBdr>
        <w:bottom w:val="single" w:sz="4" w:space="0" w:color="auto"/>
        <w:right w:val="single" w:sz="4" w:space="0" w:color="auto"/>
      </w:pBdr>
      <w:shd w:val="clear" w:color="000000" w:fill="DA9694"/>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8">
    <w:name w:val="xl938"/>
    <w:basedOn w:val="Normal"/>
    <w:rsid w:val="001759CD"/>
    <w:pPr>
      <w:widowControl/>
      <w:pBdr>
        <w:top w:val="single" w:sz="4" w:space="0" w:color="auto"/>
        <w:left w:val="single" w:sz="4" w:space="0" w:color="auto"/>
        <w:bottom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39">
    <w:name w:val="xl939"/>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40">
    <w:name w:val="xl940"/>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41">
    <w:name w:val="xl941"/>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42">
    <w:name w:val="xl942"/>
    <w:basedOn w:val="Normal"/>
    <w:rsid w:val="001759CD"/>
    <w:pPr>
      <w:widowControl/>
      <w:pBdr>
        <w:top w:val="single" w:sz="4" w:space="0" w:color="auto"/>
        <w:bottom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43">
    <w:name w:val="xl943"/>
    <w:basedOn w:val="Normal"/>
    <w:rsid w:val="001759CD"/>
    <w:pPr>
      <w:widowControl/>
      <w:pBdr>
        <w:top w:val="single" w:sz="4" w:space="0" w:color="auto"/>
        <w:bottom w:val="single" w:sz="4" w:space="0" w:color="auto"/>
        <w:right w:val="single" w:sz="4" w:space="0" w:color="auto"/>
      </w:pBdr>
      <w:shd w:val="clear" w:color="000000" w:fill="76933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44">
    <w:name w:val="xl944"/>
    <w:basedOn w:val="Normal"/>
    <w:rsid w:val="001759C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45">
    <w:name w:val="xl945"/>
    <w:basedOn w:val="Normal"/>
    <w:rsid w:val="001759CD"/>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4"/>
      <w:szCs w:val="14"/>
    </w:rPr>
  </w:style>
  <w:style w:type="paragraph" w:customStyle="1" w:styleId="xl946">
    <w:name w:val="xl946"/>
    <w:basedOn w:val="Normal"/>
    <w:rsid w:val="001759CD"/>
    <w:pPr>
      <w:widowControl/>
      <w:pBdr>
        <w:top w:val="single" w:sz="4" w:space="0" w:color="auto"/>
      </w:pBdr>
      <w:shd w:val="clear" w:color="000000" w:fill="DA9694"/>
      <w:suppressAutoHyphens w:val="0"/>
      <w:spacing w:before="100" w:beforeAutospacing="1" w:after="100" w:afterAutospacing="1"/>
    </w:pPr>
    <w:rPr>
      <w:rFonts w:ascii="Times New Roman" w:eastAsia="Times New Roman" w:hAnsi="Times New Roman"/>
      <w:b/>
      <w:bCs/>
      <w:kern w:val="0"/>
      <w:sz w:val="16"/>
      <w:szCs w:val="16"/>
    </w:rPr>
  </w:style>
  <w:style w:type="paragraph" w:customStyle="1" w:styleId="xl947">
    <w:name w:val="xl947"/>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4"/>
      <w:szCs w:val="14"/>
    </w:rPr>
  </w:style>
  <w:style w:type="paragraph" w:customStyle="1" w:styleId="xl948">
    <w:name w:val="xl948"/>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14"/>
      <w:szCs w:val="14"/>
    </w:rPr>
  </w:style>
  <w:style w:type="paragraph" w:customStyle="1" w:styleId="xl949">
    <w:name w:val="xl949"/>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50">
    <w:name w:val="xl950"/>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sz w:val="14"/>
      <w:szCs w:val="14"/>
    </w:rPr>
  </w:style>
  <w:style w:type="paragraph" w:customStyle="1" w:styleId="xl951">
    <w:name w:val="xl951"/>
    <w:basedOn w:val="Normal"/>
    <w:rsid w:val="001759CD"/>
    <w:pPr>
      <w:widowControl/>
      <w:pBdr>
        <w:top w:val="single" w:sz="4" w:space="0" w:color="auto"/>
        <w:lef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952">
    <w:name w:val="xl952"/>
    <w:basedOn w:val="Normal"/>
    <w:rsid w:val="001759CD"/>
    <w:pPr>
      <w:widowControl/>
      <w:pBdr>
        <w:top w:val="single" w:sz="4" w:space="0" w:color="auto"/>
      </w:pBdr>
      <w:shd w:val="clear" w:color="000000" w:fill="92D050"/>
      <w:suppressAutoHyphens w:val="0"/>
      <w:spacing w:before="100" w:beforeAutospacing="1" w:after="100" w:afterAutospacing="1"/>
    </w:pPr>
    <w:rPr>
      <w:rFonts w:ascii="Arial" w:eastAsia="Times New Roman" w:hAnsi="Arial" w:cs="Arial"/>
      <w:kern w:val="0"/>
      <w:sz w:val="18"/>
      <w:szCs w:val="18"/>
    </w:rPr>
  </w:style>
  <w:style w:type="paragraph" w:customStyle="1" w:styleId="xl953">
    <w:name w:val="xl953"/>
    <w:basedOn w:val="Normal"/>
    <w:rsid w:val="001759CD"/>
    <w:pPr>
      <w:widowControl/>
      <w:pBdr>
        <w:top w:val="single" w:sz="4" w:space="0" w:color="auto"/>
      </w:pBdr>
      <w:shd w:val="clear" w:color="000000" w:fill="92D050"/>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54">
    <w:name w:val="xl954"/>
    <w:basedOn w:val="Normal"/>
    <w:rsid w:val="001759CD"/>
    <w:pPr>
      <w:widowControl/>
      <w:pBdr>
        <w:top w:val="single" w:sz="4" w:space="0" w:color="auto"/>
      </w:pBdr>
      <w:shd w:val="clear" w:color="000000" w:fill="92D050"/>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55">
    <w:name w:val="xl955"/>
    <w:basedOn w:val="Normal"/>
    <w:rsid w:val="001759CD"/>
    <w:pPr>
      <w:widowControl/>
      <w:pBdr>
        <w:top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956">
    <w:name w:val="xl956"/>
    <w:basedOn w:val="Normal"/>
    <w:rsid w:val="001759CD"/>
    <w:pPr>
      <w:widowControl/>
      <w:pBdr>
        <w:top w:val="single" w:sz="4" w:space="0" w:color="auto"/>
      </w:pBdr>
      <w:shd w:val="clear" w:color="000000" w:fill="92D050"/>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957">
    <w:name w:val="xl957"/>
    <w:basedOn w:val="Normal"/>
    <w:rsid w:val="001759C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sz w:val="14"/>
      <w:szCs w:val="14"/>
    </w:rPr>
  </w:style>
  <w:style w:type="paragraph" w:customStyle="1" w:styleId="xl958">
    <w:name w:val="xl958"/>
    <w:basedOn w:val="Normal"/>
    <w:rsid w:val="001759C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4"/>
      <w:szCs w:val="14"/>
    </w:rPr>
  </w:style>
  <w:style w:type="paragraph" w:customStyle="1" w:styleId="xl959">
    <w:name w:val="xl959"/>
    <w:basedOn w:val="Normal"/>
    <w:rsid w:val="001759CD"/>
    <w:pPr>
      <w:widowControl/>
      <w:pBdr>
        <w:top w:val="single" w:sz="4" w:space="0" w:color="auto"/>
      </w:pBdr>
      <w:shd w:val="clear" w:color="000000" w:fill="92D050"/>
      <w:suppressAutoHyphens w:val="0"/>
      <w:spacing w:before="100" w:beforeAutospacing="1" w:after="100" w:afterAutospacing="1"/>
      <w:jc w:val="right"/>
      <w:textAlignment w:val="center"/>
    </w:pPr>
    <w:rPr>
      <w:rFonts w:ascii="Times New Roman" w:eastAsia="Times New Roman" w:hAnsi="Times New Roman"/>
      <w:b/>
      <w:bCs/>
      <w:kern w:val="0"/>
      <w:sz w:val="18"/>
      <w:szCs w:val="18"/>
    </w:rPr>
  </w:style>
  <w:style w:type="paragraph" w:customStyle="1" w:styleId="xl960">
    <w:name w:val="xl960"/>
    <w:basedOn w:val="Normal"/>
    <w:rsid w:val="001759CD"/>
    <w:pPr>
      <w:widowControl/>
      <w:pBdr>
        <w:top w:val="single" w:sz="4" w:space="0" w:color="auto"/>
      </w:pBdr>
      <w:shd w:val="clear" w:color="000000" w:fill="92D050"/>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961">
    <w:name w:val="xl961"/>
    <w:basedOn w:val="Normal"/>
    <w:rsid w:val="001759CD"/>
    <w:pPr>
      <w:widowControl/>
      <w:pBdr>
        <w:top w:val="single" w:sz="4" w:space="0" w:color="auto"/>
        <w:bottom w:val="single" w:sz="4" w:space="0" w:color="auto"/>
      </w:pBdr>
      <w:shd w:val="clear" w:color="000000" w:fill="9BBB59"/>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62">
    <w:name w:val="xl962"/>
    <w:basedOn w:val="Normal"/>
    <w:rsid w:val="001759CD"/>
    <w:pPr>
      <w:widowControl/>
      <w:pBdr>
        <w:top w:val="single" w:sz="4" w:space="0" w:color="auto"/>
        <w:bottom w:val="single" w:sz="4" w:space="0" w:color="auto"/>
      </w:pBdr>
      <w:shd w:val="clear" w:color="000000" w:fill="8064A2"/>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63">
    <w:name w:val="xl963"/>
    <w:basedOn w:val="Normal"/>
    <w:rsid w:val="001759CD"/>
    <w:pPr>
      <w:widowControl/>
      <w:pBdr>
        <w:top w:val="single" w:sz="4" w:space="0" w:color="auto"/>
        <w:bottom w:val="single" w:sz="4"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64">
    <w:name w:val="xl964"/>
    <w:basedOn w:val="Normal"/>
    <w:rsid w:val="001759CD"/>
    <w:pPr>
      <w:widowControl/>
      <w:pBdr>
        <w:top w:val="single" w:sz="4" w:space="0" w:color="auto"/>
        <w:left w:val="single" w:sz="4" w:space="0" w:color="auto"/>
        <w:bottom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65">
    <w:name w:val="xl965"/>
    <w:basedOn w:val="Normal"/>
    <w:rsid w:val="001759CD"/>
    <w:pPr>
      <w:widowControl/>
      <w:pBdr>
        <w:top w:val="single" w:sz="4" w:space="0" w:color="auto"/>
        <w:bottom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66">
    <w:name w:val="xl966"/>
    <w:basedOn w:val="Normal"/>
    <w:rsid w:val="001759CD"/>
    <w:pPr>
      <w:widowControl/>
      <w:pBdr>
        <w:top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167">
    <w:name w:val="xl167"/>
    <w:basedOn w:val="Normal"/>
    <w:rsid w:val="00195637"/>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MX" w:eastAsia="es-MX"/>
    </w:rPr>
  </w:style>
  <w:style w:type="paragraph" w:customStyle="1" w:styleId="xl168">
    <w:name w:val="xl168"/>
    <w:basedOn w:val="Normal"/>
    <w:rsid w:val="00195637"/>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MX" w:eastAsia="es-MX"/>
    </w:rPr>
  </w:style>
  <w:style w:type="character" w:customStyle="1" w:styleId="vortalnumericspan">
    <w:name w:val="vortalnumericspan"/>
    <w:basedOn w:val="Fuentedeprrafopredeter"/>
    <w:rsid w:val="00C57644"/>
  </w:style>
  <w:style w:type="character" w:customStyle="1" w:styleId="s2">
    <w:name w:val="s2"/>
    <w:rsid w:val="00C57644"/>
  </w:style>
  <w:style w:type="table" w:customStyle="1" w:styleId="Tabladecuadrcula4-nfasis31">
    <w:name w:val="Tabla de cuadrícula 4 - Énfasis 31"/>
    <w:basedOn w:val="Tablanormal"/>
    <w:uiPriority w:val="49"/>
    <w:rsid w:val="00C57644"/>
    <w:rPr>
      <w:rFonts w:asciiTheme="minorHAnsi" w:eastAsiaTheme="minorHAnsi" w:hAnsiTheme="minorHAnsi" w:cstheme="minorBidi"/>
      <w:sz w:val="22"/>
      <w:szCs w:val="22"/>
      <w:lang w:val="es-ES"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ortaltagspan">
    <w:name w:val="vortaltagspan"/>
    <w:basedOn w:val="Fuentedeprrafopredeter"/>
    <w:rsid w:val="00C57644"/>
  </w:style>
  <w:style w:type="character" w:customStyle="1" w:styleId="baj">
    <w:name w:val="b_aj"/>
    <w:basedOn w:val="Fuentedeprrafopredeter"/>
    <w:rsid w:val="00C57644"/>
  </w:style>
  <w:style w:type="paragraph" w:customStyle="1" w:styleId="xl967">
    <w:name w:val="xl967"/>
    <w:basedOn w:val="Normal"/>
    <w:rsid w:val="00C57644"/>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68">
    <w:name w:val="xl968"/>
    <w:basedOn w:val="Normal"/>
    <w:rsid w:val="00C576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kern w:val="0"/>
      <w:sz w:val="16"/>
      <w:szCs w:val="16"/>
    </w:rPr>
  </w:style>
  <w:style w:type="paragraph" w:customStyle="1" w:styleId="xl969">
    <w:name w:val="xl969"/>
    <w:basedOn w:val="Normal"/>
    <w:rsid w:val="00C57644"/>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70">
    <w:name w:val="xl970"/>
    <w:basedOn w:val="Normal"/>
    <w:rsid w:val="00C576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kern w:val="0"/>
      <w:sz w:val="14"/>
      <w:szCs w:val="14"/>
    </w:rPr>
  </w:style>
  <w:style w:type="paragraph" w:customStyle="1" w:styleId="xl971">
    <w:name w:val="xl971"/>
    <w:basedOn w:val="Normal"/>
    <w:rsid w:val="00C57644"/>
    <w:pPr>
      <w:widowControl/>
      <w:pBdr>
        <w:top w:val="single" w:sz="4" w:space="0" w:color="auto"/>
        <w:bottom w:val="single" w:sz="4" w:space="0" w:color="auto"/>
      </w:pBdr>
      <w:shd w:val="clear" w:color="000000" w:fill="9BBB59"/>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2">
    <w:name w:val="xl972"/>
    <w:basedOn w:val="Normal"/>
    <w:rsid w:val="00C57644"/>
    <w:pPr>
      <w:widowControl/>
      <w:pBdr>
        <w:top w:val="single" w:sz="4" w:space="0" w:color="auto"/>
        <w:bottom w:val="single" w:sz="4" w:space="0" w:color="auto"/>
      </w:pBdr>
      <w:shd w:val="clear" w:color="000000" w:fill="8064A2"/>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3">
    <w:name w:val="xl973"/>
    <w:basedOn w:val="Normal"/>
    <w:rsid w:val="00C57644"/>
    <w:pPr>
      <w:widowControl/>
      <w:pBdr>
        <w:top w:val="single" w:sz="4" w:space="0" w:color="auto"/>
        <w:bottom w:val="single" w:sz="4"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4">
    <w:name w:val="xl974"/>
    <w:basedOn w:val="Normal"/>
    <w:rsid w:val="00C57644"/>
    <w:pPr>
      <w:widowControl/>
      <w:pBdr>
        <w:top w:val="single" w:sz="4" w:space="0" w:color="auto"/>
        <w:left w:val="single" w:sz="4" w:space="0" w:color="auto"/>
        <w:bottom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5">
    <w:name w:val="xl975"/>
    <w:basedOn w:val="Normal"/>
    <w:rsid w:val="00C57644"/>
    <w:pPr>
      <w:widowControl/>
      <w:pBdr>
        <w:top w:val="single" w:sz="4" w:space="0" w:color="auto"/>
        <w:bottom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6">
    <w:name w:val="xl976"/>
    <w:basedOn w:val="Normal"/>
    <w:rsid w:val="00C57644"/>
    <w:pPr>
      <w:widowControl/>
      <w:pBdr>
        <w:top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977">
    <w:name w:val="xl977"/>
    <w:basedOn w:val="Normal"/>
    <w:rsid w:val="00C576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978">
    <w:name w:val="xl978"/>
    <w:basedOn w:val="Normal"/>
    <w:rsid w:val="00C57644"/>
    <w:pPr>
      <w:widowControl/>
      <w:pBdr>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979">
    <w:name w:val="xl979"/>
    <w:basedOn w:val="Normal"/>
    <w:rsid w:val="00C57644"/>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980">
    <w:name w:val="xl980"/>
    <w:basedOn w:val="Normal"/>
    <w:rsid w:val="00C57644"/>
    <w:pPr>
      <w:widowControl/>
      <w:pBdr>
        <w:top w:val="single" w:sz="4" w:space="0" w:color="auto"/>
        <w:left w:val="single" w:sz="4" w:space="0" w:color="auto"/>
        <w:bottom w:val="single" w:sz="4" w:space="0" w:color="auto"/>
      </w:pBdr>
      <w:shd w:val="clear" w:color="000000" w:fill="C4D79B"/>
      <w:suppressAutoHyphens w:val="0"/>
      <w:spacing w:before="100" w:beforeAutospacing="1" w:after="100" w:afterAutospacing="1"/>
    </w:pPr>
    <w:rPr>
      <w:rFonts w:ascii="Arial" w:eastAsia="Times New Roman" w:hAnsi="Arial" w:cs="Arial"/>
      <w:b/>
      <w:bCs/>
      <w:kern w:val="0"/>
      <w:sz w:val="16"/>
      <w:szCs w:val="16"/>
    </w:rPr>
  </w:style>
  <w:style w:type="paragraph" w:customStyle="1" w:styleId="xl981">
    <w:name w:val="xl981"/>
    <w:basedOn w:val="Normal"/>
    <w:rsid w:val="00C57644"/>
    <w:pPr>
      <w:widowControl/>
      <w:pBdr>
        <w:top w:val="single" w:sz="4" w:space="0" w:color="auto"/>
        <w:bottom w:val="single" w:sz="4" w:space="0" w:color="auto"/>
      </w:pBdr>
      <w:shd w:val="clear" w:color="000000" w:fill="C4D79B"/>
      <w:suppressAutoHyphens w:val="0"/>
      <w:spacing w:before="100" w:beforeAutospacing="1" w:after="100" w:afterAutospacing="1"/>
    </w:pPr>
    <w:rPr>
      <w:rFonts w:ascii="Arial" w:eastAsia="Times New Roman" w:hAnsi="Arial" w:cs="Arial"/>
      <w:b/>
      <w:bCs/>
      <w:kern w:val="0"/>
      <w:sz w:val="16"/>
      <w:szCs w:val="16"/>
    </w:rPr>
  </w:style>
  <w:style w:type="paragraph" w:customStyle="1" w:styleId="xl982">
    <w:name w:val="xl982"/>
    <w:basedOn w:val="Normal"/>
    <w:rsid w:val="00C57644"/>
    <w:pPr>
      <w:widowControl/>
      <w:pBdr>
        <w:top w:val="single" w:sz="4" w:space="0" w:color="auto"/>
        <w:bottom w:val="single" w:sz="4" w:space="0" w:color="auto"/>
      </w:pBdr>
      <w:shd w:val="clear" w:color="000000" w:fill="C4D79B"/>
      <w:suppressAutoHyphens w:val="0"/>
      <w:spacing w:before="100" w:beforeAutospacing="1" w:after="100" w:afterAutospacing="1"/>
    </w:pPr>
    <w:rPr>
      <w:rFonts w:ascii="Arial" w:eastAsia="Times New Roman" w:hAnsi="Arial" w:cs="Arial"/>
      <w:b/>
      <w:bCs/>
      <w:kern w:val="0"/>
      <w:sz w:val="16"/>
      <w:szCs w:val="16"/>
    </w:rPr>
  </w:style>
  <w:style w:type="paragraph" w:customStyle="1" w:styleId="xl983">
    <w:name w:val="xl983"/>
    <w:basedOn w:val="Normal"/>
    <w:rsid w:val="00C576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maritza30">
    <w:name w:val="maritza3"/>
    <w:basedOn w:val="Normal"/>
    <w:rsid w:val="00C57644"/>
    <w:pPr>
      <w:widowControl/>
      <w:suppressAutoHyphens w:val="0"/>
      <w:jc w:val="both"/>
    </w:pPr>
    <w:rPr>
      <w:rFonts w:ascii="Courier New" w:eastAsia="Arial Unicode MS" w:hAnsi="Courier New" w:cs="Courier New"/>
      <w:spacing w:val="-2"/>
      <w:kern w:val="0"/>
      <w:lang w:eastAsia="es-ES"/>
    </w:rPr>
  </w:style>
  <w:style w:type="character" w:customStyle="1" w:styleId="apple-style-span">
    <w:name w:val="apple-style-span"/>
    <w:basedOn w:val="Fuentedeprrafopredeter"/>
    <w:rsid w:val="00C57644"/>
  </w:style>
  <w:style w:type="paragraph" w:customStyle="1" w:styleId="Lneadeasunto">
    <w:name w:val="Línea de asunto"/>
    <w:basedOn w:val="Normal"/>
    <w:rsid w:val="00C57644"/>
    <w:pPr>
      <w:widowControl/>
      <w:suppressAutoHyphens w:val="0"/>
    </w:pPr>
    <w:rPr>
      <w:rFonts w:ascii="Times New Roman" w:eastAsia="Times New Roman" w:hAnsi="Times New Roman"/>
      <w:kern w:val="0"/>
      <w:lang w:eastAsia="es-ES"/>
    </w:rPr>
  </w:style>
  <w:style w:type="character" w:customStyle="1" w:styleId="Cuadrculamedia2Car">
    <w:name w:val="Cuadrícula media 2 Car"/>
    <w:link w:val="Cuadrculamedia2"/>
    <w:uiPriority w:val="1"/>
    <w:rsid w:val="00C57644"/>
    <w:rPr>
      <w:sz w:val="22"/>
      <w:szCs w:val="22"/>
      <w:lang w:val="es-ES" w:eastAsia="en-US" w:bidi="ar-SA"/>
    </w:rPr>
  </w:style>
  <w:style w:type="table" w:styleId="Cuadrculamedia2">
    <w:name w:val="Medium Grid 2"/>
    <w:basedOn w:val="Tablanormal"/>
    <w:link w:val="Cuadrculamedia2Car"/>
    <w:uiPriority w:val="1"/>
    <w:rsid w:val="00C57644"/>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nowraptext">
    <w:name w:val="nowraptext"/>
    <w:rsid w:val="00C57644"/>
  </w:style>
  <w:style w:type="paragraph" w:customStyle="1" w:styleId="xl12520">
    <w:name w:val="xl12520"/>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521">
    <w:name w:val="xl12521"/>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522">
    <w:name w:val="xl12522"/>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523">
    <w:name w:val="xl12523"/>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2524">
    <w:name w:val="xl12524"/>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2525">
    <w:name w:val="xl12525"/>
    <w:basedOn w:val="Normal"/>
    <w:rsid w:val="00665495"/>
    <w:pPr>
      <w:widowControl/>
      <w:suppressAutoHyphens w:val="0"/>
      <w:spacing w:before="100" w:beforeAutospacing="1" w:after="100" w:afterAutospacing="1"/>
    </w:pPr>
    <w:rPr>
      <w:rFonts w:ascii="Arial" w:eastAsia="Times New Roman" w:hAnsi="Arial" w:cs="Arial"/>
      <w:kern w:val="0"/>
    </w:rPr>
  </w:style>
  <w:style w:type="paragraph" w:customStyle="1" w:styleId="xl12526">
    <w:name w:val="xl12526"/>
    <w:basedOn w:val="Normal"/>
    <w:rsid w:val="0066549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527">
    <w:name w:val="xl12527"/>
    <w:basedOn w:val="Normal"/>
    <w:rsid w:val="0066549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528">
    <w:name w:val="xl12528"/>
    <w:basedOn w:val="Normal"/>
    <w:rsid w:val="0066549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2529">
    <w:name w:val="xl12529"/>
    <w:basedOn w:val="Normal"/>
    <w:rsid w:val="00665495"/>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2530">
    <w:name w:val="xl12530"/>
    <w:basedOn w:val="Normal"/>
    <w:rsid w:val="00665495"/>
    <w:pPr>
      <w:widowControl/>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12531">
    <w:name w:val="xl12531"/>
    <w:basedOn w:val="Normal"/>
    <w:rsid w:val="0066549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2532">
    <w:name w:val="xl12532"/>
    <w:basedOn w:val="Normal"/>
    <w:rsid w:val="00665495"/>
    <w:pPr>
      <w:widowControl/>
      <w:suppressAutoHyphens w:val="0"/>
      <w:spacing w:before="100" w:beforeAutospacing="1" w:after="100" w:afterAutospacing="1"/>
      <w:jc w:val="both"/>
    </w:pPr>
    <w:rPr>
      <w:rFonts w:ascii="Arial" w:eastAsia="Times New Roman" w:hAnsi="Arial" w:cs="Arial"/>
      <w:kern w:val="0"/>
    </w:rPr>
  </w:style>
  <w:style w:type="paragraph" w:customStyle="1" w:styleId="xl12533">
    <w:name w:val="xl12533"/>
    <w:basedOn w:val="Normal"/>
    <w:rsid w:val="00665495"/>
    <w:pPr>
      <w:widowControl/>
      <w:suppressAutoHyphens w:val="0"/>
      <w:spacing w:before="100" w:beforeAutospacing="1" w:after="100" w:afterAutospacing="1"/>
      <w:jc w:val="both"/>
    </w:pPr>
    <w:rPr>
      <w:rFonts w:ascii="Arial" w:eastAsia="Times New Roman" w:hAnsi="Arial" w:cs="Arial"/>
      <w:kern w:val="0"/>
    </w:rPr>
  </w:style>
  <w:style w:type="paragraph" w:customStyle="1" w:styleId="xl12534">
    <w:name w:val="xl12534"/>
    <w:basedOn w:val="Normal"/>
    <w:rsid w:val="0066549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2535">
    <w:name w:val="xl12535"/>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2536">
    <w:name w:val="xl12536"/>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12537">
    <w:name w:val="xl12537"/>
    <w:basedOn w:val="Normal"/>
    <w:rsid w:val="0066549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2538">
    <w:name w:val="xl12538"/>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kern w:val="0"/>
      <w:sz w:val="16"/>
      <w:szCs w:val="16"/>
    </w:rPr>
  </w:style>
  <w:style w:type="paragraph" w:customStyle="1" w:styleId="xl12539">
    <w:name w:val="xl12539"/>
    <w:basedOn w:val="Normal"/>
    <w:rsid w:val="0066549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40">
    <w:name w:val="xl12540"/>
    <w:basedOn w:val="Normal"/>
    <w:rsid w:val="0066549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41">
    <w:name w:val="xl12541"/>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2542">
    <w:name w:val="xl12542"/>
    <w:basedOn w:val="Normal"/>
    <w:rsid w:val="0066549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2543">
    <w:name w:val="xl12543"/>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2544">
    <w:name w:val="xl12544"/>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45">
    <w:name w:val="xl12545"/>
    <w:basedOn w:val="Normal"/>
    <w:rsid w:val="0066549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46">
    <w:name w:val="xl12546"/>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47">
    <w:name w:val="xl12547"/>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48">
    <w:name w:val="xl12548"/>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49">
    <w:name w:val="xl12549"/>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2550">
    <w:name w:val="xl12550"/>
    <w:basedOn w:val="Normal"/>
    <w:rsid w:val="0066549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2551">
    <w:name w:val="xl12551"/>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2552">
    <w:name w:val="xl12552"/>
    <w:basedOn w:val="Normal"/>
    <w:rsid w:val="0066549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53">
    <w:name w:val="xl12553"/>
    <w:basedOn w:val="Normal"/>
    <w:rsid w:val="0066549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54">
    <w:name w:val="xl12554"/>
    <w:basedOn w:val="Normal"/>
    <w:rsid w:val="0066549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2555">
    <w:name w:val="xl12555"/>
    <w:basedOn w:val="Normal"/>
    <w:rsid w:val="0066549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2556">
    <w:name w:val="xl12556"/>
    <w:basedOn w:val="Normal"/>
    <w:rsid w:val="0066549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2557">
    <w:name w:val="xl12557"/>
    <w:basedOn w:val="Normal"/>
    <w:rsid w:val="0066549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2558">
    <w:name w:val="xl12558"/>
    <w:basedOn w:val="Normal"/>
    <w:rsid w:val="00665495"/>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2559">
    <w:name w:val="xl12559"/>
    <w:basedOn w:val="Normal"/>
    <w:rsid w:val="00665495"/>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2560">
    <w:name w:val="xl12560"/>
    <w:basedOn w:val="Normal"/>
    <w:rsid w:val="0066549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2561">
    <w:name w:val="xl12561"/>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562">
    <w:name w:val="xl12562"/>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2563">
    <w:name w:val="xl12563"/>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2564">
    <w:name w:val="xl12564"/>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12565">
    <w:name w:val="xl12565"/>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66">
    <w:name w:val="xl12566"/>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2567">
    <w:name w:val="xl12567"/>
    <w:basedOn w:val="Normal"/>
    <w:rsid w:val="0066549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68">
    <w:name w:val="xl12568"/>
    <w:basedOn w:val="Normal"/>
    <w:rsid w:val="0066549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69">
    <w:name w:val="xl12569"/>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6"/>
      <w:szCs w:val="16"/>
    </w:rPr>
  </w:style>
  <w:style w:type="paragraph" w:customStyle="1" w:styleId="xl12570">
    <w:name w:val="xl12570"/>
    <w:basedOn w:val="Normal"/>
    <w:rsid w:val="0066549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rPr>
  </w:style>
  <w:style w:type="paragraph" w:customStyle="1" w:styleId="xl12571">
    <w:name w:val="xl12571"/>
    <w:basedOn w:val="Normal"/>
    <w:rsid w:val="00665495"/>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572">
    <w:name w:val="xl12572"/>
    <w:basedOn w:val="Normal"/>
    <w:rsid w:val="00665495"/>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573">
    <w:name w:val="xl12573"/>
    <w:basedOn w:val="Normal"/>
    <w:rsid w:val="00665495"/>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574">
    <w:name w:val="xl12574"/>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2575">
    <w:name w:val="xl12575"/>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2576">
    <w:name w:val="xl12576"/>
    <w:basedOn w:val="Normal"/>
    <w:rsid w:val="00665495"/>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2577">
    <w:name w:val="xl12577"/>
    <w:basedOn w:val="Normal"/>
    <w:rsid w:val="00665495"/>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2578">
    <w:name w:val="xl12578"/>
    <w:basedOn w:val="Normal"/>
    <w:rsid w:val="00665495"/>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2579">
    <w:name w:val="xl12579"/>
    <w:basedOn w:val="Normal"/>
    <w:rsid w:val="0066549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70398880">
      <w:bodyDiv w:val="1"/>
      <w:marLeft w:val="0"/>
      <w:marRight w:val="0"/>
      <w:marTop w:val="0"/>
      <w:marBottom w:val="0"/>
      <w:divBdr>
        <w:top w:val="none" w:sz="0" w:space="0" w:color="auto"/>
        <w:left w:val="none" w:sz="0" w:space="0" w:color="auto"/>
        <w:bottom w:val="none" w:sz="0" w:space="0" w:color="auto"/>
        <w:right w:val="none" w:sz="0" w:space="0" w:color="auto"/>
      </w:divBdr>
    </w:div>
    <w:div w:id="75518165">
      <w:bodyDiv w:val="1"/>
      <w:marLeft w:val="0"/>
      <w:marRight w:val="0"/>
      <w:marTop w:val="0"/>
      <w:marBottom w:val="0"/>
      <w:divBdr>
        <w:top w:val="none" w:sz="0" w:space="0" w:color="auto"/>
        <w:left w:val="none" w:sz="0" w:space="0" w:color="auto"/>
        <w:bottom w:val="none" w:sz="0" w:space="0" w:color="auto"/>
        <w:right w:val="none" w:sz="0" w:space="0" w:color="auto"/>
      </w:divBdr>
    </w:div>
    <w:div w:id="123424695">
      <w:bodyDiv w:val="1"/>
      <w:marLeft w:val="0"/>
      <w:marRight w:val="0"/>
      <w:marTop w:val="0"/>
      <w:marBottom w:val="0"/>
      <w:divBdr>
        <w:top w:val="none" w:sz="0" w:space="0" w:color="auto"/>
        <w:left w:val="none" w:sz="0" w:space="0" w:color="auto"/>
        <w:bottom w:val="none" w:sz="0" w:space="0" w:color="auto"/>
        <w:right w:val="none" w:sz="0" w:space="0" w:color="auto"/>
      </w:divBdr>
    </w:div>
    <w:div w:id="164245266">
      <w:bodyDiv w:val="1"/>
      <w:marLeft w:val="0"/>
      <w:marRight w:val="0"/>
      <w:marTop w:val="0"/>
      <w:marBottom w:val="0"/>
      <w:divBdr>
        <w:top w:val="none" w:sz="0" w:space="0" w:color="auto"/>
        <w:left w:val="none" w:sz="0" w:space="0" w:color="auto"/>
        <w:bottom w:val="none" w:sz="0" w:space="0" w:color="auto"/>
        <w:right w:val="none" w:sz="0" w:space="0" w:color="auto"/>
      </w:divBdr>
    </w:div>
    <w:div w:id="168373037">
      <w:bodyDiv w:val="1"/>
      <w:marLeft w:val="0"/>
      <w:marRight w:val="0"/>
      <w:marTop w:val="0"/>
      <w:marBottom w:val="0"/>
      <w:divBdr>
        <w:top w:val="none" w:sz="0" w:space="0" w:color="auto"/>
        <w:left w:val="none" w:sz="0" w:space="0" w:color="auto"/>
        <w:bottom w:val="none" w:sz="0" w:space="0" w:color="auto"/>
        <w:right w:val="none" w:sz="0" w:space="0" w:color="auto"/>
      </w:divBdr>
    </w:div>
    <w:div w:id="215630847">
      <w:bodyDiv w:val="1"/>
      <w:marLeft w:val="0"/>
      <w:marRight w:val="0"/>
      <w:marTop w:val="0"/>
      <w:marBottom w:val="0"/>
      <w:divBdr>
        <w:top w:val="none" w:sz="0" w:space="0" w:color="auto"/>
        <w:left w:val="none" w:sz="0" w:space="0" w:color="auto"/>
        <w:bottom w:val="none" w:sz="0" w:space="0" w:color="auto"/>
        <w:right w:val="none" w:sz="0" w:space="0" w:color="auto"/>
      </w:divBdr>
    </w:div>
    <w:div w:id="241183774">
      <w:bodyDiv w:val="1"/>
      <w:marLeft w:val="0"/>
      <w:marRight w:val="0"/>
      <w:marTop w:val="0"/>
      <w:marBottom w:val="0"/>
      <w:divBdr>
        <w:top w:val="none" w:sz="0" w:space="0" w:color="auto"/>
        <w:left w:val="none" w:sz="0" w:space="0" w:color="auto"/>
        <w:bottom w:val="none" w:sz="0" w:space="0" w:color="auto"/>
        <w:right w:val="none" w:sz="0" w:space="0" w:color="auto"/>
      </w:divBdr>
    </w:div>
    <w:div w:id="284585708">
      <w:bodyDiv w:val="1"/>
      <w:marLeft w:val="0"/>
      <w:marRight w:val="0"/>
      <w:marTop w:val="0"/>
      <w:marBottom w:val="0"/>
      <w:divBdr>
        <w:top w:val="none" w:sz="0" w:space="0" w:color="auto"/>
        <w:left w:val="none" w:sz="0" w:space="0" w:color="auto"/>
        <w:bottom w:val="none" w:sz="0" w:space="0" w:color="auto"/>
        <w:right w:val="none" w:sz="0" w:space="0" w:color="auto"/>
      </w:divBdr>
    </w:div>
    <w:div w:id="317416047">
      <w:bodyDiv w:val="1"/>
      <w:marLeft w:val="0"/>
      <w:marRight w:val="0"/>
      <w:marTop w:val="0"/>
      <w:marBottom w:val="0"/>
      <w:divBdr>
        <w:top w:val="none" w:sz="0" w:space="0" w:color="auto"/>
        <w:left w:val="none" w:sz="0" w:space="0" w:color="auto"/>
        <w:bottom w:val="none" w:sz="0" w:space="0" w:color="auto"/>
        <w:right w:val="none" w:sz="0" w:space="0" w:color="auto"/>
      </w:divBdr>
    </w:div>
    <w:div w:id="333797797">
      <w:bodyDiv w:val="1"/>
      <w:marLeft w:val="0"/>
      <w:marRight w:val="0"/>
      <w:marTop w:val="0"/>
      <w:marBottom w:val="0"/>
      <w:divBdr>
        <w:top w:val="none" w:sz="0" w:space="0" w:color="auto"/>
        <w:left w:val="none" w:sz="0" w:space="0" w:color="auto"/>
        <w:bottom w:val="none" w:sz="0" w:space="0" w:color="auto"/>
        <w:right w:val="none" w:sz="0" w:space="0" w:color="auto"/>
      </w:divBdr>
    </w:div>
    <w:div w:id="364796557">
      <w:bodyDiv w:val="1"/>
      <w:marLeft w:val="0"/>
      <w:marRight w:val="0"/>
      <w:marTop w:val="0"/>
      <w:marBottom w:val="0"/>
      <w:divBdr>
        <w:top w:val="none" w:sz="0" w:space="0" w:color="auto"/>
        <w:left w:val="none" w:sz="0" w:space="0" w:color="auto"/>
        <w:bottom w:val="none" w:sz="0" w:space="0" w:color="auto"/>
        <w:right w:val="none" w:sz="0" w:space="0" w:color="auto"/>
      </w:divBdr>
    </w:div>
    <w:div w:id="405569305">
      <w:bodyDiv w:val="1"/>
      <w:marLeft w:val="0"/>
      <w:marRight w:val="0"/>
      <w:marTop w:val="0"/>
      <w:marBottom w:val="0"/>
      <w:divBdr>
        <w:top w:val="none" w:sz="0" w:space="0" w:color="auto"/>
        <w:left w:val="none" w:sz="0" w:space="0" w:color="auto"/>
        <w:bottom w:val="none" w:sz="0" w:space="0" w:color="auto"/>
        <w:right w:val="none" w:sz="0" w:space="0" w:color="auto"/>
      </w:divBdr>
    </w:div>
    <w:div w:id="426971643">
      <w:bodyDiv w:val="1"/>
      <w:marLeft w:val="0"/>
      <w:marRight w:val="0"/>
      <w:marTop w:val="0"/>
      <w:marBottom w:val="0"/>
      <w:divBdr>
        <w:top w:val="none" w:sz="0" w:space="0" w:color="auto"/>
        <w:left w:val="none" w:sz="0" w:space="0" w:color="auto"/>
        <w:bottom w:val="none" w:sz="0" w:space="0" w:color="auto"/>
        <w:right w:val="none" w:sz="0" w:space="0" w:color="auto"/>
      </w:divBdr>
    </w:div>
    <w:div w:id="45058907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23709794">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90311586">
      <w:bodyDiv w:val="1"/>
      <w:marLeft w:val="0"/>
      <w:marRight w:val="0"/>
      <w:marTop w:val="0"/>
      <w:marBottom w:val="0"/>
      <w:divBdr>
        <w:top w:val="none" w:sz="0" w:space="0" w:color="auto"/>
        <w:left w:val="none" w:sz="0" w:space="0" w:color="auto"/>
        <w:bottom w:val="none" w:sz="0" w:space="0" w:color="auto"/>
        <w:right w:val="none" w:sz="0" w:space="0" w:color="auto"/>
      </w:divBdr>
    </w:div>
    <w:div w:id="715660987">
      <w:bodyDiv w:val="1"/>
      <w:marLeft w:val="0"/>
      <w:marRight w:val="0"/>
      <w:marTop w:val="0"/>
      <w:marBottom w:val="0"/>
      <w:divBdr>
        <w:top w:val="none" w:sz="0" w:space="0" w:color="auto"/>
        <w:left w:val="none" w:sz="0" w:space="0" w:color="auto"/>
        <w:bottom w:val="none" w:sz="0" w:space="0" w:color="auto"/>
        <w:right w:val="none" w:sz="0" w:space="0" w:color="auto"/>
      </w:divBdr>
    </w:div>
    <w:div w:id="724136701">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836766902">
      <w:bodyDiv w:val="1"/>
      <w:marLeft w:val="0"/>
      <w:marRight w:val="0"/>
      <w:marTop w:val="0"/>
      <w:marBottom w:val="0"/>
      <w:divBdr>
        <w:top w:val="none" w:sz="0" w:space="0" w:color="auto"/>
        <w:left w:val="none" w:sz="0" w:space="0" w:color="auto"/>
        <w:bottom w:val="none" w:sz="0" w:space="0" w:color="auto"/>
        <w:right w:val="none" w:sz="0" w:space="0" w:color="auto"/>
      </w:divBdr>
    </w:div>
    <w:div w:id="898397435">
      <w:bodyDiv w:val="1"/>
      <w:marLeft w:val="0"/>
      <w:marRight w:val="0"/>
      <w:marTop w:val="0"/>
      <w:marBottom w:val="0"/>
      <w:divBdr>
        <w:top w:val="none" w:sz="0" w:space="0" w:color="auto"/>
        <w:left w:val="none" w:sz="0" w:space="0" w:color="auto"/>
        <w:bottom w:val="none" w:sz="0" w:space="0" w:color="auto"/>
        <w:right w:val="none" w:sz="0" w:space="0" w:color="auto"/>
      </w:divBdr>
    </w:div>
    <w:div w:id="905795880">
      <w:bodyDiv w:val="1"/>
      <w:marLeft w:val="0"/>
      <w:marRight w:val="0"/>
      <w:marTop w:val="0"/>
      <w:marBottom w:val="0"/>
      <w:divBdr>
        <w:top w:val="none" w:sz="0" w:space="0" w:color="auto"/>
        <w:left w:val="none" w:sz="0" w:space="0" w:color="auto"/>
        <w:bottom w:val="none" w:sz="0" w:space="0" w:color="auto"/>
        <w:right w:val="none" w:sz="0" w:space="0" w:color="auto"/>
      </w:divBdr>
    </w:div>
    <w:div w:id="921715724">
      <w:bodyDiv w:val="1"/>
      <w:marLeft w:val="0"/>
      <w:marRight w:val="0"/>
      <w:marTop w:val="0"/>
      <w:marBottom w:val="0"/>
      <w:divBdr>
        <w:top w:val="none" w:sz="0" w:space="0" w:color="auto"/>
        <w:left w:val="none" w:sz="0" w:space="0" w:color="auto"/>
        <w:bottom w:val="none" w:sz="0" w:space="0" w:color="auto"/>
        <w:right w:val="none" w:sz="0" w:space="0" w:color="auto"/>
      </w:divBdr>
    </w:div>
    <w:div w:id="962421621">
      <w:bodyDiv w:val="1"/>
      <w:marLeft w:val="0"/>
      <w:marRight w:val="0"/>
      <w:marTop w:val="0"/>
      <w:marBottom w:val="0"/>
      <w:divBdr>
        <w:top w:val="none" w:sz="0" w:space="0" w:color="auto"/>
        <w:left w:val="none" w:sz="0" w:space="0" w:color="auto"/>
        <w:bottom w:val="none" w:sz="0" w:space="0" w:color="auto"/>
        <w:right w:val="none" w:sz="0" w:space="0" w:color="auto"/>
      </w:divBdr>
    </w:div>
    <w:div w:id="975262740">
      <w:bodyDiv w:val="1"/>
      <w:marLeft w:val="0"/>
      <w:marRight w:val="0"/>
      <w:marTop w:val="0"/>
      <w:marBottom w:val="0"/>
      <w:divBdr>
        <w:top w:val="none" w:sz="0" w:space="0" w:color="auto"/>
        <w:left w:val="none" w:sz="0" w:space="0" w:color="auto"/>
        <w:bottom w:val="none" w:sz="0" w:space="0" w:color="auto"/>
        <w:right w:val="none" w:sz="0" w:space="0" w:color="auto"/>
      </w:divBdr>
    </w:div>
    <w:div w:id="1044214777">
      <w:bodyDiv w:val="1"/>
      <w:marLeft w:val="0"/>
      <w:marRight w:val="0"/>
      <w:marTop w:val="0"/>
      <w:marBottom w:val="0"/>
      <w:divBdr>
        <w:top w:val="none" w:sz="0" w:space="0" w:color="auto"/>
        <w:left w:val="none" w:sz="0" w:space="0" w:color="auto"/>
        <w:bottom w:val="none" w:sz="0" w:space="0" w:color="auto"/>
        <w:right w:val="none" w:sz="0" w:space="0" w:color="auto"/>
      </w:divBdr>
    </w:div>
    <w:div w:id="1047029005">
      <w:bodyDiv w:val="1"/>
      <w:marLeft w:val="0"/>
      <w:marRight w:val="0"/>
      <w:marTop w:val="0"/>
      <w:marBottom w:val="0"/>
      <w:divBdr>
        <w:top w:val="none" w:sz="0" w:space="0" w:color="auto"/>
        <w:left w:val="none" w:sz="0" w:space="0" w:color="auto"/>
        <w:bottom w:val="none" w:sz="0" w:space="0" w:color="auto"/>
        <w:right w:val="none" w:sz="0" w:space="0" w:color="auto"/>
      </w:divBdr>
    </w:div>
    <w:div w:id="1066803532">
      <w:bodyDiv w:val="1"/>
      <w:marLeft w:val="0"/>
      <w:marRight w:val="0"/>
      <w:marTop w:val="0"/>
      <w:marBottom w:val="0"/>
      <w:divBdr>
        <w:top w:val="none" w:sz="0" w:space="0" w:color="auto"/>
        <w:left w:val="none" w:sz="0" w:space="0" w:color="auto"/>
        <w:bottom w:val="none" w:sz="0" w:space="0" w:color="auto"/>
        <w:right w:val="none" w:sz="0" w:space="0" w:color="auto"/>
      </w:divBdr>
    </w:div>
    <w:div w:id="1148211077">
      <w:bodyDiv w:val="1"/>
      <w:marLeft w:val="0"/>
      <w:marRight w:val="0"/>
      <w:marTop w:val="0"/>
      <w:marBottom w:val="0"/>
      <w:divBdr>
        <w:top w:val="none" w:sz="0" w:space="0" w:color="auto"/>
        <w:left w:val="none" w:sz="0" w:space="0" w:color="auto"/>
        <w:bottom w:val="none" w:sz="0" w:space="0" w:color="auto"/>
        <w:right w:val="none" w:sz="0" w:space="0" w:color="auto"/>
      </w:divBdr>
    </w:div>
    <w:div w:id="1165899814">
      <w:bodyDiv w:val="1"/>
      <w:marLeft w:val="0"/>
      <w:marRight w:val="0"/>
      <w:marTop w:val="0"/>
      <w:marBottom w:val="0"/>
      <w:divBdr>
        <w:top w:val="none" w:sz="0" w:space="0" w:color="auto"/>
        <w:left w:val="none" w:sz="0" w:space="0" w:color="auto"/>
        <w:bottom w:val="none" w:sz="0" w:space="0" w:color="auto"/>
        <w:right w:val="none" w:sz="0" w:space="0" w:color="auto"/>
      </w:divBdr>
    </w:div>
    <w:div w:id="1197962239">
      <w:bodyDiv w:val="1"/>
      <w:marLeft w:val="0"/>
      <w:marRight w:val="0"/>
      <w:marTop w:val="0"/>
      <w:marBottom w:val="0"/>
      <w:divBdr>
        <w:top w:val="none" w:sz="0" w:space="0" w:color="auto"/>
        <w:left w:val="none" w:sz="0" w:space="0" w:color="auto"/>
        <w:bottom w:val="none" w:sz="0" w:space="0" w:color="auto"/>
        <w:right w:val="none" w:sz="0" w:space="0" w:color="auto"/>
      </w:divBdr>
    </w:div>
    <w:div w:id="1204320563">
      <w:bodyDiv w:val="1"/>
      <w:marLeft w:val="0"/>
      <w:marRight w:val="0"/>
      <w:marTop w:val="0"/>
      <w:marBottom w:val="0"/>
      <w:divBdr>
        <w:top w:val="none" w:sz="0" w:space="0" w:color="auto"/>
        <w:left w:val="none" w:sz="0" w:space="0" w:color="auto"/>
        <w:bottom w:val="none" w:sz="0" w:space="0" w:color="auto"/>
        <w:right w:val="none" w:sz="0" w:space="0" w:color="auto"/>
      </w:divBdr>
    </w:div>
    <w:div w:id="1277248302">
      <w:bodyDiv w:val="1"/>
      <w:marLeft w:val="0"/>
      <w:marRight w:val="0"/>
      <w:marTop w:val="0"/>
      <w:marBottom w:val="0"/>
      <w:divBdr>
        <w:top w:val="none" w:sz="0" w:space="0" w:color="auto"/>
        <w:left w:val="none" w:sz="0" w:space="0" w:color="auto"/>
        <w:bottom w:val="none" w:sz="0" w:space="0" w:color="auto"/>
        <w:right w:val="none" w:sz="0" w:space="0" w:color="auto"/>
      </w:divBdr>
    </w:div>
    <w:div w:id="1278828204">
      <w:bodyDiv w:val="1"/>
      <w:marLeft w:val="0"/>
      <w:marRight w:val="0"/>
      <w:marTop w:val="0"/>
      <w:marBottom w:val="0"/>
      <w:divBdr>
        <w:top w:val="none" w:sz="0" w:space="0" w:color="auto"/>
        <w:left w:val="none" w:sz="0" w:space="0" w:color="auto"/>
        <w:bottom w:val="none" w:sz="0" w:space="0" w:color="auto"/>
        <w:right w:val="none" w:sz="0" w:space="0" w:color="auto"/>
      </w:divBdr>
    </w:div>
    <w:div w:id="1329869612">
      <w:bodyDiv w:val="1"/>
      <w:marLeft w:val="0"/>
      <w:marRight w:val="0"/>
      <w:marTop w:val="0"/>
      <w:marBottom w:val="0"/>
      <w:divBdr>
        <w:top w:val="none" w:sz="0" w:space="0" w:color="auto"/>
        <w:left w:val="none" w:sz="0" w:space="0" w:color="auto"/>
        <w:bottom w:val="none" w:sz="0" w:space="0" w:color="auto"/>
        <w:right w:val="none" w:sz="0" w:space="0" w:color="auto"/>
      </w:divBdr>
    </w:div>
    <w:div w:id="1335258896">
      <w:bodyDiv w:val="1"/>
      <w:marLeft w:val="0"/>
      <w:marRight w:val="0"/>
      <w:marTop w:val="0"/>
      <w:marBottom w:val="0"/>
      <w:divBdr>
        <w:top w:val="none" w:sz="0" w:space="0" w:color="auto"/>
        <w:left w:val="none" w:sz="0" w:space="0" w:color="auto"/>
        <w:bottom w:val="none" w:sz="0" w:space="0" w:color="auto"/>
        <w:right w:val="none" w:sz="0" w:space="0" w:color="auto"/>
      </w:divBdr>
    </w:div>
    <w:div w:id="1379739564">
      <w:bodyDiv w:val="1"/>
      <w:marLeft w:val="0"/>
      <w:marRight w:val="0"/>
      <w:marTop w:val="0"/>
      <w:marBottom w:val="0"/>
      <w:divBdr>
        <w:top w:val="none" w:sz="0" w:space="0" w:color="auto"/>
        <w:left w:val="none" w:sz="0" w:space="0" w:color="auto"/>
        <w:bottom w:val="none" w:sz="0" w:space="0" w:color="auto"/>
        <w:right w:val="none" w:sz="0" w:space="0" w:color="auto"/>
      </w:divBdr>
    </w:div>
    <w:div w:id="1475103671">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89980717">
      <w:bodyDiv w:val="1"/>
      <w:marLeft w:val="0"/>
      <w:marRight w:val="0"/>
      <w:marTop w:val="0"/>
      <w:marBottom w:val="0"/>
      <w:divBdr>
        <w:top w:val="none" w:sz="0" w:space="0" w:color="auto"/>
        <w:left w:val="none" w:sz="0" w:space="0" w:color="auto"/>
        <w:bottom w:val="none" w:sz="0" w:space="0" w:color="auto"/>
        <w:right w:val="none" w:sz="0" w:space="0" w:color="auto"/>
      </w:divBdr>
    </w:div>
    <w:div w:id="1592349693">
      <w:bodyDiv w:val="1"/>
      <w:marLeft w:val="0"/>
      <w:marRight w:val="0"/>
      <w:marTop w:val="0"/>
      <w:marBottom w:val="0"/>
      <w:divBdr>
        <w:top w:val="none" w:sz="0" w:space="0" w:color="auto"/>
        <w:left w:val="none" w:sz="0" w:space="0" w:color="auto"/>
        <w:bottom w:val="none" w:sz="0" w:space="0" w:color="auto"/>
        <w:right w:val="none" w:sz="0" w:space="0" w:color="auto"/>
      </w:divBdr>
    </w:div>
    <w:div w:id="1601180310">
      <w:bodyDiv w:val="1"/>
      <w:marLeft w:val="0"/>
      <w:marRight w:val="0"/>
      <w:marTop w:val="0"/>
      <w:marBottom w:val="0"/>
      <w:divBdr>
        <w:top w:val="none" w:sz="0" w:space="0" w:color="auto"/>
        <w:left w:val="none" w:sz="0" w:space="0" w:color="auto"/>
        <w:bottom w:val="none" w:sz="0" w:space="0" w:color="auto"/>
        <w:right w:val="none" w:sz="0" w:space="0" w:color="auto"/>
      </w:divBdr>
    </w:div>
    <w:div w:id="1766417687">
      <w:bodyDiv w:val="1"/>
      <w:marLeft w:val="0"/>
      <w:marRight w:val="0"/>
      <w:marTop w:val="0"/>
      <w:marBottom w:val="0"/>
      <w:divBdr>
        <w:top w:val="none" w:sz="0" w:space="0" w:color="auto"/>
        <w:left w:val="none" w:sz="0" w:space="0" w:color="auto"/>
        <w:bottom w:val="none" w:sz="0" w:space="0" w:color="auto"/>
        <w:right w:val="none" w:sz="0" w:space="0" w:color="auto"/>
      </w:divBdr>
    </w:div>
    <w:div w:id="1842501177">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52200047">
      <w:bodyDiv w:val="1"/>
      <w:marLeft w:val="0"/>
      <w:marRight w:val="0"/>
      <w:marTop w:val="0"/>
      <w:marBottom w:val="0"/>
      <w:divBdr>
        <w:top w:val="none" w:sz="0" w:space="0" w:color="auto"/>
        <w:left w:val="none" w:sz="0" w:space="0" w:color="auto"/>
        <w:bottom w:val="none" w:sz="0" w:space="0" w:color="auto"/>
        <w:right w:val="none" w:sz="0" w:space="0" w:color="auto"/>
      </w:divBdr>
    </w:div>
    <w:div w:id="2034765482">
      <w:bodyDiv w:val="1"/>
      <w:marLeft w:val="0"/>
      <w:marRight w:val="0"/>
      <w:marTop w:val="0"/>
      <w:marBottom w:val="0"/>
      <w:divBdr>
        <w:top w:val="none" w:sz="0" w:space="0" w:color="auto"/>
        <w:left w:val="none" w:sz="0" w:space="0" w:color="auto"/>
        <w:bottom w:val="none" w:sz="0" w:space="0" w:color="auto"/>
        <w:right w:val="none" w:sz="0" w:space="0" w:color="auto"/>
      </w:divBdr>
    </w:div>
    <w:div w:id="2063556916">
      <w:bodyDiv w:val="1"/>
      <w:marLeft w:val="0"/>
      <w:marRight w:val="0"/>
      <w:marTop w:val="0"/>
      <w:marBottom w:val="0"/>
      <w:divBdr>
        <w:top w:val="none" w:sz="0" w:space="0" w:color="auto"/>
        <w:left w:val="none" w:sz="0" w:space="0" w:color="auto"/>
        <w:bottom w:val="none" w:sz="0" w:space="0" w:color="auto"/>
        <w:right w:val="none" w:sz="0" w:space="0" w:color="auto"/>
      </w:divBdr>
    </w:div>
    <w:div w:id="2083065353">
      <w:bodyDiv w:val="1"/>
      <w:marLeft w:val="0"/>
      <w:marRight w:val="0"/>
      <w:marTop w:val="0"/>
      <w:marBottom w:val="0"/>
      <w:divBdr>
        <w:top w:val="none" w:sz="0" w:space="0" w:color="auto"/>
        <w:left w:val="none" w:sz="0" w:space="0" w:color="auto"/>
        <w:bottom w:val="none" w:sz="0" w:space="0" w:color="auto"/>
        <w:right w:val="none" w:sz="0" w:space="0" w:color="auto"/>
      </w:divBdr>
    </w:div>
    <w:div w:id="2088570497">
      <w:bodyDiv w:val="1"/>
      <w:marLeft w:val="0"/>
      <w:marRight w:val="0"/>
      <w:marTop w:val="0"/>
      <w:marBottom w:val="0"/>
      <w:divBdr>
        <w:top w:val="none" w:sz="0" w:space="0" w:color="auto"/>
        <w:left w:val="none" w:sz="0" w:space="0" w:color="auto"/>
        <w:bottom w:val="none" w:sz="0" w:space="0" w:color="auto"/>
        <w:right w:val="none" w:sz="0" w:space="0" w:color="auto"/>
      </w:divBdr>
    </w:div>
    <w:div w:id="2121291925">
      <w:bodyDiv w:val="1"/>
      <w:marLeft w:val="0"/>
      <w:marRight w:val="0"/>
      <w:marTop w:val="0"/>
      <w:marBottom w:val="0"/>
      <w:divBdr>
        <w:top w:val="none" w:sz="0" w:space="0" w:color="auto"/>
        <w:left w:val="none" w:sz="0" w:space="0" w:color="auto"/>
        <w:bottom w:val="none" w:sz="0" w:space="0" w:color="auto"/>
        <w:right w:val="none" w:sz="0" w:space="0" w:color="auto"/>
      </w:divBdr>
    </w:div>
    <w:div w:id="213667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colombiacompra.gov.co" TargetMode="External"/><Relationship Id="rId18" Type="http://schemas.openxmlformats.org/officeDocument/2006/relationships/customXml" Target="ink/ink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mailto:cenacpacontratacion@ejercito.mil.co" TargetMode="External"/><Relationship Id="rId17" Type="http://schemas.openxmlformats.org/officeDocument/2006/relationships/image" Target="media/image3.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secop-i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10" Type="http://schemas.openxmlformats.org/officeDocument/2006/relationships/hyperlink" Target="https://www.colombiacompra.gov.co/secop/secop-ii"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ombiacompra.gov.co" TargetMode="External"/><Relationship Id="rId22" Type="http://schemas.openxmlformats.org/officeDocument/2006/relationships/customXml" Target="ink/ink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tratacionbaspc17@outlook.es" TargetMode="External"/><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ontratacionbaspc17@outlook.es" TargetMode="External"/><Relationship Id="rId2" Type="http://schemas.openxmlformats.org/officeDocument/2006/relationships/image" Target="media/image7.png"/><Relationship Id="rId1" Type="http://schemas.openxmlformats.org/officeDocument/2006/relationships/image" Target="media/image6.png"/><Relationship Id="rId4" Type="http://schemas.openxmlformats.org/officeDocument/2006/relationships/hyperlink" Target="http://www.ejercito.mil.co"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1T23:19:29.044"/>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1T23:19:42.464"/>
    </inkml:context>
    <inkml:brush xml:id="br0">
      <inkml:brushProperty name="width" value="0.05" units="cm"/>
      <inkml:brushProperty name="height" value="0.05" units="cm"/>
      <inkml:brushProperty name="ignorePressure" value="1"/>
    </inkml:brush>
  </inkml:definitions>
  <inkml:trace contextRef="#ctx0" brushRef="#br0">1 1566,'0'0,"0"0,0 0,0 0,0 0,0 0,0 0,0 0</inkml:trace>
  <inkml:trace contextRef="#ctx0" brushRef="#br0" timeOffset="1082.33">490 1189,'-2'3,"0"-1,-1 1,1-1,0 0,-1 0,0 0,1 0,-1-1,0 1,0-1,0 1,0-1,0 0,0 0,-1 0,1-1,-5 1,6-2,0 1,0-1,0 0,0 0,0 0,0 0,0-1,1 1,-1-1,0 1,1-1,-1 1,1-1,-1 0,1 0,0 0,0 0,0 0,0 0,0 0,0 0,1 0,-1 0,1 0,-1-5,0 3,0 0,-1 0,1-1,-1 1,0 1,0-1,0 0,-1 0,-2-4,4 8,0-1,0 0,-1 0,1 1,0-1,0 1,0-1,0 1,0-1,-1 1,1-1,0 1,0 0,-1 0,1 0,0 0,-1 0,1 0,0 0,0 0,-1 1,1-1,0 0,0 1,0-1,-1 1,1-1,0 1,0 0,0-1,0 1,0 0,0 0,0 0,0-1,-1 3,-8 7,0 1,1-1,0 2,1-1,0 1,1 1,-9 20,-33 98,38-92,0 1,-7 64,16-86,1-1,1 1,0 0,1-1,1 1,1-1,0 0,10 28,-12-41,0-1,1 1,-1-1,1 1,0-1,0 0,0 0,1 1,-1-2,1 1,0 0,0 0,0-1,0 0,0 1,7 2,-8-4,1-1,-1 1,1-1,0 1,-1-1,1 0,0 0,-1-1,1 1,0 0,-1-1,1 0,0 1,-1-1,1 0,-1 0,0-1,1 1,-1 0,0-1,0 1,0-1,0 0,4-3,6-9,0 1,-1-2,-1 1,0-2,-1 1,0-1,-2 0,9-27,-8 20,-1 0,-1-1,-2 1,0-1,0-47,-7 53,-4 17,6 2,0 0,-1 1,1-1,0 1,0 0,0-1,0 1,1 0,-1-1,0 1,1 0,-1 0,1 3,-2 17,1 0,1-1,1 1,1 0,1-1,1 1,0-1,2 0,1 0,0-1,18 34,-24-53,-1 1,1-1,0 0,0 1,0-1,0 0,0 0,0 1,0-1,0 0,1 0,-1 0,0 0,1 0,-1-1,1 1,-1 0,1-1,-1 1,1-1,-1 1,1-1,-1 0,1 0,0 1,-1-1,1 0,0-1,-1 1,1 0,-1 0,1-1,2 0,0-1,1 0,-1 0,0-1,0 1,0-1,0 0,0 0,-1-1,0 1,1-1,4-6,13-22,-2 0,0-2,22-57,29-117,-62 183,48-163,-8-3,-9-2,28-387,-66 557,1 11,-2 0,0 0,0 0,-1 1,-1-1,-4-18,6 30,0 0,0 0,0-1,0 1,0 0,0-1,0 1,0 0,-1 0,1-1,0 1,0 0,0 0,-1 0,1-1,0 1,0 0,0 0,-1 0,1 0,0-1,0 1,-1 0,1 0,0 0,-1 0,1 0,0 0,0 0,-1 0,1 0,0 0,-1 0,1 0,0 0,0 0,-1 0,1 0,0 0,-1 0,1 0,0 0,0 1,-1-1,1 0,0 0,0 0,-1 0,1 1,0-1,0 0,0 0,-1 1,1-1,0 0,0 1,-13 16,0 6,1 1,1 0,-9 32,13-36,-182 644,56 20,-54 867,179-1471,-2 17,-26 102,25-154,-2 0,-2 0,-2-1,-30 55,43-92,0 0,-1 1,0-2,0 1,-1 0,0-1,0 0,0 0,-1-1,0 0,0 0,-9 4,16-9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1-11T21:37:04.029"/>
    </inkml:context>
    <inkml:brush xml:id="br0">
      <inkml:brushProperty name="width" value="0.05" units="cm"/>
      <inkml:brushProperty name="height" value="0.05" units="cm"/>
      <inkml:brushProperty name="ignorePressure" value="1"/>
    </inkml:brush>
  </inkml:definitions>
  <inkml:trace contextRef="#ctx0" brushRef="#br0">1 1</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669CC-2DDB-48D5-AF35-E14FF7AA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47</Pages>
  <Words>16404</Words>
  <Characters>90224</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cesar AUGUSTO cortes gomez</cp:lastModifiedBy>
  <cp:revision>18</cp:revision>
  <cp:lastPrinted>2020-11-12T00:27:00Z</cp:lastPrinted>
  <dcterms:created xsi:type="dcterms:W3CDTF">2020-11-11T23:20:00Z</dcterms:created>
  <dcterms:modified xsi:type="dcterms:W3CDTF">2020-12-15T23:52:00Z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