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6F6519B" w14:textId="77777777" w:rsidR="00050F18" w:rsidRDefault="00050F18" w:rsidP="00050F1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TOLIMA </w:t>
      </w:r>
    </w:p>
    <w:p w14:paraId="02A57311" w14:textId="77777777" w:rsidR="00050F18" w:rsidRPr="005C5649" w:rsidRDefault="00050F18" w:rsidP="00050F1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3 entre calles 10 y 11 </w:t>
      </w:r>
    </w:p>
    <w:p w14:paraId="203BF8CB" w14:textId="77777777" w:rsidR="00050F18" w:rsidRDefault="00050F18" w:rsidP="00050F1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42DE2299" w14:textId="2F30DE1E" w:rsidR="00050F18" w:rsidRPr="001F21F3" w:rsidRDefault="00AF6EB6" w:rsidP="00050F18">
      <w:pPr>
        <w:pStyle w:val="InviasNormal"/>
        <w:spacing w:before="0" w:after="0"/>
        <w:rPr>
          <w:b/>
          <w:bCs/>
          <w:sz w:val="18"/>
          <w:szCs w:val="18"/>
          <w:u w:val="single"/>
        </w:rPr>
      </w:pPr>
      <w:r w:rsidRPr="006354A2">
        <w:rPr>
          <w:rFonts w:eastAsia="Calibri"/>
          <w:bCs/>
          <w:sz w:val="20"/>
          <w:szCs w:val="20"/>
          <w:lang w:val="es-ES"/>
        </w:rPr>
        <w:t>Objeto:</w:t>
      </w:r>
      <w:r w:rsidR="00050F18">
        <w:rPr>
          <w:rFonts w:eastAsia="Calibri"/>
          <w:bCs/>
          <w:sz w:val="20"/>
          <w:szCs w:val="20"/>
          <w:lang w:val="es-ES"/>
        </w:rPr>
        <w:t xml:space="preserve"> </w:t>
      </w:r>
      <w:r w:rsidR="00050F18" w:rsidRPr="001F21F3">
        <w:rPr>
          <w:rStyle w:val="normaltextrun"/>
          <w:b/>
          <w:bCs/>
          <w:color w:val="000000"/>
          <w:sz w:val="20"/>
          <w:szCs w:val="22"/>
          <w:shd w:val="clear" w:color="auto" w:fill="FFFFFF"/>
        </w:rPr>
        <w:t>“CONSTRUCCIÓN PRIMERA FASE SEDE PRINCIPAL INSTITUCIÓN EDUCATIVA SANTA ROSA DE LIMA DEL MUNICIPIO DE SUAREZ- TOLIMA”.</w:t>
      </w:r>
    </w:p>
    <w:p w14:paraId="5D40B1D8" w14:textId="5EE229BD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8DFCF" w14:textId="77777777" w:rsidR="00AE557E" w:rsidRDefault="00AE557E" w:rsidP="00506AD4">
      <w:pPr>
        <w:spacing w:after="0" w:line="240" w:lineRule="auto"/>
      </w:pPr>
      <w:r>
        <w:separator/>
      </w:r>
    </w:p>
  </w:endnote>
  <w:endnote w:type="continuationSeparator" w:id="0">
    <w:p w14:paraId="6EC2BE13" w14:textId="77777777" w:rsidR="00AE557E" w:rsidRDefault="00AE557E" w:rsidP="00506AD4">
      <w:pPr>
        <w:spacing w:after="0" w:line="240" w:lineRule="auto"/>
      </w:pPr>
      <w:r>
        <w:continuationSeparator/>
      </w:r>
    </w:p>
  </w:endnote>
  <w:endnote w:type="continuationNotice" w:id="1">
    <w:p w14:paraId="45676C52" w14:textId="77777777" w:rsidR="00AE557E" w:rsidRDefault="00AE55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0920D" w14:textId="77777777" w:rsidR="008B74CD" w:rsidRDefault="008B74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C946" w14:textId="77777777" w:rsidR="008B74CD" w:rsidRDefault="008B74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F084D" w14:textId="77777777" w:rsidR="00AE557E" w:rsidRDefault="00AE557E" w:rsidP="00506AD4">
      <w:pPr>
        <w:spacing w:after="0" w:line="240" w:lineRule="auto"/>
      </w:pPr>
      <w:r>
        <w:separator/>
      </w:r>
    </w:p>
  </w:footnote>
  <w:footnote w:type="continuationSeparator" w:id="0">
    <w:p w14:paraId="18A72FB5" w14:textId="77777777" w:rsidR="00AE557E" w:rsidRDefault="00AE557E" w:rsidP="00506AD4">
      <w:pPr>
        <w:spacing w:after="0" w:line="240" w:lineRule="auto"/>
      </w:pPr>
      <w:r>
        <w:continuationSeparator/>
      </w:r>
    </w:p>
  </w:footnote>
  <w:footnote w:type="continuationNotice" w:id="1">
    <w:p w14:paraId="401A85F6" w14:textId="77777777" w:rsidR="00AE557E" w:rsidRDefault="00AE557E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6E7E" w14:textId="77777777" w:rsidR="008B74CD" w:rsidRDefault="008B74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4E6BF078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10617C59" w:rsidR="00D4785F" w:rsidRPr="006354A2" w:rsidRDefault="003753EE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="00E46407" w:rsidRPr="00E46407">
            <w:rPr>
              <w:rFonts w:ascii="Arial" w:hAnsi="Arial" w:cs="Arial"/>
              <w:b/>
              <w:sz w:val="16"/>
              <w:szCs w:val="16"/>
            </w:rPr>
            <w:t>PÚBLICA DE INFRAESTRUCTURA SOCIAL</w:t>
          </w:r>
        </w:p>
      </w:tc>
    </w:tr>
    <w:tr w:rsidR="00D4785F" w:rsidRPr="00D4785F" w14:paraId="304427FF" w14:textId="77777777" w:rsidTr="000B6F2C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42CD123B" w:rsidR="00D4785F" w:rsidRPr="006354A2" w:rsidRDefault="008B74CD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F6BF3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EF6BF3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0B6F2C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6AA7AE3B" w:rsidR="00D4785F" w:rsidRPr="006354A2" w:rsidRDefault="0029698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8BA3B" w14:textId="77777777" w:rsidR="008B74CD" w:rsidRDefault="008B74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50F18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557E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50F1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0F18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050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BB3C52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520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PORTATIL</cp:lastModifiedBy>
  <cp:revision>3</cp:revision>
  <cp:lastPrinted>2021-08-03T16:06:00Z</cp:lastPrinted>
  <dcterms:created xsi:type="dcterms:W3CDTF">2022-08-03T21:02:00Z</dcterms:created>
  <dcterms:modified xsi:type="dcterms:W3CDTF">2025-03-30T17:58:00Z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