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31729A61" w:rsidR="00777C10" w:rsidRPr="00A14D3F" w:rsidRDefault="00777C10" w:rsidP="501D1D53">
      <w:pPr>
        <w:spacing w:after="0" w:line="276" w:lineRule="auto"/>
        <w:contextualSpacing/>
        <w:rPr>
          <w:rFonts w:cs="Arial"/>
          <w:b/>
          <w:bCs/>
        </w:rPr>
      </w:pPr>
      <w:bookmarkStart w:id="0" w:name="_Hlk132961426"/>
      <w:r w:rsidRPr="501D1D53">
        <w:rPr>
          <w:rFonts w:cs="Arial"/>
          <w:b/>
          <w:bCs/>
        </w:rPr>
        <w:t>MINISTERIO DE DEFENSA NACIONAL – FUERZA A</w:t>
      </w:r>
      <w:r w:rsidR="00FF7B50">
        <w:rPr>
          <w:rFonts w:cs="Arial"/>
          <w:b/>
          <w:bCs/>
        </w:rPr>
        <w:t xml:space="preserve">EROESPACIAL </w:t>
      </w:r>
      <w:r w:rsidRPr="501D1D53">
        <w:rPr>
          <w:rFonts w:cs="Arial"/>
          <w:b/>
          <w:bCs/>
        </w:rPr>
        <w:t xml:space="preserve">COLOMBIANA – </w:t>
      </w:r>
      <w:r w:rsidRPr="00A14D3F">
        <w:rPr>
          <w:rFonts w:cs="Arial"/>
          <w:b/>
          <w:bCs/>
        </w:rPr>
        <w:t xml:space="preserve">COMANDO AÉREO DE COMBATE No. </w:t>
      </w:r>
      <w:bookmarkEnd w:id="0"/>
      <w:r w:rsidR="00417605" w:rsidRPr="00A14D3F">
        <w:rPr>
          <w:rFonts w:cs="Arial"/>
          <w:b/>
          <w:bCs/>
        </w:rPr>
        <w:t>2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5880BFE8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417605" w:rsidRPr="00A14D3F">
        <w:rPr>
          <w:rFonts w:cs="Arial"/>
          <w:b/>
          <w:bCs/>
        </w:rPr>
        <w:t>0</w:t>
      </w:r>
      <w:r w:rsidR="00D93163" w:rsidRPr="00A14D3F">
        <w:rPr>
          <w:rFonts w:cs="Arial"/>
          <w:b/>
          <w:bCs/>
        </w:rPr>
        <w:t>0</w:t>
      </w:r>
      <w:r w:rsidR="00FE05D3">
        <w:rPr>
          <w:rFonts w:cs="Arial"/>
          <w:b/>
          <w:bCs/>
        </w:rPr>
        <w:t>7</w:t>
      </w:r>
      <w:r w:rsidR="00417605" w:rsidRPr="00A14D3F">
        <w:rPr>
          <w:rFonts w:cs="Arial"/>
          <w:b/>
          <w:bCs/>
        </w:rPr>
        <w:t>-00-E-CACOM-2-</w:t>
      </w:r>
      <w:r w:rsidR="00A14D3F" w:rsidRPr="00A14D3F">
        <w:rPr>
          <w:rFonts w:cs="Arial"/>
          <w:b/>
          <w:bCs/>
        </w:rPr>
        <w:t>GRUAL</w:t>
      </w:r>
      <w:r w:rsidR="00417605" w:rsidRPr="00A14D3F">
        <w:rPr>
          <w:rFonts w:cs="Arial"/>
          <w:b/>
          <w:bCs/>
        </w:rPr>
        <w:t>-202</w:t>
      </w:r>
      <w:r w:rsidR="00D93163" w:rsidRPr="00A14D3F">
        <w:rPr>
          <w:rFonts w:cs="Arial"/>
          <w:b/>
          <w:bCs/>
        </w:rPr>
        <w:t>6</w:t>
      </w:r>
      <w:r w:rsidR="00A14D3F">
        <w:rPr>
          <w:rFonts w:cs="Arial"/>
          <w:b/>
          <w:bCs/>
        </w:rPr>
        <w:t>.</w:t>
      </w:r>
    </w:p>
    <w:p w14:paraId="11F0698E" w14:textId="77777777" w:rsidR="004C608E" w:rsidRDefault="004C608E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</w:p>
    <w:p w14:paraId="5FB85B7B" w14:textId="3804CABE" w:rsidR="00BE3D15" w:rsidRPr="00A14D3F" w:rsidRDefault="009E4D43" w:rsidP="00340DFD">
      <w:pPr>
        <w:pStyle w:val="InviasNormal"/>
        <w:spacing w:after="0"/>
        <w:outlineLvl w:val="0"/>
        <w:rPr>
          <w:b/>
          <w:bCs/>
          <w:color w:val="808080" w:themeColor="background1" w:themeShade="80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bookmarkStart w:id="1" w:name="_Hlk220684272"/>
      <w:r w:rsidR="00A14D3F" w:rsidRPr="00A14D3F">
        <w:t>“</w:t>
      </w:r>
      <w:r w:rsidR="00CE4F20" w:rsidRPr="59837470">
        <w:rPr>
          <w:rFonts w:eastAsia="Arial"/>
        </w:rPr>
        <w:t>SERVICIO MANTENIMIENTO A TODO COSTO DE LAS PLANTAS ELÉCTRICAS, SUBESTACIONES ELÉCTRICAS, TRANFORMADORES, SISTEMA DE PROTECCIÓN CONTRA DESCARGAS PARARRAYOS Y PUESTAS A TIERRA DEL COMANDO AÉREO DE COMBATE NO. 2 y ZONAS DESCONCENTRADAS DE CONFORMIDAD CON LA FICHA TÉCNICA</w:t>
      </w:r>
      <w:r w:rsidR="00A14D3F" w:rsidRPr="00A14D3F">
        <w:t>”</w:t>
      </w:r>
      <w:r w:rsidR="00A14D3F" w:rsidRPr="00A14D3F">
        <w:rPr>
          <w:color w:val="808080" w:themeColor="background1" w:themeShade="80"/>
        </w:rPr>
        <w:t xml:space="preserve"> </w:t>
      </w:r>
      <w:bookmarkEnd w:id="1"/>
    </w:p>
    <w:p w14:paraId="77CB642C" w14:textId="77777777" w:rsidR="00B41923" w:rsidRDefault="00B41923" w:rsidP="00BE3D15">
      <w:pPr>
        <w:pStyle w:val="InviasNormal"/>
        <w:spacing w:before="0" w:after="0"/>
        <w:outlineLvl w:val="0"/>
        <w:rPr>
          <w:color w:val="000000" w:themeColor="text1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>a continuación, manifiesto interés de limitar la convocatoria a Mipyme</w:t>
      </w:r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1D7BB3F1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____ días del mes de _____ de 20</w:t>
      </w:r>
      <w:r w:rsidR="00A14D3F">
        <w:rPr>
          <w:szCs w:val="20"/>
        </w:rPr>
        <w:t>26</w:t>
      </w:r>
      <w:r w:rsidRPr="00F77B52">
        <w:rPr>
          <w:szCs w:val="20"/>
        </w:rPr>
        <w:t>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1905AEA4" w14:textId="2DB2EE22" w:rsidR="00C5203A" w:rsidRDefault="00FA60C1" w:rsidP="00AA3C4A">
      <w:pPr>
        <w:spacing w:after="0" w:line="276" w:lineRule="auto"/>
        <w:rPr>
          <w:rFonts w:cs="Arial"/>
          <w:color w:val="A6A6A6" w:themeColor="background1" w:themeShade="A6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91AB4" w14:textId="77777777" w:rsidR="00D03F82" w:rsidRDefault="00D03F82" w:rsidP="00AE6082">
      <w:pPr>
        <w:spacing w:before="0" w:after="0"/>
      </w:pPr>
      <w:r>
        <w:separator/>
      </w:r>
    </w:p>
  </w:endnote>
  <w:endnote w:type="continuationSeparator" w:id="0">
    <w:p w14:paraId="7E5E90B8" w14:textId="77777777" w:rsidR="00D03F82" w:rsidRDefault="00D03F82" w:rsidP="00AE6082">
      <w:pPr>
        <w:spacing w:before="0" w:after="0"/>
      </w:pPr>
      <w:r>
        <w:continuationSeparator/>
      </w:r>
    </w:p>
  </w:endnote>
  <w:endnote w:type="continuationNotice" w:id="1">
    <w:p w14:paraId="74F3EEB6" w14:textId="77777777" w:rsidR="00D03F82" w:rsidRDefault="00D03F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F973C" w14:textId="77777777" w:rsidR="00D03F82" w:rsidRDefault="00D03F82" w:rsidP="00AE6082">
      <w:pPr>
        <w:spacing w:before="0" w:after="0"/>
      </w:pPr>
      <w:r>
        <w:separator/>
      </w:r>
    </w:p>
  </w:footnote>
  <w:footnote w:type="continuationSeparator" w:id="0">
    <w:p w14:paraId="7B2CA460" w14:textId="77777777" w:rsidR="00D03F82" w:rsidRDefault="00D03F82" w:rsidP="00AE6082">
      <w:pPr>
        <w:spacing w:before="0" w:after="0"/>
      </w:pPr>
      <w:r>
        <w:continuationSeparator/>
      </w:r>
    </w:p>
  </w:footnote>
  <w:footnote w:type="continuationNotice" w:id="1">
    <w:p w14:paraId="0865F397" w14:textId="77777777" w:rsidR="00D03F82" w:rsidRDefault="00D03F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6ADBF" w14:textId="3B78F05B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776755367">
    <w:abstractNumId w:val="0"/>
  </w:num>
  <w:num w:numId="2" w16cid:durableId="304968525">
    <w:abstractNumId w:val="7"/>
  </w:num>
  <w:num w:numId="3" w16cid:durableId="1296259554">
    <w:abstractNumId w:val="8"/>
  </w:num>
  <w:num w:numId="4" w16cid:durableId="215629695">
    <w:abstractNumId w:val="1"/>
  </w:num>
  <w:num w:numId="5" w16cid:durableId="524489315">
    <w:abstractNumId w:val="3"/>
  </w:num>
  <w:num w:numId="6" w16cid:durableId="1537543509">
    <w:abstractNumId w:val="6"/>
  </w:num>
  <w:num w:numId="7" w16cid:durableId="736124225">
    <w:abstractNumId w:val="9"/>
  </w:num>
  <w:num w:numId="8" w16cid:durableId="969163778">
    <w:abstractNumId w:val="5"/>
  </w:num>
  <w:num w:numId="9" w16cid:durableId="2118214340">
    <w:abstractNumId w:val="2"/>
  </w:num>
  <w:num w:numId="10" w16cid:durableId="1405376538">
    <w:abstractNumId w:val="10"/>
  </w:num>
  <w:num w:numId="11" w16cid:durableId="4713378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B7C4E"/>
    <w:rsid w:val="001C590E"/>
    <w:rsid w:val="001E4107"/>
    <w:rsid w:val="001F2F0F"/>
    <w:rsid w:val="00207500"/>
    <w:rsid w:val="00207C4B"/>
    <w:rsid w:val="0021370B"/>
    <w:rsid w:val="00221A10"/>
    <w:rsid w:val="002365E6"/>
    <w:rsid w:val="0024054D"/>
    <w:rsid w:val="00242F94"/>
    <w:rsid w:val="00243412"/>
    <w:rsid w:val="002508DE"/>
    <w:rsid w:val="00254594"/>
    <w:rsid w:val="00262639"/>
    <w:rsid w:val="0027035F"/>
    <w:rsid w:val="00282731"/>
    <w:rsid w:val="0028351D"/>
    <w:rsid w:val="0029294E"/>
    <w:rsid w:val="00292EF8"/>
    <w:rsid w:val="002B6EAE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0DFD"/>
    <w:rsid w:val="00344614"/>
    <w:rsid w:val="003503F2"/>
    <w:rsid w:val="00361681"/>
    <w:rsid w:val="00365B3F"/>
    <w:rsid w:val="00366443"/>
    <w:rsid w:val="00367060"/>
    <w:rsid w:val="00376184"/>
    <w:rsid w:val="003A14D7"/>
    <w:rsid w:val="003A31B2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17605"/>
    <w:rsid w:val="00420C5B"/>
    <w:rsid w:val="00423713"/>
    <w:rsid w:val="0043357A"/>
    <w:rsid w:val="0044024C"/>
    <w:rsid w:val="00451154"/>
    <w:rsid w:val="00462F8D"/>
    <w:rsid w:val="00466CED"/>
    <w:rsid w:val="00475551"/>
    <w:rsid w:val="004822FE"/>
    <w:rsid w:val="0049716D"/>
    <w:rsid w:val="004A2036"/>
    <w:rsid w:val="004B06B1"/>
    <w:rsid w:val="004B1E3E"/>
    <w:rsid w:val="004B21CC"/>
    <w:rsid w:val="004C2028"/>
    <w:rsid w:val="004C608E"/>
    <w:rsid w:val="00500EC1"/>
    <w:rsid w:val="005108D5"/>
    <w:rsid w:val="00511D00"/>
    <w:rsid w:val="00532B18"/>
    <w:rsid w:val="00541118"/>
    <w:rsid w:val="0054445C"/>
    <w:rsid w:val="00546CB0"/>
    <w:rsid w:val="00552199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1F02"/>
    <w:rsid w:val="0062482A"/>
    <w:rsid w:val="00624EB3"/>
    <w:rsid w:val="00626CFA"/>
    <w:rsid w:val="0063403F"/>
    <w:rsid w:val="00642098"/>
    <w:rsid w:val="00655F15"/>
    <w:rsid w:val="00656532"/>
    <w:rsid w:val="00660C71"/>
    <w:rsid w:val="006756CE"/>
    <w:rsid w:val="00675D38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27BFA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C679F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2F66"/>
    <w:rsid w:val="00874E44"/>
    <w:rsid w:val="00882506"/>
    <w:rsid w:val="0088313B"/>
    <w:rsid w:val="00887D7C"/>
    <w:rsid w:val="00890B3E"/>
    <w:rsid w:val="00895AB1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3249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14D3F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95614"/>
    <w:rsid w:val="00AA3C4A"/>
    <w:rsid w:val="00AA4279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4161"/>
    <w:rsid w:val="00B16F12"/>
    <w:rsid w:val="00B242C0"/>
    <w:rsid w:val="00B35AC7"/>
    <w:rsid w:val="00B41923"/>
    <w:rsid w:val="00B435CB"/>
    <w:rsid w:val="00B447B0"/>
    <w:rsid w:val="00B54D70"/>
    <w:rsid w:val="00B553F7"/>
    <w:rsid w:val="00B75246"/>
    <w:rsid w:val="00B77BDB"/>
    <w:rsid w:val="00B835FE"/>
    <w:rsid w:val="00B839B3"/>
    <w:rsid w:val="00B83AD1"/>
    <w:rsid w:val="00B92016"/>
    <w:rsid w:val="00B9264A"/>
    <w:rsid w:val="00BA4ACD"/>
    <w:rsid w:val="00BA67D7"/>
    <w:rsid w:val="00BB3D3F"/>
    <w:rsid w:val="00BB5EE2"/>
    <w:rsid w:val="00BE3D15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B7220"/>
    <w:rsid w:val="00CC2F43"/>
    <w:rsid w:val="00CC3D28"/>
    <w:rsid w:val="00CE4F20"/>
    <w:rsid w:val="00CE5B5C"/>
    <w:rsid w:val="00CF714C"/>
    <w:rsid w:val="00D03F82"/>
    <w:rsid w:val="00D239F9"/>
    <w:rsid w:val="00D44AA3"/>
    <w:rsid w:val="00D54C06"/>
    <w:rsid w:val="00D54DB2"/>
    <w:rsid w:val="00D56FB1"/>
    <w:rsid w:val="00D60D41"/>
    <w:rsid w:val="00D60E49"/>
    <w:rsid w:val="00D75C33"/>
    <w:rsid w:val="00D83601"/>
    <w:rsid w:val="00D9316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123E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D6DE1"/>
    <w:rsid w:val="00EE1388"/>
    <w:rsid w:val="00EE2C13"/>
    <w:rsid w:val="00EF5DD4"/>
    <w:rsid w:val="00EF6C3D"/>
    <w:rsid w:val="00EF75D3"/>
    <w:rsid w:val="00F13B42"/>
    <w:rsid w:val="00F16648"/>
    <w:rsid w:val="00F22E13"/>
    <w:rsid w:val="00F336FA"/>
    <w:rsid w:val="00F35FEC"/>
    <w:rsid w:val="00F40E60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E05D3"/>
    <w:rsid w:val="00FE5C55"/>
    <w:rsid w:val="00FF10D3"/>
    <w:rsid w:val="00FF7B50"/>
    <w:rsid w:val="16CCE292"/>
    <w:rsid w:val="2533EB66"/>
    <w:rsid w:val="343BB7A3"/>
    <w:rsid w:val="46862DD9"/>
    <w:rsid w:val="50114EC3"/>
    <w:rsid w:val="501D1D53"/>
    <w:rsid w:val="57CF4A5D"/>
    <w:rsid w:val="5D787780"/>
    <w:rsid w:val="6B53F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4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1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346531FDE9264EA0F128D0847482EA" ma:contentTypeVersion="18" ma:contentTypeDescription="Crear nuevo documento." ma:contentTypeScope="" ma:versionID="fffb9bcfc571156ca3940c60d1181406">
  <xsd:schema xmlns:xsd="http://www.w3.org/2001/XMLSchema" xmlns:xs="http://www.w3.org/2001/XMLSchema" xmlns:p="http://schemas.microsoft.com/office/2006/metadata/properties" xmlns:ns2="74a15589-55ff-4e68-882f-31977b559889" xmlns:ns3="79d56ff1-ac2b-48d8-ba48-ceaeb67a68eb" targetNamespace="http://schemas.microsoft.com/office/2006/metadata/properties" ma:root="true" ma:fieldsID="ed418eb2be49604607c4f17311d425bd" ns2:_="" ns3:_="">
    <xsd:import namespace="74a15589-55ff-4e68-882f-31977b559889"/>
    <xsd:import namespace="79d56ff1-ac2b-48d8-ba48-ceaeb67a6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15589-55ff-4e68-882f-31977b5598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6ff1-ac2b-48d8-ba48-ceaeb67a6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495092-8eda-4c63-842d-1cf44cb1c78d}" ma:internalName="TaxCatchAll" ma:showField="CatchAllData" ma:web="79d56ff1-ac2b-48d8-ba48-ceaeb67a6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4a15589-55ff-4e68-882f-31977b559889">
      <Terms xmlns="http://schemas.microsoft.com/office/infopath/2007/PartnerControls"/>
    </lcf76f155ced4ddcb4097134ff3c332f>
    <TaxCatchAll xmlns="79d56ff1-ac2b-48d8-ba48-ceaeb67a68eb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3FC224-7B00-4553-99A0-ACAD8B6845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D441DD-06F6-40A9-BB7D-2D55DA74B9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a15589-55ff-4e68-882f-31977b559889"/>
    <ds:schemaRef ds:uri="79d56ff1-ac2b-48d8-ba48-ceaeb67a6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74a15589-55ff-4e68-882f-31977b559889"/>
    <ds:schemaRef ds:uri="79d56ff1-ac2b-48d8-ba48-ceaeb67a68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330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FLIA CAÑON</cp:lastModifiedBy>
  <cp:revision>44</cp:revision>
  <cp:lastPrinted>2020-04-30T15:41:00Z</cp:lastPrinted>
  <dcterms:created xsi:type="dcterms:W3CDTF">2023-05-15T19:50:00Z</dcterms:created>
  <dcterms:modified xsi:type="dcterms:W3CDTF">2026-02-23T21:32:00Z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0x01010048346531FDE9264EA0F128D0847482EA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