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8C3EB43" w14:textId="52E651A4" w:rsidR="00C85002" w:rsidRPr="00E121FD" w:rsidRDefault="00C85002" w:rsidP="001D4BAF">
      <w:pPr>
        <w:tabs>
          <w:tab w:val="left" w:pos="426"/>
        </w:tabs>
        <w:spacing w:after="0" w:line="240" w:lineRule="auto"/>
        <w:jc w:val="center"/>
        <w:rPr>
          <w:rFonts w:ascii="Garamond" w:eastAsia="Times New Roman" w:hAnsi="Garamond"/>
          <w:b/>
          <w:bCs/>
          <w:color w:val="000000"/>
          <w:kern w:val="1"/>
          <w:lang w:val="es-CO" w:eastAsia="es-ES"/>
        </w:rPr>
      </w:pPr>
      <w:r w:rsidRPr="00E121FD">
        <w:rPr>
          <w:rFonts w:ascii="Garamond" w:eastAsia="Times New Roman" w:hAnsi="Garamond"/>
          <w:b/>
          <w:bCs/>
          <w:color w:val="000000"/>
          <w:kern w:val="1"/>
          <w:lang w:val="es-CO" w:eastAsia="es-ES"/>
        </w:rPr>
        <w:t xml:space="preserve">CLÁUSULADO COMPLEMENTARIO CONTRATO </w:t>
      </w:r>
      <w:r w:rsidR="00793107" w:rsidRPr="00E121FD">
        <w:rPr>
          <w:rFonts w:ascii="Garamond" w:eastAsia="Times New Roman" w:hAnsi="Garamond"/>
          <w:b/>
          <w:bCs/>
          <w:color w:val="000000" w:themeColor="text1"/>
          <w:kern w:val="1"/>
          <w:lang w:val="es-CO" w:eastAsia="es-ES"/>
        </w:rPr>
        <w:t>DE PRESTACIÓN DE SERVICIOS</w:t>
      </w:r>
      <w:r w:rsidRPr="00E121FD">
        <w:rPr>
          <w:rFonts w:ascii="Garamond" w:eastAsia="Times New Roman" w:hAnsi="Garamond"/>
          <w:b/>
          <w:bCs/>
          <w:color w:val="FF0000"/>
          <w:kern w:val="1"/>
          <w:lang w:val="es-CO" w:eastAsia="es-ES"/>
        </w:rPr>
        <w:t xml:space="preserve"> </w:t>
      </w:r>
      <w:r w:rsidRPr="00E121FD">
        <w:rPr>
          <w:rFonts w:ascii="Garamond" w:eastAsia="Times New Roman" w:hAnsi="Garamond"/>
          <w:b/>
          <w:bCs/>
          <w:color w:val="000000"/>
          <w:kern w:val="1"/>
          <w:lang w:val="es-CO" w:eastAsia="es-ES"/>
        </w:rPr>
        <w:t xml:space="preserve">- SECOP II </w:t>
      </w:r>
    </w:p>
    <w:p w14:paraId="0A185578" w14:textId="77777777" w:rsidR="00793107" w:rsidRPr="00E121FD" w:rsidRDefault="00793107" w:rsidP="001D4BAF">
      <w:pPr>
        <w:spacing w:after="0" w:line="240" w:lineRule="auto"/>
        <w:ind w:left="-142"/>
        <w:jc w:val="both"/>
        <w:rPr>
          <w:rFonts w:ascii="Garamond" w:hAnsi="Garamond"/>
          <w:b/>
        </w:rPr>
      </w:pPr>
    </w:p>
    <w:p w14:paraId="56E485FB" w14:textId="156DA249" w:rsidR="00802447" w:rsidRPr="00E121FD" w:rsidRDefault="00BE67ED" w:rsidP="001D4BAF">
      <w:pPr>
        <w:spacing w:after="0" w:line="240" w:lineRule="auto"/>
        <w:ind w:left="-142"/>
        <w:jc w:val="both"/>
        <w:rPr>
          <w:rFonts w:ascii="Garamond" w:hAnsi="Garamond"/>
          <w:b/>
          <w:bCs/>
          <w:color w:val="000000" w:themeColor="text1"/>
          <w:lang w:val="es-CO"/>
        </w:rPr>
      </w:pPr>
      <w:r w:rsidRPr="00E121FD">
        <w:rPr>
          <w:rFonts w:ascii="Garamond" w:hAnsi="Garamond"/>
          <w:b/>
        </w:rPr>
        <w:t>OBJETO</w:t>
      </w:r>
      <w:r w:rsidR="001D4BAF" w:rsidRPr="00E121FD">
        <w:rPr>
          <w:rFonts w:ascii="Garamond" w:hAnsi="Garamond"/>
          <w:b/>
        </w:rPr>
        <w:t xml:space="preserve">: </w:t>
      </w:r>
      <w:r w:rsidR="001D4BAF" w:rsidRPr="00E121FD">
        <w:rPr>
          <w:rFonts w:ascii="Garamond" w:hAnsi="Garamond"/>
          <w:bCs/>
        </w:rPr>
        <w:t>PRESTAR LOS SERVICIOS DE ORGANIZACIÓN LOGÍSTICA EN LOS EVENTOS Y/O ACTIVIDADES INSTITUCIONALES DE LAS DEPENDENCIAS Y PROYECTOS DEL NIVEL CENTRAL DE LA SECRETARÍA DISTRITAL DE GOBIERNO.</w:t>
      </w:r>
    </w:p>
    <w:p w14:paraId="205FF736" w14:textId="77777777" w:rsidR="001A17B2" w:rsidRPr="00E121FD" w:rsidRDefault="001A17B2" w:rsidP="001D4BAF">
      <w:pPr>
        <w:spacing w:after="0" w:line="240" w:lineRule="auto"/>
        <w:ind w:left="-142"/>
        <w:jc w:val="both"/>
        <w:rPr>
          <w:rFonts w:ascii="Garamond" w:hAnsi="Garamond"/>
          <w:b/>
          <w:bCs/>
          <w:color w:val="BFBFBF"/>
          <w:lang w:val="es-CO"/>
        </w:rPr>
      </w:pPr>
    </w:p>
    <w:p w14:paraId="67AA1B50" w14:textId="77777777" w:rsidR="00FD1166" w:rsidRPr="00E121FD" w:rsidRDefault="00FD1166" w:rsidP="001D4BAF">
      <w:pPr>
        <w:pStyle w:val="NormalWeb"/>
        <w:spacing w:before="0"/>
        <w:ind w:left="-142"/>
        <w:jc w:val="both"/>
        <w:rPr>
          <w:rFonts w:ascii="Garamond" w:hAnsi="Garamond" w:cs="Cambria Math"/>
          <w:sz w:val="22"/>
          <w:szCs w:val="22"/>
        </w:rPr>
      </w:pPr>
      <w:r w:rsidRPr="00E121FD">
        <w:rPr>
          <w:rFonts w:ascii="Garamond" w:hAnsi="Garamond" w:cs="Cambria Math"/>
          <w:b/>
          <w:sz w:val="22"/>
          <w:szCs w:val="22"/>
        </w:rPr>
        <w:t>CLÁUSULA PRIMERA. - OBLIGACIONES DEL CONTRATISTA</w:t>
      </w:r>
      <w:r w:rsidRPr="00E121FD">
        <w:rPr>
          <w:rFonts w:ascii="Garamond" w:hAnsi="Garamond" w:cs="Cambria Math"/>
          <w:sz w:val="22"/>
          <w:szCs w:val="22"/>
        </w:rPr>
        <w:t>: En el desarrollo del objeto del contrato, EL CONTRATISTA se compromete ejecutar las siguientes obligaciones:</w:t>
      </w:r>
    </w:p>
    <w:p w14:paraId="03E6B0B2" w14:textId="4A708CC7" w:rsidR="00EB4C15" w:rsidRPr="00E121FD" w:rsidRDefault="00FD1166" w:rsidP="001D4BAF">
      <w:pPr>
        <w:pStyle w:val="Prrafodelista"/>
        <w:numPr>
          <w:ilvl w:val="0"/>
          <w:numId w:val="10"/>
        </w:numPr>
        <w:rPr>
          <w:rFonts w:ascii="Garamond" w:hAnsi="Garamond"/>
          <w:color w:val="BFBFBF"/>
          <w:szCs w:val="22"/>
        </w:rPr>
      </w:pPr>
      <w:r w:rsidRPr="00E121FD">
        <w:rPr>
          <w:rFonts w:ascii="Garamond" w:hAnsi="Garamond"/>
          <w:b/>
          <w:szCs w:val="22"/>
        </w:rPr>
        <w:t>GENERALES</w:t>
      </w:r>
      <w:r w:rsidRPr="00E121FD">
        <w:rPr>
          <w:rFonts w:ascii="Garamond" w:hAnsi="Garamond"/>
          <w:szCs w:val="22"/>
        </w:rPr>
        <w:t xml:space="preserve">: </w:t>
      </w:r>
    </w:p>
    <w:p w14:paraId="343658A0" w14:textId="7A287F2B" w:rsidR="00E060C6" w:rsidRDefault="00E060C6" w:rsidP="001D4BAF">
      <w:pPr>
        <w:spacing w:after="0" w:line="240" w:lineRule="auto"/>
        <w:ind w:left="-142"/>
        <w:rPr>
          <w:rFonts w:ascii="Garamond" w:hAnsi="Garamond"/>
          <w:color w:val="BFBFBF"/>
        </w:rPr>
      </w:pPr>
    </w:p>
    <w:p w14:paraId="625DCDBF" w14:textId="77777777" w:rsidR="00EC2DB1" w:rsidRDefault="00EC2DB1" w:rsidP="00EC2DB1">
      <w:pPr>
        <w:pStyle w:val="ZTitulo1"/>
        <w:spacing w:before="0" w:after="0"/>
        <w:jc w:val="both"/>
        <w:rPr>
          <w:rFonts w:ascii="Garamond" w:hAnsi="Garamond" w:cs="Calibri"/>
          <w:b w:val="0"/>
          <w:bCs w:val="0"/>
        </w:rPr>
      </w:pPr>
      <w:r>
        <w:rPr>
          <w:rFonts w:ascii="Garamond" w:hAnsi="Garamond" w:cs="Calibri"/>
        </w:rPr>
        <w:t xml:space="preserve">1. </w:t>
      </w:r>
      <w:r w:rsidRPr="00F140B0">
        <w:rPr>
          <w:rFonts w:ascii="Garamond" w:hAnsi="Garamond" w:cs="Calibri"/>
          <w:b w:val="0"/>
          <w:bCs w:val="0"/>
        </w:rPr>
        <w:t>Suscribir oportunamente el acta de inicio y el acta de liquidación del contrato, conjuntamente con el/la supervisor/a del mismo, cuando corresponda.</w:t>
      </w:r>
    </w:p>
    <w:p w14:paraId="43AAFAEB" w14:textId="77777777" w:rsidR="00EC2DB1" w:rsidRDefault="00EC2DB1" w:rsidP="00EC2DB1">
      <w:pPr>
        <w:pStyle w:val="ZTitulo1"/>
        <w:spacing w:before="0" w:after="0"/>
        <w:jc w:val="both"/>
        <w:rPr>
          <w:rFonts w:ascii="Garamond" w:hAnsi="Garamond" w:cs="Calibri"/>
          <w:b w:val="0"/>
          <w:bCs w:val="0"/>
        </w:rPr>
      </w:pPr>
    </w:p>
    <w:p w14:paraId="7F0F89BA" w14:textId="7A6F47CD" w:rsidR="00EC2DB1" w:rsidRDefault="00EC2DB1" w:rsidP="00EC2DB1">
      <w:pPr>
        <w:pStyle w:val="ZTitulo1"/>
        <w:spacing w:before="0" w:after="0"/>
        <w:jc w:val="both"/>
        <w:rPr>
          <w:rFonts w:ascii="Garamond" w:hAnsi="Garamond" w:cs="Calibri"/>
          <w:b w:val="0"/>
          <w:bCs w:val="0"/>
        </w:rPr>
      </w:pPr>
      <w:r w:rsidRPr="00230651">
        <w:rPr>
          <w:rFonts w:ascii="Garamond" w:hAnsi="Garamond" w:cs="Calibri"/>
        </w:rPr>
        <w:t xml:space="preserve">2. </w:t>
      </w:r>
      <w:r w:rsidRPr="00230651">
        <w:rPr>
          <w:rFonts w:ascii="Garamond" w:hAnsi="Garamond" w:cs="Calibri"/>
          <w:b w:val="0"/>
          <w:bCs w:val="0"/>
        </w:rPr>
        <w:t>Entregar al supervisor los documentos elaborados en cumplimiento de las obligaciones contractuales, así como los informes y archivos a su cargo, requeridos sobre las actividades realizadas durante la ejecución del mismo (Cuando aplique).</w:t>
      </w:r>
    </w:p>
    <w:p w14:paraId="1A2278F6" w14:textId="77777777" w:rsidR="00EC2DB1" w:rsidRPr="00EC2DB1" w:rsidRDefault="00EC2DB1" w:rsidP="00EC2DB1">
      <w:pPr>
        <w:pStyle w:val="ZTitulo1"/>
        <w:spacing w:before="0" w:after="0"/>
        <w:jc w:val="both"/>
        <w:rPr>
          <w:rFonts w:ascii="Garamond" w:hAnsi="Garamond" w:cs="Calibri"/>
          <w:b w:val="0"/>
          <w:bCs w:val="0"/>
        </w:rPr>
      </w:pPr>
    </w:p>
    <w:p w14:paraId="7B7AFCD9" w14:textId="144C6409" w:rsidR="00EC2DB1" w:rsidRPr="00EC2DB1" w:rsidRDefault="00EC2DB1" w:rsidP="00EC2DB1">
      <w:pPr>
        <w:tabs>
          <w:tab w:val="left" w:pos="284"/>
        </w:tabs>
        <w:jc w:val="both"/>
        <w:rPr>
          <w:rFonts w:ascii="Garamond" w:hAnsi="Garamond" w:cs="Calibri"/>
        </w:rPr>
      </w:pPr>
      <w:r w:rsidRPr="00F140B0">
        <w:rPr>
          <w:rFonts w:ascii="Garamond" w:hAnsi="Garamond" w:cs="Calibri"/>
          <w:b/>
          <w:bCs/>
        </w:rPr>
        <w:t>3.</w:t>
      </w:r>
      <w:r>
        <w:rPr>
          <w:rFonts w:ascii="Garamond" w:hAnsi="Garamond" w:cs="Calibri"/>
        </w:rPr>
        <w:t xml:space="preserve"> </w:t>
      </w:r>
      <w:r w:rsidRPr="002D04C5">
        <w:rPr>
          <w:rFonts w:ascii="Garamond" w:hAnsi="Garamond" w:cs="Calibri"/>
        </w:rPr>
        <w:t>Aplicar los lineamientos establecidos en el sistema de gestión institucional y en el Modelo Integrado de Planeación y Gestión – MIPG de la Secretaría Distrital de Gobierno.</w:t>
      </w:r>
    </w:p>
    <w:p w14:paraId="01DCE1FB" w14:textId="3BFCED36" w:rsidR="00EC2DB1" w:rsidRPr="00230651" w:rsidRDefault="00EC2DB1" w:rsidP="00EC2DB1">
      <w:pPr>
        <w:tabs>
          <w:tab w:val="left" w:pos="284"/>
        </w:tabs>
        <w:jc w:val="both"/>
        <w:rPr>
          <w:rFonts w:ascii="Garamond" w:hAnsi="Garamond" w:cs="Calibri"/>
        </w:rPr>
      </w:pPr>
      <w:r w:rsidRPr="00F140B0">
        <w:rPr>
          <w:rFonts w:ascii="Garamond" w:hAnsi="Garamond" w:cs="Calibri"/>
          <w:b/>
          <w:bCs/>
        </w:rPr>
        <w:t>4.</w:t>
      </w:r>
      <w:r>
        <w:rPr>
          <w:rFonts w:ascii="Garamond" w:hAnsi="Garamond" w:cs="Calibri"/>
        </w:rPr>
        <w:t xml:space="preserve"> </w:t>
      </w:r>
      <w:r w:rsidRPr="002D04C5">
        <w:rPr>
          <w:rFonts w:ascii="Garamond" w:hAnsi="Garamond" w:cs="Calibri"/>
        </w:rPr>
        <w:t xml:space="preserve">Mantener estricta reserva y confidencialidad sobre la información que conozca por causa o con ocasión del contrato, así como, respetar la titularidad de los derechos de autor, en relación con los documentos, obras, creaciones que se desarrollen en ejecución del contrato. </w:t>
      </w:r>
    </w:p>
    <w:p w14:paraId="5BBCFF3B" w14:textId="7AF8F5DC" w:rsidR="00EC2DB1" w:rsidRPr="00230651" w:rsidRDefault="00EC2DB1" w:rsidP="00EC2DB1">
      <w:pPr>
        <w:tabs>
          <w:tab w:val="left" w:pos="284"/>
        </w:tabs>
        <w:jc w:val="both"/>
        <w:rPr>
          <w:rFonts w:ascii="Garamond" w:hAnsi="Garamond" w:cs="Calibri"/>
        </w:rPr>
      </w:pPr>
      <w:r w:rsidRPr="00F140B0">
        <w:rPr>
          <w:rFonts w:ascii="Garamond" w:hAnsi="Garamond" w:cs="Calibri"/>
          <w:b/>
          <w:bCs/>
        </w:rPr>
        <w:t>5.</w:t>
      </w:r>
      <w:r w:rsidRPr="002D04C5">
        <w:rPr>
          <w:rFonts w:ascii="Garamond" w:hAnsi="Garamond" w:cs="Calibri"/>
        </w:rPr>
        <w:t xml:space="preserve"> Dar estricto cumplimiento al Ideario Ético del Distrito expedido por la Alcaldía Mayor de Bogotá D.C., así como a todas las normas que en materia de ética y valores expedida la </w:t>
      </w:r>
      <w:proofErr w:type="gramStart"/>
      <w:r w:rsidRPr="002D04C5">
        <w:rPr>
          <w:rFonts w:ascii="Garamond" w:hAnsi="Garamond" w:cs="Calibri"/>
        </w:rPr>
        <w:t>Secretaria</w:t>
      </w:r>
      <w:proofErr w:type="gramEnd"/>
      <w:r w:rsidRPr="002D04C5">
        <w:rPr>
          <w:rFonts w:ascii="Garamond" w:hAnsi="Garamond" w:cs="Calibri"/>
        </w:rPr>
        <w:t xml:space="preserve"> Distrital de Gobierno en la ejecución del contrato.</w:t>
      </w:r>
    </w:p>
    <w:p w14:paraId="7E162E5F" w14:textId="64FEB6E7" w:rsidR="00EC2DB1" w:rsidRPr="002D04C5" w:rsidRDefault="00EC2DB1" w:rsidP="00EC2DB1">
      <w:pPr>
        <w:tabs>
          <w:tab w:val="left" w:pos="284"/>
        </w:tabs>
        <w:jc w:val="both"/>
        <w:rPr>
          <w:rFonts w:ascii="Garamond" w:hAnsi="Garamond" w:cs="Calibri"/>
        </w:rPr>
      </w:pPr>
      <w:r w:rsidRPr="00F140B0">
        <w:rPr>
          <w:rFonts w:ascii="Garamond" w:hAnsi="Garamond" w:cs="Calibri"/>
          <w:b/>
          <w:bCs/>
        </w:rPr>
        <w:t>6.</w:t>
      </w:r>
      <w:r>
        <w:rPr>
          <w:rFonts w:ascii="Garamond" w:hAnsi="Garamond" w:cs="Calibri"/>
        </w:rPr>
        <w:t xml:space="preserve"> </w:t>
      </w:r>
      <w:r w:rsidRPr="002D04C5">
        <w:rPr>
          <w:rFonts w:ascii="Garamond" w:hAnsi="Garamond" w:cs="Calibri"/>
        </w:rPr>
        <w:t>No instalar ni utilizar ningún software sin la autorización previa y escrita de la Dirección de Tecnologías e Información de la Secretaría, así mismo, responder y hacer buen uso de los bienes y recursos tecnológicos (hardware y software), hacer entrega de los mismos en el estado en que los recibió, salvo el deterioro normal, o daños ocasionados por el caso fortuito o fuerza mayor, (cuando aplique).</w:t>
      </w:r>
    </w:p>
    <w:p w14:paraId="2D5E4A5F" w14:textId="563CF111" w:rsidR="00EC2DB1" w:rsidRPr="00230651" w:rsidRDefault="00EC2DB1" w:rsidP="00EC2DB1">
      <w:pPr>
        <w:tabs>
          <w:tab w:val="left" w:pos="284"/>
        </w:tabs>
        <w:jc w:val="both"/>
        <w:rPr>
          <w:rFonts w:ascii="Garamond" w:hAnsi="Garamond" w:cs="Calibri"/>
        </w:rPr>
      </w:pPr>
      <w:r w:rsidRPr="00F140B0">
        <w:rPr>
          <w:rFonts w:ascii="Garamond" w:hAnsi="Garamond" w:cs="Calibri"/>
          <w:b/>
          <w:bCs/>
        </w:rPr>
        <w:t>7.</w:t>
      </w:r>
      <w:r>
        <w:rPr>
          <w:rFonts w:ascii="Garamond" w:hAnsi="Garamond" w:cs="Calibri"/>
        </w:rPr>
        <w:t xml:space="preserve"> </w:t>
      </w:r>
      <w:r w:rsidRPr="002D04C5">
        <w:rPr>
          <w:rFonts w:ascii="Garamond" w:hAnsi="Garamond" w:cs="Calibri"/>
        </w:rPr>
        <w:t>Cuando se trate de personas naturales Realizar el pago de los aportes al régimen de seguridad social, en proporción al valor mensual del contrato, y entregar copia de la planilla correspondiente al supervisor del contrato para cada pago.</w:t>
      </w:r>
    </w:p>
    <w:p w14:paraId="682AA588" w14:textId="1222A5BD" w:rsidR="00EC2DB1" w:rsidRPr="00230651" w:rsidRDefault="00EC2DB1" w:rsidP="00EC2DB1">
      <w:pPr>
        <w:tabs>
          <w:tab w:val="left" w:pos="284"/>
        </w:tabs>
        <w:jc w:val="both"/>
        <w:rPr>
          <w:rFonts w:ascii="Garamond" w:hAnsi="Garamond" w:cs="Calibri"/>
        </w:rPr>
      </w:pPr>
      <w:r w:rsidRPr="00F140B0">
        <w:rPr>
          <w:rFonts w:ascii="Garamond" w:hAnsi="Garamond" w:cs="Calibri"/>
          <w:b/>
          <w:bCs/>
        </w:rPr>
        <w:lastRenderedPageBreak/>
        <w:t>8.</w:t>
      </w:r>
      <w:r>
        <w:rPr>
          <w:rFonts w:ascii="Garamond" w:hAnsi="Garamond" w:cs="Calibri"/>
        </w:rPr>
        <w:t xml:space="preserve"> </w:t>
      </w:r>
      <w:r w:rsidRPr="002D04C5">
        <w:rPr>
          <w:rFonts w:ascii="Garamond" w:hAnsi="Garamond" w:cs="Calibri"/>
        </w:rPr>
        <w:t xml:space="preserve">Cuando se trate de personas jurídicas. 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w:t>
      </w:r>
      <w:r w:rsidRPr="002D04C5">
        <w:rPr>
          <w:rFonts w:ascii="Garamond" w:hAnsi="Garamond" w:cs="Calibri"/>
        </w:rPr>
        <w:tab/>
        <w:t>de la Ley 789 de 2002 o aquella que lo modifique, adicione o complemente.</w:t>
      </w:r>
    </w:p>
    <w:p w14:paraId="4A41E47E" w14:textId="14BC2D4D" w:rsidR="00EC2DB1" w:rsidRPr="002D04C5" w:rsidRDefault="00EC2DB1" w:rsidP="00EC2DB1">
      <w:pPr>
        <w:tabs>
          <w:tab w:val="left" w:pos="284"/>
        </w:tabs>
        <w:jc w:val="both"/>
        <w:rPr>
          <w:rFonts w:ascii="Garamond" w:hAnsi="Garamond" w:cs="Calibri"/>
        </w:rPr>
      </w:pPr>
      <w:r w:rsidRPr="00F140B0">
        <w:rPr>
          <w:rFonts w:ascii="Garamond" w:hAnsi="Garamond" w:cs="Calibri"/>
          <w:b/>
          <w:bCs/>
        </w:rPr>
        <w:t>9</w:t>
      </w:r>
      <w:r w:rsidRPr="00ED56F1">
        <w:rPr>
          <w:rFonts w:ascii="Garamond" w:hAnsi="Garamond" w:cs="Calibri"/>
          <w:b/>
          <w:bCs/>
        </w:rPr>
        <w:t>.</w:t>
      </w:r>
      <w:r w:rsidRPr="00ED56F1">
        <w:rPr>
          <w:rFonts w:ascii="Garamond" w:hAnsi="Garamond" w:cs="Calibri"/>
        </w:rPr>
        <w:t xml:space="preserve"> Vincular y mantener mínimo el 50 % (Según los porcentajes que establece el artículo 3 del Decreto Distrital 332 de 2020,  </w:t>
      </w:r>
      <w:hyperlink r:id="rId12" w:history="1">
        <w:r w:rsidRPr="00ED56F1">
          <w:rPr>
            <w:rFonts w:ascii="Garamond" w:hAnsi="Garamond" w:cs="Calibri"/>
          </w:rPr>
          <w:t>derogado y compilado en el Decreto Único Sectorial 643 de 2025</w:t>
        </w:r>
      </w:hyperlink>
      <w:r w:rsidRPr="00ED56F1">
        <w:rPr>
          <w:rFonts w:ascii="Garamond" w:hAnsi="Garamond" w:cs="Calibri"/>
        </w:rPr>
        <w:t xml:space="preserve">, de acuerdo a las ramas de la actividad económica del contrato y las fechas para su aplicación) de mujeres para la ejecución del contrato, garantizando que la vinculación se realice con plena observancia de las normas laborales o contractuales aplicables, dando prioridad a mujeres víctimas del conflicto armado, con alguna discapacidad, jefa de hogar u otra condición especial. </w:t>
      </w:r>
    </w:p>
    <w:p w14:paraId="3915FBE0" w14:textId="16F3742A" w:rsidR="00EC2DB1" w:rsidRPr="002D04C5" w:rsidRDefault="00EC2DB1" w:rsidP="00EC2DB1">
      <w:pPr>
        <w:tabs>
          <w:tab w:val="left" w:pos="284"/>
        </w:tabs>
        <w:jc w:val="both"/>
        <w:rPr>
          <w:rFonts w:ascii="Garamond" w:hAnsi="Garamond" w:cs="Calibri"/>
        </w:rPr>
      </w:pPr>
      <w:r w:rsidRPr="00F140B0">
        <w:rPr>
          <w:rFonts w:ascii="Garamond" w:hAnsi="Garamond" w:cs="Calibri"/>
          <w:b/>
          <w:bCs/>
        </w:rPr>
        <w:t>10.</w:t>
      </w:r>
      <w:r>
        <w:rPr>
          <w:rFonts w:ascii="Garamond" w:hAnsi="Garamond" w:cs="Calibri"/>
        </w:rPr>
        <w:t xml:space="preserve"> </w:t>
      </w:r>
      <w:r w:rsidRPr="00ED56F1">
        <w:rPr>
          <w:rFonts w:ascii="Garamond" w:hAnsi="Garamond" w:cs="Calibri"/>
        </w:rPr>
        <w:t>Presentar de manera semestral  certificación suscrita por el Representante Legal y el Revisor Fiscal o contador público  (Si Aplica), mediante la cual manifieste bajo la gravedad de juramento que mantiene vinculadas para la ejecución del contrato el 50 % (Según los porcentajes que establece el artículo 3 del Decreto Distrital 332 de 2020,</w:t>
      </w:r>
      <w:hyperlink r:id="rId13" w:history="1">
        <w:r w:rsidRPr="00ED56F1">
          <w:rPr>
            <w:rFonts w:ascii="Garamond" w:hAnsi="Garamond" w:cs="Calibri"/>
          </w:rPr>
          <w:t>derogado y compilado en el Decreto Único Sectorial 643 de 2025</w:t>
        </w:r>
      </w:hyperlink>
      <w:r w:rsidRPr="00ED56F1">
        <w:rPr>
          <w:rFonts w:ascii="Garamond" w:hAnsi="Garamond" w:cs="Calibri"/>
        </w:rPr>
        <w:t xml:space="preserve">, de acuerdo a las ramas de la actividad económica del contrato y las fechas para su aplicación) de mujeres, adjuntando el listado de mujeres vinculadas y la planilla pago de seguridad social de las mismas. El listado presentado deberá discriminar que mujeres de las vinculadas son víctimas del conflicto armado, con alguna discapacidad, jefa de hogar o con otra condición especial. </w:t>
      </w:r>
    </w:p>
    <w:p w14:paraId="2D098852" w14:textId="35F1C3DB" w:rsidR="00EC2DB1" w:rsidRPr="00230651" w:rsidRDefault="00EC2DB1" w:rsidP="00EC2DB1">
      <w:pPr>
        <w:tabs>
          <w:tab w:val="left" w:pos="284"/>
        </w:tabs>
        <w:jc w:val="both"/>
        <w:rPr>
          <w:rFonts w:ascii="Garamond" w:hAnsi="Garamond" w:cs="Calibri"/>
        </w:rPr>
      </w:pPr>
      <w:r w:rsidRPr="00F140B0">
        <w:rPr>
          <w:rFonts w:ascii="Garamond" w:hAnsi="Garamond" w:cs="Calibri"/>
          <w:b/>
          <w:bCs/>
        </w:rPr>
        <w:t>11.</w:t>
      </w:r>
      <w:r w:rsidRPr="00F140B0">
        <w:rPr>
          <w:rFonts w:ascii="Garamond" w:hAnsi="Garamond" w:cs="Calibri"/>
          <w:b/>
          <w:bCs/>
        </w:rPr>
        <w:tab/>
      </w:r>
      <w:r>
        <w:rPr>
          <w:rFonts w:ascii="Garamond" w:hAnsi="Garamond" w:cs="Calibri"/>
        </w:rPr>
        <w:t xml:space="preserve"> </w:t>
      </w:r>
      <w:r w:rsidRPr="002D04C5">
        <w:rPr>
          <w:rFonts w:ascii="Garamond" w:hAnsi="Garamond" w:cs="Calibri"/>
        </w:rPr>
        <w:t>Realizar el registro de las mujeres que sean contratadas en cumplimiento del presente contrato, en la plataforma de información de la Agencia Pública de Empleo del Distrito “Bogotá Trabaja”.</w:t>
      </w:r>
    </w:p>
    <w:p w14:paraId="0CFA8A0D" w14:textId="34582E37" w:rsidR="00EC2DB1" w:rsidRPr="00230651" w:rsidRDefault="00EC2DB1" w:rsidP="00EC2DB1">
      <w:pPr>
        <w:tabs>
          <w:tab w:val="left" w:pos="284"/>
        </w:tabs>
        <w:jc w:val="both"/>
        <w:rPr>
          <w:rFonts w:ascii="Garamond" w:hAnsi="Garamond" w:cs="Calibri"/>
        </w:rPr>
      </w:pPr>
      <w:r w:rsidRPr="00F140B0">
        <w:rPr>
          <w:rFonts w:ascii="Garamond" w:hAnsi="Garamond" w:cs="Calibri"/>
          <w:b/>
          <w:bCs/>
        </w:rPr>
        <w:t>12.</w:t>
      </w:r>
      <w:r w:rsidRPr="00F140B0">
        <w:rPr>
          <w:rFonts w:ascii="Garamond" w:hAnsi="Garamond" w:cs="Calibri"/>
          <w:b/>
          <w:bCs/>
        </w:rPr>
        <w:tab/>
      </w:r>
      <w:r>
        <w:rPr>
          <w:rFonts w:ascii="Garamond" w:hAnsi="Garamond" w:cs="Calibri"/>
        </w:rPr>
        <w:t xml:space="preserve"> </w:t>
      </w:r>
      <w:r w:rsidRPr="002D04C5">
        <w:rPr>
          <w:rFonts w:ascii="Garamond" w:hAnsi="Garamond" w:cs="Calibri"/>
        </w:rPr>
        <w:t xml:space="preserve">Vincular o contratar para la ejecución del contrato personas vulnerables, marginadas y/o excluidas de la dinámica productiva de la ciudad, de acuerdo a lo expuesto en la Directiva 001 del 31 de enero de 2011 </w:t>
      </w:r>
      <w:r w:rsidRPr="00230651">
        <w:rPr>
          <w:rFonts w:ascii="Garamond" w:hAnsi="Garamond" w:cs="Calibri"/>
          <w:i/>
          <w:iCs/>
        </w:rPr>
        <w:t>“Democratización de las oportunidades económicas en el Distrito capital y promoción de estrategias para la participación real y efectiva de las personas naturales vulnerables, marginadas y/o excluidas de la dinámica productiva de la ciudad”.</w:t>
      </w:r>
    </w:p>
    <w:p w14:paraId="3B18F8E6" w14:textId="39600979" w:rsidR="00EC2DB1" w:rsidRPr="00230651" w:rsidRDefault="00EC2DB1" w:rsidP="00EC2DB1">
      <w:pPr>
        <w:tabs>
          <w:tab w:val="left" w:pos="284"/>
        </w:tabs>
        <w:jc w:val="both"/>
        <w:rPr>
          <w:rFonts w:ascii="Garamond" w:hAnsi="Garamond" w:cs="Calibri"/>
        </w:rPr>
      </w:pPr>
      <w:r w:rsidRPr="00F140B0">
        <w:rPr>
          <w:rFonts w:ascii="Garamond" w:hAnsi="Garamond" w:cs="Calibri"/>
          <w:b/>
          <w:bCs/>
        </w:rPr>
        <w:t>13.</w:t>
      </w:r>
      <w:r w:rsidRPr="002D04C5">
        <w:rPr>
          <w:rFonts w:ascii="Garamond" w:hAnsi="Garamond" w:cs="Calibri"/>
        </w:rPr>
        <w:tab/>
      </w:r>
      <w:r>
        <w:rPr>
          <w:rFonts w:ascii="Garamond" w:hAnsi="Garamond" w:cs="Calibri"/>
        </w:rPr>
        <w:t xml:space="preserve"> </w:t>
      </w:r>
      <w:r w:rsidRPr="002D04C5">
        <w:rPr>
          <w:rFonts w:ascii="Garamond" w:hAnsi="Garamond" w:cs="Calibri"/>
        </w:rPr>
        <w:t>Mantener actualizadas las vigencias y montos de los amparos de las garantías constituidas con ocasión de la suscripción del Contrato, en el evento de presentarse modificaciones en valor y/o plazo, suspensiones, y demás modificaciones que afecten su vigencia o monto.</w:t>
      </w:r>
    </w:p>
    <w:p w14:paraId="5CA0EBE9" w14:textId="7E2DAD58" w:rsidR="00EC2DB1" w:rsidRPr="00230651" w:rsidRDefault="00EC2DB1" w:rsidP="00EC2DB1">
      <w:pPr>
        <w:tabs>
          <w:tab w:val="left" w:pos="284"/>
        </w:tabs>
        <w:jc w:val="both"/>
        <w:rPr>
          <w:rFonts w:ascii="Garamond" w:hAnsi="Garamond" w:cs="Calibri"/>
        </w:rPr>
      </w:pPr>
      <w:r w:rsidRPr="00F140B0">
        <w:rPr>
          <w:rFonts w:ascii="Garamond" w:hAnsi="Garamond" w:cs="Calibri"/>
          <w:b/>
          <w:bCs/>
        </w:rPr>
        <w:t>14.</w:t>
      </w:r>
      <w:r w:rsidRPr="00F140B0">
        <w:rPr>
          <w:rFonts w:ascii="Garamond" w:hAnsi="Garamond" w:cs="Calibri"/>
          <w:b/>
          <w:bCs/>
        </w:rPr>
        <w:tab/>
      </w:r>
      <w:r>
        <w:rPr>
          <w:rFonts w:ascii="Garamond" w:hAnsi="Garamond" w:cs="Calibri"/>
        </w:rPr>
        <w:t xml:space="preserve"> </w:t>
      </w:r>
      <w:r w:rsidRPr="002D04C5">
        <w:rPr>
          <w:rFonts w:ascii="Garamond" w:hAnsi="Garamond" w:cs="Calibri"/>
        </w:rPr>
        <w:t xml:space="preserve">Suscribir oportunamente el Acuerdo de Confidencialidad y remitirlo al supervisor/a del contrato, junto con la firma del acta de inicio (Formato GDI-TIC-F020). (Este se debe incluir en el respectivo expediente siempre y cuando en el Contrato se maneje información de propiedad de SDG) </w:t>
      </w:r>
    </w:p>
    <w:p w14:paraId="730C73D0" w14:textId="7F731D08" w:rsidR="00EC2DB1" w:rsidRPr="002D04C5" w:rsidRDefault="00EC2DB1" w:rsidP="00EC2DB1">
      <w:pPr>
        <w:tabs>
          <w:tab w:val="left" w:pos="284"/>
        </w:tabs>
        <w:jc w:val="both"/>
        <w:rPr>
          <w:rFonts w:ascii="Garamond" w:hAnsi="Garamond" w:cs="Calibri"/>
        </w:rPr>
      </w:pPr>
      <w:r w:rsidRPr="00F140B0">
        <w:rPr>
          <w:rFonts w:ascii="Garamond" w:hAnsi="Garamond" w:cs="Calibri"/>
          <w:b/>
          <w:bCs/>
        </w:rPr>
        <w:t>15.</w:t>
      </w:r>
      <w:r>
        <w:rPr>
          <w:rFonts w:ascii="Garamond" w:hAnsi="Garamond" w:cs="Calibri"/>
        </w:rPr>
        <w:t xml:space="preserve"> </w:t>
      </w:r>
      <w:r w:rsidRPr="002D04C5">
        <w:rPr>
          <w:rFonts w:ascii="Garamond" w:hAnsi="Garamond" w:cs="Calibri"/>
        </w:rPr>
        <w:t xml:space="preserve">Suscribir oportunamente el Acuerdo de Transferencia de Información, conjuntamente con el/la supervisor/a del contrato, junto con la firma del acta de inicio (Formato GDI-TIC-F041). (Esta obligación aplica para aquellos </w:t>
      </w:r>
      <w:r w:rsidRPr="002D04C5">
        <w:rPr>
          <w:rFonts w:ascii="Garamond" w:hAnsi="Garamond" w:cs="Calibri"/>
        </w:rPr>
        <w:lastRenderedPageBreak/>
        <w:t>contratos a celebrarse con personas jurídicas en los que durante la ejecución del mismo haya intercambio de información.)</w:t>
      </w:r>
    </w:p>
    <w:p w14:paraId="5C534ECB" w14:textId="0C67A6B5" w:rsidR="00EC2DB1" w:rsidRDefault="00EC2DB1" w:rsidP="00EC2DB1">
      <w:pPr>
        <w:tabs>
          <w:tab w:val="left" w:pos="284"/>
        </w:tabs>
        <w:jc w:val="both"/>
        <w:rPr>
          <w:rFonts w:ascii="Garamond" w:hAnsi="Garamond" w:cs="Calibri"/>
          <w:lang w:eastAsia="es-ES_tradnl"/>
        </w:rPr>
      </w:pPr>
      <w:r w:rsidRPr="00F140B0">
        <w:rPr>
          <w:rFonts w:ascii="Garamond" w:hAnsi="Garamond" w:cs="Calibri"/>
          <w:b/>
          <w:bCs/>
        </w:rPr>
        <w:t>16.</w:t>
      </w:r>
      <w:r>
        <w:rPr>
          <w:rFonts w:ascii="Garamond" w:hAnsi="Garamond" w:cs="Calibri"/>
          <w:lang w:eastAsia="es-ES_tradnl"/>
        </w:rPr>
        <w:t xml:space="preserve"> </w:t>
      </w:r>
      <w:r w:rsidRPr="002D04C5">
        <w:rPr>
          <w:rFonts w:ascii="Garamond" w:hAnsi="Garamond" w:cs="Calibri"/>
          <w:lang w:eastAsia="es-ES_tradnl"/>
        </w:rPr>
        <w:t>Para la etapa de liquidación del contrato, el contratista se obliga a tramitar ante la respectiva aseguradora la suficiencia y ampliación de vigencias de los amparos de la póliza que ampare el contrato, las veces que sea solicitado por la Entidad, de conformidad con lo establecido en el artículo 2.2.1.2.3.1.12 del Decreto Nacional 1082 de 2015</w:t>
      </w:r>
    </w:p>
    <w:p w14:paraId="6A790C63" w14:textId="37874804" w:rsidR="00EC2DB1" w:rsidRPr="00EC2DB1" w:rsidRDefault="00EC2DB1" w:rsidP="00EC2DB1">
      <w:pPr>
        <w:tabs>
          <w:tab w:val="left" w:pos="284"/>
        </w:tabs>
        <w:jc w:val="both"/>
        <w:rPr>
          <w:rFonts w:ascii="Garamond" w:hAnsi="Garamond" w:cs="Calibri"/>
        </w:rPr>
      </w:pPr>
      <w:r w:rsidRPr="00F140B0">
        <w:rPr>
          <w:rFonts w:ascii="Garamond" w:hAnsi="Garamond" w:cs="Calibri"/>
          <w:b/>
          <w:bCs/>
        </w:rPr>
        <w:t>17.</w:t>
      </w:r>
      <w:r>
        <w:rPr>
          <w:rFonts w:ascii="Garamond" w:hAnsi="Garamond" w:cs="Calibri"/>
        </w:rPr>
        <w:t xml:space="preserve"> </w:t>
      </w:r>
      <w:r w:rsidRPr="00F140B0">
        <w:rPr>
          <w:rFonts w:ascii="Garamond" w:hAnsi="Garamond" w:cs="Calibri"/>
        </w:rPr>
        <w:t xml:space="preserve">Dar cumplimiento con lo señalado en la Ley 1562 de 2012 y demás normas que la modifiquen respecto a la responsabilidad de los empleadores en materia de Seguridad y Salud en el Trabajo - SST. </w:t>
      </w:r>
    </w:p>
    <w:p w14:paraId="6B1193AA" w14:textId="77777777" w:rsidR="001D4BAF" w:rsidRPr="00E121FD" w:rsidRDefault="001D4BAF" w:rsidP="001D4BAF">
      <w:pPr>
        <w:spacing w:after="0" w:line="240" w:lineRule="auto"/>
        <w:ind w:left="-142"/>
        <w:rPr>
          <w:rFonts w:ascii="Garamond" w:hAnsi="Garamond"/>
          <w:color w:val="BFBFBF"/>
        </w:rPr>
      </w:pPr>
    </w:p>
    <w:p w14:paraId="53270F05" w14:textId="69B4CEEA" w:rsidR="001D4BAF" w:rsidRPr="00EC2DB1" w:rsidRDefault="00FD1166" w:rsidP="00EC2DB1">
      <w:pPr>
        <w:pStyle w:val="Prrafodelista"/>
        <w:numPr>
          <w:ilvl w:val="0"/>
          <w:numId w:val="10"/>
        </w:numPr>
        <w:suppressAutoHyphens w:val="0"/>
        <w:autoSpaceDE w:val="0"/>
        <w:autoSpaceDN w:val="0"/>
        <w:adjustRightInd w:val="0"/>
        <w:rPr>
          <w:rFonts w:ascii="Garamond" w:hAnsi="Garamond"/>
          <w:color w:val="BFBFBF"/>
          <w:szCs w:val="22"/>
        </w:rPr>
      </w:pPr>
      <w:r w:rsidRPr="00E121FD">
        <w:rPr>
          <w:rFonts w:ascii="Garamond" w:hAnsi="Garamond"/>
          <w:b/>
          <w:szCs w:val="22"/>
        </w:rPr>
        <w:t>ESPECIFICAS:</w:t>
      </w:r>
      <w:r w:rsidRPr="00E121FD">
        <w:rPr>
          <w:rFonts w:ascii="Garamond" w:hAnsi="Garamond"/>
          <w:szCs w:val="22"/>
        </w:rPr>
        <w:t xml:space="preserve"> </w:t>
      </w:r>
    </w:p>
    <w:p w14:paraId="5872CE1C" w14:textId="77777777" w:rsidR="00EC2DB1" w:rsidRPr="00EC2DB1" w:rsidRDefault="00EC2DB1" w:rsidP="00EC2DB1">
      <w:pPr>
        <w:pStyle w:val="Prrafodelista"/>
        <w:suppressAutoHyphens w:val="0"/>
        <w:autoSpaceDE w:val="0"/>
        <w:autoSpaceDN w:val="0"/>
        <w:adjustRightInd w:val="0"/>
        <w:ind w:left="218"/>
        <w:rPr>
          <w:rFonts w:ascii="Garamond" w:hAnsi="Garamond"/>
          <w:color w:val="BFBFBF"/>
          <w:szCs w:val="22"/>
        </w:rPr>
      </w:pPr>
    </w:p>
    <w:p w14:paraId="4D134537" w14:textId="4F6E4FA8" w:rsidR="00EC2DB1" w:rsidRDefault="00EC2DB1" w:rsidP="00EC2DB1">
      <w:pPr>
        <w:tabs>
          <w:tab w:val="left" w:pos="284"/>
        </w:tabs>
        <w:jc w:val="both"/>
        <w:rPr>
          <w:rFonts w:ascii="Garamond" w:hAnsi="Garamond" w:cs="Calibri"/>
        </w:rPr>
      </w:pPr>
      <w:r w:rsidRPr="00F140B0">
        <w:rPr>
          <w:rFonts w:ascii="Garamond" w:hAnsi="Garamond" w:cs="Calibri"/>
          <w:b/>
          <w:bCs/>
        </w:rPr>
        <w:t>1.</w:t>
      </w:r>
      <w:r>
        <w:rPr>
          <w:rFonts w:ascii="Garamond" w:hAnsi="Garamond" w:cs="Calibri"/>
        </w:rPr>
        <w:t xml:space="preserve"> </w:t>
      </w:r>
      <w:r w:rsidRPr="00F140B0">
        <w:rPr>
          <w:rFonts w:ascii="Garamond" w:hAnsi="Garamond" w:cs="Calibri"/>
        </w:rPr>
        <w:t>Realizar los eventos y demás actividades objeto del contrato que la Secretaría Distrital de Gobierno solicite a través del supervisor del contrato, de conformidad con las especificaciones técnicas requeridas para cada actividad y/o servicio en el formato de requerimiento, suministrando los bienes y servicios solicitados en la cantidad y descripción requeridas.</w:t>
      </w:r>
    </w:p>
    <w:p w14:paraId="4AFEA139" w14:textId="0C590DAD" w:rsidR="00EC2DB1" w:rsidRPr="00F140B0" w:rsidRDefault="00EC2DB1" w:rsidP="00EC2DB1">
      <w:pPr>
        <w:tabs>
          <w:tab w:val="left" w:pos="284"/>
        </w:tabs>
        <w:jc w:val="both"/>
        <w:rPr>
          <w:rFonts w:ascii="Garamond" w:hAnsi="Garamond" w:cs="Calibri"/>
        </w:rPr>
      </w:pPr>
      <w:r w:rsidRPr="00F140B0">
        <w:rPr>
          <w:rFonts w:ascii="Garamond" w:hAnsi="Garamond" w:cs="Calibri"/>
          <w:b/>
          <w:bCs/>
        </w:rPr>
        <w:t>2.</w:t>
      </w:r>
      <w:r>
        <w:rPr>
          <w:rFonts w:ascii="Garamond" w:hAnsi="Garamond" w:cs="Calibri"/>
        </w:rPr>
        <w:t xml:space="preserve"> </w:t>
      </w:r>
      <w:r w:rsidRPr="00F140B0">
        <w:rPr>
          <w:rFonts w:ascii="Garamond" w:hAnsi="Garamond" w:cs="Calibri"/>
        </w:rPr>
        <w:t>Contar, bajo su riesgo con el personal necesario para el desarrollo oportuno de las actividades programadas, y garantizar los gastos, transporte y estadía requeridos por dicho personal, si a ello hay lugar.</w:t>
      </w:r>
    </w:p>
    <w:p w14:paraId="1A9A1FC7" w14:textId="149AA92E" w:rsidR="00EC2DB1" w:rsidRDefault="00EC2DB1" w:rsidP="00EC2DB1">
      <w:pPr>
        <w:tabs>
          <w:tab w:val="left" w:pos="284"/>
        </w:tabs>
        <w:jc w:val="both"/>
        <w:rPr>
          <w:rFonts w:ascii="Garamond" w:hAnsi="Garamond" w:cs="Calibri"/>
        </w:rPr>
      </w:pPr>
      <w:r w:rsidRPr="00F140B0">
        <w:rPr>
          <w:rFonts w:ascii="Garamond" w:hAnsi="Garamond" w:cs="Calibri"/>
          <w:b/>
          <w:bCs/>
        </w:rPr>
        <w:t>3.</w:t>
      </w:r>
      <w:r>
        <w:rPr>
          <w:rFonts w:ascii="Garamond" w:hAnsi="Garamond" w:cs="Calibri"/>
        </w:rPr>
        <w:t xml:space="preserve"> </w:t>
      </w:r>
      <w:r w:rsidRPr="00F140B0">
        <w:rPr>
          <w:rFonts w:ascii="Garamond" w:hAnsi="Garamond" w:cs="Calibri"/>
        </w:rPr>
        <w:t>Prestar el servicio en los lugares que la Entidad le indique, realizando para ello el procedimiento descrito en las especificaciones técnicas, sin que ello le implique a la SDG un mayor valor al establecido.</w:t>
      </w:r>
    </w:p>
    <w:p w14:paraId="18EC2076" w14:textId="0E314E6F" w:rsidR="00EC2DB1" w:rsidRDefault="00EC2DB1" w:rsidP="00EC2DB1">
      <w:pPr>
        <w:tabs>
          <w:tab w:val="left" w:pos="284"/>
        </w:tabs>
        <w:jc w:val="both"/>
        <w:rPr>
          <w:rFonts w:ascii="Garamond" w:hAnsi="Garamond" w:cs="Calibri"/>
        </w:rPr>
      </w:pPr>
      <w:r w:rsidRPr="00F140B0">
        <w:rPr>
          <w:rFonts w:ascii="Garamond" w:hAnsi="Garamond" w:cs="Calibri"/>
          <w:b/>
          <w:bCs/>
        </w:rPr>
        <w:t>4.</w:t>
      </w:r>
      <w:r>
        <w:rPr>
          <w:rFonts w:ascii="Garamond" w:hAnsi="Garamond" w:cs="Calibri"/>
        </w:rPr>
        <w:t xml:space="preserve"> </w:t>
      </w:r>
      <w:r w:rsidRPr="00F140B0">
        <w:rPr>
          <w:rFonts w:ascii="Garamond" w:hAnsi="Garamond" w:cs="Calibri"/>
        </w:rPr>
        <w:t>Realizar todas las acciones para efectuar actividades, eventos y encuentros con grupos poblacionales manteniendo la identidad étnica realizando para ello el procedimiento descrito en las especificaciones técnicas.</w:t>
      </w:r>
    </w:p>
    <w:p w14:paraId="3F219FB5" w14:textId="42609497" w:rsidR="00EC2DB1" w:rsidRDefault="00EC2DB1" w:rsidP="00EC2DB1">
      <w:pPr>
        <w:tabs>
          <w:tab w:val="left" w:pos="284"/>
        </w:tabs>
        <w:jc w:val="both"/>
        <w:rPr>
          <w:rFonts w:ascii="Garamond" w:hAnsi="Garamond" w:cs="Calibri"/>
        </w:rPr>
      </w:pPr>
      <w:r w:rsidRPr="00F140B0">
        <w:rPr>
          <w:rFonts w:ascii="Garamond" w:hAnsi="Garamond" w:cs="Calibri"/>
          <w:b/>
          <w:bCs/>
        </w:rPr>
        <w:t>5.</w:t>
      </w:r>
      <w:r>
        <w:rPr>
          <w:rFonts w:ascii="Garamond" w:hAnsi="Garamond" w:cs="Calibri"/>
        </w:rPr>
        <w:t xml:space="preserve"> </w:t>
      </w:r>
      <w:r w:rsidRPr="00F140B0">
        <w:rPr>
          <w:rFonts w:ascii="Garamond" w:hAnsi="Garamond" w:cs="Calibri"/>
        </w:rPr>
        <w:t>Dejar a disposición de la ejecución del contrato, una (1) persona quien actuará como Coordinador General de la "Cuenta de la Secretaría Distrital de Gobierno" quien asumirá las obligaciones establecidas en las especificaciones técnicas y una (1) persona como coordinador operativo con disponibilidad permanente 7x24, que atienda todo lo relacionado con la prestación de los servicios y en general brinde atención a los requerimientos efectuados por la Secretaría para realizar todos los trámites inherentes a la prestación del servicio.</w:t>
      </w:r>
    </w:p>
    <w:p w14:paraId="6B2BB31D" w14:textId="1F5CB38B" w:rsidR="00EC2DB1" w:rsidRDefault="00EC2DB1" w:rsidP="00EC2DB1">
      <w:pPr>
        <w:tabs>
          <w:tab w:val="left" w:pos="284"/>
        </w:tabs>
        <w:jc w:val="both"/>
        <w:rPr>
          <w:rFonts w:ascii="Garamond" w:hAnsi="Garamond" w:cs="Calibri"/>
        </w:rPr>
      </w:pPr>
      <w:r w:rsidRPr="00F140B0">
        <w:rPr>
          <w:rFonts w:ascii="Garamond" w:hAnsi="Garamond" w:cs="Calibri"/>
          <w:b/>
          <w:bCs/>
        </w:rPr>
        <w:t>6.</w:t>
      </w:r>
      <w:r>
        <w:rPr>
          <w:rFonts w:ascii="Garamond" w:hAnsi="Garamond" w:cs="Calibri"/>
        </w:rPr>
        <w:t xml:space="preserve"> </w:t>
      </w:r>
      <w:r w:rsidRPr="00F140B0">
        <w:rPr>
          <w:rFonts w:ascii="Garamond" w:hAnsi="Garamond" w:cs="Calibri"/>
        </w:rPr>
        <w:t>Entregar para la suscrición del acta de inicio las hojas de vida del Coordinador General y del Coordinador Operativo para el componente de logística, entregando adicionalmente su número de celular y correo electrónico.</w:t>
      </w:r>
    </w:p>
    <w:p w14:paraId="77DD3456" w14:textId="34D30B13" w:rsidR="00EC2DB1" w:rsidRDefault="00EC2DB1" w:rsidP="00EC2DB1">
      <w:pPr>
        <w:tabs>
          <w:tab w:val="left" w:pos="284"/>
        </w:tabs>
        <w:jc w:val="both"/>
        <w:rPr>
          <w:rFonts w:ascii="Garamond" w:hAnsi="Garamond" w:cs="Calibri"/>
        </w:rPr>
      </w:pPr>
      <w:r w:rsidRPr="00F140B0">
        <w:rPr>
          <w:rFonts w:ascii="Garamond" w:hAnsi="Garamond" w:cs="Calibri"/>
          <w:b/>
          <w:bCs/>
        </w:rPr>
        <w:t>7.</w:t>
      </w:r>
      <w:r>
        <w:rPr>
          <w:rFonts w:ascii="Garamond" w:hAnsi="Garamond" w:cs="Calibri"/>
        </w:rPr>
        <w:t xml:space="preserve"> </w:t>
      </w:r>
      <w:r w:rsidRPr="00F140B0">
        <w:rPr>
          <w:rFonts w:ascii="Garamond" w:hAnsi="Garamond" w:cs="Calibri"/>
        </w:rPr>
        <w:t>Para el buen funcionamiento de los eventos, el contratista deberá garantizar la atención 7 días x 24 horas, durante el término de ejecución del contrato.</w:t>
      </w:r>
    </w:p>
    <w:p w14:paraId="02C7D80F" w14:textId="7B6034B5" w:rsidR="00EC2DB1" w:rsidRPr="00F140B0" w:rsidRDefault="00EC2DB1" w:rsidP="00EC2DB1">
      <w:pPr>
        <w:tabs>
          <w:tab w:val="left" w:pos="284"/>
        </w:tabs>
        <w:jc w:val="both"/>
        <w:rPr>
          <w:rFonts w:ascii="Garamond" w:hAnsi="Garamond" w:cs="Calibri"/>
        </w:rPr>
      </w:pPr>
      <w:r w:rsidRPr="00F140B0">
        <w:rPr>
          <w:rFonts w:ascii="Garamond" w:hAnsi="Garamond" w:cs="Calibri"/>
          <w:b/>
          <w:bCs/>
        </w:rPr>
        <w:lastRenderedPageBreak/>
        <w:t>8.</w:t>
      </w:r>
      <w:r>
        <w:rPr>
          <w:rFonts w:ascii="Garamond" w:hAnsi="Garamond" w:cs="Calibri"/>
        </w:rPr>
        <w:t xml:space="preserve"> </w:t>
      </w:r>
      <w:r w:rsidRPr="00F140B0">
        <w:rPr>
          <w:rFonts w:ascii="Garamond" w:hAnsi="Garamond" w:cs="Calibri"/>
        </w:rPr>
        <w:t>Disponer de un productor o coordinador que tenga capacidad de reacción para cada uno de los eventos que solicite la Secretaría.</w:t>
      </w:r>
    </w:p>
    <w:p w14:paraId="09FECB5C" w14:textId="55A378DA" w:rsidR="00EC2DB1" w:rsidRDefault="00EC2DB1" w:rsidP="00EC2DB1">
      <w:pPr>
        <w:tabs>
          <w:tab w:val="left" w:pos="284"/>
        </w:tabs>
        <w:jc w:val="both"/>
        <w:rPr>
          <w:rFonts w:ascii="Garamond" w:hAnsi="Garamond" w:cs="Calibri"/>
        </w:rPr>
      </w:pPr>
      <w:r w:rsidRPr="00F140B0">
        <w:rPr>
          <w:rFonts w:ascii="Garamond" w:hAnsi="Garamond" w:cs="Calibri"/>
          <w:b/>
          <w:bCs/>
        </w:rPr>
        <w:t>9.</w:t>
      </w:r>
      <w:r>
        <w:rPr>
          <w:rFonts w:ascii="Garamond" w:hAnsi="Garamond" w:cs="Calibri"/>
        </w:rPr>
        <w:t xml:space="preserve"> </w:t>
      </w:r>
      <w:r w:rsidRPr="00F140B0">
        <w:rPr>
          <w:rFonts w:ascii="Garamond" w:hAnsi="Garamond" w:cs="Calibri"/>
        </w:rPr>
        <w:t>Disponer para cada evento en el que se requiera de suministro de alimentación servido a la mesa de personal que emplate para que los meseros sirvan a la mesa, sin costo adicional para la Entidad.</w:t>
      </w:r>
    </w:p>
    <w:p w14:paraId="4DB805FE" w14:textId="34AFC19D" w:rsidR="00EC2DB1" w:rsidRDefault="00EC2DB1" w:rsidP="00EC2DB1">
      <w:pPr>
        <w:tabs>
          <w:tab w:val="left" w:pos="284"/>
        </w:tabs>
        <w:jc w:val="both"/>
        <w:rPr>
          <w:rFonts w:ascii="Garamond" w:hAnsi="Garamond" w:cs="Calibri"/>
        </w:rPr>
      </w:pPr>
      <w:r w:rsidRPr="00F140B0">
        <w:rPr>
          <w:rFonts w:ascii="Garamond" w:hAnsi="Garamond" w:cs="Calibri"/>
          <w:b/>
          <w:bCs/>
        </w:rPr>
        <w:t>10.</w:t>
      </w:r>
      <w:r>
        <w:rPr>
          <w:rFonts w:ascii="Garamond" w:hAnsi="Garamond" w:cs="Calibri"/>
        </w:rPr>
        <w:t xml:space="preserve"> </w:t>
      </w:r>
      <w:r w:rsidRPr="00F140B0">
        <w:rPr>
          <w:rFonts w:ascii="Garamond" w:hAnsi="Garamond" w:cs="Calibri"/>
        </w:rPr>
        <w:t>Coordinar con el supervisor del contrato, o quien éste designe para tal efecto, la mejor ubicación para la realización de cada evento, garantizando calidad y la prestación de los servicios requeridos para el mismo.</w:t>
      </w:r>
    </w:p>
    <w:p w14:paraId="269043AF" w14:textId="56E545B3" w:rsidR="00EC2DB1" w:rsidRDefault="00EC2DB1" w:rsidP="00EC2DB1">
      <w:pPr>
        <w:tabs>
          <w:tab w:val="left" w:pos="284"/>
        </w:tabs>
        <w:jc w:val="both"/>
        <w:rPr>
          <w:rFonts w:ascii="Garamond" w:hAnsi="Garamond" w:cs="Calibri"/>
        </w:rPr>
      </w:pPr>
      <w:r w:rsidRPr="00F140B0">
        <w:rPr>
          <w:rFonts w:ascii="Garamond" w:hAnsi="Garamond" w:cs="Calibri"/>
          <w:b/>
          <w:bCs/>
        </w:rPr>
        <w:t>11.</w:t>
      </w:r>
      <w:r>
        <w:rPr>
          <w:rFonts w:ascii="Garamond" w:hAnsi="Garamond" w:cs="Calibri"/>
        </w:rPr>
        <w:t xml:space="preserve"> </w:t>
      </w:r>
      <w:r w:rsidRPr="00F140B0">
        <w:rPr>
          <w:rFonts w:ascii="Garamond" w:hAnsi="Garamond" w:cs="Calibri"/>
        </w:rPr>
        <w:t>Definir, en coordinación con el equipo de la Secretaría Distrital de Gobierno, el detalle de las condiciones y requerimientos necesarios para la efectiva realización de los eventos.</w:t>
      </w:r>
    </w:p>
    <w:p w14:paraId="09132ABF" w14:textId="12A4C9FA" w:rsidR="00EC2DB1" w:rsidRDefault="00EC2DB1" w:rsidP="00EC2DB1">
      <w:pPr>
        <w:tabs>
          <w:tab w:val="left" w:pos="284"/>
        </w:tabs>
        <w:jc w:val="both"/>
        <w:rPr>
          <w:rFonts w:ascii="Garamond" w:hAnsi="Garamond" w:cs="Calibri"/>
        </w:rPr>
      </w:pPr>
      <w:r w:rsidRPr="00F140B0">
        <w:rPr>
          <w:rFonts w:ascii="Garamond" w:hAnsi="Garamond" w:cs="Calibri"/>
          <w:b/>
          <w:bCs/>
        </w:rPr>
        <w:t>12.</w:t>
      </w:r>
      <w:r>
        <w:rPr>
          <w:rFonts w:ascii="Garamond" w:hAnsi="Garamond" w:cs="Calibri"/>
        </w:rPr>
        <w:t xml:space="preserve"> </w:t>
      </w:r>
      <w:r w:rsidRPr="00F140B0">
        <w:rPr>
          <w:rFonts w:ascii="Garamond" w:hAnsi="Garamond" w:cs="Calibri"/>
        </w:rPr>
        <w:t>Para cada solicitud o evento el contratista deberá entregar una cotización del mismo previo a su realización, y posterior a la realización un informe y un recibido a satisfacción suscrito por el responsable por parte de la SDG el cual incluye registro fotográfico durante la realización del evento para verificar las condiciones en las que se prestó el servicio.</w:t>
      </w:r>
    </w:p>
    <w:p w14:paraId="37CF4F6E" w14:textId="3D702769" w:rsidR="00EC2DB1" w:rsidRDefault="00EC2DB1" w:rsidP="00EC2DB1">
      <w:pPr>
        <w:tabs>
          <w:tab w:val="left" w:pos="284"/>
        </w:tabs>
        <w:jc w:val="both"/>
        <w:rPr>
          <w:rFonts w:ascii="Garamond" w:hAnsi="Garamond" w:cs="Calibri"/>
        </w:rPr>
      </w:pPr>
      <w:r w:rsidRPr="00F140B0">
        <w:rPr>
          <w:rFonts w:ascii="Garamond" w:hAnsi="Garamond" w:cs="Calibri"/>
          <w:b/>
          <w:bCs/>
        </w:rPr>
        <w:t>13.</w:t>
      </w:r>
      <w:r>
        <w:rPr>
          <w:rFonts w:ascii="Garamond" w:hAnsi="Garamond" w:cs="Calibri"/>
        </w:rPr>
        <w:t xml:space="preserve"> </w:t>
      </w:r>
      <w:r w:rsidRPr="00F140B0">
        <w:rPr>
          <w:rFonts w:ascii="Garamond" w:hAnsi="Garamond" w:cs="Calibri"/>
        </w:rPr>
        <w:t>Realizar el montaje en los horarios que le indique la SDG, previo a la realización del mismo, de acuerdo con las instrucciones impartidas por el supervisor del contrato. Así mismo, deberá garantizar el traslado de los elementos necesarios cuando así se requiera, sin costo adicional para la Secretaría. La información que se ubique en las instalaciones donde se va a realizar el evento, como orientación a los asistentes, debe estar a nombre de la Entidad y no de la persona o de la firma proveedora de los servicios.</w:t>
      </w:r>
    </w:p>
    <w:p w14:paraId="20D9C304" w14:textId="77ACDB90" w:rsidR="00EC2DB1" w:rsidRDefault="00EC2DB1" w:rsidP="00EC2DB1">
      <w:pPr>
        <w:tabs>
          <w:tab w:val="left" w:pos="284"/>
        </w:tabs>
        <w:jc w:val="both"/>
        <w:rPr>
          <w:rFonts w:ascii="Garamond" w:hAnsi="Garamond" w:cs="Calibri"/>
        </w:rPr>
      </w:pPr>
      <w:r w:rsidRPr="00F140B0">
        <w:rPr>
          <w:rFonts w:ascii="Garamond" w:hAnsi="Garamond" w:cs="Calibri"/>
          <w:b/>
          <w:bCs/>
        </w:rPr>
        <w:t>14.</w:t>
      </w:r>
      <w:r>
        <w:rPr>
          <w:rFonts w:ascii="Garamond" w:hAnsi="Garamond" w:cs="Calibri"/>
        </w:rPr>
        <w:t xml:space="preserve"> </w:t>
      </w:r>
      <w:r w:rsidRPr="00F140B0">
        <w:rPr>
          <w:rFonts w:ascii="Garamond" w:hAnsi="Garamond" w:cs="Calibri"/>
        </w:rPr>
        <w:t>Disponer del personal de aseo necesario para el lugar del evento, así como responder por todos los costos asociados al mismo, que no estén expresamente establecidos en el contrato y que sean dispuestos por el contratista. De igual manera deberá entregar el lugar en las mismas condiciones en las que le fue entregado</w:t>
      </w:r>
    </w:p>
    <w:p w14:paraId="77A83753" w14:textId="7025DD6F" w:rsidR="00EC2DB1" w:rsidRDefault="00EC2DB1" w:rsidP="00EC2DB1">
      <w:pPr>
        <w:tabs>
          <w:tab w:val="left" w:pos="284"/>
        </w:tabs>
        <w:jc w:val="both"/>
        <w:rPr>
          <w:rFonts w:ascii="Garamond" w:hAnsi="Garamond" w:cs="Calibri"/>
        </w:rPr>
      </w:pPr>
      <w:r w:rsidRPr="00F140B0">
        <w:rPr>
          <w:rFonts w:ascii="Garamond" w:hAnsi="Garamond" w:cs="Calibri"/>
          <w:b/>
          <w:bCs/>
        </w:rPr>
        <w:t>15.</w:t>
      </w:r>
      <w:r>
        <w:rPr>
          <w:rFonts w:ascii="Garamond" w:hAnsi="Garamond" w:cs="Calibri"/>
        </w:rPr>
        <w:t xml:space="preserve"> </w:t>
      </w:r>
      <w:r w:rsidRPr="00F140B0">
        <w:rPr>
          <w:rFonts w:ascii="Garamond" w:hAnsi="Garamond" w:cs="Calibri"/>
        </w:rPr>
        <w:t>Garantizar que se dará el tratamiento adecuado, según la normatividad vigente, a los residuos y basuras que se generen durante el evento; por lo cual debe proporcionar elementos señalizados para su almacenamiento en el área que se desarrollará el evento y así como efectuar el adecuado aprovechamiento o disposición final de los mismos.</w:t>
      </w:r>
    </w:p>
    <w:p w14:paraId="66083AD7" w14:textId="047AA558" w:rsidR="00EC2DB1" w:rsidRDefault="00EC2DB1" w:rsidP="00EC2DB1">
      <w:pPr>
        <w:tabs>
          <w:tab w:val="left" w:pos="284"/>
        </w:tabs>
        <w:jc w:val="both"/>
        <w:rPr>
          <w:rFonts w:ascii="Garamond" w:hAnsi="Garamond" w:cs="Calibri"/>
        </w:rPr>
      </w:pPr>
      <w:r w:rsidRPr="00F140B0">
        <w:rPr>
          <w:rFonts w:ascii="Garamond" w:hAnsi="Garamond" w:cs="Calibri"/>
          <w:b/>
          <w:bCs/>
        </w:rPr>
        <w:t>16.</w:t>
      </w:r>
      <w:r>
        <w:rPr>
          <w:rFonts w:ascii="Garamond" w:hAnsi="Garamond" w:cs="Calibri"/>
        </w:rPr>
        <w:t xml:space="preserve"> </w:t>
      </w:r>
      <w:r w:rsidRPr="00F140B0">
        <w:rPr>
          <w:rFonts w:ascii="Garamond" w:hAnsi="Garamond" w:cs="Calibri"/>
        </w:rPr>
        <w:t>Cubrir las demás necesidades logísticas requeridas por la SDG, de acuerdo con la naturaleza enmarcado en el objeto contractual.</w:t>
      </w:r>
    </w:p>
    <w:p w14:paraId="2585313A" w14:textId="7EC5C745" w:rsidR="00EC2DB1" w:rsidRDefault="00EC2DB1" w:rsidP="00EC2DB1">
      <w:pPr>
        <w:tabs>
          <w:tab w:val="left" w:pos="284"/>
        </w:tabs>
        <w:jc w:val="both"/>
        <w:rPr>
          <w:rFonts w:ascii="Garamond" w:hAnsi="Garamond" w:cs="Calibri"/>
        </w:rPr>
      </w:pPr>
      <w:r w:rsidRPr="00F140B0">
        <w:rPr>
          <w:rFonts w:ascii="Garamond" w:hAnsi="Garamond" w:cs="Calibri"/>
          <w:b/>
          <w:bCs/>
        </w:rPr>
        <w:t>17.</w:t>
      </w:r>
      <w:r>
        <w:rPr>
          <w:rFonts w:ascii="Garamond" w:hAnsi="Garamond" w:cs="Calibri"/>
        </w:rPr>
        <w:t xml:space="preserve"> </w:t>
      </w:r>
      <w:r w:rsidRPr="00F140B0">
        <w:rPr>
          <w:rFonts w:ascii="Garamond" w:hAnsi="Garamond" w:cs="Calibri"/>
        </w:rPr>
        <w:t>Acatar las instrucciones, observaciones y requerimientos que, para la correcta ejecución del contrato, imparta la Secretaría Distrital de Gobierno, por conducto del Supervisor del Contrato.</w:t>
      </w:r>
    </w:p>
    <w:p w14:paraId="01BE4BB3" w14:textId="77777777" w:rsidR="00EC2DB1" w:rsidRDefault="00EC2DB1" w:rsidP="00EC2DB1">
      <w:pPr>
        <w:tabs>
          <w:tab w:val="left" w:pos="284"/>
        </w:tabs>
        <w:jc w:val="both"/>
        <w:rPr>
          <w:rFonts w:ascii="Garamond" w:hAnsi="Garamond" w:cs="Calibri"/>
        </w:rPr>
      </w:pPr>
      <w:r w:rsidRPr="00F140B0">
        <w:rPr>
          <w:rFonts w:ascii="Garamond" w:hAnsi="Garamond" w:cs="Calibri"/>
          <w:b/>
          <w:bCs/>
        </w:rPr>
        <w:t>18.</w:t>
      </w:r>
      <w:r>
        <w:rPr>
          <w:rFonts w:ascii="Garamond" w:hAnsi="Garamond" w:cs="Calibri"/>
        </w:rPr>
        <w:t xml:space="preserve"> </w:t>
      </w:r>
      <w:r w:rsidRPr="00F140B0">
        <w:rPr>
          <w:rFonts w:ascii="Garamond" w:hAnsi="Garamond" w:cs="Calibri"/>
        </w:rPr>
        <w:t>Asistir a las reuniones de trabajo convocadas por el Supervisor, para que se presente el estado de ejecución del contrato.</w:t>
      </w:r>
    </w:p>
    <w:p w14:paraId="28302BA4" w14:textId="299130BA" w:rsidR="00EC2DB1" w:rsidRDefault="00EC2DB1" w:rsidP="00EC2DB1">
      <w:pPr>
        <w:tabs>
          <w:tab w:val="left" w:pos="284"/>
        </w:tabs>
        <w:jc w:val="both"/>
        <w:rPr>
          <w:rFonts w:ascii="Garamond" w:hAnsi="Garamond" w:cs="Calibri"/>
        </w:rPr>
      </w:pPr>
      <w:r w:rsidRPr="00F140B0">
        <w:rPr>
          <w:rFonts w:ascii="Garamond" w:hAnsi="Garamond" w:cs="Calibri"/>
          <w:b/>
          <w:bCs/>
        </w:rPr>
        <w:lastRenderedPageBreak/>
        <w:t>19.</w:t>
      </w:r>
      <w:r>
        <w:rPr>
          <w:rFonts w:ascii="Garamond" w:hAnsi="Garamond" w:cs="Calibri"/>
        </w:rPr>
        <w:t xml:space="preserve"> </w:t>
      </w:r>
      <w:r w:rsidRPr="00F140B0">
        <w:rPr>
          <w:rFonts w:ascii="Garamond" w:hAnsi="Garamond" w:cs="Calibri"/>
        </w:rPr>
        <w:t>Presentar mensualmente, junto con la factura un informe al supervisor del contrato de los eventos realizados el cual debe contener: evidencias de cada uno de los eventos incluyendo registro fotográfico, cotización de cada solicitud y el recibo a satisfacción debidamente suscrito por el responsable del evento por parte de la SDG.</w:t>
      </w:r>
    </w:p>
    <w:p w14:paraId="36C509F1" w14:textId="5B163A41" w:rsidR="00EC2DB1" w:rsidRDefault="00EC2DB1" w:rsidP="00EC2DB1">
      <w:pPr>
        <w:tabs>
          <w:tab w:val="left" w:pos="284"/>
        </w:tabs>
        <w:jc w:val="both"/>
        <w:rPr>
          <w:rFonts w:ascii="Garamond" w:hAnsi="Garamond" w:cs="Calibri"/>
        </w:rPr>
      </w:pPr>
      <w:r w:rsidRPr="00F140B0">
        <w:rPr>
          <w:rFonts w:ascii="Garamond" w:hAnsi="Garamond" w:cs="Calibri"/>
          <w:b/>
          <w:bCs/>
        </w:rPr>
        <w:t>20.</w:t>
      </w:r>
      <w:r>
        <w:rPr>
          <w:rFonts w:ascii="Garamond" w:hAnsi="Garamond" w:cs="Calibri"/>
        </w:rPr>
        <w:t xml:space="preserve"> </w:t>
      </w:r>
      <w:r w:rsidRPr="00F140B0">
        <w:rPr>
          <w:rFonts w:ascii="Garamond" w:hAnsi="Garamond" w:cs="Calibri"/>
        </w:rPr>
        <w:t xml:space="preserve">Atender los requerimientos efectuados por el supervisor del contrato, para su adecuada ejecución. </w:t>
      </w:r>
    </w:p>
    <w:p w14:paraId="707E1346" w14:textId="7D44FFCC" w:rsidR="00EC2DB1" w:rsidRDefault="00EC2DB1" w:rsidP="00EC2DB1">
      <w:pPr>
        <w:tabs>
          <w:tab w:val="left" w:pos="284"/>
        </w:tabs>
        <w:jc w:val="both"/>
        <w:rPr>
          <w:rFonts w:ascii="Garamond" w:hAnsi="Garamond" w:cs="Calibri"/>
        </w:rPr>
      </w:pPr>
      <w:r w:rsidRPr="00F140B0">
        <w:rPr>
          <w:rFonts w:ascii="Garamond" w:hAnsi="Garamond" w:cs="Calibri"/>
          <w:b/>
          <w:bCs/>
        </w:rPr>
        <w:t>21.</w:t>
      </w:r>
      <w:r>
        <w:rPr>
          <w:rFonts w:ascii="Garamond" w:hAnsi="Garamond" w:cs="Calibri"/>
        </w:rPr>
        <w:t xml:space="preserve"> </w:t>
      </w:r>
      <w:r w:rsidRPr="00F140B0">
        <w:rPr>
          <w:rFonts w:ascii="Garamond" w:hAnsi="Garamond" w:cs="Calibri"/>
        </w:rPr>
        <w:t>Reemplazar o retirar de la ejecución del contrato, cualquier contratista, empleado, o trabajador vinculado al contrato, previa solicitud del supervisor del contrato, en los casos donde haya faltas a la ética, a la moralidad administrativa, y conductas inapropiadas con la población objetivo o colaboradores de la entidad u otras que afecten la correcta ejecución del contrato o el buen nombre de la SDG.</w:t>
      </w:r>
    </w:p>
    <w:p w14:paraId="7FCFD42B" w14:textId="6AD4689A" w:rsidR="00EC2DB1" w:rsidRDefault="00EC2DB1" w:rsidP="00EC2DB1">
      <w:pPr>
        <w:tabs>
          <w:tab w:val="left" w:pos="284"/>
        </w:tabs>
        <w:jc w:val="both"/>
        <w:rPr>
          <w:rFonts w:ascii="Garamond" w:hAnsi="Garamond" w:cs="Calibri"/>
        </w:rPr>
      </w:pPr>
      <w:r w:rsidRPr="00F140B0">
        <w:rPr>
          <w:rFonts w:ascii="Garamond" w:hAnsi="Garamond" w:cs="Calibri"/>
          <w:b/>
          <w:bCs/>
        </w:rPr>
        <w:t>22.</w:t>
      </w:r>
      <w:r>
        <w:rPr>
          <w:rFonts w:ascii="Garamond" w:hAnsi="Garamond" w:cs="Calibri"/>
        </w:rPr>
        <w:t xml:space="preserve"> </w:t>
      </w:r>
      <w:r w:rsidRPr="00F140B0">
        <w:rPr>
          <w:rFonts w:ascii="Garamond" w:hAnsi="Garamond" w:cs="Calibri"/>
        </w:rPr>
        <w:t>Asumir o pagar según corresponda, todos los impuestos, tasas y contribuciones que se generen debido al desarrollo de todas las actividades requeridas en la ejecución contrato, sin cargo alguno a la SDG.</w:t>
      </w:r>
    </w:p>
    <w:p w14:paraId="49F04E9C" w14:textId="1CBBC72A" w:rsidR="00EC2DB1" w:rsidRDefault="00EC2DB1" w:rsidP="00EC2DB1">
      <w:pPr>
        <w:tabs>
          <w:tab w:val="left" w:pos="284"/>
        </w:tabs>
        <w:jc w:val="both"/>
        <w:rPr>
          <w:rFonts w:ascii="Garamond" w:hAnsi="Garamond" w:cs="Calibri"/>
        </w:rPr>
      </w:pPr>
      <w:r w:rsidRPr="00F140B0">
        <w:rPr>
          <w:rFonts w:ascii="Garamond" w:hAnsi="Garamond" w:cs="Calibri"/>
          <w:b/>
          <w:bCs/>
        </w:rPr>
        <w:t>23.</w:t>
      </w:r>
      <w:r>
        <w:rPr>
          <w:rFonts w:ascii="Garamond" w:hAnsi="Garamond" w:cs="Calibri"/>
        </w:rPr>
        <w:t xml:space="preserve"> </w:t>
      </w:r>
      <w:r w:rsidRPr="00F140B0">
        <w:rPr>
          <w:rFonts w:ascii="Garamond" w:hAnsi="Garamond" w:cs="Calibri"/>
        </w:rPr>
        <w:t>Cumplir rigurosamente con los tiempos de entrega de los servicios objeto del contrato, independientemente de la distancia y de las condiciones del lugar de destino, salvo que, por razones imprevisibles e irresistibles de fuerza mayor o caso fortuito, no fuere posible.</w:t>
      </w:r>
    </w:p>
    <w:p w14:paraId="7F9EF4FA" w14:textId="5AB63FD5" w:rsidR="00EC2DB1" w:rsidRDefault="00EC2DB1" w:rsidP="00EC2DB1">
      <w:pPr>
        <w:tabs>
          <w:tab w:val="left" w:pos="284"/>
        </w:tabs>
        <w:jc w:val="both"/>
        <w:rPr>
          <w:rFonts w:ascii="Garamond" w:hAnsi="Garamond" w:cs="Calibri"/>
        </w:rPr>
      </w:pPr>
      <w:r w:rsidRPr="00F140B0">
        <w:rPr>
          <w:rFonts w:ascii="Garamond" w:hAnsi="Garamond" w:cs="Calibri"/>
          <w:b/>
          <w:bCs/>
        </w:rPr>
        <w:t>24.</w:t>
      </w:r>
      <w:r>
        <w:rPr>
          <w:rFonts w:ascii="Garamond" w:hAnsi="Garamond" w:cs="Calibri"/>
        </w:rPr>
        <w:t xml:space="preserve"> </w:t>
      </w:r>
      <w:r w:rsidRPr="00F140B0">
        <w:rPr>
          <w:rFonts w:ascii="Garamond" w:hAnsi="Garamond" w:cs="Calibri"/>
        </w:rPr>
        <w:t>Disponer de alistamiento logístico para la prestación de los servicios requeridos, garantizado la eficiencia y calidad de los mismos y las buenas condiciones en seguridad de la infraestructura, certificando que cuenta con el recurso humano, técnico, administrativo y de infraestructura requeridos para la atención de las jornadas y de las actividades que ello implique.</w:t>
      </w:r>
    </w:p>
    <w:p w14:paraId="124C7A62" w14:textId="5BEE2960" w:rsidR="00EC2DB1" w:rsidRPr="00F140B0" w:rsidRDefault="00EC2DB1" w:rsidP="00EC2DB1">
      <w:pPr>
        <w:tabs>
          <w:tab w:val="left" w:pos="284"/>
        </w:tabs>
        <w:jc w:val="both"/>
        <w:rPr>
          <w:rFonts w:ascii="Garamond" w:hAnsi="Garamond" w:cs="Calibri"/>
        </w:rPr>
      </w:pPr>
      <w:r w:rsidRPr="00F140B0">
        <w:rPr>
          <w:rFonts w:ascii="Garamond" w:hAnsi="Garamond" w:cs="Calibri"/>
          <w:b/>
          <w:bCs/>
        </w:rPr>
        <w:t>25.</w:t>
      </w:r>
      <w:r>
        <w:rPr>
          <w:rFonts w:ascii="Garamond" w:hAnsi="Garamond" w:cs="Calibri"/>
        </w:rPr>
        <w:t xml:space="preserve"> </w:t>
      </w:r>
      <w:r w:rsidRPr="00F140B0">
        <w:rPr>
          <w:rFonts w:ascii="Garamond" w:hAnsi="Garamond" w:cs="Calibri"/>
        </w:rPr>
        <w:t>Verificar que la infraestructura administrativa cuente con todos los requerimientos de seguridad industrial que garantice el bienestar de los trabajadores y las condiciones adecuadas en caso de una evacuación, así como suministrar a los transportadores y operarios todos los elementos de protección personal relacionados con las actividades y riesgos específicos identificados.</w:t>
      </w:r>
    </w:p>
    <w:p w14:paraId="60062419" w14:textId="42070F42" w:rsidR="00EC2DB1" w:rsidRPr="00ED56F1" w:rsidRDefault="00EC2DB1" w:rsidP="00EC2DB1">
      <w:pPr>
        <w:tabs>
          <w:tab w:val="left" w:pos="284"/>
        </w:tabs>
        <w:jc w:val="both"/>
        <w:rPr>
          <w:rFonts w:ascii="Garamond" w:hAnsi="Garamond" w:cs="Calibri"/>
        </w:rPr>
      </w:pPr>
      <w:r w:rsidRPr="00ED56F1">
        <w:rPr>
          <w:rFonts w:ascii="Garamond" w:hAnsi="Garamond" w:cs="Calibri"/>
          <w:b/>
          <w:bCs/>
        </w:rPr>
        <w:t>26.</w:t>
      </w:r>
      <w:r w:rsidRPr="00ED56F1">
        <w:rPr>
          <w:rFonts w:ascii="Garamond" w:hAnsi="Garamond" w:cs="Calibri"/>
        </w:rPr>
        <w:t xml:space="preserve"> Mantener los precios del tarifario y el porcentaje de administración ofrecido en la propuesta económica presentada y adjudicado, durante la vigencia del contrato.</w:t>
      </w:r>
    </w:p>
    <w:p w14:paraId="3304EAB0" w14:textId="79415F33" w:rsidR="00EC2DB1" w:rsidRDefault="00EC2DB1" w:rsidP="00EC2DB1">
      <w:pPr>
        <w:tabs>
          <w:tab w:val="left" w:pos="284"/>
        </w:tabs>
        <w:jc w:val="both"/>
        <w:rPr>
          <w:rFonts w:ascii="Garamond" w:hAnsi="Garamond" w:cs="Calibri"/>
        </w:rPr>
      </w:pPr>
      <w:r w:rsidRPr="00ED56F1">
        <w:rPr>
          <w:rFonts w:ascii="Garamond" w:hAnsi="Garamond" w:cs="Calibri"/>
          <w:b/>
          <w:bCs/>
        </w:rPr>
        <w:t>27.</w:t>
      </w:r>
      <w:r w:rsidRPr="00ED56F1">
        <w:rPr>
          <w:rFonts w:ascii="Garamond" w:hAnsi="Garamond" w:cs="Calibri"/>
        </w:rPr>
        <w:t xml:space="preserve"> Dar cabal cumplimiento a lo dispuesto en el artículo 3 del Decreto 332 de 2020, </w:t>
      </w:r>
      <w:hyperlink r:id="rId14" w:history="1">
        <w:r w:rsidRPr="00ED56F1">
          <w:rPr>
            <w:rFonts w:ascii="Garamond" w:hAnsi="Garamond" w:cs="Calibri"/>
          </w:rPr>
          <w:t>derogado y compilado en el Decreto Único Sectorial 643 de 2025</w:t>
        </w:r>
      </w:hyperlink>
      <w:r w:rsidRPr="00ED56F1">
        <w:rPr>
          <w:rFonts w:ascii="Garamond" w:hAnsi="Garamond" w:cs="Calibri"/>
        </w:rPr>
        <w:t xml:space="preserve">, de la Alcaldía Mayor de Bogotá </w:t>
      </w:r>
      <w:r w:rsidRPr="00ED56F1">
        <w:rPr>
          <w:rFonts w:ascii="Garamond" w:hAnsi="Garamond" w:cs="Calibri"/>
          <w:i/>
          <w:iCs/>
        </w:rPr>
        <w:t>“Por medio del cual se establecen medidas afirmativas para promover la participación de las mujeres en la contratación del Distrito Capital”.</w:t>
      </w:r>
    </w:p>
    <w:p w14:paraId="0F673F83" w14:textId="5B98354B" w:rsidR="00EC2DB1" w:rsidRDefault="00EC2DB1" w:rsidP="00EC2DB1">
      <w:pPr>
        <w:tabs>
          <w:tab w:val="left" w:pos="284"/>
        </w:tabs>
        <w:jc w:val="both"/>
        <w:rPr>
          <w:rFonts w:ascii="Garamond" w:hAnsi="Garamond" w:cs="Calibri"/>
        </w:rPr>
      </w:pPr>
      <w:r w:rsidRPr="00F140B0">
        <w:rPr>
          <w:rFonts w:ascii="Garamond" w:hAnsi="Garamond" w:cs="Calibri"/>
          <w:b/>
          <w:bCs/>
        </w:rPr>
        <w:t>28.</w:t>
      </w:r>
      <w:r>
        <w:rPr>
          <w:rFonts w:ascii="Garamond" w:hAnsi="Garamond" w:cs="Calibri"/>
        </w:rPr>
        <w:t xml:space="preserve"> </w:t>
      </w:r>
      <w:r w:rsidRPr="00F140B0">
        <w:rPr>
          <w:rFonts w:ascii="Garamond" w:hAnsi="Garamond" w:cs="Calibri"/>
        </w:rPr>
        <w:t xml:space="preserve">Utilizar elementos o insumos biodegradables o de bajo impacto ambiental, tales como vasos de cartón parafinados, platos y cubiertos biodegradables, los productos de papel, como servilletas, toallas de manos, entre otros deben ser fabricados con residuos agroindustriales, papel reciclado, o madera proveniente de fuentes forestales sostenibles. No está permitido el empleo de poliestireno expandido -ICOPOR-, revolvedores plásticos, ni pitillos en </w:t>
      </w:r>
      <w:r w:rsidRPr="00F140B0">
        <w:rPr>
          <w:rFonts w:ascii="Garamond" w:hAnsi="Garamond" w:cs="Calibri"/>
        </w:rPr>
        <w:lastRenderedPageBreak/>
        <w:t>cumplimiento del Decreto Distrital 317 de 2021, Por medio del cual se reglamenta el Acuerdo Distrital No. 808 del 2021 y se establecen medidas para reducir progresivamente la adquisición y consumo de plásticos de un solo uso en las Entidades del Distrito Capital.</w:t>
      </w:r>
    </w:p>
    <w:p w14:paraId="17587AD2" w14:textId="15B1A874" w:rsidR="00EC2DB1" w:rsidRDefault="00EC2DB1" w:rsidP="00EC2DB1">
      <w:pPr>
        <w:tabs>
          <w:tab w:val="left" w:pos="284"/>
        </w:tabs>
        <w:jc w:val="both"/>
        <w:rPr>
          <w:rFonts w:ascii="Garamond" w:hAnsi="Garamond" w:cs="Calibri"/>
        </w:rPr>
      </w:pPr>
      <w:r w:rsidRPr="00F140B0">
        <w:rPr>
          <w:rFonts w:ascii="Garamond" w:hAnsi="Garamond" w:cs="Calibri"/>
          <w:b/>
          <w:bCs/>
        </w:rPr>
        <w:t>29.</w:t>
      </w:r>
      <w:r>
        <w:rPr>
          <w:rFonts w:ascii="Garamond" w:hAnsi="Garamond" w:cs="Calibri"/>
        </w:rPr>
        <w:t xml:space="preserve"> </w:t>
      </w:r>
      <w:r w:rsidRPr="00F140B0">
        <w:rPr>
          <w:rFonts w:ascii="Garamond" w:hAnsi="Garamond" w:cs="Calibri"/>
        </w:rPr>
        <w:t>Atender las inspecciones ambientales realizadas por la SDG, permitiendo el recorrido por las instalaciones, realizar entrevistas al personal y obtener registro documental y fotográfico.</w:t>
      </w:r>
    </w:p>
    <w:p w14:paraId="38381650" w14:textId="453DB618" w:rsidR="00EC2DB1" w:rsidRDefault="00EC2DB1" w:rsidP="00EC2DB1">
      <w:pPr>
        <w:tabs>
          <w:tab w:val="left" w:pos="284"/>
        </w:tabs>
        <w:jc w:val="both"/>
        <w:rPr>
          <w:rFonts w:ascii="Garamond" w:hAnsi="Garamond" w:cs="Calibri"/>
        </w:rPr>
      </w:pPr>
      <w:r w:rsidRPr="00122AB7">
        <w:rPr>
          <w:rFonts w:ascii="Garamond" w:hAnsi="Garamond" w:cs="Calibri"/>
          <w:b/>
          <w:bCs/>
        </w:rPr>
        <w:t>30</w:t>
      </w:r>
      <w:r w:rsidRPr="00122AB7">
        <w:rPr>
          <w:rFonts w:ascii="Garamond" w:hAnsi="Garamond" w:cs="Calibri"/>
        </w:rPr>
        <w:t xml:space="preserve">. Realizar los respectivos </w:t>
      </w:r>
      <w:r>
        <w:rPr>
          <w:rFonts w:ascii="Garamond" w:hAnsi="Garamond" w:cs="Calibri"/>
        </w:rPr>
        <w:t>ajustes</w:t>
      </w:r>
      <w:r w:rsidRPr="00122AB7">
        <w:rPr>
          <w:rFonts w:ascii="Garamond" w:hAnsi="Garamond" w:cs="Calibri"/>
        </w:rPr>
        <w:t xml:space="preserve"> </w:t>
      </w:r>
      <w:r>
        <w:rPr>
          <w:rFonts w:ascii="Garamond" w:hAnsi="Garamond" w:cs="Calibri"/>
        </w:rPr>
        <w:t xml:space="preserve">en </w:t>
      </w:r>
      <w:r w:rsidRPr="00122AB7">
        <w:rPr>
          <w:rFonts w:ascii="Garamond" w:hAnsi="Garamond" w:cs="Calibri"/>
        </w:rPr>
        <w:t>los servicios</w:t>
      </w:r>
      <w:r>
        <w:rPr>
          <w:rFonts w:ascii="Garamond" w:hAnsi="Garamond" w:cs="Calibri"/>
        </w:rPr>
        <w:t xml:space="preserve"> prestados y/o bienes suministrados</w:t>
      </w:r>
      <w:r w:rsidRPr="00122AB7">
        <w:rPr>
          <w:rFonts w:ascii="Garamond" w:hAnsi="Garamond" w:cs="Calibri"/>
        </w:rPr>
        <w:t xml:space="preserve"> prestados en caso que de acuerdo a la evaluación</w:t>
      </w:r>
      <w:r>
        <w:rPr>
          <w:rFonts w:ascii="Garamond" w:hAnsi="Garamond" w:cs="Calibri"/>
        </w:rPr>
        <w:t xml:space="preserve"> de satisfacción</w:t>
      </w:r>
      <w:r w:rsidRPr="00122AB7">
        <w:rPr>
          <w:rFonts w:ascii="Garamond" w:hAnsi="Garamond" w:cs="Calibri"/>
        </w:rPr>
        <w:t xml:space="preserve"> que se realiza en cada evento, sea inferior al porcentaje que indique el anexo técnico. </w:t>
      </w:r>
    </w:p>
    <w:p w14:paraId="1612F831" w14:textId="506EC9BA" w:rsidR="00EC2DB1" w:rsidRPr="00122AB7" w:rsidRDefault="00EC2DB1" w:rsidP="00EC2DB1">
      <w:pPr>
        <w:tabs>
          <w:tab w:val="left" w:pos="284"/>
        </w:tabs>
        <w:jc w:val="both"/>
        <w:rPr>
          <w:rFonts w:ascii="Garamond" w:hAnsi="Garamond" w:cs="Calibri"/>
        </w:rPr>
      </w:pPr>
      <w:r>
        <w:rPr>
          <w:rFonts w:ascii="Garamond" w:hAnsi="Garamond" w:cs="Calibri"/>
        </w:rPr>
        <w:t xml:space="preserve">31. Disponer de una encuesta o evaluación de satisfacción por cada evento realizado en el cual se desarrolle el formato dispuesto por la entidad en el que se califique en términos generales el servicio. </w:t>
      </w:r>
    </w:p>
    <w:p w14:paraId="4B3A32BB" w14:textId="6B7F822B" w:rsidR="00EC2DB1" w:rsidRPr="00122AB7" w:rsidRDefault="00EC2DB1" w:rsidP="00EC2DB1">
      <w:pPr>
        <w:tabs>
          <w:tab w:val="left" w:pos="284"/>
        </w:tabs>
        <w:jc w:val="both"/>
        <w:rPr>
          <w:rFonts w:ascii="Garamond" w:hAnsi="Garamond" w:cs="Calibri"/>
        </w:rPr>
      </w:pPr>
      <w:r w:rsidRPr="00122AB7">
        <w:rPr>
          <w:rFonts w:ascii="Garamond" w:hAnsi="Garamond" w:cs="Calibri"/>
          <w:b/>
          <w:bCs/>
        </w:rPr>
        <w:t>3</w:t>
      </w:r>
      <w:r>
        <w:rPr>
          <w:rFonts w:ascii="Garamond" w:hAnsi="Garamond" w:cs="Calibri"/>
          <w:b/>
          <w:bCs/>
        </w:rPr>
        <w:t>2</w:t>
      </w:r>
      <w:r w:rsidRPr="00122AB7">
        <w:rPr>
          <w:rFonts w:ascii="Garamond" w:hAnsi="Garamond" w:cs="Calibri"/>
          <w:b/>
          <w:bCs/>
        </w:rPr>
        <w:t>.</w:t>
      </w:r>
      <w:r w:rsidRPr="00122AB7">
        <w:rPr>
          <w:rFonts w:ascii="Garamond" w:hAnsi="Garamond" w:cs="Calibri"/>
        </w:rPr>
        <w:t xml:space="preserve"> Garantizar la eficiencia y el cumplimiento de los servicios que se requiera y que tengan enfoque étnico y/o de género. </w:t>
      </w:r>
    </w:p>
    <w:p w14:paraId="5D7F9C35" w14:textId="4C00A961" w:rsidR="00EC2DB1" w:rsidRPr="00122AB7" w:rsidRDefault="00EC2DB1" w:rsidP="00EC2DB1">
      <w:pPr>
        <w:tabs>
          <w:tab w:val="left" w:pos="284"/>
        </w:tabs>
        <w:jc w:val="both"/>
        <w:rPr>
          <w:rFonts w:ascii="Garamond" w:hAnsi="Garamond" w:cs="Calibri"/>
          <w:i/>
          <w:iCs/>
          <w:color w:val="000000" w:themeColor="text1"/>
        </w:rPr>
      </w:pPr>
      <w:r w:rsidRPr="00122AB7">
        <w:rPr>
          <w:rFonts w:ascii="Garamond" w:hAnsi="Garamond" w:cs="Calibri"/>
        </w:rPr>
        <w:t>3</w:t>
      </w:r>
      <w:r>
        <w:rPr>
          <w:rFonts w:ascii="Garamond" w:hAnsi="Garamond" w:cs="Calibri"/>
        </w:rPr>
        <w:t>3</w:t>
      </w:r>
      <w:r w:rsidRPr="00122AB7">
        <w:rPr>
          <w:rFonts w:ascii="Garamond" w:hAnsi="Garamond" w:cs="Calibri"/>
        </w:rPr>
        <w:t xml:space="preserve">. Atender las </w:t>
      </w:r>
      <w:r w:rsidRPr="00122AB7">
        <w:rPr>
          <w:rFonts w:ascii="Garamond" w:hAnsi="Garamond" w:cs="Calibri"/>
          <w:b/>
          <w:bCs/>
        </w:rPr>
        <w:t>VISÍTAS por parte de la SDG, que serán realizadas en días laborales y durante la ejecución del contrato</w:t>
      </w:r>
      <w:r w:rsidRPr="00122AB7">
        <w:rPr>
          <w:rFonts w:ascii="Garamond" w:hAnsi="Garamond" w:cs="Calibri"/>
        </w:rPr>
        <w:t xml:space="preserve"> </w:t>
      </w:r>
      <w:r w:rsidRPr="00122AB7">
        <w:rPr>
          <w:rFonts w:ascii="Garamond" w:hAnsi="Garamond" w:cs="Calibri"/>
          <w:color w:val="000000" w:themeColor="text1"/>
        </w:rPr>
        <w:t xml:space="preserve">a la oficina operativa en la ciudad de Bogotá, entendida como un </w:t>
      </w:r>
      <w:r w:rsidRPr="00122AB7">
        <w:rPr>
          <w:rFonts w:ascii="Garamond" w:hAnsi="Garamond" w:cs="Calibri"/>
          <w:i/>
          <w:iCs/>
          <w:color w:val="000000" w:themeColor="text1"/>
        </w:rPr>
        <w:t xml:space="preserve">“lugar donde se realiza un trabajo administrativo o de gestión, o un espacio de trabajo privado e independiente. </w:t>
      </w:r>
    </w:p>
    <w:p w14:paraId="0C991453" w14:textId="5CA5497A" w:rsidR="00EC2DB1" w:rsidRPr="00122AB7" w:rsidRDefault="00EC2DB1" w:rsidP="00EC2DB1">
      <w:pPr>
        <w:tabs>
          <w:tab w:val="left" w:pos="284"/>
        </w:tabs>
        <w:jc w:val="both"/>
        <w:rPr>
          <w:rFonts w:ascii="Garamond" w:hAnsi="Garamond" w:cs="Calibri"/>
          <w:color w:val="000000" w:themeColor="text1"/>
        </w:rPr>
      </w:pPr>
      <w:r w:rsidRPr="00122AB7">
        <w:rPr>
          <w:rFonts w:ascii="Garamond" w:hAnsi="Garamond" w:cs="Calibri"/>
          <w:color w:val="000000" w:themeColor="text1"/>
        </w:rPr>
        <w:t>3</w:t>
      </w:r>
      <w:r>
        <w:rPr>
          <w:rFonts w:ascii="Garamond" w:hAnsi="Garamond" w:cs="Calibri"/>
          <w:color w:val="000000" w:themeColor="text1"/>
        </w:rPr>
        <w:t>4</w:t>
      </w:r>
      <w:r w:rsidRPr="00122AB7">
        <w:rPr>
          <w:rFonts w:ascii="Garamond" w:hAnsi="Garamond" w:cs="Calibri"/>
          <w:color w:val="000000" w:themeColor="text1"/>
        </w:rPr>
        <w:t>. Garantizar que</w:t>
      </w:r>
      <w:r w:rsidRPr="00122AB7">
        <w:rPr>
          <w:rFonts w:ascii="Garamond" w:hAnsi="Garamond" w:cs="Calibri"/>
          <w:i/>
          <w:iCs/>
          <w:color w:val="000000" w:themeColor="text1"/>
        </w:rPr>
        <w:t xml:space="preserve"> </w:t>
      </w:r>
      <w:r w:rsidRPr="00122AB7">
        <w:rPr>
          <w:rFonts w:ascii="Garamond" w:hAnsi="Garamond" w:cs="Calibri"/>
          <w:color w:val="000000" w:themeColor="text1"/>
        </w:rPr>
        <w:t xml:space="preserve">la oficina operativa cuente con un espacio privado e independiente donde se pueda verificar que el proponente no ejecuta actividades ajenas a su objeto social. </w:t>
      </w:r>
    </w:p>
    <w:p w14:paraId="6379888B" w14:textId="4F75866E" w:rsidR="00EC2DB1" w:rsidRDefault="00EC2DB1" w:rsidP="00EC2DB1">
      <w:pPr>
        <w:tabs>
          <w:tab w:val="left" w:pos="284"/>
        </w:tabs>
        <w:jc w:val="both"/>
        <w:rPr>
          <w:rFonts w:ascii="Garamond" w:hAnsi="Garamond" w:cs="Calibri"/>
        </w:rPr>
      </w:pPr>
      <w:r w:rsidRPr="00AC40AF">
        <w:rPr>
          <w:rFonts w:ascii="Garamond" w:hAnsi="Garamond" w:cs="Calibri"/>
        </w:rPr>
        <w:t xml:space="preserve">35. Garantizar la atención al público en la Oficina Operativa de manera presencial entre 8:00 a.m. y 5:00 p.m., durante la ejecución del contrato. </w:t>
      </w:r>
    </w:p>
    <w:p w14:paraId="65E9A540" w14:textId="3D4BD300" w:rsidR="00B53AEC" w:rsidRPr="00663952" w:rsidRDefault="00B53AEC" w:rsidP="00EC2DB1">
      <w:pPr>
        <w:tabs>
          <w:tab w:val="left" w:pos="284"/>
        </w:tabs>
        <w:jc w:val="both"/>
        <w:rPr>
          <w:rFonts w:ascii="Garamond" w:hAnsi="Garamond" w:cs="Calibri"/>
          <w:color w:val="000000" w:themeColor="text1"/>
        </w:rPr>
      </w:pPr>
      <w:r>
        <w:rPr>
          <w:rFonts w:ascii="Garamond" w:hAnsi="Garamond" w:cs="Calibri"/>
        </w:rPr>
        <w:t>36</w:t>
      </w:r>
      <w:r w:rsidRPr="00663952">
        <w:rPr>
          <w:rFonts w:ascii="Garamond" w:hAnsi="Garamond" w:cs="Calibri"/>
          <w:color w:val="000000" w:themeColor="text1"/>
        </w:rPr>
        <w:t xml:space="preserve">. </w:t>
      </w:r>
      <w:r w:rsidRPr="00663952">
        <w:rPr>
          <w:rFonts w:ascii="Garamond" w:hAnsi="Garamond" w:cs="Calibri"/>
          <w:color w:val="000000" w:themeColor="text1"/>
        </w:rPr>
        <w:t>Garantizar el cumplimiento de las normas de manipulación y manejo d alimentos en relación a la preparación y distribución de alimento.</w:t>
      </w:r>
    </w:p>
    <w:p w14:paraId="30C6D8AA" w14:textId="61AD408A" w:rsidR="001D4BAF" w:rsidRPr="00E121FD" w:rsidRDefault="00FD1166" w:rsidP="001D4BAF">
      <w:pPr>
        <w:suppressAutoHyphens w:val="0"/>
        <w:autoSpaceDE w:val="0"/>
        <w:autoSpaceDN w:val="0"/>
        <w:adjustRightInd w:val="0"/>
        <w:spacing w:after="0" w:line="240" w:lineRule="auto"/>
        <w:ind w:left="-142"/>
        <w:jc w:val="both"/>
        <w:rPr>
          <w:rFonts w:ascii="Garamond" w:hAnsi="Garamond"/>
          <w:b/>
          <w:color w:val="BFBFBF"/>
        </w:rPr>
      </w:pPr>
      <w:r w:rsidRPr="00E121FD">
        <w:rPr>
          <w:rFonts w:ascii="Garamond" w:hAnsi="Garamond"/>
          <w:b/>
        </w:rPr>
        <w:t>CLÁUSULA SEGUNDA - OBLIGACIONES DE LA SECRETARÍA</w:t>
      </w:r>
    </w:p>
    <w:p w14:paraId="3B4DBF01" w14:textId="77777777" w:rsidR="001D4BAF" w:rsidRPr="00E121FD" w:rsidRDefault="001D4BAF" w:rsidP="001D4BAF">
      <w:pPr>
        <w:suppressAutoHyphens w:val="0"/>
        <w:autoSpaceDE w:val="0"/>
        <w:autoSpaceDN w:val="0"/>
        <w:adjustRightInd w:val="0"/>
        <w:spacing w:after="0" w:line="240" w:lineRule="auto"/>
        <w:ind w:left="-142"/>
        <w:jc w:val="both"/>
        <w:rPr>
          <w:rFonts w:ascii="Garamond" w:hAnsi="Garamond"/>
          <w:bCs/>
          <w:color w:val="000000" w:themeColor="text1"/>
        </w:rPr>
      </w:pPr>
    </w:p>
    <w:p w14:paraId="7073FA5A" w14:textId="5F17C6E8" w:rsidR="001D4BAF" w:rsidRPr="00E121FD" w:rsidRDefault="001D4BAF" w:rsidP="001D4BAF">
      <w:pPr>
        <w:suppressAutoHyphens w:val="0"/>
        <w:autoSpaceDE w:val="0"/>
        <w:autoSpaceDN w:val="0"/>
        <w:adjustRightInd w:val="0"/>
        <w:spacing w:after="0" w:line="240" w:lineRule="auto"/>
        <w:ind w:left="-142"/>
        <w:jc w:val="both"/>
        <w:rPr>
          <w:rFonts w:ascii="Garamond" w:hAnsi="Garamond"/>
          <w:bCs/>
          <w:color w:val="000000" w:themeColor="text1"/>
        </w:rPr>
      </w:pPr>
      <w:r w:rsidRPr="00E121FD">
        <w:rPr>
          <w:rFonts w:ascii="Garamond" w:hAnsi="Garamond"/>
          <w:b/>
          <w:color w:val="000000" w:themeColor="text1"/>
        </w:rPr>
        <w:t>1.</w:t>
      </w:r>
      <w:r w:rsidRPr="00E121FD">
        <w:rPr>
          <w:rFonts w:ascii="Garamond" w:hAnsi="Garamond"/>
          <w:bCs/>
          <w:color w:val="000000" w:themeColor="text1"/>
        </w:rPr>
        <w:t xml:space="preserve"> Verificar a través del supervisor la correcta ejecución del objeto contratado.</w:t>
      </w:r>
    </w:p>
    <w:p w14:paraId="2C584FCC" w14:textId="77777777" w:rsidR="001D4BAF" w:rsidRPr="00E121FD" w:rsidRDefault="001D4BAF" w:rsidP="001D4BAF">
      <w:pPr>
        <w:suppressAutoHyphens w:val="0"/>
        <w:autoSpaceDE w:val="0"/>
        <w:autoSpaceDN w:val="0"/>
        <w:adjustRightInd w:val="0"/>
        <w:spacing w:after="0" w:line="240" w:lineRule="auto"/>
        <w:ind w:left="-142"/>
        <w:jc w:val="both"/>
        <w:rPr>
          <w:rFonts w:ascii="Garamond" w:hAnsi="Garamond"/>
          <w:bCs/>
          <w:color w:val="000000" w:themeColor="text1"/>
        </w:rPr>
      </w:pPr>
    </w:p>
    <w:p w14:paraId="52FA1DC0" w14:textId="7D769542" w:rsidR="001D4BAF" w:rsidRPr="00E121FD" w:rsidRDefault="001D4BAF" w:rsidP="001D4BAF">
      <w:pPr>
        <w:suppressAutoHyphens w:val="0"/>
        <w:autoSpaceDE w:val="0"/>
        <w:autoSpaceDN w:val="0"/>
        <w:adjustRightInd w:val="0"/>
        <w:spacing w:after="0" w:line="240" w:lineRule="auto"/>
        <w:ind w:left="-142"/>
        <w:jc w:val="both"/>
        <w:rPr>
          <w:rFonts w:ascii="Garamond" w:hAnsi="Garamond"/>
          <w:bCs/>
          <w:color w:val="000000" w:themeColor="text1"/>
        </w:rPr>
      </w:pPr>
      <w:r w:rsidRPr="00E121FD">
        <w:rPr>
          <w:rFonts w:ascii="Garamond" w:hAnsi="Garamond"/>
          <w:b/>
          <w:color w:val="000000" w:themeColor="text1"/>
        </w:rPr>
        <w:t>2.</w:t>
      </w:r>
      <w:r w:rsidRPr="00E121FD">
        <w:rPr>
          <w:rFonts w:ascii="Garamond" w:hAnsi="Garamond"/>
          <w:bCs/>
          <w:color w:val="000000" w:themeColor="text1"/>
        </w:rPr>
        <w:t xml:space="preserve"> Suministrar oportunamente la información, herramientas y apoyo logístico que se requiera para el cumplimiento de las obligaciones contractuales.</w:t>
      </w:r>
    </w:p>
    <w:p w14:paraId="60542404" w14:textId="77777777" w:rsidR="001D4BAF" w:rsidRPr="00E121FD" w:rsidRDefault="001D4BAF" w:rsidP="001D4BAF">
      <w:pPr>
        <w:suppressAutoHyphens w:val="0"/>
        <w:autoSpaceDE w:val="0"/>
        <w:autoSpaceDN w:val="0"/>
        <w:adjustRightInd w:val="0"/>
        <w:spacing w:after="0" w:line="240" w:lineRule="auto"/>
        <w:ind w:left="-142"/>
        <w:jc w:val="both"/>
        <w:rPr>
          <w:rFonts w:ascii="Garamond" w:hAnsi="Garamond"/>
          <w:bCs/>
          <w:color w:val="000000" w:themeColor="text1"/>
        </w:rPr>
      </w:pPr>
    </w:p>
    <w:p w14:paraId="16F6A26B" w14:textId="10E58CA2" w:rsidR="001D4BAF" w:rsidRPr="00E121FD" w:rsidRDefault="001D4BAF" w:rsidP="001D4BAF">
      <w:pPr>
        <w:suppressAutoHyphens w:val="0"/>
        <w:autoSpaceDE w:val="0"/>
        <w:autoSpaceDN w:val="0"/>
        <w:adjustRightInd w:val="0"/>
        <w:spacing w:after="0" w:line="240" w:lineRule="auto"/>
        <w:ind w:left="-142"/>
        <w:jc w:val="both"/>
        <w:rPr>
          <w:rFonts w:ascii="Garamond" w:hAnsi="Garamond"/>
          <w:bCs/>
          <w:color w:val="000000" w:themeColor="text1"/>
        </w:rPr>
      </w:pPr>
      <w:r w:rsidRPr="00E121FD">
        <w:rPr>
          <w:rFonts w:ascii="Garamond" w:hAnsi="Garamond"/>
          <w:b/>
          <w:color w:val="000000" w:themeColor="text1"/>
        </w:rPr>
        <w:t>3.</w:t>
      </w:r>
      <w:r w:rsidRPr="00E121FD">
        <w:rPr>
          <w:rFonts w:ascii="Garamond" w:hAnsi="Garamond"/>
          <w:bCs/>
          <w:color w:val="000000" w:themeColor="text1"/>
        </w:rPr>
        <w:t xml:space="preserve"> Pagar el valor del contrato en las condiciones pactadas.</w:t>
      </w:r>
    </w:p>
    <w:p w14:paraId="0EC1AB1B" w14:textId="77777777" w:rsidR="001D4BAF" w:rsidRPr="00E121FD" w:rsidRDefault="001D4BAF" w:rsidP="001D4BAF">
      <w:pPr>
        <w:suppressAutoHyphens w:val="0"/>
        <w:autoSpaceDE w:val="0"/>
        <w:autoSpaceDN w:val="0"/>
        <w:adjustRightInd w:val="0"/>
        <w:spacing w:after="0" w:line="240" w:lineRule="auto"/>
        <w:ind w:left="-142"/>
        <w:jc w:val="both"/>
        <w:rPr>
          <w:rFonts w:ascii="Garamond" w:hAnsi="Garamond"/>
          <w:bCs/>
          <w:color w:val="000000" w:themeColor="text1"/>
        </w:rPr>
      </w:pPr>
    </w:p>
    <w:p w14:paraId="36CDE22E" w14:textId="27EA2748" w:rsidR="001D4BAF" w:rsidRPr="00E121FD" w:rsidRDefault="001D4BAF" w:rsidP="001D4BAF">
      <w:pPr>
        <w:suppressAutoHyphens w:val="0"/>
        <w:autoSpaceDE w:val="0"/>
        <w:autoSpaceDN w:val="0"/>
        <w:adjustRightInd w:val="0"/>
        <w:spacing w:after="0" w:line="240" w:lineRule="auto"/>
        <w:ind w:left="-142"/>
        <w:jc w:val="both"/>
        <w:rPr>
          <w:rFonts w:ascii="Garamond" w:hAnsi="Garamond"/>
          <w:bCs/>
          <w:color w:val="000000" w:themeColor="text1"/>
        </w:rPr>
      </w:pPr>
      <w:r w:rsidRPr="00E121FD">
        <w:rPr>
          <w:rFonts w:ascii="Garamond" w:hAnsi="Garamond"/>
          <w:b/>
          <w:color w:val="000000" w:themeColor="text1"/>
        </w:rPr>
        <w:lastRenderedPageBreak/>
        <w:t>4.</w:t>
      </w:r>
      <w:r w:rsidRPr="00E121FD">
        <w:rPr>
          <w:rFonts w:ascii="Garamond" w:hAnsi="Garamond"/>
          <w:bCs/>
          <w:color w:val="000000" w:themeColor="text1"/>
        </w:rPr>
        <w:t xml:space="preserve"> Verificar que el contratista realice el pago de aportes al sistema de seguridad social integral, parafiscales, ICBF, SENA y cajas de compensación familiar (cuando a ello haya lugar), en las condiciones establecidas por la normatividad vigente.</w:t>
      </w:r>
    </w:p>
    <w:p w14:paraId="136AE178" w14:textId="77777777" w:rsidR="001D4BAF" w:rsidRPr="00E121FD" w:rsidRDefault="001D4BAF" w:rsidP="001D4BAF">
      <w:pPr>
        <w:suppressAutoHyphens w:val="0"/>
        <w:autoSpaceDE w:val="0"/>
        <w:autoSpaceDN w:val="0"/>
        <w:adjustRightInd w:val="0"/>
        <w:spacing w:after="0" w:line="240" w:lineRule="auto"/>
        <w:ind w:left="-142"/>
        <w:jc w:val="both"/>
        <w:rPr>
          <w:rFonts w:ascii="Garamond" w:hAnsi="Garamond"/>
          <w:bCs/>
          <w:color w:val="000000" w:themeColor="text1"/>
        </w:rPr>
      </w:pPr>
    </w:p>
    <w:p w14:paraId="06587B82" w14:textId="3FADEBB4" w:rsidR="001D4BAF" w:rsidRPr="00E121FD" w:rsidRDefault="001D4BAF" w:rsidP="001D4BAF">
      <w:pPr>
        <w:suppressAutoHyphens w:val="0"/>
        <w:autoSpaceDE w:val="0"/>
        <w:autoSpaceDN w:val="0"/>
        <w:adjustRightInd w:val="0"/>
        <w:spacing w:after="0" w:line="240" w:lineRule="auto"/>
        <w:ind w:left="-142"/>
        <w:jc w:val="both"/>
        <w:rPr>
          <w:rFonts w:ascii="Garamond" w:hAnsi="Garamond"/>
          <w:bCs/>
          <w:color w:val="000000" w:themeColor="text1"/>
        </w:rPr>
      </w:pPr>
      <w:r w:rsidRPr="00E121FD">
        <w:rPr>
          <w:rFonts w:ascii="Garamond" w:hAnsi="Garamond"/>
          <w:b/>
          <w:color w:val="000000" w:themeColor="text1"/>
        </w:rPr>
        <w:t>5.</w:t>
      </w:r>
      <w:r w:rsidRPr="00E121FD">
        <w:rPr>
          <w:rFonts w:ascii="Garamond" w:hAnsi="Garamond"/>
          <w:bCs/>
          <w:color w:val="000000" w:themeColor="text1"/>
        </w:rPr>
        <w:t xml:space="preserve"> Verificar a través del supervisor del contrato, que el contratista de cumplimiento a las condiciones establecidas en la Directiva 01 de 2011 relacionada con la inclusión económica de las personas vulnerables, marginadas y/o excluidas de la dinámica productiva de la ciudad (cuando haya lugar).</w:t>
      </w:r>
    </w:p>
    <w:p w14:paraId="0B86E593" w14:textId="77777777" w:rsidR="001D4BAF" w:rsidRPr="00E121FD" w:rsidRDefault="001D4BAF" w:rsidP="001D4BAF">
      <w:pPr>
        <w:suppressAutoHyphens w:val="0"/>
        <w:autoSpaceDE w:val="0"/>
        <w:autoSpaceDN w:val="0"/>
        <w:adjustRightInd w:val="0"/>
        <w:spacing w:after="0" w:line="240" w:lineRule="auto"/>
        <w:ind w:left="-142"/>
        <w:jc w:val="both"/>
        <w:rPr>
          <w:rFonts w:ascii="Garamond" w:hAnsi="Garamond"/>
          <w:bCs/>
          <w:color w:val="000000" w:themeColor="text1"/>
        </w:rPr>
      </w:pPr>
    </w:p>
    <w:p w14:paraId="5121E67C" w14:textId="1B28876A" w:rsidR="001D4BAF" w:rsidRPr="00E121FD" w:rsidRDefault="001D4BAF" w:rsidP="001D4BAF">
      <w:pPr>
        <w:suppressAutoHyphens w:val="0"/>
        <w:autoSpaceDE w:val="0"/>
        <w:autoSpaceDN w:val="0"/>
        <w:adjustRightInd w:val="0"/>
        <w:spacing w:after="0" w:line="240" w:lineRule="auto"/>
        <w:ind w:left="-142"/>
        <w:jc w:val="both"/>
        <w:rPr>
          <w:rFonts w:ascii="Garamond" w:hAnsi="Garamond"/>
          <w:bCs/>
          <w:color w:val="000000" w:themeColor="text1"/>
        </w:rPr>
      </w:pPr>
      <w:r w:rsidRPr="00E121FD">
        <w:rPr>
          <w:rFonts w:ascii="Garamond" w:hAnsi="Garamond"/>
          <w:b/>
          <w:color w:val="000000" w:themeColor="text1"/>
        </w:rPr>
        <w:t>6.</w:t>
      </w:r>
      <w:r w:rsidRPr="00E121FD">
        <w:rPr>
          <w:rFonts w:ascii="Garamond" w:hAnsi="Garamond"/>
          <w:bCs/>
          <w:color w:val="000000" w:themeColor="text1"/>
        </w:rPr>
        <w:t xml:space="preserve"> Expedir las certificaciones de recibo a satisfacción de las actividades que se realicen para el cumplimiento del objeto contractual, previa revisión de los informes que deben presentar de manera detallada el contratista como anexo de las facturas de pago entregadas para su trámite.</w:t>
      </w:r>
    </w:p>
    <w:p w14:paraId="1C93F1B9" w14:textId="77777777" w:rsidR="001D4BAF" w:rsidRPr="00E121FD" w:rsidRDefault="001D4BAF" w:rsidP="001D4BAF">
      <w:pPr>
        <w:suppressAutoHyphens w:val="0"/>
        <w:autoSpaceDE w:val="0"/>
        <w:autoSpaceDN w:val="0"/>
        <w:adjustRightInd w:val="0"/>
        <w:spacing w:after="0" w:line="240" w:lineRule="auto"/>
        <w:ind w:left="-142"/>
        <w:jc w:val="both"/>
        <w:rPr>
          <w:rFonts w:ascii="Garamond" w:hAnsi="Garamond"/>
          <w:bCs/>
          <w:color w:val="000000" w:themeColor="text1"/>
        </w:rPr>
      </w:pPr>
    </w:p>
    <w:p w14:paraId="72AD1567" w14:textId="29581EEB" w:rsidR="001D4BAF" w:rsidRPr="00E121FD" w:rsidRDefault="001D4BAF" w:rsidP="001D4BAF">
      <w:pPr>
        <w:suppressAutoHyphens w:val="0"/>
        <w:autoSpaceDE w:val="0"/>
        <w:autoSpaceDN w:val="0"/>
        <w:adjustRightInd w:val="0"/>
        <w:spacing w:after="0" w:line="240" w:lineRule="auto"/>
        <w:ind w:left="-142"/>
        <w:jc w:val="both"/>
        <w:rPr>
          <w:rFonts w:ascii="Garamond" w:hAnsi="Garamond"/>
          <w:bCs/>
          <w:color w:val="000000" w:themeColor="text1"/>
        </w:rPr>
      </w:pPr>
      <w:r w:rsidRPr="00E121FD">
        <w:rPr>
          <w:rFonts w:ascii="Garamond" w:hAnsi="Garamond"/>
          <w:b/>
          <w:color w:val="000000" w:themeColor="text1"/>
        </w:rPr>
        <w:t>7.</w:t>
      </w:r>
      <w:r w:rsidRPr="00E121FD">
        <w:rPr>
          <w:rFonts w:ascii="Garamond" w:hAnsi="Garamond"/>
          <w:bCs/>
          <w:color w:val="000000" w:themeColor="text1"/>
        </w:rPr>
        <w:t xml:space="preserve"> Aprobar los servicios, instalaciones, materiales y demás ítems requeridos para el desarrollo de las actividades que, de acuerdo con las especificaciones técnicas, sean suministrados por el Contratista.</w:t>
      </w:r>
    </w:p>
    <w:p w14:paraId="751B1064" w14:textId="77777777" w:rsidR="001D4BAF" w:rsidRPr="00E121FD" w:rsidRDefault="001D4BAF" w:rsidP="001D4BAF">
      <w:pPr>
        <w:suppressAutoHyphens w:val="0"/>
        <w:autoSpaceDE w:val="0"/>
        <w:autoSpaceDN w:val="0"/>
        <w:adjustRightInd w:val="0"/>
        <w:spacing w:after="0" w:line="240" w:lineRule="auto"/>
        <w:ind w:left="-142"/>
        <w:jc w:val="both"/>
        <w:rPr>
          <w:rFonts w:ascii="Garamond" w:hAnsi="Garamond"/>
          <w:bCs/>
          <w:color w:val="000000" w:themeColor="text1"/>
        </w:rPr>
      </w:pPr>
    </w:p>
    <w:p w14:paraId="52FB5DA6" w14:textId="04ABA130" w:rsidR="001D4BAF" w:rsidRPr="00E121FD" w:rsidRDefault="001D4BAF" w:rsidP="001D4BAF">
      <w:pPr>
        <w:suppressAutoHyphens w:val="0"/>
        <w:autoSpaceDE w:val="0"/>
        <w:autoSpaceDN w:val="0"/>
        <w:adjustRightInd w:val="0"/>
        <w:spacing w:after="0" w:line="240" w:lineRule="auto"/>
        <w:ind w:left="-142"/>
        <w:jc w:val="both"/>
        <w:rPr>
          <w:rFonts w:ascii="Garamond" w:hAnsi="Garamond"/>
          <w:bCs/>
          <w:color w:val="000000" w:themeColor="text1"/>
        </w:rPr>
      </w:pPr>
      <w:r w:rsidRPr="00E121FD">
        <w:rPr>
          <w:rFonts w:ascii="Garamond" w:hAnsi="Garamond"/>
          <w:b/>
          <w:color w:val="000000" w:themeColor="text1"/>
        </w:rPr>
        <w:t>8.</w:t>
      </w:r>
      <w:r w:rsidRPr="00E121FD">
        <w:rPr>
          <w:rFonts w:ascii="Garamond" w:hAnsi="Garamond"/>
          <w:bCs/>
          <w:color w:val="000000" w:themeColor="text1"/>
        </w:rPr>
        <w:t xml:space="preserve"> Las demás establecidas en la normatividad vigente.</w:t>
      </w:r>
    </w:p>
    <w:p w14:paraId="7DFEA731" w14:textId="77777777" w:rsidR="001D4BAF" w:rsidRPr="00E121FD" w:rsidRDefault="001D4BAF" w:rsidP="001D4BAF">
      <w:pPr>
        <w:suppressAutoHyphens w:val="0"/>
        <w:autoSpaceDE w:val="0"/>
        <w:autoSpaceDN w:val="0"/>
        <w:adjustRightInd w:val="0"/>
        <w:spacing w:after="0" w:line="240" w:lineRule="auto"/>
        <w:ind w:left="-142"/>
        <w:jc w:val="both"/>
        <w:rPr>
          <w:rFonts w:ascii="Garamond" w:hAnsi="Garamond"/>
          <w:b/>
          <w:color w:val="BFBFBF"/>
        </w:rPr>
      </w:pPr>
    </w:p>
    <w:p w14:paraId="5B423B31" w14:textId="135F397A" w:rsidR="00C457D5" w:rsidRPr="00E121FD" w:rsidRDefault="00FD1166" w:rsidP="001D4BAF">
      <w:pPr>
        <w:pStyle w:val="NormalWeb"/>
        <w:spacing w:before="0" w:after="0"/>
        <w:ind w:left="-142"/>
        <w:jc w:val="both"/>
        <w:rPr>
          <w:rFonts w:ascii="Garamond" w:hAnsi="Garamond"/>
          <w:sz w:val="22"/>
          <w:szCs w:val="22"/>
          <w:lang w:val="es-CO"/>
        </w:rPr>
      </w:pPr>
      <w:r w:rsidRPr="00E121FD">
        <w:rPr>
          <w:rFonts w:ascii="Garamond" w:hAnsi="Garamond" w:cs="Cambria Math"/>
          <w:b/>
          <w:sz w:val="22"/>
          <w:szCs w:val="22"/>
        </w:rPr>
        <w:t>CLÁUSULA TERCERA. - PLAZO:</w:t>
      </w:r>
      <w:r w:rsidRPr="00E121FD">
        <w:rPr>
          <w:rFonts w:ascii="Garamond" w:hAnsi="Garamond" w:cs="Cambria Math"/>
          <w:sz w:val="22"/>
          <w:szCs w:val="22"/>
        </w:rPr>
        <w:t xml:space="preserve"> </w:t>
      </w:r>
      <w:r w:rsidR="001D4BAF" w:rsidRPr="00E121FD">
        <w:rPr>
          <w:rFonts w:ascii="Garamond" w:hAnsi="Garamond"/>
          <w:sz w:val="22"/>
          <w:szCs w:val="22"/>
        </w:rPr>
        <w:t>El plazo de ejecución del contrato que se suscriba será hasta EL 31 DE DICIEMBRE DE 202</w:t>
      </w:r>
      <w:r w:rsidR="00BE22D9">
        <w:rPr>
          <w:rFonts w:ascii="Garamond" w:hAnsi="Garamond"/>
          <w:sz w:val="22"/>
          <w:szCs w:val="22"/>
        </w:rPr>
        <w:t>6</w:t>
      </w:r>
      <w:r w:rsidR="001D4BAF" w:rsidRPr="00E121FD">
        <w:rPr>
          <w:rFonts w:ascii="Garamond" w:hAnsi="Garamond"/>
          <w:sz w:val="22"/>
          <w:szCs w:val="22"/>
        </w:rPr>
        <w:t xml:space="preserve"> Y/O HASTA AGOTAR RECURSOS, lo primero que ocurra, contados a partir de la fecha de suscripción del acta de inicio, previo el cumplimiento de los requisitos de perfeccionamiento y ejecución del contrato.</w:t>
      </w:r>
    </w:p>
    <w:p w14:paraId="385487CA" w14:textId="1A90BEFE" w:rsidR="002765DF" w:rsidRPr="00E121FD" w:rsidRDefault="003C4A30" w:rsidP="001D4BAF">
      <w:pPr>
        <w:pStyle w:val="NormalWeb"/>
        <w:spacing w:before="0" w:after="0"/>
        <w:ind w:left="-142"/>
        <w:jc w:val="both"/>
        <w:rPr>
          <w:rFonts w:ascii="Garamond" w:hAnsi="Garamond" w:cs="Cambria Math"/>
          <w:b/>
          <w:color w:val="FF0000"/>
          <w:sz w:val="22"/>
          <w:szCs w:val="22"/>
        </w:rPr>
      </w:pPr>
      <w:r w:rsidRPr="00E121FD">
        <w:rPr>
          <w:rFonts w:ascii="Garamond" w:hAnsi="Garamond" w:cs="Cambria Math"/>
          <w:b/>
          <w:color w:val="FF0000"/>
          <w:sz w:val="22"/>
          <w:szCs w:val="22"/>
        </w:rPr>
        <w:t xml:space="preserve"> </w:t>
      </w:r>
    </w:p>
    <w:p w14:paraId="7F40E0C3" w14:textId="77777777" w:rsidR="00FD1166" w:rsidRPr="00E121FD" w:rsidRDefault="00FD1166" w:rsidP="001D4BAF">
      <w:pPr>
        <w:pStyle w:val="NormalWeb"/>
        <w:spacing w:before="0" w:after="0"/>
        <w:ind w:left="-142"/>
        <w:jc w:val="both"/>
        <w:rPr>
          <w:rFonts w:ascii="Garamond" w:hAnsi="Garamond" w:cs="Cambria Math"/>
          <w:sz w:val="22"/>
          <w:szCs w:val="22"/>
        </w:rPr>
      </w:pPr>
      <w:r w:rsidRPr="00E121FD">
        <w:rPr>
          <w:rFonts w:ascii="Garamond" w:hAnsi="Garamond" w:cs="Cambria Math"/>
          <w:b/>
          <w:sz w:val="22"/>
          <w:szCs w:val="22"/>
        </w:rPr>
        <w:t>CLÁUSULA CUARTA - SUSPENSIÓN DEL CONTRATO</w:t>
      </w:r>
      <w:r w:rsidRPr="00E121FD">
        <w:rPr>
          <w:rFonts w:ascii="Garamond" w:hAnsi="Garamond" w:cs="Cambria Math"/>
          <w:sz w:val="22"/>
          <w:szCs w:val="22"/>
        </w:rPr>
        <w:t>: El plazo de ejecución del contrato podrá suspenderse en los siguientes eventos: a) Por circunstancias de fuerza mayor</w:t>
      </w:r>
      <w:r w:rsidR="007320CD" w:rsidRPr="00E121FD">
        <w:rPr>
          <w:rFonts w:ascii="Garamond" w:hAnsi="Garamond" w:cs="Cambria Math"/>
          <w:sz w:val="22"/>
          <w:szCs w:val="22"/>
        </w:rPr>
        <w:t>,</w:t>
      </w:r>
      <w:r w:rsidRPr="00E121FD">
        <w:rPr>
          <w:rFonts w:ascii="Garamond" w:hAnsi="Garamond" w:cs="Cambria Math"/>
          <w:sz w:val="22"/>
          <w:szCs w:val="22"/>
        </w:rPr>
        <w:t xml:space="preserve"> caso fortuito</w:t>
      </w:r>
      <w:r w:rsidR="007320CD" w:rsidRPr="00E121FD">
        <w:rPr>
          <w:rFonts w:ascii="Garamond" w:hAnsi="Garamond" w:cs="Cambria Math"/>
          <w:sz w:val="22"/>
          <w:szCs w:val="22"/>
        </w:rPr>
        <w:t xml:space="preserve"> o de interés público</w:t>
      </w:r>
      <w:r w:rsidRPr="00E121FD">
        <w:rPr>
          <w:rFonts w:ascii="Garamond" w:hAnsi="Garamond" w:cs="Cambria Math"/>
          <w:sz w:val="22"/>
          <w:szCs w:val="22"/>
        </w:rPr>
        <w:t xml:space="preserve"> que impidan su ejecución, cuya existencia corresponde calificar a la Secretaría.</w:t>
      </w:r>
      <w:r w:rsidR="00437C9C" w:rsidRPr="00E121FD">
        <w:rPr>
          <w:rFonts w:ascii="Garamond" w:hAnsi="Garamond" w:cs="Cambria Math"/>
          <w:sz w:val="22"/>
          <w:szCs w:val="22"/>
        </w:rPr>
        <w:t xml:space="preserve"> La parte contratante que resulte afectada por tales hechos y que no pueda por ello cumplir con las obligaciones contractuales, deberá notificar por escrito a la otra parte, inmediatamente al surgimiento y a la terminación de dichas condiciones. </w:t>
      </w:r>
      <w:r w:rsidRPr="00E121FD">
        <w:rPr>
          <w:rFonts w:ascii="Garamond" w:hAnsi="Garamond" w:cs="Cambria Math"/>
          <w:sz w:val="22"/>
          <w:szCs w:val="22"/>
        </w:rPr>
        <w:t xml:space="preserve"> b) Por mutuo acuerdo, siempre que con ello no se causen perjuicios a la Entidad</w:t>
      </w:r>
      <w:r w:rsidR="00FD3FB4" w:rsidRPr="00E121FD">
        <w:rPr>
          <w:rFonts w:ascii="Garamond" w:hAnsi="Garamond" w:cs="Cambria Math"/>
          <w:sz w:val="22"/>
          <w:szCs w:val="22"/>
        </w:rPr>
        <w:t>,</w:t>
      </w:r>
      <w:r w:rsidRPr="00E121FD">
        <w:rPr>
          <w:rFonts w:ascii="Garamond" w:hAnsi="Garamond" w:cs="Cambria Math"/>
          <w:sz w:val="22"/>
          <w:szCs w:val="22"/>
        </w:rPr>
        <w:t xml:space="preserve"> ni deriven mayores costos para ésta.</w:t>
      </w:r>
      <w:r w:rsidR="007320CD" w:rsidRPr="00E121FD">
        <w:rPr>
          <w:rFonts w:ascii="Garamond" w:hAnsi="Garamond" w:cs="Cambria Math"/>
          <w:sz w:val="22"/>
          <w:szCs w:val="22"/>
        </w:rPr>
        <w:t xml:space="preserve"> Como </w:t>
      </w:r>
      <w:r w:rsidRPr="00E121FD">
        <w:rPr>
          <w:rFonts w:ascii="Garamond" w:hAnsi="Garamond" w:cs="Cambria Math"/>
          <w:sz w:val="22"/>
          <w:szCs w:val="22"/>
        </w:rPr>
        <w:t xml:space="preserve">consecuencia de la suspensión el contratista se obliga a prorrogar la vigencia de los amparos de la garantía única en proporción al término de la suspensión. El término de suspensión no se computará para efectos de los plazos del contrato. </w:t>
      </w:r>
    </w:p>
    <w:p w14:paraId="010FCA10" w14:textId="77777777" w:rsidR="00C457D5" w:rsidRPr="00E121FD" w:rsidRDefault="00C457D5" w:rsidP="001D4BAF">
      <w:pPr>
        <w:pStyle w:val="NormalWeb"/>
        <w:spacing w:before="0" w:after="0"/>
        <w:ind w:left="-142"/>
        <w:jc w:val="both"/>
        <w:rPr>
          <w:rFonts w:ascii="Garamond" w:hAnsi="Garamond" w:cs="Cambria Math"/>
          <w:sz w:val="22"/>
          <w:szCs w:val="22"/>
        </w:rPr>
      </w:pPr>
    </w:p>
    <w:p w14:paraId="3A669F9C" w14:textId="77777777" w:rsidR="00C457D5" w:rsidRPr="00E121FD" w:rsidRDefault="00FD1166" w:rsidP="001D4BAF">
      <w:pPr>
        <w:pStyle w:val="NormalWeb"/>
        <w:spacing w:before="0" w:after="0"/>
        <w:ind w:left="-142"/>
        <w:jc w:val="both"/>
        <w:rPr>
          <w:rFonts w:ascii="Garamond" w:hAnsi="Garamond" w:cs="Cambria Math"/>
          <w:sz w:val="22"/>
          <w:szCs w:val="22"/>
        </w:rPr>
      </w:pPr>
      <w:r w:rsidRPr="00E121FD">
        <w:rPr>
          <w:rFonts w:ascii="Garamond" w:hAnsi="Garamond" w:cs="Cambria Math"/>
          <w:b/>
          <w:sz w:val="22"/>
          <w:szCs w:val="22"/>
        </w:rPr>
        <w:t>CLÁUSULA QUINTA - VALOR Y FORMA DE PAGO</w:t>
      </w:r>
      <w:r w:rsidRPr="00E121FD">
        <w:rPr>
          <w:rFonts w:ascii="Garamond" w:hAnsi="Garamond" w:cs="Cambria Math"/>
          <w:sz w:val="22"/>
          <w:szCs w:val="22"/>
        </w:rPr>
        <w:t xml:space="preserve">: </w:t>
      </w:r>
      <w:r w:rsidR="005F1095" w:rsidRPr="00E121FD">
        <w:rPr>
          <w:rFonts w:ascii="Garamond" w:hAnsi="Garamond" w:cs="Cambria Math"/>
          <w:sz w:val="22"/>
          <w:szCs w:val="22"/>
        </w:rPr>
        <w:t xml:space="preserve">El valor de este contrato es el que se encuentra establecido en la plataforma del SECOP </w:t>
      </w:r>
      <w:r w:rsidR="003E4AC0" w:rsidRPr="00E121FD">
        <w:rPr>
          <w:rFonts w:ascii="Garamond" w:hAnsi="Garamond" w:cs="Cambria Math"/>
          <w:sz w:val="22"/>
          <w:szCs w:val="22"/>
        </w:rPr>
        <w:t>II</w:t>
      </w:r>
      <w:r w:rsidR="005F1095" w:rsidRPr="00E121FD">
        <w:rPr>
          <w:rFonts w:ascii="Garamond" w:hAnsi="Garamond" w:cs="Cambria Math"/>
          <w:sz w:val="22"/>
          <w:szCs w:val="22"/>
        </w:rPr>
        <w:t>, el cual incluye todos los impuestos, tasas, contribuciones y gravámenes a los que haya lugar.</w:t>
      </w:r>
    </w:p>
    <w:p w14:paraId="76FB8D3D" w14:textId="39061BD5" w:rsidR="005F1095" w:rsidRPr="00E121FD" w:rsidRDefault="005F1095" w:rsidP="001D4BAF">
      <w:pPr>
        <w:pStyle w:val="NormalWeb"/>
        <w:spacing w:before="0" w:after="0"/>
        <w:ind w:left="-142"/>
        <w:jc w:val="both"/>
        <w:rPr>
          <w:rFonts w:ascii="Garamond" w:hAnsi="Garamond" w:cs="Cambria Math"/>
          <w:sz w:val="22"/>
          <w:szCs w:val="22"/>
        </w:rPr>
      </w:pPr>
      <w:r w:rsidRPr="00E121FD">
        <w:rPr>
          <w:rFonts w:ascii="Garamond" w:hAnsi="Garamond" w:cs="Cambria Math"/>
          <w:sz w:val="22"/>
          <w:szCs w:val="22"/>
        </w:rPr>
        <w:t xml:space="preserve"> </w:t>
      </w:r>
    </w:p>
    <w:p w14:paraId="04C841A2" w14:textId="77777777" w:rsidR="001D4BAF" w:rsidRPr="00E121FD" w:rsidRDefault="004B0680" w:rsidP="001D4BAF">
      <w:pPr>
        <w:spacing w:after="0" w:line="240" w:lineRule="auto"/>
        <w:ind w:left="-142"/>
        <w:jc w:val="both"/>
        <w:rPr>
          <w:rFonts w:ascii="Garamond" w:hAnsi="Garamond"/>
          <w:color w:val="000000" w:themeColor="text1"/>
        </w:rPr>
      </w:pPr>
      <w:r w:rsidRPr="00E121FD">
        <w:rPr>
          <w:rFonts w:ascii="Garamond" w:hAnsi="Garamond"/>
          <w:b/>
        </w:rPr>
        <w:t>FORMA DE PAGO</w:t>
      </w:r>
      <w:bookmarkStart w:id="0" w:name="_Hlk59445240"/>
      <w:r w:rsidR="00F175C5" w:rsidRPr="00E121FD">
        <w:rPr>
          <w:rFonts w:ascii="Garamond" w:hAnsi="Garamond"/>
        </w:rPr>
        <w:t xml:space="preserve">: </w:t>
      </w:r>
      <w:r w:rsidR="001D4BAF" w:rsidRPr="00E121FD">
        <w:rPr>
          <w:rFonts w:ascii="Garamond" w:hAnsi="Garamond"/>
          <w:color w:val="000000" w:themeColor="text1"/>
        </w:rPr>
        <w:t>La Secretaría Distrital de Gobierno, D.C., se compromete a pagar el valor del contrato subordinado a las apropiaciones que del mismo se hagan con cargo al presupuesto de la siguiente manera:</w:t>
      </w:r>
    </w:p>
    <w:p w14:paraId="118A8499" w14:textId="77777777" w:rsidR="001D4BAF" w:rsidRPr="00E121FD" w:rsidRDefault="001D4BAF" w:rsidP="001D4BAF">
      <w:pPr>
        <w:spacing w:after="0" w:line="240" w:lineRule="auto"/>
        <w:ind w:left="-142"/>
        <w:jc w:val="both"/>
        <w:rPr>
          <w:rFonts w:ascii="Garamond" w:hAnsi="Garamond"/>
          <w:color w:val="000000" w:themeColor="text1"/>
        </w:rPr>
      </w:pPr>
    </w:p>
    <w:p w14:paraId="0A0DA386" w14:textId="77777777" w:rsidR="001D4BAF" w:rsidRPr="00E121FD" w:rsidRDefault="001D4BAF" w:rsidP="001D4BAF">
      <w:pPr>
        <w:spacing w:after="0" w:line="240" w:lineRule="auto"/>
        <w:ind w:left="-142"/>
        <w:jc w:val="both"/>
        <w:rPr>
          <w:rFonts w:ascii="Garamond" w:hAnsi="Garamond"/>
          <w:color w:val="000000" w:themeColor="text1"/>
        </w:rPr>
      </w:pPr>
      <w:r w:rsidRPr="00E121FD">
        <w:rPr>
          <w:rFonts w:ascii="Garamond" w:hAnsi="Garamond"/>
          <w:color w:val="000000" w:themeColor="text1"/>
        </w:rPr>
        <w:t>Pagos mensuales dentro de los treinta (30) días calendario siguiente a la correcta presentación de la factura acompañada de los siguientes documentos:</w:t>
      </w:r>
    </w:p>
    <w:p w14:paraId="4846F929" w14:textId="77777777" w:rsidR="001D4BAF" w:rsidRPr="00E121FD" w:rsidRDefault="001D4BAF" w:rsidP="001D4BAF">
      <w:pPr>
        <w:spacing w:after="0" w:line="240" w:lineRule="auto"/>
        <w:ind w:left="-142"/>
        <w:jc w:val="both"/>
        <w:rPr>
          <w:rFonts w:ascii="Garamond" w:hAnsi="Garamond"/>
          <w:color w:val="000000" w:themeColor="text1"/>
        </w:rPr>
      </w:pPr>
    </w:p>
    <w:p w14:paraId="65D17D8C" w14:textId="77777777" w:rsidR="001D4BAF" w:rsidRPr="00E121FD" w:rsidRDefault="001D4BAF" w:rsidP="001D4BAF">
      <w:pPr>
        <w:spacing w:after="0" w:line="240" w:lineRule="auto"/>
        <w:ind w:left="-142"/>
        <w:jc w:val="both"/>
        <w:rPr>
          <w:rFonts w:ascii="Garamond" w:hAnsi="Garamond"/>
          <w:color w:val="000000" w:themeColor="text1"/>
        </w:rPr>
      </w:pPr>
      <w:r w:rsidRPr="00E121FD">
        <w:rPr>
          <w:rFonts w:ascii="Garamond" w:hAnsi="Garamond"/>
          <w:color w:val="000000" w:themeColor="text1"/>
        </w:rPr>
        <w:lastRenderedPageBreak/>
        <w:t>Los requerimientos y las certificaciones del servicio prestado por cada uno de los eventos y/o actividades atendidas suscritas por el responsable o director con el respectivo listado de asistencia.</w:t>
      </w:r>
    </w:p>
    <w:p w14:paraId="4E3ED8E1" w14:textId="77777777" w:rsidR="001D4BAF" w:rsidRPr="00E121FD" w:rsidRDefault="001D4BAF" w:rsidP="001D4BAF">
      <w:pPr>
        <w:spacing w:after="0" w:line="240" w:lineRule="auto"/>
        <w:ind w:left="-142"/>
        <w:jc w:val="both"/>
        <w:rPr>
          <w:rFonts w:ascii="Garamond" w:hAnsi="Garamond"/>
          <w:color w:val="000000" w:themeColor="text1"/>
        </w:rPr>
      </w:pPr>
    </w:p>
    <w:p w14:paraId="30CA5407" w14:textId="77777777" w:rsidR="001D4BAF" w:rsidRPr="00E121FD" w:rsidRDefault="001D4BAF" w:rsidP="001D4BAF">
      <w:pPr>
        <w:spacing w:after="0" w:line="240" w:lineRule="auto"/>
        <w:ind w:left="-142"/>
        <w:jc w:val="both"/>
        <w:rPr>
          <w:rFonts w:ascii="Garamond" w:hAnsi="Garamond"/>
          <w:color w:val="000000" w:themeColor="text1"/>
        </w:rPr>
      </w:pPr>
      <w:r w:rsidRPr="00E121FD">
        <w:rPr>
          <w:rFonts w:ascii="Garamond" w:hAnsi="Garamond"/>
          <w:color w:val="000000" w:themeColor="text1"/>
        </w:rPr>
        <w:t xml:space="preserve">Informe del Contratista con soportes evidencias de cada uno de los eventos incluyendo registro fotográfico, cotización de cada solicitud y el recibo a satisfacción debidamente suscrito por el responsable del evento por parte de la SDG. </w:t>
      </w:r>
    </w:p>
    <w:p w14:paraId="5D066729" w14:textId="77777777" w:rsidR="001D4BAF" w:rsidRPr="00E121FD" w:rsidRDefault="001D4BAF" w:rsidP="001D4BAF">
      <w:pPr>
        <w:spacing w:after="0" w:line="240" w:lineRule="auto"/>
        <w:ind w:left="-142"/>
        <w:jc w:val="both"/>
        <w:rPr>
          <w:rFonts w:ascii="Garamond" w:hAnsi="Garamond"/>
          <w:color w:val="000000" w:themeColor="text1"/>
        </w:rPr>
      </w:pPr>
      <w:r w:rsidRPr="00E121FD">
        <w:rPr>
          <w:rFonts w:ascii="Garamond" w:hAnsi="Garamond"/>
          <w:color w:val="000000" w:themeColor="text1"/>
        </w:rPr>
        <w:t>Recibido a satisfacción de la prestación del servicio firmada por la personal de la SDG responsable del Servicio.</w:t>
      </w:r>
    </w:p>
    <w:p w14:paraId="11C1773C" w14:textId="77777777" w:rsidR="001D4BAF" w:rsidRPr="00E121FD" w:rsidRDefault="001D4BAF" w:rsidP="001D4BAF">
      <w:pPr>
        <w:spacing w:after="0" w:line="240" w:lineRule="auto"/>
        <w:ind w:left="-142"/>
        <w:jc w:val="both"/>
        <w:rPr>
          <w:rFonts w:ascii="Garamond" w:hAnsi="Garamond"/>
          <w:color w:val="000000" w:themeColor="text1"/>
        </w:rPr>
      </w:pPr>
    </w:p>
    <w:p w14:paraId="59B068D5" w14:textId="77777777" w:rsidR="001D4BAF" w:rsidRPr="00E121FD" w:rsidRDefault="001D4BAF" w:rsidP="001D4BAF">
      <w:pPr>
        <w:spacing w:after="0" w:line="240" w:lineRule="auto"/>
        <w:ind w:left="-142"/>
        <w:jc w:val="both"/>
        <w:rPr>
          <w:rFonts w:ascii="Garamond" w:hAnsi="Garamond"/>
          <w:color w:val="000000" w:themeColor="text1"/>
        </w:rPr>
      </w:pPr>
      <w:r w:rsidRPr="00E121FD">
        <w:rPr>
          <w:rFonts w:ascii="Garamond" w:hAnsi="Garamond"/>
          <w:color w:val="000000" w:themeColor="text1"/>
        </w:rPr>
        <w:t>Informe mensual del supervisor en el cual se describa detalladamente los servicios prestados.</w:t>
      </w:r>
    </w:p>
    <w:p w14:paraId="6126E727" w14:textId="77777777" w:rsidR="001D4BAF" w:rsidRPr="00E121FD" w:rsidRDefault="001D4BAF" w:rsidP="001D4BAF">
      <w:pPr>
        <w:spacing w:after="0" w:line="240" w:lineRule="auto"/>
        <w:ind w:left="-142"/>
        <w:jc w:val="both"/>
        <w:rPr>
          <w:rFonts w:ascii="Garamond" w:hAnsi="Garamond"/>
          <w:color w:val="000000" w:themeColor="text1"/>
        </w:rPr>
      </w:pPr>
    </w:p>
    <w:p w14:paraId="5FB2A485" w14:textId="77777777" w:rsidR="001D4BAF" w:rsidRPr="00E121FD" w:rsidRDefault="001D4BAF" w:rsidP="001D4BAF">
      <w:pPr>
        <w:spacing w:after="0" w:line="240" w:lineRule="auto"/>
        <w:ind w:left="-142"/>
        <w:jc w:val="both"/>
        <w:rPr>
          <w:rFonts w:ascii="Garamond" w:hAnsi="Garamond"/>
          <w:color w:val="000000" w:themeColor="text1"/>
        </w:rPr>
      </w:pPr>
      <w:r w:rsidRPr="00E121FD">
        <w:rPr>
          <w:rFonts w:ascii="Garamond" w:hAnsi="Garamond"/>
          <w:color w:val="000000" w:themeColor="text1"/>
        </w:rPr>
        <w:t>La certificación del cumplimiento a satisfacción de la prestación del servicio realizado, expedida por el supervisor del contrato designado por la Secretaría Distrital de Gobierno.</w:t>
      </w:r>
    </w:p>
    <w:p w14:paraId="3C3905FC" w14:textId="77777777" w:rsidR="001D4BAF" w:rsidRPr="00E121FD" w:rsidRDefault="001D4BAF" w:rsidP="001D4BAF">
      <w:pPr>
        <w:spacing w:after="0" w:line="240" w:lineRule="auto"/>
        <w:ind w:left="-142"/>
        <w:jc w:val="both"/>
        <w:rPr>
          <w:rFonts w:ascii="Garamond" w:hAnsi="Garamond"/>
          <w:color w:val="000000" w:themeColor="text1"/>
        </w:rPr>
      </w:pPr>
    </w:p>
    <w:p w14:paraId="635E66CB" w14:textId="77777777" w:rsidR="001D4BAF" w:rsidRPr="00E121FD" w:rsidRDefault="001D4BAF" w:rsidP="001D4BAF">
      <w:pPr>
        <w:spacing w:after="0" w:line="240" w:lineRule="auto"/>
        <w:ind w:left="-142"/>
        <w:jc w:val="both"/>
        <w:rPr>
          <w:rFonts w:ascii="Garamond" w:hAnsi="Garamond"/>
          <w:color w:val="000000" w:themeColor="text1"/>
        </w:rPr>
      </w:pPr>
      <w:r w:rsidRPr="00E121FD">
        <w:rPr>
          <w:rFonts w:ascii="Garamond" w:hAnsi="Garamond"/>
          <w:color w:val="000000" w:themeColor="text1"/>
        </w:rPr>
        <w:t>La certificación expedida por el revisor fiscal o por el representante legal, del cumplimiento de las obligaciones con los sistemas de salud, riesgos profesionales, pensiones y aportes a las cajas de compensación familiar, Instituto Colombiano de Bienestar Familiar y Servicio Nacional de Aprendizaje, de acuerdo con lo establecido en el Artículo 50 de la Ley 789 de 2002.</w:t>
      </w:r>
    </w:p>
    <w:p w14:paraId="1D2B732A" w14:textId="77777777" w:rsidR="001D4BAF" w:rsidRPr="00E121FD" w:rsidRDefault="001D4BAF" w:rsidP="001D4BAF">
      <w:pPr>
        <w:spacing w:after="0" w:line="240" w:lineRule="auto"/>
        <w:ind w:left="-142"/>
        <w:jc w:val="both"/>
        <w:rPr>
          <w:rFonts w:ascii="Garamond" w:hAnsi="Garamond"/>
          <w:color w:val="000000" w:themeColor="text1"/>
        </w:rPr>
      </w:pPr>
    </w:p>
    <w:p w14:paraId="379A69D7" w14:textId="77777777" w:rsidR="001D4BAF" w:rsidRPr="00E121FD" w:rsidRDefault="001D4BAF" w:rsidP="001D4BAF">
      <w:pPr>
        <w:spacing w:after="0" w:line="240" w:lineRule="auto"/>
        <w:ind w:left="-142"/>
        <w:jc w:val="both"/>
        <w:rPr>
          <w:rFonts w:ascii="Garamond" w:hAnsi="Garamond"/>
          <w:color w:val="000000" w:themeColor="text1"/>
        </w:rPr>
      </w:pPr>
      <w:r w:rsidRPr="00E121FD">
        <w:rPr>
          <w:rFonts w:ascii="Garamond" w:hAnsi="Garamond"/>
          <w:color w:val="000000" w:themeColor="text1"/>
        </w:rPr>
        <w:t>Certificación suscrita por el representante legal de la  Vinculación  o contratación para la ejecución del contrato de personas vulnerables, marginadas y/o excluidas de la dinámica productiva de la ciudad, de acuerdo con lo expuesto en la Directiva 001 del 31 de enero de 2011, así como cinco por ciento (5%) de los bienes o servicios requeridos para la ejecución del contrato, deben provenir de población en pobreza extrema, desplazados por la violencia, personas en proceso de reintegración o reincorporación y sujetos de especial protección constitucional. Por medio del cual se establecen medidas afirmativas para promover la participación de las mujeres en la contratación del Distrito Capital”.</w:t>
      </w:r>
    </w:p>
    <w:p w14:paraId="39DB2CC1" w14:textId="77777777" w:rsidR="001D4BAF" w:rsidRPr="00E121FD" w:rsidRDefault="001D4BAF" w:rsidP="001D4BAF">
      <w:pPr>
        <w:spacing w:after="0" w:line="240" w:lineRule="auto"/>
        <w:ind w:left="-142"/>
        <w:jc w:val="both"/>
        <w:rPr>
          <w:rFonts w:ascii="Garamond" w:hAnsi="Garamond"/>
          <w:color w:val="000000" w:themeColor="text1"/>
        </w:rPr>
      </w:pPr>
      <w:r w:rsidRPr="00E121FD">
        <w:rPr>
          <w:rFonts w:ascii="Garamond" w:hAnsi="Garamond"/>
          <w:color w:val="000000" w:themeColor="text1"/>
        </w:rPr>
        <w:t xml:space="preserve">El contratista deberá tener claro y estipulado en sus costos que el distrito tiene impuestos y contribuciones adicionales que representan para el presento proceso, tales como estampillas, IVA, </w:t>
      </w:r>
      <w:proofErr w:type="spellStart"/>
      <w:r w:rsidRPr="00E121FD">
        <w:rPr>
          <w:rFonts w:ascii="Garamond" w:hAnsi="Garamond"/>
          <w:color w:val="000000" w:themeColor="text1"/>
        </w:rPr>
        <w:t>retefuente</w:t>
      </w:r>
      <w:proofErr w:type="spellEnd"/>
      <w:r w:rsidRPr="00E121FD">
        <w:rPr>
          <w:rFonts w:ascii="Garamond" w:hAnsi="Garamond"/>
          <w:color w:val="000000" w:themeColor="text1"/>
        </w:rPr>
        <w:t xml:space="preserve"> y demás cargas prestacionales. El cual será aplicado para el total de la factura, incluyendo servicios prestados, intermediación y pagos a terceros. </w:t>
      </w:r>
    </w:p>
    <w:p w14:paraId="2850C52D" w14:textId="77777777" w:rsidR="001D4BAF" w:rsidRPr="00E121FD" w:rsidRDefault="001D4BAF" w:rsidP="001D4BAF">
      <w:pPr>
        <w:spacing w:after="0" w:line="240" w:lineRule="auto"/>
        <w:ind w:left="-142"/>
        <w:jc w:val="both"/>
        <w:rPr>
          <w:rFonts w:ascii="Garamond" w:hAnsi="Garamond"/>
          <w:color w:val="000000" w:themeColor="text1"/>
        </w:rPr>
      </w:pPr>
      <w:r w:rsidRPr="00E121FD">
        <w:rPr>
          <w:rFonts w:ascii="Garamond" w:hAnsi="Garamond"/>
          <w:color w:val="000000" w:themeColor="text1"/>
        </w:rPr>
        <w:t xml:space="preserve"> </w:t>
      </w:r>
    </w:p>
    <w:p w14:paraId="3DA919C0" w14:textId="77777777" w:rsidR="001D4BAF" w:rsidRPr="00E121FD" w:rsidRDefault="001D4BAF" w:rsidP="001D4BAF">
      <w:pPr>
        <w:spacing w:after="0" w:line="240" w:lineRule="auto"/>
        <w:ind w:left="-142"/>
        <w:jc w:val="both"/>
        <w:rPr>
          <w:rFonts w:ascii="Garamond" w:hAnsi="Garamond"/>
          <w:color w:val="000000" w:themeColor="text1"/>
        </w:rPr>
      </w:pPr>
      <w:r w:rsidRPr="00E121FD">
        <w:rPr>
          <w:rFonts w:ascii="Garamond" w:hAnsi="Garamond"/>
          <w:color w:val="000000" w:themeColor="text1"/>
        </w:rPr>
        <w:t>No obstante, todos los pagos estarán sujetos a disponibilidad del PAC. Los pagos serán cancelados en pesos colombianos por medio de la Tesorería Distrital a través de la consignación en la cuenta corriente o de ahorros que EL CONTRATISTA suministre a la SDG, la cual debe corresponder a una de las 21 entidades financieras afiladas al sistema automático de pagos, previos los descuentos de todas las tasas, contribuciones e impuestos a que haya lugar.</w:t>
      </w:r>
    </w:p>
    <w:p w14:paraId="1B4DC2C1" w14:textId="77777777" w:rsidR="001D4BAF" w:rsidRPr="00E121FD" w:rsidRDefault="001D4BAF" w:rsidP="001D4BAF">
      <w:pPr>
        <w:spacing w:after="0" w:line="240" w:lineRule="auto"/>
        <w:ind w:left="-142"/>
        <w:jc w:val="both"/>
        <w:rPr>
          <w:rFonts w:ascii="Garamond" w:hAnsi="Garamond"/>
          <w:color w:val="000000" w:themeColor="text1"/>
        </w:rPr>
      </w:pPr>
    </w:p>
    <w:p w14:paraId="11351E17" w14:textId="77777777" w:rsidR="001D4BAF" w:rsidRPr="00E121FD" w:rsidRDefault="001D4BAF" w:rsidP="001D4BAF">
      <w:pPr>
        <w:spacing w:after="0" w:line="240" w:lineRule="auto"/>
        <w:ind w:left="-142"/>
        <w:jc w:val="both"/>
        <w:rPr>
          <w:rFonts w:ascii="Garamond" w:hAnsi="Garamond"/>
          <w:color w:val="000000" w:themeColor="text1"/>
        </w:rPr>
      </w:pPr>
      <w:r w:rsidRPr="00E121FD">
        <w:rPr>
          <w:rFonts w:ascii="Garamond" w:hAnsi="Garamond"/>
          <w:color w:val="000000" w:themeColor="text1"/>
        </w:rPr>
        <w:t xml:space="preserve">En caso de que el proponente favorecido sea un consorcio o unión temporal, para efectos del pago, éste debe informar el número de cuenta a nombre del consorcio o unión temporal, así como efectuar la facturación en formato aprobado por la DIAN a nombre del respectivo consorcio o unión temporal. </w:t>
      </w:r>
    </w:p>
    <w:p w14:paraId="3DCFFFC5" w14:textId="77777777" w:rsidR="001D4BAF" w:rsidRPr="00E121FD" w:rsidRDefault="001D4BAF" w:rsidP="001D4BAF">
      <w:pPr>
        <w:spacing w:after="0" w:line="240" w:lineRule="auto"/>
        <w:ind w:left="-142"/>
        <w:jc w:val="both"/>
        <w:rPr>
          <w:rFonts w:ascii="Garamond" w:hAnsi="Garamond"/>
          <w:color w:val="000000" w:themeColor="text1"/>
        </w:rPr>
      </w:pPr>
    </w:p>
    <w:p w14:paraId="6F93F0DF" w14:textId="77777777" w:rsidR="001D4BAF" w:rsidRPr="00E121FD" w:rsidRDefault="001D4BAF" w:rsidP="001D4BAF">
      <w:pPr>
        <w:spacing w:after="0" w:line="240" w:lineRule="auto"/>
        <w:ind w:left="-142"/>
        <w:jc w:val="both"/>
        <w:rPr>
          <w:rFonts w:ascii="Garamond" w:hAnsi="Garamond"/>
          <w:color w:val="000000" w:themeColor="text1"/>
        </w:rPr>
      </w:pPr>
      <w:r w:rsidRPr="00E121FD">
        <w:rPr>
          <w:rFonts w:ascii="Garamond" w:hAnsi="Garamond"/>
          <w:color w:val="000000" w:themeColor="text1"/>
        </w:rPr>
        <w:t xml:space="preserve">Nota 1: De conformidad con el artículo 4º la Ley 2010 de 2019 que adiciona el inciso 3 y el inciso 4 al parágrafo 2 y adiciona los parágrafos 3, 4 y 5 al artículo 437 del Estatuto Tributario,  establece que: “Parágrafo 3o. (…) Para la celebración de contratos de venta de bienes y/o de prestación de servicios gravados por cuantía individual y superior a 3.500 UVT, estas personas deberán inscribirse previamente como responsables del impuesto sobre las ventas (IVA), </w:t>
      </w:r>
      <w:r w:rsidRPr="00E121FD">
        <w:rPr>
          <w:rFonts w:ascii="Garamond" w:hAnsi="Garamond"/>
          <w:color w:val="000000" w:themeColor="text1"/>
        </w:rPr>
        <w:lastRenderedPageBreak/>
        <w:t>formalidad que deberá exigirse por el contratista para la procedencia de costos y deducciones. Lo anterior también será aplicable cuando un mismo contratista celebre varios contratos que superen la suma de 3.500 UVT. (…)”.</w:t>
      </w:r>
    </w:p>
    <w:p w14:paraId="198C7FB8" w14:textId="77777777" w:rsidR="001D4BAF" w:rsidRPr="00E121FD" w:rsidRDefault="001D4BAF" w:rsidP="001D4BAF">
      <w:pPr>
        <w:spacing w:after="0" w:line="240" w:lineRule="auto"/>
        <w:ind w:left="-142"/>
        <w:jc w:val="both"/>
        <w:rPr>
          <w:rFonts w:ascii="Garamond" w:hAnsi="Garamond"/>
          <w:color w:val="000000" w:themeColor="text1"/>
        </w:rPr>
      </w:pPr>
    </w:p>
    <w:p w14:paraId="3E0C6E1E" w14:textId="77777777" w:rsidR="001D4BAF" w:rsidRPr="00E121FD" w:rsidRDefault="001D4BAF" w:rsidP="001D4BAF">
      <w:pPr>
        <w:spacing w:after="0" w:line="240" w:lineRule="auto"/>
        <w:ind w:left="-142"/>
        <w:jc w:val="both"/>
        <w:rPr>
          <w:rFonts w:ascii="Garamond" w:hAnsi="Garamond"/>
          <w:color w:val="000000" w:themeColor="text1"/>
        </w:rPr>
      </w:pPr>
      <w:r w:rsidRPr="00E121FD">
        <w:rPr>
          <w:rFonts w:ascii="Garamond" w:hAnsi="Garamond"/>
          <w:color w:val="000000" w:themeColor="text1"/>
        </w:rPr>
        <w:t>Las facturas deben incluir los gravámenes adicionales y el valor de impuestos, para la prestación del servicio, contener la información necesaria para ser una factura de venta como lo disponen las normas comerciales y tributarias.</w:t>
      </w:r>
    </w:p>
    <w:p w14:paraId="7DE9382E" w14:textId="77777777" w:rsidR="001D4BAF" w:rsidRPr="00E121FD" w:rsidRDefault="001D4BAF" w:rsidP="001D4BAF">
      <w:pPr>
        <w:spacing w:after="0" w:line="240" w:lineRule="auto"/>
        <w:ind w:left="-142"/>
        <w:jc w:val="both"/>
        <w:rPr>
          <w:rFonts w:ascii="Garamond" w:hAnsi="Garamond"/>
          <w:color w:val="000000" w:themeColor="text1"/>
        </w:rPr>
      </w:pPr>
    </w:p>
    <w:p w14:paraId="1F0DB9EB" w14:textId="77777777" w:rsidR="001D4BAF" w:rsidRPr="00E121FD" w:rsidRDefault="001D4BAF" w:rsidP="001D4BAF">
      <w:pPr>
        <w:spacing w:after="0" w:line="240" w:lineRule="auto"/>
        <w:ind w:left="-142"/>
        <w:jc w:val="both"/>
        <w:rPr>
          <w:rFonts w:ascii="Garamond" w:hAnsi="Garamond"/>
          <w:color w:val="000000" w:themeColor="text1"/>
        </w:rPr>
      </w:pPr>
      <w:r w:rsidRPr="00E121FD">
        <w:rPr>
          <w:rFonts w:ascii="Garamond" w:hAnsi="Garamond"/>
          <w:color w:val="000000" w:themeColor="text1"/>
        </w:rPr>
        <w:t>Si la factura no ha sido correctamente elaborada o no se acompaña de los documentos requeridos para el pago, el término para este efecto solo empezará a contarse desde la fecha en que se presenten en debida forma o se haya aportado el último de los documentos exigidos en los estudios previos y conforme al cronograma de pagos de la entidad.</w:t>
      </w:r>
      <w:bookmarkEnd w:id="0"/>
    </w:p>
    <w:p w14:paraId="2769A2EE" w14:textId="77777777" w:rsidR="001D4BAF" w:rsidRPr="00E121FD" w:rsidRDefault="001D4BAF" w:rsidP="001D4BAF">
      <w:pPr>
        <w:spacing w:after="0" w:line="240" w:lineRule="auto"/>
        <w:ind w:left="-142"/>
        <w:jc w:val="both"/>
        <w:rPr>
          <w:rFonts w:ascii="Garamond" w:hAnsi="Garamond"/>
          <w:color w:val="000000" w:themeColor="text1"/>
        </w:rPr>
      </w:pPr>
    </w:p>
    <w:p w14:paraId="77C9CB8F" w14:textId="77777777" w:rsidR="001D4BAF" w:rsidRPr="00E121FD" w:rsidRDefault="00FD1166" w:rsidP="001D4BAF">
      <w:pPr>
        <w:spacing w:after="0" w:line="240" w:lineRule="auto"/>
        <w:ind w:left="-142"/>
        <w:jc w:val="both"/>
        <w:rPr>
          <w:rFonts w:ascii="Garamond" w:hAnsi="Garamond" w:cs="Calibri"/>
        </w:rPr>
      </w:pPr>
      <w:r w:rsidRPr="00E121FD">
        <w:rPr>
          <w:rFonts w:ascii="Garamond" w:hAnsi="Garamond"/>
          <w:b/>
        </w:rPr>
        <w:t>CLÁUSULA SEXTA. - GARANTÍA</w:t>
      </w:r>
      <w:r w:rsidR="00D85464" w:rsidRPr="00E121FD">
        <w:rPr>
          <w:rFonts w:ascii="Garamond" w:hAnsi="Garamond"/>
          <w:b/>
        </w:rPr>
        <w:t>S</w:t>
      </w:r>
      <w:r w:rsidRPr="00E121FD">
        <w:rPr>
          <w:rFonts w:ascii="Garamond" w:hAnsi="Garamond"/>
          <w:b/>
        </w:rPr>
        <w:t xml:space="preserve">: </w:t>
      </w:r>
      <w:r w:rsidR="001D4BAF" w:rsidRPr="00E121FD">
        <w:rPr>
          <w:rFonts w:ascii="Garamond" w:hAnsi="Garamond" w:cs="Calibri"/>
        </w:rPr>
        <w:t>El presente Contrato</w:t>
      </w:r>
      <w:r w:rsidR="001D4BAF" w:rsidRPr="00E121FD">
        <w:rPr>
          <w:rFonts w:ascii="Garamond" w:hAnsi="Garamond" w:cs="Calibri"/>
          <w:b/>
        </w:rPr>
        <w:t xml:space="preserve"> SI </w:t>
      </w:r>
      <w:r w:rsidR="001D4BAF" w:rsidRPr="00E121FD">
        <w:rPr>
          <w:rFonts w:ascii="Garamond" w:hAnsi="Garamond" w:cs="Calibri"/>
        </w:rPr>
        <w:t xml:space="preserve">requiere constitución de garantías de conformidad con el Decreto Nacional 1082 de 2015, por lo que, el contratista, de conformidad con el artículo 2.2.1.2.3.1.2. del citado Decreto se compromete a constituir a favor de BOGOTÁ D.C. - SECRETARIA DISTRITAL DE GOBIERNO NIT 899.9999.061 -9, una garantía única del contrato que podrá consistir en una garantía bancaria o una póliza de seguro. </w:t>
      </w:r>
    </w:p>
    <w:p w14:paraId="0E49992A" w14:textId="77777777" w:rsidR="001D4BAF" w:rsidRPr="00E121FD" w:rsidRDefault="001D4BAF" w:rsidP="001D4BAF">
      <w:pPr>
        <w:spacing w:after="0" w:line="240" w:lineRule="auto"/>
        <w:ind w:left="-142"/>
        <w:jc w:val="both"/>
        <w:rPr>
          <w:rFonts w:ascii="Garamond" w:hAnsi="Garamond" w:cs="Calibri"/>
        </w:rPr>
      </w:pPr>
    </w:p>
    <w:p w14:paraId="499A4965" w14:textId="77777777" w:rsidR="001D4BAF" w:rsidRPr="00E121FD" w:rsidRDefault="001D4BAF" w:rsidP="001D4BAF">
      <w:pPr>
        <w:spacing w:after="0" w:line="240" w:lineRule="auto"/>
        <w:ind w:left="-142"/>
        <w:jc w:val="both"/>
        <w:rPr>
          <w:rFonts w:ascii="Garamond" w:hAnsi="Garamond" w:cs="Calibri"/>
        </w:rPr>
      </w:pPr>
      <w:r w:rsidRPr="00E121FD">
        <w:rPr>
          <w:rFonts w:ascii="Garamond" w:hAnsi="Garamond" w:cs="Calibri"/>
        </w:rPr>
        <w:t xml:space="preserve">Esta garantía deberá constituirse dentro de los tres (3) días hábiles siguientes a la fecha de firma del contrato y requerirá ser aprobada por la SECRETARIA DISTRITAL DE GOBIERNO. </w:t>
      </w:r>
    </w:p>
    <w:p w14:paraId="43E759A6" w14:textId="77777777" w:rsidR="001D4BAF" w:rsidRPr="00E121FD" w:rsidRDefault="001D4BAF" w:rsidP="001D4BAF">
      <w:pPr>
        <w:spacing w:after="0" w:line="240" w:lineRule="auto"/>
        <w:ind w:left="-142"/>
        <w:jc w:val="both"/>
        <w:rPr>
          <w:rFonts w:ascii="Garamond" w:hAnsi="Garamond" w:cs="Calibri"/>
        </w:rPr>
      </w:pPr>
    </w:p>
    <w:p w14:paraId="4236601F" w14:textId="3EFE7BFC" w:rsidR="001D4BAF" w:rsidRPr="00E121FD" w:rsidRDefault="001D4BAF" w:rsidP="001D4BAF">
      <w:pPr>
        <w:spacing w:after="0" w:line="240" w:lineRule="auto"/>
        <w:ind w:left="-142"/>
        <w:jc w:val="both"/>
        <w:rPr>
          <w:rFonts w:ascii="Garamond" w:hAnsi="Garamond"/>
          <w:color w:val="000000" w:themeColor="text1"/>
        </w:rPr>
      </w:pPr>
      <w:r w:rsidRPr="00E121FD">
        <w:rPr>
          <w:rFonts w:ascii="Garamond" w:hAnsi="Garamond" w:cs="Calibri"/>
        </w:rPr>
        <w:t>La garantía debe cumplir los siguientes amparos:</w:t>
      </w:r>
    </w:p>
    <w:p w14:paraId="3B12500A" w14:textId="77777777" w:rsidR="001D4BAF" w:rsidRPr="00E121FD" w:rsidRDefault="001D4BAF" w:rsidP="001D4BAF">
      <w:pPr>
        <w:pStyle w:val="Standard"/>
        <w:jc w:val="both"/>
        <w:rPr>
          <w:rFonts w:ascii="Garamond" w:hAnsi="Garamond"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38"/>
        <w:gridCol w:w="2650"/>
        <w:gridCol w:w="4683"/>
      </w:tblGrid>
      <w:tr w:rsidR="001D4BAF" w:rsidRPr="00E121FD" w14:paraId="6A8E4FC1" w14:textId="77777777" w:rsidTr="00482232">
        <w:trPr>
          <w:tblHeader/>
          <w:jc w:val="center"/>
        </w:trPr>
        <w:tc>
          <w:tcPr>
            <w:tcW w:w="0" w:type="auto"/>
            <w:shd w:val="clear" w:color="auto" w:fill="D9D9D9" w:themeFill="background1" w:themeFillShade="D9"/>
            <w:tcMar>
              <w:top w:w="28" w:type="dxa"/>
              <w:left w:w="108" w:type="dxa"/>
              <w:bottom w:w="28" w:type="dxa"/>
              <w:right w:w="108" w:type="dxa"/>
            </w:tcMar>
            <w:vAlign w:val="center"/>
            <w:hideMark/>
          </w:tcPr>
          <w:p w14:paraId="4895741D" w14:textId="77777777" w:rsidR="001D4BAF" w:rsidRPr="00E121FD" w:rsidRDefault="001D4BAF" w:rsidP="001D4BAF">
            <w:pPr>
              <w:spacing w:after="0"/>
              <w:jc w:val="center"/>
              <w:rPr>
                <w:rFonts w:ascii="Garamond" w:hAnsi="Garamond" w:cs="Calibri"/>
                <w:b/>
              </w:rPr>
            </w:pPr>
            <w:bookmarkStart w:id="1" w:name="_Hlk108535404"/>
            <w:r w:rsidRPr="00E121FD">
              <w:rPr>
                <w:rFonts w:ascii="Garamond" w:hAnsi="Garamond" w:cs="Calibri"/>
                <w:b/>
              </w:rPr>
              <w:t>GARANTÍAS</w:t>
            </w:r>
          </w:p>
        </w:tc>
        <w:tc>
          <w:tcPr>
            <w:tcW w:w="0" w:type="auto"/>
            <w:shd w:val="clear" w:color="auto" w:fill="D9D9D9" w:themeFill="background1" w:themeFillShade="D9"/>
            <w:tcMar>
              <w:top w:w="28" w:type="dxa"/>
              <w:left w:w="108" w:type="dxa"/>
              <w:bottom w:w="28" w:type="dxa"/>
              <w:right w:w="108" w:type="dxa"/>
            </w:tcMar>
            <w:vAlign w:val="center"/>
            <w:hideMark/>
          </w:tcPr>
          <w:p w14:paraId="28944644" w14:textId="77777777" w:rsidR="001D4BAF" w:rsidRPr="00E121FD" w:rsidRDefault="001D4BAF" w:rsidP="001D4BAF">
            <w:pPr>
              <w:spacing w:after="0"/>
              <w:jc w:val="center"/>
              <w:rPr>
                <w:rFonts w:ascii="Garamond" w:hAnsi="Garamond" w:cs="Calibri"/>
                <w:b/>
              </w:rPr>
            </w:pPr>
            <w:r w:rsidRPr="00E121FD">
              <w:rPr>
                <w:rFonts w:ascii="Garamond" w:hAnsi="Garamond" w:cs="Calibri"/>
                <w:b/>
              </w:rPr>
              <w:t>PORCENTAJE (%) ASEGURADO</w:t>
            </w:r>
          </w:p>
        </w:tc>
        <w:tc>
          <w:tcPr>
            <w:tcW w:w="0" w:type="auto"/>
            <w:shd w:val="clear" w:color="auto" w:fill="D9D9D9" w:themeFill="background1" w:themeFillShade="D9"/>
            <w:tcMar>
              <w:top w:w="28" w:type="dxa"/>
              <w:left w:w="108" w:type="dxa"/>
              <w:bottom w:w="28" w:type="dxa"/>
              <w:right w:w="108" w:type="dxa"/>
            </w:tcMar>
            <w:vAlign w:val="center"/>
            <w:hideMark/>
          </w:tcPr>
          <w:p w14:paraId="5B586E5A" w14:textId="77777777" w:rsidR="001D4BAF" w:rsidRPr="00E121FD" w:rsidRDefault="001D4BAF" w:rsidP="001D4BAF">
            <w:pPr>
              <w:spacing w:after="0"/>
              <w:jc w:val="center"/>
              <w:rPr>
                <w:rFonts w:ascii="Garamond" w:hAnsi="Garamond" w:cs="Calibri"/>
              </w:rPr>
            </w:pPr>
            <w:r w:rsidRPr="00E121FD">
              <w:rPr>
                <w:rFonts w:ascii="Garamond" w:hAnsi="Garamond" w:cs="Calibri"/>
                <w:b/>
              </w:rPr>
              <w:t>VIGENCIA DEL AMPARO</w:t>
            </w:r>
          </w:p>
        </w:tc>
      </w:tr>
      <w:tr w:rsidR="001D4BAF" w:rsidRPr="00E121FD" w14:paraId="29F0166A" w14:textId="77777777" w:rsidTr="00482232">
        <w:trPr>
          <w:jc w:val="center"/>
        </w:trPr>
        <w:tc>
          <w:tcPr>
            <w:tcW w:w="0" w:type="auto"/>
            <w:shd w:val="clear" w:color="auto" w:fill="auto"/>
            <w:tcMar>
              <w:top w:w="28" w:type="dxa"/>
              <w:left w:w="108" w:type="dxa"/>
              <w:bottom w:w="28" w:type="dxa"/>
              <w:right w:w="108" w:type="dxa"/>
            </w:tcMar>
            <w:vAlign w:val="center"/>
          </w:tcPr>
          <w:p w14:paraId="70968FE1" w14:textId="77777777" w:rsidR="001D4BAF" w:rsidRPr="00E121FD" w:rsidRDefault="001D4BAF" w:rsidP="001D4BAF">
            <w:pPr>
              <w:pStyle w:val="Standard"/>
              <w:jc w:val="center"/>
              <w:rPr>
                <w:rFonts w:ascii="Garamond" w:hAnsi="Garamond" w:cs="Calibri"/>
                <w:b/>
                <w:bCs/>
                <w:sz w:val="22"/>
                <w:szCs w:val="22"/>
              </w:rPr>
            </w:pPr>
            <w:r w:rsidRPr="00E121FD">
              <w:rPr>
                <w:rFonts w:ascii="Garamond" w:hAnsi="Garamond" w:cs="Calibri"/>
                <w:b/>
                <w:bCs/>
                <w:sz w:val="22"/>
                <w:szCs w:val="22"/>
              </w:rPr>
              <w:t>Cumplimiento general del contrato</w:t>
            </w:r>
          </w:p>
        </w:tc>
        <w:tc>
          <w:tcPr>
            <w:tcW w:w="0" w:type="auto"/>
            <w:shd w:val="clear" w:color="auto" w:fill="auto"/>
            <w:tcMar>
              <w:top w:w="28" w:type="dxa"/>
              <w:left w:w="108" w:type="dxa"/>
              <w:bottom w:w="28" w:type="dxa"/>
              <w:right w:w="108" w:type="dxa"/>
            </w:tcMar>
            <w:vAlign w:val="center"/>
          </w:tcPr>
          <w:p w14:paraId="5B1A92BD" w14:textId="77777777" w:rsidR="001D4BAF" w:rsidRPr="00E121FD" w:rsidRDefault="001D4BAF" w:rsidP="001D4BAF">
            <w:pPr>
              <w:spacing w:after="0"/>
              <w:jc w:val="center"/>
              <w:rPr>
                <w:rFonts w:ascii="Garamond" w:hAnsi="Garamond" w:cs="Calibri"/>
              </w:rPr>
            </w:pPr>
            <w:r w:rsidRPr="00E121FD">
              <w:rPr>
                <w:rFonts w:ascii="Garamond" w:hAnsi="Garamond" w:cs="Calibri"/>
              </w:rPr>
              <w:t>En cuantía equivalente al veinte por ciento (20%) del valor del contrato</w:t>
            </w:r>
          </w:p>
        </w:tc>
        <w:tc>
          <w:tcPr>
            <w:tcW w:w="0" w:type="auto"/>
            <w:shd w:val="clear" w:color="auto" w:fill="auto"/>
            <w:tcMar>
              <w:top w:w="28" w:type="dxa"/>
              <w:left w:w="108" w:type="dxa"/>
              <w:bottom w:w="28" w:type="dxa"/>
              <w:right w:w="108" w:type="dxa"/>
            </w:tcMar>
            <w:vAlign w:val="center"/>
          </w:tcPr>
          <w:p w14:paraId="257C3AFF" w14:textId="77777777" w:rsidR="001D4BAF" w:rsidRPr="00E121FD" w:rsidRDefault="001D4BAF" w:rsidP="001D4BAF">
            <w:pPr>
              <w:spacing w:after="0"/>
              <w:jc w:val="both"/>
              <w:rPr>
                <w:rFonts w:ascii="Garamond" w:hAnsi="Garamond" w:cs="Calibri"/>
              </w:rPr>
            </w:pPr>
            <w:r w:rsidRPr="00E121FD">
              <w:rPr>
                <w:rFonts w:ascii="Garamond" w:hAnsi="Garamond" w:cs="Calibri"/>
              </w:rPr>
              <w:t xml:space="preserve">Por el plazo de ejecución del contrato y seis (6) meses más. Así mismo en la etapa de liquidación del contrato con la debida </w:t>
            </w:r>
            <w:r w:rsidRPr="00E121FD">
              <w:rPr>
                <w:rFonts w:ascii="Garamond" w:hAnsi="Garamond" w:cs="Calibri"/>
                <w:lang w:eastAsia="es-ES_tradnl"/>
              </w:rPr>
              <w:t>suficiencia y ampliación, las veces que sea solicitado por la Entidad, de conformidad con lo establecido en el artículo 2.2.1.2.3.1.12 del Decreto 1082 de 2015.</w:t>
            </w:r>
          </w:p>
        </w:tc>
      </w:tr>
      <w:tr w:rsidR="001D4BAF" w:rsidRPr="00E121FD" w14:paraId="4C5817E4" w14:textId="77777777" w:rsidTr="00482232">
        <w:trPr>
          <w:jc w:val="center"/>
        </w:trPr>
        <w:tc>
          <w:tcPr>
            <w:tcW w:w="0" w:type="auto"/>
            <w:tcMar>
              <w:top w:w="28" w:type="dxa"/>
              <w:left w:w="108" w:type="dxa"/>
              <w:bottom w:w="28" w:type="dxa"/>
              <w:right w:w="108" w:type="dxa"/>
            </w:tcMar>
            <w:vAlign w:val="center"/>
          </w:tcPr>
          <w:p w14:paraId="7A98A8CF" w14:textId="77777777" w:rsidR="001D4BAF" w:rsidRPr="00E121FD" w:rsidRDefault="001D4BAF" w:rsidP="001D4BAF">
            <w:pPr>
              <w:spacing w:after="0"/>
              <w:jc w:val="center"/>
              <w:rPr>
                <w:rFonts w:ascii="Garamond" w:hAnsi="Garamond" w:cs="Calibri"/>
                <w:b/>
                <w:bCs/>
              </w:rPr>
            </w:pPr>
            <w:r w:rsidRPr="00E121FD">
              <w:rPr>
                <w:rFonts w:ascii="Garamond" w:hAnsi="Garamond" w:cs="Calibri"/>
                <w:b/>
                <w:bCs/>
              </w:rPr>
              <w:t>Calidad del servicio</w:t>
            </w:r>
          </w:p>
        </w:tc>
        <w:tc>
          <w:tcPr>
            <w:tcW w:w="0" w:type="auto"/>
            <w:tcMar>
              <w:top w:w="28" w:type="dxa"/>
              <w:left w:w="108" w:type="dxa"/>
              <w:bottom w:w="28" w:type="dxa"/>
              <w:right w:w="108" w:type="dxa"/>
            </w:tcMar>
            <w:vAlign w:val="center"/>
          </w:tcPr>
          <w:p w14:paraId="4D911844" w14:textId="77777777" w:rsidR="001D4BAF" w:rsidRPr="00E121FD" w:rsidRDefault="001D4BAF" w:rsidP="001D4BAF">
            <w:pPr>
              <w:snapToGrid w:val="0"/>
              <w:spacing w:after="0"/>
              <w:jc w:val="center"/>
              <w:rPr>
                <w:rFonts w:ascii="Garamond" w:hAnsi="Garamond" w:cs="Calibri"/>
              </w:rPr>
            </w:pPr>
            <w:r w:rsidRPr="00E121FD">
              <w:rPr>
                <w:rFonts w:ascii="Garamond" w:hAnsi="Garamond" w:cs="Calibri"/>
              </w:rPr>
              <w:t>En cuantía equivalente al veinte por ciento (20%) del resultado de la sumatoria del valor del contrato</w:t>
            </w:r>
          </w:p>
        </w:tc>
        <w:tc>
          <w:tcPr>
            <w:tcW w:w="0" w:type="auto"/>
            <w:tcMar>
              <w:top w:w="28" w:type="dxa"/>
              <w:left w:w="108" w:type="dxa"/>
              <w:bottom w:w="28" w:type="dxa"/>
              <w:right w:w="108" w:type="dxa"/>
            </w:tcMar>
            <w:vAlign w:val="center"/>
          </w:tcPr>
          <w:p w14:paraId="525CC756" w14:textId="77777777" w:rsidR="001D4BAF" w:rsidRPr="00E121FD" w:rsidRDefault="001D4BAF" w:rsidP="001D4BAF">
            <w:pPr>
              <w:snapToGrid w:val="0"/>
              <w:spacing w:after="0"/>
              <w:jc w:val="both"/>
              <w:rPr>
                <w:rFonts w:ascii="Garamond" w:hAnsi="Garamond" w:cs="Calibri"/>
              </w:rPr>
            </w:pPr>
            <w:r w:rsidRPr="00E121FD">
              <w:rPr>
                <w:rFonts w:ascii="Garamond" w:hAnsi="Garamond" w:cs="Calibri"/>
              </w:rPr>
              <w:t>Por el plazo de ejecución del contrato y seis (6) meses mas</w:t>
            </w:r>
          </w:p>
        </w:tc>
      </w:tr>
      <w:tr w:rsidR="001D4BAF" w:rsidRPr="00E121FD" w14:paraId="5B24DDB3" w14:textId="77777777" w:rsidTr="00482232">
        <w:trPr>
          <w:jc w:val="center"/>
        </w:trPr>
        <w:tc>
          <w:tcPr>
            <w:tcW w:w="0" w:type="auto"/>
            <w:tcMar>
              <w:top w:w="28" w:type="dxa"/>
              <w:left w:w="108" w:type="dxa"/>
              <w:bottom w:w="28" w:type="dxa"/>
              <w:right w:w="108" w:type="dxa"/>
            </w:tcMar>
            <w:vAlign w:val="center"/>
          </w:tcPr>
          <w:p w14:paraId="6A996403" w14:textId="77777777" w:rsidR="001D4BAF" w:rsidRPr="00E121FD" w:rsidRDefault="001D4BAF" w:rsidP="001D4BAF">
            <w:pPr>
              <w:autoSpaceDE w:val="0"/>
              <w:adjustRightInd w:val="0"/>
              <w:spacing w:after="0"/>
              <w:jc w:val="center"/>
              <w:rPr>
                <w:rFonts w:ascii="Garamond" w:hAnsi="Garamond" w:cs="Calibri"/>
                <w:b/>
                <w:bCs/>
                <w:color w:val="000000"/>
              </w:rPr>
            </w:pPr>
            <w:r w:rsidRPr="00E121FD">
              <w:rPr>
                <w:rFonts w:ascii="Garamond" w:hAnsi="Garamond" w:cs="Calibri"/>
                <w:b/>
                <w:bCs/>
                <w:color w:val="000000"/>
              </w:rPr>
              <w:t>Calidad de los bienes suministrados y entregados a satisfacción</w:t>
            </w:r>
          </w:p>
        </w:tc>
        <w:tc>
          <w:tcPr>
            <w:tcW w:w="0" w:type="auto"/>
            <w:tcMar>
              <w:top w:w="28" w:type="dxa"/>
              <w:left w:w="108" w:type="dxa"/>
              <w:bottom w:w="28" w:type="dxa"/>
              <w:right w:w="108" w:type="dxa"/>
            </w:tcMar>
            <w:vAlign w:val="center"/>
          </w:tcPr>
          <w:p w14:paraId="199EAD4B" w14:textId="77777777" w:rsidR="001D4BAF" w:rsidRPr="00E121FD" w:rsidRDefault="001D4BAF" w:rsidP="001D4BAF">
            <w:pPr>
              <w:snapToGrid w:val="0"/>
              <w:spacing w:after="0"/>
              <w:jc w:val="center"/>
              <w:rPr>
                <w:rFonts w:ascii="Garamond" w:hAnsi="Garamond" w:cs="Calibri"/>
              </w:rPr>
            </w:pPr>
            <w:r w:rsidRPr="00E121FD">
              <w:rPr>
                <w:rFonts w:ascii="Garamond" w:hAnsi="Garamond" w:cs="Calibri"/>
              </w:rPr>
              <w:t>En cuantía equivalente al veinte por ciento (20%) del resultado de la sumatoria del valor del contrato</w:t>
            </w:r>
          </w:p>
        </w:tc>
        <w:tc>
          <w:tcPr>
            <w:tcW w:w="0" w:type="auto"/>
            <w:tcMar>
              <w:top w:w="28" w:type="dxa"/>
              <w:left w:w="108" w:type="dxa"/>
              <w:bottom w:w="28" w:type="dxa"/>
              <w:right w:w="108" w:type="dxa"/>
            </w:tcMar>
            <w:vAlign w:val="center"/>
          </w:tcPr>
          <w:p w14:paraId="776AE6CA" w14:textId="77777777" w:rsidR="001D4BAF" w:rsidRPr="00E121FD" w:rsidRDefault="001D4BAF" w:rsidP="001D4BAF">
            <w:pPr>
              <w:spacing w:after="0"/>
              <w:jc w:val="both"/>
              <w:rPr>
                <w:rFonts w:ascii="Garamond" w:hAnsi="Garamond" w:cs="Calibri"/>
              </w:rPr>
            </w:pPr>
            <w:r w:rsidRPr="00E121FD">
              <w:rPr>
                <w:rFonts w:ascii="Garamond" w:hAnsi="Garamond" w:cs="Calibri"/>
              </w:rPr>
              <w:t>Por el plazo de ejecución del contrato y seis (6) meses mas</w:t>
            </w:r>
          </w:p>
        </w:tc>
      </w:tr>
      <w:tr w:rsidR="001D4BAF" w:rsidRPr="00E121FD" w14:paraId="2717F8FA" w14:textId="77777777" w:rsidTr="00482232">
        <w:trPr>
          <w:jc w:val="center"/>
        </w:trPr>
        <w:tc>
          <w:tcPr>
            <w:tcW w:w="0" w:type="auto"/>
            <w:tcMar>
              <w:top w:w="28" w:type="dxa"/>
              <w:left w:w="108" w:type="dxa"/>
              <w:bottom w:w="28" w:type="dxa"/>
              <w:right w:w="108" w:type="dxa"/>
            </w:tcMar>
            <w:vAlign w:val="center"/>
            <w:hideMark/>
          </w:tcPr>
          <w:p w14:paraId="305A01B5" w14:textId="77777777" w:rsidR="001D4BAF" w:rsidRPr="00E121FD" w:rsidRDefault="001D4BAF" w:rsidP="001D4BAF">
            <w:pPr>
              <w:spacing w:after="0"/>
              <w:jc w:val="center"/>
              <w:rPr>
                <w:rFonts w:ascii="Garamond" w:hAnsi="Garamond" w:cs="Calibri"/>
                <w:b/>
                <w:bCs/>
              </w:rPr>
            </w:pPr>
            <w:r w:rsidRPr="00E121FD">
              <w:rPr>
                <w:rFonts w:ascii="Garamond" w:hAnsi="Garamond" w:cs="Calibri"/>
                <w:b/>
                <w:bCs/>
              </w:rPr>
              <w:lastRenderedPageBreak/>
              <w:t>Pago de salarios y prestaciones sociales e indemnizaciones laborales</w:t>
            </w:r>
          </w:p>
        </w:tc>
        <w:tc>
          <w:tcPr>
            <w:tcW w:w="0" w:type="auto"/>
            <w:tcMar>
              <w:top w:w="28" w:type="dxa"/>
              <w:left w:w="108" w:type="dxa"/>
              <w:bottom w:w="28" w:type="dxa"/>
              <w:right w:w="108" w:type="dxa"/>
            </w:tcMar>
            <w:vAlign w:val="center"/>
            <w:hideMark/>
          </w:tcPr>
          <w:p w14:paraId="080042E4" w14:textId="77777777" w:rsidR="001D4BAF" w:rsidRPr="00E121FD" w:rsidRDefault="001D4BAF" w:rsidP="001D4BAF">
            <w:pPr>
              <w:snapToGrid w:val="0"/>
              <w:spacing w:after="0"/>
              <w:jc w:val="center"/>
              <w:rPr>
                <w:rFonts w:ascii="Garamond" w:hAnsi="Garamond" w:cs="Calibri"/>
              </w:rPr>
            </w:pPr>
            <w:r w:rsidRPr="00E121FD">
              <w:rPr>
                <w:rFonts w:ascii="Garamond" w:hAnsi="Garamond" w:cs="Calibri"/>
              </w:rPr>
              <w:t>En cuantía equivalente al diez por ciento (10%) del resultado de la sumatoria del valor del contrato</w:t>
            </w:r>
          </w:p>
        </w:tc>
        <w:tc>
          <w:tcPr>
            <w:tcW w:w="0" w:type="auto"/>
            <w:tcMar>
              <w:top w:w="28" w:type="dxa"/>
              <w:left w:w="108" w:type="dxa"/>
              <w:bottom w:w="28" w:type="dxa"/>
              <w:right w:w="108" w:type="dxa"/>
            </w:tcMar>
            <w:vAlign w:val="center"/>
            <w:hideMark/>
          </w:tcPr>
          <w:p w14:paraId="0D12D8E8" w14:textId="77777777" w:rsidR="001D4BAF" w:rsidRPr="00E121FD" w:rsidRDefault="001D4BAF" w:rsidP="001D4BAF">
            <w:pPr>
              <w:snapToGrid w:val="0"/>
              <w:spacing w:after="0"/>
              <w:jc w:val="both"/>
              <w:rPr>
                <w:rFonts w:ascii="Garamond" w:hAnsi="Garamond" w:cs="Calibri"/>
              </w:rPr>
            </w:pPr>
            <w:r w:rsidRPr="00E121FD">
              <w:rPr>
                <w:rFonts w:ascii="Garamond" w:hAnsi="Garamond" w:cs="Calibri"/>
              </w:rPr>
              <w:t>Por el plazo de ejecución del contrato y tres (3) años mas</w:t>
            </w:r>
          </w:p>
        </w:tc>
      </w:tr>
      <w:bookmarkEnd w:id="1"/>
    </w:tbl>
    <w:p w14:paraId="5DB7473D" w14:textId="77777777" w:rsidR="001D4BAF" w:rsidRPr="00E121FD" w:rsidRDefault="001D4BAF" w:rsidP="001D4BAF">
      <w:pPr>
        <w:pStyle w:val="Standard"/>
        <w:jc w:val="both"/>
        <w:rPr>
          <w:rFonts w:ascii="Garamond" w:hAnsi="Garamond" w:cs="Arial"/>
          <w:sz w:val="22"/>
          <w:szCs w:val="22"/>
        </w:rPr>
      </w:pPr>
    </w:p>
    <w:p w14:paraId="17850355" w14:textId="12AC2D60" w:rsidR="001D4BAF" w:rsidRPr="00E121FD" w:rsidRDefault="001D4BAF" w:rsidP="001D4BAF">
      <w:pPr>
        <w:ind w:right="14"/>
        <w:jc w:val="both"/>
        <w:rPr>
          <w:rFonts w:ascii="Garamond" w:hAnsi="Garamond" w:cs="Calibri"/>
        </w:rPr>
      </w:pPr>
      <w:r w:rsidRPr="00E121FD">
        <w:rPr>
          <w:rFonts w:ascii="Garamond" w:hAnsi="Garamond" w:cs="Calibri"/>
        </w:rPr>
        <w:t>Adicionalmente, el contratista deberá contratar un seguro que ampare la responsabilidad civil extracontractual de la Entidad con las siguientes características:</w:t>
      </w:r>
    </w:p>
    <w:p w14:paraId="64DD9477" w14:textId="77777777" w:rsidR="001D4BAF" w:rsidRPr="00E121FD" w:rsidRDefault="001D4BAF" w:rsidP="001D4BAF">
      <w:pPr>
        <w:pStyle w:val="Descripcin"/>
        <w:keepNext/>
        <w:spacing w:before="0" w:after="0"/>
        <w:jc w:val="center"/>
        <w:rPr>
          <w:rFonts w:ascii="Garamond" w:hAnsi="Garamond" w:cs="Calibri"/>
          <w:b/>
          <w:bCs/>
          <w:sz w:val="22"/>
          <w:szCs w:val="22"/>
        </w:rPr>
      </w:pPr>
      <w:r w:rsidRPr="00E121FD">
        <w:rPr>
          <w:rFonts w:ascii="Garamond" w:hAnsi="Garamond" w:cs="Calibri"/>
          <w:b/>
          <w:bCs/>
          <w:sz w:val="22"/>
          <w:szCs w:val="22"/>
        </w:rPr>
        <w:t xml:space="preserve"> Póliza Responsabilidad Civil Extracontractual</w:t>
      </w:r>
    </w:p>
    <w:tbl>
      <w:tblPr>
        <w:tblW w:w="5000" w:type="pct"/>
        <w:jc w:val="center"/>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left w:w="10" w:type="dxa"/>
          <w:right w:w="10" w:type="dxa"/>
        </w:tblCellMar>
        <w:tblLook w:val="04A0" w:firstRow="1" w:lastRow="0" w:firstColumn="1" w:lastColumn="0" w:noHBand="0" w:noVBand="1"/>
      </w:tblPr>
      <w:tblGrid>
        <w:gridCol w:w="2349"/>
        <w:gridCol w:w="3711"/>
        <w:gridCol w:w="3711"/>
      </w:tblGrid>
      <w:tr w:rsidR="001D4BAF" w:rsidRPr="00E121FD" w14:paraId="4378A691" w14:textId="77777777" w:rsidTr="00482232">
        <w:trPr>
          <w:cantSplit/>
          <w:trHeight w:val="592"/>
          <w:tblHeader/>
          <w:jc w:val="center"/>
        </w:trPr>
        <w:tc>
          <w:tcPr>
            <w:tcW w:w="1202" w:type="pct"/>
            <w:shd w:val="clear" w:color="auto" w:fill="D9D9D9" w:themeFill="background1" w:themeFillShade="D9"/>
            <w:tcMar>
              <w:top w:w="28" w:type="dxa"/>
              <w:left w:w="108" w:type="dxa"/>
              <w:bottom w:w="28" w:type="dxa"/>
              <w:right w:w="108" w:type="dxa"/>
            </w:tcMar>
            <w:vAlign w:val="center"/>
            <w:hideMark/>
          </w:tcPr>
          <w:p w14:paraId="2395891A" w14:textId="77777777" w:rsidR="001D4BAF" w:rsidRPr="00E121FD" w:rsidRDefault="001D4BAF" w:rsidP="00482232">
            <w:pPr>
              <w:jc w:val="center"/>
              <w:rPr>
                <w:rFonts w:ascii="Garamond" w:hAnsi="Garamond" w:cs="Calibri"/>
                <w:b/>
              </w:rPr>
            </w:pPr>
            <w:r w:rsidRPr="00E121FD">
              <w:rPr>
                <w:rFonts w:ascii="Garamond" w:hAnsi="Garamond" w:cs="Calibri"/>
                <w:b/>
              </w:rPr>
              <w:t>GARANTÍAS</w:t>
            </w:r>
          </w:p>
        </w:tc>
        <w:tc>
          <w:tcPr>
            <w:tcW w:w="1899" w:type="pct"/>
            <w:shd w:val="clear" w:color="auto" w:fill="D9D9D9" w:themeFill="background1" w:themeFillShade="D9"/>
            <w:tcMar>
              <w:top w:w="28" w:type="dxa"/>
              <w:left w:w="108" w:type="dxa"/>
              <w:bottom w:w="28" w:type="dxa"/>
              <w:right w:w="108" w:type="dxa"/>
            </w:tcMar>
            <w:vAlign w:val="center"/>
            <w:hideMark/>
          </w:tcPr>
          <w:p w14:paraId="3AB96531" w14:textId="77777777" w:rsidR="001D4BAF" w:rsidRPr="00E121FD" w:rsidRDefault="001D4BAF" w:rsidP="00482232">
            <w:pPr>
              <w:jc w:val="center"/>
              <w:rPr>
                <w:rFonts w:ascii="Garamond" w:hAnsi="Garamond" w:cs="Calibri"/>
                <w:b/>
              </w:rPr>
            </w:pPr>
            <w:r w:rsidRPr="00E121FD">
              <w:rPr>
                <w:rFonts w:ascii="Garamond" w:hAnsi="Garamond" w:cs="Calibri"/>
                <w:b/>
              </w:rPr>
              <w:t>PORCENTAJE (%) ASEGURADO</w:t>
            </w:r>
          </w:p>
        </w:tc>
        <w:tc>
          <w:tcPr>
            <w:tcW w:w="1899" w:type="pct"/>
            <w:shd w:val="clear" w:color="auto" w:fill="D9D9D9" w:themeFill="background1" w:themeFillShade="D9"/>
            <w:tcMar>
              <w:top w:w="28" w:type="dxa"/>
              <w:left w:w="108" w:type="dxa"/>
              <w:bottom w:w="28" w:type="dxa"/>
              <w:right w:w="108" w:type="dxa"/>
            </w:tcMar>
            <w:vAlign w:val="center"/>
            <w:hideMark/>
          </w:tcPr>
          <w:p w14:paraId="756BCBDC" w14:textId="77777777" w:rsidR="001D4BAF" w:rsidRPr="00E121FD" w:rsidRDefault="001D4BAF" w:rsidP="00482232">
            <w:pPr>
              <w:jc w:val="center"/>
              <w:rPr>
                <w:rFonts w:ascii="Garamond" w:hAnsi="Garamond" w:cs="Calibri"/>
              </w:rPr>
            </w:pPr>
            <w:r w:rsidRPr="00E121FD">
              <w:rPr>
                <w:rFonts w:ascii="Garamond" w:hAnsi="Garamond" w:cs="Calibri"/>
                <w:b/>
              </w:rPr>
              <w:t>VIGENCIA DEL AMPARO</w:t>
            </w:r>
          </w:p>
        </w:tc>
      </w:tr>
      <w:tr w:rsidR="001D4BAF" w:rsidRPr="00E121FD" w14:paraId="02B5C35B" w14:textId="77777777" w:rsidTr="00482232">
        <w:trPr>
          <w:cantSplit/>
          <w:trHeight w:val="592"/>
          <w:tblHeader/>
          <w:jc w:val="center"/>
        </w:trPr>
        <w:tc>
          <w:tcPr>
            <w:tcW w:w="1202" w:type="pct"/>
            <w:shd w:val="clear" w:color="auto" w:fill="auto"/>
            <w:tcMar>
              <w:top w:w="28" w:type="dxa"/>
              <w:left w:w="108" w:type="dxa"/>
              <w:bottom w:w="28" w:type="dxa"/>
              <w:right w:w="108" w:type="dxa"/>
            </w:tcMar>
            <w:vAlign w:val="center"/>
          </w:tcPr>
          <w:p w14:paraId="069AD4E2" w14:textId="77777777" w:rsidR="001D4BAF" w:rsidRPr="00E121FD" w:rsidRDefault="001D4BAF" w:rsidP="00482232">
            <w:pPr>
              <w:pStyle w:val="Standard"/>
              <w:jc w:val="both"/>
              <w:rPr>
                <w:rFonts w:ascii="Garamond" w:hAnsi="Garamond" w:cs="Calibri"/>
                <w:b/>
                <w:bCs/>
                <w:sz w:val="22"/>
                <w:szCs w:val="22"/>
              </w:rPr>
            </w:pPr>
            <w:r w:rsidRPr="00E121FD">
              <w:rPr>
                <w:rFonts w:ascii="Garamond" w:hAnsi="Garamond" w:cs="Calibri"/>
                <w:b/>
                <w:bCs/>
                <w:sz w:val="22"/>
                <w:szCs w:val="22"/>
              </w:rPr>
              <w:t>Responsabilidad Civil Extracontractual</w:t>
            </w:r>
          </w:p>
        </w:tc>
        <w:tc>
          <w:tcPr>
            <w:tcW w:w="1899" w:type="pct"/>
            <w:shd w:val="clear" w:color="auto" w:fill="auto"/>
            <w:tcMar>
              <w:top w:w="28" w:type="dxa"/>
              <w:left w:w="108" w:type="dxa"/>
              <w:bottom w:w="28" w:type="dxa"/>
              <w:right w:w="108" w:type="dxa"/>
            </w:tcMar>
            <w:vAlign w:val="center"/>
          </w:tcPr>
          <w:p w14:paraId="7CE58B29" w14:textId="77777777" w:rsidR="001D4BAF" w:rsidRPr="00E121FD" w:rsidRDefault="001D4BAF" w:rsidP="00482232">
            <w:pPr>
              <w:jc w:val="both"/>
              <w:rPr>
                <w:rFonts w:ascii="Garamond" w:hAnsi="Garamond" w:cs="Calibri"/>
              </w:rPr>
            </w:pPr>
            <w:r w:rsidRPr="00E121FD">
              <w:rPr>
                <w:rFonts w:ascii="Garamond" w:hAnsi="Garamond" w:cs="Calibri"/>
              </w:rPr>
              <w:t>En cuantía equivalente a 300 SMMLV</w:t>
            </w:r>
          </w:p>
        </w:tc>
        <w:tc>
          <w:tcPr>
            <w:tcW w:w="1899" w:type="pct"/>
            <w:shd w:val="clear" w:color="auto" w:fill="auto"/>
            <w:tcMar>
              <w:top w:w="28" w:type="dxa"/>
              <w:left w:w="108" w:type="dxa"/>
              <w:bottom w:w="28" w:type="dxa"/>
              <w:right w:w="108" w:type="dxa"/>
            </w:tcMar>
            <w:vAlign w:val="center"/>
          </w:tcPr>
          <w:p w14:paraId="0D18926B" w14:textId="77777777" w:rsidR="001D4BAF" w:rsidRPr="00E121FD" w:rsidRDefault="001D4BAF" w:rsidP="00482232">
            <w:pPr>
              <w:jc w:val="both"/>
              <w:rPr>
                <w:rFonts w:ascii="Garamond" w:hAnsi="Garamond" w:cs="Calibri"/>
              </w:rPr>
            </w:pPr>
            <w:r w:rsidRPr="00E121FD">
              <w:rPr>
                <w:rFonts w:ascii="Garamond" w:hAnsi="Garamond" w:cs="Calibri"/>
              </w:rPr>
              <w:t>Por el plazo de ejecución del contrato</w:t>
            </w:r>
          </w:p>
        </w:tc>
      </w:tr>
    </w:tbl>
    <w:p w14:paraId="1C5DCAB6" w14:textId="77777777" w:rsidR="001D4BAF" w:rsidRPr="00E121FD" w:rsidRDefault="001D4BAF" w:rsidP="001D4BAF">
      <w:pPr>
        <w:suppressAutoHyphens w:val="0"/>
        <w:autoSpaceDE w:val="0"/>
        <w:autoSpaceDN w:val="0"/>
        <w:adjustRightInd w:val="0"/>
        <w:spacing w:after="0" w:line="240" w:lineRule="auto"/>
        <w:jc w:val="both"/>
        <w:rPr>
          <w:rFonts w:ascii="Garamond" w:hAnsi="Garamond" w:cs="Calibri"/>
        </w:rPr>
      </w:pPr>
    </w:p>
    <w:p w14:paraId="28637221" w14:textId="7296C057" w:rsidR="001D4BAF" w:rsidRPr="00E121FD" w:rsidRDefault="001D4BAF" w:rsidP="001D4BAF">
      <w:pPr>
        <w:suppressAutoHyphens w:val="0"/>
        <w:autoSpaceDE w:val="0"/>
        <w:autoSpaceDN w:val="0"/>
        <w:adjustRightInd w:val="0"/>
        <w:spacing w:after="0" w:line="240" w:lineRule="auto"/>
        <w:jc w:val="both"/>
        <w:rPr>
          <w:rFonts w:ascii="Garamond" w:hAnsi="Garamond" w:cs="Calibri"/>
          <w:lang w:eastAsia="es-ES_tradnl"/>
        </w:rPr>
      </w:pPr>
      <w:r w:rsidRPr="00E121FD">
        <w:rPr>
          <w:rFonts w:ascii="Garamond" w:hAnsi="Garamond" w:cs="Calibri"/>
        </w:rPr>
        <w:t>El contratista debe mantener vigente la garantía única y ajustarlas siempre que se produzca alguna modificación en el plazo y/o valor del contrato o en el evento en que se produzca la suspensión temporal del mismo. Así mismo, p</w:t>
      </w:r>
      <w:r w:rsidRPr="00E121FD">
        <w:rPr>
          <w:rFonts w:ascii="Garamond" w:hAnsi="Garamond" w:cs="Calibri"/>
          <w:lang w:eastAsia="es-ES_tradnl"/>
        </w:rPr>
        <w:t>ara la etapa de liquidación contractual, el contratista se obliga a tramitar ante la respectiva aseguradora la suficiencia y ampliación de vigencias de los amparos de la póliza que ampare el contrato, las veces que sea solicitado por la Entidad, de conformidad con lo establecido en el artículo 2.2.1.2.3.1.12 del Decreto Nacional 1082 de 2015.</w:t>
      </w:r>
    </w:p>
    <w:p w14:paraId="2119DFE8" w14:textId="77777777" w:rsidR="00984DE8" w:rsidRPr="00E121FD" w:rsidRDefault="00984DE8" w:rsidP="001D4BAF">
      <w:pPr>
        <w:pStyle w:val="NormalWeb"/>
        <w:spacing w:before="0" w:after="0"/>
        <w:jc w:val="both"/>
        <w:rPr>
          <w:rFonts w:ascii="Garamond" w:hAnsi="Garamond" w:cs="Cambria Math"/>
          <w:sz w:val="22"/>
          <w:szCs w:val="22"/>
        </w:rPr>
      </w:pPr>
    </w:p>
    <w:p w14:paraId="4F8229D0" w14:textId="77777777" w:rsidR="00441293" w:rsidRPr="00E121FD" w:rsidRDefault="00FD1166" w:rsidP="001D4BAF">
      <w:pPr>
        <w:pStyle w:val="NormalWeb"/>
        <w:spacing w:before="0" w:after="0"/>
        <w:ind w:left="-142"/>
        <w:jc w:val="both"/>
        <w:rPr>
          <w:rFonts w:ascii="Garamond" w:hAnsi="Garamond"/>
          <w:sz w:val="22"/>
          <w:szCs w:val="22"/>
        </w:rPr>
      </w:pPr>
      <w:r w:rsidRPr="00E121FD">
        <w:rPr>
          <w:rFonts w:ascii="Garamond" w:hAnsi="Garamond" w:cs="Cambria Math"/>
          <w:b/>
          <w:sz w:val="22"/>
          <w:szCs w:val="22"/>
        </w:rPr>
        <w:t>CLÁUSULA SÉPTIMA - SUPERVISIÓN:</w:t>
      </w:r>
      <w:r w:rsidR="00940889" w:rsidRPr="00E121FD">
        <w:rPr>
          <w:rFonts w:ascii="Garamond" w:hAnsi="Garamond" w:cs="Cambria Math"/>
          <w:sz w:val="22"/>
          <w:szCs w:val="22"/>
        </w:rPr>
        <w:t xml:space="preserve"> </w:t>
      </w:r>
      <w:r w:rsidR="00441293" w:rsidRPr="00E121FD">
        <w:rPr>
          <w:rFonts w:ascii="Garamond" w:hAnsi="Garamond"/>
          <w:sz w:val="22"/>
          <w:szCs w:val="22"/>
        </w:rPr>
        <w:t xml:space="preserve">La supervisión del contrato será ejercida por el/la DIRECTOR(A) DE LA DIRECCIÓN ADMINISTRATIVA. </w:t>
      </w:r>
    </w:p>
    <w:p w14:paraId="46C9A4DB" w14:textId="77777777" w:rsidR="00441293" w:rsidRPr="00E121FD" w:rsidRDefault="00441293" w:rsidP="001D4BAF">
      <w:pPr>
        <w:pStyle w:val="NormalWeb"/>
        <w:spacing w:before="0" w:after="0"/>
        <w:ind w:left="-142"/>
        <w:jc w:val="both"/>
        <w:rPr>
          <w:rFonts w:ascii="Garamond" w:hAnsi="Garamond"/>
          <w:sz w:val="22"/>
          <w:szCs w:val="22"/>
        </w:rPr>
      </w:pPr>
    </w:p>
    <w:p w14:paraId="1EDC4844" w14:textId="04B5A00C" w:rsidR="00441293" w:rsidRPr="00E121FD" w:rsidRDefault="00441293" w:rsidP="001D4BAF">
      <w:pPr>
        <w:pStyle w:val="NormalWeb"/>
        <w:spacing w:before="0" w:after="0"/>
        <w:ind w:left="-142"/>
        <w:jc w:val="both"/>
        <w:rPr>
          <w:rFonts w:ascii="Garamond" w:hAnsi="Garamond"/>
          <w:sz w:val="22"/>
          <w:szCs w:val="22"/>
        </w:rPr>
      </w:pPr>
      <w:r w:rsidRPr="00E121FD">
        <w:rPr>
          <w:rFonts w:ascii="Garamond" w:hAnsi="Garamond"/>
          <w:sz w:val="22"/>
          <w:szCs w:val="22"/>
        </w:rPr>
        <w:t xml:space="preserve">El supervisor ejercerá sus obligaciones conforme a lo establecido en el Manual de Supervisión de la SECRETARÍA, y está obligado a vigilar permanentemente la correcta ejecución del objeto contratado. El supervisor deberá realizar un seguimiento técnico, administrativo, financiero, contable y jurídico sobre el cumplimiento del objeto del contrato, en concordancia con el artículo 83 de la Ley 1474 de 2011.  </w:t>
      </w:r>
    </w:p>
    <w:p w14:paraId="6CC61A1E" w14:textId="77777777" w:rsidR="001A17B2" w:rsidRPr="00E121FD" w:rsidRDefault="001A17B2" w:rsidP="001D4BAF">
      <w:pPr>
        <w:pStyle w:val="NormalWeb"/>
        <w:spacing w:before="0" w:after="0"/>
        <w:ind w:left="-142"/>
        <w:jc w:val="both"/>
        <w:rPr>
          <w:rFonts w:ascii="Garamond" w:hAnsi="Garamond"/>
          <w:sz w:val="22"/>
          <w:szCs w:val="22"/>
        </w:rPr>
      </w:pPr>
    </w:p>
    <w:p w14:paraId="6DFCBF80" w14:textId="0AE0CA85" w:rsidR="00441293" w:rsidRPr="00E121FD" w:rsidRDefault="00441293" w:rsidP="001D4BAF">
      <w:pPr>
        <w:pStyle w:val="NormalWeb"/>
        <w:spacing w:before="0" w:after="0"/>
        <w:ind w:left="-142"/>
        <w:jc w:val="both"/>
        <w:rPr>
          <w:rFonts w:ascii="Garamond" w:hAnsi="Garamond"/>
          <w:sz w:val="22"/>
          <w:szCs w:val="22"/>
        </w:rPr>
      </w:pPr>
      <w:r w:rsidRPr="00E121FD">
        <w:rPr>
          <w:rFonts w:ascii="Garamond" w:hAnsi="Garamond"/>
          <w:sz w:val="22"/>
          <w:szCs w:val="22"/>
        </w:rPr>
        <w:t xml:space="preserve">Para tal fin deberá cumplir con las facultades y deberes establecidos en la referida ley y las demás normas concordantes vigentes. </w:t>
      </w:r>
    </w:p>
    <w:p w14:paraId="144B7708" w14:textId="77777777" w:rsidR="00441293" w:rsidRPr="00E121FD" w:rsidRDefault="00441293" w:rsidP="001D4BAF">
      <w:pPr>
        <w:pStyle w:val="NormalWeb"/>
        <w:spacing w:before="0" w:after="0"/>
        <w:ind w:left="-142"/>
        <w:jc w:val="both"/>
        <w:rPr>
          <w:rFonts w:ascii="Garamond" w:hAnsi="Garamond"/>
          <w:sz w:val="22"/>
          <w:szCs w:val="22"/>
        </w:rPr>
      </w:pPr>
    </w:p>
    <w:p w14:paraId="2E22262E" w14:textId="77777777" w:rsidR="00441293" w:rsidRPr="00E121FD" w:rsidRDefault="00441293" w:rsidP="001D4BAF">
      <w:pPr>
        <w:pStyle w:val="NormalWeb"/>
        <w:spacing w:before="0" w:after="0"/>
        <w:ind w:left="-142"/>
        <w:jc w:val="both"/>
        <w:rPr>
          <w:rFonts w:ascii="Garamond" w:hAnsi="Garamond"/>
          <w:sz w:val="22"/>
          <w:szCs w:val="22"/>
        </w:rPr>
      </w:pPr>
      <w:r w:rsidRPr="00E121FD">
        <w:rPr>
          <w:rFonts w:ascii="Garamond" w:hAnsi="Garamond"/>
          <w:sz w:val="22"/>
          <w:szCs w:val="22"/>
        </w:rPr>
        <w:t xml:space="preserve">En todo caso el/la supervisor/a podrá designar mediante comunicación escrita a otro servidor Público y/o contratista que se denominará "apoyo a la supervisión" y que tendrá como función apoyar al/la supervisor/a en la vigilancia de la correcta ejecución de las obligaciones contractuales que se deriven del mismo. </w:t>
      </w:r>
    </w:p>
    <w:p w14:paraId="6F1F75FE" w14:textId="77777777" w:rsidR="00441293" w:rsidRPr="00E121FD" w:rsidRDefault="00441293" w:rsidP="001D4BAF">
      <w:pPr>
        <w:pStyle w:val="NormalWeb"/>
        <w:spacing w:before="0" w:after="0"/>
        <w:ind w:left="-142"/>
        <w:jc w:val="both"/>
        <w:rPr>
          <w:rFonts w:ascii="Garamond" w:hAnsi="Garamond"/>
          <w:sz w:val="22"/>
          <w:szCs w:val="22"/>
        </w:rPr>
      </w:pPr>
    </w:p>
    <w:p w14:paraId="24FE95D3" w14:textId="77777777" w:rsidR="00441293" w:rsidRPr="00E121FD" w:rsidRDefault="00441293" w:rsidP="001D4BAF">
      <w:pPr>
        <w:pStyle w:val="NormalWeb"/>
        <w:spacing w:before="0" w:after="0"/>
        <w:ind w:left="-142"/>
        <w:jc w:val="both"/>
        <w:rPr>
          <w:rFonts w:ascii="Garamond" w:hAnsi="Garamond"/>
          <w:sz w:val="22"/>
          <w:szCs w:val="22"/>
        </w:rPr>
      </w:pPr>
      <w:r w:rsidRPr="00E121FD">
        <w:rPr>
          <w:rFonts w:ascii="Garamond" w:hAnsi="Garamond"/>
          <w:sz w:val="22"/>
          <w:szCs w:val="22"/>
        </w:rPr>
        <w:t xml:space="preserve">En ningún caso el/la supervisor/a del contrato podrá delegar la supervisión de contrato en un tercero. </w:t>
      </w:r>
    </w:p>
    <w:p w14:paraId="55C67F91" w14:textId="77777777" w:rsidR="00441293" w:rsidRPr="00E121FD" w:rsidRDefault="00441293" w:rsidP="001D4BAF">
      <w:pPr>
        <w:pStyle w:val="NormalWeb"/>
        <w:spacing w:before="0" w:after="0"/>
        <w:ind w:left="-142"/>
        <w:jc w:val="both"/>
        <w:rPr>
          <w:rFonts w:ascii="Garamond" w:hAnsi="Garamond"/>
          <w:sz w:val="22"/>
          <w:szCs w:val="22"/>
        </w:rPr>
      </w:pPr>
    </w:p>
    <w:p w14:paraId="3B18B531" w14:textId="77777777" w:rsidR="00441293" w:rsidRPr="00E121FD" w:rsidRDefault="00441293" w:rsidP="001D4BAF">
      <w:pPr>
        <w:pStyle w:val="NormalWeb"/>
        <w:spacing w:before="0" w:after="0"/>
        <w:ind w:left="-142"/>
        <w:jc w:val="both"/>
        <w:rPr>
          <w:rFonts w:ascii="Garamond" w:hAnsi="Garamond"/>
          <w:sz w:val="22"/>
          <w:szCs w:val="22"/>
        </w:rPr>
      </w:pPr>
      <w:r w:rsidRPr="00E121FD">
        <w:rPr>
          <w:rFonts w:ascii="Garamond" w:hAnsi="Garamond"/>
          <w:sz w:val="22"/>
          <w:szCs w:val="22"/>
        </w:rPr>
        <w:t xml:space="preserve">La dependencia solicitante o el Gerente del Proyecto de Inversión podrá solicitar la modificación del/la supervisor/a, previa solicitud al/la </w:t>
      </w:r>
      <w:proofErr w:type="gramStart"/>
      <w:r w:rsidRPr="00E121FD">
        <w:rPr>
          <w:rFonts w:ascii="Garamond" w:hAnsi="Garamond"/>
          <w:sz w:val="22"/>
          <w:szCs w:val="22"/>
        </w:rPr>
        <w:t>Director</w:t>
      </w:r>
      <w:proofErr w:type="gramEnd"/>
      <w:r w:rsidRPr="00E121FD">
        <w:rPr>
          <w:rFonts w:ascii="Garamond" w:hAnsi="Garamond"/>
          <w:sz w:val="22"/>
          <w:szCs w:val="22"/>
        </w:rPr>
        <w:t>/a de Contratación, lo cual se formalizará mediante memorando y se comunicará por el Supervisor designado directamente al contratista.</w:t>
      </w:r>
    </w:p>
    <w:p w14:paraId="77BCB4D9" w14:textId="3DEBF8A2" w:rsidR="008141AF" w:rsidRPr="00E121FD" w:rsidRDefault="008141AF" w:rsidP="001D4BAF">
      <w:pPr>
        <w:pStyle w:val="NormalWeb"/>
        <w:spacing w:before="0" w:after="0"/>
        <w:ind w:left="-142"/>
        <w:jc w:val="both"/>
        <w:rPr>
          <w:rFonts w:ascii="Garamond" w:hAnsi="Garamond"/>
          <w:b/>
          <w:bCs/>
          <w:color w:val="A02B93"/>
          <w:sz w:val="22"/>
          <w:szCs w:val="22"/>
          <w:lang w:eastAsia="es-CO"/>
        </w:rPr>
      </w:pPr>
    </w:p>
    <w:p w14:paraId="49CA5093" w14:textId="11549D77" w:rsidR="00EA57AB" w:rsidRPr="00E121FD" w:rsidRDefault="584CDED4" w:rsidP="001D4BAF">
      <w:pPr>
        <w:pStyle w:val="NormalWeb"/>
        <w:spacing w:before="0" w:after="0"/>
        <w:ind w:left="-142"/>
        <w:jc w:val="both"/>
        <w:rPr>
          <w:rFonts w:ascii="Garamond" w:hAnsi="Garamond" w:cs="Cambria Math"/>
          <w:sz w:val="22"/>
          <w:szCs w:val="22"/>
        </w:rPr>
      </w:pPr>
      <w:r w:rsidRPr="00E121FD">
        <w:rPr>
          <w:rFonts w:ascii="Garamond" w:hAnsi="Garamond"/>
          <w:b/>
          <w:bCs/>
          <w:sz w:val="22"/>
          <w:szCs w:val="22"/>
          <w:lang w:eastAsia="es-CO"/>
        </w:rPr>
        <w:t xml:space="preserve">CLÁUSULA OCTAVA – </w:t>
      </w:r>
      <w:r w:rsidR="00EA57AB" w:rsidRPr="00E121FD">
        <w:rPr>
          <w:rFonts w:ascii="Garamond" w:hAnsi="Garamond" w:cs="Cambria Math"/>
          <w:b/>
          <w:sz w:val="22"/>
          <w:szCs w:val="22"/>
        </w:rPr>
        <w:t>SANCIÓN PENAL PECUNIARIA:</w:t>
      </w:r>
      <w:r w:rsidR="00EA57AB" w:rsidRPr="00E121FD">
        <w:rPr>
          <w:rFonts w:ascii="Garamond" w:hAnsi="Garamond" w:cs="Cambria Math"/>
          <w:sz w:val="22"/>
          <w:szCs w:val="22"/>
        </w:rPr>
        <w:t xml:space="preserve"> De conformidad con la Ley 1150 de 2007, EL (LA) CONTRATISTA se obliga a pagar a LA SECRETARÍA una suma equivalente al diez por ciento (10%) del valor total del contrato, a título de tasación anticipada de perjuicios que ocasione en caso de declaratoria de caducidad o de incumplimiento total o parcial de sus obligaciones contractuales. </w:t>
      </w:r>
      <w:r w:rsidR="00EA57AB" w:rsidRPr="00E121FD">
        <w:rPr>
          <w:rFonts w:ascii="Garamond" w:hAnsi="Garamond" w:cs="Cambria Math"/>
          <w:b/>
          <w:sz w:val="22"/>
          <w:szCs w:val="22"/>
        </w:rPr>
        <w:t>PARÁGRAFO</w:t>
      </w:r>
      <w:r w:rsidR="00EA57AB" w:rsidRPr="00E121FD">
        <w:rPr>
          <w:rFonts w:ascii="Garamond" w:hAnsi="Garamond" w:cs="Cambria Math"/>
          <w:sz w:val="22"/>
          <w:szCs w:val="22"/>
        </w:rPr>
        <w:t xml:space="preserve">: El valor de la cláusula penal pecuniaria ingresará a la Tesorería Distrital. EL (LA) CONTRATISTA autoriza con la firma del presente contrato a LA SECRETARÍA para que dicho valor sea descontado directamente del saldo a su favor. De no existir saldo a favor de EL (LA) CONTRATISTA, se hará efectiva la garantía única constituida y si esto no fuere posible, se cobrará por la jurisdicción competente. </w:t>
      </w:r>
    </w:p>
    <w:p w14:paraId="6062DED9" w14:textId="7181FE0D" w:rsidR="00752A6C" w:rsidRPr="00E121FD" w:rsidRDefault="00752A6C" w:rsidP="001D4BAF">
      <w:pPr>
        <w:pStyle w:val="NormalWeb"/>
        <w:spacing w:before="0" w:after="0"/>
        <w:ind w:left="-142"/>
        <w:jc w:val="both"/>
        <w:rPr>
          <w:rFonts w:ascii="Garamond" w:hAnsi="Garamond"/>
          <w:sz w:val="22"/>
          <w:szCs w:val="22"/>
          <w:lang w:eastAsia="es-CO"/>
        </w:rPr>
      </w:pPr>
    </w:p>
    <w:p w14:paraId="21207EE0" w14:textId="3F9E1AD0" w:rsidR="0015450C" w:rsidRPr="00E121FD" w:rsidRDefault="00BE7201" w:rsidP="001D4BAF">
      <w:pPr>
        <w:pStyle w:val="NormalWeb"/>
        <w:spacing w:before="0" w:after="0"/>
        <w:ind w:left="-142"/>
        <w:jc w:val="both"/>
        <w:rPr>
          <w:rFonts w:ascii="Garamond" w:hAnsi="Garamond" w:cs="Cambria Math"/>
          <w:sz w:val="22"/>
          <w:szCs w:val="22"/>
        </w:rPr>
      </w:pPr>
      <w:r w:rsidRPr="00E121FD">
        <w:rPr>
          <w:rFonts w:ascii="Garamond" w:hAnsi="Garamond" w:cs="Cambria Math"/>
          <w:b/>
          <w:sz w:val="22"/>
          <w:szCs w:val="22"/>
        </w:rPr>
        <w:t xml:space="preserve">CLÁUSULA NOVENA </w:t>
      </w:r>
      <w:r w:rsidR="00FD1166" w:rsidRPr="00E121FD">
        <w:rPr>
          <w:rFonts w:ascii="Garamond" w:hAnsi="Garamond" w:cs="Cambria Math"/>
          <w:b/>
          <w:sz w:val="22"/>
          <w:szCs w:val="22"/>
        </w:rPr>
        <w:t xml:space="preserve">- </w:t>
      </w:r>
      <w:r w:rsidR="0015450C" w:rsidRPr="00E121FD">
        <w:rPr>
          <w:rFonts w:ascii="Garamond" w:hAnsi="Garamond" w:cs="Cambria Math"/>
          <w:b/>
          <w:sz w:val="22"/>
          <w:szCs w:val="22"/>
        </w:rPr>
        <w:t>MULTAS</w:t>
      </w:r>
      <w:r w:rsidR="0015450C" w:rsidRPr="00E121FD">
        <w:rPr>
          <w:rFonts w:ascii="Garamond" w:hAnsi="Garamond" w:cs="Cambria Math"/>
          <w:sz w:val="22"/>
          <w:szCs w:val="22"/>
        </w:rPr>
        <w:t xml:space="preserve">: De conformidad con lo dispuesto en el artículo 17 de la Ley 1150 de 2007, en caso de mora y/o incumplimiento total o parcial de alguna(s) de las obligaciones derivadas del objeto del presente contrato, EL (LA) CONTRATISTA pagará a la SECRETARÍA multas diarias y sucesivas del uno por ciento (1%) del valor total del contrato, sin que la sumatoria de las multas supere el diez por ciento (10%) de dicho valor, so pena de la aplicación de la cláusula penal. </w:t>
      </w:r>
      <w:r w:rsidR="0015450C" w:rsidRPr="00E121FD">
        <w:rPr>
          <w:rFonts w:ascii="Garamond" w:hAnsi="Garamond" w:cs="Cambria Math"/>
          <w:b/>
          <w:sz w:val="22"/>
          <w:szCs w:val="22"/>
        </w:rPr>
        <w:t>PARÁGRAFO PRIMERO</w:t>
      </w:r>
      <w:r w:rsidR="0015450C" w:rsidRPr="00E121FD">
        <w:rPr>
          <w:rFonts w:ascii="Garamond" w:hAnsi="Garamond" w:cs="Cambria Math"/>
          <w:sz w:val="22"/>
          <w:szCs w:val="22"/>
        </w:rPr>
        <w:t xml:space="preserve">: El valor de las multas ingresará a la Tesorería Distrital. EL (LA) CONTRATISTA autoriza con la firma del presente contrato a la SECRETARÍA para que dicho valor sea descontado directamente del saldo a su favor. De no existir saldo a favor de EL (LA) CONTRATISTA, se hará efectiva la garantía constituida y si esto no fuere posible, se cobrará por la jurisdicción competente. </w:t>
      </w:r>
    </w:p>
    <w:p w14:paraId="041939ED" w14:textId="76B00F1E" w:rsidR="00FD1166" w:rsidRPr="00E121FD" w:rsidRDefault="00FD1166" w:rsidP="001D4BAF">
      <w:pPr>
        <w:pStyle w:val="NormalWeb"/>
        <w:spacing w:before="0" w:after="0"/>
        <w:ind w:left="-142"/>
        <w:jc w:val="both"/>
        <w:rPr>
          <w:rFonts w:ascii="Garamond" w:hAnsi="Garamond" w:cs="Cambria Math"/>
          <w:sz w:val="22"/>
          <w:szCs w:val="22"/>
        </w:rPr>
      </w:pPr>
    </w:p>
    <w:p w14:paraId="6AE92F55" w14:textId="77777777" w:rsidR="00C7372B" w:rsidRPr="00E121FD" w:rsidRDefault="00BE7201" w:rsidP="001D4BAF">
      <w:pPr>
        <w:pStyle w:val="NormalWeb"/>
        <w:spacing w:before="0" w:after="0"/>
        <w:ind w:left="-142"/>
        <w:jc w:val="both"/>
        <w:rPr>
          <w:rFonts w:ascii="Garamond" w:hAnsi="Garamond" w:cs="Cambria Math"/>
          <w:sz w:val="22"/>
          <w:szCs w:val="22"/>
        </w:rPr>
      </w:pPr>
      <w:r w:rsidRPr="00E121FD">
        <w:rPr>
          <w:rFonts w:ascii="Garamond" w:hAnsi="Garamond" w:cs="Cambria Math"/>
          <w:b/>
          <w:sz w:val="22"/>
          <w:szCs w:val="22"/>
        </w:rPr>
        <w:t xml:space="preserve">CLÁUSULA DÉCIMA </w:t>
      </w:r>
      <w:r w:rsidR="00FD1166" w:rsidRPr="00E121FD">
        <w:rPr>
          <w:rFonts w:ascii="Garamond" w:hAnsi="Garamond" w:cs="Cambria Math"/>
          <w:b/>
          <w:sz w:val="22"/>
          <w:szCs w:val="22"/>
        </w:rPr>
        <w:t xml:space="preserve">- </w:t>
      </w:r>
      <w:r w:rsidR="00C7372B" w:rsidRPr="00E121FD">
        <w:rPr>
          <w:rFonts w:ascii="Garamond" w:hAnsi="Garamond" w:cs="Cambria Math"/>
          <w:b/>
          <w:sz w:val="22"/>
          <w:szCs w:val="22"/>
        </w:rPr>
        <w:t>CAUSALES DE TERMINACIÓN</w:t>
      </w:r>
      <w:r w:rsidR="00C7372B" w:rsidRPr="00E121FD">
        <w:rPr>
          <w:rFonts w:ascii="Garamond" w:hAnsi="Garamond" w:cs="Cambria Math"/>
          <w:sz w:val="22"/>
          <w:szCs w:val="22"/>
        </w:rPr>
        <w:t xml:space="preserve">: Este contrato se dará por terminado en cualquiera de los siguientes eventos: a) Por mutuo acuerdo de las partes, siempre que con ello no se causen perjuicios a la Entidad. b) Por agotamiento del objeto o vencimiento del plazo sin que se haya suscrito una prórroga. c) Por fuerza mayor o caso fortuito que hagan imposible continuar su ejecución. </w:t>
      </w:r>
    </w:p>
    <w:p w14:paraId="692580A7" w14:textId="77777777" w:rsidR="00984DE8" w:rsidRPr="00E121FD" w:rsidRDefault="00984DE8" w:rsidP="001D4BAF">
      <w:pPr>
        <w:pStyle w:val="NormalWeb"/>
        <w:spacing w:before="0" w:after="0"/>
        <w:ind w:left="-142"/>
        <w:jc w:val="both"/>
        <w:rPr>
          <w:rFonts w:ascii="Garamond" w:hAnsi="Garamond" w:cs="Cambria Math"/>
          <w:b/>
          <w:sz w:val="22"/>
          <w:szCs w:val="22"/>
        </w:rPr>
      </w:pPr>
    </w:p>
    <w:p w14:paraId="00D12308" w14:textId="5DC6438A" w:rsidR="00BE22D9" w:rsidRPr="00BE22D9" w:rsidRDefault="00BE7201" w:rsidP="00BE22D9">
      <w:pPr>
        <w:pStyle w:val="NormalWeb"/>
        <w:spacing w:before="0" w:after="0"/>
        <w:ind w:left="-142"/>
        <w:jc w:val="both"/>
        <w:rPr>
          <w:rFonts w:ascii="Garamond" w:hAnsi="Garamond" w:cs="Cambria Math"/>
          <w:sz w:val="22"/>
          <w:szCs w:val="22"/>
        </w:rPr>
      </w:pPr>
      <w:r w:rsidRPr="00E121FD">
        <w:rPr>
          <w:rFonts w:ascii="Garamond" w:hAnsi="Garamond" w:cs="Cambria Math"/>
          <w:b/>
          <w:sz w:val="22"/>
          <w:szCs w:val="22"/>
        </w:rPr>
        <w:t>CLÁUSULA DÉCIMA PRIMERA -</w:t>
      </w:r>
      <w:r w:rsidR="00FD1166" w:rsidRPr="00E121FD">
        <w:rPr>
          <w:rFonts w:ascii="Garamond" w:hAnsi="Garamond" w:cs="Cambria Math"/>
          <w:b/>
          <w:sz w:val="22"/>
          <w:szCs w:val="22"/>
        </w:rPr>
        <w:t xml:space="preserve"> </w:t>
      </w:r>
      <w:r w:rsidR="00C7372B" w:rsidRPr="00E121FD">
        <w:rPr>
          <w:rFonts w:ascii="Garamond" w:hAnsi="Garamond" w:cs="Cambria Math"/>
          <w:b/>
          <w:sz w:val="22"/>
          <w:szCs w:val="22"/>
        </w:rPr>
        <w:t>LIQUIDACIÓN</w:t>
      </w:r>
      <w:r w:rsidR="00C7372B" w:rsidRPr="00E121FD">
        <w:rPr>
          <w:rFonts w:ascii="Garamond" w:hAnsi="Garamond" w:cs="Cambria Math"/>
          <w:sz w:val="22"/>
          <w:szCs w:val="22"/>
        </w:rPr>
        <w:t>:</w:t>
      </w:r>
      <w:r w:rsidR="001A4D38" w:rsidRPr="00E121FD">
        <w:rPr>
          <w:rFonts w:ascii="Garamond" w:hAnsi="Garamond" w:cs="Cambria Math"/>
          <w:sz w:val="22"/>
          <w:szCs w:val="22"/>
        </w:rPr>
        <w:t xml:space="preserve"> </w:t>
      </w:r>
      <w:r w:rsidR="00BE22D9">
        <w:rPr>
          <w:rFonts w:ascii="Garamond" w:hAnsi="Garamond" w:cs="Cambria Math"/>
          <w:sz w:val="22"/>
          <w:szCs w:val="22"/>
        </w:rPr>
        <w:t xml:space="preserve"> </w:t>
      </w:r>
      <w:r w:rsidR="00BE22D9" w:rsidRPr="00BE22D9">
        <w:rPr>
          <w:rFonts w:ascii="Garamond" w:hAnsi="Garamond" w:cs="Cambria Math"/>
          <w:sz w:val="22"/>
          <w:szCs w:val="22"/>
        </w:rPr>
        <w:t>Terminada la ejecución del contrato, se procederá a su liquidación de conformidad con lo establecido en los artículos 11 de la Ley 1150 de 2007 y 60 de la Ley 80 de 1993 modificado por el artículo 217 del Decreto Ley 019 de 2012, una vez finalizada su ejecución o expedido el acto administrativo que ordene la terminación o a la fecha del acuerdo que la disponga</w:t>
      </w:r>
    </w:p>
    <w:p w14:paraId="2B6F3BDC" w14:textId="77777777" w:rsidR="00BE22D9" w:rsidRPr="00E121FD" w:rsidRDefault="00BE22D9" w:rsidP="00BE22D9">
      <w:pPr>
        <w:pStyle w:val="NormalWeb"/>
        <w:spacing w:before="0" w:after="0"/>
        <w:ind w:left="-142"/>
        <w:jc w:val="both"/>
        <w:rPr>
          <w:rFonts w:ascii="Garamond" w:hAnsi="Garamond" w:cs="Cambria Math"/>
          <w:sz w:val="22"/>
          <w:szCs w:val="22"/>
        </w:rPr>
      </w:pPr>
    </w:p>
    <w:p w14:paraId="01A79FC9" w14:textId="7D3C99A4" w:rsidR="00433C2D" w:rsidRPr="00E121FD" w:rsidRDefault="00BE7201" w:rsidP="001D4BAF">
      <w:pPr>
        <w:pStyle w:val="NormalWeb"/>
        <w:spacing w:before="0" w:after="0"/>
        <w:ind w:left="-142"/>
        <w:jc w:val="both"/>
        <w:rPr>
          <w:rFonts w:ascii="Garamond" w:hAnsi="Garamond" w:cs="Cambria Math"/>
          <w:sz w:val="22"/>
          <w:szCs w:val="22"/>
        </w:rPr>
      </w:pPr>
      <w:r w:rsidRPr="00E121FD">
        <w:rPr>
          <w:rFonts w:ascii="Garamond" w:hAnsi="Garamond" w:cs="Cambria Math"/>
          <w:b/>
          <w:sz w:val="22"/>
          <w:szCs w:val="22"/>
        </w:rPr>
        <w:t xml:space="preserve">CLÁUSULA DÉCIMA SEGUNDA </w:t>
      </w:r>
      <w:r w:rsidR="00FD1166" w:rsidRPr="00E121FD">
        <w:rPr>
          <w:rFonts w:ascii="Garamond" w:hAnsi="Garamond" w:cs="Cambria Math"/>
          <w:b/>
          <w:sz w:val="22"/>
          <w:szCs w:val="22"/>
        </w:rPr>
        <w:t xml:space="preserve">- </w:t>
      </w:r>
      <w:r w:rsidR="00433C2D" w:rsidRPr="00E121FD">
        <w:rPr>
          <w:rFonts w:ascii="Garamond" w:hAnsi="Garamond" w:cs="Cambria Math"/>
          <w:b/>
          <w:sz w:val="22"/>
          <w:szCs w:val="22"/>
        </w:rPr>
        <w:t>RESPONSABILIDAD DEL CONTRATISTA: El CONTRATISTA</w:t>
      </w:r>
      <w:r w:rsidR="00433C2D" w:rsidRPr="00E121FD">
        <w:rPr>
          <w:rFonts w:ascii="Garamond" w:hAnsi="Garamond" w:cs="Cambria Math"/>
          <w:sz w:val="22"/>
          <w:szCs w:val="22"/>
        </w:rPr>
        <w:t xml:space="preserve">, será responsable ante las autoridades de los actos u omisiones en ejercicio de las actividades que desarrolle en virtud del presente contrato, cuando con ellos se cause perjuicios a LA SECRETARÍA o a terceros, en los términos del artículo 52 de la Ley 80 de 1993. </w:t>
      </w:r>
    </w:p>
    <w:p w14:paraId="7A12C52E" w14:textId="16A99D37" w:rsidR="00984DE8" w:rsidRPr="00E121FD" w:rsidRDefault="00984DE8" w:rsidP="001D4BAF">
      <w:pPr>
        <w:pStyle w:val="NormalWeb"/>
        <w:spacing w:before="0" w:after="0"/>
        <w:ind w:left="-142"/>
        <w:jc w:val="both"/>
        <w:rPr>
          <w:rFonts w:ascii="Garamond" w:hAnsi="Garamond" w:cs="Cambria Math"/>
          <w:color w:val="FF0000"/>
          <w:sz w:val="22"/>
          <w:szCs w:val="22"/>
        </w:rPr>
      </w:pPr>
    </w:p>
    <w:p w14:paraId="3D23764A" w14:textId="1939A216" w:rsidR="00FD1166" w:rsidRPr="00E121FD" w:rsidRDefault="00BE7201" w:rsidP="001D4BAF">
      <w:pPr>
        <w:pStyle w:val="NormalWeb"/>
        <w:spacing w:before="0" w:after="0"/>
        <w:ind w:left="-142"/>
        <w:jc w:val="both"/>
        <w:rPr>
          <w:rFonts w:ascii="Garamond" w:hAnsi="Garamond" w:cs="Cambria Math"/>
          <w:sz w:val="22"/>
          <w:szCs w:val="22"/>
        </w:rPr>
      </w:pPr>
      <w:r w:rsidRPr="00E121FD">
        <w:rPr>
          <w:rFonts w:ascii="Garamond" w:hAnsi="Garamond" w:cs="Cambria Math"/>
          <w:b/>
          <w:sz w:val="22"/>
          <w:szCs w:val="22"/>
        </w:rPr>
        <w:t xml:space="preserve">CLÁUSULA DÉCIMA TERCERA </w:t>
      </w:r>
      <w:r w:rsidR="00FD1166" w:rsidRPr="00E121FD">
        <w:rPr>
          <w:rFonts w:ascii="Garamond" w:hAnsi="Garamond" w:cs="Cambria Math"/>
          <w:b/>
          <w:sz w:val="22"/>
          <w:szCs w:val="22"/>
        </w:rPr>
        <w:t xml:space="preserve">- </w:t>
      </w:r>
      <w:r w:rsidR="00433C2D" w:rsidRPr="00E121FD">
        <w:rPr>
          <w:rFonts w:ascii="Garamond" w:hAnsi="Garamond" w:cs="Cambria Math"/>
          <w:b/>
          <w:sz w:val="22"/>
          <w:szCs w:val="22"/>
        </w:rPr>
        <w:t>CESIÓN Y SUBCONTRATACIÓN: El CONTRATISTA</w:t>
      </w:r>
      <w:r w:rsidR="00433C2D" w:rsidRPr="00E121FD">
        <w:rPr>
          <w:rFonts w:ascii="Garamond" w:hAnsi="Garamond" w:cs="Cambria Math"/>
          <w:sz w:val="22"/>
          <w:szCs w:val="22"/>
        </w:rPr>
        <w:t xml:space="preserve"> no podrá ceder el presente contrato, ni los derechos u obligaciones derivados de él, ni subcontratar total o parcialmente sin la </w:t>
      </w:r>
      <w:r w:rsidR="00433C2D" w:rsidRPr="00E121FD">
        <w:rPr>
          <w:rFonts w:ascii="Garamond" w:hAnsi="Garamond" w:cs="Cambria Math"/>
          <w:sz w:val="22"/>
          <w:szCs w:val="22"/>
        </w:rPr>
        <w:lastRenderedPageBreak/>
        <w:t>autorización previa, expresa y escrita de LA SECRETARÍA, sin perjuicio de lo establecido en el artículo 9o. de la Ley 80 de 1993.</w:t>
      </w:r>
    </w:p>
    <w:p w14:paraId="147DC309" w14:textId="77777777" w:rsidR="00984DE8" w:rsidRPr="00E121FD" w:rsidRDefault="00984DE8" w:rsidP="001D4BAF">
      <w:pPr>
        <w:pStyle w:val="NormalWeb"/>
        <w:spacing w:before="0" w:after="0"/>
        <w:ind w:left="-142"/>
        <w:jc w:val="both"/>
        <w:rPr>
          <w:rFonts w:ascii="Garamond" w:hAnsi="Garamond" w:cs="Cambria Math"/>
          <w:sz w:val="22"/>
          <w:szCs w:val="22"/>
        </w:rPr>
      </w:pPr>
    </w:p>
    <w:p w14:paraId="6425ADD3" w14:textId="77777777" w:rsidR="00F4008A" w:rsidRPr="00E121FD" w:rsidRDefault="00BE7201" w:rsidP="001D4BAF">
      <w:pPr>
        <w:pStyle w:val="NormalWeb"/>
        <w:spacing w:before="0" w:after="0"/>
        <w:ind w:left="-142"/>
        <w:jc w:val="both"/>
        <w:rPr>
          <w:rFonts w:ascii="Garamond" w:hAnsi="Garamond" w:cs="Cambria Math"/>
          <w:sz w:val="22"/>
          <w:szCs w:val="22"/>
        </w:rPr>
      </w:pPr>
      <w:r w:rsidRPr="00E121FD">
        <w:rPr>
          <w:rFonts w:ascii="Garamond" w:hAnsi="Garamond" w:cs="Cambria Math"/>
          <w:b/>
          <w:sz w:val="22"/>
          <w:szCs w:val="22"/>
        </w:rPr>
        <w:t xml:space="preserve">CLÁUSULA DÉCIMA CUARTA </w:t>
      </w:r>
      <w:r w:rsidR="00FD1166" w:rsidRPr="00E121FD">
        <w:rPr>
          <w:rFonts w:ascii="Garamond" w:hAnsi="Garamond" w:cs="Cambria Math"/>
          <w:b/>
          <w:sz w:val="22"/>
          <w:szCs w:val="22"/>
        </w:rPr>
        <w:t xml:space="preserve">- </w:t>
      </w:r>
      <w:r w:rsidR="00F4008A" w:rsidRPr="00E121FD">
        <w:rPr>
          <w:rFonts w:ascii="Garamond" w:hAnsi="Garamond" w:cs="Cambria Math"/>
          <w:b/>
          <w:sz w:val="22"/>
          <w:szCs w:val="22"/>
        </w:rPr>
        <w:t>RÉGIMEN LEGAL APLICABLE Y JURISDICCIÓN:</w:t>
      </w:r>
      <w:r w:rsidR="00F4008A" w:rsidRPr="00E121FD">
        <w:rPr>
          <w:rFonts w:ascii="Garamond" w:hAnsi="Garamond" w:cs="Cambria Math"/>
          <w:sz w:val="22"/>
          <w:szCs w:val="22"/>
        </w:rPr>
        <w:t xml:space="preserve"> Este contrato se rige por la Ley 80 de 1993, Ley 1150 de 2007, los decretos reglamentarios y a falta de regulación expresa por las normas de los Códigos de Comercio y Civil Colombiano. Las eventuales controversias que surjan de la celebración, ejecución, terminación o liquidación del contrato serán competencia de la Jurisdicción Contencioso Administrativa. </w:t>
      </w:r>
    </w:p>
    <w:p w14:paraId="7458EA2E" w14:textId="77777777" w:rsidR="00984DE8" w:rsidRPr="00E121FD" w:rsidRDefault="00984DE8" w:rsidP="001D4BAF">
      <w:pPr>
        <w:pStyle w:val="NormalWeb"/>
        <w:spacing w:before="0" w:after="0"/>
        <w:ind w:left="-142"/>
        <w:jc w:val="both"/>
        <w:rPr>
          <w:rFonts w:ascii="Garamond" w:hAnsi="Garamond" w:cs="Cambria Math"/>
          <w:sz w:val="22"/>
          <w:szCs w:val="22"/>
        </w:rPr>
      </w:pPr>
    </w:p>
    <w:p w14:paraId="06A28D15" w14:textId="77777777" w:rsidR="00F4008A" w:rsidRPr="00E121FD" w:rsidRDefault="00BE7201" w:rsidP="001D4BAF">
      <w:pPr>
        <w:pStyle w:val="NormalWeb"/>
        <w:spacing w:before="0" w:after="0"/>
        <w:ind w:left="-142"/>
        <w:jc w:val="both"/>
        <w:rPr>
          <w:rFonts w:ascii="Garamond" w:hAnsi="Garamond" w:cs="Cambria Math"/>
          <w:sz w:val="22"/>
          <w:szCs w:val="22"/>
        </w:rPr>
      </w:pPr>
      <w:r w:rsidRPr="00E121FD">
        <w:rPr>
          <w:rFonts w:ascii="Garamond" w:hAnsi="Garamond" w:cs="Cambria Math"/>
          <w:b/>
          <w:sz w:val="22"/>
          <w:szCs w:val="22"/>
        </w:rPr>
        <w:t xml:space="preserve">CLÁUSULA DÉCIMA QUINTA </w:t>
      </w:r>
      <w:r w:rsidR="00FD1166" w:rsidRPr="00E121FD">
        <w:rPr>
          <w:rFonts w:ascii="Garamond" w:hAnsi="Garamond" w:cs="Cambria Math"/>
          <w:b/>
          <w:sz w:val="22"/>
          <w:szCs w:val="22"/>
        </w:rPr>
        <w:t xml:space="preserve">- </w:t>
      </w:r>
      <w:r w:rsidR="00F4008A" w:rsidRPr="00E121FD">
        <w:rPr>
          <w:rFonts w:ascii="Garamond" w:hAnsi="Garamond" w:cs="Cambria Math"/>
          <w:b/>
          <w:sz w:val="22"/>
          <w:szCs w:val="22"/>
        </w:rPr>
        <w:t>SOLUCIÓN DE CONFLICTOS</w:t>
      </w:r>
      <w:r w:rsidR="00F4008A" w:rsidRPr="00E121FD">
        <w:rPr>
          <w:rFonts w:ascii="Garamond" w:hAnsi="Garamond" w:cs="Cambria Math"/>
          <w:sz w:val="22"/>
          <w:szCs w:val="22"/>
        </w:rPr>
        <w:t>: Las partes acuerdan que para la solución de las diferencias y discrepancias que surjan de la celebración, ejecución, terminación o liquidación de este contrato, acudirán a los Mecanismos Alternativos de Solución de Conflictos previstos en la ley, tales como el arreglo directo, la conciliación, amigable composición y transacción.</w:t>
      </w:r>
    </w:p>
    <w:p w14:paraId="7AD3452B" w14:textId="77777777" w:rsidR="002715E3" w:rsidRPr="00E121FD" w:rsidRDefault="002715E3" w:rsidP="001D4BAF">
      <w:pPr>
        <w:pStyle w:val="NormalWeb"/>
        <w:spacing w:before="0" w:after="0"/>
        <w:ind w:left="-142"/>
        <w:jc w:val="both"/>
        <w:rPr>
          <w:rFonts w:ascii="Garamond" w:hAnsi="Garamond" w:cs="Cambria Math"/>
          <w:sz w:val="22"/>
          <w:szCs w:val="22"/>
        </w:rPr>
      </w:pPr>
    </w:p>
    <w:p w14:paraId="3D1F9414" w14:textId="77777777" w:rsidR="00F4008A" w:rsidRPr="00E121FD" w:rsidRDefault="00BE7201" w:rsidP="001D4BAF">
      <w:pPr>
        <w:pStyle w:val="NormalWeb"/>
        <w:spacing w:before="0" w:after="0"/>
        <w:ind w:left="-142"/>
        <w:jc w:val="both"/>
        <w:rPr>
          <w:rFonts w:ascii="Garamond" w:hAnsi="Garamond" w:cs="Cambria Math"/>
          <w:sz w:val="22"/>
          <w:szCs w:val="22"/>
        </w:rPr>
      </w:pPr>
      <w:r w:rsidRPr="00E121FD">
        <w:rPr>
          <w:rFonts w:ascii="Garamond" w:hAnsi="Garamond" w:cs="Cambria Math"/>
          <w:b/>
          <w:sz w:val="22"/>
          <w:szCs w:val="22"/>
        </w:rPr>
        <w:t xml:space="preserve">CLÁUSULA DÉCIMA SEXTA </w:t>
      </w:r>
      <w:r w:rsidR="00FD1166" w:rsidRPr="00E121FD">
        <w:rPr>
          <w:rFonts w:ascii="Garamond" w:hAnsi="Garamond" w:cs="Cambria Math"/>
          <w:b/>
          <w:sz w:val="22"/>
          <w:szCs w:val="22"/>
        </w:rPr>
        <w:t xml:space="preserve">- </w:t>
      </w:r>
      <w:r w:rsidR="00F4008A" w:rsidRPr="00E121FD">
        <w:rPr>
          <w:rFonts w:ascii="Garamond" w:hAnsi="Garamond" w:cs="Cambria Math"/>
          <w:b/>
          <w:sz w:val="22"/>
          <w:szCs w:val="22"/>
        </w:rPr>
        <w:t>VEEDURÍA</w:t>
      </w:r>
      <w:r w:rsidR="00F4008A" w:rsidRPr="00E121FD">
        <w:rPr>
          <w:rFonts w:ascii="Garamond" w:hAnsi="Garamond" w:cs="Cambria Math"/>
          <w:sz w:val="22"/>
          <w:szCs w:val="22"/>
        </w:rPr>
        <w:t xml:space="preserve">: Este contrato está sujeto a la vigilancia y control ciudadano, en los términos que señala el artículo 66 de la Ley 80 de 1993. </w:t>
      </w:r>
    </w:p>
    <w:p w14:paraId="358A705E" w14:textId="77777777" w:rsidR="00B00663" w:rsidRPr="00E121FD" w:rsidRDefault="00B00663" w:rsidP="001D4BAF">
      <w:pPr>
        <w:pStyle w:val="NormalWeb"/>
        <w:spacing w:before="0" w:after="0"/>
        <w:ind w:left="-142"/>
        <w:jc w:val="both"/>
        <w:rPr>
          <w:rFonts w:ascii="Garamond" w:hAnsi="Garamond" w:cs="Cambria Math"/>
          <w:sz w:val="22"/>
          <w:szCs w:val="22"/>
        </w:rPr>
      </w:pPr>
    </w:p>
    <w:p w14:paraId="0FCFF14F" w14:textId="67FD472E" w:rsidR="00F4008A" w:rsidRPr="00E121FD" w:rsidRDefault="00BE7201" w:rsidP="001D4BAF">
      <w:pPr>
        <w:pStyle w:val="NormalWeb"/>
        <w:spacing w:before="0" w:after="0"/>
        <w:ind w:left="-142"/>
        <w:jc w:val="both"/>
        <w:rPr>
          <w:rFonts w:ascii="Garamond" w:hAnsi="Garamond" w:cs="Cambria Math"/>
          <w:sz w:val="22"/>
          <w:szCs w:val="22"/>
        </w:rPr>
      </w:pPr>
      <w:r w:rsidRPr="00E121FD">
        <w:rPr>
          <w:rFonts w:ascii="Garamond" w:hAnsi="Garamond" w:cs="Cambria Math"/>
          <w:b/>
          <w:sz w:val="22"/>
          <w:szCs w:val="22"/>
        </w:rPr>
        <w:t xml:space="preserve">CLÁUSULA DÉCIMA SÉPTIMA </w:t>
      </w:r>
      <w:r w:rsidR="00FD1166" w:rsidRPr="00E121FD">
        <w:rPr>
          <w:rFonts w:ascii="Garamond" w:hAnsi="Garamond" w:cs="Cambria Math"/>
          <w:b/>
          <w:sz w:val="22"/>
          <w:szCs w:val="22"/>
        </w:rPr>
        <w:t xml:space="preserve">- </w:t>
      </w:r>
      <w:r w:rsidR="00F4008A" w:rsidRPr="00E121FD">
        <w:rPr>
          <w:rFonts w:ascii="Garamond" w:hAnsi="Garamond" w:cs="Cambria Math"/>
          <w:b/>
          <w:sz w:val="22"/>
          <w:szCs w:val="22"/>
        </w:rPr>
        <w:t>EXCLUSIÓN DE RELACIÓN LABORAL</w:t>
      </w:r>
      <w:r w:rsidR="00F4008A" w:rsidRPr="00E121FD">
        <w:rPr>
          <w:rFonts w:ascii="Garamond" w:hAnsi="Garamond" w:cs="Cambria Math"/>
          <w:sz w:val="22"/>
          <w:szCs w:val="22"/>
        </w:rPr>
        <w:t xml:space="preserve">: Teniendo en cuenta que el contratista actúa con plena autonomía técnica y administrativa, y sin subordinación frente a LA SECRETARÍA, se excluye cualquier vínculo de tipo laboral entre LA SECRETARÍA y EL CONTRATISTA o el personal utilizado por este para el desarrollo del objeto del contrato. En consecuencia, será de exclusiva responsabilidad del contratista el pago de salarios y prestaciones sociales a que hubiera lugar respecto del personal mencionado. </w:t>
      </w:r>
    </w:p>
    <w:p w14:paraId="1B059952" w14:textId="37692530" w:rsidR="00FD1166" w:rsidRPr="00E121FD" w:rsidRDefault="00FD1166" w:rsidP="001D4BAF">
      <w:pPr>
        <w:pStyle w:val="NormalWeb"/>
        <w:spacing w:before="0" w:after="0"/>
        <w:ind w:left="-142"/>
        <w:jc w:val="both"/>
        <w:rPr>
          <w:rFonts w:ascii="Garamond" w:hAnsi="Garamond" w:cs="Cambria Math"/>
          <w:sz w:val="22"/>
          <w:szCs w:val="22"/>
        </w:rPr>
      </w:pPr>
    </w:p>
    <w:p w14:paraId="2CA52340" w14:textId="07AFA949" w:rsidR="009130F4" w:rsidRPr="00E121FD" w:rsidRDefault="00BE7201" w:rsidP="001D4BAF">
      <w:pPr>
        <w:pStyle w:val="NormalWeb"/>
        <w:spacing w:before="0" w:after="0"/>
        <w:ind w:left="-142"/>
        <w:jc w:val="both"/>
        <w:rPr>
          <w:rFonts w:ascii="Garamond" w:hAnsi="Garamond" w:cs="Cambria Math"/>
          <w:sz w:val="22"/>
          <w:szCs w:val="22"/>
        </w:rPr>
      </w:pPr>
      <w:r w:rsidRPr="00E121FD">
        <w:rPr>
          <w:rFonts w:ascii="Garamond" w:hAnsi="Garamond" w:cs="Cambria Math"/>
          <w:b/>
          <w:sz w:val="22"/>
          <w:szCs w:val="22"/>
        </w:rPr>
        <w:t xml:space="preserve">CLÁUSULA DÉCIMA OCTAVA </w:t>
      </w:r>
      <w:r w:rsidR="00FD1166" w:rsidRPr="00E121FD">
        <w:rPr>
          <w:rFonts w:ascii="Garamond" w:hAnsi="Garamond" w:cs="Cambria Math"/>
          <w:b/>
          <w:sz w:val="22"/>
          <w:szCs w:val="22"/>
        </w:rPr>
        <w:t xml:space="preserve">- </w:t>
      </w:r>
      <w:r w:rsidR="00F4008A" w:rsidRPr="00E121FD">
        <w:rPr>
          <w:rFonts w:ascii="Garamond" w:hAnsi="Garamond"/>
          <w:b/>
          <w:sz w:val="22"/>
          <w:szCs w:val="22"/>
        </w:rPr>
        <w:t xml:space="preserve">CONFIDENCIALIDAD: </w:t>
      </w:r>
      <w:r w:rsidR="00F4008A" w:rsidRPr="00E121FD">
        <w:rPr>
          <w:rFonts w:ascii="Garamond" w:hAnsi="Garamond"/>
          <w:sz w:val="22"/>
          <w:szCs w:val="22"/>
        </w:rPr>
        <w:t>En caso de que exista información sujeta a reserva legal, las partes deben mantener la confidencialidad de esta información. Para ello, la parte interesada debe comunicar a la otra parte que la información suministrada tiene el carácter de confidencial.</w:t>
      </w:r>
    </w:p>
    <w:p w14:paraId="5646217F" w14:textId="77777777" w:rsidR="00B00663" w:rsidRPr="00E121FD" w:rsidRDefault="00B00663" w:rsidP="001D4BAF">
      <w:pPr>
        <w:pStyle w:val="NormalWeb"/>
        <w:spacing w:before="0" w:after="0"/>
        <w:ind w:left="-142"/>
        <w:jc w:val="both"/>
        <w:rPr>
          <w:rFonts w:ascii="Garamond" w:hAnsi="Garamond" w:cs="Cambria Math"/>
          <w:sz w:val="22"/>
          <w:szCs w:val="22"/>
        </w:rPr>
      </w:pPr>
    </w:p>
    <w:p w14:paraId="5B7FD768" w14:textId="7C2BEDB2" w:rsidR="00253900" w:rsidRPr="00E121FD" w:rsidRDefault="00BE7201" w:rsidP="001D4BAF">
      <w:pPr>
        <w:autoSpaceDE w:val="0"/>
        <w:autoSpaceDN w:val="0"/>
        <w:adjustRightInd w:val="0"/>
        <w:spacing w:after="0" w:line="240" w:lineRule="auto"/>
        <w:ind w:left="-142"/>
        <w:jc w:val="both"/>
        <w:rPr>
          <w:rFonts w:ascii="Garamond" w:eastAsia="Times New Roman" w:hAnsi="Garamond"/>
          <w:bCs/>
          <w:color w:val="BFBFBF"/>
        </w:rPr>
      </w:pPr>
      <w:r w:rsidRPr="00E121FD">
        <w:rPr>
          <w:rFonts w:ascii="Garamond" w:eastAsia="Times New Roman" w:hAnsi="Garamond"/>
          <w:b/>
        </w:rPr>
        <w:t>CLÁUSULA DÉCIMA NOVENA</w:t>
      </w:r>
      <w:r w:rsidR="007F6673" w:rsidRPr="00E121FD">
        <w:rPr>
          <w:rFonts w:ascii="Garamond" w:eastAsia="Times New Roman" w:hAnsi="Garamond"/>
          <w:b/>
        </w:rPr>
        <w:t xml:space="preserve"> - </w:t>
      </w:r>
      <w:r w:rsidR="00D83F70" w:rsidRPr="00E121FD">
        <w:rPr>
          <w:rFonts w:ascii="Garamond" w:eastAsia="Times New Roman" w:hAnsi="Garamond"/>
          <w:b/>
        </w:rPr>
        <w:t xml:space="preserve">MANEJO DE DATOS PERSONALES. </w:t>
      </w:r>
      <w:r w:rsidR="00D83F70" w:rsidRPr="00E121FD">
        <w:rPr>
          <w:rFonts w:ascii="Garamond" w:eastAsia="Times New Roman" w:hAnsi="Garamond"/>
          <w:bCs/>
        </w:rPr>
        <w:t>EL CONTRATISTA se compromete a no revelar y mantener la confidencialidad, integridad y seguridad de los datos personales de terceros que pueda llegar a conocer en virtud del desarrollo de su contrato, lo anterior en cumplimiento de los lineamientos previstos en la Ley 1581 de 2012, Decreto 1377 de 2013, el Decreto 886 de 2014 y la Política para el Tratamiento y Protección de Datos Personales de la Secretaría Distrital de Gobierno.</w:t>
      </w:r>
    </w:p>
    <w:p w14:paraId="52779B8E" w14:textId="77777777" w:rsidR="00253900" w:rsidRPr="00E121FD" w:rsidRDefault="00253900" w:rsidP="001D4BAF">
      <w:pPr>
        <w:pStyle w:val="NormalWeb"/>
        <w:spacing w:before="0" w:after="0"/>
        <w:ind w:left="-142"/>
        <w:jc w:val="both"/>
        <w:rPr>
          <w:rFonts w:ascii="Garamond" w:hAnsi="Garamond" w:cs="Cambria Math"/>
          <w:b/>
          <w:sz w:val="22"/>
          <w:szCs w:val="22"/>
        </w:rPr>
      </w:pPr>
    </w:p>
    <w:p w14:paraId="51976A35" w14:textId="2AA6C043" w:rsidR="007F6673" w:rsidRPr="00E121FD" w:rsidRDefault="007F6673" w:rsidP="001D4BAF">
      <w:pPr>
        <w:autoSpaceDE w:val="0"/>
        <w:autoSpaceDN w:val="0"/>
        <w:adjustRightInd w:val="0"/>
        <w:spacing w:after="0" w:line="240" w:lineRule="auto"/>
        <w:ind w:left="-142"/>
        <w:jc w:val="both"/>
        <w:rPr>
          <w:rFonts w:ascii="Garamond" w:eastAsia="Times New Roman" w:hAnsi="Garamond"/>
        </w:rPr>
      </w:pPr>
      <w:r w:rsidRPr="00E121FD">
        <w:rPr>
          <w:rFonts w:ascii="Garamond" w:eastAsia="Times New Roman" w:hAnsi="Garamond"/>
          <w:b/>
        </w:rPr>
        <w:t>CLÁUSULA VIGÉSIMA -</w:t>
      </w:r>
      <w:r w:rsidR="00253900" w:rsidRPr="00E121FD">
        <w:rPr>
          <w:rFonts w:ascii="Garamond" w:eastAsia="Times New Roman" w:hAnsi="Garamond"/>
          <w:b/>
        </w:rPr>
        <w:t xml:space="preserve"> </w:t>
      </w:r>
      <w:r w:rsidR="00D83F70" w:rsidRPr="00E121FD">
        <w:rPr>
          <w:rFonts w:ascii="Garamond" w:eastAsia="Times New Roman" w:hAnsi="Garamond"/>
          <w:b/>
        </w:rPr>
        <w:t xml:space="preserve">PREVENCIÓN Y DENUNCIA DE LA VIOLENCIA BASADA EN GÉNERO EN LA CONTRATACIÓN: </w:t>
      </w:r>
      <w:r w:rsidR="00D83F70" w:rsidRPr="00E121FD">
        <w:rPr>
          <w:rFonts w:ascii="Garamond" w:eastAsia="Times New Roman" w:hAnsi="Garamond"/>
          <w:bCs/>
        </w:rPr>
        <w:t>El contratista se obliga con la suscripción del presente contrato, a prevenir el abuso y el acoso sexual y demás violencias basadas en el género, a promover su denuncia y hacer un uso no sexista del lenguaje escrito, visual o audiovisual, conforme a lo dispuesto en el Acuerdo Distrital 381 de 2009.</w:t>
      </w:r>
    </w:p>
    <w:p w14:paraId="38D24201" w14:textId="77777777" w:rsidR="00872F15" w:rsidRPr="00E121FD" w:rsidRDefault="00872F15" w:rsidP="001D4BAF">
      <w:pPr>
        <w:autoSpaceDE w:val="0"/>
        <w:autoSpaceDN w:val="0"/>
        <w:adjustRightInd w:val="0"/>
        <w:spacing w:after="0" w:line="240" w:lineRule="auto"/>
        <w:ind w:left="-142"/>
        <w:jc w:val="both"/>
        <w:rPr>
          <w:rFonts w:ascii="Garamond" w:eastAsia="Times New Roman" w:hAnsi="Garamond"/>
        </w:rPr>
      </w:pPr>
    </w:p>
    <w:p w14:paraId="753AF687" w14:textId="5D90272F" w:rsidR="005175A8" w:rsidRPr="00E121FD" w:rsidRDefault="00253900" w:rsidP="001D4BAF">
      <w:pPr>
        <w:autoSpaceDE w:val="0"/>
        <w:autoSpaceDN w:val="0"/>
        <w:adjustRightInd w:val="0"/>
        <w:spacing w:after="0" w:line="240" w:lineRule="auto"/>
        <w:ind w:left="-142"/>
        <w:jc w:val="both"/>
        <w:rPr>
          <w:rFonts w:ascii="Garamond" w:eastAsia="Times New Roman" w:hAnsi="Garamond"/>
          <w:bCs/>
          <w:color w:val="FF0000"/>
        </w:rPr>
      </w:pPr>
      <w:r w:rsidRPr="00E121FD">
        <w:rPr>
          <w:rFonts w:ascii="Garamond" w:eastAsia="Times New Roman" w:hAnsi="Garamond"/>
          <w:b/>
        </w:rPr>
        <w:t xml:space="preserve">CLÁUSULA VIGÉSIMA PRIMERA </w:t>
      </w:r>
      <w:r w:rsidR="00987F73" w:rsidRPr="00E121FD">
        <w:rPr>
          <w:rFonts w:ascii="Garamond" w:eastAsia="Times New Roman" w:hAnsi="Garamond"/>
          <w:b/>
        </w:rPr>
        <w:t>–</w:t>
      </w:r>
      <w:r w:rsidRPr="00E121FD">
        <w:rPr>
          <w:rFonts w:ascii="Garamond" w:eastAsia="Times New Roman" w:hAnsi="Garamond"/>
          <w:b/>
        </w:rPr>
        <w:t xml:space="preserve"> </w:t>
      </w:r>
      <w:r w:rsidR="00D83F70" w:rsidRPr="00E121FD">
        <w:rPr>
          <w:rFonts w:ascii="Garamond" w:eastAsia="Times New Roman" w:hAnsi="Garamond"/>
          <w:b/>
        </w:rPr>
        <w:t>REPRESENTACIÓN:</w:t>
      </w:r>
      <w:r w:rsidR="00D83F70" w:rsidRPr="00E121FD">
        <w:rPr>
          <w:rFonts w:ascii="Garamond" w:hAnsi="Garamond"/>
          <w:b/>
        </w:rPr>
        <w:t xml:space="preserve"> </w:t>
      </w:r>
      <w:r w:rsidR="00D83F70" w:rsidRPr="00E121FD">
        <w:rPr>
          <w:rFonts w:ascii="Garamond" w:eastAsia="Times New Roman" w:hAnsi="Garamond"/>
        </w:rPr>
        <w:t xml:space="preserve">El Contratista es un ente independiente de la SECRETARÍA </w:t>
      </w:r>
      <w:proofErr w:type="gramStart"/>
      <w:r w:rsidR="00D83F70" w:rsidRPr="00E121FD">
        <w:rPr>
          <w:rFonts w:ascii="Garamond" w:eastAsia="Times New Roman" w:hAnsi="Garamond"/>
        </w:rPr>
        <w:t>y</w:t>
      </w:r>
      <w:proofErr w:type="gramEnd"/>
      <w:r w:rsidR="00D83F70" w:rsidRPr="00E121FD">
        <w:rPr>
          <w:rFonts w:ascii="Garamond" w:eastAsia="Times New Roman" w:hAnsi="Garamond"/>
        </w:rPr>
        <w:t xml:space="preserve"> en consecuencia, el Contratista NO es su representante, agente o mandatario (Salvo poder otorgado por la Entidad). El Contratista no tiene la facultad de hacer declaraciones, representaciones o compromisos en nombre de la SECRETARÍA, ni de tomar decisiones o iniciar acciones que generen obligaciones a su cargo.</w:t>
      </w:r>
    </w:p>
    <w:p w14:paraId="721094E6" w14:textId="77777777" w:rsidR="00046065" w:rsidRPr="00E121FD" w:rsidRDefault="00046065" w:rsidP="001D4BAF">
      <w:pPr>
        <w:autoSpaceDE w:val="0"/>
        <w:autoSpaceDN w:val="0"/>
        <w:adjustRightInd w:val="0"/>
        <w:spacing w:after="0" w:line="240" w:lineRule="auto"/>
        <w:ind w:left="-142"/>
        <w:jc w:val="both"/>
        <w:rPr>
          <w:rFonts w:ascii="Garamond" w:eastAsia="Times New Roman" w:hAnsi="Garamond"/>
          <w:bCs/>
          <w:color w:val="FF0000"/>
        </w:rPr>
      </w:pPr>
    </w:p>
    <w:p w14:paraId="7B0AE893" w14:textId="2725C54F" w:rsidR="00620415" w:rsidRPr="00E121FD" w:rsidRDefault="00872F15" w:rsidP="001D4BAF">
      <w:pPr>
        <w:autoSpaceDE w:val="0"/>
        <w:autoSpaceDN w:val="0"/>
        <w:adjustRightInd w:val="0"/>
        <w:spacing w:after="0" w:line="240" w:lineRule="auto"/>
        <w:ind w:left="-142"/>
        <w:jc w:val="both"/>
        <w:rPr>
          <w:rFonts w:ascii="Garamond" w:eastAsia="Times New Roman" w:hAnsi="Garamond"/>
          <w:bCs/>
        </w:rPr>
      </w:pPr>
      <w:r w:rsidRPr="00E121FD">
        <w:rPr>
          <w:rFonts w:ascii="Garamond" w:eastAsia="Times New Roman" w:hAnsi="Garamond"/>
          <w:b/>
        </w:rPr>
        <w:t>CLÁUSULA VIGÉSIMA SEGUNDA</w:t>
      </w:r>
      <w:r w:rsidR="005175A8" w:rsidRPr="00E121FD">
        <w:rPr>
          <w:rFonts w:ascii="Garamond" w:eastAsia="Times New Roman" w:hAnsi="Garamond"/>
          <w:b/>
        </w:rPr>
        <w:t xml:space="preserve"> </w:t>
      </w:r>
      <w:r w:rsidR="00046065" w:rsidRPr="00E121FD">
        <w:rPr>
          <w:rFonts w:ascii="Garamond" w:eastAsia="Times New Roman" w:hAnsi="Garamond"/>
          <w:b/>
        </w:rPr>
        <w:t xml:space="preserve">– </w:t>
      </w:r>
      <w:r w:rsidR="00620415" w:rsidRPr="00E121FD">
        <w:rPr>
          <w:rFonts w:ascii="Garamond" w:eastAsia="Times New Roman" w:hAnsi="Garamond"/>
          <w:b/>
        </w:rPr>
        <w:t xml:space="preserve">INDEMNIDAD: </w:t>
      </w:r>
      <w:r w:rsidR="00620415" w:rsidRPr="00E121FD">
        <w:rPr>
          <w:rFonts w:ascii="Garamond" w:eastAsia="Times New Roman" w:hAnsi="Garamond"/>
        </w:rPr>
        <w:t>EL CONTRATISTA mantendrá indemne a la SECRETARÍA contra todo reclamo, demanda, acción legal y costo que pueda causarse o surgir por daños o lesiones a personas o propiedades de terceros, ocasionados por el CONTRATISTA en la ejecución del objeto y las obligaciones contractuales.</w:t>
      </w:r>
    </w:p>
    <w:p w14:paraId="012D1F23" w14:textId="6C894D5B" w:rsidR="00687092" w:rsidRPr="00E121FD" w:rsidRDefault="00687092" w:rsidP="001D4BAF">
      <w:pPr>
        <w:spacing w:after="0" w:line="240" w:lineRule="auto"/>
        <w:ind w:left="-142"/>
        <w:jc w:val="both"/>
        <w:rPr>
          <w:rFonts w:ascii="Garamond" w:eastAsia="Times New Roman" w:hAnsi="Garamond"/>
          <w:bCs/>
          <w:color w:val="BFBFBF"/>
        </w:rPr>
      </w:pPr>
    </w:p>
    <w:p w14:paraId="1809542D" w14:textId="77777777" w:rsidR="00620415" w:rsidRPr="00E121FD" w:rsidRDefault="00046065" w:rsidP="001D4BAF">
      <w:pPr>
        <w:pStyle w:val="NormalWeb"/>
        <w:spacing w:before="0" w:after="0"/>
        <w:ind w:left="-142"/>
        <w:jc w:val="both"/>
        <w:rPr>
          <w:rFonts w:ascii="Garamond" w:hAnsi="Garamond" w:cs="Cambria Math"/>
          <w:sz w:val="22"/>
          <w:szCs w:val="22"/>
        </w:rPr>
      </w:pPr>
      <w:r w:rsidRPr="00E121FD">
        <w:rPr>
          <w:rFonts w:ascii="Garamond" w:hAnsi="Garamond"/>
          <w:b/>
          <w:sz w:val="22"/>
          <w:szCs w:val="22"/>
        </w:rPr>
        <w:t xml:space="preserve">CLÁUSULA VIGÉSIMA TERCERA – </w:t>
      </w:r>
      <w:r w:rsidR="00620415" w:rsidRPr="00E121FD">
        <w:rPr>
          <w:rFonts w:ascii="Garamond" w:hAnsi="Garamond" w:cs="Cambria Math"/>
          <w:b/>
          <w:sz w:val="22"/>
          <w:szCs w:val="22"/>
        </w:rPr>
        <w:t xml:space="preserve">INHABILIDADES, INCOMPATIBILIDADES Y CONFLICTOS DE INTERESES: </w:t>
      </w:r>
      <w:r w:rsidR="00620415" w:rsidRPr="00E121FD">
        <w:rPr>
          <w:rFonts w:ascii="Garamond" w:hAnsi="Garamond" w:cs="Cambria Math"/>
          <w:sz w:val="22"/>
          <w:szCs w:val="22"/>
        </w:rPr>
        <w:t xml:space="preserve">El Contratista declara bajo la gravedad del juramento no hallarse incurso en ninguna inhabilidad o incompatibilidad legal para contratar con la Entidad y en particular en las establecidas en el artículo 8° de la Ley 80 de 1993, ni en las del artículo 5º de la Ley 828 de 2003, artículo 2º de la Ley 901 de 2004 y, en el artículo 43 de la Ley 1955 de 2019 y demás normas sobre la materia. </w:t>
      </w:r>
      <w:r w:rsidR="00620415" w:rsidRPr="00E121FD">
        <w:rPr>
          <w:rFonts w:ascii="Garamond" w:hAnsi="Garamond" w:cs="Cambria Math"/>
          <w:b/>
          <w:sz w:val="22"/>
          <w:szCs w:val="22"/>
        </w:rPr>
        <w:t>PARÁGRAFO PRIMERO</w:t>
      </w:r>
      <w:r w:rsidR="00620415" w:rsidRPr="00E121FD">
        <w:rPr>
          <w:rFonts w:ascii="Garamond" w:hAnsi="Garamond" w:cs="Cambria Math"/>
          <w:sz w:val="22"/>
          <w:szCs w:val="22"/>
        </w:rPr>
        <w:t xml:space="preserve">: En caso de sobrevenir alguna inhabilidad e incompatibilidad con posterioridad a la firma del presente contrato, se procederá en la forma establecida en el artículo 9o. de la Ley 80 de 1993. </w:t>
      </w:r>
      <w:r w:rsidR="00620415" w:rsidRPr="00E121FD">
        <w:rPr>
          <w:rFonts w:ascii="Garamond" w:hAnsi="Garamond" w:cs="Cambria Math"/>
          <w:b/>
          <w:sz w:val="22"/>
          <w:szCs w:val="22"/>
        </w:rPr>
        <w:t>PARÁGRAFO SEGUNDO</w:t>
      </w:r>
      <w:r w:rsidR="00620415" w:rsidRPr="00E121FD">
        <w:rPr>
          <w:rFonts w:ascii="Garamond" w:hAnsi="Garamond" w:cs="Cambria Math"/>
          <w:sz w:val="22"/>
          <w:szCs w:val="22"/>
        </w:rPr>
        <w:t xml:space="preserve">: El contratista deberá declararse impedido para actuar en un asunto cuando tenga interés particular y directo en su regulación, gestión, control o decisión, o lo tuviere su cónyuge, compañero o compañera permanente, o algunos de sus parientes dentro del cuarto grado de consanguinidad, segundo de afinidad o primero civil, o su socio o socios de hecho o de derecho. En este evento deberá seguirse el procedimiento interno establecido por la Entidad. </w:t>
      </w:r>
    </w:p>
    <w:p w14:paraId="0E0BBE4A" w14:textId="77777777" w:rsidR="00046065" w:rsidRPr="00E121FD" w:rsidRDefault="00046065" w:rsidP="001D4BAF">
      <w:pPr>
        <w:spacing w:after="0" w:line="240" w:lineRule="auto"/>
        <w:ind w:left="-142"/>
        <w:jc w:val="both"/>
        <w:rPr>
          <w:rFonts w:ascii="Garamond" w:eastAsia="Times New Roman" w:hAnsi="Garamond"/>
          <w:bCs/>
        </w:rPr>
      </w:pPr>
    </w:p>
    <w:p w14:paraId="6455FDB6" w14:textId="77777777" w:rsidR="00620415" w:rsidRPr="00E121FD" w:rsidRDefault="00046065" w:rsidP="001D4BAF">
      <w:pPr>
        <w:pStyle w:val="NormalWeb"/>
        <w:spacing w:before="0" w:after="0"/>
        <w:ind w:left="-142"/>
        <w:jc w:val="both"/>
        <w:rPr>
          <w:rFonts w:ascii="Garamond" w:hAnsi="Garamond" w:cs="Cambria Math"/>
          <w:sz w:val="22"/>
          <w:szCs w:val="22"/>
        </w:rPr>
      </w:pPr>
      <w:r w:rsidRPr="00E121FD">
        <w:rPr>
          <w:rFonts w:ascii="Garamond" w:hAnsi="Garamond"/>
          <w:b/>
          <w:sz w:val="22"/>
          <w:szCs w:val="22"/>
        </w:rPr>
        <w:t xml:space="preserve">CLÁUSULA VIGÉSIMA CUARTA – </w:t>
      </w:r>
      <w:r w:rsidR="00620415" w:rsidRPr="00E121FD">
        <w:rPr>
          <w:rFonts w:ascii="Garamond" w:hAnsi="Garamond" w:cs="Cambria Math"/>
          <w:b/>
          <w:sz w:val="22"/>
          <w:szCs w:val="22"/>
        </w:rPr>
        <w:t>DOMICILIO:</w:t>
      </w:r>
      <w:r w:rsidR="00620415" w:rsidRPr="00E121FD">
        <w:rPr>
          <w:rFonts w:ascii="Garamond" w:hAnsi="Garamond" w:cs="Cambria Math"/>
          <w:sz w:val="22"/>
          <w:szCs w:val="22"/>
        </w:rPr>
        <w:t xml:space="preserve"> Para todos los efectos legales se fija como domicilio contractual la ciudad de Bogotá Distrito Capital. </w:t>
      </w:r>
    </w:p>
    <w:p w14:paraId="721909FC" w14:textId="77777777" w:rsidR="00BB3CB3" w:rsidRPr="00E121FD" w:rsidRDefault="00BB3CB3" w:rsidP="001D4BAF">
      <w:pPr>
        <w:spacing w:after="0" w:line="240" w:lineRule="auto"/>
        <w:ind w:left="-142"/>
        <w:jc w:val="both"/>
        <w:rPr>
          <w:rFonts w:ascii="Garamond" w:eastAsia="Times New Roman" w:hAnsi="Garamond"/>
          <w:b/>
        </w:rPr>
      </w:pPr>
    </w:p>
    <w:p w14:paraId="7C703A76" w14:textId="77777777" w:rsidR="00620415" w:rsidRPr="00E121FD" w:rsidRDefault="00BB3CB3" w:rsidP="001D4BAF">
      <w:pPr>
        <w:pStyle w:val="NormalWeb"/>
        <w:spacing w:before="0" w:after="0"/>
        <w:ind w:left="-142"/>
        <w:jc w:val="both"/>
        <w:rPr>
          <w:rFonts w:ascii="Garamond" w:hAnsi="Garamond" w:cs="Cambria Math"/>
          <w:sz w:val="22"/>
          <w:szCs w:val="22"/>
        </w:rPr>
      </w:pPr>
      <w:r w:rsidRPr="00E121FD">
        <w:rPr>
          <w:rFonts w:ascii="Garamond" w:hAnsi="Garamond"/>
          <w:b/>
          <w:sz w:val="22"/>
          <w:szCs w:val="22"/>
        </w:rPr>
        <w:t xml:space="preserve">CLÁUSULA VIGÉSIMA QUINTA - </w:t>
      </w:r>
      <w:r w:rsidR="00620415" w:rsidRPr="00E121FD">
        <w:rPr>
          <w:rFonts w:ascii="Garamond" w:hAnsi="Garamond" w:cs="Cambria Math"/>
          <w:b/>
          <w:sz w:val="22"/>
          <w:szCs w:val="22"/>
        </w:rPr>
        <w:t>DOCUMENTOS:</w:t>
      </w:r>
      <w:r w:rsidR="00620415" w:rsidRPr="00E121FD">
        <w:rPr>
          <w:rFonts w:ascii="Garamond" w:hAnsi="Garamond" w:cs="Cambria Math"/>
          <w:sz w:val="22"/>
          <w:szCs w:val="22"/>
        </w:rPr>
        <w:t xml:space="preserve"> Hacen parte integrante del presente contrato los siguientes documentos: a) Los estudios y/o documentos previos. b) Los certificados de disponibilidad y registro presupuestales. c) Los documentos, actas, acuerdos, comunicaciones y demás actos que se produzcan en desarrollo del objeto del contrato. </w:t>
      </w:r>
    </w:p>
    <w:p w14:paraId="4AEE211F" w14:textId="77777777" w:rsidR="00046065" w:rsidRPr="00E121FD" w:rsidRDefault="00046065" w:rsidP="001D4BAF">
      <w:pPr>
        <w:spacing w:after="0" w:line="240" w:lineRule="auto"/>
        <w:ind w:left="-142"/>
        <w:jc w:val="both"/>
        <w:rPr>
          <w:rFonts w:ascii="Garamond" w:eastAsia="Times New Roman" w:hAnsi="Garamond"/>
          <w:b/>
        </w:rPr>
      </w:pPr>
    </w:p>
    <w:p w14:paraId="2C797FEC" w14:textId="21670CE8" w:rsidR="00253900" w:rsidRPr="00E121FD" w:rsidRDefault="00BB3CB3" w:rsidP="001D4BAF">
      <w:pPr>
        <w:spacing w:after="0" w:line="240" w:lineRule="auto"/>
        <w:ind w:left="-142"/>
        <w:jc w:val="both"/>
        <w:rPr>
          <w:rFonts w:ascii="Garamond" w:eastAsia="Times New Roman" w:hAnsi="Garamond"/>
        </w:rPr>
      </w:pPr>
      <w:r w:rsidRPr="00E121FD">
        <w:rPr>
          <w:rFonts w:ascii="Garamond" w:hAnsi="Garamond"/>
          <w:b/>
        </w:rPr>
        <w:t xml:space="preserve">CLÁUSULA VIGÉSIMA SEXTA </w:t>
      </w:r>
      <w:r w:rsidR="005175A8" w:rsidRPr="00E121FD">
        <w:rPr>
          <w:rFonts w:ascii="Garamond" w:eastAsia="Times New Roman" w:hAnsi="Garamond"/>
          <w:b/>
        </w:rPr>
        <w:t>-</w:t>
      </w:r>
      <w:r w:rsidR="00872F15" w:rsidRPr="00E121FD">
        <w:rPr>
          <w:rFonts w:ascii="Garamond" w:eastAsia="Times New Roman" w:hAnsi="Garamond"/>
          <w:b/>
        </w:rPr>
        <w:t xml:space="preserve"> </w:t>
      </w:r>
      <w:r w:rsidR="00237FC0" w:rsidRPr="00E121FD">
        <w:rPr>
          <w:rFonts w:ascii="Garamond" w:hAnsi="Garamond"/>
          <w:b/>
        </w:rPr>
        <w:t>INCLUSIÓN DE CLÁUSULAS EXCEPCIONALES:</w:t>
      </w:r>
      <w:r w:rsidR="00237FC0" w:rsidRPr="00E121FD">
        <w:rPr>
          <w:rFonts w:ascii="Garamond" w:hAnsi="Garamond"/>
        </w:rPr>
        <w:t xml:space="preserve"> En los términos del numeral 2º del artículo 14 de la Ley 80 de 1.993, se pactan expresamente las cláusulas excepcionales al derecho común.</w:t>
      </w:r>
    </w:p>
    <w:p w14:paraId="4C2D5C85" w14:textId="77777777" w:rsidR="007E4DC1" w:rsidRPr="00E121FD" w:rsidRDefault="007E4DC1" w:rsidP="001D4BAF">
      <w:pPr>
        <w:spacing w:after="0" w:line="240" w:lineRule="auto"/>
        <w:ind w:left="-142"/>
        <w:jc w:val="both"/>
        <w:rPr>
          <w:rFonts w:ascii="Garamond" w:hAnsi="Garamond"/>
          <w:b/>
        </w:rPr>
      </w:pPr>
    </w:p>
    <w:p w14:paraId="56720B96" w14:textId="77777777" w:rsidR="00237FC0" w:rsidRPr="00E121FD" w:rsidRDefault="00BB3CB3" w:rsidP="001D4BAF">
      <w:pPr>
        <w:pStyle w:val="NormalWeb"/>
        <w:spacing w:before="0" w:after="0"/>
        <w:ind w:left="-142"/>
        <w:jc w:val="both"/>
        <w:rPr>
          <w:rFonts w:ascii="Garamond" w:eastAsia="Arial" w:hAnsi="Garamond" w:cs="Cambria Math"/>
          <w:sz w:val="22"/>
          <w:szCs w:val="22"/>
        </w:rPr>
      </w:pPr>
      <w:r w:rsidRPr="00E121FD">
        <w:rPr>
          <w:rFonts w:ascii="Garamond" w:hAnsi="Garamond"/>
          <w:b/>
          <w:sz w:val="22"/>
          <w:szCs w:val="22"/>
        </w:rPr>
        <w:t xml:space="preserve">CLÁUSULA VIGÉSIMA SÉPTIMA </w:t>
      </w:r>
      <w:r w:rsidR="00987F73" w:rsidRPr="00E121FD">
        <w:rPr>
          <w:rFonts w:ascii="Garamond" w:hAnsi="Garamond"/>
          <w:b/>
          <w:sz w:val="22"/>
          <w:szCs w:val="22"/>
        </w:rPr>
        <w:t xml:space="preserve">- </w:t>
      </w:r>
      <w:r w:rsidR="00237FC0" w:rsidRPr="00E121FD">
        <w:rPr>
          <w:rFonts w:ascii="Garamond" w:hAnsi="Garamond" w:cs="Cambria Math"/>
          <w:b/>
          <w:sz w:val="22"/>
          <w:szCs w:val="22"/>
        </w:rPr>
        <w:t>ESTAMPILLA U.D.F.J.C</w:t>
      </w:r>
      <w:r w:rsidR="00237FC0" w:rsidRPr="00E121FD">
        <w:rPr>
          <w:rFonts w:ascii="Garamond" w:eastAsia="Arial" w:hAnsi="Garamond" w:cs="Cambria Math"/>
          <w:sz w:val="22"/>
          <w:szCs w:val="22"/>
        </w:rPr>
        <w:t xml:space="preserve"> De conformidad con lo dispuesto en el Acuerdo 696 del 28 de diciembre de 2017, corresponde al contratista el pago del uno punto uno por ciento (1.1%) por concepto de la estampilla Universidad Distrital Francisco José de Caldas 50 años, originado en el contrato, y sus </w:t>
      </w:r>
      <w:proofErr w:type="spellStart"/>
      <w:r w:rsidR="00237FC0" w:rsidRPr="00E121FD">
        <w:rPr>
          <w:rFonts w:ascii="Garamond" w:eastAsia="Arial" w:hAnsi="Garamond" w:cs="Cambria Math"/>
          <w:sz w:val="22"/>
          <w:szCs w:val="22"/>
        </w:rPr>
        <w:t>adiciones</w:t>
      </w:r>
      <w:proofErr w:type="spellEnd"/>
      <w:r w:rsidR="00237FC0" w:rsidRPr="00E121FD">
        <w:rPr>
          <w:rFonts w:ascii="Garamond" w:eastAsia="Arial" w:hAnsi="Garamond" w:cs="Cambria Math"/>
          <w:sz w:val="22"/>
          <w:szCs w:val="22"/>
        </w:rPr>
        <w:t xml:space="preserve">, si las hubiere. </w:t>
      </w:r>
    </w:p>
    <w:p w14:paraId="4722F273" w14:textId="77777777" w:rsidR="00253900" w:rsidRPr="00E121FD" w:rsidRDefault="00253900" w:rsidP="001D4BAF">
      <w:pPr>
        <w:autoSpaceDE w:val="0"/>
        <w:autoSpaceDN w:val="0"/>
        <w:adjustRightInd w:val="0"/>
        <w:spacing w:after="0" w:line="240" w:lineRule="auto"/>
        <w:ind w:left="-142"/>
        <w:jc w:val="both"/>
        <w:rPr>
          <w:rFonts w:ascii="Garamond" w:hAnsi="Garamond"/>
          <w:bCs/>
        </w:rPr>
      </w:pPr>
    </w:p>
    <w:p w14:paraId="22BBFDBF" w14:textId="6D1768E9" w:rsidR="00FD1166" w:rsidRPr="00E121FD" w:rsidRDefault="00BB3CB3" w:rsidP="001D4BAF">
      <w:pPr>
        <w:pStyle w:val="NormalWeb"/>
        <w:spacing w:before="0" w:after="0"/>
        <w:ind w:left="-142"/>
        <w:jc w:val="both"/>
        <w:rPr>
          <w:rFonts w:ascii="Garamond" w:hAnsi="Garamond" w:cs="Cambria Math"/>
          <w:sz w:val="22"/>
          <w:szCs w:val="22"/>
        </w:rPr>
      </w:pPr>
      <w:r w:rsidRPr="00E121FD">
        <w:rPr>
          <w:rFonts w:ascii="Garamond" w:hAnsi="Garamond" w:cs="Cambria Math"/>
          <w:b/>
          <w:sz w:val="22"/>
          <w:szCs w:val="22"/>
        </w:rPr>
        <w:t xml:space="preserve">CLÁUSULA VIGÉSIMA OCTAVA </w:t>
      </w:r>
      <w:r w:rsidR="00B33C39" w:rsidRPr="00E121FD">
        <w:rPr>
          <w:rFonts w:ascii="Garamond" w:hAnsi="Garamond" w:cs="Cambria Math"/>
          <w:b/>
          <w:sz w:val="22"/>
          <w:szCs w:val="22"/>
        </w:rPr>
        <w:t>–</w:t>
      </w:r>
      <w:r w:rsidR="00FD1166" w:rsidRPr="00E121FD">
        <w:rPr>
          <w:rFonts w:ascii="Garamond" w:hAnsi="Garamond" w:cs="Cambria Math"/>
          <w:b/>
          <w:sz w:val="22"/>
          <w:szCs w:val="22"/>
        </w:rPr>
        <w:t xml:space="preserve"> </w:t>
      </w:r>
      <w:r w:rsidR="00237FC0" w:rsidRPr="00E121FD">
        <w:rPr>
          <w:rFonts w:ascii="Garamond" w:hAnsi="Garamond" w:cs="Cambria Math"/>
          <w:b/>
          <w:sz w:val="22"/>
          <w:szCs w:val="22"/>
        </w:rPr>
        <w:t>ESTAMPILLA DE PROCULTURA DE BOGOTÁ</w:t>
      </w:r>
      <w:r w:rsidR="00237FC0" w:rsidRPr="00E121FD">
        <w:rPr>
          <w:rFonts w:ascii="Garamond" w:hAnsi="Garamond" w:cs="Cambria Math"/>
          <w:sz w:val="22"/>
          <w:szCs w:val="22"/>
        </w:rPr>
        <w:t xml:space="preserve">. De conformidad con lo dispuesto en el Acuerdo 187 del 20 de diciembre de 2005, corresponde al contratista el pago del 0.5% por concepto de la estampilla, originado en el contrato, y sus </w:t>
      </w:r>
      <w:proofErr w:type="spellStart"/>
      <w:r w:rsidR="00237FC0" w:rsidRPr="00E121FD">
        <w:rPr>
          <w:rFonts w:ascii="Garamond" w:hAnsi="Garamond" w:cs="Cambria Math"/>
          <w:sz w:val="22"/>
          <w:szCs w:val="22"/>
        </w:rPr>
        <w:t>adiciones</w:t>
      </w:r>
      <w:proofErr w:type="spellEnd"/>
      <w:r w:rsidR="00237FC0" w:rsidRPr="00E121FD">
        <w:rPr>
          <w:rFonts w:ascii="Garamond" w:hAnsi="Garamond" w:cs="Cambria Math"/>
          <w:sz w:val="22"/>
          <w:szCs w:val="22"/>
        </w:rPr>
        <w:t>, si las hubiere.</w:t>
      </w:r>
    </w:p>
    <w:p w14:paraId="21025C4F" w14:textId="77777777" w:rsidR="00C057E8" w:rsidRPr="00E121FD" w:rsidRDefault="00C057E8" w:rsidP="001D4BAF">
      <w:pPr>
        <w:pStyle w:val="NormalWeb"/>
        <w:spacing w:before="0" w:after="0"/>
        <w:ind w:left="-142"/>
        <w:jc w:val="both"/>
        <w:rPr>
          <w:rFonts w:ascii="Garamond" w:hAnsi="Garamond" w:cs="Cambria Math"/>
          <w:b/>
          <w:sz w:val="22"/>
          <w:szCs w:val="22"/>
        </w:rPr>
      </w:pPr>
    </w:p>
    <w:p w14:paraId="729C06F5" w14:textId="599F9B6F" w:rsidR="00FD1166" w:rsidRPr="00E121FD" w:rsidRDefault="00BB3CB3" w:rsidP="001D4BAF">
      <w:pPr>
        <w:pStyle w:val="NormalWeb"/>
        <w:spacing w:before="0" w:after="0"/>
        <w:ind w:left="-142"/>
        <w:jc w:val="both"/>
        <w:rPr>
          <w:rFonts w:ascii="Garamond" w:hAnsi="Garamond" w:cs="Cambria Math"/>
          <w:sz w:val="22"/>
          <w:szCs w:val="22"/>
        </w:rPr>
      </w:pPr>
      <w:r w:rsidRPr="00E121FD">
        <w:rPr>
          <w:rFonts w:ascii="Garamond" w:hAnsi="Garamond" w:cs="Cambria Math"/>
          <w:b/>
          <w:sz w:val="22"/>
          <w:szCs w:val="22"/>
        </w:rPr>
        <w:t xml:space="preserve">CLÁUSULA VIGÉSIMA NOVENA </w:t>
      </w:r>
      <w:r w:rsidR="00FD1166" w:rsidRPr="00E121FD">
        <w:rPr>
          <w:rFonts w:ascii="Garamond" w:hAnsi="Garamond" w:cs="Cambria Math"/>
          <w:b/>
          <w:sz w:val="22"/>
          <w:szCs w:val="22"/>
        </w:rPr>
        <w:t xml:space="preserve">- </w:t>
      </w:r>
      <w:r w:rsidR="00237FC0" w:rsidRPr="00E121FD">
        <w:rPr>
          <w:rFonts w:ascii="Garamond" w:hAnsi="Garamond" w:cs="Cambria Math"/>
          <w:b/>
          <w:color w:val="000000"/>
          <w:sz w:val="22"/>
          <w:szCs w:val="22"/>
        </w:rPr>
        <w:t>ESTAMPILLA PARA EL BIENESTAR DEL ADULTO MAYOR.</w:t>
      </w:r>
      <w:r w:rsidR="00237FC0" w:rsidRPr="00E121FD">
        <w:rPr>
          <w:rFonts w:ascii="Garamond" w:hAnsi="Garamond" w:cs="Cambria Math"/>
          <w:color w:val="000000"/>
          <w:sz w:val="22"/>
          <w:szCs w:val="22"/>
        </w:rPr>
        <w:t xml:space="preserve"> De conformidad con lo dispuesto en el artículo 67 del Acuerdo 645 del 09 de junio de 2016, corresponde al contratista el pago del 2% por concepto de la estampilla, originado en el contrato, y sus </w:t>
      </w:r>
      <w:proofErr w:type="spellStart"/>
      <w:r w:rsidR="00237FC0" w:rsidRPr="00E121FD">
        <w:rPr>
          <w:rFonts w:ascii="Garamond" w:hAnsi="Garamond" w:cs="Cambria Math"/>
          <w:color w:val="000000"/>
          <w:sz w:val="22"/>
          <w:szCs w:val="22"/>
        </w:rPr>
        <w:t>adiciones</w:t>
      </w:r>
      <w:proofErr w:type="spellEnd"/>
      <w:r w:rsidR="00237FC0" w:rsidRPr="00E121FD">
        <w:rPr>
          <w:rFonts w:ascii="Garamond" w:hAnsi="Garamond" w:cs="Cambria Math"/>
          <w:color w:val="000000"/>
          <w:sz w:val="22"/>
          <w:szCs w:val="22"/>
        </w:rPr>
        <w:t>, si las hubiere.</w:t>
      </w:r>
    </w:p>
    <w:p w14:paraId="66C3D10C" w14:textId="77777777" w:rsidR="00B00663" w:rsidRPr="00E121FD" w:rsidRDefault="00B00663" w:rsidP="001D4BAF">
      <w:pPr>
        <w:pStyle w:val="NormalWeb"/>
        <w:spacing w:before="0" w:after="0"/>
        <w:ind w:left="-142"/>
        <w:jc w:val="both"/>
        <w:rPr>
          <w:rFonts w:ascii="Garamond" w:hAnsi="Garamond" w:cs="Cambria Math"/>
          <w:sz w:val="22"/>
          <w:szCs w:val="22"/>
        </w:rPr>
      </w:pPr>
    </w:p>
    <w:p w14:paraId="76BFBAED" w14:textId="534CF9C7" w:rsidR="00EC4505" w:rsidRPr="00E121FD" w:rsidRDefault="00BB3CB3" w:rsidP="001D4BAF">
      <w:pPr>
        <w:pStyle w:val="NormalWeb"/>
        <w:spacing w:before="0" w:after="0"/>
        <w:ind w:left="-142"/>
        <w:jc w:val="both"/>
        <w:rPr>
          <w:rFonts w:ascii="Garamond" w:hAnsi="Garamond" w:cs="Cambria Math"/>
          <w:sz w:val="22"/>
          <w:szCs w:val="22"/>
        </w:rPr>
      </w:pPr>
      <w:r w:rsidRPr="00E121FD">
        <w:rPr>
          <w:rFonts w:ascii="Garamond" w:hAnsi="Garamond" w:cs="Cambria Math"/>
          <w:b/>
          <w:sz w:val="22"/>
          <w:szCs w:val="22"/>
        </w:rPr>
        <w:t xml:space="preserve">CLÁUSULA TRIGÉSIMA </w:t>
      </w:r>
      <w:r w:rsidR="00FD1166" w:rsidRPr="00E121FD">
        <w:rPr>
          <w:rFonts w:ascii="Garamond" w:hAnsi="Garamond" w:cs="Cambria Math"/>
          <w:b/>
          <w:sz w:val="22"/>
          <w:szCs w:val="22"/>
        </w:rPr>
        <w:t xml:space="preserve">- </w:t>
      </w:r>
      <w:r w:rsidR="00EC4505" w:rsidRPr="00E121FD">
        <w:rPr>
          <w:rFonts w:ascii="Garamond" w:hAnsi="Garamond" w:cs="Cambria Math"/>
          <w:b/>
          <w:sz w:val="22"/>
          <w:szCs w:val="22"/>
        </w:rPr>
        <w:t>PERFECCIONAMIENTO Y EJECUCIÓN</w:t>
      </w:r>
      <w:r w:rsidR="00EC4505" w:rsidRPr="00E121FD">
        <w:rPr>
          <w:rFonts w:ascii="Garamond" w:hAnsi="Garamond" w:cs="Cambria Math"/>
          <w:sz w:val="22"/>
          <w:szCs w:val="22"/>
        </w:rPr>
        <w:t xml:space="preserve">: De conformidad con el artículo 41 de la Ley 80 de 1993 este contrato se entiende perfeccionado cuando se logre acuerdo sobre el objeto y la contraprestación y éste se eleve a escrito. Así mismo, atendiendo lo dispuesto en el artículo 23 de la Ley 1150 de </w:t>
      </w:r>
      <w:r w:rsidR="00EC4505" w:rsidRPr="00E121FD">
        <w:rPr>
          <w:rFonts w:ascii="Garamond" w:hAnsi="Garamond" w:cs="Cambria Math"/>
          <w:color w:val="000000" w:themeColor="text1"/>
          <w:sz w:val="22"/>
          <w:szCs w:val="22"/>
        </w:rPr>
        <w:t>2007</w:t>
      </w:r>
      <w:r w:rsidR="00EC4505" w:rsidRPr="00E121FD">
        <w:rPr>
          <w:rFonts w:ascii="Garamond" w:hAnsi="Garamond" w:cs="Cambria Math"/>
          <w:color w:val="BFBFBF"/>
          <w:sz w:val="22"/>
          <w:szCs w:val="22"/>
        </w:rPr>
        <w:t xml:space="preserve"> </w:t>
      </w:r>
      <w:r w:rsidR="00EC4505" w:rsidRPr="00E121FD">
        <w:rPr>
          <w:rFonts w:ascii="Garamond" w:hAnsi="Garamond" w:cs="Cambria Math"/>
          <w:sz w:val="22"/>
          <w:szCs w:val="22"/>
        </w:rPr>
        <w:t>para su ejecución se requiere: a- por parte del CONTRATISTA: Constituir la garantía única</w:t>
      </w:r>
      <w:r w:rsidR="00B92B6B" w:rsidRPr="00E121FD">
        <w:rPr>
          <w:rFonts w:ascii="Garamond" w:hAnsi="Garamond" w:cs="Cambria Math"/>
          <w:sz w:val="22"/>
          <w:szCs w:val="22"/>
        </w:rPr>
        <w:t>.</w:t>
      </w:r>
      <w:r w:rsidR="00EC4505" w:rsidRPr="00E121FD">
        <w:rPr>
          <w:rFonts w:ascii="Garamond" w:hAnsi="Garamond" w:cs="Cambria Math"/>
          <w:sz w:val="22"/>
          <w:szCs w:val="22"/>
        </w:rPr>
        <w:t xml:space="preserve"> b- Por parte de la SECRETARÍA: la existencia de la disponibilidad presupuestal, expedición del registro presupuestal correspondiente, </w:t>
      </w:r>
      <w:r w:rsidR="00B92B6B" w:rsidRPr="00E121FD">
        <w:rPr>
          <w:rFonts w:ascii="Garamond" w:hAnsi="Garamond" w:cs="Cambria Math"/>
          <w:sz w:val="22"/>
          <w:szCs w:val="22"/>
        </w:rPr>
        <w:t xml:space="preserve">y </w:t>
      </w:r>
      <w:r w:rsidR="00EC4505" w:rsidRPr="00E121FD">
        <w:rPr>
          <w:rFonts w:ascii="Garamond" w:hAnsi="Garamond" w:cs="Cambria Math"/>
          <w:sz w:val="22"/>
          <w:szCs w:val="22"/>
        </w:rPr>
        <w:t>aprobación de la garantía única</w:t>
      </w:r>
      <w:r w:rsidR="00B92B6B" w:rsidRPr="00E121FD">
        <w:rPr>
          <w:rFonts w:ascii="Garamond" w:hAnsi="Garamond" w:cs="Cambria Math"/>
          <w:sz w:val="22"/>
          <w:szCs w:val="22"/>
        </w:rPr>
        <w:t>.</w:t>
      </w:r>
      <w:r w:rsidR="00EC4505" w:rsidRPr="00E121FD">
        <w:rPr>
          <w:rFonts w:ascii="Garamond" w:hAnsi="Garamond" w:cs="Cambria Math"/>
          <w:sz w:val="22"/>
          <w:szCs w:val="22"/>
        </w:rPr>
        <w:t xml:space="preserve"> c - por ambas partes la suscripción del acta de inicio. </w:t>
      </w:r>
    </w:p>
    <w:p w14:paraId="516F1FA4" w14:textId="77777777" w:rsidR="00B00663" w:rsidRPr="00E121FD" w:rsidRDefault="00B00663" w:rsidP="001D4BAF">
      <w:pPr>
        <w:pStyle w:val="NormalWeb"/>
        <w:spacing w:before="0" w:after="0"/>
        <w:ind w:left="-142"/>
        <w:jc w:val="both"/>
        <w:rPr>
          <w:rFonts w:ascii="Garamond" w:hAnsi="Garamond" w:cs="Cambria Math"/>
          <w:sz w:val="22"/>
          <w:szCs w:val="22"/>
        </w:rPr>
      </w:pPr>
    </w:p>
    <w:p w14:paraId="724162FA" w14:textId="38ADEBB6" w:rsidR="00B33C39" w:rsidRPr="001D4BAF" w:rsidRDefault="00BB3CB3" w:rsidP="001D4BAF">
      <w:pPr>
        <w:pStyle w:val="NormalWeb"/>
        <w:spacing w:before="0" w:after="0"/>
        <w:ind w:left="-142"/>
        <w:jc w:val="both"/>
        <w:rPr>
          <w:rFonts w:ascii="Garamond" w:hAnsi="Garamond" w:cs="Cambria Math"/>
          <w:color w:val="BFBFBF"/>
          <w:sz w:val="22"/>
          <w:szCs w:val="22"/>
        </w:rPr>
      </w:pPr>
      <w:r w:rsidRPr="00E121FD">
        <w:rPr>
          <w:rFonts w:ascii="Garamond" w:hAnsi="Garamond" w:cs="Cambria Math"/>
          <w:b/>
          <w:sz w:val="22"/>
          <w:szCs w:val="22"/>
        </w:rPr>
        <w:t xml:space="preserve">CLÁUSULA TRIGÉSIMA PRIMERA </w:t>
      </w:r>
      <w:r w:rsidR="00FD1166" w:rsidRPr="00E121FD">
        <w:rPr>
          <w:rFonts w:ascii="Garamond" w:hAnsi="Garamond" w:cs="Cambria Math"/>
          <w:b/>
          <w:sz w:val="22"/>
          <w:szCs w:val="22"/>
        </w:rPr>
        <w:t xml:space="preserve">- </w:t>
      </w:r>
      <w:r w:rsidR="0062021E" w:rsidRPr="00E121FD">
        <w:rPr>
          <w:rFonts w:ascii="Garamond" w:hAnsi="Garamond" w:cs="Cambria Math"/>
          <w:b/>
          <w:sz w:val="22"/>
          <w:szCs w:val="22"/>
        </w:rPr>
        <w:t>PUBLICACIÓN</w:t>
      </w:r>
      <w:r w:rsidR="0062021E" w:rsidRPr="00E121FD">
        <w:rPr>
          <w:rFonts w:ascii="Garamond" w:hAnsi="Garamond" w:cs="Cambria Math"/>
          <w:sz w:val="22"/>
          <w:szCs w:val="22"/>
        </w:rPr>
        <w:t>: De conformidad con el artículo 223 del Decreto Nacional 019 de 2012, el presente contrato se publicará en el Sistema Electrónico para la Contratación Pública – SECOP II.</w:t>
      </w:r>
    </w:p>
    <w:sectPr w:rsidR="00B33C39" w:rsidRPr="001D4BAF" w:rsidSect="00C85002">
      <w:headerReference w:type="even" r:id="rId15"/>
      <w:headerReference w:type="default" r:id="rId16"/>
      <w:footerReference w:type="even" r:id="rId17"/>
      <w:footerReference w:type="default" r:id="rId18"/>
      <w:headerReference w:type="first" r:id="rId19"/>
      <w:footerReference w:type="first" r:id="rId20"/>
      <w:pgSz w:w="12240" w:h="15840" w:code="1"/>
      <w:pgMar w:top="1417" w:right="1041" w:bottom="1417" w:left="1418" w:header="567"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B4D33" w14:textId="77777777" w:rsidR="00FA7A76" w:rsidRDefault="00FA7A76">
      <w:pPr>
        <w:spacing w:after="0" w:line="240" w:lineRule="auto"/>
      </w:pPr>
      <w:r>
        <w:separator/>
      </w:r>
    </w:p>
  </w:endnote>
  <w:endnote w:type="continuationSeparator" w:id="0">
    <w:p w14:paraId="478CCBB0" w14:textId="77777777" w:rsidR="00FA7A76" w:rsidRDefault="00FA7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de3of9">
    <w:altName w:val="Calibri"/>
    <w:charset w:val="00"/>
    <w:family w:val="auto"/>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23C68" w14:textId="77777777" w:rsidR="001D4BAF" w:rsidRDefault="001D4BA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3C8BC" w14:textId="77777777" w:rsidR="00922EA2" w:rsidRDefault="001E43DE" w:rsidP="009151AA">
    <w:pPr>
      <w:pStyle w:val="Piedepgina"/>
      <w:jc w:val="right"/>
      <w:rPr>
        <w:rFonts w:ascii="Code3of9" w:hAnsi="Code3of9" w:cs="Cambria Math"/>
        <w:b/>
        <w:bCs/>
      </w:rPr>
    </w:pPr>
    <w:r>
      <w:rPr>
        <w:noProof/>
        <w:lang w:val="es-CO" w:eastAsia="es-CO"/>
      </w:rPr>
      <mc:AlternateContent>
        <mc:Choice Requires="wps">
          <w:drawing>
            <wp:anchor distT="0" distB="0" distL="114300" distR="114300" simplePos="0" relativeHeight="251656704" behindDoc="0" locked="0" layoutInCell="1" allowOverlap="1" wp14:anchorId="6D376F25" wp14:editId="02AFC21A">
              <wp:simplePos x="0" y="0"/>
              <wp:positionH relativeFrom="column">
                <wp:posOffset>927735</wp:posOffset>
              </wp:positionH>
              <wp:positionV relativeFrom="paragraph">
                <wp:posOffset>9001760</wp:posOffset>
              </wp:positionV>
              <wp:extent cx="1828800" cy="800100"/>
              <wp:effectExtent l="0" t="0" r="0"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00100"/>
                      </a:xfrm>
                      <a:prstGeom prst="rect">
                        <a:avLst/>
                      </a:prstGeom>
                      <a:solidFill>
                        <a:srgbClr val="FFFFFF"/>
                      </a:solidFill>
                      <a:ln>
                        <a:noFill/>
                      </a:ln>
                    </wps:spPr>
                    <wps:txbx>
                      <w:txbxContent>
                        <w:p w14:paraId="0EEBE3E3" w14:textId="77777777" w:rsidR="00431296" w:rsidRPr="00F209DB" w:rsidRDefault="00431296" w:rsidP="00431296">
                          <w:pPr>
                            <w:rPr>
                              <w:sz w:val="16"/>
                              <w:szCs w:val="16"/>
                              <w:lang w:val="es-MX"/>
                            </w:rPr>
                          </w:pPr>
                          <w:r w:rsidRPr="00F209DB">
                            <w:rPr>
                              <w:sz w:val="16"/>
                              <w:szCs w:val="16"/>
                              <w:lang w:val="es-MX"/>
                            </w:rPr>
                            <w:t>Edificio Liévano</w:t>
                          </w:r>
                        </w:p>
                        <w:p w14:paraId="0A9226C7" w14:textId="77777777" w:rsidR="00431296" w:rsidRPr="00F209DB" w:rsidRDefault="00431296" w:rsidP="00431296">
                          <w:pPr>
                            <w:rPr>
                              <w:sz w:val="16"/>
                              <w:szCs w:val="16"/>
                              <w:lang w:val="es-MX"/>
                            </w:rPr>
                          </w:pPr>
                          <w:r w:rsidRPr="00F209DB">
                            <w:rPr>
                              <w:sz w:val="16"/>
                              <w:szCs w:val="16"/>
                              <w:lang w:val="es-MX"/>
                            </w:rPr>
                            <w:t>Calle 11 No. 8 -17</w:t>
                          </w:r>
                        </w:p>
                        <w:p w14:paraId="23E65352" w14:textId="77777777" w:rsidR="00431296" w:rsidRPr="00F209DB" w:rsidRDefault="00431296" w:rsidP="00431296">
                          <w:pPr>
                            <w:rPr>
                              <w:sz w:val="16"/>
                              <w:szCs w:val="16"/>
                              <w:lang w:val="es-MX"/>
                            </w:rPr>
                          </w:pPr>
                          <w:r w:rsidRPr="00F209DB">
                            <w:rPr>
                              <w:sz w:val="16"/>
                              <w:szCs w:val="16"/>
                              <w:lang w:val="es-MX"/>
                            </w:rPr>
                            <w:t xml:space="preserve">Código Postal: 111711 </w:t>
                          </w:r>
                        </w:p>
                        <w:p w14:paraId="56173F03" w14:textId="77777777" w:rsidR="00431296" w:rsidRPr="00F209DB" w:rsidRDefault="00431296" w:rsidP="00431296">
                          <w:pPr>
                            <w:rPr>
                              <w:sz w:val="16"/>
                              <w:szCs w:val="16"/>
                              <w:lang w:val="es-MX"/>
                            </w:rPr>
                          </w:pPr>
                          <w:r w:rsidRPr="00F209DB">
                            <w:rPr>
                              <w:sz w:val="16"/>
                              <w:szCs w:val="16"/>
                              <w:lang w:val="es-MX"/>
                            </w:rPr>
                            <w:t>Tel. 3387000 - 3820660</w:t>
                          </w:r>
                        </w:p>
                        <w:p w14:paraId="54D94834" w14:textId="77777777" w:rsidR="00431296" w:rsidRPr="00F209DB" w:rsidRDefault="00431296" w:rsidP="00431296">
                          <w:pPr>
                            <w:rPr>
                              <w:sz w:val="16"/>
                              <w:szCs w:val="16"/>
                              <w:lang w:val="es-MX"/>
                            </w:rPr>
                          </w:pPr>
                          <w:r w:rsidRPr="00F209DB">
                            <w:rPr>
                              <w:sz w:val="16"/>
                              <w:szCs w:val="16"/>
                              <w:lang w:val="es-MX"/>
                            </w:rPr>
                            <w:t>Información Línea 195</w:t>
                          </w:r>
                        </w:p>
                        <w:p w14:paraId="2EB3E53C" w14:textId="77777777" w:rsidR="00431296" w:rsidRPr="00F209DB" w:rsidRDefault="00431296" w:rsidP="00431296">
                          <w:pPr>
                            <w:rPr>
                              <w:sz w:val="16"/>
                              <w:szCs w:val="16"/>
                              <w:lang w:val="es-MX"/>
                            </w:rPr>
                          </w:pPr>
                          <w:r w:rsidRPr="00F209DB">
                            <w:rPr>
                              <w:sz w:val="16"/>
                              <w:szCs w:val="16"/>
                              <w:lang w:val="es-MX"/>
                            </w:rPr>
                            <w:t>www.gobiernobogota.gov.co</w:t>
                          </w:r>
                        </w:p>
                        <w:p w14:paraId="466DE951" w14:textId="77777777" w:rsidR="00431296" w:rsidRDefault="00431296" w:rsidP="00431296">
                          <w:pPr>
                            <w:rPr>
                              <w:szCs w:val="16"/>
                            </w:rPr>
                          </w:pP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376F25" id="Rectángulo 3" o:spid="_x0000_s1026" style="position:absolute;left:0;text-align:left;margin-left:73.05pt;margin-top:708.8pt;width:2in;height:6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" stroked="f">
              <v:textbox inset="7.25pt,3.65pt,7.25pt,3.65pt">
                <w:txbxContent>
                  <w:p w14:paraId="0EEBE3E3" w14:textId="77777777" w:rsidR="00431296" w:rsidRPr="00F209DB" w:rsidRDefault="00431296" w:rsidP="00431296">
                    <w:pPr>
                      <w:rPr>
                        <w:sz w:val="16"/>
                        <w:szCs w:val="16"/>
                        <w:lang w:val="es-MX"/>
                      </w:rPr>
                    </w:pPr>
                    <w:r w:rsidRPr="00F209DB">
                      <w:rPr>
                        <w:sz w:val="16"/>
                        <w:szCs w:val="16"/>
                        <w:lang w:val="es-MX"/>
                      </w:rPr>
                      <w:t>Edificio Liévano</w:t>
                    </w:r>
                  </w:p>
                  <w:p w14:paraId="0A9226C7" w14:textId="77777777" w:rsidR="00431296" w:rsidRPr="00F209DB" w:rsidRDefault="00431296" w:rsidP="00431296">
                    <w:pPr>
                      <w:rPr>
                        <w:sz w:val="16"/>
                        <w:szCs w:val="16"/>
                        <w:lang w:val="es-MX"/>
                      </w:rPr>
                    </w:pPr>
                    <w:r w:rsidRPr="00F209DB">
                      <w:rPr>
                        <w:sz w:val="16"/>
                        <w:szCs w:val="16"/>
                        <w:lang w:val="es-MX"/>
                      </w:rPr>
                      <w:t>Calle 11 No. 8 -17</w:t>
                    </w:r>
                  </w:p>
                  <w:p w14:paraId="23E65352" w14:textId="77777777" w:rsidR="00431296" w:rsidRPr="00F209DB" w:rsidRDefault="00431296" w:rsidP="00431296">
                    <w:pPr>
                      <w:rPr>
                        <w:sz w:val="16"/>
                        <w:szCs w:val="16"/>
                        <w:lang w:val="es-MX"/>
                      </w:rPr>
                    </w:pPr>
                    <w:r w:rsidRPr="00F209DB">
                      <w:rPr>
                        <w:sz w:val="16"/>
                        <w:szCs w:val="16"/>
                        <w:lang w:val="es-MX"/>
                      </w:rPr>
                      <w:t xml:space="preserve">Código Postal: 111711 </w:t>
                    </w:r>
                  </w:p>
                  <w:p w14:paraId="56173F03" w14:textId="77777777" w:rsidR="00431296" w:rsidRPr="00F209DB" w:rsidRDefault="00431296" w:rsidP="00431296">
                    <w:pPr>
                      <w:rPr>
                        <w:sz w:val="16"/>
                        <w:szCs w:val="16"/>
                        <w:lang w:val="es-MX"/>
                      </w:rPr>
                    </w:pPr>
                    <w:r w:rsidRPr="00F209DB">
                      <w:rPr>
                        <w:sz w:val="16"/>
                        <w:szCs w:val="16"/>
                        <w:lang w:val="es-MX"/>
                      </w:rPr>
                      <w:t>Tel. 3387000 - 3820660</w:t>
                    </w:r>
                  </w:p>
                  <w:p w14:paraId="54D94834" w14:textId="77777777" w:rsidR="00431296" w:rsidRPr="00F209DB" w:rsidRDefault="00431296" w:rsidP="00431296">
                    <w:pPr>
                      <w:rPr>
                        <w:sz w:val="16"/>
                        <w:szCs w:val="16"/>
                        <w:lang w:val="es-MX"/>
                      </w:rPr>
                    </w:pPr>
                    <w:r w:rsidRPr="00F209DB">
                      <w:rPr>
                        <w:sz w:val="16"/>
                        <w:szCs w:val="16"/>
                        <w:lang w:val="es-MX"/>
                      </w:rPr>
                      <w:t>Información Línea 195</w:t>
                    </w:r>
                  </w:p>
                  <w:p w14:paraId="2EB3E53C" w14:textId="77777777" w:rsidR="00431296" w:rsidRPr="00F209DB" w:rsidRDefault="00431296" w:rsidP="00431296">
                    <w:pPr>
                      <w:rPr>
                        <w:sz w:val="16"/>
                        <w:szCs w:val="16"/>
                        <w:lang w:val="es-MX"/>
                      </w:rPr>
                    </w:pPr>
                    <w:r w:rsidRPr="00F209DB">
                      <w:rPr>
                        <w:sz w:val="16"/>
                        <w:szCs w:val="16"/>
                        <w:lang w:val="es-MX"/>
                      </w:rPr>
                      <w:t>www.gobiernobogota.gov.co</w:t>
                    </w:r>
                  </w:p>
                  <w:p w14:paraId="466DE951" w14:textId="77777777" w:rsidR="00431296" w:rsidRDefault="00431296" w:rsidP="00431296">
                    <w:pPr>
                      <w:rPr>
                        <w:szCs w:val="16"/>
                      </w:rPr>
                    </w:pPr>
                  </w:p>
                </w:txbxContent>
              </v:textbox>
            </v:rect>
          </w:pict>
        </mc:Fallback>
      </mc:AlternateContent>
    </w:r>
  </w:p>
  <w:tbl>
    <w:tblPr>
      <w:tblW w:w="0" w:type="auto"/>
      <w:tblInd w:w="-459" w:type="dxa"/>
      <w:tblLook w:val="04A0" w:firstRow="1" w:lastRow="0" w:firstColumn="1" w:lastColumn="0" w:noHBand="0" w:noVBand="1"/>
    </w:tblPr>
    <w:tblGrid>
      <w:gridCol w:w="2324"/>
      <w:gridCol w:w="6231"/>
      <w:gridCol w:w="1685"/>
    </w:tblGrid>
    <w:tr w:rsidR="00C85002" w:rsidRPr="00990908" w14:paraId="60AB108B" w14:textId="77777777" w:rsidTr="001F3FBE">
      <w:tc>
        <w:tcPr>
          <w:tcW w:w="1998" w:type="dxa"/>
          <w:tcBorders>
            <w:right w:val="single" w:sz="4" w:space="0" w:color="auto"/>
          </w:tcBorders>
          <w:shd w:val="clear" w:color="auto" w:fill="auto"/>
          <w:vAlign w:val="center"/>
        </w:tcPr>
        <w:p w14:paraId="2758BA6D" w14:textId="77777777" w:rsidR="00C85002" w:rsidRPr="00990908" w:rsidRDefault="00C85002" w:rsidP="00C85002">
          <w:pPr>
            <w:spacing w:after="0"/>
            <w:ind w:left="323"/>
            <w:rPr>
              <w:rFonts w:ascii="Garamond" w:hAnsi="Garamond" w:cs="Arial"/>
              <w:sz w:val="16"/>
              <w:szCs w:val="16"/>
              <w:lang w:val="es-MX"/>
            </w:rPr>
          </w:pPr>
          <w:r w:rsidRPr="00990908">
            <w:rPr>
              <w:rFonts w:ascii="Garamond" w:hAnsi="Garamond" w:cs="Arial"/>
              <w:sz w:val="16"/>
              <w:szCs w:val="16"/>
              <w:lang w:val="es-MX"/>
            </w:rPr>
            <w:t>Edificio Liévano</w:t>
          </w:r>
        </w:p>
        <w:p w14:paraId="11F4B141" w14:textId="77777777" w:rsidR="00C85002" w:rsidRPr="00990908" w:rsidRDefault="00C85002" w:rsidP="00C85002">
          <w:pPr>
            <w:spacing w:after="0"/>
            <w:ind w:left="323"/>
            <w:rPr>
              <w:rFonts w:ascii="Garamond" w:hAnsi="Garamond" w:cs="Arial"/>
              <w:sz w:val="16"/>
              <w:szCs w:val="16"/>
              <w:lang w:val="es-MX"/>
            </w:rPr>
          </w:pPr>
          <w:r w:rsidRPr="00990908">
            <w:rPr>
              <w:rFonts w:ascii="Garamond" w:hAnsi="Garamond" w:cs="Arial"/>
              <w:sz w:val="16"/>
              <w:szCs w:val="16"/>
              <w:lang w:val="es-MX"/>
            </w:rPr>
            <w:t>Calle 11 No. 8 -17</w:t>
          </w:r>
        </w:p>
        <w:p w14:paraId="7340D34A" w14:textId="77777777" w:rsidR="00C85002" w:rsidRPr="00990908" w:rsidRDefault="00C85002" w:rsidP="00C85002">
          <w:pPr>
            <w:spacing w:after="0"/>
            <w:ind w:left="323"/>
            <w:rPr>
              <w:rFonts w:ascii="Garamond" w:hAnsi="Garamond" w:cs="Arial"/>
              <w:sz w:val="16"/>
              <w:szCs w:val="16"/>
              <w:lang w:val="es-MX"/>
            </w:rPr>
          </w:pPr>
          <w:r w:rsidRPr="00990908">
            <w:rPr>
              <w:rFonts w:ascii="Garamond" w:hAnsi="Garamond" w:cs="Arial"/>
              <w:sz w:val="16"/>
              <w:szCs w:val="16"/>
              <w:lang w:val="es-MX"/>
            </w:rPr>
            <w:t xml:space="preserve">Código Postal: 111711 </w:t>
          </w:r>
        </w:p>
        <w:p w14:paraId="18F6C56E" w14:textId="77777777" w:rsidR="00C85002" w:rsidRPr="00990908" w:rsidRDefault="00C85002" w:rsidP="00C85002">
          <w:pPr>
            <w:spacing w:after="0"/>
            <w:ind w:left="323"/>
            <w:rPr>
              <w:rFonts w:ascii="Garamond" w:hAnsi="Garamond" w:cs="Arial"/>
              <w:sz w:val="16"/>
              <w:szCs w:val="16"/>
              <w:lang w:val="es-MX"/>
            </w:rPr>
          </w:pPr>
          <w:r w:rsidRPr="00990908">
            <w:rPr>
              <w:rFonts w:ascii="Garamond" w:hAnsi="Garamond" w:cs="Arial"/>
              <w:sz w:val="16"/>
              <w:szCs w:val="16"/>
              <w:lang w:val="es-MX"/>
            </w:rPr>
            <w:t>Tel. 3387000 - 3820660</w:t>
          </w:r>
        </w:p>
        <w:p w14:paraId="4E00D711" w14:textId="77777777" w:rsidR="00C85002" w:rsidRPr="00990908" w:rsidRDefault="00C85002" w:rsidP="00C85002">
          <w:pPr>
            <w:spacing w:after="0"/>
            <w:ind w:left="323"/>
            <w:rPr>
              <w:rFonts w:ascii="Garamond" w:hAnsi="Garamond" w:cs="Arial"/>
              <w:sz w:val="16"/>
              <w:szCs w:val="16"/>
              <w:lang w:val="es-MX"/>
            </w:rPr>
          </w:pPr>
          <w:r w:rsidRPr="00990908">
            <w:rPr>
              <w:rFonts w:ascii="Garamond" w:hAnsi="Garamond" w:cs="Arial"/>
              <w:sz w:val="16"/>
              <w:szCs w:val="16"/>
              <w:lang w:val="es-MX"/>
            </w:rPr>
            <w:t>Información Línea 195</w:t>
          </w:r>
        </w:p>
        <w:p w14:paraId="1147734E" w14:textId="77777777" w:rsidR="00C85002" w:rsidRPr="00990908" w:rsidRDefault="00C85002" w:rsidP="00C85002">
          <w:pPr>
            <w:spacing w:after="0"/>
            <w:ind w:left="323"/>
            <w:rPr>
              <w:rFonts w:ascii="Garamond" w:hAnsi="Garamond" w:cs="Arial"/>
              <w:color w:val="00B0F0"/>
              <w:sz w:val="18"/>
              <w:szCs w:val="18"/>
            </w:rPr>
          </w:pPr>
          <w:r w:rsidRPr="00990908">
            <w:rPr>
              <w:rFonts w:ascii="Garamond" w:hAnsi="Garamond" w:cs="Arial"/>
              <w:sz w:val="16"/>
              <w:szCs w:val="16"/>
              <w:lang w:val="es-MX"/>
            </w:rPr>
            <w:t>www.gobiernobogota.gov.co</w:t>
          </w:r>
        </w:p>
      </w:tc>
      <w:tc>
        <w:tcPr>
          <w:tcW w:w="6366" w:type="dxa"/>
          <w:tcBorders>
            <w:left w:val="single" w:sz="4" w:space="0" w:color="auto"/>
          </w:tcBorders>
          <w:shd w:val="clear" w:color="auto" w:fill="auto"/>
          <w:vAlign w:val="center"/>
        </w:tcPr>
        <w:p w14:paraId="7D1F3FCA" w14:textId="77777777" w:rsidR="00C85002" w:rsidRPr="000A150F" w:rsidRDefault="00C85002" w:rsidP="00C85002">
          <w:pPr>
            <w:spacing w:after="0"/>
            <w:ind w:left="323"/>
            <w:jc w:val="center"/>
            <w:rPr>
              <w:rFonts w:ascii="Garamond" w:hAnsi="Garamond" w:cs="Arial"/>
              <w:sz w:val="18"/>
              <w:szCs w:val="18"/>
            </w:rPr>
          </w:pPr>
          <w:r w:rsidRPr="000A150F">
            <w:rPr>
              <w:rFonts w:ascii="Garamond" w:hAnsi="Garamond" w:cs="Arial"/>
              <w:sz w:val="18"/>
              <w:szCs w:val="18"/>
            </w:rPr>
            <w:t xml:space="preserve">Código: </w:t>
          </w:r>
          <w:r>
            <w:rPr>
              <w:rFonts w:ascii="Garamond" w:hAnsi="Garamond" w:cs="Arial"/>
              <w:sz w:val="18"/>
              <w:szCs w:val="18"/>
            </w:rPr>
            <w:t>GCO-GCI</w:t>
          </w:r>
          <w:r w:rsidRPr="000A150F">
            <w:rPr>
              <w:rFonts w:ascii="Garamond" w:hAnsi="Garamond" w:cs="Arial"/>
              <w:sz w:val="18"/>
              <w:szCs w:val="18"/>
            </w:rPr>
            <w:t>-F</w:t>
          </w:r>
          <w:r>
            <w:rPr>
              <w:rFonts w:ascii="Garamond" w:hAnsi="Garamond" w:cs="Arial"/>
              <w:sz w:val="18"/>
              <w:szCs w:val="18"/>
            </w:rPr>
            <w:t>143</w:t>
          </w:r>
        </w:p>
        <w:p w14:paraId="32DF1B06" w14:textId="2AD66B1C" w:rsidR="00C85002" w:rsidRPr="000A150F" w:rsidRDefault="00C85002" w:rsidP="00C85002">
          <w:pPr>
            <w:pStyle w:val="Standard"/>
            <w:ind w:left="323"/>
            <w:jc w:val="center"/>
            <w:rPr>
              <w:rFonts w:ascii="Garamond" w:hAnsi="Garamond" w:cs="Arial"/>
              <w:sz w:val="18"/>
              <w:szCs w:val="18"/>
            </w:rPr>
          </w:pPr>
          <w:r w:rsidRPr="000A150F">
            <w:rPr>
              <w:rFonts w:ascii="Garamond" w:hAnsi="Garamond" w:cs="Arial"/>
              <w:sz w:val="18"/>
              <w:szCs w:val="18"/>
            </w:rPr>
            <w:t xml:space="preserve">Versión: </w:t>
          </w:r>
          <w:r w:rsidR="00BD6642">
            <w:rPr>
              <w:rFonts w:ascii="Garamond" w:hAnsi="Garamond" w:cs="Arial"/>
              <w:sz w:val="18"/>
              <w:szCs w:val="18"/>
            </w:rPr>
            <w:t>1</w:t>
          </w:r>
          <w:r w:rsidR="008B2F17">
            <w:rPr>
              <w:rFonts w:ascii="Garamond" w:hAnsi="Garamond" w:cs="Arial"/>
              <w:sz w:val="18"/>
              <w:szCs w:val="18"/>
            </w:rPr>
            <w:t>1</w:t>
          </w:r>
        </w:p>
        <w:p w14:paraId="341C8BB9" w14:textId="199D317F" w:rsidR="00C85002" w:rsidRPr="000A150F" w:rsidRDefault="00C85002" w:rsidP="00C85002">
          <w:pPr>
            <w:pStyle w:val="Piedepgina"/>
            <w:ind w:left="323"/>
            <w:jc w:val="center"/>
            <w:rPr>
              <w:rFonts w:ascii="Garamond" w:hAnsi="Garamond" w:cs="Arial"/>
              <w:kern w:val="3"/>
              <w:sz w:val="18"/>
              <w:szCs w:val="18"/>
            </w:rPr>
          </w:pPr>
          <w:r w:rsidRPr="000A150F">
            <w:rPr>
              <w:rFonts w:ascii="Garamond" w:hAnsi="Garamond" w:cs="Arial"/>
              <w:kern w:val="3"/>
              <w:sz w:val="18"/>
              <w:szCs w:val="18"/>
            </w:rPr>
            <w:t xml:space="preserve">Vigencia: </w:t>
          </w:r>
          <w:r w:rsidR="00956F89">
            <w:rPr>
              <w:rFonts w:ascii="Garamond" w:hAnsi="Garamond" w:cs="Arial"/>
              <w:kern w:val="3"/>
              <w:sz w:val="18"/>
              <w:szCs w:val="18"/>
            </w:rPr>
            <w:t>26</w:t>
          </w:r>
          <w:r w:rsidRPr="000A150F">
            <w:rPr>
              <w:rFonts w:ascii="Garamond" w:hAnsi="Garamond" w:cs="Arial"/>
              <w:kern w:val="3"/>
              <w:sz w:val="18"/>
              <w:szCs w:val="18"/>
            </w:rPr>
            <w:t xml:space="preserve"> de </w:t>
          </w:r>
          <w:r w:rsidR="00BD6642">
            <w:rPr>
              <w:rFonts w:ascii="Garamond" w:hAnsi="Garamond" w:cs="Arial"/>
              <w:kern w:val="3"/>
              <w:sz w:val="18"/>
              <w:szCs w:val="18"/>
            </w:rPr>
            <w:t>julio</w:t>
          </w:r>
          <w:r w:rsidRPr="000A150F">
            <w:rPr>
              <w:rFonts w:ascii="Garamond" w:hAnsi="Garamond" w:cs="Arial"/>
              <w:kern w:val="3"/>
              <w:sz w:val="18"/>
              <w:szCs w:val="18"/>
            </w:rPr>
            <w:t xml:space="preserve"> de 202</w:t>
          </w:r>
          <w:r w:rsidR="00BD6642">
            <w:rPr>
              <w:rFonts w:ascii="Garamond" w:hAnsi="Garamond" w:cs="Arial"/>
              <w:kern w:val="3"/>
              <w:sz w:val="18"/>
              <w:szCs w:val="18"/>
            </w:rPr>
            <w:t>4</w:t>
          </w:r>
        </w:p>
        <w:p w14:paraId="46290A2E" w14:textId="71247736" w:rsidR="00C85002" w:rsidRPr="000A150F" w:rsidRDefault="00C85002" w:rsidP="00C85002">
          <w:pPr>
            <w:pStyle w:val="Piedepgina"/>
            <w:ind w:left="323"/>
            <w:jc w:val="center"/>
            <w:rPr>
              <w:rFonts w:ascii="Garamond" w:hAnsi="Garamond"/>
              <w:sz w:val="18"/>
              <w:szCs w:val="18"/>
            </w:rPr>
          </w:pPr>
          <w:r w:rsidRPr="000A150F">
            <w:rPr>
              <w:rStyle w:val="Nmerodepgina"/>
              <w:rFonts w:ascii="Garamond" w:hAnsi="Garamond"/>
              <w:sz w:val="18"/>
              <w:szCs w:val="18"/>
            </w:rPr>
            <w:t>Caso HOLA:</w:t>
          </w:r>
          <w:r w:rsidRPr="000A150F">
            <w:rPr>
              <w:rFonts w:ascii="Garamond" w:hAnsi="Garamond"/>
              <w:noProof/>
              <w:sz w:val="18"/>
              <w:szCs w:val="18"/>
              <w:lang w:eastAsia="es-CO"/>
            </w:rPr>
            <w:t xml:space="preserve"> </w:t>
          </w:r>
          <w:r w:rsidR="00956F89">
            <w:rPr>
              <w:rFonts w:ascii="Garamond" w:hAnsi="Garamond"/>
              <w:noProof/>
              <w:sz w:val="18"/>
              <w:szCs w:val="18"/>
              <w:lang w:eastAsia="es-CO"/>
            </w:rPr>
            <w:t>64148</w:t>
          </w:r>
        </w:p>
        <w:p w14:paraId="2F78559D" w14:textId="77777777" w:rsidR="00C85002" w:rsidRPr="00990908" w:rsidRDefault="00C85002" w:rsidP="00C85002">
          <w:pPr>
            <w:pStyle w:val="Piedepgina"/>
            <w:ind w:left="323"/>
            <w:jc w:val="center"/>
            <w:rPr>
              <w:rFonts w:ascii="Garamond" w:hAnsi="Garamond" w:cs="Arial"/>
              <w:color w:val="00B0F0"/>
              <w:sz w:val="18"/>
              <w:szCs w:val="18"/>
            </w:rPr>
          </w:pPr>
          <w:r w:rsidRPr="000A150F">
            <w:rPr>
              <w:rStyle w:val="Nmerodepgina"/>
              <w:rFonts w:ascii="Garamond" w:hAnsi="Garamond"/>
              <w:sz w:val="18"/>
              <w:szCs w:val="18"/>
            </w:rPr>
            <w:t xml:space="preserve">Página </w:t>
          </w:r>
          <w:r w:rsidRPr="000A150F">
            <w:rPr>
              <w:rStyle w:val="Nmerodepgina"/>
              <w:rFonts w:ascii="Garamond" w:hAnsi="Garamond"/>
              <w:sz w:val="18"/>
              <w:szCs w:val="18"/>
            </w:rPr>
            <w:fldChar w:fldCharType="begin"/>
          </w:r>
          <w:r w:rsidRPr="000A150F">
            <w:rPr>
              <w:rStyle w:val="Nmerodepgina"/>
              <w:rFonts w:ascii="Garamond" w:hAnsi="Garamond"/>
              <w:sz w:val="18"/>
              <w:szCs w:val="18"/>
            </w:rPr>
            <w:instrText xml:space="preserve"> PAGE </w:instrText>
          </w:r>
          <w:r w:rsidRPr="000A150F">
            <w:rPr>
              <w:rStyle w:val="Nmerodepgina"/>
              <w:rFonts w:ascii="Garamond" w:hAnsi="Garamond"/>
              <w:sz w:val="18"/>
              <w:szCs w:val="18"/>
            </w:rPr>
            <w:fldChar w:fldCharType="separate"/>
          </w:r>
          <w:r>
            <w:rPr>
              <w:rStyle w:val="Nmerodepgina"/>
              <w:rFonts w:ascii="Garamond" w:hAnsi="Garamond"/>
              <w:noProof/>
              <w:sz w:val="18"/>
              <w:szCs w:val="18"/>
            </w:rPr>
            <w:t>3</w:t>
          </w:r>
          <w:r w:rsidRPr="000A150F">
            <w:rPr>
              <w:rStyle w:val="Nmerodepgina"/>
              <w:rFonts w:ascii="Garamond" w:hAnsi="Garamond"/>
              <w:sz w:val="18"/>
              <w:szCs w:val="18"/>
            </w:rPr>
            <w:fldChar w:fldCharType="end"/>
          </w:r>
          <w:r w:rsidRPr="000A150F">
            <w:rPr>
              <w:rStyle w:val="Nmerodepgina"/>
              <w:rFonts w:ascii="Garamond" w:hAnsi="Garamond"/>
              <w:sz w:val="18"/>
              <w:szCs w:val="18"/>
            </w:rPr>
            <w:t xml:space="preserve"> de </w:t>
          </w:r>
          <w:r w:rsidRPr="000A150F">
            <w:rPr>
              <w:rStyle w:val="Nmerodepgina"/>
              <w:rFonts w:ascii="Garamond" w:hAnsi="Garamond"/>
              <w:sz w:val="18"/>
              <w:szCs w:val="18"/>
            </w:rPr>
            <w:fldChar w:fldCharType="begin"/>
          </w:r>
          <w:r w:rsidRPr="000A150F">
            <w:rPr>
              <w:rStyle w:val="Nmerodepgina"/>
              <w:rFonts w:ascii="Garamond" w:hAnsi="Garamond"/>
              <w:sz w:val="18"/>
              <w:szCs w:val="18"/>
            </w:rPr>
            <w:instrText xml:space="preserve"> NUMPAGES \*Arabic </w:instrText>
          </w:r>
          <w:r w:rsidRPr="000A150F">
            <w:rPr>
              <w:rStyle w:val="Nmerodepgina"/>
              <w:rFonts w:ascii="Garamond" w:hAnsi="Garamond"/>
              <w:sz w:val="18"/>
              <w:szCs w:val="18"/>
            </w:rPr>
            <w:fldChar w:fldCharType="separate"/>
          </w:r>
          <w:r>
            <w:rPr>
              <w:rStyle w:val="Nmerodepgina"/>
              <w:rFonts w:ascii="Garamond" w:hAnsi="Garamond"/>
              <w:noProof/>
              <w:sz w:val="18"/>
              <w:szCs w:val="18"/>
            </w:rPr>
            <w:t>7</w:t>
          </w:r>
          <w:r w:rsidRPr="000A150F">
            <w:rPr>
              <w:rStyle w:val="Nmerodepgina"/>
              <w:rFonts w:ascii="Garamond" w:hAnsi="Garamond"/>
              <w:sz w:val="18"/>
              <w:szCs w:val="18"/>
            </w:rPr>
            <w:fldChar w:fldCharType="end"/>
          </w:r>
        </w:p>
      </w:tc>
      <w:tc>
        <w:tcPr>
          <w:tcW w:w="1716" w:type="dxa"/>
          <w:shd w:val="clear" w:color="auto" w:fill="auto"/>
        </w:tcPr>
        <w:p w14:paraId="367925C7" w14:textId="77777777" w:rsidR="00C85002" w:rsidRPr="00990908" w:rsidRDefault="00C85002" w:rsidP="00C85002">
          <w:pPr>
            <w:ind w:left="323"/>
            <w:rPr>
              <w:rFonts w:ascii="Garamond" w:hAnsi="Garamond" w:cs="Arial"/>
              <w:color w:val="00B0F0"/>
              <w:sz w:val="16"/>
              <w:szCs w:val="16"/>
            </w:rPr>
          </w:pPr>
          <w:r w:rsidRPr="00C85002">
            <w:rPr>
              <w:rFonts w:ascii="Garamond" w:hAnsi="Garamond" w:cs="Arial"/>
              <w:noProof/>
              <w:color w:val="00B0F0"/>
              <w:sz w:val="16"/>
              <w:szCs w:val="16"/>
              <w:lang w:val="es-CO" w:eastAsia="es-CO"/>
            </w:rPr>
            <w:drawing>
              <wp:anchor distT="0" distB="0" distL="114300" distR="114300" simplePos="0" relativeHeight="251660288" behindDoc="0" locked="0" layoutInCell="1" allowOverlap="1" wp14:anchorId="2BB6030A" wp14:editId="009F54D4">
                <wp:simplePos x="0" y="0"/>
                <wp:positionH relativeFrom="column">
                  <wp:posOffset>176530</wp:posOffset>
                </wp:positionH>
                <wp:positionV relativeFrom="paragraph">
                  <wp:posOffset>91440</wp:posOffset>
                </wp:positionV>
                <wp:extent cx="600075" cy="595957"/>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595957"/>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aramond" w:hAnsi="Garamond" w:cs="Arial"/>
              <w:noProof/>
              <w:color w:val="00B0F0"/>
              <w:sz w:val="16"/>
              <w:szCs w:val="16"/>
              <w:lang w:val="es-CO" w:eastAsia="es-CO"/>
            </w:rPr>
            <w:drawing>
              <wp:anchor distT="0" distB="0" distL="0" distR="0" simplePos="0" relativeHeight="251658240" behindDoc="0" locked="0" layoutInCell="1" allowOverlap="1" wp14:anchorId="7B860A5A" wp14:editId="60480785">
                <wp:simplePos x="0" y="0"/>
                <wp:positionH relativeFrom="margin">
                  <wp:posOffset>5556885</wp:posOffset>
                </wp:positionH>
                <wp:positionV relativeFrom="paragraph">
                  <wp:posOffset>8117840</wp:posOffset>
                </wp:positionV>
                <wp:extent cx="401955" cy="40195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01955" cy="401955"/>
                        </a:xfrm>
                        <a:prstGeom prst="rect">
                          <a:avLst/>
                        </a:prstGeom>
                        <a:noFill/>
                      </pic:spPr>
                    </pic:pic>
                  </a:graphicData>
                </a:graphic>
                <wp14:sizeRelH relativeFrom="margin">
                  <wp14:pctWidth>0</wp14:pctWidth>
                </wp14:sizeRelH>
                <wp14:sizeRelV relativeFrom="margin">
                  <wp14:pctHeight>0</wp14:pctHeight>
                </wp14:sizeRelV>
              </wp:anchor>
            </w:drawing>
          </w:r>
        </w:p>
      </w:tc>
    </w:tr>
  </w:tbl>
  <w:p w14:paraId="1DA688C1" w14:textId="77777777" w:rsidR="00431296" w:rsidRDefault="00431296" w:rsidP="009151AA">
    <w:pPr>
      <w:pStyle w:val="Piedepgina"/>
      <w:jc w:val="right"/>
      <w:rPr>
        <w:rFonts w:ascii="Code3of9" w:hAnsi="Code3of9" w:cs="Cambria Math"/>
        <w:b/>
        <w:bCs/>
      </w:rPr>
    </w:pPr>
  </w:p>
  <w:p w14:paraId="18D908F1" w14:textId="77777777" w:rsidR="00431296" w:rsidRDefault="00431296" w:rsidP="009151AA">
    <w:pPr>
      <w:pStyle w:val="Piedepgina"/>
      <w:jc w:val="right"/>
      <w:rPr>
        <w:rFonts w:ascii="Code3of9" w:hAnsi="Code3of9" w:cs="Cambria Math"/>
        <w:b/>
        <w:bCs/>
      </w:rPr>
    </w:pPr>
  </w:p>
  <w:p w14:paraId="5938BB33" w14:textId="77777777" w:rsidR="00431296" w:rsidRDefault="00431296" w:rsidP="00431296">
    <w:pPr>
      <w:pStyle w:val="Piedepgina"/>
      <w:rPr>
        <w:lang w:eastAsia="es-CO"/>
      </w:rPr>
    </w:pPr>
  </w:p>
  <w:p w14:paraId="70726F76" w14:textId="77777777" w:rsidR="00431296" w:rsidRDefault="001E43DE" w:rsidP="00431296">
    <w:pPr>
      <w:pStyle w:val="Piedepgina"/>
      <w:rPr>
        <w:rFonts w:ascii="Code3of9" w:hAnsi="Code3of9" w:cs="Cambria Math"/>
        <w:b/>
        <w:bCs/>
      </w:rPr>
    </w:pPr>
    <w:r>
      <w:rPr>
        <w:noProof/>
        <w:lang w:val="es-CO" w:eastAsia="es-CO"/>
      </w:rPr>
      <mc:AlternateContent>
        <mc:Choice Requires="wps">
          <w:drawing>
            <wp:anchor distT="0" distB="0" distL="114300" distR="114300" simplePos="0" relativeHeight="251655680" behindDoc="0" locked="0" layoutInCell="1" allowOverlap="1" wp14:anchorId="46556331" wp14:editId="54CB1B87">
              <wp:simplePos x="0" y="0"/>
              <wp:positionH relativeFrom="column">
                <wp:posOffset>927735</wp:posOffset>
              </wp:positionH>
              <wp:positionV relativeFrom="paragraph">
                <wp:posOffset>9001760</wp:posOffset>
              </wp:positionV>
              <wp:extent cx="1828800" cy="800100"/>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00100"/>
                      </a:xfrm>
                      <a:prstGeom prst="rect">
                        <a:avLst/>
                      </a:prstGeom>
                      <a:solidFill>
                        <a:srgbClr val="FFFFFF"/>
                      </a:solidFill>
                      <a:ln>
                        <a:noFill/>
                      </a:ln>
                    </wps:spPr>
                    <wps:txbx>
                      <w:txbxContent>
                        <w:p w14:paraId="703DC58E" w14:textId="77777777" w:rsidR="00431296" w:rsidRPr="00F209DB" w:rsidRDefault="00431296" w:rsidP="00431296">
                          <w:pPr>
                            <w:rPr>
                              <w:sz w:val="16"/>
                              <w:szCs w:val="16"/>
                              <w:lang w:val="es-MX"/>
                            </w:rPr>
                          </w:pPr>
                          <w:r w:rsidRPr="00F209DB">
                            <w:rPr>
                              <w:sz w:val="16"/>
                              <w:szCs w:val="16"/>
                              <w:lang w:val="es-MX"/>
                            </w:rPr>
                            <w:t>Edificio Liévano</w:t>
                          </w:r>
                        </w:p>
                        <w:p w14:paraId="0CD0CA08" w14:textId="77777777" w:rsidR="00431296" w:rsidRPr="00F209DB" w:rsidRDefault="00431296" w:rsidP="00431296">
                          <w:pPr>
                            <w:rPr>
                              <w:sz w:val="16"/>
                              <w:szCs w:val="16"/>
                              <w:lang w:val="es-MX"/>
                            </w:rPr>
                          </w:pPr>
                          <w:r w:rsidRPr="00F209DB">
                            <w:rPr>
                              <w:sz w:val="16"/>
                              <w:szCs w:val="16"/>
                              <w:lang w:val="es-MX"/>
                            </w:rPr>
                            <w:t>Calle 11 No. 8 -17</w:t>
                          </w:r>
                        </w:p>
                        <w:p w14:paraId="40E35412" w14:textId="77777777" w:rsidR="00431296" w:rsidRPr="00F209DB" w:rsidRDefault="00431296" w:rsidP="00431296">
                          <w:pPr>
                            <w:rPr>
                              <w:sz w:val="16"/>
                              <w:szCs w:val="16"/>
                              <w:lang w:val="es-MX"/>
                            </w:rPr>
                          </w:pPr>
                          <w:r w:rsidRPr="00F209DB">
                            <w:rPr>
                              <w:sz w:val="16"/>
                              <w:szCs w:val="16"/>
                              <w:lang w:val="es-MX"/>
                            </w:rPr>
                            <w:t xml:space="preserve">Código Postal: 111711 </w:t>
                          </w:r>
                        </w:p>
                        <w:p w14:paraId="6C1D1519" w14:textId="77777777" w:rsidR="00431296" w:rsidRPr="00F209DB" w:rsidRDefault="00431296" w:rsidP="00431296">
                          <w:pPr>
                            <w:rPr>
                              <w:sz w:val="16"/>
                              <w:szCs w:val="16"/>
                              <w:lang w:val="es-MX"/>
                            </w:rPr>
                          </w:pPr>
                          <w:r w:rsidRPr="00F209DB">
                            <w:rPr>
                              <w:sz w:val="16"/>
                              <w:szCs w:val="16"/>
                              <w:lang w:val="es-MX"/>
                            </w:rPr>
                            <w:t>Tel. 3387000 - 3820660</w:t>
                          </w:r>
                        </w:p>
                        <w:p w14:paraId="32BF42C4" w14:textId="77777777" w:rsidR="00431296" w:rsidRPr="00F209DB" w:rsidRDefault="00431296" w:rsidP="00431296">
                          <w:pPr>
                            <w:rPr>
                              <w:sz w:val="16"/>
                              <w:szCs w:val="16"/>
                              <w:lang w:val="es-MX"/>
                            </w:rPr>
                          </w:pPr>
                          <w:r w:rsidRPr="00F209DB">
                            <w:rPr>
                              <w:sz w:val="16"/>
                              <w:szCs w:val="16"/>
                              <w:lang w:val="es-MX"/>
                            </w:rPr>
                            <w:t>Información Línea 195</w:t>
                          </w:r>
                        </w:p>
                        <w:p w14:paraId="6E711538" w14:textId="77777777" w:rsidR="00431296" w:rsidRPr="00F209DB" w:rsidRDefault="00431296" w:rsidP="00431296">
                          <w:pPr>
                            <w:rPr>
                              <w:sz w:val="16"/>
                              <w:szCs w:val="16"/>
                              <w:lang w:val="es-MX"/>
                            </w:rPr>
                          </w:pPr>
                          <w:r w:rsidRPr="00F209DB">
                            <w:rPr>
                              <w:sz w:val="16"/>
                              <w:szCs w:val="16"/>
                              <w:lang w:val="es-MX"/>
                            </w:rPr>
                            <w:t>www.gobiernobogota.gov.co</w:t>
                          </w:r>
                        </w:p>
                        <w:p w14:paraId="0347F225" w14:textId="77777777" w:rsidR="00431296" w:rsidRDefault="00431296" w:rsidP="00431296">
                          <w:pPr>
                            <w:rPr>
                              <w:szCs w:val="16"/>
                            </w:rPr>
                          </w:pP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556331" id="Rectángulo 1" o:spid="_x0000_s1027" style="position:absolute;margin-left:73.05pt;margin-top:708.8pt;width:2in;height:6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" stroked="f">
              <v:textbox inset="7.25pt,3.65pt,7.25pt,3.65pt">
                <w:txbxContent>
                  <w:p w14:paraId="703DC58E" w14:textId="77777777" w:rsidR="00431296" w:rsidRPr="00F209DB" w:rsidRDefault="00431296" w:rsidP="00431296">
                    <w:pPr>
                      <w:rPr>
                        <w:sz w:val="16"/>
                        <w:szCs w:val="16"/>
                        <w:lang w:val="es-MX"/>
                      </w:rPr>
                    </w:pPr>
                    <w:r w:rsidRPr="00F209DB">
                      <w:rPr>
                        <w:sz w:val="16"/>
                        <w:szCs w:val="16"/>
                        <w:lang w:val="es-MX"/>
                      </w:rPr>
                      <w:t>Edificio Liévano</w:t>
                    </w:r>
                  </w:p>
                  <w:p w14:paraId="0CD0CA08" w14:textId="77777777" w:rsidR="00431296" w:rsidRPr="00F209DB" w:rsidRDefault="00431296" w:rsidP="00431296">
                    <w:pPr>
                      <w:rPr>
                        <w:sz w:val="16"/>
                        <w:szCs w:val="16"/>
                        <w:lang w:val="es-MX"/>
                      </w:rPr>
                    </w:pPr>
                    <w:r w:rsidRPr="00F209DB">
                      <w:rPr>
                        <w:sz w:val="16"/>
                        <w:szCs w:val="16"/>
                        <w:lang w:val="es-MX"/>
                      </w:rPr>
                      <w:t>Calle 11 No. 8 -17</w:t>
                    </w:r>
                  </w:p>
                  <w:p w14:paraId="40E35412" w14:textId="77777777" w:rsidR="00431296" w:rsidRPr="00F209DB" w:rsidRDefault="00431296" w:rsidP="00431296">
                    <w:pPr>
                      <w:rPr>
                        <w:sz w:val="16"/>
                        <w:szCs w:val="16"/>
                        <w:lang w:val="es-MX"/>
                      </w:rPr>
                    </w:pPr>
                    <w:r w:rsidRPr="00F209DB">
                      <w:rPr>
                        <w:sz w:val="16"/>
                        <w:szCs w:val="16"/>
                        <w:lang w:val="es-MX"/>
                      </w:rPr>
                      <w:t xml:space="preserve">Código Postal: 111711 </w:t>
                    </w:r>
                  </w:p>
                  <w:p w14:paraId="6C1D1519" w14:textId="77777777" w:rsidR="00431296" w:rsidRPr="00F209DB" w:rsidRDefault="00431296" w:rsidP="00431296">
                    <w:pPr>
                      <w:rPr>
                        <w:sz w:val="16"/>
                        <w:szCs w:val="16"/>
                        <w:lang w:val="es-MX"/>
                      </w:rPr>
                    </w:pPr>
                    <w:r w:rsidRPr="00F209DB">
                      <w:rPr>
                        <w:sz w:val="16"/>
                        <w:szCs w:val="16"/>
                        <w:lang w:val="es-MX"/>
                      </w:rPr>
                      <w:t>Tel. 3387000 - 3820660</w:t>
                    </w:r>
                  </w:p>
                  <w:p w14:paraId="32BF42C4" w14:textId="77777777" w:rsidR="00431296" w:rsidRPr="00F209DB" w:rsidRDefault="00431296" w:rsidP="00431296">
                    <w:pPr>
                      <w:rPr>
                        <w:sz w:val="16"/>
                        <w:szCs w:val="16"/>
                        <w:lang w:val="es-MX"/>
                      </w:rPr>
                    </w:pPr>
                    <w:r w:rsidRPr="00F209DB">
                      <w:rPr>
                        <w:sz w:val="16"/>
                        <w:szCs w:val="16"/>
                        <w:lang w:val="es-MX"/>
                      </w:rPr>
                      <w:t>Información Línea 195</w:t>
                    </w:r>
                  </w:p>
                  <w:p w14:paraId="6E711538" w14:textId="77777777" w:rsidR="00431296" w:rsidRPr="00F209DB" w:rsidRDefault="00431296" w:rsidP="00431296">
                    <w:pPr>
                      <w:rPr>
                        <w:sz w:val="16"/>
                        <w:szCs w:val="16"/>
                        <w:lang w:val="es-MX"/>
                      </w:rPr>
                    </w:pPr>
                    <w:r w:rsidRPr="00F209DB">
                      <w:rPr>
                        <w:sz w:val="16"/>
                        <w:szCs w:val="16"/>
                        <w:lang w:val="es-MX"/>
                      </w:rPr>
                      <w:t>www.gobiernobogota.gov.co</w:t>
                    </w:r>
                  </w:p>
                  <w:p w14:paraId="0347F225" w14:textId="77777777" w:rsidR="00431296" w:rsidRDefault="00431296" w:rsidP="00431296">
                    <w:pPr>
                      <w:rPr>
                        <w:szCs w:val="16"/>
                      </w:rPr>
                    </w:pPr>
                  </w:p>
                </w:txbxContent>
              </v:textbox>
            </v:rect>
          </w:pict>
        </mc:Fallback>
      </mc:AlternateContent>
    </w:r>
  </w:p>
  <w:p w14:paraId="712AFD32" w14:textId="77777777" w:rsidR="00431296" w:rsidRDefault="00431296" w:rsidP="009151AA">
    <w:pPr>
      <w:pStyle w:val="Piedepgina"/>
      <w:jc w:val="right"/>
      <w:rPr>
        <w:rFonts w:ascii="Code3of9" w:hAnsi="Code3of9" w:cs="Cambria Math"/>
        <w:b/>
        <w:bCs/>
      </w:rPr>
    </w:pPr>
  </w:p>
  <w:p w14:paraId="194066C5" w14:textId="77777777" w:rsidR="00431296" w:rsidRPr="00575ECE" w:rsidRDefault="00431296" w:rsidP="009151AA">
    <w:pPr>
      <w:pStyle w:val="Piedepgina"/>
      <w:jc w:val="right"/>
      <w:rPr>
        <w:rFonts w:ascii="Code3of9" w:hAnsi="Code3of9"/>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26788" w14:textId="77777777" w:rsidR="001D4BAF" w:rsidRDefault="001D4BA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ADD39" w14:textId="77777777" w:rsidR="00FA7A76" w:rsidRDefault="00FA7A76">
      <w:pPr>
        <w:spacing w:after="0" w:line="240" w:lineRule="auto"/>
      </w:pPr>
      <w:r>
        <w:separator/>
      </w:r>
    </w:p>
  </w:footnote>
  <w:footnote w:type="continuationSeparator" w:id="0">
    <w:p w14:paraId="551F73DE" w14:textId="77777777" w:rsidR="00FA7A76" w:rsidRDefault="00FA7A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5C979" w14:textId="77777777" w:rsidR="001D4BAF" w:rsidRDefault="001D4BA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76" w:type="dxa"/>
      <w:tblLook w:val="04A0" w:firstRow="1" w:lastRow="0" w:firstColumn="1" w:lastColumn="0" w:noHBand="0" w:noVBand="1"/>
    </w:tblPr>
    <w:tblGrid>
      <w:gridCol w:w="3559"/>
      <w:gridCol w:w="6176"/>
    </w:tblGrid>
    <w:tr w:rsidR="00C85002" w14:paraId="5C1EF790" w14:textId="77777777" w:rsidTr="001F3FBE">
      <w:tc>
        <w:tcPr>
          <w:tcW w:w="3559" w:type="dxa"/>
          <w:shd w:val="clear" w:color="auto" w:fill="auto"/>
        </w:tcPr>
        <w:p w14:paraId="7715489E" w14:textId="77777777" w:rsidR="00C85002" w:rsidRDefault="00C85002" w:rsidP="00C85002">
          <w:pPr>
            <w:pStyle w:val="Encabezado"/>
            <w:tabs>
              <w:tab w:val="center" w:pos="4703"/>
            </w:tabs>
          </w:pPr>
          <w:r>
            <w:rPr>
              <w:noProof/>
              <w:lang w:val="es-CO" w:eastAsia="es-CO"/>
            </w:rPr>
            <w:drawing>
              <wp:anchor distT="0" distB="0" distL="114300" distR="114300" simplePos="0" relativeHeight="251661312" behindDoc="1" locked="0" layoutInCell="1" allowOverlap="1" wp14:anchorId="138E98B5" wp14:editId="608519B0">
                <wp:simplePos x="0" y="0"/>
                <wp:positionH relativeFrom="column">
                  <wp:posOffset>47625</wp:posOffset>
                </wp:positionH>
                <wp:positionV relativeFrom="paragraph">
                  <wp:posOffset>116205</wp:posOffset>
                </wp:positionV>
                <wp:extent cx="2009775" cy="619125"/>
                <wp:effectExtent l="0" t="0" r="9525" b="9525"/>
                <wp:wrapTight wrapText="bothSides">
                  <wp:wrapPolygon edited="0">
                    <wp:start x="0" y="0"/>
                    <wp:lineTo x="0" y="21268"/>
                    <wp:lineTo x="21498" y="21268"/>
                    <wp:lineTo x="21498"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anchor>
            </w:drawing>
          </w:r>
        </w:p>
      </w:tc>
      <w:tc>
        <w:tcPr>
          <w:tcW w:w="6176" w:type="dxa"/>
          <w:shd w:val="clear" w:color="auto" w:fill="auto"/>
        </w:tcPr>
        <w:p w14:paraId="068FD65B" w14:textId="77777777" w:rsidR="00C85002" w:rsidRPr="00771DB0" w:rsidRDefault="00C85002" w:rsidP="00C85002">
          <w:pPr>
            <w:spacing w:line="360" w:lineRule="auto"/>
            <w:jc w:val="center"/>
            <w:rPr>
              <w:rFonts w:ascii="Garamond" w:hAnsi="Garamond" w:cs="Garamond"/>
              <w:b/>
              <w:color w:val="00B0F0"/>
            </w:rPr>
          </w:pPr>
        </w:p>
        <w:p w14:paraId="571F0566" w14:textId="77777777" w:rsidR="00C85002" w:rsidRDefault="00C85002" w:rsidP="00C85002">
          <w:pPr>
            <w:spacing w:line="360" w:lineRule="auto"/>
            <w:jc w:val="center"/>
          </w:pPr>
          <w:r>
            <w:rPr>
              <w:rFonts w:ascii="Garamond" w:hAnsi="Garamond" w:cs="Garamond"/>
              <w:b/>
            </w:rPr>
            <w:t>CONDICIONES GENERALES</w:t>
          </w:r>
        </w:p>
      </w:tc>
    </w:tr>
  </w:tbl>
  <w:p w14:paraId="2B0C4387" w14:textId="77777777" w:rsidR="00153982" w:rsidRPr="00501F3E" w:rsidRDefault="006C76C4" w:rsidP="00C85002">
    <w:pPr>
      <w:tabs>
        <w:tab w:val="left" w:pos="426"/>
      </w:tabs>
      <w:spacing w:after="0"/>
      <w:jc w:val="center"/>
      <w:rPr>
        <w:rFonts w:ascii="Code3of9" w:hAnsi="Code3of9"/>
        <w:bCs/>
        <w:shd w:val="clear" w:color="auto" w:fill="FFFFFF"/>
      </w:rPr>
    </w:pPr>
    <w:r>
      <w:rPr>
        <w:rFonts w:ascii="Garamond" w:eastAsia="Times New Roman" w:hAnsi="Garamond"/>
        <w:b/>
        <w:bCs/>
        <w:color w:val="000000"/>
        <w:kern w:val="1"/>
        <w:lang w:val="es-CO" w:eastAsia="es-ES"/>
      </w:rPr>
      <w:t xml:space="preserve">                                      </w:t>
    </w:r>
  </w:p>
  <w:p w14:paraId="10876152" w14:textId="77777777" w:rsidR="007320CD" w:rsidRPr="00501F3E" w:rsidRDefault="007320CD" w:rsidP="00FD1166">
    <w:pPr>
      <w:tabs>
        <w:tab w:val="left" w:pos="426"/>
      </w:tabs>
      <w:spacing w:after="0"/>
      <w:jc w:val="center"/>
      <w:rPr>
        <w:rFonts w:ascii="Code3of9" w:eastAsia="Times New Roman" w:hAnsi="Code3of9"/>
        <w:b/>
        <w:bCs/>
        <w:color w:val="FF0000"/>
        <w:kern w:val="1"/>
        <w:sz w:val="24"/>
        <w:szCs w:val="24"/>
        <w:lang w:val="es-CO" w:eastAsia="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97B24" w14:textId="77777777" w:rsidR="001D4BAF" w:rsidRDefault="001D4BA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6"/>
    <w:multiLevelType w:val="multilevel"/>
    <w:tmpl w:val="00000006"/>
    <w:name w:val="WW8Num6"/>
    <w:lvl w:ilvl="0">
      <w:start w:val="1"/>
      <w:numFmt w:val="decimal"/>
      <w:lvlText w:val="%1"/>
      <w:lvlJc w:val="left"/>
      <w:pPr>
        <w:tabs>
          <w:tab w:val="num" w:pos="420"/>
        </w:tabs>
        <w:ind w:left="420" w:hanging="420"/>
      </w:pPr>
      <w:rPr>
        <w:rFonts w:ascii="Arial" w:hAnsi="Arial" w:cs="Arial"/>
        <w:sz w:val="22"/>
        <w:szCs w:val="22"/>
        <w:lang w:val="es-ES"/>
      </w:rPr>
    </w:lvl>
    <w:lvl w:ilvl="1">
      <w:start w:val="11"/>
      <w:numFmt w:val="decimal"/>
      <w:lvlText w:val="%1.%2"/>
      <w:lvlJc w:val="left"/>
      <w:pPr>
        <w:tabs>
          <w:tab w:val="num" w:pos="420"/>
        </w:tabs>
        <w:ind w:left="420" w:hanging="420"/>
      </w:pPr>
      <w:rPr>
        <w:rFonts w:ascii="Arial" w:hAnsi="Arial" w:cs="Arial"/>
        <w:sz w:val="22"/>
        <w:szCs w:val="22"/>
        <w:lang w:val="es-ES"/>
      </w:rPr>
    </w:lvl>
    <w:lvl w:ilvl="2">
      <w:start w:val="1"/>
      <w:numFmt w:val="decimal"/>
      <w:lvlText w:val="%1.%2.%3"/>
      <w:lvlJc w:val="left"/>
      <w:pPr>
        <w:tabs>
          <w:tab w:val="num" w:pos="720"/>
        </w:tabs>
        <w:ind w:left="720" w:hanging="720"/>
      </w:pPr>
      <w:rPr>
        <w:rFonts w:ascii="Arial" w:hAnsi="Arial" w:cs="Arial"/>
        <w:sz w:val="22"/>
        <w:szCs w:val="22"/>
        <w:lang w:val="es-ES"/>
      </w:rPr>
    </w:lvl>
    <w:lvl w:ilvl="3">
      <w:start w:val="1"/>
      <w:numFmt w:val="decimal"/>
      <w:lvlText w:val="%1.%2.%3.%4"/>
      <w:lvlJc w:val="left"/>
      <w:pPr>
        <w:tabs>
          <w:tab w:val="num" w:pos="720"/>
        </w:tabs>
        <w:ind w:left="720" w:hanging="720"/>
      </w:pPr>
      <w:rPr>
        <w:rFonts w:ascii="Arial" w:hAnsi="Arial" w:cs="Arial"/>
        <w:sz w:val="22"/>
        <w:szCs w:val="22"/>
        <w:lang w:val="es-ES"/>
      </w:rPr>
    </w:lvl>
    <w:lvl w:ilvl="4">
      <w:start w:val="1"/>
      <w:numFmt w:val="decimal"/>
      <w:lvlText w:val="%1.%2.%3.%4.%5"/>
      <w:lvlJc w:val="left"/>
      <w:pPr>
        <w:tabs>
          <w:tab w:val="num" w:pos="1080"/>
        </w:tabs>
        <w:ind w:left="1080" w:hanging="1080"/>
      </w:pPr>
      <w:rPr>
        <w:rFonts w:ascii="Arial" w:hAnsi="Arial" w:cs="Arial"/>
        <w:sz w:val="22"/>
        <w:szCs w:val="22"/>
        <w:lang w:val="es-ES"/>
      </w:rPr>
    </w:lvl>
    <w:lvl w:ilvl="5">
      <w:start w:val="1"/>
      <w:numFmt w:val="decimal"/>
      <w:lvlText w:val="%1.%2.%3.%4.%5.%6"/>
      <w:lvlJc w:val="left"/>
      <w:pPr>
        <w:tabs>
          <w:tab w:val="num" w:pos="1080"/>
        </w:tabs>
        <w:ind w:left="1080" w:hanging="1080"/>
      </w:pPr>
      <w:rPr>
        <w:rFonts w:ascii="Arial" w:hAnsi="Arial" w:cs="Arial"/>
        <w:sz w:val="22"/>
        <w:szCs w:val="22"/>
        <w:lang w:val="es-ES"/>
      </w:rPr>
    </w:lvl>
    <w:lvl w:ilvl="6">
      <w:start w:val="1"/>
      <w:numFmt w:val="decimal"/>
      <w:lvlText w:val="%1.%2.%3.%4.%5.%6.%7"/>
      <w:lvlJc w:val="left"/>
      <w:pPr>
        <w:tabs>
          <w:tab w:val="num" w:pos="1440"/>
        </w:tabs>
        <w:ind w:left="1440" w:hanging="1440"/>
      </w:pPr>
      <w:rPr>
        <w:rFonts w:ascii="Arial" w:hAnsi="Arial" w:cs="Arial"/>
        <w:sz w:val="22"/>
        <w:szCs w:val="22"/>
        <w:lang w:val="es-ES"/>
      </w:rPr>
    </w:lvl>
    <w:lvl w:ilvl="7">
      <w:start w:val="1"/>
      <w:numFmt w:val="decimal"/>
      <w:lvlText w:val="%1.%2.%3.%4.%5.%6.%7.%8"/>
      <w:lvlJc w:val="left"/>
      <w:pPr>
        <w:tabs>
          <w:tab w:val="num" w:pos="1440"/>
        </w:tabs>
        <w:ind w:left="1440" w:hanging="1440"/>
      </w:pPr>
      <w:rPr>
        <w:rFonts w:ascii="Arial" w:hAnsi="Arial" w:cs="Arial"/>
        <w:sz w:val="22"/>
        <w:szCs w:val="22"/>
        <w:lang w:val="es-ES"/>
      </w:rPr>
    </w:lvl>
    <w:lvl w:ilvl="8">
      <w:start w:val="1"/>
      <w:numFmt w:val="decimal"/>
      <w:lvlText w:val="%1.%2.%3.%4.%5.%6.%7.%8.%9"/>
      <w:lvlJc w:val="left"/>
      <w:pPr>
        <w:tabs>
          <w:tab w:val="num" w:pos="1800"/>
        </w:tabs>
        <w:ind w:left="1800" w:hanging="1800"/>
      </w:pPr>
      <w:rPr>
        <w:rFonts w:ascii="Arial" w:hAnsi="Arial" w:cs="Arial"/>
        <w:sz w:val="22"/>
        <w:szCs w:val="22"/>
        <w:lang w:val="es-ES"/>
      </w:rPr>
    </w:lvl>
  </w:abstractNum>
  <w:abstractNum w:abstractNumId="2" w15:restartNumberingAfterBreak="0">
    <w:nsid w:val="00000008"/>
    <w:multiLevelType w:val="singleLevel"/>
    <w:tmpl w:val="33C2007E"/>
    <w:name w:val="WW8Num8"/>
    <w:lvl w:ilvl="0">
      <w:start w:val="1"/>
      <w:numFmt w:val="decimal"/>
      <w:lvlText w:val="%1."/>
      <w:lvlJc w:val="left"/>
      <w:pPr>
        <w:tabs>
          <w:tab w:val="num" w:pos="0"/>
        </w:tabs>
        <w:ind w:left="360" w:hanging="360"/>
      </w:pPr>
      <w:rPr>
        <w:rFonts w:ascii="Cambria Math" w:eastAsia="Code3of9" w:hAnsi="Cambria Math" w:cs="Cambria Math"/>
        <w:sz w:val="22"/>
        <w:szCs w:val="22"/>
      </w:rPr>
    </w:lvl>
  </w:abstractNum>
  <w:abstractNum w:abstractNumId="3" w15:restartNumberingAfterBreak="0">
    <w:nsid w:val="1FB06858"/>
    <w:multiLevelType w:val="hybridMultilevel"/>
    <w:tmpl w:val="82C2D3E0"/>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2D8F7373"/>
    <w:multiLevelType w:val="hybridMultilevel"/>
    <w:tmpl w:val="74241C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2DD61CBA"/>
    <w:multiLevelType w:val="hybridMultilevel"/>
    <w:tmpl w:val="12FCA07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360" w:hanging="360"/>
      </w:pPr>
      <w:rPr>
        <w:rFonts w:ascii="Courier New" w:hAnsi="Courier New" w:cs="Courier New" w:hint="default"/>
      </w:rPr>
    </w:lvl>
    <w:lvl w:ilvl="2" w:tplc="240A0005">
      <w:start w:val="1"/>
      <w:numFmt w:val="bullet"/>
      <w:lvlText w:val=""/>
      <w:lvlJc w:val="left"/>
      <w:pPr>
        <w:ind w:left="1080" w:hanging="360"/>
      </w:pPr>
      <w:rPr>
        <w:rFonts w:ascii="Wingdings" w:hAnsi="Wingdings" w:hint="default"/>
      </w:rPr>
    </w:lvl>
    <w:lvl w:ilvl="3" w:tplc="240A0001">
      <w:start w:val="1"/>
      <w:numFmt w:val="bullet"/>
      <w:lvlText w:val=""/>
      <w:lvlJc w:val="left"/>
      <w:pPr>
        <w:ind w:left="1800" w:hanging="360"/>
      </w:pPr>
      <w:rPr>
        <w:rFonts w:ascii="Symbol" w:hAnsi="Symbol" w:hint="default"/>
      </w:rPr>
    </w:lvl>
    <w:lvl w:ilvl="4" w:tplc="240A0003">
      <w:start w:val="1"/>
      <w:numFmt w:val="bullet"/>
      <w:lvlText w:val="o"/>
      <w:lvlJc w:val="left"/>
      <w:pPr>
        <w:ind w:left="2520" w:hanging="360"/>
      </w:pPr>
      <w:rPr>
        <w:rFonts w:ascii="Courier New" w:hAnsi="Courier New" w:cs="Courier New" w:hint="default"/>
      </w:rPr>
    </w:lvl>
    <w:lvl w:ilvl="5" w:tplc="240A0005">
      <w:start w:val="1"/>
      <w:numFmt w:val="bullet"/>
      <w:lvlText w:val=""/>
      <w:lvlJc w:val="left"/>
      <w:pPr>
        <w:ind w:left="3240" w:hanging="360"/>
      </w:pPr>
      <w:rPr>
        <w:rFonts w:ascii="Wingdings" w:hAnsi="Wingdings" w:hint="default"/>
      </w:rPr>
    </w:lvl>
    <w:lvl w:ilvl="6" w:tplc="240A0001">
      <w:start w:val="1"/>
      <w:numFmt w:val="bullet"/>
      <w:lvlText w:val=""/>
      <w:lvlJc w:val="left"/>
      <w:pPr>
        <w:ind w:left="3960" w:hanging="360"/>
      </w:pPr>
      <w:rPr>
        <w:rFonts w:ascii="Symbol" w:hAnsi="Symbol" w:hint="default"/>
      </w:rPr>
    </w:lvl>
    <w:lvl w:ilvl="7" w:tplc="240A0003">
      <w:start w:val="1"/>
      <w:numFmt w:val="bullet"/>
      <w:lvlText w:val="o"/>
      <w:lvlJc w:val="left"/>
      <w:pPr>
        <w:ind w:left="4680" w:hanging="360"/>
      </w:pPr>
      <w:rPr>
        <w:rFonts w:ascii="Courier New" w:hAnsi="Courier New" w:cs="Courier New" w:hint="default"/>
      </w:rPr>
    </w:lvl>
    <w:lvl w:ilvl="8" w:tplc="240A0005">
      <w:start w:val="1"/>
      <w:numFmt w:val="bullet"/>
      <w:lvlText w:val=""/>
      <w:lvlJc w:val="left"/>
      <w:pPr>
        <w:ind w:left="5400" w:hanging="360"/>
      </w:pPr>
      <w:rPr>
        <w:rFonts w:ascii="Wingdings" w:hAnsi="Wingdings" w:hint="default"/>
      </w:rPr>
    </w:lvl>
  </w:abstractNum>
  <w:abstractNum w:abstractNumId="6" w15:restartNumberingAfterBreak="0">
    <w:nsid w:val="2F144655"/>
    <w:multiLevelType w:val="hybridMultilevel"/>
    <w:tmpl w:val="5686B31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37AE58D9"/>
    <w:multiLevelType w:val="hybridMultilevel"/>
    <w:tmpl w:val="81761472"/>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8" w15:restartNumberingAfterBreak="0">
    <w:nsid w:val="39570072"/>
    <w:multiLevelType w:val="hybridMultilevel"/>
    <w:tmpl w:val="32C2AD9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3CA11B0B"/>
    <w:multiLevelType w:val="hybridMultilevel"/>
    <w:tmpl w:val="B478EC26"/>
    <w:lvl w:ilvl="0" w:tplc="240A000F">
      <w:start w:val="1"/>
      <w:numFmt w:val="decimal"/>
      <w:lvlText w:val="%1."/>
      <w:lvlJc w:val="left"/>
      <w:pPr>
        <w:ind w:left="720" w:hanging="360"/>
      </w:pPr>
    </w:lvl>
    <w:lvl w:ilvl="1" w:tplc="240A000F">
      <w:start w:val="1"/>
      <w:numFmt w:val="decimal"/>
      <w:lvlText w:val="%2."/>
      <w:lvlJc w:val="left"/>
      <w:pPr>
        <w:ind w:left="72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E1917A3"/>
    <w:multiLevelType w:val="multilevel"/>
    <w:tmpl w:val="FD30C0FC"/>
    <w:styleLink w:val="WW8Num6"/>
    <w:lvl w:ilvl="0">
      <w:numFmt w:val="bullet"/>
      <w:lvlText w:val=""/>
      <w:lvlJc w:val="left"/>
      <w:rPr>
        <w:rFonts w:ascii="Arial" w:hAnsi="Arial"/>
        <w:sz w:val="22"/>
      </w:rPr>
    </w:lvl>
    <w:lvl w:ilvl="1">
      <w:start w:val="1"/>
      <w:numFmt w:val="decimal"/>
      <w:lvlText w:val="%2."/>
      <w:lvlJc w:val="left"/>
      <w:rPr>
        <w:rFonts w:cs="Code3of9"/>
      </w:rPr>
    </w:lvl>
    <w:lvl w:ilvl="2">
      <w:start w:val="1"/>
      <w:numFmt w:val="decimal"/>
      <w:lvlText w:val="%3."/>
      <w:lvlJc w:val="left"/>
      <w:rPr>
        <w:rFonts w:cs="Code3of9"/>
      </w:rPr>
    </w:lvl>
    <w:lvl w:ilvl="3">
      <w:start w:val="1"/>
      <w:numFmt w:val="decimal"/>
      <w:lvlText w:val="%4."/>
      <w:lvlJc w:val="left"/>
      <w:rPr>
        <w:rFonts w:cs="Code3of9"/>
      </w:rPr>
    </w:lvl>
    <w:lvl w:ilvl="4">
      <w:start w:val="1"/>
      <w:numFmt w:val="decimal"/>
      <w:lvlText w:val="%5."/>
      <w:lvlJc w:val="left"/>
      <w:rPr>
        <w:rFonts w:cs="Code3of9"/>
      </w:rPr>
    </w:lvl>
    <w:lvl w:ilvl="5">
      <w:start w:val="1"/>
      <w:numFmt w:val="decimal"/>
      <w:lvlText w:val="%6."/>
      <w:lvlJc w:val="left"/>
      <w:rPr>
        <w:rFonts w:cs="Code3of9"/>
      </w:rPr>
    </w:lvl>
    <w:lvl w:ilvl="6">
      <w:start w:val="1"/>
      <w:numFmt w:val="decimal"/>
      <w:lvlText w:val="%7."/>
      <w:lvlJc w:val="left"/>
      <w:rPr>
        <w:rFonts w:cs="Code3of9"/>
      </w:rPr>
    </w:lvl>
    <w:lvl w:ilvl="7">
      <w:start w:val="1"/>
      <w:numFmt w:val="decimal"/>
      <w:lvlText w:val="%8."/>
      <w:lvlJc w:val="left"/>
      <w:rPr>
        <w:rFonts w:cs="Code3of9"/>
      </w:rPr>
    </w:lvl>
    <w:lvl w:ilvl="8">
      <w:start w:val="1"/>
      <w:numFmt w:val="decimal"/>
      <w:lvlText w:val="%9."/>
      <w:lvlJc w:val="left"/>
      <w:rPr>
        <w:rFonts w:cs="Code3of9"/>
      </w:rPr>
    </w:lvl>
  </w:abstractNum>
  <w:abstractNum w:abstractNumId="11" w15:restartNumberingAfterBreak="0">
    <w:nsid w:val="43D5178A"/>
    <w:multiLevelType w:val="hybridMultilevel"/>
    <w:tmpl w:val="F09E7908"/>
    <w:lvl w:ilvl="0" w:tplc="8B0A83BC">
      <w:start w:val="1"/>
      <w:numFmt w:val="decimal"/>
      <w:lvlText w:val="%1."/>
      <w:lvlJc w:val="left"/>
      <w:pPr>
        <w:ind w:left="360" w:hanging="360"/>
      </w:pPr>
      <w:rPr>
        <w:rFonts w:ascii="Garamond" w:hAnsi="Garamond" w:cs="Arial" w:hint="default"/>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start w:val="1"/>
      <w:numFmt w:val="lowerLetter"/>
      <w:lvlText w:val="%5."/>
      <w:lvlJc w:val="left"/>
      <w:pPr>
        <w:ind w:left="3240" w:hanging="360"/>
      </w:pPr>
    </w:lvl>
    <w:lvl w:ilvl="5" w:tplc="080A001B">
      <w:start w:val="1"/>
      <w:numFmt w:val="lowerRoman"/>
      <w:lvlText w:val="%6."/>
      <w:lvlJc w:val="right"/>
      <w:pPr>
        <w:ind w:left="3960" w:hanging="180"/>
      </w:pPr>
    </w:lvl>
    <w:lvl w:ilvl="6" w:tplc="080A000F">
      <w:start w:val="1"/>
      <w:numFmt w:val="decimal"/>
      <w:lvlText w:val="%7."/>
      <w:lvlJc w:val="left"/>
      <w:pPr>
        <w:ind w:left="4680" w:hanging="360"/>
      </w:pPr>
    </w:lvl>
    <w:lvl w:ilvl="7" w:tplc="080A0019">
      <w:start w:val="1"/>
      <w:numFmt w:val="lowerLetter"/>
      <w:lvlText w:val="%8."/>
      <w:lvlJc w:val="left"/>
      <w:pPr>
        <w:ind w:left="5400" w:hanging="360"/>
      </w:pPr>
    </w:lvl>
    <w:lvl w:ilvl="8" w:tplc="080A001B">
      <w:start w:val="1"/>
      <w:numFmt w:val="lowerRoman"/>
      <w:lvlText w:val="%9."/>
      <w:lvlJc w:val="right"/>
      <w:pPr>
        <w:ind w:left="6120" w:hanging="180"/>
      </w:pPr>
    </w:lvl>
  </w:abstractNum>
  <w:abstractNum w:abstractNumId="12" w15:restartNumberingAfterBreak="0">
    <w:nsid w:val="44D61638"/>
    <w:multiLevelType w:val="multilevel"/>
    <w:tmpl w:val="4692B2CA"/>
    <w:styleLink w:val="WW8Num4"/>
    <w:lvl w:ilvl="0">
      <w:start w:val="1"/>
      <w:numFmt w:val="decimal"/>
      <w:lvlText w:val="%1."/>
      <w:lvlJc w:val="left"/>
      <w:rPr>
        <w:rFonts w:cs="Code3of9"/>
      </w:rPr>
    </w:lvl>
    <w:lvl w:ilvl="1">
      <w:start w:val="1"/>
      <w:numFmt w:val="decimal"/>
      <w:lvlText w:val="%2."/>
      <w:lvlJc w:val="left"/>
      <w:rPr>
        <w:rFonts w:cs="Code3of9"/>
      </w:rPr>
    </w:lvl>
    <w:lvl w:ilvl="2">
      <w:start w:val="1"/>
      <w:numFmt w:val="decimal"/>
      <w:lvlText w:val="%3."/>
      <w:lvlJc w:val="left"/>
      <w:rPr>
        <w:rFonts w:cs="Code3of9"/>
      </w:rPr>
    </w:lvl>
    <w:lvl w:ilvl="3">
      <w:start w:val="1"/>
      <w:numFmt w:val="decimal"/>
      <w:lvlText w:val="%4."/>
      <w:lvlJc w:val="left"/>
      <w:rPr>
        <w:rFonts w:cs="Code3of9"/>
      </w:rPr>
    </w:lvl>
    <w:lvl w:ilvl="4">
      <w:start w:val="1"/>
      <w:numFmt w:val="decimal"/>
      <w:lvlText w:val="%5."/>
      <w:lvlJc w:val="left"/>
      <w:rPr>
        <w:rFonts w:cs="Code3of9"/>
      </w:rPr>
    </w:lvl>
    <w:lvl w:ilvl="5">
      <w:start w:val="1"/>
      <w:numFmt w:val="decimal"/>
      <w:lvlText w:val="%6."/>
      <w:lvlJc w:val="left"/>
      <w:rPr>
        <w:rFonts w:cs="Code3of9"/>
      </w:rPr>
    </w:lvl>
    <w:lvl w:ilvl="6">
      <w:start w:val="1"/>
      <w:numFmt w:val="decimal"/>
      <w:lvlText w:val="%7."/>
      <w:lvlJc w:val="left"/>
      <w:rPr>
        <w:rFonts w:cs="Code3of9"/>
      </w:rPr>
    </w:lvl>
    <w:lvl w:ilvl="7">
      <w:start w:val="1"/>
      <w:numFmt w:val="decimal"/>
      <w:lvlText w:val="%8."/>
      <w:lvlJc w:val="left"/>
      <w:rPr>
        <w:rFonts w:cs="Code3of9"/>
      </w:rPr>
    </w:lvl>
    <w:lvl w:ilvl="8">
      <w:start w:val="1"/>
      <w:numFmt w:val="decimal"/>
      <w:lvlText w:val="%9."/>
      <w:lvlJc w:val="left"/>
      <w:rPr>
        <w:rFonts w:cs="Code3of9"/>
      </w:rPr>
    </w:lvl>
  </w:abstractNum>
  <w:abstractNum w:abstractNumId="13" w15:restartNumberingAfterBreak="0">
    <w:nsid w:val="4D364D05"/>
    <w:multiLevelType w:val="hybridMultilevel"/>
    <w:tmpl w:val="F74A56A2"/>
    <w:lvl w:ilvl="0" w:tplc="FE20C2F2">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4" w15:restartNumberingAfterBreak="0">
    <w:nsid w:val="4F664BBC"/>
    <w:multiLevelType w:val="hybridMultilevel"/>
    <w:tmpl w:val="6FD607FC"/>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5" w15:restartNumberingAfterBreak="0">
    <w:nsid w:val="52927091"/>
    <w:multiLevelType w:val="hybridMultilevel"/>
    <w:tmpl w:val="6F080108"/>
    <w:lvl w:ilvl="0" w:tplc="240A0001">
      <w:start w:val="1"/>
      <w:numFmt w:val="bullet"/>
      <w:lvlText w:val=""/>
      <w:lvlJc w:val="left"/>
      <w:pPr>
        <w:ind w:left="360" w:hanging="360"/>
      </w:pPr>
      <w:rPr>
        <w:rFonts w:ascii="Symbol" w:hAnsi="Symbol" w:hint="default"/>
      </w:rPr>
    </w:lvl>
    <w:lvl w:ilvl="1" w:tplc="2E3AE734">
      <w:numFmt w:val="bullet"/>
      <w:lvlText w:val="-"/>
      <w:lvlJc w:val="left"/>
      <w:pPr>
        <w:ind w:left="1080" w:hanging="360"/>
      </w:pPr>
      <w:rPr>
        <w:rFonts w:ascii="Arial" w:eastAsia="Times New Roman" w:hAnsi="Arial" w:cs="Arial" w:hint="default"/>
        <w:b/>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6" w15:restartNumberingAfterBreak="0">
    <w:nsid w:val="544D59AF"/>
    <w:multiLevelType w:val="hybridMultilevel"/>
    <w:tmpl w:val="C5B0658C"/>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55364375"/>
    <w:multiLevelType w:val="hybridMultilevel"/>
    <w:tmpl w:val="B84A6F5E"/>
    <w:lvl w:ilvl="0" w:tplc="D77E77A0">
      <w:start w:val="1"/>
      <w:numFmt w:val="decimal"/>
      <w:lvlText w:val="%1."/>
      <w:lvlJc w:val="left"/>
      <w:pPr>
        <w:ind w:left="1582" w:hanging="360"/>
      </w:pPr>
      <w:rPr>
        <w:rFonts w:ascii="Garamond" w:hAnsi="Garamond" w:cs="Arial" w:hint="default"/>
      </w:rPr>
    </w:lvl>
    <w:lvl w:ilvl="1" w:tplc="080A0019">
      <w:start w:val="1"/>
      <w:numFmt w:val="lowerLetter"/>
      <w:lvlText w:val="%2."/>
      <w:lvlJc w:val="left"/>
      <w:pPr>
        <w:ind w:left="2302" w:hanging="360"/>
      </w:pPr>
    </w:lvl>
    <w:lvl w:ilvl="2" w:tplc="080A001B">
      <w:start w:val="1"/>
      <w:numFmt w:val="lowerRoman"/>
      <w:lvlText w:val="%3."/>
      <w:lvlJc w:val="right"/>
      <w:pPr>
        <w:ind w:left="3022" w:hanging="180"/>
      </w:pPr>
    </w:lvl>
    <w:lvl w:ilvl="3" w:tplc="080A000F">
      <w:start w:val="1"/>
      <w:numFmt w:val="decimal"/>
      <w:lvlText w:val="%4."/>
      <w:lvlJc w:val="left"/>
      <w:pPr>
        <w:ind w:left="3742" w:hanging="360"/>
      </w:pPr>
    </w:lvl>
    <w:lvl w:ilvl="4" w:tplc="080A0019">
      <w:start w:val="1"/>
      <w:numFmt w:val="lowerLetter"/>
      <w:lvlText w:val="%5."/>
      <w:lvlJc w:val="left"/>
      <w:pPr>
        <w:ind w:left="4462" w:hanging="360"/>
      </w:pPr>
    </w:lvl>
    <w:lvl w:ilvl="5" w:tplc="080A001B">
      <w:start w:val="1"/>
      <w:numFmt w:val="lowerRoman"/>
      <w:lvlText w:val="%6."/>
      <w:lvlJc w:val="right"/>
      <w:pPr>
        <w:ind w:left="5182" w:hanging="180"/>
      </w:pPr>
    </w:lvl>
    <w:lvl w:ilvl="6" w:tplc="080A000F">
      <w:start w:val="1"/>
      <w:numFmt w:val="decimal"/>
      <w:lvlText w:val="%7."/>
      <w:lvlJc w:val="left"/>
      <w:pPr>
        <w:ind w:left="5902" w:hanging="360"/>
      </w:pPr>
    </w:lvl>
    <w:lvl w:ilvl="7" w:tplc="080A0019">
      <w:start w:val="1"/>
      <w:numFmt w:val="lowerLetter"/>
      <w:lvlText w:val="%8."/>
      <w:lvlJc w:val="left"/>
      <w:pPr>
        <w:ind w:left="6622" w:hanging="360"/>
      </w:pPr>
    </w:lvl>
    <w:lvl w:ilvl="8" w:tplc="080A001B">
      <w:start w:val="1"/>
      <w:numFmt w:val="lowerRoman"/>
      <w:lvlText w:val="%9."/>
      <w:lvlJc w:val="right"/>
      <w:pPr>
        <w:ind w:left="7342" w:hanging="180"/>
      </w:pPr>
    </w:lvl>
  </w:abstractNum>
  <w:abstractNum w:abstractNumId="18" w15:restartNumberingAfterBreak="0">
    <w:nsid w:val="5C4D458A"/>
    <w:multiLevelType w:val="hybridMultilevel"/>
    <w:tmpl w:val="6FD607FC"/>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9" w15:restartNumberingAfterBreak="0">
    <w:nsid w:val="60DE69B6"/>
    <w:multiLevelType w:val="hybridMultilevel"/>
    <w:tmpl w:val="73AADEFA"/>
    <w:lvl w:ilvl="0" w:tplc="C76ACF36">
      <w:start w:val="1"/>
      <w:numFmt w:val="decimal"/>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A3B18AD"/>
    <w:multiLevelType w:val="hybridMultilevel"/>
    <w:tmpl w:val="D892E6EA"/>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1" w15:restartNumberingAfterBreak="0">
    <w:nsid w:val="6C170DE3"/>
    <w:multiLevelType w:val="multilevel"/>
    <w:tmpl w:val="8FAE69A0"/>
    <w:lvl w:ilvl="0">
      <w:start w:val="1"/>
      <w:numFmt w:val="decimal"/>
      <w:lvlText w:val="%1."/>
      <w:lvlJc w:val="left"/>
      <w:pPr>
        <w:ind w:left="360" w:hanging="360"/>
      </w:pPr>
      <w:rPr>
        <w:color w:val="auto"/>
      </w:rPr>
    </w:lvl>
    <w:lvl w:ilvl="1">
      <w:start w:val="1"/>
      <w:numFmt w:val="decimal"/>
      <w:isLgl/>
      <w:lvlText w:val="%1.%2."/>
      <w:lvlJc w:val="left"/>
      <w:pPr>
        <w:ind w:left="720" w:hanging="720"/>
      </w:pPr>
    </w:lvl>
    <w:lvl w:ilvl="2">
      <w:start w:val="1"/>
      <w:numFmt w:val="decimal"/>
      <w:isLgl/>
      <w:lvlText w:val="%1.%2.%3."/>
      <w:lvlJc w:val="left"/>
      <w:pPr>
        <w:ind w:left="720" w:hanging="720"/>
      </w:pPr>
      <w:rPr>
        <w:b/>
        <w:bCs/>
      </w:rPr>
    </w:lvl>
    <w:lvl w:ilvl="3">
      <w:start w:val="1"/>
      <w:numFmt w:val="decimal"/>
      <w:isLgl/>
      <w:lvlText w:val="%1.%2.%3.%4."/>
      <w:lvlJc w:val="left"/>
      <w:pPr>
        <w:ind w:left="1080" w:hanging="1080"/>
      </w:pPr>
    </w:lvl>
    <w:lvl w:ilvl="4">
      <w:start w:val="1"/>
      <w:numFmt w:val="decimal"/>
      <w:isLgl/>
      <w:lvlText w:val="%1.%2.%3.%4.%5."/>
      <w:lvlJc w:val="left"/>
      <w:pPr>
        <w:ind w:left="1440" w:hanging="1440"/>
      </w:pPr>
    </w:lvl>
    <w:lvl w:ilvl="5">
      <w:start w:val="1"/>
      <w:numFmt w:val="decimal"/>
      <w:isLgl/>
      <w:lvlText w:val="%1.%2.%3.%4.%5.%6."/>
      <w:lvlJc w:val="left"/>
      <w:pPr>
        <w:ind w:left="1440" w:hanging="1440"/>
      </w:pPr>
    </w:lvl>
    <w:lvl w:ilvl="6">
      <w:start w:val="1"/>
      <w:numFmt w:val="decimal"/>
      <w:isLgl/>
      <w:lvlText w:val="%1.%2.%3.%4.%5.%6.%7."/>
      <w:lvlJc w:val="left"/>
      <w:pPr>
        <w:ind w:left="1800" w:hanging="1800"/>
      </w:pPr>
    </w:lvl>
    <w:lvl w:ilvl="7">
      <w:start w:val="1"/>
      <w:numFmt w:val="decimal"/>
      <w:isLgl/>
      <w:lvlText w:val="%1.%2.%3.%4.%5.%6.%7.%8."/>
      <w:lvlJc w:val="left"/>
      <w:pPr>
        <w:ind w:left="1800" w:hanging="1800"/>
      </w:pPr>
    </w:lvl>
    <w:lvl w:ilvl="8">
      <w:start w:val="1"/>
      <w:numFmt w:val="decimal"/>
      <w:isLgl/>
      <w:lvlText w:val="%1.%2.%3.%4.%5.%6.%7.%8.%9."/>
      <w:lvlJc w:val="left"/>
      <w:pPr>
        <w:ind w:left="2160" w:hanging="2160"/>
      </w:pPr>
    </w:lvl>
  </w:abstractNum>
  <w:abstractNum w:abstractNumId="22" w15:restartNumberingAfterBreak="0">
    <w:nsid w:val="71AF1F0A"/>
    <w:multiLevelType w:val="hybridMultilevel"/>
    <w:tmpl w:val="C8482EAC"/>
    <w:lvl w:ilvl="0" w:tplc="9C1C6CA8">
      <w:start w:val="1"/>
      <w:numFmt w:val="upperLetter"/>
      <w:lvlText w:val="%1."/>
      <w:lvlJc w:val="left"/>
      <w:pPr>
        <w:ind w:left="218" w:hanging="360"/>
      </w:pPr>
      <w:rPr>
        <w:rFonts w:hint="default"/>
        <w:b/>
        <w:color w:val="auto"/>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3" w15:restartNumberingAfterBreak="0">
    <w:nsid w:val="72A56920"/>
    <w:multiLevelType w:val="hybridMultilevel"/>
    <w:tmpl w:val="73AADEFA"/>
    <w:lvl w:ilvl="0" w:tplc="FFFFFFFF">
      <w:start w:val="1"/>
      <w:numFmt w:val="decimal"/>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4093C59"/>
    <w:multiLevelType w:val="hybridMultilevel"/>
    <w:tmpl w:val="EB92E6F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12"/>
  </w:num>
  <w:num w:numId="3">
    <w:abstractNumId w:val="10"/>
  </w:num>
  <w:num w:numId="4">
    <w:abstractNumId w:val="6"/>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23"/>
  </w:num>
  <w:num w:numId="9">
    <w:abstractNumId w:val="24"/>
  </w:num>
  <w:num w:numId="10">
    <w:abstractNumId w:val="22"/>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16"/>
  </w:num>
  <w:num w:numId="14">
    <w:abstractNumId w:val="7"/>
  </w:num>
  <w:num w:numId="15">
    <w:abstractNumId w:val="8"/>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367"/>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B3D"/>
    <w:rsid w:val="00001C90"/>
    <w:rsid w:val="000077DA"/>
    <w:rsid w:val="0001033F"/>
    <w:rsid w:val="00011F1C"/>
    <w:rsid w:val="00013E67"/>
    <w:rsid w:val="00017EAC"/>
    <w:rsid w:val="000243CD"/>
    <w:rsid w:val="00026987"/>
    <w:rsid w:val="00027934"/>
    <w:rsid w:val="00030229"/>
    <w:rsid w:val="00034185"/>
    <w:rsid w:val="00035C5E"/>
    <w:rsid w:val="00040898"/>
    <w:rsid w:val="00041023"/>
    <w:rsid w:val="00041AC1"/>
    <w:rsid w:val="00042698"/>
    <w:rsid w:val="00043607"/>
    <w:rsid w:val="00046065"/>
    <w:rsid w:val="0004704B"/>
    <w:rsid w:val="00050898"/>
    <w:rsid w:val="000508BC"/>
    <w:rsid w:val="00051847"/>
    <w:rsid w:val="00051E54"/>
    <w:rsid w:val="000559F1"/>
    <w:rsid w:val="000562E5"/>
    <w:rsid w:val="000607F4"/>
    <w:rsid w:val="00062A2F"/>
    <w:rsid w:val="00062C1B"/>
    <w:rsid w:val="000661FB"/>
    <w:rsid w:val="000718C3"/>
    <w:rsid w:val="00072346"/>
    <w:rsid w:val="000728CD"/>
    <w:rsid w:val="000735D6"/>
    <w:rsid w:val="000771C5"/>
    <w:rsid w:val="00085243"/>
    <w:rsid w:val="0008703A"/>
    <w:rsid w:val="000875EB"/>
    <w:rsid w:val="00091970"/>
    <w:rsid w:val="00091DE1"/>
    <w:rsid w:val="00092077"/>
    <w:rsid w:val="000930AD"/>
    <w:rsid w:val="000930CC"/>
    <w:rsid w:val="0009325C"/>
    <w:rsid w:val="000949C1"/>
    <w:rsid w:val="000A20D9"/>
    <w:rsid w:val="000A7C16"/>
    <w:rsid w:val="000B19FA"/>
    <w:rsid w:val="000B648B"/>
    <w:rsid w:val="000C0E76"/>
    <w:rsid w:val="000C12A2"/>
    <w:rsid w:val="000C1AAA"/>
    <w:rsid w:val="000C1C53"/>
    <w:rsid w:val="000C2148"/>
    <w:rsid w:val="000C2ADA"/>
    <w:rsid w:val="000C51FF"/>
    <w:rsid w:val="000D0BE0"/>
    <w:rsid w:val="000D7832"/>
    <w:rsid w:val="000D7D62"/>
    <w:rsid w:val="000E0A05"/>
    <w:rsid w:val="000E1E70"/>
    <w:rsid w:val="000E618E"/>
    <w:rsid w:val="000F2726"/>
    <w:rsid w:val="000F472C"/>
    <w:rsid w:val="000F4D6F"/>
    <w:rsid w:val="000F5B6C"/>
    <w:rsid w:val="0010304E"/>
    <w:rsid w:val="00104C19"/>
    <w:rsid w:val="0010665F"/>
    <w:rsid w:val="00113B42"/>
    <w:rsid w:val="001150D9"/>
    <w:rsid w:val="00121756"/>
    <w:rsid w:val="00121A17"/>
    <w:rsid w:val="0012251E"/>
    <w:rsid w:val="00130566"/>
    <w:rsid w:val="0013193A"/>
    <w:rsid w:val="00131E16"/>
    <w:rsid w:val="00132E27"/>
    <w:rsid w:val="00143FD7"/>
    <w:rsid w:val="00144C42"/>
    <w:rsid w:val="00153982"/>
    <w:rsid w:val="00153BEC"/>
    <w:rsid w:val="0015450C"/>
    <w:rsid w:val="00156B8E"/>
    <w:rsid w:val="00157609"/>
    <w:rsid w:val="00157A52"/>
    <w:rsid w:val="00163D6A"/>
    <w:rsid w:val="001648C2"/>
    <w:rsid w:val="00172E6E"/>
    <w:rsid w:val="00176701"/>
    <w:rsid w:val="00176C9E"/>
    <w:rsid w:val="00177E55"/>
    <w:rsid w:val="00183C63"/>
    <w:rsid w:val="001856D8"/>
    <w:rsid w:val="001872F9"/>
    <w:rsid w:val="00196D81"/>
    <w:rsid w:val="001A0269"/>
    <w:rsid w:val="001A17B2"/>
    <w:rsid w:val="001A4D38"/>
    <w:rsid w:val="001A610F"/>
    <w:rsid w:val="001A6DCE"/>
    <w:rsid w:val="001A71A4"/>
    <w:rsid w:val="001A7C37"/>
    <w:rsid w:val="001B0F38"/>
    <w:rsid w:val="001B1377"/>
    <w:rsid w:val="001B32B4"/>
    <w:rsid w:val="001B3F0A"/>
    <w:rsid w:val="001B7191"/>
    <w:rsid w:val="001B727E"/>
    <w:rsid w:val="001C0635"/>
    <w:rsid w:val="001C24B1"/>
    <w:rsid w:val="001C71F7"/>
    <w:rsid w:val="001D4BAF"/>
    <w:rsid w:val="001D4CF0"/>
    <w:rsid w:val="001D569C"/>
    <w:rsid w:val="001D6FB9"/>
    <w:rsid w:val="001D79F9"/>
    <w:rsid w:val="001E03BE"/>
    <w:rsid w:val="001E1473"/>
    <w:rsid w:val="001E43DE"/>
    <w:rsid w:val="001E440A"/>
    <w:rsid w:val="001E5135"/>
    <w:rsid w:val="001F759C"/>
    <w:rsid w:val="00201143"/>
    <w:rsid w:val="00210657"/>
    <w:rsid w:val="00211B6E"/>
    <w:rsid w:val="00212A45"/>
    <w:rsid w:val="00214ECF"/>
    <w:rsid w:val="0021529B"/>
    <w:rsid w:val="002175B8"/>
    <w:rsid w:val="00220CEF"/>
    <w:rsid w:val="00221BF8"/>
    <w:rsid w:val="00225875"/>
    <w:rsid w:val="00226317"/>
    <w:rsid w:val="00230D06"/>
    <w:rsid w:val="002337A1"/>
    <w:rsid w:val="00237D4B"/>
    <w:rsid w:val="00237FC0"/>
    <w:rsid w:val="002407B4"/>
    <w:rsid w:val="00245991"/>
    <w:rsid w:val="00253900"/>
    <w:rsid w:val="00256C6C"/>
    <w:rsid w:val="00261899"/>
    <w:rsid w:val="00263E2B"/>
    <w:rsid w:val="00264B7C"/>
    <w:rsid w:val="002650B1"/>
    <w:rsid w:val="0026687B"/>
    <w:rsid w:val="002715E3"/>
    <w:rsid w:val="00272D0D"/>
    <w:rsid w:val="00273624"/>
    <w:rsid w:val="002749DD"/>
    <w:rsid w:val="00274CDB"/>
    <w:rsid w:val="0027540B"/>
    <w:rsid w:val="002765DF"/>
    <w:rsid w:val="00283A59"/>
    <w:rsid w:val="0028462B"/>
    <w:rsid w:val="00284D2F"/>
    <w:rsid w:val="0028696E"/>
    <w:rsid w:val="00287CCC"/>
    <w:rsid w:val="00290582"/>
    <w:rsid w:val="002A18EC"/>
    <w:rsid w:val="002A33DD"/>
    <w:rsid w:val="002A360A"/>
    <w:rsid w:val="002A59B4"/>
    <w:rsid w:val="002A5D71"/>
    <w:rsid w:val="002A6C18"/>
    <w:rsid w:val="002C1880"/>
    <w:rsid w:val="002C44D3"/>
    <w:rsid w:val="002C4FE4"/>
    <w:rsid w:val="002C6631"/>
    <w:rsid w:val="002C6893"/>
    <w:rsid w:val="002D75CF"/>
    <w:rsid w:val="002D7A63"/>
    <w:rsid w:val="002E2680"/>
    <w:rsid w:val="002E29C5"/>
    <w:rsid w:val="002F07AE"/>
    <w:rsid w:val="002F4DFD"/>
    <w:rsid w:val="002F5BEB"/>
    <w:rsid w:val="0030075D"/>
    <w:rsid w:val="00300C14"/>
    <w:rsid w:val="00303DD4"/>
    <w:rsid w:val="0030402A"/>
    <w:rsid w:val="00305954"/>
    <w:rsid w:val="00307B85"/>
    <w:rsid w:val="00310300"/>
    <w:rsid w:val="0031287C"/>
    <w:rsid w:val="003132D0"/>
    <w:rsid w:val="00313399"/>
    <w:rsid w:val="00313EAF"/>
    <w:rsid w:val="0031567B"/>
    <w:rsid w:val="00316A06"/>
    <w:rsid w:val="00317280"/>
    <w:rsid w:val="00323096"/>
    <w:rsid w:val="00323CB8"/>
    <w:rsid w:val="00324B11"/>
    <w:rsid w:val="00326AA6"/>
    <w:rsid w:val="00326D79"/>
    <w:rsid w:val="0034286C"/>
    <w:rsid w:val="00345016"/>
    <w:rsid w:val="00345683"/>
    <w:rsid w:val="00350801"/>
    <w:rsid w:val="003557A8"/>
    <w:rsid w:val="003578D8"/>
    <w:rsid w:val="00357E39"/>
    <w:rsid w:val="00363A1E"/>
    <w:rsid w:val="0037466D"/>
    <w:rsid w:val="00374A18"/>
    <w:rsid w:val="00375291"/>
    <w:rsid w:val="00377989"/>
    <w:rsid w:val="0038154C"/>
    <w:rsid w:val="0038380D"/>
    <w:rsid w:val="00383A7B"/>
    <w:rsid w:val="00386BB2"/>
    <w:rsid w:val="003911A7"/>
    <w:rsid w:val="00391257"/>
    <w:rsid w:val="0039417F"/>
    <w:rsid w:val="00394E92"/>
    <w:rsid w:val="003A0A57"/>
    <w:rsid w:val="003A2E9D"/>
    <w:rsid w:val="003A4F3D"/>
    <w:rsid w:val="003A55DA"/>
    <w:rsid w:val="003A770E"/>
    <w:rsid w:val="003A7D44"/>
    <w:rsid w:val="003B1D9B"/>
    <w:rsid w:val="003B559E"/>
    <w:rsid w:val="003B5E88"/>
    <w:rsid w:val="003B6DD2"/>
    <w:rsid w:val="003C0626"/>
    <w:rsid w:val="003C1E1A"/>
    <w:rsid w:val="003C43A2"/>
    <w:rsid w:val="003C4833"/>
    <w:rsid w:val="003C4A30"/>
    <w:rsid w:val="003D0038"/>
    <w:rsid w:val="003D1E7C"/>
    <w:rsid w:val="003D2AC2"/>
    <w:rsid w:val="003D3CBE"/>
    <w:rsid w:val="003D717B"/>
    <w:rsid w:val="003E2985"/>
    <w:rsid w:val="003E4AC0"/>
    <w:rsid w:val="003F0E55"/>
    <w:rsid w:val="003F1039"/>
    <w:rsid w:val="003F3A08"/>
    <w:rsid w:val="00400EE2"/>
    <w:rsid w:val="00402F70"/>
    <w:rsid w:val="00403076"/>
    <w:rsid w:val="00405C11"/>
    <w:rsid w:val="00410B65"/>
    <w:rsid w:val="00430F2E"/>
    <w:rsid w:val="00431296"/>
    <w:rsid w:val="004314D1"/>
    <w:rsid w:val="00433C2D"/>
    <w:rsid w:val="00434E8C"/>
    <w:rsid w:val="00437C9C"/>
    <w:rsid w:val="00441293"/>
    <w:rsid w:val="00441DD6"/>
    <w:rsid w:val="00444E90"/>
    <w:rsid w:val="00445A10"/>
    <w:rsid w:val="004463E8"/>
    <w:rsid w:val="004517AE"/>
    <w:rsid w:val="00452A2C"/>
    <w:rsid w:val="004555D9"/>
    <w:rsid w:val="004663AA"/>
    <w:rsid w:val="004775F1"/>
    <w:rsid w:val="0047765A"/>
    <w:rsid w:val="004804B5"/>
    <w:rsid w:val="0048157D"/>
    <w:rsid w:val="00482483"/>
    <w:rsid w:val="00482D31"/>
    <w:rsid w:val="00487CA9"/>
    <w:rsid w:val="00491AC7"/>
    <w:rsid w:val="004A075E"/>
    <w:rsid w:val="004A4286"/>
    <w:rsid w:val="004A4EFF"/>
    <w:rsid w:val="004B0680"/>
    <w:rsid w:val="004B085E"/>
    <w:rsid w:val="004B0AF3"/>
    <w:rsid w:val="004B1749"/>
    <w:rsid w:val="004B1D3F"/>
    <w:rsid w:val="004B3A75"/>
    <w:rsid w:val="004B7619"/>
    <w:rsid w:val="004C111A"/>
    <w:rsid w:val="004C409E"/>
    <w:rsid w:val="004C657D"/>
    <w:rsid w:val="004C6619"/>
    <w:rsid w:val="004D1280"/>
    <w:rsid w:val="004D3C30"/>
    <w:rsid w:val="004D44FA"/>
    <w:rsid w:val="004D544E"/>
    <w:rsid w:val="004E431C"/>
    <w:rsid w:val="004F145F"/>
    <w:rsid w:val="004F18FC"/>
    <w:rsid w:val="004F3B9B"/>
    <w:rsid w:val="004F7880"/>
    <w:rsid w:val="00501F3E"/>
    <w:rsid w:val="00506C82"/>
    <w:rsid w:val="00510161"/>
    <w:rsid w:val="00511497"/>
    <w:rsid w:val="0051396C"/>
    <w:rsid w:val="005175A8"/>
    <w:rsid w:val="00520F0D"/>
    <w:rsid w:val="00521365"/>
    <w:rsid w:val="00522A8C"/>
    <w:rsid w:val="00523E3A"/>
    <w:rsid w:val="005259CE"/>
    <w:rsid w:val="00530A98"/>
    <w:rsid w:val="00530BA9"/>
    <w:rsid w:val="00532D69"/>
    <w:rsid w:val="0053435C"/>
    <w:rsid w:val="005362F9"/>
    <w:rsid w:val="00540015"/>
    <w:rsid w:val="0055140B"/>
    <w:rsid w:val="005526AB"/>
    <w:rsid w:val="005613A1"/>
    <w:rsid w:val="0057175C"/>
    <w:rsid w:val="0057428A"/>
    <w:rsid w:val="00574A3A"/>
    <w:rsid w:val="005754BC"/>
    <w:rsid w:val="00575ECE"/>
    <w:rsid w:val="00577E14"/>
    <w:rsid w:val="005802AC"/>
    <w:rsid w:val="00583C64"/>
    <w:rsid w:val="00594E59"/>
    <w:rsid w:val="00597709"/>
    <w:rsid w:val="00597A08"/>
    <w:rsid w:val="005A0B5E"/>
    <w:rsid w:val="005A438D"/>
    <w:rsid w:val="005B636D"/>
    <w:rsid w:val="005C167B"/>
    <w:rsid w:val="005D0FBF"/>
    <w:rsid w:val="005D3217"/>
    <w:rsid w:val="005D405A"/>
    <w:rsid w:val="005D6434"/>
    <w:rsid w:val="005E07CD"/>
    <w:rsid w:val="005E3EF7"/>
    <w:rsid w:val="005E417C"/>
    <w:rsid w:val="005E4748"/>
    <w:rsid w:val="005E536B"/>
    <w:rsid w:val="005E73F1"/>
    <w:rsid w:val="005E7F43"/>
    <w:rsid w:val="005F1095"/>
    <w:rsid w:val="005F36F0"/>
    <w:rsid w:val="005F43E6"/>
    <w:rsid w:val="006131F3"/>
    <w:rsid w:val="00616563"/>
    <w:rsid w:val="00617884"/>
    <w:rsid w:val="00617E71"/>
    <w:rsid w:val="0062021E"/>
    <w:rsid w:val="00620415"/>
    <w:rsid w:val="00625C75"/>
    <w:rsid w:val="00627CEF"/>
    <w:rsid w:val="00640E5B"/>
    <w:rsid w:val="006421CF"/>
    <w:rsid w:val="00646041"/>
    <w:rsid w:val="006541A7"/>
    <w:rsid w:val="00657782"/>
    <w:rsid w:val="00663952"/>
    <w:rsid w:val="0066449C"/>
    <w:rsid w:val="00665EA4"/>
    <w:rsid w:val="00672676"/>
    <w:rsid w:val="006738DA"/>
    <w:rsid w:val="00674EB5"/>
    <w:rsid w:val="00682102"/>
    <w:rsid w:val="006827E9"/>
    <w:rsid w:val="00685464"/>
    <w:rsid w:val="00686D6C"/>
    <w:rsid w:val="00687092"/>
    <w:rsid w:val="00692618"/>
    <w:rsid w:val="006950E7"/>
    <w:rsid w:val="00697FFB"/>
    <w:rsid w:val="006A72A8"/>
    <w:rsid w:val="006A7DB5"/>
    <w:rsid w:val="006B291A"/>
    <w:rsid w:val="006B29CE"/>
    <w:rsid w:val="006B4957"/>
    <w:rsid w:val="006C6619"/>
    <w:rsid w:val="006C6875"/>
    <w:rsid w:val="006C76C4"/>
    <w:rsid w:val="006D0634"/>
    <w:rsid w:val="006D1AD8"/>
    <w:rsid w:val="006D1B8E"/>
    <w:rsid w:val="006D43D8"/>
    <w:rsid w:val="006D7973"/>
    <w:rsid w:val="006E03EB"/>
    <w:rsid w:val="006E0EBF"/>
    <w:rsid w:val="006E4370"/>
    <w:rsid w:val="006E61B8"/>
    <w:rsid w:val="006E7ADE"/>
    <w:rsid w:val="006F174B"/>
    <w:rsid w:val="006F459E"/>
    <w:rsid w:val="006F4EBF"/>
    <w:rsid w:val="006F68AC"/>
    <w:rsid w:val="006F6A50"/>
    <w:rsid w:val="007007D7"/>
    <w:rsid w:val="00705012"/>
    <w:rsid w:val="00710AAA"/>
    <w:rsid w:val="00715C3A"/>
    <w:rsid w:val="007208EB"/>
    <w:rsid w:val="0072203F"/>
    <w:rsid w:val="00723763"/>
    <w:rsid w:val="0072408A"/>
    <w:rsid w:val="0072531D"/>
    <w:rsid w:val="00726B3A"/>
    <w:rsid w:val="00727FAD"/>
    <w:rsid w:val="00730AB5"/>
    <w:rsid w:val="00732074"/>
    <w:rsid w:val="007320CD"/>
    <w:rsid w:val="00742DBF"/>
    <w:rsid w:val="00745542"/>
    <w:rsid w:val="0074770B"/>
    <w:rsid w:val="00750B4F"/>
    <w:rsid w:val="00752A6C"/>
    <w:rsid w:val="00752C05"/>
    <w:rsid w:val="007532F5"/>
    <w:rsid w:val="00757982"/>
    <w:rsid w:val="00761164"/>
    <w:rsid w:val="00763458"/>
    <w:rsid w:val="00776DA4"/>
    <w:rsid w:val="00781014"/>
    <w:rsid w:val="00782FA0"/>
    <w:rsid w:val="00783583"/>
    <w:rsid w:val="00793107"/>
    <w:rsid w:val="007A1B46"/>
    <w:rsid w:val="007A5DC4"/>
    <w:rsid w:val="007A648A"/>
    <w:rsid w:val="007B5991"/>
    <w:rsid w:val="007C0F06"/>
    <w:rsid w:val="007C1D82"/>
    <w:rsid w:val="007C2102"/>
    <w:rsid w:val="007C2948"/>
    <w:rsid w:val="007C2D6D"/>
    <w:rsid w:val="007C308D"/>
    <w:rsid w:val="007C33A2"/>
    <w:rsid w:val="007C407B"/>
    <w:rsid w:val="007C50AC"/>
    <w:rsid w:val="007C57B2"/>
    <w:rsid w:val="007C5A7B"/>
    <w:rsid w:val="007E17C1"/>
    <w:rsid w:val="007E2033"/>
    <w:rsid w:val="007E2B4C"/>
    <w:rsid w:val="007E4DC1"/>
    <w:rsid w:val="007E6A01"/>
    <w:rsid w:val="007F452C"/>
    <w:rsid w:val="007F507B"/>
    <w:rsid w:val="007F6673"/>
    <w:rsid w:val="00802447"/>
    <w:rsid w:val="008032DD"/>
    <w:rsid w:val="00805758"/>
    <w:rsid w:val="008062DA"/>
    <w:rsid w:val="0081132E"/>
    <w:rsid w:val="0081267A"/>
    <w:rsid w:val="0081344D"/>
    <w:rsid w:val="00813F6C"/>
    <w:rsid w:val="008141AF"/>
    <w:rsid w:val="00816D60"/>
    <w:rsid w:val="00830DB1"/>
    <w:rsid w:val="008318E7"/>
    <w:rsid w:val="00837C57"/>
    <w:rsid w:val="0084681B"/>
    <w:rsid w:val="00846E15"/>
    <w:rsid w:val="00847A66"/>
    <w:rsid w:val="00854DF5"/>
    <w:rsid w:val="00854E33"/>
    <w:rsid w:val="0086158B"/>
    <w:rsid w:val="00861D96"/>
    <w:rsid w:val="0086480D"/>
    <w:rsid w:val="0086550C"/>
    <w:rsid w:val="00867178"/>
    <w:rsid w:val="00867B74"/>
    <w:rsid w:val="00867F0F"/>
    <w:rsid w:val="008707A3"/>
    <w:rsid w:val="00870D42"/>
    <w:rsid w:val="008711AA"/>
    <w:rsid w:val="00871B7F"/>
    <w:rsid w:val="00871EF5"/>
    <w:rsid w:val="00872F15"/>
    <w:rsid w:val="00873BCD"/>
    <w:rsid w:val="00875B1A"/>
    <w:rsid w:val="00883E1D"/>
    <w:rsid w:val="00885A21"/>
    <w:rsid w:val="00893545"/>
    <w:rsid w:val="00896261"/>
    <w:rsid w:val="00896C36"/>
    <w:rsid w:val="00897CA2"/>
    <w:rsid w:val="008A00FE"/>
    <w:rsid w:val="008A1101"/>
    <w:rsid w:val="008A341F"/>
    <w:rsid w:val="008B2F17"/>
    <w:rsid w:val="008C0290"/>
    <w:rsid w:val="008C45D4"/>
    <w:rsid w:val="008D1B1A"/>
    <w:rsid w:val="008D1B7B"/>
    <w:rsid w:val="008D553E"/>
    <w:rsid w:val="008D73FD"/>
    <w:rsid w:val="008D7C47"/>
    <w:rsid w:val="008E0614"/>
    <w:rsid w:val="008E0F80"/>
    <w:rsid w:val="008E246B"/>
    <w:rsid w:val="008E3A10"/>
    <w:rsid w:val="008E69C9"/>
    <w:rsid w:val="008E6AE2"/>
    <w:rsid w:val="008E6FF1"/>
    <w:rsid w:val="008F30CA"/>
    <w:rsid w:val="008F66B9"/>
    <w:rsid w:val="008F6746"/>
    <w:rsid w:val="00902DBF"/>
    <w:rsid w:val="009038E4"/>
    <w:rsid w:val="00912208"/>
    <w:rsid w:val="0091230B"/>
    <w:rsid w:val="009124F3"/>
    <w:rsid w:val="009130F4"/>
    <w:rsid w:val="009151AA"/>
    <w:rsid w:val="00916AB2"/>
    <w:rsid w:val="00921FF4"/>
    <w:rsid w:val="00922EA2"/>
    <w:rsid w:val="00927193"/>
    <w:rsid w:val="00927A04"/>
    <w:rsid w:val="009354DE"/>
    <w:rsid w:val="00940889"/>
    <w:rsid w:val="0094258F"/>
    <w:rsid w:val="00944260"/>
    <w:rsid w:val="009533E8"/>
    <w:rsid w:val="00956909"/>
    <w:rsid w:val="00956F89"/>
    <w:rsid w:val="009602B8"/>
    <w:rsid w:val="00966B86"/>
    <w:rsid w:val="00967024"/>
    <w:rsid w:val="00970746"/>
    <w:rsid w:val="009732A5"/>
    <w:rsid w:val="0097445C"/>
    <w:rsid w:val="00976832"/>
    <w:rsid w:val="00981C83"/>
    <w:rsid w:val="00984DE8"/>
    <w:rsid w:val="00987F73"/>
    <w:rsid w:val="00990893"/>
    <w:rsid w:val="009925D3"/>
    <w:rsid w:val="0099392C"/>
    <w:rsid w:val="00996567"/>
    <w:rsid w:val="009969E1"/>
    <w:rsid w:val="009A21DA"/>
    <w:rsid w:val="009B1CB6"/>
    <w:rsid w:val="009B39F6"/>
    <w:rsid w:val="009B5832"/>
    <w:rsid w:val="009B5CB4"/>
    <w:rsid w:val="009B6094"/>
    <w:rsid w:val="009B61FF"/>
    <w:rsid w:val="009C167F"/>
    <w:rsid w:val="009C3CAD"/>
    <w:rsid w:val="009C7DE7"/>
    <w:rsid w:val="009D05B9"/>
    <w:rsid w:val="009D1255"/>
    <w:rsid w:val="009D7892"/>
    <w:rsid w:val="009E3836"/>
    <w:rsid w:val="009E3953"/>
    <w:rsid w:val="009E5425"/>
    <w:rsid w:val="009F1134"/>
    <w:rsid w:val="009F33EF"/>
    <w:rsid w:val="009F3491"/>
    <w:rsid w:val="009F5138"/>
    <w:rsid w:val="009F6F43"/>
    <w:rsid w:val="00A00473"/>
    <w:rsid w:val="00A004C4"/>
    <w:rsid w:val="00A00968"/>
    <w:rsid w:val="00A0406A"/>
    <w:rsid w:val="00A05E03"/>
    <w:rsid w:val="00A06621"/>
    <w:rsid w:val="00A0683F"/>
    <w:rsid w:val="00A12116"/>
    <w:rsid w:val="00A121E5"/>
    <w:rsid w:val="00A14B79"/>
    <w:rsid w:val="00A16B1B"/>
    <w:rsid w:val="00A278F0"/>
    <w:rsid w:val="00A30D6C"/>
    <w:rsid w:val="00A36EE0"/>
    <w:rsid w:val="00A37F28"/>
    <w:rsid w:val="00A4347E"/>
    <w:rsid w:val="00A47983"/>
    <w:rsid w:val="00A534B5"/>
    <w:rsid w:val="00A55D05"/>
    <w:rsid w:val="00A57089"/>
    <w:rsid w:val="00A62773"/>
    <w:rsid w:val="00A63431"/>
    <w:rsid w:val="00A63441"/>
    <w:rsid w:val="00A64089"/>
    <w:rsid w:val="00A71FF1"/>
    <w:rsid w:val="00A755AA"/>
    <w:rsid w:val="00A87172"/>
    <w:rsid w:val="00A8730B"/>
    <w:rsid w:val="00A900EC"/>
    <w:rsid w:val="00A908E6"/>
    <w:rsid w:val="00A94032"/>
    <w:rsid w:val="00AA02B5"/>
    <w:rsid w:val="00AA0E23"/>
    <w:rsid w:val="00AB0C8F"/>
    <w:rsid w:val="00AB505F"/>
    <w:rsid w:val="00AB5868"/>
    <w:rsid w:val="00AC0F37"/>
    <w:rsid w:val="00AC406D"/>
    <w:rsid w:val="00AC5D88"/>
    <w:rsid w:val="00AD1998"/>
    <w:rsid w:val="00AD24C5"/>
    <w:rsid w:val="00AD26EC"/>
    <w:rsid w:val="00AF0E87"/>
    <w:rsid w:val="00AF5FE3"/>
    <w:rsid w:val="00AF71A4"/>
    <w:rsid w:val="00AF7A95"/>
    <w:rsid w:val="00B00663"/>
    <w:rsid w:val="00B01574"/>
    <w:rsid w:val="00B0264A"/>
    <w:rsid w:val="00B05047"/>
    <w:rsid w:val="00B06315"/>
    <w:rsid w:val="00B06C9B"/>
    <w:rsid w:val="00B11B3D"/>
    <w:rsid w:val="00B11BD9"/>
    <w:rsid w:val="00B159FE"/>
    <w:rsid w:val="00B24292"/>
    <w:rsid w:val="00B24CFB"/>
    <w:rsid w:val="00B31B77"/>
    <w:rsid w:val="00B32B9F"/>
    <w:rsid w:val="00B33C39"/>
    <w:rsid w:val="00B346DB"/>
    <w:rsid w:val="00B353A4"/>
    <w:rsid w:val="00B4759C"/>
    <w:rsid w:val="00B5232B"/>
    <w:rsid w:val="00B529EA"/>
    <w:rsid w:val="00B537FB"/>
    <w:rsid w:val="00B53AEC"/>
    <w:rsid w:val="00B5492A"/>
    <w:rsid w:val="00B54F6B"/>
    <w:rsid w:val="00B56FB5"/>
    <w:rsid w:val="00B6029F"/>
    <w:rsid w:val="00B61C5C"/>
    <w:rsid w:val="00B61D1F"/>
    <w:rsid w:val="00B6488D"/>
    <w:rsid w:val="00B73A48"/>
    <w:rsid w:val="00B763B9"/>
    <w:rsid w:val="00B810C4"/>
    <w:rsid w:val="00B8504E"/>
    <w:rsid w:val="00B856D1"/>
    <w:rsid w:val="00B92B6B"/>
    <w:rsid w:val="00B94D48"/>
    <w:rsid w:val="00BB20FB"/>
    <w:rsid w:val="00BB3CB3"/>
    <w:rsid w:val="00BC1791"/>
    <w:rsid w:val="00BC2E3B"/>
    <w:rsid w:val="00BD0780"/>
    <w:rsid w:val="00BD2ABE"/>
    <w:rsid w:val="00BD34CE"/>
    <w:rsid w:val="00BD3EF9"/>
    <w:rsid w:val="00BD458B"/>
    <w:rsid w:val="00BD6642"/>
    <w:rsid w:val="00BD7EF2"/>
    <w:rsid w:val="00BE0772"/>
    <w:rsid w:val="00BE16F1"/>
    <w:rsid w:val="00BE22D9"/>
    <w:rsid w:val="00BE2C14"/>
    <w:rsid w:val="00BE540B"/>
    <w:rsid w:val="00BE67ED"/>
    <w:rsid w:val="00BE7201"/>
    <w:rsid w:val="00BF1C1A"/>
    <w:rsid w:val="00BF76A6"/>
    <w:rsid w:val="00C017D3"/>
    <w:rsid w:val="00C026A9"/>
    <w:rsid w:val="00C05623"/>
    <w:rsid w:val="00C057E8"/>
    <w:rsid w:val="00C07664"/>
    <w:rsid w:val="00C079AA"/>
    <w:rsid w:val="00C109C8"/>
    <w:rsid w:val="00C129E3"/>
    <w:rsid w:val="00C23245"/>
    <w:rsid w:val="00C2694F"/>
    <w:rsid w:val="00C2718E"/>
    <w:rsid w:val="00C37A2D"/>
    <w:rsid w:val="00C44996"/>
    <w:rsid w:val="00C457D5"/>
    <w:rsid w:val="00C467CD"/>
    <w:rsid w:val="00C473D0"/>
    <w:rsid w:val="00C50CF5"/>
    <w:rsid w:val="00C52EEF"/>
    <w:rsid w:val="00C530A9"/>
    <w:rsid w:val="00C54121"/>
    <w:rsid w:val="00C5413C"/>
    <w:rsid w:val="00C57335"/>
    <w:rsid w:val="00C63023"/>
    <w:rsid w:val="00C63C22"/>
    <w:rsid w:val="00C673D6"/>
    <w:rsid w:val="00C7372B"/>
    <w:rsid w:val="00C7591E"/>
    <w:rsid w:val="00C77367"/>
    <w:rsid w:val="00C773AF"/>
    <w:rsid w:val="00C836DE"/>
    <w:rsid w:val="00C83EA0"/>
    <w:rsid w:val="00C85002"/>
    <w:rsid w:val="00C85552"/>
    <w:rsid w:val="00C9064F"/>
    <w:rsid w:val="00C933BD"/>
    <w:rsid w:val="00C93F32"/>
    <w:rsid w:val="00C949CB"/>
    <w:rsid w:val="00C95F42"/>
    <w:rsid w:val="00C96386"/>
    <w:rsid w:val="00CA07BE"/>
    <w:rsid w:val="00CA22FD"/>
    <w:rsid w:val="00CA2A0D"/>
    <w:rsid w:val="00CA53A6"/>
    <w:rsid w:val="00CA5986"/>
    <w:rsid w:val="00CB0DEC"/>
    <w:rsid w:val="00CB7D83"/>
    <w:rsid w:val="00CC74CE"/>
    <w:rsid w:val="00CD0070"/>
    <w:rsid w:val="00CD00B7"/>
    <w:rsid w:val="00CD0783"/>
    <w:rsid w:val="00CD7389"/>
    <w:rsid w:val="00CE04BA"/>
    <w:rsid w:val="00CE2E48"/>
    <w:rsid w:val="00CE3C7F"/>
    <w:rsid w:val="00CE5F24"/>
    <w:rsid w:val="00CF1B91"/>
    <w:rsid w:val="00D02563"/>
    <w:rsid w:val="00D053D4"/>
    <w:rsid w:val="00D05E9D"/>
    <w:rsid w:val="00D079DF"/>
    <w:rsid w:val="00D22647"/>
    <w:rsid w:val="00D24E04"/>
    <w:rsid w:val="00D31924"/>
    <w:rsid w:val="00D34139"/>
    <w:rsid w:val="00D408D9"/>
    <w:rsid w:val="00D4367C"/>
    <w:rsid w:val="00D44428"/>
    <w:rsid w:val="00D4453C"/>
    <w:rsid w:val="00D45577"/>
    <w:rsid w:val="00D45633"/>
    <w:rsid w:val="00D46687"/>
    <w:rsid w:val="00D529AD"/>
    <w:rsid w:val="00D53752"/>
    <w:rsid w:val="00D569C6"/>
    <w:rsid w:val="00D5726E"/>
    <w:rsid w:val="00D57FB1"/>
    <w:rsid w:val="00D62B98"/>
    <w:rsid w:val="00D755C2"/>
    <w:rsid w:val="00D766AD"/>
    <w:rsid w:val="00D81003"/>
    <w:rsid w:val="00D822D2"/>
    <w:rsid w:val="00D82707"/>
    <w:rsid w:val="00D83D13"/>
    <w:rsid w:val="00D83F70"/>
    <w:rsid w:val="00D85464"/>
    <w:rsid w:val="00D859F8"/>
    <w:rsid w:val="00D85B54"/>
    <w:rsid w:val="00D86219"/>
    <w:rsid w:val="00D864A0"/>
    <w:rsid w:val="00D87D41"/>
    <w:rsid w:val="00D9417C"/>
    <w:rsid w:val="00D95787"/>
    <w:rsid w:val="00D979B7"/>
    <w:rsid w:val="00DA0A44"/>
    <w:rsid w:val="00DA2B89"/>
    <w:rsid w:val="00DA4326"/>
    <w:rsid w:val="00DA4664"/>
    <w:rsid w:val="00DA51C8"/>
    <w:rsid w:val="00DA572B"/>
    <w:rsid w:val="00DA6A52"/>
    <w:rsid w:val="00DB01D5"/>
    <w:rsid w:val="00DB0510"/>
    <w:rsid w:val="00DB5D05"/>
    <w:rsid w:val="00DB66B8"/>
    <w:rsid w:val="00DC5BC0"/>
    <w:rsid w:val="00DC5D32"/>
    <w:rsid w:val="00DC71FA"/>
    <w:rsid w:val="00DD0389"/>
    <w:rsid w:val="00DD728C"/>
    <w:rsid w:val="00DE0484"/>
    <w:rsid w:val="00DE0F00"/>
    <w:rsid w:val="00DE2226"/>
    <w:rsid w:val="00DE372D"/>
    <w:rsid w:val="00DE56A5"/>
    <w:rsid w:val="00DE70F1"/>
    <w:rsid w:val="00DE7A7E"/>
    <w:rsid w:val="00DF4125"/>
    <w:rsid w:val="00DF415E"/>
    <w:rsid w:val="00DF57E2"/>
    <w:rsid w:val="00DF73DA"/>
    <w:rsid w:val="00DF7C13"/>
    <w:rsid w:val="00E02713"/>
    <w:rsid w:val="00E05D0A"/>
    <w:rsid w:val="00E060C6"/>
    <w:rsid w:val="00E11B0B"/>
    <w:rsid w:val="00E11C86"/>
    <w:rsid w:val="00E121FD"/>
    <w:rsid w:val="00E13313"/>
    <w:rsid w:val="00E135D8"/>
    <w:rsid w:val="00E14E23"/>
    <w:rsid w:val="00E14E66"/>
    <w:rsid w:val="00E161C8"/>
    <w:rsid w:val="00E202AB"/>
    <w:rsid w:val="00E215C2"/>
    <w:rsid w:val="00E2617A"/>
    <w:rsid w:val="00E26FD3"/>
    <w:rsid w:val="00E2737E"/>
    <w:rsid w:val="00E301F9"/>
    <w:rsid w:val="00E36D2B"/>
    <w:rsid w:val="00E42693"/>
    <w:rsid w:val="00E42721"/>
    <w:rsid w:val="00E4644E"/>
    <w:rsid w:val="00E46656"/>
    <w:rsid w:val="00E4691B"/>
    <w:rsid w:val="00E46F78"/>
    <w:rsid w:val="00E5363F"/>
    <w:rsid w:val="00E57054"/>
    <w:rsid w:val="00E60B73"/>
    <w:rsid w:val="00E62C4B"/>
    <w:rsid w:val="00E63410"/>
    <w:rsid w:val="00E642FC"/>
    <w:rsid w:val="00E66608"/>
    <w:rsid w:val="00E76F78"/>
    <w:rsid w:val="00E84B2F"/>
    <w:rsid w:val="00E84DBC"/>
    <w:rsid w:val="00E90063"/>
    <w:rsid w:val="00E91521"/>
    <w:rsid w:val="00EA1DD0"/>
    <w:rsid w:val="00EA57AB"/>
    <w:rsid w:val="00EB0B96"/>
    <w:rsid w:val="00EB13C7"/>
    <w:rsid w:val="00EB1CDA"/>
    <w:rsid w:val="00EB3FA8"/>
    <w:rsid w:val="00EB4773"/>
    <w:rsid w:val="00EB4C15"/>
    <w:rsid w:val="00EB531C"/>
    <w:rsid w:val="00EB7CE0"/>
    <w:rsid w:val="00EB7DB0"/>
    <w:rsid w:val="00EC2DB1"/>
    <w:rsid w:val="00EC4505"/>
    <w:rsid w:val="00EC5A1D"/>
    <w:rsid w:val="00EC5BF9"/>
    <w:rsid w:val="00EC7C76"/>
    <w:rsid w:val="00ED0D49"/>
    <w:rsid w:val="00ED586C"/>
    <w:rsid w:val="00ED5D0F"/>
    <w:rsid w:val="00ED6B99"/>
    <w:rsid w:val="00ED6DB9"/>
    <w:rsid w:val="00ED6F49"/>
    <w:rsid w:val="00EE3147"/>
    <w:rsid w:val="00EE7761"/>
    <w:rsid w:val="00EF1CFA"/>
    <w:rsid w:val="00EF286B"/>
    <w:rsid w:val="00EF2C3C"/>
    <w:rsid w:val="00EF67F3"/>
    <w:rsid w:val="00F001D9"/>
    <w:rsid w:val="00F01B12"/>
    <w:rsid w:val="00F037C3"/>
    <w:rsid w:val="00F04E66"/>
    <w:rsid w:val="00F050F1"/>
    <w:rsid w:val="00F0631C"/>
    <w:rsid w:val="00F06685"/>
    <w:rsid w:val="00F07689"/>
    <w:rsid w:val="00F10DC6"/>
    <w:rsid w:val="00F14DDA"/>
    <w:rsid w:val="00F174A1"/>
    <w:rsid w:val="00F175C5"/>
    <w:rsid w:val="00F211C9"/>
    <w:rsid w:val="00F2389C"/>
    <w:rsid w:val="00F4008A"/>
    <w:rsid w:val="00F42487"/>
    <w:rsid w:val="00F43A63"/>
    <w:rsid w:val="00F447BE"/>
    <w:rsid w:val="00F45159"/>
    <w:rsid w:val="00F47FEF"/>
    <w:rsid w:val="00F507AA"/>
    <w:rsid w:val="00F50F41"/>
    <w:rsid w:val="00F51227"/>
    <w:rsid w:val="00F52CD3"/>
    <w:rsid w:val="00F55E98"/>
    <w:rsid w:val="00F5607B"/>
    <w:rsid w:val="00F56F2B"/>
    <w:rsid w:val="00F605DD"/>
    <w:rsid w:val="00F61DED"/>
    <w:rsid w:val="00F63E66"/>
    <w:rsid w:val="00F6613B"/>
    <w:rsid w:val="00F716F2"/>
    <w:rsid w:val="00F74DE9"/>
    <w:rsid w:val="00F766D2"/>
    <w:rsid w:val="00F82938"/>
    <w:rsid w:val="00F870C1"/>
    <w:rsid w:val="00F873CB"/>
    <w:rsid w:val="00F87A2F"/>
    <w:rsid w:val="00F97758"/>
    <w:rsid w:val="00FA2D57"/>
    <w:rsid w:val="00FA5777"/>
    <w:rsid w:val="00FA631E"/>
    <w:rsid w:val="00FA76F6"/>
    <w:rsid w:val="00FA7A76"/>
    <w:rsid w:val="00FB2ABB"/>
    <w:rsid w:val="00FB2BCC"/>
    <w:rsid w:val="00FB74CC"/>
    <w:rsid w:val="00FC2E05"/>
    <w:rsid w:val="00FD1166"/>
    <w:rsid w:val="00FD27A3"/>
    <w:rsid w:val="00FD3FB4"/>
    <w:rsid w:val="00FD4B18"/>
    <w:rsid w:val="00FD5F7B"/>
    <w:rsid w:val="00FE15E2"/>
    <w:rsid w:val="00FE22D4"/>
    <w:rsid w:val="00FE2CE1"/>
    <w:rsid w:val="00FF36FD"/>
    <w:rsid w:val="04C4533B"/>
    <w:rsid w:val="0A092004"/>
    <w:rsid w:val="0F14D022"/>
    <w:rsid w:val="1DBFD380"/>
    <w:rsid w:val="213A4F2D"/>
    <w:rsid w:val="25DFD2A6"/>
    <w:rsid w:val="2AE71224"/>
    <w:rsid w:val="35BBD259"/>
    <w:rsid w:val="3B66DF67"/>
    <w:rsid w:val="3D40F109"/>
    <w:rsid w:val="4C16DEF9"/>
    <w:rsid w:val="4E248B4A"/>
    <w:rsid w:val="582DF4EC"/>
    <w:rsid w:val="584CDED4"/>
    <w:rsid w:val="67D14951"/>
    <w:rsid w:val="69ED171E"/>
    <w:rsid w:val="6FB2CAF2"/>
    <w:rsid w:val="76F501B5"/>
    <w:rsid w:val="7E4450F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E979D98"/>
  <w15:chartTrackingRefBased/>
  <w15:docId w15:val="{CD4958C9-C759-4F9E-B339-A4BC04C71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rPr>
      <w:rFonts w:ascii="Cambria Math" w:eastAsia="Cambria Math" w:hAnsi="Cambria Math" w:cs="Cambria Math"/>
      <w:sz w:val="22"/>
      <w:szCs w:val="22"/>
      <w:lang w:eastAsia="zh-CN"/>
    </w:rPr>
  </w:style>
  <w:style w:type="paragraph" w:styleId="Ttulo1">
    <w:name w:val="heading 1"/>
    <w:basedOn w:val="Normal"/>
    <w:next w:val="Normal"/>
    <w:link w:val="Ttulo1Car"/>
    <w:uiPriority w:val="9"/>
    <w:qFormat/>
    <w:rsid w:val="00EC2D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7">
    <w:name w:val="heading 7"/>
    <w:basedOn w:val="Normal"/>
    <w:next w:val="Normal"/>
    <w:qFormat/>
    <w:pPr>
      <w:keepNext/>
      <w:numPr>
        <w:ilvl w:val="6"/>
        <w:numId w:val="1"/>
      </w:numPr>
      <w:outlineLvl w:val="6"/>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Fuentedeprrafopredeter5">
    <w:name w:val="Fuente de párrafo predeter.5"/>
  </w:style>
  <w:style w:type="character" w:customStyle="1" w:styleId="Fuentedeprrafopredeter4">
    <w:name w:val="Fuente de párrafo predeter.4"/>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uentedeprrafopredeter3">
    <w:name w:val="Fuente de párrafo predeter.3"/>
  </w:style>
  <w:style w:type="character" w:customStyle="1" w:styleId="WW8Num1zfalse">
    <w:name w:val="WW8Num1zfalse"/>
  </w:style>
  <w:style w:type="character" w:customStyle="1" w:styleId="WW8Num1ztrue">
    <w:name w:val="WW8Num1ztrue"/>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WW-WW8Num1ztrue7">
    <w:name w:val="WW-WW8Num1ztrue7"/>
  </w:style>
  <w:style w:type="character" w:customStyle="1" w:styleId="WW-WW8Num1ztrue11">
    <w:name w:val="WW-WW8Num1ztrue11"/>
  </w:style>
  <w:style w:type="character" w:customStyle="1" w:styleId="WW-WW8Num1ztrue21">
    <w:name w:val="WW-WW8Num1ztrue21"/>
  </w:style>
  <w:style w:type="character" w:customStyle="1" w:styleId="WW-WW8Num1ztrue31">
    <w:name w:val="WW-WW8Num1ztrue31"/>
  </w:style>
  <w:style w:type="character" w:customStyle="1" w:styleId="WW-WW8Num1ztrue41">
    <w:name w:val="WW-WW8Num1ztrue41"/>
  </w:style>
  <w:style w:type="character" w:customStyle="1" w:styleId="WW-WW8Num1ztrue51">
    <w:name w:val="WW-WW8Num1ztrue51"/>
  </w:style>
  <w:style w:type="character" w:customStyle="1" w:styleId="WW-WW8Num1ztrue61">
    <w:name w:val="WW-WW8Num1ztrue61"/>
  </w:style>
  <w:style w:type="character" w:customStyle="1" w:styleId="WW-WW8Num1ztrue71">
    <w:name w:val="WW-WW8Num1ztrue71"/>
  </w:style>
  <w:style w:type="character" w:customStyle="1" w:styleId="WW-WW8Num1ztrue111">
    <w:name w:val="WW-WW8Num1ztrue111"/>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1111">
    <w:name w:val="WW-WW8Num1ztrue11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11111">
    <w:name w:val="WW-WW8Num1ztrue11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111111">
    <w:name w:val="WW-WW8Num1ztrue11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Fuentedeprrafopredeter2">
    <w:name w:val="Fuente de párrafo predeter.2"/>
  </w:style>
  <w:style w:type="character" w:customStyle="1" w:styleId="WW8Num5z0">
    <w:name w:val="WW8Num5z0"/>
    <w:rPr>
      <w:rFonts w:ascii="Arial" w:hAnsi="Arial" w:cs="Arial"/>
    </w:rPr>
  </w:style>
  <w:style w:type="character" w:customStyle="1" w:styleId="WW8Num6z0">
    <w:name w:val="WW8Num6z0"/>
    <w:rPr>
      <w:rFonts w:ascii="Arial" w:hAnsi="Arial" w:cs="Arial"/>
    </w:rPr>
  </w:style>
  <w:style w:type="character" w:customStyle="1" w:styleId="WW8Num7z0">
    <w:name w:val="WW8Num7z0"/>
    <w:rPr>
      <w:rFonts w:ascii="Arial" w:hAnsi="Arial" w:cs="Arial"/>
    </w:rPr>
  </w:style>
  <w:style w:type="character" w:customStyle="1" w:styleId="WW8Num8z0">
    <w:name w:val="WW8Num8z0"/>
    <w:rPr>
      <w:rFonts w:ascii="Arial" w:hAnsi="Arial" w:cs="Arial"/>
    </w:rPr>
  </w:style>
  <w:style w:type="character" w:customStyle="1" w:styleId="WW8Num9z0">
    <w:name w:val="WW8Num9z0"/>
  </w:style>
  <w:style w:type="character" w:customStyle="1" w:styleId="WW8Num10z0">
    <w:name w:val="WW8Num10z0"/>
    <w:rPr>
      <w:rFonts w:ascii="Arial" w:hAnsi="Arial" w:cs="Arial"/>
    </w:rPr>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Arial" w:hAnsi="Arial" w:cs="Arial"/>
      <w:color w:val="auto"/>
    </w:rPr>
  </w:style>
  <w:style w:type="character" w:customStyle="1" w:styleId="WW8Num12z1">
    <w:name w:val="WW8Num12z1"/>
    <w:rPr>
      <w:rFonts w:ascii="Code3of9" w:hAnsi="Code3of9" w:cs="Code3of9"/>
    </w:rPr>
  </w:style>
  <w:style w:type="character" w:customStyle="1" w:styleId="WW8Num12z2">
    <w:name w:val="WW8Num12z2"/>
    <w:rPr>
      <w:rFonts w:ascii="Arial" w:hAnsi="Arial" w:cs="Arial"/>
    </w:rPr>
  </w:style>
  <w:style w:type="character" w:customStyle="1" w:styleId="WW8Num12z3">
    <w:name w:val="WW8Num12z3"/>
    <w:rPr>
      <w:rFonts w:ascii="Arial" w:hAnsi="Arial" w:cs="Arial"/>
    </w:rPr>
  </w:style>
  <w:style w:type="character" w:customStyle="1" w:styleId="Fuentedeprrafopredeter1">
    <w:name w:val="Fuente de párrafo predeter.1"/>
  </w:style>
  <w:style w:type="character" w:customStyle="1" w:styleId="EncabezadoCar">
    <w:name w:val="Encabezado Car"/>
    <w:aliases w:val="Encabezado 1 Car,h8 Car,h9 Car,h10 Car,h18 Car,encabezado Car,h Car,Encabezado 2 Car"/>
    <w:rPr>
      <w:rFonts w:ascii="Times New Roman" w:eastAsia="Times New Roman" w:hAnsi="Times New Roman" w:cs="Times New Roman"/>
      <w:sz w:val="20"/>
      <w:szCs w:val="20"/>
      <w:lang w:val="es-ES_tradnl"/>
    </w:rPr>
  </w:style>
  <w:style w:type="character" w:customStyle="1" w:styleId="PiedepginaCar">
    <w:name w:val="Pie de página Car"/>
    <w:rPr>
      <w:rFonts w:ascii="Times New Roman" w:eastAsia="Times New Roman" w:hAnsi="Times New Roman" w:cs="Times New Roman"/>
      <w:sz w:val="20"/>
      <w:szCs w:val="20"/>
      <w:lang w:val="es-ES_tradnl"/>
    </w:rPr>
  </w:style>
  <w:style w:type="character" w:styleId="Nmerodepgina">
    <w:name w:val="page number"/>
    <w:rPr>
      <w:rFonts w:cs="Times New Roman"/>
    </w:rPr>
  </w:style>
  <w:style w:type="character" w:customStyle="1" w:styleId="BodyText21Car">
    <w:name w:val="Body Text 21 Car"/>
    <w:rPr>
      <w:rFonts w:ascii="Cambria Math" w:hAnsi="Cambria Math" w:cs="Cambria Math"/>
      <w:sz w:val="24"/>
      <w:lang w:val="es-ES_tradnl"/>
    </w:rPr>
  </w:style>
  <w:style w:type="character" w:customStyle="1" w:styleId="Smbolosdenumeracin">
    <w:name w:val="Símbolos de numeración"/>
  </w:style>
  <w:style w:type="character" w:customStyle="1" w:styleId="WW8Num25zfalse">
    <w:name w:val="WW8Num25zfalse"/>
  </w:style>
  <w:style w:type="character" w:customStyle="1" w:styleId="WW8Num25ztrue">
    <w:name w:val="WW8Num25ztrue"/>
  </w:style>
  <w:style w:type="character" w:customStyle="1" w:styleId="WW8Num23zfalse">
    <w:name w:val="WW8Num23zfalse"/>
  </w:style>
  <w:style w:type="character" w:customStyle="1" w:styleId="WW8Num23ztrue">
    <w:name w:val="WW8Num23ztrue"/>
  </w:style>
  <w:style w:type="character" w:customStyle="1" w:styleId="TextodegloboCar">
    <w:name w:val="Texto de globo Car"/>
    <w:rPr>
      <w:rFonts w:ascii="Cambria Math" w:eastAsia="Cambria Math" w:hAnsi="Cambria Math" w:cs="Cambria Math"/>
      <w:sz w:val="16"/>
      <w:szCs w:val="16"/>
      <w:lang w:eastAsia="zh-CN"/>
    </w:rPr>
  </w:style>
  <w:style w:type="character" w:customStyle="1" w:styleId="Refdenotaalpie3">
    <w:name w:val="Ref. de nota al pie3"/>
    <w:rPr>
      <w:vertAlign w:val="superscript"/>
    </w:rPr>
  </w:style>
  <w:style w:type="character" w:customStyle="1" w:styleId="Caracteresdenotaalpie">
    <w:name w:val="Caracteres de nota al pie"/>
    <w:rPr>
      <w:rFonts w:cs="Times New Roman"/>
      <w:vertAlign w:val="superscript"/>
    </w:rPr>
  </w:style>
  <w:style w:type="character" w:customStyle="1" w:styleId="Hipervnculo1">
    <w:name w:val="Hipervínculo1"/>
    <w:rPr>
      <w:rFonts w:cs="Times New Roman"/>
      <w:color w:val="0000FF"/>
      <w:u w:val="single"/>
    </w:rPr>
  </w:style>
  <w:style w:type="character" w:styleId="Hipervnculo">
    <w:name w:val="Hyperlink"/>
    <w:rPr>
      <w:color w:val="000080"/>
      <w:u w:val="single"/>
    </w:rPr>
  </w:style>
  <w:style w:type="character" w:styleId="Refdenotaalpie">
    <w:name w:val="footnote reference"/>
    <w:rPr>
      <w:vertAlign w:val="superscript"/>
    </w:rPr>
  </w:style>
  <w:style w:type="character" w:customStyle="1" w:styleId="Refdenotaalpie1">
    <w:name w:val="Ref. de nota al pie1"/>
    <w:rPr>
      <w:vertAlign w:val="superscript"/>
    </w:rPr>
  </w:style>
  <w:style w:type="character" w:customStyle="1" w:styleId="WW8Num21z0">
    <w:name w:val="WW8Num21z0"/>
    <w:rPr>
      <w:rFonts w:cs="Times New Roman"/>
      <w:b w:val="0"/>
    </w:rPr>
  </w:style>
  <w:style w:type="character" w:customStyle="1" w:styleId="WW8Num21z1">
    <w:name w:val="WW8Num21z1"/>
    <w:rPr>
      <w:rFonts w:ascii="Arial" w:eastAsia="Times New Roman" w:hAnsi="Arial" w:cs="Arial"/>
    </w:rPr>
  </w:style>
  <w:style w:type="character" w:customStyle="1" w:styleId="WW8Num21z2">
    <w:name w:val="WW8Num21z2"/>
    <w:rPr>
      <w:rFonts w:cs="Times New Roman"/>
    </w:rPr>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0z0">
    <w:name w:val="WW8Num20z0"/>
    <w:rPr>
      <w:rFonts w:ascii="Code3of9" w:hAnsi="Code3of9" w:cs="Times New Roman"/>
      <w:color w:val="auto"/>
      <w:sz w:val="22"/>
      <w:szCs w:val="22"/>
      <w:lang w:val="es-ES"/>
    </w:rPr>
  </w:style>
  <w:style w:type="character" w:customStyle="1" w:styleId="WW8Num20z1">
    <w:name w:val="WW8Num20z1"/>
    <w:rPr>
      <w:rFonts w:cs="Times New Roman"/>
    </w:rPr>
  </w:style>
  <w:style w:type="character" w:customStyle="1" w:styleId="WW8Num14z0">
    <w:name w:val="WW8Num14z0"/>
    <w:rPr>
      <w:rFonts w:ascii="Code3of9" w:hAnsi="Code3of9" w:cs="Cambria Math"/>
      <w:b/>
      <w:sz w:val="22"/>
      <w:szCs w:val="22"/>
      <w:lang w:val="es-ES"/>
    </w:rPr>
  </w:style>
  <w:style w:type="character" w:customStyle="1" w:styleId="WW8Num14z1">
    <w:name w:val="WW8Num14z1"/>
    <w:rPr>
      <w:rFonts w:cs="Times New Roman"/>
    </w:rPr>
  </w:style>
  <w:style w:type="character" w:customStyle="1" w:styleId="WW8Num10z1">
    <w:name w:val="WW8Num10z1"/>
    <w:rPr>
      <w:rFonts w:ascii="Code3of9" w:hAnsi="Code3of9" w:cs="Code3of9"/>
    </w:rPr>
  </w:style>
  <w:style w:type="character" w:customStyle="1" w:styleId="WW8Num10z2">
    <w:name w:val="WW8Num10z2"/>
    <w:rPr>
      <w:rFonts w:ascii="Arial" w:hAnsi="Arial" w:cs="Arial"/>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5z0">
    <w:name w:val="WW8Num15z0"/>
    <w:rPr>
      <w:rFonts w:ascii="Arial" w:hAnsi="Arial" w:cs="Arial"/>
      <w:color w:val="000000"/>
      <w:sz w:val="22"/>
      <w:szCs w:val="22"/>
      <w:lang w:val="es-ES"/>
    </w:rPr>
  </w:style>
  <w:style w:type="character" w:customStyle="1" w:styleId="WW8Num15z1">
    <w:name w:val="WW8Num15z1"/>
    <w:rPr>
      <w:rFonts w:ascii="Code3of9" w:hAnsi="Code3of9" w:cs="Code3of9"/>
    </w:rPr>
  </w:style>
  <w:style w:type="character" w:customStyle="1" w:styleId="WW8Num23z0">
    <w:name w:val="WW8Num23z0"/>
    <w:rPr>
      <w:rFonts w:ascii="Code3of9" w:hAnsi="Code3of9" w:cs="Cambria Math"/>
      <w:sz w:val="22"/>
      <w:szCs w:val="22"/>
      <w:lang w:val="es-ES" w:eastAsia="es-ES"/>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3z0">
    <w:name w:val="WW8Num13z0"/>
    <w:rPr>
      <w:rFonts w:ascii="Code3of9" w:hAnsi="Code3of9" w:cs="Times New Roman"/>
      <w:color w:val="auto"/>
      <w:sz w:val="22"/>
      <w:szCs w:val="22"/>
      <w:lang w:val="es-ES"/>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styleId="nfasis">
    <w:name w:val="Emphasis"/>
    <w:qFormat/>
    <w:rPr>
      <w:i/>
      <w:iCs/>
    </w:rPr>
  </w:style>
  <w:style w:type="character" w:customStyle="1" w:styleId="Refdenotaalpie2">
    <w:name w:val="Ref. de nota al pie2"/>
    <w:rPr>
      <w:vertAlign w:val="superscrip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16z0">
    <w:name w:val="WW8Num16z0"/>
    <w:rPr>
      <w:rFonts w:ascii="Arial" w:hAnsi="Arial" w:cs="Arial"/>
      <w:color w:val="000000"/>
      <w:sz w:val="24"/>
      <w:szCs w:val="24"/>
      <w:lang w:val="es-ES"/>
    </w:rPr>
  </w:style>
  <w:style w:type="character" w:customStyle="1" w:styleId="WW8Num16z1">
    <w:name w:val="WW8Num16z1"/>
    <w:rPr>
      <w:rFonts w:ascii="Code3of9" w:hAnsi="Code3of9" w:cs="Code3of9"/>
    </w:rPr>
  </w:style>
  <w:style w:type="character" w:customStyle="1" w:styleId="WW8Num16z2">
    <w:name w:val="WW8Num16z2"/>
  </w:style>
  <w:style w:type="character" w:customStyle="1" w:styleId="WW8Num16z3">
    <w:name w:val="WW8Num16z3"/>
    <w:rPr>
      <w:rFonts w:ascii="Arial" w:hAnsi="Arial" w:cs="Arial"/>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paragraph" w:customStyle="1" w:styleId="Encabezado5">
    <w:name w:val="Encabezado5"/>
    <w:basedOn w:val="Normal"/>
    <w:next w:val="Textoindependiente"/>
    <w:pPr>
      <w:keepNext/>
      <w:spacing w:before="240" w:after="120"/>
    </w:pPr>
    <w:rPr>
      <w:rFonts w:eastAsia="Arial" w:cs="Code3of9"/>
      <w:sz w:val="28"/>
      <w:szCs w:val="28"/>
    </w:rPr>
  </w:style>
  <w:style w:type="paragraph" w:styleId="Textoindependiente">
    <w:name w:val="Body Text"/>
    <w:basedOn w:val="Normal"/>
    <w:pPr>
      <w:spacing w:after="120"/>
    </w:pPr>
  </w:style>
  <w:style w:type="paragraph" w:styleId="Lista">
    <w:name w:val="List"/>
    <w:basedOn w:val="Textoindependiente"/>
    <w:rPr>
      <w:rFonts w:cs="Code3of9"/>
    </w:rPr>
  </w:style>
  <w:style w:type="paragraph" w:styleId="Descripcin">
    <w:name w:val="caption"/>
    <w:basedOn w:val="Normal"/>
    <w:uiPriority w:val="35"/>
    <w:qFormat/>
    <w:pPr>
      <w:suppressLineNumbers/>
      <w:spacing w:before="120" w:after="120"/>
    </w:pPr>
    <w:rPr>
      <w:rFonts w:cs="Code3of9"/>
      <w:i/>
      <w:iCs/>
      <w:sz w:val="24"/>
      <w:szCs w:val="24"/>
    </w:rPr>
  </w:style>
  <w:style w:type="paragraph" w:customStyle="1" w:styleId="ndice">
    <w:name w:val="Índice"/>
    <w:basedOn w:val="Normal"/>
    <w:pPr>
      <w:suppressLineNumbers/>
    </w:pPr>
    <w:rPr>
      <w:rFonts w:cs="Code3of9"/>
    </w:rPr>
  </w:style>
  <w:style w:type="paragraph" w:customStyle="1" w:styleId="Encabezado4">
    <w:name w:val="Encabezado4"/>
    <w:basedOn w:val="Normal"/>
    <w:next w:val="Textoindependiente"/>
    <w:pPr>
      <w:keepNext/>
      <w:spacing w:before="240" w:after="120"/>
    </w:pPr>
    <w:rPr>
      <w:rFonts w:eastAsia="Arial" w:cs="Code3of9"/>
      <w:sz w:val="28"/>
      <w:szCs w:val="28"/>
    </w:rPr>
  </w:style>
  <w:style w:type="paragraph" w:customStyle="1" w:styleId="Descripcin2">
    <w:name w:val="Descripción2"/>
    <w:basedOn w:val="Normal"/>
    <w:pPr>
      <w:suppressLineNumbers/>
      <w:spacing w:before="120" w:after="120"/>
    </w:pPr>
    <w:rPr>
      <w:rFonts w:cs="Code3of9"/>
      <w:i/>
      <w:iCs/>
      <w:sz w:val="24"/>
      <w:szCs w:val="24"/>
    </w:rPr>
  </w:style>
  <w:style w:type="paragraph" w:customStyle="1" w:styleId="Encabezado3">
    <w:name w:val="Encabezado3"/>
    <w:basedOn w:val="Normal"/>
    <w:next w:val="Textoindependiente"/>
    <w:pPr>
      <w:keepNext/>
      <w:spacing w:before="240" w:after="120"/>
    </w:pPr>
    <w:rPr>
      <w:rFonts w:eastAsia="Arial" w:cs="Code3of9"/>
      <w:sz w:val="28"/>
      <w:szCs w:val="28"/>
    </w:rPr>
  </w:style>
  <w:style w:type="paragraph" w:customStyle="1" w:styleId="Descripcin1">
    <w:name w:val="Descripción1"/>
    <w:basedOn w:val="Normal"/>
    <w:pPr>
      <w:suppressLineNumbers/>
      <w:spacing w:before="120" w:after="120"/>
    </w:pPr>
    <w:rPr>
      <w:rFonts w:cs="Code3of9"/>
      <w:i/>
      <w:iCs/>
      <w:sz w:val="24"/>
      <w:szCs w:val="24"/>
    </w:rPr>
  </w:style>
  <w:style w:type="paragraph" w:customStyle="1" w:styleId="Encabezado2">
    <w:name w:val="Encabezado2"/>
    <w:basedOn w:val="Normal"/>
    <w:next w:val="Textoindependiente"/>
    <w:pPr>
      <w:keepNext/>
      <w:spacing w:before="240" w:after="120"/>
    </w:pPr>
    <w:rPr>
      <w:rFonts w:eastAsia="Arial" w:cs="Code3of9"/>
      <w:sz w:val="28"/>
      <w:szCs w:val="28"/>
    </w:rPr>
  </w:style>
  <w:style w:type="paragraph" w:customStyle="1" w:styleId="Epgrafe">
    <w:name w:val="Epígrafe"/>
    <w:basedOn w:val="Normal"/>
    <w:pPr>
      <w:suppressLineNumbers/>
      <w:spacing w:before="120" w:after="120"/>
    </w:pPr>
    <w:rPr>
      <w:rFonts w:cs="Code3of9"/>
      <w:i/>
      <w:iCs/>
      <w:sz w:val="24"/>
      <w:szCs w:val="24"/>
    </w:rPr>
  </w:style>
  <w:style w:type="paragraph" w:customStyle="1" w:styleId="Encabezado1">
    <w:name w:val="Encabezado1"/>
    <w:basedOn w:val="Normal"/>
    <w:next w:val="Textoindependiente"/>
    <w:pPr>
      <w:keepNext/>
      <w:spacing w:before="240" w:after="120"/>
    </w:pPr>
    <w:rPr>
      <w:rFonts w:eastAsia="Arial" w:cs="Code3of9"/>
      <w:sz w:val="28"/>
      <w:szCs w:val="28"/>
    </w:rPr>
  </w:style>
  <w:style w:type="paragraph" w:customStyle="1" w:styleId="Epgrafe1">
    <w:name w:val="Epígrafe1"/>
    <w:basedOn w:val="Normal"/>
    <w:pPr>
      <w:suppressLineNumbers/>
      <w:spacing w:before="120" w:after="120"/>
    </w:pPr>
    <w:rPr>
      <w:rFonts w:cs="Code3of9"/>
      <w:i/>
      <w:iCs/>
      <w:sz w:val="24"/>
      <w:szCs w:val="24"/>
    </w:rPr>
  </w:style>
  <w:style w:type="paragraph" w:styleId="Encabezado">
    <w:name w:val="header"/>
    <w:aliases w:val="Encabezado 1,h8,h9,h10,h18,encabezado,h,Encabezado 2"/>
    <w:basedOn w:val="Normal"/>
    <w:pPr>
      <w:spacing w:after="0" w:line="240" w:lineRule="auto"/>
    </w:pPr>
    <w:rPr>
      <w:rFonts w:ascii="Times New Roman" w:eastAsia="Times New Roman" w:hAnsi="Times New Roman" w:cs="Times New Roman"/>
      <w:sz w:val="20"/>
      <w:szCs w:val="20"/>
      <w:lang w:val="es-ES_tradnl"/>
    </w:rPr>
  </w:style>
  <w:style w:type="paragraph" w:styleId="Piedepgina">
    <w:name w:val="footer"/>
    <w:basedOn w:val="Normal"/>
    <w:pPr>
      <w:spacing w:after="0" w:line="240" w:lineRule="auto"/>
    </w:pPr>
    <w:rPr>
      <w:rFonts w:ascii="Times New Roman" w:eastAsia="Times New Roman" w:hAnsi="Times New Roman" w:cs="Times New Roman"/>
      <w:sz w:val="20"/>
      <w:szCs w:val="20"/>
      <w:lang w:val="es-ES_tradnl"/>
    </w:rPr>
  </w:style>
  <w:style w:type="paragraph" w:customStyle="1" w:styleId="Textoindependiente211">
    <w:name w:val="Texto independiente 211"/>
    <w:basedOn w:val="Normal"/>
    <w:pPr>
      <w:widowControl w:val="0"/>
      <w:spacing w:after="0" w:line="240" w:lineRule="auto"/>
      <w:jc w:val="both"/>
    </w:pPr>
    <w:rPr>
      <w:rFonts w:eastAsia="Times New Roman"/>
      <w:b/>
      <w:spacing w:val="-3"/>
      <w:sz w:val="24"/>
      <w:szCs w:val="24"/>
      <w:lang w:val="es-ES_tradnl"/>
    </w:rPr>
  </w:style>
  <w:style w:type="paragraph" w:styleId="NormalWeb">
    <w:name w:val="Normal (Web)"/>
    <w:basedOn w:val="Normal"/>
    <w:uiPriority w:val="99"/>
    <w:pPr>
      <w:spacing w:before="280" w:after="280" w:line="240" w:lineRule="auto"/>
    </w:pPr>
    <w:rPr>
      <w:rFonts w:ascii="Times New Roman" w:eastAsia="Times New Roman" w:hAnsi="Times New Roman" w:cs="Times New Roman"/>
      <w:sz w:val="24"/>
      <w:szCs w:val="24"/>
    </w:rPr>
  </w:style>
  <w:style w:type="paragraph" w:customStyle="1" w:styleId="BodyText21">
    <w:name w:val="Body Text 21"/>
    <w:basedOn w:val="Normal"/>
    <w:pPr>
      <w:spacing w:after="0" w:line="240" w:lineRule="auto"/>
      <w:jc w:val="both"/>
    </w:pPr>
    <w:rPr>
      <w:sz w:val="24"/>
      <w:szCs w:val="20"/>
      <w:lang w:val="es-ES_tradnl"/>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Contenidodelmarco">
    <w:name w:val="Contenido del marco"/>
    <w:basedOn w:val="Normal"/>
  </w:style>
  <w:style w:type="paragraph" w:customStyle="1" w:styleId="Default">
    <w:name w:val="Default"/>
    <w:pPr>
      <w:suppressAutoHyphens/>
      <w:autoSpaceDE w:val="0"/>
    </w:pPr>
    <w:rPr>
      <w:rFonts w:ascii="Cambria Math" w:hAnsi="Cambria Math" w:cs="Cambria Math"/>
      <w:color w:val="000000"/>
      <w:sz w:val="24"/>
      <w:szCs w:val="24"/>
      <w:lang w:eastAsia="zh-CN"/>
    </w:rPr>
  </w:style>
  <w:style w:type="paragraph" w:customStyle="1" w:styleId="Prrafodelista2">
    <w:name w:val="Párrafo de lista2"/>
    <w:basedOn w:val="Normal"/>
    <w:pPr>
      <w:spacing w:after="0" w:line="240" w:lineRule="auto"/>
      <w:ind w:left="708"/>
      <w:jc w:val="both"/>
    </w:pPr>
    <w:rPr>
      <w:rFonts w:eastAsia="Times New Roman" w:cs="Times New Roman"/>
      <w:color w:val="262626"/>
      <w:kern w:val="1"/>
      <w:szCs w:val="20"/>
      <w:lang w:val="es-CO"/>
    </w:rPr>
  </w:style>
  <w:style w:type="paragraph" w:styleId="Textodeglobo">
    <w:name w:val="Balloon Text"/>
    <w:basedOn w:val="Normal"/>
    <w:pPr>
      <w:spacing w:after="0" w:line="240" w:lineRule="auto"/>
    </w:pPr>
    <w:rPr>
      <w:sz w:val="16"/>
      <w:szCs w:val="16"/>
    </w:rPr>
  </w:style>
  <w:style w:type="paragraph" w:customStyle="1" w:styleId="Predeterminado">
    <w:name w:val="Predeterminado"/>
    <w:pPr>
      <w:suppressAutoHyphens/>
    </w:pPr>
    <w:rPr>
      <w:rFonts w:ascii="Code3of9" w:eastAsia="Arial" w:hAnsi="Code3of9" w:cs="Cambria Math"/>
      <w:color w:val="000000"/>
      <w:kern w:val="1"/>
      <w:sz w:val="36"/>
      <w:szCs w:val="24"/>
      <w:lang w:val="es-CO" w:eastAsia="zh-CN" w:bidi="hi-IN"/>
    </w:rPr>
  </w:style>
  <w:style w:type="paragraph" w:styleId="Prrafodelista">
    <w:name w:val="List Paragraph"/>
    <w:aliases w:val="HOJA,Bolita,Párrafo de lista4,BOLADEF,Párrafo de lista3,Párrafo de lista21,BOLA,Nivel 1 OS,Colorful List Accent 1,Colorful List - Accent 11,List Paragraph,Ha,lp1,Bullet List,FooterText,numbered,Paragraphe de liste1,Foot,List Paragraph1"/>
    <w:basedOn w:val="Normal"/>
    <w:link w:val="PrrafodelistaCar"/>
    <w:uiPriority w:val="34"/>
    <w:qFormat/>
    <w:pPr>
      <w:spacing w:after="0" w:line="240" w:lineRule="auto"/>
      <w:ind w:left="708"/>
      <w:jc w:val="both"/>
    </w:pPr>
    <w:rPr>
      <w:rFonts w:eastAsia="Times New Roman" w:cs="Times New Roman"/>
      <w:color w:val="262626"/>
      <w:szCs w:val="20"/>
      <w:lang w:val="x-none"/>
    </w:rPr>
  </w:style>
  <w:style w:type="paragraph" w:styleId="Textonotapie">
    <w:name w:val="footnote text"/>
    <w:basedOn w:val="Normal"/>
    <w:pPr>
      <w:suppressLineNumbers/>
      <w:ind w:left="339" w:hanging="339"/>
    </w:pPr>
    <w:rPr>
      <w:sz w:val="20"/>
      <w:szCs w:val="20"/>
    </w:rPr>
  </w:style>
  <w:style w:type="paragraph" w:customStyle="1" w:styleId="CM117">
    <w:name w:val="CM117"/>
    <w:basedOn w:val="Default"/>
    <w:next w:val="Default"/>
    <w:pPr>
      <w:suppressAutoHyphens w:val="0"/>
    </w:pPr>
    <w:rPr>
      <w:color w:val="auto"/>
      <w:lang w:val="es-CO"/>
    </w:rPr>
  </w:style>
  <w:style w:type="paragraph" w:styleId="Sinespaciado">
    <w:name w:val="No Spacing"/>
    <w:qFormat/>
    <w:pPr>
      <w:suppressAutoHyphens/>
    </w:pPr>
    <w:rPr>
      <w:lang w:val="es-CO" w:eastAsia="zh-CN"/>
    </w:rPr>
  </w:style>
  <w:style w:type="paragraph" w:customStyle="1" w:styleId="Textoindependiente31">
    <w:name w:val="Texto independiente 31"/>
    <w:basedOn w:val="Normal"/>
    <w:pPr>
      <w:spacing w:after="120"/>
    </w:pPr>
    <w:rPr>
      <w:sz w:val="16"/>
      <w:szCs w:val="16"/>
    </w:rPr>
  </w:style>
  <w:style w:type="paragraph" w:customStyle="1" w:styleId="Standard">
    <w:name w:val="Standard"/>
    <w:link w:val="StandardCar"/>
    <w:qFormat/>
    <w:pPr>
      <w:suppressAutoHyphens/>
      <w:textAlignment w:val="baseline"/>
    </w:pPr>
    <w:rPr>
      <w:kern w:val="1"/>
      <w:lang w:val="es-CO" w:eastAsia="zh-CN"/>
    </w:rPr>
  </w:style>
  <w:style w:type="paragraph" w:customStyle="1" w:styleId="Normal1">
    <w:name w:val="Normal1"/>
    <w:pPr>
      <w:suppressAutoHyphens/>
      <w:textAlignment w:val="baseline"/>
    </w:pPr>
    <w:rPr>
      <w:lang w:val="es-CO" w:eastAsia="zh-CN" w:bidi="hi-IN"/>
    </w:rPr>
  </w:style>
  <w:style w:type="paragraph" w:customStyle="1" w:styleId="NormalArialNarrow">
    <w:name w:val="Normal + Arial Narrow"/>
    <w:aliases w:val="12 pt,Sin Cursiva,Texto independiente 3 + Arial Narrow,Justificado,Después:  0 pto,Negrita,Versales,Interlineado:  ..."/>
    <w:next w:val="Asuntodelcomentario"/>
    <w:uiPriority w:val="99"/>
    <w:pPr>
      <w:suppressAutoHyphens/>
    </w:pPr>
    <w:rPr>
      <w:lang w:eastAsia="zh-CN"/>
    </w:rPr>
  </w:style>
  <w:style w:type="paragraph" w:customStyle="1" w:styleId="Textocomentario1">
    <w:name w:val="Texto comentario1"/>
    <w:basedOn w:val="Normal"/>
  </w:style>
  <w:style w:type="paragraph" w:styleId="Asuntodelcomentario">
    <w:name w:val="annotation subject"/>
    <w:basedOn w:val="Textocomentario1"/>
    <w:next w:val="Textocomentario1"/>
    <w:rPr>
      <w:b/>
      <w:bCs/>
      <w:lang w:val="x-none"/>
    </w:rPr>
  </w:style>
  <w:style w:type="paragraph" w:customStyle="1" w:styleId="Textoindependiente32">
    <w:name w:val="Texto independiente 32"/>
    <w:basedOn w:val="Normal"/>
    <w:pPr>
      <w:spacing w:after="120"/>
    </w:pPr>
    <w:rPr>
      <w:sz w:val="16"/>
      <w:szCs w:val="16"/>
    </w:rPr>
  </w:style>
  <w:style w:type="paragraph" w:styleId="Textoindependiente3">
    <w:name w:val="Body Text 3"/>
    <w:basedOn w:val="Normal"/>
    <w:link w:val="Textoindependiente3Car1"/>
    <w:uiPriority w:val="99"/>
    <w:unhideWhenUsed/>
    <w:rsid w:val="00313EAF"/>
    <w:pPr>
      <w:spacing w:after="120" w:line="240" w:lineRule="auto"/>
    </w:pPr>
    <w:rPr>
      <w:rFonts w:ascii="Times New Roman" w:eastAsia="Times New Roman" w:hAnsi="Times New Roman" w:cs="Times New Roman"/>
      <w:sz w:val="16"/>
      <w:szCs w:val="16"/>
      <w:lang w:val="x-none"/>
    </w:rPr>
  </w:style>
  <w:style w:type="character" w:customStyle="1" w:styleId="Textoindependiente3Car">
    <w:name w:val="Texto independiente 3 Car"/>
    <w:uiPriority w:val="99"/>
    <w:semiHidden/>
    <w:rsid w:val="00313EAF"/>
    <w:rPr>
      <w:rFonts w:ascii="Cambria Math" w:eastAsia="Cambria Math" w:hAnsi="Cambria Math" w:cs="Cambria Math"/>
      <w:sz w:val="16"/>
      <w:szCs w:val="16"/>
      <w:lang w:val="es-ES" w:eastAsia="zh-CN"/>
    </w:rPr>
  </w:style>
  <w:style w:type="character" w:customStyle="1" w:styleId="Textoindependiente3Car1">
    <w:name w:val="Texto independiente 3 Car1"/>
    <w:link w:val="Textoindependiente3"/>
    <w:uiPriority w:val="99"/>
    <w:rsid w:val="00313EAF"/>
    <w:rPr>
      <w:sz w:val="16"/>
      <w:szCs w:val="16"/>
      <w:lang w:eastAsia="zh-CN"/>
    </w:rPr>
  </w:style>
  <w:style w:type="character" w:customStyle="1" w:styleId="WW-WW8Num4ztrue6">
    <w:name w:val="WW-WW8Num4ztrue6"/>
    <w:rsid w:val="00A05E03"/>
  </w:style>
  <w:style w:type="table" w:styleId="Tablaconcuadrcula">
    <w:name w:val="Table Grid"/>
    <w:basedOn w:val="Tablanormal"/>
    <w:uiPriority w:val="39"/>
    <w:rsid w:val="003C1E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ezi-description">
    <w:name w:val="prezi-description"/>
    <w:rsid w:val="00C5413C"/>
  </w:style>
  <w:style w:type="paragraph" w:customStyle="1" w:styleId="LO-Normal">
    <w:name w:val="LO-Normal"/>
    <w:rsid w:val="003A7D44"/>
    <w:pPr>
      <w:keepNext/>
      <w:widowControl w:val="0"/>
      <w:shd w:val="clear" w:color="auto" w:fill="FFFFFF"/>
      <w:suppressAutoHyphens/>
      <w:autoSpaceDN w:val="0"/>
      <w:textAlignment w:val="baseline"/>
    </w:pPr>
    <w:rPr>
      <w:rFonts w:cs="Code3of9"/>
      <w:sz w:val="24"/>
      <w:szCs w:val="24"/>
      <w:lang w:val="es-CO" w:eastAsia="zh-CN" w:bidi="hi-IN"/>
    </w:rPr>
  </w:style>
  <w:style w:type="numbering" w:customStyle="1" w:styleId="WW8Num4">
    <w:name w:val="WW8Num4"/>
    <w:basedOn w:val="Sinlista"/>
    <w:rsid w:val="003A7D44"/>
    <w:pPr>
      <w:numPr>
        <w:numId w:val="2"/>
      </w:numPr>
    </w:pPr>
  </w:style>
  <w:style w:type="paragraph" w:styleId="Lista2">
    <w:name w:val="List 2"/>
    <w:basedOn w:val="Normal"/>
    <w:uiPriority w:val="99"/>
    <w:unhideWhenUsed/>
    <w:rsid w:val="003A7D44"/>
    <w:pPr>
      <w:widowControl w:val="0"/>
      <w:autoSpaceDN w:val="0"/>
      <w:spacing w:after="0" w:line="240" w:lineRule="auto"/>
      <w:ind w:left="566" w:hanging="283"/>
      <w:contextualSpacing/>
      <w:textAlignment w:val="baseline"/>
    </w:pPr>
    <w:rPr>
      <w:rFonts w:ascii="Times New Roman" w:eastAsia="Times New Roman" w:hAnsi="Times New Roman" w:cs="Code3of9"/>
      <w:kern w:val="3"/>
      <w:sz w:val="24"/>
      <w:szCs w:val="21"/>
      <w:lang w:val="es-CO" w:bidi="hi-IN"/>
    </w:rPr>
  </w:style>
  <w:style w:type="paragraph" w:customStyle="1" w:styleId="xmsonormal">
    <w:name w:val="x_msonormal"/>
    <w:basedOn w:val="Normal"/>
    <w:rsid w:val="00D05E9D"/>
    <w:pPr>
      <w:suppressAutoHyphens w:val="0"/>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LO-normal0">
    <w:name w:val="LO-normal"/>
    <w:qFormat/>
    <w:rsid w:val="0081344D"/>
    <w:pPr>
      <w:suppressAutoHyphens/>
    </w:pPr>
    <w:rPr>
      <w:color w:val="000000"/>
      <w:lang w:val="es-CO" w:eastAsia="zh-CN"/>
    </w:rPr>
  </w:style>
  <w:style w:type="character" w:customStyle="1" w:styleId="Teletype">
    <w:name w:val="Teletype"/>
    <w:rsid w:val="0081344D"/>
    <w:rPr>
      <w:rFonts w:ascii="Arial" w:eastAsia="Cambria Math" w:hAnsi="Arial" w:cs="Code3of9"/>
    </w:rPr>
  </w:style>
  <w:style w:type="numbering" w:customStyle="1" w:styleId="WW8Num6">
    <w:name w:val="WW8Num6"/>
    <w:rsid w:val="0081344D"/>
    <w:pPr>
      <w:numPr>
        <w:numId w:val="3"/>
      </w:numPr>
    </w:p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p1 Car,Bullet List Car"/>
    <w:link w:val="Prrafodelista"/>
    <w:uiPriority w:val="1"/>
    <w:qFormat/>
    <w:locked/>
    <w:rsid w:val="008318E7"/>
    <w:rPr>
      <w:rFonts w:ascii="Cambria Math" w:hAnsi="Cambria Math"/>
      <w:color w:val="262626"/>
      <w:sz w:val="22"/>
      <w:lang w:eastAsia="zh-CN"/>
    </w:rPr>
  </w:style>
  <w:style w:type="character" w:styleId="Refdecomentario">
    <w:name w:val="annotation reference"/>
    <w:uiPriority w:val="99"/>
    <w:semiHidden/>
    <w:unhideWhenUsed/>
    <w:rsid w:val="003E4AC0"/>
    <w:rPr>
      <w:sz w:val="16"/>
      <w:szCs w:val="16"/>
    </w:rPr>
  </w:style>
  <w:style w:type="paragraph" w:styleId="Textocomentario">
    <w:name w:val="annotation text"/>
    <w:basedOn w:val="Normal"/>
    <w:link w:val="TextocomentarioCar"/>
    <w:uiPriority w:val="99"/>
    <w:semiHidden/>
    <w:unhideWhenUsed/>
    <w:rsid w:val="003E4AC0"/>
    <w:rPr>
      <w:rFonts w:cs="Times New Roman"/>
      <w:sz w:val="20"/>
      <w:szCs w:val="20"/>
    </w:rPr>
  </w:style>
  <w:style w:type="character" w:customStyle="1" w:styleId="TextocomentarioCar">
    <w:name w:val="Texto comentario Car"/>
    <w:link w:val="Textocomentario"/>
    <w:uiPriority w:val="99"/>
    <w:semiHidden/>
    <w:rsid w:val="003E4AC0"/>
    <w:rPr>
      <w:rFonts w:ascii="Cambria Math" w:eastAsia="Cambria Math" w:hAnsi="Cambria Math" w:cs="Cambria Math"/>
      <w:lang w:val="es-ES" w:eastAsia="zh-CN"/>
    </w:rPr>
  </w:style>
  <w:style w:type="character" w:customStyle="1" w:styleId="Mencinsinresolver1">
    <w:name w:val="Mención sin resolver1"/>
    <w:uiPriority w:val="99"/>
    <w:semiHidden/>
    <w:unhideWhenUsed/>
    <w:rsid w:val="00EE7761"/>
    <w:rPr>
      <w:color w:val="605E5C"/>
      <w:shd w:val="clear" w:color="auto" w:fill="E1DFDD"/>
    </w:rPr>
  </w:style>
  <w:style w:type="character" w:customStyle="1" w:styleId="StandardCar">
    <w:name w:val="Standard Car"/>
    <w:link w:val="Standard"/>
    <w:locked/>
    <w:rsid w:val="001D4BAF"/>
    <w:rPr>
      <w:kern w:val="1"/>
      <w:lang w:val="es-CO" w:eastAsia="zh-CN"/>
    </w:rPr>
  </w:style>
  <w:style w:type="paragraph" w:customStyle="1" w:styleId="ZTitulo1">
    <w:name w:val="Z Titulo 1"/>
    <w:basedOn w:val="Ttulo1"/>
    <w:link w:val="ZTitulo1Car"/>
    <w:qFormat/>
    <w:rsid w:val="00EC2DB1"/>
    <w:pPr>
      <w:keepLines w:val="0"/>
      <w:tabs>
        <w:tab w:val="left" w:pos="567"/>
        <w:tab w:val="left" w:pos="9356"/>
      </w:tabs>
      <w:suppressAutoHyphens w:val="0"/>
      <w:spacing w:before="480" w:after="480" w:line="240" w:lineRule="auto"/>
    </w:pPr>
    <w:rPr>
      <w:rFonts w:asciiTheme="minorHAnsi" w:eastAsia="Calibri" w:hAnsiTheme="minorHAnsi" w:cs="Times New Roman"/>
      <w:b/>
      <w:bCs/>
      <w:color w:val="auto"/>
      <w:sz w:val="24"/>
      <w:szCs w:val="24"/>
      <w:lang w:eastAsia="es-ES"/>
    </w:rPr>
  </w:style>
  <w:style w:type="character" w:customStyle="1" w:styleId="ZTitulo1Car">
    <w:name w:val="Z Titulo 1 Car"/>
    <w:link w:val="ZTitulo1"/>
    <w:rsid w:val="00EC2DB1"/>
    <w:rPr>
      <w:rFonts w:asciiTheme="minorHAnsi" w:eastAsia="Calibri" w:hAnsiTheme="minorHAnsi"/>
      <w:b/>
      <w:bCs/>
      <w:sz w:val="24"/>
      <w:szCs w:val="24"/>
      <w:lang w:eastAsia="es-ES"/>
    </w:rPr>
  </w:style>
  <w:style w:type="character" w:customStyle="1" w:styleId="Ttulo1Car">
    <w:name w:val="Título 1 Car"/>
    <w:basedOn w:val="Fuentedeprrafopredeter"/>
    <w:link w:val="Ttulo1"/>
    <w:uiPriority w:val="9"/>
    <w:rsid w:val="00EC2DB1"/>
    <w:rPr>
      <w:rFonts w:asciiTheme="majorHAnsi" w:eastAsiaTheme="majorEastAsia" w:hAnsiTheme="majorHAnsi" w:cstheme="majorBidi"/>
      <w:color w:val="2F5496" w:themeColor="accent1" w:themeShade="BF"/>
      <w:sz w:val="32"/>
      <w:szCs w:val="32"/>
      <w:lang w:eastAsia="zh-CN"/>
    </w:rPr>
  </w:style>
  <w:style w:type="paragraph" w:customStyle="1" w:styleId="paragraph">
    <w:name w:val="paragraph"/>
    <w:basedOn w:val="Normal"/>
    <w:rsid w:val="00BE22D9"/>
    <w:pPr>
      <w:suppressAutoHyphens w:val="0"/>
      <w:spacing w:before="100" w:beforeAutospacing="1" w:after="100" w:afterAutospacing="1" w:line="240" w:lineRule="auto"/>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57626">
      <w:bodyDiv w:val="1"/>
      <w:marLeft w:val="0"/>
      <w:marRight w:val="0"/>
      <w:marTop w:val="0"/>
      <w:marBottom w:val="0"/>
      <w:divBdr>
        <w:top w:val="none" w:sz="0" w:space="0" w:color="auto"/>
        <w:left w:val="none" w:sz="0" w:space="0" w:color="auto"/>
        <w:bottom w:val="none" w:sz="0" w:space="0" w:color="auto"/>
        <w:right w:val="none" w:sz="0" w:space="0" w:color="auto"/>
      </w:divBdr>
      <w:divsChild>
        <w:div w:id="1045562274">
          <w:marLeft w:val="0"/>
          <w:marRight w:val="0"/>
          <w:marTop w:val="0"/>
          <w:marBottom w:val="0"/>
          <w:divBdr>
            <w:top w:val="none" w:sz="0" w:space="0" w:color="auto"/>
            <w:left w:val="none" w:sz="0" w:space="0" w:color="auto"/>
            <w:bottom w:val="none" w:sz="0" w:space="0" w:color="auto"/>
            <w:right w:val="none" w:sz="0" w:space="0" w:color="auto"/>
          </w:divBdr>
        </w:div>
        <w:div w:id="1440416812">
          <w:marLeft w:val="0"/>
          <w:marRight w:val="0"/>
          <w:marTop w:val="0"/>
          <w:marBottom w:val="0"/>
          <w:divBdr>
            <w:top w:val="none" w:sz="0" w:space="0" w:color="auto"/>
            <w:left w:val="none" w:sz="0" w:space="0" w:color="auto"/>
            <w:bottom w:val="none" w:sz="0" w:space="0" w:color="auto"/>
            <w:right w:val="none" w:sz="0" w:space="0" w:color="auto"/>
          </w:divBdr>
        </w:div>
        <w:div w:id="1921792716">
          <w:marLeft w:val="0"/>
          <w:marRight w:val="0"/>
          <w:marTop w:val="0"/>
          <w:marBottom w:val="0"/>
          <w:divBdr>
            <w:top w:val="none" w:sz="0" w:space="0" w:color="auto"/>
            <w:left w:val="none" w:sz="0" w:space="0" w:color="auto"/>
            <w:bottom w:val="none" w:sz="0" w:space="0" w:color="auto"/>
            <w:right w:val="none" w:sz="0" w:space="0" w:color="auto"/>
          </w:divBdr>
        </w:div>
      </w:divsChild>
    </w:div>
    <w:div w:id="99492459">
      <w:bodyDiv w:val="1"/>
      <w:marLeft w:val="0"/>
      <w:marRight w:val="0"/>
      <w:marTop w:val="0"/>
      <w:marBottom w:val="0"/>
      <w:divBdr>
        <w:top w:val="none" w:sz="0" w:space="0" w:color="auto"/>
        <w:left w:val="none" w:sz="0" w:space="0" w:color="auto"/>
        <w:bottom w:val="none" w:sz="0" w:space="0" w:color="auto"/>
        <w:right w:val="none" w:sz="0" w:space="0" w:color="auto"/>
      </w:divBdr>
      <w:divsChild>
        <w:div w:id="141234811">
          <w:marLeft w:val="0"/>
          <w:marRight w:val="0"/>
          <w:marTop w:val="0"/>
          <w:marBottom w:val="0"/>
          <w:divBdr>
            <w:top w:val="none" w:sz="0" w:space="0" w:color="auto"/>
            <w:left w:val="none" w:sz="0" w:space="0" w:color="auto"/>
            <w:bottom w:val="none" w:sz="0" w:space="0" w:color="auto"/>
            <w:right w:val="none" w:sz="0" w:space="0" w:color="auto"/>
          </w:divBdr>
        </w:div>
        <w:div w:id="416169451">
          <w:marLeft w:val="0"/>
          <w:marRight w:val="0"/>
          <w:marTop w:val="0"/>
          <w:marBottom w:val="0"/>
          <w:divBdr>
            <w:top w:val="none" w:sz="0" w:space="0" w:color="auto"/>
            <w:left w:val="none" w:sz="0" w:space="0" w:color="auto"/>
            <w:bottom w:val="none" w:sz="0" w:space="0" w:color="auto"/>
            <w:right w:val="none" w:sz="0" w:space="0" w:color="auto"/>
          </w:divBdr>
        </w:div>
        <w:div w:id="1585340889">
          <w:marLeft w:val="0"/>
          <w:marRight w:val="0"/>
          <w:marTop w:val="0"/>
          <w:marBottom w:val="0"/>
          <w:divBdr>
            <w:top w:val="none" w:sz="0" w:space="0" w:color="auto"/>
            <w:left w:val="none" w:sz="0" w:space="0" w:color="auto"/>
            <w:bottom w:val="none" w:sz="0" w:space="0" w:color="auto"/>
            <w:right w:val="none" w:sz="0" w:space="0" w:color="auto"/>
          </w:divBdr>
        </w:div>
        <w:div w:id="1624114226">
          <w:marLeft w:val="0"/>
          <w:marRight w:val="0"/>
          <w:marTop w:val="0"/>
          <w:marBottom w:val="0"/>
          <w:divBdr>
            <w:top w:val="none" w:sz="0" w:space="0" w:color="auto"/>
            <w:left w:val="none" w:sz="0" w:space="0" w:color="auto"/>
            <w:bottom w:val="none" w:sz="0" w:space="0" w:color="auto"/>
            <w:right w:val="none" w:sz="0" w:space="0" w:color="auto"/>
          </w:divBdr>
        </w:div>
        <w:div w:id="1672371689">
          <w:marLeft w:val="0"/>
          <w:marRight w:val="0"/>
          <w:marTop w:val="0"/>
          <w:marBottom w:val="0"/>
          <w:divBdr>
            <w:top w:val="none" w:sz="0" w:space="0" w:color="auto"/>
            <w:left w:val="none" w:sz="0" w:space="0" w:color="auto"/>
            <w:bottom w:val="none" w:sz="0" w:space="0" w:color="auto"/>
            <w:right w:val="none" w:sz="0" w:space="0" w:color="auto"/>
          </w:divBdr>
        </w:div>
        <w:div w:id="1896624968">
          <w:marLeft w:val="0"/>
          <w:marRight w:val="0"/>
          <w:marTop w:val="0"/>
          <w:marBottom w:val="0"/>
          <w:divBdr>
            <w:top w:val="none" w:sz="0" w:space="0" w:color="auto"/>
            <w:left w:val="none" w:sz="0" w:space="0" w:color="auto"/>
            <w:bottom w:val="none" w:sz="0" w:space="0" w:color="auto"/>
            <w:right w:val="none" w:sz="0" w:space="0" w:color="auto"/>
          </w:divBdr>
        </w:div>
      </w:divsChild>
    </w:div>
    <w:div w:id="112483593">
      <w:bodyDiv w:val="1"/>
      <w:marLeft w:val="0"/>
      <w:marRight w:val="0"/>
      <w:marTop w:val="0"/>
      <w:marBottom w:val="0"/>
      <w:divBdr>
        <w:top w:val="none" w:sz="0" w:space="0" w:color="auto"/>
        <w:left w:val="none" w:sz="0" w:space="0" w:color="auto"/>
        <w:bottom w:val="none" w:sz="0" w:space="0" w:color="auto"/>
        <w:right w:val="none" w:sz="0" w:space="0" w:color="auto"/>
      </w:divBdr>
    </w:div>
    <w:div w:id="134181908">
      <w:bodyDiv w:val="1"/>
      <w:marLeft w:val="0"/>
      <w:marRight w:val="0"/>
      <w:marTop w:val="0"/>
      <w:marBottom w:val="0"/>
      <w:divBdr>
        <w:top w:val="none" w:sz="0" w:space="0" w:color="auto"/>
        <w:left w:val="none" w:sz="0" w:space="0" w:color="auto"/>
        <w:bottom w:val="none" w:sz="0" w:space="0" w:color="auto"/>
        <w:right w:val="none" w:sz="0" w:space="0" w:color="auto"/>
      </w:divBdr>
      <w:divsChild>
        <w:div w:id="87311301">
          <w:marLeft w:val="0"/>
          <w:marRight w:val="0"/>
          <w:marTop w:val="0"/>
          <w:marBottom w:val="0"/>
          <w:divBdr>
            <w:top w:val="none" w:sz="0" w:space="0" w:color="auto"/>
            <w:left w:val="none" w:sz="0" w:space="0" w:color="auto"/>
            <w:bottom w:val="none" w:sz="0" w:space="0" w:color="auto"/>
            <w:right w:val="none" w:sz="0" w:space="0" w:color="auto"/>
          </w:divBdr>
        </w:div>
        <w:div w:id="87312514">
          <w:marLeft w:val="0"/>
          <w:marRight w:val="0"/>
          <w:marTop w:val="0"/>
          <w:marBottom w:val="0"/>
          <w:divBdr>
            <w:top w:val="none" w:sz="0" w:space="0" w:color="auto"/>
            <w:left w:val="none" w:sz="0" w:space="0" w:color="auto"/>
            <w:bottom w:val="none" w:sz="0" w:space="0" w:color="auto"/>
            <w:right w:val="none" w:sz="0" w:space="0" w:color="auto"/>
          </w:divBdr>
        </w:div>
        <w:div w:id="344332725">
          <w:marLeft w:val="0"/>
          <w:marRight w:val="0"/>
          <w:marTop w:val="0"/>
          <w:marBottom w:val="0"/>
          <w:divBdr>
            <w:top w:val="none" w:sz="0" w:space="0" w:color="auto"/>
            <w:left w:val="none" w:sz="0" w:space="0" w:color="auto"/>
            <w:bottom w:val="none" w:sz="0" w:space="0" w:color="auto"/>
            <w:right w:val="none" w:sz="0" w:space="0" w:color="auto"/>
          </w:divBdr>
        </w:div>
        <w:div w:id="528613795">
          <w:marLeft w:val="0"/>
          <w:marRight w:val="0"/>
          <w:marTop w:val="0"/>
          <w:marBottom w:val="0"/>
          <w:divBdr>
            <w:top w:val="none" w:sz="0" w:space="0" w:color="auto"/>
            <w:left w:val="none" w:sz="0" w:space="0" w:color="auto"/>
            <w:bottom w:val="none" w:sz="0" w:space="0" w:color="auto"/>
            <w:right w:val="none" w:sz="0" w:space="0" w:color="auto"/>
          </w:divBdr>
        </w:div>
        <w:div w:id="560940918">
          <w:marLeft w:val="0"/>
          <w:marRight w:val="0"/>
          <w:marTop w:val="0"/>
          <w:marBottom w:val="0"/>
          <w:divBdr>
            <w:top w:val="none" w:sz="0" w:space="0" w:color="auto"/>
            <w:left w:val="none" w:sz="0" w:space="0" w:color="auto"/>
            <w:bottom w:val="none" w:sz="0" w:space="0" w:color="auto"/>
            <w:right w:val="none" w:sz="0" w:space="0" w:color="auto"/>
          </w:divBdr>
        </w:div>
        <w:div w:id="632685484">
          <w:marLeft w:val="0"/>
          <w:marRight w:val="0"/>
          <w:marTop w:val="0"/>
          <w:marBottom w:val="0"/>
          <w:divBdr>
            <w:top w:val="none" w:sz="0" w:space="0" w:color="auto"/>
            <w:left w:val="none" w:sz="0" w:space="0" w:color="auto"/>
            <w:bottom w:val="none" w:sz="0" w:space="0" w:color="auto"/>
            <w:right w:val="none" w:sz="0" w:space="0" w:color="auto"/>
          </w:divBdr>
        </w:div>
        <w:div w:id="639311166">
          <w:marLeft w:val="0"/>
          <w:marRight w:val="0"/>
          <w:marTop w:val="0"/>
          <w:marBottom w:val="0"/>
          <w:divBdr>
            <w:top w:val="none" w:sz="0" w:space="0" w:color="auto"/>
            <w:left w:val="none" w:sz="0" w:space="0" w:color="auto"/>
            <w:bottom w:val="none" w:sz="0" w:space="0" w:color="auto"/>
            <w:right w:val="none" w:sz="0" w:space="0" w:color="auto"/>
          </w:divBdr>
        </w:div>
        <w:div w:id="840003773">
          <w:marLeft w:val="0"/>
          <w:marRight w:val="0"/>
          <w:marTop w:val="0"/>
          <w:marBottom w:val="0"/>
          <w:divBdr>
            <w:top w:val="none" w:sz="0" w:space="0" w:color="auto"/>
            <w:left w:val="none" w:sz="0" w:space="0" w:color="auto"/>
            <w:bottom w:val="none" w:sz="0" w:space="0" w:color="auto"/>
            <w:right w:val="none" w:sz="0" w:space="0" w:color="auto"/>
          </w:divBdr>
        </w:div>
        <w:div w:id="873928480">
          <w:marLeft w:val="0"/>
          <w:marRight w:val="0"/>
          <w:marTop w:val="0"/>
          <w:marBottom w:val="0"/>
          <w:divBdr>
            <w:top w:val="none" w:sz="0" w:space="0" w:color="auto"/>
            <w:left w:val="none" w:sz="0" w:space="0" w:color="auto"/>
            <w:bottom w:val="none" w:sz="0" w:space="0" w:color="auto"/>
            <w:right w:val="none" w:sz="0" w:space="0" w:color="auto"/>
          </w:divBdr>
        </w:div>
        <w:div w:id="926574739">
          <w:marLeft w:val="0"/>
          <w:marRight w:val="0"/>
          <w:marTop w:val="0"/>
          <w:marBottom w:val="0"/>
          <w:divBdr>
            <w:top w:val="none" w:sz="0" w:space="0" w:color="auto"/>
            <w:left w:val="none" w:sz="0" w:space="0" w:color="auto"/>
            <w:bottom w:val="none" w:sz="0" w:space="0" w:color="auto"/>
            <w:right w:val="none" w:sz="0" w:space="0" w:color="auto"/>
          </w:divBdr>
        </w:div>
        <w:div w:id="950892497">
          <w:marLeft w:val="0"/>
          <w:marRight w:val="0"/>
          <w:marTop w:val="0"/>
          <w:marBottom w:val="0"/>
          <w:divBdr>
            <w:top w:val="none" w:sz="0" w:space="0" w:color="auto"/>
            <w:left w:val="none" w:sz="0" w:space="0" w:color="auto"/>
            <w:bottom w:val="none" w:sz="0" w:space="0" w:color="auto"/>
            <w:right w:val="none" w:sz="0" w:space="0" w:color="auto"/>
          </w:divBdr>
        </w:div>
        <w:div w:id="970091729">
          <w:marLeft w:val="0"/>
          <w:marRight w:val="0"/>
          <w:marTop w:val="0"/>
          <w:marBottom w:val="0"/>
          <w:divBdr>
            <w:top w:val="none" w:sz="0" w:space="0" w:color="auto"/>
            <w:left w:val="none" w:sz="0" w:space="0" w:color="auto"/>
            <w:bottom w:val="none" w:sz="0" w:space="0" w:color="auto"/>
            <w:right w:val="none" w:sz="0" w:space="0" w:color="auto"/>
          </w:divBdr>
        </w:div>
        <w:div w:id="1010260766">
          <w:marLeft w:val="0"/>
          <w:marRight w:val="0"/>
          <w:marTop w:val="0"/>
          <w:marBottom w:val="0"/>
          <w:divBdr>
            <w:top w:val="none" w:sz="0" w:space="0" w:color="auto"/>
            <w:left w:val="none" w:sz="0" w:space="0" w:color="auto"/>
            <w:bottom w:val="none" w:sz="0" w:space="0" w:color="auto"/>
            <w:right w:val="none" w:sz="0" w:space="0" w:color="auto"/>
          </w:divBdr>
        </w:div>
        <w:div w:id="1044987563">
          <w:marLeft w:val="0"/>
          <w:marRight w:val="0"/>
          <w:marTop w:val="0"/>
          <w:marBottom w:val="0"/>
          <w:divBdr>
            <w:top w:val="none" w:sz="0" w:space="0" w:color="auto"/>
            <w:left w:val="none" w:sz="0" w:space="0" w:color="auto"/>
            <w:bottom w:val="none" w:sz="0" w:space="0" w:color="auto"/>
            <w:right w:val="none" w:sz="0" w:space="0" w:color="auto"/>
          </w:divBdr>
        </w:div>
        <w:div w:id="1093356686">
          <w:marLeft w:val="0"/>
          <w:marRight w:val="0"/>
          <w:marTop w:val="0"/>
          <w:marBottom w:val="0"/>
          <w:divBdr>
            <w:top w:val="none" w:sz="0" w:space="0" w:color="auto"/>
            <w:left w:val="none" w:sz="0" w:space="0" w:color="auto"/>
            <w:bottom w:val="none" w:sz="0" w:space="0" w:color="auto"/>
            <w:right w:val="none" w:sz="0" w:space="0" w:color="auto"/>
          </w:divBdr>
        </w:div>
        <w:div w:id="1132479174">
          <w:marLeft w:val="0"/>
          <w:marRight w:val="0"/>
          <w:marTop w:val="0"/>
          <w:marBottom w:val="0"/>
          <w:divBdr>
            <w:top w:val="none" w:sz="0" w:space="0" w:color="auto"/>
            <w:left w:val="none" w:sz="0" w:space="0" w:color="auto"/>
            <w:bottom w:val="none" w:sz="0" w:space="0" w:color="auto"/>
            <w:right w:val="none" w:sz="0" w:space="0" w:color="auto"/>
          </w:divBdr>
        </w:div>
        <w:div w:id="1215502528">
          <w:marLeft w:val="0"/>
          <w:marRight w:val="0"/>
          <w:marTop w:val="0"/>
          <w:marBottom w:val="0"/>
          <w:divBdr>
            <w:top w:val="none" w:sz="0" w:space="0" w:color="auto"/>
            <w:left w:val="none" w:sz="0" w:space="0" w:color="auto"/>
            <w:bottom w:val="none" w:sz="0" w:space="0" w:color="auto"/>
            <w:right w:val="none" w:sz="0" w:space="0" w:color="auto"/>
          </w:divBdr>
        </w:div>
        <w:div w:id="1367758860">
          <w:marLeft w:val="0"/>
          <w:marRight w:val="0"/>
          <w:marTop w:val="0"/>
          <w:marBottom w:val="0"/>
          <w:divBdr>
            <w:top w:val="none" w:sz="0" w:space="0" w:color="auto"/>
            <w:left w:val="none" w:sz="0" w:space="0" w:color="auto"/>
            <w:bottom w:val="none" w:sz="0" w:space="0" w:color="auto"/>
            <w:right w:val="none" w:sz="0" w:space="0" w:color="auto"/>
          </w:divBdr>
        </w:div>
        <w:div w:id="1403403914">
          <w:marLeft w:val="0"/>
          <w:marRight w:val="0"/>
          <w:marTop w:val="0"/>
          <w:marBottom w:val="0"/>
          <w:divBdr>
            <w:top w:val="none" w:sz="0" w:space="0" w:color="auto"/>
            <w:left w:val="none" w:sz="0" w:space="0" w:color="auto"/>
            <w:bottom w:val="none" w:sz="0" w:space="0" w:color="auto"/>
            <w:right w:val="none" w:sz="0" w:space="0" w:color="auto"/>
          </w:divBdr>
        </w:div>
        <w:div w:id="1405685719">
          <w:marLeft w:val="0"/>
          <w:marRight w:val="0"/>
          <w:marTop w:val="0"/>
          <w:marBottom w:val="0"/>
          <w:divBdr>
            <w:top w:val="none" w:sz="0" w:space="0" w:color="auto"/>
            <w:left w:val="none" w:sz="0" w:space="0" w:color="auto"/>
            <w:bottom w:val="none" w:sz="0" w:space="0" w:color="auto"/>
            <w:right w:val="none" w:sz="0" w:space="0" w:color="auto"/>
          </w:divBdr>
        </w:div>
        <w:div w:id="1583366333">
          <w:marLeft w:val="0"/>
          <w:marRight w:val="0"/>
          <w:marTop w:val="0"/>
          <w:marBottom w:val="0"/>
          <w:divBdr>
            <w:top w:val="none" w:sz="0" w:space="0" w:color="auto"/>
            <w:left w:val="none" w:sz="0" w:space="0" w:color="auto"/>
            <w:bottom w:val="none" w:sz="0" w:space="0" w:color="auto"/>
            <w:right w:val="none" w:sz="0" w:space="0" w:color="auto"/>
          </w:divBdr>
        </w:div>
        <w:div w:id="2038696655">
          <w:marLeft w:val="0"/>
          <w:marRight w:val="0"/>
          <w:marTop w:val="0"/>
          <w:marBottom w:val="0"/>
          <w:divBdr>
            <w:top w:val="none" w:sz="0" w:space="0" w:color="auto"/>
            <w:left w:val="none" w:sz="0" w:space="0" w:color="auto"/>
            <w:bottom w:val="none" w:sz="0" w:space="0" w:color="auto"/>
            <w:right w:val="none" w:sz="0" w:space="0" w:color="auto"/>
          </w:divBdr>
        </w:div>
      </w:divsChild>
    </w:div>
    <w:div w:id="204954699">
      <w:bodyDiv w:val="1"/>
      <w:marLeft w:val="0"/>
      <w:marRight w:val="0"/>
      <w:marTop w:val="0"/>
      <w:marBottom w:val="0"/>
      <w:divBdr>
        <w:top w:val="none" w:sz="0" w:space="0" w:color="auto"/>
        <w:left w:val="none" w:sz="0" w:space="0" w:color="auto"/>
        <w:bottom w:val="none" w:sz="0" w:space="0" w:color="auto"/>
        <w:right w:val="none" w:sz="0" w:space="0" w:color="auto"/>
      </w:divBdr>
      <w:divsChild>
        <w:div w:id="86078858">
          <w:marLeft w:val="0"/>
          <w:marRight w:val="0"/>
          <w:marTop w:val="0"/>
          <w:marBottom w:val="0"/>
          <w:divBdr>
            <w:top w:val="none" w:sz="0" w:space="0" w:color="auto"/>
            <w:left w:val="none" w:sz="0" w:space="0" w:color="auto"/>
            <w:bottom w:val="none" w:sz="0" w:space="0" w:color="auto"/>
            <w:right w:val="none" w:sz="0" w:space="0" w:color="auto"/>
          </w:divBdr>
        </w:div>
        <w:div w:id="247692285">
          <w:marLeft w:val="0"/>
          <w:marRight w:val="0"/>
          <w:marTop w:val="0"/>
          <w:marBottom w:val="0"/>
          <w:divBdr>
            <w:top w:val="none" w:sz="0" w:space="0" w:color="auto"/>
            <w:left w:val="none" w:sz="0" w:space="0" w:color="auto"/>
            <w:bottom w:val="none" w:sz="0" w:space="0" w:color="auto"/>
            <w:right w:val="none" w:sz="0" w:space="0" w:color="auto"/>
          </w:divBdr>
        </w:div>
        <w:div w:id="354236897">
          <w:marLeft w:val="0"/>
          <w:marRight w:val="0"/>
          <w:marTop w:val="0"/>
          <w:marBottom w:val="0"/>
          <w:divBdr>
            <w:top w:val="none" w:sz="0" w:space="0" w:color="auto"/>
            <w:left w:val="none" w:sz="0" w:space="0" w:color="auto"/>
            <w:bottom w:val="none" w:sz="0" w:space="0" w:color="auto"/>
            <w:right w:val="none" w:sz="0" w:space="0" w:color="auto"/>
          </w:divBdr>
        </w:div>
        <w:div w:id="457647288">
          <w:marLeft w:val="0"/>
          <w:marRight w:val="0"/>
          <w:marTop w:val="0"/>
          <w:marBottom w:val="0"/>
          <w:divBdr>
            <w:top w:val="none" w:sz="0" w:space="0" w:color="auto"/>
            <w:left w:val="none" w:sz="0" w:space="0" w:color="auto"/>
            <w:bottom w:val="none" w:sz="0" w:space="0" w:color="auto"/>
            <w:right w:val="none" w:sz="0" w:space="0" w:color="auto"/>
          </w:divBdr>
        </w:div>
        <w:div w:id="578953213">
          <w:marLeft w:val="0"/>
          <w:marRight w:val="0"/>
          <w:marTop w:val="0"/>
          <w:marBottom w:val="0"/>
          <w:divBdr>
            <w:top w:val="none" w:sz="0" w:space="0" w:color="auto"/>
            <w:left w:val="none" w:sz="0" w:space="0" w:color="auto"/>
            <w:bottom w:val="none" w:sz="0" w:space="0" w:color="auto"/>
            <w:right w:val="none" w:sz="0" w:space="0" w:color="auto"/>
          </w:divBdr>
        </w:div>
        <w:div w:id="651444327">
          <w:marLeft w:val="0"/>
          <w:marRight w:val="0"/>
          <w:marTop w:val="0"/>
          <w:marBottom w:val="0"/>
          <w:divBdr>
            <w:top w:val="none" w:sz="0" w:space="0" w:color="auto"/>
            <w:left w:val="none" w:sz="0" w:space="0" w:color="auto"/>
            <w:bottom w:val="none" w:sz="0" w:space="0" w:color="auto"/>
            <w:right w:val="none" w:sz="0" w:space="0" w:color="auto"/>
          </w:divBdr>
        </w:div>
        <w:div w:id="773524945">
          <w:marLeft w:val="0"/>
          <w:marRight w:val="0"/>
          <w:marTop w:val="0"/>
          <w:marBottom w:val="0"/>
          <w:divBdr>
            <w:top w:val="none" w:sz="0" w:space="0" w:color="auto"/>
            <w:left w:val="none" w:sz="0" w:space="0" w:color="auto"/>
            <w:bottom w:val="none" w:sz="0" w:space="0" w:color="auto"/>
            <w:right w:val="none" w:sz="0" w:space="0" w:color="auto"/>
          </w:divBdr>
        </w:div>
        <w:div w:id="1013190764">
          <w:marLeft w:val="0"/>
          <w:marRight w:val="0"/>
          <w:marTop w:val="0"/>
          <w:marBottom w:val="0"/>
          <w:divBdr>
            <w:top w:val="none" w:sz="0" w:space="0" w:color="auto"/>
            <w:left w:val="none" w:sz="0" w:space="0" w:color="auto"/>
            <w:bottom w:val="none" w:sz="0" w:space="0" w:color="auto"/>
            <w:right w:val="none" w:sz="0" w:space="0" w:color="auto"/>
          </w:divBdr>
        </w:div>
        <w:div w:id="1058820229">
          <w:marLeft w:val="0"/>
          <w:marRight w:val="0"/>
          <w:marTop w:val="0"/>
          <w:marBottom w:val="0"/>
          <w:divBdr>
            <w:top w:val="none" w:sz="0" w:space="0" w:color="auto"/>
            <w:left w:val="none" w:sz="0" w:space="0" w:color="auto"/>
            <w:bottom w:val="none" w:sz="0" w:space="0" w:color="auto"/>
            <w:right w:val="none" w:sz="0" w:space="0" w:color="auto"/>
          </w:divBdr>
        </w:div>
        <w:div w:id="1062875483">
          <w:marLeft w:val="0"/>
          <w:marRight w:val="0"/>
          <w:marTop w:val="0"/>
          <w:marBottom w:val="0"/>
          <w:divBdr>
            <w:top w:val="none" w:sz="0" w:space="0" w:color="auto"/>
            <w:left w:val="none" w:sz="0" w:space="0" w:color="auto"/>
            <w:bottom w:val="none" w:sz="0" w:space="0" w:color="auto"/>
            <w:right w:val="none" w:sz="0" w:space="0" w:color="auto"/>
          </w:divBdr>
        </w:div>
        <w:div w:id="1318652987">
          <w:marLeft w:val="0"/>
          <w:marRight w:val="0"/>
          <w:marTop w:val="0"/>
          <w:marBottom w:val="0"/>
          <w:divBdr>
            <w:top w:val="none" w:sz="0" w:space="0" w:color="auto"/>
            <w:left w:val="none" w:sz="0" w:space="0" w:color="auto"/>
            <w:bottom w:val="none" w:sz="0" w:space="0" w:color="auto"/>
            <w:right w:val="none" w:sz="0" w:space="0" w:color="auto"/>
          </w:divBdr>
        </w:div>
        <w:div w:id="1322542567">
          <w:marLeft w:val="0"/>
          <w:marRight w:val="0"/>
          <w:marTop w:val="0"/>
          <w:marBottom w:val="0"/>
          <w:divBdr>
            <w:top w:val="none" w:sz="0" w:space="0" w:color="auto"/>
            <w:left w:val="none" w:sz="0" w:space="0" w:color="auto"/>
            <w:bottom w:val="none" w:sz="0" w:space="0" w:color="auto"/>
            <w:right w:val="none" w:sz="0" w:space="0" w:color="auto"/>
          </w:divBdr>
        </w:div>
        <w:div w:id="1368524197">
          <w:marLeft w:val="0"/>
          <w:marRight w:val="0"/>
          <w:marTop w:val="0"/>
          <w:marBottom w:val="0"/>
          <w:divBdr>
            <w:top w:val="none" w:sz="0" w:space="0" w:color="auto"/>
            <w:left w:val="none" w:sz="0" w:space="0" w:color="auto"/>
            <w:bottom w:val="none" w:sz="0" w:space="0" w:color="auto"/>
            <w:right w:val="none" w:sz="0" w:space="0" w:color="auto"/>
          </w:divBdr>
        </w:div>
        <w:div w:id="1408576694">
          <w:marLeft w:val="0"/>
          <w:marRight w:val="0"/>
          <w:marTop w:val="0"/>
          <w:marBottom w:val="0"/>
          <w:divBdr>
            <w:top w:val="none" w:sz="0" w:space="0" w:color="auto"/>
            <w:left w:val="none" w:sz="0" w:space="0" w:color="auto"/>
            <w:bottom w:val="none" w:sz="0" w:space="0" w:color="auto"/>
            <w:right w:val="none" w:sz="0" w:space="0" w:color="auto"/>
          </w:divBdr>
        </w:div>
        <w:div w:id="1521161989">
          <w:marLeft w:val="0"/>
          <w:marRight w:val="0"/>
          <w:marTop w:val="0"/>
          <w:marBottom w:val="0"/>
          <w:divBdr>
            <w:top w:val="none" w:sz="0" w:space="0" w:color="auto"/>
            <w:left w:val="none" w:sz="0" w:space="0" w:color="auto"/>
            <w:bottom w:val="none" w:sz="0" w:space="0" w:color="auto"/>
            <w:right w:val="none" w:sz="0" w:space="0" w:color="auto"/>
          </w:divBdr>
        </w:div>
        <w:div w:id="1545094435">
          <w:marLeft w:val="0"/>
          <w:marRight w:val="0"/>
          <w:marTop w:val="0"/>
          <w:marBottom w:val="0"/>
          <w:divBdr>
            <w:top w:val="none" w:sz="0" w:space="0" w:color="auto"/>
            <w:left w:val="none" w:sz="0" w:space="0" w:color="auto"/>
            <w:bottom w:val="none" w:sz="0" w:space="0" w:color="auto"/>
            <w:right w:val="none" w:sz="0" w:space="0" w:color="auto"/>
          </w:divBdr>
        </w:div>
        <w:div w:id="1676493053">
          <w:marLeft w:val="0"/>
          <w:marRight w:val="0"/>
          <w:marTop w:val="0"/>
          <w:marBottom w:val="0"/>
          <w:divBdr>
            <w:top w:val="none" w:sz="0" w:space="0" w:color="auto"/>
            <w:left w:val="none" w:sz="0" w:space="0" w:color="auto"/>
            <w:bottom w:val="none" w:sz="0" w:space="0" w:color="auto"/>
            <w:right w:val="none" w:sz="0" w:space="0" w:color="auto"/>
          </w:divBdr>
        </w:div>
        <w:div w:id="1800949978">
          <w:marLeft w:val="0"/>
          <w:marRight w:val="0"/>
          <w:marTop w:val="0"/>
          <w:marBottom w:val="0"/>
          <w:divBdr>
            <w:top w:val="none" w:sz="0" w:space="0" w:color="auto"/>
            <w:left w:val="none" w:sz="0" w:space="0" w:color="auto"/>
            <w:bottom w:val="none" w:sz="0" w:space="0" w:color="auto"/>
            <w:right w:val="none" w:sz="0" w:space="0" w:color="auto"/>
          </w:divBdr>
        </w:div>
      </w:divsChild>
    </w:div>
    <w:div w:id="232157594">
      <w:bodyDiv w:val="1"/>
      <w:marLeft w:val="0"/>
      <w:marRight w:val="0"/>
      <w:marTop w:val="0"/>
      <w:marBottom w:val="0"/>
      <w:divBdr>
        <w:top w:val="none" w:sz="0" w:space="0" w:color="auto"/>
        <w:left w:val="none" w:sz="0" w:space="0" w:color="auto"/>
        <w:bottom w:val="none" w:sz="0" w:space="0" w:color="auto"/>
        <w:right w:val="none" w:sz="0" w:space="0" w:color="auto"/>
      </w:divBdr>
      <w:divsChild>
        <w:div w:id="275842383">
          <w:marLeft w:val="0"/>
          <w:marRight w:val="0"/>
          <w:marTop w:val="0"/>
          <w:marBottom w:val="0"/>
          <w:divBdr>
            <w:top w:val="none" w:sz="0" w:space="0" w:color="auto"/>
            <w:left w:val="none" w:sz="0" w:space="0" w:color="auto"/>
            <w:bottom w:val="none" w:sz="0" w:space="0" w:color="auto"/>
            <w:right w:val="none" w:sz="0" w:space="0" w:color="auto"/>
          </w:divBdr>
        </w:div>
        <w:div w:id="657927402">
          <w:marLeft w:val="0"/>
          <w:marRight w:val="0"/>
          <w:marTop w:val="0"/>
          <w:marBottom w:val="0"/>
          <w:divBdr>
            <w:top w:val="none" w:sz="0" w:space="0" w:color="auto"/>
            <w:left w:val="none" w:sz="0" w:space="0" w:color="auto"/>
            <w:bottom w:val="none" w:sz="0" w:space="0" w:color="auto"/>
            <w:right w:val="none" w:sz="0" w:space="0" w:color="auto"/>
          </w:divBdr>
        </w:div>
        <w:div w:id="1159418038">
          <w:marLeft w:val="0"/>
          <w:marRight w:val="0"/>
          <w:marTop w:val="0"/>
          <w:marBottom w:val="0"/>
          <w:divBdr>
            <w:top w:val="none" w:sz="0" w:space="0" w:color="auto"/>
            <w:left w:val="none" w:sz="0" w:space="0" w:color="auto"/>
            <w:bottom w:val="none" w:sz="0" w:space="0" w:color="auto"/>
            <w:right w:val="none" w:sz="0" w:space="0" w:color="auto"/>
          </w:divBdr>
        </w:div>
        <w:div w:id="1236427546">
          <w:marLeft w:val="0"/>
          <w:marRight w:val="0"/>
          <w:marTop w:val="0"/>
          <w:marBottom w:val="0"/>
          <w:divBdr>
            <w:top w:val="none" w:sz="0" w:space="0" w:color="auto"/>
            <w:left w:val="none" w:sz="0" w:space="0" w:color="auto"/>
            <w:bottom w:val="none" w:sz="0" w:space="0" w:color="auto"/>
            <w:right w:val="none" w:sz="0" w:space="0" w:color="auto"/>
          </w:divBdr>
        </w:div>
        <w:div w:id="2001039195">
          <w:marLeft w:val="0"/>
          <w:marRight w:val="0"/>
          <w:marTop w:val="0"/>
          <w:marBottom w:val="0"/>
          <w:divBdr>
            <w:top w:val="none" w:sz="0" w:space="0" w:color="auto"/>
            <w:left w:val="none" w:sz="0" w:space="0" w:color="auto"/>
            <w:bottom w:val="none" w:sz="0" w:space="0" w:color="auto"/>
            <w:right w:val="none" w:sz="0" w:space="0" w:color="auto"/>
          </w:divBdr>
        </w:div>
      </w:divsChild>
    </w:div>
    <w:div w:id="255092145">
      <w:bodyDiv w:val="1"/>
      <w:marLeft w:val="0"/>
      <w:marRight w:val="0"/>
      <w:marTop w:val="0"/>
      <w:marBottom w:val="0"/>
      <w:divBdr>
        <w:top w:val="none" w:sz="0" w:space="0" w:color="auto"/>
        <w:left w:val="none" w:sz="0" w:space="0" w:color="auto"/>
        <w:bottom w:val="none" w:sz="0" w:space="0" w:color="auto"/>
        <w:right w:val="none" w:sz="0" w:space="0" w:color="auto"/>
      </w:divBdr>
      <w:divsChild>
        <w:div w:id="320500116">
          <w:marLeft w:val="0"/>
          <w:marRight w:val="0"/>
          <w:marTop w:val="0"/>
          <w:marBottom w:val="0"/>
          <w:divBdr>
            <w:top w:val="none" w:sz="0" w:space="0" w:color="auto"/>
            <w:left w:val="none" w:sz="0" w:space="0" w:color="auto"/>
            <w:bottom w:val="none" w:sz="0" w:space="0" w:color="auto"/>
            <w:right w:val="none" w:sz="0" w:space="0" w:color="auto"/>
          </w:divBdr>
        </w:div>
        <w:div w:id="1398626067">
          <w:marLeft w:val="0"/>
          <w:marRight w:val="0"/>
          <w:marTop w:val="0"/>
          <w:marBottom w:val="0"/>
          <w:divBdr>
            <w:top w:val="none" w:sz="0" w:space="0" w:color="auto"/>
            <w:left w:val="none" w:sz="0" w:space="0" w:color="auto"/>
            <w:bottom w:val="none" w:sz="0" w:space="0" w:color="auto"/>
            <w:right w:val="none" w:sz="0" w:space="0" w:color="auto"/>
          </w:divBdr>
        </w:div>
        <w:div w:id="1778986081">
          <w:marLeft w:val="0"/>
          <w:marRight w:val="0"/>
          <w:marTop w:val="0"/>
          <w:marBottom w:val="0"/>
          <w:divBdr>
            <w:top w:val="none" w:sz="0" w:space="0" w:color="auto"/>
            <w:left w:val="none" w:sz="0" w:space="0" w:color="auto"/>
            <w:bottom w:val="none" w:sz="0" w:space="0" w:color="auto"/>
            <w:right w:val="none" w:sz="0" w:space="0" w:color="auto"/>
          </w:divBdr>
        </w:div>
      </w:divsChild>
    </w:div>
    <w:div w:id="259608857">
      <w:bodyDiv w:val="1"/>
      <w:marLeft w:val="0"/>
      <w:marRight w:val="0"/>
      <w:marTop w:val="0"/>
      <w:marBottom w:val="0"/>
      <w:divBdr>
        <w:top w:val="none" w:sz="0" w:space="0" w:color="auto"/>
        <w:left w:val="none" w:sz="0" w:space="0" w:color="auto"/>
        <w:bottom w:val="none" w:sz="0" w:space="0" w:color="auto"/>
        <w:right w:val="none" w:sz="0" w:space="0" w:color="auto"/>
      </w:divBdr>
    </w:div>
    <w:div w:id="261884427">
      <w:bodyDiv w:val="1"/>
      <w:marLeft w:val="0"/>
      <w:marRight w:val="0"/>
      <w:marTop w:val="0"/>
      <w:marBottom w:val="0"/>
      <w:divBdr>
        <w:top w:val="none" w:sz="0" w:space="0" w:color="auto"/>
        <w:left w:val="none" w:sz="0" w:space="0" w:color="auto"/>
        <w:bottom w:val="none" w:sz="0" w:space="0" w:color="auto"/>
        <w:right w:val="none" w:sz="0" w:space="0" w:color="auto"/>
      </w:divBdr>
    </w:div>
    <w:div w:id="265699031">
      <w:bodyDiv w:val="1"/>
      <w:marLeft w:val="0"/>
      <w:marRight w:val="0"/>
      <w:marTop w:val="0"/>
      <w:marBottom w:val="0"/>
      <w:divBdr>
        <w:top w:val="none" w:sz="0" w:space="0" w:color="auto"/>
        <w:left w:val="none" w:sz="0" w:space="0" w:color="auto"/>
        <w:bottom w:val="none" w:sz="0" w:space="0" w:color="auto"/>
        <w:right w:val="none" w:sz="0" w:space="0" w:color="auto"/>
      </w:divBdr>
      <w:divsChild>
        <w:div w:id="452943183">
          <w:marLeft w:val="0"/>
          <w:marRight w:val="0"/>
          <w:marTop w:val="0"/>
          <w:marBottom w:val="0"/>
          <w:divBdr>
            <w:top w:val="none" w:sz="0" w:space="0" w:color="auto"/>
            <w:left w:val="none" w:sz="0" w:space="0" w:color="auto"/>
            <w:bottom w:val="none" w:sz="0" w:space="0" w:color="auto"/>
            <w:right w:val="none" w:sz="0" w:space="0" w:color="auto"/>
          </w:divBdr>
        </w:div>
        <w:div w:id="513805720">
          <w:marLeft w:val="0"/>
          <w:marRight w:val="0"/>
          <w:marTop w:val="0"/>
          <w:marBottom w:val="0"/>
          <w:divBdr>
            <w:top w:val="none" w:sz="0" w:space="0" w:color="auto"/>
            <w:left w:val="none" w:sz="0" w:space="0" w:color="auto"/>
            <w:bottom w:val="none" w:sz="0" w:space="0" w:color="auto"/>
            <w:right w:val="none" w:sz="0" w:space="0" w:color="auto"/>
          </w:divBdr>
        </w:div>
        <w:div w:id="591158331">
          <w:marLeft w:val="0"/>
          <w:marRight w:val="0"/>
          <w:marTop w:val="0"/>
          <w:marBottom w:val="0"/>
          <w:divBdr>
            <w:top w:val="none" w:sz="0" w:space="0" w:color="auto"/>
            <w:left w:val="none" w:sz="0" w:space="0" w:color="auto"/>
            <w:bottom w:val="none" w:sz="0" w:space="0" w:color="auto"/>
            <w:right w:val="none" w:sz="0" w:space="0" w:color="auto"/>
          </w:divBdr>
        </w:div>
        <w:div w:id="988824312">
          <w:marLeft w:val="0"/>
          <w:marRight w:val="0"/>
          <w:marTop w:val="0"/>
          <w:marBottom w:val="0"/>
          <w:divBdr>
            <w:top w:val="none" w:sz="0" w:space="0" w:color="auto"/>
            <w:left w:val="none" w:sz="0" w:space="0" w:color="auto"/>
            <w:bottom w:val="none" w:sz="0" w:space="0" w:color="auto"/>
            <w:right w:val="none" w:sz="0" w:space="0" w:color="auto"/>
          </w:divBdr>
        </w:div>
        <w:div w:id="1064181314">
          <w:marLeft w:val="0"/>
          <w:marRight w:val="0"/>
          <w:marTop w:val="0"/>
          <w:marBottom w:val="0"/>
          <w:divBdr>
            <w:top w:val="none" w:sz="0" w:space="0" w:color="auto"/>
            <w:left w:val="none" w:sz="0" w:space="0" w:color="auto"/>
            <w:bottom w:val="none" w:sz="0" w:space="0" w:color="auto"/>
            <w:right w:val="none" w:sz="0" w:space="0" w:color="auto"/>
          </w:divBdr>
        </w:div>
        <w:div w:id="1199125525">
          <w:marLeft w:val="0"/>
          <w:marRight w:val="0"/>
          <w:marTop w:val="0"/>
          <w:marBottom w:val="0"/>
          <w:divBdr>
            <w:top w:val="none" w:sz="0" w:space="0" w:color="auto"/>
            <w:left w:val="none" w:sz="0" w:space="0" w:color="auto"/>
            <w:bottom w:val="none" w:sz="0" w:space="0" w:color="auto"/>
            <w:right w:val="none" w:sz="0" w:space="0" w:color="auto"/>
          </w:divBdr>
        </w:div>
        <w:div w:id="1282759348">
          <w:marLeft w:val="0"/>
          <w:marRight w:val="0"/>
          <w:marTop w:val="0"/>
          <w:marBottom w:val="0"/>
          <w:divBdr>
            <w:top w:val="none" w:sz="0" w:space="0" w:color="auto"/>
            <w:left w:val="none" w:sz="0" w:space="0" w:color="auto"/>
            <w:bottom w:val="none" w:sz="0" w:space="0" w:color="auto"/>
            <w:right w:val="none" w:sz="0" w:space="0" w:color="auto"/>
          </w:divBdr>
        </w:div>
        <w:div w:id="1607619977">
          <w:marLeft w:val="0"/>
          <w:marRight w:val="0"/>
          <w:marTop w:val="0"/>
          <w:marBottom w:val="0"/>
          <w:divBdr>
            <w:top w:val="none" w:sz="0" w:space="0" w:color="auto"/>
            <w:left w:val="none" w:sz="0" w:space="0" w:color="auto"/>
            <w:bottom w:val="none" w:sz="0" w:space="0" w:color="auto"/>
            <w:right w:val="none" w:sz="0" w:space="0" w:color="auto"/>
          </w:divBdr>
        </w:div>
      </w:divsChild>
    </w:div>
    <w:div w:id="266692935">
      <w:bodyDiv w:val="1"/>
      <w:marLeft w:val="0"/>
      <w:marRight w:val="0"/>
      <w:marTop w:val="0"/>
      <w:marBottom w:val="0"/>
      <w:divBdr>
        <w:top w:val="none" w:sz="0" w:space="0" w:color="auto"/>
        <w:left w:val="none" w:sz="0" w:space="0" w:color="auto"/>
        <w:bottom w:val="none" w:sz="0" w:space="0" w:color="auto"/>
        <w:right w:val="none" w:sz="0" w:space="0" w:color="auto"/>
      </w:divBdr>
      <w:divsChild>
        <w:div w:id="463624518">
          <w:marLeft w:val="0"/>
          <w:marRight w:val="0"/>
          <w:marTop w:val="0"/>
          <w:marBottom w:val="0"/>
          <w:divBdr>
            <w:top w:val="none" w:sz="0" w:space="0" w:color="auto"/>
            <w:left w:val="none" w:sz="0" w:space="0" w:color="auto"/>
            <w:bottom w:val="none" w:sz="0" w:space="0" w:color="auto"/>
            <w:right w:val="none" w:sz="0" w:space="0" w:color="auto"/>
          </w:divBdr>
        </w:div>
        <w:div w:id="551037071">
          <w:marLeft w:val="0"/>
          <w:marRight w:val="0"/>
          <w:marTop w:val="0"/>
          <w:marBottom w:val="0"/>
          <w:divBdr>
            <w:top w:val="none" w:sz="0" w:space="0" w:color="auto"/>
            <w:left w:val="none" w:sz="0" w:space="0" w:color="auto"/>
            <w:bottom w:val="none" w:sz="0" w:space="0" w:color="auto"/>
            <w:right w:val="none" w:sz="0" w:space="0" w:color="auto"/>
          </w:divBdr>
        </w:div>
        <w:div w:id="1658532544">
          <w:marLeft w:val="0"/>
          <w:marRight w:val="0"/>
          <w:marTop w:val="0"/>
          <w:marBottom w:val="0"/>
          <w:divBdr>
            <w:top w:val="none" w:sz="0" w:space="0" w:color="auto"/>
            <w:left w:val="none" w:sz="0" w:space="0" w:color="auto"/>
            <w:bottom w:val="none" w:sz="0" w:space="0" w:color="auto"/>
            <w:right w:val="none" w:sz="0" w:space="0" w:color="auto"/>
          </w:divBdr>
        </w:div>
        <w:div w:id="2005475560">
          <w:marLeft w:val="0"/>
          <w:marRight w:val="0"/>
          <w:marTop w:val="0"/>
          <w:marBottom w:val="0"/>
          <w:divBdr>
            <w:top w:val="none" w:sz="0" w:space="0" w:color="auto"/>
            <w:left w:val="none" w:sz="0" w:space="0" w:color="auto"/>
            <w:bottom w:val="none" w:sz="0" w:space="0" w:color="auto"/>
            <w:right w:val="none" w:sz="0" w:space="0" w:color="auto"/>
          </w:divBdr>
        </w:div>
      </w:divsChild>
    </w:div>
    <w:div w:id="292712973">
      <w:bodyDiv w:val="1"/>
      <w:marLeft w:val="0"/>
      <w:marRight w:val="0"/>
      <w:marTop w:val="0"/>
      <w:marBottom w:val="0"/>
      <w:divBdr>
        <w:top w:val="none" w:sz="0" w:space="0" w:color="auto"/>
        <w:left w:val="none" w:sz="0" w:space="0" w:color="auto"/>
        <w:bottom w:val="none" w:sz="0" w:space="0" w:color="auto"/>
        <w:right w:val="none" w:sz="0" w:space="0" w:color="auto"/>
      </w:divBdr>
    </w:div>
    <w:div w:id="307251360">
      <w:bodyDiv w:val="1"/>
      <w:marLeft w:val="0"/>
      <w:marRight w:val="0"/>
      <w:marTop w:val="0"/>
      <w:marBottom w:val="0"/>
      <w:divBdr>
        <w:top w:val="none" w:sz="0" w:space="0" w:color="auto"/>
        <w:left w:val="none" w:sz="0" w:space="0" w:color="auto"/>
        <w:bottom w:val="none" w:sz="0" w:space="0" w:color="auto"/>
        <w:right w:val="none" w:sz="0" w:space="0" w:color="auto"/>
      </w:divBdr>
    </w:div>
    <w:div w:id="313722128">
      <w:bodyDiv w:val="1"/>
      <w:marLeft w:val="0"/>
      <w:marRight w:val="0"/>
      <w:marTop w:val="0"/>
      <w:marBottom w:val="0"/>
      <w:divBdr>
        <w:top w:val="none" w:sz="0" w:space="0" w:color="auto"/>
        <w:left w:val="none" w:sz="0" w:space="0" w:color="auto"/>
        <w:bottom w:val="none" w:sz="0" w:space="0" w:color="auto"/>
        <w:right w:val="none" w:sz="0" w:space="0" w:color="auto"/>
      </w:divBdr>
      <w:divsChild>
        <w:div w:id="1256675166">
          <w:marLeft w:val="0"/>
          <w:marRight w:val="0"/>
          <w:marTop w:val="0"/>
          <w:marBottom w:val="0"/>
          <w:divBdr>
            <w:top w:val="none" w:sz="0" w:space="0" w:color="auto"/>
            <w:left w:val="none" w:sz="0" w:space="0" w:color="auto"/>
            <w:bottom w:val="none" w:sz="0" w:space="0" w:color="auto"/>
            <w:right w:val="none" w:sz="0" w:space="0" w:color="auto"/>
          </w:divBdr>
        </w:div>
        <w:div w:id="1505776653">
          <w:marLeft w:val="0"/>
          <w:marRight w:val="0"/>
          <w:marTop w:val="0"/>
          <w:marBottom w:val="0"/>
          <w:divBdr>
            <w:top w:val="none" w:sz="0" w:space="0" w:color="auto"/>
            <w:left w:val="none" w:sz="0" w:space="0" w:color="auto"/>
            <w:bottom w:val="none" w:sz="0" w:space="0" w:color="auto"/>
            <w:right w:val="none" w:sz="0" w:space="0" w:color="auto"/>
          </w:divBdr>
        </w:div>
      </w:divsChild>
    </w:div>
    <w:div w:id="332338963">
      <w:bodyDiv w:val="1"/>
      <w:marLeft w:val="0"/>
      <w:marRight w:val="0"/>
      <w:marTop w:val="0"/>
      <w:marBottom w:val="0"/>
      <w:divBdr>
        <w:top w:val="none" w:sz="0" w:space="0" w:color="auto"/>
        <w:left w:val="none" w:sz="0" w:space="0" w:color="auto"/>
        <w:bottom w:val="none" w:sz="0" w:space="0" w:color="auto"/>
        <w:right w:val="none" w:sz="0" w:space="0" w:color="auto"/>
      </w:divBdr>
    </w:div>
    <w:div w:id="360133278">
      <w:bodyDiv w:val="1"/>
      <w:marLeft w:val="0"/>
      <w:marRight w:val="0"/>
      <w:marTop w:val="0"/>
      <w:marBottom w:val="0"/>
      <w:divBdr>
        <w:top w:val="none" w:sz="0" w:space="0" w:color="auto"/>
        <w:left w:val="none" w:sz="0" w:space="0" w:color="auto"/>
        <w:bottom w:val="none" w:sz="0" w:space="0" w:color="auto"/>
        <w:right w:val="none" w:sz="0" w:space="0" w:color="auto"/>
      </w:divBdr>
      <w:divsChild>
        <w:div w:id="517547486">
          <w:marLeft w:val="0"/>
          <w:marRight w:val="0"/>
          <w:marTop w:val="0"/>
          <w:marBottom w:val="0"/>
          <w:divBdr>
            <w:top w:val="none" w:sz="0" w:space="0" w:color="auto"/>
            <w:left w:val="none" w:sz="0" w:space="0" w:color="auto"/>
            <w:bottom w:val="none" w:sz="0" w:space="0" w:color="auto"/>
            <w:right w:val="none" w:sz="0" w:space="0" w:color="auto"/>
          </w:divBdr>
        </w:div>
        <w:div w:id="643853233">
          <w:marLeft w:val="0"/>
          <w:marRight w:val="0"/>
          <w:marTop w:val="0"/>
          <w:marBottom w:val="0"/>
          <w:divBdr>
            <w:top w:val="none" w:sz="0" w:space="0" w:color="auto"/>
            <w:left w:val="none" w:sz="0" w:space="0" w:color="auto"/>
            <w:bottom w:val="none" w:sz="0" w:space="0" w:color="auto"/>
            <w:right w:val="none" w:sz="0" w:space="0" w:color="auto"/>
          </w:divBdr>
        </w:div>
        <w:div w:id="968051772">
          <w:marLeft w:val="0"/>
          <w:marRight w:val="0"/>
          <w:marTop w:val="0"/>
          <w:marBottom w:val="0"/>
          <w:divBdr>
            <w:top w:val="none" w:sz="0" w:space="0" w:color="auto"/>
            <w:left w:val="none" w:sz="0" w:space="0" w:color="auto"/>
            <w:bottom w:val="none" w:sz="0" w:space="0" w:color="auto"/>
            <w:right w:val="none" w:sz="0" w:space="0" w:color="auto"/>
          </w:divBdr>
        </w:div>
        <w:div w:id="1157921822">
          <w:marLeft w:val="0"/>
          <w:marRight w:val="0"/>
          <w:marTop w:val="0"/>
          <w:marBottom w:val="0"/>
          <w:divBdr>
            <w:top w:val="none" w:sz="0" w:space="0" w:color="auto"/>
            <w:left w:val="none" w:sz="0" w:space="0" w:color="auto"/>
            <w:bottom w:val="none" w:sz="0" w:space="0" w:color="auto"/>
            <w:right w:val="none" w:sz="0" w:space="0" w:color="auto"/>
          </w:divBdr>
        </w:div>
      </w:divsChild>
    </w:div>
    <w:div w:id="454253658">
      <w:bodyDiv w:val="1"/>
      <w:marLeft w:val="0"/>
      <w:marRight w:val="0"/>
      <w:marTop w:val="0"/>
      <w:marBottom w:val="0"/>
      <w:divBdr>
        <w:top w:val="none" w:sz="0" w:space="0" w:color="auto"/>
        <w:left w:val="none" w:sz="0" w:space="0" w:color="auto"/>
        <w:bottom w:val="none" w:sz="0" w:space="0" w:color="auto"/>
        <w:right w:val="none" w:sz="0" w:space="0" w:color="auto"/>
      </w:divBdr>
    </w:div>
    <w:div w:id="535001693">
      <w:bodyDiv w:val="1"/>
      <w:marLeft w:val="0"/>
      <w:marRight w:val="0"/>
      <w:marTop w:val="0"/>
      <w:marBottom w:val="0"/>
      <w:divBdr>
        <w:top w:val="none" w:sz="0" w:space="0" w:color="auto"/>
        <w:left w:val="none" w:sz="0" w:space="0" w:color="auto"/>
        <w:bottom w:val="none" w:sz="0" w:space="0" w:color="auto"/>
        <w:right w:val="none" w:sz="0" w:space="0" w:color="auto"/>
      </w:divBdr>
    </w:div>
    <w:div w:id="542401226">
      <w:bodyDiv w:val="1"/>
      <w:marLeft w:val="0"/>
      <w:marRight w:val="0"/>
      <w:marTop w:val="0"/>
      <w:marBottom w:val="0"/>
      <w:divBdr>
        <w:top w:val="none" w:sz="0" w:space="0" w:color="auto"/>
        <w:left w:val="none" w:sz="0" w:space="0" w:color="auto"/>
        <w:bottom w:val="none" w:sz="0" w:space="0" w:color="auto"/>
        <w:right w:val="none" w:sz="0" w:space="0" w:color="auto"/>
      </w:divBdr>
      <w:divsChild>
        <w:div w:id="88427023">
          <w:marLeft w:val="0"/>
          <w:marRight w:val="0"/>
          <w:marTop w:val="0"/>
          <w:marBottom w:val="0"/>
          <w:divBdr>
            <w:top w:val="none" w:sz="0" w:space="0" w:color="auto"/>
            <w:left w:val="none" w:sz="0" w:space="0" w:color="auto"/>
            <w:bottom w:val="none" w:sz="0" w:space="0" w:color="auto"/>
            <w:right w:val="none" w:sz="0" w:space="0" w:color="auto"/>
          </w:divBdr>
        </w:div>
        <w:div w:id="188761336">
          <w:marLeft w:val="0"/>
          <w:marRight w:val="0"/>
          <w:marTop w:val="0"/>
          <w:marBottom w:val="0"/>
          <w:divBdr>
            <w:top w:val="none" w:sz="0" w:space="0" w:color="auto"/>
            <w:left w:val="none" w:sz="0" w:space="0" w:color="auto"/>
            <w:bottom w:val="none" w:sz="0" w:space="0" w:color="auto"/>
            <w:right w:val="none" w:sz="0" w:space="0" w:color="auto"/>
          </w:divBdr>
        </w:div>
        <w:div w:id="267659726">
          <w:marLeft w:val="0"/>
          <w:marRight w:val="0"/>
          <w:marTop w:val="0"/>
          <w:marBottom w:val="0"/>
          <w:divBdr>
            <w:top w:val="none" w:sz="0" w:space="0" w:color="auto"/>
            <w:left w:val="none" w:sz="0" w:space="0" w:color="auto"/>
            <w:bottom w:val="none" w:sz="0" w:space="0" w:color="auto"/>
            <w:right w:val="none" w:sz="0" w:space="0" w:color="auto"/>
          </w:divBdr>
        </w:div>
        <w:div w:id="269751207">
          <w:marLeft w:val="0"/>
          <w:marRight w:val="0"/>
          <w:marTop w:val="0"/>
          <w:marBottom w:val="0"/>
          <w:divBdr>
            <w:top w:val="none" w:sz="0" w:space="0" w:color="auto"/>
            <w:left w:val="none" w:sz="0" w:space="0" w:color="auto"/>
            <w:bottom w:val="none" w:sz="0" w:space="0" w:color="auto"/>
            <w:right w:val="none" w:sz="0" w:space="0" w:color="auto"/>
          </w:divBdr>
        </w:div>
        <w:div w:id="399788379">
          <w:marLeft w:val="0"/>
          <w:marRight w:val="0"/>
          <w:marTop w:val="0"/>
          <w:marBottom w:val="0"/>
          <w:divBdr>
            <w:top w:val="none" w:sz="0" w:space="0" w:color="auto"/>
            <w:left w:val="none" w:sz="0" w:space="0" w:color="auto"/>
            <w:bottom w:val="none" w:sz="0" w:space="0" w:color="auto"/>
            <w:right w:val="none" w:sz="0" w:space="0" w:color="auto"/>
          </w:divBdr>
        </w:div>
        <w:div w:id="867109891">
          <w:marLeft w:val="0"/>
          <w:marRight w:val="0"/>
          <w:marTop w:val="0"/>
          <w:marBottom w:val="0"/>
          <w:divBdr>
            <w:top w:val="none" w:sz="0" w:space="0" w:color="auto"/>
            <w:left w:val="none" w:sz="0" w:space="0" w:color="auto"/>
            <w:bottom w:val="none" w:sz="0" w:space="0" w:color="auto"/>
            <w:right w:val="none" w:sz="0" w:space="0" w:color="auto"/>
          </w:divBdr>
        </w:div>
        <w:div w:id="973871910">
          <w:marLeft w:val="0"/>
          <w:marRight w:val="0"/>
          <w:marTop w:val="0"/>
          <w:marBottom w:val="0"/>
          <w:divBdr>
            <w:top w:val="none" w:sz="0" w:space="0" w:color="auto"/>
            <w:left w:val="none" w:sz="0" w:space="0" w:color="auto"/>
            <w:bottom w:val="none" w:sz="0" w:space="0" w:color="auto"/>
            <w:right w:val="none" w:sz="0" w:space="0" w:color="auto"/>
          </w:divBdr>
        </w:div>
        <w:div w:id="1061632887">
          <w:marLeft w:val="0"/>
          <w:marRight w:val="0"/>
          <w:marTop w:val="0"/>
          <w:marBottom w:val="0"/>
          <w:divBdr>
            <w:top w:val="none" w:sz="0" w:space="0" w:color="auto"/>
            <w:left w:val="none" w:sz="0" w:space="0" w:color="auto"/>
            <w:bottom w:val="none" w:sz="0" w:space="0" w:color="auto"/>
            <w:right w:val="none" w:sz="0" w:space="0" w:color="auto"/>
          </w:divBdr>
        </w:div>
        <w:div w:id="1118644447">
          <w:marLeft w:val="0"/>
          <w:marRight w:val="0"/>
          <w:marTop w:val="0"/>
          <w:marBottom w:val="0"/>
          <w:divBdr>
            <w:top w:val="none" w:sz="0" w:space="0" w:color="auto"/>
            <w:left w:val="none" w:sz="0" w:space="0" w:color="auto"/>
            <w:bottom w:val="none" w:sz="0" w:space="0" w:color="auto"/>
            <w:right w:val="none" w:sz="0" w:space="0" w:color="auto"/>
          </w:divBdr>
        </w:div>
        <w:div w:id="1187720851">
          <w:marLeft w:val="0"/>
          <w:marRight w:val="0"/>
          <w:marTop w:val="0"/>
          <w:marBottom w:val="0"/>
          <w:divBdr>
            <w:top w:val="none" w:sz="0" w:space="0" w:color="auto"/>
            <w:left w:val="none" w:sz="0" w:space="0" w:color="auto"/>
            <w:bottom w:val="none" w:sz="0" w:space="0" w:color="auto"/>
            <w:right w:val="none" w:sz="0" w:space="0" w:color="auto"/>
          </w:divBdr>
        </w:div>
        <w:div w:id="1219318286">
          <w:marLeft w:val="0"/>
          <w:marRight w:val="0"/>
          <w:marTop w:val="0"/>
          <w:marBottom w:val="0"/>
          <w:divBdr>
            <w:top w:val="none" w:sz="0" w:space="0" w:color="auto"/>
            <w:left w:val="none" w:sz="0" w:space="0" w:color="auto"/>
            <w:bottom w:val="none" w:sz="0" w:space="0" w:color="auto"/>
            <w:right w:val="none" w:sz="0" w:space="0" w:color="auto"/>
          </w:divBdr>
        </w:div>
        <w:div w:id="1261135636">
          <w:marLeft w:val="0"/>
          <w:marRight w:val="0"/>
          <w:marTop w:val="0"/>
          <w:marBottom w:val="0"/>
          <w:divBdr>
            <w:top w:val="none" w:sz="0" w:space="0" w:color="auto"/>
            <w:left w:val="none" w:sz="0" w:space="0" w:color="auto"/>
            <w:bottom w:val="none" w:sz="0" w:space="0" w:color="auto"/>
            <w:right w:val="none" w:sz="0" w:space="0" w:color="auto"/>
          </w:divBdr>
        </w:div>
        <w:div w:id="1339042731">
          <w:marLeft w:val="0"/>
          <w:marRight w:val="0"/>
          <w:marTop w:val="0"/>
          <w:marBottom w:val="0"/>
          <w:divBdr>
            <w:top w:val="none" w:sz="0" w:space="0" w:color="auto"/>
            <w:left w:val="none" w:sz="0" w:space="0" w:color="auto"/>
            <w:bottom w:val="none" w:sz="0" w:space="0" w:color="auto"/>
            <w:right w:val="none" w:sz="0" w:space="0" w:color="auto"/>
          </w:divBdr>
        </w:div>
        <w:div w:id="1617982315">
          <w:marLeft w:val="0"/>
          <w:marRight w:val="0"/>
          <w:marTop w:val="0"/>
          <w:marBottom w:val="0"/>
          <w:divBdr>
            <w:top w:val="none" w:sz="0" w:space="0" w:color="auto"/>
            <w:left w:val="none" w:sz="0" w:space="0" w:color="auto"/>
            <w:bottom w:val="none" w:sz="0" w:space="0" w:color="auto"/>
            <w:right w:val="none" w:sz="0" w:space="0" w:color="auto"/>
          </w:divBdr>
        </w:div>
        <w:div w:id="1620648968">
          <w:marLeft w:val="0"/>
          <w:marRight w:val="0"/>
          <w:marTop w:val="0"/>
          <w:marBottom w:val="0"/>
          <w:divBdr>
            <w:top w:val="none" w:sz="0" w:space="0" w:color="auto"/>
            <w:left w:val="none" w:sz="0" w:space="0" w:color="auto"/>
            <w:bottom w:val="none" w:sz="0" w:space="0" w:color="auto"/>
            <w:right w:val="none" w:sz="0" w:space="0" w:color="auto"/>
          </w:divBdr>
        </w:div>
        <w:div w:id="1647589025">
          <w:marLeft w:val="0"/>
          <w:marRight w:val="0"/>
          <w:marTop w:val="0"/>
          <w:marBottom w:val="0"/>
          <w:divBdr>
            <w:top w:val="none" w:sz="0" w:space="0" w:color="auto"/>
            <w:left w:val="none" w:sz="0" w:space="0" w:color="auto"/>
            <w:bottom w:val="none" w:sz="0" w:space="0" w:color="auto"/>
            <w:right w:val="none" w:sz="0" w:space="0" w:color="auto"/>
          </w:divBdr>
        </w:div>
        <w:div w:id="1708529763">
          <w:marLeft w:val="0"/>
          <w:marRight w:val="0"/>
          <w:marTop w:val="0"/>
          <w:marBottom w:val="0"/>
          <w:divBdr>
            <w:top w:val="none" w:sz="0" w:space="0" w:color="auto"/>
            <w:left w:val="none" w:sz="0" w:space="0" w:color="auto"/>
            <w:bottom w:val="none" w:sz="0" w:space="0" w:color="auto"/>
            <w:right w:val="none" w:sz="0" w:space="0" w:color="auto"/>
          </w:divBdr>
        </w:div>
        <w:div w:id="1782451894">
          <w:marLeft w:val="0"/>
          <w:marRight w:val="0"/>
          <w:marTop w:val="0"/>
          <w:marBottom w:val="0"/>
          <w:divBdr>
            <w:top w:val="none" w:sz="0" w:space="0" w:color="auto"/>
            <w:left w:val="none" w:sz="0" w:space="0" w:color="auto"/>
            <w:bottom w:val="none" w:sz="0" w:space="0" w:color="auto"/>
            <w:right w:val="none" w:sz="0" w:space="0" w:color="auto"/>
          </w:divBdr>
        </w:div>
        <w:div w:id="1924410407">
          <w:marLeft w:val="0"/>
          <w:marRight w:val="0"/>
          <w:marTop w:val="0"/>
          <w:marBottom w:val="0"/>
          <w:divBdr>
            <w:top w:val="none" w:sz="0" w:space="0" w:color="auto"/>
            <w:left w:val="none" w:sz="0" w:space="0" w:color="auto"/>
            <w:bottom w:val="none" w:sz="0" w:space="0" w:color="auto"/>
            <w:right w:val="none" w:sz="0" w:space="0" w:color="auto"/>
          </w:divBdr>
        </w:div>
        <w:div w:id="2025471361">
          <w:marLeft w:val="0"/>
          <w:marRight w:val="0"/>
          <w:marTop w:val="0"/>
          <w:marBottom w:val="0"/>
          <w:divBdr>
            <w:top w:val="none" w:sz="0" w:space="0" w:color="auto"/>
            <w:left w:val="none" w:sz="0" w:space="0" w:color="auto"/>
            <w:bottom w:val="none" w:sz="0" w:space="0" w:color="auto"/>
            <w:right w:val="none" w:sz="0" w:space="0" w:color="auto"/>
          </w:divBdr>
        </w:div>
        <w:div w:id="2123567334">
          <w:marLeft w:val="0"/>
          <w:marRight w:val="0"/>
          <w:marTop w:val="0"/>
          <w:marBottom w:val="0"/>
          <w:divBdr>
            <w:top w:val="none" w:sz="0" w:space="0" w:color="auto"/>
            <w:left w:val="none" w:sz="0" w:space="0" w:color="auto"/>
            <w:bottom w:val="none" w:sz="0" w:space="0" w:color="auto"/>
            <w:right w:val="none" w:sz="0" w:space="0" w:color="auto"/>
          </w:divBdr>
        </w:div>
        <w:div w:id="2137065360">
          <w:marLeft w:val="0"/>
          <w:marRight w:val="0"/>
          <w:marTop w:val="0"/>
          <w:marBottom w:val="0"/>
          <w:divBdr>
            <w:top w:val="none" w:sz="0" w:space="0" w:color="auto"/>
            <w:left w:val="none" w:sz="0" w:space="0" w:color="auto"/>
            <w:bottom w:val="none" w:sz="0" w:space="0" w:color="auto"/>
            <w:right w:val="none" w:sz="0" w:space="0" w:color="auto"/>
          </w:divBdr>
        </w:div>
      </w:divsChild>
    </w:div>
    <w:div w:id="554706509">
      <w:bodyDiv w:val="1"/>
      <w:marLeft w:val="0"/>
      <w:marRight w:val="0"/>
      <w:marTop w:val="0"/>
      <w:marBottom w:val="0"/>
      <w:divBdr>
        <w:top w:val="none" w:sz="0" w:space="0" w:color="auto"/>
        <w:left w:val="none" w:sz="0" w:space="0" w:color="auto"/>
        <w:bottom w:val="none" w:sz="0" w:space="0" w:color="auto"/>
        <w:right w:val="none" w:sz="0" w:space="0" w:color="auto"/>
      </w:divBdr>
      <w:divsChild>
        <w:div w:id="150174844">
          <w:marLeft w:val="0"/>
          <w:marRight w:val="0"/>
          <w:marTop w:val="0"/>
          <w:marBottom w:val="0"/>
          <w:divBdr>
            <w:top w:val="none" w:sz="0" w:space="0" w:color="auto"/>
            <w:left w:val="none" w:sz="0" w:space="0" w:color="auto"/>
            <w:bottom w:val="none" w:sz="0" w:space="0" w:color="auto"/>
            <w:right w:val="none" w:sz="0" w:space="0" w:color="auto"/>
          </w:divBdr>
        </w:div>
        <w:div w:id="1122840312">
          <w:marLeft w:val="0"/>
          <w:marRight w:val="0"/>
          <w:marTop w:val="0"/>
          <w:marBottom w:val="0"/>
          <w:divBdr>
            <w:top w:val="none" w:sz="0" w:space="0" w:color="auto"/>
            <w:left w:val="none" w:sz="0" w:space="0" w:color="auto"/>
            <w:bottom w:val="none" w:sz="0" w:space="0" w:color="auto"/>
            <w:right w:val="none" w:sz="0" w:space="0" w:color="auto"/>
          </w:divBdr>
        </w:div>
        <w:div w:id="1963073091">
          <w:marLeft w:val="0"/>
          <w:marRight w:val="0"/>
          <w:marTop w:val="0"/>
          <w:marBottom w:val="0"/>
          <w:divBdr>
            <w:top w:val="none" w:sz="0" w:space="0" w:color="auto"/>
            <w:left w:val="none" w:sz="0" w:space="0" w:color="auto"/>
            <w:bottom w:val="none" w:sz="0" w:space="0" w:color="auto"/>
            <w:right w:val="none" w:sz="0" w:space="0" w:color="auto"/>
          </w:divBdr>
        </w:div>
        <w:div w:id="1964070725">
          <w:marLeft w:val="0"/>
          <w:marRight w:val="0"/>
          <w:marTop w:val="0"/>
          <w:marBottom w:val="0"/>
          <w:divBdr>
            <w:top w:val="none" w:sz="0" w:space="0" w:color="auto"/>
            <w:left w:val="none" w:sz="0" w:space="0" w:color="auto"/>
            <w:bottom w:val="none" w:sz="0" w:space="0" w:color="auto"/>
            <w:right w:val="none" w:sz="0" w:space="0" w:color="auto"/>
          </w:divBdr>
        </w:div>
      </w:divsChild>
    </w:div>
    <w:div w:id="615986534">
      <w:bodyDiv w:val="1"/>
      <w:marLeft w:val="0"/>
      <w:marRight w:val="0"/>
      <w:marTop w:val="0"/>
      <w:marBottom w:val="0"/>
      <w:divBdr>
        <w:top w:val="none" w:sz="0" w:space="0" w:color="auto"/>
        <w:left w:val="none" w:sz="0" w:space="0" w:color="auto"/>
        <w:bottom w:val="none" w:sz="0" w:space="0" w:color="auto"/>
        <w:right w:val="none" w:sz="0" w:space="0" w:color="auto"/>
      </w:divBdr>
      <w:divsChild>
        <w:div w:id="172107846">
          <w:marLeft w:val="0"/>
          <w:marRight w:val="0"/>
          <w:marTop w:val="0"/>
          <w:marBottom w:val="0"/>
          <w:divBdr>
            <w:top w:val="none" w:sz="0" w:space="0" w:color="auto"/>
            <w:left w:val="none" w:sz="0" w:space="0" w:color="auto"/>
            <w:bottom w:val="none" w:sz="0" w:space="0" w:color="auto"/>
            <w:right w:val="none" w:sz="0" w:space="0" w:color="auto"/>
          </w:divBdr>
        </w:div>
        <w:div w:id="384763028">
          <w:marLeft w:val="0"/>
          <w:marRight w:val="0"/>
          <w:marTop w:val="0"/>
          <w:marBottom w:val="0"/>
          <w:divBdr>
            <w:top w:val="none" w:sz="0" w:space="0" w:color="auto"/>
            <w:left w:val="none" w:sz="0" w:space="0" w:color="auto"/>
            <w:bottom w:val="none" w:sz="0" w:space="0" w:color="auto"/>
            <w:right w:val="none" w:sz="0" w:space="0" w:color="auto"/>
          </w:divBdr>
        </w:div>
        <w:div w:id="533814182">
          <w:marLeft w:val="0"/>
          <w:marRight w:val="0"/>
          <w:marTop w:val="0"/>
          <w:marBottom w:val="0"/>
          <w:divBdr>
            <w:top w:val="none" w:sz="0" w:space="0" w:color="auto"/>
            <w:left w:val="none" w:sz="0" w:space="0" w:color="auto"/>
            <w:bottom w:val="none" w:sz="0" w:space="0" w:color="auto"/>
            <w:right w:val="none" w:sz="0" w:space="0" w:color="auto"/>
          </w:divBdr>
        </w:div>
      </w:divsChild>
    </w:div>
    <w:div w:id="636909302">
      <w:bodyDiv w:val="1"/>
      <w:marLeft w:val="0"/>
      <w:marRight w:val="0"/>
      <w:marTop w:val="0"/>
      <w:marBottom w:val="0"/>
      <w:divBdr>
        <w:top w:val="none" w:sz="0" w:space="0" w:color="auto"/>
        <w:left w:val="none" w:sz="0" w:space="0" w:color="auto"/>
        <w:bottom w:val="none" w:sz="0" w:space="0" w:color="auto"/>
        <w:right w:val="none" w:sz="0" w:space="0" w:color="auto"/>
      </w:divBdr>
      <w:divsChild>
        <w:div w:id="49115229">
          <w:marLeft w:val="0"/>
          <w:marRight w:val="0"/>
          <w:marTop w:val="0"/>
          <w:marBottom w:val="0"/>
          <w:divBdr>
            <w:top w:val="none" w:sz="0" w:space="0" w:color="auto"/>
            <w:left w:val="none" w:sz="0" w:space="0" w:color="auto"/>
            <w:bottom w:val="none" w:sz="0" w:space="0" w:color="auto"/>
            <w:right w:val="none" w:sz="0" w:space="0" w:color="auto"/>
          </w:divBdr>
        </w:div>
        <w:div w:id="75857615">
          <w:marLeft w:val="0"/>
          <w:marRight w:val="0"/>
          <w:marTop w:val="0"/>
          <w:marBottom w:val="0"/>
          <w:divBdr>
            <w:top w:val="none" w:sz="0" w:space="0" w:color="auto"/>
            <w:left w:val="none" w:sz="0" w:space="0" w:color="auto"/>
            <w:bottom w:val="none" w:sz="0" w:space="0" w:color="auto"/>
            <w:right w:val="none" w:sz="0" w:space="0" w:color="auto"/>
          </w:divBdr>
        </w:div>
        <w:div w:id="146165682">
          <w:marLeft w:val="0"/>
          <w:marRight w:val="0"/>
          <w:marTop w:val="0"/>
          <w:marBottom w:val="0"/>
          <w:divBdr>
            <w:top w:val="none" w:sz="0" w:space="0" w:color="auto"/>
            <w:left w:val="none" w:sz="0" w:space="0" w:color="auto"/>
            <w:bottom w:val="none" w:sz="0" w:space="0" w:color="auto"/>
            <w:right w:val="none" w:sz="0" w:space="0" w:color="auto"/>
          </w:divBdr>
        </w:div>
        <w:div w:id="472524042">
          <w:marLeft w:val="0"/>
          <w:marRight w:val="0"/>
          <w:marTop w:val="0"/>
          <w:marBottom w:val="0"/>
          <w:divBdr>
            <w:top w:val="none" w:sz="0" w:space="0" w:color="auto"/>
            <w:left w:val="none" w:sz="0" w:space="0" w:color="auto"/>
            <w:bottom w:val="none" w:sz="0" w:space="0" w:color="auto"/>
            <w:right w:val="none" w:sz="0" w:space="0" w:color="auto"/>
          </w:divBdr>
        </w:div>
        <w:div w:id="705250027">
          <w:marLeft w:val="0"/>
          <w:marRight w:val="0"/>
          <w:marTop w:val="0"/>
          <w:marBottom w:val="0"/>
          <w:divBdr>
            <w:top w:val="none" w:sz="0" w:space="0" w:color="auto"/>
            <w:left w:val="none" w:sz="0" w:space="0" w:color="auto"/>
            <w:bottom w:val="none" w:sz="0" w:space="0" w:color="auto"/>
            <w:right w:val="none" w:sz="0" w:space="0" w:color="auto"/>
          </w:divBdr>
        </w:div>
        <w:div w:id="1015425394">
          <w:marLeft w:val="0"/>
          <w:marRight w:val="0"/>
          <w:marTop w:val="0"/>
          <w:marBottom w:val="0"/>
          <w:divBdr>
            <w:top w:val="none" w:sz="0" w:space="0" w:color="auto"/>
            <w:left w:val="none" w:sz="0" w:space="0" w:color="auto"/>
            <w:bottom w:val="none" w:sz="0" w:space="0" w:color="auto"/>
            <w:right w:val="none" w:sz="0" w:space="0" w:color="auto"/>
          </w:divBdr>
        </w:div>
        <w:div w:id="1096945269">
          <w:marLeft w:val="0"/>
          <w:marRight w:val="0"/>
          <w:marTop w:val="0"/>
          <w:marBottom w:val="0"/>
          <w:divBdr>
            <w:top w:val="none" w:sz="0" w:space="0" w:color="auto"/>
            <w:left w:val="none" w:sz="0" w:space="0" w:color="auto"/>
            <w:bottom w:val="none" w:sz="0" w:space="0" w:color="auto"/>
            <w:right w:val="none" w:sz="0" w:space="0" w:color="auto"/>
          </w:divBdr>
        </w:div>
        <w:div w:id="1395201517">
          <w:marLeft w:val="0"/>
          <w:marRight w:val="0"/>
          <w:marTop w:val="0"/>
          <w:marBottom w:val="0"/>
          <w:divBdr>
            <w:top w:val="none" w:sz="0" w:space="0" w:color="auto"/>
            <w:left w:val="none" w:sz="0" w:space="0" w:color="auto"/>
            <w:bottom w:val="none" w:sz="0" w:space="0" w:color="auto"/>
            <w:right w:val="none" w:sz="0" w:space="0" w:color="auto"/>
          </w:divBdr>
        </w:div>
        <w:div w:id="1406146992">
          <w:marLeft w:val="0"/>
          <w:marRight w:val="0"/>
          <w:marTop w:val="0"/>
          <w:marBottom w:val="0"/>
          <w:divBdr>
            <w:top w:val="none" w:sz="0" w:space="0" w:color="auto"/>
            <w:left w:val="none" w:sz="0" w:space="0" w:color="auto"/>
            <w:bottom w:val="none" w:sz="0" w:space="0" w:color="auto"/>
            <w:right w:val="none" w:sz="0" w:space="0" w:color="auto"/>
          </w:divBdr>
        </w:div>
        <w:div w:id="2146043378">
          <w:marLeft w:val="0"/>
          <w:marRight w:val="0"/>
          <w:marTop w:val="0"/>
          <w:marBottom w:val="0"/>
          <w:divBdr>
            <w:top w:val="none" w:sz="0" w:space="0" w:color="auto"/>
            <w:left w:val="none" w:sz="0" w:space="0" w:color="auto"/>
            <w:bottom w:val="none" w:sz="0" w:space="0" w:color="auto"/>
            <w:right w:val="none" w:sz="0" w:space="0" w:color="auto"/>
          </w:divBdr>
        </w:div>
      </w:divsChild>
    </w:div>
    <w:div w:id="662273386">
      <w:bodyDiv w:val="1"/>
      <w:marLeft w:val="0"/>
      <w:marRight w:val="0"/>
      <w:marTop w:val="0"/>
      <w:marBottom w:val="0"/>
      <w:divBdr>
        <w:top w:val="none" w:sz="0" w:space="0" w:color="auto"/>
        <w:left w:val="none" w:sz="0" w:space="0" w:color="auto"/>
        <w:bottom w:val="none" w:sz="0" w:space="0" w:color="auto"/>
        <w:right w:val="none" w:sz="0" w:space="0" w:color="auto"/>
      </w:divBdr>
    </w:div>
    <w:div w:id="744452551">
      <w:bodyDiv w:val="1"/>
      <w:marLeft w:val="0"/>
      <w:marRight w:val="0"/>
      <w:marTop w:val="0"/>
      <w:marBottom w:val="0"/>
      <w:divBdr>
        <w:top w:val="none" w:sz="0" w:space="0" w:color="auto"/>
        <w:left w:val="none" w:sz="0" w:space="0" w:color="auto"/>
        <w:bottom w:val="none" w:sz="0" w:space="0" w:color="auto"/>
        <w:right w:val="none" w:sz="0" w:space="0" w:color="auto"/>
      </w:divBdr>
      <w:divsChild>
        <w:div w:id="43454231">
          <w:marLeft w:val="0"/>
          <w:marRight w:val="0"/>
          <w:marTop w:val="0"/>
          <w:marBottom w:val="0"/>
          <w:divBdr>
            <w:top w:val="none" w:sz="0" w:space="0" w:color="auto"/>
            <w:left w:val="none" w:sz="0" w:space="0" w:color="auto"/>
            <w:bottom w:val="none" w:sz="0" w:space="0" w:color="auto"/>
            <w:right w:val="none" w:sz="0" w:space="0" w:color="auto"/>
          </w:divBdr>
        </w:div>
        <w:div w:id="811825338">
          <w:marLeft w:val="0"/>
          <w:marRight w:val="0"/>
          <w:marTop w:val="0"/>
          <w:marBottom w:val="0"/>
          <w:divBdr>
            <w:top w:val="none" w:sz="0" w:space="0" w:color="auto"/>
            <w:left w:val="none" w:sz="0" w:space="0" w:color="auto"/>
            <w:bottom w:val="none" w:sz="0" w:space="0" w:color="auto"/>
            <w:right w:val="none" w:sz="0" w:space="0" w:color="auto"/>
          </w:divBdr>
        </w:div>
        <w:div w:id="812453788">
          <w:marLeft w:val="0"/>
          <w:marRight w:val="0"/>
          <w:marTop w:val="0"/>
          <w:marBottom w:val="0"/>
          <w:divBdr>
            <w:top w:val="none" w:sz="0" w:space="0" w:color="auto"/>
            <w:left w:val="none" w:sz="0" w:space="0" w:color="auto"/>
            <w:bottom w:val="none" w:sz="0" w:space="0" w:color="auto"/>
            <w:right w:val="none" w:sz="0" w:space="0" w:color="auto"/>
          </w:divBdr>
        </w:div>
        <w:div w:id="850529551">
          <w:marLeft w:val="0"/>
          <w:marRight w:val="0"/>
          <w:marTop w:val="0"/>
          <w:marBottom w:val="0"/>
          <w:divBdr>
            <w:top w:val="none" w:sz="0" w:space="0" w:color="auto"/>
            <w:left w:val="none" w:sz="0" w:space="0" w:color="auto"/>
            <w:bottom w:val="none" w:sz="0" w:space="0" w:color="auto"/>
            <w:right w:val="none" w:sz="0" w:space="0" w:color="auto"/>
          </w:divBdr>
        </w:div>
        <w:div w:id="1623072091">
          <w:marLeft w:val="0"/>
          <w:marRight w:val="0"/>
          <w:marTop w:val="0"/>
          <w:marBottom w:val="0"/>
          <w:divBdr>
            <w:top w:val="none" w:sz="0" w:space="0" w:color="auto"/>
            <w:left w:val="none" w:sz="0" w:space="0" w:color="auto"/>
            <w:bottom w:val="none" w:sz="0" w:space="0" w:color="auto"/>
            <w:right w:val="none" w:sz="0" w:space="0" w:color="auto"/>
          </w:divBdr>
        </w:div>
        <w:div w:id="1632056885">
          <w:marLeft w:val="0"/>
          <w:marRight w:val="0"/>
          <w:marTop w:val="0"/>
          <w:marBottom w:val="0"/>
          <w:divBdr>
            <w:top w:val="none" w:sz="0" w:space="0" w:color="auto"/>
            <w:left w:val="none" w:sz="0" w:space="0" w:color="auto"/>
            <w:bottom w:val="none" w:sz="0" w:space="0" w:color="auto"/>
            <w:right w:val="none" w:sz="0" w:space="0" w:color="auto"/>
          </w:divBdr>
        </w:div>
      </w:divsChild>
    </w:div>
    <w:div w:id="757168284">
      <w:bodyDiv w:val="1"/>
      <w:marLeft w:val="0"/>
      <w:marRight w:val="0"/>
      <w:marTop w:val="0"/>
      <w:marBottom w:val="0"/>
      <w:divBdr>
        <w:top w:val="none" w:sz="0" w:space="0" w:color="auto"/>
        <w:left w:val="none" w:sz="0" w:space="0" w:color="auto"/>
        <w:bottom w:val="none" w:sz="0" w:space="0" w:color="auto"/>
        <w:right w:val="none" w:sz="0" w:space="0" w:color="auto"/>
      </w:divBdr>
      <w:divsChild>
        <w:div w:id="909730334">
          <w:marLeft w:val="0"/>
          <w:marRight w:val="0"/>
          <w:marTop w:val="0"/>
          <w:marBottom w:val="0"/>
          <w:divBdr>
            <w:top w:val="none" w:sz="0" w:space="0" w:color="auto"/>
            <w:left w:val="none" w:sz="0" w:space="0" w:color="auto"/>
            <w:bottom w:val="none" w:sz="0" w:space="0" w:color="auto"/>
            <w:right w:val="none" w:sz="0" w:space="0" w:color="auto"/>
          </w:divBdr>
        </w:div>
        <w:div w:id="968323371">
          <w:marLeft w:val="0"/>
          <w:marRight w:val="0"/>
          <w:marTop w:val="0"/>
          <w:marBottom w:val="0"/>
          <w:divBdr>
            <w:top w:val="none" w:sz="0" w:space="0" w:color="auto"/>
            <w:left w:val="none" w:sz="0" w:space="0" w:color="auto"/>
            <w:bottom w:val="none" w:sz="0" w:space="0" w:color="auto"/>
            <w:right w:val="none" w:sz="0" w:space="0" w:color="auto"/>
          </w:divBdr>
        </w:div>
        <w:div w:id="1222406642">
          <w:marLeft w:val="0"/>
          <w:marRight w:val="0"/>
          <w:marTop w:val="0"/>
          <w:marBottom w:val="0"/>
          <w:divBdr>
            <w:top w:val="none" w:sz="0" w:space="0" w:color="auto"/>
            <w:left w:val="none" w:sz="0" w:space="0" w:color="auto"/>
            <w:bottom w:val="none" w:sz="0" w:space="0" w:color="auto"/>
            <w:right w:val="none" w:sz="0" w:space="0" w:color="auto"/>
          </w:divBdr>
        </w:div>
        <w:div w:id="1768117796">
          <w:marLeft w:val="0"/>
          <w:marRight w:val="0"/>
          <w:marTop w:val="0"/>
          <w:marBottom w:val="0"/>
          <w:divBdr>
            <w:top w:val="none" w:sz="0" w:space="0" w:color="auto"/>
            <w:left w:val="none" w:sz="0" w:space="0" w:color="auto"/>
            <w:bottom w:val="none" w:sz="0" w:space="0" w:color="auto"/>
            <w:right w:val="none" w:sz="0" w:space="0" w:color="auto"/>
          </w:divBdr>
        </w:div>
      </w:divsChild>
    </w:div>
    <w:div w:id="766855086">
      <w:bodyDiv w:val="1"/>
      <w:marLeft w:val="0"/>
      <w:marRight w:val="0"/>
      <w:marTop w:val="0"/>
      <w:marBottom w:val="0"/>
      <w:divBdr>
        <w:top w:val="none" w:sz="0" w:space="0" w:color="auto"/>
        <w:left w:val="none" w:sz="0" w:space="0" w:color="auto"/>
        <w:bottom w:val="none" w:sz="0" w:space="0" w:color="auto"/>
        <w:right w:val="none" w:sz="0" w:space="0" w:color="auto"/>
      </w:divBdr>
      <w:divsChild>
        <w:div w:id="55710319">
          <w:marLeft w:val="0"/>
          <w:marRight w:val="0"/>
          <w:marTop w:val="0"/>
          <w:marBottom w:val="0"/>
          <w:divBdr>
            <w:top w:val="none" w:sz="0" w:space="0" w:color="auto"/>
            <w:left w:val="none" w:sz="0" w:space="0" w:color="auto"/>
            <w:bottom w:val="none" w:sz="0" w:space="0" w:color="auto"/>
            <w:right w:val="none" w:sz="0" w:space="0" w:color="auto"/>
          </w:divBdr>
        </w:div>
        <w:div w:id="93014050">
          <w:marLeft w:val="0"/>
          <w:marRight w:val="0"/>
          <w:marTop w:val="0"/>
          <w:marBottom w:val="0"/>
          <w:divBdr>
            <w:top w:val="none" w:sz="0" w:space="0" w:color="auto"/>
            <w:left w:val="none" w:sz="0" w:space="0" w:color="auto"/>
            <w:bottom w:val="none" w:sz="0" w:space="0" w:color="auto"/>
            <w:right w:val="none" w:sz="0" w:space="0" w:color="auto"/>
          </w:divBdr>
        </w:div>
        <w:div w:id="320545447">
          <w:marLeft w:val="0"/>
          <w:marRight w:val="0"/>
          <w:marTop w:val="0"/>
          <w:marBottom w:val="0"/>
          <w:divBdr>
            <w:top w:val="none" w:sz="0" w:space="0" w:color="auto"/>
            <w:left w:val="none" w:sz="0" w:space="0" w:color="auto"/>
            <w:bottom w:val="none" w:sz="0" w:space="0" w:color="auto"/>
            <w:right w:val="none" w:sz="0" w:space="0" w:color="auto"/>
          </w:divBdr>
        </w:div>
        <w:div w:id="361245624">
          <w:marLeft w:val="0"/>
          <w:marRight w:val="0"/>
          <w:marTop w:val="0"/>
          <w:marBottom w:val="0"/>
          <w:divBdr>
            <w:top w:val="none" w:sz="0" w:space="0" w:color="auto"/>
            <w:left w:val="none" w:sz="0" w:space="0" w:color="auto"/>
            <w:bottom w:val="none" w:sz="0" w:space="0" w:color="auto"/>
            <w:right w:val="none" w:sz="0" w:space="0" w:color="auto"/>
          </w:divBdr>
        </w:div>
        <w:div w:id="706099499">
          <w:marLeft w:val="0"/>
          <w:marRight w:val="0"/>
          <w:marTop w:val="0"/>
          <w:marBottom w:val="0"/>
          <w:divBdr>
            <w:top w:val="none" w:sz="0" w:space="0" w:color="auto"/>
            <w:left w:val="none" w:sz="0" w:space="0" w:color="auto"/>
            <w:bottom w:val="none" w:sz="0" w:space="0" w:color="auto"/>
            <w:right w:val="none" w:sz="0" w:space="0" w:color="auto"/>
          </w:divBdr>
        </w:div>
        <w:div w:id="1278291969">
          <w:marLeft w:val="0"/>
          <w:marRight w:val="0"/>
          <w:marTop w:val="0"/>
          <w:marBottom w:val="0"/>
          <w:divBdr>
            <w:top w:val="none" w:sz="0" w:space="0" w:color="auto"/>
            <w:left w:val="none" w:sz="0" w:space="0" w:color="auto"/>
            <w:bottom w:val="none" w:sz="0" w:space="0" w:color="auto"/>
            <w:right w:val="none" w:sz="0" w:space="0" w:color="auto"/>
          </w:divBdr>
        </w:div>
        <w:div w:id="1305620801">
          <w:marLeft w:val="0"/>
          <w:marRight w:val="0"/>
          <w:marTop w:val="0"/>
          <w:marBottom w:val="0"/>
          <w:divBdr>
            <w:top w:val="none" w:sz="0" w:space="0" w:color="auto"/>
            <w:left w:val="none" w:sz="0" w:space="0" w:color="auto"/>
            <w:bottom w:val="none" w:sz="0" w:space="0" w:color="auto"/>
            <w:right w:val="none" w:sz="0" w:space="0" w:color="auto"/>
          </w:divBdr>
        </w:div>
        <w:div w:id="1555501531">
          <w:marLeft w:val="0"/>
          <w:marRight w:val="0"/>
          <w:marTop w:val="0"/>
          <w:marBottom w:val="0"/>
          <w:divBdr>
            <w:top w:val="none" w:sz="0" w:space="0" w:color="auto"/>
            <w:left w:val="none" w:sz="0" w:space="0" w:color="auto"/>
            <w:bottom w:val="none" w:sz="0" w:space="0" w:color="auto"/>
            <w:right w:val="none" w:sz="0" w:space="0" w:color="auto"/>
          </w:divBdr>
        </w:div>
        <w:div w:id="1573855567">
          <w:marLeft w:val="0"/>
          <w:marRight w:val="0"/>
          <w:marTop w:val="0"/>
          <w:marBottom w:val="0"/>
          <w:divBdr>
            <w:top w:val="none" w:sz="0" w:space="0" w:color="auto"/>
            <w:left w:val="none" w:sz="0" w:space="0" w:color="auto"/>
            <w:bottom w:val="none" w:sz="0" w:space="0" w:color="auto"/>
            <w:right w:val="none" w:sz="0" w:space="0" w:color="auto"/>
          </w:divBdr>
        </w:div>
        <w:div w:id="1867014617">
          <w:marLeft w:val="0"/>
          <w:marRight w:val="0"/>
          <w:marTop w:val="0"/>
          <w:marBottom w:val="0"/>
          <w:divBdr>
            <w:top w:val="none" w:sz="0" w:space="0" w:color="auto"/>
            <w:left w:val="none" w:sz="0" w:space="0" w:color="auto"/>
            <w:bottom w:val="none" w:sz="0" w:space="0" w:color="auto"/>
            <w:right w:val="none" w:sz="0" w:space="0" w:color="auto"/>
          </w:divBdr>
        </w:div>
      </w:divsChild>
    </w:div>
    <w:div w:id="792286788">
      <w:bodyDiv w:val="1"/>
      <w:marLeft w:val="0"/>
      <w:marRight w:val="0"/>
      <w:marTop w:val="0"/>
      <w:marBottom w:val="0"/>
      <w:divBdr>
        <w:top w:val="none" w:sz="0" w:space="0" w:color="auto"/>
        <w:left w:val="none" w:sz="0" w:space="0" w:color="auto"/>
        <w:bottom w:val="none" w:sz="0" w:space="0" w:color="auto"/>
        <w:right w:val="none" w:sz="0" w:space="0" w:color="auto"/>
      </w:divBdr>
      <w:divsChild>
        <w:div w:id="30813778">
          <w:marLeft w:val="0"/>
          <w:marRight w:val="0"/>
          <w:marTop w:val="0"/>
          <w:marBottom w:val="0"/>
          <w:divBdr>
            <w:top w:val="none" w:sz="0" w:space="0" w:color="auto"/>
            <w:left w:val="none" w:sz="0" w:space="0" w:color="auto"/>
            <w:bottom w:val="none" w:sz="0" w:space="0" w:color="auto"/>
            <w:right w:val="none" w:sz="0" w:space="0" w:color="auto"/>
          </w:divBdr>
        </w:div>
        <w:div w:id="87427719">
          <w:marLeft w:val="0"/>
          <w:marRight w:val="0"/>
          <w:marTop w:val="0"/>
          <w:marBottom w:val="0"/>
          <w:divBdr>
            <w:top w:val="none" w:sz="0" w:space="0" w:color="auto"/>
            <w:left w:val="none" w:sz="0" w:space="0" w:color="auto"/>
            <w:bottom w:val="none" w:sz="0" w:space="0" w:color="auto"/>
            <w:right w:val="none" w:sz="0" w:space="0" w:color="auto"/>
          </w:divBdr>
        </w:div>
        <w:div w:id="143475104">
          <w:marLeft w:val="0"/>
          <w:marRight w:val="0"/>
          <w:marTop w:val="0"/>
          <w:marBottom w:val="0"/>
          <w:divBdr>
            <w:top w:val="none" w:sz="0" w:space="0" w:color="auto"/>
            <w:left w:val="none" w:sz="0" w:space="0" w:color="auto"/>
            <w:bottom w:val="none" w:sz="0" w:space="0" w:color="auto"/>
            <w:right w:val="none" w:sz="0" w:space="0" w:color="auto"/>
          </w:divBdr>
        </w:div>
        <w:div w:id="253637351">
          <w:marLeft w:val="0"/>
          <w:marRight w:val="0"/>
          <w:marTop w:val="0"/>
          <w:marBottom w:val="0"/>
          <w:divBdr>
            <w:top w:val="none" w:sz="0" w:space="0" w:color="auto"/>
            <w:left w:val="none" w:sz="0" w:space="0" w:color="auto"/>
            <w:bottom w:val="none" w:sz="0" w:space="0" w:color="auto"/>
            <w:right w:val="none" w:sz="0" w:space="0" w:color="auto"/>
          </w:divBdr>
        </w:div>
        <w:div w:id="360664937">
          <w:marLeft w:val="0"/>
          <w:marRight w:val="0"/>
          <w:marTop w:val="0"/>
          <w:marBottom w:val="0"/>
          <w:divBdr>
            <w:top w:val="none" w:sz="0" w:space="0" w:color="auto"/>
            <w:left w:val="none" w:sz="0" w:space="0" w:color="auto"/>
            <w:bottom w:val="none" w:sz="0" w:space="0" w:color="auto"/>
            <w:right w:val="none" w:sz="0" w:space="0" w:color="auto"/>
          </w:divBdr>
        </w:div>
        <w:div w:id="414863074">
          <w:marLeft w:val="0"/>
          <w:marRight w:val="0"/>
          <w:marTop w:val="0"/>
          <w:marBottom w:val="0"/>
          <w:divBdr>
            <w:top w:val="none" w:sz="0" w:space="0" w:color="auto"/>
            <w:left w:val="none" w:sz="0" w:space="0" w:color="auto"/>
            <w:bottom w:val="none" w:sz="0" w:space="0" w:color="auto"/>
            <w:right w:val="none" w:sz="0" w:space="0" w:color="auto"/>
          </w:divBdr>
        </w:div>
        <w:div w:id="503790363">
          <w:marLeft w:val="0"/>
          <w:marRight w:val="0"/>
          <w:marTop w:val="0"/>
          <w:marBottom w:val="0"/>
          <w:divBdr>
            <w:top w:val="none" w:sz="0" w:space="0" w:color="auto"/>
            <w:left w:val="none" w:sz="0" w:space="0" w:color="auto"/>
            <w:bottom w:val="none" w:sz="0" w:space="0" w:color="auto"/>
            <w:right w:val="none" w:sz="0" w:space="0" w:color="auto"/>
          </w:divBdr>
        </w:div>
        <w:div w:id="614101313">
          <w:marLeft w:val="0"/>
          <w:marRight w:val="0"/>
          <w:marTop w:val="0"/>
          <w:marBottom w:val="0"/>
          <w:divBdr>
            <w:top w:val="none" w:sz="0" w:space="0" w:color="auto"/>
            <w:left w:val="none" w:sz="0" w:space="0" w:color="auto"/>
            <w:bottom w:val="none" w:sz="0" w:space="0" w:color="auto"/>
            <w:right w:val="none" w:sz="0" w:space="0" w:color="auto"/>
          </w:divBdr>
        </w:div>
        <w:div w:id="646403470">
          <w:marLeft w:val="0"/>
          <w:marRight w:val="0"/>
          <w:marTop w:val="0"/>
          <w:marBottom w:val="0"/>
          <w:divBdr>
            <w:top w:val="none" w:sz="0" w:space="0" w:color="auto"/>
            <w:left w:val="none" w:sz="0" w:space="0" w:color="auto"/>
            <w:bottom w:val="none" w:sz="0" w:space="0" w:color="auto"/>
            <w:right w:val="none" w:sz="0" w:space="0" w:color="auto"/>
          </w:divBdr>
        </w:div>
        <w:div w:id="702096493">
          <w:marLeft w:val="0"/>
          <w:marRight w:val="0"/>
          <w:marTop w:val="0"/>
          <w:marBottom w:val="0"/>
          <w:divBdr>
            <w:top w:val="none" w:sz="0" w:space="0" w:color="auto"/>
            <w:left w:val="none" w:sz="0" w:space="0" w:color="auto"/>
            <w:bottom w:val="none" w:sz="0" w:space="0" w:color="auto"/>
            <w:right w:val="none" w:sz="0" w:space="0" w:color="auto"/>
          </w:divBdr>
        </w:div>
        <w:div w:id="847141480">
          <w:marLeft w:val="0"/>
          <w:marRight w:val="0"/>
          <w:marTop w:val="0"/>
          <w:marBottom w:val="0"/>
          <w:divBdr>
            <w:top w:val="none" w:sz="0" w:space="0" w:color="auto"/>
            <w:left w:val="none" w:sz="0" w:space="0" w:color="auto"/>
            <w:bottom w:val="none" w:sz="0" w:space="0" w:color="auto"/>
            <w:right w:val="none" w:sz="0" w:space="0" w:color="auto"/>
          </w:divBdr>
        </w:div>
        <w:div w:id="906110729">
          <w:marLeft w:val="0"/>
          <w:marRight w:val="0"/>
          <w:marTop w:val="0"/>
          <w:marBottom w:val="0"/>
          <w:divBdr>
            <w:top w:val="none" w:sz="0" w:space="0" w:color="auto"/>
            <w:left w:val="none" w:sz="0" w:space="0" w:color="auto"/>
            <w:bottom w:val="none" w:sz="0" w:space="0" w:color="auto"/>
            <w:right w:val="none" w:sz="0" w:space="0" w:color="auto"/>
          </w:divBdr>
        </w:div>
        <w:div w:id="959840893">
          <w:marLeft w:val="0"/>
          <w:marRight w:val="0"/>
          <w:marTop w:val="0"/>
          <w:marBottom w:val="0"/>
          <w:divBdr>
            <w:top w:val="none" w:sz="0" w:space="0" w:color="auto"/>
            <w:left w:val="none" w:sz="0" w:space="0" w:color="auto"/>
            <w:bottom w:val="none" w:sz="0" w:space="0" w:color="auto"/>
            <w:right w:val="none" w:sz="0" w:space="0" w:color="auto"/>
          </w:divBdr>
        </w:div>
        <w:div w:id="985862210">
          <w:marLeft w:val="0"/>
          <w:marRight w:val="0"/>
          <w:marTop w:val="0"/>
          <w:marBottom w:val="0"/>
          <w:divBdr>
            <w:top w:val="none" w:sz="0" w:space="0" w:color="auto"/>
            <w:left w:val="none" w:sz="0" w:space="0" w:color="auto"/>
            <w:bottom w:val="none" w:sz="0" w:space="0" w:color="auto"/>
            <w:right w:val="none" w:sz="0" w:space="0" w:color="auto"/>
          </w:divBdr>
        </w:div>
        <w:div w:id="1099519412">
          <w:marLeft w:val="0"/>
          <w:marRight w:val="0"/>
          <w:marTop w:val="0"/>
          <w:marBottom w:val="0"/>
          <w:divBdr>
            <w:top w:val="none" w:sz="0" w:space="0" w:color="auto"/>
            <w:left w:val="none" w:sz="0" w:space="0" w:color="auto"/>
            <w:bottom w:val="none" w:sz="0" w:space="0" w:color="auto"/>
            <w:right w:val="none" w:sz="0" w:space="0" w:color="auto"/>
          </w:divBdr>
        </w:div>
        <w:div w:id="1248147444">
          <w:marLeft w:val="0"/>
          <w:marRight w:val="0"/>
          <w:marTop w:val="0"/>
          <w:marBottom w:val="0"/>
          <w:divBdr>
            <w:top w:val="none" w:sz="0" w:space="0" w:color="auto"/>
            <w:left w:val="none" w:sz="0" w:space="0" w:color="auto"/>
            <w:bottom w:val="none" w:sz="0" w:space="0" w:color="auto"/>
            <w:right w:val="none" w:sz="0" w:space="0" w:color="auto"/>
          </w:divBdr>
        </w:div>
        <w:div w:id="1443574501">
          <w:marLeft w:val="0"/>
          <w:marRight w:val="0"/>
          <w:marTop w:val="0"/>
          <w:marBottom w:val="0"/>
          <w:divBdr>
            <w:top w:val="none" w:sz="0" w:space="0" w:color="auto"/>
            <w:left w:val="none" w:sz="0" w:space="0" w:color="auto"/>
            <w:bottom w:val="none" w:sz="0" w:space="0" w:color="auto"/>
            <w:right w:val="none" w:sz="0" w:space="0" w:color="auto"/>
          </w:divBdr>
        </w:div>
        <w:div w:id="1715813412">
          <w:marLeft w:val="0"/>
          <w:marRight w:val="0"/>
          <w:marTop w:val="0"/>
          <w:marBottom w:val="0"/>
          <w:divBdr>
            <w:top w:val="none" w:sz="0" w:space="0" w:color="auto"/>
            <w:left w:val="none" w:sz="0" w:space="0" w:color="auto"/>
            <w:bottom w:val="none" w:sz="0" w:space="0" w:color="auto"/>
            <w:right w:val="none" w:sz="0" w:space="0" w:color="auto"/>
          </w:divBdr>
        </w:div>
        <w:div w:id="1772698516">
          <w:marLeft w:val="0"/>
          <w:marRight w:val="0"/>
          <w:marTop w:val="0"/>
          <w:marBottom w:val="0"/>
          <w:divBdr>
            <w:top w:val="none" w:sz="0" w:space="0" w:color="auto"/>
            <w:left w:val="none" w:sz="0" w:space="0" w:color="auto"/>
            <w:bottom w:val="none" w:sz="0" w:space="0" w:color="auto"/>
            <w:right w:val="none" w:sz="0" w:space="0" w:color="auto"/>
          </w:divBdr>
        </w:div>
        <w:div w:id="1827168804">
          <w:marLeft w:val="0"/>
          <w:marRight w:val="0"/>
          <w:marTop w:val="0"/>
          <w:marBottom w:val="0"/>
          <w:divBdr>
            <w:top w:val="none" w:sz="0" w:space="0" w:color="auto"/>
            <w:left w:val="none" w:sz="0" w:space="0" w:color="auto"/>
            <w:bottom w:val="none" w:sz="0" w:space="0" w:color="auto"/>
            <w:right w:val="none" w:sz="0" w:space="0" w:color="auto"/>
          </w:divBdr>
        </w:div>
        <w:div w:id="1835874337">
          <w:marLeft w:val="0"/>
          <w:marRight w:val="0"/>
          <w:marTop w:val="0"/>
          <w:marBottom w:val="0"/>
          <w:divBdr>
            <w:top w:val="none" w:sz="0" w:space="0" w:color="auto"/>
            <w:left w:val="none" w:sz="0" w:space="0" w:color="auto"/>
            <w:bottom w:val="none" w:sz="0" w:space="0" w:color="auto"/>
            <w:right w:val="none" w:sz="0" w:space="0" w:color="auto"/>
          </w:divBdr>
        </w:div>
        <w:div w:id="1841189554">
          <w:marLeft w:val="0"/>
          <w:marRight w:val="0"/>
          <w:marTop w:val="0"/>
          <w:marBottom w:val="0"/>
          <w:divBdr>
            <w:top w:val="none" w:sz="0" w:space="0" w:color="auto"/>
            <w:left w:val="none" w:sz="0" w:space="0" w:color="auto"/>
            <w:bottom w:val="none" w:sz="0" w:space="0" w:color="auto"/>
            <w:right w:val="none" w:sz="0" w:space="0" w:color="auto"/>
          </w:divBdr>
        </w:div>
        <w:div w:id="1881236625">
          <w:marLeft w:val="0"/>
          <w:marRight w:val="0"/>
          <w:marTop w:val="0"/>
          <w:marBottom w:val="0"/>
          <w:divBdr>
            <w:top w:val="none" w:sz="0" w:space="0" w:color="auto"/>
            <w:left w:val="none" w:sz="0" w:space="0" w:color="auto"/>
            <w:bottom w:val="none" w:sz="0" w:space="0" w:color="auto"/>
            <w:right w:val="none" w:sz="0" w:space="0" w:color="auto"/>
          </w:divBdr>
        </w:div>
        <w:div w:id="1971131904">
          <w:marLeft w:val="0"/>
          <w:marRight w:val="0"/>
          <w:marTop w:val="0"/>
          <w:marBottom w:val="0"/>
          <w:divBdr>
            <w:top w:val="none" w:sz="0" w:space="0" w:color="auto"/>
            <w:left w:val="none" w:sz="0" w:space="0" w:color="auto"/>
            <w:bottom w:val="none" w:sz="0" w:space="0" w:color="auto"/>
            <w:right w:val="none" w:sz="0" w:space="0" w:color="auto"/>
          </w:divBdr>
        </w:div>
        <w:div w:id="2050060939">
          <w:marLeft w:val="0"/>
          <w:marRight w:val="0"/>
          <w:marTop w:val="0"/>
          <w:marBottom w:val="0"/>
          <w:divBdr>
            <w:top w:val="none" w:sz="0" w:space="0" w:color="auto"/>
            <w:left w:val="none" w:sz="0" w:space="0" w:color="auto"/>
            <w:bottom w:val="none" w:sz="0" w:space="0" w:color="auto"/>
            <w:right w:val="none" w:sz="0" w:space="0" w:color="auto"/>
          </w:divBdr>
        </w:div>
        <w:div w:id="2118525238">
          <w:marLeft w:val="0"/>
          <w:marRight w:val="0"/>
          <w:marTop w:val="0"/>
          <w:marBottom w:val="0"/>
          <w:divBdr>
            <w:top w:val="none" w:sz="0" w:space="0" w:color="auto"/>
            <w:left w:val="none" w:sz="0" w:space="0" w:color="auto"/>
            <w:bottom w:val="none" w:sz="0" w:space="0" w:color="auto"/>
            <w:right w:val="none" w:sz="0" w:space="0" w:color="auto"/>
          </w:divBdr>
        </w:div>
      </w:divsChild>
    </w:div>
    <w:div w:id="795684604">
      <w:bodyDiv w:val="1"/>
      <w:marLeft w:val="0"/>
      <w:marRight w:val="0"/>
      <w:marTop w:val="0"/>
      <w:marBottom w:val="0"/>
      <w:divBdr>
        <w:top w:val="none" w:sz="0" w:space="0" w:color="auto"/>
        <w:left w:val="none" w:sz="0" w:space="0" w:color="auto"/>
        <w:bottom w:val="none" w:sz="0" w:space="0" w:color="auto"/>
        <w:right w:val="none" w:sz="0" w:space="0" w:color="auto"/>
      </w:divBdr>
      <w:divsChild>
        <w:div w:id="7144760">
          <w:marLeft w:val="0"/>
          <w:marRight w:val="0"/>
          <w:marTop w:val="0"/>
          <w:marBottom w:val="0"/>
          <w:divBdr>
            <w:top w:val="none" w:sz="0" w:space="0" w:color="auto"/>
            <w:left w:val="none" w:sz="0" w:space="0" w:color="auto"/>
            <w:bottom w:val="none" w:sz="0" w:space="0" w:color="auto"/>
            <w:right w:val="none" w:sz="0" w:space="0" w:color="auto"/>
          </w:divBdr>
        </w:div>
        <w:div w:id="47269399">
          <w:marLeft w:val="0"/>
          <w:marRight w:val="0"/>
          <w:marTop w:val="0"/>
          <w:marBottom w:val="0"/>
          <w:divBdr>
            <w:top w:val="none" w:sz="0" w:space="0" w:color="auto"/>
            <w:left w:val="none" w:sz="0" w:space="0" w:color="auto"/>
            <w:bottom w:val="none" w:sz="0" w:space="0" w:color="auto"/>
            <w:right w:val="none" w:sz="0" w:space="0" w:color="auto"/>
          </w:divBdr>
        </w:div>
        <w:div w:id="194082630">
          <w:marLeft w:val="0"/>
          <w:marRight w:val="0"/>
          <w:marTop w:val="0"/>
          <w:marBottom w:val="0"/>
          <w:divBdr>
            <w:top w:val="none" w:sz="0" w:space="0" w:color="auto"/>
            <w:left w:val="none" w:sz="0" w:space="0" w:color="auto"/>
            <w:bottom w:val="none" w:sz="0" w:space="0" w:color="auto"/>
            <w:right w:val="none" w:sz="0" w:space="0" w:color="auto"/>
          </w:divBdr>
        </w:div>
        <w:div w:id="196820269">
          <w:marLeft w:val="0"/>
          <w:marRight w:val="0"/>
          <w:marTop w:val="0"/>
          <w:marBottom w:val="0"/>
          <w:divBdr>
            <w:top w:val="none" w:sz="0" w:space="0" w:color="auto"/>
            <w:left w:val="none" w:sz="0" w:space="0" w:color="auto"/>
            <w:bottom w:val="none" w:sz="0" w:space="0" w:color="auto"/>
            <w:right w:val="none" w:sz="0" w:space="0" w:color="auto"/>
          </w:divBdr>
        </w:div>
        <w:div w:id="250820120">
          <w:marLeft w:val="0"/>
          <w:marRight w:val="0"/>
          <w:marTop w:val="0"/>
          <w:marBottom w:val="0"/>
          <w:divBdr>
            <w:top w:val="none" w:sz="0" w:space="0" w:color="auto"/>
            <w:left w:val="none" w:sz="0" w:space="0" w:color="auto"/>
            <w:bottom w:val="none" w:sz="0" w:space="0" w:color="auto"/>
            <w:right w:val="none" w:sz="0" w:space="0" w:color="auto"/>
          </w:divBdr>
        </w:div>
        <w:div w:id="270211242">
          <w:marLeft w:val="0"/>
          <w:marRight w:val="0"/>
          <w:marTop w:val="0"/>
          <w:marBottom w:val="0"/>
          <w:divBdr>
            <w:top w:val="none" w:sz="0" w:space="0" w:color="auto"/>
            <w:left w:val="none" w:sz="0" w:space="0" w:color="auto"/>
            <w:bottom w:val="none" w:sz="0" w:space="0" w:color="auto"/>
            <w:right w:val="none" w:sz="0" w:space="0" w:color="auto"/>
          </w:divBdr>
        </w:div>
        <w:div w:id="292903840">
          <w:marLeft w:val="0"/>
          <w:marRight w:val="0"/>
          <w:marTop w:val="0"/>
          <w:marBottom w:val="0"/>
          <w:divBdr>
            <w:top w:val="none" w:sz="0" w:space="0" w:color="auto"/>
            <w:left w:val="none" w:sz="0" w:space="0" w:color="auto"/>
            <w:bottom w:val="none" w:sz="0" w:space="0" w:color="auto"/>
            <w:right w:val="none" w:sz="0" w:space="0" w:color="auto"/>
          </w:divBdr>
        </w:div>
        <w:div w:id="428355091">
          <w:marLeft w:val="0"/>
          <w:marRight w:val="0"/>
          <w:marTop w:val="0"/>
          <w:marBottom w:val="0"/>
          <w:divBdr>
            <w:top w:val="none" w:sz="0" w:space="0" w:color="auto"/>
            <w:left w:val="none" w:sz="0" w:space="0" w:color="auto"/>
            <w:bottom w:val="none" w:sz="0" w:space="0" w:color="auto"/>
            <w:right w:val="none" w:sz="0" w:space="0" w:color="auto"/>
          </w:divBdr>
        </w:div>
        <w:div w:id="484054476">
          <w:marLeft w:val="0"/>
          <w:marRight w:val="0"/>
          <w:marTop w:val="0"/>
          <w:marBottom w:val="0"/>
          <w:divBdr>
            <w:top w:val="none" w:sz="0" w:space="0" w:color="auto"/>
            <w:left w:val="none" w:sz="0" w:space="0" w:color="auto"/>
            <w:bottom w:val="none" w:sz="0" w:space="0" w:color="auto"/>
            <w:right w:val="none" w:sz="0" w:space="0" w:color="auto"/>
          </w:divBdr>
        </w:div>
        <w:div w:id="484514481">
          <w:marLeft w:val="0"/>
          <w:marRight w:val="0"/>
          <w:marTop w:val="0"/>
          <w:marBottom w:val="0"/>
          <w:divBdr>
            <w:top w:val="none" w:sz="0" w:space="0" w:color="auto"/>
            <w:left w:val="none" w:sz="0" w:space="0" w:color="auto"/>
            <w:bottom w:val="none" w:sz="0" w:space="0" w:color="auto"/>
            <w:right w:val="none" w:sz="0" w:space="0" w:color="auto"/>
          </w:divBdr>
        </w:div>
        <w:div w:id="486439298">
          <w:marLeft w:val="0"/>
          <w:marRight w:val="0"/>
          <w:marTop w:val="0"/>
          <w:marBottom w:val="0"/>
          <w:divBdr>
            <w:top w:val="none" w:sz="0" w:space="0" w:color="auto"/>
            <w:left w:val="none" w:sz="0" w:space="0" w:color="auto"/>
            <w:bottom w:val="none" w:sz="0" w:space="0" w:color="auto"/>
            <w:right w:val="none" w:sz="0" w:space="0" w:color="auto"/>
          </w:divBdr>
        </w:div>
        <w:div w:id="603267551">
          <w:marLeft w:val="0"/>
          <w:marRight w:val="0"/>
          <w:marTop w:val="0"/>
          <w:marBottom w:val="0"/>
          <w:divBdr>
            <w:top w:val="none" w:sz="0" w:space="0" w:color="auto"/>
            <w:left w:val="none" w:sz="0" w:space="0" w:color="auto"/>
            <w:bottom w:val="none" w:sz="0" w:space="0" w:color="auto"/>
            <w:right w:val="none" w:sz="0" w:space="0" w:color="auto"/>
          </w:divBdr>
        </w:div>
        <w:div w:id="647593185">
          <w:marLeft w:val="0"/>
          <w:marRight w:val="0"/>
          <w:marTop w:val="0"/>
          <w:marBottom w:val="0"/>
          <w:divBdr>
            <w:top w:val="none" w:sz="0" w:space="0" w:color="auto"/>
            <w:left w:val="none" w:sz="0" w:space="0" w:color="auto"/>
            <w:bottom w:val="none" w:sz="0" w:space="0" w:color="auto"/>
            <w:right w:val="none" w:sz="0" w:space="0" w:color="auto"/>
          </w:divBdr>
        </w:div>
        <w:div w:id="653069689">
          <w:marLeft w:val="0"/>
          <w:marRight w:val="0"/>
          <w:marTop w:val="0"/>
          <w:marBottom w:val="0"/>
          <w:divBdr>
            <w:top w:val="none" w:sz="0" w:space="0" w:color="auto"/>
            <w:left w:val="none" w:sz="0" w:space="0" w:color="auto"/>
            <w:bottom w:val="none" w:sz="0" w:space="0" w:color="auto"/>
            <w:right w:val="none" w:sz="0" w:space="0" w:color="auto"/>
          </w:divBdr>
        </w:div>
        <w:div w:id="736786803">
          <w:marLeft w:val="0"/>
          <w:marRight w:val="0"/>
          <w:marTop w:val="0"/>
          <w:marBottom w:val="0"/>
          <w:divBdr>
            <w:top w:val="none" w:sz="0" w:space="0" w:color="auto"/>
            <w:left w:val="none" w:sz="0" w:space="0" w:color="auto"/>
            <w:bottom w:val="none" w:sz="0" w:space="0" w:color="auto"/>
            <w:right w:val="none" w:sz="0" w:space="0" w:color="auto"/>
          </w:divBdr>
        </w:div>
        <w:div w:id="799802840">
          <w:marLeft w:val="0"/>
          <w:marRight w:val="0"/>
          <w:marTop w:val="0"/>
          <w:marBottom w:val="0"/>
          <w:divBdr>
            <w:top w:val="none" w:sz="0" w:space="0" w:color="auto"/>
            <w:left w:val="none" w:sz="0" w:space="0" w:color="auto"/>
            <w:bottom w:val="none" w:sz="0" w:space="0" w:color="auto"/>
            <w:right w:val="none" w:sz="0" w:space="0" w:color="auto"/>
          </w:divBdr>
        </w:div>
        <w:div w:id="881131576">
          <w:marLeft w:val="0"/>
          <w:marRight w:val="0"/>
          <w:marTop w:val="0"/>
          <w:marBottom w:val="0"/>
          <w:divBdr>
            <w:top w:val="none" w:sz="0" w:space="0" w:color="auto"/>
            <w:left w:val="none" w:sz="0" w:space="0" w:color="auto"/>
            <w:bottom w:val="none" w:sz="0" w:space="0" w:color="auto"/>
            <w:right w:val="none" w:sz="0" w:space="0" w:color="auto"/>
          </w:divBdr>
        </w:div>
        <w:div w:id="992873524">
          <w:marLeft w:val="0"/>
          <w:marRight w:val="0"/>
          <w:marTop w:val="0"/>
          <w:marBottom w:val="0"/>
          <w:divBdr>
            <w:top w:val="none" w:sz="0" w:space="0" w:color="auto"/>
            <w:left w:val="none" w:sz="0" w:space="0" w:color="auto"/>
            <w:bottom w:val="none" w:sz="0" w:space="0" w:color="auto"/>
            <w:right w:val="none" w:sz="0" w:space="0" w:color="auto"/>
          </w:divBdr>
        </w:div>
        <w:div w:id="994382239">
          <w:marLeft w:val="0"/>
          <w:marRight w:val="0"/>
          <w:marTop w:val="0"/>
          <w:marBottom w:val="0"/>
          <w:divBdr>
            <w:top w:val="none" w:sz="0" w:space="0" w:color="auto"/>
            <w:left w:val="none" w:sz="0" w:space="0" w:color="auto"/>
            <w:bottom w:val="none" w:sz="0" w:space="0" w:color="auto"/>
            <w:right w:val="none" w:sz="0" w:space="0" w:color="auto"/>
          </w:divBdr>
        </w:div>
        <w:div w:id="994454150">
          <w:marLeft w:val="0"/>
          <w:marRight w:val="0"/>
          <w:marTop w:val="0"/>
          <w:marBottom w:val="0"/>
          <w:divBdr>
            <w:top w:val="none" w:sz="0" w:space="0" w:color="auto"/>
            <w:left w:val="none" w:sz="0" w:space="0" w:color="auto"/>
            <w:bottom w:val="none" w:sz="0" w:space="0" w:color="auto"/>
            <w:right w:val="none" w:sz="0" w:space="0" w:color="auto"/>
          </w:divBdr>
        </w:div>
        <w:div w:id="1026835043">
          <w:marLeft w:val="0"/>
          <w:marRight w:val="0"/>
          <w:marTop w:val="0"/>
          <w:marBottom w:val="0"/>
          <w:divBdr>
            <w:top w:val="none" w:sz="0" w:space="0" w:color="auto"/>
            <w:left w:val="none" w:sz="0" w:space="0" w:color="auto"/>
            <w:bottom w:val="none" w:sz="0" w:space="0" w:color="auto"/>
            <w:right w:val="none" w:sz="0" w:space="0" w:color="auto"/>
          </w:divBdr>
        </w:div>
        <w:div w:id="1077435322">
          <w:marLeft w:val="0"/>
          <w:marRight w:val="0"/>
          <w:marTop w:val="0"/>
          <w:marBottom w:val="0"/>
          <w:divBdr>
            <w:top w:val="none" w:sz="0" w:space="0" w:color="auto"/>
            <w:left w:val="none" w:sz="0" w:space="0" w:color="auto"/>
            <w:bottom w:val="none" w:sz="0" w:space="0" w:color="auto"/>
            <w:right w:val="none" w:sz="0" w:space="0" w:color="auto"/>
          </w:divBdr>
        </w:div>
        <w:div w:id="1126317447">
          <w:marLeft w:val="0"/>
          <w:marRight w:val="0"/>
          <w:marTop w:val="0"/>
          <w:marBottom w:val="0"/>
          <w:divBdr>
            <w:top w:val="none" w:sz="0" w:space="0" w:color="auto"/>
            <w:left w:val="none" w:sz="0" w:space="0" w:color="auto"/>
            <w:bottom w:val="none" w:sz="0" w:space="0" w:color="auto"/>
            <w:right w:val="none" w:sz="0" w:space="0" w:color="auto"/>
          </w:divBdr>
        </w:div>
        <w:div w:id="1193542631">
          <w:marLeft w:val="0"/>
          <w:marRight w:val="0"/>
          <w:marTop w:val="0"/>
          <w:marBottom w:val="0"/>
          <w:divBdr>
            <w:top w:val="none" w:sz="0" w:space="0" w:color="auto"/>
            <w:left w:val="none" w:sz="0" w:space="0" w:color="auto"/>
            <w:bottom w:val="none" w:sz="0" w:space="0" w:color="auto"/>
            <w:right w:val="none" w:sz="0" w:space="0" w:color="auto"/>
          </w:divBdr>
        </w:div>
        <w:div w:id="1219853983">
          <w:marLeft w:val="0"/>
          <w:marRight w:val="0"/>
          <w:marTop w:val="0"/>
          <w:marBottom w:val="0"/>
          <w:divBdr>
            <w:top w:val="none" w:sz="0" w:space="0" w:color="auto"/>
            <w:left w:val="none" w:sz="0" w:space="0" w:color="auto"/>
            <w:bottom w:val="none" w:sz="0" w:space="0" w:color="auto"/>
            <w:right w:val="none" w:sz="0" w:space="0" w:color="auto"/>
          </w:divBdr>
        </w:div>
        <w:div w:id="1252007423">
          <w:marLeft w:val="0"/>
          <w:marRight w:val="0"/>
          <w:marTop w:val="0"/>
          <w:marBottom w:val="0"/>
          <w:divBdr>
            <w:top w:val="none" w:sz="0" w:space="0" w:color="auto"/>
            <w:left w:val="none" w:sz="0" w:space="0" w:color="auto"/>
            <w:bottom w:val="none" w:sz="0" w:space="0" w:color="auto"/>
            <w:right w:val="none" w:sz="0" w:space="0" w:color="auto"/>
          </w:divBdr>
        </w:div>
        <w:div w:id="1274903605">
          <w:marLeft w:val="0"/>
          <w:marRight w:val="0"/>
          <w:marTop w:val="0"/>
          <w:marBottom w:val="0"/>
          <w:divBdr>
            <w:top w:val="none" w:sz="0" w:space="0" w:color="auto"/>
            <w:left w:val="none" w:sz="0" w:space="0" w:color="auto"/>
            <w:bottom w:val="none" w:sz="0" w:space="0" w:color="auto"/>
            <w:right w:val="none" w:sz="0" w:space="0" w:color="auto"/>
          </w:divBdr>
        </w:div>
        <w:div w:id="1293559760">
          <w:marLeft w:val="0"/>
          <w:marRight w:val="0"/>
          <w:marTop w:val="0"/>
          <w:marBottom w:val="0"/>
          <w:divBdr>
            <w:top w:val="none" w:sz="0" w:space="0" w:color="auto"/>
            <w:left w:val="none" w:sz="0" w:space="0" w:color="auto"/>
            <w:bottom w:val="none" w:sz="0" w:space="0" w:color="auto"/>
            <w:right w:val="none" w:sz="0" w:space="0" w:color="auto"/>
          </w:divBdr>
        </w:div>
        <w:div w:id="1315724586">
          <w:marLeft w:val="0"/>
          <w:marRight w:val="0"/>
          <w:marTop w:val="0"/>
          <w:marBottom w:val="0"/>
          <w:divBdr>
            <w:top w:val="none" w:sz="0" w:space="0" w:color="auto"/>
            <w:left w:val="none" w:sz="0" w:space="0" w:color="auto"/>
            <w:bottom w:val="none" w:sz="0" w:space="0" w:color="auto"/>
            <w:right w:val="none" w:sz="0" w:space="0" w:color="auto"/>
          </w:divBdr>
        </w:div>
        <w:div w:id="1379820291">
          <w:marLeft w:val="0"/>
          <w:marRight w:val="0"/>
          <w:marTop w:val="0"/>
          <w:marBottom w:val="0"/>
          <w:divBdr>
            <w:top w:val="none" w:sz="0" w:space="0" w:color="auto"/>
            <w:left w:val="none" w:sz="0" w:space="0" w:color="auto"/>
            <w:bottom w:val="none" w:sz="0" w:space="0" w:color="auto"/>
            <w:right w:val="none" w:sz="0" w:space="0" w:color="auto"/>
          </w:divBdr>
        </w:div>
        <w:div w:id="1530071019">
          <w:marLeft w:val="0"/>
          <w:marRight w:val="0"/>
          <w:marTop w:val="0"/>
          <w:marBottom w:val="0"/>
          <w:divBdr>
            <w:top w:val="none" w:sz="0" w:space="0" w:color="auto"/>
            <w:left w:val="none" w:sz="0" w:space="0" w:color="auto"/>
            <w:bottom w:val="none" w:sz="0" w:space="0" w:color="auto"/>
            <w:right w:val="none" w:sz="0" w:space="0" w:color="auto"/>
          </w:divBdr>
        </w:div>
        <w:div w:id="1578397948">
          <w:marLeft w:val="0"/>
          <w:marRight w:val="0"/>
          <w:marTop w:val="0"/>
          <w:marBottom w:val="0"/>
          <w:divBdr>
            <w:top w:val="none" w:sz="0" w:space="0" w:color="auto"/>
            <w:left w:val="none" w:sz="0" w:space="0" w:color="auto"/>
            <w:bottom w:val="none" w:sz="0" w:space="0" w:color="auto"/>
            <w:right w:val="none" w:sz="0" w:space="0" w:color="auto"/>
          </w:divBdr>
        </w:div>
        <w:div w:id="1593003236">
          <w:marLeft w:val="0"/>
          <w:marRight w:val="0"/>
          <w:marTop w:val="0"/>
          <w:marBottom w:val="0"/>
          <w:divBdr>
            <w:top w:val="none" w:sz="0" w:space="0" w:color="auto"/>
            <w:left w:val="none" w:sz="0" w:space="0" w:color="auto"/>
            <w:bottom w:val="none" w:sz="0" w:space="0" w:color="auto"/>
            <w:right w:val="none" w:sz="0" w:space="0" w:color="auto"/>
          </w:divBdr>
        </w:div>
        <w:div w:id="1625578954">
          <w:marLeft w:val="0"/>
          <w:marRight w:val="0"/>
          <w:marTop w:val="0"/>
          <w:marBottom w:val="0"/>
          <w:divBdr>
            <w:top w:val="none" w:sz="0" w:space="0" w:color="auto"/>
            <w:left w:val="none" w:sz="0" w:space="0" w:color="auto"/>
            <w:bottom w:val="none" w:sz="0" w:space="0" w:color="auto"/>
            <w:right w:val="none" w:sz="0" w:space="0" w:color="auto"/>
          </w:divBdr>
        </w:div>
        <w:div w:id="1694769722">
          <w:marLeft w:val="0"/>
          <w:marRight w:val="0"/>
          <w:marTop w:val="0"/>
          <w:marBottom w:val="0"/>
          <w:divBdr>
            <w:top w:val="none" w:sz="0" w:space="0" w:color="auto"/>
            <w:left w:val="none" w:sz="0" w:space="0" w:color="auto"/>
            <w:bottom w:val="none" w:sz="0" w:space="0" w:color="auto"/>
            <w:right w:val="none" w:sz="0" w:space="0" w:color="auto"/>
          </w:divBdr>
        </w:div>
        <w:div w:id="1703044823">
          <w:marLeft w:val="0"/>
          <w:marRight w:val="0"/>
          <w:marTop w:val="0"/>
          <w:marBottom w:val="0"/>
          <w:divBdr>
            <w:top w:val="none" w:sz="0" w:space="0" w:color="auto"/>
            <w:left w:val="none" w:sz="0" w:space="0" w:color="auto"/>
            <w:bottom w:val="none" w:sz="0" w:space="0" w:color="auto"/>
            <w:right w:val="none" w:sz="0" w:space="0" w:color="auto"/>
          </w:divBdr>
        </w:div>
        <w:div w:id="1728455549">
          <w:marLeft w:val="0"/>
          <w:marRight w:val="0"/>
          <w:marTop w:val="0"/>
          <w:marBottom w:val="0"/>
          <w:divBdr>
            <w:top w:val="none" w:sz="0" w:space="0" w:color="auto"/>
            <w:left w:val="none" w:sz="0" w:space="0" w:color="auto"/>
            <w:bottom w:val="none" w:sz="0" w:space="0" w:color="auto"/>
            <w:right w:val="none" w:sz="0" w:space="0" w:color="auto"/>
          </w:divBdr>
        </w:div>
        <w:div w:id="1728917778">
          <w:marLeft w:val="0"/>
          <w:marRight w:val="0"/>
          <w:marTop w:val="0"/>
          <w:marBottom w:val="0"/>
          <w:divBdr>
            <w:top w:val="none" w:sz="0" w:space="0" w:color="auto"/>
            <w:left w:val="none" w:sz="0" w:space="0" w:color="auto"/>
            <w:bottom w:val="none" w:sz="0" w:space="0" w:color="auto"/>
            <w:right w:val="none" w:sz="0" w:space="0" w:color="auto"/>
          </w:divBdr>
        </w:div>
        <w:div w:id="1789153644">
          <w:marLeft w:val="0"/>
          <w:marRight w:val="0"/>
          <w:marTop w:val="0"/>
          <w:marBottom w:val="0"/>
          <w:divBdr>
            <w:top w:val="none" w:sz="0" w:space="0" w:color="auto"/>
            <w:left w:val="none" w:sz="0" w:space="0" w:color="auto"/>
            <w:bottom w:val="none" w:sz="0" w:space="0" w:color="auto"/>
            <w:right w:val="none" w:sz="0" w:space="0" w:color="auto"/>
          </w:divBdr>
        </w:div>
        <w:div w:id="1841655361">
          <w:marLeft w:val="0"/>
          <w:marRight w:val="0"/>
          <w:marTop w:val="0"/>
          <w:marBottom w:val="0"/>
          <w:divBdr>
            <w:top w:val="none" w:sz="0" w:space="0" w:color="auto"/>
            <w:left w:val="none" w:sz="0" w:space="0" w:color="auto"/>
            <w:bottom w:val="none" w:sz="0" w:space="0" w:color="auto"/>
            <w:right w:val="none" w:sz="0" w:space="0" w:color="auto"/>
          </w:divBdr>
        </w:div>
        <w:div w:id="1862816701">
          <w:marLeft w:val="0"/>
          <w:marRight w:val="0"/>
          <w:marTop w:val="0"/>
          <w:marBottom w:val="0"/>
          <w:divBdr>
            <w:top w:val="none" w:sz="0" w:space="0" w:color="auto"/>
            <w:left w:val="none" w:sz="0" w:space="0" w:color="auto"/>
            <w:bottom w:val="none" w:sz="0" w:space="0" w:color="auto"/>
            <w:right w:val="none" w:sz="0" w:space="0" w:color="auto"/>
          </w:divBdr>
        </w:div>
        <w:div w:id="1891921673">
          <w:marLeft w:val="0"/>
          <w:marRight w:val="0"/>
          <w:marTop w:val="0"/>
          <w:marBottom w:val="0"/>
          <w:divBdr>
            <w:top w:val="none" w:sz="0" w:space="0" w:color="auto"/>
            <w:left w:val="none" w:sz="0" w:space="0" w:color="auto"/>
            <w:bottom w:val="none" w:sz="0" w:space="0" w:color="auto"/>
            <w:right w:val="none" w:sz="0" w:space="0" w:color="auto"/>
          </w:divBdr>
        </w:div>
        <w:div w:id="1919746728">
          <w:marLeft w:val="0"/>
          <w:marRight w:val="0"/>
          <w:marTop w:val="0"/>
          <w:marBottom w:val="0"/>
          <w:divBdr>
            <w:top w:val="none" w:sz="0" w:space="0" w:color="auto"/>
            <w:left w:val="none" w:sz="0" w:space="0" w:color="auto"/>
            <w:bottom w:val="none" w:sz="0" w:space="0" w:color="auto"/>
            <w:right w:val="none" w:sz="0" w:space="0" w:color="auto"/>
          </w:divBdr>
        </w:div>
        <w:div w:id="1926257524">
          <w:marLeft w:val="0"/>
          <w:marRight w:val="0"/>
          <w:marTop w:val="0"/>
          <w:marBottom w:val="0"/>
          <w:divBdr>
            <w:top w:val="none" w:sz="0" w:space="0" w:color="auto"/>
            <w:left w:val="none" w:sz="0" w:space="0" w:color="auto"/>
            <w:bottom w:val="none" w:sz="0" w:space="0" w:color="auto"/>
            <w:right w:val="none" w:sz="0" w:space="0" w:color="auto"/>
          </w:divBdr>
        </w:div>
        <w:div w:id="1945067225">
          <w:marLeft w:val="0"/>
          <w:marRight w:val="0"/>
          <w:marTop w:val="0"/>
          <w:marBottom w:val="0"/>
          <w:divBdr>
            <w:top w:val="none" w:sz="0" w:space="0" w:color="auto"/>
            <w:left w:val="none" w:sz="0" w:space="0" w:color="auto"/>
            <w:bottom w:val="none" w:sz="0" w:space="0" w:color="auto"/>
            <w:right w:val="none" w:sz="0" w:space="0" w:color="auto"/>
          </w:divBdr>
        </w:div>
        <w:div w:id="1995834081">
          <w:marLeft w:val="0"/>
          <w:marRight w:val="0"/>
          <w:marTop w:val="0"/>
          <w:marBottom w:val="0"/>
          <w:divBdr>
            <w:top w:val="none" w:sz="0" w:space="0" w:color="auto"/>
            <w:left w:val="none" w:sz="0" w:space="0" w:color="auto"/>
            <w:bottom w:val="none" w:sz="0" w:space="0" w:color="auto"/>
            <w:right w:val="none" w:sz="0" w:space="0" w:color="auto"/>
          </w:divBdr>
        </w:div>
        <w:div w:id="2062364517">
          <w:marLeft w:val="0"/>
          <w:marRight w:val="0"/>
          <w:marTop w:val="0"/>
          <w:marBottom w:val="0"/>
          <w:divBdr>
            <w:top w:val="none" w:sz="0" w:space="0" w:color="auto"/>
            <w:left w:val="none" w:sz="0" w:space="0" w:color="auto"/>
            <w:bottom w:val="none" w:sz="0" w:space="0" w:color="auto"/>
            <w:right w:val="none" w:sz="0" w:space="0" w:color="auto"/>
          </w:divBdr>
        </w:div>
        <w:div w:id="2118131257">
          <w:marLeft w:val="0"/>
          <w:marRight w:val="0"/>
          <w:marTop w:val="0"/>
          <w:marBottom w:val="0"/>
          <w:divBdr>
            <w:top w:val="none" w:sz="0" w:space="0" w:color="auto"/>
            <w:left w:val="none" w:sz="0" w:space="0" w:color="auto"/>
            <w:bottom w:val="none" w:sz="0" w:space="0" w:color="auto"/>
            <w:right w:val="none" w:sz="0" w:space="0" w:color="auto"/>
          </w:divBdr>
        </w:div>
      </w:divsChild>
    </w:div>
    <w:div w:id="800150236">
      <w:bodyDiv w:val="1"/>
      <w:marLeft w:val="0"/>
      <w:marRight w:val="0"/>
      <w:marTop w:val="0"/>
      <w:marBottom w:val="0"/>
      <w:divBdr>
        <w:top w:val="none" w:sz="0" w:space="0" w:color="auto"/>
        <w:left w:val="none" w:sz="0" w:space="0" w:color="auto"/>
        <w:bottom w:val="none" w:sz="0" w:space="0" w:color="auto"/>
        <w:right w:val="none" w:sz="0" w:space="0" w:color="auto"/>
      </w:divBdr>
      <w:divsChild>
        <w:div w:id="681007959">
          <w:marLeft w:val="0"/>
          <w:marRight w:val="0"/>
          <w:marTop w:val="0"/>
          <w:marBottom w:val="0"/>
          <w:divBdr>
            <w:top w:val="none" w:sz="0" w:space="0" w:color="auto"/>
            <w:left w:val="none" w:sz="0" w:space="0" w:color="auto"/>
            <w:bottom w:val="none" w:sz="0" w:space="0" w:color="auto"/>
            <w:right w:val="none" w:sz="0" w:space="0" w:color="auto"/>
          </w:divBdr>
        </w:div>
        <w:div w:id="1198348575">
          <w:marLeft w:val="0"/>
          <w:marRight w:val="0"/>
          <w:marTop w:val="0"/>
          <w:marBottom w:val="0"/>
          <w:divBdr>
            <w:top w:val="none" w:sz="0" w:space="0" w:color="auto"/>
            <w:left w:val="none" w:sz="0" w:space="0" w:color="auto"/>
            <w:bottom w:val="none" w:sz="0" w:space="0" w:color="auto"/>
            <w:right w:val="none" w:sz="0" w:space="0" w:color="auto"/>
          </w:divBdr>
        </w:div>
      </w:divsChild>
    </w:div>
    <w:div w:id="839008024">
      <w:bodyDiv w:val="1"/>
      <w:marLeft w:val="0"/>
      <w:marRight w:val="0"/>
      <w:marTop w:val="0"/>
      <w:marBottom w:val="0"/>
      <w:divBdr>
        <w:top w:val="none" w:sz="0" w:space="0" w:color="auto"/>
        <w:left w:val="none" w:sz="0" w:space="0" w:color="auto"/>
        <w:bottom w:val="none" w:sz="0" w:space="0" w:color="auto"/>
        <w:right w:val="none" w:sz="0" w:space="0" w:color="auto"/>
      </w:divBdr>
      <w:divsChild>
        <w:div w:id="90012825">
          <w:marLeft w:val="0"/>
          <w:marRight w:val="0"/>
          <w:marTop w:val="0"/>
          <w:marBottom w:val="0"/>
          <w:divBdr>
            <w:top w:val="none" w:sz="0" w:space="0" w:color="auto"/>
            <w:left w:val="none" w:sz="0" w:space="0" w:color="auto"/>
            <w:bottom w:val="none" w:sz="0" w:space="0" w:color="auto"/>
            <w:right w:val="none" w:sz="0" w:space="0" w:color="auto"/>
          </w:divBdr>
        </w:div>
        <w:div w:id="154804658">
          <w:marLeft w:val="0"/>
          <w:marRight w:val="0"/>
          <w:marTop w:val="0"/>
          <w:marBottom w:val="0"/>
          <w:divBdr>
            <w:top w:val="none" w:sz="0" w:space="0" w:color="auto"/>
            <w:left w:val="none" w:sz="0" w:space="0" w:color="auto"/>
            <w:bottom w:val="none" w:sz="0" w:space="0" w:color="auto"/>
            <w:right w:val="none" w:sz="0" w:space="0" w:color="auto"/>
          </w:divBdr>
        </w:div>
        <w:div w:id="187763246">
          <w:marLeft w:val="0"/>
          <w:marRight w:val="0"/>
          <w:marTop w:val="0"/>
          <w:marBottom w:val="0"/>
          <w:divBdr>
            <w:top w:val="none" w:sz="0" w:space="0" w:color="auto"/>
            <w:left w:val="none" w:sz="0" w:space="0" w:color="auto"/>
            <w:bottom w:val="none" w:sz="0" w:space="0" w:color="auto"/>
            <w:right w:val="none" w:sz="0" w:space="0" w:color="auto"/>
          </w:divBdr>
        </w:div>
        <w:div w:id="298534775">
          <w:marLeft w:val="0"/>
          <w:marRight w:val="0"/>
          <w:marTop w:val="0"/>
          <w:marBottom w:val="0"/>
          <w:divBdr>
            <w:top w:val="none" w:sz="0" w:space="0" w:color="auto"/>
            <w:left w:val="none" w:sz="0" w:space="0" w:color="auto"/>
            <w:bottom w:val="none" w:sz="0" w:space="0" w:color="auto"/>
            <w:right w:val="none" w:sz="0" w:space="0" w:color="auto"/>
          </w:divBdr>
        </w:div>
        <w:div w:id="616453375">
          <w:marLeft w:val="0"/>
          <w:marRight w:val="0"/>
          <w:marTop w:val="0"/>
          <w:marBottom w:val="0"/>
          <w:divBdr>
            <w:top w:val="none" w:sz="0" w:space="0" w:color="auto"/>
            <w:left w:val="none" w:sz="0" w:space="0" w:color="auto"/>
            <w:bottom w:val="none" w:sz="0" w:space="0" w:color="auto"/>
            <w:right w:val="none" w:sz="0" w:space="0" w:color="auto"/>
          </w:divBdr>
        </w:div>
        <w:div w:id="697661824">
          <w:marLeft w:val="0"/>
          <w:marRight w:val="0"/>
          <w:marTop w:val="0"/>
          <w:marBottom w:val="0"/>
          <w:divBdr>
            <w:top w:val="none" w:sz="0" w:space="0" w:color="auto"/>
            <w:left w:val="none" w:sz="0" w:space="0" w:color="auto"/>
            <w:bottom w:val="none" w:sz="0" w:space="0" w:color="auto"/>
            <w:right w:val="none" w:sz="0" w:space="0" w:color="auto"/>
          </w:divBdr>
        </w:div>
        <w:div w:id="788934160">
          <w:marLeft w:val="0"/>
          <w:marRight w:val="0"/>
          <w:marTop w:val="0"/>
          <w:marBottom w:val="0"/>
          <w:divBdr>
            <w:top w:val="none" w:sz="0" w:space="0" w:color="auto"/>
            <w:left w:val="none" w:sz="0" w:space="0" w:color="auto"/>
            <w:bottom w:val="none" w:sz="0" w:space="0" w:color="auto"/>
            <w:right w:val="none" w:sz="0" w:space="0" w:color="auto"/>
          </w:divBdr>
        </w:div>
        <w:div w:id="966934077">
          <w:marLeft w:val="0"/>
          <w:marRight w:val="0"/>
          <w:marTop w:val="0"/>
          <w:marBottom w:val="0"/>
          <w:divBdr>
            <w:top w:val="none" w:sz="0" w:space="0" w:color="auto"/>
            <w:left w:val="none" w:sz="0" w:space="0" w:color="auto"/>
            <w:bottom w:val="none" w:sz="0" w:space="0" w:color="auto"/>
            <w:right w:val="none" w:sz="0" w:space="0" w:color="auto"/>
          </w:divBdr>
        </w:div>
        <w:div w:id="982656611">
          <w:marLeft w:val="0"/>
          <w:marRight w:val="0"/>
          <w:marTop w:val="0"/>
          <w:marBottom w:val="0"/>
          <w:divBdr>
            <w:top w:val="none" w:sz="0" w:space="0" w:color="auto"/>
            <w:left w:val="none" w:sz="0" w:space="0" w:color="auto"/>
            <w:bottom w:val="none" w:sz="0" w:space="0" w:color="auto"/>
            <w:right w:val="none" w:sz="0" w:space="0" w:color="auto"/>
          </w:divBdr>
        </w:div>
        <w:div w:id="1058893351">
          <w:marLeft w:val="0"/>
          <w:marRight w:val="0"/>
          <w:marTop w:val="0"/>
          <w:marBottom w:val="0"/>
          <w:divBdr>
            <w:top w:val="none" w:sz="0" w:space="0" w:color="auto"/>
            <w:left w:val="none" w:sz="0" w:space="0" w:color="auto"/>
            <w:bottom w:val="none" w:sz="0" w:space="0" w:color="auto"/>
            <w:right w:val="none" w:sz="0" w:space="0" w:color="auto"/>
          </w:divBdr>
        </w:div>
        <w:div w:id="1133594790">
          <w:marLeft w:val="0"/>
          <w:marRight w:val="0"/>
          <w:marTop w:val="0"/>
          <w:marBottom w:val="0"/>
          <w:divBdr>
            <w:top w:val="none" w:sz="0" w:space="0" w:color="auto"/>
            <w:left w:val="none" w:sz="0" w:space="0" w:color="auto"/>
            <w:bottom w:val="none" w:sz="0" w:space="0" w:color="auto"/>
            <w:right w:val="none" w:sz="0" w:space="0" w:color="auto"/>
          </w:divBdr>
        </w:div>
        <w:div w:id="1154295220">
          <w:marLeft w:val="0"/>
          <w:marRight w:val="0"/>
          <w:marTop w:val="0"/>
          <w:marBottom w:val="0"/>
          <w:divBdr>
            <w:top w:val="none" w:sz="0" w:space="0" w:color="auto"/>
            <w:left w:val="none" w:sz="0" w:space="0" w:color="auto"/>
            <w:bottom w:val="none" w:sz="0" w:space="0" w:color="auto"/>
            <w:right w:val="none" w:sz="0" w:space="0" w:color="auto"/>
          </w:divBdr>
        </w:div>
        <w:div w:id="1346831599">
          <w:marLeft w:val="0"/>
          <w:marRight w:val="0"/>
          <w:marTop w:val="0"/>
          <w:marBottom w:val="0"/>
          <w:divBdr>
            <w:top w:val="none" w:sz="0" w:space="0" w:color="auto"/>
            <w:left w:val="none" w:sz="0" w:space="0" w:color="auto"/>
            <w:bottom w:val="none" w:sz="0" w:space="0" w:color="auto"/>
            <w:right w:val="none" w:sz="0" w:space="0" w:color="auto"/>
          </w:divBdr>
        </w:div>
        <w:div w:id="1475952795">
          <w:marLeft w:val="0"/>
          <w:marRight w:val="0"/>
          <w:marTop w:val="0"/>
          <w:marBottom w:val="0"/>
          <w:divBdr>
            <w:top w:val="none" w:sz="0" w:space="0" w:color="auto"/>
            <w:left w:val="none" w:sz="0" w:space="0" w:color="auto"/>
            <w:bottom w:val="none" w:sz="0" w:space="0" w:color="auto"/>
            <w:right w:val="none" w:sz="0" w:space="0" w:color="auto"/>
          </w:divBdr>
        </w:div>
        <w:div w:id="1484813530">
          <w:marLeft w:val="0"/>
          <w:marRight w:val="0"/>
          <w:marTop w:val="0"/>
          <w:marBottom w:val="0"/>
          <w:divBdr>
            <w:top w:val="none" w:sz="0" w:space="0" w:color="auto"/>
            <w:left w:val="none" w:sz="0" w:space="0" w:color="auto"/>
            <w:bottom w:val="none" w:sz="0" w:space="0" w:color="auto"/>
            <w:right w:val="none" w:sz="0" w:space="0" w:color="auto"/>
          </w:divBdr>
        </w:div>
        <w:div w:id="1535993951">
          <w:marLeft w:val="0"/>
          <w:marRight w:val="0"/>
          <w:marTop w:val="0"/>
          <w:marBottom w:val="0"/>
          <w:divBdr>
            <w:top w:val="none" w:sz="0" w:space="0" w:color="auto"/>
            <w:left w:val="none" w:sz="0" w:space="0" w:color="auto"/>
            <w:bottom w:val="none" w:sz="0" w:space="0" w:color="auto"/>
            <w:right w:val="none" w:sz="0" w:space="0" w:color="auto"/>
          </w:divBdr>
        </w:div>
        <w:div w:id="1679427220">
          <w:marLeft w:val="0"/>
          <w:marRight w:val="0"/>
          <w:marTop w:val="0"/>
          <w:marBottom w:val="0"/>
          <w:divBdr>
            <w:top w:val="none" w:sz="0" w:space="0" w:color="auto"/>
            <w:left w:val="none" w:sz="0" w:space="0" w:color="auto"/>
            <w:bottom w:val="none" w:sz="0" w:space="0" w:color="auto"/>
            <w:right w:val="none" w:sz="0" w:space="0" w:color="auto"/>
          </w:divBdr>
        </w:div>
        <w:div w:id="1737120480">
          <w:marLeft w:val="0"/>
          <w:marRight w:val="0"/>
          <w:marTop w:val="0"/>
          <w:marBottom w:val="0"/>
          <w:divBdr>
            <w:top w:val="none" w:sz="0" w:space="0" w:color="auto"/>
            <w:left w:val="none" w:sz="0" w:space="0" w:color="auto"/>
            <w:bottom w:val="none" w:sz="0" w:space="0" w:color="auto"/>
            <w:right w:val="none" w:sz="0" w:space="0" w:color="auto"/>
          </w:divBdr>
        </w:div>
        <w:div w:id="1792093724">
          <w:marLeft w:val="0"/>
          <w:marRight w:val="0"/>
          <w:marTop w:val="0"/>
          <w:marBottom w:val="0"/>
          <w:divBdr>
            <w:top w:val="none" w:sz="0" w:space="0" w:color="auto"/>
            <w:left w:val="none" w:sz="0" w:space="0" w:color="auto"/>
            <w:bottom w:val="none" w:sz="0" w:space="0" w:color="auto"/>
            <w:right w:val="none" w:sz="0" w:space="0" w:color="auto"/>
          </w:divBdr>
        </w:div>
        <w:div w:id="2134321369">
          <w:marLeft w:val="0"/>
          <w:marRight w:val="0"/>
          <w:marTop w:val="0"/>
          <w:marBottom w:val="0"/>
          <w:divBdr>
            <w:top w:val="none" w:sz="0" w:space="0" w:color="auto"/>
            <w:left w:val="none" w:sz="0" w:space="0" w:color="auto"/>
            <w:bottom w:val="none" w:sz="0" w:space="0" w:color="auto"/>
            <w:right w:val="none" w:sz="0" w:space="0" w:color="auto"/>
          </w:divBdr>
        </w:div>
      </w:divsChild>
    </w:div>
    <w:div w:id="866069214">
      <w:bodyDiv w:val="1"/>
      <w:marLeft w:val="0"/>
      <w:marRight w:val="0"/>
      <w:marTop w:val="0"/>
      <w:marBottom w:val="0"/>
      <w:divBdr>
        <w:top w:val="none" w:sz="0" w:space="0" w:color="auto"/>
        <w:left w:val="none" w:sz="0" w:space="0" w:color="auto"/>
        <w:bottom w:val="none" w:sz="0" w:space="0" w:color="auto"/>
        <w:right w:val="none" w:sz="0" w:space="0" w:color="auto"/>
      </w:divBdr>
      <w:divsChild>
        <w:div w:id="92240772">
          <w:marLeft w:val="0"/>
          <w:marRight w:val="0"/>
          <w:marTop w:val="0"/>
          <w:marBottom w:val="0"/>
          <w:divBdr>
            <w:top w:val="none" w:sz="0" w:space="0" w:color="auto"/>
            <w:left w:val="none" w:sz="0" w:space="0" w:color="auto"/>
            <w:bottom w:val="none" w:sz="0" w:space="0" w:color="auto"/>
            <w:right w:val="none" w:sz="0" w:space="0" w:color="auto"/>
          </w:divBdr>
        </w:div>
        <w:div w:id="101271004">
          <w:marLeft w:val="0"/>
          <w:marRight w:val="0"/>
          <w:marTop w:val="0"/>
          <w:marBottom w:val="0"/>
          <w:divBdr>
            <w:top w:val="none" w:sz="0" w:space="0" w:color="auto"/>
            <w:left w:val="none" w:sz="0" w:space="0" w:color="auto"/>
            <w:bottom w:val="none" w:sz="0" w:space="0" w:color="auto"/>
            <w:right w:val="none" w:sz="0" w:space="0" w:color="auto"/>
          </w:divBdr>
        </w:div>
        <w:div w:id="169831505">
          <w:marLeft w:val="0"/>
          <w:marRight w:val="0"/>
          <w:marTop w:val="0"/>
          <w:marBottom w:val="0"/>
          <w:divBdr>
            <w:top w:val="none" w:sz="0" w:space="0" w:color="auto"/>
            <w:left w:val="none" w:sz="0" w:space="0" w:color="auto"/>
            <w:bottom w:val="none" w:sz="0" w:space="0" w:color="auto"/>
            <w:right w:val="none" w:sz="0" w:space="0" w:color="auto"/>
          </w:divBdr>
        </w:div>
        <w:div w:id="319581852">
          <w:marLeft w:val="0"/>
          <w:marRight w:val="0"/>
          <w:marTop w:val="0"/>
          <w:marBottom w:val="0"/>
          <w:divBdr>
            <w:top w:val="none" w:sz="0" w:space="0" w:color="auto"/>
            <w:left w:val="none" w:sz="0" w:space="0" w:color="auto"/>
            <w:bottom w:val="none" w:sz="0" w:space="0" w:color="auto"/>
            <w:right w:val="none" w:sz="0" w:space="0" w:color="auto"/>
          </w:divBdr>
        </w:div>
        <w:div w:id="372732856">
          <w:marLeft w:val="0"/>
          <w:marRight w:val="0"/>
          <w:marTop w:val="0"/>
          <w:marBottom w:val="0"/>
          <w:divBdr>
            <w:top w:val="none" w:sz="0" w:space="0" w:color="auto"/>
            <w:left w:val="none" w:sz="0" w:space="0" w:color="auto"/>
            <w:bottom w:val="none" w:sz="0" w:space="0" w:color="auto"/>
            <w:right w:val="none" w:sz="0" w:space="0" w:color="auto"/>
          </w:divBdr>
        </w:div>
        <w:div w:id="439298684">
          <w:marLeft w:val="0"/>
          <w:marRight w:val="0"/>
          <w:marTop w:val="0"/>
          <w:marBottom w:val="0"/>
          <w:divBdr>
            <w:top w:val="none" w:sz="0" w:space="0" w:color="auto"/>
            <w:left w:val="none" w:sz="0" w:space="0" w:color="auto"/>
            <w:bottom w:val="none" w:sz="0" w:space="0" w:color="auto"/>
            <w:right w:val="none" w:sz="0" w:space="0" w:color="auto"/>
          </w:divBdr>
        </w:div>
        <w:div w:id="520434050">
          <w:marLeft w:val="0"/>
          <w:marRight w:val="0"/>
          <w:marTop w:val="0"/>
          <w:marBottom w:val="0"/>
          <w:divBdr>
            <w:top w:val="none" w:sz="0" w:space="0" w:color="auto"/>
            <w:left w:val="none" w:sz="0" w:space="0" w:color="auto"/>
            <w:bottom w:val="none" w:sz="0" w:space="0" w:color="auto"/>
            <w:right w:val="none" w:sz="0" w:space="0" w:color="auto"/>
          </w:divBdr>
        </w:div>
        <w:div w:id="673848454">
          <w:marLeft w:val="0"/>
          <w:marRight w:val="0"/>
          <w:marTop w:val="0"/>
          <w:marBottom w:val="0"/>
          <w:divBdr>
            <w:top w:val="none" w:sz="0" w:space="0" w:color="auto"/>
            <w:left w:val="none" w:sz="0" w:space="0" w:color="auto"/>
            <w:bottom w:val="none" w:sz="0" w:space="0" w:color="auto"/>
            <w:right w:val="none" w:sz="0" w:space="0" w:color="auto"/>
          </w:divBdr>
        </w:div>
        <w:div w:id="771121672">
          <w:marLeft w:val="0"/>
          <w:marRight w:val="0"/>
          <w:marTop w:val="0"/>
          <w:marBottom w:val="0"/>
          <w:divBdr>
            <w:top w:val="none" w:sz="0" w:space="0" w:color="auto"/>
            <w:left w:val="none" w:sz="0" w:space="0" w:color="auto"/>
            <w:bottom w:val="none" w:sz="0" w:space="0" w:color="auto"/>
            <w:right w:val="none" w:sz="0" w:space="0" w:color="auto"/>
          </w:divBdr>
        </w:div>
        <w:div w:id="1258977767">
          <w:marLeft w:val="0"/>
          <w:marRight w:val="0"/>
          <w:marTop w:val="0"/>
          <w:marBottom w:val="0"/>
          <w:divBdr>
            <w:top w:val="none" w:sz="0" w:space="0" w:color="auto"/>
            <w:left w:val="none" w:sz="0" w:space="0" w:color="auto"/>
            <w:bottom w:val="none" w:sz="0" w:space="0" w:color="auto"/>
            <w:right w:val="none" w:sz="0" w:space="0" w:color="auto"/>
          </w:divBdr>
        </w:div>
        <w:div w:id="1327825947">
          <w:marLeft w:val="0"/>
          <w:marRight w:val="0"/>
          <w:marTop w:val="0"/>
          <w:marBottom w:val="0"/>
          <w:divBdr>
            <w:top w:val="none" w:sz="0" w:space="0" w:color="auto"/>
            <w:left w:val="none" w:sz="0" w:space="0" w:color="auto"/>
            <w:bottom w:val="none" w:sz="0" w:space="0" w:color="auto"/>
            <w:right w:val="none" w:sz="0" w:space="0" w:color="auto"/>
          </w:divBdr>
        </w:div>
        <w:div w:id="1381980053">
          <w:marLeft w:val="0"/>
          <w:marRight w:val="0"/>
          <w:marTop w:val="0"/>
          <w:marBottom w:val="0"/>
          <w:divBdr>
            <w:top w:val="none" w:sz="0" w:space="0" w:color="auto"/>
            <w:left w:val="none" w:sz="0" w:space="0" w:color="auto"/>
            <w:bottom w:val="none" w:sz="0" w:space="0" w:color="auto"/>
            <w:right w:val="none" w:sz="0" w:space="0" w:color="auto"/>
          </w:divBdr>
        </w:div>
        <w:div w:id="1392000900">
          <w:marLeft w:val="0"/>
          <w:marRight w:val="0"/>
          <w:marTop w:val="0"/>
          <w:marBottom w:val="0"/>
          <w:divBdr>
            <w:top w:val="none" w:sz="0" w:space="0" w:color="auto"/>
            <w:left w:val="none" w:sz="0" w:space="0" w:color="auto"/>
            <w:bottom w:val="none" w:sz="0" w:space="0" w:color="auto"/>
            <w:right w:val="none" w:sz="0" w:space="0" w:color="auto"/>
          </w:divBdr>
        </w:div>
        <w:div w:id="1435980557">
          <w:marLeft w:val="0"/>
          <w:marRight w:val="0"/>
          <w:marTop w:val="0"/>
          <w:marBottom w:val="0"/>
          <w:divBdr>
            <w:top w:val="none" w:sz="0" w:space="0" w:color="auto"/>
            <w:left w:val="none" w:sz="0" w:space="0" w:color="auto"/>
            <w:bottom w:val="none" w:sz="0" w:space="0" w:color="auto"/>
            <w:right w:val="none" w:sz="0" w:space="0" w:color="auto"/>
          </w:divBdr>
        </w:div>
        <w:div w:id="1529879459">
          <w:marLeft w:val="0"/>
          <w:marRight w:val="0"/>
          <w:marTop w:val="0"/>
          <w:marBottom w:val="0"/>
          <w:divBdr>
            <w:top w:val="none" w:sz="0" w:space="0" w:color="auto"/>
            <w:left w:val="none" w:sz="0" w:space="0" w:color="auto"/>
            <w:bottom w:val="none" w:sz="0" w:space="0" w:color="auto"/>
            <w:right w:val="none" w:sz="0" w:space="0" w:color="auto"/>
          </w:divBdr>
        </w:div>
        <w:div w:id="1602297007">
          <w:marLeft w:val="0"/>
          <w:marRight w:val="0"/>
          <w:marTop w:val="0"/>
          <w:marBottom w:val="0"/>
          <w:divBdr>
            <w:top w:val="none" w:sz="0" w:space="0" w:color="auto"/>
            <w:left w:val="none" w:sz="0" w:space="0" w:color="auto"/>
            <w:bottom w:val="none" w:sz="0" w:space="0" w:color="auto"/>
            <w:right w:val="none" w:sz="0" w:space="0" w:color="auto"/>
          </w:divBdr>
        </w:div>
        <w:div w:id="1741095443">
          <w:marLeft w:val="0"/>
          <w:marRight w:val="0"/>
          <w:marTop w:val="0"/>
          <w:marBottom w:val="0"/>
          <w:divBdr>
            <w:top w:val="none" w:sz="0" w:space="0" w:color="auto"/>
            <w:left w:val="none" w:sz="0" w:space="0" w:color="auto"/>
            <w:bottom w:val="none" w:sz="0" w:space="0" w:color="auto"/>
            <w:right w:val="none" w:sz="0" w:space="0" w:color="auto"/>
          </w:divBdr>
        </w:div>
        <w:div w:id="1839542659">
          <w:marLeft w:val="0"/>
          <w:marRight w:val="0"/>
          <w:marTop w:val="0"/>
          <w:marBottom w:val="0"/>
          <w:divBdr>
            <w:top w:val="none" w:sz="0" w:space="0" w:color="auto"/>
            <w:left w:val="none" w:sz="0" w:space="0" w:color="auto"/>
            <w:bottom w:val="none" w:sz="0" w:space="0" w:color="auto"/>
            <w:right w:val="none" w:sz="0" w:space="0" w:color="auto"/>
          </w:divBdr>
        </w:div>
        <w:div w:id="1882353492">
          <w:marLeft w:val="0"/>
          <w:marRight w:val="0"/>
          <w:marTop w:val="0"/>
          <w:marBottom w:val="0"/>
          <w:divBdr>
            <w:top w:val="none" w:sz="0" w:space="0" w:color="auto"/>
            <w:left w:val="none" w:sz="0" w:space="0" w:color="auto"/>
            <w:bottom w:val="none" w:sz="0" w:space="0" w:color="auto"/>
            <w:right w:val="none" w:sz="0" w:space="0" w:color="auto"/>
          </w:divBdr>
        </w:div>
        <w:div w:id="1955864771">
          <w:marLeft w:val="0"/>
          <w:marRight w:val="0"/>
          <w:marTop w:val="0"/>
          <w:marBottom w:val="0"/>
          <w:divBdr>
            <w:top w:val="none" w:sz="0" w:space="0" w:color="auto"/>
            <w:left w:val="none" w:sz="0" w:space="0" w:color="auto"/>
            <w:bottom w:val="none" w:sz="0" w:space="0" w:color="auto"/>
            <w:right w:val="none" w:sz="0" w:space="0" w:color="auto"/>
          </w:divBdr>
        </w:div>
        <w:div w:id="1961495833">
          <w:marLeft w:val="0"/>
          <w:marRight w:val="0"/>
          <w:marTop w:val="0"/>
          <w:marBottom w:val="0"/>
          <w:divBdr>
            <w:top w:val="none" w:sz="0" w:space="0" w:color="auto"/>
            <w:left w:val="none" w:sz="0" w:space="0" w:color="auto"/>
            <w:bottom w:val="none" w:sz="0" w:space="0" w:color="auto"/>
            <w:right w:val="none" w:sz="0" w:space="0" w:color="auto"/>
          </w:divBdr>
        </w:div>
        <w:div w:id="2087067961">
          <w:marLeft w:val="0"/>
          <w:marRight w:val="0"/>
          <w:marTop w:val="0"/>
          <w:marBottom w:val="0"/>
          <w:divBdr>
            <w:top w:val="none" w:sz="0" w:space="0" w:color="auto"/>
            <w:left w:val="none" w:sz="0" w:space="0" w:color="auto"/>
            <w:bottom w:val="none" w:sz="0" w:space="0" w:color="auto"/>
            <w:right w:val="none" w:sz="0" w:space="0" w:color="auto"/>
          </w:divBdr>
        </w:div>
      </w:divsChild>
    </w:div>
    <w:div w:id="866333512">
      <w:bodyDiv w:val="1"/>
      <w:marLeft w:val="0"/>
      <w:marRight w:val="0"/>
      <w:marTop w:val="0"/>
      <w:marBottom w:val="0"/>
      <w:divBdr>
        <w:top w:val="none" w:sz="0" w:space="0" w:color="auto"/>
        <w:left w:val="none" w:sz="0" w:space="0" w:color="auto"/>
        <w:bottom w:val="none" w:sz="0" w:space="0" w:color="auto"/>
        <w:right w:val="none" w:sz="0" w:space="0" w:color="auto"/>
      </w:divBdr>
      <w:divsChild>
        <w:div w:id="1216046267">
          <w:marLeft w:val="0"/>
          <w:marRight w:val="0"/>
          <w:marTop w:val="0"/>
          <w:marBottom w:val="0"/>
          <w:divBdr>
            <w:top w:val="none" w:sz="0" w:space="0" w:color="auto"/>
            <w:left w:val="none" w:sz="0" w:space="0" w:color="auto"/>
            <w:bottom w:val="none" w:sz="0" w:space="0" w:color="auto"/>
            <w:right w:val="none" w:sz="0" w:space="0" w:color="auto"/>
          </w:divBdr>
        </w:div>
        <w:div w:id="2092775633">
          <w:marLeft w:val="0"/>
          <w:marRight w:val="0"/>
          <w:marTop w:val="0"/>
          <w:marBottom w:val="0"/>
          <w:divBdr>
            <w:top w:val="none" w:sz="0" w:space="0" w:color="auto"/>
            <w:left w:val="none" w:sz="0" w:space="0" w:color="auto"/>
            <w:bottom w:val="none" w:sz="0" w:space="0" w:color="auto"/>
            <w:right w:val="none" w:sz="0" w:space="0" w:color="auto"/>
          </w:divBdr>
        </w:div>
      </w:divsChild>
    </w:div>
    <w:div w:id="881749350">
      <w:bodyDiv w:val="1"/>
      <w:marLeft w:val="0"/>
      <w:marRight w:val="0"/>
      <w:marTop w:val="0"/>
      <w:marBottom w:val="0"/>
      <w:divBdr>
        <w:top w:val="none" w:sz="0" w:space="0" w:color="auto"/>
        <w:left w:val="none" w:sz="0" w:space="0" w:color="auto"/>
        <w:bottom w:val="none" w:sz="0" w:space="0" w:color="auto"/>
        <w:right w:val="none" w:sz="0" w:space="0" w:color="auto"/>
      </w:divBdr>
    </w:div>
    <w:div w:id="894852195">
      <w:bodyDiv w:val="1"/>
      <w:marLeft w:val="0"/>
      <w:marRight w:val="0"/>
      <w:marTop w:val="0"/>
      <w:marBottom w:val="0"/>
      <w:divBdr>
        <w:top w:val="none" w:sz="0" w:space="0" w:color="auto"/>
        <w:left w:val="none" w:sz="0" w:space="0" w:color="auto"/>
        <w:bottom w:val="none" w:sz="0" w:space="0" w:color="auto"/>
        <w:right w:val="none" w:sz="0" w:space="0" w:color="auto"/>
      </w:divBdr>
    </w:div>
    <w:div w:id="949699127">
      <w:bodyDiv w:val="1"/>
      <w:marLeft w:val="0"/>
      <w:marRight w:val="0"/>
      <w:marTop w:val="0"/>
      <w:marBottom w:val="0"/>
      <w:divBdr>
        <w:top w:val="none" w:sz="0" w:space="0" w:color="auto"/>
        <w:left w:val="none" w:sz="0" w:space="0" w:color="auto"/>
        <w:bottom w:val="none" w:sz="0" w:space="0" w:color="auto"/>
        <w:right w:val="none" w:sz="0" w:space="0" w:color="auto"/>
      </w:divBdr>
      <w:divsChild>
        <w:div w:id="310409599">
          <w:marLeft w:val="0"/>
          <w:marRight w:val="0"/>
          <w:marTop w:val="0"/>
          <w:marBottom w:val="0"/>
          <w:divBdr>
            <w:top w:val="none" w:sz="0" w:space="0" w:color="auto"/>
            <w:left w:val="none" w:sz="0" w:space="0" w:color="auto"/>
            <w:bottom w:val="none" w:sz="0" w:space="0" w:color="auto"/>
            <w:right w:val="none" w:sz="0" w:space="0" w:color="auto"/>
          </w:divBdr>
        </w:div>
        <w:div w:id="333726722">
          <w:marLeft w:val="0"/>
          <w:marRight w:val="0"/>
          <w:marTop w:val="0"/>
          <w:marBottom w:val="0"/>
          <w:divBdr>
            <w:top w:val="none" w:sz="0" w:space="0" w:color="auto"/>
            <w:left w:val="none" w:sz="0" w:space="0" w:color="auto"/>
            <w:bottom w:val="none" w:sz="0" w:space="0" w:color="auto"/>
            <w:right w:val="none" w:sz="0" w:space="0" w:color="auto"/>
          </w:divBdr>
        </w:div>
        <w:div w:id="434641098">
          <w:marLeft w:val="0"/>
          <w:marRight w:val="0"/>
          <w:marTop w:val="0"/>
          <w:marBottom w:val="0"/>
          <w:divBdr>
            <w:top w:val="none" w:sz="0" w:space="0" w:color="auto"/>
            <w:left w:val="none" w:sz="0" w:space="0" w:color="auto"/>
            <w:bottom w:val="none" w:sz="0" w:space="0" w:color="auto"/>
            <w:right w:val="none" w:sz="0" w:space="0" w:color="auto"/>
          </w:divBdr>
        </w:div>
        <w:div w:id="485174322">
          <w:marLeft w:val="0"/>
          <w:marRight w:val="0"/>
          <w:marTop w:val="0"/>
          <w:marBottom w:val="0"/>
          <w:divBdr>
            <w:top w:val="none" w:sz="0" w:space="0" w:color="auto"/>
            <w:left w:val="none" w:sz="0" w:space="0" w:color="auto"/>
            <w:bottom w:val="none" w:sz="0" w:space="0" w:color="auto"/>
            <w:right w:val="none" w:sz="0" w:space="0" w:color="auto"/>
          </w:divBdr>
        </w:div>
        <w:div w:id="752314210">
          <w:marLeft w:val="0"/>
          <w:marRight w:val="0"/>
          <w:marTop w:val="0"/>
          <w:marBottom w:val="0"/>
          <w:divBdr>
            <w:top w:val="none" w:sz="0" w:space="0" w:color="auto"/>
            <w:left w:val="none" w:sz="0" w:space="0" w:color="auto"/>
            <w:bottom w:val="none" w:sz="0" w:space="0" w:color="auto"/>
            <w:right w:val="none" w:sz="0" w:space="0" w:color="auto"/>
          </w:divBdr>
        </w:div>
        <w:div w:id="753740281">
          <w:marLeft w:val="0"/>
          <w:marRight w:val="0"/>
          <w:marTop w:val="0"/>
          <w:marBottom w:val="0"/>
          <w:divBdr>
            <w:top w:val="none" w:sz="0" w:space="0" w:color="auto"/>
            <w:left w:val="none" w:sz="0" w:space="0" w:color="auto"/>
            <w:bottom w:val="none" w:sz="0" w:space="0" w:color="auto"/>
            <w:right w:val="none" w:sz="0" w:space="0" w:color="auto"/>
          </w:divBdr>
        </w:div>
        <w:div w:id="782916215">
          <w:marLeft w:val="0"/>
          <w:marRight w:val="0"/>
          <w:marTop w:val="0"/>
          <w:marBottom w:val="0"/>
          <w:divBdr>
            <w:top w:val="none" w:sz="0" w:space="0" w:color="auto"/>
            <w:left w:val="none" w:sz="0" w:space="0" w:color="auto"/>
            <w:bottom w:val="none" w:sz="0" w:space="0" w:color="auto"/>
            <w:right w:val="none" w:sz="0" w:space="0" w:color="auto"/>
          </w:divBdr>
        </w:div>
        <w:div w:id="897132442">
          <w:marLeft w:val="0"/>
          <w:marRight w:val="0"/>
          <w:marTop w:val="0"/>
          <w:marBottom w:val="0"/>
          <w:divBdr>
            <w:top w:val="none" w:sz="0" w:space="0" w:color="auto"/>
            <w:left w:val="none" w:sz="0" w:space="0" w:color="auto"/>
            <w:bottom w:val="none" w:sz="0" w:space="0" w:color="auto"/>
            <w:right w:val="none" w:sz="0" w:space="0" w:color="auto"/>
          </w:divBdr>
        </w:div>
        <w:div w:id="1276445114">
          <w:marLeft w:val="0"/>
          <w:marRight w:val="0"/>
          <w:marTop w:val="0"/>
          <w:marBottom w:val="0"/>
          <w:divBdr>
            <w:top w:val="none" w:sz="0" w:space="0" w:color="auto"/>
            <w:left w:val="none" w:sz="0" w:space="0" w:color="auto"/>
            <w:bottom w:val="none" w:sz="0" w:space="0" w:color="auto"/>
            <w:right w:val="none" w:sz="0" w:space="0" w:color="auto"/>
          </w:divBdr>
        </w:div>
        <w:div w:id="1394541367">
          <w:marLeft w:val="0"/>
          <w:marRight w:val="0"/>
          <w:marTop w:val="0"/>
          <w:marBottom w:val="0"/>
          <w:divBdr>
            <w:top w:val="none" w:sz="0" w:space="0" w:color="auto"/>
            <w:left w:val="none" w:sz="0" w:space="0" w:color="auto"/>
            <w:bottom w:val="none" w:sz="0" w:space="0" w:color="auto"/>
            <w:right w:val="none" w:sz="0" w:space="0" w:color="auto"/>
          </w:divBdr>
        </w:div>
        <w:div w:id="1404063145">
          <w:marLeft w:val="0"/>
          <w:marRight w:val="0"/>
          <w:marTop w:val="0"/>
          <w:marBottom w:val="0"/>
          <w:divBdr>
            <w:top w:val="none" w:sz="0" w:space="0" w:color="auto"/>
            <w:left w:val="none" w:sz="0" w:space="0" w:color="auto"/>
            <w:bottom w:val="none" w:sz="0" w:space="0" w:color="auto"/>
            <w:right w:val="none" w:sz="0" w:space="0" w:color="auto"/>
          </w:divBdr>
        </w:div>
        <w:div w:id="1501919702">
          <w:marLeft w:val="0"/>
          <w:marRight w:val="0"/>
          <w:marTop w:val="0"/>
          <w:marBottom w:val="0"/>
          <w:divBdr>
            <w:top w:val="none" w:sz="0" w:space="0" w:color="auto"/>
            <w:left w:val="none" w:sz="0" w:space="0" w:color="auto"/>
            <w:bottom w:val="none" w:sz="0" w:space="0" w:color="auto"/>
            <w:right w:val="none" w:sz="0" w:space="0" w:color="auto"/>
          </w:divBdr>
        </w:div>
        <w:div w:id="1530988634">
          <w:marLeft w:val="0"/>
          <w:marRight w:val="0"/>
          <w:marTop w:val="0"/>
          <w:marBottom w:val="0"/>
          <w:divBdr>
            <w:top w:val="none" w:sz="0" w:space="0" w:color="auto"/>
            <w:left w:val="none" w:sz="0" w:space="0" w:color="auto"/>
            <w:bottom w:val="none" w:sz="0" w:space="0" w:color="auto"/>
            <w:right w:val="none" w:sz="0" w:space="0" w:color="auto"/>
          </w:divBdr>
        </w:div>
        <w:div w:id="2097551737">
          <w:marLeft w:val="0"/>
          <w:marRight w:val="0"/>
          <w:marTop w:val="0"/>
          <w:marBottom w:val="0"/>
          <w:divBdr>
            <w:top w:val="none" w:sz="0" w:space="0" w:color="auto"/>
            <w:left w:val="none" w:sz="0" w:space="0" w:color="auto"/>
            <w:bottom w:val="none" w:sz="0" w:space="0" w:color="auto"/>
            <w:right w:val="none" w:sz="0" w:space="0" w:color="auto"/>
          </w:divBdr>
        </w:div>
        <w:div w:id="2118402076">
          <w:marLeft w:val="0"/>
          <w:marRight w:val="0"/>
          <w:marTop w:val="0"/>
          <w:marBottom w:val="0"/>
          <w:divBdr>
            <w:top w:val="none" w:sz="0" w:space="0" w:color="auto"/>
            <w:left w:val="none" w:sz="0" w:space="0" w:color="auto"/>
            <w:bottom w:val="none" w:sz="0" w:space="0" w:color="auto"/>
            <w:right w:val="none" w:sz="0" w:space="0" w:color="auto"/>
          </w:divBdr>
        </w:div>
        <w:div w:id="2141606632">
          <w:marLeft w:val="0"/>
          <w:marRight w:val="0"/>
          <w:marTop w:val="0"/>
          <w:marBottom w:val="0"/>
          <w:divBdr>
            <w:top w:val="none" w:sz="0" w:space="0" w:color="auto"/>
            <w:left w:val="none" w:sz="0" w:space="0" w:color="auto"/>
            <w:bottom w:val="none" w:sz="0" w:space="0" w:color="auto"/>
            <w:right w:val="none" w:sz="0" w:space="0" w:color="auto"/>
          </w:divBdr>
        </w:div>
      </w:divsChild>
    </w:div>
    <w:div w:id="982197166">
      <w:bodyDiv w:val="1"/>
      <w:marLeft w:val="0"/>
      <w:marRight w:val="0"/>
      <w:marTop w:val="0"/>
      <w:marBottom w:val="0"/>
      <w:divBdr>
        <w:top w:val="none" w:sz="0" w:space="0" w:color="auto"/>
        <w:left w:val="none" w:sz="0" w:space="0" w:color="auto"/>
        <w:bottom w:val="none" w:sz="0" w:space="0" w:color="auto"/>
        <w:right w:val="none" w:sz="0" w:space="0" w:color="auto"/>
      </w:divBdr>
      <w:divsChild>
        <w:div w:id="21783961">
          <w:marLeft w:val="0"/>
          <w:marRight w:val="0"/>
          <w:marTop w:val="0"/>
          <w:marBottom w:val="0"/>
          <w:divBdr>
            <w:top w:val="none" w:sz="0" w:space="0" w:color="auto"/>
            <w:left w:val="none" w:sz="0" w:space="0" w:color="auto"/>
            <w:bottom w:val="none" w:sz="0" w:space="0" w:color="auto"/>
            <w:right w:val="none" w:sz="0" w:space="0" w:color="auto"/>
          </w:divBdr>
        </w:div>
        <w:div w:id="56167648">
          <w:marLeft w:val="0"/>
          <w:marRight w:val="0"/>
          <w:marTop w:val="0"/>
          <w:marBottom w:val="0"/>
          <w:divBdr>
            <w:top w:val="none" w:sz="0" w:space="0" w:color="auto"/>
            <w:left w:val="none" w:sz="0" w:space="0" w:color="auto"/>
            <w:bottom w:val="none" w:sz="0" w:space="0" w:color="auto"/>
            <w:right w:val="none" w:sz="0" w:space="0" w:color="auto"/>
          </w:divBdr>
        </w:div>
        <w:div w:id="124547737">
          <w:marLeft w:val="0"/>
          <w:marRight w:val="0"/>
          <w:marTop w:val="0"/>
          <w:marBottom w:val="0"/>
          <w:divBdr>
            <w:top w:val="none" w:sz="0" w:space="0" w:color="auto"/>
            <w:left w:val="none" w:sz="0" w:space="0" w:color="auto"/>
            <w:bottom w:val="none" w:sz="0" w:space="0" w:color="auto"/>
            <w:right w:val="none" w:sz="0" w:space="0" w:color="auto"/>
          </w:divBdr>
        </w:div>
        <w:div w:id="334378787">
          <w:marLeft w:val="0"/>
          <w:marRight w:val="0"/>
          <w:marTop w:val="0"/>
          <w:marBottom w:val="0"/>
          <w:divBdr>
            <w:top w:val="none" w:sz="0" w:space="0" w:color="auto"/>
            <w:left w:val="none" w:sz="0" w:space="0" w:color="auto"/>
            <w:bottom w:val="none" w:sz="0" w:space="0" w:color="auto"/>
            <w:right w:val="none" w:sz="0" w:space="0" w:color="auto"/>
          </w:divBdr>
        </w:div>
        <w:div w:id="496503165">
          <w:marLeft w:val="0"/>
          <w:marRight w:val="0"/>
          <w:marTop w:val="0"/>
          <w:marBottom w:val="0"/>
          <w:divBdr>
            <w:top w:val="none" w:sz="0" w:space="0" w:color="auto"/>
            <w:left w:val="none" w:sz="0" w:space="0" w:color="auto"/>
            <w:bottom w:val="none" w:sz="0" w:space="0" w:color="auto"/>
            <w:right w:val="none" w:sz="0" w:space="0" w:color="auto"/>
          </w:divBdr>
        </w:div>
        <w:div w:id="943882071">
          <w:marLeft w:val="0"/>
          <w:marRight w:val="0"/>
          <w:marTop w:val="0"/>
          <w:marBottom w:val="0"/>
          <w:divBdr>
            <w:top w:val="none" w:sz="0" w:space="0" w:color="auto"/>
            <w:left w:val="none" w:sz="0" w:space="0" w:color="auto"/>
            <w:bottom w:val="none" w:sz="0" w:space="0" w:color="auto"/>
            <w:right w:val="none" w:sz="0" w:space="0" w:color="auto"/>
          </w:divBdr>
        </w:div>
        <w:div w:id="1167133625">
          <w:marLeft w:val="0"/>
          <w:marRight w:val="0"/>
          <w:marTop w:val="0"/>
          <w:marBottom w:val="0"/>
          <w:divBdr>
            <w:top w:val="none" w:sz="0" w:space="0" w:color="auto"/>
            <w:left w:val="none" w:sz="0" w:space="0" w:color="auto"/>
            <w:bottom w:val="none" w:sz="0" w:space="0" w:color="auto"/>
            <w:right w:val="none" w:sz="0" w:space="0" w:color="auto"/>
          </w:divBdr>
        </w:div>
        <w:div w:id="1285039206">
          <w:marLeft w:val="0"/>
          <w:marRight w:val="0"/>
          <w:marTop w:val="0"/>
          <w:marBottom w:val="0"/>
          <w:divBdr>
            <w:top w:val="none" w:sz="0" w:space="0" w:color="auto"/>
            <w:left w:val="none" w:sz="0" w:space="0" w:color="auto"/>
            <w:bottom w:val="none" w:sz="0" w:space="0" w:color="auto"/>
            <w:right w:val="none" w:sz="0" w:space="0" w:color="auto"/>
          </w:divBdr>
        </w:div>
        <w:div w:id="1727097853">
          <w:marLeft w:val="0"/>
          <w:marRight w:val="0"/>
          <w:marTop w:val="0"/>
          <w:marBottom w:val="0"/>
          <w:divBdr>
            <w:top w:val="none" w:sz="0" w:space="0" w:color="auto"/>
            <w:left w:val="none" w:sz="0" w:space="0" w:color="auto"/>
            <w:bottom w:val="none" w:sz="0" w:space="0" w:color="auto"/>
            <w:right w:val="none" w:sz="0" w:space="0" w:color="auto"/>
          </w:divBdr>
        </w:div>
        <w:div w:id="2022973802">
          <w:marLeft w:val="0"/>
          <w:marRight w:val="0"/>
          <w:marTop w:val="0"/>
          <w:marBottom w:val="0"/>
          <w:divBdr>
            <w:top w:val="none" w:sz="0" w:space="0" w:color="auto"/>
            <w:left w:val="none" w:sz="0" w:space="0" w:color="auto"/>
            <w:bottom w:val="none" w:sz="0" w:space="0" w:color="auto"/>
            <w:right w:val="none" w:sz="0" w:space="0" w:color="auto"/>
          </w:divBdr>
        </w:div>
        <w:div w:id="2074698159">
          <w:marLeft w:val="0"/>
          <w:marRight w:val="0"/>
          <w:marTop w:val="0"/>
          <w:marBottom w:val="0"/>
          <w:divBdr>
            <w:top w:val="none" w:sz="0" w:space="0" w:color="auto"/>
            <w:left w:val="none" w:sz="0" w:space="0" w:color="auto"/>
            <w:bottom w:val="none" w:sz="0" w:space="0" w:color="auto"/>
            <w:right w:val="none" w:sz="0" w:space="0" w:color="auto"/>
          </w:divBdr>
        </w:div>
      </w:divsChild>
    </w:div>
    <w:div w:id="1003049824">
      <w:bodyDiv w:val="1"/>
      <w:marLeft w:val="0"/>
      <w:marRight w:val="0"/>
      <w:marTop w:val="0"/>
      <w:marBottom w:val="0"/>
      <w:divBdr>
        <w:top w:val="none" w:sz="0" w:space="0" w:color="auto"/>
        <w:left w:val="none" w:sz="0" w:space="0" w:color="auto"/>
        <w:bottom w:val="none" w:sz="0" w:space="0" w:color="auto"/>
        <w:right w:val="none" w:sz="0" w:space="0" w:color="auto"/>
      </w:divBdr>
      <w:divsChild>
        <w:div w:id="296840456">
          <w:marLeft w:val="0"/>
          <w:marRight w:val="0"/>
          <w:marTop w:val="0"/>
          <w:marBottom w:val="0"/>
          <w:divBdr>
            <w:top w:val="none" w:sz="0" w:space="0" w:color="auto"/>
            <w:left w:val="none" w:sz="0" w:space="0" w:color="auto"/>
            <w:bottom w:val="none" w:sz="0" w:space="0" w:color="auto"/>
            <w:right w:val="none" w:sz="0" w:space="0" w:color="auto"/>
          </w:divBdr>
        </w:div>
        <w:div w:id="303201728">
          <w:marLeft w:val="0"/>
          <w:marRight w:val="0"/>
          <w:marTop w:val="0"/>
          <w:marBottom w:val="0"/>
          <w:divBdr>
            <w:top w:val="none" w:sz="0" w:space="0" w:color="auto"/>
            <w:left w:val="none" w:sz="0" w:space="0" w:color="auto"/>
            <w:bottom w:val="none" w:sz="0" w:space="0" w:color="auto"/>
            <w:right w:val="none" w:sz="0" w:space="0" w:color="auto"/>
          </w:divBdr>
        </w:div>
        <w:div w:id="716701792">
          <w:marLeft w:val="0"/>
          <w:marRight w:val="0"/>
          <w:marTop w:val="0"/>
          <w:marBottom w:val="0"/>
          <w:divBdr>
            <w:top w:val="none" w:sz="0" w:space="0" w:color="auto"/>
            <w:left w:val="none" w:sz="0" w:space="0" w:color="auto"/>
            <w:bottom w:val="none" w:sz="0" w:space="0" w:color="auto"/>
            <w:right w:val="none" w:sz="0" w:space="0" w:color="auto"/>
          </w:divBdr>
        </w:div>
        <w:div w:id="781145121">
          <w:marLeft w:val="0"/>
          <w:marRight w:val="0"/>
          <w:marTop w:val="0"/>
          <w:marBottom w:val="0"/>
          <w:divBdr>
            <w:top w:val="none" w:sz="0" w:space="0" w:color="auto"/>
            <w:left w:val="none" w:sz="0" w:space="0" w:color="auto"/>
            <w:bottom w:val="none" w:sz="0" w:space="0" w:color="auto"/>
            <w:right w:val="none" w:sz="0" w:space="0" w:color="auto"/>
          </w:divBdr>
        </w:div>
        <w:div w:id="1422524678">
          <w:marLeft w:val="0"/>
          <w:marRight w:val="0"/>
          <w:marTop w:val="0"/>
          <w:marBottom w:val="0"/>
          <w:divBdr>
            <w:top w:val="none" w:sz="0" w:space="0" w:color="auto"/>
            <w:left w:val="none" w:sz="0" w:space="0" w:color="auto"/>
            <w:bottom w:val="none" w:sz="0" w:space="0" w:color="auto"/>
            <w:right w:val="none" w:sz="0" w:space="0" w:color="auto"/>
          </w:divBdr>
        </w:div>
        <w:div w:id="1507591092">
          <w:marLeft w:val="0"/>
          <w:marRight w:val="0"/>
          <w:marTop w:val="0"/>
          <w:marBottom w:val="0"/>
          <w:divBdr>
            <w:top w:val="none" w:sz="0" w:space="0" w:color="auto"/>
            <w:left w:val="none" w:sz="0" w:space="0" w:color="auto"/>
            <w:bottom w:val="none" w:sz="0" w:space="0" w:color="auto"/>
            <w:right w:val="none" w:sz="0" w:space="0" w:color="auto"/>
          </w:divBdr>
        </w:div>
        <w:div w:id="1882590471">
          <w:marLeft w:val="0"/>
          <w:marRight w:val="0"/>
          <w:marTop w:val="0"/>
          <w:marBottom w:val="0"/>
          <w:divBdr>
            <w:top w:val="none" w:sz="0" w:space="0" w:color="auto"/>
            <w:left w:val="none" w:sz="0" w:space="0" w:color="auto"/>
            <w:bottom w:val="none" w:sz="0" w:space="0" w:color="auto"/>
            <w:right w:val="none" w:sz="0" w:space="0" w:color="auto"/>
          </w:divBdr>
        </w:div>
        <w:div w:id="1976449286">
          <w:marLeft w:val="0"/>
          <w:marRight w:val="0"/>
          <w:marTop w:val="0"/>
          <w:marBottom w:val="0"/>
          <w:divBdr>
            <w:top w:val="none" w:sz="0" w:space="0" w:color="auto"/>
            <w:left w:val="none" w:sz="0" w:space="0" w:color="auto"/>
            <w:bottom w:val="none" w:sz="0" w:space="0" w:color="auto"/>
            <w:right w:val="none" w:sz="0" w:space="0" w:color="auto"/>
          </w:divBdr>
        </w:div>
        <w:div w:id="2067945859">
          <w:marLeft w:val="0"/>
          <w:marRight w:val="0"/>
          <w:marTop w:val="0"/>
          <w:marBottom w:val="0"/>
          <w:divBdr>
            <w:top w:val="none" w:sz="0" w:space="0" w:color="auto"/>
            <w:left w:val="none" w:sz="0" w:space="0" w:color="auto"/>
            <w:bottom w:val="none" w:sz="0" w:space="0" w:color="auto"/>
            <w:right w:val="none" w:sz="0" w:space="0" w:color="auto"/>
          </w:divBdr>
        </w:div>
      </w:divsChild>
    </w:div>
    <w:div w:id="1018773217">
      <w:bodyDiv w:val="1"/>
      <w:marLeft w:val="0"/>
      <w:marRight w:val="0"/>
      <w:marTop w:val="0"/>
      <w:marBottom w:val="0"/>
      <w:divBdr>
        <w:top w:val="none" w:sz="0" w:space="0" w:color="auto"/>
        <w:left w:val="none" w:sz="0" w:space="0" w:color="auto"/>
        <w:bottom w:val="none" w:sz="0" w:space="0" w:color="auto"/>
        <w:right w:val="none" w:sz="0" w:space="0" w:color="auto"/>
      </w:divBdr>
    </w:div>
    <w:div w:id="1026129313">
      <w:bodyDiv w:val="1"/>
      <w:marLeft w:val="0"/>
      <w:marRight w:val="0"/>
      <w:marTop w:val="0"/>
      <w:marBottom w:val="0"/>
      <w:divBdr>
        <w:top w:val="none" w:sz="0" w:space="0" w:color="auto"/>
        <w:left w:val="none" w:sz="0" w:space="0" w:color="auto"/>
        <w:bottom w:val="none" w:sz="0" w:space="0" w:color="auto"/>
        <w:right w:val="none" w:sz="0" w:space="0" w:color="auto"/>
      </w:divBdr>
      <w:divsChild>
        <w:div w:id="57484152">
          <w:marLeft w:val="0"/>
          <w:marRight w:val="0"/>
          <w:marTop w:val="0"/>
          <w:marBottom w:val="0"/>
          <w:divBdr>
            <w:top w:val="none" w:sz="0" w:space="0" w:color="auto"/>
            <w:left w:val="none" w:sz="0" w:space="0" w:color="auto"/>
            <w:bottom w:val="none" w:sz="0" w:space="0" w:color="auto"/>
            <w:right w:val="none" w:sz="0" w:space="0" w:color="auto"/>
          </w:divBdr>
        </w:div>
        <w:div w:id="142703780">
          <w:marLeft w:val="0"/>
          <w:marRight w:val="0"/>
          <w:marTop w:val="0"/>
          <w:marBottom w:val="0"/>
          <w:divBdr>
            <w:top w:val="none" w:sz="0" w:space="0" w:color="auto"/>
            <w:left w:val="none" w:sz="0" w:space="0" w:color="auto"/>
            <w:bottom w:val="none" w:sz="0" w:space="0" w:color="auto"/>
            <w:right w:val="none" w:sz="0" w:space="0" w:color="auto"/>
          </w:divBdr>
        </w:div>
        <w:div w:id="528377624">
          <w:marLeft w:val="0"/>
          <w:marRight w:val="0"/>
          <w:marTop w:val="0"/>
          <w:marBottom w:val="0"/>
          <w:divBdr>
            <w:top w:val="none" w:sz="0" w:space="0" w:color="auto"/>
            <w:left w:val="none" w:sz="0" w:space="0" w:color="auto"/>
            <w:bottom w:val="none" w:sz="0" w:space="0" w:color="auto"/>
            <w:right w:val="none" w:sz="0" w:space="0" w:color="auto"/>
          </w:divBdr>
        </w:div>
        <w:div w:id="607664969">
          <w:marLeft w:val="0"/>
          <w:marRight w:val="0"/>
          <w:marTop w:val="0"/>
          <w:marBottom w:val="0"/>
          <w:divBdr>
            <w:top w:val="none" w:sz="0" w:space="0" w:color="auto"/>
            <w:left w:val="none" w:sz="0" w:space="0" w:color="auto"/>
            <w:bottom w:val="none" w:sz="0" w:space="0" w:color="auto"/>
            <w:right w:val="none" w:sz="0" w:space="0" w:color="auto"/>
          </w:divBdr>
        </w:div>
        <w:div w:id="639118278">
          <w:marLeft w:val="0"/>
          <w:marRight w:val="0"/>
          <w:marTop w:val="0"/>
          <w:marBottom w:val="0"/>
          <w:divBdr>
            <w:top w:val="none" w:sz="0" w:space="0" w:color="auto"/>
            <w:left w:val="none" w:sz="0" w:space="0" w:color="auto"/>
            <w:bottom w:val="none" w:sz="0" w:space="0" w:color="auto"/>
            <w:right w:val="none" w:sz="0" w:space="0" w:color="auto"/>
          </w:divBdr>
        </w:div>
        <w:div w:id="665592792">
          <w:marLeft w:val="0"/>
          <w:marRight w:val="0"/>
          <w:marTop w:val="0"/>
          <w:marBottom w:val="0"/>
          <w:divBdr>
            <w:top w:val="none" w:sz="0" w:space="0" w:color="auto"/>
            <w:left w:val="none" w:sz="0" w:space="0" w:color="auto"/>
            <w:bottom w:val="none" w:sz="0" w:space="0" w:color="auto"/>
            <w:right w:val="none" w:sz="0" w:space="0" w:color="auto"/>
          </w:divBdr>
        </w:div>
        <w:div w:id="680353862">
          <w:marLeft w:val="0"/>
          <w:marRight w:val="0"/>
          <w:marTop w:val="0"/>
          <w:marBottom w:val="0"/>
          <w:divBdr>
            <w:top w:val="none" w:sz="0" w:space="0" w:color="auto"/>
            <w:left w:val="none" w:sz="0" w:space="0" w:color="auto"/>
            <w:bottom w:val="none" w:sz="0" w:space="0" w:color="auto"/>
            <w:right w:val="none" w:sz="0" w:space="0" w:color="auto"/>
          </w:divBdr>
        </w:div>
        <w:div w:id="744255865">
          <w:marLeft w:val="0"/>
          <w:marRight w:val="0"/>
          <w:marTop w:val="0"/>
          <w:marBottom w:val="0"/>
          <w:divBdr>
            <w:top w:val="none" w:sz="0" w:space="0" w:color="auto"/>
            <w:left w:val="none" w:sz="0" w:space="0" w:color="auto"/>
            <w:bottom w:val="none" w:sz="0" w:space="0" w:color="auto"/>
            <w:right w:val="none" w:sz="0" w:space="0" w:color="auto"/>
          </w:divBdr>
        </w:div>
        <w:div w:id="816217073">
          <w:marLeft w:val="0"/>
          <w:marRight w:val="0"/>
          <w:marTop w:val="0"/>
          <w:marBottom w:val="0"/>
          <w:divBdr>
            <w:top w:val="none" w:sz="0" w:space="0" w:color="auto"/>
            <w:left w:val="none" w:sz="0" w:space="0" w:color="auto"/>
            <w:bottom w:val="none" w:sz="0" w:space="0" w:color="auto"/>
            <w:right w:val="none" w:sz="0" w:space="0" w:color="auto"/>
          </w:divBdr>
        </w:div>
        <w:div w:id="835192466">
          <w:marLeft w:val="0"/>
          <w:marRight w:val="0"/>
          <w:marTop w:val="0"/>
          <w:marBottom w:val="0"/>
          <w:divBdr>
            <w:top w:val="none" w:sz="0" w:space="0" w:color="auto"/>
            <w:left w:val="none" w:sz="0" w:space="0" w:color="auto"/>
            <w:bottom w:val="none" w:sz="0" w:space="0" w:color="auto"/>
            <w:right w:val="none" w:sz="0" w:space="0" w:color="auto"/>
          </w:divBdr>
        </w:div>
        <w:div w:id="902254782">
          <w:marLeft w:val="0"/>
          <w:marRight w:val="0"/>
          <w:marTop w:val="0"/>
          <w:marBottom w:val="0"/>
          <w:divBdr>
            <w:top w:val="none" w:sz="0" w:space="0" w:color="auto"/>
            <w:left w:val="none" w:sz="0" w:space="0" w:color="auto"/>
            <w:bottom w:val="none" w:sz="0" w:space="0" w:color="auto"/>
            <w:right w:val="none" w:sz="0" w:space="0" w:color="auto"/>
          </w:divBdr>
        </w:div>
        <w:div w:id="987712797">
          <w:marLeft w:val="0"/>
          <w:marRight w:val="0"/>
          <w:marTop w:val="0"/>
          <w:marBottom w:val="0"/>
          <w:divBdr>
            <w:top w:val="none" w:sz="0" w:space="0" w:color="auto"/>
            <w:left w:val="none" w:sz="0" w:space="0" w:color="auto"/>
            <w:bottom w:val="none" w:sz="0" w:space="0" w:color="auto"/>
            <w:right w:val="none" w:sz="0" w:space="0" w:color="auto"/>
          </w:divBdr>
        </w:div>
        <w:div w:id="1213349130">
          <w:marLeft w:val="0"/>
          <w:marRight w:val="0"/>
          <w:marTop w:val="0"/>
          <w:marBottom w:val="0"/>
          <w:divBdr>
            <w:top w:val="none" w:sz="0" w:space="0" w:color="auto"/>
            <w:left w:val="none" w:sz="0" w:space="0" w:color="auto"/>
            <w:bottom w:val="none" w:sz="0" w:space="0" w:color="auto"/>
            <w:right w:val="none" w:sz="0" w:space="0" w:color="auto"/>
          </w:divBdr>
        </w:div>
        <w:div w:id="1226718100">
          <w:marLeft w:val="0"/>
          <w:marRight w:val="0"/>
          <w:marTop w:val="0"/>
          <w:marBottom w:val="0"/>
          <w:divBdr>
            <w:top w:val="none" w:sz="0" w:space="0" w:color="auto"/>
            <w:left w:val="none" w:sz="0" w:space="0" w:color="auto"/>
            <w:bottom w:val="none" w:sz="0" w:space="0" w:color="auto"/>
            <w:right w:val="none" w:sz="0" w:space="0" w:color="auto"/>
          </w:divBdr>
        </w:div>
        <w:div w:id="1321810970">
          <w:marLeft w:val="0"/>
          <w:marRight w:val="0"/>
          <w:marTop w:val="0"/>
          <w:marBottom w:val="0"/>
          <w:divBdr>
            <w:top w:val="none" w:sz="0" w:space="0" w:color="auto"/>
            <w:left w:val="none" w:sz="0" w:space="0" w:color="auto"/>
            <w:bottom w:val="none" w:sz="0" w:space="0" w:color="auto"/>
            <w:right w:val="none" w:sz="0" w:space="0" w:color="auto"/>
          </w:divBdr>
        </w:div>
        <w:div w:id="1339238944">
          <w:marLeft w:val="0"/>
          <w:marRight w:val="0"/>
          <w:marTop w:val="0"/>
          <w:marBottom w:val="0"/>
          <w:divBdr>
            <w:top w:val="none" w:sz="0" w:space="0" w:color="auto"/>
            <w:left w:val="none" w:sz="0" w:space="0" w:color="auto"/>
            <w:bottom w:val="none" w:sz="0" w:space="0" w:color="auto"/>
            <w:right w:val="none" w:sz="0" w:space="0" w:color="auto"/>
          </w:divBdr>
        </w:div>
        <w:div w:id="1657029731">
          <w:marLeft w:val="0"/>
          <w:marRight w:val="0"/>
          <w:marTop w:val="0"/>
          <w:marBottom w:val="0"/>
          <w:divBdr>
            <w:top w:val="none" w:sz="0" w:space="0" w:color="auto"/>
            <w:left w:val="none" w:sz="0" w:space="0" w:color="auto"/>
            <w:bottom w:val="none" w:sz="0" w:space="0" w:color="auto"/>
            <w:right w:val="none" w:sz="0" w:space="0" w:color="auto"/>
          </w:divBdr>
        </w:div>
        <w:div w:id="1746296720">
          <w:marLeft w:val="0"/>
          <w:marRight w:val="0"/>
          <w:marTop w:val="0"/>
          <w:marBottom w:val="0"/>
          <w:divBdr>
            <w:top w:val="none" w:sz="0" w:space="0" w:color="auto"/>
            <w:left w:val="none" w:sz="0" w:space="0" w:color="auto"/>
            <w:bottom w:val="none" w:sz="0" w:space="0" w:color="auto"/>
            <w:right w:val="none" w:sz="0" w:space="0" w:color="auto"/>
          </w:divBdr>
        </w:div>
        <w:div w:id="1959099965">
          <w:marLeft w:val="0"/>
          <w:marRight w:val="0"/>
          <w:marTop w:val="0"/>
          <w:marBottom w:val="0"/>
          <w:divBdr>
            <w:top w:val="none" w:sz="0" w:space="0" w:color="auto"/>
            <w:left w:val="none" w:sz="0" w:space="0" w:color="auto"/>
            <w:bottom w:val="none" w:sz="0" w:space="0" w:color="auto"/>
            <w:right w:val="none" w:sz="0" w:space="0" w:color="auto"/>
          </w:divBdr>
        </w:div>
      </w:divsChild>
    </w:div>
    <w:div w:id="1034696762">
      <w:bodyDiv w:val="1"/>
      <w:marLeft w:val="0"/>
      <w:marRight w:val="0"/>
      <w:marTop w:val="0"/>
      <w:marBottom w:val="0"/>
      <w:divBdr>
        <w:top w:val="none" w:sz="0" w:space="0" w:color="auto"/>
        <w:left w:val="none" w:sz="0" w:space="0" w:color="auto"/>
        <w:bottom w:val="none" w:sz="0" w:space="0" w:color="auto"/>
        <w:right w:val="none" w:sz="0" w:space="0" w:color="auto"/>
      </w:divBdr>
    </w:div>
    <w:div w:id="1058241772">
      <w:bodyDiv w:val="1"/>
      <w:marLeft w:val="0"/>
      <w:marRight w:val="0"/>
      <w:marTop w:val="0"/>
      <w:marBottom w:val="0"/>
      <w:divBdr>
        <w:top w:val="none" w:sz="0" w:space="0" w:color="auto"/>
        <w:left w:val="none" w:sz="0" w:space="0" w:color="auto"/>
        <w:bottom w:val="none" w:sz="0" w:space="0" w:color="auto"/>
        <w:right w:val="none" w:sz="0" w:space="0" w:color="auto"/>
      </w:divBdr>
      <w:divsChild>
        <w:div w:id="196625438">
          <w:marLeft w:val="0"/>
          <w:marRight w:val="0"/>
          <w:marTop w:val="0"/>
          <w:marBottom w:val="0"/>
          <w:divBdr>
            <w:top w:val="none" w:sz="0" w:space="0" w:color="auto"/>
            <w:left w:val="none" w:sz="0" w:space="0" w:color="auto"/>
            <w:bottom w:val="none" w:sz="0" w:space="0" w:color="auto"/>
            <w:right w:val="none" w:sz="0" w:space="0" w:color="auto"/>
          </w:divBdr>
        </w:div>
        <w:div w:id="540094065">
          <w:marLeft w:val="0"/>
          <w:marRight w:val="0"/>
          <w:marTop w:val="0"/>
          <w:marBottom w:val="0"/>
          <w:divBdr>
            <w:top w:val="none" w:sz="0" w:space="0" w:color="auto"/>
            <w:left w:val="none" w:sz="0" w:space="0" w:color="auto"/>
            <w:bottom w:val="none" w:sz="0" w:space="0" w:color="auto"/>
            <w:right w:val="none" w:sz="0" w:space="0" w:color="auto"/>
          </w:divBdr>
        </w:div>
        <w:div w:id="834342656">
          <w:marLeft w:val="0"/>
          <w:marRight w:val="0"/>
          <w:marTop w:val="0"/>
          <w:marBottom w:val="0"/>
          <w:divBdr>
            <w:top w:val="none" w:sz="0" w:space="0" w:color="auto"/>
            <w:left w:val="none" w:sz="0" w:space="0" w:color="auto"/>
            <w:bottom w:val="none" w:sz="0" w:space="0" w:color="auto"/>
            <w:right w:val="none" w:sz="0" w:space="0" w:color="auto"/>
          </w:divBdr>
        </w:div>
      </w:divsChild>
    </w:div>
    <w:div w:id="1124889464">
      <w:bodyDiv w:val="1"/>
      <w:marLeft w:val="0"/>
      <w:marRight w:val="0"/>
      <w:marTop w:val="0"/>
      <w:marBottom w:val="0"/>
      <w:divBdr>
        <w:top w:val="none" w:sz="0" w:space="0" w:color="auto"/>
        <w:left w:val="none" w:sz="0" w:space="0" w:color="auto"/>
        <w:bottom w:val="none" w:sz="0" w:space="0" w:color="auto"/>
        <w:right w:val="none" w:sz="0" w:space="0" w:color="auto"/>
      </w:divBdr>
      <w:divsChild>
        <w:div w:id="97800399">
          <w:marLeft w:val="0"/>
          <w:marRight w:val="0"/>
          <w:marTop w:val="0"/>
          <w:marBottom w:val="0"/>
          <w:divBdr>
            <w:top w:val="none" w:sz="0" w:space="0" w:color="auto"/>
            <w:left w:val="none" w:sz="0" w:space="0" w:color="auto"/>
            <w:bottom w:val="none" w:sz="0" w:space="0" w:color="auto"/>
            <w:right w:val="none" w:sz="0" w:space="0" w:color="auto"/>
          </w:divBdr>
        </w:div>
        <w:div w:id="118111661">
          <w:marLeft w:val="0"/>
          <w:marRight w:val="0"/>
          <w:marTop w:val="0"/>
          <w:marBottom w:val="0"/>
          <w:divBdr>
            <w:top w:val="none" w:sz="0" w:space="0" w:color="auto"/>
            <w:left w:val="none" w:sz="0" w:space="0" w:color="auto"/>
            <w:bottom w:val="none" w:sz="0" w:space="0" w:color="auto"/>
            <w:right w:val="none" w:sz="0" w:space="0" w:color="auto"/>
          </w:divBdr>
        </w:div>
        <w:div w:id="176309108">
          <w:marLeft w:val="0"/>
          <w:marRight w:val="0"/>
          <w:marTop w:val="0"/>
          <w:marBottom w:val="0"/>
          <w:divBdr>
            <w:top w:val="none" w:sz="0" w:space="0" w:color="auto"/>
            <w:left w:val="none" w:sz="0" w:space="0" w:color="auto"/>
            <w:bottom w:val="none" w:sz="0" w:space="0" w:color="auto"/>
            <w:right w:val="none" w:sz="0" w:space="0" w:color="auto"/>
          </w:divBdr>
        </w:div>
        <w:div w:id="196087430">
          <w:marLeft w:val="0"/>
          <w:marRight w:val="0"/>
          <w:marTop w:val="0"/>
          <w:marBottom w:val="0"/>
          <w:divBdr>
            <w:top w:val="none" w:sz="0" w:space="0" w:color="auto"/>
            <w:left w:val="none" w:sz="0" w:space="0" w:color="auto"/>
            <w:bottom w:val="none" w:sz="0" w:space="0" w:color="auto"/>
            <w:right w:val="none" w:sz="0" w:space="0" w:color="auto"/>
          </w:divBdr>
        </w:div>
        <w:div w:id="232470325">
          <w:marLeft w:val="0"/>
          <w:marRight w:val="0"/>
          <w:marTop w:val="0"/>
          <w:marBottom w:val="0"/>
          <w:divBdr>
            <w:top w:val="none" w:sz="0" w:space="0" w:color="auto"/>
            <w:left w:val="none" w:sz="0" w:space="0" w:color="auto"/>
            <w:bottom w:val="none" w:sz="0" w:space="0" w:color="auto"/>
            <w:right w:val="none" w:sz="0" w:space="0" w:color="auto"/>
          </w:divBdr>
        </w:div>
        <w:div w:id="264003761">
          <w:marLeft w:val="0"/>
          <w:marRight w:val="0"/>
          <w:marTop w:val="0"/>
          <w:marBottom w:val="0"/>
          <w:divBdr>
            <w:top w:val="none" w:sz="0" w:space="0" w:color="auto"/>
            <w:left w:val="none" w:sz="0" w:space="0" w:color="auto"/>
            <w:bottom w:val="none" w:sz="0" w:space="0" w:color="auto"/>
            <w:right w:val="none" w:sz="0" w:space="0" w:color="auto"/>
          </w:divBdr>
        </w:div>
        <w:div w:id="273096133">
          <w:marLeft w:val="0"/>
          <w:marRight w:val="0"/>
          <w:marTop w:val="0"/>
          <w:marBottom w:val="0"/>
          <w:divBdr>
            <w:top w:val="none" w:sz="0" w:space="0" w:color="auto"/>
            <w:left w:val="none" w:sz="0" w:space="0" w:color="auto"/>
            <w:bottom w:val="none" w:sz="0" w:space="0" w:color="auto"/>
            <w:right w:val="none" w:sz="0" w:space="0" w:color="auto"/>
          </w:divBdr>
        </w:div>
        <w:div w:id="275455205">
          <w:marLeft w:val="0"/>
          <w:marRight w:val="0"/>
          <w:marTop w:val="0"/>
          <w:marBottom w:val="0"/>
          <w:divBdr>
            <w:top w:val="none" w:sz="0" w:space="0" w:color="auto"/>
            <w:left w:val="none" w:sz="0" w:space="0" w:color="auto"/>
            <w:bottom w:val="none" w:sz="0" w:space="0" w:color="auto"/>
            <w:right w:val="none" w:sz="0" w:space="0" w:color="auto"/>
          </w:divBdr>
        </w:div>
        <w:div w:id="306477809">
          <w:marLeft w:val="0"/>
          <w:marRight w:val="0"/>
          <w:marTop w:val="0"/>
          <w:marBottom w:val="0"/>
          <w:divBdr>
            <w:top w:val="none" w:sz="0" w:space="0" w:color="auto"/>
            <w:left w:val="none" w:sz="0" w:space="0" w:color="auto"/>
            <w:bottom w:val="none" w:sz="0" w:space="0" w:color="auto"/>
            <w:right w:val="none" w:sz="0" w:space="0" w:color="auto"/>
          </w:divBdr>
        </w:div>
        <w:div w:id="408622415">
          <w:marLeft w:val="0"/>
          <w:marRight w:val="0"/>
          <w:marTop w:val="0"/>
          <w:marBottom w:val="0"/>
          <w:divBdr>
            <w:top w:val="none" w:sz="0" w:space="0" w:color="auto"/>
            <w:left w:val="none" w:sz="0" w:space="0" w:color="auto"/>
            <w:bottom w:val="none" w:sz="0" w:space="0" w:color="auto"/>
            <w:right w:val="none" w:sz="0" w:space="0" w:color="auto"/>
          </w:divBdr>
        </w:div>
        <w:div w:id="428740372">
          <w:marLeft w:val="0"/>
          <w:marRight w:val="0"/>
          <w:marTop w:val="0"/>
          <w:marBottom w:val="0"/>
          <w:divBdr>
            <w:top w:val="none" w:sz="0" w:space="0" w:color="auto"/>
            <w:left w:val="none" w:sz="0" w:space="0" w:color="auto"/>
            <w:bottom w:val="none" w:sz="0" w:space="0" w:color="auto"/>
            <w:right w:val="none" w:sz="0" w:space="0" w:color="auto"/>
          </w:divBdr>
        </w:div>
        <w:div w:id="451486908">
          <w:marLeft w:val="0"/>
          <w:marRight w:val="0"/>
          <w:marTop w:val="0"/>
          <w:marBottom w:val="0"/>
          <w:divBdr>
            <w:top w:val="none" w:sz="0" w:space="0" w:color="auto"/>
            <w:left w:val="none" w:sz="0" w:space="0" w:color="auto"/>
            <w:bottom w:val="none" w:sz="0" w:space="0" w:color="auto"/>
            <w:right w:val="none" w:sz="0" w:space="0" w:color="auto"/>
          </w:divBdr>
        </w:div>
        <w:div w:id="466558059">
          <w:marLeft w:val="0"/>
          <w:marRight w:val="0"/>
          <w:marTop w:val="0"/>
          <w:marBottom w:val="0"/>
          <w:divBdr>
            <w:top w:val="none" w:sz="0" w:space="0" w:color="auto"/>
            <w:left w:val="none" w:sz="0" w:space="0" w:color="auto"/>
            <w:bottom w:val="none" w:sz="0" w:space="0" w:color="auto"/>
            <w:right w:val="none" w:sz="0" w:space="0" w:color="auto"/>
          </w:divBdr>
        </w:div>
        <w:div w:id="491261406">
          <w:marLeft w:val="0"/>
          <w:marRight w:val="0"/>
          <w:marTop w:val="0"/>
          <w:marBottom w:val="0"/>
          <w:divBdr>
            <w:top w:val="none" w:sz="0" w:space="0" w:color="auto"/>
            <w:left w:val="none" w:sz="0" w:space="0" w:color="auto"/>
            <w:bottom w:val="none" w:sz="0" w:space="0" w:color="auto"/>
            <w:right w:val="none" w:sz="0" w:space="0" w:color="auto"/>
          </w:divBdr>
        </w:div>
        <w:div w:id="528108215">
          <w:marLeft w:val="0"/>
          <w:marRight w:val="0"/>
          <w:marTop w:val="0"/>
          <w:marBottom w:val="0"/>
          <w:divBdr>
            <w:top w:val="none" w:sz="0" w:space="0" w:color="auto"/>
            <w:left w:val="none" w:sz="0" w:space="0" w:color="auto"/>
            <w:bottom w:val="none" w:sz="0" w:space="0" w:color="auto"/>
            <w:right w:val="none" w:sz="0" w:space="0" w:color="auto"/>
          </w:divBdr>
        </w:div>
        <w:div w:id="569391078">
          <w:marLeft w:val="0"/>
          <w:marRight w:val="0"/>
          <w:marTop w:val="0"/>
          <w:marBottom w:val="0"/>
          <w:divBdr>
            <w:top w:val="none" w:sz="0" w:space="0" w:color="auto"/>
            <w:left w:val="none" w:sz="0" w:space="0" w:color="auto"/>
            <w:bottom w:val="none" w:sz="0" w:space="0" w:color="auto"/>
            <w:right w:val="none" w:sz="0" w:space="0" w:color="auto"/>
          </w:divBdr>
        </w:div>
        <w:div w:id="656038116">
          <w:marLeft w:val="0"/>
          <w:marRight w:val="0"/>
          <w:marTop w:val="0"/>
          <w:marBottom w:val="0"/>
          <w:divBdr>
            <w:top w:val="none" w:sz="0" w:space="0" w:color="auto"/>
            <w:left w:val="none" w:sz="0" w:space="0" w:color="auto"/>
            <w:bottom w:val="none" w:sz="0" w:space="0" w:color="auto"/>
            <w:right w:val="none" w:sz="0" w:space="0" w:color="auto"/>
          </w:divBdr>
        </w:div>
        <w:div w:id="668674812">
          <w:marLeft w:val="0"/>
          <w:marRight w:val="0"/>
          <w:marTop w:val="0"/>
          <w:marBottom w:val="0"/>
          <w:divBdr>
            <w:top w:val="none" w:sz="0" w:space="0" w:color="auto"/>
            <w:left w:val="none" w:sz="0" w:space="0" w:color="auto"/>
            <w:bottom w:val="none" w:sz="0" w:space="0" w:color="auto"/>
            <w:right w:val="none" w:sz="0" w:space="0" w:color="auto"/>
          </w:divBdr>
        </w:div>
        <w:div w:id="695036122">
          <w:marLeft w:val="0"/>
          <w:marRight w:val="0"/>
          <w:marTop w:val="0"/>
          <w:marBottom w:val="0"/>
          <w:divBdr>
            <w:top w:val="none" w:sz="0" w:space="0" w:color="auto"/>
            <w:left w:val="none" w:sz="0" w:space="0" w:color="auto"/>
            <w:bottom w:val="none" w:sz="0" w:space="0" w:color="auto"/>
            <w:right w:val="none" w:sz="0" w:space="0" w:color="auto"/>
          </w:divBdr>
        </w:div>
        <w:div w:id="820075416">
          <w:marLeft w:val="0"/>
          <w:marRight w:val="0"/>
          <w:marTop w:val="0"/>
          <w:marBottom w:val="0"/>
          <w:divBdr>
            <w:top w:val="none" w:sz="0" w:space="0" w:color="auto"/>
            <w:left w:val="none" w:sz="0" w:space="0" w:color="auto"/>
            <w:bottom w:val="none" w:sz="0" w:space="0" w:color="auto"/>
            <w:right w:val="none" w:sz="0" w:space="0" w:color="auto"/>
          </w:divBdr>
        </w:div>
        <w:div w:id="828326618">
          <w:marLeft w:val="0"/>
          <w:marRight w:val="0"/>
          <w:marTop w:val="0"/>
          <w:marBottom w:val="0"/>
          <w:divBdr>
            <w:top w:val="none" w:sz="0" w:space="0" w:color="auto"/>
            <w:left w:val="none" w:sz="0" w:space="0" w:color="auto"/>
            <w:bottom w:val="none" w:sz="0" w:space="0" w:color="auto"/>
            <w:right w:val="none" w:sz="0" w:space="0" w:color="auto"/>
          </w:divBdr>
        </w:div>
        <w:div w:id="893197601">
          <w:marLeft w:val="0"/>
          <w:marRight w:val="0"/>
          <w:marTop w:val="0"/>
          <w:marBottom w:val="0"/>
          <w:divBdr>
            <w:top w:val="none" w:sz="0" w:space="0" w:color="auto"/>
            <w:left w:val="none" w:sz="0" w:space="0" w:color="auto"/>
            <w:bottom w:val="none" w:sz="0" w:space="0" w:color="auto"/>
            <w:right w:val="none" w:sz="0" w:space="0" w:color="auto"/>
          </w:divBdr>
        </w:div>
        <w:div w:id="914164011">
          <w:marLeft w:val="0"/>
          <w:marRight w:val="0"/>
          <w:marTop w:val="0"/>
          <w:marBottom w:val="0"/>
          <w:divBdr>
            <w:top w:val="none" w:sz="0" w:space="0" w:color="auto"/>
            <w:left w:val="none" w:sz="0" w:space="0" w:color="auto"/>
            <w:bottom w:val="none" w:sz="0" w:space="0" w:color="auto"/>
            <w:right w:val="none" w:sz="0" w:space="0" w:color="auto"/>
          </w:divBdr>
        </w:div>
        <w:div w:id="994070444">
          <w:marLeft w:val="0"/>
          <w:marRight w:val="0"/>
          <w:marTop w:val="0"/>
          <w:marBottom w:val="0"/>
          <w:divBdr>
            <w:top w:val="none" w:sz="0" w:space="0" w:color="auto"/>
            <w:left w:val="none" w:sz="0" w:space="0" w:color="auto"/>
            <w:bottom w:val="none" w:sz="0" w:space="0" w:color="auto"/>
            <w:right w:val="none" w:sz="0" w:space="0" w:color="auto"/>
          </w:divBdr>
        </w:div>
        <w:div w:id="1014570137">
          <w:marLeft w:val="0"/>
          <w:marRight w:val="0"/>
          <w:marTop w:val="0"/>
          <w:marBottom w:val="0"/>
          <w:divBdr>
            <w:top w:val="none" w:sz="0" w:space="0" w:color="auto"/>
            <w:left w:val="none" w:sz="0" w:space="0" w:color="auto"/>
            <w:bottom w:val="none" w:sz="0" w:space="0" w:color="auto"/>
            <w:right w:val="none" w:sz="0" w:space="0" w:color="auto"/>
          </w:divBdr>
        </w:div>
        <w:div w:id="1047294155">
          <w:marLeft w:val="0"/>
          <w:marRight w:val="0"/>
          <w:marTop w:val="0"/>
          <w:marBottom w:val="0"/>
          <w:divBdr>
            <w:top w:val="none" w:sz="0" w:space="0" w:color="auto"/>
            <w:left w:val="none" w:sz="0" w:space="0" w:color="auto"/>
            <w:bottom w:val="none" w:sz="0" w:space="0" w:color="auto"/>
            <w:right w:val="none" w:sz="0" w:space="0" w:color="auto"/>
          </w:divBdr>
        </w:div>
        <w:div w:id="1071653898">
          <w:marLeft w:val="0"/>
          <w:marRight w:val="0"/>
          <w:marTop w:val="0"/>
          <w:marBottom w:val="0"/>
          <w:divBdr>
            <w:top w:val="none" w:sz="0" w:space="0" w:color="auto"/>
            <w:left w:val="none" w:sz="0" w:space="0" w:color="auto"/>
            <w:bottom w:val="none" w:sz="0" w:space="0" w:color="auto"/>
            <w:right w:val="none" w:sz="0" w:space="0" w:color="auto"/>
          </w:divBdr>
        </w:div>
        <w:div w:id="1113402852">
          <w:marLeft w:val="0"/>
          <w:marRight w:val="0"/>
          <w:marTop w:val="0"/>
          <w:marBottom w:val="0"/>
          <w:divBdr>
            <w:top w:val="none" w:sz="0" w:space="0" w:color="auto"/>
            <w:left w:val="none" w:sz="0" w:space="0" w:color="auto"/>
            <w:bottom w:val="none" w:sz="0" w:space="0" w:color="auto"/>
            <w:right w:val="none" w:sz="0" w:space="0" w:color="auto"/>
          </w:divBdr>
        </w:div>
        <w:div w:id="1248612168">
          <w:marLeft w:val="0"/>
          <w:marRight w:val="0"/>
          <w:marTop w:val="0"/>
          <w:marBottom w:val="0"/>
          <w:divBdr>
            <w:top w:val="none" w:sz="0" w:space="0" w:color="auto"/>
            <w:left w:val="none" w:sz="0" w:space="0" w:color="auto"/>
            <w:bottom w:val="none" w:sz="0" w:space="0" w:color="auto"/>
            <w:right w:val="none" w:sz="0" w:space="0" w:color="auto"/>
          </w:divBdr>
        </w:div>
        <w:div w:id="1293251977">
          <w:marLeft w:val="0"/>
          <w:marRight w:val="0"/>
          <w:marTop w:val="0"/>
          <w:marBottom w:val="0"/>
          <w:divBdr>
            <w:top w:val="none" w:sz="0" w:space="0" w:color="auto"/>
            <w:left w:val="none" w:sz="0" w:space="0" w:color="auto"/>
            <w:bottom w:val="none" w:sz="0" w:space="0" w:color="auto"/>
            <w:right w:val="none" w:sz="0" w:space="0" w:color="auto"/>
          </w:divBdr>
        </w:div>
        <w:div w:id="1343631529">
          <w:marLeft w:val="0"/>
          <w:marRight w:val="0"/>
          <w:marTop w:val="0"/>
          <w:marBottom w:val="0"/>
          <w:divBdr>
            <w:top w:val="none" w:sz="0" w:space="0" w:color="auto"/>
            <w:left w:val="none" w:sz="0" w:space="0" w:color="auto"/>
            <w:bottom w:val="none" w:sz="0" w:space="0" w:color="auto"/>
            <w:right w:val="none" w:sz="0" w:space="0" w:color="auto"/>
          </w:divBdr>
        </w:div>
        <w:div w:id="1371687956">
          <w:marLeft w:val="0"/>
          <w:marRight w:val="0"/>
          <w:marTop w:val="0"/>
          <w:marBottom w:val="0"/>
          <w:divBdr>
            <w:top w:val="none" w:sz="0" w:space="0" w:color="auto"/>
            <w:left w:val="none" w:sz="0" w:space="0" w:color="auto"/>
            <w:bottom w:val="none" w:sz="0" w:space="0" w:color="auto"/>
            <w:right w:val="none" w:sz="0" w:space="0" w:color="auto"/>
          </w:divBdr>
        </w:div>
        <w:div w:id="1396784221">
          <w:marLeft w:val="0"/>
          <w:marRight w:val="0"/>
          <w:marTop w:val="0"/>
          <w:marBottom w:val="0"/>
          <w:divBdr>
            <w:top w:val="none" w:sz="0" w:space="0" w:color="auto"/>
            <w:left w:val="none" w:sz="0" w:space="0" w:color="auto"/>
            <w:bottom w:val="none" w:sz="0" w:space="0" w:color="auto"/>
            <w:right w:val="none" w:sz="0" w:space="0" w:color="auto"/>
          </w:divBdr>
        </w:div>
        <w:div w:id="1659767916">
          <w:marLeft w:val="0"/>
          <w:marRight w:val="0"/>
          <w:marTop w:val="0"/>
          <w:marBottom w:val="0"/>
          <w:divBdr>
            <w:top w:val="none" w:sz="0" w:space="0" w:color="auto"/>
            <w:left w:val="none" w:sz="0" w:space="0" w:color="auto"/>
            <w:bottom w:val="none" w:sz="0" w:space="0" w:color="auto"/>
            <w:right w:val="none" w:sz="0" w:space="0" w:color="auto"/>
          </w:divBdr>
        </w:div>
        <w:div w:id="1730806055">
          <w:marLeft w:val="0"/>
          <w:marRight w:val="0"/>
          <w:marTop w:val="0"/>
          <w:marBottom w:val="0"/>
          <w:divBdr>
            <w:top w:val="none" w:sz="0" w:space="0" w:color="auto"/>
            <w:left w:val="none" w:sz="0" w:space="0" w:color="auto"/>
            <w:bottom w:val="none" w:sz="0" w:space="0" w:color="auto"/>
            <w:right w:val="none" w:sz="0" w:space="0" w:color="auto"/>
          </w:divBdr>
        </w:div>
        <w:div w:id="1765607555">
          <w:marLeft w:val="0"/>
          <w:marRight w:val="0"/>
          <w:marTop w:val="0"/>
          <w:marBottom w:val="0"/>
          <w:divBdr>
            <w:top w:val="none" w:sz="0" w:space="0" w:color="auto"/>
            <w:left w:val="none" w:sz="0" w:space="0" w:color="auto"/>
            <w:bottom w:val="none" w:sz="0" w:space="0" w:color="auto"/>
            <w:right w:val="none" w:sz="0" w:space="0" w:color="auto"/>
          </w:divBdr>
        </w:div>
        <w:div w:id="1889142199">
          <w:marLeft w:val="0"/>
          <w:marRight w:val="0"/>
          <w:marTop w:val="0"/>
          <w:marBottom w:val="0"/>
          <w:divBdr>
            <w:top w:val="none" w:sz="0" w:space="0" w:color="auto"/>
            <w:left w:val="none" w:sz="0" w:space="0" w:color="auto"/>
            <w:bottom w:val="none" w:sz="0" w:space="0" w:color="auto"/>
            <w:right w:val="none" w:sz="0" w:space="0" w:color="auto"/>
          </w:divBdr>
        </w:div>
        <w:div w:id="2036346761">
          <w:marLeft w:val="0"/>
          <w:marRight w:val="0"/>
          <w:marTop w:val="0"/>
          <w:marBottom w:val="0"/>
          <w:divBdr>
            <w:top w:val="none" w:sz="0" w:space="0" w:color="auto"/>
            <w:left w:val="none" w:sz="0" w:space="0" w:color="auto"/>
            <w:bottom w:val="none" w:sz="0" w:space="0" w:color="auto"/>
            <w:right w:val="none" w:sz="0" w:space="0" w:color="auto"/>
          </w:divBdr>
        </w:div>
        <w:div w:id="2115205470">
          <w:marLeft w:val="0"/>
          <w:marRight w:val="0"/>
          <w:marTop w:val="0"/>
          <w:marBottom w:val="0"/>
          <w:divBdr>
            <w:top w:val="none" w:sz="0" w:space="0" w:color="auto"/>
            <w:left w:val="none" w:sz="0" w:space="0" w:color="auto"/>
            <w:bottom w:val="none" w:sz="0" w:space="0" w:color="auto"/>
            <w:right w:val="none" w:sz="0" w:space="0" w:color="auto"/>
          </w:divBdr>
        </w:div>
      </w:divsChild>
    </w:div>
    <w:div w:id="1156650728">
      <w:bodyDiv w:val="1"/>
      <w:marLeft w:val="0"/>
      <w:marRight w:val="0"/>
      <w:marTop w:val="0"/>
      <w:marBottom w:val="0"/>
      <w:divBdr>
        <w:top w:val="none" w:sz="0" w:space="0" w:color="auto"/>
        <w:left w:val="none" w:sz="0" w:space="0" w:color="auto"/>
        <w:bottom w:val="none" w:sz="0" w:space="0" w:color="auto"/>
        <w:right w:val="none" w:sz="0" w:space="0" w:color="auto"/>
      </w:divBdr>
    </w:div>
    <w:div w:id="1239171383">
      <w:bodyDiv w:val="1"/>
      <w:marLeft w:val="0"/>
      <w:marRight w:val="0"/>
      <w:marTop w:val="0"/>
      <w:marBottom w:val="0"/>
      <w:divBdr>
        <w:top w:val="none" w:sz="0" w:space="0" w:color="auto"/>
        <w:left w:val="none" w:sz="0" w:space="0" w:color="auto"/>
        <w:bottom w:val="none" w:sz="0" w:space="0" w:color="auto"/>
        <w:right w:val="none" w:sz="0" w:space="0" w:color="auto"/>
      </w:divBdr>
      <w:divsChild>
        <w:div w:id="34896434">
          <w:marLeft w:val="0"/>
          <w:marRight w:val="0"/>
          <w:marTop w:val="0"/>
          <w:marBottom w:val="0"/>
          <w:divBdr>
            <w:top w:val="none" w:sz="0" w:space="0" w:color="auto"/>
            <w:left w:val="none" w:sz="0" w:space="0" w:color="auto"/>
            <w:bottom w:val="none" w:sz="0" w:space="0" w:color="auto"/>
            <w:right w:val="none" w:sz="0" w:space="0" w:color="auto"/>
          </w:divBdr>
        </w:div>
        <w:div w:id="369768075">
          <w:marLeft w:val="0"/>
          <w:marRight w:val="0"/>
          <w:marTop w:val="0"/>
          <w:marBottom w:val="0"/>
          <w:divBdr>
            <w:top w:val="none" w:sz="0" w:space="0" w:color="auto"/>
            <w:left w:val="none" w:sz="0" w:space="0" w:color="auto"/>
            <w:bottom w:val="none" w:sz="0" w:space="0" w:color="auto"/>
            <w:right w:val="none" w:sz="0" w:space="0" w:color="auto"/>
          </w:divBdr>
        </w:div>
        <w:div w:id="500509717">
          <w:marLeft w:val="0"/>
          <w:marRight w:val="0"/>
          <w:marTop w:val="0"/>
          <w:marBottom w:val="0"/>
          <w:divBdr>
            <w:top w:val="none" w:sz="0" w:space="0" w:color="auto"/>
            <w:left w:val="none" w:sz="0" w:space="0" w:color="auto"/>
            <w:bottom w:val="none" w:sz="0" w:space="0" w:color="auto"/>
            <w:right w:val="none" w:sz="0" w:space="0" w:color="auto"/>
          </w:divBdr>
        </w:div>
        <w:div w:id="518665459">
          <w:marLeft w:val="0"/>
          <w:marRight w:val="0"/>
          <w:marTop w:val="0"/>
          <w:marBottom w:val="0"/>
          <w:divBdr>
            <w:top w:val="none" w:sz="0" w:space="0" w:color="auto"/>
            <w:left w:val="none" w:sz="0" w:space="0" w:color="auto"/>
            <w:bottom w:val="none" w:sz="0" w:space="0" w:color="auto"/>
            <w:right w:val="none" w:sz="0" w:space="0" w:color="auto"/>
          </w:divBdr>
        </w:div>
        <w:div w:id="906844484">
          <w:marLeft w:val="0"/>
          <w:marRight w:val="0"/>
          <w:marTop w:val="0"/>
          <w:marBottom w:val="0"/>
          <w:divBdr>
            <w:top w:val="none" w:sz="0" w:space="0" w:color="auto"/>
            <w:left w:val="none" w:sz="0" w:space="0" w:color="auto"/>
            <w:bottom w:val="none" w:sz="0" w:space="0" w:color="auto"/>
            <w:right w:val="none" w:sz="0" w:space="0" w:color="auto"/>
          </w:divBdr>
        </w:div>
        <w:div w:id="908657239">
          <w:marLeft w:val="0"/>
          <w:marRight w:val="0"/>
          <w:marTop w:val="0"/>
          <w:marBottom w:val="0"/>
          <w:divBdr>
            <w:top w:val="none" w:sz="0" w:space="0" w:color="auto"/>
            <w:left w:val="none" w:sz="0" w:space="0" w:color="auto"/>
            <w:bottom w:val="none" w:sz="0" w:space="0" w:color="auto"/>
            <w:right w:val="none" w:sz="0" w:space="0" w:color="auto"/>
          </w:divBdr>
        </w:div>
        <w:div w:id="914120873">
          <w:marLeft w:val="0"/>
          <w:marRight w:val="0"/>
          <w:marTop w:val="0"/>
          <w:marBottom w:val="0"/>
          <w:divBdr>
            <w:top w:val="none" w:sz="0" w:space="0" w:color="auto"/>
            <w:left w:val="none" w:sz="0" w:space="0" w:color="auto"/>
            <w:bottom w:val="none" w:sz="0" w:space="0" w:color="auto"/>
            <w:right w:val="none" w:sz="0" w:space="0" w:color="auto"/>
          </w:divBdr>
        </w:div>
        <w:div w:id="1114060420">
          <w:marLeft w:val="0"/>
          <w:marRight w:val="0"/>
          <w:marTop w:val="0"/>
          <w:marBottom w:val="0"/>
          <w:divBdr>
            <w:top w:val="none" w:sz="0" w:space="0" w:color="auto"/>
            <w:left w:val="none" w:sz="0" w:space="0" w:color="auto"/>
            <w:bottom w:val="none" w:sz="0" w:space="0" w:color="auto"/>
            <w:right w:val="none" w:sz="0" w:space="0" w:color="auto"/>
          </w:divBdr>
        </w:div>
        <w:div w:id="1518302323">
          <w:marLeft w:val="0"/>
          <w:marRight w:val="0"/>
          <w:marTop w:val="0"/>
          <w:marBottom w:val="0"/>
          <w:divBdr>
            <w:top w:val="none" w:sz="0" w:space="0" w:color="auto"/>
            <w:left w:val="none" w:sz="0" w:space="0" w:color="auto"/>
            <w:bottom w:val="none" w:sz="0" w:space="0" w:color="auto"/>
            <w:right w:val="none" w:sz="0" w:space="0" w:color="auto"/>
          </w:divBdr>
        </w:div>
        <w:div w:id="1768848883">
          <w:marLeft w:val="0"/>
          <w:marRight w:val="0"/>
          <w:marTop w:val="0"/>
          <w:marBottom w:val="0"/>
          <w:divBdr>
            <w:top w:val="none" w:sz="0" w:space="0" w:color="auto"/>
            <w:left w:val="none" w:sz="0" w:space="0" w:color="auto"/>
            <w:bottom w:val="none" w:sz="0" w:space="0" w:color="auto"/>
            <w:right w:val="none" w:sz="0" w:space="0" w:color="auto"/>
          </w:divBdr>
        </w:div>
        <w:div w:id="1965966925">
          <w:marLeft w:val="0"/>
          <w:marRight w:val="0"/>
          <w:marTop w:val="0"/>
          <w:marBottom w:val="0"/>
          <w:divBdr>
            <w:top w:val="none" w:sz="0" w:space="0" w:color="auto"/>
            <w:left w:val="none" w:sz="0" w:space="0" w:color="auto"/>
            <w:bottom w:val="none" w:sz="0" w:space="0" w:color="auto"/>
            <w:right w:val="none" w:sz="0" w:space="0" w:color="auto"/>
          </w:divBdr>
        </w:div>
        <w:div w:id="2073382095">
          <w:marLeft w:val="0"/>
          <w:marRight w:val="0"/>
          <w:marTop w:val="0"/>
          <w:marBottom w:val="0"/>
          <w:divBdr>
            <w:top w:val="none" w:sz="0" w:space="0" w:color="auto"/>
            <w:left w:val="none" w:sz="0" w:space="0" w:color="auto"/>
            <w:bottom w:val="none" w:sz="0" w:space="0" w:color="auto"/>
            <w:right w:val="none" w:sz="0" w:space="0" w:color="auto"/>
          </w:divBdr>
        </w:div>
        <w:div w:id="2099668360">
          <w:marLeft w:val="0"/>
          <w:marRight w:val="0"/>
          <w:marTop w:val="0"/>
          <w:marBottom w:val="0"/>
          <w:divBdr>
            <w:top w:val="none" w:sz="0" w:space="0" w:color="auto"/>
            <w:left w:val="none" w:sz="0" w:space="0" w:color="auto"/>
            <w:bottom w:val="none" w:sz="0" w:space="0" w:color="auto"/>
            <w:right w:val="none" w:sz="0" w:space="0" w:color="auto"/>
          </w:divBdr>
        </w:div>
      </w:divsChild>
    </w:div>
    <w:div w:id="1261177701">
      <w:bodyDiv w:val="1"/>
      <w:marLeft w:val="0"/>
      <w:marRight w:val="0"/>
      <w:marTop w:val="0"/>
      <w:marBottom w:val="0"/>
      <w:divBdr>
        <w:top w:val="none" w:sz="0" w:space="0" w:color="auto"/>
        <w:left w:val="none" w:sz="0" w:space="0" w:color="auto"/>
        <w:bottom w:val="none" w:sz="0" w:space="0" w:color="auto"/>
        <w:right w:val="none" w:sz="0" w:space="0" w:color="auto"/>
      </w:divBdr>
    </w:div>
    <w:div w:id="1276131158">
      <w:bodyDiv w:val="1"/>
      <w:marLeft w:val="0"/>
      <w:marRight w:val="0"/>
      <w:marTop w:val="0"/>
      <w:marBottom w:val="0"/>
      <w:divBdr>
        <w:top w:val="none" w:sz="0" w:space="0" w:color="auto"/>
        <w:left w:val="none" w:sz="0" w:space="0" w:color="auto"/>
        <w:bottom w:val="none" w:sz="0" w:space="0" w:color="auto"/>
        <w:right w:val="none" w:sz="0" w:space="0" w:color="auto"/>
      </w:divBdr>
    </w:div>
    <w:div w:id="1283002339">
      <w:bodyDiv w:val="1"/>
      <w:marLeft w:val="0"/>
      <w:marRight w:val="0"/>
      <w:marTop w:val="0"/>
      <w:marBottom w:val="0"/>
      <w:divBdr>
        <w:top w:val="none" w:sz="0" w:space="0" w:color="auto"/>
        <w:left w:val="none" w:sz="0" w:space="0" w:color="auto"/>
        <w:bottom w:val="none" w:sz="0" w:space="0" w:color="auto"/>
        <w:right w:val="none" w:sz="0" w:space="0" w:color="auto"/>
      </w:divBdr>
      <w:divsChild>
        <w:div w:id="77215173">
          <w:marLeft w:val="0"/>
          <w:marRight w:val="0"/>
          <w:marTop w:val="0"/>
          <w:marBottom w:val="0"/>
          <w:divBdr>
            <w:top w:val="none" w:sz="0" w:space="0" w:color="auto"/>
            <w:left w:val="none" w:sz="0" w:space="0" w:color="auto"/>
            <w:bottom w:val="none" w:sz="0" w:space="0" w:color="auto"/>
            <w:right w:val="none" w:sz="0" w:space="0" w:color="auto"/>
          </w:divBdr>
        </w:div>
        <w:div w:id="129442653">
          <w:marLeft w:val="0"/>
          <w:marRight w:val="0"/>
          <w:marTop w:val="0"/>
          <w:marBottom w:val="0"/>
          <w:divBdr>
            <w:top w:val="none" w:sz="0" w:space="0" w:color="auto"/>
            <w:left w:val="none" w:sz="0" w:space="0" w:color="auto"/>
            <w:bottom w:val="none" w:sz="0" w:space="0" w:color="auto"/>
            <w:right w:val="none" w:sz="0" w:space="0" w:color="auto"/>
          </w:divBdr>
        </w:div>
        <w:div w:id="1014768636">
          <w:marLeft w:val="0"/>
          <w:marRight w:val="0"/>
          <w:marTop w:val="0"/>
          <w:marBottom w:val="0"/>
          <w:divBdr>
            <w:top w:val="none" w:sz="0" w:space="0" w:color="auto"/>
            <w:left w:val="none" w:sz="0" w:space="0" w:color="auto"/>
            <w:bottom w:val="none" w:sz="0" w:space="0" w:color="auto"/>
            <w:right w:val="none" w:sz="0" w:space="0" w:color="auto"/>
          </w:divBdr>
        </w:div>
      </w:divsChild>
    </w:div>
    <w:div w:id="1335500713">
      <w:bodyDiv w:val="1"/>
      <w:marLeft w:val="0"/>
      <w:marRight w:val="0"/>
      <w:marTop w:val="0"/>
      <w:marBottom w:val="0"/>
      <w:divBdr>
        <w:top w:val="none" w:sz="0" w:space="0" w:color="auto"/>
        <w:left w:val="none" w:sz="0" w:space="0" w:color="auto"/>
        <w:bottom w:val="none" w:sz="0" w:space="0" w:color="auto"/>
        <w:right w:val="none" w:sz="0" w:space="0" w:color="auto"/>
      </w:divBdr>
      <w:divsChild>
        <w:div w:id="359085505">
          <w:marLeft w:val="0"/>
          <w:marRight w:val="0"/>
          <w:marTop w:val="0"/>
          <w:marBottom w:val="0"/>
          <w:divBdr>
            <w:top w:val="none" w:sz="0" w:space="0" w:color="auto"/>
            <w:left w:val="none" w:sz="0" w:space="0" w:color="auto"/>
            <w:bottom w:val="none" w:sz="0" w:space="0" w:color="auto"/>
            <w:right w:val="none" w:sz="0" w:space="0" w:color="auto"/>
          </w:divBdr>
        </w:div>
        <w:div w:id="487599529">
          <w:marLeft w:val="0"/>
          <w:marRight w:val="0"/>
          <w:marTop w:val="0"/>
          <w:marBottom w:val="0"/>
          <w:divBdr>
            <w:top w:val="none" w:sz="0" w:space="0" w:color="auto"/>
            <w:left w:val="none" w:sz="0" w:space="0" w:color="auto"/>
            <w:bottom w:val="none" w:sz="0" w:space="0" w:color="auto"/>
            <w:right w:val="none" w:sz="0" w:space="0" w:color="auto"/>
          </w:divBdr>
        </w:div>
        <w:div w:id="1146241873">
          <w:marLeft w:val="0"/>
          <w:marRight w:val="0"/>
          <w:marTop w:val="0"/>
          <w:marBottom w:val="0"/>
          <w:divBdr>
            <w:top w:val="none" w:sz="0" w:space="0" w:color="auto"/>
            <w:left w:val="none" w:sz="0" w:space="0" w:color="auto"/>
            <w:bottom w:val="none" w:sz="0" w:space="0" w:color="auto"/>
            <w:right w:val="none" w:sz="0" w:space="0" w:color="auto"/>
          </w:divBdr>
        </w:div>
      </w:divsChild>
    </w:div>
    <w:div w:id="1354334131">
      <w:bodyDiv w:val="1"/>
      <w:marLeft w:val="0"/>
      <w:marRight w:val="0"/>
      <w:marTop w:val="0"/>
      <w:marBottom w:val="0"/>
      <w:divBdr>
        <w:top w:val="none" w:sz="0" w:space="0" w:color="auto"/>
        <w:left w:val="none" w:sz="0" w:space="0" w:color="auto"/>
        <w:bottom w:val="none" w:sz="0" w:space="0" w:color="auto"/>
        <w:right w:val="none" w:sz="0" w:space="0" w:color="auto"/>
      </w:divBdr>
    </w:div>
    <w:div w:id="1363433397">
      <w:bodyDiv w:val="1"/>
      <w:marLeft w:val="0"/>
      <w:marRight w:val="0"/>
      <w:marTop w:val="0"/>
      <w:marBottom w:val="0"/>
      <w:divBdr>
        <w:top w:val="none" w:sz="0" w:space="0" w:color="auto"/>
        <w:left w:val="none" w:sz="0" w:space="0" w:color="auto"/>
        <w:bottom w:val="none" w:sz="0" w:space="0" w:color="auto"/>
        <w:right w:val="none" w:sz="0" w:space="0" w:color="auto"/>
      </w:divBdr>
    </w:div>
    <w:div w:id="1376273841">
      <w:bodyDiv w:val="1"/>
      <w:marLeft w:val="0"/>
      <w:marRight w:val="0"/>
      <w:marTop w:val="0"/>
      <w:marBottom w:val="0"/>
      <w:divBdr>
        <w:top w:val="none" w:sz="0" w:space="0" w:color="auto"/>
        <w:left w:val="none" w:sz="0" w:space="0" w:color="auto"/>
        <w:bottom w:val="none" w:sz="0" w:space="0" w:color="auto"/>
        <w:right w:val="none" w:sz="0" w:space="0" w:color="auto"/>
      </w:divBdr>
      <w:divsChild>
        <w:div w:id="490608513">
          <w:marLeft w:val="0"/>
          <w:marRight w:val="0"/>
          <w:marTop w:val="0"/>
          <w:marBottom w:val="0"/>
          <w:divBdr>
            <w:top w:val="none" w:sz="0" w:space="0" w:color="auto"/>
            <w:left w:val="none" w:sz="0" w:space="0" w:color="auto"/>
            <w:bottom w:val="none" w:sz="0" w:space="0" w:color="auto"/>
            <w:right w:val="none" w:sz="0" w:space="0" w:color="auto"/>
          </w:divBdr>
        </w:div>
        <w:div w:id="566453352">
          <w:marLeft w:val="0"/>
          <w:marRight w:val="0"/>
          <w:marTop w:val="0"/>
          <w:marBottom w:val="0"/>
          <w:divBdr>
            <w:top w:val="none" w:sz="0" w:space="0" w:color="auto"/>
            <w:left w:val="none" w:sz="0" w:space="0" w:color="auto"/>
            <w:bottom w:val="none" w:sz="0" w:space="0" w:color="auto"/>
            <w:right w:val="none" w:sz="0" w:space="0" w:color="auto"/>
          </w:divBdr>
        </w:div>
        <w:div w:id="673724148">
          <w:marLeft w:val="0"/>
          <w:marRight w:val="0"/>
          <w:marTop w:val="0"/>
          <w:marBottom w:val="0"/>
          <w:divBdr>
            <w:top w:val="none" w:sz="0" w:space="0" w:color="auto"/>
            <w:left w:val="none" w:sz="0" w:space="0" w:color="auto"/>
            <w:bottom w:val="none" w:sz="0" w:space="0" w:color="auto"/>
            <w:right w:val="none" w:sz="0" w:space="0" w:color="auto"/>
          </w:divBdr>
        </w:div>
        <w:div w:id="1113094786">
          <w:marLeft w:val="0"/>
          <w:marRight w:val="0"/>
          <w:marTop w:val="0"/>
          <w:marBottom w:val="0"/>
          <w:divBdr>
            <w:top w:val="none" w:sz="0" w:space="0" w:color="auto"/>
            <w:left w:val="none" w:sz="0" w:space="0" w:color="auto"/>
            <w:bottom w:val="none" w:sz="0" w:space="0" w:color="auto"/>
            <w:right w:val="none" w:sz="0" w:space="0" w:color="auto"/>
          </w:divBdr>
        </w:div>
        <w:div w:id="1433891244">
          <w:marLeft w:val="0"/>
          <w:marRight w:val="0"/>
          <w:marTop w:val="0"/>
          <w:marBottom w:val="0"/>
          <w:divBdr>
            <w:top w:val="none" w:sz="0" w:space="0" w:color="auto"/>
            <w:left w:val="none" w:sz="0" w:space="0" w:color="auto"/>
            <w:bottom w:val="none" w:sz="0" w:space="0" w:color="auto"/>
            <w:right w:val="none" w:sz="0" w:space="0" w:color="auto"/>
          </w:divBdr>
        </w:div>
        <w:div w:id="2023697275">
          <w:marLeft w:val="0"/>
          <w:marRight w:val="0"/>
          <w:marTop w:val="0"/>
          <w:marBottom w:val="0"/>
          <w:divBdr>
            <w:top w:val="none" w:sz="0" w:space="0" w:color="auto"/>
            <w:left w:val="none" w:sz="0" w:space="0" w:color="auto"/>
            <w:bottom w:val="none" w:sz="0" w:space="0" w:color="auto"/>
            <w:right w:val="none" w:sz="0" w:space="0" w:color="auto"/>
          </w:divBdr>
        </w:div>
        <w:div w:id="2096976939">
          <w:marLeft w:val="0"/>
          <w:marRight w:val="0"/>
          <w:marTop w:val="0"/>
          <w:marBottom w:val="0"/>
          <w:divBdr>
            <w:top w:val="none" w:sz="0" w:space="0" w:color="auto"/>
            <w:left w:val="none" w:sz="0" w:space="0" w:color="auto"/>
            <w:bottom w:val="none" w:sz="0" w:space="0" w:color="auto"/>
            <w:right w:val="none" w:sz="0" w:space="0" w:color="auto"/>
          </w:divBdr>
        </w:div>
      </w:divsChild>
    </w:div>
    <w:div w:id="1376347767">
      <w:bodyDiv w:val="1"/>
      <w:marLeft w:val="0"/>
      <w:marRight w:val="0"/>
      <w:marTop w:val="0"/>
      <w:marBottom w:val="0"/>
      <w:divBdr>
        <w:top w:val="none" w:sz="0" w:space="0" w:color="auto"/>
        <w:left w:val="none" w:sz="0" w:space="0" w:color="auto"/>
        <w:bottom w:val="none" w:sz="0" w:space="0" w:color="auto"/>
        <w:right w:val="none" w:sz="0" w:space="0" w:color="auto"/>
      </w:divBdr>
    </w:div>
    <w:div w:id="1388795985">
      <w:bodyDiv w:val="1"/>
      <w:marLeft w:val="0"/>
      <w:marRight w:val="0"/>
      <w:marTop w:val="0"/>
      <w:marBottom w:val="0"/>
      <w:divBdr>
        <w:top w:val="none" w:sz="0" w:space="0" w:color="auto"/>
        <w:left w:val="none" w:sz="0" w:space="0" w:color="auto"/>
        <w:bottom w:val="none" w:sz="0" w:space="0" w:color="auto"/>
        <w:right w:val="none" w:sz="0" w:space="0" w:color="auto"/>
      </w:divBdr>
    </w:div>
    <w:div w:id="1424765544">
      <w:bodyDiv w:val="1"/>
      <w:marLeft w:val="0"/>
      <w:marRight w:val="0"/>
      <w:marTop w:val="0"/>
      <w:marBottom w:val="0"/>
      <w:divBdr>
        <w:top w:val="none" w:sz="0" w:space="0" w:color="auto"/>
        <w:left w:val="none" w:sz="0" w:space="0" w:color="auto"/>
        <w:bottom w:val="none" w:sz="0" w:space="0" w:color="auto"/>
        <w:right w:val="none" w:sz="0" w:space="0" w:color="auto"/>
      </w:divBdr>
    </w:div>
    <w:div w:id="1466267729">
      <w:bodyDiv w:val="1"/>
      <w:marLeft w:val="0"/>
      <w:marRight w:val="0"/>
      <w:marTop w:val="0"/>
      <w:marBottom w:val="0"/>
      <w:divBdr>
        <w:top w:val="none" w:sz="0" w:space="0" w:color="auto"/>
        <w:left w:val="none" w:sz="0" w:space="0" w:color="auto"/>
        <w:bottom w:val="none" w:sz="0" w:space="0" w:color="auto"/>
        <w:right w:val="none" w:sz="0" w:space="0" w:color="auto"/>
      </w:divBdr>
      <w:divsChild>
        <w:div w:id="542064377">
          <w:marLeft w:val="0"/>
          <w:marRight w:val="0"/>
          <w:marTop w:val="0"/>
          <w:marBottom w:val="0"/>
          <w:divBdr>
            <w:top w:val="none" w:sz="0" w:space="0" w:color="auto"/>
            <w:left w:val="none" w:sz="0" w:space="0" w:color="auto"/>
            <w:bottom w:val="none" w:sz="0" w:space="0" w:color="auto"/>
            <w:right w:val="none" w:sz="0" w:space="0" w:color="auto"/>
          </w:divBdr>
        </w:div>
        <w:div w:id="1895847509">
          <w:marLeft w:val="0"/>
          <w:marRight w:val="0"/>
          <w:marTop w:val="0"/>
          <w:marBottom w:val="0"/>
          <w:divBdr>
            <w:top w:val="none" w:sz="0" w:space="0" w:color="auto"/>
            <w:left w:val="none" w:sz="0" w:space="0" w:color="auto"/>
            <w:bottom w:val="none" w:sz="0" w:space="0" w:color="auto"/>
            <w:right w:val="none" w:sz="0" w:space="0" w:color="auto"/>
          </w:divBdr>
        </w:div>
        <w:div w:id="1959600070">
          <w:marLeft w:val="0"/>
          <w:marRight w:val="0"/>
          <w:marTop w:val="0"/>
          <w:marBottom w:val="0"/>
          <w:divBdr>
            <w:top w:val="none" w:sz="0" w:space="0" w:color="auto"/>
            <w:left w:val="none" w:sz="0" w:space="0" w:color="auto"/>
            <w:bottom w:val="none" w:sz="0" w:space="0" w:color="auto"/>
            <w:right w:val="none" w:sz="0" w:space="0" w:color="auto"/>
          </w:divBdr>
        </w:div>
        <w:div w:id="1974215641">
          <w:marLeft w:val="0"/>
          <w:marRight w:val="0"/>
          <w:marTop w:val="0"/>
          <w:marBottom w:val="0"/>
          <w:divBdr>
            <w:top w:val="none" w:sz="0" w:space="0" w:color="auto"/>
            <w:left w:val="none" w:sz="0" w:space="0" w:color="auto"/>
            <w:bottom w:val="none" w:sz="0" w:space="0" w:color="auto"/>
            <w:right w:val="none" w:sz="0" w:space="0" w:color="auto"/>
          </w:divBdr>
        </w:div>
      </w:divsChild>
    </w:div>
    <w:div w:id="1466780525">
      <w:bodyDiv w:val="1"/>
      <w:marLeft w:val="0"/>
      <w:marRight w:val="0"/>
      <w:marTop w:val="0"/>
      <w:marBottom w:val="0"/>
      <w:divBdr>
        <w:top w:val="none" w:sz="0" w:space="0" w:color="auto"/>
        <w:left w:val="none" w:sz="0" w:space="0" w:color="auto"/>
        <w:bottom w:val="none" w:sz="0" w:space="0" w:color="auto"/>
        <w:right w:val="none" w:sz="0" w:space="0" w:color="auto"/>
      </w:divBdr>
    </w:div>
    <w:div w:id="1484465110">
      <w:bodyDiv w:val="1"/>
      <w:marLeft w:val="0"/>
      <w:marRight w:val="0"/>
      <w:marTop w:val="0"/>
      <w:marBottom w:val="0"/>
      <w:divBdr>
        <w:top w:val="none" w:sz="0" w:space="0" w:color="auto"/>
        <w:left w:val="none" w:sz="0" w:space="0" w:color="auto"/>
        <w:bottom w:val="none" w:sz="0" w:space="0" w:color="auto"/>
        <w:right w:val="none" w:sz="0" w:space="0" w:color="auto"/>
      </w:divBdr>
      <w:divsChild>
        <w:div w:id="19818818">
          <w:marLeft w:val="0"/>
          <w:marRight w:val="0"/>
          <w:marTop w:val="0"/>
          <w:marBottom w:val="0"/>
          <w:divBdr>
            <w:top w:val="none" w:sz="0" w:space="0" w:color="auto"/>
            <w:left w:val="none" w:sz="0" w:space="0" w:color="auto"/>
            <w:bottom w:val="none" w:sz="0" w:space="0" w:color="auto"/>
            <w:right w:val="none" w:sz="0" w:space="0" w:color="auto"/>
          </w:divBdr>
        </w:div>
        <w:div w:id="80609498">
          <w:marLeft w:val="0"/>
          <w:marRight w:val="0"/>
          <w:marTop w:val="0"/>
          <w:marBottom w:val="0"/>
          <w:divBdr>
            <w:top w:val="none" w:sz="0" w:space="0" w:color="auto"/>
            <w:left w:val="none" w:sz="0" w:space="0" w:color="auto"/>
            <w:bottom w:val="none" w:sz="0" w:space="0" w:color="auto"/>
            <w:right w:val="none" w:sz="0" w:space="0" w:color="auto"/>
          </w:divBdr>
        </w:div>
        <w:div w:id="376852856">
          <w:marLeft w:val="0"/>
          <w:marRight w:val="0"/>
          <w:marTop w:val="0"/>
          <w:marBottom w:val="0"/>
          <w:divBdr>
            <w:top w:val="none" w:sz="0" w:space="0" w:color="auto"/>
            <w:left w:val="none" w:sz="0" w:space="0" w:color="auto"/>
            <w:bottom w:val="none" w:sz="0" w:space="0" w:color="auto"/>
            <w:right w:val="none" w:sz="0" w:space="0" w:color="auto"/>
          </w:divBdr>
        </w:div>
        <w:div w:id="408813900">
          <w:marLeft w:val="0"/>
          <w:marRight w:val="0"/>
          <w:marTop w:val="0"/>
          <w:marBottom w:val="0"/>
          <w:divBdr>
            <w:top w:val="none" w:sz="0" w:space="0" w:color="auto"/>
            <w:left w:val="none" w:sz="0" w:space="0" w:color="auto"/>
            <w:bottom w:val="none" w:sz="0" w:space="0" w:color="auto"/>
            <w:right w:val="none" w:sz="0" w:space="0" w:color="auto"/>
          </w:divBdr>
        </w:div>
        <w:div w:id="446660192">
          <w:marLeft w:val="0"/>
          <w:marRight w:val="0"/>
          <w:marTop w:val="0"/>
          <w:marBottom w:val="0"/>
          <w:divBdr>
            <w:top w:val="none" w:sz="0" w:space="0" w:color="auto"/>
            <w:left w:val="none" w:sz="0" w:space="0" w:color="auto"/>
            <w:bottom w:val="none" w:sz="0" w:space="0" w:color="auto"/>
            <w:right w:val="none" w:sz="0" w:space="0" w:color="auto"/>
          </w:divBdr>
        </w:div>
        <w:div w:id="626549990">
          <w:marLeft w:val="0"/>
          <w:marRight w:val="0"/>
          <w:marTop w:val="0"/>
          <w:marBottom w:val="0"/>
          <w:divBdr>
            <w:top w:val="none" w:sz="0" w:space="0" w:color="auto"/>
            <w:left w:val="none" w:sz="0" w:space="0" w:color="auto"/>
            <w:bottom w:val="none" w:sz="0" w:space="0" w:color="auto"/>
            <w:right w:val="none" w:sz="0" w:space="0" w:color="auto"/>
          </w:divBdr>
        </w:div>
        <w:div w:id="737940265">
          <w:marLeft w:val="0"/>
          <w:marRight w:val="0"/>
          <w:marTop w:val="0"/>
          <w:marBottom w:val="0"/>
          <w:divBdr>
            <w:top w:val="none" w:sz="0" w:space="0" w:color="auto"/>
            <w:left w:val="none" w:sz="0" w:space="0" w:color="auto"/>
            <w:bottom w:val="none" w:sz="0" w:space="0" w:color="auto"/>
            <w:right w:val="none" w:sz="0" w:space="0" w:color="auto"/>
          </w:divBdr>
        </w:div>
        <w:div w:id="755129442">
          <w:marLeft w:val="0"/>
          <w:marRight w:val="0"/>
          <w:marTop w:val="0"/>
          <w:marBottom w:val="0"/>
          <w:divBdr>
            <w:top w:val="none" w:sz="0" w:space="0" w:color="auto"/>
            <w:left w:val="none" w:sz="0" w:space="0" w:color="auto"/>
            <w:bottom w:val="none" w:sz="0" w:space="0" w:color="auto"/>
            <w:right w:val="none" w:sz="0" w:space="0" w:color="auto"/>
          </w:divBdr>
        </w:div>
        <w:div w:id="829056536">
          <w:marLeft w:val="0"/>
          <w:marRight w:val="0"/>
          <w:marTop w:val="0"/>
          <w:marBottom w:val="0"/>
          <w:divBdr>
            <w:top w:val="none" w:sz="0" w:space="0" w:color="auto"/>
            <w:left w:val="none" w:sz="0" w:space="0" w:color="auto"/>
            <w:bottom w:val="none" w:sz="0" w:space="0" w:color="auto"/>
            <w:right w:val="none" w:sz="0" w:space="0" w:color="auto"/>
          </w:divBdr>
        </w:div>
        <w:div w:id="844326906">
          <w:marLeft w:val="0"/>
          <w:marRight w:val="0"/>
          <w:marTop w:val="0"/>
          <w:marBottom w:val="0"/>
          <w:divBdr>
            <w:top w:val="none" w:sz="0" w:space="0" w:color="auto"/>
            <w:left w:val="none" w:sz="0" w:space="0" w:color="auto"/>
            <w:bottom w:val="none" w:sz="0" w:space="0" w:color="auto"/>
            <w:right w:val="none" w:sz="0" w:space="0" w:color="auto"/>
          </w:divBdr>
        </w:div>
        <w:div w:id="1057314896">
          <w:marLeft w:val="0"/>
          <w:marRight w:val="0"/>
          <w:marTop w:val="0"/>
          <w:marBottom w:val="0"/>
          <w:divBdr>
            <w:top w:val="none" w:sz="0" w:space="0" w:color="auto"/>
            <w:left w:val="none" w:sz="0" w:space="0" w:color="auto"/>
            <w:bottom w:val="none" w:sz="0" w:space="0" w:color="auto"/>
            <w:right w:val="none" w:sz="0" w:space="0" w:color="auto"/>
          </w:divBdr>
        </w:div>
        <w:div w:id="1172329164">
          <w:marLeft w:val="0"/>
          <w:marRight w:val="0"/>
          <w:marTop w:val="0"/>
          <w:marBottom w:val="0"/>
          <w:divBdr>
            <w:top w:val="none" w:sz="0" w:space="0" w:color="auto"/>
            <w:left w:val="none" w:sz="0" w:space="0" w:color="auto"/>
            <w:bottom w:val="none" w:sz="0" w:space="0" w:color="auto"/>
            <w:right w:val="none" w:sz="0" w:space="0" w:color="auto"/>
          </w:divBdr>
        </w:div>
        <w:div w:id="1448088775">
          <w:marLeft w:val="0"/>
          <w:marRight w:val="0"/>
          <w:marTop w:val="0"/>
          <w:marBottom w:val="0"/>
          <w:divBdr>
            <w:top w:val="none" w:sz="0" w:space="0" w:color="auto"/>
            <w:left w:val="none" w:sz="0" w:space="0" w:color="auto"/>
            <w:bottom w:val="none" w:sz="0" w:space="0" w:color="auto"/>
            <w:right w:val="none" w:sz="0" w:space="0" w:color="auto"/>
          </w:divBdr>
        </w:div>
        <w:div w:id="1465807787">
          <w:marLeft w:val="0"/>
          <w:marRight w:val="0"/>
          <w:marTop w:val="0"/>
          <w:marBottom w:val="0"/>
          <w:divBdr>
            <w:top w:val="none" w:sz="0" w:space="0" w:color="auto"/>
            <w:left w:val="none" w:sz="0" w:space="0" w:color="auto"/>
            <w:bottom w:val="none" w:sz="0" w:space="0" w:color="auto"/>
            <w:right w:val="none" w:sz="0" w:space="0" w:color="auto"/>
          </w:divBdr>
        </w:div>
        <w:div w:id="1538156128">
          <w:marLeft w:val="0"/>
          <w:marRight w:val="0"/>
          <w:marTop w:val="0"/>
          <w:marBottom w:val="0"/>
          <w:divBdr>
            <w:top w:val="none" w:sz="0" w:space="0" w:color="auto"/>
            <w:left w:val="none" w:sz="0" w:space="0" w:color="auto"/>
            <w:bottom w:val="none" w:sz="0" w:space="0" w:color="auto"/>
            <w:right w:val="none" w:sz="0" w:space="0" w:color="auto"/>
          </w:divBdr>
        </w:div>
        <w:div w:id="1676758429">
          <w:marLeft w:val="0"/>
          <w:marRight w:val="0"/>
          <w:marTop w:val="0"/>
          <w:marBottom w:val="0"/>
          <w:divBdr>
            <w:top w:val="none" w:sz="0" w:space="0" w:color="auto"/>
            <w:left w:val="none" w:sz="0" w:space="0" w:color="auto"/>
            <w:bottom w:val="none" w:sz="0" w:space="0" w:color="auto"/>
            <w:right w:val="none" w:sz="0" w:space="0" w:color="auto"/>
          </w:divBdr>
        </w:div>
        <w:div w:id="1759523452">
          <w:marLeft w:val="0"/>
          <w:marRight w:val="0"/>
          <w:marTop w:val="0"/>
          <w:marBottom w:val="0"/>
          <w:divBdr>
            <w:top w:val="none" w:sz="0" w:space="0" w:color="auto"/>
            <w:left w:val="none" w:sz="0" w:space="0" w:color="auto"/>
            <w:bottom w:val="none" w:sz="0" w:space="0" w:color="auto"/>
            <w:right w:val="none" w:sz="0" w:space="0" w:color="auto"/>
          </w:divBdr>
        </w:div>
        <w:div w:id="1801530723">
          <w:marLeft w:val="0"/>
          <w:marRight w:val="0"/>
          <w:marTop w:val="0"/>
          <w:marBottom w:val="0"/>
          <w:divBdr>
            <w:top w:val="none" w:sz="0" w:space="0" w:color="auto"/>
            <w:left w:val="none" w:sz="0" w:space="0" w:color="auto"/>
            <w:bottom w:val="none" w:sz="0" w:space="0" w:color="auto"/>
            <w:right w:val="none" w:sz="0" w:space="0" w:color="auto"/>
          </w:divBdr>
        </w:div>
        <w:div w:id="1974747843">
          <w:marLeft w:val="0"/>
          <w:marRight w:val="0"/>
          <w:marTop w:val="0"/>
          <w:marBottom w:val="0"/>
          <w:divBdr>
            <w:top w:val="none" w:sz="0" w:space="0" w:color="auto"/>
            <w:left w:val="none" w:sz="0" w:space="0" w:color="auto"/>
            <w:bottom w:val="none" w:sz="0" w:space="0" w:color="auto"/>
            <w:right w:val="none" w:sz="0" w:space="0" w:color="auto"/>
          </w:divBdr>
        </w:div>
        <w:div w:id="1999259090">
          <w:marLeft w:val="0"/>
          <w:marRight w:val="0"/>
          <w:marTop w:val="0"/>
          <w:marBottom w:val="0"/>
          <w:divBdr>
            <w:top w:val="none" w:sz="0" w:space="0" w:color="auto"/>
            <w:left w:val="none" w:sz="0" w:space="0" w:color="auto"/>
            <w:bottom w:val="none" w:sz="0" w:space="0" w:color="auto"/>
            <w:right w:val="none" w:sz="0" w:space="0" w:color="auto"/>
          </w:divBdr>
        </w:div>
        <w:div w:id="2082940633">
          <w:marLeft w:val="0"/>
          <w:marRight w:val="0"/>
          <w:marTop w:val="0"/>
          <w:marBottom w:val="0"/>
          <w:divBdr>
            <w:top w:val="none" w:sz="0" w:space="0" w:color="auto"/>
            <w:left w:val="none" w:sz="0" w:space="0" w:color="auto"/>
            <w:bottom w:val="none" w:sz="0" w:space="0" w:color="auto"/>
            <w:right w:val="none" w:sz="0" w:space="0" w:color="auto"/>
          </w:divBdr>
        </w:div>
      </w:divsChild>
    </w:div>
    <w:div w:id="1521698435">
      <w:bodyDiv w:val="1"/>
      <w:marLeft w:val="0"/>
      <w:marRight w:val="0"/>
      <w:marTop w:val="0"/>
      <w:marBottom w:val="0"/>
      <w:divBdr>
        <w:top w:val="none" w:sz="0" w:space="0" w:color="auto"/>
        <w:left w:val="none" w:sz="0" w:space="0" w:color="auto"/>
        <w:bottom w:val="none" w:sz="0" w:space="0" w:color="auto"/>
        <w:right w:val="none" w:sz="0" w:space="0" w:color="auto"/>
      </w:divBdr>
      <w:divsChild>
        <w:div w:id="751001339">
          <w:marLeft w:val="0"/>
          <w:marRight w:val="0"/>
          <w:marTop w:val="0"/>
          <w:marBottom w:val="0"/>
          <w:divBdr>
            <w:top w:val="none" w:sz="0" w:space="0" w:color="auto"/>
            <w:left w:val="none" w:sz="0" w:space="0" w:color="auto"/>
            <w:bottom w:val="none" w:sz="0" w:space="0" w:color="auto"/>
            <w:right w:val="none" w:sz="0" w:space="0" w:color="auto"/>
          </w:divBdr>
        </w:div>
        <w:div w:id="1399093047">
          <w:marLeft w:val="0"/>
          <w:marRight w:val="0"/>
          <w:marTop w:val="0"/>
          <w:marBottom w:val="0"/>
          <w:divBdr>
            <w:top w:val="none" w:sz="0" w:space="0" w:color="auto"/>
            <w:left w:val="none" w:sz="0" w:space="0" w:color="auto"/>
            <w:bottom w:val="none" w:sz="0" w:space="0" w:color="auto"/>
            <w:right w:val="none" w:sz="0" w:space="0" w:color="auto"/>
          </w:divBdr>
        </w:div>
        <w:div w:id="1992710339">
          <w:marLeft w:val="0"/>
          <w:marRight w:val="0"/>
          <w:marTop w:val="0"/>
          <w:marBottom w:val="0"/>
          <w:divBdr>
            <w:top w:val="none" w:sz="0" w:space="0" w:color="auto"/>
            <w:left w:val="none" w:sz="0" w:space="0" w:color="auto"/>
            <w:bottom w:val="none" w:sz="0" w:space="0" w:color="auto"/>
            <w:right w:val="none" w:sz="0" w:space="0" w:color="auto"/>
          </w:divBdr>
        </w:div>
      </w:divsChild>
    </w:div>
    <w:div w:id="1558084177">
      <w:bodyDiv w:val="1"/>
      <w:marLeft w:val="0"/>
      <w:marRight w:val="0"/>
      <w:marTop w:val="0"/>
      <w:marBottom w:val="0"/>
      <w:divBdr>
        <w:top w:val="none" w:sz="0" w:space="0" w:color="auto"/>
        <w:left w:val="none" w:sz="0" w:space="0" w:color="auto"/>
        <w:bottom w:val="none" w:sz="0" w:space="0" w:color="auto"/>
        <w:right w:val="none" w:sz="0" w:space="0" w:color="auto"/>
      </w:divBdr>
      <w:divsChild>
        <w:div w:id="40371902">
          <w:marLeft w:val="0"/>
          <w:marRight w:val="0"/>
          <w:marTop w:val="0"/>
          <w:marBottom w:val="0"/>
          <w:divBdr>
            <w:top w:val="none" w:sz="0" w:space="0" w:color="auto"/>
            <w:left w:val="none" w:sz="0" w:space="0" w:color="auto"/>
            <w:bottom w:val="none" w:sz="0" w:space="0" w:color="auto"/>
            <w:right w:val="none" w:sz="0" w:space="0" w:color="auto"/>
          </w:divBdr>
        </w:div>
        <w:div w:id="49157730">
          <w:marLeft w:val="0"/>
          <w:marRight w:val="0"/>
          <w:marTop w:val="0"/>
          <w:marBottom w:val="0"/>
          <w:divBdr>
            <w:top w:val="none" w:sz="0" w:space="0" w:color="auto"/>
            <w:left w:val="none" w:sz="0" w:space="0" w:color="auto"/>
            <w:bottom w:val="none" w:sz="0" w:space="0" w:color="auto"/>
            <w:right w:val="none" w:sz="0" w:space="0" w:color="auto"/>
          </w:divBdr>
        </w:div>
        <w:div w:id="75833542">
          <w:marLeft w:val="0"/>
          <w:marRight w:val="0"/>
          <w:marTop w:val="0"/>
          <w:marBottom w:val="0"/>
          <w:divBdr>
            <w:top w:val="none" w:sz="0" w:space="0" w:color="auto"/>
            <w:left w:val="none" w:sz="0" w:space="0" w:color="auto"/>
            <w:bottom w:val="none" w:sz="0" w:space="0" w:color="auto"/>
            <w:right w:val="none" w:sz="0" w:space="0" w:color="auto"/>
          </w:divBdr>
        </w:div>
        <w:div w:id="112949023">
          <w:marLeft w:val="0"/>
          <w:marRight w:val="0"/>
          <w:marTop w:val="0"/>
          <w:marBottom w:val="0"/>
          <w:divBdr>
            <w:top w:val="none" w:sz="0" w:space="0" w:color="auto"/>
            <w:left w:val="none" w:sz="0" w:space="0" w:color="auto"/>
            <w:bottom w:val="none" w:sz="0" w:space="0" w:color="auto"/>
            <w:right w:val="none" w:sz="0" w:space="0" w:color="auto"/>
          </w:divBdr>
        </w:div>
        <w:div w:id="348410673">
          <w:marLeft w:val="0"/>
          <w:marRight w:val="0"/>
          <w:marTop w:val="0"/>
          <w:marBottom w:val="0"/>
          <w:divBdr>
            <w:top w:val="none" w:sz="0" w:space="0" w:color="auto"/>
            <w:left w:val="none" w:sz="0" w:space="0" w:color="auto"/>
            <w:bottom w:val="none" w:sz="0" w:space="0" w:color="auto"/>
            <w:right w:val="none" w:sz="0" w:space="0" w:color="auto"/>
          </w:divBdr>
        </w:div>
        <w:div w:id="470368199">
          <w:marLeft w:val="0"/>
          <w:marRight w:val="0"/>
          <w:marTop w:val="0"/>
          <w:marBottom w:val="0"/>
          <w:divBdr>
            <w:top w:val="none" w:sz="0" w:space="0" w:color="auto"/>
            <w:left w:val="none" w:sz="0" w:space="0" w:color="auto"/>
            <w:bottom w:val="none" w:sz="0" w:space="0" w:color="auto"/>
            <w:right w:val="none" w:sz="0" w:space="0" w:color="auto"/>
          </w:divBdr>
        </w:div>
        <w:div w:id="474880662">
          <w:marLeft w:val="0"/>
          <w:marRight w:val="0"/>
          <w:marTop w:val="0"/>
          <w:marBottom w:val="0"/>
          <w:divBdr>
            <w:top w:val="none" w:sz="0" w:space="0" w:color="auto"/>
            <w:left w:val="none" w:sz="0" w:space="0" w:color="auto"/>
            <w:bottom w:val="none" w:sz="0" w:space="0" w:color="auto"/>
            <w:right w:val="none" w:sz="0" w:space="0" w:color="auto"/>
          </w:divBdr>
        </w:div>
        <w:div w:id="582423108">
          <w:marLeft w:val="0"/>
          <w:marRight w:val="0"/>
          <w:marTop w:val="0"/>
          <w:marBottom w:val="0"/>
          <w:divBdr>
            <w:top w:val="none" w:sz="0" w:space="0" w:color="auto"/>
            <w:left w:val="none" w:sz="0" w:space="0" w:color="auto"/>
            <w:bottom w:val="none" w:sz="0" w:space="0" w:color="auto"/>
            <w:right w:val="none" w:sz="0" w:space="0" w:color="auto"/>
          </w:divBdr>
        </w:div>
        <w:div w:id="582909718">
          <w:marLeft w:val="0"/>
          <w:marRight w:val="0"/>
          <w:marTop w:val="0"/>
          <w:marBottom w:val="0"/>
          <w:divBdr>
            <w:top w:val="none" w:sz="0" w:space="0" w:color="auto"/>
            <w:left w:val="none" w:sz="0" w:space="0" w:color="auto"/>
            <w:bottom w:val="none" w:sz="0" w:space="0" w:color="auto"/>
            <w:right w:val="none" w:sz="0" w:space="0" w:color="auto"/>
          </w:divBdr>
        </w:div>
        <w:div w:id="667172180">
          <w:marLeft w:val="0"/>
          <w:marRight w:val="0"/>
          <w:marTop w:val="0"/>
          <w:marBottom w:val="0"/>
          <w:divBdr>
            <w:top w:val="none" w:sz="0" w:space="0" w:color="auto"/>
            <w:left w:val="none" w:sz="0" w:space="0" w:color="auto"/>
            <w:bottom w:val="none" w:sz="0" w:space="0" w:color="auto"/>
            <w:right w:val="none" w:sz="0" w:space="0" w:color="auto"/>
          </w:divBdr>
        </w:div>
        <w:div w:id="687295396">
          <w:marLeft w:val="0"/>
          <w:marRight w:val="0"/>
          <w:marTop w:val="0"/>
          <w:marBottom w:val="0"/>
          <w:divBdr>
            <w:top w:val="none" w:sz="0" w:space="0" w:color="auto"/>
            <w:left w:val="none" w:sz="0" w:space="0" w:color="auto"/>
            <w:bottom w:val="none" w:sz="0" w:space="0" w:color="auto"/>
            <w:right w:val="none" w:sz="0" w:space="0" w:color="auto"/>
          </w:divBdr>
        </w:div>
        <w:div w:id="735667668">
          <w:marLeft w:val="0"/>
          <w:marRight w:val="0"/>
          <w:marTop w:val="0"/>
          <w:marBottom w:val="0"/>
          <w:divBdr>
            <w:top w:val="none" w:sz="0" w:space="0" w:color="auto"/>
            <w:left w:val="none" w:sz="0" w:space="0" w:color="auto"/>
            <w:bottom w:val="none" w:sz="0" w:space="0" w:color="auto"/>
            <w:right w:val="none" w:sz="0" w:space="0" w:color="auto"/>
          </w:divBdr>
        </w:div>
        <w:div w:id="936213335">
          <w:marLeft w:val="0"/>
          <w:marRight w:val="0"/>
          <w:marTop w:val="0"/>
          <w:marBottom w:val="0"/>
          <w:divBdr>
            <w:top w:val="none" w:sz="0" w:space="0" w:color="auto"/>
            <w:left w:val="none" w:sz="0" w:space="0" w:color="auto"/>
            <w:bottom w:val="none" w:sz="0" w:space="0" w:color="auto"/>
            <w:right w:val="none" w:sz="0" w:space="0" w:color="auto"/>
          </w:divBdr>
        </w:div>
        <w:div w:id="1047874718">
          <w:marLeft w:val="0"/>
          <w:marRight w:val="0"/>
          <w:marTop w:val="0"/>
          <w:marBottom w:val="0"/>
          <w:divBdr>
            <w:top w:val="none" w:sz="0" w:space="0" w:color="auto"/>
            <w:left w:val="none" w:sz="0" w:space="0" w:color="auto"/>
            <w:bottom w:val="none" w:sz="0" w:space="0" w:color="auto"/>
            <w:right w:val="none" w:sz="0" w:space="0" w:color="auto"/>
          </w:divBdr>
        </w:div>
        <w:div w:id="1154225415">
          <w:marLeft w:val="0"/>
          <w:marRight w:val="0"/>
          <w:marTop w:val="0"/>
          <w:marBottom w:val="0"/>
          <w:divBdr>
            <w:top w:val="none" w:sz="0" w:space="0" w:color="auto"/>
            <w:left w:val="none" w:sz="0" w:space="0" w:color="auto"/>
            <w:bottom w:val="none" w:sz="0" w:space="0" w:color="auto"/>
            <w:right w:val="none" w:sz="0" w:space="0" w:color="auto"/>
          </w:divBdr>
        </w:div>
        <w:div w:id="1253662282">
          <w:marLeft w:val="0"/>
          <w:marRight w:val="0"/>
          <w:marTop w:val="0"/>
          <w:marBottom w:val="0"/>
          <w:divBdr>
            <w:top w:val="none" w:sz="0" w:space="0" w:color="auto"/>
            <w:left w:val="none" w:sz="0" w:space="0" w:color="auto"/>
            <w:bottom w:val="none" w:sz="0" w:space="0" w:color="auto"/>
            <w:right w:val="none" w:sz="0" w:space="0" w:color="auto"/>
          </w:divBdr>
        </w:div>
        <w:div w:id="1274902563">
          <w:marLeft w:val="0"/>
          <w:marRight w:val="0"/>
          <w:marTop w:val="0"/>
          <w:marBottom w:val="0"/>
          <w:divBdr>
            <w:top w:val="none" w:sz="0" w:space="0" w:color="auto"/>
            <w:left w:val="none" w:sz="0" w:space="0" w:color="auto"/>
            <w:bottom w:val="none" w:sz="0" w:space="0" w:color="auto"/>
            <w:right w:val="none" w:sz="0" w:space="0" w:color="auto"/>
          </w:divBdr>
        </w:div>
        <w:div w:id="1367947979">
          <w:marLeft w:val="0"/>
          <w:marRight w:val="0"/>
          <w:marTop w:val="0"/>
          <w:marBottom w:val="0"/>
          <w:divBdr>
            <w:top w:val="none" w:sz="0" w:space="0" w:color="auto"/>
            <w:left w:val="none" w:sz="0" w:space="0" w:color="auto"/>
            <w:bottom w:val="none" w:sz="0" w:space="0" w:color="auto"/>
            <w:right w:val="none" w:sz="0" w:space="0" w:color="auto"/>
          </w:divBdr>
        </w:div>
        <w:div w:id="1398241657">
          <w:marLeft w:val="0"/>
          <w:marRight w:val="0"/>
          <w:marTop w:val="0"/>
          <w:marBottom w:val="0"/>
          <w:divBdr>
            <w:top w:val="none" w:sz="0" w:space="0" w:color="auto"/>
            <w:left w:val="none" w:sz="0" w:space="0" w:color="auto"/>
            <w:bottom w:val="none" w:sz="0" w:space="0" w:color="auto"/>
            <w:right w:val="none" w:sz="0" w:space="0" w:color="auto"/>
          </w:divBdr>
        </w:div>
        <w:div w:id="1490057822">
          <w:marLeft w:val="0"/>
          <w:marRight w:val="0"/>
          <w:marTop w:val="0"/>
          <w:marBottom w:val="0"/>
          <w:divBdr>
            <w:top w:val="none" w:sz="0" w:space="0" w:color="auto"/>
            <w:left w:val="none" w:sz="0" w:space="0" w:color="auto"/>
            <w:bottom w:val="none" w:sz="0" w:space="0" w:color="auto"/>
            <w:right w:val="none" w:sz="0" w:space="0" w:color="auto"/>
          </w:divBdr>
        </w:div>
        <w:div w:id="1518080597">
          <w:marLeft w:val="0"/>
          <w:marRight w:val="0"/>
          <w:marTop w:val="0"/>
          <w:marBottom w:val="0"/>
          <w:divBdr>
            <w:top w:val="none" w:sz="0" w:space="0" w:color="auto"/>
            <w:left w:val="none" w:sz="0" w:space="0" w:color="auto"/>
            <w:bottom w:val="none" w:sz="0" w:space="0" w:color="auto"/>
            <w:right w:val="none" w:sz="0" w:space="0" w:color="auto"/>
          </w:divBdr>
        </w:div>
        <w:div w:id="1553614336">
          <w:marLeft w:val="0"/>
          <w:marRight w:val="0"/>
          <w:marTop w:val="0"/>
          <w:marBottom w:val="0"/>
          <w:divBdr>
            <w:top w:val="none" w:sz="0" w:space="0" w:color="auto"/>
            <w:left w:val="none" w:sz="0" w:space="0" w:color="auto"/>
            <w:bottom w:val="none" w:sz="0" w:space="0" w:color="auto"/>
            <w:right w:val="none" w:sz="0" w:space="0" w:color="auto"/>
          </w:divBdr>
        </w:div>
        <w:div w:id="1618834856">
          <w:marLeft w:val="0"/>
          <w:marRight w:val="0"/>
          <w:marTop w:val="0"/>
          <w:marBottom w:val="0"/>
          <w:divBdr>
            <w:top w:val="none" w:sz="0" w:space="0" w:color="auto"/>
            <w:left w:val="none" w:sz="0" w:space="0" w:color="auto"/>
            <w:bottom w:val="none" w:sz="0" w:space="0" w:color="auto"/>
            <w:right w:val="none" w:sz="0" w:space="0" w:color="auto"/>
          </w:divBdr>
        </w:div>
        <w:div w:id="1699812283">
          <w:marLeft w:val="0"/>
          <w:marRight w:val="0"/>
          <w:marTop w:val="0"/>
          <w:marBottom w:val="0"/>
          <w:divBdr>
            <w:top w:val="none" w:sz="0" w:space="0" w:color="auto"/>
            <w:left w:val="none" w:sz="0" w:space="0" w:color="auto"/>
            <w:bottom w:val="none" w:sz="0" w:space="0" w:color="auto"/>
            <w:right w:val="none" w:sz="0" w:space="0" w:color="auto"/>
          </w:divBdr>
        </w:div>
        <w:div w:id="1724256619">
          <w:marLeft w:val="0"/>
          <w:marRight w:val="0"/>
          <w:marTop w:val="0"/>
          <w:marBottom w:val="0"/>
          <w:divBdr>
            <w:top w:val="none" w:sz="0" w:space="0" w:color="auto"/>
            <w:left w:val="none" w:sz="0" w:space="0" w:color="auto"/>
            <w:bottom w:val="none" w:sz="0" w:space="0" w:color="auto"/>
            <w:right w:val="none" w:sz="0" w:space="0" w:color="auto"/>
          </w:divBdr>
        </w:div>
        <w:div w:id="1743405116">
          <w:marLeft w:val="0"/>
          <w:marRight w:val="0"/>
          <w:marTop w:val="0"/>
          <w:marBottom w:val="0"/>
          <w:divBdr>
            <w:top w:val="none" w:sz="0" w:space="0" w:color="auto"/>
            <w:left w:val="none" w:sz="0" w:space="0" w:color="auto"/>
            <w:bottom w:val="none" w:sz="0" w:space="0" w:color="auto"/>
            <w:right w:val="none" w:sz="0" w:space="0" w:color="auto"/>
          </w:divBdr>
        </w:div>
        <w:div w:id="1826168541">
          <w:marLeft w:val="0"/>
          <w:marRight w:val="0"/>
          <w:marTop w:val="0"/>
          <w:marBottom w:val="0"/>
          <w:divBdr>
            <w:top w:val="none" w:sz="0" w:space="0" w:color="auto"/>
            <w:left w:val="none" w:sz="0" w:space="0" w:color="auto"/>
            <w:bottom w:val="none" w:sz="0" w:space="0" w:color="auto"/>
            <w:right w:val="none" w:sz="0" w:space="0" w:color="auto"/>
          </w:divBdr>
        </w:div>
        <w:div w:id="1832408847">
          <w:marLeft w:val="0"/>
          <w:marRight w:val="0"/>
          <w:marTop w:val="0"/>
          <w:marBottom w:val="0"/>
          <w:divBdr>
            <w:top w:val="none" w:sz="0" w:space="0" w:color="auto"/>
            <w:left w:val="none" w:sz="0" w:space="0" w:color="auto"/>
            <w:bottom w:val="none" w:sz="0" w:space="0" w:color="auto"/>
            <w:right w:val="none" w:sz="0" w:space="0" w:color="auto"/>
          </w:divBdr>
        </w:div>
        <w:div w:id="1889419021">
          <w:marLeft w:val="0"/>
          <w:marRight w:val="0"/>
          <w:marTop w:val="0"/>
          <w:marBottom w:val="0"/>
          <w:divBdr>
            <w:top w:val="none" w:sz="0" w:space="0" w:color="auto"/>
            <w:left w:val="none" w:sz="0" w:space="0" w:color="auto"/>
            <w:bottom w:val="none" w:sz="0" w:space="0" w:color="auto"/>
            <w:right w:val="none" w:sz="0" w:space="0" w:color="auto"/>
          </w:divBdr>
        </w:div>
        <w:div w:id="1938825045">
          <w:marLeft w:val="0"/>
          <w:marRight w:val="0"/>
          <w:marTop w:val="0"/>
          <w:marBottom w:val="0"/>
          <w:divBdr>
            <w:top w:val="none" w:sz="0" w:space="0" w:color="auto"/>
            <w:left w:val="none" w:sz="0" w:space="0" w:color="auto"/>
            <w:bottom w:val="none" w:sz="0" w:space="0" w:color="auto"/>
            <w:right w:val="none" w:sz="0" w:space="0" w:color="auto"/>
          </w:divBdr>
        </w:div>
        <w:div w:id="2031294564">
          <w:marLeft w:val="0"/>
          <w:marRight w:val="0"/>
          <w:marTop w:val="0"/>
          <w:marBottom w:val="0"/>
          <w:divBdr>
            <w:top w:val="none" w:sz="0" w:space="0" w:color="auto"/>
            <w:left w:val="none" w:sz="0" w:space="0" w:color="auto"/>
            <w:bottom w:val="none" w:sz="0" w:space="0" w:color="auto"/>
            <w:right w:val="none" w:sz="0" w:space="0" w:color="auto"/>
          </w:divBdr>
        </w:div>
        <w:div w:id="2061048061">
          <w:marLeft w:val="0"/>
          <w:marRight w:val="0"/>
          <w:marTop w:val="0"/>
          <w:marBottom w:val="0"/>
          <w:divBdr>
            <w:top w:val="none" w:sz="0" w:space="0" w:color="auto"/>
            <w:left w:val="none" w:sz="0" w:space="0" w:color="auto"/>
            <w:bottom w:val="none" w:sz="0" w:space="0" w:color="auto"/>
            <w:right w:val="none" w:sz="0" w:space="0" w:color="auto"/>
          </w:divBdr>
        </w:div>
        <w:div w:id="2119063845">
          <w:marLeft w:val="0"/>
          <w:marRight w:val="0"/>
          <w:marTop w:val="0"/>
          <w:marBottom w:val="0"/>
          <w:divBdr>
            <w:top w:val="none" w:sz="0" w:space="0" w:color="auto"/>
            <w:left w:val="none" w:sz="0" w:space="0" w:color="auto"/>
            <w:bottom w:val="none" w:sz="0" w:space="0" w:color="auto"/>
            <w:right w:val="none" w:sz="0" w:space="0" w:color="auto"/>
          </w:divBdr>
        </w:div>
      </w:divsChild>
    </w:div>
    <w:div w:id="1563128365">
      <w:bodyDiv w:val="1"/>
      <w:marLeft w:val="0"/>
      <w:marRight w:val="0"/>
      <w:marTop w:val="0"/>
      <w:marBottom w:val="0"/>
      <w:divBdr>
        <w:top w:val="none" w:sz="0" w:space="0" w:color="auto"/>
        <w:left w:val="none" w:sz="0" w:space="0" w:color="auto"/>
        <w:bottom w:val="none" w:sz="0" w:space="0" w:color="auto"/>
        <w:right w:val="none" w:sz="0" w:space="0" w:color="auto"/>
      </w:divBdr>
    </w:div>
    <w:div w:id="1575821754">
      <w:bodyDiv w:val="1"/>
      <w:marLeft w:val="0"/>
      <w:marRight w:val="0"/>
      <w:marTop w:val="0"/>
      <w:marBottom w:val="0"/>
      <w:divBdr>
        <w:top w:val="none" w:sz="0" w:space="0" w:color="auto"/>
        <w:left w:val="none" w:sz="0" w:space="0" w:color="auto"/>
        <w:bottom w:val="none" w:sz="0" w:space="0" w:color="auto"/>
        <w:right w:val="none" w:sz="0" w:space="0" w:color="auto"/>
      </w:divBdr>
    </w:div>
    <w:div w:id="1604990102">
      <w:bodyDiv w:val="1"/>
      <w:marLeft w:val="0"/>
      <w:marRight w:val="0"/>
      <w:marTop w:val="0"/>
      <w:marBottom w:val="0"/>
      <w:divBdr>
        <w:top w:val="none" w:sz="0" w:space="0" w:color="auto"/>
        <w:left w:val="none" w:sz="0" w:space="0" w:color="auto"/>
        <w:bottom w:val="none" w:sz="0" w:space="0" w:color="auto"/>
        <w:right w:val="none" w:sz="0" w:space="0" w:color="auto"/>
      </w:divBdr>
      <w:divsChild>
        <w:div w:id="121660391">
          <w:marLeft w:val="0"/>
          <w:marRight w:val="0"/>
          <w:marTop w:val="0"/>
          <w:marBottom w:val="0"/>
          <w:divBdr>
            <w:top w:val="none" w:sz="0" w:space="0" w:color="auto"/>
            <w:left w:val="none" w:sz="0" w:space="0" w:color="auto"/>
            <w:bottom w:val="none" w:sz="0" w:space="0" w:color="auto"/>
            <w:right w:val="none" w:sz="0" w:space="0" w:color="auto"/>
          </w:divBdr>
          <w:divsChild>
            <w:div w:id="96953013">
              <w:marLeft w:val="0"/>
              <w:marRight w:val="0"/>
              <w:marTop w:val="0"/>
              <w:marBottom w:val="0"/>
              <w:divBdr>
                <w:top w:val="none" w:sz="0" w:space="0" w:color="auto"/>
                <w:left w:val="none" w:sz="0" w:space="0" w:color="auto"/>
                <w:bottom w:val="none" w:sz="0" w:space="0" w:color="auto"/>
                <w:right w:val="none" w:sz="0" w:space="0" w:color="auto"/>
              </w:divBdr>
            </w:div>
            <w:div w:id="112215394">
              <w:marLeft w:val="0"/>
              <w:marRight w:val="0"/>
              <w:marTop w:val="0"/>
              <w:marBottom w:val="0"/>
              <w:divBdr>
                <w:top w:val="none" w:sz="0" w:space="0" w:color="auto"/>
                <w:left w:val="none" w:sz="0" w:space="0" w:color="auto"/>
                <w:bottom w:val="none" w:sz="0" w:space="0" w:color="auto"/>
                <w:right w:val="none" w:sz="0" w:space="0" w:color="auto"/>
              </w:divBdr>
            </w:div>
            <w:div w:id="113642427">
              <w:marLeft w:val="0"/>
              <w:marRight w:val="0"/>
              <w:marTop w:val="0"/>
              <w:marBottom w:val="0"/>
              <w:divBdr>
                <w:top w:val="none" w:sz="0" w:space="0" w:color="auto"/>
                <w:left w:val="none" w:sz="0" w:space="0" w:color="auto"/>
                <w:bottom w:val="none" w:sz="0" w:space="0" w:color="auto"/>
                <w:right w:val="none" w:sz="0" w:space="0" w:color="auto"/>
              </w:divBdr>
            </w:div>
            <w:div w:id="124665329">
              <w:marLeft w:val="0"/>
              <w:marRight w:val="0"/>
              <w:marTop w:val="0"/>
              <w:marBottom w:val="0"/>
              <w:divBdr>
                <w:top w:val="none" w:sz="0" w:space="0" w:color="auto"/>
                <w:left w:val="none" w:sz="0" w:space="0" w:color="auto"/>
                <w:bottom w:val="none" w:sz="0" w:space="0" w:color="auto"/>
                <w:right w:val="none" w:sz="0" w:space="0" w:color="auto"/>
              </w:divBdr>
            </w:div>
            <w:div w:id="182280441">
              <w:marLeft w:val="0"/>
              <w:marRight w:val="0"/>
              <w:marTop w:val="0"/>
              <w:marBottom w:val="0"/>
              <w:divBdr>
                <w:top w:val="none" w:sz="0" w:space="0" w:color="auto"/>
                <w:left w:val="none" w:sz="0" w:space="0" w:color="auto"/>
                <w:bottom w:val="none" w:sz="0" w:space="0" w:color="auto"/>
                <w:right w:val="none" w:sz="0" w:space="0" w:color="auto"/>
              </w:divBdr>
            </w:div>
            <w:div w:id="219904726">
              <w:marLeft w:val="0"/>
              <w:marRight w:val="0"/>
              <w:marTop w:val="0"/>
              <w:marBottom w:val="0"/>
              <w:divBdr>
                <w:top w:val="none" w:sz="0" w:space="0" w:color="auto"/>
                <w:left w:val="none" w:sz="0" w:space="0" w:color="auto"/>
                <w:bottom w:val="none" w:sz="0" w:space="0" w:color="auto"/>
                <w:right w:val="none" w:sz="0" w:space="0" w:color="auto"/>
              </w:divBdr>
            </w:div>
            <w:div w:id="228152264">
              <w:marLeft w:val="0"/>
              <w:marRight w:val="0"/>
              <w:marTop w:val="0"/>
              <w:marBottom w:val="0"/>
              <w:divBdr>
                <w:top w:val="none" w:sz="0" w:space="0" w:color="auto"/>
                <w:left w:val="none" w:sz="0" w:space="0" w:color="auto"/>
                <w:bottom w:val="none" w:sz="0" w:space="0" w:color="auto"/>
                <w:right w:val="none" w:sz="0" w:space="0" w:color="auto"/>
              </w:divBdr>
            </w:div>
            <w:div w:id="275599431">
              <w:marLeft w:val="0"/>
              <w:marRight w:val="0"/>
              <w:marTop w:val="0"/>
              <w:marBottom w:val="0"/>
              <w:divBdr>
                <w:top w:val="none" w:sz="0" w:space="0" w:color="auto"/>
                <w:left w:val="none" w:sz="0" w:space="0" w:color="auto"/>
                <w:bottom w:val="none" w:sz="0" w:space="0" w:color="auto"/>
                <w:right w:val="none" w:sz="0" w:space="0" w:color="auto"/>
              </w:divBdr>
            </w:div>
            <w:div w:id="385496198">
              <w:marLeft w:val="0"/>
              <w:marRight w:val="0"/>
              <w:marTop w:val="0"/>
              <w:marBottom w:val="0"/>
              <w:divBdr>
                <w:top w:val="none" w:sz="0" w:space="0" w:color="auto"/>
                <w:left w:val="none" w:sz="0" w:space="0" w:color="auto"/>
                <w:bottom w:val="none" w:sz="0" w:space="0" w:color="auto"/>
                <w:right w:val="none" w:sz="0" w:space="0" w:color="auto"/>
              </w:divBdr>
            </w:div>
            <w:div w:id="389234823">
              <w:marLeft w:val="0"/>
              <w:marRight w:val="0"/>
              <w:marTop w:val="0"/>
              <w:marBottom w:val="0"/>
              <w:divBdr>
                <w:top w:val="none" w:sz="0" w:space="0" w:color="auto"/>
                <w:left w:val="none" w:sz="0" w:space="0" w:color="auto"/>
                <w:bottom w:val="none" w:sz="0" w:space="0" w:color="auto"/>
                <w:right w:val="none" w:sz="0" w:space="0" w:color="auto"/>
              </w:divBdr>
            </w:div>
            <w:div w:id="420026085">
              <w:marLeft w:val="0"/>
              <w:marRight w:val="0"/>
              <w:marTop w:val="0"/>
              <w:marBottom w:val="0"/>
              <w:divBdr>
                <w:top w:val="none" w:sz="0" w:space="0" w:color="auto"/>
                <w:left w:val="none" w:sz="0" w:space="0" w:color="auto"/>
                <w:bottom w:val="none" w:sz="0" w:space="0" w:color="auto"/>
                <w:right w:val="none" w:sz="0" w:space="0" w:color="auto"/>
              </w:divBdr>
            </w:div>
            <w:div w:id="571694937">
              <w:marLeft w:val="0"/>
              <w:marRight w:val="0"/>
              <w:marTop w:val="0"/>
              <w:marBottom w:val="0"/>
              <w:divBdr>
                <w:top w:val="none" w:sz="0" w:space="0" w:color="auto"/>
                <w:left w:val="none" w:sz="0" w:space="0" w:color="auto"/>
                <w:bottom w:val="none" w:sz="0" w:space="0" w:color="auto"/>
                <w:right w:val="none" w:sz="0" w:space="0" w:color="auto"/>
              </w:divBdr>
            </w:div>
            <w:div w:id="624774711">
              <w:marLeft w:val="0"/>
              <w:marRight w:val="0"/>
              <w:marTop w:val="0"/>
              <w:marBottom w:val="0"/>
              <w:divBdr>
                <w:top w:val="none" w:sz="0" w:space="0" w:color="auto"/>
                <w:left w:val="none" w:sz="0" w:space="0" w:color="auto"/>
                <w:bottom w:val="none" w:sz="0" w:space="0" w:color="auto"/>
                <w:right w:val="none" w:sz="0" w:space="0" w:color="auto"/>
              </w:divBdr>
            </w:div>
            <w:div w:id="639845109">
              <w:marLeft w:val="0"/>
              <w:marRight w:val="0"/>
              <w:marTop w:val="0"/>
              <w:marBottom w:val="0"/>
              <w:divBdr>
                <w:top w:val="none" w:sz="0" w:space="0" w:color="auto"/>
                <w:left w:val="none" w:sz="0" w:space="0" w:color="auto"/>
                <w:bottom w:val="none" w:sz="0" w:space="0" w:color="auto"/>
                <w:right w:val="none" w:sz="0" w:space="0" w:color="auto"/>
              </w:divBdr>
            </w:div>
            <w:div w:id="659700159">
              <w:marLeft w:val="0"/>
              <w:marRight w:val="0"/>
              <w:marTop w:val="0"/>
              <w:marBottom w:val="0"/>
              <w:divBdr>
                <w:top w:val="none" w:sz="0" w:space="0" w:color="auto"/>
                <w:left w:val="none" w:sz="0" w:space="0" w:color="auto"/>
                <w:bottom w:val="none" w:sz="0" w:space="0" w:color="auto"/>
                <w:right w:val="none" w:sz="0" w:space="0" w:color="auto"/>
              </w:divBdr>
            </w:div>
            <w:div w:id="1045982172">
              <w:marLeft w:val="0"/>
              <w:marRight w:val="0"/>
              <w:marTop w:val="0"/>
              <w:marBottom w:val="0"/>
              <w:divBdr>
                <w:top w:val="none" w:sz="0" w:space="0" w:color="auto"/>
                <w:left w:val="none" w:sz="0" w:space="0" w:color="auto"/>
                <w:bottom w:val="none" w:sz="0" w:space="0" w:color="auto"/>
                <w:right w:val="none" w:sz="0" w:space="0" w:color="auto"/>
              </w:divBdr>
            </w:div>
            <w:div w:id="1054154966">
              <w:marLeft w:val="0"/>
              <w:marRight w:val="0"/>
              <w:marTop w:val="0"/>
              <w:marBottom w:val="0"/>
              <w:divBdr>
                <w:top w:val="none" w:sz="0" w:space="0" w:color="auto"/>
                <w:left w:val="none" w:sz="0" w:space="0" w:color="auto"/>
                <w:bottom w:val="none" w:sz="0" w:space="0" w:color="auto"/>
                <w:right w:val="none" w:sz="0" w:space="0" w:color="auto"/>
              </w:divBdr>
            </w:div>
            <w:div w:id="1063019830">
              <w:marLeft w:val="0"/>
              <w:marRight w:val="0"/>
              <w:marTop w:val="0"/>
              <w:marBottom w:val="0"/>
              <w:divBdr>
                <w:top w:val="none" w:sz="0" w:space="0" w:color="auto"/>
                <w:left w:val="none" w:sz="0" w:space="0" w:color="auto"/>
                <w:bottom w:val="none" w:sz="0" w:space="0" w:color="auto"/>
                <w:right w:val="none" w:sz="0" w:space="0" w:color="auto"/>
              </w:divBdr>
            </w:div>
            <w:div w:id="1075131365">
              <w:marLeft w:val="0"/>
              <w:marRight w:val="0"/>
              <w:marTop w:val="0"/>
              <w:marBottom w:val="0"/>
              <w:divBdr>
                <w:top w:val="none" w:sz="0" w:space="0" w:color="auto"/>
                <w:left w:val="none" w:sz="0" w:space="0" w:color="auto"/>
                <w:bottom w:val="none" w:sz="0" w:space="0" w:color="auto"/>
                <w:right w:val="none" w:sz="0" w:space="0" w:color="auto"/>
              </w:divBdr>
            </w:div>
            <w:div w:id="1080835911">
              <w:marLeft w:val="0"/>
              <w:marRight w:val="0"/>
              <w:marTop w:val="0"/>
              <w:marBottom w:val="0"/>
              <w:divBdr>
                <w:top w:val="none" w:sz="0" w:space="0" w:color="auto"/>
                <w:left w:val="none" w:sz="0" w:space="0" w:color="auto"/>
                <w:bottom w:val="none" w:sz="0" w:space="0" w:color="auto"/>
                <w:right w:val="none" w:sz="0" w:space="0" w:color="auto"/>
              </w:divBdr>
            </w:div>
            <w:div w:id="1110515873">
              <w:marLeft w:val="0"/>
              <w:marRight w:val="0"/>
              <w:marTop w:val="0"/>
              <w:marBottom w:val="0"/>
              <w:divBdr>
                <w:top w:val="none" w:sz="0" w:space="0" w:color="auto"/>
                <w:left w:val="none" w:sz="0" w:space="0" w:color="auto"/>
                <w:bottom w:val="none" w:sz="0" w:space="0" w:color="auto"/>
                <w:right w:val="none" w:sz="0" w:space="0" w:color="auto"/>
              </w:divBdr>
            </w:div>
            <w:div w:id="1187324946">
              <w:marLeft w:val="0"/>
              <w:marRight w:val="0"/>
              <w:marTop w:val="0"/>
              <w:marBottom w:val="0"/>
              <w:divBdr>
                <w:top w:val="none" w:sz="0" w:space="0" w:color="auto"/>
                <w:left w:val="none" w:sz="0" w:space="0" w:color="auto"/>
                <w:bottom w:val="none" w:sz="0" w:space="0" w:color="auto"/>
                <w:right w:val="none" w:sz="0" w:space="0" w:color="auto"/>
              </w:divBdr>
            </w:div>
            <w:div w:id="1196768609">
              <w:marLeft w:val="0"/>
              <w:marRight w:val="0"/>
              <w:marTop w:val="0"/>
              <w:marBottom w:val="0"/>
              <w:divBdr>
                <w:top w:val="none" w:sz="0" w:space="0" w:color="auto"/>
                <w:left w:val="none" w:sz="0" w:space="0" w:color="auto"/>
                <w:bottom w:val="none" w:sz="0" w:space="0" w:color="auto"/>
                <w:right w:val="none" w:sz="0" w:space="0" w:color="auto"/>
              </w:divBdr>
            </w:div>
            <w:div w:id="1235043558">
              <w:marLeft w:val="0"/>
              <w:marRight w:val="0"/>
              <w:marTop w:val="0"/>
              <w:marBottom w:val="0"/>
              <w:divBdr>
                <w:top w:val="none" w:sz="0" w:space="0" w:color="auto"/>
                <w:left w:val="none" w:sz="0" w:space="0" w:color="auto"/>
                <w:bottom w:val="none" w:sz="0" w:space="0" w:color="auto"/>
                <w:right w:val="none" w:sz="0" w:space="0" w:color="auto"/>
              </w:divBdr>
            </w:div>
            <w:div w:id="1330524873">
              <w:marLeft w:val="0"/>
              <w:marRight w:val="0"/>
              <w:marTop w:val="0"/>
              <w:marBottom w:val="0"/>
              <w:divBdr>
                <w:top w:val="none" w:sz="0" w:space="0" w:color="auto"/>
                <w:left w:val="none" w:sz="0" w:space="0" w:color="auto"/>
                <w:bottom w:val="none" w:sz="0" w:space="0" w:color="auto"/>
                <w:right w:val="none" w:sz="0" w:space="0" w:color="auto"/>
              </w:divBdr>
            </w:div>
            <w:div w:id="1335374407">
              <w:marLeft w:val="0"/>
              <w:marRight w:val="0"/>
              <w:marTop w:val="0"/>
              <w:marBottom w:val="0"/>
              <w:divBdr>
                <w:top w:val="none" w:sz="0" w:space="0" w:color="auto"/>
                <w:left w:val="none" w:sz="0" w:space="0" w:color="auto"/>
                <w:bottom w:val="none" w:sz="0" w:space="0" w:color="auto"/>
                <w:right w:val="none" w:sz="0" w:space="0" w:color="auto"/>
              </w:divBdr>
            </w:div>
            <w:div w:id="1345790313">
              <w:marLeft w:val="0"/>
              <w:marRight w:val="0"/>
              <w:marTop w:val="0"/>
              <w:marBottom w:val="0"/>
              <w:divBdr>
                <w:top w:val="none" w:sz="0" w:space="0" w:color="auto"/>
                <w:left w:val="none" w:sz="0" w:space="0" w:color="auto"/>
                <w:bottom w:val="none" w:sz="0" w:space="0" w:color="auto"/>
                <w:right w:val="none" w:sz="0" w:space="0" w:color="auto"/>
              </w:divBdr>
            </w:div>
            <w:div w:id="1395548688">
              <w:marLeft w:val="0"/>
              <w:marRight w:val="0"/>
              <w:marTop w:val="0"/>
              <w:marBottom w:val="0"/>
              <w:divBdr>
                <w:top w:val="none" w:sz="0" w:space="0" w:color="auto"/>
                <w:left w:val="none" w:sz="0" w:space="0" w:color="auto"/>
                <w:bottom w:val="none" w:sz="0" w:space="0" w:color="auto"/>
                <w:right w:val="none" w:sz="0" w:space="0" w:color="auto"/>
              </w:divBdr>
            </w:div>
            <w:div w:id="1456830579">
              <w:marLeft w:val="0"/>
              <w:marRight w:val="0"/>
              <w:marTop w:val="0"/>
              <w:marBottom w:val="0"/>
              <w:divBdr>
                <w:top w:val="none" w:sz="0" w:space="0" w:color="auto"/>
                <w:left w:val="none" w:sz="0" w:space="0" w:color="auto"/>
                <w:bottom w:val="none" w:sz="0" w:space="0" w:color="auto"/>
                <w:right w:val="none" w:sz="0" w:space="0" w:color="auto"/>
              </w:divBdr>
            </w:div>
            <w:div w:id="1495949482">
              <w:marLeft w:val="0"/>
              <w:marRight w:val="0"/>
              <w:marTop w:val="0"/>
              <w:marBottom w:val="0"/>
              <w:divBdr>
                <w:top w:val="none" w:sz="0" w:space="0" w:color="auto"/>
                <w:left w:val="none" w:sz="0" w:space="0" w:color="auto"/>
                <w:bottom w:val="none" w:sz="0" w:space="0" w:color="auto"/>
                <w:right w:val="none" w:sz="0" w:space="0" w:color="auto"/>
              </w:divBdr>
            </w:div>
            <w:div w:id="1506245277">
              <w:marLeft w:val="0"/>
              <w:marRight w:val="0"/>
              <w:marTop w:val="0"/>
              <w:marBottom w:val="0"/>
              <w:divBdr>
                <w:top w:val="none" w:sz="0" w:space="0" w:color="auto"/>
                <w:left w:val="none" w:sz="0" w:space="0" w:color="auto"/>
                <w:bottom w:val="none" w:sz="0" w:space="0" w:color="auto"/>
                <w:right w:val="none" w:sz="0" w:space="0" w:color="auto"/>
              </w:divBdr>
            </w:div>
            <w:div w:id="1552304822">
              <w:marLeft w:val="0"/>
              <w:marRight w:val="0"/>
              <w:marTop w:val="0"/>
              <w:marBottom w:val="0"/>
              <w:divBdr>
                <w:top w:val="none" w:sz="0" w:space="0" w:color="auto"/>
                <w:left w:val="none" w:sz="0" w:space="0" w:color="auto"/>
                <w:bottom w:val="none" w:sz="0" w:space="0" w:color="auto"/>
                <w:right w:val="none" w:sz="0" w:space="0" w:color="auto"/>
              </w:divBdr>
            </w:div>
            <w:div w:id="1669405605">
              <w:marLeft w:val="0"/>
              <w:marRight w:val="0"/>
              <w:marTop w:val="0"/>
              <w:marBottom w:val="0"/>
              <w:divBdr>
                <w:top w:val="none" w:sz="0" w:space="0" w:color="auto"/>
                <w:left w:val="none" w:sz="0" w:space="0" w:color="auto"/>
                <w:bottom w:val="none" w:sz="0" w:space="0" w:color="auto"/>
                <w:right w:val="none" w:sz="0" w:space="0" w:color="auto"/>
              </w:divBdr>
            </w:div>
            <w:div w:id="1703749581">
              <w:marLeft w:val="0"/>
              <w:marRight w:val="0"/>
              <w:marTop w:val="0"/>
              <w:marBottom w:val="0"/>
              <w:divBdr>
                <w:top w:val="none" w:sz="0" w:space="0" w:color="auto"/>
                <w:left w:val="none" w:sz="0" w:space="0" w:color="auto"/>
                <w:bottom w:val="none" w:sz="0" w:space="0" w:color="auto"/>
                <w:right w:val="none" w:sz="0" w:space="0" w:color="auto"/>
              </w:divBdr>
            </w:div>
            <w:div w:id="1722362004">
              <w:marLeft w:val="0"/>
              <w:marRight w:val="0"/>
              <w:marTop w:val="0"/>
              <w:marBottom w:val="0"/>
              <w:divBdr>
                <w:top w:val="none" w:sz="0" w:space="0" w:color="auto"/>
                <w:left w:val="none" w:sz="0" w:space="0" w:color="auto"/>
                <w:bottom w:val="none" w:sz="0" w:space="0" w:color="auto"/>
                <w:right w:val="none" w:sz="0" w:space="0" w:color="auto"/>
              </w:divBdr>
            </w:div>
            <w:div w:id="1794324795">
              <w:marLeft w:val="0"/>
              <w:marRight w:val="0"/>
              <w:marTop w:val="0"/>
              <w:marBottom w:val="0"/>
              <w:divBdr>
                <w:top w:val="none" w:sz="0" w:space="0" w:color="auto"/>
                <w:left w:val="none" w:sz="0" w:space="0" w:color="auto"/>
                <w:bottom w:val="none" w:sz="0" w:space="0" w:color="auto"/>
                <w:right w:val="none" w:sz="0" w:space="0" w:color="auto"/>
              </w:divBdr>
            </w:div>
            <w:div w:id="1818915225">
              <w:marLeft w:val="0"/>
              <w:marRight w:val="0"/>
              <w:marTop w:val="0"/>
              <w:marBottom w:val="0"/>
              <w:divBdr>
                <w:top w:val="none" w:sz="0" w:space="0" w:color="auto"/>
                <w:left w:val="none" w:sz="0" w:space="0" w:color="auto"/>
                <w:bottom w:val="none" w:sz="0" w:space="0" w:color="auto"/>
                <w:right w:val="none" w:sz="0" w:space="0" w:color="auto"/>
              </w:divBdr>
            </w:div>
            <w:div w:id="1819875826">
              <w:marLeft w:val="0"/>
              <w:marRight w:val="0"/>
              <w:marTop w:val="0"/>
              <w:marBottom w:val="0"/>
              <w:divBdr>
                <w:top w:val="none" w:sz="0" w:space="0" w:color="auto"/>
                <w:left w:val="none" w:sz="0" w:space="0" w:color="auto"/>
                <w:bottom w:val="none" w:sz="0" w:space="0" w:color="auto"/>
                <w:right w:val="none" w:sz="0" w:space="0" w:color="auto"/>
              </w:divBdr>
            </w:div>
            <w:div w:id="1887833649">
              <w:marLeft w:val="0"/>
              <w:marRight w:val="0"/>
              <w:marTop w:val="0"/>
              <w:marBottom w:val="0"/>
              <w:divBdr>
                <w:top w:val="none" w:sz="0" w:space="0" w:color="auto"/>
                <w:left w:val="none" w:sz="0" w:space="0" w:color="auto"/>
                <w:bottom w:val="none" w:sz="0" w:space="0" w:color="auto"/>
                <w:right w:val="none" w:sz="0" w:space="0" w:color="auto"/>
              </w:divBdr>
            </w:div>
            <w:div w:id="1913465607">
              <w:marLeft w:val="0"/>
              <w:marRight w:val="0"/>
              <w:marTop w:val="0"/>
              <w:marBottom w:val="0"/>
              <w:divBdr>
                <w:top w:val="none" w:sz="0" w:space="0" w:color="auto"/>
                <w:left w:val="none" w:sz="0" w:space="0" w:color="auto"/>
                <w:bottom w:val="none" w:sz="0" w:space="0" w:color="auto"/>
                <w:right w:val="none" w:sz="0" w:space="0" w:color="auto"/>
              </w:divBdr>
            </w:div>
            <w:div w:id="1979992740">
              <w:marLeft w:val="0"/>
              <w:marRight w:val="0"/>
              <w:marTop w:val="0"/>
              <w:marBottom w:val="0"/>
              <w:divBdr>
                <w:top w:val="none" w:sz="0" w:space="0" w:color="auto"/>
                <w:left w:val="none" w:sz="0" w:space="0" w:color="auto"/>
                <w:bottom w:val="none" w:sz="0" w:space="0" w:color="auto"/>
                <w:right w:val="none" w:sz="0" w:space="0" w:color="auto"/>
              </w:divBdr>
            </w:div>
            <w:div w:id="2017153223">
              <w:marLeft w:val="0"/>
              <w:marRight w:val="0"/>
              <w:marTop w:val="0"/>
              <w:marBottom w:val="0"/>
              <w:divBdr>
                <w:top w:val="none" w:sz="0" w:space="0" w:color="auto"/>
                <w:left w:val="none" w:sz="0" w:space="0" w:color="auto"/>
                <w:bottom w:val="none" w:sz="0" w:space="0" w:color="auto"/>
                <w:right w:val="none" w:sz="0" w:space="0" w:color="auto"/>
              </w:divBdr>
            </w:div>
          </w:divsChild>
        </w:div>
        <w:div w:id="336733595">
          <w:marLeft w:val="0"/>
          <w:marRight w:val="0"/>
          <w:marTop w:val="0"/>
          <w:marBottom w:val="0"/>
          <w:divBdr>
            <w:top w:val="none" w:sz="0" w:space="0" w:color="auto"/>
            <w:left w:val="none" w:sz="0" w:space="0" w:color="auto"/>
            <w:bottom w:val="none" w:sz="0" w:space="0" w:color="auto"/>
            <w:right w:val="none" w:sz="0" w:space="0" w:color="auto"/>
          </w:divBdr>
        </w:div>
        <w:div w:id="446856750">
          <w:marLeft w:val="0"/>
          <w:marRight w:val="0"/>
          <w:marTop w:val="0"/>
          <w:marBottom w:val="0"/>
          <w:divBdr>
            <w:top w:val="none" w:sz="0" w:space="0" w:color="auto"/>
            <w:left w:val="none" w:sz="0" w:space="0" w:color="auto"/>
            <w:bottom w:val="none" w:sz="0" w:space="0" w:color="auto"/>
            <w:right w:val="none" w:sz="0" w:space="0" w:color="auto"/>
          </w:divBdr>
        </w:div>
        <w:div w:id="526674908">
          <w:marLeft w:val="0"/>
          <w:marRight w:val="0"/>
          <w:marTop w:val="0"/>
          <w:marBottom w:val="0"/>
          <w:divBdr>
            <w:top w:val="none" w:sz="0" w:space="0" w:color="auto"/>
            <w:left w:val="none" w:sz="0" w:space="0" w:color="auto"/>
            <w:bottom w:val="none" w:sz="0" w:space="0" w:color="auto"/>
            <w:right w:val="none" w:sz="0" w:space="0" w:color="auto"/>
          </w:divBdr>
        </w:div>
        <w:div w:id="799569895">
          <w:marLeft w:val="0"/>
          <w:marRight w:val="0"/>
          <w:marTop w:val="0"/>
          <w:marBottom w:val="0"/>
          <w:divBdr>
            <w:top w:val="none" w:sz="0" w:space="0" w:color="auto"/>
            <w:left w:val="none" w:sz="0" w:space="0" w:color="auto"/>
            <w:bottom w:val="none" w:sz="0" w:space="0" w:color="auto"/>
            <w:right w:val="none" w:sz="0" w:space="0" w:color="auto"/>
          </w:divBdr>
        </w:div>
        <w:div w:id="1141463294">
          <w:marLeft w:val="0"/>
          <w:marRight w:val="0"/>
          <w:marTop w:val="0"/>
          <w:marBottom w:val="0"/>
          <w:divBdr>
            <w:top w:val="none" w:sz="0" w:space="0" w:color="auto"/>
            <w:left w:val="none" w:sz="0" w:space="0" w:color="auto"/>
            <w:bottom w:val="none" w:sz="0" w:space="0" w:color="auto"/>
            <w:right w:val="none" w:sz="0" w:space="0" w:color="auto"/>
          </w:divBdr>
        </w:div>
        <w:div w:id="1206675195">
          <w:marLeft w:val="0"/>
          <w:marRight w:val="0"/>
          <w:marTop w:val="0"/>
          <w:marBottom w:val="0"/>
          <w:divBdr>
            <w:top w:val="none" w:sz="0" w:space="0" w:color="auto"/>
            <w:left w:val="none" w:sz="0" w:space="0" w:color="auto"/>
            <w:bottom w:val="none" w:sz="0" w:space="0" w:color="auto"/>
            <w:right w:val="none" w:sz="0" w:space="0" w:color="auto"/>
          </w:divBdr>
        </w:div>
        <w:div w:id="1262763105">
          <w:marLeft w:val="0"/>
          <w:marRight w:val="0"/>
          <w:marTop w:val="0"/>
          <w:marBottom w:val="0"/>
          <w:divBdr>
            <w:top w:val="none" w:sz="0" w:space="0" w:color="auto"/>
            <w:left w:val="none" w:sz="0" w:space="0" w:color="auto"/>
            <w:bottom w:val="none" w:sz="0" w:space="0" w:color="auto"/>
            <w:right w:val="none" w:sz="0" w:space="0" w:color="auto"/>
          </w:divBdr>
        </w:div>
        <w:div w:id="1271203337">
          <w:marLeft w:val="0"/>
          <w:marRight w:val="0"/>
          <w:marTop w:val="0"/>
          <w:marBottom w:val="0"/>
          <w:divBdr>
            <w:top w:val="none" w:sz="0" w:space="0" w:color="auto"/>
            <w:left w:val="none" w:sz="0" w:space="0" w:color="auto"/>
            <w:bottom w:val="none" w:sz="0" w:space="0" w:color="auto"/>
            <w:right w:val="none" w:sz="0" w:space="0" w:color="auto"/>
          </w:divBdr>
        </w:div>
        <w:div w:id="1281498436">
          <w:marLeft w:val="0"/>
          <w:marRight w:val="0"/>
          <w:marTop w:val="0"/>
          <w:marBottom w:val="0"/>
          <w:divBdr>
            <w:top w:val="none" w:sz="0" w:space="0" w:color="auto"/>
            <w:left w:val="none" w:sz="0" w:space="0" w:color="auto"/>
            <w:bottom w:val="none" w:sz="0" w:space="0" w:color="auto"/>
            <w:right w:val="none" w:sz="0" w:space="0" w:color="auto"/>
          </w:divBdr>
        </w:div>
        <w:div w:id="1593124601">
          <w:marLeft w:val="0"/>
          <w:marRight w:val="0"/>
          <w:marTop w:val="0"/>
          <w:marBottom w:val="0"/>
          <w:divBdr>
            <w:top w:val="none" w:sz="0" w:space="0" w:color="auto"/>
            <w:left w:val="none" w:sz="0" w:space="0" w:color="auto"/>
            <w:bottom w:val="none" w:sz="0" w:space="0" w:color="auto"/>
            <w:right w:val="none" w:sz="0" w:space="0" w:color="auto"/>
          </w:divBdr>
        </w:div>
        <w:div w:id="1962570058">
          <w:marLeft w:val="0"/>
          <w:marRight w:val="0"/>
          <w:marTop w:val="0"/>
          <w:marBottom w:val="0"/>
          <w:divBdr>
            <w:top w:val="none" w:sz="0" w:space="0" w:color="auto"/>
            <w:left w:val="none" w:sz="0" w:space="0" w:color="auto"/>
            <w:bottom w:val="none" w:sz="0" w:space="0" w:color="auto"/>
            <w:right w:val="none" w:sz="0" w:space="0" w:color="auto"/>
          </w:divBdr>
        </w:div>
        <w:div w:id="2119836872">
          <w:marLeft w:val="0"/>
          <w:marRight w:val="0"/>
          <w:marTop w:val="0"/>
          <w:marBottom w:val="0"/>
          <w:divBdr>
            <w:top w:val="none" w:sz="0" w:space="0" w:color="auto"/>
            <w:left w:val="none" w:sz="0" w:space="0" w:color="auto"/>
            <w:bottom w:val="none" w:sz="0" w:space="0" w:color="auto"/>
            <w:right w:val="none" w:sz="0" w:space="0" w:color="auto"/>
          </w:divBdr>
        </w:div>
      </w:divsChild>
    </w:div>
    <w:div w:id="1615289517">
      <w:bodyDiv w:val="1"/>
      <w:marLeft w:val="0"/>
      <w:marRight w:val="0"/>
      <w:marTop w:val="0"/>
      <w:marBottom w:val="0"/>
      <w:divBdr>
        <w:top w:val="none" w:sz="0" w:space="0" w:color="auto"/>
        <w:left w:val="none" w:sz="0" w:space="0" w:color="auto"/>
        <w:bottom w:val="none" w:sz="0" w:space="0" w:color="auto"/>
        <w:right w:val="none" w:sz="0" w:space="0" w:color="auto"/>
      </w:divBdr>
    </w:div>
    <w:div w:id="1624454929">
      <w:bodyDiv w:val="1"/>
      <w:marLeft w:val="0"/>
      <w:marRight w:val="0"/>
      <w:marTop w:val="0"/>
      <w:marBottom w:val="0"/>
      <w:divBdr>
        <w:top w:val="none" w:sz="0" w:space="0" w:color="auto"/>
        <w:left w:val="none" w:sz="0" w:space="0" w:color="auto"/>
        <w:bottom w:val="none" w:sz="0" w:space="0" w:color="auto"/>
        <w:right w:val="none" w:sz="0" w:space="0" w:color="auto"/>
      </w:divBdr>
      <w:divsChild>
        <w:div w:id="609820346">
          <w:marLeft w:val="0"/>
          <w:marRight w:val="0"/>
          <w:marTop w:val="0"/>
          <w:marBottom w:val="0"/>
          <w:divBdr>
            <w:top w:val="none" w:sz="0" w:space="0" w:color="auto"/>
            <w:left w:val="none" w:sz="0" w:space="0" w:color="auto"/>
            <w:bottom w:val="none" w:sz="0" w:space="0" w:color="auto"/>
            <w:right w:val="none" w:sz="0" w:space="0" w:color="auto"/>
          </w:divBdr>
        </w:div>
        <w:div w:id="1129319583">
          <w:marLeft w:val="0"/>
          <w:marRight w:val="0"/>
          <w:marTop w:val="0"/>
          <w:marBottom w:val="0"/>
          <w:divBdr>
            <w:top w:val="none" w:sz="0" w:space="0" w:color="auto"/>
            <w:left w:val="none" w:sz="0" w:space="0" w:color="auto"/>
            <w:bottom w:val="none" w:sz="0" w:space="0" w:color="auto"/>
            <w:right w:val="none" w:sz="0" w:space="0" w:color="auto"/>
          </w:divBdr>
        </w:div>
        <w:div w:id="1161390443">
          <w:marLeft w:val="0"/>
          <w:marRight w:val="0"/>
          <w:marTop w:val="0"/>
          <w:marBottom w:val="0"/>
          <w:divBdr>
            <w:top w:val="none" w:sz="0" w:space="0" w:color="auto"/>
            <w:left w:val="none" w:sz="0" w:space="0" w:color="auto"/>
            <w:bottom w:val="none" w:sz="0" w:space="0" w:color="auto"/>
            <w:right w:val="none" w:sz="0" w:space="0" w:color="auto"/>
          </w:divBdr>
        </w:div>
        <w:div w:id="1170100916">
          <w:marLeft w:val="0"/>
          <w:marRight w:val="0"/>
          <w:marTop w:val="0"/>
          <w:marBottom w:val="0"/>
          <w:divBdr>
            <w:top w:val="none" w:sz="0" w:space="0" w:color="auto"/>
            <w:left w:val="none" w:sz="0" w:space="0" w:color="auto"/>
            <w:bottom w:val="none" w:sz="0" w:space="0" w:color="auto"/>
            <w:right w:val="none" w:sz="0" w:space="0" w:color="auto"/>
          </w:divBdr>
        </w:div>
        <w:div w:id="1212418601">
          <w:marLeft w:val="0"/>
          <w:marRight w:val="0"/>
          <w:marTop w:val="0"/>
          <w:marBottom w:val="0"/>
          <w:divBdr>
            <w:top w:val="none" w:sz="0" w:space="0" w:color="auto"/>
            <w:left w:val="none" w:sz="0" w:space="0" w:color="auto"/>
            <w:bottom w:val="none" w:sz="0" w:space="0" w:color="auto"/>
            <w:right w:val="none" w:sz="0" w:space="0" w:color="auto"/>
          </w:divBdr>
        </w:div>
        <w:div w:id="1509633370">
          <w:marLeft w:val="0"/>
          <w:marRight w:val="0"/>
          <w:marTop w:val="0"/>
          <w:marBottom w:val="0"/>
          <w:divBdr>
            <w:top w:val="none" w:sz="0" w:space="0" w:color="auto"/>
            <w:left w:val="none" w:sz="0" w:space="0" w:color="auto"/>
            <w:bottom w:val="none" w:sz="0" w:space="0" w:color="auto"/>
            <w:right w:val="none" w:sz="0" w:space="0" w:color="auto"/>
          </w:divBdr>
        </w:div>
        <w:div w:id="1689524860">
          <w:marLeft w:val="0"/>
          <w:marRight w:val="0"/>
          <w:marTop w:val="0"/>
          <w:marBottom w:val="0"/>
          <w:divBdr>
            <w:top w:val="none" w:sz="0" w:space="0" w:color="auto"/>
            <w:left w:val="none" w:sz="0" w:space="0" w:color="auto"/>
            <w:bottom w:val="none" w:sz="0" w:space="0" w:color="auto"/>
            <w:right w:val="none" w:sz="0" w:space="0" w:color="auto"/>
          </w:divBdr>
        </w:div>
        <w:div w:id="1697385618">
          <w:marLeft w:val="0"/>
          <w:marRight w:val="0"/>
          <w:marTop w:val="0"/>
          <w:marBottom w:val="0"/>
          <w:divBdr>
            <w:top w:val="none" w:sz="0" w:space="0" w:color="auto"/>
            <w:left w:val="none" w:sz="0" w:space="0" w:color="auto"/>
            <w:bottom w:val="none" w:sz="0" w:space="0" w:color="auto"/>
            <w:right w:val="none" w:sz="0" w:space="0" w:color="auto"/>
          </w:divBdr>
        </w:div>
        <w:div w:id="1733575680">
          <w:marLeft w:val="0"/>
          <w:marRight w:val="0"/>
          <w:marTop w:val="0"/>
          <w:marBottom w:val="0"/>
          <w:divBdr>
            <w:top w:val="none" w:sz="0" w:space="0" w:color="auto"/>
            <w:left w:val="none" w:sz="0" w:space="0" w:color="auto"/>
            <w:bottom w:val="none" w:sz="0" w:space="0" w:color="auto"/>
            <w:right w:val="none" w:sz="0" w:space="0" w:color="auto"/>
          </w:divBdr>
        </w:div>
        <w:div w:id="1920601148">
          <w:marLeft w:val="0"/>
          <w:marRight w:val="0"/>
          <w:marTop w:val="0"/>
          <w:marBottom w:val="0"/>
          <w:divBdr>
            <w:top w:val="none" w:sz="0" w:space="0" w:color="auto"/>
            <w:left w:val="none" w:sz="0" w:space="0" w:color="auto"/>
            <w:bottom w:val="none" w:sz="0" w:space="0" w:color="auto"/>
            <w:right w:val="none" w:sz="0" w:space="0" w:color="auto"/>
          </w:divBdr>
        </w:div>
      </w:divsChild>
    </w:div>
    <w:div w:id="1628199014">
      <w:bodyDiv w:val="1"/>
      <w:marLeft w:val="0"/>
      <w:marRight w:val="0"/>
      <w:marTop w:val="0"/>
      <w:marBottom w:val="0"/>
      <w:divBdr>
        <w:top w:val="none" w:sz="0" w:space="0" w:color="auto"/>
        <w:left w:val="none" w:sz="0" w:space="0" w:color="auto"/>
        <w:bottom w:val="none" w:sz="0" w:space="0" w:color="auto"/>
        <w:right w:val="none" w:sz="0" w:space="0" w:color="auto"/>
      </w:divBdr>
    </w:div>
    <w:div w:id="1643997069">
      <w:bodyDiv w:val="1"/>
      <w:marLeft w:val="0"/>
      <w:marRight w:val="0"/>
      <w:marTop w:val="0"/>
      <w:marBottom w:val="0"/>
      <w:divBdr>
        <w:top w:val="none" w:sz="0" w:space="0" w:color="auto"/>
        <w:left w:val="none" w:sz="0" w:space="0" w:color="auto"/>
        <w:bottom w:val="none" w:sz="0" w:space="0" w:color="auto"/>
        <w:right w:val="none" w:sz="0" w:space="0" w:color="auto"/>
      </w:divBdr>
    </w:div>
    <w:div w:id="1707363163">
      <w:bodyDiv w:val="1"/>
      <w:marLeft w:val="0"/>
      <w:marRight w:val="0"/>
      <w:marTop w:val="0"/>
      <w:marBottom w:val="0"/>
      <w:divBdr>
        <w:top w:val="none" w:sz="0" w:space="0" w:color="auto"/>
        <w:left w:val="none" w:sz="0" w:space="0" w:color="auto"/>
        <w:bottom w:val="none" w:sz="0" w:space="0" w:color="auto"/>
        <w:right w:val="none" w:sz="0" w:space="0" w:color="auto"/>
      </w:divBdr>
    </w:div>
    <w:div w:id="1720665937">
      <w:bodyDiv w:val="1"/>
      <w:marLeft w:val="0"/>
      <w:marRight w:val="0"/>
      <w:marTop w:val="0"/>
      <w:marBottom w:val="0"/>
      <w:divBdr>
        <w:top w:val="none" w:sz="0" w:space="0" w:color="auto"/>
        <w:left w:val="none" w:sz="0" w:space="0" w:color="auto"/>
        <w:bottom w:val="none" w:sz="0" w:space="0" w:color="auto"/>
        <w:right w:val="none" w:sz="0" w:space="0" w:color="auto"/>
      </w:divBdr>
      <w:divsChild>
        <w:div w:id="63915375">
          <w:marLeft w:val="0"/>
          <w:marRight w:val="0"/>
          <w:marTop w:val="0"/>
          <w:marBottom w:val="0"/>
          <w:divBdr>
            <w:top w:val="none" w:sz="0" w:space="0" w:color="auto"/>
            <w:left w:val="none" w:sz="0" w:space="0" w:color="auto"/>
            <w:bottom w:val="none" w:sz="0" w:space="0" w:color="auto"/>
            <w:right w:val="none" w:sz="0" w:space="0" w:color="auto"/>
          </w:divBdr>
        </w:div>
        <w:div w:id="106588855">
          <w:marLeft w:val="0"/>
          <w:marRight w:val="0"/>
          <w:marTop w:val="0"/>
          <w:marBottom w:val="0"/>
          <w:divBdr>
            <w:top w:val="none" w:sz="0" w:space="0" w:color="auto"/>
            <w:left w:val="none" w:sz="0" w:space="0" w:color="auto"/>
            <w:bottom w:val="none" w:sz="0" w:space="0" w:color="auto"/>
            <w:right w:val="none" w:sz="0" w:space="0" w:color="auto"/>
          </w:divBdr>
        </w:div>
        <w:div w:id="261961574">
          <w:marLeft w:val="0"/>
          <w:marRight w:val="0"/>
          <w:marTop w:val="0"/>
          <w:marBottom w:val="0"/>
          <w:divBdr>
            <w:top w:val="none" w:sz="0" w:space="0" w:color="auto"/>
            <w:left w:val="none" w:sz="0" w:space="0" w:color="auto"/>
            <w:bottom w:val="none" w:sz="0" w:space="0" w:color="auto"/>
            <w:right w:val="none" w:sz="0" w:space="0" w:color="auto"/>
          </w:divBdr>
        </w:div>
        <w:div w:id="690764866">
          <w:marLeft w:val="0"/>
          <w:marRight w:val="0"/>
          <w:marTop w:val="0"/>
          <w:marBottom w:val="0"/>
          <w:divBdr>
            <w:top w:val="none" w:sz="0" w:space="0" w:color="auto"/>
            <w:left w:val="none" w:sz="0" w:space="0" w:color="auto"/>
            <w:bottom w:val="none" w:sz="0" w:space="0" w:color="auto"/>
            <w:right w:val="none" w:sz="0" w:space="0" w:color="auto"/>
          </w:divBdr>
        </w:div>
        <w:div w:id="875385582">
          <w:marLeft w:val="0"/>
          <w:marRight w:val="0"/>
          <w:marTop w:val="0"/>
          <w:marBottom w:val="0"/>
          <w:divBdr>
            <w:top w:val="none" w:sz="0" w:space="0" w:color="auto"/>
            <w:left w:val="none" w:sz="0" w:space="0" w:color="auto"/>
            <w:bottom w:val="none" w:sz="0" w:space="0" w:color="auto"/>
            <w:right w:val="none" w:sz="0" w:space="0" w:color="auto"/>
          </w:divBdr>
        </w:div>
        <w:div w:id="1184127584">
          <w:marLeft w:val="0"/>
          <w:marRight w:val="0"/>
          <w:marTop w:val="0"/>
          <w:marBottom w:val="0"/>
          <w:divBdr>
            <w:top w:val="none" w:sz="0" w:space="0" w:color="auto"/>
            <w:left w:val="none" w:sz="0" w:space="0" w:color="auto"/>
            <w:bottom w:val="none" w:sz="0" w:space="0" w:color="auto"/>
            <w:right w:val="none" w:sz="0" w:space="0" w:color="auto"/>
          </w:divBdr>
        </w:div>
        <w:div w:id="1262034907">
          <w:marLeft w:val="0"/>
          <w:marRight w:val="0"/>
          <w:marTop w:val="0"/>
          <w:marBottom w:val="0"/>
          <w:divBdr>
            <w:top w:val="none" w:sz="0" w:space="0" w:color="auto"/>
            <w:left w:val="none" w:sz="0" w:space="0" w:color="auto"/>
            <w:bottom w:val="none" w:sz="0" w:space="0" w:color="auto"/>
            <w:right w:val="none" w:sz="0" w:space="0" w:color="auto"/>
          </w:divBdr>
        </w:div>
        <w:div w:id="1370304447">
          <w:marLeft w:val="0"/>
          <w:marRight w:val="0"/>
          <w:marTop w:val="0"/>
          <w:marBottom w:val="0"/>
          <w:divBdr>
            <w:top w:val="none" w:sz="0" w:space="0" w:color="auto"/>
            <w:left w:val="none" w:sz="0" w:space="0" w:color="auto"/>
            <w:bottom w:val="none" w:sz="0" w:space="0" w:color="auto"/>
            <w:right w:val="none" w:sz="0" w:space="0" w:color="auto"/>
          </w:divBdr>
        </w:div>
      </w:divsChild>
    </w:div>
    <w:div w:id="1822887349">
      <w:bodyDiv w:val="1"/>
      <w:marLeft w:val="0"/>
      <w:marRight w:val="0"/>
      <w:marTop w:val="0"/>
      <w:marBottom w:val="0"/>
      <w:divBdr>
        <w:top w:val="none" w:sz="0" w:space="0" w:color="auto"/>
        <w:left w:val="none" w:sz="0" w:space="0" w:color="auto"/>
        <w:bottom w:val="none" w:sz="0" w:space="0" w:color="auto"/>
        <w:right w:val="none" w:sz="0" w:space="0" w:color="auto"/>
      </w:divBdr>
      <w:divsChild>
        <w:div w:id="22875096">
          <w:marLeft w:val="0"/>
          <w:marRight w:val="0"/>
          <w:marTop w:val="0"/>
          <w:marBottom w:val="0"/>
          <w:divBdr>
            <w:top w:val="none" w:sz="0" w:space="0" w:color="auto"/>
            <w:left w:val="none" w:sz="0" w:space="0" w:color="auto"/>
            <w:bottom w:val="none" w:sz="0" w:space="0" w:color="auto"/>
            <w:right w:val="none" w:sz="0" w:space="0" w:color="auto"/>
          </w:divBdr>
        </w:div>
        <w:div w:id="727581409">
          <w:marLeft w:val="0"/>
          <w:marRight w:val="0"/>
          <w:marTop w:val="0"/>
          <w:marBottom w:val="0"/>
          <w:divBdr>
            <w:top w:val="none" w:sz="0" w:space="0" w:color="auto"/>
            <w:left w:val="none" w:sz="0" w:space="0" w:color="auto"/>
            <w:bottom w:val="none" w:sz="0" w:space="0" w:color="auto"/>
            <w:right w:val="none" w:sz="0" w:space="0" w:color="auto"/>
          </w:divBdr>
        </w:div>
        <w:div w:id="1158612139">
          <w:marLeft w:val="0"/>
          <w:marRight w:val="0"/>
          <w:marTop w:val="0"/>
          <w:marBottom w:val="0"/>
          <w:divBdr>
            <w:top w:val="none" w:sz="0" w:space="0" w:color="auto"/>
            <w:left w:val="none" w:sz="0" w:space="0" w:color="auto"/>
            <w:bottom w:val="none" w:sz="0" w:space="0" w:color="auto"/>
            <w:right w:val="none" w:sz="0" w:space="0" w:color="auto"/>
          </w:divBdr>
        </w:div>
        <w:div w:id="1718965420">
          <w:marLeft w:val="0"/>
          <w:marRight w:val="0"/>
          <w:marTop w:val="0"/>
          <w:marBottom w:val="0"/>
          <w:divBdr>
            <w:top w:val="none" w:sz="0" w:space="0" w:color="auto"/>
            <w:left w:val="none" w:sz="0" w:space="0" w:color="auto"/>
            <w:bottom w:val="none" w:sz="0" w:space="0" w:color="auto"/>
            <w:right w:val="none" w:sz="0" w:space="0" w:color="auto"/>
          </w:divBdr>
        </w:div>
      </w:divsChild>
    </w:div>
    <w:div w:id="1893223846">
      <w:bodyDiv w:val="1"/>
      <w:marLeft w:val="0"/>
      <w:marRight w:val="0"/>
      <w:marTop w:val="0"/>
      <w:marBottom w:val="0"/>
      <w:divBdr>
        <w:top w:val="none" w:sz="0" w:space="0" w:color="auto"/>
        <w:left w:val="none" w:sz="0" w:space="0" w:color="auto"/>
        <w:bottom w:val="none" w:sz="0" w:space="0" w:color="auto"/>
        <w:right w:val="none" w:sz="0" w:space="0" w:color="auto"/>
      </w:divBdr>
      <w:divsChild>
        <w:div w:id="155192311">
          <w:marLeft w:val="0"/>
          <w:marRight w:val="0"/>
          <w:marTop w:val="0"/>
          <w:marBottom w:val="0"/>
          <w:divBdr>
            <w:top w:val="none" w:sz="0" w:space="0" w:color="auto"/>
            <w:left w:val="none" w:sz="0" w:space="0" w:color="auto"/>
            <w:bottom w:val="none" w:sz="0" w:space="0" w:color="auto"/>
            <w:right w:val="none" w:sz="0" w:space="0" w:color="auto"/>
          </w:divBdr>
        </w:div>
        <w:div w:id="187450040">
          <w:marLeft w:val="0"/>
          <w:marRight w:val="0"/>
          <w:marTop w:val="0"/>
          <w:marBottom w:val="0"/>
          <w:divBdr>
            <w:top w:val="none" w:sz="0" w:space="0" w:color="auto"/>
            <w:left w:val="none" w:sz="0" w:space="0" w:color="auto"/>
            <w:bottom w:val="none" w:sz="0" w:space="0" w:color="auto"/>
            <w:right w:val="none" w:sz="0" w:space="0" w:color="auto"/>
          </w:divBdr>
        </w:div>
        <w:div w:id="366759187">
          <w:marLeft w:val="0"/>
          <w:marRight w:val="0"/>
          <w:marTop w:val="0"/>
          <w:marBottom w:val="0"/>
          <w:divBdr>
            <w:top w:val="none" w:sz="0" w:space="0" w:color="auto"/>
            <w:left w:val="none" w:sz="0" w:space="0" w:color="auto"/>
            <w:bottom w:val="none" w:sz="0" w:space="0" w:color="auto"/>
            <w:right w:val="none" w:sz="0" w:space="0" w:color="auto"/>
          </w:divBdr>
        </w:div>
        <w:div w:id="430514499">
          <w:marLeft w:val="0"/>
          <w:marRight w:val="0"/>
          <w:marTop w:val="0"/>
          <w:marBottom w:val="0"/>
          <w:divBdr>
            <w:top w:val="none" w:sz="0" w:space="0" w:color="auto"/>
            <w:left w:val="none" w:sz="0" w:space="0" w:color="auto"/>
            <w:bottom w:val="none" w:sz="0" w:space="0" w:color="auto"/>
            <w:right w:val="none" w:sz="0" w:space="0" w:color="auto"/>
          </w:divBdr>
        </w:div>
      </w:divsChild>
    </w:div>
    <w:div w:id="1900748211">
      <w:bodyDiv w:val="1"/>
      <w:marLeft w:val="0"/>
      <w:marRight w:val="0"/>
      <w:marTop w:val="0"/>
      <w:marBottom w:val="0"/>
      <w:divBdr>
        <w:top w:val="none" w:sz="0" w:space="0" w:color="auto"/>
        <w:left w:val="none" w:sz="0" w:space="0" w:color="auto"/>
        <w:bottom w:val="none" w:sz="0" w:space="0" w:color="auto"/>
        <w:right w:val="none" w:sz="0" w:space="0" w:color="auto"/>
      </w:divBdr>
      <w:divsChild>
        <w:div w:id="973364353">
          <w:marLeft w:val="0"/>
          <w:marRight w:val="0"/>
          <w:marTop w:val="0"/>
          <w:marBottom w:val="0"/>
          <w:divBdr>
            <w:top w:val="none" w:sz="0" w:space="0" w:color="auto"/>
            <w:left w:val="none" w:sz="0" w:space="0" w:color="auto"/>
            <w:bottom w:val="none" w:sz="0" w:space="0" w:color="auto"/>
            <w:right w:val="none" w:sz="0" w:space="0" w:color="auto"/>
          </w:divBdr>
        </w:div>
        <w:div w:id="1803887570">
          <w:marLeft w:val="0"/>
          <w:marRight w:val="0"/>
          <w:marTop w:val="0"/>
          <w:marBottom w:val="0"/>
          <w:divBdr>
            <w:top w:val="none" w:sz="0" w:space="0" w:color="auto"/>
            <w:left w:val="none" w:sz="0" w:space="0" w:color="auto"/>
            <w:bottom w:val="none" w:sz="0" w:space="0" w:color="auto"/>
            <w:right w:val="none" w:sz="0" w:space="0" w:color="auto"/>
          </w:divBdr>
        </w:div>
      </w:divsChild>
    </w:div>
    <w:div w:id="1901401955">
      <w:bodyDiv w:val="1"/>
      <w:marLeft w:val="0"/>
      <w:marRight w:val="0"/>
      <w:marTop w:val="0"/>
      <w:marBottom w:val="0"/>
      <w:divBdr>
        <w:top w:val="none" w:sz="0" w:space="0" w:color="auto"/>
        <w:left w:val="none" w:sz="0" w:space="0" w:color="auto"/>
        <w:bottom w:val="none" w:sz="0" w:space="0" w:color="auto"/>
        <w:right w:val="none" w:sz="0" w:space="0" w:color="auto"/>
      </w:divBdr>
      <w:divsChild>
        <w:div w:id="159275552">
          <w:marLeft w:val="0"/>
          <w:marRight w:val="0"/>
          <w:marTop w:val="0"/>
          <w:marBottom w:val="0"/>
          <w:divBdr>
            <w:top w:val="none" w:sz="0" w:space="0" w:color="auto"/>
            <w:left w:val="none" w:sz="0" w:space="0" w:color="auto"/>
            <w:bottom w:val="none" w:sz="0" w:space="0" w:color="auto"/>
            <w:right w:val="none" w:sz="0" w:space="0" w:color="auto"/>
          </w:divBdr>
        </w:div>
        <w:div w:id="249697381">
          <w:marLeft w:val="0"/>
          <w:marRight w:val="0"/>
          <w:marTop w:val="0"/>
          <w:marBottom w:val="0"/>
          <w:divBdr>
            <w:top w:val="none" w:sz="0" w:space="0" w:color="auto"/>
            <w:left w:val="none" w:sz="0" w:space="0" w:color="auto"/>
            <w:bottom w:val="none" w:sz="0" w:space="0" w:color="auto"/>
            <w:right w:val="none" w:sz="0" w:space="0" w:color="auto"/>
          </w:divBdr>
        </w:div>
        <w:div w:id="1012874942">
          <w:marLeft w:val="0"/>
          <w:marRight w:val="0"/>
          <w:marTop w:val="0"/>
          <w:marBottom w:val="0"/>
          <w:divBdr>
            <w:top w:val="none" w:sz="0" w:space="0" w:color="auto"/>
            <w:left w:val="none" w:sz="0" w:space="0" w:color="auto"/>
            <w:bottom w:val="none" w:sz="0" w:space="0" w:color="auto"/>
            <w:right w:val="none" w:sz="0" w:space="0" w:color="auto"/>
          </w:divBdr>
        </w:div>
      </w:divsChild>
    </w:div>
    <w:div w:id="1913461975">
      <w:bodyDiv w:val="1"/>
      <w:marLeft w:val="0"/>
      <w:marRight w:val="0"/>
      <w:marTop w:val="0"/>
      <w:marBottom w:val="0"/>
      <w:divBdr>
        <w:top w:val="none" w:sz="0" w:space="0" w:color="auto"/>
        <w:left w:val="none" w:sz="0" w:space="0" w:color="auto"/>
        <w:bottom w:val="none" w:sz="0" w:space="0" w:color="auto"/>
        <w:right w:val="none" w:sz="0" w:space="0" w:color="auto"/>
      </w:divBdr>
    </w:div>
    <w:div w:id="1926918665">
      <w:bodyDiv w:val="1"/>
      <w:marLeft w:val="0"/>
      <w:marRight w:val="0"/>
      <w:marTop w:val="0"/>
      <w:marBottom w:val="0"/>
      <w:divBdr>
        <w:top w:val="none" w:sz="0" w:space="0" w:color="auto"/>
        <w:left w:val="none" w:sz="0" w:space="0" w:color="auto"/>
        <w:bottom w:val="none" w:sz="0" w:space="0" w:color="auto"/>
        <w:right w:val="none" w:sz="0" w:space="0" w:color="auto"/>
      </w:divBdr>
    </w:div>
    <w:div w:id="1943100894">
      <w:bodyDiv w:val="1"/>
      <w:marLeft w:val="0"/>
      <w:marRight w:val="0"/>
      <w:marTop w:val="0"/>
      <w:marBottom w:val="0"/>
      <w:divBdr>
        <w:top w:val="none" w:sz="0" w:space="0" w:color="auto"/>
        <w:left w:val="none" w:sz="0" w:space="0" w:color="auto"/>
        <w:bottom w:val="none" w:sz="0" w:space="0" w:color="auto"/>
        <w:right w:val="none" w:sz="0" w:space="0" w:color="auto"/>
      </w:divBdr>
      <w:divsChild>
        <w:div w:id="1220752697">
          <w:marLeft w:val="0"/>
          <w:marRight w:val="0"/>
          <w:marTop w:val="0"/>
          <w:marBottom w:val="0"/>
          <w:divBdr>
            <w:top w:val="none" w:sz="0" w:space="0" w:color="auto"/>
            <w:left w:val="none" w:sz="0" w:space="0" w:color="auto"/>
            <w:bottom w:val="none" w:sz="0" w:space="0" w:color="auto"/>
            <w:right w:val="none" w:sz="0" w:space="0" w:color="auto"/>
          </w:divBdr>
        </w:div>
      </w:divsChild>
    </w:div>
    <w:div w:id="1957565015">
      <w:bodyDiv w:val="1"/>
      <w:marLeft w:val="0"/>
      <w:marRight w:val="0"/>
      <w:marTop w:val="0"/>
      <w:marBottom w:val="0"/>
      <w:divBdr>
        <w:top w:val="none" w:sz="0" w:space="0" w:color="auto"/>
        <w:left w:val="none" w:sz="0" w:space="0" w:color="auto"/>
        <w:bottom w:val="none" w:sz="0" w:space="0" w:color="auto"/>
        <w:right w:val="none" w:sz="0" w:space="0" w:color="auto"/>
      </w:divBdr>
      <w:divsChild>
        <w:div w:id="274294063">
          <w:marLeft w:val="0"/>
          <w:marRight w:val="0"/>
          <w:marTop w:val="0"/>
          <w:marBottom w:val="0"/>
          <w:divBdr>
            <w:top w:val="none" w:sz="0" w:space="0" w:color="auto"/>
            <w:left w:val="none" w:sz="0" w:space="0" w:color="auto"/>
            <w:bottom w:val="none" w:sz="0" w:space="0" w:color="auto"/>
            <w:right w:val="none" w:sz="0" w:space="0" w:color="auto"/>
          </w:divBdr>
        </w:div>
        <w:div w:id="535118635">
          <w:marLeft w:val="0"/>
          <w:marRight w:val="0"/>
          <w:marTop w:val="0"/>
          <w:marBottom w:val="0"/>
          <w:divBdr>
            <w:top w:val="none" w:sz="0" w:space="0" w:color="auto"/>
            <w:left w:val="none" w:sz="0" w:space="0" w:color="auto"/>
            <w:bottom w:val="none" w:sz="0" w:space="0" w:color="auto"/>
            <w:right w:val="none" w:sz="0" w:space="0" w:color="auto"/>
          </w:divBdr>
        </w:div>
        <w:div w:id="1687630298">
          <w:marLeft w:val="0"/>
          <w:marRight w:val="0"/>
          <w:marTop w:val="0"/>
          <w:marBottom w:val="0"/>
          <w:divBdr>
            <w:top w:val="none" w:sz="0" w:space="0" w:color="auto"/>
            <w:left w:val="none" w:sz="0" w:space="0" w:color="auto"/>
            <w:bottom w:val="none" w:sz="0" w:space="0" w:color="auto"/>
            <w:right w:val="none" w:sz="0" w:space="0" w:color="auto"/>
          </w:divBdr>
        </w:div>
      </w:divsChild>
    </w:div>
    <w:div w:id="2010938566">
      <w:bodyDiv w:val="1"/>
      <w:marLeft w:val="0"/>
      <w:marRight w:val="0"/>
      <w:marTop w:val="0"/>
      <w:marBottom w:val="0"/>
      <w:divBdr>
        <w:top w:val="none" w:sz="0" w:space="0" w:color="auto"/>
        <w:left w:val="none" w:sz="0" w:space="0" w:color="auto"/>
        <w:bottom w:val="none" w:sz="0" w:space="0" w:color="auto"/>
        <w:right w:val="none" w:sz="0" w:space="0" w:color="auto"/>
      </w:divBdr>
    </w:div>
    <w:div w:id="2017338040">
      <w:bodyDiv w:val="1"/>
      <w:marLeft w:val="0"/>
      <w:marRight w:val="0"/>
      <w:marTop w:val="0"/>
      <w:marBottom w:val="0"/>
      <w:divBdr>
        <w:top w:val="none" w:sz="0" w:space="0" w:color="auto"/>
        <w:left w:val="none" w:sz="0" w:space="0" w:color="auto"/>
        <w:bottom w:val="none" w:sz="0" w:space="0" w:color="auto"/>
        <w:right w:val="none" w:sz="0" w:space="0" w:color="auto"/>
      </w:divBdr>
    </w:div>
    <w:div w:id="2136021783">
      <w:bodyDiv w:val="1"/>
      <w:marLeft w:val="0"/>
      <w:marRight w:val="0"/>
      <w:marTop w:val="0"/>
      <w:marBottom w:val="0"/>
      <w:divBdr>
        <w:top w:val="none" w:sz="0" w:space="0" w:color="auto"/>
        <w:left w:val="none" w:sz="0" w:space="0" w:color="auto"/>
        <w:bottom w:val="none" w:sz="0" w:space="0" w:color="auto"/>
        <w:right w:val="none" w:sz="0" w:space="0" w:color="auto"/>
      </w:divBdr>
    </w:div>
    <w:div w:id="2141142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alcaldiabogota.gov.co/sisjur/normas/Norma1.jsp?i=191863"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www.alcaldiabogota.gov.co/sisjur/normas/Norma1.jsp?i=191863"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alcaldiabogota.gov.co/sisjur/normas/Norma1.jsp?i=191863"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MediaLengthInSeconds xmlns="b0f42664-3d87-47ff-9d84-4c0f31c7b43c" xsi:nil="true"/>
    <SharedWithUsers xmlns="b90a6131-c60f-4ba5-8032-c45ba8445910">
      <UserInfo>
        <DisplayName/>
        <AccountId xsi:nil="true"/>
        <AccountType/>
      </UserInfo>
    </SharedWithUsers>
    <_activity xmlns="b0f42664-3d87-47ff-9d84-4c0f31c7b43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o" ma:contentTypeID="0x010100959AC802A952844BB73AABE2544F9827" ma:contentTypeVersion="18" ma:contentTypeDescription="Crear nuevo documento." ma:contentTypeScope="" ma:versionID="8dbf60243743395c3cee19b790d46ba0">
  <xsd:schema xmlns:xsd="http://www.w3.org/2001/XMLSchema" xmlns:xs="http://www.w3.org/2001/XMLSchema" xmlns:p="http://schemas.microsoft.com/office/2006/metadata/properties" xmlns:ns3="b0f42664-3d87-47ff-9d84-4c0f31c7b43c" xmlns:ns4="b90a6131-c60f-4ba5-8032-c45ba8445910" targetNamespace="http://schemas.microsoft.com/office/2006/metadata/properties" ma:root="true" ma:fieldsID="140e894c0f406e9295129c0fddadcbc3" ns3:_="" ns4:_="">
    <xsd:import namespace="b0f42664-3d87-47ff-9d84-4c0f31c7b43c"/>
    <xsd:import namespace="b90a6131-c60f-4ba5-8032-c45ba844591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f42664-3d87-47ff-9d84-4c0f31c7b4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90a6131-c60f-4ba5-8032-c45ba844591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B1218A-A7F0-4A1F-8C97-8F2C0B620D29}">
  <ds:schemaRefs>
    <ds:schemaRef ds:uri="http://schemas.microsoft.com/office/2006/metadata/longProperties"/>
  </ds:schemaRefs>
</ds:datastoreItem>
</file>

<file path=customXml/itemProps2.xml><?xml version="1.0" encoding="utf-8"?>
<ds:datastoreItem xmlns:ds="http://schemas.openxmlformats.org/officeDocument/2006/customXml" ds:itemID="{0EF7712E-4511-44EB-80B2-2978EECA7FB0}">
  <ds:schemaRefs>
    <ds:schemaRef ds:uri="http://schemas.microsoft.com/office/2006/metadata/properties"/>
    <ds:schemaRef ds:uri="http://schemas.microsoft.com/office/infopath/2007/PartnerControls"/>
    <ds:schemaRef ds:uri="b0f42664-3d87-47ff-9d84-4c0f31c7b43c"/>
    <ds:schemaRef ds:uri="b90a6131-c60f-4ba5-8032-c45ba8445910"/>
  </ds:schemaRefs>
</ds:datastoreItem>
</file>

<file path=customXml/itemProps3.xml><?xml version="1.0" encoding="utf-8"?>
<ds:datastoreItem xmlns:ds="http://schemas.openxmlformats.org/officeDocument/2006/customXml" ds:itemID="{8BB33EAE-42CA-4878-8294-16154025266A}">
  <ds:schemaRefs>
    <ds:schemaRef ds:uri="http://schemas.microsoft.com/sharepoint/v3/contenttype/forms"/>
  </ds:schemaRefs>
</ds:datastoreItem>
</file>

<file path=customXml/itemProps4.xml><?xml version="1.0" encoding="utf-8"?>
<ds:datastoreItem xmlns:ds="http://schemas.openxmlformats.org/officeDocument/2006/customXml" ds:itemID="{7B6B4699-8D3B-41E9-97DC-404BEC082947}">
  <ds:schemaRefs>
    <ds:schemaRef ds:uri="http://schemas.openxmlformats.org/officeDocument/2006/bibliography"/>
  </ds:schemaRefs>
</ds:datastoreItem>
</file>

<file path=customXml/itemProps5.xml><?xml version="1.0" encoding="utf-8"?>
<ds:datastoreItem xmlns:ds="http://schemas.openxmlformats.org/officeDocument/2006/customXml" ds:itemID="{4EDDBE33-9548-4BF9-BE53-80045CF956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f42664-3d87-47ff-9d84-4c0f31c7b43c"/>
    <ds:schemaRef ds:uri="b90a6131-c60f-4ba5-8032-c45ba8445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5779</Words>
  <Characters>31785</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Entre los suscritos, LETTY ROSMIRA LEAL MALDONADO, identificada con la Cédula de Ciudadanía Número 52</vt:lpstr>
    </vt:vector>
  </TitlesOfParts>
  <Company/>
  <LinksUpToDate>false</LinksUpToDate>
  <CharactersWithSpaces>37490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LETTY ROSMIRA LEAL MALDONADO, identificada con la Cédula de Ciudadanía Número 52</dc:title>
  <dc:subject/>
  <dc:creator>jaime.rincon</dc:creator>
  <cp:keywords/>
  <cp:lastModifiedBy>Vanessa cañas</cp:lastModifiedBy>
  <cp:revision>12</cp:revision>
  <cp:lastPrinted>2026-03-19T14:35:00Z</cp:lastPrinted>
  <dcterms:created xsi:type="dcterms:W3CDTF">2025-03-07T00:02:00Z</dcterms:created>
  <dcterms:modified xsi:type="dcterms:W3CDTF">2026-03-19T14:35:00Z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0x010100959AC802A952844BB73AABE2544F9827</vt:lpwstr>
  </property>
  <property fmtid="{D5CDD505-2E9C-101B-9397-08002B2CF9AE}" pid="3" name="Estado de aprobación">
    <vt:lpwstr/>
  </property>
  <property fmtid="{D5CDD505-2E9C-101B-9397-08002B2CF9AE}" pid="4" name="xd_Signature">
    <vt:lpwstr/>
  </property>
  <property fmtid="{D5CDD505-2E9C-101B-9397-08002B2CF9AE}" pid="5" name="display_urn:schemas-microsoft-com:office:office#Editor">
    <vt:lpwstr>Adriana Patricia Gomez Barajas</vt:lpwstr>
  </property>
  <property fmtid="{D5CDD505-2E9C-101B-9397-08002B2CF9AE}" pid="6" name="Order">
    <vt:lpwstr>7140000.00000000</vt:lpwstr>
  </property>
  <property fmtid="{D5CDD505-2E9C-101B-9397-08002B2CF9AE}" pid="7" name="xd_ProgID">
    <vt:lpwstr/>
  </property>
  <property fmtid="{D5CDD505-2E9C-101B-9397-08002B2CF9AE}" pid="8" name="_ExtendedDescription">
    <vt:lpwstr/>
  </property>
  <property fmtid="{D5CDD505-2E9C-101B-9397-08002B2CF9AE}" pid="9" name="SharedWithUsers">
    <vt:lpwstr/>
  </property>
  <property fmtid="{D5CDD505-2E9C-101B-9397-08002B2CF9AE}" pid="10" name="display_urn:schemas-microsoft-com:office:office#Author">
    <vt:lpwstr>Adriana Patricia Gomez Barajas</vt:lpwstr>
  </property>
  <property fmtid="{D5CDD505-2E9C-101B-9397-08002B2CF9AE}" pid="11" name="ComplianceAssetId">
    <vt:lpwstr/>
  </property>
  <property fmtid="{D5CDD505-2E9C-101B-9397-08002B2CF9AE}" pid="12" name="TemplateUrl">
    <vt:lpwstr/>
  </property>
  <property fmtid="{D5CDD505-2E9C-101B-9397-08002B2CF9AE}" pid="13" name="TriggerFlowInfo">
    <vt:lpwstr/>
  </property>
  <property fmtid="{D5CDD505-2E9C-101B-9397-08002B2CF9AE}" pid="14" name="MediaLengthInSeconds">
    <vt:lpwstr/>
  </property>
</Properties>
</file>