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2106"/>
        <w:gridCol w:w="5251"/>
      </w:tblGrid>
      <w:tr w:rsidR="0031442E" w:rsidRPr="006B5951" w14:paraId="2BB1B60D" w14:textId="77777777" w:rsidTr="004D1321">
        <w:trPr>
          <w:trHeight w:val="397"/>
          <w:jc w:val="center"/>
        </w:trPr>
        <w:tc>
          <w:tcPr>
            <w:tcW w:w="544" w:type="dxa"/>
            <w:tcBorders>
              <w:top w:val="single" w:sz="4" w:space="0" w:color="auto"/>
              <w:left w:val="single" w:sz="4" w:space="0" w:color="auto"/>
              <w:bottom w:val="single" w:sz="4" w:space="0" w:color="auto"/>
              <w:right w:val="nil"/>
            </w:tcBorders>
            <w:shd w:val="clear" w:color="auto" w:fill="4C94D8" w:themeFill="text2" w:themeFillTint="80"/>
          </w:tcPr>
          <w:p w14:paraId="313B67F4" w14:textId="77777777" w:rsidR="0031442E" w:rsidRPr="006B5951" w:rsidRDefault="0031442E" w:rsidP="004D1321">
            <w:pPr>
              <w:keepNext/>
              <w:ind w:left="57" w:right="57"/>
              <w:jc w:val="center"/>
              <w:outlineLvl w:val="5"/>
              <w:rPr>
                <w:rFonts w:asciiTheme="majorHAnsi" w:hAnsiTheme="majorHAnsi"/>
                <w:bCs/>
                <w:sz w:val="22"/>
                <w:szCs w:val="22"/>
              </w:rPr>
            </w:pPr>
          </w:p>
        </w:tc>
        <w:tc>
          <w:tcPr>
            <w:tcW w:w="7357" w:type="dxa"/>
            <w:gridSpan w:val="2"/>
            <w:tcBorders>
              <w:top w:val="single" w:sz="4" w:space="0" w:color="auto"/>
              <w:left w:val="nil"/>
              <w:bottom w:val="single" w:sz="4" w:space="0" w:color="auto"/>
              <w:right w:val="single" w:sz="4" w:space="0" w:color="auto"/>
            </w:tcBorders>
            <w:shd w:val="clear" w:color="auto" w:fill="4C94D8" w:themeFill="text2" w:themeFillTint="80"/>
          </w:tcPr>
          <w:p w14:paraId="4F0FC97E" w14:textId="77777777" w:rsidR="0031442E" w:rsidRPr="006B5951" w:rsidRDefault="0031442E" w:rsidP="004D1321">
            <w:pPr>
              <w:pStyle w:val="TableParagraph"/>
              <w:ind w:left="57" w:right="57"/>
              <w:jc w:val="center"/>
              <w:rPr>
                <w:rFonts w:asciiTheme="majorHAnsi" w:hAnsiTheme="majorHAnsi"/>
                <w:b/>
                <w:bCs/>
                <w:spacing w:val="-2"/>
                <w:w w:val="105"/>
              </w:rPr>
            </w:pPr>
            <w:r w:rsidRPr="006B5951">
              <w:rPr>
                <w:rFonts w:asciiTheme="majorHAnsi" w:hAnsiTheme="majorHAnsi"/>
                <w:b/>
                <w:bCs/>
              </w:rPr>
              <w:t>LOTE 1 ESPECIFICACIONES TÉCNICAS SERVICIOS TRANSPORTE TERRESTRE PARA PASAJEROS Y DE CARGA</w:t>
            </w:r>
          </w:p>
        </w:tc>
      </w:tr>
      <w:tr w:rsidR="0031442E" w:rsidRPr="006B5951" w14:paraId="7FB5FA4D" w14:textId="77777777" w:rsidTr="004D1321">
        <w:trPr>
          <w:trHeight w:val="397"/>
          <w:jc w:val="center"/>
        </w:trPr>
        <w:tc>
          <w:tcPr>
            <w:tcW w:w="544" w:type="dxa"/>
            <w:tcBorders>
              <w:top w:val="single" w:sz="4" w:space="0" w:color="auto"/>
            </w:tcBorders>
          </w:tcPr>
          <w:p w14:paraId="5BA1CAF1"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1</w:t>
            </w:r>
          </w:p>
        </w:tc>
        <w:tc>
          <w:tcPr>
            <w:tcW w:w="2106" w:type="dxa"/>
            <w:tcBorders>
              <w:top w:val="single" w:sz="4" w:space="0" w:color="auto"/>
            </w:tcBorders>
          </w:tcPr>
          <w:p w14:paraId="68F35E8F"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
                <w:sz w:val="22"/>
                <w:szCs w:val="22"/>
              </w:rPr>
              <w:t>Transporte Terrestre Tipo 1 X día</w:t>
            </w:r>
          </w:p>
        </w:tc>
        <w:tc>
          <w:tcPr>
            <w:tcW w:w="5251" w:type="dxa"/>
            <w:tcBorders>
              <w:top w:val="single" w:sz="4" w:space="0" w:color="auto"/>
            </w:tcBorders>
          </w:tcPr>
          <w:p w14:paraId="5B7F7A13" w14:textId="77777777" w:rsidR="0031442E" w:rsidRPr="006B5951" w:rsidRDefault="0031442E" w:rsidP="004D1321">
            <w:pPr>
              <w:pStyle w:val="TableParagraph"/>
              <w:ind w:left="57" w:right="57"/>
              <w:jc w:val="center"/>
              <w:rPr>
                <w:rFonts w:asciiTheme="majorHAnsi" w:hAnsiTheme="majorHAnsi"/>
                <w:b/>
                <w:bCs/>
                <w:spacing w:val="-2"/>
                <w:w w:val="105"/>
              </w:rPr>
            </w:pPr>
            <w:r w:rsidRPr="006B5951">
              <w:rPr>
                <w:rFonts w:asciiTheme="majorHAnsi" w:hAnsiTheme="majorHAnsi"/>
                <w:b/>
                <w:bCs/>
                <w:spacing w:val="-2"/>
                <w:w w:val="105"/>
              </w:rPr>
              <w:t xml:space="preserve">TIQUETE TERRESTRE </w:t>
            </w:r>
          </w:p>
          <w:p w14:paraId="447B1AD8" w14:textId="77777777" w:rsidR="0031442E" w:rsidRPr="006B5951" w:rsidRDefault="0031442E" w:rsidP="004D1321">
            <w:pPr>
              <w:pStyle w:val="TableParagraph"/>
              <w:ind w:left="57" w:right="57"/>
              <w:jc w:val="center"/>
              <w:rPr>
                <w:rFonts w:asciiTheme="majorHAnsi" w:hAnsiTheme="majorHAnsi"/>
                <w:spacing w:val="-2"/>
                <w:w w:val="105"/>
              </w:rPr>
            </w:pPr>
            <w:r w:rsidRPr="006B5951">
              <w:rPr>
                <w:rFonts w:asciiTheme="majorHAnsi" w:hAnsiTheme="majorHAnsi"/>
                <w:spacing w:val="-2"/>
                <w:w w:val="105"/>
              </w:rPr>
              <w:t>Compra de tiquete destino departamental y nacional con salida desde terminal de transporte de la ciudad solicitada por</w:t>
            </w:r>
            <w:r w:rsidRPr="006B5951">
              <w:rPr>
                <w:rFonts w:asciiTheme="majorHAnsi" w:hAnsiTheme="majorHAnsi"/>
                <w:spacing w:val="6"/>
                <w:w w:val="105"/>
              </w:rPr>
              <w:t xml:space="preserve"> </w:t>
            </w:r>
            <w:r w:rsidRPr="006B5951">
              <w:rPr>
                <w:rFonts w:asciiTheme="majorHAnsi" w:hAnsiTheme="majorHAnsi"/>
                <w:spacing w:val="-2"/>
                <w:w w:val="105"/>
              </w:rPr>
              <w:t>el supervisor</w:t>
            </w:r>
            <w:r w:rsidRPr="006B5951">
              <w:rPr>
                <w:rFonts w:asciiTheme="majorHAnsi" w:hAnsiTheme="majorHAnsi"/>
                <w:spacing w:val="6"/>
                <w:w w:val="105"/>
              </w:rPr>
              <w:t xml:space="preserve"> </w:t>
            </w:r>
            <w:r w:rsidRPr="006B5951">
              <w:rPr>
                <w:rFonts w:asciiTheme="majorHAnsi" w:hAnsiTheme="majorHAnsi"/>
                <w:spacing w:val="-2"/>
                <w:w w:val="105"/>
              </w:rPr>
              <w:t>del contrato y hacia el destino que se exija teniendo en cuenta los horarios solicitados</w:t>
            </w:r>
            <w:r w:rsidRPr="006B5951">
              <w:rPr>
                <w:rFonts w:asciiTheme="majorHAnsi" w:hAnsiTheme="majorHAnsi"/>
                <w:spacing w:val="6"/>
                <w:w w:val="105"/>
              </w:rPr>
              <w:t xml:space="preserve"> </w:t>
            </w:r>
            <w:r w:rsidRPr="006B5951">
              <w:rPr>
                <w:rFonts w:asciiTheme="majorHAnsi" w:hAnsiTheme="majorHAnsi"/>
                <w:spacing w:val="-2"/>
                <w:w w:val="105"/>
              </w:rPr>
              <w:t>por el supervisor</w:t>
            </w:r>
            <w:r w:rsidRPr="006B5951">
              <w:rPr>
                <w:rFonts w:asciiTheme="majorHAnsi" w:hAnsiTheme="majorHAnsi"/>
                <w:w w:val="105"/>
              </w:rPr>
              <w:t xml:space="preserve">. </w:t>
            </w:r>
          </w:p>
          <w:p w14:paraId="41C1B88B" w14:textId="77777777" w:rsidR="0031442E" w:rsidRPr="006B5951" w:rsidRDefault="0031442E" w:rsidP="0031442E">
            <w:pPr>
              <w:pStyle w:val="TableParagraph"/>
              <w:numPr>
                <w:ilvl w:val="0"/>
                <w:numId w:val="3"/>
              </w:numPr>
              <w:ind w:right="57"/>
              <w:rPr>
                <w:rFonts w:asciiTheme="majorHAnsi" w:hAnsiTheme="majorHAnsi"/>
              </w:rPr>
            </w:pPr>
            <w:r w:rsidRPr="006B5951">
              <w:rPr>
                <w:rFonts w:asciiTheme="majorHAnsi" w:hAnsiTheme="majorHAnsi"/>
                <w:w w:val="105"/>
              </w:rPr>
              <w:t>Empresas de Transporte Interdepartamental e Intermunicipal Comerciales según el destino.</w:t>
            </w:r>
          </w:p>
          <w:p w14:paraId="3FD191CD" w14:textId="77777777" w:rsidR="0031442E" w:rsidRPr="006B5951" w:rsidRDefault="0031442E" w:rsidP="0031442E">
            <w:pPr>
              <w:pStyle w:val="TableParagraph"/>
              <w:numPr>
                <w:ilvl w:val="0"/>
                <w:numId w:val="3"/>
              </w:numPr>
              <w:ind w:right="57"/>
              <w:rPr>
                <w:rFonts w:asciiTheme="majorHAnsi" w:hAnsiTheme="majorHAnsi"/>
              </w:rPr>
            </w:pPr>
            <w:r w:rsidRPr="006B5951">
              <w:rPr>
                <w:rFonts w:asciiTheme="majorHAnsi" w:hAnsiTheme="majorHAnsi"/>
                <w:w w:val="105"/>
              </w:rPr>
              <w:t>Que incluya Equipaje para cada persona según la necesidad</w:t>
            </w:r>
          </w:p>
          <w:p w14:paraId="65D32F20" w14:textId="77777777" w:rsidR="0031442E" w:rsidRPr="006B5951" w:rsidRDefault="0031442E" w:rsidP="0031442E">
            <w:pPr>
              <w:pStyle w:val="TableParagraph"/>
              <w:numPr>
                <w:ilvl w:val="0"/>
                <w:numId w:val="3"/>
              </w:numPr>
              <w:ind w:right="57"/>
              <w:rPr>
                <w:rFonts w:asciiTheme="majorHAnsi" w:hAnsiTheme="majorHAnsi"/>
              </w:rPr>
            </w:pPr>
            <w:r w:rsidRPr="006B5951">
              <w:rPr>
                <w:rFonts w:asciiTheme="majorHAnsi" w:hAnsiTheme="majorHAnsi"/>
                <w:w w:val="105"/>
              </w:rPr>
              <w:t>Clase Económica</w:t>
            </w:r>
          </w:p>
          <w:p w14:paraId="71C3CDAA" w14:textId="77777777" w:rsidR="0031442E" w:rsidRPr="006B5951" w:rsidRDefault="0031442E" w:rsidP="0031442E">
            <w:pPr>
              <w:pStyle w:val="TableParagraph"/>
              <w:numPr>
                <w:ilvl w:val="0"/>
                <w:numId w:val="3"/>
              </w:numPr>
              <w:ind w:right="57"/>
              <w:rPr>
                <w:rFonts w:asciiTheme="majorHAnsi" w:hAnsiTheme="majorHAnsi"/>
              </w:rPr>
            </w:pPr>
            <w:r w:rsidRPr="006B5951">
              <w:rPr>
                <w:rFonts w:asciiTheme="majorHAnsi" w:hAnsiTheme="majorHAnsi"/>
                <w:w w:val="105"/>
              </w:rPr>
              <w:t>Salida y llegada de terminal a terminal de transporte</w:t>
            </w:r>
          </w:p>
        </w:tc>
      </w:tr>
      <w:tr w:rsidR="0031442E" w:rsidRPr="006B5951" w14:paraId="4B7AC7BA" w14:textId="77777777" w:rsidTr="004D1321">
        <w:trPr>
          <w:trHeight w:val="397"/>
          <w:jc w:val="center"/>
        </w:trPr>
        <w:tc>
          <w:tcPr>
            <w:tcW w:w="544" w:type="dxa"/>
          </w:tcPr>
          <w:p w14:paraId="03504C72"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2</w:t>
            </w:r>
          </w:p>
        </w:tc>
        <w:tc>
          <w:tcPr>
            <w:tcW w:w="2106" w:type="dxa"/>
            <w:hideMark/>
          </w:tcPr>
          <w:p w14:paraId="3A915741"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Transporte Terrestre Tipo 2 X día</w:t>
            </w:r>
          </w:p>
        </w:tc>
        <w:tc>
          <w:tcPr>
            <w:tcW w:w="5251" w:type="dxa"/>
            <w:hideMark/>
          </w:tcPr>
          <w:p w14:paraId="74CD2809"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 xml:space="preserve">Servicio de transporte especial para pasajeros Con Disponibilidad Para Desplazarse en recorridos a nivel departamental, este servicio deberá contar con las siguientes condiciones: </w:t>
            </w:r>
          </w:p>
          <w:p w14:paraId="7D85E6CA"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Tipo De Vehículo: Van o microbús</w:t>
            </w:r>
          </w:p>
          <w:p w14:paraId="14F3C799"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Capacidad: 12 A 15 Pasajeros </w:t>
            </w:r>
          </w:p>
          <w:p w14:paraId="673D07EE"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Modelo: 2022 En Adelante</w:t>
            </w:r>
          </w:p>
          <w:p w14:paraId="2B661D03"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proofErr w:type="spellStart"/>
            <w:r w:rsidRPr="006B5951">
              <w:rPr>
                <w:rFonts w:asciiTheme="majorHAnsi" w:hAnsiTheme="majorHAnsi"/>
                <w:bCs/>
                <w:sz w:val="22"/>
                <w:szCs w:val="22"/>
              </w:rPr>
              <w:t>Soat</w:t>
            </w:r>
            <w:proofErr w:type="spellEnd"/>
            <w:r w:rsidRPr="006B5951">
              <w:rPr>
                <w:rFonts w:asciiTheme="majorHAnsi" w:hAnsiTheme="majorHAnsi"/>
                <w:bCs/>
                <w:sz w:val="22"/>
                <w:szCs w:val="22"/>
              </w:rPr>
              <w:t xml:space="preserve"> vigente</w:t>
            </w:r>
          </w:p>
          <w:p w14:paraId="0773D6FB"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Seguro para el transporte de pasajeros</w:t>
            </w:r>
          </w:p>
          <w:p w14:paraId="020B1B54"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Accesibilidad Para Personas Con Discapacidad. </w:t>
            </w:r>
          </w:p>
          <w:p w14:paraId="7F240535"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Cinturones De Seguridad en todos los asientos</w:t>
            </w:r>
          </w:p>
          <w:p w14:paraId="23E8BC17"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Placa blanca o de Servicio Publico</w:t>
            </w:r>
          </w:p>
          <w:p w14:paraId="3284963F"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Sistema Que Permita Abrir Las Puertas Desde El Interior O Exterior Del Vehículo En Caso De Emergencia. </w:t>
            </w:r>
          </w:p>
          <w:p w14:paraId="2384CB33"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Ventanas De Emergencia deben poseer Mecanismos De Expulsión O De Fragmentación</w:t>
            </w:r>
          </w:p>
          <w:p w14:paraId="387434FA"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Sillas Reclinables </w:t>
            </w:r>
          </w:p>
          <w:p w14:paraId="5D211F4E"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Cojinería De Espuma</w:t>
            </w:r>
          </w:p>
          <w:p w14:paraId="5ABACDEC"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Bodega</w:t>
            </w:r>
          </w:p>
        </w:tc>
      </w:tr>
      <w:tr w:rsidR="0031442E" w:rsidRPr="006B5951" w14:paraId="4DD70145" w14:textId="77777777" w:rsidTr="004D1321">
        <w:trPr>
          <w:trHeight w:val="397"/>
          <w:jc w:val="center"/>
        </w:trPr>
        <w:tc>
          <w:tcPr>
            <w:tcW w:w="544" w:type="dxa"/>
          </w:tcPr>
          <w:p w14:paraId="404D011D"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lastRenderedPageBreak/>
              <w:t>3</w:t>
            </w:r>
          </w:p>
        </w:tc>
        <w:tc>
          <w:tcPr>
            <w:tcW w:w="2106" w:type="dxa"/>
          </w:tcPr>
          <w:p w14:paraId="65308781"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Transporte Terrestre Tipo 3 X día</w:t>
            </w:r>
          </w:p>
        </w:tc>
        <w:tc>
          <w:tcPr>
            <w:tcW w:w="5251" w:type="dxa"/>
          </w:tcPr>
          <w:p w14:paraId="11CB5521"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 xml:space="preserve">Servicio de transporte especial para pasajeros Con Disponibilidad Para Desplazamientos internos en ciudades o municipios a nivel nacional, con recorridos de 30km máximo, para desplazamientos de hotel – aeropuerto – hotel; hotel escenarios de competencia – hotel u otros recorridos que sean requeridos, este servicio deberá contar con las siguientes condiciones: </w:t>
            </w:r>
          </w:p>
          <w:p w14:paraId="408D90BB"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Tipo De Vehículo: Van o microbús</w:t>
            </w:r>
          </w:p>
          <w:p w14:paraId="11F62330"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Capacidad: 12 A 15 Pasajeros </w:t>
            </w:r>
          </w:p>
          <w:p w14:paraId="2AB0A654"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Modelo: 2022 En Adelante</w:t>
            </w:r>
          </w:p>
          <w:p w14:paraId="55E9BFB4"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proofErr w:type="spellStart"/>
            <w:r w:rsidRPr="006B5951">
              <w:rPr>
                <w:rFonts w:asciiTheme="majorHAnsi" w:hAnsiTheme="majorHAnsi"/>
                <w:bCs/>
                <w:sz w:val="22"/>
                <w:szCs w:val="22"/>
              </w:rPr>
              <w:t>Soat</w:t>
            </w:r>
            <w:proofErr w:type="spellEnd"/>
            <w:r w:rsidRPr="006B5951">
              <w:rPr>
                <w:rFonts w:asciiTheme="majorHAnsi" w:hAnsiTheme="majorHAnsi"/>
                <w:bCs/>
                <w:sz w:val="22"/>
                <w:szCs w:val="22"/>
              </w:rPr>
              <w:t xml:space="preserve"> vigente</w:t>
            </w:r>
          </w:p>
          <w:p w14:paraId="036C3868"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Seguro para el transporte de pasajeros</w:t>
            </w:r>
          </w:p>
          <w:p w14:paraId="69BCA35A"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Accesibilidad Para Personas Con Discapacidad. </w:t>
            </w:r>
          </w:p>
          <w:p w14:paraId="04D3AF08"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Cinturones De Seguridad en todos los asientos</w:t>
            </w:r>
          </w:p>
          <w:p w14:paraId="47EE78A2"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Placa blanca o de Servicio Publico</w:t>
            </w:r>
          </w:p>
          <w:p w14:paraId="2296B792"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Sistema Que Permita Abrir Las Puertas Desde El Interior O Exterior Del Vehículo En Caso De Emergencia. </w:t>
            </w:r>
          </w:p>
          <w:p w14:paraId="0B0D11EB"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Ventanas De Emergencia deben poseer Mecanismos De Expulsión O De Fragmentación</w:t>
            </w:r>
          </w:p>
          <w:p w14:paraId="0F75087D"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Sillas Reclinables </w:t>
            </w:r>
          </w:p>
          <w:p w14:paraId="17D36C05"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Cojinería De Espuma</w:t>
            </w:r>
          </w:p>
          <w:p w14:paraId="24E3AFAB"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Bodega</w:t>
            </w:r>
          </w:p>
        </w:tc>
      </w:tr>
      <w:tr w:rsidR="0031442E" w:rsidRPr="006B5951" w14:paraId="49F57DE1" w14:textId="77777777" w:rsidTr="004D1321">
        <w:trPr>
          <w:trHeight w:val="397"/>
          <w:jc w:val="center"/>
        </w:trPr>
        <w:tc>
          <w:tcPr>
            <w:tcW w:w="544" w:type="dxa"/>
          </w:tcPr>
          <w:p w14:paraId="4C589F37"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lastRenderedPageBreak/>
              <w:t>4</w:t>
            </w:r>
          </w:p>
        </w:tc>
        <w:tc>
          <w:tcPr>
            <w:tcW w:w="2106" w:type="dxa"/>
          </w:tcPr>
          <w:p w14:paraId="7EE0D113"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Transporte Terrestre Tipo 4 X día</w:t>
            </w:r>
          </w:p>
        </w:tc>
        <w:tc>
          <w:tcPr>
            <w:tcW w:w="5251" w:type="dxa"/>
          </w:tcPr>
          <w:p w14:paraId="11C1CCC7"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 xml:space="preserve">Servicio de transporte especial para pasajeros Con Disponibilidad Para Desplazarse en recorridos a nivel nacional, este servicio deberá contar con las siguientes condiciones: </w:t>
            </w:r>
          </w:p>
          <w:p w14:paraId="52D99FF8"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Tipo De Vehículo: Van o microbús</w:t>
            </w:r>
          </w:p>
          <w:p w14:paraId="01DAD759"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Capacidad: 12 A 15 Pasajeros </w:t>
            </w:r>
          </w:p>
          <w:p w14:paraId="4384142C"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Modelo: 2022 En Adelante</w:t>
            </w:r>
          </w:p>
          <w:p w14:paraId="3D06C796"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proofErr w:type="spellStart"/>
            <w:r w:rsidRPr="006B5951">
              <w:rPr>
                <w:rFonts w:asciiTheme="majorHAnsi" w:hAnsiTheme="majorHAnsi"/>
                <w:bCs/>
                <w:sz w:val="22"/>
                <w:szCs w:val="22"/>
              </w:rPr>
              <w:t>Soat</w:t>
            </w:r>
            <w:proofErr w:type="spellEnd"/>
            <w:r w:rsidRPr="006B5951">
              <w:rPr>
                <w:rFonts w:asciiTheme="majorHAnsi" w:hAnsiTheme="majorHAnsi"/>
                <w:bCs/>
                <w:sz w:val="22"/>
                <w:szCs w:val="22"/>
              </w:rPr>
              <w:t xml:space="preserve"> vigente</w:t>
            </w:r>
          </w:p>
          <w:p w14:paraId="482389AD"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Seguro para el transporte de pasajeros</w:t>
            </w:r>
          </w:p>
          <w:p w14:paraId="166596EE"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Accesibilidad Para Personas Con Discapacidad. </w:t>
            </w:r>
          </w:p>
          <w:p w14:paraId="525BDD36"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Cinturones De Seguridad en todos los asientos</w:t>
            </w:r>
          </w:p>
          <w:p w14:paraId="294235AA"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Placa blanca o de Servicio Publico</w:t>
            </w:r>
          </w:p>
          <w:p w14:paraId="6C117473"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Sistema Que Permita Abrir Las Puertas Desde El Interior O Exterior Del Vehículo En Caso De Emergencia. </w:t>
            </w:r>
          </w:p>
          <w:p w14:paraId="74AD5ABB"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Ventanas De Emergencia deben poseer Mecanismos De Expulsión O De Fragmentación</w:t>
            </w:r>
          </w:p>
          <w:p w14:paraId="397EBAFC"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Sillas Reclinables </w:t>
            </w:r>
          </w:p>
          <w:p w14:paraId="4DD8238C"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Cojinería De Espuma</w:t>
            </w:r>
          </w:p>
          <w:p w14:paraId="77D88F11"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Bodega</w:t>
            </w:r>
          </w:p>
        </w:tc>
      </w:tr>
      <w:tr w:rsidR="0031442E" w:rsidRPr="006B5951" w14:paraId="0A4C859D" w14:textId="77777777" w:rsidTr="004D1321">
        <w:trPr>
          <w:trHeight w:val="397"/>
          <w:jc w:val="center"/>
        </w:trPr>
        <w:tc>
          <w:tcPr>
            <w:tcW w:w="544" w:type="dxa"/>
          </w:tcPr>
          <w:p w14:paraId="69EB0092"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lastRenderedPageBreak/>
              <w:t>5</w:t>
            </w:r>
          </w:p>
        </w:tc>
        <w:tc>
          <w:tcPr>
            <w:tcW w:w="2106" w:type="dxa"/>
          </w:tcPr>
          <w:p w14:paraId="7781C717"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Transporte Terrestre Tipo 5 X día</w:t>
            </w:r>
          </w:p>
        </w:tc>
        <w:tc>
          <w:tcPr>
            <w:tcW w:w="5251" w:type="dxa"/>
          </w:tcPr>
          <w:p w14:paraId="48BFA654"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 xml:space="preserve">Servicio de transporte especial para pasajeros Con Disponibilidad Para Desplazarse en recorridos a nivel departamental, este servicio deberá contar con las siguientes condiciones: </w:t>
            </w:r>
          </w:p>
          <w:p w14:paraId="7B5CD0C9"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Tipo De Vehículo: bus</w:t>
            </w:r>
          </w:p>
          <w:p w14:paraId="32C29AEB"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Capacidad: 30 Pasajeros </w:t>
            </w:r>
          </w:p>
          <w:p w14:paraId="6EBDF26C"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Modelo: 2022 En Adelante</w:t>
            </w:r>
          </w:p>
          <w:p w14:paraId="080A1D43"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proofErr w:type="spellStart"/>
            <w:r w:rsidRPr="006B5951">
              <w:rPr>
                <w:rFonts w:asciiTheme="majorHAnsi" w:hAnsiTheme="majorHAnsi"/>
                <w:bCs/>
                <w:sz w:val="22"/>
                <w:szCs w:val="22"/>
              </w:rPr>
              <w:t>Soat</w:t>
            </w:r>
            <w:proofErr w:type="spellEnd"/>
            <w:r w:rsidRPr="006B5951">
              <w:rPr>
                <w:rFonts w:asciiTheme="majorHAnsi" w:hAnsiTheme="majorHAnsi"/>
                <w:bCs/>
                <w:sz w:val="22"/>
                <w:szCs w:val="22"/>
              </w:rPr>
              <w:t xml:space="preserve"> vigente</w:t>
            </w:r>
          </w:p>
          <w:p w14:paraId="071148EB"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Seguro para el transporte de pasajeros</w:t>
            </w:r>
          </w:p>
          <w:p w14:paraId="3D270DFA"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Accesibilidad Para Personas Con Discapacidad. </w:t>
            </w:r>
          </w:p>
          <w:p w14:paraId="1E5008EA"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Cinturones De Seguridad en todos los asientos.</w:t>
            </w:r>
          </w:p>
          <w:p w14:paraId="7F72AB5B"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Placa blanca o de Servicio Publico</w:t>
            </w:r>
          </w:p>
          <w:p w14:paraId="6D24C4A8"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Sistema Que Permita Abrir Las Puertas Desde El Interior O Exterior Del Vehículo En Caso De Emergencia. </w:t>
            </w:r>
          </w:p>
          <w:p w14:paraId="369951F3"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Ventanas De Emergencia deben poseer Mecanismos De Expulsión O De Fragmentación</w:t>
            </w:r>
          </w:p>
          <w:p w14:paraId="32E9A6ED"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Sillas Reclinables </w:t>
            </w:r>
          </w:p>
          <w:p w14:paraId="48B5AF29"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Cojinería De Espuma</w:t>
            </w:r>
          </w:p>
          <w:p w14:paraId="7D0D824C"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Bodega </w:t>
            </w:r>
          </w:p>
        </w:tc>
      </w:tr>
      <w:tr w:rsidR="0031442E" w:rsidRPr="006B5951" w14:paraId="276DD14F" w14:textId="77777777" w:rsidTr="004D1321">
        <w:trPr>
          <w:trHeight w:val="397"/>
          <w:jc w:val="center"/>
        </w:trPr>
        <w:tc>
          <w:tcPr>
            <w:tcW w:w="544" w:type="dxa"/>
          </w:tcPr>
          <w:p w14:paraId="34AE9002"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lastRenderedPageBreak/>
              <w:t>6</w:t>
            </w:r>
          </w:p>
        </w:tc>
        <w:tc>
          <w:tcPr>
            <w:tcW w:w="2106" w:type="dxa"/>
          </w:tcPr>
          <w:p w14:paraId="27D76A81"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Transporte Terrestre Tipo 6 X día</w:t>
            </w:r>
          </w:p>
        </w:tc>
        <w:tc>
          <w:tcPr>
            <w:tcW w:w="5251" w:type="dxa"/>
          </w:tcPr>
          <w:p w14:paraId="0E1D9F2C"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 xml:space="preserve">Servicio de transporte especial para pasajeros Con Disponibilidad Para Desplazamientos internos en ciudades o municipios a nivel nacional, con recorridos de 30km máximo, para desplazamientos de hotel – aeropuerto – hotel; hotel escenarios de competencia – hotel u otros recorridos que sean requeridos, este servicio deberá contar con las siguientes condiciones: </w:t>
            </w:r>
          </w:p>
          <w:p w14:paraId="21701954"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 xml:space="preserve"> </w:t>
            </w:r>
          </w:p>
          <w:p w14:paraId="648863C9"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Tipo De Vehículo: bus</w:t>
            </w:r>
          </w:p>
          <w:p w14:paraId="5F68FFAB"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Capacidad: 30 Pasajeros </w:t>
            </w:r>
          </w:p>
          <w:p w14:paraId="5A25214E"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Modelo: 2022 En Adelante</w:t>
            </w:r>
          </w:p>
          <w:p w14:paraId="5D7B9389"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proofErr w:type="spellStart"/>
            <w:r w:rsidRPr="006B5951">
              <w:rPr>
                <w:rFonts w:asciiTheme="majorHAnsi" w:hAnsiTheme="majorHAnsi"/>
                <w:bCs/>
                <w:sz w:val="22"/>
                <w:szCs w:val="22"/>
              </w:rPr>
              <w:t>Soat</w:t>
            </w:r>
            <w:proofErr w:type="spellEnd"/>
            <w:r w:rsidRPr="006B5951">
              <w:rPr>
                <w:rFonts w:asciiTheme="majorHAnsi" w:hAnsiTheme="majorHAnsi"/>
                <w:bCs/>
                <w:sz w:val="22"/>
                <w:szCs w:val="22"/>
              </w:rPr>
              <w:t xml:space="preserve"> vigente</w:t>
            </w:r>
          </w:p>
          <w:p w14:paraId="68D7E5AE"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Seguro para el transporte de pasajeros</w:t>
            </w:r>
          </w:p>
          <w:p w14:paraId="3D93282A"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Accesibilidad Para Personas Con Discapacidad. </w:t>
            </w:r>
          </w:p>
          <w:p w14:paraId="5178B8EF"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Cinturones De Seguridad en todos los asientos.</w:t>
            </w:r>
          </w:p>
          <w:p w14:paraId="1F5B9553"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Placa blanca o de Servicio Publico</w:t>
            </w:r>
          </w:p>
          <w:p w14:paraId="177C453B"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Sistema Que Permita Abrir Las Puertas Desde El Interior O Exterior Del Vehículo En Caso De Emergencia. </w:t>
            </w:r>
          </w:p>
          <w:p w14:paraId="1578A521"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Ventanas De Emergencia deben poseer Mecanismos De Expulsión O De Fragmentación</w:t>
            </w:r>
          </w:p>
          <w:p w14:paraId="50639B69"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Sillas Reclinables </w:t>
            </w:r>
          </w:p>
          <w:p w14:paraId="184DDC5F"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Cojinería De Espuma</w:t>
            </w:r>
          </w:p>
          <w:p w14:paraId="7E0BD816"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Bodega </w:t>
            </w:r>
          </w:p>
        </w:tc>
      </w:tr>
      <w:tr w:rsidR="0031442E" w:rsidRPr="006B5951" w14:paraId="2F07B1DE" w14:textId="77777777" w:rsidTr="004D1321">
        <w:trPr>
          <w:trHeight w:val="397"/>
          <w:jc w:val="center"/>
        </w:trPr>
        <w:tc>
          <w:tcPr>
            <w:tcW w:w="544" w:type="dxa"/>
          </w:tcPr>
          <w:p w14:paraId="3B038D5B"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lastRenderedPageBreak/>
              <w:t>7</w:t>
            </w:r>
          </w:p>
        </w:tc>
        <w:tc>
          <w:tcPr>
            <w:tcW w:w="2106" w:type="dxa"/>
          </w:tcPr>
          <w:p w14:paraId="1252A4BE"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Transporte Terrestre Tipo 7 X día</w:t>
            </w:r>
          </w:p>
        </w:tc>
        <w:tc>
          <w:tcPr>
            <w:tcW w:w="5251" w:type="dxa"/>
          </w:tcPr>
          <w:p w14:paraId="0786C7D9"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 xml:space="preserve">Servicio de transporte especial para pasajeros Con Disponibilidad Para Desplazarse en recorridos a nivel nacional, este servicio deberá contar con las siguientes condiciones: </w:t>
            </w:r>
          </w:p>
          <w:p w14:paraId="58AD737F"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Tipo De Vehículo: bus</w:t>
            </w:r>
          </w:p>
          <w:p w14:paraId="1134BAA9"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Capacidad: 30 Pasajeros </w:t>
            </w:r>
          </w:p>
          <w:p w14:paraId="2EE9B1F9"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Modelo: 2022 En Adelante</w:t>
            </w:r>
          </w:p>
          <w:p w14:paraId="565D695C"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proofErr w:type="spellStart"/>
            <w:r w:rsidRPr="006B5951">
              <w:rPr>
                <w:rFonts w:asciiTheme="majorHAnsi" w:hAnsiTheme="majorHAnsi"/>
                <w:bCs/>
                <w:sz w:val="22"/>
                <w:szCs w:val="22"/>
              </w:rPr>
              <w:t>Soat</w:t>
            </w:r>
            <w:proofErr w:type="spellEnd"/>
            <w:r w:rsidRPr="006B5951">
              <w:rPr>
                <w:rFonts w:asciiTheme="majorHAnsi" w:hAnsiTheme="majorHAnsi"/>
                <w:bCs/>
                <w:sz w:val="22"/>
                <w:szCs w:val="22"/>
              </w:rPr>
              <w:t xml:space="preserve"> vigente</w:t>
            </w:r>
          </w:p>
          <w:p w14:paraId="589FC856"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Seguro para el transporte de pasajeros</w:t>
            </w:r>
          </w:p>
          <w:p w14:paraId="04D563E3"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Accesibilidad Para Personas Con Discapacidad. </w:t>
            </w:r>
          </w:p>
          <w:p w14:paraId="0965AA60"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Cinturones De Seguridad en todos los asientos</w:t>
            </w:r>
          </w:p>
          <w:p w14:paraId="1C45CD1D"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Placa blanca o de Servicio Publico</w:t>
            </w:r>
          </w:p>
          <w:p w14:paraId="3CDA99C4"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Sistema Que Permita Abrir Las Puertas Desde El Interior O Exterior Del Vehículo En Caso De Emergencia. </w:t>
            </w:r>
          </w:p>
          <w:p w14:paraId="2949D1F1"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Ventanas De Emergencia deben poseer Mecanismos De Expulsión O De Fragmentación</w:t>
            </w:r>
          </w:p>
          <w:p w14:paraId="1007C6F2"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Sillas Reclinables </w:t>
            </w:r>
          </w:p>
          <w:p w14:paraId="1567F4D4"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Cojinería De Espuma</w:t>
            </w:r>
          </w:p>
          <w:p w14:paraId="5028245C"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Bodega </w:t>
            </w:r>
          </w:p>
        </w:tc>
      </w:tr>
      <w:tr w:rsidR="0031442E" w:rsidRPr="006B5951" w14:paraId="2F92AF5E" w14:textId="77777777" w:rsidTr="004D1321">
        <w:trPr>
          <w:trHeight w:val="397"/>
          <w:jc w:val="center"/>
        </w:trPr>
        <w:tc>
          <w:tcPr>
            <w:tcW w:w="544" w:type="dxa"/>
            <w:hideMark/>
          </w:tcPr>
          <w:p w14:paraId="553F6052"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lastRenderedPageBreak/>
              <w:t>8</w:t>
            </w:r>
          </w:p>
        </w:tc>
        <w:tc>
          <w:tcPr>
            <w:tcW w:w="2106" w:type="dxa"/>
            <w:hideMark/>
          </w:tcPr>
          <w:p w14:paraId="7B5F1F59"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Transporte Terrestre Tipo 8 X día</w:t>
            </w:r>
          </w:p>
        </w:tc>
        <w:tc>
          <w:tcPr>
            <w:tcW w:w="5251" w:type="dxa"/>
            <w:hideMark/>
          </w:tcPr>
          <w:p w14:paraId="0B429950"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 xml:space="preserve">Servicio de transporte especial para pasajeros Con Disponibilidad Para Desplazarse en recorridos a nivel departamental, este servicio deberá contar con las siguientes condiciones: </w:t>
            </w:r>
          </w:p>
          <w:p w14:paraId="15004ED5"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Tipo De Vehículo: bus</w:t>
            </w:r>
          </w:p>
          <w:p w14:paraId="47DD00C5"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Capacidad: 40 a 45 Pasajeros </w:t>
            </w:r>
          </w:p>
          <w:p w14:paraId="047352AC"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Modelo: 2022 En Adelante</w:t>
            </w:r>
          </w:p>
          <w:p w14:paraId="57374070"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proofErr w:type="spellStart"/>
            <w:r w:rsidRPr="006B5951">
              <w:rPr>
                <w:rFonts w:asciiTheme="majorHAnsi" w:hAnsiTheme="majorHAnsi"/>
                <w:bCs/>
                <w:sz w:val="22"/>
                <w:szCs w:val="22"/>
              </w:rPr>
              <w:t>Soat</w:t>
            </w:r>
            <w:proofErr w:type="spellEnd"/>
            <w:r w:rsidRPr="006B5951">
              <w:rPr>
                <w:rFonts w:asciiTheme="majorHAnsi" w:hAnsiTheme="majorHAnsi"/>
                <w:bCs/>
                <w:sz w:val="22"/>
                <w:szCs w:val="22"/>
              </w:rPr>
              <w:t xml:space="preserve"> vigente</w:t>
            </w:r>
          </w:p>
          <w:p w14:paraId="7DAFEC1D"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Seguro para el transporte de pasajeros</w:t>
            </w:r>
          </w:p>
          <w:p w14:paraId="61021629"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Accesibilidad Para Personas Con Discapacidad. </w:t>
            </w:r>
          </w:p>
          <w:p w14:paraId="28190607" w14:textId="77777777" w:rsidR="0031442E" w:rsidRPr="006B5951" w:rsidRDefault="0031442E" w:rsidP="0031442E">
            <w:pPr>
              <w:pStyle w:val="Prrafodelista"/>
              <w:keepNext/>
              <w:numPr>
                <w:ilvl w:val="0"/>
                <w:numId w:val="31"/>
              </w:numPr>
              <w:ind w:right="57"/>
              <w:outlineLvl w:val="5"/>
              <w:rPr>
                <w:rFonts w:asciiTheme="majorHAnsi" w:hAnsiTheme="majorHAnsi"/>
                <w:bCs/>
                <w:sz w:val="22"/>
                <w:szCs w:val="22"/>
              </w:rPr>
            </w:pPr>
            <w:r w:rsidRPr="006B5951">
              <w:rPr>
                <w:rFonts w:asciiTheme="majorHAnsi" w:hAnsiTheme="majorHAnsi"/>
                <w:bCs/>
                <w:sz w:val="22"/>
                <w:szCs w:val="22"/>
              </w:rPr>
              <w:t xml:space="preserve">Cinturones De Seguridad en todos los asientos </w:t>
            </w:r>
          </w:p>
          <w:p w14:paraId="6308F9EE" w14:textId="77777777" w:rsidR="0031442E" w:rsidRPr="006B5951" w:rsidRDefault="0031442E" w:rsidP="0031442E">
            <w:pPr>
              <w:pStyle w:val="Prrafodelista"/>
              <w:keepNext/>
              <w:numPr>
                <w:ilvl w:val="0"/>
                <w:numId w:val="31"/>
              </w:numPr>
              <w:ind w:right="57"/>
              <w:outlineLvl w:val="5"/>
              <w:rPr>
                <w:rFonts w:asciiTheme="majorHAnsi" w:hAnsiTheme="majorHAnsi"/>
                <w:bCs/>
                <w:sz w:val="22"/>
                <w:szCs w:val="22"/>
              </w:rPr>
            </w:pPr>
            <w:r w:rsidRPr="006B5951">
              <w:rPr>
                <w:rFonts w:asciiTheme="majorHAnsi" w:hAnsiTheme="majorHAnsi"/>
                <w:bCs/>
                <w:sz w:val="22"/>
                <w:szCs w:val="22"/>
              </w:rPr>
              <w:t>Placa blanca o de Servicio Publico</w:t>
            </w:r>
          </w:p>
          <w:p w14:paraId="6A6912EC"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Sistema Que Permita Abrir Las Puertas Desde El Interior O Exterior Del Vehículo En Caso De Emergencia. </w:t>
            </w:r>
          </w:p>
          <w:p w14:paraId="5C07E46A"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Ventanas De Emergencia deben poseer Mecanismos De Expulsión O De Fragmentación</w:t>
            </w:r>
          </w:p>
          <w:p w14:paraId="35D299F0"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Sillas Reclinables </w:t>
            </w:r>
          </w:p>
          <w:p w14:paraId="6B686773"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Cojinería De Espuma</w:t>
            </w:r>
          </w:p>
          <w:p w14:paraId="1F5589C3"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Bodega</w:t>
            </w:r>
          </w:p>
        </w:tc>
      </w:tr>
      <w:tr w:rsidR="0031442E" w:rsidRPr="006B5951" w14:paraId="085F36F1" w14:textId="77777777" w:rsidTr="004D1321">
        <w:trPr>
          <w:trHeight w:val="397"/>
          <w:jc w:val="center"/>
        </w:trPr>
        <w:tc>
          <w:tcPr>
            <w:tcW w:w="544" w:type="dxa"/>
          </w:tcPr>
          <w:p w14:paraId="295E8576"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lastRenderedPageBreak/>
              <w:t>9</w:t>
            </w:r>
          </w:p>
        </w:tc>
        <w:tc>
          <w:tcPr>
            <w:tcW w:w="2106" w:type="dxa"/>
          </w:tcPr>
          <w:p w14:paraId="2A32D151"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Transporte Terrestre Tipo 9 X día</w:t>
            </w:r>
            <w:r w:rsidRPr="006B5951">
              <w:rPr>
                <w:rFonts w:asciiTheme="majorHAnsi" w:hAnsiTheme="majorHAnsi"/>
                <w:b/>
                <w:sz w:val="22"/>
                <w:szCs w:val="22"/>
              </w:rPr>
              <w:br/>
            </w:r>
          </w:p>
        </w:tc>
        <w:tc>
          <w:tcPr>
            <w:tcW w:w="5251" w:type="dxa"/>
          </w:tcPr>
          <w:p w14:paraId="7A94D4E8"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 xml:space="preserve">Servicio de transporte especial para pasajeros Con Disponibilidad Para Desplazamientos internos en ciudades o municipios a nivel nacional, con recorridos de 30km máximo, para desplazamientos de hotel – aeropuerto – hotel; hotel escenarios de competencia – hotel u otros recorridos que sean requeridos, este servicio deberá contar con las siguientes condiciones: </w:t>
            </w:r>
          </w:p>
          <w:p w14:paraId="3AB8C93C"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 xml:space="preserve"> </w:t>
            </w:r>
          </w:p>
          <w:p w14:paraId="5E0CCD80"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Tipo De Vehículo: bus</w:t>
            </w:r>
          </w:p>
          <w:p w14:paraId="2C348503"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Capacidad: 40 a 45 Pasajeros </w:t>
            </w:r>
          </w:p>
          <w:p w14:paraId="75DF91F0"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Modelo: 2022 En Adelante</w:t>
            </w:r>
          </w:p>
          <w:p w14:paraId="1CEE99D4"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proofErr w:type="spellStart"/>
            <w:r w:rsidRPr="006B5951">
              <w:rPr>
                <w:rFonts w:asciiTheme="majorHAnsi" w:hAnsiTheme="majorHAnsi"/>
                <w:bCs/>
                <w:sz w:val="22"/>
                <w:szCs w:val="22"/>
              </w:rPr>
              <w:t>Soat</w:t>
            </w:r>
            <w:proofErr w:type="spellEnd"/>
            <w:r w:rsidRPr="006B5951">
              <w:rPr>
                <w:rFonts w:asciiTheme="majorHAnsi" w:hAnsiTheme="majorHAnsi"/>
                <w:bCs/>
                <w:sz w:val="22"/>
                <w:szCs w:val="22"/>
              </w:rPr>
              <w:t xml:space="preserve"> vigente</w:t>
            </w:r>
          </w:p>
          <w:p w14:paraId="08901463"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Seguro para el transporte de pasajeros</w:t>
            </w:r>
          </w:p>
          <w:p w14:paraId="1A6AE08D"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Accesibilidad Para Personas Con Discapacidad. </w:t>
            </w:r>
          </w:p>
          <w:p w14:paraId="113538BF" w14:textId="77777777" w:rsidR="0031442E" w:rsidRPr="006B5951" w:rsidRDefault="0031442E" w:rsidP="0031442E">
            <w:pPr>
              <w:pStyle w:val="Prrafodelista"/>
              <w:keepNext/>
              <w:numPr>
                <w:ilvl w:val="0"/>
                <w:numId w:val="31"/>
              </w:numPr>
              <w:ind w:right="57"/>
              <w:outlineLvl w:val="5"/>
              <w:rPr>
                <w:rFonts w:asciiTheme="majorHAnsi" w:hAnsiTheme="majorHAnsi"/>
                <w:bCs/>
                <w:sz w:val="22"/>
                <w:szCs w:val="22"/>
              </w:rPr>
            </w:pPr>
            <w:r w:rsidRPr="006B5951">
              <w:rPr>
                <w:rFonts w:asciiTheme="majorHAnsi" w:hAnsiTheme="majorHAnsi"/>
                <w:bCs/>
                <w:sz w:val="22"/>
                <w:szCs w:val="22"/>
              </w:rPr>
              <w:t xml:space="preserve">Cinturones De Seguridad en todos los asientos </w:t>
            </w:r>
          </w:p>
          <w:p w14:paraId="41CEC1B7" w14:textId="77777777" w:rsidR="0031442E" w:rsidRPr="006B5951" w:rsidRDefault="0031442E" w:rsidP="0031442E">
            <w:pPr>
              <w:pStyle w:val="Prrafodelista"/>
              <w:keepNext/>
              <w:numPr>
                <w:ilvl w:val="0"/>
                <w:numId w:val="31"/>
              </w:numPr>
              <w:ind w:right="57"/>
              <w:outlineLvl w:val="5"/>
              <w:rPr>
                <w:rFonts w:asciiTheme="majorHAnsi" w:hAnsiTheme="majorHAnsi"/>
                <w:bCs/>
                <w:sz w:val="22"/>
                <w:szCs w:val="22"/>
              </w:rPr>
            </w:pPr>
            <w:r w:rsidRPr="006B5951">
              <w:rPr>
                <w:rFonts w:asciiTheme="majorHAnsi" w:hAnsiTheme="majorHAnsi"/>
                <w:bCs/>
                <w:sz w:val="22"/>
                <w:szCs w:val="22"/>
              </w:rPr>
              <w:t>Placa blanca o de Servicio Publico</w:t>
            </w:r>
          </w:p>
          <w:p w14:paraId="33EA6A83"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Sistema Que Permita Abrir Las Puertas Desde El Interior O Exterior Del Vehículo En Caso De Emergencia. </w:t>
            </w:r>
          </w:p>
          <w:p w14:paraId="4305060C"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Ventanas De Emergencia deben poseer Mecanismos De Expulsión O De Fragmentación</w:t>
            </w:r>
          </w:p>
          <w:p w14:paraId="32C5C7C3"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Sillas Reclinables </w:t>
            </w:r>
          </w:p>
          <w:p w14:paraId="688D4FAA"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Cojinería De Espuma</w:t>
            </w:r>
          </w:p>
          <w:p w14:paraId="10362612"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Bodega</w:t>
            </w:r>
          </w:p>
        </w:tc>
      </w:tr>
      <w:tr w:rsidR="0031442E" w:rsidRPr="006B5951" w14:paraId="04568983" w14:textId="77777777" w:rsidTr="004D1321">
        <w:trPr>
          <w:trHeight w:val="397"/>
          <w:jc w:val="center"/>
        </w:trPr>
        <w:tc>
          <w:tcPr>
            <w:tcW w:w="544" w:type="dxa"/>
          </w:tcPr>
          <w:p w14:paraId="47CB6A15"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lastRenderedPageBreak/>
              <w:t>10</w:t>
            </w:r>
          </w:p>
        </w:tc>
        <w:tc>
          <w:tcPr>
            <w:tcW w:w="2106" w:type="dxa"/>
          </w:tcPr>
          <w:p w14:paraId="61B179C0"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Transporte Terrestre Tipo 10 X día</w:t>
            </w:r>
            <w:r w:rsidRPr="006B5951">
              <w:rPr>
                <w:rFonts w:asciiTheme="majorHAnsi" w:hAnsiTheme="majorHAnsi"/>
                <w:b/>
                <w:sz w:val="22"/>
                <w:szCs w:val="22"/>
              </w:rPr>
              <w:br/>
            </w:r>
          </w:p>
        </w:tc>
        <w:tc>
          <w:tcPr>
            <w:tcW w:w="5251" w:type="dxa"/>
          </w:tcPr>
          <w:p w14:paraId="70989795"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 xml:space="preserve">Servicio de transporte especial para pasajeros Con Disponibilidad Para Desplazarse en recorridos a nivel nacional, este servicio deberá contar con las siguientes condiciones: </w:t>
            </w:r>
          </w:p>
          <w:p w14:paraId="28FC315B"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Tipo De Vehículo: bus</w:t>
            </w:r>
          </w:p>
          <w:p w14:paraId="6DFE3E35"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Capacidad: 40 a 45 Pasajeros </w:t>
            </w:r>
          </w:p>
          <w:p w14:paraId="4DA56267"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Modelo: 2022 En Adelante</w:t>
            </w:r>
          </w:p>
          <w:p w14:paraId="5CBCD9AA"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proofErr w:type="spellStart"/>
            <w:r w:rsidRPr="006B5951">
              <w:rPr>
                <w:rFonts w:asciiTheme="majorHAnsi" w:hAnsiTheme="majorHAnsi"/>
                <w:bCs/>
                <w:sz w:val="22"/>
                <w:szCs w:val="22"/>
              </w:rPr>
              <w:t>Soat</w:t>
            </w:r>
            <w:proofErr w:type="spellEnd"/>
            <w:r w:rsidRPr="006B5951">
              <w:rPr>
                <w:rFonts w:asciiTheme="majorHAnsi" w:hAnsiTheme="majorHAnsi"/>
                <w:bCs/>
                <w:sz w:val="22"/>
                <w:szCs w:val="22"/>
              </w:rPr>
              <w:t xml:space="preserve"> vigente</w:t>
            </w:r>
          </w:p>
          <w:p w14:paraId="53F73D34"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Seguro para el transporte de pasajeros</w:t>
            </w:r>
          </w:p>
          <w:p w14:paraId="4EF3C3B0"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Accesibilidad Para Personas Con Discapacidad. </w:t>
            </w:r>
          </w:p>
          <w:p w14:paraId="78A721EF"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Cinturones De Seguridad en todos los asientos</w:t>
            </w:r>
          </w:p>
          <w:p w14:paraId="3ECDB659"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Placa blanca o de Servicio Publico</w:t>
            </w:r>
          </w:p>
          <w:p w14:paraId="74D95D27"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Sistema Que Permita Abrir Las Puertas Desde El Interior O Exterior Del Vehículo En Caso De Emergencia. </w:t>
            </w:r>
          </w:p>
          <w:p w14:paraId="51D7A5CA"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Ventanas De Emergencia deben poseer Mecanismos De Expulsión O De Fragmentación</w:t>
            </w:r>
          </w:p>
          <w:p w14:paraId="590023B4"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 xml:space="preserve">Sillas Reclinables </w:t>
            </w:r>
          </w:p>
          <w:p w14:paraId="75668AC0"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Cojinería De Espuma</w:t>
            </w:r>
          </w:p>
          <w:p w14:paraId="79E5EA32" w14:textId="77777777" w:rsidR="0031442E" w:rsidRPr="006B5951" w:rsidRDefault="0031442E" w:rsidP="0031442E">
            <w:pPr>
              <w:pStyle w:val="Prrafodelista"/>
              <w:keepNext/>
              <w:numPr>
                <w:ilvl w:val="0"/>
                <w:numId w:val="12"/>
              </w:numPr>
              <w:ind w:right="57"/>
              <w:outlineLvl w:val="5"/>
              <w:rPr>
                <w:rFonts w:asciiTheme="majorHAnsi" w:hAnsiTheme="majorHAnsi"/>
                <w:bCs/>
                <w:sz w:val="22"/>
                <w:szCs w:val="22"/>
              </w:rPr>
            </w:pPr>
            <w:r w:rsidRPr="006B5951">
              <w:rPr>
                <w:rFonts w:asciiTheme="majorHAnsi" w:hAnsiTheme="majorHAnsi"/>
                <w:bCs/>
                <w:sz w:val="22"/>
                <w:szCs w:val="22"/>
              </w:rPr>
              <w:t>Bodega</w:t>
            </w:r>
          </w:p>
        </w:tc>
      </w:tr>
      <w:tr w:rsidR="0031442E" w:rsidRPr="006B5951" w14:paraId="05C85570" w14:textId="77777777" w:rsidTr="004D1321">
        <w:trPr>
          <w:trHeight w:val="397"/>
          <w:jc w:val="center"/>
        </w:trPr>
        <w:tc>
          <w:tcPr>
            <w:tcW w:w="544" w:type="dxa"/>
            <w:hideMark/>
          </w:tcPr>
          <w:p w14:paraId="06E6181F"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11</w:t>
            </w:r>
          </w:p>
        </w:tc>
        <w:tc>
          <w:tcPr>
            <w:tcW w:w="2106" w:type="dxa"/>
            <w:hideMark/>
          </w:tcPr>
          <w:p w14:paraId="44381336"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Transporte Terrestre</w:t>
            </w:r>
            <w:r w:rsidRPr="006B5951">
              <w:rPr>
                <w:rFonts w:asciiTheme="majorHAnsi" w:hAnsiTheme="majorHAnsi"/>
                <w:b/>
                <w:sz w:val="22"/>
                <w:szCs w:val="22"/>
              </w:rPr>
              <w:br/>
              <w:t>Tipo 11 X día</w:t>
            </w:r>
          </w:p>
          <w:p w14:paraId="3645D011"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br/>
            </w:r>
          </w:p>
        </w:tc>
        <w:tc>
          <w:tcPr>
            <w:tcW w:w="5251" w:type="dxa"/>
            <w:hideMark/>
          </w:tcPr>
          <w:p w14:paraId="2F4BE0A9"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Servicio de transporte con Disponibilidad Diaria Para Desplazarse en recorridos a nivel departamental y nacional, este servicio deberá contar con las siguientes condiciones:</w:t>
            </w:r>
          </w:p>
          <w:p w14:paraId="0CF68DFC" w14:textId="77777777" w:rsidR="0031442E" w:rsidRPr="006B5951" w:rsidRDefault="0031442E" w:rsidP="0031442E">
            <w:pPr>
              <w:pStyle w:val="Prrafodelista"/>
              <w:keepNext/>
              <w:numPr>
                <w:ilvl w:val="0"/>
                <w:numId w:val="31"/>
              </w:numPr>
              <w:ind w:right="57"/>
              <w:outlineLvl w:val="5"/>
              <w:rPr>
                <w:rFonts w:asciiTheme="majorHAnsi" w:hAnsiTheme="majorHAnsi"/>
                <w:bCs/>
                <w:sz w:val="22"/>
                <w:szCs w:val="22"/>
              </w:rPr>
            </w:pPr>
            <w:r w:rsidRPr="006B5951">
              <w:rPr>
                <w:rFonts w:asciiTheme="majorHAnsi" w:hAnsiTheme="majorHAnsi"/>
                <w:bCs/>
                <w:sz w:val="22"/>
                <w:szCs w:val="22"/>
              </w:rPr>
              <w:t>Clase Vehículo: Camioneta</w:t>
            </w:r>
          </w:p>
          <w:p w14:paraId="69B1C72C" w14:textId="77777777" w:rsidR="0031442E" w:rsidRPr="006B5951" w:rsidRDefault="0031442E" w:rsidP="0031442E">
            <w:pPr>
              <w:pStyle w:val="Prrafodelista"/>
              <w:keepNext/>
              <w:numPr>
                <w:ilvl w:val="0"/>
                <w:numId w:val="31"/>
              </w:numPr>
              <w:ind w:right="57"/>
              <w:outlineLvl w:val="5"/>
              <w:rPr>
                <w:rFonts w:asciiTheme="majorHAnsi" w:hAnsiTheme="majorHAnsi"/>
                <w:bCs/>
                <w:sz w:val="22"/>
                <w:szCs w:val="22"/>
              </w:rPr>
            </w:pPr>
            <w:r w:rsidRPr="006B5951">
              <w:rPr>
                <w:rFonts w:asciiTheme="majorHAnsi" w:hAnsiTheme="majorHAnsi"/>
                <w:bCs/>
                <w:sz w:val="22"/>
                <w:szCs w:val="22"/>
              </w:rPr>
              <w:t>Modelo: 2023 En Adelante</w:t>
            </w:r>
          </w:p>
          <w:p w14:paraId="6432DFE3" w14:textId="77777777" w:rsidR="0031442E" w:rsidRPr="006B5951" w:rsidRDefault="0031442E" w:rsidP="0031442E">
            <w:pPr>
              <w:pStyle w:val="Prrafodelista"/>
              <w:keepNext/>
              <w:numPr>
                <w:ilvl w:val="0"/>
                <w:numId w:val="31"/>
              </w:numPr>
              <w:ind w:right="57"/>
              <w:outlineLvl w:val="5"/>
              <w:rPr>
                <w:rFonts w:asciiTheme="majorHAnsi" w:hAnsiTheme="majorHAnsi"/>
                <w:bCs/>
                <w:sz w:val="22"/>
                <w:szCs w:val="22"/>
              </w:rPr>
            </w:pPr>
            <w:r w:rsidRPr="006B5951">
              <w:rPr>
                <w:rFonts w:asciiTheme="majorHAnsi" w:hAnsiTheme="majorHAnsi"/>
                <w:bCs/>
                <w:sz w:val="22"/>
                <w:szCs w:val="22"/>
              </w:rPr>
              <w:t>Tipo Carrocería: Doble Cabina Con Platón</w:t>
            </w:r>
          </w:p>
          <w:p w14:paraId="0EC3FFCE" w14:textId="77777777" w:rsidR="0031442E" w:rsidRPr="006B5951" w:rsidRDefault="0031442E" w:rsidP="0031442E">
            <w:pPr>
              <w:pStyle w:val="Prrafodelista"/>
              <w:keepNext/>
              <w:numPr>
                <w:ilvl w:val="0"/>
                <w:numId w:val="31"/>
              </w:numPr>
              <w:ind w:right="57"/>
              <w:outlineLvl w:val="5"/>
              <w:rPr>
                <w:rFonts w:asciiTheme="majorHAnsi" w:hAnsiTheme="majorHAnsi"/>
                <w:bCs/>
                <w:sz w:val="22"/>
                <w:szCs w:val="22"/>
              </w:rPr>
            </w:pPr>
            <w:proofErr w:type="spellStart"/>
            <w:r w:rsidRPr="006B5951">
              <w:rPr>
                <w:rFonts w:asciiTheme="majorHAnsi" w:hAnsiTheme="majorHAnsi"/>
                <w:bCs/>
                <w:sz w:val="22"/>
                <w:szCs w:val="22"/>
              </w:rPr>
              <w:t>Soat</w:t>
            </w:r>
            <w:proofErr w:type="spellEnd"/>
            <w:r w:rsidRPr="006B5951">
              <w:rPr>
                <w:rFonts w:asciiTheme="majorHAnsi" w:hAnsiTheme="majorHAnsi"/>
                <w:bCs/>
                <w:sz w:val="22"/>
                <w:szCs w:val="22"/>
              </w:rPr>
              <w:t xml:space="preserve"> vigente</w:t>
            </w:r>
          </w:p>
          <w:p w14:paraId="10392A60" w14:textId="77777777" w:rsidR="0031442E" w:rsidRPr="006B5951" w:rsidRDefault="0031442E" w:rsidP="0031442E">
            <w:pPr>
              <w:pStyle w:val="Prrafodelista"/>
              <w:keepNext/>
              <w:numPr>
                <w:ilvl w:val="0"/>
                <w:numId w:val="31"/>
              </w:numPr>
              <w:ind w:right="57"/>
              <w:outlineLvl w:val="5"/>
              <w:rPr>
                <w:rFonts w:asciiTheme="majorHAnsi" w:hAnsiTheme="majorHAnsi"/>
                <w:bCs/>
                <w:sz w:val="22"/>
                <w:szCs w:val="22"/>
              </w:rPr>
            </w:pPr>
            <w:r w:rsidRPr="006B5951">
              <w:rPr>
                <w:rFonts w:asciiTheme="majorHAnsi" w:hAnsiTheme="majorHAnsi"/>
                <w:bCs/>
                <w:sz w:val="22"/>
                <w:szCs w:val="22"/>
              </w:rPr>
              <w:t>Seguro para el transporte de pasajeros</w:t>
            </w:r>
          </w:p>
          <w:p w14:paraId="7C1B629D" w14:textId="77777777" w:rsidR="0031442E" w:rsidRPr="006B5951" w:rsidRDefault="0031442E" w:rsidP="0031442E">
            <w:pPr>
              <w:pStyle w:val="Prrafodelista"/>
              <w:keepNext/>
              <w:numPr>
                <w:ilvl w:val="0"/>
                <w:numId w:val="31"/>
              </w:numPr>
              <w:ind w:right="57"/>
              <w:outlineLvl w:val="5"/>
              <w:rPr>
                <w:rFonts w:asciiTheme="majorHAnsi" w:hAnsiTheme="majorHAnsi"/>
                <w:bCs/>
                <w:sz w:val="22"/>
                <w:szCs w:val="22"/>
              </w:rPr>
            </w:pPr>
            <w:r w:rsidRPr="006B5951">
              <w:rPr>
                <w:rFonts w:asciiTheme="majorHAnsi" w:hAnsiTheme="majorHAnsi"/>
                <w:bCs/>
                <w:sz w:val="22"/>
                <w:szCs w:val="22"/>
              </w:rPr>
              <w:t>Capacidad: 4 Pasajeros</w:t>
            </w:r>
          </w:p>
          <w:p w14:paraId="41A314A6" w14:textId="77777777" w:rsidR="0031442E" w:rsidRPr="006B5951" w:rsidRDefault="0031442E" w:rsidP="0031442E">
            <w:pPr>
              <w:pStyle w:val="Prrafodelista"/>
              <w:keepNext/>
              <w:numPr>
                <w:ilvl w:val="0"/>
                <w:numId w:val="31"/>
              </w:numPr>
              <w:ind w:right="57"/>
              <w:outlineLvl w:val="5"/>
              <w:rPr>
                <w:rFonts w:asciiTheme="majorHAnsi" w:hAnsiTheme="majorHAnsi"/>
                <w:bCs/>
                <w:sz w:val="22"/>
                <w:szCs w:val="22"/>
              </w:rPr>
            </w:pPr>
            <w:r w:rsidRPr="006B5951">
              <w:rPr>
                <w:rFonts w:asciiTheme="majorHAnsi" w:hAnsiTheme="majorHAnsi"/>
                <w:bCs/>
                <w:sz w:val="22"/>
                <w:szCs w:val="22"/>
              </w:rPr>
              <w:t>Cinturones De Seguridad En Todos Los Asientos</w:t>
            </w:r>
          </w:p>
          <w:p w14:paraId="285C08A3" w14:textId="77777777" w:rsidR="0031442E" w:rsidRPr="006B5951" w:rsidRDefault="0031442E" w:rsidP="0031442E">
            <w:pPr>
              <w:pStyle w:val="Prrafodelista"/>
              <w:keepNext/>
              <w:numPr>
                <w:ilvl w:val="0"/>
                <w:numId w:val="31"/>
              </w:numPr>
              <w:ind w:right="57"/>
              <w:outlineLvl w:val="5"/>
              <w:rPr>
                <w:rFonts w:asciiTheme="majorHAnsi" w:hAnsiTheme="majorHAnsi"/>
                <w:bCs/>
                <w:sz w:val="22"/>
                <w:szCs w:val="22"/>
              </w:rPr>
            </w:pPr>
            <w:r w:rsidRPr="006B5951">
              <w:rPr>
                <w:rFonts w:asciiTheme="majorHAnsi" w:hAnsiTheme="majorHAnsi"/>
                <w:bCs/>
                <w:sz w:val="22"/>
                <w:szCs w:val="22"/>
              </w:rPr>
              <w:t>Placa blanca o de Servicio Publico</w:t>
            </w:r>
          </w:p>
          <w:p w14:paraId="6DC41101" w14:textId="77777777" w:rsidR="0031442E" w:rsidRPr="006B5951" w:rsidRDefault="0031442E" w:rsidP="0031442E">
            <w:pPr>
              <w:pStyle w:val="Prrafodelista"/>
              <w:keepNext/>
              <w:numPr>
                <w:ilvl w:val="0"/>
                <w:numId w:val="31"/>
              </w:numPr>
              <w:ind w:right="57"/>
              <w:outlineLvl w:val="5"/>
              <w:rPr>
                <w:rFonts w:asciiTheme="majorHAnsi" w:hAnsiTheme="majorHAnsi"/>
                <w:bCs/>
                <w:sz w:val="22"/>
                <w:szCs w:val="22"/>
              </w:rPr>
            </w:pPr>
            <w:r w:rsidRPr="006B5951">
              <w:rPr>
                <w:rFonts w:asciiTheme="majorHAnsi" w:hAnsiTheme="majorHAnsi"/>
                <w:bCs/>
                <w:sz w:val="22"/>
                <w:szCs w:val="22"/>
              </w:rPr>
              <w:t>Cantidad De Puertas: Cuatro (4)</w:t>
            </w:r>
          </w:p>
          <w:p w14:paraId="15CD519F" w14:textId="77777777" w:rsidR="0031442E" w:rsidRPr="006B5951" w:rsidRDefault="0031442E" w:rsidP="0031442E">
            <w:pPr>
              <w:pStyle w:val="Prrafodelista"/>
              <w:keepNext/>
              <w:numPr>
                <w:ilvl w:val="0"/>
                <w:numId w:val="31"/>
              </w:numPr>
              <w:ind w:right="57"/>
              <w:outlineLvl w:val="5"/>
              <w:rPr>
                <w:rFonts w:asciiTheme="majorHAnsi" w:hAnsiTheme="majorHAnsi"/>
                <w:bCs/>
                <w:sz w:val="22"/>
                <w:szCs w:val="22"/>
              </w:rPr>
            </w:pPr>
            <w:r w:rsidRPr="006B5951">
              <w:rPr>
                <w:rFonts w:asciiTheme="majorHAnsi" w:hAnsiTheme="majorHAnsi"/>
                <w:bCs/>
                <w:sz w:val="22"/>
                <w:szCs w:val="22"/>
              </w:rPr>
              <w:t xml:space="preserve">Sillas Reclinables </w:t>
            </w:r>
          </w:p>
          <w:p w14:paraId="00C0F6CA" w14:textId="77777777" w:rsidR="0031442E" w:rsidRPr="006B5951" w:rsidRDefault="0031442E" w:rsidP="0031442E">
            <w:pPr>
              <w:pStyle w:val="Prrafodelista"/>
              <w:keepNext/>
              <w:numPr>
                <w:ilvl w:val="0"/>
                <w:numId w:val="31"/>
              </w:numPr>
              <w:ind w:right="57"/>
              <w:outlineLvl w:val="5"/>
              <w:rPr>
                <w:rFonts w:asciiTheme="majorHAnsi" w:hAnsiTheme="majorHAnsi"/>
                <w:bCs/>
                <w:sz w:val="22"/>
                <w:szCs w:val="22"/>
              </w:rPr>
            </w:pPr>
            <w:r w:rsidRPr="006B5951">
              <w:rPr>
                <w:rFonts w:asciiTheme="majorHAnsi" w:hAnsiTheme="majorHAnsi"/>
                <w:bCs/>
                <w:sz w:val="22"/>
                <w:szCs w:val="22"/>
              </w:rPr>
              <w:t>Cojinería De Espuma</w:t>
            </w:r>
          </w:p>
        </w:tc>
      </w:tr>
      <w:tr w:rsidR="0031442E" w:rsidRPr="006B5951" w14:paraId="769F3234" w14:textId="77777777" w:rsidTr="004D1321">
        <w:trPr>
          <w:trHeight w:val="397"/>
          <w:jc w:val="center"/>
        </w:trPr>
        <w:tc>
          <w:tcPr>
            <w:tcW w:w="544" w:type="dxa"/>
          </w:tcPr>
          <w:p w14:paraId="71826A0D"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lastRenderedPageBreak/>
              <w:t>12</w:t>
            </w:r>
          </w:p>
        </w:tc>
        <w:tc>
          <w:tcPr>
            <w:tcW w:w="2106" w:type="dxa"/>
          </w:tcPr>
          <w:p w14:paraId="332B5B2F"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Transporte de Carga Tipo 1 X día</w:t>
            </w:r>
          </w:p>
        </w:tc>
        <w:tc>
          <w:tcPr>
            <w:tcW w:w="5251" w:type="dxa"/>
          </w:tcPr>
          <w:p w14:paraId="2155E83A" w14:textId="77777777" w:rsidR="0031442E" w:rsidRPr="006B5951" w:rsidRDefault="0031442E" w:rsidP="004D1321">
            <w:pPr>
              <w:pStyle w:val="TableParagraph"/>
              <w:ind w:left="57" w:right="57"/>
              <w:rPr>
                <w:rFonts w:asciiTheme="majorHAnsi" w:hAnsiTheme="majorHAnsi"/>
              </w:rPr>
            </w:pPr>
            <w:r w:rsidRPr="006B5951">
              <w:rPr>
                <w:rFonts w:asciiTheme="majorHAnsi" w:hAnsiTheme="majorHAnsi"/>
                <w:w w:val="105"/>
              </w:rPr>
              <w:t>Servicio de transporte</w:t>
            </w:r>
            <w:r w:rsidRPr="006B5951">
              <w:rPr>
                <w:rFonts w:asciiTheme="majorHAnsi" w:hAnsiTheme="majorHAnsi"/>
                <w:spacing w:val="-5"/>
                <w:w w:val="105"/>
              </w:rPr>
              <w:t xml:space="preserve"> </w:t>
            </w:r>
            <w:r w:rsidRPr="006B5951">
              <w:rPr>
                <w:rFonts w:asciiTheme="majorHAnsi" w:hAnsiTheme="majorHAnsi"/>
                <w:w w:val="105"/>
              </w:rPr>
              <w:t>de</w:t>
            </w:r>
            <w:r w:rsidRPr="006B5951">
              <w:rPr>
                <w:rFonts w:asciiTheme="majorHAnsi" w:hAnsiTheme="majorHAnsi"/>
                <w:spacing w:val="-5"/>
                <w:w w:val="105"/>
              </w:rPr>
              <w:t xml:space="preserve"> </w:t>
            </w:r>
            <w:r w:rsidRPr="006B5951">
              <w:rPr>
                <w:rFonts w:asciiTheme="majorHAnsi" w:hAnsiTheme="majorHAnsi"/>
                <w:w w:val="105"/>
              </w:rPr>
              <w:t>carga</w:t>
            </w:r>
            <w:r w:rsidRPr="006B5951">
              <w:rPr>
                <w:rFonts w:asciiTheme="majorHAnsi" w:hAnsiTheme="majorHAnsi"/>
                <w:spacing w:val="-5"/>
                <w:w w:val="105"/>
              </w:rPr>
              <w:t xml:space="preserve"> </w:t>
            </w:r>
            <w:r w:rsidRPr="006B5951">
              <w:rPr>
                <w:rFonts w:asciiTheme="majorHAnsi" w:hAnsiTheme="majorHAnsi"/>
                <w:w w:val="105"/>
              </w:rPr>
              <w:t>tipo</w:t>
            </w:r>
            <w:r w:rsidRPr="006B5951">
              <w:rPr>
                <w:rFonts w:asciiTheme="majorHAnsi" w:hAnsiTheme="majorHAnsi"/>
                <w:spacing w:val="-5"/>
                <w:w w:val="105"/>
              </w:rPr>
              <w:t xml:space="preserve"> </w:t>
            </w:r>
            <w:r w:rsidRPr="006B5951">
              <w:rPr>
                <w:rFonts w:asciiTheme="majorHAnsi" w:hAnsiTheme="majorHAnsi"/>
                <w:spacing w:val="-7"/>
                <w:w w:val="105"/>
              </w:rPr>
              <w:t xml:space="preserve">1, </w:t>
            </w:r>
            <w:r w:rsidRPr="006B5951">
              <w:rPr>
                <w:rFonts w:asciiTheme="majorHAnsi" w:hAnsiTheme="majorHAnsi"/>
                <w:spacing w:val="-2"/>
                <w:w w:val="105"/>
              </w:rPr>
              <w:t>Servicio</w:t>
            </w:r>
            <w:r w:rsidRPr="006B5951">
              <w:rPr>
                <w:rFonts w:asciiTheme="majorHAnsi" w:hAnsiTheme="majorHAnsi"/>
                <w:spacing w:val="1"/>
                <w:w w:val="105"/>
              </w:rPr>
              <w:t xml:space="preserve"> </w:t>
            </w:r>
            <w:r w:rsidRPr="006B5951">
              <w:rPr>
                <w:rFonts w:asciiTheme="majorHAnsi" w:hAnsiTheme="majorHAnsi"/>
                <w:spacing w:val="-2"/>
                <w:w w:val="105"/>
              </w:rPr>
              <w:t>de</w:t>
            </w:r>
            <w:r w:rsidRPr="006B5951">
              <w:rPr>
                <w:rFonts w:asciiTheme="majorHAnsi" w:hAnsiTheme="majorHAnsi"/>
                <w:spacing w:val="2"/>
                <w:w w:val="105"/>
              </w:rPr>
              <w:t xml:space="preserve"> </w:t>
            </w:r>
            <w:r w:rsidRPr="006B5951">
              <w:rPr>
                <w:rFonts w:asciiTheme="majorHAnsi" w:hAnsiTheme="majorHAnsi"/>
                <w:spacing w:val="-2"/>
                <w:w w:val="105"/>
              </w:rPr>
              <w:t>transporte</w:t>
            </w:r>
            <w:r w:rsidRPr="006B5951">
              <w:rPr>
                <w:rFonts w:asciiTheme="majorHAnsi" w:hAnsiTheme="majorHAnsi"/>
                <w:spacing w:val="1"/>
                <w:w w:val="105"/>
              </w:rPr>
              <w:t xml:space="preserve"> a nivel departamental o nacional, teniendo en cuenta las necesidades, este servicio debe contar con las siguientes</w:t>
            </w:r>
            <w:r w:rsidRPr="006B5951">
              <w:rPr>
                <w:rFonts w:asciiTheme="majorHAnsi" w:hAnsiTheme="majorHAnsi"/>
                <w:spacing w:val="6"/>
                <w:w w:val="105"/>
              </w:rPr>
              <w:t xml:space="preserve"> </w:t>
            </w:r>
            <w:r w:rsidRPr="006B5951">
              <w:rPr>
                <w:rFonts w:asciiTheme="majorHAnsi" w:hAnsiTheme="majorHAnsi"/>
                <w:spacing w:val="-2"/>
                <w:w w:val="105"/>
              </w:rPr>
              <w:t>especificaciones</w:t>
            </w:r>
            <w:r w:rsidRPr="006B5951">
              <w:rPr>
                <w:rFonts w:asciiTheme="majorHAnsi" w:hAnsiTheme="majorHAnsi"/>
                <w:spacing w:val="7"/>
                <w:w w:val="105"/>
              </w:rPr>
              <w:t xml:space="preserve"> </w:t>
            </w:r>
            <w:r w:rsidRPr="006B5951">
              <w:rPr>
                <w:rFonts w:asciiTheme="majorHAnsi" w:hAnsiTheme="majorHAnsi"/>
                <w:spacing w:val="-2"/>
                <w:w w:val="105"/>
              </w:rPr>
              <w:t>técnicas:</w:t>
            </w:r>
          </w:p>
          <w:p w14:paraId="77BABDDA"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spacing w:val="-2"/>
                <w:w w:val="105"/>
              </w:rPr>
              <w:t>Tipo</w:t>
            </w:r>
            <w:r w:rsidRPr="006B5951">
              <w:rPr>
                <w:rFonts w:asciiTheme="majorHAnsi" w:hAnsiTheme="majorHAnsi"/>
                <w:spacing w:val="-1"/>
                <w:w w:val="105"/>
              </w:rPr>
              <w:t xml:space="preserve"> </w:t>
            </w:r>
            <w:r w:rsidRPr="006B5951">
              <w:rPr>
                <w:rFonts w:asciiTheme="majorHAnsi" w:hAnsiTheme="majorHAnsi"/>
                <w:spacing w:val="-2"/>
                <w:w w:val="105"/>
              </w:rPr>
              <w:t>de</w:t>
            </w:r>
            <w:r w:rsidRPr="006B5951">
              <w:rPr>
                <w:rFonts w:asciiTheme="majorHAnsi" w:hAnsiTheme="majorHAnsi"/>
                <w:spacing w:val="2"/>
                <w:w w:val="105"/>
              </w:rPr>
              <w:t xml:space="preserve"> </w:t>
            </w:r>
            <w:r w:rsidRPr="006B5951">
              <w:rPr>
                <w:rFonts w:asciiTheme="majorHAnsi" w:hAnsiTheme="majorHAnsi"/>
                <w:spacing w:val="-2"/>
                <w:w w:val="105"/>
              </w:rPr>
              <w:t>vehículo:</w:t>
            </w:r>
            <w:r w:rsidRPr="006B5951">
              <w:rPr>
                <w:rFonts w:asciiTheme="majorHAnsi" w:hAnsiTheme="majorHAnsi"/>
                <w:spacing w:val="7"/>
                <w:w w:val="105"/>
              </w:rPr>
              <w:t xml:space="preserve"> </w:t>
            </w:r>
            <w:r w:rsidRPr="006B5951">
              <w:rPr>
                <w:rFonts w:asciiTheme="majorHAnsi" w:hAnsiTheme="majorHAnsi"/>
                <w:spacing w:val="-2"/>
                <w:w w:val="105"/>
              </w:rPr>
              <w:t>camión</w:t>
            </w:r>
            <w:r w:rsidRPr="006B5951">
              <w:rPr>
                <w:rFonts w:asciiTheme="majorHAnsi" w:hAnsiTheme="majorHAnsi"/>
                <w:spacing w:val="4"/>
                <w:w w:val="105"/>
              </w:rPr>
              <w:t xml:space="preserve"> </w:t>
            </w:r>
            <w:r w:rsidRPr="006B5951">
              <w:rPr>
                <w:rFonts w:asciiTheme="majorHAnsi" w:hAnsiTheme="majorHAnsi"/>
                <w:spacing w:val="-2"/>
                <w:w w:val="105"/>
              </w:rPr>
              <w:t>de</w:t>
            </w:r>
            <w:r w:rsidRPr="006B5951">
              <w:rPr>
                <w:rFonts w:asciiTheme="majorHAnsi" w:hAnsiTheme="majorHAnsi"/>
                <w:spacing w:val="2"/>
                <w:w w:val="105"/>
              </w:rPr>
              <w:t xml:space="preserve"> </w:t>
            </w:r>
            <w:r w:rsidRPr="006B5951">
              <w:rPr>
                <w:rFonts w:asciiTheme="majorHAnsi" w:hAnsiTheme="majorHAnsi"/>
                <w:spacing w:val="-2"/>
                <w:w w:val="105"/>
              </w:rPr>
              <w:t>carga</w:t>
            </w:r>
            <w:r w:rsidRPr="006B5951">
              <w:rPr>
                <w:rFonts w:asciiTheme="majorHAnsi" w:hAnsiTheme="majorHAnsi"/>
                <w:spacing w:val="2"/>
                <w:w w:val="105"/>
              </w:rPr>
              <w:t xml:space="preserve"> </w:t>
            </w:r>
            <w:r w:rsidRPr="006B5951">
              <w:rPr>
                <w:rFonts w:asciiTheme="majorHAnsi" w:hAnsiTheme="majorHAnsi"/>
                <w:spacing w:val="-4"/>
                <w:w w:val="105"/>
              </w:rPr>
              <w:t>seca</w:t>
            </w:r>
          </w:p>
          <w:p w14:paraId="52124AA8"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spacing w:val="-2"/>
                <w:w w:val="105"/>
              </w:rPr>
              <w:t>Capacidad</w:t>
            </w:r>
            <w:r w:rsidRPr="006B5951">
              <w:rPr>
                <w:rFonts w:asciiTheme="majorHAnsi" w:hAnsiTheme="majorHAnsi"/>
                <w:spacing w:val="2"/>
                <w:w w:val="105"/>
              </w:rPr>
              <w:t xml:space="preserve"> </w:t>
            </w:r>
            <w:r w:rsidRPr="006B5951">
              <w:rPr>
                <w:rFonts w:asciiTheme="majorHAnsi" w:hAnsiTheme="majorHAnsi"/>
                <w:spacing w:val="-2"/>
                <w:w w:val="105"/>
              </w:rPr>
              <w:t>de</w:t>
            </w:r>
            <w:r w:rsidRPr="006B5951">
              <w:rPr>
                <w:rFonts w:asciiTheme="majorHAnsi" w:hAnsiTheme="majorHAnsi"/>
                <w:w w:val="105"/>
              </w:rPr>
              <w:t xml:space="preserve"> </w:t>
            </w:r>
            <w:r w:rsidRPr="006B5951">
              <w:rPr>
                <w:rFonts w:asciiTheme="majorHAnsi" w:hAnsiTheme="majorHAnsi"/>
                <w:spacing w:val="-2"/>
                <w:w w:val="105"/>
              </w:rPr>
              <w:t>carga</w:t>
            </w:r>
            <w:r w:rsidRPr="006B5951">
              <w:rPr>
                <w:rFonts w:asciiTheme="majorHAnsi" w:hAnsiTheme="majorHAnsi"/>
                <w:spacing w:val="-1"/>
                <w:w w:val="105"/>
              </w:rPr>
              <w:t xml:space="preserve"> </w:t>
            </w:r>
            <w:r w:rsidRPr="006B5951">
              <w:rPr>
                <w:rFonts w:asciiTheme="majorHAnsi" w:hAnsiTheme="majorHAnsi"/>
                <w:spacing w:val="-2"/>
                <w:w w:val="105"/>
              </w:rPr>
              <w:t>de</w:t>
            </w:r>
            <w:r w:rsidRPr="006B5951">
              <w:rPr>
                <w:rFonts w:asciiTheme="majorHAnsi" w:hAnsiTheme="majorHAnsi"/>
                <w:w w:val="105"/>
              </w:rPr>
              <w:t xml:space="preserve"> </w:t>
            </w:r>
            <w:r w:rsidRPr="006B5951">
              <w:rPr>
                <w:rFonts w:asciiTheme="majorHAnsi" w:hAnsiTheme="majorHAnsi"/>
                <w:spacing w:val="-2"/>
                <w:w w:val="105"/>
              </w:rPr>
              <w:t>½</w:t>
            </w:r>
            <w:r w:rsidRPr="006B5951">
              <w:rPr>
                <w:rFonts w:asciiTheme="majorHAnsi" w:hAnsiTheme="majorHAnsi"/>
                <w:spacing w:val="4"/>
                <w:w w:val="105"/>
              </w:rPr>
              <w:t xml:space="preserve"> </w:t>
            </w:r>
            <w:r w:rsidRPr="006B5951">
              <w:rPr>
                <w:rFonts w:asciiTheme="majorHAnsi" w:hAnsiTheme="majorHAnsi"/>
                <w:spacing w:val="-2"/>
                <w:w w:val="105"/>
              </w:rPr>
              <w:t>tonelada</w:t>
            </w:r>
          </w:p>
          <w:p w14:paraId="22C6EF9E"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spacing w:val="-2"/>
                <w:w w:val="105"/>
              </w:rPr>
              <w:t>Póliza que asegure la carga a transportar</w:t>
            </w:r>
          </w:p>
          <w:p w14:paraId="44E3390B"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spacing w:val="-2"/>
                <w:w w:val="105"/>
              </w:rPr>
              <w:t>Con los</w:t>
            </w:r>
            <w:r w:rsidRPr="006B5951">
              <w:rPr>
                <w:rFonts w:asciiTheme="majorHAnsi" w:hAnsiTheme="majorHAnsi"/>
                <w:spacing w:val="1"/>
                <w:w w:val="105"/>
              </w:rPr>
              <w:t xml:space="preserve"> </w:t>
            </w:r>
            <w:r w:rsidRPr="006B5951">
              <w:rPr>
                <w:rFonts w:asciiTheme="majorHAnsi" w:hAnsiTheme="majorHAnsi"/>
                <w:spacing w:val="-2"/>
                <w:w w:val="105"/>
              </w:rPr>
              <w:t>documentos</w:t>
            </w:r>
            <w:r w:rsidRPr="006B5951">
              <w:rPr>
                <w:rFonts w:asciiTheme="majorHAnsi" w:hAnsiTheme="majorHAnsi"/>
                <w:spacing w:val="4"/>
                <w:w w:val="105"/>
              </w:rPr>
              <w:t xml:space="preserve"> que exige la</w:t>
            </w:r>
            <w:r w:rsidRPr="006B5951">
              <w:rPr>
                <w:rFonts w:asciiTheme="majorHAnsi" w:hAnsiTheme="majorHAnsi"/>
                <w:spacing w:val="-1"/>
                <w:w w:val="105"/>
              </w:rPr>
              <w:t xml:space="preserve"> </w:t>
            </w:r>
            <w:r w:rsidRPr="006B5951">
              <w:rPr>
                <w:rFonts w:asciiTheme="majorHAnsi" w:hAnsiTheme="majorHAnsi"/>
                <w:spacing w:val="-2"/>
                <w:w w:val="105"/>
              </w:rPr>
              <w:t>ley</w:t>
            </w:r>
            <w:r w:rsidRPr="006B5951">
              <w:rPr>
                <w:rFonts w:asciiTheme="majorHAnsi" w:hAnsiTheme="majorHAnsi"/>
                <w:spacing w:val="2"/>
                <w:w w:val="105"/>
              </w:rPr>
              <w:t xml:space="preserve"> </w:t>
            </w:r>
            <w:r w:rsidRPr="006B5951">
              <w:rPr>
                <w:rFonts w:asciiTheme="majorHAnsi" w:hAnsiTheme="majorHAnsi"/>
                <w:spacing w:val="-2"/>
                <w:w w:val="105"/>
              </w:rPr>
              <w:t>al</w:t>
            </w:r>
            <w:r w:rsidRPr="006B5951">
              <w:rPr>
                <w:rFonts w:asciiTheme="majorHAnsi" w:hAnsiTheme="majorHAnsi"/>
                <w:spacing w:val="1"/>
                <w:w w:val="105"/>
              </w:rPr>
              <w:t xml:space="preserve"> </w:t>
            </w:r>
            <w:r w:rsidRPr="006B5951">
              <w:rPr>
                <w:rFonts w:asciiTheme="majorHAnsi" w:hAnsiTheme="majorHAnsi"/>
                <w:spacing w:val="-5"/>
                <w:w w:val="105"/>
              </w:rPr>
              <w:t>día</w:t>
            </w:r>
          </w:p>
          <w:p w14:paraId="5C10411F"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rPr>
              <w:t>Amarres para asegurar la carga</w:t>
            </w:r>
          </w:p>
        </w:tc>
      </w:tr>
      <w:tr w:rsidR="0031442E" w:rsidRPr="006B5951" w14:paraId="158AF61D" w14:textId="77777777" w:rsidTr="004D1321">
        <w:trPr>
          <w:trHeight w:val="397"/>
          <w:jc w:val="center"/>
        </w:trPr>
        <w:tc>
          <w:tcPr>
            <w:tcW w:w="544" w:type="dxa"/>
          </w:tcPr>
          <w:p w14:paraId="5455DCF7"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13</w:t>
            </w:r>
          </w:p>
        </w:tc>
        <w:tc>
          <w:tcPr>
            <w:tcW w:w="2106" w:type="dxa"/>
          </w:tcPr>
          <w:p w14:paraId="7D0AD51B"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Transporte de Carga Tipo 2 X día</w:t>
            </w:r>
          </w:p>
        </w:tc>
        <w:tc>
          <w:tcPr>
            <w:tcW w:w="5251" w:type="dxa"/>
          </w:tcPr>
          <w:p w14:paraId="239E63CC" w14:textId="77777777" w:rsidR="0031442E" w:rsidRPr="006B5951" w:rsidRDefault="0031442E" w:rsidP="004D1321">
            <w:pPr>
              <w:pStyle w:val="TableParagraph"/>
              <w:ind w:left="57" w:right="57"/>
              <w:rPr>
                <w:rFonts w:asciiTheme="majorHAnsi" w:hAnsiTheme="majorHAnsi"/>
              </w:rPr>
            </w:pPr>
            <w:r w:rsidRPr="006B5951">
              <w:rPr>
                <w:rFonts w:asciiTheme="majorHAnsi" w:hAnsiTheme="majorHAnsi"/>
                <w:w w:val="105"/>
              </w:rPr>
              <w:t>servicio de transporte</w:t>
            </w:r>
            <w:r w:rsidRPr="006B5951">
              <w:rPr>
                <w:rFonts w:asciiTheme="majorHAnsi" w:hAnsiTheme="majorHAnsi"/>
                <w:spacing w:val="-5"/>
                <w:w w:val="105"/>
              </w:rPr>
              <w:t xml:space="preserve"> </w:t>
            </w:r>
            <w:r w:rsidRPr="006B5951">
              <w:rPr>
                <w:rFonts w:asciiTheme="majorHAnsi" w:hAnsiTheme="majorHAnsi"/>
                <w:w w:val="105"/>
              </w:rPr>
              <w:t>de</w:t>
            </w:r>
            <w:r w:rsidRPr="006B5951">
              <w:rPr>
                <w:rFonts w:asciiTheme="majorHAnsi" w:hAnsiTheme="majorHAnsi"/>
                <w:spacing w:val="-5"/>
                <w:w w:val="105"/>
              </w:rPr>
              <w:t xml:space="preserve"> </w:t>
            </w:r>
            <w:r w:rsidRPr="006B5951">
              <w:rPr>
                <w:rFonts w:asciiTheme="majorHAnsi" w:hAnsiTheme="majorHAnsi"/>
                <w:w w:val="105"/>
              </w:rPr>
              <w:t>carga</w:t>
            </w:r>
            <w:r w:rsidRPr="006B5951">
              <w:rPr>
                <w:rFonts w:asciiTheme="majorHAnsi" w:hAnsiTheme="majorHAnsi"/>
                <w:spacing w:val="-5"/>
                <w:w w:val="105"/>
              </w:rPr>
              <w:t xml:space="preserve"> </w:t>
            </w:r>
            <w:r w:rsidRPr="006B5951">
              <w:rPr>
                <w:rFonts w:asciiTheme="majorHAnsi" w:hAnsiTheme="majorHAnsi"/>
                <w:w w:val="105"/>
              </w:rPr>
              <w:t>tipo</w:t>
            </w:r>
            <w:r w:rsidRPr="006B5951">
              <w:rPr>
                <w:rFonts w:asciiTheme="majorHAnsi" w:hAnsiTheme="majorHAnsi"/>
                <w:spacing w:val="-5"/>
                <w:w w:val="105"/>
              </w:rPr>
              <w:t xml:space="preserve"> </w:t>
            </w:r>
            <w:r w:rsidRPr="006B5951">
              <w:rPr>
                <w:rFonts w:asciiTheme="majorHAnsi" w:hAnsiTheme="majorHAnsi"/>
                <w:spacing w:val="-7"/>
                <w:w w:val="105"/>
              </w:rPr>
              <w:t xml:space="preserve">2, </w:t>
            </w:r>
            <w:r w:rsidRPr="006B5951">
              <w:rPr>
                <w:rFonts w:asciiTheme="majorHAnsi" w:hAnsiTheme="majorHAnsi"/>
                <w:spacing w:val="-2"/>
                <w:w w:val="105"/>
              </w:rPr>
              <w:t>Servicio</w:t>
            </w:r>
            <w:r w:rsidRPr="006B5951">
              <w:rPr>
                <w:rFonts w:asciiTheme="majorHAnsi" w:hAnsiTheme="majorHAnsi"/>
                <w:spacing w:val="1"/>
                <w:w w:val="105"/>
              </w:rPr>
              <w:t xml:space="preserve"> </w:t>
            </w:r>
            <w:r w:rsidRPr="006B5951">
              <w:rPr>
                <w:rFonts w:asciiTheme="majorHAnsi" w:hAnsiTheme="majorHAnsi"/>
                <w:spacing w:val="-2"/>
                <w:w w:val="105"/>
              </w:rPr>
              <w:t>de</w:t>
            </w:r>
            <w:r w:rsidRPr="006B5951">
              <w:rPr>
                <w:rFonts w:asciiTheme="majorHAnsi" w:hAnsiTheme="majorHAnsi"/>
                <w:spacing w:val="2"/>
                <w:w w:val="105"/>
              </w:rPr>
              <w:t xml:space="preserve"> </w:t>
            </w:r>
            <w:r w:rsidRPr="006B5951">
              <w:rPr>
                <w:rFonts w:asciiTheme="majorHAnsi" w:hAnsiTheme="majorHAnsi"/>
                <w:spacing w:val="-2"/>
                <w:w w:val="105"/>
              </w:rPr>
              <w:t>transporte</w:t>
            </w:r>
            <w:r w:rsidRPr="006B5951">
              <w:rPr>
                <w:rFonts w:asciiTheme="majorHAnsi" w:hAnsiTheme="majorHAnsi"/>
                <w:spacing w:val="1"/>
                <w:w w:val="105"/>
              </w:rPr>
              <w:t xml:space="preserve"> a nivel departamental o nacional, teniendo en cuenta las necesidades, este servicio debe contar con las siguientes</w:t>
            </w:r>
            <w:r w:rsidRPr="006B5951">
              <w:rPr>
                <w:rFonts w:asciiTheme="majorHAnsi" w:hAnsiTheme="majorHAnsi"/>
                <w:spacing w:val="6"/>
                <w:w w:val="105"/>
              </w:rPr>
              <w:t xml:space="preserve"> </w:t>
            </w:r>
            <w:r w:rsidRPr="006B5951">
              <w:rPr>
                <w:rFonts w:asciiTheme="majorHAnsi" w:hAnsiTheme="majorHAnsi"/>
                <w:spacing w:val="-2"/>
                <w:w w:val="105"/>
              </w:rPr>
              <w:t>especificaciones</w:t>
            </w:r>
            <w:r w:rsidRPr="006B5951">
              <w:rPr>
                <w:rFonts w:asciiTheme="majorHAnsi" w:hAnsiTheme="majorHAnsi"/>
                <w:spacing w:val="7"/>
                <w:w w:val="105"/>
              </w:rPr>
              <w:t xml:space="preserve"> </w:t>
            </w:r>
            <w:r w:rsidRPr="006B5951">
              <w:rPr>
                <w:rFonts w:asciiTheme="majorHAnsi" w:hAnsiTheme="majorHAnsi"/>
                <w:spacing w:val="-2"/>
                <w:w w:val="105"/>
              </w:rPr>
              <w:t>técnicas:</w:t>
            </w:r>
          </w:p>
          <w:p w14:paraId="0E674DAC"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spacing w:val="-2"/>
                <w:w w:val="105"/>
              </w:rPr>
              <w:t>Tipo</w:t>
            </w:r>
            <w:r w:rsidRPr="006B5951">
              <w:rPr>
                <w:rFonts w:asciiTheme="majorHAnsi" w:hAnsiTheme="majorHAnsi"/>
                <w:spacing w:val="-1"/>
                <w:w w:val="105"/>
              </w:rPr>
              <w:t xml:space="preserve"> </w:t>
            </w:r>
            <w:r w:rsidRPr="006B5951">
              <w:rPr>
                <w:rFonts w:asciiTheme="majorHAnsi" w:hAnsiTheme="majorHAnsi"/>
                <w:spacing w:val="-2"/>
                <w:w w:val="105"/>
              </w:rPr>
              <w:t>de</w:t>
            </w:r>
            <w:r w:rsidRPr="006B5951">
              <w:rPr>
                <w:rFonts w:asciiTheme="majorHAnsi" w:hAnsiTheme="majorHAnsi"/>
                <w:spacing w:val="2"/>
                <w:w w:val="105"/>
              </w:rPr>
              <w:t xml:space="preserve"> </w:t>
            </w:r>
            <w:r w:rsidRPr="006B5951">
              <w:rPr>
                <w:rFonts w:asciiTheme="majorHAnsi" w:hAnsiTheme="majorHAnsi"/>
                <w:spacing w:val="-2"/>
                <w:w w:val="105"/>
              </w:rPr>
              <w:t>vehículo:</w:t>
            </w:r>
            <w:r w:rsidRPr="006B5951">
              <w:rPr>
                <w:rFonts w:asciiTheme="majorHAnsi" w:hAnsiTheme="majorHAnsi"/>
                <w:spacing w:val="7"/>
                <w:w w:val="105"/>
              </w:rPr>
              <w:t xml:space="preserve"> </w:t>
            </w:r>
            <w:r w:rsidRPr="006B5951">
              <w:rPr>
                <w:rFonts w:asciiTheme="majorHAnsi" w:hAnsiTheme="majorHAnsi"/>
                <w:spacing w:val="-2"/>
                <w:w w:val="105"/>
              </w:rPr>
              <w:t>camión</w:t>
            </w:r>
            <w:r w:rsidRPr="006B5951">
              <w:rPr>
                <w:rFonts w:asciiTheme="majorHAnsi" w:hAnsiTheme="majorHAnsi"/>
                <w:spacing w:val="4"/>
                <w:w w:val="105"/>
              </w:rPr>
              <w:t xml:space="preserve"> </w:t>
            </w:r>
            <w:r w:rsidRPr="006B5951">
              <w:rPr>
                <w:rFonts w:asciiTheme="majorHAnsi" w:hAnsiTheme="majorHAnsi"/>
                <w:spacing w:val="-2"/>
                <w:w w:val="105"/>
              </w:rPr>
              <w:t>de</w:t>
            </w:r>
            <w:r w:rsidRPr="006B5951">
              <w:rPr>
                <w:rFonts w:asciiTheme="majorHAnsi" w:hAnsiTheme="majorHAnsi"/>
                <w:spacing w:val="2"/>
                <w:w w:val="105"/>
              </w:rPr>
              <w:t xml:space="preserve"> </w:t>
            </w:r>
            <w:r w:rsidRPr="006B5951">
              <w:rPr>
                <w:rFonts w:asciiTheme="majorHAnsi" w:hAnsiTheme="majorHAnsi"/>
                <w:spacing w:val="-2"/>
                <w:w w:val="105"/>
              </w:rPr>
              <w:t>carga</w:t>
            </w:r>
            <w:r w:rsidRPr="006B5951">
              <w:rPr>
                <w:rFonts w:asciiTheme="majorHAnsi" w:hAnsiTheme="majorHAnsi"/>
                <w:spacing w:val="2"/>
                <w:w w:val="105"/>
              </w:rPr>
              <w:t xml:space="preserve"> </w:t>
            </w:r>
            <w:r w:rsidRPr="006B5951">
              <w:rPr>
                <w:rFonts w:asciiTheme="majorHAnsi" w:hAnsiTheme="majorHAnsi"/>
                <w:spacing w:val="-4"/>
                <w:w w:val="105"/>
              </w:rPr>
              <w:t>tipo 600</w:t>
            </w:r>
          </w:p>
          <w:p w14:paraId="2C1B7AAE"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spacing w:val="-2"/>
                <w:w w:val="105"/>
              </w:rPr>
              <w:t>Capacidad</w:t>
            </w:r>
            <w:r w:rsidRPr="006B5951">
              <w:rPr>
                <w:rFonts w:asciiTheme="majorHAnsi" w:hAnsiTheme="majorHAnsi"/>
                <w:spacing w:val="2"/>
                <w:w w:val="105"/>
              </w:rPr>
              <w:t xml:space="preserve"> </w:t>
            </w:r>
            <w:r w:rsidRPr="006B5951">
              <w:rPr>
                <w:rFonts w:asciiTheme="majorHAnsi" w:hAnsiTheme="majorHAnsi"/>
                <w:spacing w:val="-2"/>
                <w:w w:val="105"/>
              </w:rPr>
              <w:t>de</w:t>
            </w:r>
            <w:r w:rsidRPr="006B5951">
              <w:rPr>
                <w:rFonts w:asciiTheme="majorHAnsi" w:hAnsiTheme="majorHAnsi"/>
                <w:w w:val="105"/>
              </w:rPr>
              <w:t xml:space="preserve"> </w:t>
            </w:r>
            <w:r w:rsidRPr="006B5951">
              <w:rPr>
                <w:rFonts w:asciiTheme="majorHAnsi" w:hAnsiTheme="majorHAnsi"/>
                <w:spacing w:val="-2"/>
                <w:w w:val="105"/>
              </w:rPr>
              <w:t>carga</w:t>
            </w:r>
            <w:r w:rsidRPr="006B5951">
              <w:rPr>
                <w:rFonts w:asciiTheme="majorHAnsi" w:hAnsiTheme="majorHAnsi"/>
                <w:spacing w:val="-1"/>
                <w:w w:val="105"/>
              </w:rPr>
              <w:t xml:space="preserve"> </w:t>
            </w:r>
            <w:r w:rsidRPr="006B5951">
              <w:rPr>
                <w:rFonts w:asciiTheme="majorHAnsi" w:hAnsiTheme="majorHAnsi"/>
                <w:spacing w:val="-2"/>
                <w:w w:val="105"/>
              </w:rPr>
              <w:t>de</w:t>
            </w:r>
            <w:r w:rsidRPr="006B5951">
              <w:rPr>
                <w:rFonts w:asciiTheme="majorHAnsi" w:hAnsiTheme="majorHAnsi"/>
                <w:w w:val="105"/>
              </w:rPr>
              <w:t xml:space="preserve"> </w:t>
            </w:r>
            <w:r w:rsidRPr="006B5951">
              <w:rPr>
                <w:rFonts w:asciiTheme="majorHAnsi" w:hAnsiTheme="majorHAnsi"/>
                <w:spacing w:val="-2"/>
                <w:w w:val="105"/>
              </w:rPr>
              <w:t>hasta 6</w:t>
            </w:r>
            <w:r w:rsidRPr="006B5951">
              <w:rPr>
                <w:rFonts w:asciiTheme="majorHAnsi" w:hAnsiTheme="majorHAnsi"/>
                <w:spacing w:val="4"/>
                <w:w w:val="105"/>
              </w:rPr>
              <w:t xml:space="preserve"> </w:t>
            </w:r>
            <w:r w:rsidRPr="006B5951">
              <w:rPr>
                <w:rFonts w:asciiTheme="majorHAnsi" w:hAnsiTheme="majorHAnsi"/>
                <w:spacing w:val="-2"/>
                <w:w w:val="105"/>
              </w:rPr>
              <w:t>toneladas</w:t>
            </w:r>
          </w:p>
          <w:p w14:paraId="353E2BB8"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rPr>
              <w:t>Camión de mínimo 7 metros de largo por 2,60 metros de ancho</w:t>
            </w:r>
          </w:p>
          <w:p w14:paraId="2D2008C3"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spacing w:val="-2"/>
                <w:w w:val="105"/>
              </w:rPr>
              <w:t>Póliza que asegure la carga a transportar</w:t>
            </w:r>
          </w:p>
          <w:p w14:paraId="40FCEF4A"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spacing w:val="-2"/>
                <w:w w:val="105"/>
              </w:rPr>
              <w:t>Con los</w:t>
            </w:r>
            <w:r w:rsidRPr="006B5951">
              <w:rPr>
                <w:rFonts w:asciiTheme="majorHAnsi" w:hAnsiTheme="majorHAnsi"/>
                <w:spacing w:val="1"/>
                <w:w w:val="105"/>
              </w:rPr>
              <w:t xml:space="preserve"> </w:t>
            </w:r>
            <w:r w:rsidRPr="006B5951">
              <w:rPr>
                <w:rFonts w:asciiTheme="majorHAnsi" w:hAnsiTheme="majorHAnsi"/>
                <w:spacing w:val="-2"/>
                <w:w w:val="105"/>
              </w:rPr>
              <w:t>documentos</w:t>
            </w:r>
            <w:r w:rsidRPr="006B5951">
              <w:rPr>
                <w:rFonts w:asciiTheme="majorHAnsi" w:hAnsiTheme="majorHAnsi"/>
                <w:spacing w:val="4"/>
                <w:w w:val="105"/>
              </w:rPr>
              <w:t xml:space="preserve"> que exige la</w:t>
            </w:r>
            <w:r w:rsidRPr="006B5951">
              <w:rPr>
                <w:rFonts w:asciiTheme="majorHAnsi" w:hAnsiTheme="majorHAnsi"/>
                <w:spacing w:val="-1"/>
                <w:w w:val="105"/>
              </w:rPr>
              <w:t xml:space="preserve"> </w:t>
            </w:r>
            <w:r w:rsidRPr="006B5951">
              <w:rPr>
                <w:rFonts w:asciiTheme="majorHAnsi" w:hAnsiTheme="majorHAnsi"/>
                <w:spacing w:val="-2"/>
                <w:w w:val="105"/>
              </w:rPr>
              <w:t>ley</w:t>
            </w:r>
            <w:r w:rsidRPr="006B5951">
              <w:rPr>
                <w:rFonts w:asciiTheme="majorHAnsi" w:hAnsiTheme="majorHAnsi"/>
                <w:spacing w:val="2"/>
                <w:w w:val="105"/>
              </w:rPr>
              <w:t xml:space="preserve"> </w:t>
            </w:r>
            <w:r w:rsidRPr="006B5951">
              <w:rPr>
                <w:rFonts w:asciiTheme="majorHAnsi" w:hAnsiTheme="majorHAnsi"/>
                <w:spacing w:val="-2"/>
                <w:w w:val="105"/>
              </w:rPr>
              <w:t>al</w:t>
            </w:r>
            <w:r w:rsidRPr="006B5951">
              <w:rPr>
                <w:rFonts w:asciiTheme="majorHAnsi" w:hAnsiTheme="majorHAnsi"/>
                <w:spacing w:val="1"/>
                <w:w w:val="105"/>
              </w:rPr>
              <w:t xml:space="preserve"> </w:t>
            </w:r>
            <w:r w:rsidRPr="006B5951">
              <w:rPr>
                <w:rFonts w:asciiTheme="majorHAnsi" w:hAnsiTheme="majorHAnsi"/>
                <w:spacing w:val="-5"/>
                <w:w w:val="105"/>
              </w:rPr>
              <w:t>día</w:t>
            </w:r>
          </w:p>
          <w:p w14:paraId="4274CA8A"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rPr>
              <w:t>Amarres para asegurar la carga</w:t>
            </w:r>
          </w:p>
        </w:tc>
      </w:tr>
      <w:tr w:rsidR="0031442E" w:rsidRPr="006B5951" w14:paraId="45093C9E" w14:textId="77777777" w:rsidTr="004D1321">
        <w:trPr>
          <w:trHeight w:val="397"/>
          <w:jc w:val="center"/>
        </w:trPr>
        <w:tc>
          <w:tcPr>
            <w:tcW w:w="544" w:type="dxa"/>
          </w:tcPr>
          <w:p w14:paraId="0F10722E"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14</w:t>
            </w:r>
          </w:p>
        </w:tc>
        <w:tc>
          <w:tcPr>
            <w:tcW w:w="2106" w:type="dxa"/>
          </w:tcPr>
          <w:p w14:paraId="04F918AB"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Transporte de Carga Tipo 3 X día</w:t>
            </w:r>
          </w:p>
        </w:tc>
        <w:tc>
          <w:tcPr>
            <w:tcW w:w="5251" w:type="dxa"/>
          </w:tcPr>
          <w:p w14:paraId="6334164F" w14:textId="77777777" w:rsidR="0031442E" w:rsidRPr="006B5951" w:rsidRDefault="0031442E" w:rsidP="004D1321">
            <w:pPr>
              <w:pStyle w:val="TableParagraph"/>
              <w:ind w:left="57" w:right="57"/>
              <w:rPr>
                <w:rFonts w:asciiTheme="majorHAnsi" w:hAnsiTheme="majorHAnsi"/>
                <w:spacing w:val="-2"/>
                <w:w w:val="105"/>
              </w:rPr>
            </w:pPr>
            <w:r w:rsidRPr="006B5951">
              <w:rPr>
                <w:rFonts w:asciiTheme="majorHAnsi" w:hAnsiTheme="majorHAnsi"/>
                <w:w w:val="105"/>
              </w:rPr>
              <w:t>servicio de transporte</w:t>
            </w:r>
            <w:r w:rsidRPr="006B5951">
              <w:rPr>
                <w:rFonts w:asciiTheme="majorHAnsi" w:hAnsiTheme="majorHAnsi"/>
                <w:spacing w:val="-5"/>
                <w:w w:val="105"/>
              </w:rPr>
              <w:t xml:space="preserve"> </w:t>
            </w:r>
            <w:r w:rsidRPr="006B5951">
              <w:rPr>
                <w:rFonts w:asciiTheme="majorHAnsi" w:hAnsiTheme="majorHAnsi"/>
                <w:w w:val="105"/>
              </w:rPr>
              <w:t>de</w:t>
            </w:r>
            <w:r w:rsidRPr="006B5951">
              <w:rPr>
                <w:rFonts w:asciiTheme="majorHAnsi" w:hAnsiTheme="majorHAnsi"/>
                <w:spacing w:val="-5"/>
                <w:w w:val="105"/>
              </w:rPr>
              <w:t xml:space="preserve"> </w:t>
            </w:r>
            <w:r w:rsidRPr="006B5951">
              <w:rPr>
                <w:rFonts w:asciiTheme="majorHAnsi" w:hAnsiTheme="majorHAnsi"/>
                <w:w w:val="105"/>
              </w:rPr>
              <w:t>carga</w:t>
            </w:r>
            <w:r w:rsidRPr="006B5951">
              <w:rPr>
                <w:rFonts w:asciiTheme="majorHAnsi" w:hAnsiTheme="majorHAnsi"/>
                <w:spacing w:val="-5"/>
                <w:w w:val="105"/>
              </w:rPr>
              <w:t xml:space="preserve"> </w:t>
            </w:r>
            <w:r w:rsidRPr="006B5951">
              <w:rPr>
                <w:rFonts w:asciiTheme="majorHAnsi" w:hAnsiTheme="majorHAnsi"/>
                <w:w w:val="105"/>
              </w:rPr>
              <w:t>tipo</w:t>
            </w:r>
            <w:r w:rsidRPr="006B5951">
              <w:rPr>
                <w:rFonts w:asciiTheme="majorHAnsi" w:hAnsiTheme="majorHAnsi"/>
                <w:spacing w:val="-5"/>
                <w:w w:val="105"/>
              </w:rPr>
              <w:t xml:space="preserve"> </w:t>
            </w:r>
            <w:r w:rsidRPr="006B5951">
              <w:rPr>
                <w:rFonts w:asciiTheme="majorHAnsi" w:hAnsiTheme="majorHAnsi"/>
                <w:spacing w:val="-7"/>
                <w:w w:val="105"/>
              </w:rPr>
              <w:t>3 especializado para trasporte de botes y barcos a nivel departamental y nacional</w:t>
            </w:r>
            <w:r w:rsidRPr="006B5951">
              <w:rPr>
                <w:rFonts w:asciiTheme="majorHAnsi" w:hAnsiTheme="majorHAnsi"/>
                <w:w w:val="105"/>
              </w:rPr>
              <w:t>.</w:t>
            </w:r>
            <w:r w:rsidRPr="006B5951">
              <w:rPr>
                <w:rFonts w:asciiTheme="majorHAnsi" w:hAnsiTheme="majorHAnsi"/>
                <w:spacing w:val="-5"/>
                <w:w w:val="105"/>
              </w:rPr>
              <w:t xml:space="preserve"> </w:t>
            </w:r>
            <w:r w:rsidRPr="006B5951">
              <w:rPr>
                <w:rFonts w:asciiTheme="majorHAnsi" w:hAnsiTheme="majorHAnsi"/>
                <w:spacing w:val="1"/>
                <w:w w:val="105"/>
              </w:rPr>
              <w:t>teniendo en cuenta las necesidades, este servicio debe contar con las siguientes</w:t>
            </w:r>
            <w:r w:rsidRPr="006B5951">
              <w:rPr>
                <w:rFonts w:asciiTheme="majorHAnsi" w:hAnsiTheme="majorHAnsi"/>
                <w:spacing w:val="6"/>
                <w:w w:val="105"/>
              </w:rPr>
              <w:t xml:space="preserve"> </w:t>
            </w:r>
            <w:r w:rsidRPr="006B5951">
              <w:rPr>
                <w:rFonts w:asciiTheme="majorHAnsi" w:hAnsiTheme="majorHAnsi"/>
                <w:spacing w:val="-2"/>
                <w:w w:val="105"/>
              </w:rPr>
              <w:t>especificaciones</w:t>
            </w:r>
            <w:r w:rsidRPr="006B5951">
              <w:rPr>
                <w:rFonts w:asciiTheme="majorHAnsi" w:hAnsiTheme="majorHAnsi"/>
                <w:spacing w:val="7"/>
                <w:w w:val="105"/>
              </w:rPr>
              <w:t xml:space="preserve"> </w:t>
            </w:r>
            <w:r w:rsidRPr="006B5951">
              <w:rPr>
                <w:rFonts w:asciiTheme="majorHAnsi" w:hAnsiTheme="majorHAnsi"/>
                <w:spacing w:val="-2"/>
                <w:w w:val="105"/>
              </w:rPr>
              <w:t>técnicas:</w:t>
            </w:r>
          </w:p>
          <w:p w14:paraId="6048CBC2" w14:textId="77777777" w:rsidR="0031442E" w:rsidRPr="006B5951" w:rsidRDefault="0031442E" w:rsidP="004D1321">
            <w:pPr>
              <w:pStyle w:val="TableParagraph"/>
              <w:ind w:left="57" w:right="57"/>
              <w:rPr>
                <w:rFonts w:asciiTheme="majorHAnsi" w:hAnsiTheme="majorHAnsi"/>
                <w:spacing w:val="-2"/>
                <w:w w:val="105"/>
              </w:rPr>
            </w:pPr>
          </w:p>
          <w:p w14:paraId="63BDC35E"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spacing w:val="-2"/>
                <w:w w:val="105"/>
              </w:rPr>
              <w:t>Tipo</w:t>
            </w:r>
            <w:r w:rsidRPr="006B5951">
              <w:rPr>
                <w:rFonts w:asciiTheme="majorHAnsi" w:hAnsiTheme="majorHAnsi"/>
                <w:spacing w:val="-1"/>
                <w:w w:val="105"/>
              </w:rPr>
              <w:t xml:space="preserve"> </w:t>
            </w:r>
            <w:r w:rsidRPr="006B5951">
              <w:rPr>
                <w:rFonts w:asciiTheme="majorHAnsi" w:hAnsiTheme="majorHAnsi"/>
                <w:spacing w:val="-2"/>
                <w:w w:val="105"/>
              </w:rPr>
              <w:t>de</w:t>
            </w:r>
            <w:r w:rsidRPr="006B5951">
              <w:rPr>
                <w:rFonts w:asciiTheme="majorHAnsi" w:hAnsiTheme="majorHAnsi"/>
                <w:spacing w:val="2"/>
                <w:w w:val="105"/>
              </w:rPr>
              <w:t xml:space="preserve"> </w:t>
            </w:r>
            <w:r w:rsidRPr="006B5951">
              <w:rPr>
                <w:rFonts w:asciiTheme="majorHAnsi" w:hAnsiTheme="majorHAnsi"/>
                <w:spacing w:val="-2"/>
                <w:w w:val="105"/>
              </w:rPr>
              <w:t>vehículo:</w:t>
            </w:r>
            <w:r w:rsidRPr="006B5951">
              <w:rPr>
                <w:rFonts w:asciiTheme="majorHAnsi" w:hAnsiTheme="majorHAnsi"/>
                <w:spacing w:val="7"/>
                <w:w w:val="105"/>
              </w:rPr>
              <w:t xml:space="preserve"> </w:t>
            </w:r>
            <w:r w:rsidRPr="006B5951">
              <w:rPr>
                <w:rFonts w:asciiTheme="majorHAnsi" w:hAnsiTheme="majorHAnsi"/>
                <w:spacing w:val="-2"/>
                <w:w w:val="105"/>
              </w:rPr>
              <w:t>camión</w:t>
            </w:r>
            <w:r w:rsidRPr="006B5951">
              <w:rPr>
                <w:rFonts w:asciiTheme="majorHAnsi" w:hAnsiTheme="majorHAnsi"/>
                <w:spacing w:val="4"/>
                <w:w w:val="105"/>
              </w:rPr>
              <w:t xml:space="preserve"> </w:t>
            </w:r>
            <w:r w:rsidRPr="006B5951">
              <w:rPr>
                <w:rFonts w:asciiTheme="majorHAnsi" w:hAnsiTheme="majorHAnsi"/>
                <w:spacing w:val="-2"/>
                <w:w w:val="105"/>
              </w:rPr>
              <w:t>de</w:t>
            </w:r>
            <w:r w:rsidRPr="006B5951">
              <w:rPr>
                <w:rFonts w:asciiTheme="majorHAnsi" w:hAnsiTheme="majorHAnsi"/>
                <w:spacing w:val="2"/>
                <w:w w:val="105"/>
              </w:rPr>
              <w:t xml:space="preserve"> </w:t>
            </w:r>
            <w:r w:rsidRPr="006B5951">
              <w:rPr>
                <w:rFonts w:asciiTheme="majorHAnsi" w:hAnsiTheme="majorHAnsi"/>
                <w:spacing w:val="-2"/>
                <w:w w:val="105"/>
              </w:rPr>
              <w:t>carga</w:t>
            </w:r>
            <w:r w:rsidRPr="006B5951">
              <w:rPr>
                <w:rFonts w:asciiTheme="majorHAnsi" w:hAnsiTheme="majorHAnsi"/>
                <w:spacing w:val="2"/>
                <w:w w:val="105"/>
              </w:rPr>
              <w:t xml:space="preserve"> </w:t>
            </w:r>
            <w:r w:rsidRPr="006B5951">
              <w:rPr>
                <w:rFonts w:asciiTheme="majorHAnsi" w:hAnsiTheme="majorHAnsi"/>
                <w:spacing w:val="-4"/>
                <w:w w:val="105"/>
              </w:rPr>
              <w:t>tipo 600</w:t>
            </w:r>
          </w:p>
          <w:p w14:paraId="01FCCA97"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spacing w:val="-2"/>
                <w:w w:val="105"/>
              </w:rPr>
              <w:t>Capacidad</w:t>
            </w:r>
            <w:r w:rsidRPr="006B5951">
              <w:rPr>
                <w:rFonts w:asciiTheme="majorHAnsi" w:hAnsiTheme="majorHAnsi"/>
                <w:spacing w:val="2"/>
                <w:w w:val="105"/>
              </w:rPr>
              <w:t xml:space="preserve"> </w:t>
            </w:r>
            <w:r w:rsidRPr="006B5951">
              <w:rPr>
                <w:rFonts w:asciiTheme="majorHAnsi" w:hAnsiTheme="majorHAnsi"/>
                <w:spacing w:val="-2"/>
                <w:w w:val="105"/>
              </w:rPr>
              <w:t>de</w:t>
            </w:r>
            <w:r w:rsidRPr="006B5951">
              <w:rPr>
                <w:rFonts w:asciiTheme="majorHAnsi" w:hAnsiTheme="majorHAnsi"/>
                <w:w w:val="105"/>
              </w:rPr>
              <w:t xml:space="preserve"> </w:t>
            </w:r>
            <w:r w:rsidRPr="006B5951">
              <w:rPr>
                <w:rFonts w:asciiTheme="majorHAnsi" w:hAnsiTheme="majorHAnsi"/>
                <w:spacing w:val="-2"/>
                <w:w w:val="105"/>
              </w:rPr>
              <w:t>carga</w:t>
            </w:r>
            <w:r w:rsidRPr="006B5951">
              <w:rPr>
                <w:rFonts w:asciiTheme="majorHAnsi" w:hAnsiTheme="majorHAnsi"/>
                <w:spacing w:val="-1"/>
                <w:w w:val="105"/>
              </w:rPr>
              <w:t xml:space="preserve"> </w:t>
            </w:r>
            <w:r w:rsidRPr="006B5951">
              <w:rPr>
                <w:rFonts w:asciiTheme="majorHAnsi" w:hAnsiTheme="majorHAnsi"/>
                <w:spacing w:val="-2"/>
                <w:w w:val="105"/>
              </w:rPr>
              <w:t>de</w:t>
            </w:r>
            <w:r w:rsidRPr="006B5951">
              <w:rPr>
                <w:rFonts w:asciiTheme="majorHAnsi" w:hAnsiTheme="majorHAnsi"/>
                <w:w w:val="105"/>
              </w:rPr>
              <w:t xml:space="preserve"> </w:t>
            </w:r>
            <w:r w:rsidRPr="006B5951">
              <w:rPr>
                <w:rFonts w:asciiTheme="majorHAnsi" w:hAnsiTheme="majorHAnsi"/>
                <w:spacing w:val="-2"/>
                <w:w w:val="105"/>
              </w:rPr>
              <w:t>hasta 6</w:t>
            </w:r>
            <w:r w:rsidRPr="006B5951">
              <w:rPr>
                <w:rFonts w:asciiTheme="majorHAnsi" w:hAnsiTheme="majorHAnsi"/>
                <w:spacing w:val="4"/>
                <w:w w:val="105"/>
              </w:rPr>
              <w:t xml:space="preserve"> </w:t>
            </w:r>
            <w:r w:rsidRPr="006B5951">
              <w:rPr>
                <w:rFonts w:asciiTheme="majorHAnsi" w:hAnsiTheme="majorHAnsi"/>
                <w:spacing w:val="-2"/>
                <w:w w:val="105"/>
              </w:rPr>
              <w:t>toneladas</w:t>
            </w:r>
          </w:p>
          <w:p w14:paraId="59F4A360"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rPr>
              <w:t>Camión de mínimo 6 por 2,40 metros de ancho</w:t>
            </w:r>
          </w:p>
          <w:p w14:paraId="192C6D46"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rPr>
              <w:t>7 metros de largo más, por 2,60 metros de ancho</w:t>
            </w:r>
          </w:p>
          <w:p w14:paraId="5868E747"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spacing w:val="-2"/>
                <w:w w:val="105"/>
              </w:rPr>
              <w:t>Póliza que asegure la carga a transportar</w:t>
            </w:r>
          </w:p>
          <w:p w14:paraId="4B7D6842"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spacing w:val="-2"/>
                <w:w w:val="105"/>
              </w:rPr>
              <w:t>Con los</w:t>
            </w:r>
            <w:r w:rsidRPr="006B5951">
              <w:rPr>
                <w:rFonts w:asciiTheme="majorHAnsi" w:hAnsiTheme="majorHAnsi"/>
                <w:spacing w:val="1"/>
                <w:w w:val="105"/>
              </w:rPr>
              <w:t xml:space="preserve"> </w:t>
            </w:r>
            <w:r w:rsidRPr="006B5951">
              <w:rPr>
                <w:rFonts w:asciiTheme="majorHAnsi" w:hAnsiTheme="majorHAnsi"/>
                <w:spacing w:val="-2"/>
                <w:w w:val="105"/>
              </w:rPr>
              <w:t>documentos</w:t>
            </w:r>
            <w:r w:rsidRPr="006B5951">
              <w:rPr>
                <w:rFonts w:asciiTheme="majorHAnsi" w:hAnsiTheme="majorHAnsi"/>
                <w:spacing w:val="4"/>
                <w:w w:val="105"/>
              </w:rPr>
              <w:t xml:space="preserve"> que exige la</w:t>
            </w:r>
            <w:r w:rsidRPr="006B5951">
              <w:rPr>
                <w:rFonts w:asciiTheme="majorHAnsi" w:hAnsiTheme="majorHAnsi"/>
                <w:spacing w:val="-1"/>
                <w:w w:val="105"/>
              </w:rPr>
              <w:t xml:space="preserve"> </w:t>
            </w:r>
            <w:r w:rsidRPr="006B5951">
              <w:rPr>
                <w:rFonts w:asciiTheme="majorHAnsi" w:hAnsiTheme="majorHAnsi"/>
                <w:spacing w:val="-2"/>
                <w:w w:val="105"/>
              </w:rPr>
              <w:t>ley</w:t>
            </w:r>
            <w:r w:rsidRPr="006B5951">
              <w:rPr>
                <w:rFonts w:asciiTheme="majorHAnsi" w:hAnsiTheme="majorHAnsi"/>
                <w:spacing w:val="2"/>
                <w:w w:val="105"/>
              </w:rPr>
              <w:t xml:space="preserve"> </w:t>
            </w:r>
            <w:r w:rsidRPr="006B5951">
              <w:rPr>
                <w:rFonts w:asciiTheme="majorHAnsi" w:hAnsiTheme="majorHAnsi"/>
                <w:spacing w:val="-2"/>
                <w:w w:val="105"/>
              </w:rPr>
              <w:t>al</w:t>
            </w:r>
            <w:r w:rsidRPr="006B5951">
              <w:rPr>
                <w:rFonts w:asciiTheme="majorHAnsi" w:hAnsiTheme="majorHAnsi"/>
                <w:spacing w:val="1"/>
                <w:w w:val="105"/>
              </w:rPr>
              <w:t xml:space="preserve"> </w:t>
            </w:r>
            <w:r w:rsidRPr="006B5951">
              <w:rPr>
                <w:rFonts w:asciiTheme="majorHAnsi" w:hAnsiTheme="majorHAnsi"/>
                <w:spacing w:val="-5"/>
                <w:w w:val="105"/>
              </w:rPr>
              <w:t>día</w:t>
            </w:r>
          </w:p>
          <w:p w14:paraId="2515812C" w14:textId="77777777" w:rsidR="0031442E" w:rsidRPr="006B5951" w:rsidRDefault="0031442E" w:rsidP="0031442E">
            <w:pPr>
              <w:pStyle w:val="TableParagraph"/>
              <w:numPr>
                <w:ilvl w:val="0"/>
                <w:numId w:val="32"/>
              </w:numPr>
              <w:ind w:right="57"/>
              <w:rPr>
                <w:rFonts w:asciiTheme="majorHAnsi" w:hAnsiTheme="majorHAnsi"/>
              </w:rPr>
            </w:pPr>
            <w:r w:rsidRPr="006B5951">
              <w:rPr>
                <w:rFonts w:asciiTheme="majorHAnsi" w:hAnsiTheme="majorHAnsi"/>
                <w:w w:val="105"/>
              </w:rPr>
              <w:t>Incluir</w:t>
            </w:r>
            <w:r w:rsidRPr="006B5951">
              <w:rPr>
                <w:rFonts w:asciiTheme="majorHAnsi" w:hAnsiTheme="majorHAnsi"/>
                <w:spacing w:val="-4"/>
                <w:w w:val="105"/>
              </w:rPr>
              <w:t xml:space="preserve"> </w:t>
            </w:r>
            <w:r w:rsidRPr="006B5951">
              <w:rPr>
                <w:rFonts w:asciiTheme="majorHAnsi" w:hAnsiTheme="majorHAnsi"/>
                <w:w w:val="105"/>
              </w:rPr>
              <w:t>elementos</w:t>
            </w:r>
            <w:r w:rsidRPr="006B5951">
              <w:rPr>
                <w:rFonts w:asciiTheme="majorHAnsi" w:hAnsiTheme="majorHAnsi"/>
                <w:spacing w:val="-4"/>
                <w:w w:val="105"/>
              </w:rPr>
              <w:t xml:space="preserve"> </w:t>
            </w:r>
            <w:r w:rsidRPr="006B5951">
              <w:rPr>
                <w:rFonts w:asciiTheme="majorHAnsi" w:hAnsiTheme="majorHAnsi"/>
                <w:w w:val="105"/>
              </w:rPr>
              <w:t>de</w:t>
            </w:r>
            <w:r w:rsidRPr="006B5951">
              <w:rPr>
                <w:rFonts w:asciiTheme="majorHAnsi" w:hAnsiTheme="majorHAnsi"/>
                <w:spacing w:val="-6"/>
                <w:w w:val="105"/>
              </w:rPr>
              <w:t xml:space="preserve"> </w:t>
            </w:r>
            <w:r w:rsidRPr="006B5951">
              <w:rPr>
                <w:rFonts w:asciiTheme="majorHAnsi" w:hAnsiTheme="majorHAnsi"/>
                <w:w w:val="105"/>
              </w:rPr>
              <w:t>protección</w:t>
            </w:r>
            <w:r w:rsidRPr="006B5951">
              <w:rPr>
                <w:rFonts w:asciiTheme="majorHAnsi" w:hAnsiTheme="majorHAnsi"/>
                <w:spacing w:val="40"/>
                <w:w w:val="105"/>
              </w:rPr>
              <w:t xml:space="preserve"> </w:t>
            </w:r>
            <w:r w:rsidRPr="006B5951">
              <w:rPr>
                <w:rFonts w:asciiTheme="majorHAnsi" w:hAnsiTheme="majorHAnsi"/>
                <w:w w:val="105"/>
              </w:rPr>
              <w:t>(espumas</w:t>
            </w:r>
            <w:r w:rsidRPr="006B5951">
              <w:rPr>
                <w:rFonts w:asciiTheme="majorHAnsi" w:hAnsiTheme="majorHAnsi"/>
                <w:spacing w:val="-5"/>
                <w:w w:val="105"/>
              </w:rPr>
              <w:t xml:space="preserve"> </w:t>
            </w:r>
            <w:r w:rsidRPr="006B5951">
              <w:rPr>
                <w:rFonts w:asciiTheme="majorHAnsi" w:hAnsiTheme="majorHAnsi"/>
                <w:w w:val="105"/>
              </w:rPr>
              <w:t>del</w:t>
            </w:r>
            <w:r w:rsidRPr="006B5951">
              <w:rPr>
                <w:rFonts w:asciiTheme="majorHAnsi" w:hAnsiTheme="majorHAnsi"/>
                <w:spacing w:val="-4"/>
                <w:w w:val="105"/>
              </w:rPr>
              <w:t xml:space="preserve"> </w:t>
            </w:r>
            <w:r w:rsidRPr="006B5951">
              <w:rPr>
                <w:rFonts w:asciiTheme="majorHAnsi" w:hAnsiTheme="majorHAnsi"/>
                <w:w w:val="105"/>
              </w:rPr>
              <w:t>tamaño</w:t>
            </w:r>
            <w:r w:rsidRPr="006B5951">
              <w:rPr>
                <w:rFonts w:asciiTheme="majorHAnsi" w:hAnsiTheme="majorHAnsi"/>
                <w:spacing w:val="-6"/>
                <w:w w:val="105"/>
              </w:rPr>
              <w:t xml:space="preserve"> </w:t>
            </w:r>
            <w:r w:rsidRPr="006B5951">
              <w:rPr>
                <w:rFonts w:asciiTheme="majorHAnsi" w:hAnsiTheme="majorHAnsi"/>
                <w:w w:val="105"/>
              </w:rPr>
              <w:t>de</w:t>
            </w:r>
            <w:r w:rsidRPr="006B5951">
              <w:rPr>
                <w:rFonts w:asciiTheme="majorHAnsi" w:hAnsiTheme="majorHAnsi"/>
                <w:spacing w:val="-6"/>
                <w:w w:val="105"/>
              </w:rPr>
              <w:t xml:space="preserve"> </w:t>
            </w:r>
            <w:r w:rsidRPr="006B5951">
              <w:rPr>
                <w:rFonts w:asciiTheme="majorHAnsi" w:hAnsiTheme="majorHAnsi"/>
                <w:w w:val="105"/>
              </w:rPr>
              <w:t>los</w:t>
            </w:r>
            <w:r w:rsidRPr="006B5951">
              <w:rPr>
                <w:rFonts w:asciiTheme="majorHAnsi" w:hAnsiTheme="majorHAnsi"/>
                <w:spacing w:val="-2"/>
                <w:w w:val="105"/>
              </w:rPr>
              <w:t xml:space="preserve"> </w:t>
            </w:r>
            <w:r w:rsidRPr="006B5951">
              <w:rPr>
                <w:rFonts w:asciiTheme="majorHAnsi" w:hAnsiTheme="majorHAnsi"/>
                <w:w w:val="105"/>
              </w:rPr>
              <w:t>barcos)</w:t>
            </w:r>
            <w:r w:rsidRPr="006B5951">
              <w:rPr>
                <w:rFonts w:asciiTheme="majorHAnsi" w:hAnsiTheme="majorHAnsi"/>
                <w:spacing w:val="-4"/>
                <w:w w:val="105"/>
              </w:rPr>
              <w:t xml:space="preserve"> </w:t>
            </w:r>
            <w:r w:rsidRPr="006B5951">
              <w:rPr>
                <w:rFonts w:asciiTheme="majorHAnsi" w:hAnsiTheme="majorHAnsi"/>
                <w:w w:val="105"/>
              </w:rPr>
              <w:t>y</w:t>
            </w:r>
            <w:r w:rsidRPr="006B5951">
              <w:rPr>
                <w:rFonts w:asciiTheme="majorHAnsi" w:hAnsiTheme="majorHAnsi"/>
                <w:spacing w:val="-4"/>
                <w:w w:val="105"/>
              </w:rPr>
              <w:t xml:space="preserve"> </w:t>
            </w:r>
            <w:r w:rsidRPr="006B5951">
              <w:rPr>
                <w:rFonts w:asciiTheme="majorHAnsi" w:hAnsiTheme="majorHAnsi"/>
                <w:w w:val="105"/>
              </w:rPr>
              <w:t>amarres</w:t>
            </w:r>
            <w:r w:rsidRPr="006B5951">
              <w:rPr>
                <w:rFonts w:asciiTheme="majorHAnsi" w:hAnsiTheme="majorHAnsi"/>
                <w:spacing w:val="-3"/>
                <w:w w:val="105"/>
              </w:rPr>
              <w:t xml:space="preserve"> </w:t>
            </w:r>
            <w:r w:rsidRPr="006B5951">
              <w:rPr>
                <w:rFonts w:asciiTheme="majorHAnsi" w:hAnsiTheme="majorHAnsi"/>
                <w:w w:val="105"/>
              </w:rPr>
              <w:t>(cada</w:t>
            </w:r>
            <w:r w:rsidRPr="006B5951">
              <w:rPr>
                <w:rFonts w:asciiTheme="majorHAnsi" w:hAnsiTheme="majorHAnsi"/>
                <w:spacing w:val="-6"/>
                <w:w w:val="105"/>
              </w:rPr>
              <w:t xml:space="preserve"> </w:t>
            </w:r>
            <w:r w:rsidRPr="006B5951">
              <w:rPr>
                <w:rFonts w:asciiTheme="majorHAnsi" w:hAnsiTheme="majorHAnsi"/>
                <w:w w:val="105"/>
              </w:rPr>
              <w:t>barco</w:t>
            </w:r>
            <w:r w:rsidRPr="006B5951">
              <w:rPr>
                <w:rFonts w:asciiTheme="majorHAnsi" w:hAnsiTheme="majorHAnsi"/>
                <w:spacing w:val="-6"/>
                <w:w w:val="105"/>
              </w:rPr>
              <w:t xml:space="preserve"> </w:t>
            </w:r>
            <w:r w:rsidRPr="006B5951">
              <w:rPr>
                <w:rFonts w:asciiTheme="majorHAnsi" w:hAnsiTheme="majorHAnsi"/>
                <w:w w:val="105"/>
              </w:rPr>
              <w:t>se</w:t>
            </w:r>
            <w:r w:rsidRPr="006B5951">
              <w:rPr>
                <w:rFonts w:asciiTheme="majorHAnsi" w:hAnsiTheme="majorHAnsi"/>
                <w:spacing w:val="-5"/>
                <w:w w:val="105"/>
              </w:rPr>
              <w:t xml:space="preserve"> </w:t>
            </w:r>
            <w:r w:rsidRPr="006B5951">
              <w:rPr>
                <w:rFonts w:asciiTheme="majorHAnsi" w:hAnsiTheme="majorHAnsi"/>
                <w:w w:val="105"/>
              </w:rPr>
              <w:t>amarra</w:t>
            </w:r>
            <w:r w:rsidRPr="006B5951">
              <w:rPr>
                <w:rFonts w:asciiTheme="majorHAnsi" w:hAnsiTheme="majorHAnsi"/>
                <w:spacing w:val="-6"/>
                <w:w w:val="105"/>
              </w:rPr>
              <w:t xml:space="preserve"> </w:t>
            </w:r>
            <w:r w:rsidRPr="006B5951">
              <w:rPr>
                <w:rFonts w:asciiTheme="majorHAnsi" w:hAnsiTheme="majorHAnsi"/>
                <w:w w:val="105"/>
              </w:rPr>
              <w:t>independientemente).</w:t>
            </w:r>
          </w:p>
        </w:tc>
      </w:tr>
      <w:tr w:rsidR="0031442E" w:rsidRPr="006B5951" w14:paraId="7CD81F4A" w14:textId="77777777" w:rsidTr="004D1321">
        <w:trPr>
          <w:trHeight w:val="397"/>
          <w:jc w:val="center"/>
        </w:trPr>
        <w:tc>
          <w:tcPr>
            <w:tcW w:w="544" w:type="dxa"/>
          </w:tcPr>
          <w:p w14:paraId="0E6745C1"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lastRenderedPageBreak/>
              <w:t>15</w:t>
            </w:r>
          </w:p>
        </w:tc>
        <w:tc>
          <w:tcPr>
            <w:tcW w:w="2106" w:type="dxa"/>
          </w:tcPr>
          <w:p w14:paraId="2AEBB41D"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Equipaje sobredimensionado</w:t>
            </w:r>
          </w:p>
        </w:tc>
        <w:tc>
          <w:tcPr>
            <w:tcW w:w="5251" w:type="dxa"/>
          </w:tcPr>
          <w:p w14:paraId="2F697C73"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spacing w:val="-2"/>
                <w:w w:val="105"/>
                <w:sz w:val="22"/>
                <w:szCs w:val="22"/>
              </w:rPr>
              <w:t>Servicio</w:t>
            </w:r>
            <w:r w:rsidRPr="006B5951">
              <w:rPr>
                <w:rFonts w:asciiTheme="majorHAnsi" w:hAnsiTheme="majorHAnsi"/>
                <w:w w:val="105"/>
                <w:sz w:val="22"/>
                <w:szCs w:val="22"/>
              </w:rPr>
              <w:t xml:space="preserve"> </w:t>
            </w:r>
            <w:r w:rsidRPr="006B5951">
              <w:rPr>
                <w:rFonts w:asciiTheme="majorHAnsi" w:hAnsiTheme="majorHAnsi"/>
                <w:spacing w:val="-2"/>
                <w:w w:val="105"/>
                <w:sz w:val="22"/>
                <w:szCs w:val="22"/>
              </w:rPr>
              <w:t>de</w:t>
            </w:r>
            <w:r w:rsidRPr="006B5951">
              <w:rPr>
                <w:rFonts w:asciiTheme="majorHAnsi" w:hAnsiTheme="majorHAnsi"/>
                <w:spacing w:val="1"/>
                <w:w w:val="105"/>
                <w:sz w:val="22"/>
                <w:szCs w:val="22"/>
              </w:rPr>
              <w:t xml:space="preserve"> </w:t>
            </w:r>
            <w:r w:rsidRPr="006B5951">
              <w:rPr>
                <w:rFonts w:asciiTheme="majorHAnsi" w:hAnsiTheme="majorHAnsi"/>
                <w:spacing w:val="-2"/>
                <w:w w:val="105"/>
                <w:sz w:val="22"/>
                <w:szCs w:val="22"/>
              </w:rPr>
              <w:t>equipaje deportivo y</w:t>
            </w:r>
            <w:r w:rsidRPr="006B5951">
              <w:rPr>
                <w:rFonts w:asciiTheme="majorHAnsi" w:hAnsiTheme="majorHAnsi"/>
                <w:w w:val="105"/>
                <w:sz w:val="22"/>
                <w:szCs w:val="22"/>
              </w:rPr>
              <w:t xml:space="preserve"> </w:t>
            </w:r>
            <w:r w:rsidRPr="006B5951">
              <w:rPr>
                <w:rFonts w:asciiTheme="majorHAnsi" w:hAnsiTheme="majorHAnsi"/>
                <w:spacing w:val="-2"/>
                <w:w w:val="105"/>
                <w:sz w:val="22"/>
                <w:szCs w:val="22"/>
              </w:rPr>
              <w:t>sobre dimensionado</w:t>
            </w:r>
            <w:r w:rsidRPr="006B5951">
              <w:rPr>
                <w:rFonts w:asciiTheme="majorHAnsi" w:hAnsiTheme="majorHAnsi"/>
                <w:spacing w:val="1"/>
                <w:w w:val="105"/>
                <w:sz w:val="22"/>
                <w:szCs w:val="22"/>
              </w:rPr>
              <w:t xml:space="preserve">; </w:t>
            </w:r>
            <w:r w:rsidRPr="006B5951">
              <w:rPr>
                <w:rFonts w:asciiTheme="majorHAnsi" w:hAnsiTheme="majorHAnsi"/>
                <w:spacing w:val="-2"/>
                <w:w w:val="105"/>
                <w:sz w:val="22"/>
                <w:szCs w:val="22"/>
              </w:rPr>
              <w:t>según</w:t>
            </w:r>
            <w:r w:rsidRPr="006B5951">
              <w:rPr>
                <w:rFonts w:asciiTheme="majorHAnsi" w:hAnsiTheme="majorHAnsi"/>
                <w:spacing w:val="3"/>
                <w:w w:val="105"/>
                <w:sz w:val="22"/>
                <w:szCs w:val="22"/>
              </w:rPr>
              <w:t xml:space="preserve"> </w:t>
            </w:r>
            <w:r w:rsidRPr="006B5951">
              <w:rPr>
                <w:rFonts w:asciiTheme="majorHAnsi" w:hAnsiTheme="majorHAnsi"/>
                <w:spacing w:val="-2"/>
                <w:w w:val="105"/>
                <w:sz w:val="22"/>
                <w:szCs w:val="22"/>
              </w:rPr>
              <w:t>solicitud</w:t>
            </w:r>
            <w:r w:rsidRPr="006B5951">
              <w:rPr>
                <w:rFonts w:asciiTheme="majorHAnsi" w:hAnsiTheme="majorHAnsi"/>
                <w:spacing w:val="3"/>
                <w:w w:val="105"/>
                <w:sz w:val="22"/>
                <w:szCs w:val="22"/>
              </w:rPr>
              <w:t xml:space="preserve"> </w:t>
            </w:r>
            <w:r w:rsidRPr="006B5951">
              <w:rPr>
                <w:rFonts w:asciiTheme="majorHAnsi" w:hAnsiTheme="majorHAnsi"/>
                <w:spacing w:val="-2"/>
                <w:w w:val="105"/>
                <w:sz w:val="22"/>
                <w:szCs w:val="22"/>
              </w:rPr>
              <w:t>del</w:t>
            </w:r>
            <w:r w:rsidRPr="006B5951">
              <w:rPr>
                <w:rFonts w:asciiTheme="majorHAnsi" w:hAnsiTheme="majorHAnsi"/>
                <w:spacing w:val="3"/>
                <w:w w:val="105"/>
                <w:sz w:val="22"/>
                <w:szCs w:val="22"/>
              </w:rPr>
              <w:t xml:space="preserve"> </w:t>
            </w:r>
            <w:r w:rsidRPr="006B5951">
              <w:rPr>
                <w:rFonts w:asciiTheme="majorHAnsi" w:hAnsiTheme="majorHAnsi"/>
                <w:spacing w:val="-2"/>
                <w:w w:val="105"/>
                <w:sz w:val="22"/>
                <w:szCs w:val="22"/>
              </w:rPr>
              <w:t>supervisor</w:t>
            </w:r>
            <w:r w:rsidRPr="006B5951">
              <w:rPr>
                <w:rFonts w:asciiTheme="majorHAnsi" w:hAnsiTheme="majorHAnsi"/>
                <w:spacing w:val="5"/>
                <w:w w:val="105"/>
                <w:sz w:val="22"/>
                <w:szCs w:val="22"/>
              </w:rPr>
              <w:t xml:space="preserve"> </w:t>
            </w:r>
            <w:r w:rsidRPr="006B5951">
              <w:rPr>
                <w:rFonts w:asciiTheme="majorHAnsi" w:hAnsiTheme="majorHAnsi"/>
                <w:spacing w:val="-2"/>
                <w:w w:val="105"/>
                <w:sz w:val="22"/>
                <w:szCs w:val="22"/>
              </w:rPr>
              <w:t>del</w:t>
            </w:r>
            <w:r w:rsidRPr="006B5951">
              <w:rPr>
                <w:rFonts w:asciiTheme="majorHAnsi" w:hAnsiTheme="majorHAnsi"/>
                <w:spacing w:val="1"/>
                <w:w w:val="105"/>
                <w:sz w:val="22"/>
                <w:szCs w:val="22"/>
              </w:rPr>
              <w:t xml:space="preserve"> </w:t>
            </w:r>
            <w:r w:rsidRPr="006B5951">
              <w:rPr>
                <w:rFonts w:asciiTheme="majorHAnsi" w:hAnsiTheme="majorHAnsi"/>
                <w:spacing w:val="-2"/>
                <w:w w:val="105"/>
                <w:sz w:val="22"/>
                <w:szCs w:val="22"/>
              </w:rPr>
              <w:t>contrato.</w:t>
            </w:r>
          </w:p>
        </w:tc>
      </w:tr>
    </w:tbl>
    <w:p w14:paraId="0A356015" w14:textId="77777777" w:rsidR="0031442E" w:rsidRPr="006B5951" w:rsidRDefault="0031442E" w:rsidP="0031442E">
      <w:pPr>
        <w:tabs>
          <w:tab w:val="left" w:pos="1548"/>
        </w:tabs>
        <w:jc w:val="both"/>
        <w:rPr>
          <w:rFonts w:asciiTheme="majorHAnsi" w:eastAsia="Cambria" w:hAnsiTheme="majorHAnsi" w:cs="Cambria"/>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2106"/>
        <w:gridCol w:w="5251"/>
      </w:tblGrid>
      <w:tr w:rsidR="0031442E" w:rsidRPr="006B5951" w14:paraId="75DAA824" w14:textId="77777777" w:rsidTr="004D1321">
        <w:trPr>
          <w:trHeight w:val="397"/>
          <w:jc w:val="center"/>
        </w:trPr>
        <w:tc>
          <w:tcPr>
            <w:tcW w:w="544" w:type="dxa"/>
            <w:tcBorders>
              <w:top w:val="single" w:sz="4" w:space="0" w:color="auto"/>
              <w:left w:val="single" w:sz="4" w:space="0" w:color="auto"/>
              <w:bottom w:val="single" w:sz="4" w:space="0" w:color="auto"/>
              <w:right w:val="nil"/>
            </w:tcBorders>
            <w:shd w:val="clear" w:color="auto" w:fill="4C94D8" w:themeFill="text2" w:themeFillTint="80"/>
          </w:tcPr>
          <w:p w14:paraId="3CB3C565" w14:textId="77777777" w:rsidR="0031442E" w:rsidRPr="006B5951" w:rsidRDefault="0031442E" w:rsidP="004D1321">
            <w:pPr>
              <w:keepNext/>
              <w:ind w:left="57" w:right="57"/>
              <w:jc w:val="center"/>
              <w:outlineLvl w:val="5"/>
              <w:rPr>
                <w:rFonts w:asciiTheme="majorHAnsi" w:hAnsiTheme="majorHAnsi"/>
                <w:bCs/>
                <w:sz w:val="22"/>
                <w:szCs w:val="22"/>
              </w:rPr>
            </w:pPr>
          </w:p>
        </w:tc>
        <w:tc>
          <w:tcPr>
            <w:tcW w:w="7357" w:type="dxa"/>
            <w:gridSpan w:val="2"/>
            <w:tcBorders>
              <w:top w:val="single" w:sz="4" w:space="0" w:color="auto"/>
              <w:left w:val="nil"/>
              <w:bottom w:val="single" w:sz="4" w:space="0" w:color="auto"/>
              <w:right w:val="single" w:sz="4" w:space="0" w:color="auto"/>
            </w:tcBorders>
            <w:shd w:val="clear" w:color="auto" w:fill="4C94D8" w:themeFill="text2" w:themeFillTint="80"/>
          </w:tcPr>
          <w:p w14:paraId="57A87D45" w14:textId="77777777" w:rsidR="0031442E" w:rsidRPr="006B5951" w:rsidRDefault="0031442E" w:rsidP="004D1321">
            <w:pPr>
              <w:pStyle w:val="TableParagraph"/>
              <w:ind w:left="57" w:right="57"/>
              <w:jc w:val="center"/>
              <w:rPr>
                <w:rFonts w:asciiTheme="majorHAnsi" w:hAnsiTheme="majorHAnsi"/>
                <w:b/>
                <w:bCs/>
                <w:spacing w:val="-2"/>
                <w:w w:val="105"/>
              </w:rPr>
            </w:pPr>
            <w:r w:rsidRPr="006B5951">
              <w:rPr>
                <w:rFonts w:asciiTheme="majorHAnsi" w:hAnsiTheme="majorHAnsi"/>
                <w:b/>
                <w:bCs/>
              </w:rPr>
              <w:t>LOTE 2 ESPECIFICACIONES TÉCNICAS SERVICIOS TRANSPORTE AEREO</w:t>
            </w:r>
          </w:p>
        </w:tc>
      </w:tr>
      <w:tr w:rsidR="0031442E" w:rsidRPr="006B5951" w14:paraId="3A3D8BA8" w14:textId="77777777" w:rsidTr="004D1321">
        <w:trPr>
          <w:trHeight w:val="397"/>
          <w:jc w:val="center"/>
        </w:trPr>
        <w:tc>
          <w:tcPr>
            <w:tcW w:w="544" w:type="dxa"/>
          </w:tcPr>
          <w:p w14:paraId="60715261"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1</w:t>
            </w:r>
          </w:p>
        </w:tc>
        <w:tc>
          <w:tcPr>
            <w:tcW w:w="2106" w:type="dxa"/>
          </w:tcPr>
          <w:p w14:paraId="76724341"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 xml:space="preserve">Transporte Aéreo Tipo 1 </w:t>
            </w:r>
          </w:p>
        </w:tc>
        <w:tc>
          <w:tcPr>
            <w:tcW w:w="5251" w:type="dxa"/>
          </w:tcPr>
          <w:p w14:paraId="188B03A9" w14:textId="77777777" w:rsidR="0031442E" w:rsidRPr="006B5951" w:rsidRDefault="0031442E" w:rsidP="004D1321">
            <w:pPr>
              <w:pStyle w:val="TableParagraph"/>
              <w:ind w:left="57" w:right="57"/>
              <w:jc w:val="center"/>
              <w:rPr>
                <w:rFonts w:asciiTheme="majorHAnsi" w:hAnsiTheme="majorHAnsi"/>
                <w:w w:val="105"/>
              </w:rPr>
            </w:pPr>
            <w:r w:rsidRPr="006B5951">
              <w:rPr>
                <w:rFonts w:asciiTheme="majorHAnsi" w:hAnsiTheme="majorHAnsi"/>
                <w:spacing w:val="-2"/>
                <w:w w:val="105"/>
              </w:rPr>
              <w:t>TIQUETE AEREO RUTA NACIONAL.</w:t>
            </w:r>
            <w:r w:rsidRPr="006B5951">
              <w:rPr>
                <w:rFonts w:asciiTheme="majorHAnsi" w:hAnsiTheme="majorHAnsi"/>
                <w:spacing w:val="6"/>
                <w:w w:val="105"/>
              </w:rPr>
              <w:t xml:space="preserve"> </w:t>
            </w:r>
            <w:r w:rsidRPr="006B5951">
              <w:rPr>
                <w:rFonts w:asciiTheme="majorHAnsi" w:hAnsiTheme="majorHAnsi"/>
                <w:spacing w:val="-2"/>
                <w:w w:val="105"/>
              </w:rPr>
              <w:t>Tiquete aéreo ruta nacional con salida desde la ciudad solicitada por</w:t>
            </w:r>
            <w:r w:rsidRPr="006B5951">
              <w:rPr>
                <w:rFonts w:asciiTheme="majorHAnsi" w:hAnsiTheme="majorHAnsi"/>
                <w:spacing w:val="6"/>
                <w:w w:val="105"/>
              </w:rPr>
              <w:t xml:space="preserve"> </w:t>
            </w:r>
            <w:r w:rsidRPr="006B5951">
              <w:rPr>
                <w:rFonts w:asciiTheme="majorHAnsi" w:hAnsiTheme="majorHAnsi"/>
                <w:spacing w:val="-2"/>
                <w:w w:val="105"/>
              </w:rPr>
              <w:t>el supervisor</w:t>
            </w:r>
            <w:r w:rsidRPr="006B5951">
              <w:rPr>
                <w:rFonts w:asciiTheme="majorHAnsi" w:hAnsiTheme="majorHAnsi"/>
                <w:spacing w:val="6"/>
                <w:w w:val="105"/>
              </w:rPr>
              <w:t xml:space="preserve"> </w:t>
            </w:r>
            <w:r w:rsidRPr="006B5951">
              <w:rPr>
                <w:rFonts w:asciiTheme="majorHAnsi" w:hAnsiTheme="majorHAnsi"/>
                <w:spacing w:val="-2"/>
                <w:w w:val="105"/>
              </w:rPr>
              <w:t>del contrato y hacia el destino que se exija teniendo en cuenta los horarios solicitados</w:t>
            </w:r>
            <w:r w:rsidRPr="006B5951">
              <w:rPr>
                <w:rFonts w:asciiTheme="majorHAnsi" w:hAnsiTheme="majorHAnsi"/>
                <w:spacing w:val="6"/>
                <w:w w:val="105"/>
              </w:rPr>
              <w:t xml:space="preserve"> </w:t>
            </w:r>
            <w:r w:rsidRPr="006B5951">
              <w:rPr>
                <w:rFonts w:asciiTheme="majorHAnsi" w:hAnsiTheme="majorHAnsi"/>
                <w:spacing w:val="-2"/>
                <w:w w:val="105"/>
              </w:rPr>
              <w:t>para</w:t>
            </w:r>
            <w:r w:rsidRPr="006B5951">
              <w:rPr>
                <w:rFonts w:asciiTheme="majorHAnsi" w:hAnsiTheme="majorHAnsi"/>
                <w:spacing w:val="40"/>
                <w:w w:val="105"/>
              </w:rPr>
              <w:t xml:space="preserve"> </w:t>
            </w:r>
            <w:r w:rsidRPr="006B5951">
              <w:rPr>
                <w:rFonts w:asciiTheme="majorHAnsi" w:hAnsiTheme="majorHAnsi"/>
                <w:w w:val="105"/>
              </w:rPr>
              <w:t>cada</w:t>
            </w:r>
            <w:r w:rsidRPr="006B5951">
              <w:rPr>
                <w:rFonts w:asciiTheme="majorHAnsi" w:hAnsiTheme="majorHAnsi"/>
                <w:spacing w:val="-6"/>
                <w:w w:val="105"/>
              </w:rPr>
              <w:t xml:space="preserve"> </w:t>
            </w:r>
            <w:r w:rsidRPr="006B5951">
              <w:rPr>
                <w:rFonts w:asciiTheme="majorHAnsi" w:hAnsiTheme="majorHAnsi"/>
                <w:w w:val="105"/>
              </w:rPr>
              <w:t>vuelo, con las siguientes condiciones:</w:t>
            </w:r>
          </w:p>
          <w:p w14:paraId="2818255D" w14:textId="77777777" w:rsidR="0031442E" w:rsidRPr="006B5951" w:rsidRDefault="0031442E" w:rsidP="0031442E">
            <w:pPr>
              <w:pStyle w:val="TableParagraph"/>
              <w:numPr>
                <w:ilvl w:val="0"/>
                <w:numId w:val="35"/>
              </w:numPr>
              <w:ind w:right="57"/>
              <w:rPr>
                <w:rFonts w:asciiTheme="majorHAnsi" w:hAnsiTheme="majorHAnsi"/>
              </w:rPr>
            </w:pPr>
            <w:r w:rsidRPr="006B5951">
              <w:rPr>
                <w:rFonts w:asciiTheme="majorHAnsi" w:hAnsiTheme="majorHAnsi"/>
                <w:w w:val="105"/>
              </w:rPr>
              <w:t>Aerolíneas Comerciales según el destino.</w:t>
            </w:r>
          </w:p>
          <w:p w14:paraId="415E38C0" w14:textId="77777777" w:rsidR="0031442E" w:rsidRPr="006B5951" w:rsidRDefault="0031442E" w:rsidP="0031442E">
            <w:pPr>
              <w:pStyle w:val="TableParagraph"/>
              <w:numPr>
                <w:ilvl w:val="0"/>
                <w:numId w:val="35"/>
              </w:numPr>
              <w:ind w:right="57"/>
              <w:rPr>
                <w:rFonts w:asciiTheme="majorHAnsi" w:hAnsiTheme="majorHAnsi"/>
              </w:rPr>
            </w:pPr>
            <w:r w:rsidRPr="006B5951">
              <w:rPr>
                <w:rFonts w:asciiTheme="majorHAnsi" w:hAnsiTheme="majorHAnsi"/>
                <w:w w:val="105"/>
              </w:rPr>
              <w:t>El equipaje se confirmará previamente al servicio según necesidad (ver nota).</w:t>
            </w:r>
          </w:p>
          <w:p w14:paraId="56B40107" w14:textId="77777777" w:rsidR="0031442E" w:rsidRPr="006B5951" w:rsidRDefault="0031442E" w:rsidP="0031442E">
            <w:pPr>
              <w:pStyle w:val="TableParagraph"/>
              <w:numPr>
                <w:ilvl w:val="0"/>
                <w:numId w:val="35"/>
              </w:numPr>
              <w:ind w:right="57"/>
              <w:rPr>
                <w:rFonts w:asciiTheme="majorHAnsi" w:hAnsiTheme="majorHAnsi"/>
              </w:rPr>
            </w:pPr>
            <w:r w:rsidRPr="006B5951">
              <w:rPr>
                <w:rFonts w:asciiTheme="majorHAnsi" w:hAnsiTheme="majorHAnsi"/>
                <w:w w:val="105"/>
              </w:rPr>
              <w:t>Accesibilidad a los horarios solicitados por el supervisor</w:t>
            </w:r>
          </w:p>
          <w:p w14:paraId="52985D3B"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w w:val="105"/>
                <w:sz w:val="22"/>
                <w:szCs w:val="22"/>
              </w:rPr>
              <w:t>Clase Económica</w:t>
            </w:r>
          </w:p>
        </w:tc>
      </w:tr>
      <w:tr w:rsidR="0031442E" w:rsidRPr="006B5951" w14:paraId="7E68DB69" w14:textId="77777777" w:rsidTr="004D1321">
        <w:trPr>
          <w:trHeight w:val="397"/>
          <w:jc w:val="center"/>
        </w:trPr>
        <w:tc>
          <w:tcPr>
            <w:tcW w:w="544" w:type="dxa"/>
          </w:tcPr>
          <w:p w14:paraId="66238319"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bCs/>
                <w:sz w:val="22"/>
                <w:szCs w:val="22"/>
              </w:rPr>
              <w:t>2</w:t>
            </w:r>
          </w:p>
        </w:tc>
        <w:tc>
          <w:tcPr>
            <w:tcW w:w="2106" w:type="dxa"/>
          </w:tcPr>
          <w:p w14:paraId="7B693277" w14:textId="77777777" w:rsidR="0031442E" w:rsidRPr="006B5951" w:rsidRDefault="0031442E" w:rsidP="004D1321">
            <w:pPr>
              <w:keepNext/>
              <w:ind w:left="57" w:right="57"/>
              <w:jc w:val="center"/>
              <w:outlineLvl w:val="5"/>
              <w:rPr>
                <w:rFonts w:asciiTheme="majorHAnsi" w:hAnsiTheme="majorHAnsi"/>
                <w:b/>
                <w:sz w:val="22"/>
                <w:szCs w:val="22"/>
              </w:rPr>
            </w:pPr>
            <w:r w:rsidRPr="006B5951">
              <w:rPr>
                <w:rFonts w:asciiTheme="majorHAnsi" w:hAnsiTheme="majorHAnsi"/>
                <w:b/>
                <w:sz w:val="22"/>
                <w:szCs w:val="22"/>
              </w:rPr>
              <w:t>Transporte Aéreo Tipo 2</w:t>
            </w:r>
          </w:p>
        </w:tc>
        <w:tc>
          <w:tcPr>
            <w:tcW w:w="5251" w:type="dxa"/>
          </w:tcPr>
          <w:p w14:paraId="0DC1FE03" w14:textId="77777777" w:rsidR="0031442E" w:rsidRPr="006B5951" w:rsidRDefault="0031442E" w:rsidP="004D1321">
            <w:pPr>
              <w:pStyle w:val="TableParagraph"/>
              <w:ind w:left="57" w:right="57"/>
              <w:jc w:val="center"/>
              <w:rPr>
                <w:rFonts w:asciiTheme="majorHAnsi" w:hAnsiTheme="majorHAnsi"/>
                <w:w w:val="105"/>
              </w:rPr>
            </w:pPr>
            <w:r w:rsidRPr="006B5951">
              <w:rPr>
                <w:rFonts w:asciiTheme="majorHAnsi" w:hAnsiTheme="majorHAnsi"/>
                <w:w w:val="105"/>
              </w:rPr>
              <w:t>TIQUETE</w:t>
            </w:r>
            <w:r w:rsidRPr="006B5951">
              <w:rPr>
                <w:rFonts w:asciiTheme="majorHAnsi" w:hAnsiTheme="majorHAnsi"/>
                <w:spacing w:val="-6"/>
                <w:w w:val="105"/>
              </w:rPr>
              <w:t xml:space="preserve"> </w:t>
            </w:r>
            <w:r w:rsidRPr="006B5951">
              <w:rPr>
                <w:rFonts w:asciiTheme="majorHAnsi" w:hAnsiTheme="majorHAnsi"/>
                <w:w w:val="105"/>
              </w:rPr>
              <w:t>AEREO</w:t>
            </w:r>
            <w:r w:rsidRPr="006B5951">
              <w:rPr>
                <w:rFonts w:asciiTheme="majorHAnsi" w:hAnsiTheme="majorHAnsi"/>
                <w:spacing w:val="-6"/>
                <w:w w:val="105"/>
              </w:rPr>
              <w:t xml:space="preserve"> </w:t>
            </w:r>
            <w:r w:rsidRPr="006B5951">
              <w:rPr>
                <w:rFonts w:asciiTheme="majorHAnsi" w:hAnsiTheme="majorHAnsi"/>
                <w:w w:val="105"/>
              </w:rPr>
              <w:t>RUTAS</w:t>
            </w:r>
            <w:r w:rsidRPr="006B5951">
              <w:rPr>
                <w:rFonts w:asciiTheme="majorHAnsi" w:hAnsiTheme="majorHAnsi"/>
                <w:spacing w:val="-5"/>
                <w:w w:val="105"/>
              </w:rPr>
              <w:t xml:space="preserve"> </w:t>
            </w:r>
            <w:r w:rsidRPr="006B5951">
              <w:rPr>
                <w:rFonts w:asciiTheme="majorHAnsi" w:hAnsiTheme="majorHAnsi"/>
                <w:w w:val="105"/>
              </w:rPr>
              <w:t>INTERNACIONALES.</w:t>
            </w:r>
            <w:r w:rsidRPr="006B5951">
              <w:rPr>
                <w:rFonts w:asciiTheme="majorHAnsi" w:hAnsiTheme="majorHAnsi"/>
                <w:spacing w:val="-6"/>
                <w:w w:val="105"/>
              </w:rPr>
              <w:t xml:space="preserve"> </w:t>
            </w:r>
            <w:r w:rsidRPr="006B5951">
              <w:rPr>
                <w:rFonts w:asciiTheme="majorHAnsi" w:hAnsiTheme="majorHAnsi"/>
                <w:w w:val="105"/>
              </w:rPr>
              <w:t>Tiquete</w:t>
            </w:r>
            <w:r w:rsidRPr="006B5951">
              <w:rPr>
                <w:rFonts w:asciiTheme="majorHAnsi" w:hAnsiTheme="majorHAnsi"/>
                <w:spacing w:val="-5"/>
                <w:w w:val="105"/>
              </w:rPr>
              <w:t xml:space="preserve"> </w:t>
            </w:r>
            <w:r w:rsidRPr="006B5951">
              <w:rPr>
                <w:rFonts w:asciiTheme="majorHAnsi" w:hAnsiTheme="majorHAnsi"/>
                <w:w w:val="105"/>
              </w:rPr>
              <w:t>aéreo</w:t>
            </w:r>
            <w:r w:rsidRPr="006B5951">
              <w:rPr>
                <w:rFonts w:asciiTheme="majorHAnsi" w:hAnsiTheme="majorHAnsi"/>
                <w:spacing w:val="-6"/>
                <w:w w:val="105"/>
              </w:rPr>
              <w:t xml:space="preserve"> </w:t>
            </w:r>
            <w:r w:rsidRPr="006B5951">
              <w:rPr>
                <w:rFonts w:asciiTheme="majorHAnsi" w:hAnsiTheme="majorHAnsi"/>
                <w:w w:val="105"/>
              </w:rPr>
              <w:t>ruta</w:t>
            </w:r>
            <w:r w:rsidRPr="006B5951">
              <w:rPr>
                <w:rFonts w:asciiTheme="majorHAnsi" w:hAnsiTheme="majorHAnsi"/>
                <w:spacing w:val="-6"/>
                <w:w w:val="105"/>
              </w:rPr>
              <w:t xml:space="preserve"> </w:t>
            </w:r>
            <w:r w:rsidRPr="006B5951">
              <w:rPr>
                <w:rFonts w:asciiTheme="majorHAnsi" w:hAnsiTheme="majorHAnsi"/>
                <w:w w:val="105"/>
              </w:rPr>
              <w:t>internacional</w:t>
            </w:r>
            <w:r w:rsidRPr="006B5951">
              <w:rPr>
                <w:rFonts w:asciiTheme="majorHAnsi" w:hAnsiTheme="majorHAnsi"/>
                <w:spacing w:val="-5"/>
                <w:w w:val="105"/>
              </w:rPr>
              <w:t xml:space="preserve"> </w:t>
            </w:r>
            <w:r w:rsidRPr="006B5951">
              <w:rPr>
                <w:rFonts w:asciiTheme="majorHAnsi" w:hAnsiTheme="majorHAnsi"/>
                <w:w w:val="105"/>
              </w:rPr>
              <w:t>con</w:t>
            </w:r>
            <w:r w:rsidRPr="006B5951">
              <w:rPr>
                <w:rFonts w:asciiTheme="majorHAnsi" w:hAnsiTheme="majorHAnsi"/>
                <w:spacing w:val="-6"/>
                <w:w w:val="105"/>
              </w:rPr>
              <w:t xml:space="preserve"> </w:t>
            </w:r>
            <w:r w:rsidRPr="006B5951">
              <w:rPr>
                <w:rFonts w:asciiTheme="majorHAnsi" w:hAnsiTheme="majorHAnsi"/>
                <w:w w:val="105"/>
              </w:rPr>
              <w:t>salida</w:t>
            </w:r>
            <w:r w:rsidRPr="006B5951">
              <w:rPr>
                <w:rFonts w:asciiTheme="majorHAnsi" w:hAnsiTheme="majorHAnsi"/>
                <w:spacing w:val="-5"/>
                <w:w w:val="105"/>
              </w:rPr>
              <w:t xml:space="preserve"> </w:t>
            </w:r>
            <w:r w:rsidRPr="006B5951">
              <w:rPr>
                <w:rFonts w:asciiTheme="majorHAnsi" w:hAnsiTheme="majorHAnsi"/>
                <w:w w:val="105"/>
              </w:rPr>
              <w:t>o</w:t>
            </w:r>
            <w:r w:rsidRPr="006B5951">
              <w:rPr>
                <w:rFonts w:asciiTheme="majorHAnsi" w:hAnsiTheme="majorHAnsi"/>
                <w:spacing w:val="-6"/>
                <w:w w:val="105"/>
              </w:rPr>
              <w:t xml:space="preserve"> </w:t>
            </w:r>
            <w:r w:rsidRPr="006B5951">
              <w:rPr>
                <w:rFonts w:asciiTheme="majorHAnsi" w:hAnsiTheme="majorHAnsi"/>
                <w:w w:val="105"/>
              </w:rPr>
              <w:t>llegada</w:t>
            </w:r>
            <w:r w:rsidRPr="006B5951">
              <w:rPr>
                <w:rFonts w:asciiTheme="majorHAnsi" w:hAnsiTheme="majorHAnsi"/>
                <w:spacing w:val="-5"/>
                <w:w w:val="105"/>
              </w:rPr>
              <w:t xml:space="preserve"> </w:t>
            </w:r>
            <w:r w:rsidRPr="006B5951">
              <w:rPr>
                <w:rFonts w:asciiTheme="majorHAnsi" w:hAnsiTheme="majorHAnsi"/>
                <w:w w:val="105"/>
              </w:rPr>
              <w:t>de</w:t>
            </w:r>
            <w:r w:rsidRPr="006B5951">
              <w:rPr>
                <w:rFonts w:asciiTheme="majorHAnsi" w:hAnsiTheme="majorHAnsi"/>
                <w:spacing w:val="-6"/>
                <w:w w:val="105"/>
              </w:rPr>
              <w:t xml:space="preserve"> </w:t>
            </w:r>
            <w:r w:rsidRPr="006B5951">
              <w:rPr>
                <w:rFonts w:asciiTheme="majorHAnsi" w:hAnsiTheme="majorHAnsi"/>
                <w:w w:val="105"/>
              </w:rPr>
              <w:t>cualquier</w:t>
            </w:r>
            <w:r w:rsidRPr="006B5951">
              <w:rPr>
                <w:rFonts w:asciiTheme="majorHAnsi" w:hAnsiTheme="majorHAnsi"/>
                <w:spacing w:val="-6"/>
                <w:w w:val="105"/>
              </w:rPr>
              <w:t xml:space="preserve"> </w:t>
            </w:r>
            <w:r w:rsidRPr="006B5951">
              <w:rPr>
                <w:rFonts w:asciiTheme="majorHAnsi" w:hAnsiTheme="majorHAnsi"/>
                <w:w w:val="105"/>
              </w:rPr>
              <w:t>destino</w:t>
            </w:r>
            <w:r w:rsidRPr="006B5951">
              <w:rPr>
                <w:rFonts w:asciiTheme="majorHAnsi" w:hAnsiTheme="majorHAnsi"/>
                <w:spacing w:val="-5"/>
                <w:w w:val="105"/>
              </w:rPr>
              <w:t xml:space="preserve"> </w:t>
            </w:r>
            <w:r w:rsidRPr="006B5951">
              <w:rPr>
                <w:rFonts w:asciiTheme="majorHAnsi" w:hAnsiTheme="majorHAnsi"/>
                <w:w w:val="105"/>
              </w:rPr>
              <w:t>internacional,</w:t>
            </w:r>
            <w:r w:rsidRPr="006B5951">
              <w:rPr>
                <w:rFonts w:asciiTheme="majorHAnsi" w:hAnsiTheme="majorHAnsi"/>
                <w:spacing w:val="-6"/>
                <w:w w:val="105"/>
              </w:rPr>
              <w:t xml:space="preserve"> </w:t>
            </w:r>
            <w:r w:rsidRPr="006B5951">
              <w:rPr>
                <w:rFonts w:asciiTheme="majorHAnsi" w:hAnsiTheme="majorHAnsi"/>
                <w:spacing w:val="-2"/>
                <w:w w:val="105"/>
              </w:rPr>
              <w:t>con salida desde la ciudad solicitada por</w:t>
            </w:r>
            <w:r w:rsidRPr="006B5951">
              <w:rPr>
                <w:rFonts w:asciiTheme="majorHAnsi" w:hAnsiTheme="majorHAnsi"/>
                <w:spacing w:val="6"/>
                <w:w w:val="105"/>
              </w:rPr>
              <w:t xml:space="preserve"> </w:t>
            </w:r>
            <w:r w:rsidRPr="006B5951">
              <w:rPr>
                <w:rFonts w:asciiTheme="majorHAnsi" w:hAnsiTheme="majorHAnsi"/>
                <w:spacing w:val="-2"/>
                <w:w w:val="105"/>
              </w:rPr>
              <w:t>el supervisor</w:t>
            </w:r>
            <w:r w:rsidRPr="006B5951">
              <w:rPr>
                <w:rFonts w:asciiTheme="majorHAnsi" w:hAnsiTheme="majorHAnsi"/>
                <w:spacing w:val="6"/>
                <w:w w:val="105"/>
              </w:rPr>
              <w:t xml:space="preserve"> </w:t>
            </w:r>
            <w:r w:rsidRPr="006B5951">
              <w:rPr>
                <w:rFonts w:asciiTheme="majorHAnsi" w:hAnsiTheme="majorHAnsi"/>
                <w:spacing w:val="-2"/>
                <w:w w:val="105"/>
              </w:rPr>
              <w:t>del contrato y hacia el destino que se exija teniendo en cuenta los horarios solicitados</w:t>
            </w:r>
            <w:r w:rsidRPr="006B5951">
              <w:rPr>
                <w:rFonts w:asciiTheme="majorHAnsi" w:hAnsiTheme="majorHAnsi"/>
                <w:spacing w:val="6"/>
                <w:w w:val="105"/>
              </w:rPr>
              <w:t xml:space="preserve"> </w:t>
            </w:r>
            <w:r w:rsidRPr="006B5951">
              <w:rPr>
                <w:rFonts w:asciiTheme="majorHAnsi" w:hAnsiTheme="majorHAnsi"/>
                <w:spacing w:val="-2"/>
                <w:w w:val="105"/>
              </w:rPr>
              <w:t>para</w:t>
            </w:r>
            <w:r w:rsidRPr="006B5951">
              <w:rPr>
                <w:rFonts w:asciiTheme="majorHAnsi" w:hAnsiTheme="majorHAnsi"/>
                <w:spacing w:val="40"/>
                <w:w w:val="105"/>
              </w:rPr>
              <w:t xml:space="preserve"> </w:t>
            </w:r>
            <w:r w:rsidRPr="006B5951">
              <w:rPr>
                <w:rFonts w:asciiTheme="majorHAnsi" w:hAnsiTheme="majorHAnsi"/>
                <w:w w:val="105"/>
              </w:rPr>
              <w:t>cada</w:t>
            </w:r>
            <w:r w:rsidRPr="006B5951">
              <w:rPr>
                <w:rFonts w:asciiTheme="majorHAnsi" w:hAnsiTheme="majorHAnsi"/>
                <w:spacing w:val="-6"/>
                <w:w w:val="105"/>
              </w:rPr>
              <w:t xml:space="preserve"> </w:t>
            </w:r>
            <w:r w:rsidRPr="006B5951">
              <w:rPr>
                <w:rFonts w:asciiTheme="majorHAnsi" w:hAnsiTheme="majorHAnsi"/>
                <w:w w:val="105"/>
              </w:rPr>
              <w:t>vuelo con las siguientes condiciones:</w:t>
            </w:r>
          </w:p>
          <w:p w14:paraId="663A7974" w14:textId="77777777" w:rsidR="0031442E" w:rsidRPr="006B5951" w:rsidRDefault="0031442E" w:rsidP="0031442E">
            <w:pPr>
              <w:pStyle w:val="TableParagraph"/>
              <w:numPr>
                <w:ilvl w:val="0"/>
                <w:numId w:val="35"/>
              </w:numPr>
              <w:ind w:right="57"/>
              <w:rPr>
                <w:rFonts w:asciiTheme="majorHAnsi" w:hAnsiTheme="majorHAnsi"/>
              </w:rPr>
            </w:pPr>
            <w:r w:rsidRPr="006B5951">
              <w:rPr>
                <w:rFonts w:asciiTheme="majorHAnsi" w:hAnsiTheme="majorHAnsi"/>
                <w:w w:val="105"/>
              </w:rPr>
              <w:t>Aerolíneas Comerciales según el destino.</w:t>
            </w:r>
          </w:p>
          <w:p w14:paraId="6C52321A" w14:textId="77777777" w:rsidR="0031442E" w:rsidRPr="006B5951" w:rsidRDefault="0031442E" w:rsidP="0031442E">
            <w:pPr>
              <w:pStyle w:val="TableParagraph"/>
              <w:numPr>
                <w:ilvl w:val="0"/>
                <w:numId w:val="35"/>
              </w:numPr>
              <w:ind w:right="57"/>
              <w:rPr>
                <w:rFonts w:asciiTheme="majorHAnsi" w:hAnsiTheme="majorHAnsi"/>
              </w:rPr>
            </w:pPr>
            <w:r w:rsidRPr="006B5951">
              <w:rPr>
                <w:rFonts w:asciiTheme="majorHAnsi" w:hAnsiTheme="majorHAnsi"/>
                <w:w w:val="105"/>
              </w:rPr>
              <w:t>El equipaje se confirmará previamente al servicio según necesidad (ver nota).</w:t>
            </w:r>
          </w:p>
          <w:p w14:paraId="2858FCEB" w14:textId="77777777" w:rsidR="0031442E" w:rsidRPr="006B5951" w:rsidRDefault="0031442E" w:rsidP="0031442E">
            <w:pPr>
              <w:pStyle w:val="TableParagraph"/>
              <w:numPr>
                <w:ilvl w:val="0"/>
                <w:numId w:val="35"/>
              </w:numPr>
              <w:ind w:right="57"/>
              <w:rPr>
                <w:rFonts w:asciiTheme="majorHAnsi" w:hAnsiTheme="majorHAnsi"/>
              </w:rPr>
            </w:pPr>
            <w:r w:rsidRPr="006B5951">
              <w:rPr>
                <w:rFonts w:asciiTheme="majorHAnsi" w:hAnsiTheme="majorHAnsi"/>
                <w:w w:val="105"/>
              </w:rPr>
              <w:t>Accesibilidad a los horarios solicitados por el supervisor</w:t>
            </w:r>
          </w:p>
          <w:p w14:paraId="78EB8561" w14:textId="77777777" w:rsidR="0031442E" w:rsidRPr="006B5951" w:rsidRDefault="0031442E" w:rsidP="004D1321">
            <w:pPr>
              <w:keepNext/>
              <w:ind w:left="57" w:right="57"/>
              <w:jc w:val="center"/>
              <w:outlineLvl w:val="5"/>
              <w:rPr>
                <w:rFonts w:asciiTheme="majorHAnsi" w:hAnsiTheme="majorHAnsi"/>
                <w:bCs/>
                <w:sz w:val="22"/>
                <w:szCs w:val="22"/>
              </w:rPr>
            </w:pPr>
            <w:r w:rsidRPr="006B5951">
              <w:rPr>
                <w:rFonts w:asciiTheme="majorHAnsi" w:hAnsiTheme="majorHAnsi"/>
                <w:w w:val="105"/>
                <w:sz w:val="22"/>
                <w:szCs w:val="22"/>
              </w:rPr>
              <w:t>Clase Económica</w:t>
            </w:r>
          </w:p>
        </w:tc>
      </w:tr>
    </w:tbl>
    <w:p w14:paraId="17B6510B" w14:textId="77777777" w:rsidR="0031442E" w:rsidRPr="006B5951" w:rsidRDefault="0031442E" w:rsidP="0031442E">
      <w:pPr>
        <w:jc w:val="both"/>
        <w:rPr>
          <w:rFonts w:asciiTheme="majorHAnsi" w:eastAsia="Cambria" w:hAnsiTheme="majorHAnsi" w:cs="Cambria"/>
          <w:sz w:val="22"/>
          <w:szCs w:val="22"/>
        </w:rPr>
      </w:pPr>
    </w:p>
    <w:p w14:paraId="484FDD40"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
          <w:sz w:val="22"/>
          <w:szCs w:val="22"/>
        </w:rPr>
        <w:t>NOTA 1.</w:t>
      </w:r>
      <w:r w:rsidRPr="006B5951">
        <w:rPr>
          <w:rFonts w:asciiTheme="majorHAnsi" w:eastAsia="Cambria" w:hAnsiTheme="majorHAnsi" w:cs="Cambria"/>
          <w:bCs/>
          <w:sz w:val="22"/>
          <w:szCs w:val="22"/>
        </w:rPr>
        <w:t xml:space="preserve"> LAS ESPECIFICACIONES DEL EQUIPAJE, INCLUYENDO TIPO, VOLUMEN, PESO Y CONDICIONES ESPECIALES DE MANEJO, DEBERÁN SER DEFINIDAS Y VALIDADAS DE MANERA PREVIA CON EL PRESTADOR DEL SERVICIO, CONFORME A LOS REQUERIMIENTOS OPERATIVOS DE LA DELEGACIÓN. DICHAS ESPECIFICACIONES SERÁN CONCERTADAS Y AUTORIZADAS POR EL SUPERVISOR DEL CONTRATO, CON EL FIN DE GARANTIZAR SU ADECUADO, SEGURO Y OPORTUNO SERVICIO DE TRANSPORTE.</w:t>
      </w:r>
    </w:p>
    <w:p w14:paraId="3AE7BA50" w14:textId="77777777" w:rsidR="0031442E" w:rsidRPr="006B5951" w:rsidRDefault="0031442E" w:rsidP="0031442E">
      <w:pPr>
        <w:jc w:val="both"/>
        <w:rPr>
          <w:rFonts w:asciiTheme="majorHAnsi" w:eastAsia="Cambria" w:hAnsiTheme="majorHAnsi" w:cs="Cambria"/>
          <w:bCs/>
          <w:sz w:val="22"/>
          <w:szCs w:val="22"/>
        </w:rPr>
      </w:pPr>
    </w:p>
    <w:p w14:paraId="66E375A3"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
          <w:sz w:val="22"/>
          <w:szCs w:val="22"/>
        </w:rPr>
        <w:lastRenderedPageBreak/>
        <w:t>NOTA 2.</w:t>
      </w:r>
      <w:r w:rsidRPr="006B5951">
        <w:rPr>
          <w:rFonts w:asciiTheme="majorHAnsi" w:eastAsia="Cambria" w:hAnsiTheme="majorHAnsi" w:cs="Cambria"/>
          <w:bCs/>
          <w:sz w:val="22"/>
          <w:szCs w:val="22"/>
        </w:rPr>
        <w:t xml:space="preserve"> PARA LOS SERVICIOS DE TRANSPORTE TERRESTRE QUE TENGAN UNA DISTANCIA MAYOR A 400 KILOMETROS SE DEBERÁ CONTAR CON DOS CONDUCTORES, EL PRINCIPAL Y UN SUPLENTE. </w:t>
      </w:r>
      <w:proofErr w:type="gramStart"/>
      <w:r w:rsidRPr="006B5951">
        <w:rPr>
          <w:rFonts w:asciiTheme="majorHAnsi" w:eastAsia="Cambria" w:hAnsiTheme="majorHAnsi" w:cs="Cambria"/>
          <w:bCs/>
          <w:sz w:val="22"/>
          <w:szCs w:val="22"/>
        </w:rPr>
        <w:t>DE ACUERDO AL</w:t>
      </w:r>
      <w:proofErr w:type="gramEnd"/>
      <w:r w:rsidRPr="006B5951">
        <w:rPr>
          <w:rFonts w:asciiTheme="majorHAnsi" w:eastAsia="Cambria" w:hAnsiTheme="majorHAnsi" w:cs="Cambria"/>
          <w:bCs/>
          <w:sz w:val="22"/>
          <w:szCs w:val="22"/>
        </w:rPr>
        <w:t xml:space="preserve"> CODIGO O NORMAS DE TRASNPORTE</w:t>
      </w:r>
    </w:p>
    <w:p w14:paraId="3F24E19B" w14:textId="77777777" w:rsidR="0031442E" w:rsidRPr="006B5951" w:rsidRDefault="0031442E" w:rsidP="0031442E">
      <w:pPr>
        <w:jc w:val="both"/>
        <w:rPr>
          <w:rFonts w:asciiTheme="majorHAnsi" w:eastAsia="Cambria" w:hAnsiTheme="majorHAnsi" w:cs="Cambria"/>
          <w:bCs/>
          <w:sz w:val="22"/>
          <w:szCs w:val="22"/>
        </w:rPr>
      </w:pPr>
    </w:p>
    <w:p w14:paraId="04EFC6A9"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
          <w:sz w:val="22"/>
          <w:szCs w:val="22"/>
        </w:rPr>
        <w:t>NOTA 3.</w:t>
      </w:r>
      <w:r w:rsidRPr="006B5951">
        <w:rPr>
          <w:rFonts w:asciiTheme="majorHAnsi" w:eastAsia="Cambria" w:hAnsiTheme="majorHAnsi" w:cs="Cambria"/>
          <w:bCs/>
          <w:sz w:val="22"/>
          <w:szCs w:val="22"/>
        </w:rPr>
        <w:t xml:space="preserve">  GARANTIZAR QUE TODOS LOS VEHÍCULOS ASIGNADOS AL SERVICIO SE ENCUENTREN EN ÓPTIMAS CONDICIONES MECÁNICAS, ELÉCTRICAS Y DE SEGURIDAD, CUMPLIENDO CON LA NORMATIVIDAD VIGENTE EN MATERIA DE TRÁNSITO, TRANSPORTE Y SEGURIDAD VIAL, Y CUENTEN CON REVISIÓN TÉCNICO-MECÁNICA, SOAT Y PÓLIZAS EXIGIDAS AL DÍA.</w:t>
      </w:r>
    </w:p>
    <w:p w14:paraId="7DA50294" w14:textId="77777777" w:rsidR="0031442E" w:rsidRPr="006B5951" w:rsidRDefault="0031442E" w:rsidP="0031442E">
      <w:pPr>
        <w:jc w:val="both"/>
        <w:rPr>
          <w:rFonts w:asciiTheme="majorHAnsi" w:eastAsia="Cambria" w:hAnsiTheme="majorHAnsi" w:cs="Cambria"/>
          <w:bCs/>
          <w:sz w:val="22"/>
          <w:szCs w:val="22"/>
        </w:rPr>
      </w:pPr>
    </w:p>
    <w:p w14:paraId="3E60E904"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
          <w:sz w:val="22"/>
          <w:szCs w:val="22"/>
        </w:rPr>
        <w:t>NOTA 4.</w:t>
      </w:r>
      <w:r w:rsidRPr="006B5951">
        <w:rPr>
          <w:rFonts w:asciiTheme="majorHAnsi" w:eastAsia="Cambria" w:hAnsiTheme="majorHAnsi" w:cs="Cambria"/>
          <w:bCs/>
          <w:sz w:val="22"/>
          <w:szCs w:val="22"/>
        </w:rPr>
        <w:t xml:space="preserve"> DISPONER DE CONDUCTORES QUE CUENTEN CON LICENCIA DE CONDUCCION RESPECTIVA SEGÚN EL TIPO DE VEHICULO A CONDUCIR, CON EXPERIENCIA COMPROBADA EN TRANSPORTE ESPECIAL DE PASAJEROS O DE CARGA DEPENDIENDO EL REQUERIMIENTO DEL SERVICIO.</w:t>
      </w:r>
    </w:p>
    <w:p w14:paraId="26D82508" w14:textId="77777777" w:rsidR="0031442E" w:rsidRPr="006B5951" w:rsidRDefault="0031442E" w:rsidP="0031442E">
      <w:pPr>
        <w:jc w:val="both"/>
        <w:rPr>
          <w:rFonts w:asciiTheme="majorHAnsi" w:eastAsia="Cambria" w:hAnsiTheme="majorHAnsi" w:cs="Cambria"/>
          <w:bCs/>
          <w:sz w:val="22"/>
          <w:szCs w:val="22"/>
        </w:rPr>
      </w:pPr>
    </w:p>
    <w:p w14:paraId="4D1170EF"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
          <w:sz w:val="22"/>
          <w:szCs w:val="22"/>
        </w:rPr>
        <w:t>NOTA 5.</w:t>
      </w:r>
      <w:r w:rsidRPr="006B5951">
        <w:rPr>
          <w:rFonts w:asciiTheme="majorHAnsi" w:eastAsia="Cambria" w:hAnsiTheme="majorHAnsi" w:cs="Cambria"/>
          <w:bCs/>
          <w:sz w:val="22"/>
          <w:szCs w:val="22"/>
        </w:rPr>
        <w:t xml:space="preserve"> </w:t>
      </w:r>
      <w:proofErr w:type="gramStart"/>
      <w:r w:rsidRPr="006B5951">
        <w:rPr>
          <w:rFonts w:asciiTheme="majorHAnsi" w:eastAsia="Cambria" w:hAnsiTheme="majorHAnsi" w:cs="Cambria"/>
          <w:bCs/>
          <w:sz w:val="22"/>
          <w:szCs w:val="22"/>
        </w:rPr>
        <w:t>ASEGURAR</w:t>
      </w:r>
      <w:proofErr w:type="gramEnd"/>
      <w:r w:rsidRPr="006B5951">
        <w:rPr>
          <w:rFonts w:asciiTheme="majorHAnsi" w:eastAsia="Cambria" w:hAnsiTheme="majorHAnsi" w:cs="Cambria"/>
          <w:bCs/>
          <w:sz w:val="22"/>
          <w:szCs w:val="22"/>
        </w:rPr>
        <w:t xml:space="preserve"> QUE LOS VEHÍCULOS CUENTEN CON ELEMENTOS DE SEGURIDAD OBLIGATORIOS Y COMPLEMENTARIOS, TALES COMO CINTURONES DE SEGURIDAD EN TODOS LOS ASIENTOS, EXTINTOR, BOTIQUÍN, HERRAMIENTAS, SEÑALIZACIÓN REGLAMENTARIA Y SISTEMAS DE SUJECIÓN PARA SILLAS DE RUEDAS O AYUDAS TÉCNICAS, CUANDO APLIQUE.</w:t>
      </w:r>
    </w:p>
    <w:p w14:paraId="3126502D" w14:textId="77777777" w:rsidR="0031442E" w:rsidRPr="006B5951" w:rsidRDefault="0031442E" w:rsidP="0031442E">
      <w:pPr>
        <w:jc w:val="both"/>
        <w:rPr>
          <w:rFonts w:asciiTheme="majorHAnsi" w:eastAsia="Cambria" w:hAnsiTheme="majorHAnsi" w:cs="Cambria"/>
          <w:bCs/>
          <w:sz w:val="22"/>
          <w:szCs w:val="22"/>
        </w:rPr>
      </w:pPr>
    </w:p>
    <w:p w14:paraId="25DE8F8A"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
          <w:sz w:val="22"/>
          <w:szCs w:val="22"/>
        </w:rPr>
        <w:t>NOTA 6.</w:t>
      </w:r>
      <w:r w:rsidRPr="006B5951">
        <w:rPr>
          <w:rFonts w:asciiTheme="majorHAnsi" w:eastAsia="Cambria" w:hAnsiTheme="majorHAnsi" w:cs="Cambria"/>
          <w:bCs/>
          <w:sz w:val="22"/>
          <w:szCs w:val="22"/>
        </w:rPr>
        <w:t xml:space="preserve"> GARANTIZAR LA PUNTUALIDAD Y EL CUMPLIMIENTO ESTRICTO DE LOS ITINERARIOS, RUTAS, HORARIOS Y CRONOGRAMAS DEFINIDOS POR EL SUPERVISOR DEL CONTRATO, AJUSTÁNDOSE A LAS NECESIDADES OPERATIVAS DE LAS DELEGACIONES Y A LOS CALENDARIOS DEPORTIVOS OFICIALES.</w:t>
      </w:r>
    </w:p>
    <w:p w14:paraId="663555A8" w14:textId="77777777" w:rsidR="0031442E" w:rsidRPr="006B5951" w:rsidRDefault="0031442E" w:rsidP="0031442E">
      <w:pPr>
        <w:jc w:val="both"/>
        <w:rPr>
          <w:rFonts w:asciiTheme="majorHAnsi" w:eastAsia="Cambria" w:hAnsiTheme="majorHAnsi" w:cs="Cambria"/>
          <w:bCs/>
          <w:sz w:val="22"/>
          <w:szCs w:val="22"/>
        </w:rPr>
      </w:pPr>
    </w:p>
    <w:p w14:paraId="2723F489"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
          <w:sz w:val="22"/>
          <w:szCs w:val="22"/>
        </w:rPr>
        <w:t>NOTA 7.</w:t>
      </w:r>
      <w:r w:rsidRPr="006B5951">
        <w:rPr>
          <w:rFonts w:asciiTheme="majorHAnsi" w:eastAsia="Cambria" w:hAnsiTheme="majorHAnsi" w:cs="Cambria"/>
          <w:bCs/>
          <w:sz w:val="22"/>
          <w:szCs w:val="22"/>
        </w:rPr>
        <w:t xml:space="preserve"> PRESTAR EL SERVICIO DE TRANSPORTE BAJO CONDICIONES DE ACCESIBILIDAD UNIVERSAL, ASEGURANDO EL INGRESO, CIRCULACIÓN Y DESCENSO SEGURO DE PERSONAS CON DISCAPACIDAD, ASÍ COMO LA ASISTENCIA OPERATIVA REQUERIDA DURANTE EL ABORDAJE Y DESEMBARQUE DE LOS DEPORTISTAS PARALÍMPICOS.</w:t>
      </w:r>
    </w:p>
    <w:p w14:paraId="2968F1D4" w14:textId="77777777" w:rsidR="0031442E" w:rsidRPr="006B5951" w:rsidRDefault="0031442E" w:rsidP="0031442E">
      <w:pPr>
        <w:jc w:val="both"/>
        <w:rPr>
          <w:rFonts w:asciiTheme="majorHAnsi" w:eastAsia="Cambria" w:hAnsiTheme="majorHAnsi" w:cs="Cambria"/>
          <w:bCs/>
          <w:sz w:val="22"/>
          <w:szCs w:val="22"/>
        </w:rPr>
      </w:pPr>
    </w:p>
    <w:p w14:paraId="3A12257D"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
          <w:sz w:val="22"/>
          <w:szCs w:val="22"/>
        </w:rPr>
        <w:t>NOTA 8</w:t>
      </w:r>
      <w:r w:rsidRPr="006B5951">
        <w:rPr>
          <w:rFonts w:asciiTheme="majorHAnsi" w:eastAsia="Cambria" w:hAnsiTheme="majorHAnsi" w:cs="Cambria"/>
          <w:bCs/>
          <w:sz w:val="22"/>
          <w:szCs w:val="22"/>
        </w:rPr>
        <w:t>. ATENDER DE MANERA OPORTUNA LAS INSTRUCCIONES, AJUSTES OPERATIVOS Y REQUERIMIENTOS FORMULADOS POR EL SUPERVISOR DEL CONTRATO, MANTENIENDO CANALES DE COMUNICACIÓN PERMANENTE Y EFECTIVOS DURANTE LA EJECUCIÓN CONTRACTUAL.</w:t>
      </w:r>
    </w:p>
    <w:p w14:paraId="6534ED39" w14:textId="77777777" w:rsidR="0031442E" w:rsidRPr="006B5951" w:rsidRDefault="0031442E" w:rsidP="0031442E">
      <w:pPr>
        <w:jc w:val="both"/>
        <w:rPr>
          <w:rFonts w:asciiTheme="majorHAnsi" w:eastAsia="Cambria" w:hAnsiTheme="majorHAnsi" w:cs="Cambria"/>
          <w:bCs/>
          <w:sz w:val="22"/>
          <w:szCs w:val="22"/>
        </w:rPr>
      </w:pPr>
    </w:p>
    <w:p w14:paraId="3A7D821E"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
          <w:sz w:val="22"/>
          <w:szCs w:val="22"/>
        </w:rPr>
        <w:t>NOTA 9.</w:t>
      </w:r>
      <w:r w:rsidRPr="006B5951">
        <w:rPr>
          <w:rFonts w:asciiTheme="majorHAnsi" w:eastAsia="Cambria" w:hAnsiTheme="majorHAnsi" w:cs="Cambria"/>
          <w:bCs/>
          <w:sz w:val="22"/>
          <w:szCs w:val="22"/>
        </w:rPr>
        <w:t xml:space="preserve"> GARANTIZAR LA DISPONIBILIDAD OPERATIVA DEL SERVICIO DURANTE JORNADAS EXTENDIDAS, FINES DE SEMANA, HORARIOS NOCTURNOS O DÍAS FESTIVOS, CUANDO ASÍ LO REQUIERA LA PROGRAMACIÓN DEPORTIVA O INSTITUCIONAL.</w:t>
      </w:r>
    </w:p>
    <w:p w14:paraId="7BF58DA4" w14:textId="77777777" w:rsidR="0031442E" w:rsidRPr="006B5951" w:rsidRDefault="0031442E" w:rsidP="0031442E">
      <w:pPr>
        <w:jc w:val="both"/>
        <w:rPr>
          <w:rFonts w:asciiTheme="majorHAnsi" w:eastAsia="Cambria" w:hAnsiTheme="majorHAnsi" w:cs="Cambria"/>
          <w:bCs/>
          <w:sz w:val="22"/>
          <w:szCs w:val="22"/>
        </w:rPr>
      </w:pPr>
    </w:p>
    <w:p w14:paraId="1647B721" w14:textId="77777777" w:rsidR="0031442E" w:rsidRPr="006D7186" w:rsidRDefault="0031442E" w:rsidP="0031442E">
      <w:pPr>
        <w:jc w:val="both"/>
        <w:rPr>
          <w:rFonts w:asciiTheme="majorHAnsi" w:eastAsia="Cambria" w:hAnsiTheme="majorHAnsi" w:cs="Cambria"/>
          <w:b/>
          <w:bCs/>
          <w:color w:val="000000"/>
          <w:sz w:val="22"/>
          <w:szCs w:val="22"/>
        </w:rPr>
      </w:pPr>
      <w:r w:rsidRPr="006B5951">
        <w:rPr>
          <w:rFonts w:asciiTheme="majorHAnsi" w:eastAsia="Cambria" w:hAnsiTheme="majorHAnsi" w:cs="Cambria"/>
          <w:b/>
          <w:bCs/>
          <w:sz w:val="22"/>
          <w:szCs w:val="22"/>
        </w:rPr>
        <w:lastRenderedPageBreak/>
        <w:t>4.1.1.2.</w:t>
      </w:r>
      <w:r w:rsidRPr="006B5951">
        <w:rPr>
          <w:rFonts w:asciiTheme="majorHAnsi" w:eastAsia="Cambria" w:hAnsiTheme="majorHAnsi" w:cs="Cambria"/>
          <w:sz w:val="22"/>
          <w:szCs w:val="22"/>
        </w:rPr>
        <w:t xml:space="preserve"> </w:t>
      </w:r>
      <w:r w:rsidRPr="006D7186">
        <w:rPr>
          <w:rFonts w:asciiTheme="majorHAnsi" w:eastAsia="Cambria" w:hAnsiTheme="majorHAnsi" w:cs="Cambria"/>
          <w:b/>
          <w:bCs/>
          <w:color w:val="000000"/>
          <w:sz w:val="22"/>
          <w:szCs w:val="22"/>
        </w:rPr>
        <w:t>ESPECIFICACIONES TÉCNICAS ADICIONALES REQUERIDAS PARA LA ADQUISICION DE PASAJES TERRESTRES</w:t>
      </w:r>
    </w:p>
    <w:p w14:paraId="58492BDA" w14:textId="77777777" w:rsidR="0031442E" w:rsidRPr="006D7186" w:rsidRDefault="0031442E" w:rsidP="0031442E">
      <w:pPr>
        <w:pStyle w:val="Default"/>
        <w:jc w:val="both"/>
        <w:rPr>
          <w:rFonts w:asciiTheme="majorHAnsi" w:hAnsiTheme="majorHAnsi"/>
          <w:sz w:val="22"/>
          <w:szCs w:val="22"/>
        </w:rPr>
      </w:pPr>
    </w:p>
    <w:p w14:paraId="0A243340" w14:textId="77777777" w:rsidR="0031442E" w:rsidRPr="006D7186" w:rsidRDefault="0031442E" w:rsidP="0031442E">
      <w:pPr>
        <w:pStyle w:val="Default"/>
        <w:jc w:val="both"/>
        <w:rPr>
          <w:rFonts w:asciiTheme="majorHAnsi" w:hAnsiTheme="majorHAnsi"/>
          <w:sz w:val="22"/>
          <w:szCs w:val="22"/>
        </w:rPr>
      </w:pPr>
      <w:r w:rsidRPr="006D7186">
        <w:rPr>
          <w:rFonts w:asciiTheme="majorHAnsi" w:hAnsiTheme="majorHAnsi"/>
          <w:sz w:val="22"/>
          <w:szCs w:val="22"/>
        </w:rPr>
        <w:t xml:space="preserve">El contratista deberá suministrar el servicio de transporte terrestre a cualquier destino a nivel nacional, de acuerdo con la necesidad de la Entidad y con autorización del supervisor del contrato, para los deportistas. </w:t>
      </w:r>
    </w:p>
    <w:p w14:paraId="29CEC4B1" w14:textId="77777777" w:rsidR="0031442E" w:rsidRPr="006D7186" w:rsidRDefault="0031442E" w:rsidP="0031442E">
      <w:pPr>
        <w:pStyle w:val="Default"/>
        <w:jc w:val="both"/>
        <w:rPr>
          <w:rFonts w:asciiTheme="majorHAnsi" w:hAnsiTheme="majorHAnsi"/>
          <w:sz w:val="22"/>
          <w:szCs w:val="22"/>
        </w:rPr>
      </w:pPr>
    </w:p>
    <w:p w14:paraId="7C5C74BE" w14:textId="77777777" w:rsidR="0031442E" w:rsidRPr="006D7186" w:rsidRDefault="0031442E" w:rsidP="0031442E">
      <w:pPr>
        <w:pStyle w:val="Default"/>
        <w:jc w:val="both"/>
        <w:rPr>
          <w:rFonts w:asciiTheme="majorHAnsi" w:hAnsiTheme="majorHAnsi"/>
          <w:sz w:val="22"/>
          <w:szCs w:val="22"/>
        </w:rPr>
      </w:pPr>
      <w:r w:rsidRPr="006D7186">
        <w:rPr>
          <w:rFonts w:asciiTheme="majorHAnsi" w:hAnsiTheme="majorHAnsi"/>
          <w:sz w:val="22"/>
          <w:szCs w:val="22"/>
        </w:rPr>
        <w:t>El contratista deberá contar con Servicio de línea telefónica fija o móvil- celular donde la entidad pueda comunicarse, durante el tiempo que dure la ejecución, a efectos de tener comunicación inmediata.</w:t>
      </w:r>
    </w:p>
    <w:p w14:paraId="01F790F1" w14:textId="77777777" w:rsidR="0031442E" w:rsidRPr="006D7186" w:rsidRDefault="0031442E" w:rsidP="0031442E">
      <w:pPr>
        <w:pStyle w:val="Default"/>
        <w:jc w:val="both"/>
        <w:rPr>
          <w:rFonts w:asciiTheme="majorHAnsi" w:hAnsiTheme="majorHAnsi"/>
          <w:sz w:val="22"/>
          <w:szCs w:val="22"/>
        </w:rPr>
      </w:pPr>
    </w:p>
    <w:p w14:paraId="11802108" w14:textId="77777777" w:rsidR="0031442E" w:rsidRPr="006D7186" w:rsidRDefault="0031442E" w:rsidP="0031442E">
      <w:pPr>
        <w:pStyle w:val="Default"/>
        <w:jc w:val="both"/>
        <w:rPr>
          <w:rFonts w:asciiTheme="majorHAnsi" w:hAnsiTheme="majorHAnsi"/>
          <w:sz w:val="22"/>
          <w:szCs w:val="22"/>
        </w:rPr>
      </w:pPr>
      <w:r w:rsidRPr="006D7186">
        <w:rPr>
          <w:rFonts w:asciiTheme="majorHAnsi" w:hAnsiTheme="majorHAnsi"/>
          <w:sz w:val="22"/>
          <w:szCs w:val="22"/>
        </w:rPr>
        <w:t>Las rutas, fechas, hora de salida, código de reserva, etc., serán solicitadas por el supervisor del contrato al contratista, quien deberá dar respuesta inmediata a la solicitud.</w:t>
      </w:r>
    </w:p>
    <w:p w14:paraId="7B7FDB37" w14:textId="77777777" w:rsidR="0031442E" w:rsidRPr="006D7186" w:rsidRDefault="0031442E" w:rsidP="0031442E">
      <w:pPr>
        <w:jc w:val="both"/>
        <w:rPr>
          <w:rFonts w:asciiTheme="majorHAnsi" w:hAnsiTheme="majorHAnsi"/>
          <w:sz w:val="22"/>
          <w:szCs w:val="22"/>
        </w:rPr>
      </w:pPr>
    </w:p>
    <w:p w14:paraId="7309BD5F" w14:textId="77777777" w:rsidR="0031442E" w:rsidRPr="006D7186" w:rsidRDefault="0031442E" w:rsidP="0031442E">
      <w:pPr>
        <w:jc w:val="both"/>
        <w:rPr>
          <w:rFonts w:asciiTheme="majorHAnsi" w:eastAsia="Cambria" w:hAnsiTheme="majorHAnsi" w:cs="Cambria"/>
          <w:color w:val="000000"/>
          <w:sz w:val="22"/>
          <w:szCs w:val="22"/>
        </w:rPr>
      </w:pPr>
      <w:r w:rsidRPr="006D7186">
        <w:rPr>
          <w:rFonts w:asciiTheme="majorHAnsi" w:eastAsia="Cambria" w:hAnsiTheme="majorHAnsi" w:cs="Cambria"/>
          <w:color w:val="000000"/>
          <w:sz w:val="22"/>
          <w:szCs w:val="22"/>
        </w:rPr>
        <w:t>El contratista deberá enviar los tiquetes terrestres a los correos electrónicos dentro de las dos (2) horas siguientes a la compra. Los correos serán suministrados posteriormente a la firma del por parte del supervisor del contrato, así mismo este establece la ruta de viaje de acuerdo con lo solicitado.</w:t>
      </w:r>
    </w:p>
    <w:p w14:paraId="57B2D108" w14:textId="77777777" w:rsidR="0031442E" w:rsidRPr="006D7186" w:rsidRDefault="0031442E" w:rsidP="0031442E">
      <w:pPr>
        <w:jc w:val="both"/>
        <w:rPr>
          <w:rFonts w:asciiTheme="majorHAnsi" w:eastAsia="Cambria" w:hAnsiTheme="majorHAnsi" w:cs="Cambria"/>
          <w:color w:val="000000"/>
          <w:sz w:val="22"/>
          <w:szCs w:val="22"/>
        </w:rPr>
      </w:pPr>
    </w:p>
    <w:p w14:paraId="020A12ED" w14:textId="77777777" w:rsidR="0031442E" w:rsidRPr="006D7186" w:rsidRDefault="0031442E" w:rsidP="0031442E">
      <w:pPr>
        <w:jc w:val="both"/>
        <w:rPr>
          <w:rFonts w:asciiTheme="majorHAnsi" w:eastAsia="Cambria" w:hAnsiTheme="majorHAnsi" w:cs="Cambria"/>
          <w:color w:val="000000"/>
          <w:sz w:val="22"/>
          <w:szCs w:val="22"/>
        </w:rPr>
      </w:pPr>
      <w:r w:rsidRPr="006D7186">
        <w:rPr>
          <w:rFonts w:asciiTheme="majorHAnsi" w:eastAsia="Cambria" w:hAnsiTheme="majorHAnsi" w:cs="Cambria"/>
          <w:color w:val="000000"/>
          <w:sz w:val="22"/>
          <w:szCs w:val="22"/>
        </w:rPr>
        <w:t>El contratista deberá contar con los sistemas electrónicos directos con las empresas y enviar por el medio de comunicación más ágil que señale en su propuesta, la confirmación de las reservas debe indicar el costo y clase del pasaje reservado. Además, deberá brindar información y asesoría, sin costo alguno, en los trámites y documentación requerida para el ingreso y salida a cualquier destino nacional de los deportistas.</w:t>
      </w:r>
    </w:p>
    <w:p w14:paraId="5784BA9B" w14:textId="77777777" w:rsidR="0031442E" w:rsidRPr="006D7186" w:rsidRDefault="0031442E" w:rsidP="0031442E">
      <w:pPr>
        <w:jc w:val="both"/>
        <w:rPr>
          <w:rFonts w:asciiTheme="majorHAnsi" w:eastAsia="Cambria" w:hAnsiTheme="majorHAnsi" w:cs="Cambria"/>
          <w:color w:val="000000"/>
          <w:sz w:val="22"/>
          <w:szCs w:val="22"/>
        </w:rPr>
      </w:pPr>
    </w:p>
    <w:p w14:paraId="19F7A21B" w14:textId="77777777" w:rsidR="0031442E" w:rsidRPr="006B5951" w:rsidRDefault="0031442E" w:rsidP="0031442E">
      <w:pPr>
        <w:jc w:val="both"/>
        <w:rPr>
          <w:rFonts w:asciiTheme="majorHAnsi" w:eastAsia="Cambria" w:hAnsiTheme="majorHAnsi" w:cs="Cambria"/>
          <w:color w:val="000000"/>
          <w:sz w:val="22"/>
          <w:szCs w:val="22"/>
        </w:rPr>
      </w:pPr>
      <w:r w:rsidRPr="006D7186">
        <w:rPr>
          <w:rFonts w:asciiTheme="majorHAnsi" w:eastAsia="Cambria" w:hAnsiTheme="majorHAnsi" w:cs="Cambria"/>
          <w:color w:val="000000"/>
          <w:sz w:val="22"/>
          <w:szCs w:val="22"/>
        </w:rPr>
        <w:t>Para el suministro de tiquetes el contratista se acogerá a las necesidades de la entidad y la tarifa más económica y/o más favorable para la entidad.</w:t>
      </w:r>
    </w:p>
    <w:p w14:paraId="4C12AF76" w14:textId="77777777" w:rsidR="0031442E" w:rsidRPr="006B5951" w:rsidRDefault="0031442E" w:rsidP="0031442E">
      <w:pPr>
        <w:pStyle w:val="NormalWeb"/>
        <w:jc w:val="both"/>
        <w:rPr>
          <w:rFonts w:asciiTheme="majorHAnsi" w:hAnsiTheme="majorHAnsi"/>
          <w:sz w:val="22"/>
          <w:szCs w:val="22"/>
        </w:rPr>
      </w:pPr>
      <w:r w:rsidRPr="006B5951">
        <w:rPr>
          <w:rFonts w:asciiTheme="majorHAnsi" w:hAnsiTheme="majorHAnsi"/>
          <w:sz w:val="22"/>
          <w:szCs w:val="22"/>
        </w:rPr>
        <w:t>Nota 1: Para el suministro de transporte de carga, Indeportes Cundinamarca establecerá los precios basándose en la tipología de los elementos a movilizar y la logística requerida para cada desplazamiento. El contratista deberá presentar sus cotizaciones desglosadas considerando de manera obligatoria las variables de peso, volumen de la carga y el trayecto específico a cubrir. Esta metodología asegura que el valor pagado guarde una relación proporcional directa con el espacio ocupado y el esfuerzo logístico necesario, permitiendo una optimización del presupuesto destinado al traslado de insumos e implementos deportivos.</w:t>
      </w:r>
    </w:p>
    <w:p w14:paraId="03E230EA" w14:textId="77777777" w:rsidR="0031442E" w:rsidRPr="006B5951" w:rsidRDefault="0031442E" w:rsidP="0031442E">
      <w:pPr>
        <w:pStyle w:val="NormalWeb"/>
        <w:jc w:val="both"/>
        <w:rPr>
          <w:rFonts w:asciiTheme="majorHAnsi" w:hAnsiTheme="majorHAnsi"/>
          <w:sz w:val="22"/>
          <w:szCs w:val="22"/>
        </w:rPr>
      </w:pPr>
      <w:r w:rsidRPr="006B5951">
        <w:rPr>
          <w:rFonts w:asciiTheme="majorHAnsi" w:hAnsiTheme="majorHAnsi"/>
          <w:sz w:val="22"/>
          <w:szCs w:val="22"/>
        </w:rPr>
        <w:t xml:space="preserve">Nota 2: Los valores resultantes de aplicar las métricas de peso y volumen para cada ruta serán sometidos a un proceso de verificación previo a su ejecución. En todos los casos, los precios de transporte de carga deberán contar con el aval explícito del supervisor del contrato, quien validará que los costos presentados por el prestador se ajusten a las condiciones del mercado y a las </w:t>
      </w:r>
      <w:r w:rsidRPr="006B5951">
        <w:rPr>
          <w:rFonts w:asciiTheme="majorHAnsi" w:hAnsiTheme="majorHAnsi"/>
          <w:sz w:val="22"/>
          <w:szCs w:val="22"/>
        </w:rPr>
        <w:lastRenderedPageBreak/>
        <w:t>necesidades institucionales del momento. Esta supervisión técnica garantiza que el suministro del servicio se realice bajo principios de transparencia y economía, asegurando que cada trayecto cumpla con los estándares de eficiencia requeridos por el Instituto.</w:t>
      </w:r>
    </w:p>
    <w:p w14:paraId="177B3BD4" w14:textId="77777777" w:rsidR="0031442E" w:rsidRPr="006B5951" w:rsidRDefault="0031442E" w:rsidP="0031442E">
      <w:pPr>
        <w:jc w:val="both"/>
        <w:rPr>
          <w:rFonts w:asciiTheme="majorHAnsi" w:eastAsia="Cambria" w:hAnsiTheme="majorHAnsi" w:cs="Cambria"/>
          <w:b/>
          <w:bCs/>
          <w:color w:val="000000"/>
          <w:sz w:val="22"/>
          <w:szCs w:val="22"/>
        </w:rPr>
      </w:pPr>
      <w:r w:rsidRPr="006B5951">
        <w:rPr>
          <w:rFonts w:asciiTheme="majorHAnsi" w:eastAsia="Cambria" w:hAnsiTheme="majorHAnsi" w:cs="Cambria"/>
          <w:b/>
          <w:sz w:val="22"/>
          <w:szCs w:val="22"/>
        </w:rPr>
        <w:t xml:space="preserve">4.1.1.3 </w:t>
      </w:r>
      <w:r w:rsidRPr="006D7186">
        <w:rPr>
          <w:rFonts w:asciiTheme="majorHAnsi" w:eastAsia="Cambria" w:hAnsiTheme="majorHAnsi" w:cs="Cambria"/>
          <w:b/>
          <w:bCs/>
          <w:color w:val="000000"/>
          <w:sz w:val="22"/>
          <w:szCs w:val="22"/>
        </w:rPr>
        <w:t>ESPECIFICACIONES TÉCNICAS ADICIONALES REQUERIDAS PARA LA ADQUISICION DE TIQUETES AÉREOS</w:t>
      </w:r>
    </w:p>
    <w:p w14:paraId="6DB2FE0B" w14:textId="77777777" w:rsidR="0031442E" w:rsidRPr="006B5951" w:rsidRDefault="0031442E" w:rsidP="0031442E">
      <w:pPr>
        <w:jc w:val="both"/>
        <w:rPr>
          <w:rFonts w:asciiTheme="majorHAnsi" w:eastAsia="Cambria" w:hAnsiTheme="majorHAnsi" w:cs="Cambria"/>
          <w:b/>
          <w:sz w:val="22"/>
          <w:szCs w:val="22"/>
        </w:rPr>
      </w:pPr>
      <w:r w:rsidRPr="006B5951">
        <w:rPr>
          <w:rFonts w:asciiTheme="majorHAnsi" w:eastAsia="Cambria" w:hAnsiTheme="majorHAnsi" w:cs="Cambria"/>
          <w:b/>
          <w:sz w:val="22"/>
          <w:szCs w:val="22"/>
        </w:rPr>
        <w:t xml:space="preserve"> </w:t>
      </w:r>
    </w:p>
    <w:p w14:paraId="06C8D786"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Cs/>
          <w:sz w:val="22"/>
          <w:szCs w:val="22"/>
        </w:rPr>
        <w:t xml:space="preserve">El contratista deberá suministrar tiquetes aéreos a cualquier destino a nivel nacional e internacional, en rutas directas o en conexiones desde otras ciudades, de acuerdo con la necesidad de la Entidad y con autorización del supervisor del contrato, para los funcionarios y contratistas de la entidad. </w:t>
      </w:r>
    </w:p>
    <w:p w14:paraId="6200D5F7"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Cs/>
          <w:sz w:val="22"/>
          <w:szCs w:val="22"/>
        </w:rPr>
        <w:t xml:space="preserve"> </w:t>
      </w:r>
    </w:p>
    <w:p w14:paraId="551D5DF7"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Cs/>
          <w:sz w:val="22"/>
          <w:szCs w:val="22"/>
        </w:rPr>
        <w:t xml:space="preserve">El Contratista debe enviar las cotizaciones, reservas y los Tiquetes Aéreos al correo electrónico del supervisor del contrato. </w:t>
      </w:r>
    </w:p>
    <w:p w14:paraId="62AAA286"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Cs/>
          <w:sz w:val="22"/>
          <w:szCs w:val="22"/>
        </w:rPr>
        <w:t xml:space="preserve"> </w:t>
      </w:r>
    </w:p>
    <w:p w14:paraId="4729C7B2"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Cs/>
          <w:sz w:val="22"/>
          <w:szCs w:val="22"/>
        </w:rPr>
        <w:t xml:space="preserve">Los tiquetes generados deben incluir en todos los casos los impuestos y tasas que se deriven de los mismos, deberán ser emitidos en la tarifa más económica reembolsable de mercado, a menos que por la necesidad del servicio y en el marco de las normas de austeridad del gasto. </w:t>
      </w:r>
    </w:p>
    <w:p w14:paraId="28DEC96A" w14:textId="77777777" w:rsidR="0031442E" w:rsidRPr="006B5951" w:rsidRDefault="0031442E" w:rsidP="0031442E">
      <w:pPr>
        <w:jc w:val="both"/>
        <w:rPr>
          <w:rFonts w:asciiTheme="majorHAnsi" w:eastAsia="Cambria" w:hAnsiTheme="majorHAnsi" w:cs="Cambria"/>
          <w:bCs/>
          <w:sz w:val="22"/>
          <w:szCs w:val="22"/>
        </w:rPr>
      </w:pPr>
    </w:p>
    <w:p w14:paraId="05E1A182"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Cs/>
          <w:sz w:val="22"/>
          <w:szCs w:val="22"/>
        </w:rPr>
        <w:t xml:space="preserve">Mantener el porcentaje de descuento ofrecido en el tiquete aéreo inicial. Aplicar el porcentaje de descuento ofertado durante todo el plazo de ejecución del contrato, sobre el valor neto del tiquete. </w:t>
      </w:r>
    </w:p>
    <w:p w14:paraId="3BFD9BF8" w14:textId="77777777" w:rsidR="0031442E" w:rsidRPr="006B5951" w:rsidRDefault="0031442E" w:rsidP="0031442E">
      <w:pPr>
        <w:jc w:val="both"/>
        <w:rPr>
          <w:rFonts w:asciiTheme="majorHAnsi" w:eastAsia="Cambria" w:hAnsiTheme="majorHAnsi" w:cs="Cambria"/>
          <w:bCs/>
          <w:sz w:val="22"/>
          <w:szCs w:val="22"/>
        </w:rPr>
      </w:pPr>
    </w:p>
    <w:p w14:paraId="0B554539"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Cs/>
          <w:sz w:val="22"/>
          <w:szCs w:val="22"/>
        </w:rPr>
        <w:t xml:space="preserve">Gestionar reembolsos por cancelación y cambio de tiquetes aéreos de manera mensual </w:t>
      </w:r>
      <w:proofErr w:type="gramStart"/>
      <w:r w:rsidRPr="006B5951">
        <w:rPr>
          <w:rFonts w:asciiTheme="majorHAnsi" w:eastAsia="Cambria" w:hAnsiTheme="majorHAnsi" w:cs="Cambria"/>
          <w:bCs/>
          <w:sz w:val="22"/>
          <w:szCs w:val="22"/>
        </w:rPr>
        <w:t>de acuerdo a</w:t>
      </w:r>
      <w:proofErr w:type="gramEnd"/>
      <w:r w:rsidRPr="006B5951">
        <w:rPr>
          <w:rFonts w:asciiTheme="majorHAnsi" w:eastAsia="Cambria" w:hAnsiTheme="majorHAnsi" w:cs="Cambria"/>
          <w:bCs/>
          <w:sz w:val="22"/>
          <w:szCs w:val="22"/>
        </w:rPr>
        <w:t xml:space="preserve"> las condiciones y políticas de las aerolíneas, sin que se generen costos adicionales para el Instituto Departamental para la Recreación y el Deporte de Cundinamarca. </w:t>
      </w:r>
    </w:p>
    <w:p w14:paraId="614D6429" w14:textId="77777777" w:rsidR="0031442E" w:rsidRPr="006B5951" w:rsidRDefault="0031442E" w:rsidP="0031442E">
      <w:pPr>
        <w:jc w:val="both"/>
        <w:rPr>
          <w:rFonts w:asciiTheme="majorHAnsi" w:eastAsia="Cambria" w:hAnsiTheme="majorHAnsi" w:cs="Cambria"/>
          <w:bCs/>
          <w:sz w:val="22"/>
          <w:szCs w:val="22"/>
        </w:rPr>
      </w:pPr>
    </w:p>
    <w:p w14:paraId="71086B88"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Cs/>
          <w:sz w:val="22"/>
          <w:szCs w:val="22"/>
        </w:rPr>
        <w:t>Para el suministro de tiquetes el contratista se acogerá a las necesidades de la Entidad y la tarifa más Económica y/o más favorable para la entidad, adicionalmente</w:t>
      </w:r>
      <w:r>
        <w:rPr>
          <w:rFonts w:asciiTheme="majorHAnsi" w:eastAsia="Cambria" w:hAnsiTheme="majorHAnsi" w:cs="Cambria"/>
          <w:bCs/>
          <w:sz w:val="22"/>
          <w:szCs w:val="22"/>
        </w:rPr>
        <w:t>,</w:t>
      </w:r>
      <w:r w:rsidRPr="006B5951">
        <w:rPr>
          <w:rFonts w:asciiTheme="majorHAnsi" w:eastAsia="Cambria" w:hAnsiTheme="majorHAnsi" w:cs="Cambria"/>
          <w:bCs/>
          <w:sz w:val="22"/>
          <w:szCs w:val="22"/>
        </w:rPr>
        <w:t xml:space="preserve"> enviará el itinerario de vuelo al correo electrónico del viajero y del supervisor del contrato y deberá realizar </w:t>
      </w:r>
      <w:proofErr w:type="gramStart"/>
      <w:r w:rsidRPr="006B5951">
        <w:rPr>
          <w:rFonts w:asciiTheme="majorHAnsi" w:eastAsia="Cambria" w:hAnsiTheme="majorHAnsi" w:cs="Cambria"/>
          <w:bCs/>
          <w:sz w:val="22"/>
          <w:szCs w:val="22"/>
        </w:rPr>
        <w:t xml:space="preserve">el </w:t>
      </w:r>
      <w:proofErr w:type="spellStart"/>
      <w:r w:rsidRPr="006B5951">
        <w:rPr>
          <w:rFonts w:asciiTheme="majorHAnsi" w:eastAsia="Cambria" w:hAnsiTheme="majorHAnsi" w:cs="Cambria"/>
          <w:bCs/>
          <w:sz w:val="22"/>
          <w:szCs w:val="22"/>
        </w:rPr>
        <w:t>check</w:t>
      </w:r>
      <w:proofErr w:type="spellEnd"/>
      <w:r w:rsidRPr="006B5951">
        <w:rPr>
          <w:rFonts w:asciiTheme="majorHAnsi" w:eastAsia="Cambria" w:hAnsiTheme="majorHAnsi" w:cs="Cambria"/>
          <w:bCs/>
          <w:sz w:val="22"/>
          <w:szCs w:val="22"/>
        </w:rPr>
        <w:t xml:space="preserve"> in</w:t>
      </w:r>
      <w:proofErr w:type="gramEnd"/>
      <w:r w:rsidRPr="006B5951">
        <w:rPr>
          <w:rFonts w:asciiTheme="majorHAnsi" w:eastAsia="Cambria" w:hAnsiTheme="majorHAnsi" w:cs="Cambria"/>
          <w:bCs/>
          <w:sz w:val="22"/>
          <w:szCs w:val="22"/>
        </w:rPr>
        <w:t xml:space="preserve"> electrónico</w:t>
      </w:r>
      <w:r>
        <w:rPr>
          <w:rFonts w:asciiTheme="majorHAnsi" w:eastAsia="Cambria" w:hAnsiTheme="majorHAnsi" w:cs="Cambria"/>
          <w:bCs/>
          <w:sz w:val="22"/>
          <w:szCs w:val="22"/>
        </w:rPr>
        <w:t>,</w:t>
      </w:r>
      <w:r w:rsidRPr="006B5951">
        <w:rPr>
          <w:rFonts w:asciiTheme="majorHAnsi" w:eastAsia="Cambria" w:hAnsiTheme="majorHAnsi" w:cs="Cambria"/>
          <w:bCs/>
          <w:sz w:val="22"/>
          <w:szCs w:val="22"/>
        </w:rPr>
        <w:t xml:space="preserve"> cuando sea requerido. </w:t>
      </w:r>
    </w:p>
    <w:p w14:paraId="6B123D29" w14:textId="77777777" w:rsidR="0031442E" w:rsidRPr="006B5951" w:rsidRDefault="0031442E" w:rsidP="0031442E">
      <w:pPr>
        <w:jc w:val="both"/>
        <w:rPr>
          <w:rFonts w:asciiTheme="majorHAnsi" w:eastAsia="Cambria" w:hAnsiTheme="majorHAnsi" w:cs="Cambria"/>
          <w:bCs/>
          <w:sz w:val="22"/>
          <w:szCs w:val="22"/>
        </w:rPr>
      </w:pPr>
    </w:p>
    <w:p w14:paraId="35C1385E" w14:textId="77777777" w:rsidR="0031442E" w:rsidRPr="006D7186" w:rsidRDefault="0031442E" w:rsidP="0031442E">
      <w:pPr>
        <w:jc w:val="both"/>
        <w:rPr>
          <w:rFonts w:asciiTheme="majorHAnsi" w:eastAsia="Cambria" w:hAnsiTheme="majorHAnsi" w:cs="Cambria"/>
          <w:bCs/>
          <w:sz w:val="22"/>
          <w:szCs w:val="22"/>
        </w:rPr>
      </w:pPr>
      <w:r w:rsidRPr="006D7186">
        <w:rPr>
          <w:rFonts w:asciiTheme="majorHAnsi" w:eastAsia="Cambria" w:hAnsiTheme="majorHAnsi" w:cs="Cambria"/>
          <w:bCs/>
          <w:sz w:val="22"/>
          <w:szCs w:val="22"/>
        </w:rPr>
        <w:t xml:space="preserve">El contratista deberá garantizar que los tiquetes emitidos incluyan como mínimo los siguiente: </w:t>
      </w:r>
    </w:p>
    <w:p w14:paraId="509C4C55" w14:textId="77777777" w:rsidR="0031442E" w:rsidRPr="006D7186" w:rsidRDefault="0031442E" w:rsidP="0031442E">
      <w:pPr>
        <w:jc w:val="both"/>
        <w:rPr>
          <w:rFonts w:asciiTheme="majorHAnsi" w:eastAsia="Cambria" w:hAnsiTheme="majorHAnsi" w:cs="Cambria"/>
          <w:bCs/>
          <w:sz w:val="22"/>
          <w:szCs w:val="22"/>
        </w:rPr>
      </w:pPr>
    </w:p>
    <w:p w14:paraId="17293F15" w14:textId="77777777" w:rsidR="0031442E" w:rsidRPr="006D7186" w:rsidRDefault="0031442E" w:rsidP="0031442E">
      <w:pPr>
        <w:jc w:val="both"/>
        <w:rPr>
          <w:rFonts w:asciiTheme="majorHAnsi" w:eastAsia="Cambria" w:hAnsiTheme="majorHAnsi" w:cs="Cambria"/>
          <w:bCs/>
          <w:sz w:val="22"/>
          <w:szCs w:val="22"/>
        </w:rPr>
      </w:pPr>
      <w:r w:rsidRPr="006D7186">
        <w:rPr>
          <w:rFonts w:asciiTheme="majorHAnsi" w:eastAsia="Cambria" w:hAnsiTheme="majorHAnsi" w:cs="Cambria"/>
          <w:bCs/>
          <w:sz w:val="22"/>
          <w:szCs w:val="22"/>
        </w:rPr>
        <w:t xml:space="preserve">Equipaje de mano entre 8 y 10 kilos (1 pieza). </w:t>
      </w:r>
    </w:p>
    <w:p w14:paraId="2465D92E" w14:textId="77777777" w:rsidR="0031442E" w:rsidRPr="006B5951" w:rsidRDefault="0031442E" w:rsidP="0031442E">
      <w:pPr>
        <w:jc w:val="both"/>
        <w:rPr>
          <w:rFonts w:asciiTheme="majorHAnsi" w:eastAsia="Cambria" w:hAnsiTheme="majorHAnsi" w:cs="Cambria"/>
          <w:bCs/>
          <w:sz w:val="22"/>
          <w:szCs w:val="22"/>
        </w:rPr>
      </w:pPr>
      <w:r w:rsidRPr="006D7186">
        <w:rPr>
          <w:rFonts w:asciiTheme="majorHAnsi" w:eastAsia="Cambria" w:hAnsiTheme="majorHAnsi" w:cs="Cambria"/>
          <w:bCs/>
          <w:sz w:val="22"/>
          <w:szCs w:val="22"/>
        </w:rPr>
        <w:t>Equipaje Bodega entre 20 y 23 kilos (1 pieza).</w:t>
      </w:r>
      <w:r w:rsidRPr="006B5951">
        <w:rPr>
          <w:rFonts w:asciiTheme="majorHAnsi" w:eastAsia="Cambria" w:hAnsiTheme="majorHAnsi" w:cs="Cambria"/>
          <w:bCs/>
          <w:sz w:val="22"/>
          <w:szCs w:val="22"/>
        </w:rPr>
        <w:t xml:space="preserve"> </w:t>
      </w:r>
    </w:p>
    <w:p w14:paraId="7249774D" w14:textId="77777777" w:rsidR="0031442E" w:rsidRPr="006B5951" w:rsidRDefault="0031442E" w:rsidP="0031442E">
      <w:pPr>
        <w:jc w:val="both"/>
        <w:rPr>
          <w:rFonts w:asciiTheme="majorHAnsi" w:eastAsia="Cambria" w:hAnsiTheme="majorHAnsi" w:cs="Cambria"/>
          <w:bCs/>
          <w:sz w:val="22"/>
          <w:szCs w:val="22"/>
        </w:rPr>
      </w:pPr>
    </w:p>
    <w:p w14:paraId="0772AAA7"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Cs/>
          <w:sz w:val="22"/>
          <w:szCs w:val="22"/>
        </w:rPr>
        <w:t xml:space="preserve">El contratista debe disponer de un servicio de atención telefónica celular 24/7 y un correo electrónico disponible para atender los requerimientos y solicitudes de reserva o expedición de tiquetes. </w:t>
      </w:r>
    </w:p>
    <w:p w14:paraId="55098EE0" w14:textId="77777777" w:rsidR="0031442E" w:rsidRPr="006B5951" w:rsidRDefault="0031442E" w:rsidP="0031442E">
      <w:pPr>
        <w:jc w:val="both"/>
        <w:rPr>
          <w:rFonts w:asciiTheme="majorHAnsi" w:eastAsia="Cambria" w:hAnsiTheme="majorHAnsi" w:cs="Cambria"/>
          <w:bCs/>
          <w:sz w:val="22"/>
          <w:szCs w:val="22"/>
        </w:rPr>
      </w:pPr>
    </w:p>
    <w:p w14:paraId="6ABB08C8" w14:textId="77777777" w:rsidR="0031442E" w:rsidRPr="006B5951" w:rsidRDefault="0031442E" w:rsidP="0031442E">
      <w:pPr>
        <w:jc w:val="both"/>
        <w:rPr>
          <w:rFonts w:asciiTheme="majorHAnsi" w:eastAsia="Cambria" w:hAnsiTheme="majorHAnsi" w:cs="Cambria"/>
          <w:bCs/>
          <w:sz w:val="22"/>
          <w:szCs w:val="22"/>
        </w:rPr>
      </w:pPr>
      <w:r w:rsidRPr="006B5951">
        <w:rPr>
          <w:rFonts w:asciiTheme="majorHAnsi" w:eastAsia="Cambria" w:hAnsiTheme="majorHAnsi" w:cs="Cambria"/>
          <w:bCs/>
          <w:sz w:val="22"/>
          <w:szCs w:val="22"/>
        </w:rPr>
        <w:lastRenderedPageBreak/>
        <w:t xml:space="preserve">El contratista debe contar con Sistemas de Atención al Cliente: Página web y chat en línea con asesores, </w:t>
      </w:r>
      <w:proofErr w:type="gramStart"/>
      <w:r w:rsidRPr="006B5951">
        <w:rPr>
          <w:rFonts w:asciiTheme="majorHAnsi" w:eastAsia="Cambria" w:hAnsiTheme="majorHAnsi" w:cs="Cambria"/>
          <w:bCs/>
          <w:sz w:val="22"/>
          <w:szCs w:val="22"/>
        </w:rPr>
        <w:t>Call Center</w:t>
      </w:r>
      <w:proofErr w:type="gramEnd"/>
      <w:r w:rsidRPr="006B5951">
        <w:rPr>
          <w:rFonts w:asciiTheme="majorHAnsi" w:eastAsia="Cambria" w:hAnsiTheme="majorHAnsi" w:cs="Cambria"/>
          <w:bCs/>
          <w:sz w:val="22"/>
          <w:szCs w:val="22"/>
        </w:rPr>
        <w:t xml:space="preserve"> y línea de atención telefónica, Líneas de atención exclusiva para el FBSCGR, que permitan informar las mejores opciones de vuelos y conexiones con otras ciudades, bajo los parámetros de eficacia y eficiencia en el uso del recurso público. </w:t>
      </w:r>
    </w:p>
    <w:p w14:paraId="244CBF98" w14:textId="77777777" w:rsidR="0031442E" w:rsidRPr="006B5951" w:rsidRDefault="0031442E" w:rsidP="0031442E">
      <w:pPr>
        <w:jc w:val="both"/>
        <w:rPr>
          <w:rFonts w:asciiTheme="majorHAnsi" w:eastAsia="Cambria" w:hAnsiTheme="majorHAnsi" w:cs="Cambria"/>
          <w:bCs/>
          <w:sz w:val="22"/>
          <w:szCs w:val="22"/>
        </w:rPr>
      </w:pPr>
    </w:p>
    <w:p w14:paraId="0E7B27B1" w14:textId="2F5EE304" w:rsidR="00520ABD" w:rsidRPr="0031442E" w:rsidRDefault="0031442E" w:rsidP="0031442E">
      <w:r w:rsidRPr="006B5951">
        <w:rPr>
          <w:rFonts w:asciiTheme="majorHAnsi" w:eastAsia="Cambria" w:hAnsiTheme="majorHAnsi" w:cs="Cambria"/>
          <w:bCs/>
          <w:sz w:val="22"/>
          <w:szCs w:val="22"/>
        </w:rPr>
        <w:t xml:space="preserve">Atender en forma inmediata cualquier cambio que se presente en los tiquetes previamente expedidos, realizando las gestiones necesarias para el cambio de fecha, destino, tiquetes por reembolsos, por devolución total o parcial, tiquetes facturados, o cancelados de último momento, dentro de los plazos requeridos por la Entidad, sin ningún tipo de sobrecargo económico que afecte el valor del contrato. </w:t>
      </w:r>
      <w:r>
        <w:rPr>
          <w:rFonts w:asciiTheme="majorHAnsi" w:eastAsia="Cambria" w:hAnsiTheme="majorHAnsi" w:cs="Cambria"/>
          <w:bCs/>
          <w:sz w:val="22"/>
          <w:szCs w:val="22"/>
        </w:rPr>
        <w:t>Además, deberá r</w:t>
      </w:r>
      <w:r w:rsidRPr="006B5951">
        <w:rPr>
          <w:rFonts w:asciiTheme="majorHAnsi" w:eastAsia="Cambria" w:hAnsiTheme="majorHAnsi" w:cs="Cambria"/>
          <w:bCs/>
          <w:sz w:val="22"/>
          <w:szCs w:val="22"/>
        </w:rPr>
        <w:t>ealizar el reintegro del valor de los tiquetes, cuando aplique, de acuerdo con las condiciones y normas de las aerolíneas.</w:t>
      </w:r>
    </w:p>
    <w:sectPr w:rsidR="00520ABD" w:rsidRPr="0031442E" w:rsidSect="0012051B">
      <w:headerReference w:type="default" r:id="rId8"/>
      <w:footerReference w:type="default" r:id="rId9"/>
      <w:pgSz w:w="12242" w:h="15842" w:code="1"/>
      <w:pgMar w:top="2268" w:right="1701"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F38D3" w14:textId="77777777" w:rsidR="00B770F5" w:rsidRDefault="00B770F5" w:rsidP="00C820B0">
      <w:r>
        <w:separator/>
      </w:r>
    </w:p>
  </w:endnote>
  <w:endnote w:type="continuationSeparator" w:id="0">
    <w:p w14:paraId="5EBCC404" w14:textId="77777777" w:rsidR="00B770F5" w:rsidRDefault="00B770F5"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ACFF"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rlito">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badi">
    <w:charset w:val="00"/>
    <w:family w:val="swiss"/>
    <w:pitch w:val="variable"/>
    <w:sig w:usb0="80000003" w:usb1="00000000" w:usb2="00000000" w:usb3="00000000" w:csb0="00000093" w:csb1="00000000"/>
  </w:font>
  <w:font w:name="Roboto">
    <w:charset w:val="00"/>
    <w:family w:val="auto"/>
    <w:pitch w:val="variable"/>
    <w:sig w:usb0="E0000AFF" w:usb1="5000217F" w:usb2="00000021" w:usb3="00000000" w:csb0="0000019F" w:csb1="00000000"/>
  </w:font>
  <w:font w:name="Raleway">
    <w:charset w:val="00"/>
    <w:family w:val="auto"/>
    <w:pitch w:val="variable"/>
    <w:sig w:usb0="A00002FF" w:usb1="5000205B" w:usb2="00000000" w:usb3="00000000" w:csb0="00000197"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3B305" w14:textId="77777777" w:rsidR="00BE74C4" w:rsidRDefault="00BE74C4">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5951D" w14:textId="77777777" w:rsidR="00B770F5" w:rsidRDefault="00B770F5" w:rsidP="00C820B0">
      <w:r>
        <w:separator/>
      </w:r>
    </w:p>
  </w:footnote>
  <w:footnote w:type="continuationSeparator" w:id="0">
    <w:p w14:paraId="752946BD" w14:textId="77777777" w:rsidR="00B770F5" w:rsidRDefault="00B770F5" w:rsidP="00C82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C9E80" w14:textId="77777777" w:rsidR="00F64EFC" w:rsidRPr="00F64EFC" w:rsidRDefault="00F64EFC" w:rsidP="00F64EFC">
    <w:pPr>
      <w:jc w:val="center"/>
      <w:rPr>
        <w:rFonts w:ascii="Arial Narrow" w:eastAsia="Arial Narrow" w:hAnsi="Arial Narrow" w:cs="Arial Narrow"/>
        <w:b/>
        <w:bCs/>
        <w:sz w:val="22"/>
        <w:szCs w:val="22"/>
      </w:rPr>
    </w:pPr>
    <w:r w:rsidRPr="00F64EFC">
      <w:rPr>
        <w:rFonts w:ascii="Arial Narrow" w:eastAsia="Arial Narrow" w:hAnsi="Arial Narrow" w:cs="Arial Narrow"/>
        <w:b/>
        <w:bCs/>
        <w:sz w:val="22"/>
        <w:szCs w:val="22"/>
      </w:rPr>
      <w:t xml:space="preserve">ANEXO 1 </w:t>
    </w:r>
  </w:p>
  <w:p w14:paraId="75A98E08" w14:textId="77777777" w:rsidR="00F64EFC" w:rsidRPr="00F64EFC" w:rsidRDefault="00F64EFC" w:rsidP="00F64EFC">
    <w:pPr>
      <w:jc w:val="center"/>
      <w:rPr>
        <w:rFonts w:ascii="Arial Narrow" w:eastAsia="Arial Narrow" w:hAnsi="Arial Narrow" w:cs="Arial Narrow"/>
        <w:b/>
        <w:bCs/>
        <w:sz w:val="22"/>
        <w:szCs w:val="22"/>
      </w:rPr>
    </w:pPr>
    <w:r w:rsidRPr="00F64EFC">
      <w:rPr>
        <w:rFonts w:ascii="Arial Narrow" w:eastAsia="Arial Narrow" w:hAnsi="Arial Narrow" w:cs="Arial Narrow"/>
        <w:b/>
        <w:bCs/>
        <w:sz w:val="22"/>
        <w:szCs w:val="22"/>
      </w:rPr>
      <w:t xml:space="preserve">ESPECIFICACIONES TÉCNICAS DE OBLIGATORIO CUMPLIMIENTO </w:t>
    </w:r>
  </w:p>
  <w:p w14:paraId="04BABA94" w14:textId="77777777" w:rsidR="00F64EFC" w:rsidRPr="00F64EFC" w:rsidRDefault="00F64EFC" w:rsidP="00F64EFC">
    <w:pPr>
      <w:jc w:val="center"/>
      <w:rPr>
        <w:rFonts w:ascii="Arial Narrow" w:eastAsia="Arial Narrow" w:hAnsi="Arial Narrow" w:cs="Arial Narrow"/>
        <w:b/>
        <w:bCs/>
        <w:sz w:val="22"/>
        <w:szCs w:val="22"/>
      </w:rPr>
    </w:pPr>
  </w:p>
  <w:p w14:paraId="0A946203" w14:textId="77777777" w:rsidR="00F64EFC" w:rsidRPr="00F64EFC" w:rsidRDefault="00F64EFC" w:rsidP="00F64EFC">
    <w:pPr>
      <w:jc w:val="both"/>
      <w:rPr>
        <w:rFonts w:ascii="Arial Narrow" w:eastAsia="Arial Narrow" w:hAnsi="Arial Narrow" w:cs="Arial Narrow"/>
        <w:b/>
        <w:bCs/>
        <w:sz w:val="22"/>
        <w:szCs w:val="22"/>
      </w:rPr>
    </w:pPr>
    <w:r w:rsidRPr="00F64EFC">
      <w:rPr>
        <w:rFonts w:ascii="Arial Narrow" w:eastAsia="Arial Narrow" w:hAnsi="Arial Narrow" w:cs="Arial Narrow"/>
        <w:b/>
        <w:bCs/>
        <w:sz w:val="22"/>
        <w:szCs w:val="22"/>
      </w:rPr>
      <w:t xml:space="preserve">El Oferente que resulte adjudicatario del presente proceso, se obliga a cumplir todas las obligaciones previstas en la invitación y las relacionadas con la naturaleza de los bienes y servicios a prestar, para lo cual empleará todos sus recursos técnicos, económicos, físicos y logísticos necesarios para el normal desarrollo del objeto contractual, el cual comprende como mínimo, la ejecución de las actividades que se describen a continuación. </w:t>
    </w:r>
  </w:p>
  <w:p w14:paraId="7980C0F0" w14:textId="77777777" w:rsidR="00F64EFC" w:rsidRPr="00F64EFC" w:rsidRDefault="00F64EFC" w:rsidP="00F64EFC">
    <w:pPr>
      <w:jc w:val="both"/>
      <w:rPr>
        <w:rFonts w:ascii="Arial Narrow" w:eastAsia="Arial Narrow" w:hAnsi="Arial Narrow" w:cs="Arial Narrow"/>
        <w:b/>
        <w:bCs/>
        <w:sz w:val="22"/>
        <w:szCs w:val="22"/>
      </w:rPr>
    </w:pPr>
  </w:p>
  <w:p w14:paraId="5B76ABB3" w14:textId="77777777" w:rsidR="00F64EFC" w:rsidRPr="00F64EFC" w:rsidRDefault="00F64EFC" w:rsidP="00F64EFC">
    <w:pPr>
      <w:jc w:val="both"/>
      <w:rPr>
        <w:rFonts w:ascii="Arial Narrow" w:eastAsia="Arial Narrow" w:hAnsi="Arial Narrow" w:cs="Arial Narrow"/>
        <w:b/>
        <w:bCs/>
        <w:sz w:val="22"/>
        <w:szCs w:val="22"/>
      </w:rPr>
    </w:pPr>
    <w:r w:rsidRPr="00F64EFC">
      <w:rPr>
        <w:rFonts w:ascii="Arial Narrow" w:eastAsia="Arial Narrow" w:hAnsi="Arial Narrow" w:cs="Arial Narrow"/>
        <w:b/>
        <w:bCs/>
        <w:sz w:val="22"/>
        <w:szCs w:val="22"/>
      </w:rPr>
      <w:t>Los elementos requeridos por INDEPORTES CUNDINAMARCA son los siguientes:</w:t>
    </w:r>
  </w:p>
  <w:p w14:paraId="0D6D868C" w14:textId="77777777" w:rsidR="00BE74C4" w:rsidRDefault="00BE74C4" w:rsidP="008B402B">
    <w:pPr>
      <w:pStyle w:val="Encabezado"/>
      <w:ind w:left="708" w:firstLine="495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38212E"/>
    <w:multiLevelType w:val="multilevel"/>
    <w:tmpl w:val="2B50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BB5C87"/>
    <w:multiLevelType w:val="hybridMultilevel"/>
    <w:tmpl w:val="9C74A602"/>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4" w15:restartNumberingAfterBreak="0">
    <w:nsid w:val="080A1BAD"/>
    <w:multiLevelType w:val="multilevel"/>
    <w:tmpl w:val="F1EA2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D424C4"/>
    <w:multiLevelType w:val="hybridMultilevel"/>
    <w:tmpl w:val="F794866C"/>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6" w15:restartNumberingAfterBreak="0">
    <w:nsid w:val="0C444399"/>
    <w:multiLevelType w:val="hybridMultilevel"/>
    <w:tmpl w:val="068C97B4"/>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7" w15:restartNumberingAfterBreak="0">
    <w:nsid w:val="17623FFC"/>
    <w:multiLevelType w:val="hybridMultilevel"/>
    <w:tmpl w:val="EB32A054"/>
    <w:lvl w:ilvl="0" w:tplc="F32455C2">
      <w:numFmt w:val="bullet"/>
      <w:lvlText w:val=""/>
      <w:lvlJc w:val="left"/>
      <w:pPr>
        <w:ind w:left="435" w:hanging="360"/>
      </w:pPr>
      <w:rPr>
        <w:rFonts w:ascii="Symbol" w:eastAsia="Microsoft Sans Serif" w:hAnsi="Symbol" w:cs="Microsoft Sans Serif" w:hint="default"/>
        <w:w w:val="105"/>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8" w15:restartNumberingAfterBreak="0">
    <w:nsid w:val="1AE3329E"/>
    <w:multiLevelType w:val="hybridMultilevel"/>
    <w:tmpl w:val="23863982"/>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9" w15:restartNumberingAfterBreak="0">
    <w:nsid w:val="1D1B4E37"/>
    <w:multiLevelType w:val="hybridMultilevel"/>
    <w:tmpl w:val="92F8D0D6"/>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10" w15:restartNumberingAfterBreak="0">
    <w:nsid w:val="205A463D"/>
    <w:multiLevelType w:val="hybridMultilevel"/>
    <w:tmpl w:val="C7A0FEAE"/>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11" w15:restartNumberingAfterBreak="0">
    <w:nsid w:val="22F30396"/>
    <w:multiLevelType w:val="hybridMultilevel"/>
    <w:tmpl w:val="829CFFF6"/>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12" w15:restartNumberingAfterBreak="0">
    <w:nsid w:val="243B36B5"/>
    <w:multiLevelType w:val="multilevel"/>
    <w:tmpl w:val="E736A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6036D2"/>
    <w:multiLevelType w:val="hybridMultilevel"/>
    <w:tmpl w:val="BE0207FE"/>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14" w15:restartNumberingAfterBreak="0">
    <w:nsid w:val="2883556E"/>
    <w:multiLevelType w:val="hybridMultilevel"/>
    <w:tmpl w:val="596ABD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5C01B3"/>
    <w:multiLevelType w:val="hybridMultilevel"/>
    <w:tmpl w:val="0FEE6CFC"/>
    <w:lvl w:ilvl="0" w:tplc="240A0001">
      <w:start w:val="1"/>
      <w:numFmt w:val="bullet"/>
      <w:lvlText w:val=""/>
      <w:lvlJc w:val="left"/>
      <w:pPr>
        <w:ind w:left="777" w:hanging="360"/>
      </w:pPr>
      <w:rPr>
        <w:rFonts w:ascii="Symbol" w:hAnsi="Symbol" w:hint="default"/>
      </w:rPr>
    </w:lvl>
    <w:lvl w:ilvl="1" w:tplc="FFFFFFFF" w:tentative="1">
      <w:start w:val="1"/>
      <w:numFmt w:val="bullet"/>
      <w:lvlText w:val="o"/>
      <w:lvlJc w:val="left"/>
      <w:pPr>
        <w:ind w:left="1497" w:hanging="360"/>
      </w:pPr>
      <w:rPr>
        <w:rFonts w:ascii="Courier New" w:hAnsi="Courier New" w:cs="Courier New" w:hint="default"/>
      </w:rPr>
    </w:lvl>
    <w:lvl w:ilvl="2" w:tplc="FFFFFFFF" w:tentative="1">
      <w:start w:val="1"/>
      <w:numFmt w:val="bullet"/>
      <w:lvlText w:val=""/>
      <w:lvlJc w:val="left"/>
      <w:pPr>
        <w:ind w:left="2217" w:hanging="360"/>
      </w:pPr>
      <w:rPr>
        <w:rFonts w:ascii="Wingdings" w:hAnsi="Wingdings" w:hint="default"/>
      </w:rPr>
    </w:lvl>
    <w:lvl w:ilvl="3" w:tplc="FFFFFFFF" w:tentative="1">
      <w:start w:val="1"/>
      <w:numFmt w:val="bullet"/>
      <w:lvlText w:val=""/>
      <w:lvlJc w:val="left"/>
      <w:pPr>
        <w:ind w:left="2937" w:hanging="360"/>
      </w:pPr>
      <w:rPr>
        <w:rFonts w:ascii="Symbol" w:hAnsi="Symbol" w:hint="default"/>
      </w:rPr>
    </w:lvl>
    <w:lvl w:ilvl="4" w:tplc="FFFFFFFF" w:tentative="1">
      <w:start w:val="1"/>
      <w:numFmt w:val="bullet"/>
      <w:lvlText w:val="o"/>
      <w:lvlJc w:val="left"/>
      <w:pPr>
        <w:ind w:left="3657" w:hanging="360"/>
      </w:pPr>
      <w:rPr>
        <w:rFonts w:ascii="Courier New" w:hAnsi="Courier New" w:cs="Courier New" w:hint="default"/>
      </w:rPr>
    </w:lvl>
    <w:lvl w:ilvl="5" w:tplc="FFFFFFFF" w:tentative="1">
      <w:start w:val="1"/>
      <w:numFmt w:val="bullet"/>
      <w:lvlText w:val=""/>
      <w:lvlJc w:val="left"/>
      <w:pPr>
        <w:ind w:left="4377" w:hanging="360"/>
      </w:pPr>
      <w:rPr>
        <w:rFonts w:ascii="Wingdings" w:hAnsi="Wingdings" w:hint="default"/>
      </w:rPr>
    </w:lvl>
    <w:lvl w:ilvl="6" w:tplc="FFFFFFFF" w:tentative="1">
      <w:start w:val="1"/>
      <w:numFmt w:val="bullet"/>
      <w:lvlText w:val=""/>
      <w:lvlJc w:val="left"/>
      <w:pPr>
        <w:ind w:left="5097" w:hanging="360"/>
      </w:pPr>
      <w:rPr>
        <w:rFonts w:ascii="Symbol" w:hAnsi="Symbol" w:hint="default"/>
      </w:rPr>
    </w:lvl>
    <w:lvl w:ilvl="7" w:tplc="FFFFFFFF" w:tentative="1">
      <w:start w:val="1"/>
      <w:numFmt w:val="bullet"/>
      <w:lvlText w:val="o"/>
      <w:lvlJc w:val="left"/>
      <w:pPr>
        <w:ind w:left="5817" w:hanging="360"/>
      </w:pPr>
      <w:rPr>
        <w:rFonts w:ascii="Courier New" w:hAnsi="Courier New" w:cs="Courier New" w:hint="default"/>
      </w:rPr>
    </w:lvl>
    <w:lvl w:ilvl="8" w:tplc="FFFFFFFF" w:tentative="1">
      <w:start w:val="1"/>
      <w:numFmt w:val="bullet"/>
      <w:lvlText w:val=""/>
      <w:lvlJc w:val="left"/>
      <w:pPr>
        <w:ind w:left="6537" w:hanging="360"/>
      </w:pPr>
      <w:rPr>
        <w:rFonts w:ascii="Wingdings" w:hAnsi="Wingdings" w:hint="default"/>
      </w:rPr>
    </w:lvl>
  </w:abstractNum>
  <w:abstractNum w:abstractNumId="16" w15:restartNumberingAfterBreak="0">
    <w:nsid w:val="2C7C453C"/>
    <w:multiLevelType w:val="hybridMultilevel"/>
    <w:tmpl w:val="868AE904"/>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17" w15:restartNumberingAfterBreak="0">
    <w:nsid w:val="2E7F0235"/>
    <w:multiLevelType w:val="hybridMultilevel"/>
    <w:tmpl w:val="ADA03E6A"/>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18" w15:restartNumberingAfterBreak="0">
    <w:nsid w:val="2F712D4B"/>
    <w:multiLevelType w:val="hybridMultilevel"/>
    <w:tmpl w:val="C5609E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0090372"/>
    <w:multiLevelType w:val="hybridMultilevel"/>
    <w:tmpl w:val="32205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0573E4C"/>
    <w:multiLevelType w:val="multilevel"/>
    <w:tmpl w:val="61BA8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2AF2E28"/>
    <w:multiLevelType w:val="multilevel"/>
    <w:tmpl w:val="01009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B1C5786"/>
    <w:multiLevelType w:val="multilevel"/>
    <w:tmpl w:val="ECBC9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028773B"/>
    <w:multiLevelType w:val="hybridMultilevel"/>
    <w:tmpl w:val="E3969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DF100D"/>
    <w:multiLevelType w:val="hybridMultilevel"/>
    <w:tmpl w:val="CFFA6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6223D44"/>
    <w:multiLevelType w:val="hybridMultilevel"/>
    <w:tmpl w:val="36BE71A0"/>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26" w15:restartNumberingAfterBreak="0">
    <w:nsid w:val="473511DA"/>
    <w:multiLevelType w:val="multilevel"/>
    <w:tmpl w:val="045451CA"/>
    <w:lvl w:ilvl="0">
      <w:start w:val="1"/>
      <w:numFmt w:val="bullet"/>
      <w:lvlText w:val=""/>
      <w:lvlJc w:val="left"/>
      <w:pPr>
        <w:tabs>
          <w:tab w:val="num" w:pos="-1170"/>
        </w:tabs>
        <w:ind w:left="-1170" w:hanging="360"/>
      </w:pPr>
      <w:rPr>
        <w:rFonts w:ascii="Symbol" w:hAnsi="Symbol" w:hint="default"/>
        <w:sz w:val="20"/>
      </w:rPr>
    </w:lvl>
    <w:lvl w:ilvl="1" w:tentative="1">
      <w:start w:val="1"/>
      <w:numFmt w:val="bullet"/>
      <w:lvlText w:val="o"/>
      <w:lvlJc w:val="left"/>
      <w:pPr>
        <w:tabs>
          <w:tab w:val="num" w:pos="-450"/>
        </w:tabs>
        <w:ind w:left="-450" w:hanging="360"/>
      </w:pPr>
      <w:rPr>
        <w:rFonts w:ascii="Courier New" w:hAnsi="Courier New" w:hint="default"/>
        <w:sz w:val="20"/>
      </w:rPr>
    </w:lvl>
    <w:lvl w:ilvl="2" w:tentative="1">
      <w:start w:val="1"/>
      <w:numFmt w:val="bullet"/>
      <w:lvlText w:val=""/>
      <w:lvlJc w:val="left"/>
      <w:pPr>
        <w:tabs>
          <w:tab w:val="num" w:pos="270"/>
        </w:tabs>
        <w:ind w:left="270" w:hanging="360"/>
      </w:pPr>
      <w:rPr>
        <w:rFonts w:ascii="Wingdings" w:hAnsi="Wingdings" w:hint="default"/>
        <w:sz w:val="20"/>
      </w:rPr>
    </w:lvl>
    <w:lvl w:ilvl="3" w:tentative="1">
      <w:start w:val="1"/>
      <w:numFmt w:val="bullet"/>
      <w:lvlText w:val=""/>
      <w:lvlJc w:val="left"/>
      <w:pPr>
        <w:tabs>
          <w:tab w:val="num" w:pos="990"/>
        </w:tabs>
        <w:ind w:left="990" w:hanging="360"/>
      </w:pPr>
      <w:rPr>
        <w:rFonts w:ascii="Wingdings" w:hAnsi="Wingdings" w:hint="default"/>
        <w:sz w:val="20"/>
      </w:rPr>
    </w:lvl>
    <w:lvl w:ilvl="4" w:tentative="1">
      <w:start w:val="1"/>
      <w:numFmt w:val="bullet"/>
      <w:lvlText w:val=""/>
      <w:lvlJc w:val="left"/>
      <w:pPr>
        <w:tabs>
          <w:tab w:val="num" w:pos="1710"/>
        </w:tabs>
        <w:ind w:left="1710" w:hanging="360"/>
      </w:pPr>
      <w:rPr>
        <w:rFonts w:ascii="Wingdings" w:hAnsi="Wingdings" w:hint="default"/>
        <w:sz w:val="20"/>
      </w:rPr>
    </w:lvl>
    <w:lvl w:ilvl="5" w:tentative="1">
      <w:start w:val="1"/>
      <w:numFmt w:val="bullet"/>
      <w:lvlText w:val=""/>
      <w:lvlJc w:val="left"/>
      <w:pPr>
        <w:tabs>
          <w:tab w:val="num" w:pos="2430"/>
        </w:tabs>
        <w:ind w:left="2430" w:hanging="360"/>
      </w:pPr>
      <w:rPr>
        <w:rFonts w:ascii="Wingdings" w:hAnsi="Wingdings" w:hint="default"/>
        <w:sz w:val="20"/>
      </w:rPr>
    </w:lvl>
    <w:lvl w:ilvl="6" w:tentative="1">
      <w:start w:val="1"/>
      <w:numFmt w:val="bullet"/>
      <w:lvlText w:val=""/>
      <w:lvlJc w:val="left"/>
      <w:pPr>
        <w:tabs>
          <w:tab w:val="num" w:pos="3150"/>
        </w:tabs>
        <w:ind w:left="3150" w:hanging="360"/>
      </w:pPr>
      <w:rPr>
        <w:rFonts w:ascii="Wingdings" w:hAnsi="Wingdings" w:hint="default"/>
        <w:sz w:val="20"/>
      </w:rPr>
    </w:lvl>
    <w:lvl w:ilvl="7" w:tentative="1">
      <w:start w:val="1"/>
      <w:numFmt w:val="bullet"/>
      <w:lvlText w:val=""/>
      <w:lvlJc w:val="left"/>
      <w:pPr>
        <w:tabs>
          <w:tab w:val="num" w:pos="3870"/>
        </w:tabs>
        <w:ind w:left="3870" w:hanging="360"/>
      </w:pPr>
      <w:rPr>
        <w:rFonts w:ascii="Wingdings" w:hAnsi="Wingdings" w:hint="default"/>
        <w:sz w:val="20"/>
      </w:rPr>
    </w:lvl>
    <w:lvl w:ilvl="8" w:tentative="1">
      <w:start w:val="1"/>
      <w:numFmt w:val="bullet"/>
      <w:lvlText w:val=""/>
      <w:lvlJc w:val="left"/>
      <w:pPr>
        <w:tabs>
          <w:tab w:val="num" w:pos="4590"/>
        </w:tabs>
        <w:ind w:left="4590" w:hanging="360"/>
      </w:pPr>
      <w:rPr>
        <w:rFonts w:ascii="Wingdings" w:hAnsi="Wingdings" w:hint="default"/>
        <w:sz w:val="20"/>
      </w:rPr>
    </w:lvl>
  </w:abstractNum>
  <w:abstractNum w:abstractNumId="27" w15:restartNumberingAfterBreak="0">
    <w:nsid w:val="53AF36F7"/>
    <w:multiLevelType w:val="hybridMultilevel"/>
    <w:tmpl w:val="2F94A130"/>
    <w:lvl w:ilvl="0" w:tplc="F32455C2">
      <w:numFmt w:val="bullet"/>
      <w:lvlText w:val=""/>
      <w:lvlJc w:val="left"/>
      <w:pPr>
        <w:ind w:left="378" w:hanging="360"/>
      </w:pPr>
      <w:rPr>
        <w:rFonts w:ascii="Symbol" w:eastAsia="Microsoft Sans Serif" w:hAnsi="Symbol" w:cs="Microsoft Sans Serif" w:hint="default"/>
        <w:w w:val="105"/>
      </w:rPr>
    </w:lvl>
    <w:lvl w:ilvl="1" w:tplc="240A0003" w:tentative="1">
      <w:start w:val="1"/>
      <w:numFmt w:val="bullet"/>
      <w:lvlText w:val="o"/>
      <w:lvlJc w:val="left"/>
      <w:pPr>
        <w:ind w:left="1098" w:hanging="360"/>
      </w:pPr>
      <w:rPr>
        <w:rFonts w:ascii="Courier New" w:hAnsi="Courier New" w:cs="Courier New" w:hint="default"/>
      </w:rPr>
    </w:lvl>
    <w:lvl w:ilvl="2" w:tplc="240A0005" w:tentative="1">
      <w:start w:val="1"/>
      <w:numFmt w:val="bullet"/>
      <w:lvlText w:val=""/>
      <w:lvlJc w:val="left"/>
      <w:pPr>
        <w:ind w:left="1818" w:hanging="360"/>
      </w:pPr>
      <w:rPr>
        <w:rFonts w:ascii="Wingdings" w:hAnsi="Wingdings" w:hint="default"/>
      </w:rPr>
    </w:lvl>
    <w:lvl w:ilvl="3" w:tplc="240A0001" w:tentative="1">
      <w:start w:val="1"/>
      <w:numFmt w:val="bullet"/>
      <w:lvlText w:val=""/>
      <w:lvlJc w:val="left"/>
      <w:pPr>
        <w:ind w:left="2538" w:hanging="360"/>
      </w:pPr>
      <w:rPr>
        <w:rFonts w:ascii="Symbol" w:hAnsi="Symbol" w:hint="default"/>
      </w:rPr>
    </w:lvl>
    <w:lvl w:ilvl="4" w:tplc="240A0003" w:tentative="1">
      <w:start w:val="1"/>
      <w:numFmt w:val="bullet"/>
      <w:lvlText w:val="o"/>
      <w:lvlJc w:val="left"/>
      <w:pPr>
        <w:ind w:left="3258" w:hanging="360"/>
      </w:pPr>
      <w:rPr>
        <w:rFonts w:ascii="Courier New" w:hAnsi="Courier New" w:cs="Courier New" w:hint="default"/>
      </w:rPr>
    </w:lvl>
    <w:lvl w:ilvl="5" w:tplc="240A0005" w:tentative="1">
      <w:start w:val="1"/>
      <w:numFmt w:val="bullet"/>
      <w:lvlText w:val=""/>
      <w:lvlJc w:val="left"/>
      <w:pPr>
        <w:ind w:left="3978" w:hanging="360"/>
      </w:pPr>
      <w:rPr>
        <w:rFonts w:ascii="Wingdings" w:hAnsi="Wingdings" w:hint="default"/>
      </w:rPr>
    </w:lvl>
    <w:lvl w:ilvl="6" w:tplc="240A0001" w:tentative="1">
      <w:start w:val="1"/>
      <w:numFmt w:val="bullet"/>
      <w:lvlText w:val=""/>
      <w:lvlJc w:val="left"/>
      <w:pPr>
        <w:ind w:left="4698" w:hanging="360"/>
      </w:pPr>
      <w:rPr>
        <w:rFonts w:ascii="Symbol" w:hAnsi="Symbol" w:hint="default"/>
      </w:rPr>
    </w:lvl>
    <w:lvl w:ilvl="7" w:tplc="240A0003" w:tentative="1">
      <w:start w:val="1"/>
      <w:numFmt w:val="bullet"/>
      <w:lvlText w:val="o"/>
      <w:lvlJc w:val="left"/>
      <w:pPr>
        <w:ind w:left="5418" w:hanging="360"/>
      </w:pPr>
      <w:rPr>
        <w:rFonts w:ascii="Courier New" w:hAnsi="Courier New" w:cs="Courier New" w:hint="default"/>
      </w:rPr>
    </w:lvl>
    <w:lvl w:ilvl="8" w:tplc="240A0005" w:tentative="1">
      <w:start w:val="1"/>
      <w:numFmt w:val="bullet"/>
      <w:lvlText w:val=""/>
      <w:lvlJc w:val="left"/>
      <w:pPr>
        <w:ind w:left="6138" w:hanging="360"/>
      </w:pPr>
      <w:rPr>
        <w:rFonts w:ascii="Wingdings" w:hAnsi="Wingdings" w:hint="default"/>
      </w:rPr>
    </w:lvl>
  </w:abstractNum>
  <w:abstractNum w:abstractNumId="28" w15:restartNumberingAfterBreak="0">
    <w:nsid w:val="53DF4BC6"/>
    <w:multiLevelType w:val="hybridMultilevel"/>
    <w:tmpl w:val="7AA4498A"/>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29" w15:restartNumberingAfterBreak="0">
    <w:nsid w:val="60961318"/>
    <w:multiLevelType w:val="hybridMultilevel"/>
    <w:tmpl w:val="615EDD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2B74A30"/>
    <w:multiLevelType w:val="hybridMultilevel"/>
    <w:tmpl w:val="8E4A36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3D355C8"/>
    <w:multiLevelType w:val="multilevel"/>
    <w:tmpl w:val="486CD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4C57F5C"/>
    <w:multiLevelType w:val="hybridMultilevel"/>
    <w:tmpl w:val="7A6881E0"/>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34" w15:restartNumberingAfterBreak="0">
    <w:nsid w:val="77665206"/>
    <w:multiLevelType w:val="hybridMultilevel"/>
    <w:tmpl w:val="FDC28356"/>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35" w15:restartNumberingAfterBreak="0">
    <w:nsid w:val="7C0F1244"/>
    <w:multiLevelType w:val="hybridMultilevel"/>
    <w:tmpl w:val="B6B6084C"/>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num w:numId="1" w16cid:durableId="113528169">
    <w:abstractNumId w:val="0"/>
  </w:num>
  <w:num w:numId="2" w16cid:durableId="712995661">
    <w:abstractNumId w:val="32"/>
  </w:num>
  <w:num w:numId="3" w16cid:durableId="397288445">
    <w:abstractNumId w:val="27"/>
  </w:num>
  <w:num w:numId="4" w16cid:durableId="397750125">
    <w:abstractNumId w:val="7"/>
  </w:num>
  <w:num w:numId="5" w16cid:durableId="1399597200">
    <w:abstractNumId w:val="17"/>
  </w:num>
  <w:num w:numId="6" w16cid:durableId="1335299604">
    <w:abstractNumId w:val="15"/>
  </w:num>
  <w:num w:numId="7" w16cid:durableId="247081379">
    <w:abstractNumId w:val="19"/>
  </w:num>
  <w:num w:numId="8" w16cid:durableId="1206680029">
    <w:abstractNumId w:val="6"/>
  </w:num>
  <w:num w:numId="9" w16cid:durableId="445738167">
    <w:abstractNumId w:val="9"/>
  </w:num>
  <w:num w:numId="10" w16cid:durableId="1668677957">
    <w:abstractNumId w:val="30"/>
  </w:num>
  <w:num w:numId="11" w16cid:durableId="535235519">
    <w:abstractNumId w:val="35"/>
  </w:num>
  <w:num w:numId="12" w16cid:durableId="1955861620">
    <w:abstractNumId w:val="16"/>
  </w:num>
  <w:num w:numId="13" w16cid:durableId="1263756988">
    <w:abstractNumId w:val="11"/>
  </w:num>
  <w:num w:numId="14" w16cid:durableId="583299038">
    <w:abstractNumId w:val="34"/>
  </w:num>
  <w:num w:numId="15" w16cid:durableId="831526384">
    <w:abstractNumId w:val="13"/>
  </w:num>
  <w:num w:numId="16" w16cid:durableId="742489378">
    <w:abstractNumId w:val="24"/>
  </w:num>
  <w:num w:numId="17" w16cid:durableId="910118480">
    <w:abstractNumId w:val="18"/>
  </w:num>
  <w:num w:numId="18" w16cid:durableId="1720668979">
    <w:abstractNumId w:val="33"/>
  </w:num>
  <w:num w:numId="19" w16cid:durableId="644044442">
    <w:abstractNumId w:val="23"/>
  </w:num>
  <w:num w:numId="20" w16cid:durableId="935481725">
    <w:abstractNumId w:val="28"/>
  </w:num>
  <w:num w:numId="21" w16cid:durableId="542714846">
    <w:abstractNumId w:val="14"/>
  </w:num>
  <w:num w:numId="22" w16cid:durableId="1132551574">
    <w:abstractNumId w:val="31"/>
  </w:num>
  <w:num w:numId="23" w16cid:durableId="621621198">
    <w:abstractNumId w:val="20"/>
  </w:num>
  <w:num w:numId="24" w16cid:durableId="1170213094">
    <w:abstractNumId w:val="4"/>
  </w:num>
  <w:num w:numId="25" w16cid:durableId="1015617092">
    <w:abstractNumId w:val="21"/>
  </w:num>
  <w:num w:numId="26" w16cid:durableId="1776754837">
    <w:abstractNumId w:val="22"/>
  </w:num>
  <w:num w:numId="27" w16cid:durableId="262568770">
    <w:abstractNumId w:val="12"/>
  </w:num>
  <w:num w:numId="28" w16cid:durableId="192108921">
    <w:abstractNumId w:val="26"/>
  </w:num>
  <w:num w:numId="29" w16cid:durableId="141965135">
    <w:abstractNumId w:val="2"/>
  </w:num>
  <w:num w:numId="30" w16cid:durableId="1614746146">
    <w:abstractNumId w:val="3"/>
  </w:num>
  <w:num w:numId="31" w16cid:durableId="1578057801">
    <w:abstractNumId w:val="5"/>
  </w:num>
  <w:num w:numId="32" w16cid:durableId="27684641">
    <w:abstractNumId w:val="29"/>
  </w:num>
  <w:num w:numId="33" w16cid:durableId="2081056263">
    <w:abstractNumId w:val="10"/>
  </w:num>
  <w:num w:numId="34" w16cid:durableId="1447887659">
    <w:abstractNumId w:val="25"/>
  </w:num>
  <w:num w:numId="35" w16cid:durableId="746464339">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0B0"/>
    <w:rsid w:val="000012F5"/>
    <w:rsid w:val="00005668"/>
    <w:rsid w:val="000056E5"/>
    <w:rsid w:val="0000641D"/>
    <w:rsid w:val="000108A6"/>
    <w:rsid w:val="00011900"/>
    <w:rsid w:val="000135A6"/>
    <w:rsid w:val="0001440A"/>
    <w:rsid w:val="00020CE3"/>
    <w:rsid w:val="0002264B"/>
    <w:rsid w:val="00022D03"/>
    <w:rsid w:val="00025162"/>
    <w:rsid w:val="000267AC"/>
    <w:rsid w:val="00035E99"/>
    <w:rsid w:val="00037B72"/>
    <w:rsid w:val="00037D16"/>
    <w:rsid w:val="00041F23"/>
    <w:rsid w:val="00043454"/>
    <w:rsid w:val="000571B3"/>
    <w:rsid w:val="000618CF"/>
    <w:rsid w:val="00066191"/>
    <w:rsid w:val="00071A35"/>
    <w:rsid w:val="00071E56"/>
    <w:rsid w:val="00090EE6"/>
    <w:rsid w:val="00091647"/>
    <w:rsid w:val="00095E64"/>
    <w:rsid w:val="000A16DD"/>
    <w:rsid w:val="000A5262"/>
    <w:rsid w:val="000B3579"/>
    <w:rsid w:val="000B49EA"/>
    <w:rsid w:val="000B6504"/>
    <w:rsid w:val="000C375A"/>
    <w:rsid w:val="000C3A60"/>
    <w:rsid w:val="000C3D98"/>
    <w:rsid w:val="000C4967"/>
    <w:rsid w:val="000C505A"/>
    <w:rsid w:val="000C7C29"/>
    <w:rsid w:val="000D13CC"/>
    <w:rsid w:val="000D3A2C"/>
    <w:rsid w:val="000D4ED6"/>
    <w:rsid w:val="000D501E"/>
    <w:rsid w:val="000D6416"/>
    <w:rsid w:val="000D7681"/>
    <w:rsid w:val="000E1D08"/>
    <w:rsid w:val="000E28B1"/>
    <w:rsid w:val="000E31C2"/>
    <w:rsid w:val="000E7263"/>
    <w:rsid w:val="000F2396"/>
    <w:rsid w:val="000F4A5E"/>
    <w:rsid w:val="000F541F"/>
    <w:rsid w:val="0010074D"/>
    <w:rsid w:val="00100CA5"/>
    <w:rsid w:val="0010254A"/>
    <w:rsid w:val="00105C8B"/>
    <w:rsid w:val="00105E4C"/>
    <w:rsid w:val="00106409"/>
    <w:rsid w:val="0010694F"/>
    <w:rsid w:val="001075BC"/>
    <w:rsid w:val="001108BD"/>
    <w:rsid w:val="00112B58"/>
    <w:rsid w:val="00113FCD"/>
    <w:rsid w:val="00114043"/>
    <w:rsid w:val="00115332"/>
    <w:rsid w:val="00116B71"/>
    <w:rsid w:val="0012051B"/>
    <w:rsid w:val="00126B8F"/>
    <w:rsid w:val="00127980"/>
    <w:rsid w:val="00127BD2"/>
    <w:rsid w:val="001312E0"/>
    <w:rsid w:val="00132735"/>
    <w:rsid w:val="0013442F"/>
    <w:rsid w:val="00135833"/>
    <w:rsid w:val="00144EFC"/>
    <w:rsid w:val="00145580"/>
    <w:rsid w:val="00145727"/>
    <w:rsid w:val="00160D71"/>
    <w:rsid w:val="00161607"/>
    <w:rsid w:val="00162DF0"/>
    <w:rsid w:val="001637A2"/>
    <w:rsid w:val="001758B3"/>
    <w:rsid w:val="00175CC4"/>
    <w:rsid w:val="00177337"/>
    <w:rsid w:val="00180042"/>
    <w:rsid w:val="00184DAD"/>
    <w:rsid w:val="00185B5A"/>
    <w:rsid w:val="00190020"/>
    <w:rsid w:val="00193846"/>
    <w:rsid w:val="001A32F3"/>
    <w:rsid w:val="001B5F25"/>
    <w:rsid w:val="001B64E5"/>
    <w:rsid w:val="001B7C28"/>
    <w:rsid w:val="001B7F7B"/>
    <w:rsid w:val="001C16C0"/>
    <w:rsid w:val="001C4B8D"/>
    <w:rsid w:val="001D0ED1"/>
    <w:rsid w:val="001D2737"/>
    <w:rsid w:val="001D2A99"/>
    <w:rsid w:val="001D4C9C"/>
    <w:rsid w:val="001E3398"/>
    <w:rsid w:val="001E3D4C"/>
    <w:rsid w:val="001E7EC4"/>
    <w:rsid w:val="001F3A1A"/>
    <w:rsid w:val="001F3BA4"/>
    <w:rsid w:val="001F4A90"/>
    <w:rsid w:val="00213F8F"/>
    <w:rsid w:val="00216A46"/>
    <w:rsid w:val="00221503"/>
    <w:rsid w:val="00230227"/>
    <w:rsid w:val="002338D4"/>
    <w:rsid w:val="0023498C"/>
    <w:rsid w:val="0023636F"/>
    <w:rsid w:val="00236E1E"/>
    <w:rsid w:val="002401E9"/>
    <w:rsid w:val="00243567"/>
    <w:rsid w:val="0024384F"/>
    <w:rsid w:val="0024547E"/>
    <w:rsid w:val="002454E9"/>
    <w:rsid w:val="002507C8"/>
    <w:rsid w:val="002513A3"/>
    <w:rsid w:val="00251644"/>
    <w:rsid w:val="00255F62"/>
    <w:rsid w:val="002635BB"/>
    <w:rsid w:val="00273F19"/>
    <w:rsid w:val="00277F7C"/>
    <w:rsid w:val="002826A8"/>
    <w:rsid w:val="002827C7"/>
    <w:rsid w:val="002833FD"/>
    <w:rsid w:val="00283BD7"/>
    <w:rsid w:val="00285618"/>
    <w:rsid w:val="002868E3"/>
    <w:rsid w:val="00293EA0"/>
    <w:rsid w:val="0029413D"/>
    <w:rsid w:val="00294B81"/>
    <w:rsid w:val="00295B3C"/>
    <w:rsid w:val="002A30FC"/>
    <w:rsid w:val="002B0A9B"/>
    <w:rsid w:val="002B1936"/>
    <w:rsid w:val="002B221D"/>
    <w:rsid w:val="002B7DE9"/>
    <w:rsid w:val="002C0AA1"/>
    <w:rsid w:val="002C3204"/>
    <w:rsid w:val="002C38C9"/>
    <w:rsid w:val="002C5EE2"/>
    <w:rsid w:val="002D0640"/>
    <w:rsid w:val="002D1CED"/>
    <w:rsid w:val="002D33B1"/>
    <w:rsid w:val="002D412F"/>
    <w:rsid w:val="002E1F33"/>
    <w:rsid w:val="002E36AF"/>
    <w:rsid w:val="002E48E0"/>
    <w:rsid w:val="002E5939"/>
    <w:rsid w:val="002F3845"/>
    <w:rsid w:val="00301E94"/>
    <w:rsid w:val="00301EE6"/>
    <w:rsid w:val="0031442E"/>
    <w:rsid w:val="003258BB"/>
    <w:rsid w:val="0032686A"/>
    <w:rsid w:val="00332618"/>
    <w:rsid w:val="00341365"/>
    <w:rsid w:val="00341507"/>
    <w:rsid w:val="003434BE"/>
    <w:rsid w:val="00344F52"/>
    <w:rsid w:val="00347D7D"/>
    <w:rsid w:val="003537A3"/>
    <w:rsid w:val="0035653A"/>
    <w:rsid w:val="003609C1"/>
    <w:rsid w:val="00364B72"/>
    <w:rsid w:val="00366349"/>
    <w:rsid w:val="003758D9"/>
    <w:rsid w:val="003B0C56"/>
    <w:rsid w:val="003B2E7B"/>
    <w:rsid w:val="003B6019"/>
    <w:rsid w:val="003B7651"/>
    <w:rsid w:val="003B7C3A"/>
    <w:rsid w:val="003D1AA9"/>
    <w:rsid w:val="003D1EDC"/>
    <w:rsid w:val="003E05E6"/>
    <w:rsid w:val="003E5E58"/>
    <w:rsid w:val="00407312"/>
    <w:rsid w:val="00413558"/>
    <w:rsid w:val="00415D4A"/>
    <w:rsid w:val="00421957"/>
    <w:rsid w:val="00422AF9"/>
    <w:rsid w:val="00427104"/>
    <w:rsid w:val="004273E9"/>
    <w:rsid w:val="0043033C"/>
    <w:rsid w:val="004329D9"/>
    <w:rsid w:val="00452973"/>
    <w:rsid w:val="0045333E"/>
    <w:rsid w:val="00457969"/>
    <w:rsid w:val="004610B9"/>
    <w:rsid w:val="0046241B"/>
    <w:rsid w:val="004703D7"/>
    <w:rsid w:val="00470EAE"/>
    <w:rsid w:val="00471984"/>
    <w:rsid w:val="00474D82"/>
    <w:rsid w:val="00475C5D"/>
    <w:rsid w:val="0047715F"/>
    <w:rsid w:val="0048049A"/>
    <w:rsid w:val="004818A7"/>
    <w:rsid w:val="00482D11"/>
    <w:rsid w:val="00483BF0"/>
    <w:rsid w:val="00484B34"/>
    <w:rsid w:val="00485533"/>
    <w:rsid w:val="00485888"/>
    <w:rsid w:val="0048713D"/>
    <w:rsid w:val="004A15B8"/>
    <w:rsid w:val="004A2DB5"/>
    <w:rsid w:val="004A42A8"/>
    <w:rsid w:val="004A614A"/>
    <w:rsid w:val="004B0BD5"/>
    <w:rsid w:val="004B2A7A"/>
    <w:rsid w:val="004D3F1A"/>
    <w:rsid w:val="004E3846"/>
    <w:rsid w:val="004F0B76"/>
    <w:rsid w:val="004F0DC0"/>
    <w:rsid w:val="004F5501"/>
    <w:rsid w:val="00500125"/>
    <w:rsid w:val="00505852"/>
    <w:rsid w:val="00512095"/>
    <w:rsid w:val="00512681"/>
    <w:rsid w:val="00520152"/>
    <w:rsid w:val="00520ABD"/>
    <w:rsid w:val="00532FFF"/>
    <w:rsid w:val="005347CF"/>
    <w:rsid w:val="005350E1"/>
    <w:rsid w:val="005416A8"/>
    <w:rsid w:val="00550910"/>
    <w:rsid w:val="005513CA"/>
    <w:rsid w:val="00567F5B"/>
    <w:rsid w:val="00575EA1"/>
    <w:rsid w:val="00581809"/>
    <w:rsid w:val="00590AB9"/>
    <w:rsid w:val="005956F7"/>
    <w:rsid w:val="00596571"/>
    <w:rsid w:val="005B0A7E"/>
    <w:rsid w:val="005B1751"/>
    <w:rsid w:val="005C169D"/>
    <w:rsid w:val="005C6AAB"/>
    <w:rsid w:val="005D46AA"/>
    <w:rsid w:val="005D7341"/>
    <w:rsid w:val="005E166C"/>
    <w:rsid w:val="005E2F3D"/>
    <w:rsid w:val="005E49A0"/>
    <w:rsid w:val="005E78D6"/>
    <w:rsid w:val="005E7C52"/>
    <w:rsid w:val="005F0BE8"/>
    <w:rsid w:val="005F3ACD"/>
    <w:rsid w:val="00602896"/>
    <w:rsid w:val="006033DE"/>
    <w:rsid w:val="00603A92"/>
    <w:rsid w:val="006060B6"/>
    <w:rsid w:val="00607FEF"/>
    <w:rsid w:val="006102BC"/>
    <w:rsid w:val="00611DA1"/>
    <w:rsid w:val="006143DC"/>
    <w:rsid w:val="00615A7E"/>
    <w:rsid w:val="0061682B"/>
    <w:rsid w:val="0062085D"/>
    <w:rsid w:val="006229C1"/>
    <w:rsid w:val="00634383"/>
    <w:rsid w:val="00636994"/>
    <w:rsid w:val="00636E8D"/>
    <w:rsid w:val="0064233E"/>
    <w:rsid w:val="00642943"/>
    <w:rsid w:val="00642CF1"/>
    <w:rsid w:val="00642D4E"/>
    <w:rsid w:val="00644A4A"/>
    <w:rsid w:val="006532B3"/>
    <w:rsid w:val="006550E8"/>
    <w:rsid w:val="006554F5"/>
    <w:rsid w:val="00662BA3"/>
    <w:rsid w:val="00662EFC"/>
    <w:rsid w:val="00664658"/>
    <w:rsid w:val="006649B9"/>
    <w:rsid w:val="006753BA"/>
    <w:rsid w:val="00676361"/>
    <w:rsid w:val="00680351"/>
    <w:rsid w:val="00687049"/>
    <w:rsid w:val="00690578"/>
    <w:rsid w:val="00694767"/>
    <w:rsid w:val="006952C4"/>
    <w:rsid w:val="006A0B3A"/>
    <w:rsid w:val="006A27EF"/>
    <w:rsid w:val="006A2E15"/>
    <w:rsid w:val="006A720B"/>
    <w:rsid w:val="006B09B8"/>
    <w:rsid w:val="006B0F12"/>
    <w:rsid w:val="006B2888"/>
    <w:rsid w:val="006B59D0"/>
    <w:rsid w:val="006C54FA"/>
    <w:rsid w:val="006C664D"/>
    <w:rsid w:val="006C71A7"/>
    <w:rsid w:val="006C7F58"/>
    <w:rsid w:val="006D0B0C"/>
    <w:rsid w:val="006D1347"/>
    <w:rsid w:val="006D3D6D"/>
    <w:rsid w:val="006D3F9E"/>
    <w:rsid w:val="006E0952"/>
    <w:rsid w:val="006E18F9"/>
    <w:rsid w:val="006E20B3"/>
    <w:rsid w:val="006E2921"/>
    <w:rsid w:val="006E33B9"/>
    <w:rsid w:val="006E3C35"/>
    <w:rsid w:val="006E4EB5"/>
    <w:rsid w:val="006E6D3A"/>
    <w:rsid w:val="006F27C9"/>
    <w:rsid w:val="006F2B1A"/>
    <w:rsid w:val="006F5949"/>
    <w:rsid w:val="006F7C68"/>
    <w:rsid w:val="00715BF8"/>
    <w:rsid w:val="00721F85"/>
    <w:rsid w:val="00724024"/>
    <w:rsid w:val="00727F93"/>
    <w:rsid w:val="0073513D"/>
    <w:rsid w:val="0073724C"/>
    <w:rsid w:val="00754DF1"/>
    <w:rsid w:val="00757BBD"/>
    <w:rsid w:val="00764853"/>
    <w:rsid w:val="00765597"/>
    <w:rsid w:val="007656A4"/>
    <w:rsid w:val="00767CA1"/>
    <w:rsid w:val="007768DC"/>
    <w:rsid w:val="00777B7F"/>
    <w:rsid w:val="0078247D"/>
    <w:rsid w:val="00782D8F"/>
    <w:rsid w:val="007835DA"/>
    <w:rsid w:val="00783E35"/>
    <w:rsid w:val="00790386"/>
    <w:rsid w:val="007A01EF"/>
    <w:rsid w:val="007A1D83"/>
    <w:rsid w:val="007A53A0"/>
    <w:rsid w:val="007A6C30"/>
    <w:rsid w:val="007A7D75"/>
    <w:rsid w:val="007B3FAF"/>
    <w:rsid w:val="007B41B6"/>
    <w:rsid w:val="007B6734"/>
    <w:rsid w:val="007C576C"/>
    <w:rsid w:val="007D2FEA"/>
    <w:rsid w:val="007D5C26"/>
    <w:rsid w:val="007D66E1"/>
    <w:rsid w:val="007E175C"/>
    <w:rsid w:val="007E20A4"/>
    <w:rsid w:val="007E5C1A"/>
    <w:rsid w:val="007E62A3"/>
    <w:rsid w:val="007F0CF4"/>
    <w:rsid w:val="007F3472"/>
    <w:rsid w:val="008050A0"/>
    <w:rsid w:val="0080757D"/>
    <w:rsid w:val="008200D8"/>
    <w:rsid w:val="0082152F"/>
    <w:rsid w:val="00833E10"/>
    <w:rsid w:val="00833F83"/>
    <w:rsid w:val="008400E3"/>
    <w:rsid w:val="00851F41"/>
    <w:rsid w:val="00852921"/>
    <w:rsid w:val="00856862"/>
    <w:rsid w:val="008653F9"/>
    <w:rsid w:val="00865E31"/>
    <w:rsid w:val="008703C0"/>
    <w:rsid w:val="008706C3"/>
    <w:rsid w:val="008873E4"/>
    <w:rsid w:val="00891505"/>
    <w:rsid w:val="00892E0F"/>
    <w:rsid w:val="008A46C7"/>
    <w:rsid w:val="008A52CE"/>
    <w:rsid w:val="008B12B6"/>
    <w:rsid w:val="008B2BDC"/>
    <w:rsid w:val="008B402B"/>
    <w:rsid w:val="008B70CD"/>
    <w:rsid w:val="008C00BE"/>
    <w:rsid w:val="008C719C"/>
    <w:rsid w:val="008D6DED"/>
    <w:rsid w:val="008D6FE4"/>
    <w:rsid w:val="008D7511"/>
    <w:rsid w:val="008E374D"/>
    <w:rsid w:val="008E5B3F"/>
    <w:rsid w:val="008E7750"/>
    <w:rsid w:val="008E7AB6"/>
    <w:rsid w:val="008E7AC4"/>
    <w:rsid w:val="008F0657"/>
    <w:rsid w:val="008F3207"/>
    <w:rsid w:val="008F5744"/>
    <w:rsid w:val="008F7F5D"/>
    <w:rsid w:val="00904022"/>
    <w:rsid w:val="009053AE"/>
    <w:rsid w:val="009071B1"/>
    <w:rsid w:val="009076D6"/>
    <w:rsid w:val="009119AB"/>
    <w:rsid w:val="0091367D"/>
    <w:rsid w:val="00921106"/>
    <w:rsid w:val="0093163C"/>
    <w:rsid w:val="0093165C"/>
    <w:rsid w:val="00934768"/>
    <w:rsid w:val="00936687"/>
    <w:rsid w:val="009417BB"/>
    <w:rsid w:val="00945CE3"/>
    <w:rsid w:val="00945F47"/>
    <w:rsid w:val="00946AC6"/>
    <w:rsid w:val="009479B4"/>
    <w:rsid w:val="00951771"/>
    <w:rsid w:val="00954281"/>
    <w:rsid w:val="009559EE"/>
    <w:rsid w:val="00956074"/>
    <w:rsid w:val="0096061E"/>
    <w:rsid w:val="00964F44"/>
    <w:rsid w:val="00965868"/>
    <w:rsid w:val="00975979"/>
    <w:rsid w:val="009958E2"/>
    <w:rsid w:val="009A4D63"/>
    <w:rsid w:val="009B61DD"/>
    <w:rsid w:val="009C0C82"/>
    <w:rsid w:val="009D2E43"/>
    <w:rsid w:val="009D2EAB"/>
    <w:rsid w:val="009D6437"/>
    <w:rsid w:val="00A05257"/>
    <w:rsid w:val="00A065C0"/>
    <w:rsid w:val="00A1138D"/>
    <w:rsid w:val="00A12784"/>
    <w:rsid w:val="00A12ED3"/>
    <w:rsid w:val="00A1667C"/>
    <w:rsid w:val="00A2002F"/>
    <w:rsid w:val="00A225C7"/>
    <w:rsid w:val="00A30611"/>
    <w:rsid w:val="00A332E8"/>
    <w:rsid w:val="00A37550"/>
    <w:rsid w:val="00A37C61"/>
    <w:rsid w:val="00A43D21"/>
    <w:rsid w:val="00A5252E"/>
    <w:rsid w:val="00A54E47"/>
    <w:rsid w:val="00A56ECC"/>
    <w:rsid w:val="00A57CA4"/>
    <w:rsid w:val="00A6607F"/>
    <w:rsid w:val="00A7088C"/>
    <w:rsid w:val="00A7183A"/>
    <w:rsid w:val="00A74F32"/>
    <w:rsid w:val="00A76AAF"/>
    <w:rsid w:val="00A80A72"/>
    <w:rsid w:val="00A82996"/>
    <w:rsid w:val="00A842D1"/>
    <w:rsid w:val="00A85E6E"/>
    <w:rsid w:val="00A869D3"/>
    <w:rsid w:val="00A93804"/>
    <w:rsid w:val="00A94378"/>
    <w:rsid w:val="00A978BB"/>
    <w:rsid w:val="00AA0F36"/>
    <w:rsid w:val="00AA666A"/>
    <w:rsid w:val="00AB03AF"/>
    <w:rsid w:val="00AC0505"/>
    <w:rsid w:val="00AC071C"/>
    <w:rsid w:val="00AC1FB4"/>
    <w:rsid w:val="00AC38E4"/>
    <w:rsid w:val="00AC6587"/>
    <w:rsid w:val="00AD429F"/>
    <w:rsid w:val="00AD4C6A"/>
    <w:rsid w:val="00AD71A6"/>
    <w:rsid w:val="00AD7F0F"/>
    <w:rsid w:val="00AE4058"/>
    <w:rsid w:val="00AF04F8"/>
    <w:rsid w:val="00AF1679"/>
    <w:rsid w:val="00AF2FF8"/>
    <w:rsid w:val="00AF5A2A"/>
    <w:rsid w:val="00AF5D7A"/>
    <w:rsid w:val="00AF6180"/>
    <w:rsid w:val="00B0250A"/>
    <w:rsid w:val="00B04F7C"/>
    <w:rsid w:val="00B063D3"/>
    <w:rsid w:val="00B07737"/>
    <w:rsid w:val="00B11259"/>
    <w:rsid w:val="00B11BA2"/>
    <w:rsid w:val="00B13714"/>
    <w:rsid w:val="00B13CCB"/>
    <w:rsid w:val="00B2103B"/>
    <w:rsid w:val="00B25F39"/>
    <w:rsid w:val="00B26DBD"/>
    <w:rsid w:val="00B279DE"/>
    <w:rsid w:val="00B304CB"/>
    <w:rsid w:val="00B3187A"/>
    <w:rsid w:val="00B31FA8"/>
    <w:rsid w:val="00B353AB"/>
    <w:rsid w:val="00B443B2"/>
    <w:rsid w:val="00B5015F"/>
    <w:rsid w:val="00B5076D"/>
    <w:rsid w:val="00B50D4E"/>
    <w:rsid w:val="00B50ECD"/>
    <w:rsid w:val="00B534A1"/>
    <w:rsid w:val="00B61306"/>
    <w:rsid w:val="00B64AD7"/>
    <w:rsid w:val="00B668B9"/>
    <w:rsid w:val="00B70393"/>
    <w:rsid w:val="00B76C2A"/>
    <w:rsid w:val="00B770F5"/>
    <w:rsid w:val="00B77393"/>
    <w:rsid w:val="00B82CC3"/>
    <w:rsid w:val="00B92F35"/>
    <w:rsid w:val="00B967CB"/>
    <w:rsid w:val="00B96AB6"/>
    <w:rsid w:val="00BA0BBE"/>
    <w:rsid w:val="00BA0F23"/>
    <w:rsid w:val="00BA6C06"/>
    <w:rsid w:val="00BB4CF5"/>
    <w:rsid w:val="00BC22FA"/>
    <w:rsid w:val="00BC3EF5"/>
    <w:rsid w:val="00BC72A9"/>
    <w:rsid w:val="00BD6167"/>
    <w:rsid w:val="00BD6DB7"/>
    <w:rsid w:val="00BE287C"/>
    <w:rsid w:val="00BE5761"/>
    <w:rsid w:val="00BE74C4"/>
    <w:rsid w:val="00BF1437"/>
    <w:rsid w:val="00BF2130"/>
    <w:rsid w:val="00BF21A0"/>
    <w:rsid w:val="00BF4F05"/>
    <w:rsid w:val="00BF7F6B"/>
    <w:rsid w:val="00C0179A"/>
    <w:rsid w:val="00C02A84"/>
    <w:rsid w:val="00C223B6"/>
    <w:rsid w:val="00C22F55"/>
    <w:rsid w:val="00C23979"/>
    <w:rsid w:val="00C27030"/>
    <w:rsid w:val="00C30DB9"/>
    <w:rsid w:val="00C33097"/>
    <w:rsid w:val="00C33839"/>
    <w:rsid w:val="00C36726"/>
    <w:rsid w:val="00C37FF7"/>
    <w:rsid w:val="00C4173E"/>
    <w:rsid w:val="00C448CC"/>
    <w:rsid w:val="00C54656"/>
    <w:rsid w:val="00C54851"/>
    <w:rsid w:val="00C57078"/>
    <w:rsid w:val="00C62BDD"/>
    <w:rsid w:val="00C631BA"/>
    <w:rsid w:val="00C65B48"/>
    <w:rsid w:val="00C71A33"/>
    <w:rsid w:val="00C742EF"/>
    <w:rsid w:val="00C74A9C"/>
    <w:rsid w:val="00C74E7A"/>
    <w:rsid w:val="00C765F6"/>
    <w:rsid w:val="00C820B0"/>
    <w:rsid w:val="00C83408"/>
    <w:rsid w:val="00C84AD4"/>
    <w:rsid w:val="00C853F4"/>
    <w:rsid w:val="00C87744"/>
    <w:rsid w:val="00C94C2E"/>
    <w:rsid w:val="00CB4759"/>
    <w:rsid w:val="00CB62BE"/>
    <w:rsid w:val="00CC6EB2"/>
    <w:rsid w:val="00CE5508"/>
    <w:rsid w:val="00CE6424"/>
    <w:rsid w:val="00CF0800"/>
    <w:rsid w:val="00CF728D"/>
    <w:rsid w:val="00D00876"/>
    <w:rsid w:val="00D058FE"/>
    <w:rsid w:val="00D07732"/>
    <w:rsid w:val="00D141E9"/>
    <w:rsid w:val="00D177B3"/>
    <w:rsid w:val="00D26644"/>
    <w:rsid w:val="00D3482B"/>
    <w:rsid w:val="00D3660A"/>
    <w:rsid w:val="00D37874"/>
    <w:rsid w:val="00D4048D"/>
    <w:rsid w:val="00D46027"/>
    <w:rsid w:val="00D549CC"/>
    <w:rsid w:val="00D55F5B"/>
    <w:rsid w:val="00D6437A"/>
    <w:rsid w:val="00D6505E"/>
    <w:rsid w:val="00D71EE7"/>
    <w:rsid w:val="00D74ACC"/>
    <w:rsid w:val="00D7523A"/>
    <w:rsid w:val="00D76386"/>
    <w:rsid w:val="00D766B1"/>
    <w:rsid w:val="00D806FE"/>
    <w:rsid w:val="00D8183D"/>
    <w:rsid w:val="00D8791A"/>
    <w:rsid w:val="00DA10B0"/>
    <w:rsid w:val="00DA11EA"/>
    <w:rsid w:val="00DA4D05"/>
    <w:rsid w:val="00DA4F0C"/>
    <w:rsid w:val="00DA523D"/>
    <w:rsid w:val="00DA77BC"/>
    <w:rsid w:val="00DB000D"/>
    <w:rsid w:val="00DB4ABF"/>
    <w:rsid w:val="00DB758F"/>
    <w:rsid w:val="00DC09D9"/>
    <w:rsid w:val="00DC1217"/>
    <w:rsid w:val="00DC161C"/>
    <w:rsid w:val="00DC247B"/>
    <w:rsid w:val="00DC4C91"/>
    <w:rsid w:val="00DC5583"/>
    <w:rsid w:val="00DE0AA1"/>
    <w:rsid w:val="00DE3ACE"/>
    <w:rsid w:val="00DE49D4"/>
    <w:rsid w:val="00DE63C1"/>
    <w:rsid w:val="00DF3130"/>
    <w:rsid w:val="00DF509C"/>
    <w:rsid w:val="00DF5D43"/>
    <w:rsid w:val="00E02CE3"/>
    <w:rsid w:val="00E058E3"/>
    <w:rsid w:val="00E13A52"/>
    <w:rsid w:val="00E1538D"/>
    <w:rsid w:val="00E16427"/>
    <w:rsid w:val="00E224B4"/>
    <w:rsid w:val="00E23E4F"/>
    <w:rsid w:val="00E24047"/>
    <w:rsid w:val="00E27705"/>
    <w:rsid w:val="00E33969"/>
    <w:rsid w:val="00E3576B"/>
    <w:rsid w:val="00E35C96"/>
    <w:rsid w:val="00E360E7"/>
    <w:rsid w:val="00E3662D"/>
    <w:rsid w:val="00E36983"/>
    <w:rsid w:val="00E37E5B"/>
    <w:rsid w:val="00E401FC"/>
    <w:rsid w:val="00E4040B"/>
    <w:rsid w:val="00E4689D"/>
    <w:rsid w:val="00E5158D"/>
    <w:rsid w:val="00E5408D"/>
    <w:rsid w:val="00E55656"/>
    <w:rsid w:val="00E57490"/>
    <w:rsid w:val="00E576A4"/>
    <w:rsid w:val="00E6179D"/>
    <w:rsid w:val="00E63561"/>
    <w:rsid w:val="00E7670F"/>
    <w:rsid w:val="00E778DB"/>
    <w:rsid w:val="00E81196"/>
    <w:rsid w:val="00E816E9"/>
    <w:rsid w:val="00E82D38"/>
    <w:rsid w:val="00E84231"/>
    <w:rsid w:val="00E87248"/>
    <w:rsid w:val="00E90B57"/>
    <w:rsid w:val="00E923CD"/>
    <w:rsid w:val="00E92609"/>
    <w:rsid w:val="00E973C2"/>
    <w:rsid w:val="00EA1AA2"/>
    <w:rsid w:val="00EA3E2C"/>
    <w:rsid w:val="00EB1749"/>
    <w:rsid w:val="00EB1B68"/>
    <w:rsid w:val="00EB7089"/>
    <w:rsid w:val="00EB7225"/>
    <w:rsid w:val="00EC292A"/>
    <w:rsid w:val="00EC7311"/>
    <w:rsid w:val="00ED0B85"/>
    <w:rsid w:val="00ED60E2"/>
    <w:rsid w:val="00ED627E"/>
    <w:rsid w:val="00ED76A5"/>
    <w:rsid w:val="00EE0C7E"/>
    <w:rsid w:val="00EE4A11"/>
    <w:rsid w:val="00EE6386"/>
    <w:rsid w:val="00EE678B"/>
    <w:rsid w:val="00EF390A"/>
    <w:rsid w:val="00F123D1"/>
    <w:rsid w:val="00F20A3D"/>
    <w:rsid w:val="00F23AE5"/>
    <w:rsid w:val="00F303BE"/>
    <w:rsid w:val="00F30A40"/>
    <w:rsid w:val="00F32757"/>
    <w:rsid w:val="00F34219"/>
    <w:rsid w:val="00F35B94"/>
    <w:rsid w:val="00F361B1"/>
    <w:rsid w:val="00F36A52"/>
    <w:rsid w:val="00F42F7E"/>
    <w:rsid w:val="00F430C2"/>
    <w:rsid w:val="00F438F7"/>
    <w:rsid w:val="00F44372"/>
    <w:rsid w:val="00F445B3"/>
    <w:rsid w:val="00F453D9"/>
    <w:rsid w:val="00F50D25"/>
    <w:rsid w:val="00F50F83"/>
    <w:rsid w:val="00F51D45"/>
    <w:rsid w:val="00F56280"/>
    <w:rsid w:val="00F64EFC"/>
    <w:rsid w:val="00F714F0"/>
    <w:rsid w:val="00F7338E"/>
    <w:rsid w:val="00F77D66"/>
    <w:rsid w:val="00F81C3D"/>
    <w:rsid w:val="00F84716"/>
    <w:rsid w:val="00F905DC"/>
    <w:rsid w:val="00F93571"/>
    <w:rsid w:val="00F9432A"/>
    <w:rsid w:val="00FA6530"/>
    <w:rsid w:val="00FA7982"/>
    <w:rsid w:val="00FB024B"/>
    <w:rsid w:val="00FB2537"/>
    <w:rsid w:val="00FB2B93"/>
    <w:rsid w:val="00FB7486"/>
    <w:rsid w:val="00FC34FE"/>
    <w:rsid w:val="00FC4F32"/>
    <w:rsid w:val="00FC69B7"/>
    <w:rsid w:val="00FD2F1A"/>
    <w:rsid w:val="00FD4CBA"/>
    <w:rsid w:val="00FD5383"/>
    <w:rsid w:val="00FE75BA"/>
    <w:rsid w:val="00FE76A4"/>
    <w:rsid w:val="00FF68C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AB01B8"/>
  <w15:chartTrackingRefBased/>
  <w15:docId w15:val="{9C2B77EA-653A-4095-AB59-661D2743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Iskoola Pota"/>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0B0"/>
    <w:rPr>
      <w:rFonts w:ascii="Times New Roman" w:eastAsia="Times New Roman" w:hAnsi="Times New Roman" w:cs="Times New Roman"/>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E1538D"/>
    <w:rPr>
      <w:rFonts w:ascii="Arial" w:eastAsia="Times New Roman" w:hAnsi="Arial" w:cs="Arial"/>
      <w:b/>
      <w:bCs/>
      <w:kern w:val="32"/>
      <w:sz w:val="32"/>
      <w:szCs w:val="32"/>
      <w:lang w:val="es-ES" w:eastAsia="es-ES"/>
    </w:rPr>
  </w:style>
  <w:style w:type="character" w:customStyle="1" w:styleId="Ttulo2Car">
    <w:name w:val="Título 2 Car"/>
    <w:link w:val="Ttulo2"/>
    <w:rsid w:val="00E1538D"/>
    <w:rPr>
      <w:rFonts w:ascii="Arial" w:eastAsia="Bitstream Vera Sans" w:hAnsi="Arial" w:cs="Times New Roman"/>
      <w:b/>
      <w:sz w:val="24"/>
      <w:szCs w:val="20"/>
      <w:lang w:eastAsia="es-ES"/>
    </w:rPr>
  </w:style>
  <w:style w:type="character" w:customStyle="1" w:styleId="Ttulo3Car">
    <w:name w:val="Título 3 Car"/>
    <w:link w:val="Ttulo3"/>
    <w:rsid w:val="00E1538D"/>
    <w:rPr>
      <w:rFonts w:ascii="Arial" w:eastAsia="Times New Roman" w:hAnsi="Arial" w:cs="Arial"/>
      <w:b/>
      <w:bCs/>
      <w:sz w:val="26"/>
      <w:szCs w:val="26"/>
      <w:lang w:val="es-ES" w:eastAsia="es-ES"/>
    </w:rPr>
  </w:style>
  <w:style w:type="character" w:customStyle="1" w:styleId="Ttulo4Car">
    <w:name w:val="Título 4 Ca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link w:val="Ttulo8"/>
    <w:rsid w:val="00E1538D"/>
    <w:rPr>
      <w:rFonts w:ascii="CG Times" w:eastAsia="Times New Roman" w:hAnsi="CG Times" w:cs="Times New Roman"/>
      <w:i/>
      <w:sz w:val="21"/>
      <w:szCs w:val="20"/>
      <w:lang w:val="es-ES" w:eastAsia="es-ES"/>
    </w:rPr>
  </w:style>
  <w:style w:type="character" w:customStyle="1" w:styleId="Ttulo9Car">
    <w:name w:val="Título 9 Car"/>
    <w:link w:val="Ttulo9"/>
    <w:rsid w:val="00E1538D"/>
    <w:rPr>
      <w:rFonts w:ascii="Arial" w:eastAsia="Times New Roman" w:hAnsi="Arial" w:cs="Arial"/>
      <w:lang w:val="es-ES" w:eastAsia="es-ES"/>
    </w:rPr>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List Paragraph1,List Paragraph,Segundo nivel de viñetas,Párrafo de lista1,titulo 3,titulo principal,VIÑETA,VIÑETAS,Párrafo de lista2,Viñetas,Betulia Título 1,Lista vistosa - Énfasis 13,Fluvial1,Lista vistosa - Énfasis 11,Bullet List,BOL"/>
    <w:basedOn w:val="Normal"/>
    <w:link w:val="PrrafodelistaCar"/>
    <w:uiPriority w:val="34"/>
    <w:qFormat/>
    <w:rsid w:val="00FE76A4"/>
    <w:pPr>
      <w:ind w:left="720"/>
      <w:contextualSpacing/>
    </w:pPr>
  </w:style>
  <w:style w:type="character" w:customStyle="1" w:styleId="PrrafodelistaCar">
    <w:name w:val="Párrafo de lista Car"/>
    <w:aliases w:val="List Paragraph1 Car,List Paragraph Car,Segundo nivel de viñetas Car,Párrafo de lista1 Car,titulo 3 Car,titulo principal Car,VIÑETA Car,VIÑETAS Car,Párrafo de lista2 Car,Viñetas Car,Betulia Título 1 Car,Lista vistosa - Énfasis 13 Car"/>
    <w:link w:val="Prrafodelista"/>
    <w:uiPriority w:val="34"/>
    <w:qFormat/>
    <w:locked/>
    <w:rsid w:val="00D8791A"/>
    <w:rPr>
      <w:rFonts w:ascii="Times New Roman" w:eastAsia="Times New Roman" w:hAnsi="Times New Roman" w:cs="Times New Roman"/>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uiPriority w:val="99"/>
    <w:rsid w:val="00E1538D"/>
    <w:rPr>
      <w:color w:val="0000FF"/>
      <w:u w:val="single"/>
    </w:rPr>
  </w:style>
  <w:style w:type="character" w:styleId="Hipervnculovisitado">
    <w:name w:val="FollowedHyperlink"/>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uiPriority w:val="1"/>
    <w:qFormat/>
    <w:rsid w:val="00E1538D"/>
    <w:pPr>
      <w:jc w:val="both"/>
    </w:pPr>
    <w:rPr>
      <w:i/>
    </w:rPr>
  </w:style>
  <w:style w:type="character" w:customStyle="1" w:styleId="TextoindependienteCar">
    <w:name w:val="Texto independiente Car"/>
    <w:link w:val="Textoindependiente"/>
    <w:uiPriority w:val="1"/>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pPr>
    <w:rPr>
      <w:rFonts w:ascii="Times New Roman" w:hAnsi="Times New Roman" w:cs="Times New Roman"/>
      <w:color w:val="000000"/>
      <w:sz w:val="24"/>
      <w:szCs w:val="24"/>
      <w:lang w:val="es-ES" w:eastAsia="en-US"/>
    </w:rPr>
  </w:style>
  <w:style w:type="paragraph" w:styleId="Sinespaciado">
    <w:name w:val="No Spacing"/>
    <w:link w:val="SinespaciadoCar"/>
    <w:qFormat/>
    <w:rsid w:val="00095E64"/>
    <w:rPr>
      <w:rFonts w:ascii="Times New Roman" w:eastAsia="Times New Roman" w:hAnsi="Times New Roman" w:cs="Times New Roman"/>
      <w:lang w:val="es-ES" w:eastAsia="es-ES"/>
    </w:rPr>
  </w:style>
  <w:style w:type="character" w:customStyle="1" w:styleId="SinespaciadoCar">
    <w:name w:val="Sin espaciado Car"/>
    <w:link w:val="Sinespaciado"/>
    <w:qFormat/>
    <w:locked/>
    <w:rsid w:val="00D8791A"/>
    <w:rPr>
      <w:rFonts w:ascii="Times New Roman" w:eastAsia="Times New Roman" w:hAnsi="Times New Roman" w:cs="Times New Roman"/>
      <w:lang w:val="es-ES" w:eastAsia="es-ES"/>
    </w:rPr>
  </w:style>
  <w:style w:type="character" w:styleId="nfasis">
    <w:name w:val="Emphasis"/>
    <w:uiPriority w:val="20"/>
    <w:qFormat/>
    <w:rsid w:val="00D8791A"/>
    <w:rPr>
      <w:i/>
      <w:iCs/>
    </w:rPr>
  </w:style>
  <w:style w:type="paragraph" w:customStyle="1" w:styleId="Estilo3">
    <w:name w:val="Estilo3"/>
    <w:basedOn w:val="Ttulo3"/>
    <w:qFormat/>
    <w:rsid w:val="00D8791A"/>
    <w:pPr>
      <w:numPr>
        <w:numId w:val="2"/>
      </w:numPr>
      <w:tabs>
        <w:tab w:val="num" w:pos="360"/>
      </w:tabs>
      <w:spacing w:after="0"/>
      <w:ind w:left="0" w:firstLine="0"/>
    </w:pPr>
    <w:rPr>
      <w:rFonts w:ascii="Arial Narrow" w:hAnsi="Arial Narrow" w:cs="Times New Roman"/>
      <w:sz w:val="24"/>
      <w:szCs w:val="24"/>
      <w:lang w:val="es-MX" w:eastAsia="x-none"/>
    </w:rPr>
  </w:style>
  <w:style w:type="character" w:customStyle="1" w:styleId="apple-converted-space">
    <w:name w:val="apple-converted-space"/>
    <w:rsid w:val="00D8791A"/>
  </w:style>
  <w:style w:type="table" w:styleId="Tablaconcuadrcula">
    <w:name w:val="Table Grid"/>
    <w:basedOn w:val="Tablanormal"/>
    <w:uiPriority w:val="59"/>
    <w:rsid w:val="001D4C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F5D7A"/>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F5D7A"/>
    <w:pPr>
      <w:widowControl w:val="0"/>
      <w:autoSpaceDE w:val="0"/>
      <w:autoSpaceDN w:val="0"/>
    </w:pPr>
    <w:rPr>
      <w:rFonts w:ascii="Microsoft Sans Serif" w:eastAsia="Microsoft Sans Serif" w:hAnsi="Microsoft Sans Serif" w:cs="Microsoft Sans Serif"/>
      <w:sz w:val="22"/>
      <w:szCs w:val="22"/>
      <w:lang w:eastAsia="en-US"/>
    </w:rPr>
  </w:style>
  <w:style w:type="paragraph" w:styleId="Textonotaalfinal">
    <w:name w:val="endnote text"/>
    <w:basedOn w:val="Normal"/>
    <w:link w:val="TextonotaalfinalCar"/>
    <w:uiPriority w:val="99"/>
    <w:semiHidden/>
    <w:unhideWhenUsed/>
    <w:rsid w:val="00B304CB"/>
  </w:style>
  <w:style w:type="character" w:customStyle="1" w:styleId="TextonotaalfinalCar">
    <w:name w:val="Texto nota al final Car"/>
    <w:link w:val="Textonotaalfinal"/>
    <w:uiPriority w:val="99"/>
    <w:semiHidden/>
    <w:rsid w:val="00B304CB"/>
    <w:rPr>
      <w:rFonts w:ascii="Times New Roman" w:eastAsia="Times New Roman" w:hAnsi="Times New Roman" w:cs="Times New Roman"/>
      <w:lang w:val="es-ES" w:eastAsia="es-ES"/>
    </w:rPr>
  </w:style>
  <w:style w:type="character" w:styleId="Refdenotaalfinal">
    <w:name w:val="endnote reference"/>
    <w:uiPriority w:val="99"/>
    <w:semiHidden/>
    <w:unhideWhenUsed/>
    <w:rsid w:val="00B304CB"/>
    <w:rPr>
      <w:vertAlign w:val="superscript"/>
    </w:rPr>
  </w:style>
  <w:style w:type="character" w:styleId="Refdecomentario">
    <w:name w:val="annotation reference"/>
    <w:uiPriority w:val="99"/>
    <w:semiHidden/>
    <w:unhideWhenUsed/>
    <w:rsid w:val="00520152"/>
    <w:rPr>
      <w:sz w:val="16"/>
      <w:szCs w:val="16"/>
    </w:rPr>
  </w:style>
  <w:style w:type="paragraph" w:styleId="Textocomentario">
    <w:name w:val="annotation text"/>
    <w:basedOn w:val="Normal"/>
    <w:link w:val="TextocomentarioCar"/>
    <w:uiPriority w:val="99"/>
    <w:unhideWhenUsed/>
    <w:rsid w:val="00520152"/>
  </w:style>
  <w:style w:type="character" w:customStyle="1" w:styleId="TextocomentarioCar">
    <w:name w:val="Texto comentario Car"/>
    <w:link w:val="Textocomentario"/>
    <w:uiPriority w:val="99"/>
    <w:rsid w:val="00520152"/>
    <w:rPr>
      <w:rFonts w:ascii="Times New Roman" w:eastAsia="Times New Roman" w:hAnsi="Times New Roman" w:cs="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520152"/>
    <w:rPr>
      <w:b/>
      <w:bCs/>
    </w:rPr>
  </w:style>
  <w:style w:type="character" w:customStyle="1" w:styleId="AsuntodelcomentarioCar">
    <w:name w:val="Asunto del comentario Car"/>
    <w:link w:val="Asuntodelcomentario"/>
    <w:uiPriority w:val="99"/>
    <w:semiHidden/>
    <w:rsid w:val="00520152"/>
    <w:rPr>
      <w:rFonts w:ascii="Times New Roman" w:eastAsia="Times New Roman" w:hAnsi="Times New Roman" w:cs="Times New Roman"/>
      <w:b/>
      <w:bCs/>
      <w:lang w:val="es-ES" w:eastAsia="es-ES"/>
    </w:rPr>
  </w:style>
  <w:style w:type="paragraph" w:customStyle="1" w:styleId="msonormal0">
    <w:name w:val="msonormal"/>
    <w:basedOn w:val="Normal"/>
    <w:rsid w:val="00965868"/>
    <w:pPr>
      <w:spacing w:before="100" w:beforeAutospacing="1" w:after="100" w:afterAutospacing="1"/>
    </w:pPr>
    <w:rPr>
      <w:sz w:val="24"/>
      <w:szCs w:val="24"/>
      <w:lang w:val="es-CO" w:eastAsia="es-CO"/>
    </w:rPr>
  </w:style>
  <w:style w:type="paragraph" w:customStyle="1" w:styleId="font5">
    <w:name w:val="font5"/>
    <w:basedOn w:val="Normal"/>
    <w:rsid w:val="00965868"/>
    <w:pPr>
      <w:spacing w:before="100" w:beforeAutospacing="1" w:after="100" w:afterAutospacing="1"/>
    </w:pPr>
    <w:rPr>
      <w:rFonts w:ascii="Arial" w:hAnsi="Arial" w:cs="Arial"/>
      <w:b/>
      <w:bCs/>
      <w:color w:val="000000"/>
      <w:sz w:val="22"/>
      <w:szCs w:val="22"/>
      <w:lang w:val="es-CO" w:eastAsia="es-CO"/>
    </w:rPr>
  </w:style>
  <w:style w:type="paragraph" w:customStyle="1" w:styleId="font6">
    <w:name w:val="font6"/>
    <w:basedOn w:val="Normal"/>
    <w:rsid w:val="00965868"/>
    <w:pPr>
      <w:spacing w:before="100" w:beforeAutospacing="1" w:after="100" w:afterAutospacing="1"/>
    </w:pPr>
    <w:rPr>
      <w:rFonts w:ascii="Arial" w:hAnsi="Arial" w:cs="Arial"/>
      <w:color w:val="000000"/>
      <w:sz w:val="22"/>
      <w:szCs w:val="22"/>
      <w:lang w:val="es-CO" w:eastAsia="es-CO"/>
    </w:rPr>
  </w:style>
  <w:style w:type="paragraph" w:customStyle="1" w:styleId="font7">
    <w:name w:val="font7"/>
    <w:basedOn w:val="Normal"/>
    <w:rsid w:val="00965868"/>
    <w:pPr>
      <w:spacing w:before="100" w:beforeAutospacing="1" w:after="100" w:afterAutospacing="1"/>
    </w:pPr>
    <w:rPr>
      <w:rFonts w:ascii="Arial" w:hAnsi="Arial" w:cs="Arial"/>
      <w:sz w:val="22"/>
      <w:szCs w:val="22"/>
      <w:lang w:val="es-CO" w:eastAsia="es-CO"/>
    </w:rPr>
  </w:style>
  <w:style w:type="paragraph" w:customStyle="1" w:styleId="font8">
    <w:name w:val="font8"/>
    <w:basedOn w:val="Normal"/>
    <w:rsid w:val="00965868"/>
    <w:pPr>
      <w:spacing w:before="100" w:beforeAutospacing="1" w:after="100" w:afterAutospacing="1"/>
    </w:pPr>
    <w:rPr>
      <w:rFonts w:ascii="Arial" w:hAnsi="Arial" w:cs="Arial"/>
      <w:b/>
      <w:bCs/>
      <w:i/>
      <w:iCs/>
      <w:color w:val="000000"/>
      <w:sz w:val="24"/>
      <w:szCs w:val="24"/>
      <w:lang w:val="es-CO" w:eastAsia="es-CO"/>
    </w:rPr>
  </w:style>
  <w:style w:type="paragraph" w:customStyle="1" w:styleId="font9">
    <w:name w:val="font9"/>
    <w:basedOn w:val="Normal"/>
    <w:rsid w:val="00965868"/>
    <w:pPr>
      <w:spacing w:before="100" w:beforeAutospacing="1" w:after="100" w:afterAutospacing="1"/>
    </w:pPr>
    <w:rPr>
      <w:rFonts w:ascii="Arial" w:hAnsi="Arial" w:cs="Arial"/>
      <w:b/>
      <w:bCs/>
      <w:color w:val="000000"/>
      <w:lang w:val="es-CO" w:eastAsia="es-CO"/>
    </w:rPr>
  </w:style>
  <w:style w:type="paragraph" w:customStyle="1" w:styleId="font10">
    <w:name w:val="font10"/>
    <w:basedOn w:val="Normal"/>
    <w:rsid w:val="00965868"/>
    <w:pPr>
      <w:spacing w:before="100" w:beforeAutospacing="1" w:after="100" w:afterAutospacing="1"/>
    </w:pPr>
    <w:rPr>
      <w:rFonts w:ascii="Arial" w:hAnsi="Arial" w:cs="Arial"/>
      <w:color w:val="000000"/>
      <w:lang w:val="es-CO" w:eastAsia="es-CO"/>
    </w:rPr>
  </w:style>
  <w:style w:type="paragraph" w:customStyle="1" w:styleId="font11">
    <w:name w:val="font11"/>
    <w:basedOn w:val="Normal"/>
    <w:rsid w:val="00965868"/>
    <w:pPr>
      <w:spacing w:before="100" w:beforeAutospacing="1" w:after="100" w:afterAutospacing="1"/>
    </w:pPr>
    <w:rPr>
      <w:rFonts w:ascii="Arial MT" w:hAnsi="Arial MT"/>
      <w:sz w:val="24"/>
      <w:szCs w:val="24"/>
      <w:lang w:val="es-CO" w:eastAsia="es-CO"/>
    </w:rPr>
  </w:style>
  <w:style w:type="paragraph" w:customStyle="1" w:styleId="font12">
    <w:name w:val="font12"/>
    <w:basedOn w:val="Normal"/>
    <w:rsid w:val="00965868"/>
    <w:pPr>
      <w:spacing w:before="100" w:beforeAutospacing="1" w:after="100" w:afterAutospacing="1"/>
    </w:pPr>
    <w:rPr>
      <w:rFonts w:ascii="Arial" w:hAnsi="Arial" w:cs="Arial"/>
      <w:color w:val="FF0000"/>
      <w:sz w:val="18"/>
      <w:szCs w:val="18"/>
      <w:lang w:val="es-CO" w:eastAsia="es-CO"/>
    </w:rPr>
  </w:style>
  <w:style w:type="paragraph" w:customStyle="1" w:styleId="font13">
    <w:name w:val="font13"/>
    <w:basedOn w:val="Normal"/>
    <w:rsid w:val="00965868"/>
    <w:pPr>
      <w:spacing w:before="100" w:beforeAutospacing="1" w:after="100" w:afterAutospacing="1"/>
    </w:pPr>
    <w:rPr>
      <w:rFonts w:ascii="Arial Narrow" w:hAnsi="Arial Narrow"/>
      <w:color w:val="FF0000"/>
      <w:sz w:val="18"/>
      <w:szCs w:val="18"/>
      <w:lang w:val="es-CO" w:eastAsia="es-CO"/>
    </w:rPr>
  </w:style>
  <w:style w:type="paragraph" w:customStyle="1" w:styleId="font14">
    <w:name w:val="font14"/>
    <w:basedOn w:val="Normal"/>
    <w:rsid w:val="00965868"/>
    <w:pPr>
      <w:spacing w:before="100" w:beforeAutospacing="1" w:after="100" w:afterAutospacing="1"/>
    </w:pPr>
    <w:rPr>
      <w:rFonts w:ascii="Arial" w:hAnsi="Arial" w:cs="Arial"/>
      <w:b/>
      <w:bCs/>
      <w:color w:val="00B0F0"/>
      <w:sz w:val="22"/>
      <w:szCs w:val="22"/>
      <w:lang w:val="es-CO" w:eastAsia="es-CO"/>
    </w:rPr>
  </w:style>
  <w:style w:type="paragraph" w:customStyle="1" w:styleId="font15">
    <w:name w:val="font15"/>
    <w:basedOn w:val="Normal"/>
    <w:rsid w:val="00965868"/>
    <w:pPr>
      <w:spacing w:before="100" w:beforeAutospacing="1" w:after="100" w:afterAutospacing="1"/>
    </w:pPr>
    <w:rPr>
      <w:rFonts w:ascii="Calibri" w:hAnsi="Calibri" w:cs="Calibri"/>
      <w:sz w:val="22"/>
      <w:szCs w:val="22"/>
      <w:lang w:val="es-CO" w:eastAsia="es-CO"/>
    </w:rPr>
  </w:style>
  <w:style w:type="paragraph" w:customStyle="1" w:styleId="font16">
    <w:name w:val="font16"/>
    <w:basedOn w:val="Normal"/>
    <w:rsid w:val="00965868"/>
    <w:pPr>
      <w:spacing w:before="100" w:beforeAutospacing="1" w:after="100" w:afterAutospacing="1"/>
    </w:pPr>
    <w:rPr>
      <w:rFonts w:ascii="Arial" w:hAnsi="Arial" w:cs="Arial"/>
      <w:b/>
      <w:bCs/>
      <w:sz w:val="22"/>
      <w:szCs w:val="22"/>
      <w:lang w:val="es-CO" w:eastAsia="es-CO"/>
    </w:rPr>
  </w:style>
  <w:style w:type="paragraph" w:customStyle="1" w:styleId="font17">
    <w:name w:val="font17"/>
    <w:basedOn w:val="Normal"/>
    <w:rsid w:val="00965868"/>
    <w:pPr>
      <w:spacing w:before="100" w:beforeAutospacing="1" w:after="100" w:afterAutospacing="1"/>
    </w:pPr>
    <w:rPr>
      <w:rFonts w:ascii="Arial" w:hAnsi="Arial" w:cs="Arial"/>
      <w:b/>
      <w:bCs/>
      <w:color w:val="000000"/>
      <w:sz w:val="24"/>
      <w:szCs w:val="24"/>
      <w:lang w:val="es-CO" w:eastAsia="es-CO"/>
    </w:rPr>
  </w:style>
  <w:style w:type="paragraph" w:customStyle="1" w:styleId="font18">
    <w:name w:val="font18"/>
    <w:basedOn w:val="Normal"/>
    <w:rsid w:val="00965868"/>
    <w:pPr>
      <w:spacing w:before="100" w:beforeAutospacing="1" w:after="100" w:afterAutospacing="1"/>
    </w:pPr>
    <w:rPr>
      <w:rFonts w:ascii="Arial" w:hAnsi="Arial" w:cs="Arial"/>
      <w:color w:val="000000"/>
      <w:sz w:val="24"/>
      <w:szCs w:val="24"/>
      <w:lang w:val="es-CO" w:eastAsia="es-CO"/>
    </w:rPr>
  </w:style>
  <w:style w:type="paragraph" w:customStyle="1" w:styleId="font19">
    <w:name w:val="font19"/>
    <w:basedOn w:val="Normal"/>
    <w:rsid w:val="00965868"/>
    <w:pPr>
      <w:spacing w:before="100" w:beforeAutospacing="1" w:after="100" w:afterAutospacing="1"/>
    </w:pPr>
    <w:rPr>
      <w:rFonts w:ascii="Arial" w:hAnsi="Arial" w:cs="Arial"/>
      <w:color w:val="202122"/>
      <w:sz w:val="14"/>
      <w:szCs w:val="14"/>
      <w:lang w:val="es-CO" w:eastAsia="es-CO"/>
    </w:rPr>
  </w:style>
  <w:style w:type="paragraph" w:customStyle="1" w:styleId="font20">
    <w:name w:val="font20"/>
    <w:basedOn w:val="Normal"/>
    <w:rsid w:val="00965868"/>
    <w:pPr>
      <w:spacing w:before="100" w:beforeAutospacing="1" w:after="100" w:afterAutospacing="1"/>
    </w:pPr>
    <w:rPr>
      <w:rFonts w:ascii="Arial" w:hAnsi="Arial" w:cs="Arial"/>
      <w:b/>
      <w:bCs/>
      <w:color w:val="202122"/>
      <w:sz w:val="14"/>
      <w:szCs w:val="14"/>
      <w:lang w:val="es-CO" w:eastAsia="es-CO"/>
    </w:rPr>
  </w:style>
  <w:style w:type="paragraph" w:customStyle="1" w:styleId="font21">
    <w:name w:val="font21"/>
    <w:basedOn w:val="Normal"/>
    <w:rsid w:val="00965868"/>
    <w:pPr>
      <w:spacing w:before="100" w:beforeAutospacing="1" w:after="100" w:afterAutospacing="1"/>
    </w:pPr>
    <w:rPr>
      <w:rFonts w:ascii="Arial Narrow" w:hAnsi="Arial Narrow"/>
      <w:color w:val="000000"/>
      <w:sz w:val="16"/>
      <w:szCs w:val="16"/>
      <w:lang w:val="es-CO" w:eastAsia="es-CO"/>
    </w:rPr>
  </w:style>
  <w:style w:type="paragraph" w:customStyle="1" w:styleId="font22">
    <w:name w:val="font22"/>
    <w:basedOn w:val="Normal"/>
    <w:rsid w:val="00965868"/>
    <w:pPr>
      <w:spacing w:before="100" w:beforeAutospacing="1" w:after="100" w:afterAutospacing="1"/>
    </w:pPr>
    <w:rPr>
      <w:rFonts w:ascii="Arial" w:hAnsi="Arial" w:cs="Arial"/>
      <w:color w:val="000000"/>
      <w:sz w:val="16"/>
      <w:szCs w:val="16"/>
      <w:lang w:val="es-CO" w:eastAsia="es-CO"/>
    </w:rPr>
  </w:style>
  <w:style w:type="paragraph" w:customStyle="1" w:styleId="font23">
    <w:name w:val="font23"/>
    <w:basedOn w:val="Normal"/>
    <w:rsid w:val="00965868"/>
    <w:pPr>
      <w:spacing w:before="100" w:beforeAutospacing="1" w:after="100" w:afterAutospacing="1"/>
    </w:pPr>
    <w:rPr>
      <w:rFonts w:ascii="Arial Narrow" w:hAnsi="Arial Narrow"/>
      <w:color w:val="000000"/>
      <w:lang w:val="es-CO" w:eastAsia="es-CO"/>
    </w:rPr>
  </w:style>
  <w:style w:type="paragraph" w:customStyle="1" w:styleId="font24">
    <w:name w:val="font24"/>
    <w:basedOn w:val="Normal"/>
    <w:rsid w:val="00965868"/>
    <w:pPr>
      <w:spacing w:before="100" w:beforeAutospacing="1" w:after="100" w:afterAutospacing="1"/>
    </w:pPr>
    <w:rPr>
      <w:rFonts w:ascii="Carlito" w:hAnsi="Carlito"/>
      <w:sz w:val="22"/>
      <w:szCs w:val="22"/>
      <w:lang w:val="es-CO" w:eastAsia="es-CO"/>
    </w:rPr>
  </w:style>
  <w:style w:type="paragraph" w:customStyle="1" w:styleId="font25">
    <w:name w:val="font25"/>
    <w:basedOn w:val="Normal"/>
    <w:rsid w:val="00965868"/>
    <w:pPr>
      <w:spacing w:before="100" w:beforeAutospacing="1" w:after="100" w:afterAutospacing="1"/>
    </w:pPr>
    <w:rPr>
      <w:rFonts w:ascii="Arial" w:hAnsi="Arial" w:cs="Arial"/>
      <w:sz w:val="22"/>
      <w:szCs w:val="22"/>
      <w:lang w:val="es-CO" w:eastAsia="es-CO"/>
    </w:rPr>
  </w:style>
  <w:style w:type="paragraph" w:customStyle="1" w:styleId="xl69">
    <w:name w:val="xl69"/>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70">
    <w:name w:val="xl70"/>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71">
    <w:name w:val="xl71"/>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72">
    <w:name w:val="xl72"/>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3">
    <w:name w:val="xl73"/>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CO" w:eastAsia="es-CO"/>
    </w:rPr>
  </w:style>
  <w:style w:type="paragraph" w:customStyle="1" w:styleId="xl74">
    <w:name w:val="xl74"/>
    <w:basedOn w:val="Normal"/>
    <w:rsid w:val="0096586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color w:val="000000"/>
      <w:lang w:val="es-CO" w:eastAsia="es-CO"/>
    </w:rPr>
  </w:style>
  <w:style w:type="paragraph" w:customStyle="1" w:styleId="xl75">
    <w:name w:val="xl75"/>
    <w:basedOn w:val="Normal"/>
    <w:rsid w:val="0096586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lang w:val="es-CO" w:eastAsia="es-CO"/>
    </w:rPr>
  </w:style>
  <w:style w:type="paragraph" w:customStyle="1" w:styleId="xl76">
    <w:name w:val="xl76"/>
    <w:basedOn w:val="Normal"/>
    <w:rsid w:val="0096586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lang w:val="es-CO" w:eastAsia="es-CO"/>
    </w:rPr>
  </w:style>
  <w:style w:type="paragraph" w:customStyle="1" w:styleId="xl77">
    <w:name w:val="xl77"/>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78">
    <w:name w:val="xl78"/>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79">
    <w:name w:val="xl79"/>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80">
    <w:name w:val="xl80"/>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1">
    <w:name w:val="xl81"/>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2">
    <w:name w:val="xl82"/>
    <w:basedOn w:val="Normal"/>
    <w:rsid w:val="0096586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b/>
      <w:bCs/>
      <w:color w:val="000000"/>
      <w:lang w:val="es-CO" w:eastAsia="es-CO"/>
    </w:rPr>
  </w:style>
  <w:style w:type="paragraph" w:customStyle="1" w:styleId="xl83">
    <w:name w:val="xl83"/>
    <w:basedOn w:val="Normal"/>
    <w:rsid w:val="0096586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color w:val="000000"/>
      <w:lang w:val="es-CO" w:eastAsia="es-CO"/>
    </w:rPr>
  </w:style>
  <w:style w:type="paragraph" w:customStyle="1" w:styleId="xl84">
    <w:name w:val="xl84"/>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egoe UI" w:hAnsi="Segoe UI" w:cs="Segoe UI"/>
      <w:color w:val="111111"/>
      <w:sz w:val="18"/>
      <w:szCs w:val="18"/>
      <w:lang w:val="es-CO" w:eastAsia="es-CO"/>
    </w:rPr>
  </w:style>
  <w:style w:type="paragraph" w:customStyle="1" w:styleId="xl85">
    <w:name w:val="xl85"/>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86">
    <w:name w:val="xl86"/>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CO" w:eastAsia="es-CO"/>
    </w:rPr>
  </w:style>
  <w:style w:type="paragraph" w:customStyle="1" w:styleId="xl87">
    <w:name w:val="xl87"/>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88">
    <w:name w:val="xl88"/>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89">
    <w:name w:val="xl89"/>
    <w:basedOn w:val="Normal"/>
    <w:rsid w:val="0096586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18"/>
      <w:szCs w:val="18"/>
      <w:lang w:val="es-CO" w:eastAsia="es-CO"/>
    </w:rPr>
  </w:style>
  <w:style w:type="paragraph" w:customStyle="1" w:styleId="xl90">
    <w:name w:val="xl90"/>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lang w:val="es-CO" w:eastAsia="es-CO"/>
    </w:rPr>
  </w:style>
  <w:style w:type="paragraph" w:customStyle="1" w:styleId="xl91">
    <w:name w:val="xl91"/>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val="es-CO" w:eastAsia="es-CO"/>
    </w:rPr>
  </w:style>
  <w:style w:type="paragraph" w:customStyle="1" w:styleId="xl92">
    <w:name w:val="xl92"/>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93">
    <w:name w:val="xl93"/>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CO" w:eastAsia="es-CO"/>
    </w:rPr>
  </w:style>
  <w:style w:type="paragraph" w:customStyle="1" w:styleId="xl94">
    <w:name w:val="xl94"/>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val="es-CO" w:eastAsia="es-CO"/>
    </w:rPr>
  </w:style>
  <w:style w:type="paragraph" w:customStyle="1" w:styleId="xl95">
    <w:name w:val="xl95"/>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96">
    <w:name w:val="xl96"/>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97">
    <w:name w:val="xl97"/>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val="es-CO" w:eastAsia="es-CO"/>
    </w:rPr>
  </w:style>
  <w:style w:type="paragraph" w:customStyle="1" w:styleId="xl98">
    <w:name w:val="xl98"/>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
    <w:name w:val="xl99"/>
    <w:basedOn w:val="Normal"/>
    <w:rsid w:val="0096586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color w:val="000000"/>
      <w:sz w:val="24"/>
      <w:szCs w:val="24"/>
      <w:lang w:val="es-CO" w:eastAsia="es-CO"/>
    </w:rPr>
  </w:style>
  <w:style w:type="paragraph" w:customStyle="1" w:styleId="xl100">
    <w:name w:val="xl100"/>
    <w:basedOn w:val="Normal"/>
    <w:rsid w:val="0096586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01">
    <w:name w:val="xl101"/>
    <w:basedOn w:val="Normal"/>
    <w:rsid w:val="0096586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color w:val="000000"/>
      <w:sz w:val="24"/>
      <w:szCs w:val="24"/>
      <w:lang w:val="es-CO" w:eastAsia="es-CO"/>
    </w:rPr>
  </w:style>
  <w:style w:type="paragraph" w:customStyle="1" w:styleId="xl102">
    <w:name w:val="xl102"/>
    <w:basedOn w:val="Normal"/>
    <w:rsid w:val="0096586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03">
    <w:name w:val="xl103"/>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04">
    <w:name w:val="xl104"/>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05">
    <w:name w:val="xl105"/>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06">
    <w:name w:val="xl106"/>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07">
    <w:name w:val="xl107"/>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108">
    <w:name w:val="xl108"/>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09">
    <w:name w:val="xl109"/>
    <w:basedOn w:val="Normal"/>
    <w:rsid w:val="0096586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color w:val="000000"/>
      <w:sz w:val="24"/>
      <w:szCs w:val="24"/>
      <w:lang w:val="es-CO" w:eastAsia="es-CO"/>
    </w:rPr>
  </w:style>
  <w:style w:type="paragraph" w:customStyle="1" w:styleId="xl110">
    <w:name w:val="xl110"/>
    <w:basedOn w:val="Normal"/>
    <w:rsid w:val="0096586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11">
    <w:name w:val="xl111"/>
    <w:basedOn w:val="Normal"/>
    <w:rsid w:val="0096586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12">
    <w:name w:val="xl112"/>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113">
    <w:name w:val="xl113"/>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val="es-CO" w:eastAsia="es-CO"/>
    </w:rPr>
  </w:style>
  <w:style w:type="paragraph" w:customStyle="1" w:styleId="xl114">
    <w:name w:val="xl114"/>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CO" w:eastAsia="es-CO"/>
    </w:rPr>
  </w:style>
  <w:style w:type="paragraph" w:customStyle="1" w:styleId="xl115">
    <w:name w:val="xl115"/>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16">
    <w:name w:val="xl116"/>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117">
    <w:name w:val="xl117"/>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18">
    <w:name w:val="xl118"/>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19">
    <w:name w:val="xl119"/>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lang w:val="es-CO" w:eastAsia="es-CO"/>
    </w:rPr>
  </w:style>
  <w:style w:type="paragraph" w:customStyle="1" w:styleId="xl120">
    <w:name w:val="xl120"/>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21">
    <w:name w:val="xl121"/>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122">
    <w:name w:val="xl122"/>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MT" w:hAnsi="Arial MT"/>
      <w:sz w:val="24"/>
      <w:szCs w:val="24"/>
      <w:lang w:val="es-CO" w:eastAsia="es-CO"/>
    </w:rPr>
  </w:style>
  <w:style w:type="paragraph" w:customStyle="1" w:styleId="xl123">
    <w:name w:val="xl123"/>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badi" w:hAnsi="Abadi"/>
      <w:sz w:val="24"/>
      <w:szCs w:val="24"/>
      <w:lang w:val="es-CO" w:eastAsia="es-CO"/>
    </w:rPr>
  </w:style>
  <w:style w:type="paragraph" w:customStyle="1" w:styleId="xl124">
    <w:name w:val="xl124"/>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badi" w:hAnsi="Abadi"/>
      <w:sz w:val="24"/>
      <w:szCs w:val="24"/>
      <w:lang w:val="es-CO" w:eastAsia="es-CO"/>
    </w:rPr>
  </w:style>
  <w:style w:type="paragraph" w:customStyle="1" w:styleId="xl125">
    <w:name w:val="xl125"/>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badi" w:hAnsi="Abadi"/>
      <w:sz w:val="28"/>
      <w:szCs w:val="28"/>
      <w:lang w:val="es-CO" w:eastAsia="es-CO"/>
    </w:rPr>
  </w:style>
  <w:style w:type="paragraph" w:customStyle="1" w:styleId="xl126">
    <w:name w:val="xl126"/>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8"/>
      <w:szCs w:val="28"/>
      <w:lang w:val="es-CO" w:eastAsia="es-CO"/>
    </w:rPr>
  </w:style>
  <w:style w:type="paragraph" w:customStyle="1" w:styleId="xl127">
    <w:name w:val="xl127"/>
    <w:basedOn w:val="Normal"/>
    <w:rsid w:val="0096586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28">
    <w:name w:val="xl128"/>
    <w:basedOn w:val="Normal"/>
    <w:rsid w:val="0096586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24"/>
      <w:szCs w:val="24"/>
      <w:lang w:val="es-CO" w:eastAsia="es-CO"/>
    </w:rPr>
  </w:style>
  <w:style w:type="paragraph" w:customStyle="1" w:styleId="xl129">
    <w:name w:val="xl129"/>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30">
    <w:name w:val="xl130"/>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31">
    <w:name w:val="xl131"/>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Roboto" w:hAnsi="Roboto"/>
      <w:sz w:val="18"/>
      <w:szCs w:val="18"/>
      <w:lang w:val="es-CO" w:eastAsia="es-CO"/>
    </w:rPr>
  </w:style>
  <w:style w:type="paragraph" w:customStyle="1" w:styleId="xl132">
    <w:name w:val="xl132"/>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CO" w:eastAsia="es-CO"/>
    </w:rPr>
  </w:style>
  <w:style w:type="paragraph" w:customStyle="1" w:styleId="xl133">
    <w:name w:val="xl133"/>
    <w:basedOn w:val="Normal"/>
    <w:rsid w:val="0096586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18"/>
      <w:szCs w:val="18"/>
      <w:lang w:val="es-CO" w:eastAsia="es-CO"/>
    </w:rPr>
  </w:style>
  <w:style w:type="paragraph" w:customStyle="1" w:styleId="xl134">
    <w:name w:val="xl134"/>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135">
    <w:name w:val="xl135"/>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val="es-CO" w:eastAsia="es-CO"/>
    </w:rPr>
  </w:style>
  <w:style w:type="paragraph" w:customStyle="1" w:styleId="xl136">
    <w:name w:val="xl136"/>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val="es-CO" w:eastAsia="es-CO"/>
    </w:rPr>
  </w:style>
  <w:style w:type="paragraph" w:customStyle="1" w:styleId="xl137">
    <w:name w:val="xl137"/>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val="es-CO" w:eastAsia="es-CO"/>
    </w:rPr>
  </w:style>
  <w:style w:type="paragraph" w:customStyle="1" w:styleId="xl138">
    <w:name w:val="xl138"/>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val="es-CO" w:eastAsia="es-CO"/>
    </w:rPr>
  </w:style>
  <w:style w:type="paragraph" w:customStyle="1" w:styleId="xl139">
    <w:name w:val="xl139"/>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val="es-CO" w:eastAsia="es-CO"/>
    </w:rPr>
  </w:style>
  <w:style w:type="paragraph" w:customStyle="1" w:styleId="xl140">
    <w:name w:val="xl140"/>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141">
    <w:name w:val="xl141"/>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CO" w:eastAsia="es-CO"/>
    </w:rPr>
  </w:style>
  <w:style w:type="paragraph" w:customStyle="1" w:styleId="xl142">
    <w:name w:val="xl142"/>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43">
    <w:name w:val="xl143"/>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es-CO" w:eastAsia="es-CO"/>
    </w:rPr>
  </w:style>
  <w:style w:type="paragraph" w:customStyle="1" w:styleId="xl144">
    <w:name w:val="xl144"/>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45">
    <w:name w:val="xl145"/>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CO" w:eastAsia="es-CO"/>
    </w:rPr>
  </w:style>
  <w:style w:type="paragraph" w:customStyle="1" w:styleId="xl146">
    <w:name w:val="xl146"/>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val="es-CO" w:eastAsia="es-CO"/>
    </w:rPr>
  </w:style>
  <w:style w:type="paragraph" w:customStyle="1" w:styleId="xl147">
    <w:name w:val="xl147"/>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val="es-CO" w:eastAsia="es-CO"/>
    </w:rPr>
  </w:style>
  <w:style w:type="paragraph" w:customStyle="1" w:styleId="xl148">
    <w:name w:val="xl148"/>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val="es-CO" w:eastAsia="es-CO"/>
    </w:rPr>
  </w:style>
  <w:style w:type="paragraph" w:customStyle="1" w:styleId="xl149">
    <w:name w:val="xl149"/>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50">
    <w:name w:val="xl150"/>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51">
    <w:name w:val="xl151"/>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52">
    <w:name w:val="xl152"/>
    <w:basedOn w:val="Normal"/>
    <w:rsid w:val="0096586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sz w:val="24"/>
      <w:szCs w:val="24"/>
      <w:lang w:val="es-CO" w:eastAsia="es-CO"/>
    </w:rPr>
  </w:style>
  <w:style w:type="paragraph" w:customStyle="1" w:styleId="xl153">
    <w:name w:val="xl153"/>
    <w:basedOn w:val="Normal"/>
    <w:rsid w:val="0096586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lang w:val="es-CO" w:eastAsia="es-CO"/>
    </w:rPr>
  </w:style>
  <w:style w:type="paragraph" w:customStyle="1" w:styleId="xl154">
    <w:name w:val="xl154"/>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5">
    <w:name w:val="xl155"/>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56">
    <w:name w:val="xl156"/>
    <w:basedOn w:val="Normal"/>
    <w:rsid w:val="0096586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val="es-CO" w:eastAsia="es-CO"/>
    </w:rPr>
  </w:style>
  <w:style w:type="paragraph" w:customStyle="1" w:styleId="xl157">
    <w:name w:val="xl157"/>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s-CO" w:eastAsia="es-CO"/>
    </w:rPr>
  </w:style>
  <w:style w:type="paragraph" w:customStyle="1" w:styleId="xl158">
    <w:name w:val="xl158"/>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s-CO" w:eastAsia="es-CO"/>
    </w:rPr>
  </w:style>
  <w:style w:type="paragraph" w:customStyle="1" w:styleId="xl159">
    <w:name w:val="xl159"/>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s-CO" w:eastAsia="es-CO"/>
    </w:rPr>
  </w:style>
  <w:style w:type="paragraph" w:customStyle="1" w:styleId="xl160">
    <w:name w:val="xl160"/>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61">
    <w:name w:val="xl161"/>
    <w:basedOn w:val="Normal"/>
    <w:rsid w:val="00965868"/>
    <w:pPr>
      <w:pBdr>
        <w:top w:val="single" w:sz="4" w:space="0" w:color="auto"/>
        <w:left w:val="single" w:sz="4" w:space="0" w:color="auto"/>
        <w:bottom w:val="single" w:sz="4" w:space="0" w:color="auto"/>
        <w:right w:val="single" w:sz="4" w:space="0" w:color="auto"/>
      </w:pBdr>
      <w:shd w:val="clear" w:color="A8D08D" w:fill="A8D08D"/>
      <w:spacing w:before="100" w:beforeAutospacing="1" w:after="100" w:afterAutospacing="1"/>
      <w:jc w:val="center"/>
      <w:textAlignment w:val="center"/>
    </w:pPr>
    <w:rPr>
      <w:rFonts w:ascii="Arial" w:hAnsi="Arial" w:cs="Arial"/>
      <w:b/>
      <w:bCs/>
      <w:color w:val="000000"/>
      <w:sz w:val="24"/>
      <w:szCs w:val="24"/>
      <w:lang w:val="es-CO" w:eastAsia="es-CO"/>
    </w:rPr>
  </w:style>
  <w:style w:type="paragraph" w:customStyle="1" w:styleId="xl162">
    <w:name w:val="xl162"/>
    <w:basedOn w:val="Normal"/>
    <w:rsid w:val="00965868"/>
    <w:pPr>
      <w:pBdr>
        <w:top w:val="single" w:sz="4" w:space="0" w:color="auto"/>
        <w:left w:val="single" w:sz="4" w:space="0" w:color="auto"/>
        <w:bottom w:val="single" w:sz="4" w:space="0" w:color="auto"/>
        <w:right w:val="single" w:sz="4" w:space="0" w:color="auto"/>
      </w:pBdr>
      <w:shd w:val="clear" w:color="A8D08D" w:fill="A8D08D"/>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63">
    <w:name w:val="xl163"/>
    <w:basedOn w:val="Normal"/>
    <w:rsid w:val="00965868"/>
    <w:pPr>
      <w:pBdr>
        <w:top w:val="single" w:sz="4" w:space="0" w:color="auto"/>
        <w:left w:val="single" w:sz="4" w:space="0" w:color="auto"/>
        <w:bottom w:val="single" w:sz="4" w:space="0" w:color="auto"/>
        <w:right w:val="single" w:sz="4" w:space="0" w:color="auto"/>
      </w:pBdr>
      <w:shd w:val="clear" w:color="A8D08D" w:fill="A8D08D"/>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64">
    <w:name w:val="xl164"/>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165">
    <w:name w:val="xl165"/>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66">
    <w:name w:val="xl166"/>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CO" w:eastAsia="es-CO"/>
    </w:rPr>
  </w:style>
  <w:style w:type="paragraph" w:customStyle="1" w:styleId="xl167">
    <w:name w:val="xl167"/>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68">
    <w:name w:val="xl168"/>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169">
    <w:name w:val="xl169"/>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170">
    <w:name w:val="xl170"/>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71">
    <w:name w:val="xl171"/>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72">
    <w:name w:val="xl172"/>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CO" w:eastAsia="es-CO"/>
    </w:rPr>
  </w:style>
  <w:style w:type="paragraph" w:customStyle="1" w:styleId="xl173">
    <w:name w:val="xl173"/>
    <w:basedOn w:val="Normal"/>
    <w:rsid w:val="00965868"/>
    <w:pPr>
      <w:pBdr>
        <w:top w:val="single" w:sz="4" w:space="0" w:color="auto"/>
        <w:left w:val="single" w:sz="4" w:space="0" w:color="auto"/>
        <w:bottom w:val="single" w:sz="4" w:space="0" w:color="auto"/>
        <w:right w:val="single" w:sz="4" w:space="0" w:color="auto"/>
      </w:pBdr>
      <w:shd w:val="clear" w:color="A8D08D" w:fill="92D050"/>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74">
    <w:name w:val="xl174"/>
    <w:basedOn w:val="Normal"/>
    <w:rsid w:val="0096586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75">
    <w:name w:val="xl175"/>
    <w:basedOn w:val="Normal"/>
    <w:rsid w:val="0096586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Arial" w:hAnsi="Arial" w:cs="Arial"/>
      <w:b/>
      <w:bCs/>
      <w:sz w:val="24"/>
      <w:szCs w:val="24"/>
      <w:lang w:val="es-CO" w:eastAsia="es-CO"/>
    </w:rPr>
  </w:style>
  <w:style w:type="paragraph" w:customStyle="1" w:styleId="xl176">
    <w:name w:val="xl176"/>
    <w:basedOn w:val="Normal"/>
    <w:rsid w:val="00965868"/>
    <w:pPr>
      <w:pBdr>
        <w:top w:val="single" w:sz="4" w:space="0" w:color="auto"/>
        <w:left w:val="single" w:sz="4" w:space="0" w:color="auto"/>
        <w:bottom w:val="single" w:sz="4" w:space="0" w:color="auto"/>
        <w:right w:val="single" w:sz="4" w:space="0" w:color="auto"/>
      </w:pBdr>
      <w:shd w:val="clear" w:color="A8D08D" w:fill="A8D08D"/>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77">
    <w:name w:val="xl177"/>
    <w:basedOn w:val="Normal"/>
    <w:rsid w:val="00965868"/>
    <w:pPr>
      <w:pBdr>
        <w:top w:val="single" w:sz="4" w:space="0" w:color="auto"/>
        <w:left w:val="single" w:sz="4" w:space="0" w:color="auto"/>
        <w:bottom w:val="single" w:sz="4" w:space="0" w:color="auto"/>
        <w:right w:val="single" w:sz="4" w:space="0" w:color="auto"/>
      </w:pBdr>
      <w:shd w:val="clear" w:color="A8D08D" w:fill="A8D08D"/>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78">
    <w:name w:val="xl178"/>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val="es-CO" w:eastAsia="es-CO"/>
    </w:rPr>
  </w:style>
  <w:style w:type="paragraph" w:customStyle="1" w:styleId="xl179">
    <w:name w:val="xl179"/>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val="es-CO" w:eastAsia="es-CO"/>
    </w:rPr>
  </w:style>
  <w:style w:type="paragraph" w:customStyle="1" w:styleId="xl180">
    <w:name w:val="xl180"/>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81">
    <w:name w:val="xl181"/>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val="es-CO" w:eastAsia="es-CO"/>
    </w:rPr>
  </w:style>
  <w:style w:type="paragraph" w:customStyle="1" w:styleId="xl182">
    <w:name w:val="xl182"/>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val="es-CO" w:eastAsia="es-CO"/>
    </w:rPr>
  </w:style>
  <w:style w:type="paragraph" w:customStyle="1" w:styleId="xl183">
    <w:name w:val="xl183"/>
    <w:basedOn w:val="Normal"/>
    <w:rsid w:val="00965868"/>
    <w:pPr>
      <w:pBdr>
        <w:top w:val="single" w:sz="4" w:space="0" w:color="auto"/>
        <w:left w:val="single" w:sz="4" w:space="0" w:color="auto"/>
        <w:bottom w:val="single" w:sz="4" w:space="0" w:color="auto"/>
        <w:right w:val="single" w:sz="4" w:space="0" w:color="auto"/>
      </w:pBdr>
      <w:shd w:val="clear" w:color="A9D08E" w:fill="A9D08E"/>
      <w:spacing w:before="100" w:beforeAutospacing="1" w:after="100" w:afterAutospacing="1"/>
      <w:jc w:val="center"/>
    </w:pPr>
    <w:rPr>
      <w:rFonts w:ascii="Arial" w:hAnsi="Arial" w:cs="Arial"/>
      <w:b/>
      <w:bCs/>
      <w:color w:val="000000"/>
      <w:sz w:val="24"/>
      <w:szCs w:val="24"/>
      <w:lang w:val="es-CO" w:eastAsia="es-CO"/>
    </w:rPr>
  </w:style>
  <w:style w:type="paragraph" w:customStyle="1" w:styleId="xl184">
    <w:name w:val="xl184"/>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85">
    <w:name w:val="xl185"/>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val="es-CO" w:eastAsia="es-CO"/>
    </w:rPr>
  </w:style>
  <w:style w:type="paragraph" w:customStyle="1" w:styleId="xl186">
    <w:name w:val="xl186"/>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87">
    <w:name w:val="xl187"/>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Raleway" w:hAnsi="Raleway"/>
      <w:color w:val="666666"/>
      <w:sz w:val="24"/>
      <w:szCs w:val="24"/>
      <w:lang w:val="es-CO" w:eastAsia="es-CO"/>
    </w:rPr>
  </w:style>
  <w:style w:type="paragraph" w:customStyle="1" w:styleId="xl188">
    <w:name w:val="xl188"/>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Raleway" w:hAnsi="Raleway"/>
      <w:color w:val="666666"/>
      <w:sz w:val="24"/>
      <w:szCs w:val="24"/>
      <w:lang w:val="es-CO" w:eastAsia="es-CO"/>
    </w:rPr>
  </w:style>
  <w:style w:type="paragraph" w:customStyle="1" w:styleId="xl189">
    <w:name w:val="xl189"/>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777777"/>
      <w:sz w:val="24"/>
      <w:szCs w:val="24"/>
      <w:lang w:val="es-CO" w:eastAsia="es-CO"/>
    </w:rPr>
  </w:style>
  <w:style w:type="paragraph" w:customStyle="1" w:styleId="xl190">
    <w:name w:val="xl190"/>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777777"/>
      <w:sz w:val="24"/>
      <w:szCs w:val="24"/>
      <w:lang w:val="es-CO" w:eastAsia="es-CO"/>
    </w:rPr>
  </w:style>
  <w:style w:type="paragraph" w:customStyle="1" w:styleId="xl191">
    <w:name w:val="xl191"/>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rFonts w:ascii="Raleway" w:hAnsi="Raleway"/>
      <w:color w:val="666666"/>
      <w:sz w:val="24"/>
      <w:szCs w:val="24"/>
      <w:lang w:val="es-CO" w:eastAsia="es-CO"/>
    </w:rPr>
  </w:style>
  <w:style w:type="paragraph" w:customStyle="1" w:styleId="xl192">
    <w:name w:val="xl192"/>
    <w:basedOn w:val="Normal"/>
    <w:rsid w:val="0096586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93">
    <w:name w:val="xl193"/>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val="es-CO" w:eastAsia="es-CO"/>
    </w:rPr>
  </w:style>
  <w:style w:type="paragraph" w:customStyle="1" w:styleId="xl194">
    <w:name w:val="xl194"/>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333333"/>
      <w:sz w:val="24"/>
      <w:szCs w:val="24"/>
      <w:lang w:val="es-CO" w:eastAsia="es-CO"/>
    </w:rPr>
  </w:style>
  <w:style w:type="paragraph" w:customStyle="1" w:styleId="xl195">
    <w:name w:val="xl195"/>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196">
    <w:name w:val="xl196"/>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97">
    <w:name w:val="xl197"/>
    <w:basedOn w:val="Normal"/>
    <w:rsid w:val="0096586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b/>
      <w:bCs/>
      <w:sz w:val="24"/>
      <w:szCs w:val="24"/>
      <w:lang w:val="es-CO" w:eastAsia="es-CO"/>
    </w:rPr>
  </w:style>
  <w:style w:type="paragraph" w:customStyle="1" w:styleId="xl198">
    <w:name w:val="xl198"/>
    <w:basedOn w:val="Normal"/>
    <w:rsid w:val="0096586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color w:val="000000"/>
      <w:lang w:val="es-CO" w:eastAsia="es-CO"/>
    </w:rPr>
  </w:style>
  <w:style w:type="paragraph" w:customStyle="1" w:styleId="xl199">
    <w:name w:val="xl199"/>
    <w:basedOn w:val="Normal"/>
    <w:rsid w:val="0096586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lang w:val="es-CO" w:eastAsia="es-CO"/>
    </w:rPr>
  </w:style>
  <w:style w:type="paragraph" w:customStyle="1" w:styleId="xl200">
    <w:name w:val="xl200"/>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202">
    <w:name w:val="xl202"/>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lang w:val="es-CO" w:eastAsia="es-CO"/>
    </w:rPr>
  </w:style>
  <w:style w:type="paragraph" w:customStyle="1" w:styleId="xl203">
    <w:name w:val="xl203"/>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F1111"/>
      <w:sz w:val="24"/>
      <w:szCs w:val="24"/>
      <w:lang w:val="es-CO" w:eastAsia="es-CO"/>
    </w:rPr>
  </w:style>
  <w:style w:type="paragraph" w:customStyle="1" w:styleId="xl204">
    <w:name w:val="xl204"/>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05">
    <w:name w:val="xl205"/>
    <w:basedOn w:val="Normal"/>
    <w:rsid w:val="00965868"/>
    <w:pPr>
      <w:pBdr>
        <w:top w:val="single" w:sz="4" w:space="0" w:color="auto"/>
        <w:left w:val="single" w:sz="4" w:space="0" w:color="auto"/>
        <w:bottom w:val="single" w:sz="4" w:space="0" w:color="auto"/>
        <w:right w:val="single" w:sz="4" w:space="0" w:color="auto"/>
      </w:pBdr>
      <w:shd w:val="clear" w:color="A8D08D" w:fill="A9D08E"/>
      <w:spacing w:before="100" w:beforeAutospacing="1" w:after="100" w:afterAutospacing="1"/>
      <w:jc w:val="center"/>
      <w:textAlignment w:val="center"/>
    </w:pPr>
    <w:rPr>
      <w:rFonts w:ascii="Arial" w:hAnsi="Arial" w:cs="Arial"/>
      <w:b/>
      <w:bCs/>
      <w:color w:val="000000"/>
      <w:sz w:val="24"/>
      <w:szCs w:val="24"/>
      <w:lang w:val="es-CO" w:eastAsia="es-CO"/>
    </w:rPr>
  </w:style>
  <w:style w:type="paragraph" w:customStyle="1" w:styleId="xl206">
    <w:name w:val="xl206"/>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CO" w:eastAsia="es-CO"/>
    </w:rPr>
  </w:style>
  <w:style w:type="paragraph" w:customStyle="1" w:styleId="xl207">
    <w:name w:val="xl207"/>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191919"/>
      <w:sz w:val="24"/>
      <w:szCs w:val="24"/>
      <w:lang w:val="es-CO" w:eastAsia="es-CO"/>
    </w:rPr>
  </w:style>
  <w:style w:type="paragraph" w:customStyle="1" w:styleId="xl208">
    <w:name w:val="xl208"/>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val="es-CO" w:eastAsia="es-CO"/>
    </w:rPr>
  </w:style>
  <w:style w:type="paragraph" w:customStyle="1" w:styleId="xl209">
    <w:name w:val="xl209"/>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CO" w:eastAsia="es-CO"/>
    </w:rPr>
  </w:style>
  <w:style w:type="paragraph" w:customStyle="1" w:styleId="xl210">
    <w:name w:val="xl210"/>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211">
    <w:name w:val="xl211"/>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212">
    <w:name w:val="xl212"/>
    <w:basedOn w:val="Normal"/>
    <w:rsid w:val="0096586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color w:val="000000"/>
      <w:lang w:val="es-CO" w:eastAsia="es-CO"/>
    </w:rPr>
  </w:style>
  <w:style w:type="paragraph" w:customStyle="1" w:styleId="xl213">
    <w:name w:val="xl213"/>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egoe UI" w:hAnsi="Segoe UI" w:cs="Segoe UI"/>
      <w:color w:val="252525"/>
      <w:sz w:val="23"/>
      <w:szCs w:val="23"/>
      <w:lang w:val="es-CO" w:eastAsia="es-CO"/>
    </w:rPr>
  </w:style>
  <w:style w:type="paragraph" w:customStyle="1" w:styleId="xl214">
    <w:name w:val="xl214"/>
    <w:basedOn w:val="Normal"/>
    <w:rsid w:val="00965868"/>
    <w:pPr>
      <w:shd w:val="clear" w:color="000000" w:fill="A9D08E"/>
      <w:spacing w:before="100" w:beforeAutospacing="1" w:after="100" w:afterAutospacing="1"/>
      <w:jc w:val="center"/>
      <w:textAlignment w:val="center"/>
    </w:pPr>
    <w:rPr>
      <w:rFonts w:ascii="Arial" w:hAnsi="Arial" w:cs="Arial"/>
      <w:b/>
      <w:bCs/>
      <w:lang w:val="es-CO" w:eastAsia="es-CO"/>
    </w:rPr>
  </w:style>
  <w:style w:type="paragraph" w:customStyle="1" w:styleId="xl215">
    <w:name w:val="xl215"/>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202122"/>
      <w:sz w:val="14"/>
      <w:szCs w:val="14"/>
      <w:lang w:val="es-CO" w:eastAsia="es-CO"/>
    </w:rPr>
  </w:style>
  <w:style w:type="paragraph" w:customStyle="1" w:styleId="xl216">
    <w:name w:val="xl216"/>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17">
    <w:name w:val="xl217"/>
    <w:basedOn w:val="Normal"/>
    <w:rsid w:val="0096586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color w:val="000000"/>
      <w:lang w:val="es-CO" w:eastAsia="es-CO"/>
    </w:rPr>
  </w:style>
  <w:style w:type="paragraph" w:customStyle="1" w:styleId="xl218">
    <w:name w:val="xl218"/>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19">
    <w:name w:val="xl219"/>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20">
    <w:name w:val="xl220"/>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252525"/>
      <w:sz w:val="23"/>
      <w:szCs w:val="23"/>
      <w:lang w:val="es-CO" w:eastAsia="es-CO"/>
    </w:rPr>
  </w:style>
  <w:style w:type="paragraph" w:customStyle="1" w:styleId="xl221">
    <w:name w:val="xl221"/>
    <w:basedOn w:val="Normal"/>
    <w:rsid w:val="00965868"/>
    <w:pPr>
      <w:pBdr>
        <w:top w:val="single" w:sz="8" w:space="0" w:color="auto"/>
        <w:left w:val="single" w:sz="8" w:space="0" w:color="auto"/>
        <w:bottom w:val="single" w:sz="8" w:space="0" w:color="auto"/>
        <w:right w:val="single" w:sz="4" w:space="0" w:color="auto"/>
      </w:pBdr>
      <w:shd w:val="clear" w:color="000000" w:fill="A9D08E"/>
      <w:spacing w:before="100" w:beforeAutospacing="1" w:after="100" w:afterAutospacing="1"/>
      <w:jc w:val="center"/>
      <w:textAlignment w:val="center"/>
    </w:pPr>
    <w:rPr>
      <w:rFonts w:ascii="Arial" w:hAnsi="Arial" w:cs="Arial"/>
      <w:b/>
      <w:bCs/>
      <w:color w:val="000000"/>
      <w:sz w:val="24"/>
      <w:szCs w:val="24"/>
      <w:lang w:val="es-CO" w:eastAsia="es-CO"/>
    </w:rPr>
  </w:style>
  <w:style w:type="paragraph" w:customStyle="1" w:styleId="xl222">
    <w:name w:val="xl222"/>
    <w:basedOn w:val="Normal"/>
    <w:rsid w:val="00965868"/>
    <w:pPr>
      <w:pBdr>
        <w:top w:val="single" w:sz="8" w:space="0" w:color="auto"/>
        <w:left w:val="single" w:sz="4" w:space="0" w:color="auto"/>
        <w:bottom w:val="single" w:sz="8" w:space="0" w:color="auto"/>
        <w:right w:val="single" w:sz="4" w:space="0" w:color="auto"/>
      </w:pBdr>
      <w:shd w:val="clear" w:color="000000" w:fill="A9D08E"/>
      <w:spacing w:before="100" w:beforeAutospacing="1" w:after="100" w:afterAutospacing="1"/>
      <w:jc w:val="center"/>
      <w:textAlignment w:val="center"/>
    </w:pPr>
    <w:rPr>
      <w:rFonts w:ascii="Arial" w:hAnsi="Arial" w:cs="Arial"/>
      <w:b/>
      <w:bCs/>
      <w:color w:val="000000"/>
      <w:sz w:val="24"/>
      <w:szCs w:val="24"/>
      <w:lang w:val="es-CO" w:eastAsia="es-CO"/>
    </w:rPr>
  </w:style>
  <w:style w:type="paragraph" w:customStyle="1" w:styleId="xl223">
    <w:name w:val="xl223"/>
    <w:basedOn w:val="Normal"/>
    <w:rsid w:val="00965868"/>
    <w:pPr>
      <w:pBdr>
        <w:top w:val="single" w:sz="8" w:space="0" w:color="auto"/>
        <w:left w:val="single" w:sz="4" w:space="0" w:color="auto"/>
        <w:bottom w:val="single" w:sz="8" w:space="0" w:color="auto"/>
        <w:right w:val="single" w:sz="4" w:space="0" w:color="auto"/>
      </w:pBdr>
      <w:shd w:val="clear" w:color="000000" w:fill="A9D08E"/>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24">
    <w:name w:val="xl224"/>
    <w:basedOn w:val="Normal"/>
    <w:rsid w:val="00965868"/>
    <w:pPr>
      <w:pBdr>
        <w:top w:val="single" w:sz="8" w:space="0" w:color="auto"/>
        <w:left w:val="single" w:sz="4" w:space="0" w:color="auto"/>
        <w:bottom w:val="single" w:sz="8" w:space="0" w:color="auto"/>
        <w:right w:val="single" w:sz="8" w:space="0" w:color="auto"/>
      </w:pBdr>
      <w:shd w:val="clear" w:color="000000" w:fill="A9D08E"/>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25">
    <w:name w:val="xl225"/>
    <w:basedOn w:val="Normal"/>
    <w:rsid w:val="00965868"/>
    <w:pPr>
      <w:pBdr>
        <w:top w:val="single" w:sz="8" w:space="0" w:color="auto"/>
        <w:left w:val="single" w:sz="8" w:space="0" w:color="auto"/>
        <w:bottom w:val="single" w:sz="8" w:space="0" w:color="auto"/>
        <w:right w:val="single" w:sz="4" w:space="0" w:color="auto"/>
      </w:pBdr>
      <w:shd w:val="clear" w:color="000000" w:fill="A9D08E"/>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26">
    <w:name w:val="xl226"/>
    <w:basedOn w:val="Normal"/>
    <w:rsid w:val="0096586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227">
    <w:name w:val="xl227"/>
    <w:basedOn w:val="Normal"/>
    <w:rsid w:val="00965868"/>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8">
    <w:name w:val="xl228"/>
    <w:basedOn w:val="Normal"/>
    <w:rsid w:val="00965868"/>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9">
    <w:name w:val="xl229"/>
    <w:basedOn w:val="Normal"/>
    <w:rsid w:val="00965868"/>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lang w:val="es-CO" w:eastAsia="es-CO"/>
    </w:rPr>
  </w:style>
  <w:style w:type="paragraph" w:customStyle="1" w:styleId="xl230">
    <w:name w:val="xl230"/>
    <w:basedOn w:val="Normal"/>
    <w:rsid w:val="0096586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31">
    <w:name w:val="xl231"/>
    <w:basedOn w:val="Normal"/>
    <w:rsid w:val="00965868"/>
    <w:pPr>
      <w:pBdr>
        <w:top w:val="single" w:sz="8" w:space="0" w:color="auto"/>
        <w:left w:val="single" w:sz="8" w:space="0" w:color="auto"/>
        <w:right w:val="single" w:sz="4" w:space="0" w:color="auto"/>
      </w:pBdr>
      <w:shd w:val="clear" w:color="000000" w:fill="A9D08E"/>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32">
    <w:name w:val="xl232"/>
    <w:basedOn w:val="Normal"/>
    <w:rsid w:val="00965868"/>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233">
    <w:name w:val="xl233"/>
    <w:basedOn w:val="Normal"/>
    <w:rsid w:val="00965868"/>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34">
    <w:name w:val="xl234"/>
    <w:basedOn w:val="Normal"/>
    <w:rsid w:val="00965868"/>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35">
    <w:name w:val="xl235"/>
    <w:basedOn w:val="Normal"/>
    <w:rsid w:val="00965868"/>
    <w:pPr>
      <w:pBdr>
        <w:top w:val="single" w:sz="8" w:space="0" w:color="auto"/>
        <w:left w:val="single" w:sz="4" w:space="0" w:color="auto"/>
        <w:right w:val="single" w:sz="4" w:space="0" w:color="auto"/>
      </w:pBdr>
      <w:spacing w:before="100" w:beforeAutospacing="1" w:after="100" w:afterAutospacing="1"/>
    </w:pPr>
    <w:rPr>
      <w:rFonts w:ascii="Arial" w:hAnsi="Arial" w:cs="Arial"/>
      <w:sz w:val="24"/>
      <w:szCs w:val="24"/>
      <w:lang w:val="es-CO" w:eastAsia="es-CO"/>
    </w:rPr>
  </w:style>
  <w:style w:type="paragraph" w:customStyle="1" w:styleId="xl236">
    <w:name w:val="xl236"/>
    <w:basedOn w:val="Normal"/>
    <w:rsid w:val="00965868"/>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37">
    <w:name w:val="xl237"/>
    <w:basedOn w:val="Normal"/>
    <w:rsid w:val="0096586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38">
    <w:name w:val="xl238"/>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239">
    <w:name w:val="xl239"/>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240">
    <w:name w:val="xl240"/>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241">
    <w:name w:val="xl241"/>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lang w:val="es-CO" w:eastAsia="es-CO"/>
    </w:rPr>
  </w:style>
  <w:style w:type="paragraph" w:customStyle="1" w:styleId="xl242">
    <w:name w:val="xl242"/>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43">
    <w:name w:val="xl243"/>
    <w:basedOn w:val="Normal"/>
    <w:rsid w:val="0096586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pPr>
    <w:rPr>
      <w:b/>
      <w:bCs/>
      <w:sz w:val="24"/>
      <w:szCs w:val="24"/>
      <w:lang w:val="es-CO" w:eastAsia="es-CO"/>
    </w:rPr>
  </w:style>
  <w:style w:type="paragraph" w:customStyle="1" w:styleId="xl244">
    <w:name w:val="xl244"/>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245">
    <w:name w:val="xl245"/>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246">
    <w:name w:val="xl246"/>
    <w:basedOn w:val="Normal"/>
    <w:rsid w:val="0096586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7">
    <w:name w:val="xl247"/>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248">
    <w:name w:val="xl248"/>
    <w:basedOn w:val="Normal"/>
    <w:rsid w:val="00965868"/>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sz w:val="24"/>
      <w:szCs w:val="24"/>
      <w:lang w:val="es-CO" w:eastAsia="es-CO"/>
    </w:rPr>
  </w:style>
  <w:style w:type="paragraph" w:customStyle="1" w:styleId="xl249">
    <w:name w:val="xl249"/>
    <w:basedOn w:val="Normal"/>
    <w:rsid w:val="00965868"/>
    <w:pPr>
      <w:pBdr>
        <w:top w:val="single" w:sz="8" w:space="0" w:color="auto"/>
        <w:left w:val="single" w:sz="4" w:space="0" w:color="000000"/>
        <w:bottom w:val="single" w:sz="8" w:space="0" w:color="auto"/>
        <w:right w:val="single" w:sz="4" w:space="0" w:color="000000"/>
      </w:pBdr>
      <w:spacing w:before="100" w:beforeAutospacing="1" w:after="100" w:afterAutospacing="1"/>
      <w:textAlignment w:val="top"/>
    </w:pPr>
    <w:rPr>
      <w:rFonts w:ascii="Arial" w:hAnsi="Arial" w:cs="Arial"/>
      <w:sz w:val="24"/>
      <w:szCs w:val="24"/>
      <w:lang w:val="es-CO" w:eastAsia="es-CO"/>
    </w:rPr>
  </w:style>
  <w:style w:type="paragraph" w:customStyle="1" w:styleId="xl250">
    <w:name w:val="xl250"/>
    <w:basedOn w:val="Normal"/>
    <w:rsid w:val="00965868"/>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sz w:val="24"/>
      <w:szCs w:val="24"/>
      <w:lang w:val="es-CO" w:eastAsia="es-CO"/>
    </w:rPr>
  </w:style>
  <w:style w:type="paragraph" w:customStyle="1" w:styleId="xl251">
    <w:name w:val="xl251"/>
    <w:basedOn w:val="Normal"/>
    <w:rsid w:val="00965868"/>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252">
    <w:name w:val="xl252"/>
    <w:basedOn w:val="Normal"/>
    <w:rsid w:val="00965868"/>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sz w:val="24"/>
      <w:szCs w:val="24"/>
      <w:lang w:val="es-CO" w:eastAsia="es-CO"/>
    </w:rPr>
  </w:style>
  <w:style w:type="paragraph" w:customStyle="1" w:styleId="xl253">
    <w:name w:val="xl253"/>
    <w:basedOn w:val="Normal"/>
    <w:rsid w:val="00965868"/>
    <w:pPr>
      <w:pBdr>
        <w:top w:val="single" w:sz="8" w:space="0" w:color="auto"/>
        <w:left w:val="single" w:sz="4" w:space="7" w:color="000000"/>
        <w:bottom w:val="single" w:sz="8" w:space="0" w:color="auto"/>
        <w:right w:val="single" w:sz="4" w:space="0" w:color="000000"/>
      </w:pBdr>
      <w:spacing w:before="100" w:beforeAutospacing="1" w:after="100" w:afterAutospacing="1"/>
      <w:ind w:firstLineChars="100" w:firstLine="100"/>
      <w:textAlignment w:val="center"/>
    </w:pPr>
    <w:rPr>
      <w:rFonts w:ascii="Arial" w:hAnsi="Arial" w:cs="Arial"/>
      <w:b/>
      <w:bCs/>
      <w:color w:val="000000"/>
      <w:sz w:val="24"/>
      <w:szCs w:val="24"/>
      <w:lang w:val="es-CO" w:eastAsia="es-CO"/>
    </w:rPr>
  </w:style>
  <w:style w:type="paragraph" w:customStyle="1" w:styleId="xl254">
    <w:name w:val="xl254"/>
    <w:basedOn w:val="Normal"/>
    <w:rsid w:val="00965868"/>
    <w:pPr>
      <w:pBdr>
        <w:top w:val="single" w:sz="8" w:space="0" w:color="auto"/>
        <w:bottom w:val="single" w:sz="8" w:space="0" w:color="auto"/>
        <w:right w:val="single" w:sz="4" w:space="0" w:color="000000"/>
      </w:pBdr>
      <w:spacing w:before="100" w:beforeAutospacing="1" w:after="100" w:afterAutospacing="1"/>
      <w:textAlignment w:val="center"/>
    </w:pPr>
    <w:rPr>
      <w:rFonts w:ascii="Carlito" w:hAnsi="Carlito"/>
      <w:sz w:val="24"/>
      <w:szCs w:val="24"/>
      <w:lang w:val="es-CO" w:eastAsia="es-CO"/>
    </w:rPr>
  </w:style>
  <w:style w:type="paragraph" w:customStyle="1" w:styleId="xl255">
    <w:name w:val="xl255"/>
    <w:basedOn w:val="Normal"/>
    <w:rsid w:val="00965868"/>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rFonts w:ascii="Carlito" w:hAnsi="Carlito"/>
      <w:sz w:val="24"/>
      <w:szCs w:val="24"/>
      <w:lang w:val="es-CO" w:eastAsia="es-CO"/>
    </w:rPr>
  </w:style>
  <w:style w:type="paragraph" w:customStyle="1" w:styleId="xl256">
    <w:name w:val="xl256"/>
    <w:basedOn w:val="Normal"/>
    <w:rsid w:val="00965868"/>
    <w:pPr>
      <w:pBdr>
        <w:top w:val="single" w:sz="8" w:space="0" w:color="auto"/>
        <w:left w:val="single" w:sz="4" w:space="0" w:color="000000"/>
        <w:bottom w:val="single" w:sz="8" w:space="0" w:color="auto"/>
        <w:right w:val="single" w:sz="4" w:space="0" w:color="000000"/>
      </w:pBdr>
      <w:spacing w:before="100" w:beforeAutospacing="1" w:after="100" w:afterAutospacing="1"/>
      <w:textAlignment w:val="top"/>
    </w:pPr>
    <w:rPr>
      <w:sz w:val="24"/>
      <w:szCs w:val="24"/>
      <w:lang w:val="es-CO" w:eastAsia="es-CO"/>
    </w:rPr>
  </w:style>
  <w:style w:type="paragraph" w:customStyle="1" w:styleId="xl257">
    <w:name w:val="xl257"/>
    <w:basedOn w:val="Normal"/>
    <w:rsid w:val="00965868"/>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rFonts w:ascii="Carlito" w:hAnsi="Carlito"/>
      <w:color w:val="000000"/>
      <w:sz w:val="24"/>
      <w:szCs w:val="24"/>
      <w:lang w:val="es-CO" w:eastAsia="es-CO"/>
    </w:rPr>
  </w:style>
  <w:style w:type="paragraph" w:customStyle="1" w:styleId="xl258">
    <w:name w:val="xl258"/>
    <w:basedOn w:val="Normal"/>
    <w:rsid w:val="00965868"/>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rFonts w:ascii="Carlito" w:hAnsi="Carlito"/>
      <w:b/>
      <w:bCs/>
      <w:color w:val="000000"/>
      <w:sz w:val="24"/>
      <w:szCs w:val="24"/>
      <w:lang w:val="es-CO" w:eastAsia="es-CO"/>
    </w:rPr>
  </w:style>
  <w:style w:type="paragraph" w:customStyle="1" w:styleId="xl259">
    <w:name w:val="xl259"/>
    <w:basedOn w:val="Normal"/>
    <w:rsid w:val="00965868"/>
    <w:pPr>
      <w:pBdr>
        <w:top w:val="single" w:sz="8" w:space="0" w:color="auto"/>
        <w:left w:val="single" w:sz="4" w:space="0" w:color="000000"/>
        <w:bottom w:val="single" w:sz="8" w:space="0" w:color="auto"/>
        <w:right w:val="single" w:sz="4" w:space="0" w:color="000000"/>
      </w:pBdr>
      <w:spacing w:before="100" w:beforeAutospacing="1" w:after="100" w:afterAutospacing="1"/>
      <w:jc w:val="right"/>
      <w:textAlignment w:val="center"/>
    </w:pPr>
    <w:rPr>
      <w:rFonts w:ascii="Carlito" w:hAnsi="Carlito"/>
      <w:b/>
      <w:bCs/>
      <w:color w:val="000000"/>
      <w:sz w:val="24"/>
      <w:szCs w:val="24"/>
      <w:lang w:val="es-CO" w:eastAsia="es-CO"/>
    </w:rPr>
  </w:style>
  <w:style w:type="paragraph" w:customStyle="1" w:styleId="xl260">
    <w:name w:val="xl260"/>
    <w:basedOn w:val="Normal"/>
    <w:rsid w:val="00965868"/>
    <w:pPr>
      <w:pBdr>
        <w:top w:val="single" w:sz="4" w:space="0" w:color="auto"/>
        <w:left w:val="single" w:sz="4" w:space="0" w:color="auto"/>
        <w:bottom w:val="single" w:sz="4" w:space="0" w:color="auto"/>
        <w:right w:val="single" w:sz="4" w:space="0" w:color="auto"/>
      </w:pBdr>
      <w:shd w:val="clear" w:color="BDD6EE" w:fill="00B0F0"/>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61">
    <w:name w:val="xl261"/>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62">
    <w:name w:val="xl262"/>
    <w:basedOn w:val="Normal"/>
    <w:rsid w:val="00965868"/>
    <w:pPr>
      <w:pBdr>
        <w:top w:val="single" w:sz="4" w:space="0" w:color="auto"/>
        <w:right w:val="single" w:sz="4" w:space="0" w:color="auto"/>
      </w:pBdr>
      <w:spacing w:before="100" w:beforeAutospacing="1" w:after="100" w:afterAutospacing="1"/>
      <w:jc w:val="center"/>
      <w:textAlignment w:val="center"/>
    </w:pPr>
    <w:rPr>
      <w:b/>
      <w:bCs/>
      <w:sz w:val="24"/>
      <w:szCs w:val="24"/>
      <w:lang w:val="es-CO" w:eastAsia="es-CO"/>
    </w:rPr>
  </w:style>
  <w:style w:type="paragraph" w:customStyle="1" w:styleId="xl263">
    <w:name w:val="xl263"/>
    <w:basedOn w:val="Normal"/>
    <w:rsid w:val="00965868"/>
    <w:pPr>
      <w:pBdr>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264">
    <w:name w:val="xl264"/>
    <w:basedOn w:val="Normal"/>
    <w:rsid w:val="00965868"/>
    <w:pPr>
      <w:pBdr>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965868"/>
    <w:pPr>
      <w:pBdr>
        <w:top w:val="single" w:sz="4" w:space="0" w:color="auto"/>
        <w:left w:val="single" w:sz="4" w:space="0" w:color="auto"/>
        <w:bottom w:val="single" w:sz="4" w:space="0" w:color="auto"/>
        <w:right w:val="single" w:sz="4" w:space="0" w:color="auto"/>
      </w:pBdr>
      <w:shd w:val="clear" w:color="A8D08D" w:fill="FFFFFF"/>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266">
    <w:name w:val="xl266"/>
    <w:basedOn w:val="Normal"/>
    <w:rsid w:val="00965868"/>
    <w:pPr>
      <w:pBdr>
        <w:left w:val="single" w:sz="4" w:space="0" w:color="auto"/>
        <w:bottom w:val="single" w:sz="4" w:space="0" w:color="auto"/>
      </w:pBdr>
      <w:shd w:val="clear" w:color="BDD6EE" w:fill="00B0F0"/>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67">
    <w:name w:val="xl267"/>
    <w:basedOn w:val="Normal"/>
    <w:rsid w:val="00965868"/>
    <w:pPr>
      <w:pBdr>
        <w:bottom w:val="single" w:sz="4" w:space="0" w:color="auto"/>
      </w:pBdr>
      <w:shd w:val="clear" w:color="BDD6EE" w:fill="00B0F0"/>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68">
    <w:name w:val="xl268"/>
    <w:basedOn w:val="Normal"/>
    <w:rsid w:val="00965868"/>
    <w:pPr>
      <w:pBdr>
        <w:bottom w:val="single" w:sz="4" w:space="0" w:color="auto"/>
        <w:right w:val="single" w:sz="4" w:space="0" w:color="auto"/>
      </w:pBdr>
      <w:shd w:val="clear" w:color="BDD6EE" w:fill="00B0F0"/>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69">
    <w:name w:val="xl269"/>
    <w:basedOn w:val="Normal"/>
    <w:rsid w:val="00965868"/>
    <w:pPr>
      <w:pBdr>
        <w:top w:val="single" w:sz="4" w:space="0" w:color="auto"/>
        <w:left w:val="single" w:sz="4" w:space="0" w:color="auto"/>
        <w:bottom w:val="single" w:sz="4" w:space="0" w:color="auto"/>
        <w:right w:val="single" w:sz="4" w:space="0" w:color="auto"/>
      </w:pBdr>
      <w:shd w:val="clear" w:color="92D050" w:fill="00B0F0"/>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70">
    <w:name w:val="xl270"/>
    <w:basedOn w:val="Normal"/>
    <w:rsid w:val="00965868"/>
    <w:pPr>
      <w:pBdr>
        <w:top w:val="single" w:sz="4" w:space="0" w:color="auto"/>
        <w:left w:val="single" w:sz="4" w:space="0" w:color="auto"/>
        <w:bottom w:val="single" w:sz="4" w:space="0" w:color="auto"/>
      </w:pBdr>
      <w:shd w:val="clear" w:color="92D050" w:fill="00B0F0"/>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71">
    <w:name w:val="xl271"/>
    <w:basedOn w:val="Normal"/>
    <w:rsid w:val="00965868"/>
    <w:pPr>
      <w:pBdr>
        <w:top w:val="single" w:sz="4" w:space="0" w:color="auto"/>
        <w:bottom w:val="single" w:sz="4" w:space="0" w:color="auto"/>
      </w:pBdr>
      <w:shd w:val="clear" w:color="92D050" w:fill="00B0F0"/>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72">
    <w:name w:val="xl272"/>
    <w:basedOn w:val="Normal"/>
    <w:rsid w:val="00965868"/>
    <w:pPr>
      <w:pBdr>
        <w:top w:val="single" w:sz="4" w:space="0" w:color="auto"/>
        <w:bottom w:val="single" w:sz="4" w:space="0" w:color="auto"/>
        <w:right w:val="single" w:sz="4" w:space="0" w:color="auto"/>
      </w:pBdr>
      <w:shd w:val="clear" w:color="92D050" w:fill="00B0F0"/>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73">
    <w:name w:val="xl273"/>
    <w:basedOn w:val="Normal"/>
    <w:rsid w:val="00965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s-CO" w:eastAsia="es-CO"/>
    </w:rPr>
  </w:style>
  <w:style w:type="paragraph" w:customStyle="1" w:styleId="xl274">
    <w:name w:val="xl274"/>
    <w:basedOn w:val="Normal"/>
    <w:rsid w:val="00965868"/>
    <w:pPr>
      <w:pBdr>
        <w:top w:val="single" w:sz="4" w:space="0" w:color="auto"/>
        <w:left w:val="single" w:sz="4" w:space="0" w:color="auto"/>
        <w:right w:val="single" w:sz="4" w:space="0" w:color="auto"/>
      </w:pBdr>
      <w:shd w:val="clear" w:color="A8D08D" w:fill="FFFFFF"/>
      <w:spacing w:before="100" w:beforeAutospacing="1" w:after="100" w:afterAutospacing="1"/>
      <w:jc w:val="center"/>
      <w:textAlignment w:val="center"/>
    </w:pPr>
    <w:rPr>
      <w:rFonts w:ascii="Arial" w:hAnsi="Arial" w:cs="Arial"/>
      <w:b/>
      <w:bCs/>
      <w:color w:val="000000"/>
      <w:sz w:val="24"/>
      <w:szCs w:val="24"/>
      <w:lang w:val="es-CO" w:eastAsia="es-CO"/>
    </w:rPr>
  </w:style>
  <w:style w:type="paragraph" w:customStyle="1" w:styleId="xl275">
    <w:name w:val="xl275"/>
    <w:basedOn w:val="Normal"/>
    <w:rsid w:val="00965868"/>
    <w:pPr>
      <w:pBdr>
        <w:left w:val="single" w:sz="4" w:space="0" w:color="auto"/>
        <w:right w:val="single" w:sz="4" w:space="0" w:color="auto"/>
      </w:pBdr>
      <w:shd w:val="clear" w:color="A8D08D" w:fill="FFFFFF"/>
      <w:spacing w:before="100" w:beforeAutospacing="1" w:after="100" w:afterAutospacing="1"/>
      <w:jc w:val="center"/>
      <w:textAlignment w:val="center"/>
    </w:pPr>
    <w:rPr>
      <w:rFonts w:ascii="Arial" w:hAnsi="Arial" w:cs="Arial"/>
      <w:b/>
      <w:bCs/>
      <w:color w:val="000000"/>
      <w:sz w:val="24"/>
      <w:szCs w:val="24"/>
      <w:lang w:val="es-CO" w:eastAsia="es-CO"/>
    </w:rPr>
  </w:style>
  <w:style w:type="paragraph" w:customStyle="1" w:styleId="xl276">
    <w:name w:val="xl276"/>
    <w:basedOn w:val="Normal"/>
    <w:rsid w:val="00965868"/>
    <w:pPr>
      <w:pBdr>
        <w:left w:val="single" w:sz="4" w:space="0" w:color="auto"/>
        <w:bottom w:val="single" w:sz="4" w:space="0" w:color="auto"/>
        <w:right w:val="single" w:sz="4" w:space="0" w:color="auto"/>
      </w:pBdr>
      <w:shd w:val="clear" w:color="A8D08D" w:fill="FFFFFF"/>
      <w:spacing w:before="100" w:beforeAutospacing="1" w:after="100" w:afterAutospacing="1"/>
      <w:jc w:val="center"/>
      <w:textAlignment w:val="center"/>
    </w:pPr>
    <w:rPr>
      <w:rFonts w:ascii="Arial" w:hAnsi="Arial" w:cs="Arial"/>
      <w:b/>
      <w:bCs/>
      <w:color w:val="000000"/>
      <w:sz w:val="24"/>
      <w:szCs w:val="24"/>
      <w:lang w:val="es-CO" w:eastAsia="es-CO"/>
    </w:rPr>
  </w:style>
  <w:style w:type="paragraph" w:customStyle="1" w:styleId="xl277">
    <w:name w:val="xl277"/>
    <w:basedOn w:val="Normal"/>
    <w:rsid w:val="00965868"/>
    <w:pPr>
      <w:pBdr>
        <w:top w:val="single" w:sz="8" w:space="0" w:color="auto"/>
        <w:left w:val="single" w:sz="8" w:space="0" w:color="auto"/>
        <w:bottom w:val="single" w:sz="8" w:space="0" w:color="auto"/>
        <w:right w:val="single" w:sz="4" w:space="0" w:color="auto"/>
      </w:pBdr>
      <w:shd w:val="clear" w:color="BDD6EE" w:fill="00B0F0"/>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78">
    <w:name w:val="xl278"/>
    <w:basedOn w:val="Normal"/>
    <w:rsid w:val="00965868"/>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pPr>
    <w:rPr>
      <w:rFonts w:ascii="Arial" w:hAnsi="Arial" w:cs="Arial"/>
      <w:sz w:val="24"/>
      <w:szCs w:val="24"/>
      <w:lang w:val="es-CO" w:eastAsia="es-CO"/>
    </w:rPr>
  </w:style>
  <w:style w:type="paragraph" w:customStyle="1" w:styleId="xl279">
    <w:name w:val="xl279"/>
    <w:basedOn w:val="Normal"/>
    <w:rsid w:val="00965868"/>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pPr>
    <w:rPr>
      <w:rFonts w:ascii="Arial" w:hAnsi="Arial" w:cs="Arial"/>
      <w:sz w:val="24"/>
      <w:szCs w:val="24"/>
      <w:lang w:val="es-CO" w:eastAsia="es-CO"/>
    </w:rPr>
  </w:style>
  <w:style w:type="paragraph" w:customStyle="1" w:styleId="xl280">
    <w:name w:val="xl280"/>
    <w:basedOn w:val="Normal"/>
    <w:rsid w:val="00965868"/>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81">
    <w:name w:val="xl281"/>
    <w:basedOn w:val="Normal"/>
    <w:rsid w:val="00965868"/>
    <w:pPr>
      <w:pBdr>
        <w:left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82">
    <w:name w:val="xl282"/>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CO" w:eastAsia="es-CO"/>
    </w:rPr>
  </w:style>
  <w:style w:type="paragraph" w:customStyle="1" w:styleId="xl283">
    <w:name w:val="xl283"/>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965868"/>
    <w:pPr>
      <w:pBdr>
        <w:top w:val="single" w:sz="4" w:space="0" w:color="auto"/>
        <w:left w:val="single" w:sz="4" w:space="0" w:color="auto"/>
        <w:bottom w:val="single" w:sz="4" w:space="0" w:color="auto"/>
        <w:right w:val="single" w:sz="4" w:space="0" w:color="auto"/>
      </w:pBdr>
      <w:shd w:val="clear" w:color="BDD6EE" w:fill="00B0F0"/>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85">
    <w:name w:val="xl285"/>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286">
    <w:name w:val="xl286"/>
    <w:basedOn w:val="Normal"/>
    <w:rsid w:val="00965868"/>
    <w:pPr>
      <w:pBdr>
        <w:top w:val="single" w:sz="4" w:space="0" w:color="auto"/>
        <w:left w:val="single" w:sz="4" w:space="0" w:color="auto"/>
        <w:bottom w:val="single" w:sz="4" w:space="0" w:color="auto"/>
        <w:right w:val="single" w:sz="4" w:space="0" w:color="auto"/>
      </w:pBdr>
      <w:shd w:val="clear" w:color="BDD6EE" w:fill="00B0F0"/>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lang w:val="es-CO" w:eastAsia="es-CO"/>
    </w:rPr>
  </w:style>
  <w:style w:type="paragraph" w:customStyle="1" w:styleId="xl288">
    <w:name w:val="xl288"/>
    <w:basedOn w:val="Normal"/>
    <w:rsid w:val="00965868"/>
    <w:pPr>
      <w:pBdr>
        <w:top w:val="single" w:sz="4" w:space="0" w:color="auto"/>
        <w:left w:val="single" w:sz="4" w:space="0" w:color="auto"/>
        <w:bottom w:val="single" w:sz="4" w:space="0" w:color="auto"/>
        <w:right w:val="single" w:sz="4" w:space="0" w:color="auto"/>
      </w:pBdr>
      <w:shd w:val="clear" w:color="00B0F0" w:fill="00B0F0"/>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89">
    <w:name w:val="xl289"/>
    <w:basedOn w:val="Normal"/>
    <w:rsid w:val="009658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290">
    <w:name w:val="xl290"/>
    <w:basedOn w:val="Normal"/>
    <w:rsid w:val="00965868"/>
    <w:pPr>
      <w:pBdr>
        <w:top w:val="single" w:sz="4" w:space="0" w:color="auto"/>
        <w:left w:val="single" w:sz="4" w:space="0" w:color="auto"/>
        <w:bottom w:val="single" w:sz="4" w:space="0" w:color="auto"/>
        <w:right w:val="single" w:sz="4" w:space="0" w:color="auto"/>
      </w:pBdr>
      <w:shd w:val="clear" w:color="00B0F0" w:fill="00B0F0"/>
      <w:spacing w:before="100" w:beforeAutospacing="1" w:after="100" w:afterAutospacing="1"/>
      <w:jc w:val="center"/>
    </w:pPr>
    <w:rPr>
      <w:rFonts w:ascii="Arial" w:hAnsi="Arial" w:cs="Arial"/>
      <w:b/>
      <w:bCs/>
      <w:color w:val="000000"/>
      <w:sz w:val="24"/>
      <w:szCs w:val="24"/>
      <w:lang w:val="es-CO" w:eastAsia="es-CO"/>
    </w:rPr>
  </w:style>
  <w:style w:type="paragraph" w:styleId="Revisin">
    <w:name w:val="Revision"/>
    <w:hidden/>
    <w:uiPriority w:val="99"/>
    <w:semiHidden/>
    <w:rsid w:val="00590AB9"/>
    <w:rPr>
      <w:rFonts w:ascii="Times New Roman" w:eastAsia="Times New Roman" w:hAnsi="Times New Roman" w:cs="Times New Roman"/>
      <w:lang w:val="es-ES" w:eastAsia="es-ES"/>
    </w:rPr>
  </w:style>
  <w:style w:type="paragraph" w:customStyle="1" w:styleId="gl-vspace-bpall-small">
    <w:name w:val="gl-vspace-bpall-small"/>
    <w:basedOn w:val="Normal"/>
    <w:rsid w:val="00945CE3"/>
    <w:pPr>
      <w:spacing w:before="100" w:beforeAutospacing="1" w:after="100" w:afterAutospacing="1"/>
    </w:pPr>
    <w:rPr>
      <w:sz w:val="24"/>
      <w:szCs w:val="24"/>
      <w:lang w:val="es-CO" w:eastAsia="es-CO"/>
    </w:rPr>
  </w:style>
  <w:style w:type="character" w:customStyle="1" w:styleId="a-size-large">
    <w:name w:val="a-size-large"/>
    <w:basedOn w:val="Fuentedeprrafopredeter"/>
    <w:rsid w:val="00E37E5B"/>
  </w:style>
  <w:style w:type="paragraph" w:customStyle="1" w:styleId="a-spacing-mini">
    <w:name w:val="a-spacing-mini"/>
    <w:basedOn w:val="Normal"/>
    <w:rsid w:val="00E37E5B"/>
    <w:pPr>
      <w:spacing w:before="100" w:beforeAutospacing="1" w:after="100" w:afterAutospacing="1"/>
    </w:pPr>
    <w:rPr>
      <w:sz w:val="24"/>
      <w:szCs w:val="24"/>
      <w:lang w:val="es-CO" w:eastAsia="es-CO"/>
    </w:rPr>
  </w:style>
  <w:style w:type="character" w:customStyle="1" w:styleId="a-list-item">
    <w:name w:val="a-list-item"/>
    <w:basedOn w:val="Fuentedeprrafopredeter"/>
    <w:rsid w:val="00E37E5B"/>
  </w:style>
  <w:style w:type="character" w:customStyle="1" w:styleId="a-color-base">
    <w:name w:val="a-color-base"/>
    <w:basedOn w:val="Fuentedeprrafopredeter"/>
    <w:rsid w:val="00EA3E2C"/>
  </w:style>
  <w:style w:type="character" w:customStyle="1" w:styleId="a-size-base">
    <w:name w:val="a-size-base"/>
    <w:basedOn w:val="Fuentedeprrafopredeter"/>
    <w:rsid w:val="004273E9"/>
  </w:style>
  <w:style w:type="paragraph" w:styleId="NormalWeb">
    <w:name w:val="Normal (Web)"/>
    <w:basedOn w:val="Normal"/>
    <w:uiPriority w:val="99"/>
    <w:unhideWhenUsed/>
    <w:rsid w:val="0031442E"/>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10702">
      <w:bodyDiv w:val="1"/>
      <w:marLeft w:val="0"/>
      <w:marRight w:val="0"/>
      <w:marTop w:val="0"/>
      <w:marBottom w:val="0"/>
      <w:divBdr>
        <w:top w:val="none" w:sz="0" w:space="0" w:color="auto"/>
        <w:left w:val="none" w:sz="0" w:space="0" w:color="auto"/>
        <w:bottom w:val="none" w:sz="0" w:space="0" w:color="auto"/>
        <w:right w:val="none" w:sz="0" w:space="0" w:color="auto"/>
      </w:divBdr>
    </w:div>
    <w:div w:id="65808064">
      <w:bodyDiv w:val="1"/>
      <w:marLeft w:val="0"/>
      <w:marRight w:val="0"/>
      <w:marTop w:val="0"/>
      <w:marBottom w:val="0"/>
      <w:divBdr>
        <w:top w:val="none" w:sz="0" w:space="0" w:color="auto"/>
        <w:left w:val="none" w:sz="0" w:space="0" w:color="auto"/>
        <w:bottom w:val="none" w:sz="0" w:space="0" w:color="auto"/>
        <w:right w:val="none" w:sz="0" w:space="0" w:color="auto"/>
      </w:divBdr>
    </w:div>
    <w:div w:id="184757743">
      <w:bodyDiv w:val="1"/>
      <w:marLeft w:val="0"/>
      <w:marRight w:val="0"/>
      <w:marTop w:val="0"/>
      <w:marBottom w:val="0"/>
      <w:divBdr>
        <w:top w:val="none" w:sz="0" w:space="0" w:color="auto"/>
        <w:left w:val="none" w:sz="0" w:space="0" w:color="auto"/>
        <w:bottom w:val="none" w:sz="0" w:space="0" w:color="auto"/>
        <w:right w:val="none" w:sz="0" w:space="0" w:color="auto"/>
      </w:divBdr>
    </w:div>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218369004">
      <w:bodyDiv w:val="1"/>
      <w:marLeft w:val="0"/>
      <w:marRight w:val="0"/>
      <w:marTop w:val="0"/>
      <w:marBottom w:val="0"/>
      <w:divBdr>
        <w:top w:val="none" w:sz="0" w:space="0" w:color="auto"/>
        <w:left w:val="none" w:sz="0" w:space="0" w:color="auto"/>
        <w:bottom w:val="none" w:sz="0" w:space="0" w:color="auto"/>
        <w:right w:val="none" w:sz="0" w:space="0" w:color="auto"/>
      </w:divBdr>
    </w:div>
    <w:div w:id="292252152">
      <w:bodyDiv w:val="1"/>
      <w:marLeft w:val="0"/>
      <w:marRight w:val="0"/>
      <w:marTop w:val="0"/>
      <w:marBottom w:val="0"/>
      <w:divBdr>
        <w:top w:val="none" w:sz="0" w:space="0" w:color="auto"/>
        <w:left w:val="none" w:sz="0" w:space="0" w:color="auto"/>
        <w:bottom w:val="none" w:sz="0" w:space="0" w:color="auto"/>
        <w:right w:val="none" w:sz="0" w:space="0" w:color="auto"/>
      </w:divBdr>
    </w:div>
    <w:div w:id="293489219">
      <w:bodyDiv w:val="1"/>
      <w:marLeft w:val="0"/>
      <w:marRight w:val="0"/>
      <w:marTop w:val="0"/>
      <w:marBottom w:val="0"/>
      <w:divBdr>
        <w:top w:val="none" w:sz="0" w:space="0" w:color="auto"/>
        <w:left w:val="none" w:sz="0" w:space="0" w:color="auto"/>
        <w:bottom w:val="none" w:sz="0" w:space="0" w:color="auto"/>
        <w:right w:val="none" w:sz="0" w:space="0" w:color="auto"/>
      </w:divBdr>
    </w:div>
    <w:div w:id="368071720">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395707905">
      <w:bodyDiv w:val="1"/>
      <w:marLeft w:val="0"/>
      <w:marRight w:val="0"/>
      <w:marTop w:val="0"/>
      <w:marBottom w:val="0"/>
      <w:divBdr>
        <w:top w:val="none" w:sz="0" w:space="0" w:color="auto"/>
        <w:left w:val="none" w:sz="0" w:space="0" w:color="auto"/>
        <w:bottom w:val="none" w:sz="0" w:space="0" w:color="auto"/>
        <w:right w:val="none" w:sz="0" w:space="0" w:color="auto"/>
      </w:divBdr>
    </w:div>
    <w:div w:id="397678226">
      <w:bodyDiv w:val="1"/>
      <w:marLeft w:val="0"/>
      <w:marRight w:val="0"/>
      <w:marTop w:val="0"/>
      <w:marBottom w:val="0"/>
      <w:divBdr>
        <w:top w:val="none" w:sz="0" w:space="0" w:color="auto"/>
        <w:left w:val="none" w:sz="0" w:space="0" w:color="auto"/>
        <w:bottom w:val="none" w:sz="0" w:space="0" w:color="auto"/>
        <w:right w:val="none" w:sz="0" w:space="0" w:color="auto"/>
      </w:divBdr>
    </w:div>
    <w:div w:id="471097830">
      <w:bodyDiv w:val="1"/>
      <w:marLeft w:val="0"/>
      <w:marRight w:val="0"/>
      <w:marTop w:val="0"/>
      <w:marBottom w:val="0"/>
      <w:divBdr>
        <w:top w:val="none" w:sz="0" w:space="0" w:color="auto"/>
        <w:left w:val="none" w:sz="0" w:space="0" w:color="auto"/>
        <w:bottom w:val="none" w:sz="0" w:space="0" w:color="auto"/>
        <w:right w:val="none" w:sz="0" w:space="0" w:color="auto"/>
      </w:divBdr>
      <w:divsChild>
        <w:div w:id="1149203933">
          <w:marLeft w:val="0"/>
          <w:marRight w:val="0"/>
          <w:marTop w:val="0"/>
          <w:marBottom w:val="0"/>
          <w:divBdr>
            <w:top w:val="single" w:sz="2" w:space="0" w:color="E5E7EB"/>
            <w:left w:val="single" w:sz="2" w:space="0" w:color="E5E7EB"/>
            <w:bottom w:val="single" w:sz="2" w:space="0" w:color="E5E7EB"/>
            <w:right w:val="single" w:sz="2" w:space="0" w:color="E5E7EB"/>
          </w:divBdr>
        </w:div>
        <w:div w:id="16608893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4612276">
      <w:bodyDiv w:val="1"/>
      <w:marLeft w:val="0"/>
      <w:marRight w:val="0"/>
      <w:marTop w:val="0"/>
      <w:marBottom w:val="0"/>
      <w:divBdr>
        <w:top w:val="none" w:sz="0" w:space="0" w:color="auto"/>
        <w:left w:val="none" w:sz="0" w:space="0" w:color="auto"/>
        <w:bottom w:val="none" w:sz="0" w:space="0" w:color="auto"/>
        <w:right w:val="none" w:sz="0" w:space="0" w:color="auto"/>
      </w:divBdr>
    </w:div>
    <w:div w:id="550507558">
      <w:bodyDiv w:val="1"/>
      <w:marLeft w:val="0"/>
      <w:marRight w:val="0"/>
      <w:marTop w:val="0"/>
      <w:marBottom w:val="0"/>
      <w:divBdr>
        <w:top w:val="none" w:sz="0" w:space="0" w:color="auto"/>
        <w:left w:val="none" w:sz="0" w:space="0" w:color="auto"/>
        <w:bottom w:val="none" w:sz="0" w:space="0" w:color="auto"/>
        <w:right w:val="none" w:sz="0" w:space="0" w:color="auto"/>
      </w:divBdr>
    </w:div>
    <w:div w:id="598484102">
      <w:bodyDiv w:val="1"/>
      <w:marLeft w:val="0"/>
      <w:marRight w:val="0"/>
      <w:marTop w:val="0"/>
      <w:marBottom w:val="0"/>
      <w:divBdr>
        <w:top w:val="none" w:sz="0" w:space="0" w:color="auto"/>
        <w:left w:val="none" w:sz="0" w:space="0" w:color="auto"/>
        <w:bottom w:val="none" w:sz="0" w:space="0" w:color="auto"/>
        <w:right w:val="none" w:sz="0" w:space="0" w:color="auto"/>
      </w:divBdr>
    </w:div>
    <w:div w:id="601491706">
      <w:bodyDiv w:val="1"/>
      <w:marLeft w:val="0"/>
      <w:marRight w:val="0"/>
      <w:marTop w:val="0"/>
      <w:marBottom w:val="0"/>
      <w:divBdr>
        <w:top w:val="none" w:sz="0" w:space="0" w:color="auto"/>
        <w:left w:val="none" w:sz="0" w:space="0" w:color="auto"/>
        <w:bottom w:val="none" w:sz="0" w:space="0" w:color="auto"/>
        <w:right w:val="none" w:sz="0" w:space="0" w:color="auto"/>
      </w:divBdr>
    </w:div>
    <w:div w:id="666519792">
      <w:bodyDiv w:val="1"/>
      <w:marLeft w:val="0"/>
      <w:marRight w:val="0"/>
      <w:marTop w:val="0"/>
      <w:marBottom w:val="0"/>
      <w:divBdr>
        <w:top w:val="none" w:sz="0" w:space="0" w:color="auto"/>
        <w:left w:val="none" w:sz="0" w:space="0" w:color="auto"/>
        <w:bottom w:val="none" w:sz="0" w:space="0" w:color="auto"/>
        <w:right w:val="none" w:sz="0" w:space="0" w:color="auto"/>
      </w:divBdr>
    </w:div>
    <w:div w:id="683895632">
      <w:bodyDiv w:val="1"/>
      <w:marLeft w:val="0"/>
      <w:marRight w:val="0"/>
      <w:marTop w:val="0"/>
      <w:marBottom w:val="0"/>
      <w:divBdr>
        <w:top w:val="none" w:sz="0" w:space="0" w:color="auto"/>
        <w:left w:val="none" w:sz="0" w:space="0" w:color="auto"/>
        <w:bottom w:val="none" w:sz="0" w:space="0" w:color="auto"/>
        <w:right w:val="none" w:sz="0" w:space="0" w:color="auto"/>
      </w:divBdr>
    </w:div>
    <w:div w:id="686638818">
      <w:bodyDiv w:val="1"/>
      <w:marLeft w:val="0"/>
      <w:marRight w:val="0"/>
      <w:marTop w:val="0"/>
      <w:marBottom w:val="0"/>
      <w:divBdr>
        <w:top w:val="none" w:sz="0" w:space="0" w:color="auto"/>
        <w:left w:val="none" w:sz="0" w:space="0" w:color="auto"/>
        <w:bottom w:val="none" w:sz="0" w:space="0" w:color="auto"/>
        <w:right w:val="none" w:sz="0" w:space="0" w:color="auto"/>
      </w:divBdr>
    </w:div>
    <w:div w:id="719204887">
      <w:bodyDiv w:val="1"/>
      <w:marLeft w:val="0"/>
      <w:marRight w:val="0"/>
      <w:marTop w:val="0"/>
      <w:marBottom w:val="0"/>
      <w:divBdr>
        <w:top w:val="none" w:sz="0" w:space="0" w:color="auto"/>
        <w:left w:val="none" w:sz="0" w:space="0" w:color="auto"/>
        <w:bottom w:val="none" w:sz="0" w:space="0" w:color="auto"/>
        <w:right w:val="none" w:sz="0" w:space="0" w:color="auto"/>
      </w:divBdr>
    </w:div>
    <w:div w:id="816142414">
      <w:bodyDiv w:val="1"/>
      <w:marLeft w:val="0"/>
      <w:marRight w:val="0"/>
      <w:marTop w:val="0"/>
      <w:marBottom w:val="0"/>
      <w:divBdr>
        <w:top w:val="none" w:sz="0" w:space="0" w:color="auto"/>
        <w:left w:val="none" w:sz="0" w:space="0" w:color="auto"/>
        <w:bottom w:val="none" w:sz="0" w:space="0" w:color="auto"/>
        <w:right w:val="none" w:sz="0" w:space="0" w:color="auto"/>
      </w:divBdr>
    </w:div>
    <w:div w:id="837383464">
      <w:bodyDiv w:val="1"/>
      <w:marLeft w:val="0"/>
      <w:marRight w:val="0"/>
      <w:marTop w:val="0"/>
      <w:marBottom w:val="0"/>
      <w:divBdr>
        <w:top w:val="none" w:sz="0" w:space="0" w:color="auto"/>
        <w:left w:val="none" w:sz="0" w:space="0" w:color="auto"/>
        <w:bottom w:val="none" w:sz="0" w:space="0" w:color="auto"/>
        <w:right w:val="none" w:sz="0" w:space="0" w:color="auto"/>
      </w:divBdr>
    </w:div>
    <w:div w:id="935095301">
      <w:bodyDiv w:val="1"/>
      <w:marLeft w:val="0"/>
      <w:marRight w:val="0"/>
      <w:marTop w:val="0"/>
      <w:marBottom w:val="0"/>
      <w:divBdr>
        <w:top w:val="none" w:sz="0" w:space="0" w:color="auto"/>
        <w:left w:val="none" w:sz="0" w:space="0" w:color="auto"/>
        <w:bottom w:val="none" w:sz="0" w:space="0" w:color="auto"/>
        <w:right w:val="none" w:sz="0" w:space="0" w:color="auto"/>
      </w:divBdr>
    </w:div>
    <w:div w:id="940453004">
      <w:bodyDiv w:val="1"/>
      <w:marLeft w:val="0"/>
      <w:marRight w:val="0"/>
      <w:marTop w:val="0"/>
      <w:marBottom w:val="0"/>
      <w:divBdr>
        <w:top w:val="none" w:sz="0" w:space="0" w:color="auto"/>
        <w:left w:val="none" w:sz="0" w:space="0" w:color="auto"/>
        <w:bottom w:val="none" w:sz="0" w:space="0" w:color="auto"/>
        <w:right w:val="none" w:sz="0" w:space="0" w:color="auto"/>
      </w:divBdr>
    </w:div>
    <w:div w:id="941569833">
      <w:bodyDiv w:val="1"/>
      <w:marLeft w:val="0"/>
      <w:marRight w:val="0"/>
      <w:marTop w:val="0"/>
      <w:marBottom w:val="0"/>
      <w:divBdr>
        <w:top w:val="none" w:sz="0" w:space="0" w:color="auto"/>
        <w:left w:val="none" w:sz="0" w:space="0" w:color="auto"/>
        <w:bottom w:val="none" w:sz="0" w:space="0" w:color="auto"/>
        <w:right w:val="none" w:sz="0" w:space="0" w:color="auto"/>
      </w:divBdr>
    </w:div>
    <w:div w:id="95691252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004212135">
      <w:bodyDiv w:val="1"/>
      <w:marLeft w:val="0"/>
      <w:marRight w:val="0"/>
      <w:marTop w:val="0"/>
      <w:marBottom w:val="0"/>
      <w:divBdr>
        <w:top w:val="none" w:sz="0" w:space="0" w:color="auto"/>
        <w:left w:val="none" w:sz="0" w:space="0" w:color="auto"/>
        <w:bottom w:val="none" w:sz="0" w:space="0" w:color="auto"/>
        <w:right w:val="none" w:sz="0" w:space="0" w:color="auto"/>
      </w:divBdr>
    </w:div>
    <w:div w:id="1048721007">
      <w:bodyDiv w:val="1"/>
      <w:marLeft w:val="0"/>
      <w:marRight w:val="0"/>
      <w:marTop w:val="0"/>
      <w:marBottom w:val="0"/>
      <w:divBdr>
        <w:top w:val="none" w:sz="0" w:space="0" w:color="auto"/>
        <w:left w:val="none" w:sz="0" w:space="0" w:color="auto"/>
        <w:bottom w:val="none" w:sz="0" w:space="0" w:color="auto"/>
        <w:right w:val="none" w:sz="0" w:space="0" w:color="auto"/>
      </w:divBdr>
    </w:div>
    <w:div w:id="1053500674">
      <w:bodyDiv w:val="1"/>
      <w:marLeft w:val="0"/>
      <w:marRight w:val="0"/>
      <w:marTop w:val="0"/>
      <w:marBottom w:val="0"/>
      <w:divBdr>
        <w:top w:val="none" w:sz="0" w:space="0" w:color="auto"/>
        <w:left w:val="none" w:sz="0" w:space="0" w:color="auto"/>
        <w:bottom w:val="none" w:sz="0" w:space="0" w:color="auto"/>
        <w:right w:val="none" w:sz="0" w:space="0" w:color="auto"/>
      </w:divBdr>
    </w:div>
    <w:div w:id="1088700140">
      <w:bodyDiv w:val="1"/>
      <w:marLeft w:val="0"/>
      <w:marRight w:val="0"/>
      <w:marTop w:val="0"/>
      <w:marBottom w:val="0"/>
      <w:divBdr>
        <w:top w:val="none" w:sz="0" w:space="0" w:color="auto"/>
        <w:left w:val="none" w:sz="0" w:space="0" w:color="auto"/>
        <w:bottom w:val="none" w:sz="0" w:space="0" w:color="auto"/>
        <w:right w:val="none" w:sz="0" w:space="0" w:color="auto"/>
      </w:divBdr>
    </w:div>
    <w:div w:id="1095328152">
      <w:bodyDiv w:val="1"/>
      <w:marLeft w:val="0"/>
      <w:marRight w:val="0"/>
      <w:marTop w:val="0"/>
      <w:marBottom w:val="0"/>
      <w:divBdr>
        <w:top w:val="none" w:sz="0" w:space="0" w:color="auto"/>
        <w:left w:val="none" w:sz="0" w:space="0" w:color="auto"/>
        <w:bottom w:val="none" w:sz="0" w:space="0" w:color="auto"/>
        <w:right w:val="none" w:sz="0" w:space="0" w:color="auto"/>
      </w:divBdr>
    </w:div>
    <w:div w:id="1208833865">
      <w:bodyDiv w:val="1"/>
      <w:marLeft w:val="0"/>
      <w:marRight w:val="0"/>
      <w:marTop w:val="0"/>
      <w:marBottom w:val="0"/>
      <w:divBdr>
        <w:top w:val="none" w:sz="0" w:space="0" w:color="auto"/>
        <w:left w:val="none" w:sz="0" w:space="0" w:color="auto"/>
        <w:bottom w:val="none" w:sz="0" w:space="0" w:color="auto"/>
        <w:right w:val="none" w:sz="0" w:space="0" w:color="auto"/>
      </w:divBdr>
    </w:div>
    <w:div w:id="1248688547">
      <w:bodyDiv w:val="1"/>
      <w:marLeft w:val="0"/>
      <w:marRight w:val="0"/>
      <w:marTop w:val="0"/>
      <w:marBottom w:val="0"/>
      <w:divBdr>
        <w:top w:val="none" w:sz="0" w:space="0" w:color="auto"/>
        <w:left w:val="none" w:sz="0" w:space="0" w:color="auto"/>
        <w:bottom w:val="none" w:sz="0" w:space="0" w:color="auto"/>
        <w:right w:val="none" w:sz="0" w:space="0" w:color="auto"/>
      </w:divBdr>
    </w:div>
    <w:div w:id="1291790423">
      <w:bodyDiv w:val="1"/>
      <w:marLeft w:val="0"/>
      <w:marRight w:val="0"/>
      <w:marTop w:val="0"/>
      <w:marBottom w:val="0"/>
      <w:divBdr>
        <w:top w:val="none" w:sz="0" w:space="0" w:color="auto"/>
        <w:left w:val="none" w:sz="0" w:space="0" w:color="auto"/>
        <w:bottom w:val="none" w:sz="0" w:space="0" w:color="auto"/>
        <w:right w:val="none" w:sz="0" w:space="0" w:color="auto"/>
      </w:divBdr>
    </w:div>
    <w:div w:id="1305620726">
      <w:bodyDiv w:val="1"/>
      <w:marLeft w:val="0"/>
      <w:marRight w:val="0"/>
      <w:marTop w:val="0"/>
      <w:marBottom w:val="0"/>
      <w:divBdr>
        <w:top w:val="none" w:sz="0" w:space="0" w:color="auto"/>
        <w:left w:val="none" w:sz="0" w:space="0" w:color="auto"/>
        <w:bottom w:val="none" w:sz="0" w:space="0" w:color="auto"/>
        <w:right w:val="none" w:sz="0" w:space="0" w:color="auto"/>
      </w:divBdr>
      <w:divsChild>
        <w:div w:id="3670195">
          <w:marLeft w:val="0"/>
          <w:marRight w:val="0"/>
          <w:marTop w:val="0"/>
          <w:marBottom w:val="0"/>
          <w:divBdr>
            <w:top w:val="none" w:sz="0" w:space="0" w:color="auto"/>
            <w:left w:val="none" w:sz="0" w:space="0" w:color="auto"/>
            <w:bottom w:val="none" w:sz="0" w:space="0" w:color="auto"/>
            <w:right w:val="none" w:sz="0" w:space="0" w:color="auto"/>
          </w:divBdr>
        </w:div>
        <w:div w:id="1574896555">
          <w:marLeft w:val="0"/>
          <w:marRight w:val="0"/>
          <w:marTop w:val="0"/>
          <w:marBottom w:val="0"/>
          <w:divBdr>
            <w:top w:val="none" w:sz="0" w:space="0" w:color="auto"/>
            <w:left w:val="none" w:sz="0" w:space="0" w:color="auto"/>
            <w:bottom w:val="none" w:sz="0" w:space="0" w:color="auto"/>
            <w:right w:val="none" w:sz="0" w:space="0" w:color="auto"/>
          </w:divBdr>
          <w:divsChild>
            <w:div w:id="1068766555">
              <w:marLeft w:val="0"/>
              <w:marRight w:val="0"/>
              <w:marTop w:val="0"/>
              <w:marBottom w:val="0"/>
              <w:divBdr>
                <w:top w:val="none" w:sz="0" w:space="0" w:color="auto"/>
                <w:left w:val="none" w:sz="0" w:space="0" w:color="auto"/>
                <w:bottom w:val="none" w:sz="0" w:space="0" w:color="auto"/>
                <w:right w:val="none" w:sz="0" w:space="0" w:color="auto"/>
              </w:divBdr>
              <w:divsChild>
                <w:div w:id="1770543058">
                  <w:marLeft w:val="0"/>
                  <w:marRight w:val="0"/>
                  <w:marTop w:val="0"/>
                  <w:marBottom w:val="0"/>
                  <w:divBdr>
                    <w:top w:val="none" w:sz="0" w:space="0" w:color="auto"/>
                    <w:left w:val="none" w:sz="0" w:space="0" w:color="auto"/>
                    <w:bottom w:val="none" w:sz="0" w:space="0" w:color="auto"/>
                    <w:right w:val="none" w:sz="0" w:space="0" w:color="auto"/>
                  </w:divBdr>
                  <w:divsChild>
                    <w:div w:id="205804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38847461">
      <w:bodyDiv w:val="1"/>
      <w:marLeft w:val="0"/>
      <w:marRight w:val="0"/>
      <w:marTop w:val="0"/>
      <w:marBottom w:val="0"/>
      <w:divBdr>
        <w:top w:val="none" w:sz="0" w:space="0" w:color="auto"/>
        <w:left w:val="none" w:sz="0" w:space="0" w:color="auto"/>
        <w:bottom w:val="none" w:sz="0" w:space="0" w:color="auto"/>
        <w:right w:val="none" w:sz="0" w:space="0" w:color="auto"/>
      </w:divBdr>
    </w:div>
    <w:div w:id="1353261005">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395198767">
      <w:bodyDiv w:val="1"/>
      <w:marLeft w:val="0"/>
      <w:marRight w:val="0"/>
      <w:marTop w:val="0"/>
      <w:marBottom w:val="0"/>
      <w:divBdr>
        <w:top w:val="none" w:sz="0" w:space="0" w:color="auto"/>
        <w:left w:val="none" w:sz="0" w:space="0" w:color="auto"/>
        <w:bottom w:val="none" w:sz="0" w:space="0" w:color="auto"/>
        <w:right w:val="none" w:sz="0" w:space="0" w:color="auto"/>
      </w:divBdr>
    </w:div>
    <w:div w:id="1439060937">
      <w:bodyDiv w:val="1"/>
      <w:marLeft w:val="0"/>
      <w:marRight w:val="0"/>
      <w:marTop w:val="0"/>
      <w:marBottom w:val="0"/>
      <w:divBdr>
        <w:top w:val="none" w:sz="0" w:space="0" w:color="auto"/>
        <w:left w:val="none" w:sz="0" w:space="0" w:color="auto"/>
        <w:bottom w:val="none" w:sz="0" w:space="0" w:color="auto"/>
        <w:right w:val="none" w:sz="0" w:space="0" w:color="auto"/>
      </w:divBdr>
      <w:divsChild>
        <w:div w:id="675040825">
          <w:marLeft w:val="0"/>
          <w:marRight w:val="0"/>
          <w:marTop w:val="0"/>
          <w:marBottom w:val="120"/>
          <w:divBdr>
            <w:top w:val="none" w:sz="0" w:space="0" w:color="auto"/>
            <w:left w:val="none" w:sz="0" w:space="0" w:color="auto"/>
            <w:bottom w:val="none" w:sz="0" w:space="0" w:color="auto"/>
            <w:right w:val="none" w:sz="0" w:space="0" w:color="auto"/>
          </w:divBdr>
          <w:divsChild>
            <w:div w:id="1002585337">
              <w:marLeft w:val="0"/>
              <w:marRight w:val="0"/>
              <w:marTop w:val="0"/>
              <w:marBottom w:val="0"/>
              <w:divBdr>
                <w:top w:val="none" w:sz="0" w:space="0" w:color="auto"/>
                <w:left w:val="none" w:sz="0" w:space="0" w:color="auto"/>
                <w:bottom w:val="none" w:sz="0" w:space="0" w:color="auto"/>
                <w:right w:val="none" w:sz="0" w:space="0" w:color="auto"/>
              </w:divBdr>
              <w:divsChild>
                <w:div w:id="1121876849">
                  <w:marLeft w:val="0"/>
                  <w:marRight w:val="0"/>
                  <w:marTop w:val="0"/>
                  <w:marBottom w:val="0"/>
                  <w:divBdr>
                    <w:top w:val="none" w:sz="0" w:space="0" w:color="auto"/>
                    <w:left w:val="none" w:sz="0" w:space="0" w:color="auto"/>
                    <w:bottom w:val="none" w:sz="0" w:space="0" w:color="auto"/>
                    <w:right w:val="none" w:sz="0" w:space="0" w:color="auto"/>
                  </w:divBdr>
                </w:div>
                <w:div w:id="1750038314">
                  <w:marLeft w:val="-2100"/>
                  <w:marRight w:val="0"/>
                  <w:marTop w:val="0"/>
                  <w:marBottom w:val="0"/>
                  <w:divBdr>
                    <w:top w:val="none" w:sz="0" w:space="0" w:color="auto"/>
                    <w:left w:val="none" w:sz="0" w:space="0" w:color="auto"/>
                    <w:bottom w:val="none" w:sz="0" w:space="0" w:color="auto"/>
                    <w:right w:val="none" w:sz="0" w:space="0" w:color="auto"/>
                  </w:divBdr>
                </w:div>
              </w:divsChild>
            </w:div>
          </w:divsChild>
        </w:div>
        <w:div w:id="786509600">
          <w:marLeft w:val="0"/>
          <w:marRight w:val="0"/>
          <w:marTop w:val="0"/>
          <w:marBottom w:val="120"/>
          <w:divBdr>
            <w:top w:val="none" w:sz="0" w:space="0" w:color="auto"/>
            <w:left w:val="none" w:sz="0" w:space="0" w:color="auto"/>
            <w:bottom w:val="none" w:sz="0" w:space="0" w:color="auto"/>
            <w:right w:val="none" w:sz="0" w:space="0" w:color="auto"/>
          </w:divBdr>
          <w:divsChild>
            <w:div w:id="1882277814">
              <w:marLeft w:val="0"/>
              <w:marRight w:val="0"/>
              <w:marTop w:val="0"/>
              <w:marBottom w:val="0"/>
              <w:divBdr>
                <w:top w:val="none" w:sz="0" w:space="0" w:color="auto"/>
                <w:left w:val="none" w:sz="0" w:space="0" w:color="auto"/>
                <w:bottom w:val="none" w:sz="0" w:space="0" w:color="auto"/>
                <w:right w:val="none" w:sz="0" w:space="0" w:color="auto"/>
              </w:divBdr>
              <w:divsChild>
                <w:div w:id="987635456">
                  <w:marLeft w:val="-2100"/>
                  <w:marRight w:val="0"/>
                  <w:marTop w:val="0"/>
                  <w:marBottom w:val="0"/>
                  <w:divBdr>
                    <w:top w:val="none" w:sz="0" w:space="0" w:color="auto"/>
                    <w:left w:val="none" w:sz="0" w:space="0" w:color="auto"/>
                    <w:bottom w:val="none" w:sz="0" w:space="0" w:color="auto"/>
                    <w:right w:val="none" w:sz="0" w:space="0" w:color="auto"/>
                  </w:divBdr>
                </w:div>
                <w:div w:id="147301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856826">
          <w:marLeft w:val="0"/>
          <w:marRight w:val="0"/>
          <w:marTop w:val="0"/>
          <w:marBottom w:val="120"/>
          <w:divBdr>
            <w:top w:val="none" w:sz="0" w:space="0" w:color="auto"/>
            <w:left w:val="none" w:sz="0" w:space="0" w:color="auto"/>
            <w:bottom w:val="none" w:sz="0" w:space="0" w:color="auto"/>
            <w:right w:val="none" w:sz="0" w:space="0" w:color="auto"/>
          </w:divBdr>
          <w:divsChild>
            <w:div w:id="1875073533">
              <w:marLeft w:val="0"/>
              <w:marRight w:val="0"/>
              <w:marTop w:val="0"/>
              <w:marBottom w:val="0"/>
              <w:divBdr>
                <w:top w:val="none" w:sz="0" w:space="0" w:color="auto"/>
                <w:left w:val="none" w:sz="0" w:space="0" w:color="auto"/>
                <w:bottom w:val="none" w:sz="0" w:space="0" w:color="auto"/>
                <w:right w:val="none" w:sz="0" w:space="0" w:color="auto"/>
              </w:divBdr>
              <w:divsChild>
                <w:div w:id="1765109110">
                  <w:marLeft w:val="0"/>
                  <w:marRight w:val="0"/>
                  <w:marTop w:val="0"/>
                  <w:marBottom w:val="0"/>
                  <w:divBdr>
                    <w:top w:val="none" w:sz="0" w:space="0" w:color="auto"/>
                    <w:left w:val="none" w:sz="0" w:space="0" w:color="auto"/>
                    <w:bottom w:val="none" w:sz="0" w:space="0" w:color="auto"/>
                    <w:right w:val="none" w:sz="0" w:space="0" w:color="auto"/>
                  </w:divBdr>
                </w:div>
                <w:div w:id="1972054362">
                  <w:marLeft w:val="-2100"/>
                  <w:marRight w:val="0"/>
                  <w:marTop w:val="0"/>
                  <w:marBottom w:val="0"/>
                  <w:divBdr>
                    <w:top w:val="none" w:sz="0" w:space="0" w:color="auto"/>
                    <w:left w:val="none" w:sz="0" w:space="0" w:color="auto"/>
                    <w:bottom w:val="none" w:sz="0" w:space="0" w:color="auto"/>
                    <w:right w:val="none" w:sz="0" w:space="0" w:color="auto"/>
                  </w:divBdr>
                </w:div>
              </w:divsChild>
            </w:div>
          </w:divsChild>
        </w:div>
        <w:div w:id="2040740649">
          <w:marLeft w:val="0"/>
          <w:marRight w:val="0"/>
          <w:marTop w:val="0"/>
          <w:marBottom w:val="120"/>
          <w:divBdr>
            <w:top w:val="none" w:sz="0" w:space="0" w:color="auto"/>
            <w:left w:val="none" w:sz="0" w:space="0" w:color="auto"/>
            <w:bottom w:val="none" w:sz="0" w:space="0" w:color="auto"/>
            <w:right w:val="none" w:sz="0" w:space="0" w:color="auto"/>
          </w:divBdr>
          <w:divsChild>
            <w:div w:id="1221164838">
              <w:marLeft w:val="0"/>
              <w:marRight w:val="0"/>
              <w:marTop w:val="0"/>
              <w:marBottom w:val="0"/>
              <w:divBdr>
                <w:top w:val="none" w:sz="0" w:space="0" w:color="auto"/>
                <w:left w:val="none" w:sz="0" w:space="0" w:color="auto"/>
                <w:bottom w:val="none" w:sz="0" w:space="0" w:color="auto"/>
                <w:right w:val="none" w:sz="0" w:space="0" w:color="auto"/>
              </w:divBdr>
              <w:divsChild>
                <w:div w:id="1505894718">
                  <w:marLeft w:val="-2100"/>
                  <w:marRight w:val="0"/>
                  <w:marTop w:val="0"/>
                  <w:marBottom w:val="0"/>
                  <w:divBdr>
                    <w:top w:val="none" w:sz="0" w:space="0" w:color="auto"/>
                    <w:left w:val="none" w:sz="0" w:space="0" w:color="auto"/>
                    <w:bottom w:val="none" w:sz="0" w:space="0" w:color="auto"/>
                    <w:right w:val="none" w:sz="0" w:space="0" w:color="auto"/>
                  </w:divBdr>
                </w:div>
                <w:div w:id="156934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380418">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611624374">
      <w:bodyDiv w:val="1"/>
      <w:marLeft w:val="0"/>
      <w:marRight w:val="0"/>
      <w:marTop w:val="0"/>
      <w:marBottom w:val="0"/>
      <w:divBdr>
        <w:top w:val="none" w:sz="0" w:space="0" w:color="auto"/>
        <w:left w:val="none" w:sz="0" w:space="0" w:color="auto"/>
        <w:bottom w:val="none" w:sz="0" w:space="0" w:color="auto"/>
        <w:right w:val="none" w:sz="0" w:space="0" w:color="auto"/>
      </w:divBdr>
    </w:div>
    <w:div w:id="1681929774">
      <w:bodyDiv w:val="1"/>
      <w:marLeft w:val="0"/>
      <w:marRight w:val="0"/>
      <w:marTop w:val="0"/>
      <w:marBottom w:val="0"/>
      <w:divBdr>
        <w:top w:val="none" w:sz="0" w:space="0" w:color="auto"/>
        <w:left w:val="none" w:sz="0" w:space="0" w:color="auto"/>
        <w:bottom w:val="none" w:sz="0" w:space="0" w:color="auto"/>
        <w:right w:val="none" w:sz="0" w:space="0" w:color="auto"/>
      </w:divBdr>
    </w:div>
    <w:div w:id="1718242445">
      <w:bodyDiv w:val="1"/>
      <w:marLeft w:val="0"/>
      <w:marRight w:val="0"/>
      <w:marTop w:val="0"/>
      <w:marBottom w:val="0"/>
      <w:divBdr>
        <w:top w:val="none" w:sz="0" w:space="0" w:color="auto"/>
        <w:left w:val="none" w:sz="0" w:space="0" w:color="auto"/>
        <w:bottom w:val="none" w:sz="0" w:space="0" w:color="auto"/>
        <w:right w:val="none" w:sz="0" w:space="0" w:color="auto"/>
      </w:divBdr>
    </w:div>
    <w:div w:id="1736850107">
      <w:bodyDiv w:val="1"/>
      <w:marLeft w:val="0"/>
      <w:marRight w:val="0"/>
      <w:marTop w:val="0"/>
      <w:marBottom w:val="0"/>
      <w:divBdr>
        <w:top w:val="none" w:sz="0" w:space="0" w:color="auto"/>
        <w:left w:val="none" w:sz="0" w:space="0" w:color="auto"/>
        <w:bottom w:val="none" w:sz="0" w:space="0" w:color="auto"/>
        <w:right w:val="none" w:sz="0" w:space="0" w:color="auto"/>
      </w:divBdr>
    </w:div>
    <w:div w:id="1831797753">
      <w:bodyDiv w:val="1"/>
      <w:marLeft w:val="0"/>
      <w:marRight w:val="0"/>
      <w:marTop w:val="0"/>
      <w:marBottom w:val="0"/>
      <w:divBdr>
        <w:top w:val="none" w:sz="0" w:space="0" w:color="auto"/>
        <w:left w:val="none" w:sz="0" w:space="0" w:color="auto"/>
        <w:bottom w:val="none" w:sz="0" w:space="0" w:color="auto"/>
        <w:right w:val="none" w:sz="0" w:space="0" w:color="auto"/>
      </w:divBdr>
    </w:div>
    <w:div w:id="1981304920">
      <w:bodyDiv w:val="1"/>
      <w:marLeft w:val="0"/>
      <w:marRight w:val="0"/>
      <w:marTop w:val="0"/>
      <w:marBottom w:val="0"/>
      <w:divBdr>
        <w:top w:val="none" w:sz="0" w:space="0" w:color="auto"/>
        <w:left w:val="none" w:sz="0" w:space="0" w:color="auto"/>
        <w:bottom w:val="none" w:sz="0" w:space="0" w:color="auto"/>
        <w:right w:val="none" w:sz="0" w:space="0" w:color="auto"/>
      </w:divBdr>
    </w:div>
    <w:div w:id="2050834188">
      <w:bodyDiv w:val="1"/>
      <w:marLeft w:val="0"/>
      <w:marRight w:val="0"/>
      <w:marTop w:val="0"/>
      <w:marBottom w:val="0"/>
      <w:divBdr>
        <w:top w:val="none" w:sz="0" w:space="0" w:color="auto"/>
        <w:left w:val="none" w:sz="0" w:space="0" w:color="auto"/>
        <w:bottom w:val="none" w:sz="0" w:space="0" w:color="auto"/>
        <w:right w:val="none" w:sz="0" w:space="0" w:color="auto"/>
      </w:divBdr>
    </w:div>
    <w:div w:id="2067989895">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 w:id="2106535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7BB669-7004-4A0D-91F0-7D2A7E4AC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2809</Words>
  <Characters>16237</Characters>
  <Application>Microsoft Office Word</Application>
  <DocSecurity>0</DocSecurity>
  <Lines>492</Lines>
  <Paragraphs>264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movalle</dc:creator>
  <cp:keywords/>
  <cp:lastModifiedBy>GIOVANA GARCIA</cp:lastModifiedBy>
  <cp:revision>2</cp:revision>
  <cp:lastPrinted>2019-11-13T14:58:00Z</cp:lastPrinted>
  <dcterms:created xsi:type="dcterms:W3CDTF">2026-03-20T00:34:00Z</dcterms:created>
  <dcterms:modified xsi:type="dcterms:W3CDTF">2026-03-20T00:34:00Z</dcterms:modified>
</cp:coreProperties>
</file>