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150A0"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Bogotá D.C., </w:t>
      </w:r>
      <w:r>
        <w:rPr>
          <w:rFonts w:ascii="Arial" w:eastAsia="Arial" w:hAnsi="Arial" w:cs="Arial"/>
          <w:sz w:val="20"/>
          <w:szCs w:val="20"/>
          <w:highlight w:val="darkGray"/>
        </w:rPr>
        <w:t>Febrero</w:t>
      </w:r>
    </w:p>
    <w:p w14:paraId="411ED979" w14:textId="77777777" w:rsidR="00886A65" w:rsidRDefault="00886A65">
      <w:pPr>
        <w:spacing w:after="0" w:line="240" w:lineRule="auto"/>
        <w:jc w:val="both"/>
        <w:rPr>
          <w:rFonts w:ascii="Arial" w:eastAsia="Arial" w:hAnsi="Arial" w:cs="Arial"/>
          <w:sz w:val="20"/>
          <w:szCs w:val="20"/>
        </w:rPr>
      </w:pPr>
    </w:p>
    <w:p w14:paraId="5789DE82" w14:textId="77777777" w:rsidR="00886A65" w:rsidRDefault="00000000">
      <w:pPr>
        <w:spacing w:after="0" w:line="240" w:lineRule="auto"/>
        <w:jc w:val="both"/>
        <w:rPr>
          <w:rFonts w:ascii="Arial" w:eastAsia="Arial" w:hAnsi="Arial" w:cs="Arial"/>
          <w:b/>
          <w:bCs/>
          <w:sz w:val="20"/>
          <w:szCs w:val="20"/>
        </w:rPr>
      </w:pPr>
      <w:r>
        <w:rPr>
          <w:rFonts w:ascii="Arial" w:eastAsia="Arial" w:hAnsi="Arial" w:cs="Arial"/>
          <w:b/>
          <w:bCs/>
          <w:sz w:val="20"/>
          <w:szCs w:val="20"/>
        </w:rPr>
        <w:t>Señor(a):</w:t>
      </w:r>
    </w:p>
    <w:p w14:paraId="2919B24A" w14:textId="77777777" w:rsidR="00110210" w:rsidRPr="00E5344B" w:rsidRDefault="00110210" w:rsidP="00110210">
      <w:pPr>
        <w:spacing w:after="0" w:line="240" w:lineRule="auto"/>
        <w:jc w:val="both"/>
        <w:rPr>
          <w:rFonts w:ascii="Arial" w:eastAsia="Arial" w:hAnsi="Arial" w:cs="Arial"/>
          <w:bCs/>
          <w:sz w:val="20"/>
          <w:szCs w:val="20"/>
        </w:rPr>
      </w:pPr>
      <w:r w:rsidRPr="00E5344B">
        <w:rPr>
          <w:rFonts w:ascii="Arial" w:eastAsia="Arial" w:hAnsi="Arial" w:cs="Arial"/>
          <w:bCs/>
          <w:sz w:val="20"/>
          <w:szCs w:val="20"/>
        </w:rPr>
        <w:t>INSTITUTO DE DESARROLLO URBANO</w:t>
      </w:r>
    </w:p>
    <w:p w14:paraId="59D98D62" w14:textId="77777777" w:rsidR="00110210" w:rsidRPr="00E5344B" w:rsidRDefault="00110210" w:rsidP="00110210">
      <w:pPr>
        <w:spacing w:after="0" w:line="240" w:lineRule="auto"/>
        <w:jc w:val="both"/>
        <w:rPr>
          <w:rFonts w:ascii="Arial" w:eastAsia="Arial" w:hAnsi="Arial" w:cs="Arial"/>
          <w:bCs/>
          <w:sz w:val="20"/>
          <w:szCs w:val="20"/>
        </w:rPr>
      </w:pPr>
      <w:r w:rsidRPr="00E5344B">
        <w:rPr>
          <w:rFonts w:ascii="Arial" w:hAnsi="Arial" w:cs="Arial"/>
          <w:bCs/>
          <w:color w:val="000000"/>
          <w:sz w:val="20"/>
          <w:szCs w:val="20"/>
          <w:shd w:val="clear" w:color="auto" w:fill="FFFFFF"/>
        </w:rPr>
        <w:t>calle 22 No. 6 - 27</w:t>
      </w:r>
      <w:r w:rsidRPr="00E5344B">
        <w:rPr>
          <w:rFonts w:ascii="Arial" w:eastAsia="Arial" w:hAnsi="Arial" w:cs="Arial"/>
          <w:bCs/>
          <w:sz w:val="20"/>
          <w:szCs w:val="20"/>
        </w:rPr>
        <w:t xml:space="preserve"> </w:t>
      </w:r>
    </w:p>
    <w:p w14:paraId="0A11D3E7" w14:textId="77777777" w:rsidR="00110210" w:rsidRDefault="00110210" w:rsidP="00110210">
      <w:pPr>
        <w:spacing w:after="0" w:line="240" w:lineRule="auto"/>
        <w:jc w:val="both"/>
        <w:rPr>
          <w:rFonts w:ascii="Arial" w:eastAsia="Arial" w:hAnsi="Arial" w:cs="Arial"/>
          <w:bCs/>
          <w:sz w:val="20"/>
          <w:szCs w:val="20"/>
        </w:rPr>
      </w:pPr>
      <w:r w:rsidRPr="00E5344B">
        <w:rPr>
          <w:rFonts w:ascii="Arial" w:eastAsia="Arial" w:hAnsi="Arial" w:cs="Arial"/>
          <w:bCs/>
          <w:sz w:val="20"/>
          <w:szCs w:val="20"/>
        </w:rPr>
        <w:t>BOGOTA</w:t>
      </w:r>
    </w:p>
    <w:p w14:paraId="49E1DF11" w14:textId="77777777" w:rsidR="00886A65" w:rsidRDefault="00886A65">
      <w:pPr>
        <w:spacing w:after="0" w:line="240" w:lineRule="auto"/>
        <w:jc w:val="both"/>
        <w:rPr>
          <w:rFonts w:ascii="Arial" w:eastAsia="Arial" w:hAnsi="Arial" w:cs="Arial"/>
          <w:sz w:val="20"/>
          <w:szCs w:val="20"/>
        </w:rPr>
      </w:pPr>
    </w:p>
    <w:p w14:paraId="793779B8" w14:textId="1B85EB22"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 xml:space="preserve">REF: </w:t>
      </w:r>
      <w:r>
        <w:rPr>
          <w:rFonts w:ascii="Arial" w:eastAsia="Arial" w:hAnsi="Arial" w:cs="Arial"/>
          <w:sz w:val="20"/>
          <w:szCs w:val="20"/>
        </w:rPr>
        <w:t xml:space="preserve">COMUNICACIÓN DE ACEPTACIÓN DE OFERTA PROCESO DE CONTRATACIÓN DE MÍNIMA CUANTÍA No. </w:t>
      </w:r>
      <w:r w:rsidR="00110210" w:rsidRPr="00110210">
        <w:rPr>
          <w:rFonts w:ascii="Arial" w:eastAsia="Arial" w:hAnsi="Arial" w:cs="Arial"/>
          <w:sz w:val="20"/>
          <w:szCs w:val="20"/>
        </w:rPr>
        <w:t>IDU-MC10%-DTAF-005-2026</w:t>
      </w:r>
      <w:r>
        <w:rPr>
          <w:rFonts w:ascii="Arial" w:eastAsia="Arial" w:hAnsi="Arial" w:cs="Arial"/>
          <w:sz w:val="20"/>
          <w:szCs w:val="20"/>
        </w:rPr>
        <w:t xml:space="preserve">. </w:t>
      </w:r>
    </w:p>
    <w:p w14:paraId="60459349" w14:textId="77777777" w:rsidR="00886A65" w:rsidRDefault="00886A65">
      <w:pPr>
        <w:spacing w:after="0" w:line="240" w:lineRule="auto"/>
        <w:jc w:val="both"/>
        <w:rPr>
          <w:rFonts w:ascii="Arial" w:eastAsia="Arial" w:hAnsi="Arial" w:cs="Arial"/>
          <w:sz w:val="20"/>
          <w:szCs w:val="20"/>
        </w:rPr>
      </w:pPr>
    </w:p>
    <w:p w14:paraId="683032B5"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En su calidad de </w:t>
      </w:r>
      <w:r>
        <w:rPr>
          <w:rFonts w:ascii="Arial" w:eastAsia="Arial" w:hAnsi="Arial" w:cs="Arial"/>
          <w:sz w:val="20"/>
          <w:szCs w:val="20"/>
          <w:highlight w:val="darkGray"/>
        </w:rPr>
        <w:t>representante legal de la persona jurídica oferente o persona natural</w:t>
      </w:r>
      <w:r>
        <w:rPr>
          <w:rFonts w:ascii="Arial" w:eastAsia="Arial" w:hAnsi="Arial" w:cs="Arial"/>
          <w:sz w:val="20"/>
          <w:szCs w:val="20"/>
        </w:rPr>
        <w:t xml:space="preserve">, le informamos que el Instituto de Desarrollo Urbano -IDU-, </w:t>
      </w:r>
      <w:r>
        <w:rPr>
          <w:rFonts w:ascii="Arial" w:eastAsia="Arial" w:hAnsi="Arial" w:cs="Arial"/>
          <w:b/>
          <w:bCs/>
          <w:sz w:val="20"/>
          <w:szCs w:val="20"/>
        </w:rPr>
        <w:t>ACEPTA</w:t>
      </w:r>
      <w:r>
        <w:rPr>
          <w:rFonts w:ascii="Arial" w:eastAsia="Arial" w:hAnsi="Arial" w:cs="Arial"/>
          <w:sz w:val="20"/>
          <w:szCs w:val="20"/>
        </w:rPr>
        <w:t xml:space="preserve"> en su integridad la oferta presentada dentro del proceso de selección citado en la referencia, razón por la cual se entenderá de acuerdo con las disposiciones del Decreto 1082 de 2015, que la oferta y esta aceptación constituyen el correspondiente contrato. En consecuencia, ponemos en su conocimiento las condiciones a las que se supeditará la ejecución de este, así:</w:t>
      </w:r>
    </w:p>
    <w:p w14:paraId="1C1625C5" w14:textId="77777777" w:rsidR="00886A65" w:rsidRDefault="00886A65">
      <w:pPr>
        <w:spacing w:after="0" w:line="240" w:lineRule="auto"/>
        <w:jc w:val="both"/>
        <w:rPr>
          <w:rFonts w:ascii="Arial" w:eastAsia="Arial" w:hAnsi="Arial" w:cs="Arial"/>
          <w:sz w:val="20"/>
          <w:szCs w:val="20"/>
        </w:rPr>
      </w:pPr>
    </w:p>
    <w:p w14:paraId="18B3AC25" w14:textId="0282644D" w:rsidR="00886A65" w:rsidRPr="00110210" w:rsidRDefault="00000000" w:rsidP="00110210">
      <w:pPr>
        <w:pStyle w:val="Default"/>
      </w:pPr>
      <w:r>
        <w:rPr>
          <w:rFonts w:eastAsia="Arial"/>
          <w:b/>
          <w:bCs/>
          <w:sz w:val="20"/>
          <w:szCs w:val="20"/>
        </w:rPr>
        <w:t>CLÁUSULA PRIMERA. OBJETO:</w:t>
      </w:r>
      <w:r>
        <w:rPr>
          <w:rFonts w:eastAsia="Arial"/>
          <w:sz w:val="20"/>
          <w:szCs w:val="20"/>
        </w:rPr>
        <w:t xml:space="preserve"> </w:t>
      </w:r>
      <w:r w:rsidR="00110210">
        <w:rPr>
          <w:b/>
          <w:bCs/>
          <w:sz w:val="20"/>
          <w:szCs w:val="20"/>
        </w:rPr>
        <w:t>PRESTAR EL SERVICIO DE MANTENIMIENTO PREVENTIVO Y CORRECTIVO POR DEMANDA CON BOLSA DE REPUESTOS DEL SISTEMA DE VIDEOCONFERENCIA Y ADMINISTRACIÓN MULTIMEDIA PARA LAS SALAS DE JUNTAS, Y AUDITORIO DEL INSTITUTO DE DESARROLLO URBANO”</w:t>
      </w:r>
    </w:p>
    <w:p w14:paraId="3FDFB60C" w14:textId="77777777" w:rsidR="00886A65" w:rsidRDefault="00886A65">
      <w:pPr>
        <w:spacing w:after="0" w:line="240" w:lineRule="auto"/>
        <w:jc w:val="both"/>
        <w:rPr>
          <w:rFonts w:ascii="Arial" w:eastAsia="Arial" w:hAnsi="Arial" w:cs="Arial"/>
          <w:sz w:val="20"/>
          <w:szCs w:val="20"/>
        </w:rPr>
      </w:pPr>
    </w:p>
    <w:p w14:paraId="0457C374" w14:textId="00AB9F0B"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SEGUNDA. PLAZO:</w:t>
      </w:r>
      <w:r>
        <w:rPr>
          <w:rFonts w:ascii="Arial" w:eastAsia="Arial" w:hAnsi="Arial" w:cs="Arial"/>
          <w:sz w:val="20"/>
          <w:szCs w:val="20"/>
        </w:rPr>
        <w:t xml:space="preserve"> El plazo del contrato será</w:t>
      </w:r>
      <w:r w:rsidR="00110210">
        <w:rPr>
          <w:rFonts w:ascii="Arial" w:eastAsia="Arial" w:hAnsi="Arial" w:cs="Arial"/>
          <w:sz w:val="20"/>
          <w:szCs w:val="20"/>
        </w:rPr>
        <w:t xml:space="preserve"> 9 meses</w:t>
      </w:r>
      <w:r>
        <w:rPr>
          <w:rFonts w:ascii="Arial" w:eastAsia="Arial" w:hAnsi="Arial" w:cs="Arial"/>
          <w:sz w:val="20"/>
          <w:szCs w:val="20"/>
        </w:rPr>
        <w:t>, a partir de la suscripción del acta de inicio, previo cumplimiento de los requisitos de perfeccionamiento y ejecución contenidos en el artículo 41 de la Ley 80 de 1993.</w:t>
      </w:r>
    </w:p>
    <w:p w14:paraId="35F1EB7E" w14:textId="77777777" w:rsidR="00886A65" w:rsidRDefault="00886A65">
      <w:pPr>
        <w:spacing w:after="0" w:line="240" w:lineRule="auto"/>
        <w:jc w:val="both"/>
        <w:rPr>
          <w:rFonts w:ascii="Arial" w:eastAsia="Arial" w:hAnsi="Arial" w:cs="Arial"/>
          <w:sz w:val="20"/>
          <w:szCs w:val="20"/>
        </w:rPr>
      </w:pPr>
    </w:p>
    <w:p w14:paraId="1CE41D03"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Cuando el último día del plazo total pactado coincida con un sábado, domingo o día feriado, el mismo vencerá hasta el final del primer día hábil siguiente, siempre que se cuente con los recursos presupuestales para el efecto.</w:t>
      </w:r>
    </w:p>
    <w:p w14:paraId="7639C691" w14:textId="77777777" w:rsidR="00886A65" w:rsidRDefault="00886A65">
      <w:pPr>
        <w:spacing w:after="0" w:line="240" w:lineRule="auto"/>
        <w:jc w:val="both"/>
        <w:rPr>
          <w:rFonts w:ascii="Arial" w:eastAsia="Arial" w:hAnsi="Arial" w:cs="Arial"/>
          <w:sz w:val="20"/>
          <w:szCs w:val="20"/>
        </w:rPr>
      </w:pPr>
    </w:p>
    <w:p w14:paraId="5DF4622C" w14:textId="0367199D" w:rsidR="00110210" w:rsidRDefault="00000000" w:rsidP="00110210">
      <w:pPr>
        <w:pStyle w:val="Default"/>
        <w:jc w:val="both"/>
        <w:rPr>
          <w:sz w:val="20"/>
          <w:szCs w:val="20"/>
        </w:rPr>
      </w:pPr>
      <w:r>
        <w:rPr>
          <w:rFonts w:eastAsia="Arial"/>
          <w:b/>
          <w:bCs/>
          <w:sz w:val="20"/>
          <w:szCs w:val="20"/>
        </w:rPr>
        <w:t>CLÁUSULA TERCERA. VALOR:</w:t>
      </w:r>
      <w:r>
        <w:rPr>
          <w:rFonts w:eastAsia="Arial"/>
          <w:sz w:val="20"/>
          <w:szCs w:val="20"/>
        </w:rPr>
        <w:t xml:space="preserve"> El valor total del presente contrato es por la suma de:</w:t>
      </w:r>
      <w:r w:rsidR="00110210">
        <w:rPr>
          <w:rFonts w:eastAsia="Arial"/>
          <w:sz w:val="20"/>
          <w:szCs w:val="20"/>
        </w:rPr>
        <w:t xml:space="preserve"> </w:t>
      </w:r>
      <w:r w:rsidR="00110210">
        <w:rPr>
          <w:b/>
          <w:bCs/>
          <w:sz w:val="20"/>
          <w:szCs w:val="20"/>
        </w:rPr>
        <w:t xml:space="preserve">110.832.855 </w:t>
      </w:r>
    </w:p>
    <w:p w14:paraId="218397A6" w14:textId="12DE5426"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 incluido IVA y demás impuestos y costos directos e indirectos a que haya lugar.</w:t>
      </w:r>
    </w:p>
    <w:p w14:paraId="505D6F3B" w14:textId="77777777" w:rsidR="00886A65" w:rsidRDefault="00886A65">
      <w:pPr>
        <w:spacing w:after="0" w:line="240" w:lineRule="auto"/>
        <w:jc w:val="both"/>
        <w:rPr>
          <w:rFonts w:ascii="Arial" w:eastAsia="Arial" w:hAnsi="Arial" w:cs="Arial"/>
          <w:sz w:val="20"/>
          <w:szCs w:val="20"/>
        </w:rPr>
      </w:pPr>
    </w:p>
    <w:p w14:paraId="0ED8AB41" w14:textId="77777777" w:rsidR="00886A65" w:rsidRDefault="00886A65">
      <w:pPr>
        <w:spacing w:after="0" w:line="240" w:lineRule="auto"/>
        <w:jc w:val="both"/>
        <w:rPr>
          <w:rFonts w:ascii="Arial" w:eastAsia="Arial" w:hAnsi="Arial" w:cs="Arial"/>
          <w:sz w:val="20"/>
          <w:szCs w:val="20"/>
        </w:rPr>
      </w:pPr>
    </w:p>
    <w:p w14:paraId="292E86BA"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CUARTA. FORMA DE PAGO:</w:t>
      </w:r>
      <w:r>
        <w:rPr>
          <w:rFonts w:ascii="Arial" w:eastAsia="Arial" w:hAnsi="Arial" w:cs="Arial"/>
          <w:sz w:val="20"/>
          <w:szCs w:val="20"/>
        </w:rPr>
        <w:t xml:space="preserve"> </w:t>
      </w:r>
      <w:r>
        <w:rPr>
          <w:rFonts w:ascii="Arial" w:eastAsia="Arial" w:hAnsi="Arial" w:cs="Arial"/>
          <w:sz w:val="20"/>
          <w:szCs w:val="20"/>
          <w:highlight w:val="darkGray"/>
        </w:rPr>
        <w:t>[Incluir la forma de pago]</w:t>
      </w:r>
    </w:p>
    <w:p w14:paraId="5B176AE1" w14:textId="77777777" w:rsidR="009B4D00" w:rsidRDefault="009B4D00">
      <w:pPr>
        <w:spacing w:after="0" w:line="240" w:lineRule="auto"/>
        <w:jc w:val="both"/>
        <w:rPr>
          <w:rFonts w:ascii="Arial" w:eastAsia="Arial" w:hAnsi="Arial" w:cs="Arial"/>
          <w:sz w:val="20"/>
          <w:szCs w:val="20"/>
        </w:rPr>
      </w:pPr>
    </w:p>
    <w:p w14:paraId="528FD679" w14:textId="5F23BAF9" w:rsidR="009B4D00" w:rsidRDefault="009B4D00" w:rsidP="009B4D00">
      <w:pPr>
        <w:pStyle w:val="Default"/>
        <w:rPr>
          <w:sz w:val="20"/>
          <w:szCs w:val="20"/>
        </w:rPr>
      </w:pPr>
      <w:r>
        <w:rPr>
          <w:sz w:val="20"/>
          <w:szCs w:val="20"/>
        </w:rPr>
        <w:t xml:space="preserve">El IDU pagará al contratista el valor total del contrato de la siguiente forma: </w:t>
      </w:r>
    </w:p>
    <w:p w14:paraId="7323C4BC" w14:textId="77777777" w:rsidR="009B4D00" w:rsidRDefault="009B4D00" w:rsidP="009B4D00">
      <w:pPr>
        <w:pStyle w:val="Default"/>
        <w:rPr>
          <w:sz w:val="20"/>
          <w:szCs w:val="20"/>
        </w:rPr>
      </w:pPr>
      <w:r>
        <w:rPr>
          <w:b/>
          <w:bCs/>
          <w:sz w:val="20"/>
          <w:szCs w:val="20"/>
        </w:rPr>
        <w:t xml:space="preserve">A. </w:t>
      </w:r>
    </w:p>
    <w:p w14:paraId="3E3F45E6" w14:textId="6F5001F1" w:rsidR="009B4D00" w:rsidRDefault="009B4D00" w:rsidP="009B4D00">
      <w:pPr>
        <w:pStyle w:val="Default"/>
        <w:rPr>
          <w:sz w:val="20"/>
          <w:szCs w:val="20"/>
        </w:rPr>
      </w:pPr>
      <w:r>
        <w:rPr>
          <w:b/>
          <w:bCs/>
          <w:sz w:val="20"/>
          <w:szCs w:val="20"/>
        </w:rPr>
        <w:t xml:space="preserve">Servicio de mantenimiento preventivo: </w:t>
      </w:r>
      <w:r>
        <w:rPr>
          <w:sz w:val="20"/>
          <w:szCs w:val="20"/>
        </w:rPr>
        <w:t xml:space="preserve">Se cancelará a precio unitario, por el valor ofertado </w:t>
      </w:r>
    </w:p>
    <w:p w14:paraId="1C696E16" w14:textId="69B28381" w:rsidR="009B4D00" w:rsidRDefault="009B4D00" w:rsidP="009B4D00">
      <w:pPr>
        <w:pStyle w:val="Default"/>
        <w:rPr>
          <w:sz w:val="20"/>
          <w:szCs w:val="20"/>
        </w:rPr>
      </w:pPr>
      <w:r>
        <w:rPr>
          <w:sz w:val="20"/>
          <w:szCs w:val="20"/>
        </w:rPr>
        <w:t xml:space="preserve">previa realización y validación de actividades de mantenimiento preventivo según ficha Técnica, incluyendo la presentación de un informe de tareas realizadas y recibo a satisfacción por parte del supervisor del contrato. </w:t>
      </w:r>
    </w:p>
    <w:p w14:paraId="13B0FA31" w14:textId="77777777" w:rsidR="009B4D00" w:rsidRDefault="009B4D00" w:rsidP="009B4D00">
      <w:pPr>
        <w:pStyle w:val="Default"/>
        <w:rPr>
          <w:sz w:val="20"/>
          <w:szCs w:val="20"/>
        </w:rPr>
      </w:pPr>
    </w:p>
    <w:p w14:paraId="077AE61F" w14:textId="77777777" w:rsidR="009B4D00" w:rsidRDefault="009B4D00" w:rsidP="009B4D00">
      <w:pPr>
        <w:pStyle w:val="Default"/>
        <w:rPr>
          <w:sz w:val="20"/>
          <w:szCs w:val="20"/>
        </w:rPr>
      </w:pPr>
      <w:r>
        <w:rPr>
          <w:b/>
          <w:bCs/>
          <w:sz w:val="20"/>
          <w:szCs w:val="20"/>
        </w:rPr>
        <w:t xml:space="preserve">B. </w:t>
      </w:r>
    </w:p>
    <w:p w14:paraId="10DAEF35" w14:textId="3BCC72C2" w:rsidR="009B4D00" w:rsidRDefault="009B4D00" w:rsidP="009B4D00">
      <w:pPr>
        <w:pStyle w:val="Default"/>
        <w:rPr>
          <w:sz w:val="20"/>
          <w:szCs w:val="20"/>
        </w:rPr>
      </w:pPr>
      <w:r>
        <w:rPr>
          <w:b/>
          <w:bCs/>
          <w:sz w:val="20"/>
          <w:szCs w:val="20"/>
        </w:rPr>
        <w:t>Bolsa de horas de mantenimiento correctivo y bolsa de repuestos</w:t>
      </w:r>
      <w:r>
        <w:rPr>
          <w:sz w:val="20"/>
          <w:szCs w:val="20"/>
        </w:rPr>
        <w:t xml:space="preserve">: Se realizarán pagos </w:t>
      </w:r>
    </w:p>
    <w:p w14:paraId="3A1783B8" w14:textId="21D20CB5" w:rsidR="009B4D00" w:rsidRPr="009B4D00" w:rsidRDefault="009B4D00" w:rsidP="009B4D00">
      <w:pPr>
        <w:pStyle w:val="Default"/>
        <w:rPr>
          <w:sz w:val="20"/>
          <w:szCs w:val="20"/>
          <w:lang w:val="es-CO"/>
        </w:rPr>
      </w:pPr>
      <w:r w:rsidRPr="009B4D00">
        <w:rPr>
          <w:sz w:val="20"/>
          <w:szCs w:val="20"/>
          <w:lang w:val="es-CO"/>
        </w:rPr>
        <w:t xml:space="preserve">a </w:t>
      </w:r>
    </w:p>
    <w:p w14:paraId="3324FDEA" w14:textId="3E76A923" w:rsidR="009B4D00" w:rsidRPr="009B4D00" w:rsidRDefault="009B4D00" w:rsidP="009B4D00">
      <w:pPr>
        <w:pStyle w:val="Default"/>
        <w:rPr>
          <w:sz w:val="20"/>
          <w:szCs w:val="20"/>
          <w:lang w:val="es-CO"/>
        </w:rPr>
      </w:pPr>
      <w:r w:rsidRPr="009B4D00">
        <w:rPr>
          <w:sz w:val="20"/>
          <w:szCs w:val="20"/>
          <w:lang w:val="es-CO"/>
        </w:rPr>
        <w:t xml:space="preserve">precios unitarios, </w:t>
      </w:r>
    </w:p>
    <w:p w14:paraId="2D2DCC35" w14:textId="0856EA64" w:rsidR="009B4D00" w:rsidRDefault="009B4D00" w:rsidP="009B4D00">
      <w:pPr>
        <w:pStyle w:val="Default"/>
        <w:rPr>
          <w:sz w:val="20"/>
          <w:szCs w:val="20"/>
        </w:rPr>
      </w:pPr>
      <w:r>
        <w:rPr>
          <w:sz w:val="20"/>
          <w:szCs w:val="20"/>
        </w:rPr>
        <w:t xml:space="preserve">mes vencido por concepto de los repuestos o partes suministradas y horas consumidas, los cuales se pagarán conforme a los precios unitarios ofertados, previa presentación de un informe de actividades realizadas y recibo a satisfacción por parte del supervisor del contrato. </w:t>
      </w:r>
    </w:p>
    <w:p w14:paraId="50FFCAB2" w14:textId="77777777" w:rsidR="009B4D00" w:rsidRDefault="009B4D00" w:rsidP="009B4D00">
      <w:pPr>
        <w:pStyle w:val="Default"/>
        <w:rPr>
          <w:sz w:val="20"/>
          <w:szCs w:val="20"/>
        </w:rPr>
      </w:pPr>
    </w:p>
    <w:p w14:paraId="000FE669" w14:textId="77777777" w:rsidR="009B4D00" w:rsidRDefault="009B4D00" w:rsidP="009B4D00">
      <w:pPr>
        <w:pStyle w:val="Default"/>
        <w:rPr>
          <w:sz w:val="20"/>
          <w:szCs w:val="20"/>
        </w:rPr>
      </w:pPr>
    </w:p>
    <w:p w14:paraId="7D06F227" w14:textId="77777777" w:rsidR="009B4D00" w:rsidRPr="009B4D00" w:rsidRDefault="009B4D00" w:rsidP="009B4D00">
      <w:pPr>
        <w:pStyle w:val="Default"/>
        <w:jc w:val="both"/>
        <w:rPr>
          <w:sz w:val="20"/>
          <w:szCs w:val="20"/>
        </w:rPr>
      </w:pPr>
      <w:r w:rsidRPr="009B4D00">
        <w:rPr>
          <w:b/>
          <w:bCs/>
          <w:sz w:val="20"/>
          <w:szCs w:val="20"/>
        </w:rPr>
        <w:t xml:space="preserve">Nota 1: </w:t>
      </w:r>
    </w:p>
    <w:p w14:paraId="0E84C23A" w14:textId="7CBE3A16" w:rsidR="009B4D00" w:rsidRDefault="009B4D00" w:rsidP="009B4D00">
      <w:pPr>
        <w:pStyle w:val="Default"/>
        <w:jc w:val="both"/>
        <w:rPr>
          <w:sz w:val="20"/>
          <w:szCs w:val="20"/>
        </w:rPr>
      </w:pPr>
      <w:r w:rsidRPr="009B4D00">
        <w:rPr>
          <w:sz w:val="20"/>
          <w:szCs w:val="20"/>
        </w:rPr>
        <w:t xml:space="preserve">Para la Bolsa de Repuestos, si durante la ejecución del contrato, se requiere algún repuesto o elemento que no se encuentre relacionado en el estudio de mercado, este se pagará siguiendo el procedimiento previsto para Ítems no previstos indicado en el Manual de supervisión e interventoría y en el Manual de contratación vigentes del IDU, previa presentación de un informe de actividades realizadas y recibo a satisfacción por parte del supervisor del contrato. </w:t>
      </w:r>
    </w:p>
    <w:p w14:paraId="4CA2898E" w14:textId="77777777" w:rsidR="009B4D00" w:rsidRPr="009B4D00" w:rsidRDefault="009B4D00" w:rsidP="009B4D00">
      <w:pPr>
        <w:pStyle w:val="Default"/>
        <w:jc w:val="both"/>
        <w:rPr>
          <w:sz w:val="20"/>
          <w:szCs w:val="20"/>
        </w:rPr>
      </w:pPr>
    </w:p>
    <w:p w14:paraId="161BD628" w14:textId="71ABF893" w:rsidR="009B4D00" w:rsidRPr="009B4D00" w:rsidRDefault="009B4D00" w:rsidP="009B4D00">
      <w:pPr>
        <w:pStyle w:val="Default"/>
        <w:jc w:val="both"/>
        <w:rPr>
          <w:sz w:val="20"/>
          <w:szCs w:val="20"/>
        </w:rPr>
      </w:pPr>
      <w:r w:rsidRPr="009B4D00">
        <w:rPr>
          <w:b/>
          <w:bCs/>
          <w:sz w:val="20"/>
          <w:szCs w:val="20"/>
        </w:rPr>
        <w:t xml:space="preserve">Nota 2: </w:t>
      </w:r>
      <w:r w:rsidRPr="009B4D00">
        <w:rPr>
          <w:sz w:val="20"/>
          <w:szCs w:val="20"/>
        </w:rPr>
        <w:t xml:space="preserve">El contratista debe tener en cuenta los impuestos y gravámenes que le aplican al contrato que se genere a partir del presente proceso de contratación. </w:t>
      </w:r>
    </w:p>
    <w:p w14:paraId="44F38104" w14:textId="7FE0BC55" w:rsidR="009B4D00" w:rsidRDefault="009B4D00" w:rsidP="009B4D00">
      <w:pPr>
        <w:pStyle w:val="Default"/>
        <w:numPr>
          <w:ilvl w:val="0"/>
          <w:numId w:val="6"/>
        </w:numPr>
        <w:jc w:val="both"/>
        <w:rPr>
          <w:sz w:val="20"/>
          <w:szCs w:val="20"/>
        </w:rPr>
      </w:pPr>
      <w:r w:rsidRPr="009B4D00">
        <w:rPr>
          <w:sz w:val="20"/>
          <w:szCs w:val="20"/>
        </w:rPr>
        <w:t xml:space="preserve">Retención en la fuente tarifa del 3.5% sobre el valor facturado antes de IVA si se genera este impuesto. </w:t>
      </w:r>
    </w:p>
    <w:p w14:paraId="67ECA39F" w14:textId="58861D39" w:rsidR="009B4D00" w:rsidRPr="009B4D00" w:rsidRDefault="009B4D00" w:rsidP="009B4D00">
      <w:pPr>
        <w:pStyle w:val="Default"/>
        <w:numPr>
          <w:ilvl w:val="0"/>
          <w:numId w:val="6"/>
        </w:numPr>
        <w:jc w:val="both"/>
        <w:rPr>
          <w:sz w:val="20"/>
          <w:szCs w:val="20"/>
        </w:rPr>
      </w:pPr>
    </w:p>
    <w:p w14:paraId="4CA9510A" w14:textId="2A2AE081" w:rsidR="009B4D00" w:rsidRPr="009B4D00" w:rsidRDefault="009B4D00" w:rsidP="009B4D00">
      <w:pPr>
        <w:pStyle w:val="Default"/>
        <w:numPr>
          <w:ilvl w:val="0"/>
          <w:numId w:val="6"/>
        </w:numPr>
        <w:jc w:val="both"/>
        <w:rPr>
          <w:sz w:val="20"/>
          <w:szCs w:val="20"/>
        </w:rPr>
      </w:pPr>
      <w:r w:rsidRPr="009B4D00">
        <w:rPr>
          <w:sz w:val="20"/>
          <w:szCs w:val="20"/>
        </w:rPr>
        <w:t xml:space="preserve">Retención en el IVA facturado (en los casos que aplique) del 15%. </w:t>
      </w:r>
    </w:p>
    <w:p w14:paraId="1696DDA1" w14:textId="551D0701" w:rsidR="009B4D00" w:rsidRPr="009B4D00" w:rsidRDefault="009B4D00" w:rsidP="009B4D00">
      <w:pPr>
        <w:pStyle w:val="Default"/>
        <w:numPr>
          <w:ilvl w:val="0"/>
          <w:numId w:val="6"/>
        </w:numPr>
        <w:jc w:val="both"/>
        <w:rPr>
          <w:sz w:val="20"/>
          <w:szCs w:val="20"/>
        </w:rPr>
      </w:pPr>
      <w:r w:rsidRPr="009B4D00">
        <w:rPr>
          <w:sz w:val="20"/>
          <w:szCs w:val="20"/>
        </w:rPr>
        <w:t xml:space="preserve">Retención ICA tarifa 9.66 por mil, aplicado sobre el valor antes de IVA. </w:t>
      </w:r>
    </w:p>
    <w:p w14:paraId="34C119AB" w14:textId="651A4411" w:rsidR="009B4D00" w:rsidRPr="009B4D00" w:rsidRDefault="009B4D00" w:rsidP="009B4D00">
      <w:pPr>
        <w:pStyle w:val="Default"/>
        <w:numPr>
          <w:ilvl w:val="0"/>
          <w:numId w:val="6"/>
        </w:numPr>
        <w:jc w:val="both"/>
        <w:rPr>
          <w:sz w:val="20"/>
          <w:szCs w:val="20"/>
        </w:rPr>
      </w:pPr>
      <w:r w:rsidRPr="009B4D00">
        <w:rPr>
          <w:sz w:val="20"/>
          <w:szCs w:val="20"/>
        </w:rPr>
        <w:t xml:space="preserve">Estampillas Distritales: Universidad Distrital al 1.1%, Pro-Cultura al 0.5% y Pro Mayores al 2%. </w:t>
      </w:r>
    </w:p>
    <w:p w14:paraId="6F028717" w14:textId="77777777" w:rsidR="009B4D00" w:rsidRPr="009B4D00" w:rsidRDefault="009B4D00" w:rsidP="009B4D00">
      <w:pPr>
        <w:pStyle w:val="Default"/>
        <w:jc w:val="both"/>
        <w:rPr>
          <w:sz w:val="20"/>
          <w:szCs w:val="20"/>
        </w:rPr>
      </w:pPr>
    </w:p>
    <w:p w14:paraId="4DEC5040" w14:textId="45419135" w:rsidR="009B4D00" w:rsidRPr="009B4D00" w:rsidRDefault="009B4D00" w:rsidP="009B4D00">
      <w:pPr>
        <w:spacing w:after="0" w:line="240" w:lineRule="auto"/>
        <w:jc w:val="both"/>
        <w:rPr>
          <w:rFonts w:ascii="Arial" w:hAnsi="Arial" w:cs="Arial"/>
          <w:sz w:val="20"/>
          <w:szCs w:val="20"/>
        </w:rPr>
      </w:pPr>
      <w:r w:rsidRPr="009B4D00">
        <w:rPr>
          <w:rFonts w:ascii="Arial" w:hAnsi="Arial" w:cs="Arial"/>
          <w:sz w:val="20"/>
          <w:szCs w:val="20"/>
        </w:rPr>
        <w:t xml:space="preserve">Es necesario aclarar que los descuentos aquí relacionados son de carácter general, pudiendo variar según las características fiscales del contratista </w:t>
      </w:r>
    </w:p>
    <w:p w14:paraId="46A4240D" w14:textId="77777777" w:rsidR="009B4D00" w:rsidRDefault="009B4D00" w:rsidP="009B4D00">
      <w:pPr>
        <w:spacing w:after="0" w:line="240" w:lineRule="auto"/>
        <w:jc w:val="both"/>
        <w:rPr>
          <w:sz w:val="20"/>
          <w:szCs w:val="20"/>
        </w:rPr>
      </w:pPr>
    </w:p>
    <w:p w14:paraId="0A22D38B" w14:textId="3B7073A3" w:rsidR="009B4D00" w:rsidRDefault="009B4D00" w:rsidP="009B4D00">
      <w:pPr>
        <w:pStyle w:val="Default"/>
        <w:jc w:val="both"/>
        <w:rPr>
          <w:sz w:val="20"/>
          <w:szCs w:val="20"/>
        </w:rPr>
      </w:pPr>
      <w:r>
        <w:rPr>
          <w:b/>
          <w:bCs/>
          <w:sz w:val="20"/>
          <w:szCs w:val="20"/>
        </w:rPr>
        <w:t xml:space="preserve">Nota 3: </w:t>
      </w:r>
      <w:r>
        <w:rPr>
          <w:sz w:val="20"/>
          <w:szCs w:val="20"/>
        </w:rPr>
        <w:t xml:space="preserve">En implementación a la Ley 2024 de 2020 - “Ley de pagos a plazos justos”, del Decreto Reglamentario 1733 de 2020 y del Decreto Distrital 189 de 2020;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 </w:t>
      </w:r>
    </w:p>
    <w:p w14:paraId="518C5DD5" w14:textId="77777777" w:rsidR="009B4D00" w:rsidRDefault="009B4D00" w:rsidP="009B4D00">
      <w:pPr>
        <w:pStyle w:val="Default"/>
        <w:rPr>
          <w:sz w:val="20"/>
          <w:szCs w:val="20"/>
        </w:rPr>
      </w:pPr>
    </w:p>
    <w:p w14:paraId="751A3BB5" w14:textId="05A382C7" w:rsidR="009B4D00" w:rsidRDefault="009B4D00" w:rsidP="009B4D00">
      <w:pPr>
        <w:pStyle w:val="Default"/>
        <w:jc w:val="both"/>
        <w:rPr>
          <w:sz w:val="20"/>
          <w:szCs w:val="20"/>
        </w:rPr>
      </w:pPr>
      <w:r w:rsidRPr="009B4D00">
        <w:rPr>
          <w:b/>
          <w:bCs/>
          <w:sz w:val="20"/>
          <w:szCs w:val="20"/>
        </w:rPr>
        <w:t xml:space="preserve">Nota 4: </w:t>
      </w:r>
      <w:r w:rsidRPr="009B4D00">
        <w:rPr>
          <w:sz w:val="20"/>
          <w:szCs w:val="20"/>
        </w:rPr>
        <w:t xml:space="preserve">Así como cumplir con todos y cada uno de los aspectos señalados en el procedimiento, implementado mediante la Resolución No. SDH-000191 del 22 de septiembre de 2017, expedida por la Secretaría Distrital de Hacienda, o la que se encuentre vigente. </w:t>
      </w:r>
    </w:p>
    <w:p w14:paraId="7A2790A8" w14:textId="77777777" w:rsidR="009B4D00" w:rsidRPr="009B4D00" w:rsidRDefault="009B4D00" w:rsidP="009B4D00">
      <w:pPr>
        <w:pStyle w:val="Default"/>
        <w:jc w:val="both"/>
        <w:rPr>
          <w:sz w:val="20"/>
          <w:szCs w:val="20"/>
        </w:rPr>
      </w:pPr>
    </w:p>
    <w:p w14:paraId="07C7BF4B" w14:textId="761033A7" w:rsidR="009B4D00" w:rsidRPr="009B4D00" w:rsidRDefault="009B4D00" w:rsidP="009B4D00">
      <w:pPr>
        <w:spacing w:after="0" w:line="240" w:lineRule="auto"/>
        <w:jc w:val="both"/>
        <w:rPr>
          <w:rFonts w:ascii="Arial" w:eastAsia="Arial" w:hAnsi="Arial" w:cs="Arial"/>
          <w:b/>
          <w:bCs/>
          <w:sz w:val="20"/>
          <w:szCs w:val="20"/>
        </w:rPr>
      </w:pPr>
      <w:r w:rsidRPr="009B4D00">
        <w:rPr>
          <w:rFonts w:ascii="Arial" w:hAnsi="Arial" w:cs="Arial"/>
          <w:b/>
          <w:bCs/>
          <w:sz w:val="20"/>
          <w:szCs w:val="20"/>
        </w:rPr>
        <w:t xml:space="preserve">Nota 5: </w:t>
      </w:r>
      <w:r w:rsidRPr="009B4D00">
        <w:rPr>
          <w:rFonts w:ascii="Arial" w:hAnsi="Arial" w:cs="Arial"/>
          <w:sz w:val="20"/>
          <w:szCs w:val="20"/>
        </w:rPr>
        <w:t xml:space="preserve">Para ello el contratista deberá radicar la factura dentro de los treinta (30) días posteriores a la fecha del recibo a satisfacción por el supervisor del contrato, la cual debe contener la relación de los elementos entregados indicando cantidades, valor unitario, subtotal, impuestos a que haya lugar y el valor total. El (los) pago(s) se efectuará(n) previa programación en el PAC, presentación de la documentación mínima aquí referida. </w:t>
      </w:r>
    </w:p>
    <w:p w14:paraId="78F34431" w14:textId="77777777" w:rsidR="00886A65" w:rsidRDefault="00886A65">
      <w:pPr>
        <w:spacing w:after="0" w:line="240" w:lineRule="auto"/>
        <w:jc w:val="both"/>
        <w:rPr>
          <w:rFonts w:ascii="Arial" w:eastAsia="Arial" w:hAnsi="Arial" w:cs="Arial"/>
          <w:sz w:val="20"/>
          <w:szCs w:val="20"/>
        </w:rPr>
      </w:pPr>
    </w:p>
    <w:p w14:paraId="278BF59A" w14:textId="77777777" w:rsidR="00886A65" w:rsidRDefault="00000000">
      <w:pPr>
        <w:pStyle w:val="Ttulo1"/>
        <w:spacing w:before="0" w:after="0"/>
        <w:rPr>
          <w:sz w:val="20"/>
          <w:szCs w:val="20"/>
        </w:rPr>
      </w:pPr>
      <w:r>
        <w:rPr>
          <w:sz w:val="20"/>
          <w:szCs w:val="20"/>
        </w:rPr>
        <w:t>PARÁGRAFO PRIMERO: REQUISITOS PARA EL PAGO</w:t>
      </w:r>
      <w:r>
        <w:rPr>
          <w:sz w:val="24"/>
          <w:szCs w:val="24"/>
        </w:rPr>
        <w:t xml:space="preserve">. </w:t>
      </w:r>
      <w:r>
        <w:rPr>
          <w:b w:val="0"/>
          <w:bCs w:val="0"/>
          <w:sz w:val="20"/>
          <w:szCs w:val="20"/>
        </w:rPr>
        <w:t>EL CONTRATISTA acepta que los pagos pactados estarán sujetos al PAC de la Entidad. Para proceder al pago, el CONTRATISTA deberá anexar los siguientes documentos o certificaciones:</w:t>
      </w:r>
      <w:r>
        <w:rPr>
          <w:sz w:val="20"/>
          <w:szCs w:val="20"/>
        </w:rPr>
        <w:t xml:space="preserve"> </w:t>
      </w:r>
    </w:p>
    <w:p w14:paraId="3F59DAB4" w14:textId="77777777" w:rsidR="00886A65" w:rsidRDefault="0000000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Factura debidamente diligenciada, conforme los requisitos establecidos en el artículo 617 del Estatuto Tributario.</w:t>
      </w:r>
    </w:p>
    <w:p w14:paraId="75280959" w14:textId="77777777" w:rsidR="00886A65" w:rsidRDefault="00000000">
      <w:pPr>
        <w:numPr>
          <w:ilvl w:val="0"/>
          <w:numId w:val="3"/>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Certificación de recibo a satisfacción del supervisor del IDU</w:t>
      </w:r>
    </w:p>
    <w:p w14:paraId="1BFB92FF" w14:textId="77777777" w:rsidR="00886A65" w:rsidRDefault="0000000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Certificación por medio de la cual acredite que se encuentra al día en el cumplimiento de las obligaciones laborales, pago de aportes al Sistema de Seguridad Social Integral y parafiscales, así como los propios del Sena, ICBF y Cajas de compensación familiar, cuando corresponda, de conformidad con lo señalado en el artículo 23 de la ley 1150 de 2007, artículo 50 de la Ley 789 de 2002 (Si es Persona Jurídica, la Ley 828 de 2003 y el Decreto 1703 de 2002 (Si es Persona Natural) y el artículo 8.1.16 del Decreto 1082 de 2015</w:t>
      </w:r>
    </w:p>
    <w:p w14:paraId="1D42F743" w14:textId="77777777" w:rsidR="00886A65" w:rsidRDefault="0000000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lastRenderedPageBreak/>
        <w:t>Los demás documentos requeridos por el Instituto en el momento de presentación de las cuentas, conforme con los Manuales, Guías, Planes y Procedimientos y la Guía de Pago a Terceros o los documentos que los modifiquen o sustituyan.</w:t>
      </w:r>
    </w:p>
    <w:p w14:paraId="2D1488C7" w14:textId="77777777" w:rsidR="00886A65" w:rsidRDefault="0000000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7D0000E" w14:textId="77777777" w:rsidR="00886A65" w:rsidRDefault="00886A65">
      <w:pPr>
        <w:spacing w:after="0" w:line="240" w:lineRule="auto"/>
        <w:jc w:val="both"/>
        <w:rPr>
          <w:rFonts w:ascii="Arial" w:eastAsia="Arial" w:hAnsi="Arial" w:cs="Arial"/>
          <w:sz w:val="20"/>
          <w:szCs w:val="20"/>
        </w:rPr>
      </w:pPr>
    </w:p>
    <w:p w14:paraId="519ED0AF"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El pago se realizará dentro de los cuarenta y cinco días (45) siguientes a la radicación de la factura, cuadro de control financiero y certificación de recibo a satisfacción expedida por el supervisor designado por la entidad.</w:t>
      </w:r>
    </w:p>
    <w:p w14:paraId="54B89ADF" w14:textId="77777777" w:rsidR="00886A65" w:rsidRDefault="00886A65">
      <w:pPr>
        <w:spacing w:after="0" w:line="240" w:lineRule="auto"/>
        <w:jc w:val="both"/>
        <w:rPr>
          <w:rFonts w:ascii="Arial" w:eastAsia="Arial" w:hAnsi="Arial" w:cs="Arial"/>
          <w:sz w:val="20"/>
          <w:szCs w:val="20"/>
        </w:rPr>
      </w:pPr>
    </w:p>
    <w:p w14:paraId="491A39EC"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TERCERO:</w:t>
      </w:r>
      <w:r>
        <w:rPr>
          <w:rFonts w:ascii="Arial" w:eastAsia="Arial" w:hAnsi="Arial" w:cs="Arial"/>
          <w:sz w:val="20"/>
          <w:szCs w:val="20"/>
        </w:rPr>
        <w:t xml:space="preserve"> Para la cancelación del valor del contrato, el CONTRATISTA se compromete a abrir una cuenta en un Banco o Corporación afiliado al Sistema Automático de pagos SAP y presentar la acreditación que así lo demuestre, a efectos de dar cumplimiento a la Circular Número</w:t>
      </w:r>
      <w:r>
        <w:t xml:space="preserve"> DDT 10 del 18 de diciembre de 2017 </w:t>
      </w:r>
      <w:r>
        <w:rPr>
          <w:rFonts w:ascii="Arial" w:eastAsia="Arial" w:hAnsi="Arial" w:cs="Arial"/>
          <w:sz w:val="20"/>
          <w:szCs w:val="20"/>
        </w:rPr>
        <w:t>de la Alcaldía Mayor de Bogotá, cuya copia le será entregada por parte del IDU para el lleno de los requisitos allí establecidos. Si el CONTRATISTA ya tiene una cuenta en Banco o Corporación afiliados al sistema SAP, bastará que presente la certificación respectiva.</w:t>
      </w:r>
    </w:p>
    <w:p w14:paraId="0E2CF591" w14:textId="77777777" w:rsidR="00886A65" w:rsidRDefault="00886A65">
      <w:pPr>
        <w:spacing w:after="0" w:line="240" w:lineRule="auto"/>
        <w:jc w:val="both"/>
        <w:rPr>
          <w:rFonts w:ascii="Arial" w:eastAsia="Arial" w:hAnsi="Arial" w:cs="Arial"/>
          <w:sz w:val="20"/>
          <w:szCs w:val="20"/>
        </w:rPr>
      </w:pPr>
    </w:p>
    <w:p w14:paraId="6DD5858D"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CUARTO:</w:t>
      </w:r>
      <w:r>
        <w:rPr>
          <w:rFonts w:ascii="Arial" w:eastAsia="Arial" w:hAnsi="Arial" w:cs="Arial"/>
          <w:sz w:val="20"/>
          <w:szCs w:val="20"/>
        </w:rPr>
        <w:t xml:space="preserve"> Los impuestos y retenciones que surjan del presente contrato, corren por cuenta del CONTRATISTA, para cuyos efectos el IDU hará las retenciones del caso y cumplirá las obligaciones fiscales que ordene la ley. En ningún caso el pago podrá superar el valor total del contrato.</w:t>
      </w:r>
    </w:p>
    <w:p w14:paraId="3371762C" w14:textId="77777777" w:rsidR="00886A65" w:rsidRDefault="00886A65">
      <w:pPr>
        <w:spacing w:after="0" w:line="240" w:lineRule="auto"/>
        <w:jc w:val="both"/>
        <w:rPr>
          <w:rFonts w:ascii="Arial" w:eastAsia="Arial" w:hAnsi="Arial" w:cs="Arial"/>
          <w:sz w:val="20"/>
          <w:szCs w:val="20"/>
        </w:rPr>
      </w:pPr>
    </w:p>
    <w:p w14:paraId="22CF4AE1" w14:textId="77777777" w:rsidR="00886A65" w:rsidRDefault="00000000">
      <w:pPr>
        <w:jc w:val="both"/>
      </w:pPr>
      <w:r>
        <w:rPr>
          <w:b/>
          <w:bCs/>
        </w:rPr>
        <w:t>PARÁGRAFO QUINTO:</w:t>
      </w:r>
      <w:r>
        <w:t xml:space="preserve"> </w:t>
      </w:r>
      <w:r>
        <w:rPr>
          <w:rFonts w:ascii="Arial" w:eastAsia="Arial" w:hAnsi="Arial" w:cs="Arial"/>
          <w:sz w:val="20"/>
          <w:szCs w:val="20"/>
        </w:rPr>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r>
        <w:t>.</w:t>
      </w:r>
    </w:p>
    <w:p w14:paraId="05786BDD" w14:textId="77777777" w:rsidR="00886A65" w:rsidRDefault="00886A65">
      <w:pPr>
        <w:spacing w:after="0" w:line="240" w:lineRule="auto"/>
        <w:jc w:val="both"/>
        <w:rPr>
          <w:rFonts w:ascii="Arial" w:eastAsia="Arial" w:hAnsi="Arial" w:cs="Arial"/>
          <w:sz w:val="20"/>
          <w:szCs w:val="20"/>
        </w:rPr>
      </w:pPr>
    </w:p>
    <w:p w14:paraId="77CEB3C1" w14:textId="2C1BE6CE"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QUINTA. LUGAR DE EJECUCIÓN:</w:t>
      </w:r>
      <w:r>
        <w:rPr>
          <w:rFonts w:ascii="Arial" w:eastAsia="Arial" w:hAnsi="Arial" w:cs="Arial"/>
          <w:sz w:val="20"/>
          <w:szCs w:val="20"/>
        </w:rPr>
        <w:t xml:space="preserve"> </w:t>
      </w:r>
    </w:p>
    <w:p w14:paraId="48D531A3" w14:textId="77777777" w:rsidR="009B4D00" w:rsidRDefault="009B4D00">
      <w:pPr>
        <w:spacing w:after="0" w:line="240" w:lineRule="auto"/>
        <w:jc w:val="both"/>
        <w:rPr>
          <w:rFonts w:ascii="Arial" w:eastAsia="Arial" w:hAnsi="Arial" w:cs="Arial"/>
          <w:sz w:val="20"/>
          <w:szCs w:val="20"/>
        </w:rPr>
      </w:pPr>
    </w:p>
    <w:p w14:paraId="5470B892" w14:textId="671FD5A9" w:rsidR="009B4D00" w:rsidRDefault="009B4D00" w:rsidP="009B4D00">
      <w:pPr>
        <w:pStyle w:val="Default"/>
        <w:jc w:val="both"/>
        <w:rPr>
          <w:sz w:val="20"/>
          <w:szCs w:val="20"/>
        </w:rPr>
      </w:pPr>
      <w:r>
        <w:rPr>
          <w:sz w:val="20"/>
          <w:szCs w:val="20"/>
        </w:rPr>
        <w:t xml:space="preserve">En la Ciudad de Bogotá D.C., en la sede principal ubicada en la Calle 22 No. 6-27. </w:t>
      </w:r>
    </w:p>
    <w:p w14:paraId="22A8DACA" w14:textId="77777777" w:rsidR="009B4D00" w:rsidRDefault="009B4D00">
      <w:pPr>
        <w:spacing w:after="0" w:line="240" w:lineRule="auto"/>
        <w:jc w:val="both"/>
        <w:rPr>
          <w:rFonts w:ascii="Arial" w:eastAsia="Arial" w:hAnsi="Arial" w:cs="Arial"/>
          <w:sz w:val="20"/>
          <w:szCs w:val="20"/>
        </w:rPr>
      </w:pPr>
    </w:p>
    <w:p w14:paraId="4FD2F557" w14:textId="77777777" w:rsidR="00886A65" w:rsidRDefault="00886A65">
      <w:pPr>
        <w:spacing w:after="0" w:line="240" w:lineRule="auto"/>
        <w:jc w:val="both"/>
        <w:rPr>
          <w:rFonts w:ascii="Arial" w:eastAsia="Arial" w:hAnsi="Arial" w:cs="Arial"/>
          <w:sz w:val="20"/>
          <w:szCs w:val="20"/>
        </w:rPr>
      </w:pPr>
    </w:p>
    <w:p w14:paraId="6B1AD89B"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SEXTA. OBLIGACIONES DEL CONTRATISTA: OBLIGACIONES GENERALES:  </w:t>
      </w:r>
      <w:r>
        <w:rPr>
          <w:rFonts w:ascii="Arial" w:eastAsia="Arial" w:hAnsi="Arial" w:cs="Arial"/>
          <w:sz w:val="20"/>
          <w:szCs w:val="20"/>
        </w:rPr>
        <w:t xml:space="preserve">Además de las obligaciones y condiciones derivadas de la esencia y naturaleza del presente contrato, la ley, las señaladas en la Invitación Publica, anexos, adendas y demás documentos del proceso de selección, la propuesta del CONTRATISTA, 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7FF48F84" w14:textId="77777777" w:rsidR="00886A65" w:rsidRDefault="00886A65">
      <w:pPr>
        <w:spacing w:after="0" w:line="240" w:lineRule="auto"/>
        <w:jc w:val="both"/>
        <w:rPr>
          <w:rFonts w:ascii="Arial" w:eastAsia="Arial" w:hAnsi="Arial" w:cs="Arial"/>
          <w:sz w:val="18"/>
          <w:szCs w:val="18"/>
        </w:rPr>
      </w:pPr>
    </w:p>
    <w:p w14:paraId="6432B9A8"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bookmarkStart w:id="0" w:name="_heading=h.gjdgxs" w:colFirst="0" w:colLast="0"/>
      <w:bookmarkEnd w:id="0"/>
      <w:r>
        <w:rPr>
          <w:rFonts w:ascii="Arial" w:eastAsia="Arial" w:hAnsi="Arial" w:cs="Arial"/>
          <w:color w:val="000000"/>
          <w:sz w:val="20"/>
          <w:szCs w:val="20"/>
        </w:rPr>
        <w:t xml:space="preserve">Cumplir con las condiciones establecidas en los Documentos del Proceso de Contratación. </w:t>
      </w:r>
    </w:p>
    <w:p w14:paraId="090941DE"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Desarrollar el objeto del Contrato en las condiciones de calidad, oportunidad, y obligaciones definidas en los Documentos del Proceso de contratación. </w:t>
      </w:r>
    </w:p>
    <w:p w14:paraId="4330A156" w14:textId="77777777" w:rsidR="00886A65" w:rsidRDefault="0000000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Realizar por su cuenta y riesgo, todas las actividades necesarias para cumplir con las obligaciones derivadas del contrato, de acuerdo con las mejores prácticas técnicas y administrativas, con la calidad propia de los proyectos de esta naturaleza.</w:t>
      </w:r>
    </w:p>
    <w:p w14:paraId="3BAA4938"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Constituir y mantener vigentes las garantías, en los plazos y montos establecidos en el </w:t>
      </w:r>
      <w:r>
        <w:rPr>
          <w:rFonts w:ascii="Arial" w:eastAsia="Arial" w:hAnsi="Arial" w:cs="Arial"/>
          <w:color w:val="000000"/>
          <w:sz w:val="20"/>
          <w:szCs w:val="20"/>
        </w:rPr>
        <w:lastRenderedPageBreak/>
        <w:t xml:space="preserve">presente Contrato. </w:t>
      </w:r>
    </w:p>
    <w:p w14:paraId="0EC7AF2E"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Obrar con lealtad y buena fe en el desarrollo del presente Contrato.</w:t>
      </w:r>
    </w:p>
    <w:p w14:paraId="1D983647"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Ejecutar el contrato cumpliendo con las normas específicas técnicas vigentes y propias del proyecto, teniendo en cuenta los principios de economía, eficiencia, celeridad y calidad.</w:t>
      </w:r>
    </w:p>
    <w:p w14:paraId="73670EF7"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Garantizar la calidad de los bienes y servicios prestados, de acuerdo con el Anexo Técnico, el Pliego de Condiciones y demás Documentos del Proceso. </w:t>
      </w:r>
    </w:p>
    <w:p w14:paraId="53B61D61"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Dar a conocer a la Entidad cualquier reclamación que indirecta o directamente pueda tener algún efecto sobre el objeto del Contrato o sobre sus obligaciones.</w:t>
      </w:r>
    </w:p>
    <w:p w14:paraId="0C91F1A0"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Facilitar la labor de seguimiento y control que realiza el supervisor o el interventor, atendiendo y dando respuesta oportuna a las observaciones o requerimientos que se realicen. </w:t>
      </w:r>
    </w:p>
    <w:p w14:paraId="55EF435E"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56F8487C"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0E01A700"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Rechazar peticiones y no acceder a amenazas de quienes actúen por fuera de la ley y dar aviso de tales circunstancias al IDU y a las autoridades competentes.</w:t>
      </w:r>
    </w:p>
    <w:p w14:paraId="70705854" w14:textId="77777777" w:rsidR="00886A65"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20F98A99" w14:textId="77777777" w:rsidR="00886A65" w:rsidRDefault="0000000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 (si aplica)</w:t>
      </w:r>
    </w:p>
    <w:p w14:paraId="2046E1A1" w14:textId="77777777" w:rsidR="00886A65" w:rsidRDefault="0000000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5A4AB35B"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Atender las instrucciones del IDU de acuerdo con lo establecido en el presente Contrato y suministrar toda la información sobre la ejecución, en las condiciones y términos establecidos en el mismo.</w:t>
      </w:r>
    </w:p>
    <w:p w14:paraId="7ECF8A0A"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7AEF959E"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w:t>
      </w:r>
      <w:r>
        <w:rPr>
          <w:rFonts w:ascii="Arial" w:eastAsia="Arial" w:hAnsi="Arial" w:cs="Arial"/>
          <w:color w:val="000000"/>
          <w:sz w:val="20"/>
          <w:szCs w:val="20"/>
        </w:rPr>
        <w:lastRenderedPageBreak/>
        <w:t xml:space="preserve">a la aprobación del IDU. </w:t>
      </w:r>
    </w:p>
    <w:p w14:paraId="544BD57E"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white"/>
        </w:rPr>
        <w:t>Implementar y dar cumplimiento a las directrices establecidas por los Decreto 1072 de 2015, Decreto 1076 de 2015 y demás normatividad vigente aplicable a la materia; así como a las políticas, directrices y/o lineamientos establecidos por el Instituto de Desarrollo Urbano, con relación al sistema integrado de gestión, especialmente en los componentes ambiental y Seguridad y Salud en el Trabajo, que se encuentren vigentes o las que las modifiquen o sustituyan PARÁGRAFO: las </w:t>
      </w:r>
      <w:r>
        <w:rPr>
          <w:rFonts w:ascii="Arial" w:eastAsia="Arial" w:hAnsi="Arial" w:cs="Arial"/>
          <w:color w:val="222222"/>
          <w:sz w:val="20"/>
          <w:szCs w:val="20"/>
          <w:highlight w:val="white"/>
        </w:rPr>
        <w:t>políticas, </w:t>
      </w:r>
      <w:r>
        <w:rPr>
          <w:rFonts w:ascii="Arial" w:eastAsia="Arial" w:hAnsi="Arial" w:cs="Arial"/>
          <w:color w:val="000000"/>
          <w:sz w:val="20"/>
          <w:szCs w:val="20"/>
          <w:highlight w:val="white"/>
        </w:rPr>
        <w:t>directrices y/o lineamientos establecidos por el Instituto de Desarrollo Urbano,</w:t>
      </w:r>
      <w:r>
        <w:rPr>
          <w:rFonts w:ascii="Arial" w:eastAsia="Arial" w:hAnsi="Arial" w:cs="Arial"/>
          <w:color w:val="222222"/>
          <w:sz w:val="20"/>
          <w:szCs w:val="20"/>
          <w:highlight w:val="white"/>
        </w:rPr>
        <w:t> deben ser consultadas en el portal del SIGI (Sistema Integrado de Gestión IDU) y para tal efecto se pone a disposición la URL </w:t>
      </w:r>
      <w:hyperlink r:id="rId8">
        <w:r>
          <w:rPr>
            <w:rFonts w:ascii="Arial" w:eastAsia="Arial" w:hAnsi="Arial" w:cs="Arial"/>
            <w:color w:val="1967D2"/>
            <w:sz w:val="20"/>
            <w:szCs w:val="20"/>
            <w:highlight w:val="white"/>
            <w:u w:val="single"/>
          </w:rPr>
          <w:t>https://www.idu.gov.co/page/transparencia/informacion-de-interes/sigi-</w:t>
        </w:r>
      </w:hyperlink>
    </w:p>
    <w:p w14:paraId="7C4A2FCA"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45186399"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Obtener las aprobaciones por parte del supervisor o quien haga sus veces, dentro del plazo de ejecución del contrato. </w:t>
      </w:r>
    </w:p>
    <w:p w14:paraId="53B1D127"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Suscribir – conjuntamente con el IDU– las actas y los demás documentos necesarios para la ejecución y liquidación del presente contrato. </w:t>
      </w:r>
    </w:p>
    <w:p w14:paraId="67B1A693"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25503457"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Pagar las multas establecidas en el presente contrato cuando se presenten las circunstancias establecidas en la cláusula correspondiente, previo cumplimiento del procedimiento fijado en la ley. </w:t>
      </w:r>
    </w:p>
    <w:p w14:paraId="10F4A668" w14:textId="77777777" w:rsidR="00886A65" w:rsidRDefault="0000000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Pagar la cláusula penal pecuniaria pactada en el presente contrato, cuando ésta se cause de conformidad con lo previsto en el mismo, en aplicación de la normatividad vigente.</w:t>
      </w:r>
    </w:p>
    <w:p w14:paraId="14A08B1F"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Preparar y participar en las reuniones o exposiciones que sean convocadas por el IDU con el fin de difundir entre su personal y otros asistentes, los productos y demás aspectos del proyecto, de acuerdo con las instrucciones del IDU.</w:t>
      </w:r>
    </w:p>
    <w:p w14:paraId="6E05E599"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Cumplir con los ofrecimientos efectuados en su propuesta en el marco del proceso de selección.</w:t>
      </w:r>
    </w:p>
    <w:p w14:paraId="73460767" w14:textId="77777777" w:rsidR="00886A65"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Abstenerse de ejecutar actividades no contempladas en el contrato, sin la suscripción previa del documento contractual correspondiente. </w:t>
      </w:r>
    </w:p>
    <w:p w14:paraId="6096FF1D"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Acreditar el cumplimiento del factor de calidad ofrecido durante la fase de selección en los plazos acordados con la Entidad. (si aplica). </w:t>
      </w:r>
    </w:p>
    <w:p w14:paraId="1BC5EFC0"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Dar cabal cumplimiento al pacto de transparencia y declaraciones de la carta de presentación de la oferta. </w:t>
      </w:r>
    </w:p>
    <w:p w14:paraId="138B6807"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Informar cualquier cambio en la composición del capital social del contratista, el de los integrantes del Consorcio o Unión Temporal, así como sobre su pertenencia o no a un grupo empresarial. </w:t>
      </w:r>
    </w:p>
    <w:p w14:paraId="66228EC3"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6CBADD9"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5ED943F5" w14:textId="77777777" w:rsidR="00886A65" w:rsidRDefault="0000000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Comunicarle a la Entidad cualquier circunstancia política, jurídica, social, económica, técnica, ambiental o de cualquier tipo, que pueda afectar la ejecución del Contrato</w:t>
      </w:r>
    </w:p>
    <w:p w14:paraId="5010FDF2" w14:textId="77777777" w:rsidR="00886A65"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Cumplir con las obligaciones de los componentes administrativos y financieros establecidos en el Manual de Interventoría y/o Supervisor del IDU.</w:t>
      </w:r>
    </w:p>
    <w:p w14:paraId="36EB14FE" w14:textId="77777777" w:rsidR="00886A65"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color w:val="222222"/>
          <w:sz w:val="20"/>
          <w:szCs w:val="20"/>
          <w:highlight w:val="white"/>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73911336" w14:textId="77777777" w:rsidR="00886A65" w:rsidRDefault="0000000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222222"/>
          <w:sz w:val="20"/>
          <w:szCs w:val="20"/>
          <w:highlight w:val="white"/>
        </w:rPr>
        <w:t xml:space="preserve">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 </w:t>
      </w:r>
    </w:p>
    <w:p w14:paraId="1F9AEEA3" w14:textId="77777777" w:rsidR="00886A65" w:rsidRDefault="0000000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Presentar la reprogramación del PAC cada 2 meses.</w:t>
      </w:r>
    </w:p>
    <w:p w14:paraId="15C1ABF9" w14:textId="77777777" w:rsidR="00886A65" w:rsidRDefault="00886A65">
      <w:pPr>
        <w:spacing w:after="0" w:line="240" w:lineRule="auto"/>
        <w:jc w:val="both"/>
        <w:rPr>
          <w:rFonts w:ascii="Arial" w:eastAsia="Arial" w:hAnsi="Arial" w:cs="Arial"/>
          <w:sz w:val="20"/>
          <w:szCs w:val="20"/>
        </w:rPr>
      </w:pPr>
    </w:p>
    <w:p w14:paraId="41EF313F" w14:textId="6B3A7950"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OBLIGACIONES ESPECÍFICAS:</w:t>
      </w:r>
      <w:r>
        <w:rPr>
          <w:rFonts w:ascii="Arial" w:eastAsia="Arial" w:hAnsi="Arial" w:cs="Arial"/>
          <w:sz w:val="20"/>
          <w:szCs w:val="20"/>
        </w:rPr>
        <w:t xml:space="preserve"> Para el cumplimiento del objeto, el contratista deberá desarrollar todas las actividades que sean necesarias, atendiendo los requerimientos  que en virtud del contrato  haga el Instituto de Desarrollo Urbano – IDU a través del supervisor del mismo; el desarrollo de las actividades que se encaminan al cabal cumplimiento, deberá ser  ejecutado de conformidad con las obligaciones señaladas en los estudios previos, la Invitación Pública Electrónica, </w:t>
      </w:r>
      <w:r w:rsidR="009B4D00" w:rsidRPr="00DC2BE5">
        <w:rPr>
          <w:rFonts w:ascii="Arial" w:eastAsia="Arial" w:hAnsi="Arial" w:cs="Arial"/>
          <w:sz w:val="20"/>
          <w:szCs w:val="20"/>
        </w:rPr>
        <w:t xml:space="preserve">la </w:t>
      </w:r>
      <w:r w:rsidRPr="00DC2BE5">
        <w:rPr>
          <w:rFonts w:ascii="Arial" w:eastAsia="Arial" w:hAnsi="Arial" w:cs="Arial"/>
          <w:sz w:val="20"/>
          <w:szCs w:val="20"/>
        </w:rPr>
        <w:t>ficha técnica</w:t>
      </w:r>
      <w:r w:rsidR="009B4D00">
        <w:rPr>
          <w:rFonts w:ascii="Arial" w:eastAsia="Arial" w:hAnsi="Arial" w:cs="Arial"/>
          <w:sz w:val="20"/>
          <w:szCs w:val="20"/>
        </w:rPr>
        <w:t xml:space="preserve">, </w:t>
      </w:r>
      <w:r>
        <w:rPr>
          <w:rFonts w:ascii="Arial" w:eastAsia="Arial" w:hAnsi="Arial" w:cs="Arial"/>
          <w:sz w:val="20"/>
          <w:szCs w:val="20"/>
        </w:rPr>
        <w:t>el presente documento adicional y entre otras las siguientes:</w:t>
      </w:r>
    </w:p>
    <w:p w14:paraId="49536AC4" w14:textId="77777777" w:rsidR="009B4D00" w:rsidRDefault="009B4D00">
      <w:pPr>
        <w:spacing w:after="0" w:line="240" w:lineRule="auto"/>
        <w:jc w:val="both"/>
        <w:rPr>
          <w:rFonts w:ascii="Arial" w:eastAsia="Arial" w:hAnsi="Arial" w:cs="Arial"/>
          <w:sz w:val="20"/>
          <w:szCs w:val="20"/>
        </w:rPr>
      </w:pPr>
    </w:p>
    <w:p w14:paraId="53BCCBB7"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rPr>
        <w:t xml:space="preserve">Cumplir con todos los ofrecimientos, condiciones y términos de la propuesta que hace parte integral del contrato, en tanto esta no contravenga el mismo, al igual que con </w:t>
      </w:r>
      <w:r w:rsidRPr="009B4D00">
        <w:rPr>
          <w:rFonts w:ascii="Arial" w:hAnsi="Arial" w:cs="Arial"/>
          <w:bCs/>
          <w:sz w:val="20"/>
          <w:szCs w:val="20"/>
        </w:rPr>
        <w:t xml:space="preserve">todas las especificaciones técnicas mínimas exigidas </w:t>
      </w:r>
      <w:r w:rsidRPr="009B4D00">
        <w:rPr>
          <w:rFonts w:ascii="Arial" w:hAnsi="Arial" w:cs="Arial"/>
          <w:sz w:val="20"/>
          <w:szCs w:val="20"/>
        </w:rPr>
        <w:t xml:space="preserve">en la ficha técnica, estudios previos y demás documentos que hagan parte del contrato. </w:t>
      </w:r>
    </w:p>
    <w:p w14:paraId="0CE01F2A" w14:textId="77777777" w:rsidR="009B4D00" w:rsidRPr="009B4D00" w:rsidRDefault="009B4D00" w:rsidP="009B4D00">
      <w:pPr>
        <w:pStyle w:val="Default"/>
        <w:numPr>
          <w:ilvl w:val="0"/>
          <w:numId w:val="7"/>
        </w:numPr>
        <w:jc w:val="both"/>
        <w:rPr>
          <w:color w:val="auto"/>
          <w:sz w:val="20"/>
          <w:szCs w:val="20"/>
        </w:rPr>
      </w:pPr>
      <w:r w:rsidRPr="009B4D00">
        <w:rPr>
          <w:color w:val="auto"/>
          <w:sz w:val="20"/>
          <w:szCs w:val="20"/>
        </w:rPr>
        <w:t>Entregar en un plazo máximo de siete (7) días hábiles, siguientes a la adjudicación, las hojas de vida del personal a cargo del proyecto como requisito para la firma del acta de inicio, según los perfiles mencionados en la ficha técnica, a fin de que éstas sean avaladas por el supervisor del contrato. En caso de no ser aprobada alguna hoja de vida, se debe presentar la nueva hoja de vida dentro de los dos (2) días hábiles siguientes a la notificación de no aceptación emitida por el supervisor.</w:t>
      </w:r>
    </w:p>
    <w:p w14:paraId="0D1843D6"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lang w:eastAsia="es-CO"/>
        </w:rPr>
        <w:t>Presentar el cronograma de actividades al supervisor del contrato, dentro de los diez (10) días hábiles siguientes a la firma del Acta de Inicio.</w:t>
      </w:r>
    </w:p>
    <w:p w14:paraId="76EF1758"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lang w:eastAsia="es-CO"/>
        </w:rPr>
        <w:t xml:space="preserve">Cumplir con el cronograma de actividades establecido con el supervisor del contrato, para las actividades de mantenimiento, entrega de repuestos y/o partes requeridas. </w:t>
      </w:r>
    </w:p>
    <w:p w14:paraId="4D5F8A6C"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lang w:eastAsia="es-CO"/>
        </w:rPr>
        <w:t xml:space="preserve">Realizar los mantenimientos preventivos y correctivos (cuando aplique) a cada uno de los equipos que componen las salas de juntas y auditorio de la entidad durante la ejecución del contrato, desarrollando cada una de las actividades descritas en la ficha técnica. Estos mantenimientos preventivos serán realizados previa autorización y planeación con el supervisor del contrato. En caso de quedar mal ejecutadas las labores, deben volver a ejecutarlas, asumiendo los costos de las mismas. </w:t>
      </w:r>
    </w:p>
    <w:p w14:paraId="654E2A06"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lang w:eastAsia="es-CO"/>
        </w:rPr>
        <w:t>Suministrar al personal a su cargo los elementos de seguridad industrial necesarios de acuerdo con la normatividad vigente para la prestación de este tipo de servicios (</w:t>
      </w:r>
      <w:proofErr w:type="spellStart"/>
      <w:r w:rsidRPr="009B4D00">
        <w:rPr>
          <w:rFonts w:ascii="Arial" w:hAnsi="Arial" w:cs="Arial"/>
          <w:sz w:val="20"/>
          <w:szCs w:val="20"/>
          <w:lang w:eastAsia="es-CO"/>
        </w:rPr>
        <w:t>Ej</w:t>
      </w:r>
      <w:proofErr w:type="spellEnd"/>
      <w:r w:rsidRPr="009B4D00">
        <w:rPr>
          <w:rFonts w:ascii="Arial" w:hAnsi="Arial" w:cs="Arial"/>
          <w:sz w:val="20"/>
          <w:szCs w:val="20"/>
          <w:lang w:eastAsia="es-CO"/>
        </w:rPr>
        <w:t>: tapabocas, guantes, cinturones, carro para transporte de cajas, chalecos de identificación, entre otros), los cuales serán de uso obligatorio y podrán verificarse por parte del IDU en cualquier momento de la ejecución del contrato.</w:t>
      </w:r>
    </w:p>
    <w:p w14:paraId="02AF0B64"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lang w:eastAsia="es-CO"/>
        </w:rPr>
        <w:t>Garantizar la disponibilidad del personal dispuesto para el contrato, conforme a lo establecido en la ficha técnica</w:t>
      </w:r>
    </w:p>
    <w:p w14:paraId="10549B53"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lang w:eastAsia="es-CO"/>
        </w:rPr>
        <w:lastRenderedPageBreak/>
        <w:t>Entregar, instalar y poner en funcionamiento los repuestos y/o partes nuevos y originales, necesarios para remplazar aquellos que por daño o deterioro no permitan el normal funcionamiento de los equipos. Estos cambios se deben realizar con previa autorización del supervisor del contrato. En caso de que se presenten fallas de funcionamiento, éstos deben reponerse sin costo adicional para el Instituto de Desarrollo Urbano – IDU.</w:t>
      </w:r>
    </w:p>
    <w:p w14:paraId="18D78823"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lang w:eastAsia="es-CO"/>
        </w:rPr>
        <w:t>Garantizar repuestos originales y nuevos con garantía de los fabricantes de acuerdo con lo dispuesto en el artículo 8 de la Ley 1480 de 2011.</w:t>
      </w:r>
    </w:p>
    <w:p w14:paraId="1F8E6E0D"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lang w:eastAsia="es-CO"/>
        </w:rPr>
      </w:pPr>
      <w:r w:rsidRPr="009B4D00">
        <w:rPr>
          <w:rFonts w:ascii="Arial" w:hAnsi="Arial" w:cs="Arial"/>
          <w:sz w:val="20"/>
          <w:szCs w:val="20"/>
          <w:lang w:eastAsia="es-CO"/>
        </w:rPr>
        <w:t>Garantizar al IDU la correcta operación de los equipos intervenidos después de realizadas las actividades de mantenimiento preventivo y correctivo.</w:t>
      </w:r>
    </w:p>
    <w:p w14:paraId="36209934" w14:textId="77777777" w:rsidR="009B4D00" w:rsidRPr="009B4D00" w:rsidRDefault="009B4D00" w:rsidP="009B4D00">
      <w:pPr>
        <w:numPr>
          <w:ilvl w:val="0"/>
          <w:numId w:val="7"/>
        </w:numPr>
        <w:spacing w:after="0" w:line="240" w:lineRule="auto"/>
        <w:jc w:val="both"/>
        <w:rPr>
          <w:rFonts w:ascii="Arial" w:hAnsi="Arial" w:cs="Arial"/>
          <w:sz w:val="20"/>
          <w:szCs w:val="20"/>
        </w:rPr>
      </w:pPr>
      <w:r w:rsidRPr="009B4D00">
        <w:rPr>
          <w:rFonts w:ascii="Arial" w:hAnsi="Arial" w:cs="Arial"/>
          <w:sz w:val="20"/>
          <w:szCs w:val="20"/>
        </w:rPr>
        <w:t>Acreditar que, desde la recolección hasta la disposición final de los RAEE, estas actividades serán realizadas por gestores autorizados por la autoridad ambiental de la ciudad de ejecución del contrato, por lo que deberá aportar la Licencia otorgada por parte de la entidad ambiental competente.</w:t>
      </w:r>
    </w:p>
    <w:p w14:paraId="1BA22760" w14:textId="77777777" w:rsidR="009B4D00" w:rsidRPr="009B4D00" w:rsidRDefault="009B4D00" w:rsidP="009B4D00">
      <w:pPr>
        <w:numPr>
          <w:ilvl w:val="0"/>
          <w:numId w:val="7"/>
        </w:numPr>
        <w:spacing w:after="0" w:line="240" w:lineRule="auto"/>
        <w:jc w:val="both"/>
        <w:rPr>
          <w:rFonts w:ascii="Arial" w:hAnsi="Arial" w:cs="Arial"/>
          <w:sz w:val="20"/>
          <w:szCs w:val="20"/>
        </w:rPr>
      </w:pPr>
      <w:r w:rsidRPr="009B4D00">
        <w:rPr>
          <w:rFonts w:ascii="Arial" w:hAnsi="Arial" w:cs="Arial"/>
          <w:sz w:val="20"/>
          <w:szCs w:val="20"/>
        </w:rPr>
        <w:t>Prestar soporte técnico inmediato en caso de presentarse cualquier tipo de falla o emergencia con un tiempo de respuesta de máximo cuatro (4) horas; diagnóstico y mano de obra que sea necesaria en la solución de fallas.</w:t>
      </w:r>
    </w:p>
    <w:p w14:paraId="36CD4C4B"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rPr>
      </w:pPr>
      <w:r w:rsidRPr="009B4D00">
        <w:rPr>
          <w:rFonts w:ascii="Arial" w:hAnsi="Arial" w:cs="Arial"/>
          <w:sz w:val="20"/>
          <w:szCs w:val="20"/>
        </w:rPr>
        <w:t xml:space="preserve">Vincular y mantener como mínimo el 49.5% de mujeres para la ejecución del contrato, durante el año 2026, garantizando la plena observancia de las normas contractuales y laborales aplicables según sea el caso y ajustando los porcentajes de vinculación, de acuerdo con la vigencia fiscal, conforme lo dispone el Decreto Único Sectorial 643 de 2025. Para ello, el contratista deberá allegar un oficio antes de la terminación del plazo de ejecución, suscrito por el Representante legal y/o el Revisor Fiscal del contratista, en el que se certifique bajo la gravedad de juramento, que se mantiene y cumple la exigencia de la contratación y/o vinculación de mujeres en los porcentajes indicados, en el Decreto mencionado y que las mismas están como personal dispuesto para la ejecución del contrato vigente con el IDU. (Si aplica) </w:t>
      </w:r>
    </w:p>
    <w:p w14:paraId="7CF4987B" w14:textId="77777777" w:rsidR="009B4D00" w:rsidRPr="009B4D00" w:rsidRDefault="009B4D00" w:rsidP="009B4D00">
      <w:pPr>
        <w:jc w:val="center"/>
        <w:rPr>
          <w:rFonts w:ascii="Arial" w:hAnsi="Arial" w:cs="Arial"/>
          <w:sz w:val="20"/>
          <w:szCs w:val="20"/>
        </w:rPr>
      </w:pPr>
      <w:r w:rsidRPr="009B4D00">
        <w:rPr>
          <w:rFonts w:ascii="Arial" w:hAnsi="Arial" w:cs="Arial"/>
          <w:noProof/>
          <w:sz w:val="20"/>
          <w:szCs w:val="20"/>
          <w:lang w:val="es-419" w:eastAsia="es-419"/>
        </w:rPr>
        <w:drawing>
          <wp:inline distT="0" distB="0" distL="0" distR="0" wp14:anchorId="53241F8E" wp14:editId="2BDB70CB">
            <wp:extent cx="4364416" cy="11239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66763"/>
                    <a:stretch/>
                  </pic:blipFill>
                  <pic:spPr bwMode="auto">
                    <a:xfrm>
                      <a:off x="0" y="0"/>
                      <a:ext cx="4380742" cy="1128154"/>
                    </a:xfrm>
                    <a:prstGeom prst="rect">
                      <a:avLst/>
                    </a:prstGeom>
                    <a:ln>
                      <a:noFill/>
                    </a:ln>
                    <a:extLst>
                      <a:ext uri="{53640926-AAD7-44D8-BBD7-CCE9431645EC}">
                        <a14:shadowObscured xmlns:a14="http://schemas.microsoft.com/office/drawing/2010/main"/>
                      </a:ext>
                    </a:extLst>
                  </pic:spPr>
                </pic:pic>
              </a:graphicData>
            </a:graphic>
          </wp:inline>
        </w:drawing>
      </w:r>
    </w:p>
    <w:p w14:paraId="4E8AB293" w14:textId="77777777" w:rsidR="009B4D00" w:rsidRPr="009B4D00" w:rsidRDefault="009B4D00" w:rsidP="009B4D00">
      <w:pPr>
        <w:rPr>
          <w:rFonts w:ascii="Arial" w:hAnsi="Arial" w:cs="Arial"/>
          <w:sz w:val="20"/>
          <w:szCs w:val="20"/>
        </w:rPr>
      </w:pPr>
      <w:r w:rsidRPr="009B4D00">
        <w:rPr>
          <w:rFonts w:ascii="Arial" w:hAnsi="Arial" w:cs="Arial"/>
          <w:sz w:val="20"/>
          <w:szCs w:val="20"/>
        </w:rPr>
        <w:t xml:space="preserve">                 </w:t>
      </w:r>
      <w:r w:rsidRPr="009B4D00">
        <w:rPr>
          <w:rFonts w:ascii="Arial" w:hAnsi="Arial" w:cs="Arial"/>
          <w:noProof/>
          <w:sz w:val="20"/>
          <w:szCs w:val="20"/>
          <w:lang w:val="es-419" w:eastAsia="es-419"/>
        </w:rPr>
        <w:t xml:space="preserve">           </w:t>
      </w:r>
      <w:r w:rsidRPr="009B4D00">
        <w:rPr>
          <w:rFonts w:ascii="Arial" w:hAnsi="Arial" w:cs="Arial"/>
          <w:noProof/>
          <w:sz w:val="20"/>
          <w:szCs w:val="20"/>
          <w:lang w:val="es-419" w:eastAsia="es-419"/>
        </w:rPr>
        <w:drawing>
          <wp:inline distT="0" distB="0" distL="0" distR="0" wp14:anchorId="1C82DCF0" wp14:editId="636297B6">
            <wp:extent cx="4350385" cy="393028"/>
            <wp:effectExtent l="0" t="0" r="0" b="76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66702" b="22599"/>
                    <a:stretch/>
                  </pic:blipFill>
                  <pic:spPr bwMode="auto">
                    <a:xfrm>
                      <a:off x="0" y="0"/>
                      <a:ext cx="4429415" cy="400168"/>
                    </a:xfrm>
                    <a:prstGeom prst="rect">
                      <a:avLst/>
                    </a:prstGeom>
                    <a:ln>
                      <a:noFill/>
                    </a:ln>
                    <a:extLst>
                      <a:ext uri="{53640926-AAD7-44D8-BBD7-CCE9431645EC}">
                        <a14:shadowObscured xmlns:a14="http://schemas.microsoft.com/office/drawing/2010/main"/>
                      </a:ext>
                    </a:extLst>
                  </pic:spPr>
                </pic:pic>
              </a:graphicData>
            </a:graphic>
          </wp:inline>
        </w:drawing>
      </w:r>
    </w:p>
    <w:p w14:paraId="39F1900A"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rPr>
      </w:pPr>
      <w:r w:rsidRPr="009B4D00">
        <w:rPr>
          <w:rFonts w:ascii="Arial" w:hAnsi="Arial" w:cs="Arial"/>
          <w:sz w:val="20"/>
          <w:szCs w:val="20"/>
        </w:rPr>
        <w:t>POLITICA AMBIENTAL: Es obligación del contratista, divulgar y aplicar la política ambiental, de seguridad y salud ocupacional establecida por el IDU al ejecutar sus actividades o servicios sin crear riesgo para la salud, la seguridad o el ambiente. La cual se encuentra disponible en la dirección web: https://www.idu.gov.co/page/transparencia/informacion-de-interes/sigi/g-ambiental.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032F92EC" w14:textId="77777777" w:rsidR="009B4D00" w:rsidRPr="009B4D00" w:rsidRDefault="009B4D00" w:rsidP="009B4D00">
      <w:pPr>
        <w:pStyle w:val="Prrafodelista"/>
        <w:numPr>
          <w:ilvl w:val="0"/>
          <w:numId w:val="7"/>
        </w:numPr>
        <w:spacing w:after="0" w:line="240" w:lineRule="auto"/>
        <w:jc w:val="both"/>
        <w:rPr>
          <w:rFonts w:ascii="Arial" w:hAnsi="Arial" w:cs="Arial"/>
          <w:sz w:val="20"/>
          <w:szCs w:val="20"/>
        </w:rPr>
      </w:pPr>
      <w:r w:rsidRPr="009B4D00">
        <w:rPr>
          <w:rFonts w:ascii="Arial" w:hAnsi="Arial" w:cs="Arial"/>
          <w:sz w:val="20"/>
          <w:szCs w:val="20"/>
        </w:rPr>
        <w:t>Las demás que se requieran por parte del supervisor, para la correcta ejecución del contrato y que se desprendan del objeto contratado.</w:t>
      </w:r>
    </w:p>
    <w:p w14:paraId="7CF17746" w14:textId="77777777" w:rsidR="009B4D00" w:rsidRDefault="009B4D00">
      <w:pPr>
        <w:spacing w:after="0" w:line="240" w:lineRule="auto"/>
        <w:jc w:val="both"/>
        <w:rPr>
          <w:rFonts w:ascii="Arial" w:eastAsia="Arial" w:hAnsi="Arial" w:cs="Arial"/>
          <w:sz w:val="20"/>
          <w:szCs w:val="20"/>
        </w:rPr>
      </w:pPr>
    </w:p>
    <w:p w14:paraId="104103CC" w14:textId="77777777" w:rsidR="00886A65" w:rsidRDefault="00886A65">
      <w:pPr>
        <w:spacing w:after="0" w:line="240" w:lineRule="auto"/>
        <w:jc w:val="both"/>
        <w:rPr>
          <w:rFonts w:ascii="Arial" w:eastAsia="Arial" w:hAnsi="Arial" w:cs="Arial"/>
          <w:sz w:val="20"/>
          <w:szCs w:val="20"/>
        </w:rPr>
      </w:pPr>
    </w:p>
    <w:p w14:paraId="293B6EA5"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SÉPTIMA. OBLIGACIONES DEL IDU:</w:t>
      </w:r>
      <w:r>
        <w:rPr>
          <w:rFonts w:ascii="Arial" w:eastAsia="Arial" w:hAnsi="Arial" w:cs="Arial"/>
          <w:sz w:val="20"/>
          <w:szCs w:val="20"/>
        </w:rPr>
        <w:t xml:space="preserve"> </w:t>
      </w:r>
      <w:r>
        <w:rPr>
          <w:rFonts w:ascii="Arial" w:eastAsia="Arial" w:hAnsi="Arial" w:cs="Arial"/>
          <w:b/>
          <w:bCs/>
          <w:sz w:val="20"/>
          <w:szCs w:val="20"/>
        </w:rPr>
        <w:t>1.</w:t>
      </w:r>
      <w:r>
        <w:rPr>
          <w:rFonts w:ascii="Arial" w:eastAsia="Arial" w:hAnsi="Arial" w:cs="Arial"/>
          <w:sz w:val="20"/>
          <w:szCs w:val="20"/>
        </w:rPr>
        <w:t xml:space="preserve"> Cumplir con las condiciones establecidas en los Documentos del proceso de contratación. </w:t>
      </w:r>
      <w:r>
        <w:rPr>
          <w:rFonts w:ascii="Arial" w:eastAsia="Arial" w:hAnsi="Arial" w:cs="Arial"/>
          <w:b/>
          <w:bCs/>
          <w:sz w:val="20"/>
          <w:szCs w:val="20"/>
        </w:rPr>
        <w:t>2.</w:t>
      </w:r>
      <w:r>
        <w:rPr>
          <w:rFonts w:ascii="Arial" w:eastAsia="Arial" w:hAnsi="Arial" w:cs="Arial"/>
          <w:sz w:val="20"/>
          <w:szCs w:val="20"/>
        </w:rPr>
        <w:t xml:space="preserve"> Realizar los pagos contemplados en este contrato. </w:t>
      </w:r>
      <w:r>
        <w:rPr>
          <w:rFonts w:ascii="Arial" w:eastAsia="Arial" w:hAnsi="Arial" w:cs="Arial"/>
          <w:b/>
          <w:bCs/>
          <w:sz w:val="20"/>
          <w:szCs w:val="20"/>
        </w:rPr>
        <w:t>3.</w:t>
      </w:r>
      <w:r>
        <w:rPr>
          <w:rFonts w:ascii="Arial" w:eastAsia="Arial" w:hAnsi="Arial" w:cs="Arial"/>
          <w:sz w:val="20"/>
          <w:szCs w:val="20"/>
        </w:rPr>
        <w:t xml:space="preserve"> Prestar su colaboración para el cumplimiento de las obligaciones del CONTRATISTA. </w:t>
      </w:r>
      <w:r>
        <w:rPr>
          <w:rFonts w:ascii="Arial" w:eastAsia="Arial" w:hAnsi="Arial" w:cs="Arial"/>
          <w:b/>
          <w:bCs/>
          <w:sz w:val="20"/>
          <w:szCs w:val="20"/>
        </w:rPr>
        <w:t>4.</w:t>
      </w:r>
      <w:r>
        <w:rPr>
          <w:rFonts w:ascii="Arial" w:eastAsia="Arial" w:hAnsi="Arial" w:cs="Arial"/>
          <w:sz w:val="20"/>
          <w:szCs w:val="20"/>
        </w:rPr>
        <w:t xml:space="preserve"> Facilitar la información necesaria para que el contratista pueda desarrollar el objeto contractual.</w:t>
      </w:r>
    </w:p>
    <w:p w14:paraId="681078FF" w14:textId="77777777" w:rsidR="00886A65" w:rsidRDefault="00886A65">
      <w:pPr>
        <w:spacing w:after="0" w:line="240" w:lineRule="auto"/>
        <w:jc w:val="both"/>
        <w:rPr>
          <w:rFonts w:ascii="Arial" w:eastAsia="Arial" w:hAnsi="Arial" w:cs="Arial"/>
          <w:sz w:val="20"/>
          <w:szCs w:val="20"/>
        </w:rPr>
      </w:pPr>
    </w:p>
    <w:p w14:paraId="5AFEAC4C" w14:textId="11C422AD"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OCTAVA. DISPONIBILIDAD PRESUPUESTAL:</w:t>
      </w:r>
      <w:r>
        <w:rPr>
          <w:rFonts w:ascii="Arial" w:eastAsia="Arial" w:hAnsi="Arial" w:cs="Arial"/>
          <w:sz w:val="20"/>
          <w:szCs w:val="20"/>
        </w:rPr>
        <w:t xml:space="preserve"> Los pagos a que se obliga el INSTITUTO DE DESARROLLO URBANO-IDU, estipulados en este documento se sujetarán a la </w:t>
      </w:r>
      <w:r w:rsidRPr="006E19EA">
        <w:rPr>
          <w:rFonts w:ascii="Arial" w:eastAsia="Arial" w:hAnsi="Arial" w:cs="Arial"/>
          <w:sz w:val="20"/>
          <w:szCs w:val="20"/>
        </w:rPr>
        <w:t>apropiación presupuestal correspondiente y específicamente al o los Certificado(s) de Disponibilidad Presupuestal número</w:t>
      </w:r>
      <w:r w:rsidR="006E19EA" w:rsidRPr="006E19EA">
        <w:rPr>
          <w:rFonts w:ascii="Arial" w:eastAsia="Arial" w:hAnsi="Arial" w:cs="Arial"/>
          <w:sz w:val="20"/>
          <w:szCs w:val="20"/>
        </w:rPr>
        <w:t xml:space="preserve"> 2112 </w:t>
      </w:r>
      <w:r w:rsidRPr="006E19EA">
        <w:rPr>
          <w:rFonts w:ascii="Arial" w:eastAsia="Arial" w:hAnsi="Arial" w:cs="Arial"/>
          <w:sz w:val="20"/>
          <w:szCs w:val="20"/>
        </w:rPr>
        <w:t>expedido(s) por la Subdirección Técnica de Presupuesto y Contabilidad del IDU.</w:t>
      </w:r>
    </w:p>
    <w:p w14:paraId="7724BB65" w14:textId="77777777" w:rsidR="00886A65" w:rsidRDefault="00886A65">
      <w:pPr>
        <w:spacing w:after="0" w:line="240" w:lineRule="auto"/>
        <w:jc w:val="both"/>
        <w:rPr>
          <w:rFonts w:ascii="Arial" w:eastAsia="Arial" w:hAnsi="Arial" w:cs="Arial"/>
          <w:sz w:val="20"/>
          <w:szCs w:val="20"/>
        </w:rPr>
      </w:pPr>
    </w:p>
    <w:p w14:paraId="5735FF16"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NOVENA. IMPUESTOS:</w:t>
      </w:r>
      <w:r>
        <w:rPr>
          <w:rFonts w:ascii="Arial" w:eastAsia="Arial" w:hAnsi="Arial" w:cs="Arial"/>
          <w:sz w:val="20"/>
          <w:szCs w:val="20"/>
        </w:rPr>
        <w:t xml:space="preserve"> Todos los impuestos, contribuciones y tasas, que se causen por razón de la suscripción, desarrollo, ejecución, y liquidación del contrato, con excepción de los que estrictamente correspondan al IDU, son de cargo exclusivo del CONTRATISTA.</w:t>
      </w:r>
    </w:p>
    <w:p w14:paraId="4D87D053" w14:textId="77777777" w:rsidR="00886A65" w:rsidRDefault="00886A65">
      <w:pPr>
        <w:spacing w:after="0" w:line="240" w:lineRule="auto"/>
        <w:jc w:val="both"/>
        <w:rPr>
          <w:rFonts w:ascii="Arial" w:eastAsia="Arial" w:hAnsi="Arial" w:cs="Arial"/>
          <w:sz w:val="20"/>
          <w:szCs w:val="20"/>
        </w:rPr>
      </w:pPr>
    </w:p>
    <w:p w14:paraId="6E4FD81E"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En materia de Tributos, el IDU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0822DA2F" w14:textId="77777777" w:rsidR="00886A65" w:rsidRDefault="00886A65">
      <w:pPr>
        <w:spacing w:after="0" w:line="240" w:lineRule="auto"/>
        <w:jc w:val="both"/>
        <w:rPr>
          <w:rFonts w:ascii="Arial" w:eastAsia="Arial" w:hAnsi="Arial" w:cs="Arial"/>
          <w:sz w:val="20"/>
          <w:szCs w:val="20"/>
        </w:rPr>
      </w:pPr>
    </w:p>
    <w:p w14:paraId="3C18E41D"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MULTAS:</w:t>
      </w:r>
      <w:r>
        <w:rPr>
          <w:rFonts w:ascii="Arial" w:eastAsia="Arial" w:hAnsi="Arial" w:cs="Arial"/>
          <w:sz w:val="20"/>
          <w:szCs w:val="20"/>
        </w:rPr>
        <w:t xml:space="preserve"> En caso de retardo o mora por parte del CONTRATISTA en el cumplimiento de las obligaciones surgidas del presente contrato, éste pagará al IDU, una suma equivalente al uno por mil (1X1000) del valor total del contrato, por cada día calendario que transcurra desde la fecha prevista para el cumplimiento de dichas obligaciones y hasta cuando estas efectivamente se cumplan, sin que el total de las mismas exceda el 10% del valor del contrato. El trámite sancionatorio se adelantará de conformidad con el artículo 17 de la Ley 1150 de 2007, el artículo 86 de la Ley 1474 de 2011(Estatuto Anticorrupción) y demás normas y procedimientos vigentes.</w:t>
      </w:r>
    </w:p>
    <w:p w14:paraId="21F3F85D" w14:textId="77777777" w:rsidR="00886A65" w:rsidRDefault="00886A65">
      <w:pPr>
        <w:spacing w:after="0" w:line="240" w:lineRule="auto"/>
        <w:jc w:val="both"/>
        <w:rPr>
          <w:rFonts w:ascii="Arial" w:eastAsia="Arial" w:hAnsi="Arial" w:cs="Arial"/>
          <w:sz w:val="20"/>
          <w:szCs w:val="20"/>
        </w:rPr>
      </w:pPr>
    </w:p>
    <w:p w14:paraId="278BDABC"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PRIMERO:</w:t>
      </w:r>
      <w:r>
        <w:rPr>
          <w:rFonts w:ascii="Arial" w:eastAsia="Arial" w:hAnsi="Arial" w:cs="Arial"/>
          <w:sz w:val="20"/>
          <w:szCs w:val="20"/>
        </w:rPr>
        <w:t xml:space="preserve"> La imposición de la multa atenderá criterios de oportunidad, razonabilidad, proporcionalidad y gravedad de la obligación incumplida. </w:t>
      </w:r>
    </w:p>
    <w:p w14:paraId="3B5314B2" w14:textId="77777777" w:rsidR="00886A65" w:rsidRDefault="00886A65">
      <w:pPr>
        <w:spacing w:after="0" w:line="240" w:lineRule="auto"/>
        <w:jc w:val="both"/>
        <w:rPr>
          <w:rFonts w:ascii="Arial" w:eastAsia="Arial" w:hAnsi="Arial" w:cs="Arial"/>
          <w:sz w:val="20"/>
          <w:szCs w:val="20"/>
        </w:rPr>
      </w:pPr>
    </w:p>
    <w:p w14:paraId="7D4DC58E"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El pago o deducción de las multas no exonerará al CONTRATISTA del cumplimiento de sus obligaciones emanadas del ofrecimiento y de su aceptación. </w:t>
      </w:r>
    </w:p>
    <w:p w14:paraId="2BA0D112" w14:textId="77777777" w:rsidR="00886A65" w:rsidRDefault="00886A65">
      <w:pPr>
        <w:spacing w:after="0" w:line="240" w:lineRule="auto"/>
        <w:jc w:val="both"/>
        <w:rPr>
          <w:rFonts w:ascii="Arial" w:eastAsia="Arial" w:hAnsi="Arial" w:cs="Arial"/>
          <w:sz w:val="20"/>
          <w:szCs w:val="20"/>
        </w:rPr>
      </w:pPr>
    </w:p>
    <w:p w14:paraId="53817C60"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TERCERO:</w:t>
      </w:r>
      <w:r>
        <w:rPr>
          <w:rFonts w:ascii="Arial" w:eastAsia="Arial" w:hAnsi="Arial" w:cs="Arial"/>
          <w:sz w:val="20"/>
          <w:szCs w:val="20"/>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298D4ABD" w14:textId="77777777" w:rsidR="00886A65" w:rsidRDefault="00886A65">
      <w:pPr>
        <w:spacing w:after="0" w:line="240" w:lineRule="auto"/>
        <w:jc w:val="both"/>
        <w:rPr>
          <w:rFonts w:ascii="Arial" w:eastAsia="Arial" w:hAnsi="Arial" w:cs="Arial"/>
          <w:sz w:val="20"/>
          <w:szCs w:val="20"/>
        </w:rPr>
      </w:pPr>
    </w:p>
    <w:p w14:paraId="2C7902A9" w14:textId="77777777" w:rsidR="00886A65" w:rsidRDefault="00000000">
      <w:pPr>
        <w:jc w:val="both"/>
        <w:rPr>
          <w:rFonts w:ascii="Arial" w:eastAsia="Arial" w:hAnsi="Arial" w:cs="Arial"/>
          <w:sz w:val="20"/>
          <w:szCs w:val="20"/>
        </w:rPr>
      </w:pPr>
      <w:r>
        <w:rPr>
          <w:rFonts w:ascii="Arial" w:eastAsia="Arial" w:hAnsi="Arial" w:cs="Arial"/>
          <w:b/>
          <w:bCs/>
          <w:sz w:val="20"/>
          <w:szCs w:val="20"/>
        </w:rPr>
        <w:t>CLÁUSULA DÉCIMA PRIMERA. PENAL PECUNIARIA:</w:t>
      </w:r>
      <w:r>
        <w:rPr>
          <w:rFonts w:ascii="Arial" w:eastAsia="Arial" w:hAnsi="Arial" w:cs="Arial"/>
          <w:sz w:val="20"/>
          <w:szCs w:val="20"/>
        </w:rPr>
        <w:t xml:space="preserve">  En caso de declaratoria de caducidad o de declaratoria de incumplimiento parcial o total del contrato, por mora o retardo en el cumplimiento de sus obligaciones, el CONTRATISTA pagará al IDU, a título de pena pecuniaria, una suma equivalente hasta por [</w:t>
      </w:r>
      <w:r>
        <w:rPr>
          <w:rFonts w:ascii="Arial" w:eastAsia="Arial" w:hAnsi="Arial" w:cs="Arial"/>
          <w:sz w:val="20"/>
          <w:szCs w:val="20"/>
          <w:highlight w:val="lightGray"/>
        </w:rPr>
        <w:t>MISMO PORCENTAJE DEL AMPARO DE CUMPLIMIENTO]</w:t>
      </w:r>
      <w:r>
        <w:rPr>
          <w:rFonts w:ascii="Arial" w:eastAsia="Arial" w:hAnsi="Arial" w:cs="Arial"/>
          <w:sz w:val="20"/>
          <w:szCs w:val="20"/>
        </w:rPr>
        <w:t xml:space="preserve"> del valor total del contrato. La tasación de la cláusula penal atenderá criterios de oportunidad, razonabilidad, proporcionalidad y gravedad del incumplimiento.</w:t>
      </w:r>
    </w:p>
    <w:p w14:paraId="3967EA9B" w14:textId="77777777" w:rsidR="00886A65" w:rsidRDefault="00000000">
      <w:pPr>
        <w:jc w:val="both"/>
        <w:rPr>
          <w:rFonts w:ascii="Arial" w:eastAsia="Arial" w:hAnsi="Arial" w:cs="Arial"/>
          <w:sz w:val="20"/>
          <w:szCs w:val="20"/>
        </w:rPr>
      </w:pPr>
      <w:r>
        <w:rPr>
          <w:rFonts w:ascii="Arial" w:eastAsia="Arial" w:hAnsi="Arial" w:cs="Arial"/>
          <w:sz w:val="20"/>
          <w:szCs w:val="20"/>
        </w:rPr>
        <w:t xml:space="preserve">Para la imposición de la cláusula penal se aplicará el procedimiento previsto en la normatividad vigente. </w:t>
      </w:r>
    </w:p>
    <w:p w14:paraId="62A014A6" w14:textId="77777777" w:rsidR="00886A65" w:rsidRDefault="00000000">
      <w:pPr>
        <w:jc w:val="both"/>
        <w:rPr>
          <w:rFonts w:ascii="Arial" w:eastAsia="Arial" w:hAnsi="Arial" w:cs="Arial"/>
          <w:sz w:val="20"/>
          <w:szCs w:val="20"/>
        </w:rPr>
      </w:pPr>
      <w:r>
        <w:rPr>
          <w:rFonts w:ascii="Arial" w:eastAsia="Arial" w:hAnsi="Arial" w:cs="Arial"/>
          <w:sz w:val="20"/>
          <w:szCs w:val="20"/>
        </w:rPr>
        <w:lastRenderedPageBreak/>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32450410" w14:textId="77777777" w:rsidR="00886A65" w:rsidRDefault="00000000">
      <w:pPr>
        <w:jc w:val="both"/>
        <w:rPr>
          <w:rFonts w:ascii="Arial" w:eastAsia="Arial" w:hAnsi="Arial" w:cs="Arial"/>
          <w:sz w:val="20"/>
          <w:szCs w:val="20"/>
        </w:rPr>
      </w:pPr>
      <w:r>
        <w:rPr>
          <w:rFonts w:ascii="Arial" w:eastAsia="Arial" w:hAnsi="Arial" w:cs="Arial"/>
          <w:sz w:val="20"/>
          <w:szCs w:val="20"/>
        </w:rPr>
        <w:t>El pago o deducción de la cláusula penal no exonerará al CONTRATISTA, del cumplimiento de sus obligaciones emanadas del Contrato incluyendo de la que se declara el incumplimiento.</w:t>
      </w:r>
    </w:p>
    <w:p w14:paraId="1CB9B8E6"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1BF7164A" w14:textId="77777777" w:rsidR="00886A65" w:rsidRDefault="00886A65">
      <w:pPr>
        <w:spacing w:after="0" w:line="240" w:lineRule="auto"/>
        <w:jc w:val="both"/>
        <w:rPr>
          <w:rFonts w:ascii="Arial" w:eastAsia="Arial" w:hAnsi="Arial" w:cs="Arial"/>
          <w:sz w:val="20"/>
          <w:szCs w:val="20"/>
        </w:rPr>
      </w:pPr>
    </w:p>
    <w:p w14:paraId="711EDA57"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PRIMERO:</w:t>
      </w:r>
      <w:r>
        <w:rPr>
          <w:rFonts w:ascii="Arial" w:eastAsia="Arial" w:hAnsi="Arial" w:cs="Arial"/>
          <w:sz w:val="20"/>
          <w:szCs w:val="20"/>
        </w:rPr>
        <w:t xml:space="preserve"> El pago o deducción de la cláusula penal no exonerará al CONTRATISTA del cumplimiento de sus obligaciones emanadas del ofrecimiento y su aceptación. </w:t>
      </w:r>
    </w:p>
    <w:p w14:paraId="47AB240E" w14:textId="77777777" w:rsidR="00886A65" w:rsidRDefault="00886A65">
      <w:pPr>
        <w:spacing w:after="0" w:line="240" w:lineRule="auto"/>
        <w:jc w:val="both"/>
        <w:rPr>
          <w:rFonts w:ascii="Arial" w:eastAsia="Arial" w:hAnsi="Arial" w:cs="Arial"/>
          <w:sz w:val="20"/>
          <w:szCs w:val="20"/>
        </w:rPr>
      </w:pPr>
    </w:p>
    <w:p w14:paraId="0B930EDF"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w:t>
      </w:r>
    </w:p>
    <w:p w14:paraId="23AE3610" w14:textId="77777777" w:rsidR="00886A65" w:rsidRDefault="00886A65">
      <w:pPr>
        <w:spacing w:after="0" w:line="240" w:lineRule="auto"/>
        <w:jc w:val="both"/>
        <w:rPr>
          <w:rFonts w:ascii="Arial" w:eastAsia="Arial" w:hAnsi="Arial" w:cs="Arial"/>
          <w:sz w:val="20"/>
          <w:szCs w:val="20"/>
        </w:rPr>
      </w:pPr>
    </w:p>
    <w:p w14:paraId="6D5CCE5D"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SEGUNDA. PROCEDIMIENTO PARA LA DECLARATORIA DE INCUMPLIMIENTO, APLICACIÓN DE LA CLÁUSULA PENAL, LA IMPOSICIÓN DE MULTAS, Y DEMÁS SANCIONES:</w:t>
      </w:r>
      <w:r>
        <w:rPr>
          <w:rFonts w:ascii="Arial" w:eastAsia="Arial" w:hAnsi="Arial" w:cs="Arial"/>
          <w:sz w:val="20"/>
          <w:szCs w:val="20"/>
        </w:rPr>
        <w:t xml:space="preserve"> De conformidad con el artículo 17 de la Ley 1150 de 2007, el artículo 86 de la Ley 1474 de 2011 (Estatuto Anticorrupción), el IDU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1C65BBBA" w14:textId="77777777" w:rsidR="00886A65" w:rsidRDefault="00886A65">
      <w:pPr>
        <w:spacing w:after="0" w:line="240" w:lineRule="auto"/>
        <w:jc w:val="both"/>
        <w:rPr>
          <w:rFonts w:ascii="Arial" w:eastAsia="Arial" w:hAnsi="Arial" w:cs="Arial"/>
          <w:sz w:val="20"/>
          <w:szCs w:val="20"/>
        </w:rPr>
      </w:pPr>
    </w:p>
    <w:p w14:paraId="05DF7E4E"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TERCERA. CLAUSULAS EXCEPCIONALES:</w:t>
      </w:r>
      <w:r>
        <w:rPr>
          <w:rFonts w:ascii="Arial" w:eastAsia="Arial" w:hAnsi="Arial" w:cs="Arial"/>
          <w:sz w:val="20"/>
          <w:szCs w:val="20"/>
        </w:rPr>
        <w:t xml:space="preserve"> Se entienden incorporadas al contrato las cláusulas excepcionales a que se refiere el Estatuto General de Contratación de la Administración Pública.</w:t>
      </w:r>
    </w:p>
    <w:p w14:paraId="69FD1E7F" w14:textId="77777777" w:rsidR="00886A65" w:rsidRDefault="00886A65">
      <w:pPr>
        <w:spacing w:after="0" w:line="240" w:lineRule="auto"/>
        <w:jc w:val="both"/>
        <w:rPr>
          <w:rFonts w:ascii="Arial" w:eastAsia="Arial" w:hAnsi="Arial" w:cs="Arial"/>
          <w:b/>
          <w:bCs/>
          <w:sz w:val="20"/>
          <w:szCs w:val="20"/>
        </w:rPr>
      </w:pPr>
    </w:p>
    <w:p w14:paraId="2E87D5C4"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CUARTA. CADUCIDAD:</w:t>
      </w:r>
      <w:r>
        <w:rPr>
          <w:rFonts w:ascii="Arial" w:eastAsia="Arial" w:hAnsi="Arial" w:cs="Arial"/>
          <w:sz w:val="20"/>
          <w:szCs w:val="20"/>
        </w:rPr>
        <w:t xml:space="preserve"> Reunidos los supuestos legales para su aplicación, el IDU declarará la caducidad administrativa de este Contrato, de acuerdo con lo previsto en el artículo 18 de la Ley 80 de 1993, la Ley 40 de 1993, la Ley 418 de 1997 y la Ley 548 de 1999.</w:t>
      </w:r>
    </w:p>
    <w:p w14:paraId="2C207BB3" w14:textId="77777777" w:rsidR="00886A65" w:rsidRDefault="00886A65">
      <w:pPr>
        <w:spacing w:after="0" w:line="240" w:lineRule="auto"/>
        <w:jc w:val="both"/>
        <w:rPr>
          <w:rFonts w:ascii="Arial" w:eastAsia="Arial" w:hAnsi="Arial" w:cs="Arial"/>
          <w:sz w:val="20"/>
          <w:szCs w:val="20"/>
        </w:rPr>
      </w:pPr>
    </w:p>
    <w:p w14:paraId="75363E0B"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QUINTA. TERMINACIÓN, MODIFICACIÓN E INTERPRETACIÓN UNILATERAL:</w:t>
      </w:r>
      <w:r>
        <w:rPr>
          <w:rFonts w:ascii="Arial" w:eastAsia="Arial" w:hAnsi="Arial" w:cs="Arial"/>
          <w:sz w:val="20"/>
          <w:szCs w:val="20"/>
        </w:rPr>
        <w:t xml:space="preserve"> Se entienden incorporadas a los contratos las cláusulas excepcionales a que se refieren los artículos 15, 16 y 17 de la Ley 80 de 1993, y demás normas que regulen la materia.</w:t>
      </w:r>
    </w:p>
    <w:p w14:paraId="3CF718CB" w14:textId="77777777" w:rsidR="00886A65" w:rsidRDefault="00886A65">
      <w:pPr>
        <w:spacing w:after="0" w:line="240" w:lineRule="auto"/>
        <w:jc w:val="both"/>
        <w:rPr>
          <w:rFonts w:ascii="Arial" w:eastAsia="Arial" w:hAnsi="Arial" w:cs="Arial"/>
          <w:sz w:val="20"/>
          <w:szCs w:val="20"/>
        </w:rPr>
      </w:pPr>
    </w:p>
    <w:p w14:paraId="6E7EF3B1" w14:textId="77777777" w:rsidR="00886A65" w:rsidRDefault="00886A65">
      <w:pPr>
        <w:spacing w:after="0" w:line="240" w:lineRule="auto"/>
        <w:jc w:val="both"/>
        <w:rPr>
          <w:rFonts w:ascii="Arial" w:eastAsia="Arial" w:hAnsi="Arial" w:cs="Arial"/>
          <w:sz w:val="20"/>
          <w:szCs w:val="20"/>
        </w:rPr>
      </w:pPr>
    </w:p>
    <w:p w14:paraId="1757C63D"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DÉCIMA SEXTA. INDEPENDENCIA DEL CONTRATISTA: </w:t>
      </w:r>
      <w:r>
        <w:rPr>
          <w:rFonts w:ascii="Arial" w:eastAsia="Arial" w:hAnsi="Arial" w:cs="Arial"/>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1D5CCC15" w14:textId="77777777" w:rsidR="00886A65" w:rsidRDefault="00886A65">
      <w:pPr>
        <w:spacing w:after="0" w:line="240" w:lineRule="auto"/>
        <w:jc w:val="both"/>
        <w:rPr>
          <w:rFonts w:ascii="Arial" w:eastAsia="Arial" w:hAnsi="Arial" w:cs="Arial"/>
          <w:b/>
          <w:bCs/>
          <w:sz w:val="20"/>
          <w:szCs w:val="20"/>
        </w:rPr>
      </w:pPr>
    </w:p>
    <w:p w14:paraId="0C0E04C5"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lastRenderedPageBreak/>
        <w:t>CLÁUSULA DÉCIMA SEPTIMA. MODIFICACIÓN DEL CONTRATO.</w:t>
      </w:r>
      <w:r>
        <w:rPr>
          <w:rFonts w:ascii="Arial" w:eastAsia="Arial" w:hAnsi="Arial" w:cs="Arial"/>
          <w:sz w:val="20"/>
          <w:szCs w:val="20"/>
        </w:rPr>
        <w:t xml:space="preserve"> Si por circunstancias previamente revisadas y validadas por el Supervisor y el IDU, se requiere modificar el contrato, las partes suscribirán el respectivo documento de acuerdo con las disposiciones legales y procedimientos establecidos en los Manuales, Guías, Planes y Procedimientos del IDU vigentes durante la ejecución del Contrato.</w:t>
      </w:r>
    </w:p>
    <w:p w14:paraId="10D9A374" w14:textId="77777777" w:rsidR="00886A65" w:rsidRDefault="00886A65">
      <w:pPr>
        <w:spacing w:after="0" w:line="240" w:lineRule="auto"/>
        <w:jc w:val="both"/>
        <w:rPr>
          <w:rFonts w:ascii="Arial" w:eastAsia="Arial" w:hAnsi="Arial" w:cs="Arial"/>
          <w:sz w:val="20"/>
          <w:szCs w:val="20"/>
        </w:rPr>
      </w:pPr>
    </w:p>
    <w:p w14:paraId="0860613A"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Cuando dichas modificaciones sean solicitadas por EL CONTRATISTA, éste deberá hacer la petición de suscripción del respectivo documento, con una antelación no menor de DÍEZ (10) DÍAS HÁBILES a la fecha de vencimiento del plazo originalmente estipulado, anexando para ello los documentos soporte.</w:t>
      </w:r>
    </w:p>
    <w:p w14:paraId="747E9781" w14:textId="77777777" w:rsidR="00886A65" w:rsidRDefault="00886A65">
      <w:pPr>
        <w:spacing w:after="0" w:line="240" w:lineRule="auto"/>
        <w:jc w:val="both"/>
        <w:rPr>
          <w:rFonts w:ascii="Arial" w:eastAsia="Arial" w:hAnsi="Arial" w:cs="Arial"/>
          <w:sz w:val="20"/>
          <w:szCs w:val="20"/>
        </w:rPr>
      </w:pPr>
    </w:p>
    <w:p w14:paraId="37871ADD"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Todas las solicitudes de modificación elevadas por el contratista deben ser revisadas y avaladas por el Supervisor.</w:t>
      </w:r>
    </w:p>
    <w:p w14:paraId="551E5272" w14:textId="77777777" w:rsidR="00886A65" w:rsidRDefault="00886A65">
      <w:pPr>
        <w:spacing w:after="0" w:line="240" w:lineRule="auto"/>
        <w:jc w:val="both"/>
        <w:rPr>
          <w:rFonts w:ascii="Arial" w:eastAsia="Arial" w:hAnsi="Arial" w:cs="Arial"/>
          <w:sz w:val="20"/>
          <w:szCs w:val="20"/>
        </w:rPr>
      </w:pPr>
    </w:p>
    <w:p w14:paraId="074DC82B"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E04CA8C" w14:textId="77777777" w:rsidR="00886A65" w:rsidRDefault="00886A65">
      <w:pPr>
        <w:spacing w:after="0" w:line="240" w:lineRule="auto"/>
        <w:jc w:val="both"/>
        <w:rPr>
          <w:rFonts w:ascii="Arial" w:eastAsia="Arial" w:hAnsi="Arial" w:cs="Arial"/>
          <w:sz w:val="20"/>
          <w:szCs w:val="20"/>
        </w:rPr>
      </w:pPr>
    </w:p>
    <w:p w14:paraId="28DB4E27"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w:t>
      </w:r>
      <w:r>
        <w:rPr>
          <w:rFonts w:ascii="Arial" w:eastAsia="Arial" w:hAnsi="Arial" w:cs="Arial"/>
          <w:sz w:val="20"/>
          <w:szCs w:val="20"/>
        </w:rPr>
        <w:t xml:space="preserve"> Cuando se requiera prorrogar el plazo del contrato por causas exclusiva o parcialmente imputables al CONTRATISTA, para lograr el fin del proyecto y evitar un daño o afectación mayor para la Entidad, sin perjuicio de las actuaciones administrativas de incumplimiento que se adelanten, los costos que se generen por esta prórroga, serán por cuenta del CONTRATISTA en la proporción equivalente a su imputabilidad.</w:t>
      </w:r>
    </w:p>
    <w:p w14:paraId="0051FA39" w14:textId="77777777" w:rsidR="00886A65" w:rsidRDefault="00886A65">
      <w:pPr>
        <w:spacing w:after="0" w:line="240" w:lineRule="auto"/>
        <w:jc w:val="both"/>
        <w:rPr>
          <w:rFonts w:ascii="Arial" w:eastAsia="Arial" w:hAnsi="Arial" w:cs="Arial"/>
          <w:sz w:val="20"/>
          <w:szCs w:val="20"/>
        </w:rPr>
      </w:pPr>
    </w:p>
    <w:p w14:paraId="63F91E31" w14:textId="77777777" w:rsidR="00886A65" w:rsidRDefault="00000000">
      <w:pPr>
        <w:spacing w:after="0" w:line="240" w:lineRule="auto"/>
        <w:jc w:val="both"/>
        <w:rPr>
          <w:rFonts w:ascii="Arial" w:eastAsia="Arial" w:hAnsi="Arial" w:cs="Arial"/>
          <w:sz w:val="20"/>
          <w:szCs w:val="20"/>
        </w:rPr>
      </w:pPr>
      <w:bookmarkStart w:id="1" w:name="_heading=h.30j0zll" w:colFirst="0" w:colLast="0"/>
      <w:bookmarkEnd w:id="1"/>
      <w:r>
        <w:rPr>
          <w:rFonts w:ascii="Arial" w:eastAsia="Arial" w:hAnsi="Arial" w:cs="Arial"/>
          <w:b/>
          <w:bCs/>
          <w:sz w:val="20"/>
          <w:szCs w:val="20"/>
        </w:rPr>
        <w:t>CLÁUSULA DÉCIMA OCTAVA. CESIÓN DEL CONTRATO:</w:t>
      </w:r>
      <w:r>
        <w:rPr>
          <w:rFonts w:ascii="Arial" w:eastAsia="Arial" w:hAnsi="Arial" w:cs="Arial"/>
          <w:sz w:val="20"/>
          <w:szCs w:val="20"/>
        </w:rPr>
        <w:t xml:space="preserve"> El CONTRATISTA sólo podrá ceder el presente Contrato con la autorización previa, expresa y escrita del IDU, cuando el pretendido cesionario acredite iguales o mejores condiciones jurídicas, técnicas y financieras a las establecidas en la invitación pública de la cual se deriva este contrato. </w:t>
      </w:r>
    </w:p>
    <w:p w14:paraId="67083490" w14:textId="77777777" w:rsidR="00886A65" w:rsidRDefault="00886A65">
      <w:pPr>
        <w:spacing w:after="0" w:line="240" w:lineRule="auto"/>
        <w:jc w:val="both"/>
        <w:rPr>
          <w:rFonts w:ascii="Arial" w:eastAsia="Arial" w:hAnsi="Arial" w:cs="Arial"/>
          <w:sz w:val="20"/>
          <w:szCs w:val="20"/>
        </w:rPr>
      </w:pPr>
    </w:p>
    <w:p w14:paraId="40D55CB7"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Los anteriores criterios se aplican igualmente en los eventos en que el CONTRATISTA sea una Unión Temporal o Consorcio, y uno de sus integrantes desee ceder a terceros su participación en el Contrato. </w:t>
      </w:r>
    </w:p>
    <w:p w14:paraId="5452C19B" w14:textId="77777777" w:rsidR="00886A65" w:rsidRDefault="00886A65">
      <w:pPr>
        <w:spacing w:after="0" w:line="240" w:lineRule="auto"/>
        <w:jc w:val="both"/>
        <w:rPr>
          <w:rFonts w:ascii="Arial" w:eastAsia="Arial" w:hAnsi="Arial" w:cs="Arial"/>
          <w:sz w:val="20"/>
          <w:szCs w:val="20"/>
        </w:rPr>
      </w:pPr>
    </w:p>
    <w:p w14:paraId="05DA2B15"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DÉCIMA NOVENA. SUBCONTRATACIÓN:</w:t>
      </w:r>
      <w:r>
        <w:rPr>
          <w:rFonts w:ascii="Arial" w:eastAsia="Arial" w:hAnsi="Arial" w:cs="Arial"/>
          <w:sz w:val="20"/>
          <w:szCs w:val="20"/>
        </w:rPr>
        <w:t xml:space="preserve"> El Contratista podrá subcontratar parcialmente la ejecución del contrato con personas naturales o jurídicas que tengan la idoneidad y capacidad para desarrollar la actividad subcontratada. No obstante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1DB37AF4" w14:textId="77777777" w:rsidR="00886A65" w:rsidRDefault="00886A65">
      <w:pPr>
        <w:spacing w:after="0" w:line="240" w:lineRule="auto"/>
        <w:jc w:val="both"/>
        <w:rPr>
          <w:rFonts w:ascii="Arial" w:eastAsia="Arial" w:hAnsi="Arial" w:cs="Arial"/>
          <w:sz w:val="20"/>
          <w:szCs w:val="20"/>
        </w:rPr>
      </w:pPr>
    </w:p>
    <w:p w14:paraId="0980B092"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La subcontratación a la que hace referencia la presente cláusula se entiende autorizada por parte del IDU con la suscripción del presente contrato.</w:t>
      </w:r>
    </w:p>
    <w:p w14:paraId="290280EC" w14:textId="77777777" w:rsidR="00886A65" w:rsidRDefault="00000000">
      <w:pPr>
        <w:spacing w:after="0" w:line="240" w:lineRule="auto"/>
        <w:jc w:val="both"/>
      </w:pPr>
      <w:r>
        <w:rPr>
          <w:rFonts w:ascii="Arial" w:eastAsia="Arial" w:hAnsi="Arial" w:cs="Arial"/>
          <w:b/>
          <w:bCs/>
          <w:sz w:val="20"/>
          <w:szCs w:val="20"/>
        </w:rPr>
        <w:t xml:space="preserve">CLÁUSULA VIGÉSIMA. INEXISTENCIA DE RELACIÓN LABORAL ENTRE LA ENTIDAD Y EL CONTRATISTA: </w:t>
      </w:r>
      <w:r>
        <w:rPr>
          <w:rFonts w:ascii="Arial" w:eastAsia="Arial" w:hAnsi="Arial" w:cs="Arial"/>
          <w:sz w:val="20"/>
          <w:szCs w:val="20"/>
        </w:rPr>
        <w:t xml:space="preserve">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Pr>
          <w:rFonts w:ascii="Arial" w:eastAsia="Arial" w:hAnsi="Arial" w:cs="Arial"/>
          <w:sz w:val="20"/>
          <w:szCs w:val="20"/>
        </w:rPr>
        <w:lastRenderedPageBreak/>
        <w:t>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601893D5" w14:textId="77777777" w:rsidR="00886A65" w:rsidRDefault="00886A65">
      <w:pPr>
        <w:spacing w:after="0" w:line="240" w:lineRule="auto"/>
        <w:jc w:val="both"/>
        <w:rPr>
          <w:rFonts w:ascii="Arial" w:eastAsia="Arial" w:hAnsi="Arial" w:cs="Arial"/>
          <w:sz w:val="20"/>
          <w:szCs w:val="20"/>
        </w:rPr>
      </w:pPr>
    </w:p>
    <w:p w14:paraId="29EC31C4" w14:textId="77777777" w:rsidR="00886A65" w:rsidRDefault="00000000">
      <w:pPr>
        <w:spacing w:after="0" w:line="240" w:lineRule="auto"/>
        <w:jc w:val="both"/>
        <w:rPr>
          <w:rFonts w:ascii="Arial" w:eastAsia="Arial" w:hAnsi="Arial" w:cs="Arial"/>
          <w:sz w:val="20"/>
          <w:szCs w:val="20"/>
        </w:rPr>
      </w:pPr>
      <w:bookmarkStart w:id="2" w:name="_heading=h.1fob9te" w:colFirst="0" w:colLast="0"/>
      <w:bookmarkEnd w:id="2"/>
      <w:r>
        <w:rPr>
          <w:rFonts w:ascii="Arial" w:eastAsia="Arial" w:hAnsi="Arial" w:cs="Arial"/>
          <w:b/>
          <w:bCs/>
          <w:sz w:val="20"/>
          <w:szCs w:val="20"/>
        </w:rPr>
        <w:t>PARÁGRAFO PRIMERO:</w:t>
      </w:r>
      <w:r>
        <w:rPr>
          <w:rFonts w:ascii="Arial" w:eastAsia="Arial" w:hAnsi="Arial" w:cs="Arial"/>
          <w:sz w:val="20"/>
          <w:szCs w:val="20"/>
        </w:rPr>
        <w:t xml:space="preserve"> Por las razones anteriormente expuestas, el IDU se exime del pago de cualquiera de estas obligaciones, que asumirá el CONTRATISTA, el cual expresamente exime al IDU de las mismas.</w:t>
      </w:r>
    </w:p>
    <w:p w14:paraId="653DE872" w14:textId="77777777" w:rsidR="00886A65" w:rsidRDefault="00886A65">
      <w:pPr>
        <w:spacing w:after="0" w:line="240" w:lineRule="auto"/>
        <w:jc w:val="both"/>
        <w:rPr>
          <w:rFonts w:ascii="Arial" w:eastAsia="Arial" w:hAnsi="Arial" w:cs="Arial"/>
          <w:sz w:val="20"/>
          <w:szCs w:val="20"/>
        </w:rPr>
      </w:pPr>
    </w:p>
    <w:p w14:paraId="130B38C1"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Lo pactado en esta cláusula se hará constar expresamente en los contratos que celebre el CONTRATISTA con el personal que emplee para la ejecución de este Contrato.</w:t>
      </w:r>
    </w:p>
    <w:p w14:paraId="308D07B3" w14:textId="77777777" w:rsidR="00886A65" w:rsidRDefault="00886A65">
      <w:pPr>
        <w:spacing w:after="0" w:line="240" w:lineRule="auto"/>
        <w:jc w:val="both"/>
        <w:rPr>
          <w:rFonts w:ascii="Arial" w:eastAsia="Arial" w:hAnsi="Arial" w:cs="Arial"/>
          <w:sz w:val="20"/>
          <w:szCs w:val="20"/>
        </w:rPr>
      </w:pPr>
    </w:p>
    <w:p w14:paraId="2D6D31B9"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PRIMERA. INDEMNIDAD</w:t>
      </w:r>
      <w:r>
        <w:rPr>
          <w:rFonts w:ascii="Arial" w:eastAsia="Arial" w:hAnsi="Arial" w:cs="Arial"/>
          <w:sz w:val="20"/>
          <w:szCs w:val="20"/>
        </w:rPr>
        <w:t>: El CONTRATISTA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CONTRATISTA, sus empleados, agentes o subcontratistas en la ejecución de este Contrato o derivadas del mismo.</w:t>
      </w:r>
    </w:p>
    <w:p w14:paraId="51195BED" w14:textId="77777777" w:rsidR="00886A65" w:rsidRDefault="00886A65">
      <w:pPr>
        <w:spacing w:after="0" w:line="240" w:lineRule="auto"/>
        <w:jc w:val="both"/>
        <w:rPr>
          <w:rFonts w:ascii="Arial" w:eastAsia="Arial" w:hAnsi="Arial" w:cs="Arial"/>
          <w:sz w:val="20"/>
          <w:szCs w:val="20"/>
        </w:rPr>
      </w:pPr>
    </w:p>
    <w:p w14:paraId="54E86525"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PARAGRAFO PRIMERO:</w:t>
      </w:r>
      <w:r>
        <w:rPr>
          <w:rFonts w:ascii="Arial" w:eastAsia="Arial" w:hAnsi="Arial" w:cs="Arial"/>
          <w:sz w:val="20"/>
          <w:szCs w:val="20"/>
        </w:rPr>
        <w:t xml:space="preserve"> En caso de demandas, reclamaciones o acciones legales contra el IDU y que sean responsabilidad del CONTRATISTA, conforme a lo pactado en este contrato, éste será notificado, obligándose a mantener indemne al IDU y a responder por dichas reclamaciones y todos los costos que se generen.</w:t>
      </w:r>
    </w:p>
    <w:p w14:paraId="727D124E" w14:textId="77777777" w:rsidR="00886A65" w:rsidRDefault="00886A65">
      <w:pPr>
        <w:spacing w:after="0" w:line="240" w:lineRule="auto"/>
        <w:jc w:val="both"/>
        <w:rPr>
          <w:rFonts w:ascii="Arial" w:eastAsia="Arial" w:hAnsi="Arial" w:cs="Arial"/>
          <w:sz w:val="20"/>
          <w:szCs w:val="20"/>
        </w:rPr>
      </w:pPr>
    </w:p>
    <w:p w14:paraId="433440AF" w14:textId="77777777" w:rsidR="00886A65" w:rsidRDefault="00000000">
      <w:pPr>
        <w:spacing w:after="0" w:line="240" w:lineRule="auto"/>
        <w:jc w:val="both"/>
        <w:rPr>
          <w:rFonts w:ascii="Arial" w:eastAsia="Arial" w:hAnsi="Arial" w:cs="Arial"/>
          <w:sz w:val="20"/>
          <w:szCs w:val="20"/>
        </w:rPr>
      </w:pPr>
      <w:r>
        <w:rPr>
          <w:b/>
          <w:bCs/>
        </w:rPr>
        <w:t>PARÁGRAFO SEGUNDO</w:t>
      </w:r>
      <w:r>
        <w:t xml:space="preserve">: </w:t>
      </w:r>
      <w:r>
        <w:rPr>
          <w:rFonts w:ascii="Arial" w:eastAsia="Arial" w:hAnsi="Arial" w:cs="Arial"/>
          <w:sz w:val="20"/>
          <w:szCs w:val="20"/>
        </w:rPr>
        <w:t>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w:t>
      </w:r>
    </w:p>
    <w:p w14:paraId="46A24746" w14:textId="77777777" w:rsidR="00886A65" w:rsidRDefault="00886A65">
      <w:pPr>
        <w:spacing w:after="0" w:line="240" w:lineRule="auto"/>
        <w:jc w:val="both"/>
        <w:rPr>
          <w:rFonts w:ascii="Arial" w:eastAsia="Arial" w:hAnsi="Arial" w:cs="Arial"/>
          <w:sz w:val="20"/>
          <w:szCs w:val="20"/>
        </w:rPr>
      </w:pPr>
    </w:p>
    <w:p w14:paraId="5A953021" w14:textId="77777777" w:rsidR="00886A65" w:rsidRDefault="00000000">
      <w:pPr>
        <w:pStyle w:val="Ttulo2"/>
        <w:spacing w:before="0"/>
        <w:jc w:val="both"/>
        <w:rPr>
          <w:rFonts w:ascii="Arial" w:eastAsia="Arial" w:hAnsi="Arial" w:cs="Arial"/>
          <w:color w:val="000000"/>
          <w:sz w:val="20"/>
          <w:szCs w:val="20"/>
        </w:rPr>
      </w:pPr>
      <w:r>
        <w:rPr>
          <w:rFonts w:ascii="Arial" w:eastAsia="Arial" w:hAnsi="Arial" w:cs="Arial"/>
          <w:b/>
          <w:bCs/>
          <w:color w:val="000000"/>
          <w:sz w:val="20"/>
          <w:szCs w:val="20"/>
        </w:rPr>
        <w:t>PARÁGRAFO TERCERO</w:t>
      </w:r>
      <w:r>
        <w:rPr>
          <w:rFonts w:ascii="Arial" w:eastAsia="Arial" w:hAnsi="Arial" w:cs="Arial"/>
          <w:color w:val="000000"/>
          <w:sz w:val="20"/>
          <w:szCs w:val="20"/>
        </w:rPr>
        <w:t>. El CONTRATISTA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subcontratistas, originada en cualquier acto, hecho u omisión de empleados, agentes, proveedores o subcontratistas del CONTRATISTA que no reúnan tales requisitos profesionales.</w:t>
      </w:r>
    </w:p>
    <w:p w14:paraId="28644AD1" w14:textId="77777777" w:rsidR="00886A65" w:rsidRDefault="00886A65">
      <w:pPr>
        <w:spacing w:after="0" w:line="240" w:lineRule="auto"/>
        <w:jc w:val="both"/>
        <w:rPr>
          <w:rFonts w:ascii="Arial" w:eastAsia="Arial" w:hAnsi="Arial" w:cs="Arial"/>
          <w:sz w:val="20"/>
          <w:szCs w:val="20"/>
        </w:rPr>
      </w:pPr>
    </w:p>
    <w:p w14:paraId="2A96EBD3"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lastRenderedPageBreak/>
        <w:t>CLÁUSULA VIGÉSIMA SEGUNDA. LIQUIDACIÓN: [</w:t>
      </w:r>
      <w:r>
        <w:rPr>
          <w:rFonts w:ascii="Arial" w:eastAsia="Arial" w:hAnsi="Arial" w:cs="Arial"/>
          <w:b/>
          <w:bCs/>
          <w:sz w:val="20"/>
          <w:szCs w:val="20"/>
          <w:highlight w:val="lightGray"/>
        </w:rPr>
        <w:t>CUANDO APLIQUE]</w:t>
      </w:r>
      <w:r>
        <w:rPr>
          <w:rFonts w:ascii="Arial" w:eastAsia="Arial" w:hAnsi="Arial" w:cs="Arial"/>
          <w:sz w:val="20"/>
          <w:szCs w:val="20"/>
        </w:rPr>
        <w:t xml:space="preserve"> El contrato será objeto de liquidación de acuerdo con lo establecido en las normas que regulan la materia. El término para la liquidación del contrato será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7AE1C475" w14:textId="77777777" w:rsidR="00886A65" w:rsidRDefault="00886A65">
      <w:pPr>
        <w:spacing w:after="0" w:line="240" w:lineRule="auto"/>
        <w:jc w:val="both"/>
        <w:rPr>
          <w:rFonts w:ascii="Arial" w:eastAsia="Arial" w:hAnsi="Arial" w:cs="Arial"/>
          <w:sz w:val="20"/>
          <w:szCs w:val="20"/>
        </w:rPr>
      </w:pPr>
    </w:p>
    <w:p w14:paraId="423AAF4B"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Para la liquidación se exigirá al contratista la ampliación de la garantía, si es del caso, a fin de avalar las obligaciones que éste deba cumplir con posterioridad a la extinción del presente contrato. </w:t>
      </w:r>
    </w:p>
    <w:p w14:paraId="6063B493" w14:textId="77777777" w:rsidR="00886A65" w:rsidRDefault="00886A65">
      <w:pPr>
        <w:spacing w:after="0" w:line="240" w:lineRule="auto"/>
        <w:jc w:val="both"/>
        <w:rPr>
          <w:rFonts w:ascii="Arial" w:eastAsia="Arial" w:hAnsi="Arial" w:cs="Arial"/>
          <w:sz w:val="20"/>
          <w:szCs w:val="20"/>
        </w:rPr>
      </w:pPr>
    </w:p>
    <w:p w14:paraId="6C134D8E"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3B933ED7" w14:textId="77777777" w:rsidR="00886A65" w:rsidRDefault="00886A65">
      <w:pPr>
        <w:spacing w:after="0" w:line="240" w:lineRule="auto"/>
        <w:jc w:val="both"/>
        <w:rPr>
          <w:rFonts w:ascii="Arial" w:eastAsia="Arial" w:hAnsi="Arial" w:cs="Arial"/>
          <w:sz w:val="20"/>
          <w:szCs w:val="20"/>
        </w:rPr>
      </w:pPr>
    </w:p>
    <w:p w14:paraId="1ADE9A7F"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CLAUSULA VIGÉSIMA TERCERA. DOCUMENTOS</w:t>
      </w:r>
      <w:r>
        <w:rPr>
          <w:rFonts w:ascii="Arial" w:eastAsia="Arial" w:hAnsi="Arial" w:cs="Arial"/>
          <w:sz w:val="20"/>
          <w:szCs w:val="20"/>
        </w:rPr>
        <w:t>: Los documentos que a continuación se relacionan hacen parte integral del contrato, los cuales determinan, regulan, complementan y adicionan lo aquí pactado, y en consecuencia producen sus mismos efectos y obligaciones jurídicas y contractuales:</w:t>
      </w:r>
    </w:p>
    <w:p w14:paraId="68D9AC30" w14:textId="77777777" w:rsidR="00886A65" w:rsidRDefault="00886A65">
      <w:pPr>
        <w:spacing w:after="0" w:line="240" w:lineRule="auto"/>
        <w:jc w:val="both"/>
        <w:rPr>
          <w:rFonts w:ascii="Arial" w:eastAsia="Arial" w:hAnsi="Arial" w:cs="Arial"/>
          <w:sz w:val="20"/>
          <w:szCs w:val="20"/>
        </w:rPr>
      </w:pPr>
    </w:p>
    <w:p w14:paraId="01AF942B" w14:textId="77777777" w:rsidR="00886A65"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1. Estudios y documentos previos.</w:t>
      </w:r>
    </w:p>
    <w:p w14:paraId="47D3EA38" w14:textId="77777777" w:rsidR="00886A65"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2. Invitación, Adendas, Anexos, Formatos, Matrices, Formularios.</w:t>
      </w:r>
    </w:p>
    <w:p w14:paraId="27CD53D1" w14:textId="77777777" w:rsidR="00886A65"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3. Propuesta presentada por el contratista.</w:t>
      </w:r>
    </w:p>
    <w:p w14:paraId="0B1551DF" w14:textId="77777777" w:rsidR="00886A65"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4. Las Garantías debidamente aprobadas [cuando hayan sido exigidas]</w:t>
      </w:r>
    </w:p>
    <w:p w14:paraId="4BF27C6D" w14:textId="77777777" w:rsidR="00886A65" w:rsidRDefault="00000000">
      <w:pPr>
        <w:spacing w:after="0" w:line="240" w:lineRule="auto"/>
        <w:ind w:left="708"/>
        <w:jc w:val="both"/>
        <w:rPr>
          <w:rFonts w:ascii="Arial" w:eastAsia="Arial" w:hAnsi="Arial" w:cs="Arial"/>
          <w:sz w:val="20"/>
          <w:szCs w:val="20"/>
        </w:rPr>
      </w:pPr>
      <w:r>
        <w:rPr>
          <w:rFonts w:ascii="Arial" w:eastAsia="Arial" w:hAnsi="Arial" w:cs="Arial"/>
          <w:sz w:val="20"/>
          <w:szCs w:val="20"/>
        </w:rPr>
        <w:t xml:space="preserve">5. Toda la correspondencia que se surta entre las partes durante el término de ejecución del contrato. </w:t>
      </w:r>
      <w:r>
        <w:rPr>
          <w:rFonts w:ascii="Arial" w:eastAsia="Arial" w:hAnsi="Arial" w:cs="Arial"/>
          <w:sz w:val="20"/>
          <w:szCs w:val="20"/>
          <w:highlight w:val="lightGray"/>
        </w:rPr>
        <w:t xml:space="preserve">(Incluir en caso de ser necesario el siguiente texto: El (Los) documento(s) enviado(s) por mensaje electrónico en la plataforma SECOP II, con número(s) de código(s) CO1.MSG.XXXXXX del (día) de (mes) de (año), por medio del cual el proponente justifica el valor de su propuesta y/o subsana los requisitos habilitantes </w:t>
      </w:r>
      <w:proofErr w:type="spellStart"/>
      <w:r>
        <w:rPr>
          <w:rFonts w:ascii="Arial" w:eastAsia="Arial" w:hAnsi="Arial" w:cs="Arial"/>
          <w:sz w:val="20"/>
          <w:szCs w:val="20"/>
          <w:highlight w:val="lightGray"/>
        </w:rPr>
        <w:t>xxxxx</w:t>
      </w:r>
      <w:proofErr w:type="spellEnd"/>
      <w:r>
        <w:rPr>
          <w:rFonts w:ascii="Arial" w:eastAsia="Arial" w:hAnsi="Arial" w:cs="Arial"/>
          <w:sz w:val="20"/>
          <w:szCs w:val="20"/>
          <w:highlight w:val="lightGray"/>
        </w:rPr>
        <w:t>.)</w:t>
      </w:r>
    </w:p>
    <w:p w14:paraId="309C4614" w14:textId="77777777" w:rsidR="00886A65" w:rsidRDefault="00886A65">
      <w:pPr>
        <w:spacing w:after="0" w:line="240" w:lineRule="auto"/>
        <w:jc w:val="both"/>
        <w:rPr>
          <w:rFonts w:ascii="Arial" w:eastAsia="Arial" w:hAnsi="Arial" w:cs="Arial"/>
          <w:sz w:val="20"/>
          <w:szCs w:val="20"/>
        </w:rPr>
      </w:pPr>
    </w:p>
    <w:p w14:paraId="763936FE"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CUARTA. INTERPRETACIÓN DEL CONTRATO:</w:t>
      </w:r>
      <w:r>
        <w:rPr>
          <w:rFonts w:ascii="Arial" w:eastAsia="Arial" w:hAnsi="Arial" w:cs="Arial"/>
          <w:sz w:val="20"/>
          <w:szCs w:val="20"/>
        </w:rPr>
        <w:t xml:space="preserve"> Las cláusulas del contrato y los documentos que hacen parte de él se interpretarán conforme lo determina el artículo 28 de la Ley 80 de 1993, para lo cual se tendrá en cuenta en orden de prelación:</w:t>
      </w:r>
    </w:p>
    <w:p w14:paraId="0BFFA44A" w14:textId="77777777" w:rsidR="00886A65" w:rsidRDefault="00886A65">
      <w:pPr>
        <w:spacing w:after="0" w:line="240" w:lineRule="auto"/>
        <w:jc w:val="both"/>
        <w:rPr>
          <w:rFonts w:ascii="Arial" w:eastAsia="Arial" w:hAnsi="Arial" w:cs="Arial"/>
          <w:sz w:val="20"/>
          <w:szCs w:val="20"/>
        </w:rPr>
      </w:pPr>
    </w:p>
    <w:p w14:paraId="694E61A7" w14:textId="77777777" w:rsidR="00886A65" w:rsidRDefault="00000000">
      <w:pPr>
        <w:numPr>
          <w:ilvl w:val="0"/>
          <w:numId w:val="1"/>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La Invitación Pública electrónica, el documento adicional a la invitación pública electrónica, sus anexos y sus adendas en los aspectos generales del contrato, la oferta, y los apéndices en los aspectos técnicos particulares.</w:t>
      </w:r>
    </w:p>
    <w:p w14:paraId="7F053B66" w14:textId="77777777" w:rsidR="00886A65" w:rsidRDefault="00886A65">
      <w:pPr>
        <w:spacing w:after="0" w:line="240" w:lineRule="auto"/>
        <w:ind w:left="851" w:hanging="491"/>
        <w:jc w:val="both"/>
        <w:rPr>
          <w:rFonts w:ascii="Arial" w:eastAsia="Arial" w:hAnsi="Arial" w:cs="Arial"/>
          <w:sz w:val="20"/>
          <w:szCs w:val="20"/>
        </w:rPr>
      </w:pPr>
    </w:p>
    <w:p w14:paraId="06C4C24D" w14:textId="77777777" w:rsidR="00886A65" w:rsidRDefault="00000000">
      <w:pPr>
        <w:numPr>
          <w:ilvl w:val="0"/>
          <w:numId w:val="1"/>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El contrato.</w:t>
      </w:r>
    </w:p>
    <w:p w14:paraId="455EBC65" w14:textId="77777777" w:rsidR="00886A65" w:rsidRDefault="00886A65">
      <w:pPr>
        <w:spacing w:after="0" w:line="240" w:lineRule="auto"/>
        <w:jc w:val="both"/>
        <w:rPr>
          <w:rFonts w:ascii="Arial" w:eastAsia="Arial" w:hAnsi="Arial" w:cs="Arial"/>
          <w:sz w:val="20"/>
          <w:szCs w:val="20"/>
        </w:rPr>
      </w:pPr>
    </w:p>
    <w:p w14:paraId="5E6E3FEA"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CLAUSULA VIGÉSIMA QUINTA. ENTENDIMIENTO:</w:t>
      </w:r>
      <w:r>
        <w:rPr>
          <w:rFonts w:ascii="Arial" w:eastAsia="Arial" w:hAnsi="Arial" w:cs="Arial"/>
          <w:sz w:val="20"/>
          <w:szCs w:val="20"/>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4696C9F3" w14:textId="77777777" w:rsidR="00886A65" w:rsidRDefault="00886A65">
      <w:pPr>
        <w:spacing w:after="0" w:line="240" w:lineRule="auto"/>
        <w:jc w:val="both"/>
        <w:rPr>
          <w:rFonts w:ascii="Arial" w:eastAsia="Arial" w:hAnsi="Arial" w:cs="Arial"/>
          <w:sz w:val="20"/>
          <w:szCs w:val="20"/>
        </w:rPr>
      </w:pPr>
    </w:p>
    <w:p w14:paraId="21CE563B"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SEXTA. GARANTÍAS:</w:t>
      </w:r>
      <w:r>
        <w:rPr>
          <w:rFonts w:ascii="Arial" w:eastAsia="Arial" w:hAnsi="Arial" w:cs="Arial"/>
          <w:sz w:val="20"/>
          <w:szCs w:val="20"/>
        </w:rPr>
        <w:t xml:space="preserve"> Para la ejecución del contrato el contratista debe constituir la garantía única de conformidad con los amparos solicitados en el estudio previo, la cual deberá ser presentada por el CONTRATISTA en la Dirección Técnica de Gestión Contractual, dentro de los TRES (3) días hábiles siguientes a la publicación en el SECOP de la comunicación de aceptación de oferta, para su aprobación. Salvo fuerza mayor o caso fortuito, debidamente comprobados, el IDU asumirá que el contratista que no presenta las garantías dentro del término previsto no le asiste voluntad de ejecutar el contrato; razón por la cual y dadas las características esenciales del servicio público que presta la Entidad podrá iniciar las acciones legales conducentes al reconocimiento de perjuicios causados.</w:t>
      </w:r>
    </w:p>
    <w:p w14:paraId="03CEDEF1" w14:textId="77777777" w:rsidR="00886A65" w:rsidRDefault="00886A65">
      <w:pPr>
        <w:spacing w:after="0" w:line="240" w:lineRule="auto"/>
        <w:jc w:val="both"/>
        <w:rPr>
          <w:rFonts w:ascii="Arial" w:eastAsia="Arial" w:hAnsi="Arial" w:cs="Arial"/>
          <w:sz w:val="20"/>
          <w:szCs w:val="20"/>
        </w:rPr>
      </w:pPr>
    </w:p>
    <w:p w14:paraId="324B7E4C"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El oferente a quien le sea adjudicado el presente contrato, deberá, constituir a favor del IDU con NIT No.: 899.999.081-6 la correspondiente Garantía Única que ampare:</w:t>
      </w:r>
    </w:p>
    <w:p w14:paraId="1538ECAC" w14:textId="77777777" w:rsidR="00886A65" w:rsidRDefault="00886A65">
      <w:pPr>
        <w:spacing w:after="0" w:line="240" w:lineRule="auto"/>
        <w:jc w:val="both"/>
        <w:rPr>
          <w:rFonts w:ascii="Arial" w:eastAsia="Arial" w:hAnsi="Arial" w:cs="Arial"/>
          <w:sz w:val="20"/>
          <w:szCs w:val="20"/>
        </w:rPr>
      </w:pPr>
    </w:p>
    <w:p w14:paraId="43DC4BC4" w14:textId="6B4693AE" w:rsidR="00886A65" w:rsidRPr="00DB3DA7"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DB3DA7">
        <w:rPr>
          <w:rFonts w:ascii="Arial" w:eastAsia="Arial" w:hAnsi="Arial" w:cs="Arial"/>
          <w:b/>
          <w:bCs/>
          <w:color w:val="000000"/>
          <w:sz w:val="20"/>
          <w:szCs w:val="20"/>
        </w:rPr>
        <w:t>Cumplimiento de las obligaciones surgidas del contrato estatal incluyendo en ellas el pago de multas y cláusula penal pecuniaria:</w:t>
      </w:r>
      <w:r w:rsidRPr="00DB3DA7">
        <w:rPr>
          <w:rFonts w:ascii="Arial" w:eastAsia="Arial" w:hAnsi="Arial" w:cs="Arial"/>
          <w:color w:val="000000"/>
          <w:sz w:val="20"/>
          <w:szCs w:val="20"/>
        </w:rPr>
        <w:t xml:space="preserve"> Se solicita con el objeto de cubrir a la entidad de los perjuicios directos derivados del incumplimiento total o parcial de las obligaciones nacidas del contrato, así como de su cumplimiento tardío o su cumplimiento defectuoso, cuando ellos son imputables al contratista; adicionalmente cubrirá el pago de las multas y de la cláusula penal pecuniaria del contrato. Su cuantía será equivalente al (indicar porcentaje) por ciento (</w:t>
      </w:r>
      <w:r w:rsidR="006E19EA" w:rsidRPr="00DB3DA7">
        <w:rPr>
          <w:rFonts w:ascii="Arial" w:eastAsia="Arial" w:hAnsi="Arial" w:cs="Arial"/>
          <w:color w:val="000000"/>
          <w:sz w:val="20"/>
          <w:szCs w:val="20"/>
        </w:rPr>
        <w:t>10</w:t>
      </w:r>
      <w:r w:rsidRPr="00DB3DA7">
        <w:rPr>
          <w:rFonts w:ascii="Arial" w:eastAsia="Arial" w:hAnsi="Arial" w:cs="Arial"/>
          <w:color w:val="000000"/>
          <w:sz w:val="20"/>
          <w:szCs w:val="20"/>
        </w:rPr>
        <w:t xml:space="preserve">%) del valor total del contrato y su vigencia será </w:t>
      </w:r>
      <w:r w:rsidR="006E19EA" w:rsidRPr="00DB3DA7">
        <w:rPr>
          <w:rFonts w:ascii="Arial" w:hAnsi="Arial" w:cs="Arial"/>
          <w:bCs/>
          <w:noProof/>
          <w:sz w:val="20"/>
          <w:szCs w:val="20"/>
        </w:rPr>
        <w:t>Durante el plazo del contrato y seis  (6) meses mas.</w:t>
      </w:r>
    </w:p>
    <w:p w14:paraId="75536A67" w14:textId="77777777" w:rsidR="00886A65" w:rsidRPr="00DB3DA7" w:rsidRDefault="00886A65">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523A468" w14:textId="18A68B47" w:rsidR="00886A65" w:rsidRPr="00DB3DA7" w:rsidRDefault="00000000" w:rsidP="006E19EA">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DB3DA7">
        <w:rPr>
          <w:rFonts w:ascii="Arial" w:eastAsia="Arial" w:hAnsi="Arial" w:cs="Arial"/>
          <w:b/>
          <w:bCs/>
          <w:color w:val="000000"/>
          <w:sz w:val="20"/>
          <w:szCs w:val="20"/>
        </w:rPr>
        <w:t>Calidad y correcto funcionamiento de los bienes o equipos suministrados:</w:t>
      </w:r>
      <w:r w:rsidRPr="00DB3DA7">
        <w:rPr>
          <w:rFonts w:ascii="Arial" w:eastAsia="Arial" w:hAnsi="Arial" w:cs="Arial"/>
          <w:color w:val="000000"/>
          <w:sz w:val="20"/>
          <w:szCs w:val="20"/>
        </w:rPr>
        <w:t xml:space="preserve"> Se solicita con el objeto de cubrir a la entidad de los perjuicios imputables al contratista, con respecto a la calidad y correcto funcionamiento de los bienes o equipos suministrados, teniendo en cuenta las condiciones pactadas en el contrato. Su cuantía será equivalente al (indicar porcentaje) por ciento (</w:t>
      </w:r>
      <w:r w:rsidR="006E19EA" w:rsidRPr="00DB3DA7">
        <w:rPr>
          <w:rFonts w:ascii="Arial" w:eastAsia="Arial" w:hAnsi="Arial" w:cs="Arial"/>
          <w:color w:val="000000"/>
          <w:sz w:val="20"/>
          <w:szCs w:val="20"/>
        </w:rPr>
        <w:t>10</w:t>
      </w:r>
      <w:r w:rsidRPr="00DB3DA7">
        <w:rPr>
          <w:rFonts w:ascii="Arial" w:eastAsia="Arial" w:hAnsi="Arial" w:cs="Arial"/>
          <w:color w:val="000000"/>
          <w:sz w:val="20"/>
          <w:szCs w:val="20"/>
        </w:rPr>
        <w:t xml:space="preserve">%) del valor total del contrato y su vigencia será </w:t>
      </w:r>
      <w:r w:rsidR="006E19EA" w:rsidRPr="00DB3DA7">
        <w:rPr>
          <w:rFonts w:ascii="Arial" w:hAnsi="Arial" w:cs="Arial"/>
          <w:bCs/>
          <w:noProof/>
          <w:sz w:val="20"/>
          <w:szCs w:val="20"/>
        </w:rPr>
        <w:t>Durante el plazo del contrato y seis  (6) meses mas.</w:t>
      </w:r>
    </w:p>
    <w:p w14:paraId="4C5A9445" w14:textId="77777777" w:rsidR="006E19EA" w:rsidRPr="00DB3DA7" w:rsidRDefault="006E19EA" w:rsidP="006E19EA">
      <w:pPr>
        <w:pBdr>
          <w:top w:val="nil"/>
          <w:left w:val="nil"/>
          <w:bottom w:val="nil"/>
          <w:right w:val="nil"/>
          <w:between w:val="nil"/>
        </w:pBdr>
        <w:spacing w:after="0" w:line="240" w:lineRule="auto"/>
        <w:jc w:val="both"/>
        <w:rPr>
          <w:rFonts w:ascii="Arial" w:eastAsia="Arial" w:hAnsi="Arial" w:cs="Arial"/>
          <w:color w:val="000000"/>
          <w:sz w:val="20"/>
          <w:szCs w:val="20"/>
        </w:rPr>
      </w:pPr>
    </w:p>
    <w:p w14:paraId="736726E9" w14:textId="22E2D76A" w:rsidR="00886A65" w:rsidRPr="00DB3DA7"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DB3DA7">
        <w:rPr>
          <w:rFonts w:ascii="Arial" w:eastAsia="Arial" w:hAnsi="Arial" w:cs="Arial"/>
          <w:b/>
          <w:bCs/>
          <w:color w:val="000000"/>
          <w:sz w:val="20"/>
          <w:szCs w:val="20"/>
        </w:rPr>
        <w:t>Calidad de los servicios:</w:t>
      </w:r>
      <w:r w:rsidRPr="00DB3DA7">
        <w:rPr>
          <w:rFonts w:ascii="Arial" w:eastAsia="Arial" w:hAnsi="Arial" w:cs="Arial"/>
          <w:color w:val="000000"/>
          <w:sz w:val="20"/>
          <w:szCs w:val="20"/>
        </w:rPr>
        <w:t xml:space="preserve"> Se solicita con el objeto de cubrir a la entidad de los perjuicios imputables al contratista, con respecto a la calidad de los servicios, teniendo en cuenta las condiciones pactadas en el contrato. Su cuantía será equivalente al (indicar porcentaje) por ciento (</w:t>
      </w:r>
      <w:r w:rsidR="006E19EA" w:rsidRPr="00DB3DA7">
        <w:rPr>
          <w:rFonts w:ascii="Arial" w:eastAsia="Arial" w:hAnsi="Arial" w:cs="Arial"/>
          <w:color w:val="000000"/>
          <w:sz w:val="20"/>
          <w:szCs w:val="20"/>
        </w:rPr>
        <w:t>10</w:t>
      </w:r>
      <w:r w:rsidRPr="00DB3DA7">
        <w:rPr>
          <w:rFonts w:ascii="Arial" w:eastAsia="Arial" w:hAnsi="Arial" w:cs="Arial"/>
          <w:color w:val="000000"/>
          <w:sz w:val="20"/>
          <w:szCs w:val="20"/>
        </w:rPr>
        <w:t xml:space="preserve">%) del valor total del contrato y su vigencia será por </w:t>
      </w:r>
      <w:r w:rsidR="006E19EA" w:rsidRPr="00DB3DA7">
        <w:rPr>
          <w:rFonts w:ascii="Arial" w:hAnsi="Arial" w:cs="Arial"/>
          <w:bCs/>
          <w:noProof/>
          <w:sz w:val="20"/>
          <w:szCs w:val="20"/>
        </w:rPr>
        <w:t>Durante el plazo del contrato y seis  (6) meses mas.</w:t>
      </w:r>
    </w:p>
    <w:p w14:paraId="574C9F85" w14:textId="77777777" w:rsidR="00886A65" w:rsidRPr="00DB3DA7" w:rsidRDefault="00886A65">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1909A4B" w14:textId="77777777" w:rsidR="00886A65" w:rsidRPr="00DB3DA7"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DB3DA7">
        <w:rPr>
          <w:rFonts w:ascii="Arial" w:eastAsia="Arial" w:hAnsi="Arial" w:cs="Arial"/>
          <w:b/>
          <w:bCs/>
          <w:color w:val="000000"/>
          <w:sz w:val="20"/>
          <w:szCs w:val="20"/>
        </w:rPr>
        <w:t>Pago de salarios, prestaciones sociales legales e indemnizaciones laborales:</w:t>
      </w:r>
      <w:r w:rsidRPr="00DB3DA7">
        <w:rPr>
          <w:rFonts w:ascii="Arial" w:eastAsia="Arial" w:hAnsi="Arial" w:cs="Arial"/>
          <w:color w:val="000000"/>
          <w:sz w:val="20"/>
          <w:szCs w:val="20"/>
        </w:rPr>
        <w:t xml:space="preserve"> Se solicita con el objeto de cubrir a la entidad de los perjuicios que se ocasionen como consecuencia del incumplimiento de las obligaciones laborales a que está obligado el contratista, derivadas de la contratación del personal utilizado para la ejecución del contrato. Su cuantía será equivalente al cinco por ciento (5%) del valor del contrato y su vigencia será por el plazo del contrato y tres (3) años más.</w:t>
      </w:r>
    </w:p>
    <w:p w14:paraId="137BF515" w14:textId="77777777" w:rsidR="00886A65" w:rsidRPr="00DB3DA7" w:rsidRDefault="00886A65">
      <w:pPr>
        <w:spacing w:after="0" w:line="240" w:lineRule="auto"/>
        <w:jc w:val="both"/>
        <w:rPr>
          <w:rFonts w:ascii="Arial" w:eastAsia="Arial" w:hAnsi="Arial" w:cs="Arial"/>
          <w:sz w:val="20"/>
          <w:szCs w:val="20"/>
        </w:rPr>
      </w:pPr>
    </w:p>
    <w:p w14:paraId="1575E532" w14:textId="7DA65A25" w:rsidR="00886A65" w:rsidRPr="00DB3DA7"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DB3DA7">
        <w:rPr>
          <w:rFonts w:ascii="Arial" w:eastAsia="Arial" w:hAnsi="Arial" w:cs="Arial"/>
          <w:b/>
          <w:bCs/>
          <w:color w:val="000000"/>
          <w:sz w:val="20"/>
          <w:szCs w:val="20"/>
        </w:rPr>
        <w:t xml:space="preserve">Garantía de responsabilidad civil extracontractual: </w:t>
      </w:r>
      <w:r w:rsidRPr="00DB3DA7">
        <w:rPr>
          <w:rFonts w:ascii="Arial" w:eastAsia="Arial" w:hAnsi="Arial" w:cs="Arial"/>
          <w:color w:val="000000"/>
          <w:sz w:val="20"/>
          <w:szCs w:val="20"/>
        </w:rPr>
        <w:t xml:space="preserve">Se solicita con el objeto de cubrir a la entidad de la responsabilidad extracontractual que pueda surgir para la administración por las actuaciones, hechos u omisiones de sus contratistas o subcontratistas. Su cuantía será equivalente a </w:t>
      </w:r>
      <w:r w:rsidR="006E19EA" w:rsidRPr="00DB3DA7">
        <w:rPr>
          <w:rFonts w:ascii="Arial" w:eastAsia="Arial" w:hAnsi="Arial" w:cs="Arial"/>
          <w:color w:val="000000"/>
          <w:sz w:val="20"/>
          <w:szCs w:val="20"/>
        </w:rPr>
        <w:t>200 SMLV</w:t>
      </w:r>
      <w:r w:rsidRPr="00DB3DA7">
        <w:rPr>
          <w:rFonts w:ascii="Arial" w:eastAsia="Arial" w:hAnsi="Arial" w:cs="Arial"/>
          <w:color w:val="000000"/>
          <w:sz w:val="20"/>
          <w:szCs w:val="20"/>
        </w:rPr>
        <w:t xml:space="preserve"> su vigencia será </w:t>
      </w:r>
      <w:r w:rsidR="00DB3DA7" w:rsidRPr="00DB3DA7">
        <w:rPr>
          <w:rFonts w:ascii="Arial" w:hAnsi="Arial" w:cs="Arial"/>
          <w:sz w:val="20"/>
          <w:szCs w:val="20"/>
        </w:rPr>
        <w:t>Desde la aprobación de la garantía única y durante el plazo del contrato.</w:t>
      </w:r>
    </w:p>
    <w:p w14:paraId="66E67C57" w14:textId="77777777" w:rsidR="00886A65" w:rsidRDefault="00886A65">
      <w:pPr>
        <w:spacing w:after="0" w:line="240" w:lineRule="auto"/>
        <w:jc w:val="both"/>
        <w:rPr>
          <w:rFonts w:ascii="Arial" w:eastAsia="Arial" w:hAnsi="Arial" w:cs="Arial"/>
          <w:sz w:val="20"/>
          <w:szCs w:val="20"/>
        </w:rPr>
      </w:pPr>
    </w:p>
    <w:p w14:paraId="333CF2E4"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los casos en que se prorrogue y/o suspenda el plazo de ejecución y/o se aumente el valor del contrato, el contratista se compromete a realizar las actualizaciones pertinentes de las garantías </w:t>
      </w:r>
      <w:r>
        <w:rPr>
          <w:rFonts w:ascii="Arial" w:eastAsia="Arial" w:hAnsi="Arial" w:cs="Arial"/>
          <w:sz w:val="20"/>
          <w:szCs w:val="20"/>
        </w:rPr>
        <w:lastRenderedPageBreak/>
        <w:t>constituidas y ampliar el plazo o valor resultante. Igualmente se deberá actualizar las garantías constituidas al momento de la suscripción del acta de inicio y liquidación, si hay lugar a ello.</w:t>
      </w:r>
    </w:p>
    <w:p w14:paraId="443EF423" w14:textId="77777777" w:rsidR="00886A65" w:rsidRDefault="00886A65">
      <w:pPr>
        <w:spacing w:after="0" w:line="240" w:lineRule="auto"/>
        <w:jc w:val="both"/>
        <w:rPr>
          <w:rFonts w:ascii="Arial" w:eastAsia="Arial" w:hAnsi="Arial" w:cs="Arial"/>
          <w:sz w:val="20"/>
          <w:szCs w:val="20"/>
        </w:rPr>
      </w:pPr>
    </w:p>
    <w:p w14:paraId="3E28BE5A"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SEPTIMA. POLITICA AMBIENTAL:</w:t>
      </w:r>
      <w:r>
        <w:rPr>
          <w:rFonts w:ascii="Arial" w:eastAsia="Arial" w:hAnsi="Arial" w:cs="Arial"/>
          <w:sz w:val="20"/>
          <w:szCs w:val="20"/>
        </w:rPr>
        <w:t xml:space="preserve"> 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3C1B6228" w14:textId="77777777" w:rsidR="00886A65" w:rsidRDefault="00886A65">
      <w:pPr>
        <w:spacing w:after="0" w:line="240" w:lineRule="auto"/>
        <w:jc w:val="both"/>
        <w:rPr>
          <w:rFonts w:ascii="Arial" w:eastAsia="Arial" w:hAnsi="Arial" w:cs="Arial"/>
          <w:sz w:val="20"/>
          <w:szCs w:val="20"/>
        </w:rPr>
      </w:pPr>
    </w:p>
    <w:p w14:paraId="01915BBF"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OCTAVA. COMPROMISOS DE ANTICORRUPCIÓN:</w:t>
      </w:r>
      <w:r>
        <w:rPr>
          <w:rFonts w:ascii="Arial" w:eastAsia="Arial" w:hAnsi="Arial" w:cs="Arial"/>
          <w:sz w:val="20"/>
          <w:szCs w:val="20"/>
        </w:rPr>
        <w:t xml:space="preserve"> EL CONTRATISTA deberá dar cabal cumplimiento a los compromisos de anticorrupción, apoyando la acción del Estado Colombiano y del IDU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40795F3E" w14:textId="77777777" w:rsidR="00886A65" w:rsidRDefault="00886A65">
      <w:pPr>
        <w:spacing w:after="0" w:line="240" w:lineRule="auto"/>
        <w:jc w:val="both"/>
        <w:rPr>
          <w:rFonts w:ascii="Arial" w:eastAsia="Arial" w:hAnsi="Arial" w:cs="Arial"/>
          <w:sz w:val="20"/>
          <w:szCs w:val="20"/>
        </w:rPr>
      </w:pPr>
    </w:p>
    <w:p w14:paraId="0B47917D"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VIGÉSIMA NOVENA. REQUISITOS DE PERFECCIONAMIENTO Y EJECUCIÓN:</w:t>
      </w:r>
      <w:r>
        <w:rPr>
          <w:rFonts w:ascii="Arial" w:eastAsia="Arial" w:hAnsi="Arial" w:cs="Arial"/>
          <w:sz w:val="20"/>
          <w:szCs w:val="20"/>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 aprobación de la Garantía única de cumplimiento cuando así se haya previsto y la suscripción del acta de inicio.</w:t>
      </w:r>
    </w:p>
    <w:p w14:paraId="53A51DAF" w14:textId="77777777" w:rsidR="00886A65" w:rsidRDefault="00886A65">
      <w:pPr>
        <w:spacing w:after="0" w:line="240" w:lineRule="auto"/>
        <w:jc w:val="both"/>
        <w:rPr>
          <w:rFonts w:ascii="Arial" w:eastAsia="Arial" w:hAnsi="Arial" w:cs="Arial"/>
          <w:sz w:val="20"/>
          <w:szCs w:val="20"/>
        </w:rPr>
      </w:pPr>
    </w:p>
    <w:p w14:paraId="0070A209" w14:textId="77777777" w:rsidR="00886A65" w:rsidRDefault="00000000">
      <w:pPr>
        <w:spacing w:after="0" w:line="240" w:lineRule="auto"/>
        <w:jc w:val="both"/>
        <w:rPr>
          <w:rFonts w:ascii="Arial" w:eastAsia="Arial" w:hAnsi="Arial" w:cs="Arial"/>
          <w:sz w:val="20"/>
          <w:szCs w:val="20"/>
        </w:rPr>
      </w:pPr>
      <w:r>
        <w:rPr>
          <w:rFonts w:ascii="Arial" w:eastAsia="Arial" w:hAnsi="Arial" w:cs="Arial"/>
          <w:b/>
          <w:bCs/>
          <w:sz w:val="20"/>
          <w:szCs w:val="20"/>
        </w:rPr>
        <w:t>CLÁUSULA TRIGÉSIMA.</w:t>
      </w:r>
      <w:r>
        <w:rPr>
          <w:rFonts w:ascii="Arial" w:eastAsia="Arial" w:hAnsi="Arial" w:cs="Arial"/>
          <w:sz w:val="20"/>
          <w:szCs w:val="20"/>
        </w:rPr>
        <w:t xml:space="preserve"> </w:t>
      </w:r>
      <w:r>
        <w:rPr>
          <w:rFonts w:ascii="Arial" w:eastAsia="Arial" w:hAnsi="Arial" w:cs="Arial"/>
          <w:b/>
          <w:bCs/>
          <w:sz w:val="20"/>
          <w:szCs w:val="20"/>
        </w:rPr>
        <w:t>SUPERVISIÓN Y VIGILANCIA:</w:t>
      </w:r>
      <w:r>
        <w:rPr>
          <w:rFonts w:ascii="Arial" w:eastAsia="Arial" w:hAnsi="Arial" w:cs="Arial"/>
          <w:sz w:val="20"/>
          <w:szCs w:val="20"/>
        </w:rPr>
        <w:t xml:space="preserve"> El Instituto de Desarrollo Urbano -IDU- ejercerá la Supervisión y Vigilancia de la presente contratación a través de la </w:t>
      </w:r>
      <w:r>
        <w:rPr>
          <w:rFonts w:ascii="Arial" w:eastAsia="Arial" w:hAnsi="Arial" w:cs="Arial"/>
          <w:sz w:val="20"/>
          <w:szCs w:val="20"/>
          <w:highlight w:val="darkGray"/>
        </w:rPr>
        <w:t>(Indicar el supervisor del contrato)</w:t>
      </w:r>
      <w:r>
        <w:rPr>
          <w:rFonts w:ascii="Arial" w:eastAsia="Arial" w:hAnsi="Arial" w:cs="Arial"/>
          <w:sz w:val="20"/>
          <w:szCs w:val="20"/>
        </w:rPr>
        <w:t xml:space="preserve"> y tendrá a cargo las siguientes funciones: </w:t>
      </w:r>
      <w:r>
        <w:rPr>
          <w:rFonts w:ascii="Arial" w:eastAsia="Arial" w:hAnsi="Arial" w:cs="Arial"/>
          <w:b/>
          <w:bCs/>
          <w:sz w:val="20"/>
          <w:szCs w:val="20"/>
        </w:rPr>
        <w:t xml:space="preserve">A) </w:t>
      </w:r>
      <w:r>
        <w:rPr>
          <w:rFonts w:ascii="Arial" w:eastAsia="Arial" w:hAnsi="Arial" w:cs="Arial"/>
          <w:sz w:val="20"/>
          <w:szCs w:val="20"/>
        </w:rPr>
        <w:t xml:space="preserve">Colaborar con el CONTRATISTA para la correcta ejecución del contrato. </w:t>
      </w:r>
      <w:r>
        <w:rPr>
          <w:rFonts w:ascii="Arial" w:eastAsia="Arial" w:hAnsi="Arial" w:cs="Arial"/>
          <w:b/>
          <w:bCs/>
          <w:sz w:val="20"/>
          <w:szCs w:val="20"/>
        </w:rPr>
        <w:t>B)</w:t>
      </w:r>
      <w:r>
        <w:rPr>
          <w:rFonts w:ascii="Arial" w:eastAsia="Arial" w:hAnsi="Arial" w:cs="Arial"/>
          <w:sz w:val="20"/>
          <w:szCs w:val="20"/>
        </w:rPr>
        <w:t xml:space="preserve"> Verificar que el CONTRATISTA cumpla las obligaciones estipuladas en la invitación pública. </w:t>
      </w:r>
      <w:r>
        <w:rPr>
          <w:rFonts w:ascii="Arial" w:eastAsia="Arial" w:hAnsi="Arial" w:cs="Arial"/>
          <w:b/>
          <w:bCs/>
          <w:sz w:val="20"/>
          <w:szCs w:val="20"/>
        </w:rPr>
        <w:t>C)</w:t>
      </w:r>
      <w:r>
        <w:rPr>
          <w:rFonts w:ascii="Arial" w:eastAsia="Arial" w:hAnsi="Arial" w:cs="Arial"/>
          <w:sz w:val="20"/>
          <w:szCs w:val="20"/>
        </w:rPr>
        <w:t xml:space="preserve"> Determinar de acuerdo a los procedimientos y procesos, el tiempo en que el CONTRATISTA, debe realizar las actividades contratadas. </w:t>
      </w:r>
      <w:r>
        <w:rPr>
          <w:rFonts w:ascii="Arial" w:eastAsia="Arial" w:hAnsi="Arial" w:cs="Arial"/>
          <w:b/>
          <w:bCs/>
          <w:sz w:val="20"/>
          <w:szCs w:val="20"/>
        </w:rPr>
        <w:t xml:space="preserve">D) </w:t>
      </w:r>
      <w:r>
        <w:rPr>
          <w:rFonts w:ascii="Arial" w:eastAsia="Arial" w:hAnsi="Arial" w:cs="Arial"/>
          <w:sz w:val="20"/>
          <w:szCs w:val="20"/>
        </w:rPr>
        <w:t xml:space="preserve">En caso de incumplimiento por parte del CONTRATISTA, de cualquiera de sus obligaciones contractuales, informar inmediatamente a fin de que se apliquen las sanciones contractuales a que haya lugar. </w:t>
      </w:r>
      <w:r>
        <w:rPr>
          <w:rFonts w:ascii="Arial" w:eastAsia="Arial" w:hAnsi="Arial" w:cs="Arial"/>
          <w:b/>
          <w:bCs/>
          <w:sz w:val="20"/>
          <w:szCs w:val="20"/>
        </w:rPr>
        <w:t xml:space="preserve">E) </w:t>
      </w:r>
      <w:r>
        <w:rPr>
          <w:rFonts w:ascii="Arial" w:eastAsia="Arial" w:hAnsi="Arial" w:cs="Arial"/>
          <w:sz w:val="20"/>
          <w:szCs w:val="20"/>
        </w:rPr>
        <w:t xml:space="preserve">Expedir certificado de cumplimiento de las obligaciones a cargo del CONTRATISTA. </w:t>
      </w:r>
      <w:r>
        <w:rPr>
          <w:rFonts w:ascii="Arial" w:eastAsia="Arial" w:hAnsi="Arial" w:cs="Arial"/>
          <w:b/>
          <w:bCs/>
          <w:sz w:val="20"/>
          <w:szCs w:val="20"/>
        </w:rPr>
        <w:t>F)</w:t>
      </w:r>
      <w:r>
        <w:rPr>
          <w:rFonts w:ascii="Arial" w:eastAsia="Arial" w:hAnsi="Arial" w:cs="Arial"/>
          <w:sz w:val="20"/>
          <w:szCs w:val="20"/>
        </w:rPr>
        <w:t xml:space="preserve"> Elaborar todas las actas que se generen como consecuencia de la ejecución del contrato. </w:t>
      </w:r>
      <w:r>
        <w:rPr>
          <w:rFonts w:ascii="Arial" w:eastAsia="Arial" w:hAnsi="Arial" w:cs="Arial"/>
          <w:b/>
          <w:bCs/>
          <w:sz w:val="20"/>
          <w:szCs w:val="20"/>
        </w:rPr>
        <w:t>G)</w:t>
      </w:r>
      <w:r>
        <w:rPr>
          <w:rFonts w:ascii="Arial" w:eastAsia="Arial" w:hAnsi="Arial" w:cs="Arial"/>
          <w:sz w:val="20"/>
          <w:szCs w:val="20"/>
        </w:rPr>
        <w:t xml:space="preserve"> Tramitar el pago de la presente contratación de conformidad con lo estipulado en la Cláusula Forma de pago.</w:t>
      </w:r>
    </w:p>
    <w:p w14:paraId="7C04F67A" w14:textId="77777777" w:rsidR="00886A65" w:rsidRDefault="00886A65">
      <w:pPr>
        <w:spacing w:after="0" w:line="240" w:lineRule="auto"/>
        <w:jc w:val="both"/>
        <w:rPr>
          <w:rFonts w:ascii="Arial" w:eastAsia="Arial" w:hAnsi="Arial" w:cs="Arial"/>
          <w:sz w:val="20"/>
          <w:szCs w:val="20"/>
        </w:rPr>
      </w:pPr>
    </w:p>
    <w:p w14:paraId="6570A3E6" w14:textId="77777777" w:rsidR="00886A65" w:rsidRDefault="00000000">
      <w:pPr>
        <w:spacing w:after="0" w:line="240" w:lineRule="auto"/>
        <w:jc w:val="both"/>
        <w:rPr>
          <w:rFonts w:ascii="Arial" w:eastAsia="Arial" w:hAnsi="Arial" w:cs="Arial"/>
          <w:sz w:val="20"/>
          <w:szCs w:val="20"/>
        </w:rPr>
      </w:pPr>
      <w:r>
        <w:rPr>
          <w:rFonts w:ascii="Arial" w:eastAsia="Arial" w:hAnsi="Arial" w:cs="Arial"/>
          <w:sz w:val="20"/>
          <w:szCs w:val="20"/>
        </w:rPr>
        <w:t>Cordialmente,</w:t>
      </w:r>
    </w:p>
    <w:p w14:paraId="2D4CA46B" w14:textId="77777777" w:rsidR="00886A65" w:rsidRDefault="00886A65">
      <w:pPr>
        <w:spacing w:after="0" w:line="240" w:lineRule="auto"/>
        <w:jc w:val="both"/>
        <w:rPr>
          <w:rFonts w:ascii="Arial" w:eastAsia="Arial" w:hAnsi="Arial" w:cs="Arial"/>
          <w:sz w:val="20"/>
          <w:szCs w:val="20"/>
        </w:rPr>
      </w:pPr>
    </w:p>
    <w:p w14:paraId="704C6BFE" w14:textId="77777777" w:rsidR="00886A65" w:rsidRDefault="00886A65">
      <w:pPr>
        <w:spacing w:after="0" w:line="240" w:lineRule="auto"/>
        <w:jc w:val="both"/>
        <w:rPr>
          <w:rFonts w:ascii="Arial" w:eastAsia="Arial" w:hAnsi="Arial" w:cs="Arial"/>
          <w:sz w:val="20"/>
          <w:szCs w:val="20"/>
        </w:rPr>
      </w:pPr>
    </w:p>
    <w:p w14:paraId="3ED7E848" w14:textId="77777777" w:rsidR="00886A65" w:rsidRDefault="00886A65">
      <w:pPr>
        <w:spacing w:after="0" w:line="240" w:lineRule="auto"/>
        <w:jc w:val="both"/>
        <w:rPr>
          <w:rFonts w:ascii="Arial" w:eastAsia="Arial" w:hAnsi="Arial" w:cs="Arial"/>
          <w:sz w:val="20"/>
          <w:szCs w:val="20"/>
        </w:rPr>
      </w:pPr>
    </w:p>
    <w:p w14:paraId="43D13A60" w14:textId="6F8FFA89" w:rsidR="00886A65" w:rsidRPr="00DB3DA7" w:rsidRDefault="00886A65">
      <w:pPr>
        <w:spacing w:after="0" w:line="240" w:lineRule="auto"/>
        <w:jc w:val="both"/>
        <w:rPr>
          <w:rFonts w:ascii="Arial" w:eastAsia="Arial" w:hAnsi="Arial" w:cs="Arial"/>
          <w:sz w:val="20"/>
          <w:szCs w:val="20"/>
        </w:rPr>
      </w:pPr>
    </w:p>
    <w:sectPr w:rsidR="00886A65" w:rsidRPr="00DB3DA7">
      <w:headerReference w:type="default" r:id="rId10"/>
      <w:footerReference w:type="default" r:id="rId11"/>
      <w:pgSz w:w="12240" w:h="15840"/>
      <w:pgMar w:top="1701" w:right="1701" w:bottom="1701"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80171" w14:textId="77777777" w:rsidR="00F10593" w:rsidRDefault="00F10593">
      <w:pPr>
        <w:spacing w:after="0" w:line="240" w:lineRule="auto"/>
      </w:pPr>
      <w:r>
        <w:separator/>
      </w:r>
    </w:p>
  </w:endnote>
  <w:endnote w:type="continuationSeparator" w:id="0">
    <w:p w14:paraId="682B303B" w14:textId="77777777" w:rsidR="00F10593" w:rsidRDefault="00F10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F8656BD-57D6-5A44-93B2-FE909DA092CE}"/>
    <w:embedBold r:id="rId2" w:fontKey="{958BCB6C-105A-F041-86F7-C3462A93C4D8}"/>
  </w:font>
  <w:font w:name="Arial">
    <w:altName w:val="Arial"/>
    <w:panose1 w:val="020B0604020202020204"/>
    <w:charset w:val="00"/>
    <w:family w:val="swiss"/>
    <w:pitch w:val="variable"/>
    <w:sig w:usb0="E0002EFF" w:usb1="C000785B" w:usb2="00000009" w:usb3="00000000" w:csb0="000001FF" w:csb1="00000000"/>
    <w:embedRegular r:id="rId3" w:fontKey="{54BF442D-2F72-FD4F-AD7E-5256BC4DDD51}"/>
    <w:embedBold r:id="rId4" w:fontKey="{F39490CF-8DBD-AF4A-80D7-57A53172DD82}"/>
  </w:font>
  <w:font w:name="Calibri">
    <w:panose1 w:val="020F0502020204030204"/>
    <w:charset w:val="00"/>
    <w:family w:val="swiss"/>
    <w:pitch w:val="variable"/>
    <w:sig w:usb0="E4002EFF" w:usb1="C200247B" w:usb2="00000009" w:usb3="00000000" w:csb0="000001FF" w:csb1="00000000"/>
    <w:embedRegular r:id="rId5" w:fontKey="{79102534-3A8E-1A4B-BE82-9448580DD032}"/>
    <w:embedBold r:id="rId6" w:fontKey="{23063AD3-6CBC-2344-8629-61AE8EF1C3C6}"/>
  </w:font>
  <w:font w:name="Cambria">
    <w:panose1 w:val="02040503050406030204"/>
    <w:charset w:val="00"/>
    <w:family w:val="roman"/>
    <w:pitch w:val="variable"/>
    <w:sig w:usb0="E00002FF" w:usb1="400004FF" w:usb2="00000000" w:usb3="00000000" w:csb0="0000019F" w:csb1="00000000"/>
    <w:embedRegular r:id="rId7" w:fontKey="{38BBDD35-C5E6-C14B-9BA5-07A739DBFB0B}"/>
    <w:embedBold r:id="rId8" w:fontKey="{810E4476-690E-1243-87A7-81988ED8254F}"/>
  </w:font>
  <w:font w:name="Calibri Light">
    <w:panose1 w:val="020F0302020204030204"/>
    <w:charset w:val="00"/>
    <w:family w:val="swiss"/>
    <w:pitch w:val="variable"/>
    <w:sig w:usb0="E4002EFF" w:usb1="C200247B" w:usb2="00000009" w:usb3="00000000" w:csb0="000001FF" w:csb1="00000000"/>
    <w:embedRegular r:id="rId9" w:fontKey="{33EF55BB-1AA7-F345-9691-A2F0C335CA97}"/>
  </w:font>
  <w:font w:name="Georgia">
    <w:panose1 w:val="02040502050405020303"/>
    <w:charset w:val="00"/>
    <w:family w:val="roman"/>
    <w:pitch w:val="variable"/>
    <w:sig w:usb0="00000287" w:usb1="00000000" w:usb2="00000000" w:usb3="00000000" w:csb0="0000009F" w:csb1="00000000"/>
    <w:embedItalic r:id="rId10" w:fontKey="{0A4EAA4C-4C8E-694E-B9D9-6D896744E2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A8DED" w14:textId="77777777" w:rsidR="00886A65"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Calle 22 No. 6 - 27</w:t>
    </w:r>
    <w:r>
      <w:rPr>
        <w:noProof/>
      </w:rPr>
      <mc:AlternateContent>
        <mc:Choice Requires="wps">
          <w:drawing>
            <wp:anchor distT="0" distB="0" distL="114300" distR="114300" simplePos="0" relativeHeight="251659264" behindDoc="0" locked="0" layoutInCell="1" hidden="0" allowOverlap="1" wp14:anchorId="207BD134" wp14:editId="49157EEC">
              <wp:simplePos x="0" y="0"/>
              <wp:positionH relativeFrom="column">
                <wp:posOffset>-12699</wp:posOffset>
              </wp:positionH>
              <wp:positionV relativeFrom="paragraph">
                <wp:posOffset>-12699</wp:posOffset>
              </wp:positionV>
              <wp:extent cx="0" cy="12700"/>
              <wp:effectExtent l="0" t="0" r="0" b="0"/>
              <wp:wrapNone/>
              <wp:docPr id="338347682" name="Conector recto de flecha 338347682"/>
              <wp:cNvGraphicFramePr/>
              <a:graphic xmlns:a="http://schemas.openxmlformats.org/drawingml/2006/main">
                <a:graphicData uri="http://schemas.microsoft.com/office/word/2010/wordprocessingShape">
                  <wps:wsp>
                    <wps:cNvCnPr/>
                    <wps:spPr>
                      <a:xfrm>
                        <a:off x="2521838" y="3780000"/>
                        <a:ext cx="564832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-12699</wp:posOffset>
              </wp:positionV>
              <wp:extent cx="0" cy="12700"/>
              <wp:effectExtent b="0" l="0" r="0" t="0"/>
              <wp:wrapNone/>
              <wp:docPr id="33834768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Pr>
        <w:noProof/>
      </w:rPr>
      <w:drawing>
        <wp:anchor distT="0" distB="0" distL="114300" distR="114300" simplePos="0" relativeHeight="251660288" behindDoc="0" locked="0" layoutInCell="1" hidden="0" allowOverlap="1" wp14:anchorId="58B30511" wp14:editId="66D63524">
          <wp:simplePos x="0" y="0"/>
          <wp:positionH relativeFrom="column">
            <wp:posOffset>5055870</wp:posOffset>
          </wp:positionH>
          <wp:positionV relativeFrom="paragraph">
            <wp:posOffset>73025</wp:posOffset>
          </wp:positionV>
          <wp:extent cx="556260" cy="556260"/>
          <wp:effectExtent l="0" t="0" r="0" b="0"/>
          <wp:wrapSquare wrapText="bothSides" distT="0" distB="0" distL="114300" distR="114300"/>
          <wp:docPr id="338347683"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2"/>
                  <a:srcRect/>
                  <a:stretch>
                    <a:fillRect/>
                  </a:stretch>
                </pic:blipFill>
                <pic:spPr>
                  <a:xfrm>
                    <a:off x="0" y="0"/>
                    <a:ext cx="556260" cy="556260"/>
                  </a:xfrm>
                  <a:prstGeom prst="rect">
                    <a:avLst/>
                  </a:prstGeom>
                  <a:ln/>
                </pic:spPr>
              </pic:pic>
            </a:graphicData>
          </a:graphic>
        </wp:anchor>
      </w:drawing>
    </w:r>
  </w:p>
  <w:p w14:paraId="21D3A27A" w14:textId="77777777" w:rsidR="00886A65"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Código Postal 110311</w:t>
    </w:r>
  </w:p>
  <w:p w14:paraId="4F0CF2F1" w14:textId="77777777" w:rsidR="00886A65"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Tel: 3386660</w:t>
    </w:r>
  </w:p>
  <w:p w14:paraId="3ED0F279" w14:textId="77777777" w:rsidR="00886A65"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www.idu.gov.co</w:t>
    </w:r>
  </w:p>
  <w:p w14:paraId="70F2ED83" w14:textId="77777777" w:rsidR="00886A65" w:rsidRDefault="00000000">
    <w:pPr>
      <w:tabs>
        <w:tab w:val="center" w:pos="4252"/>
        <w:tab w:val="right" w:pos="8504"/>
      </w:tabs>
      <w:spacing w:after="0" w:line="240" w:lineRule="auto"/>
      <w:rPr>
        <w:rFonts w:ascii="Arial" w:eastAsia="Arial" w:hAnsi="Arial" w:cs="Arial"/>
        <w:b/>
        <w:bCs/>
        <w:sz w:val="16"/>
        <w:szCs w:val="16"/>
      </w:rPr>
    </w:pPr>
    <w:proofErr w:type="spellStart"/>
    <w:r>
      <w:rPr>
        <w:rFonts w:ascii="Arial" w:eastAsia="Arial" w:hAnsi="Arial" w:cs="Arial"/>
        <w:b/>
        <w:bCs/>
        <w:sz w:val="16"/>
        <w:szCs w:val="16"/>
      </w:rPr>
      <w:t>Info</w:t>
    </w:r>
    <w:proofErr w:type="spellEnd"/>
    <w:r>
      <w:rPr>
        <w:rFonts w:ascii="Arial" w:eastAsia="Arial" w:hAnsi="Arial" w:cs="Arial"/>
        <w:b/>
        <w:bCs/>
        <w:sz w:val="16"/>
        <w:szCs w:val="16"/>
      </w:rPr>
      <w:t>: Línea: 195</w:t>
    </w:r>
  </w:p>
  <w:p w14:paraId="328EA776" w14:textId="77777777" w:rsidR="00886A65" w:rsidRDefault="0000000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V-002</w:t>
    </w:r>
  </w:p>
  <w:p w14:paraId="25BB30DC" w14:textId="1335EA59" w:rsidR="00886A65" w:rsidRDefault="009B4D00">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rPr>
    </w:pPr>
    <w:r w:rsidRPr="009B4D00">
      <w:rPr>
        <w:rFonts w:ascii="Arial" w:eastAsia="Arial" w:hAnsi="Arial" w:cs="Arial"/>
        <w:b/>
        <w:bCs/>
        <w:color w:val="000000"/>
        <w:sz w:val="20"/>
        <w:szCs w:val="20"/>
      </w:rPr>
      <w:t>IDU-MC10%-DTAF-005-2026</w:t>
    </w:r>
    <w:r w:rsidR="00000000" w:rsidRPr="009B4D00">
      <w:rPr>
        <w:rFonts w:ascii="Arial" w:eastAsia="Arial" w:hAnsi="Arial" w:cs="Arial"/>
        <w:b/>
        <w:bCs/>
        <w:color w:val="000000"/>
        <w:sz w:val="20"/>
        <w:szCs w:val="20"/>
      </w:rPr>
      <w:tab/>
    </w:r>
    <w:r w:rsidR="00000000">
      <w:rPr>
        <w:rFonts w:ascii="Arial" w:eastAsia="Arial" w:hAnsi="Arial" w:cs="Arial"/>
        <w:color w:val="000000"/>
      </w:rPr>
      <w:tab/>
    </w:r>
    <w:r w:rsidR="00000000">
      <w:rPr>
        <w:rFonts w:ascii="Arial" w:eastAsia="Arial" w:hAnsi="Arial" w:cs="Arial"/>
        <w:color w:val="000000"/>
        <w:sz w:val="20"/>
        <w:szCs w:val="20"/>
      </w:rPr>
      <w:t xml:space="preserve">Página </w:t>
    </w:r>
    <w:r w:rsidR="00000000">
      <w:rPr>
        <w:rFonts w:ascii="Arial" w:eastAsia="Arial" w:hAnsi="Arial" w:cs="Arial"/>
        <w:color w:val="000000"/>
        <w:sz w:val="20"/>
        <w:szCs w:val="20"/>
      </w:rPr>
      <w:fldChar w:fldCharType="begin"/>
    </w:r>
    <w:r w:rsidR="00000000">
      <w:rPr>
        <w:rFonts w:ascii="Arial" w:eastAsia="Arial" w:hAnsi="Arial" w:cs="Arial"/>
        <w:color w:val="000000"/>
        <w:sz w:val="20"/>
        <w:szCs w:val="20"/>
      </w:rPr>
      <w:instrText>PAGE</w:instrText>
    </w:r>
    <w:r w:rsidR="00000000">
      <w:rPr>
        <w:rFonts w:ascii="Arial" w:eastAsia="Arial" w:hAnsi="Arial" w:cs="Arial"/>
        <w:color w:val="000000"/>
        <w:sz w:val="20"/>
        <w:szCs w:val="20"/>
      </w:rPr>
      <w:fldChar w:fldCharType="separate"/>
    </w:r>
    <w:r w:rsidR="00F11675">
      <w:rPr>
        <w:rFonts w:ascii="Arial" w:eastAsia="Arial" w:hAnsi="Arial" w:cs="Arial"/>
        <w:noProof/>
        <w:color w:val="000000"/>
        <w:sz w:val="20"/>
        <w:szCs w:val="20"/>
      </w:rPr>
      <w:t>1</w:t>
    </w:r>
    <w:r w:rsidR="00000000">
      <w:rPr>
        <w:rFonts w:ascii="Arial" w:eastAsia="Arial" w:hAnsi="Arial" w:cs="Arial"/>
        <w:color w:val="000000"/>
        <w:sz w:val="20"/>
        <w:szCs w:val="20"/>
      </w:rPr>
      <w:fldChar w:fldCharType="end"/>
    </w:r>
    <w:r w:rsidR="00000000">
      <w:rPr>
        <w:rFonts w:ascii="Arial" w:eastAsia="Arial" w:hAnsi="Arial" w:cs="Arial"/>
        <w:color w:val="000000"/>
        <w:sz w:val="20"/>
        <w:szCs w:val="20"/>
      </w:rPr>
      <w:t xml:space="preserve"> de </w:t>
    </w:r>
    <w:r w:rsidR="00000000">
      <w:rPr>
        <w:rFonts w:ascii="Arial" w:eastAsia="Arial" w:hAnsi="Arial" w:cs="Arial"/>
        <w:color w:val="000000"/>
        <w:sz w:val="20"/>
        <w:szCs w:val="20"/>
      </w:rPr>
      <w:fldChar w:fldCharType="begin"/>
    </w:r>
    <w:r w:rsidR="00000000">
      <w:rPr>
        <w:rFonts w:ascii="Arial" w:eastAsia="Arial" w:hAnsi="Arial" w:cs="Arial"/>
        <w:color w:val="000000"/>
        <w:sz w:val="20"/>
        <w:szCs w:val="20"/>
      </w:rPr>
      <w:instrText>NUMPAGES</w:instrText>
    </w:r>
    <w:r w:rsidR="00000000">
      <w:rPr>
        <w:rFonts w:ascii="Arial" w:eastAsia="Arial" w:hAnsi="Arial" w:cs="Arial"/>
        <w:color w:val="000000"/>
        <w:sz w:val="20"/>
        <w:szCs w:val="20"/>
      </w:rPr>
      <w:fldChar w:fldCharType="separate"/>
    </w:r>
    <w:r w:rsidR="00F11675">
      <w:rPr>
        <w:rFonts w:ascii="Arial" w:eastAsia="Arial" w:hAnsi="Arial" w:cs="Arial"/>
        <w:noProof/>
        <w:color w:val="000000"/>
        <w:sz w:val="20"/>
        <w:szCs w:val="20"/>
      </w:rPr>
      <w:t>2</w:t>
    </w:r>
    <w:r w:rsidR="00000000">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52DB9" w14:textId="77777777" w:rsidR="00F10593" w:rsidRDefault="00F10593">
      <w:pPr>
        <w:spacing w:after="0" w:line="240" w:lineRule="auto"/>
      </w:pPr>
      <w:r>
        <w:separator/>
      </w:r>
    </w:p>
  </w:footnote>
  <w:footnote w:type="continuationSeparator" w:id="0">
    <w:p w14:paraId="6DFBBB57" w14:textId="77777777" w:rsidR="00F10593" w:rsidRDefault="00F10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BECE" w14:textId="77777777" w:rsidR="00886A65"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rPr>
    </w:pPr>
    <w:r>
      <w:rPr>
        <w:noProof/>
      </w:rPr>
      <w:drawing>
        <wp:anchor distT="0" distB="0" distL="114300" distR="114300" simplePos="0" relativeHeight="251658240" behindDoc="0" locked="0" layoutInCell="1" hidden="0" allowOverlap="1" wp14:anchorId="7015BE6D" wp14:editId="0D376073">
          <wp:simplePos x="0" y="0"/>
          <wp:positionH relativeFrom="column">
            <wp:posOffset>-203834</wp:posOffset>
          </wp:positionH>
          <wp:positionV relativeFrom="paragraph">
            <wp:posOffset>-173354</wp:posOffset>
          </wp:positionV>
          <wp:extent cx="1190625" cy="720599"/>
          <wp:effectExtent l="0" t="0" r="0" b="0"/>
          <wp:wrapNone/>
          <wp:docPr id="338347684" name="image3.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10;&#10;Descripción generada automáticamente"/>
                  <pic:cNvPicPr preferRelativeResize="0"/>
                </pic:nvPicPr>
                <pic:blipFill>
                  <a:blip r:embed="rId1"/>
                  <a:srcRect/>
                  <a:stretch>
                    <a:fillRect/>
                  </a:stretch>
                </pic:blipFill>
                <pic:spPr>
                  <a:xfrm>
                    <a:off x="0" y="0"/>
                    <a:ext cx="1190625" cy="720599"/>
                  </a:xfrm>
                  <a:prstGeom prst="rect">
                    <a:avLst/>
                  </a:prstGeom>
                  <a:ln/>
                </pic:spPr>
              </pic:pic>
            </a:graphicData>
          </a:graphic>
        </wp:anchor>
      </w:drawing>
    </w:r>
  </w:p>
  <w:p w14:paraId="3BDEA054" w14:textId="77777777" w:rsidR="00886A65"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rPr>
      <w:t>ANEXO 2</w:t>
    </w:r>
  </w:p>
  <w:p w14:paraId="66B998E5" w14:textId="77777777" w:rsidR="00886A65"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rPr>
      <w:t>COMUNICACIÓN DE ACEPTACIÓN DE LA OFERTA</w:t>
    </w:r>
  </w:p>
  <w:p w14:paraId="792B75FC" w14:textId="77777777" w:rsidR="00886A65" w:rsidRDefault="00886A65">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p>
  <w:p w14:paraId="135A3ADD" w14:textId="77777777" w:rsidR="00886A65" w:rsidRDefault="00886A65">
    <w:pPr>
      <w:pBdr>
        <w:top w:val="nil"/>
        <w:left w:val="nil"/>
        <w:bottom w:val="nil"/>
        <w:right w:val="nil"/>
        <w:between w:val="nil"/>
      </w:pBdr>
      <w:tabs>
        <w:tab w:val="center" w:pos="4419"/>
        <w:tab w:val="right" w:pos="8838"/>
      </w:tabs>
      <w:spacing w:after="0" w:line="240" w:lineRule="auto"/>
      <w:jc w:val="center"/>
      <w:rPr>
        <w:b/>
        <w:bCs/>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820E4A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C0F540A"/>
    <w:multiLevelType w:val="multilevel"/>
    <w:tmpl w:val="98C2B2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BA6946"/>
    <w:multiLevelType w:val="hybridMultilevel"/>
    <w:tmpl w:val="28DCE2E4"/>
    <w:lvl w:ilvl="0" w:tplc="F20C75F0">
      <w:start w:val="1"/>
      <w:numFmt w:val="decimal"/>
      <w:lvlText w:val="%1."/>
      <w:lvlJc w:val="left"/>
      <w:pPr>
        <w:ind w:left="360" w:hanging="360"/>
      </w:pPr>
      <w:rPr>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40E0022B"/>
    <w:multiLevelType w:val="multilevel"/>
    <w:tmpl w:val="90DEFC1E"/>
    <w:lvl w:ilvl="0">
      <w:start w:val="1"/>
      <w:numFmt w:val="decimal"/>
      <w:lvlText w:val="%1."/>
      <w:lvlJc w:val="left"/>
      <w:pPr>
        <w:ind w:left="786" w:hanging="360"/>
      </w:pPr>
      <w:rPr>
        <w:b/>
        <w:bCs/>
      </w:rPr>
    </w:lvl>
    <w:lvl w:ilvl="1">
      <w:start w:val="1"/>
      <w:numFmt w:val="lowerLetter"/>
      <w:lvlText w:val="%2."/>
      <w:lvlJc w:val="left"/>
      <w:pPr>
        <w:ind w:left="1440" w:hanging="360"/>
      </w:pPr>
      <w:rPr>
        <w:b/>
        <w:bCs/>
      </w:rPr>
    </w:lvl>
    <w:lvl w:ilvl="2">
      <w:start w:val="1"/>
      <w:numFmt w:val="decimal"/>
      <w:lvlText w:val="%3."/>
      <w:lvlJc w:val="right"/>
      <w:pPr>
        <w:ind w:left="322" w:hanging="179"/>
      </w:pPr>
      <w:rPr>
        <w:rFonts w:ascii="Arial" w:eastAsia="Arial" w:hAnsi="Arial" w:cs="Arial"/>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3B46298"/>
    <w:multiLevelType w:val="multilevel"/>
    <w:tmpl w:val="392CC6CE"/>
    <w:lvl w:ilvl="0">
      <w:start w:val="1"/>
      <w:numFmt w:val="decimal"/>
      <w:lvlText w:val="%1."/>
      <w:lvlJc w:val="left"/>
      <w:pPr>
        <w:ind w:left="1125" w:hanging="76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4D35A00"/>
    <w:multiLevelType w:val="multilevel"/>
    <w:tmpl w:val="F560EC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D84372A"/>
    <w:multiLevelType w:val="multilevel"/>
    <w:tmpl w:val="E72C465E"/>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218332">
    <w:abstractNumId w:val="4"/>
  </w:num>
  <w:num w:numId="2" w16cid:durableId="485242652">
    <w:abstractNumId w:val="5"/>
  </w:num>
  <w:num w:numId="3" w16cid:durableId="1531994602">
    <w:abstractNumId w:val="1"/>
  </w:num>
  <w:num w:numId="4" w16cid:durableId="227350046">
    <w:abstractNumId w:val="3"/>
  </w:num>
  <w:num w:numId="5" w16cid:durableId="220948794">
    <w:abstractNumId w:val="6"/>
  </w:num>
  <w:num w:numId="6" w16cid:durableId="818305424">
    <w:abstractNumId w:val="0"/>
  </w:num>
  <w:num w:numId="7" w16cid:durableId="8414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A65"/>
    <w:rsid w:val="00110210"/>
    <w:rsid w:val="002A1D36"/>
    <w:rsid w:val="006E19EA"/>
    <w:rsid w:val="00886A65"/>
    <w:rsid w:val="009B4D00"/>
    <w:rsid w:val="00DB3DA7"/>
    <w:rsid w:val="00DC2BE5"/>
    <w:rsid w:val="00F10593"/>
    <w:rsid w:val="00F116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5BF5BC0"/>
  <w15:docId w15:val="{695CCA12-E222-D246-86A3-AC677396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INFITULUA-T2,BONUS-T1,MT1,título 1"/>
    <w:basedOn w:val="Normal"/>
    <w:next w:val="Normal"/>
    <w:link w:val="Ttulo1Car"/>
    <w:uiPriority w:val="9"/>
    <w:qFormat/>
    <w:rsid w:val="00176B25"/>
    <w:pPr>
      <w:keepNext/>
      <w:numPr>
        <w:numId w:val="5"/>
      </w:numPr>
      <w:spacing w:before="240" w:after="60" w:line="240" w:lineRule="auto"/>
      <w:jc w:val="both"/>
      <w:outlineLvl w:val="0"/>
    </w:pPr>
    <w:rPr>
      <w:rFonts w:ascii="Arial" w:eastAsia="Cambria" w:hAnsi="Arial" w:cs="Times New Roman"/>
      <w:b/>
      <w:bCs/>
      <w:kern w:val="32"/>
      <w:sz w:val="26"/>
      <w:szCs w:val="26"/>
      <w:lang w:val="es-ES" w:eastAsia="es-ES"/>
    </w:rPr>
  </w:style>
  <w:style w:type="paragraph" w:styleId="Ttulo2">
    <w:name w:val="heading 2"/>
    <w:basedOn w:val="Normal"/>
    <w:next w:val="Normal"/>
    <w:link w:val="Ttulo2Car"/>
    <w:uiPriority w:val="9"/>
    <w:unhideWhenUsed/>
    <w:qFormat/>
    <w:rsid w:val="00DA05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D123F1"/>
    <w:pPr>
      <w:ind w:left="720"/>
      <w:contextualSpacing/>
    </w:pPr>
  </w:style>
  <w:style w:type="character" w:styleId="Hipervnculo">
    <w:name w:val="Hyperlink"/>
    <w:basedOn w:val="Fuentedeprrafopredeter"/>
    <w:uiPriority w:val="99"/>
    <w:unhideWhenUsed/>
    <w:rsid w:val="00C15F18"/>
    <w:rPr>
      <w:color w:val="0563C1" w:themeColor="hyperlink"/>
      <w:u w:val="single"/>
    </w:rPr>
  </w:style>
  <w:style w:type="character" w:styleId="Mencinsinresolver">
    <w:name w:val="Unresolved Mention"/>
    <w:basedOn w:val="Fuentedeprrafopredeter"/>
    <w:uiPriority w:val="99"/>
    <w:semiHidden/>
    <w:unhideWhenUsed/>
    <w:rsid w:val="00C15F18"/>
    <w:rPr>
      <w:color w:val="605E5C"/>
      <w:shd w:val="clear" w:color="auto" w:fill="E1DFDD"/>
    </w:rPr>
  </w:style>
  <w:style w:type="paragraph" w:styleId="Textocomentario">
    <w:name w:val="annotation text"/>
    <w:basedOn w:val="Normal"/>
    <w:link w:val="TextocomentarioCar"/>
    <w:uiPriority w:val="99"/>
    <w:unhideWhenUsed/>
    <w:rsid w:val="00BC155F"/>
    <w:pPr>
      <w:spacing w:line="240" w:lineRule="auto"/>
    </w:pPr>
    <w:rPr>
      <w:sz w:val="20"/>
      <w:szCs w:val="20"/>
    </w:rPr>
  </w:style>
  <w:style w:type="character" w:customStyle="1" w:styleId="TextocomentarioCar">
    <w:name w:val="Texto comentario Car"/>
    <w:basedOn w:val="Fuentedeprrafopredeter"/>
    <w:link w:val="Textocomentario"/>
    <w:uiPriority w:val="99"/>
    <w:rsid w:val="00BC155F"/>
    <w:rPr>
      <w:sz w:val="20"/>
      <w:szCs w:val="20"/>
    </w:rPr>
  </w:style>
  <w:style w:type="character" w:customStyle="1" w:styleId="Ttulo1Car">
    <w:name w:val="Título 1 Car"/>
    <w:aliases w:val="INFITULUA-T2 Car,BONUS-T1 Car,MT1 Car,título 1 Car"/>
    <w:basedOn w:val="Fuentedeprrafopredeter"/>
    <w:link w:val="Ttulo1"/>
    <w:uiPriority w:val="9"/>
    <w:rsid w:val="00176B25"/>
    <w:rPr>
      <w:rFonts w:ascii="Arial" w:eastAsia="Cambria" w:hAnsi="Arial" w:cs="Times New Roman"/>
      <w:b/>
      <w:bCs/>
      <w:kern w:val="32"/>
      <w:sz w:val="26"/>
      <w:szCs w:val="26"/>
      <w:lang w:val="es-ES" w:eastAsia="es-E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176B25"/>
  </w:style>
  <w:style w:type="paragraph" w:styleId="Textoindependiente">
    <w:name w:val="Body Text"/>
    <w:basedOn w:val="Normal"/>
    <w:link w:val="TextoindependienteCar"/>
    <w:uiPriority w:val="99"/>
    <w:rsid w:val="00DE2536"/>
    <w:pPr>
      <w:spacing w:after="120" w:line="240" w:lineRule="auto"/>
    </w:pPr>
    <w:rPr>
      <w:rFonts w:ascii="Arial" w:eastAsia="Cambria" w:hAnsi="Arial" w:cs="Times New Roman"/>
      <w:sz w:val="20"/>
      <w:szCs w:val="20"/>
      <w:lang w:val="en-US" w:eastAsia="es-ES"/>
    </w:rPr>
  </w:style>
  <w:style w:type="character" w:customStyle="1" w:styleId="TextoindependienteCar">
    <w:name w:val="Texto independiente Car"/>
    <w:basedOn w:val="Fuentedeprrafopredeter"/>
    <w:link w:val="Textoindependiente"/>
    <w:uiPriority w:val="99"/>
    <w:rsid w:val="00DE2536"/>
    <w:rPr>
      <w:rFonts w:ascii="Arial" w:eastAsia="Cambria" w:hAnsi="Arial" w:cs="Times New Roman"/>
      <w:sz w:val="20"/>
      <w:szCs w:val="20"/>
      <w:lang w:val="en-US" w:eastAsia="es-ES"/>
    </w:rPr>
  </w:style>
  <w:style w:type="character" w:customStyle="1" w:styleId="Ttulo2Car">
    <w:name w:val="Título 2 Car"/>
    <w:basedOn w:val="Fuentedeprrafopredeter"/>
    <w:link w:val="Ttulo2"/>
    <w:uiPriority w:val="9"/>
    <w:semiHidden/>
    <w:rsid w:val="00DA054B"/>
    <w:rPr>
      <w:rFonts w:asciiTheme="majorHAnsi" w:eastAsiaTheme="majorEastAsia" w:hAnsiTheme="majorHAnsi" w:cstheme="majorBidi"/>
      <w:color w:val="2F5496" w:themeColor="accent1" w:themeShade="BF"/>
      <w:sz w:val="26"/>
      <w:szCs w:val="2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Default">
    <w:name w:val="Default"/>
    <w:link w:val="DefaultCar"/>
    <w:qFormat/>
    <w:rsid w:val="00110210"/>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rsid w:val="009B4D00"/>
    <w:rPr>
      <w:rFonts w:ascii="Arial" w:hAnsi="Arial" w:cs="Arial"/>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du.gov.co/page/transparencia/informacion-de-interes/sig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OliVHtcoSXlZv4fzQZdQQlBDyg==">CgMxLjAyCGguZ2pkZ3hzMgloLjMwajB6bGwyCWguMWZvYjl0ZTgAciExQmx5YllrcmU3NS1rS0k1QUJXNXBHSElpRXVHUmstQ04=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7496</Words>
  <Characters>40632</Characters>
  <Application>Microsoft Office Word</Application>
  <DocSecurity>0</DocSecurity>
  <Lines>923</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Natalia Alejandra Arias Calderon</cp:lastModifiedBy>
  <cp:revision>4</cp:revision>
  <dcterms:created xsi:type="dcterms:W3CDTF">2024-09-23T16:45:00Z</dcterms:created>
  <dcterms:modified xsi:type="dcterms:W3CDTF">2026-03-20T02:59:00Z</dcterms:modified>
</cp:coreProperties>
</file>