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4B4F32A" w14:textId="77777777" w:rsidR="00A823CF" w:rsidRPr="00D744BF" w:rsidRDefault="00A823CF" w:rsidP="00A823CF">
      <w:pPr>
        <w:ind w:left="15"/>
        <w:jc w:val="both"/>
        <w:rPr>
          <w:rFonts w:ascii="Arial" w:hAnsi="Arial" w:cs="Arial"/>
          <w:b/>
          <w:bCs/>
          <w:color w:val="000000"/>
          <w:sz w:val="22"/>
          <w:szCs w:val="22"/>
        </w:rPr>
      </w:pPr>
    </w:p>
    <w:p w14:paraId="7E7DF56B" w14:textId="77777777" w:rsidR="0052232F" w:rsidRDefault="00A823CF" w:rsidP="0052232F">
      <w:pPr>
        <w:ind w:right="83"/>
        <w:jc w:val="both"/>
        <w:rPr>
          <w:rFonts w:ascii="Arial" w:hAnsi="Arial" w:cs="Arial"/>
          <w:sz w:val="22"/>
          <w:szCs w:val="22"/>
          <w:lang w:eastAsia="es-CO"/>
        </w:rPr>
      </w:pPr>
      <w:r w:rsidRPr="00D744BF">
        <w:rPr>
          <w:rFonts w:ascii="Arial" w:hAnsi="Arial" w:cs="Arial"/>
          <w:b/>
          <w:bCs/>
          <w:color w:val="000000"/>
          <w:sz w:val="22"/>
          <w:szCs w:val="22"/>
        </w:rPr>
        <w:t>OBJETO CONTRACTUAL:</w:t>
      </w:r>
      <w:r w:rsidRPr="00D744BF">
        <w:rPr>
          <w:rFonts w:ascii="Arial" w:hAnsi="Arial" w:cs="Arial"/>
          <w:color w:val="000000"/>
          <w:sz w:val="22"/>
          <w:szCs w:val="22"/>
        </w:rPr>
        <w:t xml:space="preserve"> </w:t>
      </w:r>
      <w:bookmarkStart w:id="0" w:name="_Hlk133936567"/>
      <w:bookmarkStart w:id="1" w:name="_Hlk173143951"/>
      <w:r w:rsidR="0052232F" w:rsidRPr="00263516">
        <w:rPr>
          <w:rFonts w:ascii="Arial" w:hAnsi="Arial" w:cs="Arial"/>
          <w:sz w:val="22"/>
          <w:szCs w:val="22"/>
          <w:lang w:eastAsia="es-CO"/>
        </w:rPr>
        <w:t>Suministro de combustible para el parque automotor asignado a esquemas de seguridad y Plantas Eléctricas de propiedad o al servicio de la Dirección Seccional en el Departamento de norte de Santander.</w:t>
      </w:r>
    </w:p>
    <w:p w14:paraId="1BE90B57" w14:textId="413CF88A" w:rsidR="00A97AA8" w:rsidRPr="00D744BF" w:rsidRDefault="00A97AA8" w:rsidP="00A823CF">
      <w:pPr>
        <w:ind w:left="15"/>
        <w:jc w:val="both"/>
        <w:rPr>
          <w:rFonts w:ascii="Arial" w:hAnsi="Arial" w:cs="Arial"/>
          <w:sz w:val="10"/>
          <w:szCs w:val="10"/>
          <w:lang w:eastAsia="es-CO"/>
        </w:rPr>
      </w:pPr>
    </w:p>
    <w:p w14:paraId="4359C67C" w14:textId="77777777" w:rsidR="00A823CF" w:rsidRPr="00D744BF" w:rsidRDefault="00A823CF" w:rsidP="00A823CF">
      <w:pPr>
        <w:ind w:left="15"/>
        <w:jc w:val="both"/>
        <w:rPr>
          <w:rFonts w:ascii="Arial" w:hAnsi="Arial" w:cs="Arial"/>
          <w:color w:val="000000"/>
          <w:sz w:val="22"/>
          <w:szCs w:val="22"/>
          <w:lang w:eastAsia="es-CO"/>
        </w:rPr>
      </w:pPr>
    </w:p>
    <w:p w14:paraId="1E947C75" w14:textId="4734F846" w:rsidR="000B1BBB" w:rsidRPr="00D744BF" w:rsidRDefault="000B1BBB" w:rsidP="000B1BBB">
      <w:pPr>
        <w:autoSpaceDE w:val="0"/>
        <w:autoSpaceDN w:val="0"/>
        <w:adjustRightInd w:val="0"/>
        <w:jc w:val="both"/>
        <w:rPr>
          <w:rFonts w:ascii="Arial" w:hAnsi="Arial" w:cs="Arial"/>
          <w:b/>
          <w:sz w:val="22"/>
          <w:szCs w:val="22"/>
          <w:lang w:eastAsia="es-CO"/>
        </w:rPr>
      </w:pPr>
    </w:p>
    <w:tbl>
      <w:tblPr>
        <w:tblW w:w="87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696"/>
        <w:gridCol w:w="1134"/>
        <w:gridCol w:w="1276"/>
        <w:gridCol w:w="4678"/>
      </w:tblGrid>
      <w:tr w:rsidR="000B1BBB" w:rsidRPr="0052232F" w14:paraId="2070E3FC" w14:textId="77777777" w:rsidTr="00ED20EC">
        <w:trPr>
          <w:trHeight w:val="77"/>
        </w:trPr>
        <w:tc>
          <w:tcPr>
            <w:tcW w:w="1696" w:type="dxa"/>
            <w:shd w:val="clear" w:color="auto" w:fill="D9D9D9" w:themeFill="background1" w:themeFillShade="D9"/>
          </w:tcPr>
          <w:p w14:paraId="41775C5C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52232F">
              <w:rPr>
                <w:rFonts w:ascii="Arial" w:hAnsi="Arial" w:cs="Arial"/>
                <w:b/>
                <w:bCs/>
                <w:lang w:eastAsia="es-CO"/>
              </w:rPr>
              <w:t>DESCRIPCION</w:t>
            </w:r>
          </w:p>
        </w:tc>
        <w:tc>
          <w:tcPr>
            <w:tcW w:w="1134" w:type="dxa"/>
            <w:shd w:val="clear" w:color="auto" w:fill="D9D9D9" w:themeFill="background1" w:themeFillShade="D9"/>
          </w:tcPr>
          <w:p w14:paraId="1B1F16AE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52232F">
              <w:rPr>
                <w:rFonts w:ascii="Arial" w:hAnsi="Arial" w:cs="Arial"/>
                <w:b/>
                <w:bCs/>
                <w:lang w:eastAsia="es-CO"/>
              </w:rPr>
              <w:t>UNIDAD</w:t>
            </w:r>
          </w:p>
        </w:tc>
        <w:tc>
          <w:tcPr>
            <w:tcW w:w="1276" w:type="dxa"/>
            <w:shd w:val="clear" w:color="auto" w:fill="D9D9D9" w:themeFill="background1" w:themeFillShade="D9"/>
          </w:tcPr>
          <w:p w14:paraId="12B5E236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52232F">
              <w:rPr>
                <w:rFonts w:ascii="Arial" w:hAnsi="Arial" w:cs="Arial"/>
                <w:b/>
                <w:bCs/>
                <w:lang w:eastAsia="es-CO"/>
              </w:rPr>
              <w:t>CANTIDAD</w:t>
            </w:r>
          </w:p>
        </w:tc>
        <w:tc>
          <w:tcPr>
            <w:tcW w:w="4678" w:type="dxa"/>
            <w:shd w:val="clear" w:color="auto" w:fill="D9D9D9" w:themeFill="background1" w:themeFillShade="D9"/>
          </w:tcPr>
          <w:p w14:paraId="66B3F2A7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  <w:bCs/>
                <w:lang w:eastAsia="es-CO"/>
              </w:rPr>
            </w:pPr>
            <w:r w:rsidRPr="0052232F">
              <w:rPr>
                <w:rFonts w:ascii="Arial" w:hAnsi="Arial" w:cs="Arial"/>
                <w:b/>
                <w:bCs/>
                <w:lang w:eastAsia="es-CO"/>
              </w:rPr>
              <w:t>PRESUPUESTO OFICIAL</w:t>
            </w:r>
          </w:p>
        </w:tc>
      </w:tr>
      <w:tr w:rsidR="000B1BBB" w:rsidRPr="0052232F" w14:paraId="08ABC3A0" w14:textId="77777777" w:rsidTr="00ED20EC">
        <w:trPr>
          <w:trHeight w:val="1369"/>
        </w:trPr>
        <w:tc>
          <w:tcPr>
            <w:tcW w:w="1696" w:type="dxa"/>
            <w:vAlign w:val="center"/>
          </w:tcPr>
          <w:p w14:paraId="25E702EE" w14:textId="7C1C0605" w:rsidR="000B1BBB" w:rsidRPr="0052232F" w:rsidRDefault="000B1BBB" w:rsidP="000B1B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CO"/>
              </w:rPr>
            </w:pPr>
            <w:r w:rsidRPr="0052232F">
              <w:rPr>
                <w:rFonts w:ascii="Arial" w:hAnsi="Arial" w:cs="Arial"/>
                <w:color w:val="222222"/>
                <w:lang w:eastAsia="es-CO"/>
              </w:rPr>
              <w:t>GASOLINA</w:t>
            </w:r>
            <w:r w:rsidR="0052232F" w:rsidRPr="0052232F">
              <w:rPr>
                <w:rFonts w:ascii="Arial" w:hAnsi="Arial" w:cs="Arial"/>
                <w:color w:val="222222"/>
                <w:lang w:eastAsia="es-CO"/>
              </w:rPr>
              <w:t xml:space="preserve"> CORRIENTE</w:t>
            </w:r>
          </w:p>
        </w:tc>
        <w:tc>
          <w:tcPr>
            <w:tcW w:w="1134" w:type="dxa"/>
            <w:vMerge w:val="restart"/>
            <w:vAlign w:val="center"/>
          </w:tcPr>
          <w:p w14:paraId="2A6829C5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es-CO"/>
              </w:rPr>
            </w:pPr>
            <w:r w:rsidRPr="0052232F">
              <w:rPr>
                <w:rFonts w:ascii="Arial" w:hAnsi="Arial" w:cs="Arial"/>
                <w:lang w:eastAsia="es-CO"/>
              </w:rPr>
              <w:t>Galón</w:t>
            </w:r>
          </w:p>
        </w:tc>
        <w:tc>
          <w:tcPr>
            <w:tcW w:w="1276" w:type="dxa"/>
            <w:vMerge w:val="restart"/>
            <w:vAlign w:val="center"/>
          </w:tcPr>
          <w:p w14:paraId="79174514" w14:textId="4AECF6D3" w:rsidR="000B1BBB" w:rsidRPr="0052232F" w:rsidRDefault="0052232F" w:rsidP="000B1BBB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lang w:eastAsia="es-CO"/>
              </w:rPr>
            </w:pPr>
            <w:r w:rsidRPr="0052232F">
              <w:rPr>
                <w:rFonts w:ascii="Arial" w:hAnsi="Arial" w:cs="Arial"/>
                <w:lang w:eastAsia="es-CO"/>
              </w:rPr>
              <w:t>Según Necesidad</w:t>
            </w:r>
          </w:p>
        </w:tc>
        <w:tc>
          <w:tcPr>
            <w:tcW w:w="4678" w:type="dxa"/>
            <w:vMerge w:val="restart"/>
          </w:tcPr>
          <w:p w14:paraId="0CC1FA4B" w14:textId="34B0C4EF" w:rsidR="00423854" w:rsidRPr="0052232F" w:rsidRDefault="0052232F" w:rsidP="00ED20EC">
            <w:pPr>
              <w:ind w:left="-20" w:right="-20"/>
              <w:jc w:val="both"/>
              <w:rPr>
                <w:rFonts w:ascii="Arial" w:hAnsi="Arial" w:cs="Arial"/>
              </w:rPr>
            </w:pPr>
            <w:bookmarkStart w:id="2" w:name="_Hlk183419119"/>
            <w:bookmarkStart w:id="3" w:name="_Hlk224766364"/>
            <w:r w:rsidRPr="0052232F">
              <w:rPr>
                <w:rFonts w:ascii="Arial" w:eastAsia="Arial" w:hAnsi="Arial" w:cs="Arial"/>
                <w:b/>
                <w:bCs/>
                <w:color w:val="1A1818"/>
              </w:rPr>
              <w:t xml:space="preserve">NOVENTA Y UN  MILLONES DE PESOS </w:t>
            </w:r>
            <w:r w:rsidRPr="0052232F">
              <w:rPr>
                <w:rFonts w:ascii="Arial" w:eastAsia="Arial" w:hAnsi="Arial" w:cs="Arial"/>
                <w:b/>
                <w:bCs/>
                <w:color w:val="1A1818"/>
                <w:lang w:val="es-CO"/>
              </w:rPr>
              <w:t xml:space="preserve">M/CTE </w:t>
            </w:r>
            <w:r w:rsidRPr="0052232F">
              <w:rPr>
                <w:rFonts w:ascii="Arial" w:eastAsia="Arial" w:hAnsi="Arial" w:cs="Arial"/>
                <w:b/>
                <w:bCs/>
                <w:color w:val="1A1818"/>
              </w:rPr>
              <w:t xml:space="preserve">($91.000.000) </w:t>
            </w:r>
            <w:r w:rsidRPr="0052232F">
              <w:rPr>
                <w:rFonts w:ascii="Arial" w:eastAsia="Arial" w:hAnsi="Arial" w:cs="Arial"/>
                <w:color w:val="1A1818"/>
              </w:rPr>
              <w:t>incluido el I.V.A y todos los impuestos, demás tasas y contribuciones de Ley que se generen con ocasión a la celebración del contrato</w:t>
            </w:r>
            <w:bookmarkEnd w:id="2"/>
            <w:bookmarkEnd w:id="3"/>
          </w:p>
        </w:tc>
      </w:tr>
      <w:tr w:rsidR="000B1BBB" w:rsidRPr="0052232F" w14:paraId="3EE83927" w14:textId="77777777" w:rsidTr="00ED20EC">
        <w:tc>
          <w:tcPr>
            <w:tcW w:w="1696" w:type="dxa"/>
            <w:vAlign w:val="center"/>
          </w:tcPr>
          <w:p w14:paraId="407C8354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CO"/>
              </w:rPr>
            </w:pPr>
            <w:r w:rsidRPr="0052232F">
              <w:rPr>
                <w:rFonts w:ascii="Arial" w:hAnsi="Arial" w:cs="Arial"/>
                <w:color w:val="222222"/>
                <w:lang w:eastAsia="es-CO"/>
              </w:rPr>
              <w:t>DIESEL</w:t>
            </w:r>
          </w:p>
        </w:tc>
        <w:tc>
          <w:tcPr>
            <w:tcW w:w="1134" w:type="dxa"/>
            <w:vMerge/>
          </w:tcPr>
          <w:p w14:paraId="03C6FBD2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CO"/>
              </w:rPr>
            </w:pPr>
          </w:p>
        </w:tc>
        <w:tc>
          <w:tcPr>
            <w:tcW w:w="1276" w:type="dxa"/>
            <w:vMerge/>
          </w:tcPr>
          <w:p w14:paraId="03B753A7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CO"/>
              </w:rPr>
            </w:pPr>
          </w:p>
        </w:tc>
        <w:tc>
          <w:tcPr>
            <w:tcW w:w="4678" w:type="dxa"/>
            <w:vMerge/>
          </w:tcPr>
          <w:p w14:paraId="2B10CF2A" w14:textId="77777777" w:rsidR="000B1BBB" w:rsidRPr="0052232F" w:rsidRDefault="000B1BBB" w:rsidP="000B1BBB">
            <w:pPr>
              <w:autoSpaceDE w:val="0"/>
              <w:autoSpaceDN w:val="0"/>
              <w:adjustRightInd w:val="0"/>
              <w:jc w:val="both"/>
              <w:rPr>
                <w:rFonts w:ascii="Arial" w:hAnsi="Arial" w:cs="Arial"/>
                <w:lang w:eastAsia="es-CO"/>
              </w:rPr>
            </w:pPr>
          </w:p>
        </w:tc>
      </w:tr>
    </w:tbl>
    <w:p w14:paraId="6DE55E2A" w14:textId="77777777" w:rsidR="000B1BBB" w:rsidRPr="00D744BF" w:rsidRDefault="000B1BBB" w:rsidP="000B1BBB">
      <w:pPr>
        <w:autoSpaceDE w:val="0"/>
        <w:autoSpaceDN w:val="0"/>
        <w:adjustRightInd w:val="0"/>
        <w:jc w:val="both"/>
        <w:rPr>
          <w:rFonts w:ascii="Arial" w:hAnsi="Arial" w:cs="Arial"/>
          <w:sz w:val="22"/>
          <w:szCs w:val="22"/>
          <w:lang w:eastAsia="es-CO"/>
        </w:rPr>
      </w:pPr>
    </w:p>
    <w:p w14:paraId="5D634F05" w14:textId="3FCFEE4E" w:rsidR="00A823CF" w:rsidRPr="00D744BF" w:rsidRDefault="00A823CF" w:rsidP="00A823CF">
      <w:pPr>
        <w:pStyle w:val="Default"/>
        <w:jc w:val="both"/>
        <w:rPr>
          <w:b/>
          <w:bCs/>
          <w:sz w:val="22"/>
          <w:szCs w:val="22"/>
          <w:lang w:val="es-419"/>
        </w:rPr>
      </w:pPr>
      <w:r w:rsidRPr="00D744BF">
        <w:rPr>
          <w:b/>
          <w:bCs/>
          <w:sz w:val="22"/>
          <w:szCs w:val="22"/>
          <w:lang w:val="es-419"/>
        </w:rPr>
        <w:t>ALCANCE DEL SUMINISTRO</w:t>
      </w:r>
    </w:p>
    <w:p w14:paraId="45DB59D8" w14:textId="77777777" w:rsidR="00A823CF" w:rsidRPr="00D744BF" w:rsidRDefault="00A823CF" w:rsidP="00A823CF">
      <w:pPr>
        <w:pStyle w:val="Default"/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El suministro comprende:</w:t>
      </w:r>
    </w:p>
    <w:p w14:paraId="0B1283F2" w14:textId="77777777" w:rsidR="00A823CF" w:rsidRPr="00D744BF" w:rsidRDefault="00A823CF" w:rsidP="00A823CF">
      <w:pPr>
        <w:pStyle w:val="Default"/>
        <w:numPr>
          <w:ilvl w:val="0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Gasolina corriente para:</w:t>
      </w:r>
    </w:p>
    <w:p w14:paraId="605C9189" w14:textId="77777777" w:rsidR="00A823CF" w:rsidRPr="00D744BF" w:rsidRDefault="00A823CF" w:rsidP="00A823CF">
      <w:pPr>
        <w:pStyle w:val="Default"/>
        <w:numPr>
          <w:ilvl w:val="1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Vehículos blindados asignados a esquemas de seguridad.</w:t>
      </w:r>
    </w:p>
    <w:p w14:paraId="5A481E91" w14:textId="77777777" w:rsidR="00A823CF" w:rsidRPr="00D744BF" w:rsidRDefault="00A823CF" w:rsidP="00A823CF">
      <w:pPr>
        <w:pStyle w:val="Default"/>
        <w:numPr>
          <w:ilvl w:val="1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Vehículos administrativos.</w:t>
      </w:r>
    </w:p>
    <w:p w14:paraId="1BC98CCD" w14:textId="77777777" w:rsidR="00A823CF" w:rsidRPr="00D744BF" w:rsidRDefault="00A823CF" w:rsidP="00A823CF">
      <w:pPr>
        <w:pStyle w:val="Default"/>
        <w:numPr>
          <w:ilvl w:val="1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Motocicletas de apoyo judicial.</w:t>
      </w:r>
    </w:p>
    <w:p w14:paraId="1E2B4C12" w14:textId="77777777" w:rsidR="00A823CF" w:rsidRPr="00D744BF" w:rsidRDefault="00A823CF" w:rsidP="00A823CF">
      <w:pPr>
        <w:pStyle w:val="Default"/>
        <w:numPr>
          <w:ilvl w:val="0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ACPM para:</w:t>
      </w:r>
    </w:p>
    <w:p w14:paraId="7E121FD5" w14:textId="77777777" w:rsidR="00A823CF" w:rsidRPr="00D744BF" w:rsidRDefault="00A823CF" w:rsidP="00A823CF">
      <w:pPr>
        <w:pStyle w:val="Default"/>
        <w:numPr>
          <w:ilvl w:val="1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Plantas eléctricas de respaldo ubicadas en:</w:t>
      </w:r>
    </w:p>
    <w:p w14:paraId="185C31A8" w14:textId="77777777" w:rsidR="00A823CF" w:rsidRPr="00D744BF" w:rsidRDefault="00A823CF" w:rsidP="00A823CF">
      <w:pPr>
        <w:pStyle w:val="Default"/>
        <w:numPr>
          <w:ilvl w:val="2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Palacio de Justicia de Cúcuta (2)</w:t>
      </w:r>
    </w:p>
    <w:p w14:paraId="23E9B680" w14:textId="77777777" w:rsidR="00A823CF" w:rsidRPr="00D744BF" w:rsidRDefault="00A823CF" w:rsidP="00A823CF">
      <w:pPr>
        <w:pStyle w:val="Default"/>
        <w:numPr>
          <w:ilvl w:val="2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Palacio de Justicia de Ocaña (1)</w:t>
      </w:r>
    </w:p>
    <w:p w14:paraId="580B1661" w14:textId="77777777" w:rsidR="00A823CF" w:rsidRPr="00D744BF" w:rsidRDefault="00A823CF" w:rsidP="00A823CF">
      <w:pPr>
        <w:pStyle w:val="Default"/>
        <w:numPr>
          <w:ilvl w:val="2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Palacio de Justicia de Pamplona (1)</w:t>
      </w:r>
    </w:p>
    <w:p w14:paraId="3C6664D3" w14:textId="77777777" w:rsidR="00A823CF" w:rsidRPr="00D744BF" w:rsidRDefault="00A823CF" w:rsidP="00A823CF">
      <w:pPr>
        <w:pStyle w:val="Default"/>
        <w:numPr>
          <w:ilvl w:val="2"/>
          <w:numId w:val="29"/>
        </w:numPr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Palacio de Justicia de Los Patios (1)</w:t>
      </w:r>
    </w:p>
    <w:p w14:paraId="3F36C779" w14:textId="77777777" w:rsidR="00A823CF" w:rsidRPr="00D744BF" w:rsidRDefault="00A823CF" w:rsidP="00A823CF">
      <w:pPr>
        <w:pStyle w:val="Default"/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El abastecimiento se realizará conforme a la demanda real de la Entidad.</w:t>
      </w:r>
    </w:p>
    <w:p w14:paraId="6347B3EA" w14:textId="77777777" w:rsidR="00A823CF" w:rsidRPr="00D744BF" w:rsidRDefault="00A823CF" w:rsidP="0079356B">
      <w:pPr>
        <w:pStyle w:val="Default"/>
        <w:jc w:val="both"/>
        <w:rPr>
          <w:color w:val="auto"/>
          <w:sz w:val="22"/>
          <w:szCs w:val="22"/>
          <w:lang w:val="es-419"/>
        </w:rPr>
      </w:pPr>
    </w:p>
    <w:p w14:paraId="36CB7D05" w14:textId="77777777" w:rsidR="00A823CF" w:rsidRPr="00D744BF" w:rsidRDefault="00A823CF" w:rsidP="00A823CF">
      <w:pPr>
        <w:pStyle w:val="Default"/>
        <w:jc w:val="both"/>
        <w:rPr>
          <w:b/>
          <w:bCs/>
          <w:sz w:val="22"/>
          <w:szCs w:val="22"/>
          <w:lang w:val="es-419"/>
        </w:rPr>
      </w:pPr>
      <w:r w:rsidRPr="00D744BF">
        <w:rPr>
          <w:b/>
          <w:bCs/>
          <w:sz w:val="22"/>
          <w:szCs w:val="22"/>
          <w:lang w:val="es-419"/>
        </w:rPr>
        <w:t>PARQUE AUTOMOTOR OBJETO DEL SUMINISTRO</w:t>
      </w:r>
    </w:p>
    <w:p w14:paraId="3787F026" w14:textId="77777777" w:rsidR="00A823CF" w:rsidRPr="00D744BF" w:rsidRDefault="00A823CF" w:rsidP="00A823CF">
      <w:pPr>
        <w:pStyle w:val="Default"/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El suministro cubrirá:</w:t>
      </w:r>
    </w:p>
    <w:p w14:paraId="1B584EB5" w14:textId="77777777" w:rsidR="0052232F" w:rsidRPr="0052232F" w:rsidRDefault="0052232F" w:rsidP="0052232F">
      <w:pPr>
        <w:pStyle w:val="NormalWeb"/>
        <w:numPr>
          <w:ilvl w:val="0"/>
          <w:numId w:val="30"/>
        </w:numPr>
        <w:rPr>
          <w:rFonts w:ascii="Arial" w:hAnsi="Arial" w:cs="Arial"/>
          <w:sz w:val="22"/>
          <w:szCs w:val="22"/>
          <w:lang w:val="es-CO" w:eastAsia="es-CO"/>
        </w:rPr>
      </w:pPr>
      <w:r w:rsidRPr="0052232F">
        <w:rPr>
          <w:rFonts w:ascii="Arial" w:hAnsi="Arial" w:cs="Arial"/>
          <w:sz w:val="22"/>
          <w:szCs w:val="22"/>
        </w:rPr>
        <w:t>Vehículos institucionales (camionetas, automóviles)</w:t>
      </w:r>
    </w:p>
    <w:p w14:paraId="25D03E70" w14:textId="77777777" w:rsidR="0052232F" w:rsidRPr="0052232F" w:rsidRDefault="0052232F" w:rsidP="0052232F">
      <w:pPr>
        <w:pStyle w:val="NormalWeb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52232F">
        <w:rPr>
          <w:rFonts w:ascii="Arial" w:hAnsi="Arial" w:cs="Arial"/>
          <w:sz w:val="22"/>
          <w:szCs w:val="22"/>
        </w:rPr>
        <w:t>Motocicletas</w:t>
      </w:r>
    </w:p>
    <w:p w14:paraId="24224165" w14:textId="230DBB41" w:rsidR="00A823CF" w:rsidRPr="0052232F" w:rsidRDefault="0052232F" w:rsidP="0052232F">
      <w:pPr>
        <w:pStyle w:val="NormalWeb"/>
        <w:numPr>
          <w:ilvl w:val="0"/>
          <w:numId w:val="30"/>
        </w:numPr>
        <w:rPr>
          <w:rFonts w:ascii="Arial" w:hAnsi="Arial" w:cs="Arial"/>
          <w:sz w:val="22"/>
          <w:szCs w:val="22"/>
        </w:rPr>
      </w:pPr>
      <w:r w:rsidRPr="0052232F">
        <w:rPr>
          <w:rFonts w:ascii="Arial" w:hAnsi="Arial" w:cs="Arial"/>
          <w:sz w:val="22"/>
          <w:szCs w:val="22"/>
        </w:rPr>
        <w:t>Vehículos de esquemas de seguridad</w:t>
      </w:r>
      <w:r w:rsidR="00A823CF" w:rsidRPr="0052232F">
        <w:rPr>
          <w:rFonts w:ascii="Arial" w:hAnsi="Arial" w:cs="Arial"/>
          <w:sz w:val="22"/>
          <w:szCs w:val="22"/>
        </w:rPr>
        <w:t>.</w:t>
      </w:r>
    </w:p>
    <w:p w14:paraId="265602F3" w14:textId="77777777" w:rsidR="00A823CF" w:rsidRPr="00D744BF" w:rsidRDefault="00A823CF" w:rsidP="0079356B">
      <w:pPr>
        <w:pStyle w:val="Default"/>
        <w:jc w:val="both"/>
        <w:rPr>
          <w:color w:val="auto"/>
          <w:sz w:val="22"/>
          <w:szCs w:val="22"/>
          <w:lang w:val="es-419"/>
        </w:rPr>
      </w:pPr>
    </w:p>
    <w:p w14:paraId="0B4F031B" w14:textId="613F3B6C" w:rsidR="00A823CF" w:rsidRPr="00D744BF" w:rsidRDefault="00A823CF" w:rsidP="00A823CF">
      <w:pPr>
        <w:pStyle w:val="Default"/>
        <w:jc w:val="both"/>
        <w:rPr>
          <w:b/>
          <w:bCs/>
          <w:sz w:val="22"/>
          <w:szCs w:val="22"/>
          <w:lang w:val="es-419"/>
        </w:rPr>
      </w:pPr>
      <w:r w:rsidRPr="00D744BF">
        <w:rPr>
          <w:b/>
          <w:bCs/>
          <w:sz w:val="22"/>
          <w:szCs w:val="22"/>
          <w:lang w:val="es-419"/>
        </w:rPr>
        <w:t>PLANTAS ELÉCTRICAS – SUMINISTRO ACPM</w:t>
      </w:r>
    </w:p>
    <w:p w14:paraId="7136E8F0" w14:textId="0C1D1A78" w:rsidR="00A823CF" w:rsidRPr="00D744BF" w:rsidRDefault="00A823CF" w:rsidP="00A823CF">
      <w:pPr>
        <w:pStyle w:val="Default"/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El contratista deberá realizar el suministro de ACPM directamente en las sedes judiciales</w:t>
      </w:r>
      <w:r w:rsidR="0052232F">
        <w:rPr>
          <w:sz w:val="22"/>
          <w:szCs w:val="22"/>
          <w:lang w:val="es-419"/>
        </w:rPr>
        <w:t xml:space="preserve"> Cucuta, Pamplona, Los Patios y Ocaña </w:t>
      </w:r>
      <w:r w:rsidRPr="00D744BF">
        <w:rPr>
          <w:sz w:val="22"/>
          <w:szCs w:val="22"/>
          <w:lang w:val="es-419"/>
        </w:rPr>
        <w:t>donde se encuentran instaladas las plantas eléctricas, incluyendo transporte y entrega segura del combustible.</w:t>
      </w:r>
    </w:p>
    <w:p w14:paraId="0B89B80E" w14:textId="77777777" w:rsidR="00A823CF" w:rsidRPr="00D744BF" w:rsidRDefault="00A823CF" w:rsidP="0079356B">
      <w:pPr>
        <w:pStyle w:val="Default"/>
        <w:jc w:val="both"/>
        <w:rPr>
          <w:color w:val="auto"/>
          <w:sz w:val="22"/>
          <w:szCs w:val="22"/>
          <w:lang w:val="es-419"/>
        </w:rPr>
      </w:pPr>
    </w:p>
    <w:p w14:paraId="79C95196" w14:textId="77777777" w:rsidR="0052232F" w:rsidRPr="0052232F" w:rsidRDefault="0052232F" w:rsidP="0052232F">
      <w:pPr>
        <w:pStyle w:val="Default"/>
        <w:jc w:val="both"/>
        <w:rPr>
          <w:b/>
          <w:bCs/>
          <w:sz w:val="22"/>
          <w:szCs w:val="22"/>
        </w:rPr>
      </w:pPr>
      <w:r w:rsidRPr="0052232F">
        <w:rPr>
          <w:b/>
          <w:bCs/>
          <w:sz w:val="22"/>
          <w:szCs w:val="22"/>
        </w:rPr>
        <w:t>SUMINISTRO PARA PLANTAS ELÉCTRICAS</w:t>
      </w:r>
    </w:p>
    <w:p w14:paraId="3B4BCE72" w14:textId="77777777" w:rsidR="0052232F" w:rsidRPr="0052232F" w:rsidRDefault="0052232F" w:rsidP="0052232F">
      <w:pPr>
        <w:pStyle w:val="Default"/>
        <w:jc w:val="both"/>
        <w:rPr>
          <w:sz w:val="22"/>
          <w:szCs w:val="22"/>
        </w:rPr>
      </w:pPr>
      <w:r w:rsidRPr="0052232F">
        <w:rPr>
          <w:sz w:val="22"/>
          <w:szCs w:val="22"/>
        </w:rPr>
        <w:t>El contratista deberá:</w:t>
      </w:r>
    </w:p>
    <w:p w14:paraId="663BB511" w14:textId="77777777" w:rsidR="0052232F" w:rsidRPr="0052232F" w:rsidRDefault="0052232F" w:rsidP="0052232F">
      <w:pPr>
        <w:pStyle w:val="Default"/>
        <w:numPr>
          <w:ilvl w:val="0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Transportar ACPM hasta las sedes</w:t>
      </w:r>
    </w:p>
    <w:p w14:paraId="1B9E3C39" w14:textId="77777777" w:rsidR="0052232F" w:rsidRPr="0052232F" w:rsidRDefault="0052232F" w:rsidP="0052232F">
      <w:pPr>
        <w:pStyle w:val="Default"/>
        <w:numPr>
          <w:ilvl w:val="0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Garantizar entrega segura</w:t>
      </w:r>
    </w:p>
    <w:p w14:paraId="20791187" w14:textId="77777777" w:rsidR="0052232F" w:rsidRPr="0052232F" w:rsidRDefault="0052232F" w:rsidP="0052232F">
      <w:pPr>
        <w:pStyle w:val="Default"/>
        <w:numPr>
          <w:ilvl w:val="0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Cumplir normas de transporte de sustancias peligrosas</w:t>
      </w:r>
    </w:p>
    <w:p w14:paraId="5FA23212" w14:textId="77777777" w:rsidR="0052232F" w:rsidRPr="0052232F" w:rsidRDefault="0052232F" w:rsidP="0052232F">
      <w:pPr>
        <w:pStyle w:val="Default"/>
        <w:numPr>
          <w:ilvl w:val="0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lastRenderedPageBreak/>
        <w:t>Contar con:</w:t>
      </w:r>
    </w:p>
    <w:p w14:paraId="6C67C80F" w14:textId="77777777" w:rsidR="0052232F" w:rsidRPr="0052232F" w:rsidRDefault="0052232F" w:rsidP="0052232F">
      <w:pPr>
        <w:pStyle w:val="Default"/>
        <w:numPr>
          <w:ilvl w:val="1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SOAT</w:t>
      </w:r>
    </w:p>
    <w:p w14:paraId="6472DA63" w14:textId="77777777" w:rsidR="0052232F" w:rsidRPr="0052232F" w:rsidRDefault="0052232F" w:rsidP="0052232F">
      <w:pPr>
        <w:pStyle w:val="Default"/>
        <w:numPr>
          <w:ilvl w:val="1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Revisión técnico-mecánica</w:t>
      </w:r>
    </w:p>
    <w:p w14:paraId="2530FA62" w14:textId="77777777" w:rsidR="0052232F" w:rsidRPr="0052232F" w:rsidRDefault="0052232F" w:rsidP="0052232F">
      <w:pPr>
        <w:pStyle w:val="Default"/>
        <w:numPr>
          <w:ilvl w:val="1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Señalización</w:t>
      </w:r>
    </w:p>
    <w:p w14:paraId="3F2C25C1" w14:textId="2200030D" w:rsidR="0052232F" w:rsidRPr="0052232F" w:rsidRDefault="0052232F" w:rsidP="0052232F">
      <w:pPr>
        <w:pStyle w:val="Default"/>
        <w:numPr>
          <w:ilvl w:val="1"/>
          <w:numId w:val="38"/>
        </w:numPr>
        <w:jc w:val="both"/>
        <w:rPr>
          <w:sz w:val="22"/>
          <w:szCs w:val="22"/>
        </w:rPr>
      </w:pPr>
      <w:r w:rsidRPr="0052232F">
        <w:rPr>
          <w:sz w:val="22"/>
          <w:szCs w:val="22"/>
        </w:rPr>
        <w:t>Personal capacitado</w:t>
      </w:r>
    </w:p>
    <w:p w14:paraId="79078B3D" w14:textId="77777777" w:rsidR="0052232F" w:rsidRDefault="0052232F" w:rsidP="0052232F">
      <w:pPr>
        <w:pStyle w:val="Default"/>
        <w:jc w:val="both"/>
        <w:rPr>
          <w:b/>
          <w:bCs/>
          <w:sz w:val="22"/>
          <w:szCs w:val="22"/>
        </w:rPr>
      </w:pPr>
    </w:p>
    <w:p w14:paraId="2D45046D" w14:textId="1BB139EA" w:rsidR="0052232F" w:rsidRPr="006C6859" w:rsidRDefault="0052232F" w:rsidP="0052232F">
      <w:pPr>
        <w:pStyle w:val="Default"/>
        <w:jc w:val="both"/>
        <w:rPr>
          <w:b/>
          <w:bCs/>
          <w:sz w:val="22"/>
          <w:szCs w:val="22"/>
        </w:rPr>
      </w:pPr>
      <w:r w:rsidRPr="006C6859">
        <w:rPr>
          <w:b/>
          <w:bCs/>
          <w:sz w:val="22"/>
          <w:szCs w:val="22"/>
        </w:rPr>
        <w:t>CONDICIONES TÉCNICAS DEL SERVICIO</w:t>
      </w:r>
    </w:p>
    <w:p w14:paraId="4BC79C3E" w14:textId="77777777" w:rsidR="0052232F" w:rsidRPr="006C6859" w:rsidRDefault="0052232F" w:rsidP="0052232F">
      <w:pPr>
        <w:pStyle w:val="Default"/>
        <w:jc w:val="both"/>
        <w:rPr>
          <w:sz w:val="22"/>
          <w:szCs w:val="22"/>
        </w:rPr>
      </w:pPr>
      <w:r w:rsidRPr="006C6859">
        <w:rPr>
          <w:sz w:val="22"/>
          <w:szCs w:val="22"/>
        </w:rPr>
        <w:t>El contratista deberá:</w:t>
      </w:r>
    </w:p>
    <w:p w14:paraId="43C1DDC6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Garantizar suministro las 24 horas del día, 7 días a la semana.</w:t>
      </w:r>
    </w:p>
    <w:p w14:paraId="7F65DA4E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color w:val="auto"/>
          <w:sz w:val="22"/>
          <w:szCs w:val="22"/>
        </w:rPr>
      </w:pPr>
      <w:r w:rsidRPr="006C6859">
        <w:rPr>
          <w:color w:val="auto"/>
          <w:sz w:val="22"/>
          <w:szCs w:val="22"/>
        </w:rPr>
        <w:t>Realizar tanqueo directo a vehículos autorizados.</w:t>
      </w:r>
    </w:p>
    <w:p w14:paraId="0174D954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color w:val="auto"/>
          <w:sz w:val="22"/>
          <w:szCs w:val="22"/>
        </w:rPr>
      </w:pPr>
      <w:r w:rsidRPr="006C6859">
        <w:rPr>
          <w:color w:val="auto"/>
          <w:sz w:val="22"/>
          <w:szCs w:val="22"/>
        </w:rPr>
        <w:t xml:space="preserve">Entregar el combustible directamente en el sitio en que se encuentran las plantas eléctricas para su tanqueo. </w:t>
      </w:r>
    </w:p>
    <w:p w14:paraId="7AC209B5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color w:val="FF0000"/>
          <w:sz w:val="22"/>
          <w:szCs w:val="22"/>
        </w:rPr>
      </w:pPr>
      <w:r w:rsidRPr="006C6859">
        <w:rPr>
          <w:color w:val="auto"/>
          <w:sz w:val="22"/>
          <w:szCs w:val="22"/>
        </w:rPr>
        <w:t>No suministrar combustible en pimpinas o recipientes</w:t>
      </w:r>
      <w:r w:rsidRPr="006C6859">
        <w:rPr>
          <w:sz w:val="22"/>
          <w:szCs w:val="22"/>
        </w:rPr>
        <w:t xml:space="preserve">. </w:t>
      </w:r>
    </w:p>
    <w:p w14:paraId="00FB6CAE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  <w:lang w:val="en-US"/>
        </w:rPr>
      </w:pPr>
      <w:proofErr w:type="spellStart"/>
      <w:r w:rsidRPr="006C6859">
        <w:rPr>
          <w:sz w:val="22"/>
          <w:szCs w:val="22"/>
          <w:lang w:val="en-US"/>
        </w:rPr>
        <w:t>Suministrar</w:t>
      </w:r>
      <w:proofErr w:type="spellEnd"/>
      <w:r w:rsidRPr="006C6859">
        <w:rPr>
          <w:sz w:val="22"/>
          <w:szCs w:val="22"/>
          <w:lang w:val="en-US"/>
        </w:rPr>
        <w:t xml:space="preserve"> combustible </w:t>
      </w:r>
      <w:proofErr w:type="spellStart"/>
      <w:r w:rsidRPr="006C6859">
        <w:rPr>
          <w:sz w:val="22"/>
          <w:szCs w:val="22"/>
          <w:lang w:val="en-US"/>
        </w:rPr>
        <w:t>microfiltrado</w:t>
      </w:r>
      <w:proofErr w:type="spellEnd"/>
      <w:r w:rsidRPr="006C6859">
        <w:rPr>
          <w:sz w:val="22"/>
          <w:szCs w:val="22"/>
          <w:lang w:val="en-US"/>
        </w:rPr>
        <w:t>.</w:t>
      </w:r>
    </w:p>
    <w:p w14:paraId="4884FAE5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Cumplir la Norma Técnica Colombiana NTC 1380.</w:t>
      </w:r>
    </w:p>
    <w:p w14:paraId="3099F910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Garantizar calibración certificada de surtidores.</w:t>
      </w:r>
    </w:p>
    <w:p w14:paraId="1DF49FE6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Contar con mínimo dos (2) surtidores operativos.</w:t>
      </w:r>
    </w:p>
    <w:p w14:paraId="4CA7002A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Estar inscrito y activo en SICOM.</w:t>
      </w:r>
    </w:p>
    <w:p w14:paraId="3DBE1B48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Tener estación de servicio en el municipio de Cúcuta.</w:t>
      </w:r>
    </w:p>
    <w:p w14:paraId="412972B2" w14:textId="77777777" w:rsidR="0052232F" w:rsidRPr="006C6859" w:rsidRDefault="0052232F" w:rsidP="0052232F">
      <w:pPr>
        <w:pStyle w:val="Default"/>
        <w:numPr>
          <w:ilvl w:val="0"/>
          <w:numId w:val="31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Aplicar inmediatamente variaciones de precio establecidas por el Gobierno Nacional.</w:t>
      </w:r>
    </w:p>
    <w:p w14:paraId="2528C0F8" w14:textId="77777777" w:rsidR="00A823CF" w:rsidRDefault="00A823CF" w:rsidP="0079356B">
      <w:pPr>
        <w:pStyle w:val="Default"/>
        <w:jc w:val="both"/>
        <w:rPr>
          <w:color w:val="auto"/>
          <w:sz w:val="22"/>
          <w:szCs w:val="22"/>
        </w:rPr>
      </w:pPr>
    </w:p>
    <w:p w14:paraId="1FB5E9DB" w14:textId="7C7FDEBC" w:rsidR="0052232F" w:rsidRDefault="0052232F" w:rsidP="0052232F">
      <w:pPr>
        <w:pStyle w:val="Default"/>
        <w:jc w:val="center"/>
        <w:rPr>
          <w:b/>
          <w:bCs/>
          <w:sz w:val="22"/>
          <w:szCs w:val="22"/>
          <w:lang w:val="en-US"/>
        </w:rPr>
      </w:pPr>
    </w:p>
    <w:p w14:paraId="3D38140E" w14:textId="77777777" w:rsidR="0052232F" w:rsidRPr="006C6859" w:rsidRDefault="0052232F" w:rsidP="0052232F">
      <w:pPr>
        <w:pStyle w:val="Default"/>
        <w:jc w:val="both"/>
        <w:rPr>
          <w:sz w:val="22"/>
          <w:szCs w:val="22"/>
        </w:rPr>
      </w:pPr>
      <w:r w:rsidRPr="006C6859">
        <w:rPr>
          <w:sz w:val="22"/>
          <w:szCs w:val="22"/>
        </w:rPr>
        <w:t>El supervisor programará y controlará los cupos. El precio por galón solo podrá modificarse cuando:</w:t>
      </w:r>
    </w:p>
    <w:p w14:paraId="2B663FD8" w14:textId="77777777" w:rsidR="0052232F" w:rsidRPr="006C6859" w:rsidRDefault="0052232F" w:rsidP="0052232F">
      <w:pPr>
        <w:pStyle w:val="Default"/>
        <w:jc w:val="both"/>
        <w:rPr>
          <w:sz w:val="22"/>
          <w:szCs w:val="22"/>
        </w:rPr>
      </w:pPr>
    </w:p>
    <w:p w14:paraId="0CAC0462" w14:textId="77777777" w:rsidR="0052232F" w:rsidRPr="006C6859" w:rsidRDefault="0052232F" w:rsidP="0052232F">
      <w:pPr>
        <w:pStyle w:val="Default"/>
        <w:numPr>
          <w:ilvl w:val="0"/>
          <w:numId w:val="36"/>
        </w:numPr>
        <w:jc w:val="both"/>
        <w:rPr>
          <w:sz w:val="22"/>
          <w:szCs w:val="22"/>
        </w:rPr>
      </w:pPr>
      <w:r w:rsidRPr="006C6859">
        <w:rPr>
          <w:sz w:val="22"/>
          <w:szCs w:val="22"/>
        </w:rPr>
        <w:t>Exista disposición del Ministerio de Minas y Energía.</w:t>
      </w:r>
    </w:p>
    <w:p w14:paraId="3E30DEF2" w14:textId="77777777" w:rsidR="0052232F" w:rsidRPr="006C6859" w:rsidRDefault="0052232F" w:rsidP="0052232F">
      <w:pPr>
        <w:pStyle w:val="Default"/>
        <w:numPr>
          <w:ilvl w:val="0"/>
          <w:numId w:val="36"/>
        </w:numPr>
        <w:jc w:val="both"/>
        <w:rPr>
          <w:sz w:val="22"/>
          <w:szCs w:val="22"/>
          <w:lang w:val="en-US"/>
        </w:rPr>
      </w:pPr>
      <w:proofErr w:type="spellStart"/>
      <w:r w:rsidRPr="006C6859">
        <w:rPr>
          <w:sz w:val="22"/>
          <w:szCs w:val="22"/>
          <w:lang w:val="en-US"/>
        </w:rPr>
        <w:t>Variación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publicada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en</w:t>
      </w:r>
      <w:proofErr w:type="spellEnd"/>
      <w:r w:rsidRPr="006C6859">
        <w:rPr>
          <w:sz w:val="22"/>
          <w:szCs w:val="22"/>
          <w:lang w:val="en-US"/>
        </w:rPr>
        <w:t xml:space="preserve"> SICOM.</w:t>
      </w:r>
    </w:p>
    <w:p w14:paraId="73E5BE5B" w14:textId="77777777" w:rsidR="0052232F" w:rsidRPr="006C6859" w:rsidRDefault="0052232F" w:rsidP="0052232F">
      <w:pPr>
        <w:pStyle w:val="Default"/>
        <w:numPr>
          <w:ilvl w:val="0"/>
          <w:numId w:val="36"/>
        </w:numPr>
        <w:jc w:val="both"/>
        <w:rPr>
          <w:sz w:val="22"/>
          <w:szCs w:val="22"/>
          <w:lang w:val="en-US"/>
        </w:rPr>
      </w:pPr>
      <w:r w:rsidRPr="006C6859">
        <w:rPr>
          <w:sz w:val="22"/>
          <w:szCs w:val="22"/>
          <w:lang w:val="en-US"/>
        </w:rPr>
        <w:t xml:space="preserve">Reforma </w:t>
      </w:r>
      <w:proofErr w:type="spellStart"/>
      <w:r w:rsidRPr="006C6859">
        <w:rPr>
          <w:sz w:val="22"/>
          <w:szCs w:val="22"/>
          <w:lang w:val="en-US"/>
        </w:rPr>
        <w:t>tributaria</w:t>
      </w:r>
      <w:proofErr w:type="spellEnd"/>
      <w:r w:rsidRPr="006C6859">
        <w:rPr>
          <w:sz w:val="22"/>
          <w:szCs w:val="22"/>
          <w:lang w:val="en-US"/>
        </w:rPr>
        <w:t>.</w:t>
      </w:r>
    </w:p>
    <w:p w14:paraId="4FC49E19" w14:textId="77777777" w:rsidR="0052232F" w:rsidRPr="006C6859" w:rsidRDefault="0052232F" w:rsidP="0052232F">
      <w:pPr>
        <w:pStyle w:val="Default"/>
        <w:numPr>
          <w:ilvl w:val="0"/>
          <w:numId w:val="36"/>
        </w:numPr>
        <w:jc w:val="both"/>
        <w:rPr>
          <w:sz w:val="22"/>
          <w:szCs w:val="22"/>
          <w:lang w:val="en-US"/>
        </w:rPr>
      </w:pPr>
      <w:proofErr w:type="spellStart"/>
      <w:r w:rsidRPr="006C6859">
        <w:rPr>
          <w:sz w:val="22"/>
          <w:szCs w:val="22"/>
          <w:lang w:val="en-US"/>
        </w:rPr>
        <w:t>Desabastecimiento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nacional</w:t>
      </w:r>
      <w:proofErr w:type="spellEnd"/>
      <w:r w:rsidRPr="006C6859">
        <w:rPr>
          <w:sz w:val="22"/>
          <w:szCs w:val="22"/>
          <w:lang w:val="en-US"/>
        </w:rPr>
        <w:t>.</w:t>
      </w:r>
    </w:p>
    <w:p w14:paraId="44F1F46E" w14:textId="77777777" w:rsidR="0052232F" w:rsidRPr="006C6859" w:rsidRDefault="0052232F" w:rsidP="0052232F">
      <w:pPr>
        <w:pStyle w:val="Default"/>
        <w:numPr>
          <w:ilvl w:val="0"/>
          <w:numId w:val="36"/>
        </w:numPr>
        <w:jc w:val="both"/>
        <w:rPr>
          <w:sz w:val="22"/>
          <w:szCs w:val="22"/>
          <w:lang w:val="en-US"/>
        </w:rPr>
      </w:pPr>
      <w:proofErr w:type="spellStart"/>
      <w:r w:rsidRPr="006C6859">
        <w:rPr>
          <w:sz w:val="22"/>
          <w:szCs w:val="22"/>
          <w:lang w:val="en-US"/>
        </w:rPr>
        <w:t>Modificación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normativa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en</w:t>
      </w:r>
      <w:proofErr w:type="spellEnd"/>
      <w:r w:rsidRPr="006C6859">
        <w:rPr>
          <w:sz w:val="22"/>
          <w:szCs w:val="22"/>
          <w:lang w:val="en-US"/>
        </w:rPr>
        <w:t xml:space="preserve"> </w:t>
      </w:r>
      <w:proofErr w:type="spellStart"/>
      <w:r w:rsidRPr="006C6859">
        <w:rPr>
          <w:sz w:val="22"/>
          <w:szCs w:val="22"/>
          <w:lang w:val="en-US"/>
        </w:rPr>
        <w:t>transporte</w:t>
      </w:r>
      <w:proofErr w:type="spellEnd"/>
      <w:r w:rsidRPr="006C6859">
        <w:rPr>
          <w:sz w:val="22"/>
          <w:szCs w:val="22"/>
          <w:lang w:val="en-US"/>
        </w:rPr>
        <w:t>.</w:t>
      </w:r>
    </w:p>
    <w:p w14:paraId="658E877A" w14:textId="77777777" w:rsidR="0052232F" w:rsidRPr="00D744BF" w:rsidRDefault="0052232F" w:rsidP="00A823CF">
      <w:pPr>
        <w:pStyle w:val="Default"/>
        <w:jc w:val="both"/>
        <w:rPr>
          <w:sz w:val="22"/>
          <w:szCs w:val="22"/>
          <w:lang w:val="es-419"/>
        </w:rPr>
      </w:pPr>
    </w:p>
    <w:p w14:paraId="4766731F" w14:textId="009408E5" w:rsidR="00A823CF" w:rsidRPr="00D744BF" w:rsidRDefault="00A823CF" w:rsidP="00A823CF">
      <w:pPr>
        <w:pStyle w:val="Default"/>
        <w:jc w:val="both"/>
        <w:rPr>
          <w:sz w:val="22"/>
          <w:szCs w:val="22"/>
          <w:lang w:val="es-419"/>
        </w:rPr>
      </w:pPr>
      <w:r w:rsidRPr="00D744BF">
        <w:rPr>
          <w:sz w:val="22"/>
          <w:szCs w:val="22"/>
          <w:lang w:val="es-419"/>
        </w:rPr>
        <w:t>En caso de reducción oficial del precio, el contratista deberá aplicarla en la misma proporción. Cada factura deberá anexar resolución vigente de precios</w:t>
      </w:r>
      <w:r w:rsidR="002B5CA4">
        <w:rPr>
          <w:sz w:val="22"/>
          <w:szCs w:val="22"/>
          <w:lang w:val="es-419"/>
        </w:rPr>
        <w:t xml:space="preserve">, y reflejar el porcentaje de descuento ofertado. </w:t>
      </w:r>
    </w:p>
    <w:p w14:paraId="5A61EA6D" w14:textId="77777777" w:rsidR="00A823CF" w:rsidRDefault="00A823CF" w:rsidP="0079356B">
      <w:pPr>
        <w:pStyle w:val="Default"/>
        <w:jc w:val="both"/>
        <w:rPr>
          <w:color w:val="auto"/>
          <w:sz w:val="22"/>
          <w:szCs w:val="22"/>
          <w:lang w:val="es-419"/>
        </w:rPr>
      </w:pPr>
    </w:p>
    <w:p w14:paraId="11AEEB98" w14:textId="77777777" w:rsidR="00ED20EC" w:rsidRPr="00ED20EC" w:rsidRDefault="00ED20EC" w:rsidP="00ED20EC">
      <w:pPr>
        <w:pStyle w:val="Default"/>
        <w:jc w:val="both"/>
        <w:rPr>
          <w:b/>
          <w:bCs/>
          <w:sz w:val="22"/>
          <w:szCs w:val="22"/>
        </w:rPr>
      </w:pPr>
      <w:r w:rsidRPr="00ED20EC">
        <w:rPr>
          <w:b/>
          <w:bCs/>
          <w:sz w:val="22"/>
          <w:szCs w:val="22"/>
        </w:rPr>
        <w:t>CONTROL Y REGISTRO DEL SUMINISTRO</w:t>
      </w:r>
    </w:p>
    <w:p w14:paraId="7E90D68C" w14:textId="77777777" w:rsidR="00ED20EC" w:rsidRPr="00ED20EC" w:rsidRDefault="00ED20EC" w:rsidP="00ED20EC">
      <w:pPr>
        <w:pStyle w:val="Default"/>
        <w:jc w:val="both"/>
        <w:rPr>
          <w:sz w:val="22"/>
          <w:szCs w:val="22"/>
        </w:rPr>
      </w:pPr>
      <w:r w:rsidRPr="00ED20EC">
        <w:rPr>
          <w:sz w:val="22"/>
          <w:szCs w:val="22"/>
        </w:rPr>
        <w:t>El contratista deberá:</w:t>
      </w:r>
    </w:p>
    <w:p w14:paraId="1583A723" w14:textId="77777777" w:rsidR="00ED20EC" w:rsidRPr="00ED20EC" w:rsidRDefault="00ED20EC" w:rsidP="00ED20EC">
      <w:pPr>
        <w:pStyle w:val="Default"/>
        <w:numPr>
          <w:ilvl w:val="0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Llevar control por:</w:t>
      </w:r>
    </w:p>
    <w:p w14:paraId="76AFB384" w14:textId="77777777" w:rsidR="00ED20EC" w:rsidRPr="00ED20EC" w:rsidRDefault="00ED20EC" w:rsidP="00ED20EC">
      <w:pPr>
        <w:pStyle w:val="Default"/>
        <w:numPr>
          <w:ilvl w:val="1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Placa</w:t>
      </w:r>
    </w:p>
    <w:p w14:paraId="4D86CBEF" w14:textId="77777777" w:rsidR="00ED20EC" w:rsidRPr="00ED20EC" w:rsidRDefault="00ED20EC" w:rsidP="00ED20EC">
      <w:pPr>
        <w:pStyle w:val="Default"/>
        <w:numPr>
          <w:ilvl w:val="1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Fecha</w:t>
      </w:r>
    </w:p>
    <w:p w14:paraId="474A68C4" w14:textId="77777777" w:rsidR="00ED20EC" w:rsidRPr="00ED20EC" w:rsidRDefault="00ED20EC" w:rsidP="00ED20EC">
      <w:pPr>
        <w:pStyle w:val="Default"/>
        <w:numPr>
          <w:ilvl w:val="1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Galones</w:t>
      </w:r>
    </w:p>
    <w:p w14:paraId="0CA1F1FC" w14:textId="77777777" w:rsidR="00ED20EC" w:rsidRPr="00ED20EC" w:rsidRDefault="00ED20EC" w:rsidP="00ED20EC">
      <w:pPr>
        <w:pStyle w:val="Default"/>
        <w:numPr>
          <w:ilvl w:val="1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Precio</w:t>
      </w:r>
    </w:p>
    <w:p w14:paraId="3BCD0EAA" w14:textId="77777777" w:rsidR="00ED20EC" w:rsidRPr="00ED20EC" w:rsidRDefault="00ED20EC" w:rsidP="00ED20EC">
      <w:pPr>
        <w:pStyle w:val="Default"/>
        <w:numPr>
          <w:ilvl w:val="0"/>
          <w:numId w:val="39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Aplicar cupos definidos por el supervisor</w:t>
      </w:r>
    </w:p>
    <w:p w14:paraId="6F4DE00E" w14:textId="57A5ED26" w:rsidR="00ED20EC" w:rsidRPr="00ED20EC" w:rsidRDefault="00ED20EC" w:rsidP="00E32ED7">
      <w:pPr>
        <w:pStyle w:val="Default"/>
        <w:numPr>
          <w:ilvl w:val="0"/>
          <w:numId w:val="39"/>
        </w:numPr>
        <w:jc w:val="both"/>
        <w:rPr>
          <w:b/>
          <w:bCs/>
          <w:sz w:val="22"/>
          <w:szCs w:val="22"/>
        </w:rPr>
      </w:pPr>
      <w:r w:rsidRPr="00ED20EC">
        <w:rPr>
          <w:sz w:val="22"/>
          <w:szCs w:val="22"/>
        </w:rPr>
        <w:t xml:space="preserve">Presentar: </w:t>
      </w:r>
      <w:r w:rsidRPr="00ED20EC">
        <w:rPr>
          <w:b/>
          <w:bCs/>
          <w:sz w:val="22"/>
          <w:szCs w:val="22"/>
        </w:rPr>
        <w:t>Informe mensual obligatorio</w:t>
      </w:r>
    </w:p>
    <w:p w14:paraId="19997C83" w14:textId="77777777" w:rsidR="00ED20EC" w:rsidRPr="00ED20EC" w:rsidRDefault="00ED20EC" w:rsidP="00ED20EC">
      <w:pPr>
        <w:pStyle w:val="Default"/>
        <w:jc w:val="both"/>
        <w:rPr>
          <w:sz w:val="22"/>
          <w:szCs w:val="22"/>
        </w:rPr>
      </w:pPr>
      <w:r w:rsidRPr="00ED20EC">
        <w:rPr>
          <w:sz w:val="22"/>
          <w:szCs w:val="22"/>
        </w:rPr>
        <w:t>Debe incluir:</w:t>
      </w:r>
    </w:p>
    <w:p w14:paraId="304A7825" w14:textId="77777777" w:rsidR="00ED20EC" w:rsidRPr="00ED20EC" w:rsidRDefault="00ED20EC" w:rsidP="00ED20EC">
      <w:pPr>
        <w:pStyle w:val="Default"/>
        <w:numPr>
          <w:ilvl w:val="0"/>
          <w:numId w:val="40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Vehículo/planta</w:t>
      </w:r>
    </w:p>
    <w:p w14:paraId="33EFF304" w14:textId="77777777" w:rsidR="00ED20EC" w:rsidRPr="00ED20EC" w:rsidRDefault="00ED20EC" w:rsidP="00ED20EC">
      <w:pPr>
        <w:pStyle w:val="Default"/>
        <w:numPr>
          <w:ilvl w:val="0"/>
          <w:numId w:val="40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lastRenderedPageBreak/>
        <w:t>Cantidad suministrada</w:t>
      </w:r>
    </w:p>
    <w:p w14:paraId="174AB68C" w14:textId="77777777" w:rsidR="00ED20EC" w:rsidRPr="00ED20EC" w:rsidRDefault="00ED20EC" w:rsidP="00ED20EC">
      <w:pPr>
        <w:pStyle w:val="Default"/>
        <w:numPr>
          <w:ilvl w:val="0"/>
          <w:numId w:val="40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Precio aplicado</w:t>
      </w:r>
    </w:p>
    <w:p w14:paraId="2849E763" w14:textId="77777777" w:rsidR="00ED20EC" w:rsidRDefault="00ED20EC" w:rsidP="00ED20EC">
      <w:pPr>
        <w:pStyle w:val="Default"/>
        <w:numPr>
          <w:ilvl w:val="0"/>
          <w:numId w:val="40"/>
        </w:numPr>
        <w:jc w:val="both"/>
        <w:rPr>
          <w:sz w:val="22"/>
          <w:szCs w:val="22"/>
        </w:rPr>
      </w:pPr>
      <w:r w:rsidRPr="00ED20EC">
        <w:rPr>
          <w:sz w:val="22"/>
          <w:szCs w:val="22"/>
        </w:rPr>
        <w:t>Resolución vigente</w:t>
      </w:r>
    </w:p>
    <w:p w14:paraId="427EAD37" w14:textId="1A287FE8" w:rsidR="00ED20EC" w:rsidRPr="00ED20EC" w:rsidRDefault="00ED20EC" w:rsidP="00ED20EC">
      <w:pPr>
        <w:pStyle w:val="Default"/>
        <w:numPr>
          <w:ilvl w:val="0"/>
          <w:numId w:val="40"/>
        </w:numPr>
        <w:jc w:val="both"/>
        <w:rPr>
          <w:sz w:val="22"/>
          <w:szCs w:val="22"/>
        </w:rPr>
      </w:pPr>
      <w:r w:rsidRPr="00ED20EC">
        <w:rPr>
          <w:sz w:val="22"/>
          <w:szCs w:val="22"/>
          <w:lang w:val="es-419"/>
        </w:rPr>
        <w:t>Factura</w:t>
      </w:r>
    </w:p>
    <w:p w14:paraId="7A0D0306" w14:textId="77777777" w:rsidR="008D593A" w:rsidRPr="00D744BF" w:rsidRDefault="008D593A" w:rsidP="008D593A">
      <w:pPr>
        <w:autoSpaceDE w:val="0"/>
        <w:autoSpaceDN w:val="0"/>
        <w:adjustRightInd w:val="0"/>
        <w:rPr>
          <w:rFonts w:ascii="Arial" w:hAnsi="Arial" w:cs="Arial"/>
          <w:b/>
          <w:bCs/>
          <w:color w:val="000000"/>
          <w:sz w:val="10"/>
          <w:szCs w:val="10"/>
          <w:lang w:eastAsia="es-CO"/>
        </w:rPr>
      </w:pPr>
    </w:p>
    <w:p w14:paraId="2062ABE0" w14:textId="6C41DAB7" w:rsidR="00F96B74" w:rsidRPr="00D744BF" w:rsidRDefault="00F96B74" w:rsidP="00F96B74">
      <w:pPr>
        <w:rPr>
          <w:rFonts w:ascii="Arial" w:hAnsi="Arial" w:cs="Arial"/>
          <w:color w:val="000000" w:themeColor="text1"/>
          <w:sz w:val="22"/>
          <w:szCs w:val="22"/>
          <w:lang w:eastAsia="es-ES_tradnl"/>
        </w:rPr>
      </w:pPr>
      <w:r w:rsidRPr="00D744BF">
        <w:rPr>
          <w:rFonts w:ascii="Arial" w:hAnsi="Arial" w:cs="Arial"/>
          <w:color w:val="000000" w:themeColor="text1"/>
          <w:sz w:val="22"/>
          <w:szCs w:val="22"/>
          <w:lang w:eastAsia="es-ES_tradnl"/>
        </w:rPr>
        <w:t>El contratista estará obligado a cumplir con todas y cada una de las condiciones técnicas exigidas por la entidad.</w:t>
      </w:r>
    </w:p>
    <w:p w14:paraId="3C5C3322" w14:textId="77777777" w:rsidR="00A823CF" w:rsidRPr="00D744BF" w:rsidRDefault="00A823CF" w:rsidP="00A823CF">
      <w:pPr>
        <w:pStyle w:val="Sinespaciado"/>
        <w:rPr>
          <w:lang w:val="es-419"/>
        </w:rPr>
      </w:pPr>
    </w:p>
    <w:p w14:paraId="046883DA" w14:textId="77777777" w:rsidR="00F96B74" w:rsidRPr="00D744BF" w:rsidRDefault="00F96B74" w:rsidP="00F96B74">
      <w:pPr>
        <w:rPr>
          <w:rFonts w:ascii="Arial" w:hAnsi="Arial" w:cs="Arial"/>
          <w:color w:val="000000" w:themeColor="text1"/>
          <w:sz w:val="10"/>
          <w:szCs w:val="10"/>
          <w:lang w:eastAsia="es-ES_tradnl"/>
        </w:rPr>
      </w:pPr>
    </w:p>
    <w:p w14:paraId="75507AAC" w14:textId="6952DC37" w:rsidR="00F96B74" w:rsidRPr="00D744BF" w:rsidRDefault="00F96B74" w:rsidP="00F96B74">
      <w:pPr>
        <w:jc w:val="both"/>
        <w:rPr>
          <w:rFonts w:ascii="Arial" w:hAnsi="Arial" w:cs="Arial"/>
          <w:color w:val="000000"/>
          <w:sz w:val="22"/>
          <w:szCs w:val="22"/>
        </w:rPr>
      </w:pPr>
      <w:bookmarkStart w:id="4" w:name="_Hlk133936696"/>
      <w:r w:rsidRPr="00D744BF">
        <w:rPr>
          <w:rFonts w:ascii="Arial" w:hAnsi="Arial" w:cs="Arial"/>
          <w:color w:val="000000" w:themeColor="text1"/>
          <w:sz w:val="22"/>
          <w:szCs w:val="22"/>
          <w:lang w:eastAsia="es-ES_tradnl"/>
        </w:rPr>
        <w:t>El contratista, para el desarrollo del objeto contractual, deberá garantizar la prestación del s</w:t>
      </w:r>
      <w:r w:rsidR="00423854" w:rsidRPr="00D744BF">
        <w:rPr>
          <w:rFonts w:ascii="Arial" w:hAnsi="Arial" w:cs="Arial"/>
          <w:color w:val="000000" w:themeColor="text1"/>
          <w:sz w:val="22"/>
          <w:szCs w:val="22"/>
          <w:lang w:eastAsia="es-ES_tradnl"/>
        </w:rPr>
        <w:t>uministro</w:t>
      </w:r>
      <w:r w:rsidRPr="00D744BF">
        <w:rPr>
          <w:rFonts w:ascii="Arial" w:hAnsi="Arial" w:cs="Arial"/>
          <w:color w:val="000000" w:themeColor="text1"/>
          <w:sz w:val="22"/>
          <w:szCs w:val="22"/>
          <w:lang w:eastAsia="es-ES_tradnl"/>
        </w:rPr>
        <w:t xml:space="preserve"> contratado.</w:t>
      </w:r>
      <w:bookmarkEnd w:id="0"/>
      <w:bookmarkEnd w:id="1"/>
      <w:bookmarkEnd w:id="4"/>
    </w:p>
    <w:p w14:paraId="2D9D1428" w14:textId="77777777" w:rsidR="0013557E" w:rsidRPr="00D744BF" w:rsidRDefault="0013557E" w:rsidP="00E2558E">
      <w:pPr>
        <w:jc w:val="both"/>
        <w:rPr>
          <w:rFonts w:ascii="Arial" w:hAnsi="Arial" w:cs="Arial"/>
          <w:color w:val="000000"/>
          <w:sz w:val="22"/>
          <w:szCs w:val="22"/>
        </w:rPr>
      </w:pPr>
    </w:p>
    <w:p w14:paraId="3B9021EC" w14:textId="389D5779" w:rsidR="004A5FBC" w:rsidRPr="00D744BF" w:rsidRDefault="004A5FBC" w:rsidP="004A5FBC">
      <w:pPr>
        <w:autoSpaceDE w:val="0"/>
        <w:autoSpaceDN w:val="0"/>
        <w:adjustRightInd w:val="0"/>
        <w:jc w:val="both"/>
        <w:rPr>
          <w:rFonts w:ascii="Arial" w:eastAsiaTheme="minorHAnsi" w:hAnsi="Arial" w:cs="Arial"/>
          <w:color w:val="000000"/>
          <w:sz w:val="22"/>
          <w:szCs w:val="22"/>
          <w:lang w:eastAsia="en-US"/>
        </w:rPr>
      </w:pPr>
      <w:r w:rsidRPr="00D744BF">
        <w:rPr>
          <w:rFonts w:ascii="Arial" w:eastAsiaTheme="minorHAnsi" w:hAnsi="Arial" w:cs="Arial"/>
          <w:color w:val="000000"/>
          <w:sz w:val="22"/>
          <w:szCs w:val="22"/>
          <w:lang w:eastAsia="en-US"/>
        </w:rPr>
        <w:t xml:space="preserve">Yo, __________________________________, en mi calidad de representante legal de la empresa, unión temporal o consorcio, _____________________________, o en mi condición de persona natural, me comprometo con la Dirección Ejecutiva Seccional de Administración Judicial Cúcuta Norte de Santander a cumplir con las especificaciones, características descritas en el presente Anexo de Especificaciones Técnicas y las obligaciones del contratista. </w:t>
      </w:r>
    </w:p>
    <w:p w14:paraId="367CD873" w14:textId="77777777" w:rsidR="005B0244" w:rsidRPr="00D744BF" w:rsidRDefault="005B0244" w:rsidP="004A5FBC">
      <w:pPr>
        <w:jc w:val="both"/>
        <w:rPr>
          <w:rFonts w:ascii="Arial" w:hAnsi="Arial" w:cs="Arial"/>
          <w:sz w:val="22"/>
          <w:szCs w:val="22"/>
        </w:rPr>
      </w:pPr>
    </w:p>
    <w:p w14:paraId="3EDCFBFC" w14:textId="77777777" w:rsidR="0079356B" w:rsidRPr="00D744BF" w:rsidRDefault="0079356B" w:rsidP="0079356B">
      <w:pPr>
        <w:jc w:val="both"/>
        <w:rPr>
          <w:b/>
          <w:bCs/>
          <w:u w:val="single"/>
        </w:rPr>
      </w:pPr>
    </w:p>
    <w:p w14:paraId="0BB23C5D" w14:textId="77777777" w:rsidR="0079356B" w:rsidRPr="00D744BF" w:rsidRDefault="0079356B" w:rsidP="0079356B">
      <w:pPr>
        <w:spacing w:before="100" w:beforeAutospacing="1" w:after="100" w:afterAutospacing="1"/>
        <w:jc w:val="both"/>
        <w:rPr>
          <w:rFonts w:ascii="Arial" w:hAnsi="Arial" w:cs="Arial"/>
          <w:color w:val="000000"/>
          <w:sz w:val="23"/>
          <w:szCs w:val="23"/>
        </w:rPr>
      </w:pPr>
      <w:r w:rsidRPr="00D744BF">
        <w:rPr>
          <w:rFonts w:ascii="Arial" w:hAnsi="Arial" w:cs="Arial"/>
          <w:b/>
          <w:color w:val="000000"/>
          <w:sz w:val="23"/>
          <w:szCs w:val="23"/>
        </w:rPr>
        <w:t>FIRMA</w:t>
      </w:r>
      <w:r w:rsidRPr="00D744BF">
        <w:rPr>
          <w:rFonts w:ascii="Arial" w:hAnsi="Arial" w:cs="Arial"/>
          <w:color w:val="000000"/>
          <w:sz w:val="23"/>
          <w:szCs w:val="23"/>
        </w:rPr>
        <w:t xml:space="preserve"> ____________________________________</w:t>
      </w:r>
    </w:p>
    <w:p w14:paraId="4FC26452" w14:textId="77777777" w:rsidR="0079356B" w:rsidRPr="00D744BF" w:rsidRDefault="0079356B" w:rsidP="0079356B">
      <w:pPr>
        <w:spacing w:before="100" w:beforeAutospacing="1" w:after="100" w:afterAutospacing="1"/>
        <w:jc w:val="both"/>
        <w:rPr>
          <w:rFonts w:ascii="Arial" w:hAnsi="Arial" w:cs="Arial"/>
          <w:b/>
          <w:color w:val="000000"/>
          <w:sz w:val="23"/>
          <w:szCs w:val="23"/>
        </w:rPr>
      </w:pPr>
      <w:r w:rsidRPr="00D744BF">
        <w:rPr>
          <w:rFonts w:ascii="Arial" w:hAnsi="Arial" w:cs="Arial"/>
          <w:b/>
          <w:color w:val="000000"/>
          <w:sz w:val="23"/>
          <w:szCs w:val="23"/>
        </w:rPr>
        <w:t>NOMBRE:</w:t>
      </w:r>
    </w:p>
    <w:p w14:paraId="69AB151A" w14:textId="2BFB2A6F" w:rsidR="004A0667" w:rsidRPr="00A823CF" w:rsidRDefault="0079356B" w:rsidP="00A823CF">
      <w:pPr>
        <w:spacing w:before="100" w:beforeAutospacing="1" w:after="100" w:afterAutospacing="1"/>
        <w:jc w:val="both"/>
        <w:rPr>
          <w:rFonts w:ascii="Arial" w:hAnsi="Arial" w:cs="Arial"/>
          <w:b/>
          <w:sz w:val="23"/>
          <w:szCs w:val="23"/>
          <w:lang w:val="es-MX"/>
        </w:rPr>
      </w:pPr>
      <w:r w:rsidRPr="00D744BF">
        <w:rPr>
          <w:rFonts w:ascii="Arial" w:hAnsi="Arial" w:cs="Arial"/>
          <w:b/>
          <w:color w:val="000000"/>
          <w:sz w:val="23"/>
          <w:szCs w:val="23"/>
        </w:rPr>
        <w:t>C.C.</w:t>
      </w:r>
    </w:p>
    <w:sectPr w:rsidR="004A0667" w:rsidRPr="00A823CF">
      <w:headerReference w:type="default" r:id="rId7"/>
      <w:footerReference w:type="default" r:id="rId8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2F45FFF" w14:textId="77777777" w:rsidR="00A6746F" w:rsidRPr="00D744BF" w:rsidRDefault="00A6746F" w:rsidP="00051313">
      <w:r w:rsidRPr="00D744BF">
        <w:separator/>
      </w:r>
    </w:p>
  </w:endnote>
  <w:endnote w:type="continuationSeparator" w:id="0">
    <w:p w14:paraId="3A47AC72" w14:textId="77777777" w:rsidR="00A6746F" w:rsidRPr="00D744BF" w:rsidRDefault="00A6746F" w:rsidP="00051313">
      <w:r w:rsidRPr="00D744BF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ntique Olv (W1)">
    <w:altName w:val="Calibri"/>
    <w:charset w:val="00"/>
    <w:family w:val="swiss"/>
    <w:pitch w:val="variable"/>
    <w:sig w:usb0="00000003" w:usb1="00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ook w:val="01E0" w:firstRow="1" w:lastRow="1" w:firstColumn="1" w:lastColumn="1" w:noHBand="0" w:noVBand="0"/>
    </w:tblPr>
    <w:tblGrid>
      <w:gridCol w:w="2947"/>
      <w:gridCol w:w="2948"/>
      <w:gridCol w:w="2943"/>
    </w:tblGrid>
    <w:tr w:rsidR="005C5306" w:rsidRPr="00D744BF" w14:paraId="5C2B5C47" w14:textId="77777777">
      <w:tc>
        <w:tcPr>
          <w:tcW w:w="2993" w:type="dxa"/>
        </w:tcPr>
        <w:p w14:paraId="755EF3D8" w14:textId="77777777" w:rsidR="005C5306" w:rsidRPr="00D744BF" w:rsidRDefault="005C5306" w:rsidP="005C5306">
          <w:pPr>
            <w:pStyle w:val="Piedepgina"/>
            <w:rPr>
              <w:sz w:val="16"/>
              <w:szCs w:val="16"/>
            </w:rPr>
          </w:pPr>
          <w:r w:rsidRPr="00D744BF">
            <w:rPr>
              <w:sz w:val="16"/>
              <w:szCs w:val="16"/>
            </w:rPr>
            <w:t>Código: F-ECI-08</w:t>
          </w:r>
        </w:p>
      </w:tc>
      <w:tc>
        <w:tcPr>
          <w:tcW w:w="2993" w:type="dxa"/>
        </w:tcPr>
        <w:p w14:paraId="56BD9017" w14:textId="77777777" w:rsidR="005C5306" w:rsidRPr="00D744BF" w:rsidRDefault="005C5306" w:rsidP="005C5306">
          <w:pPr>
            <w:pStyle w:val="Piedepgina"/>
            <w:jc w:val="center"/>
            <w:rPr>
              <w:sz w:val="16"/>
              <w:szCs w:val="16"/>
            </w:rPr>
          </w:pPr>
          <w:r w:rsidRPr="00D744BF">
            <w:rPr>
              <w:sz w:val="16"/>
              <w:szCs w:val="16"/>
            </w:rPr>
            <w:t>Versión: 02</w:t>
          </w:r>
        </w:p>
      </w:tc>
      <w:tc>
        <w:tcPr>
          <w:tcW w:w="2993" w:type="dxa"/>
        </w:tcPr>
        <w:p w14:paraId="414DAE7A" w14:textId="77777777" w:rsidR="005C5306" w:rsidRPr="00D744BF" w:rsidRDefault="005C5306" w:rsidP="005C5306">
          <w:pPr>
            <w:pStyle w:val="Piedepgina"/>
            <w:jc w:val="right"/>
            <w:rPr>
              <w:sz w:val="16"/>
              <w:szCs w:val="16"/>
            </w:rPr>
          </w:pPr>
          <w:r w:rsidRPr="00D744BF">
            <w:rPr>
              <w:sz w:val="16"/>
              <w:szCs w:val="16"/>
            </w:rPr>
            <w:t xml:space="preserve">Pág. </w:t>
          </w:r>
          <w:r w:rsidRPr="00D744BF">
            <w:rPr>
              <w:rStyle w:val="Nmerodepgina"/>
              <w:sz w:val="16"/>
              <w:szCs w:val="16"/>
            </w:rPr>
            <w:fldChar w:fldCharType="begin"/>
          </w:r>
          <w:r w:rsidRPr="00D744BF">
            <w:rPr>
              <w:rStyle w:val="Nmerodepgina"/>
              <w:sz w:val="16"/>
              <w:szCs w:val="16"/>
            </w:rPr>
            <w:instrText xml:space="preserve"> PAGE </w:instrText>
          </w:r>
          <w:r w:rsidRPr="00D744BF">
            <w:rPr>
              <w:rStyle w:val="Nmerodepgina"/>
              <w:sz w:val="16"/>
              <w:szCs w:val="16"/>
            </w:rPr>
            <w:fldChar w:fldCharType="separate"/>
          </w:r>
          <w:r w:rsidRPr="00D744BF">
            <w:rPr>
              <w:rStyle w:val="Nmerodepgina"/>
              <w:sz w:val="16"/>
              <w:szCs w:val="16"/>
            </w:rPr>
            <w:t>1</w:t>
          </w:r>
          <w:r w:rsidRPr="00D744BF">
            <w:rPr>
              <w:rStyle w:val="Nmerodepgina"/>
              <w:sz w:val="16"/>
              <w:szCs w:val="16"/>
            </w:rPr>
            <w:fldChar w:fldCharType="end"/>
          </w:r>
          <w:r w:rsidRPr="00D744BF">
            <w:rPr>
              <w:sz w:val="16"/>
              <w:szCs w:val="16"/>
            </w:rPr>
            <w:t xml:space="preserve"> de </w:t>
          </w:r>
          <w:r w:rsidRPr="00D744BF">
            <w:rPr>
              <w:rStyle w:val="Nmerodepgina"/>
              <w:sz w:val="16"/>
              <w:szCs w:val="16"/>
            </w:rPr>
            <w:fldChar w:fldCharType="begin"/>
          </w:r>
          <w:r w:rsidRPr="00D744BF">
            <w:rPr>
              <w:rStyle w:val="Nmerodepgina"/>
              <w:sz w:val="16"/>
              <w:szCs w:val="16"/>
            </w:rPr>
            <w:instrText xml:space="preserve"> NUMPAGES </w:instrText>
          </w:r>
          <w:r w:rsidRPr="00D744BF">
            <w:rPr>
              <w:rStyle w:val="Nmerodepgina"/>
              <w:sz w:val="16"/>
              <w:szCs w:val="16"/>
            </w:rPr>
            <w:fldChar w:fldCharType="separate"/>
          </w:r>
          <w:r w:rsidRPr="00D744BF">
            <w:rPr>
              <w:rStyle w:val="Nmerodepgina"/>
              <w:sz w:val="16"/>
              <w:szCs w:val="16"/>
            </w:rPr>
            <w:t>2</w:t>
          </w:r>
          <w:r w:rsidRPr="00D744BF">
            <w:rPr>
              <w:rStyle w:val="Nmerodepgina"/>
              <w:sz w:val="16"/>
              <w:szCs w:val="16"/>
            </w:rPr>
            <w:fldChar w:fldCharType="end"/>
          </w:r>
          <w:r w:rsidRPr="00D744BF">
            <w:rPr>
              <w:sz w:val="16"/>
              <w:szCs w:val="16"/>
            </w:rPr>
            <w:t xml:space="preserve">    </w:t>
          </w:r>
        </w:p>
      </w:tc>
    </w:tr>
  </w:tbl>
  <w:p w14:paraId="2DC0A6A2" w14:textId="77777777" w:rsidR="00DB3F39" w:rsidRPr="00D744BF" w:rsidRDefault="00DB3F3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633E11B" w14:textId="77777777" w:rsidR="00A6746F" w:rsidRPr="00D744BF" w:rsidRDefault="00A6746F" w:rsidP="00051313">
      <w:r w:rsidRPr="00D744BF">
        <w:separator/>
      </w:r>
    </w:p>
  </w:footnote>
  <w:footnote w:type="continuationSeparator" w:id="0">
    <w:p w14:paraId="066E590F" w14:textId="77777777" w:rsidR="00A6746F" w:rsidRPr="00D744BF" w:rsidRDefault="00A6746F" w:rsidP="00051313">
      <w:r w:rsidRPr="00D744BF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4551D8F" w14:textId="77777777" w:rsidR="00DB3F39" w:rsidRPr="00D744BF" w:rsidRDefault="00DB3F39" w:rsidP="00DB3F39">
    <w:pPr>
      <w:pStyle w:val="Encabezado"/>
      <w:jc w:val="center"/>
      <w:rPr>
        <w:rFonts w:ascii="Arial" w:hAnsi="Arial" w:cs="Arial"/>
        <w:bCs/>
        <w:iCs/>
        <w:sz w:val="22"/>
        <w:szCs w:val="22"/>
      </w:rPr>
    </w:pPr>
    <w:r w:rsidRPr="00D744BF">
      <w:rPr>
        <w:rFonts w:ascii="Arial" w:hAnsi="Arial" w:cs="Arial"/>
        <w:bCs/>
        <w:iCs/>
        <w:noProof/>
        <w:sz w:val="22"/>
        <w:szCs w:val="22"/>
      </w:rPr>
      <w:drawing>
        <wp:anchor distT="0" distB="0" distL="114300" distR="114300" simplePos="0" relativeHeight="251660288" behindDoc="0" locked="0" layoutInCell="1" allowOverlap="1" wp14:anchorId="5C15370B" wp14:editId="34ED7A50">
          <wp:simplePos x="0" y="0"/>
          <wp:positionH relativeFrom="column">
            <wp:posOffset>5219700</wp:posOffset>
          </wp:positionH>
          <wp:positionV relativeFrom="paragraph">
            <wp:posOffset>-103505</wp:posOffset>
          </wp:positionV>
          <wp:extent cx="1047115" cy="448310"/>
          <wp:effectExtent l="0" t="0" r="635" b="8890"/>
          <wp:wrapThrough wrapText="bothSides">
            <wp:wrapPolygon edited="0">
              <wp:start x="0" y="0"/>
              <wp:lineTo x="0" y="21110"/>
              <wp:lineTo x="21220" y="21110"/>
              <wp:lineTo x="21220" y="0"/>
              <wp:lineTo x="0" y="0"/>
            </wp:wrapPolygon>
          </wp:wrapThrough>
          <wp:docPr id="5" name="Imagen 5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7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47115" cy="44831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44BF">
      <w:rPr>
        <w:rFonts w:ascii="Arial" w:hAnsi="Arial" w:cs="Arial"/>
        <w:noProof/>
        <w:sz w:val="22"/>
        <w:szCs w:val="22"/>
      </w:rPr>
      <w:drawing>
        <wp:anchor distT="0" distB="0" distL="114300" distR="114300" simplePos="0" relativeHeight="251659264" behindDoc="1" locked="0" layoutInCell="1" allowOverlap="1" wp14:anchorId="157A1652" wp14:editId="07B717AB">
          <wp:simplePos x="0" y="0"/>
          <wp:positionH relativeFrom="column">
            <wp:posOffset>-851535</wp:posOffset>
          </wp:positionH>
          <wp:positionV relativeFrom="paragraph">
            <wp:posOffset>-307340</wp:posOffset>
          </wp:positionV>
          <wp:extent cx="2390775" cy="789305"/>
          <wp:effectExtent l="0" t="0" r="9525" b="0"/>
          <wp:wrapNone/>
          <wp:docPr id="4" name="Imagen 4" descr="Logo CSJ RGB_0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n 30" descr="Logo CSJ RGB_0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2390775" cy="78930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 w:rsidRPr="00D744BF">
      <w:rPr>
        <w:rFonts w:ascii="Arial" w:hAnsi="Arial" w:cs="Arial"/>
        <w:bCs/>
        <w:iCs/>
        <w:sz w:val="22"/>
        <w:szCs w:val="22"/>
      </w:rPr>
      <w:t xml:space="preserve">                        Consejo Superior de la Judicatura</w:t>
    </w:r>
  </w:p>
  <w:p w14:paraId="605BDAAD" w14:textId="77777777" w:rsidR="00DB3F39" w:rsidRPr="00D744BF" w:rsidRDefault="00DB3F39" w:rsidP="00DB3F39">
    <w:pPr>
      <w:pStyle w:val="Encabezado"/>
      <w:jc w:val="center"/>
      <w:rPr>
        <w:rFonts w:ascii="Arial" w:hAnsi="Arial" w:cs="Arial"/>
        <w:bCs/>
        <w:iCs/>
        <w:sz w:val="22"/>
        <w:szCs w:val="22"/>
      </w:rPr>
    </w:pPr>
    <w:r w:rsidRPr="00D744BF">
      <w:rPr>
        <w:rFonts w:ascii="Arial" w:hAnsi="Arial" w:cs="Arial"/>
        <w:bCs/>
        <w:iCs/>
        <w:sz w:val="22"/>
        <w:szCs w:val="22"/>
      </w:rPr>
      <w:t xml:space="preserve">                        Dirección Ejecutiva Seccional de Administración Judicial      </w:t>
    </w:r>
  </w:p>
  <w:p w14:paraId="3EE115FC" w14:textId="77777777" w:rsidR="00DB3F39" w:rsidRPr="00D744BF" w:rsidRDefault="00DB3F39" w:rsidP="00DB3F39">
    <w:pPr>
      <w:pStyle w:val="Encabezado"/>
      <w:jc w:val="center"/>
      <w:rPr>
        <w:b/>
        <w:bCs/>
        <w:i/>
        <w:iCs/>
      </w:rPr>
    </w:pPr>
    <w:r w:rsidRPr="00D744BF">
      <w:rPr>
        <w:rFonts w:ascii="Arial" w:hAnsi="Arial" w:cs="Arial"/>
        <w:bCs/>
        <w:iCs/>
        <w:sz w:val="22"/>
        <w:szCs w:val="22"/>
      </w:rPr>
      <w:t>Cúcuta - Norte de Santander</w:t>
    </w:r>
    <w:r w:rsidRPr="00D744BF">
      <w:rPr>
        <w:b/>
        <w:bCs/>
        <w:i/>
        <w:iCs/>
      </w:rPr>
      <w:t xml:space="preserve"> </w:t>
    </w:r>
  </w:p>
  <w:p w14:paraId="1659DB05" w14:textId="77777777" w:rsidR="005B0244" w:rsidRPr="00D744BF" w:rsidRDefault="005B0244" w:rsidP="00051313">
    <w:pPr>
      <w:pStyle w:val="Encabezado"/>
      <w:rPr>
        <w:rFonts w:ascii="Arial" w:hAnsi="Arial" w:cs="Arial"/>
        <w:sz w:val="10"/>
        <w:szCs w:val="10"/>
      </w:rPr>
    </w:pPr>
  </w:p>
  <w:p w14:paraId="1033FDA6" w14:textId="2C1238E0" w:rsidR="00051313" w:rsidRPr="00D744BF" w:rsidRDefault="00051313" w:rsidP="00051313">
    <w:pPr>
      <w:pStyle w:val="Encabezado"/>
      <w:rPr>
        <w:sz w:val="10"/>
        <w:szCs w:val="10"/>
      </w:rPr>
    </w:pPr>
    <w:r w:rsidRPr="00D744BF">
      <w:rPr>
        <w:sz w:val="16"/>
      </w:rPr>
      <w:tab/>
    </w:r>
  </w:p>
  <w:p w14:paraId="6CC88CEF" w14:textId="77777777" w:rsidR="0079356B" w:rsidRPr="00D744BF" w:rsidRDefault="0079356B" w:rsidP="0079356B">
    <w:pPr>
      <w:jc w:val="center"/>
      <w:rPr>
        <w:b/>
        <w:sz w:val="24"/>
        <w:szCs w:val="24"/>
        <w:u w:val="single"/>
      </w:rPr>
    </w:pPr>
  </w:p>
  <w:p w14:paraId="64D3B019" w14:textId="77777777" w:rsidR="0079356B" w:rsidRPr="00D744BF" w:rsidRDefault="0079356B" w:rsidP="0079356B">
    <w:pPr>
      <w:jc w:val="center"/>
      <w:rPr>
        <w:rFonts w:ascii="Arial" w:hAnsi="Arial" w:cs="Arial"/>
        <w:b/>
        <w:sz w:val="22"/>
        <w:szCs w:val="22"/>
        <w:u w:val="single"/>
      </w:rPr>
    </w:pPr>
    <w:r w:rsidRPr="00D744BF">
      <w:rPr>
        <w:rFonts w:ascii="Arial" w:hAnsi="Arial" w:cs="Arial"/>
        <w:b/>
        <w:sz w:val="22"/>
        <w:szCs w:val="22"/>
        <w:u w:val="single"/>
      </w:rPr>
      <w:t>ANEXOS ESPECIFICACIONES TECNICAS</w:t>
    </w:r>
  </w:p>
  <w:p w14:paraId="6C431389" w14:textId="77777777" w:rsidR="00051313" w:rsidRPr="00D744BF" w:rsidRDefault="00051313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3295B48"/>
    <w:multiLevelType w:val="multilevel"/>
    <w:tmpl w:val="4718CA0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37D00B5"/>
    <w:multiLevelType w:val="hybridMultilevel"/>
    <w:tmpl w:val="AD66C1EE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52E560E"/>
    <w:multiLevelType w:val="hybridMultilevel"/>
    <w:tmpl w:val="46E87F0A"/>
    <w:lvl w:ilvl="0" w:tplc="7DAA7E9E">
      <w:start w:val="1"/>
      <w:numFmt w:val="bullet"/>
      <w:lvlText w:val="▪"/>
      <w:lvlJc w:val="left"/>
      <w:pPr>
        <w:ind w:left="360" w:hanging="360"/>
      </w:pPr>
      <w:rPr>
        <w:rFonts w:ascii="Segoe UI Symbol" w:eastAsia="Segoe UI Symbol" w:hAnsi="Segoe UI Symbol" w:cs="Segoe UI Symbo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05B0506E"/>
    <w:multiLevelType w:val="hybridMultilevel"/>
    <w:tmpl w:val="C2BAEDEE"/>
    <w:lvl w:ilvl="0" w:tplc="0C0A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05FE15B2"/>
    <w:multiLevelType w:val="hybridMultilevel"/>
    <w:tmpl w:val="29F617AC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0B4911BC"/>
    <w:multiLevelType w:val="multilevel"/>
    <w:tmpl w:val="3370D8B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0C060689"/>
    <w:multiLevelType w:val="hybridMultilevel"/>
    <w:tmpl w:val="076646B0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C1B0714"/>
    <w:multiLevelType w:val="hybridMultilevel"/>
    <w:tmpl w:val="53241FE2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0DD54484"/>
    <w:multiLevelType w:val="hybridMultilevel"/>
    <w:tmpl w:val="69B02664"/>
    <w:lvl w:ilvl="0" w:tplc="0C0A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9" w15:restartNumberingAfterBreak="0">
    <w:nsid w:val="0E864CF0"/>
    <w:multiLevelType w:val="multilevel"/>
    <w:tmpl w:val="9D86C2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0F6D6BFB"/>
    <w:multiLevelType w:val="hybridMultilevel"/>
    <w:tmpl w:val="ABD6E316"/>
    <w:lvl w:ilvl="0" w:tplc="0C0A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147D4118"/>
    <w:multiLevelType w:val="multilevel"/>
    <w:tmpl w:val="F186522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1EB661EC"/>
    <w:multiLevelType w:val="hybridMultilevel"/>
    <w:tmpl w:val="DE7845E0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282C6769"/>
    <w:multiLevelType w:val="hybridMultilevel"/>
    <w:tmpl w:val="CD606594"/>
    <w:lvl w:ilvl="0" w:tplc="469AE514">
      <w:start w:val="11"/>
      <w:numFmt w:val="lowerLetter"/>
      <w:lvlText w:val="%1)"/>
      <w:lvlJc w:val="left"/>
      <w:pPr>
        <w:ind w:left="36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4" w15:restartNumberingAfterBreak="0">
    <w:nsid w:val="298220B8"/>
    <w:multiLevelType w:val="hybridMultilevel"/>
    <w:tmpl w:val="E3E0BBC8"/>
    <w:lvl w:ilvl="0" w:tplc="9884AE7E">
      <w:start w:val="2"/>
      <w:numFmt w:val="lowerLetter"/>
      <w:lvlText w:val="%1)"/>
      <w:lvlJc w:val="left"/>
      <w:pPr>
        <w:tabs>
          <w:tab w:val="num" w:pos="750"/>
        </w:tabs>
        <w:ind w:left="750" w:hanging="390"/>
      </w:pPr>
      <w:rPr>
        <w:rFonts w:hint="default"/>
      </w:rPr>
    </w:lvl>
    <w:lvl w:ilvl="1" w:tplc="6824C8E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2EBD43F8"/>
    <w:multiLevelType w:val="hybridMultilevel"/>
    <w:tmpl w:val="A926A766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31CF19DA"/>
    <w:multiLevelType w:val="multilevel"/>
    <w:tmpl w:val="F8A22B5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330E691E"/>
    <w:multiLevelType w:val="hybridMultilevel"/>
    <w:tmpl w:val="CE2626C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8136B8D"/>
    <w:multiLevelType w:val="hybridMultilevel"/>
    <w:tmpl w:val="775C8D46"/>
    <w:lvl w:ilvl="0" w:tplc="0C0A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A0003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C0A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C0A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C0A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C0A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C0A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9" w15:restartNumberingAfterBreak="0">
    <w:nsid w:val="3828125E"/>
    <w:multiLevelType w:val="hybridMultilevel"/>
    <w:tmpl w:val="DF600756"/>
    <w:lvl w:ilvl="0" w:tplc="BA10AA5A">
      <w:start w:val="1"/>
      <w:numFmt w:val="bullet"/>
      <w:lvlText w:val=""/>
      <w:lvlJc w:val="left"/>
      <w:pPr>
        <w:tabs>
          <w:tab w:val="num" w:pos="786"/>
        </w:tabs>
        <w:ind w:left="786" w:hanging="360"/>
      </w:pPr>
      <w:rPr>
        <w:rFonts w:ascii="Symbol" w:hAnsi="Symbol" w:hint="default"/>
        <w:color w:val="000000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E673C5A"/>
    <w:multiLevelType w:val="hybridMultilevel"/>
    <w:tmpl w:val="16E80B2E"/>
    <w:lvl w:ilvl="0" w:tplc="2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 w15:restartNumberingAfterBreak="0">
    <w:nsid w:val="4259073F"/>
    <w:multiLevelType w:val="hybridMultilevel"/>
    <w:tmpl w:val="6C7C61A8"/>
    <w:lvl w:ilvl="0" w:tplc="21AC3274">
      <w:start w:val="1"/>
      <w:numFmt w:val="bullet"/>
      <w:lvlText w:val="•"/>
      <w:lvlJc w:val="left"/>
      <w:pPr>
        <w:ind w:left="360" w:hanging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464F0454"/>
    <w:multiLevelType w:val="hybridMultilevel"/>
    <w:tmpl w:val="653E8294"/>
    <w:lvl w:ilvl="0" w:tplc="040A0017">
      <w:start w:val="1"/>
      <w:numFmt w:val="lowerLetter"/>
      <w:lvlText w:val="%1)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6561A01"/>
    <w:multiLevelType w:val="hybridMultilevel"/>
    <w:tmpl w:val="AD8C50E8"/>
    <w:lvl w:ilvl="0" w:tplc="040A000F">
      <w:start w:val="1"/>
      <w:numFmt w:val="decimal"/>
      <w:lvlText w:val="%1."/>
      <w:lvlJc w:val="left"/>
      <w:pPr>
        <w:ind w:left="720" w:hanging="360"/>
      </w:pPr>
    </w:lvl>
    <w:lvl w:ilvl="1" w:tplc="040A0019" w:tentative="1">
      <w:start w:val="1"/>
      <w:numFmt w:val="lowerLetter"/>
      <w:lvlText w:val="%2."/>
      <w:lvlJc w:val="left"/>
      <w:pPr>
        <w:ind w:left="1440" w:hanging="360"/>
      </w:pPr>
    </w:lvl>
    <w:lvl w:ilvl="2" w:tplc="040A001B" w:tentative="1">
      <w:start w:val="1"/>
      <w:numFmt w:val="lowerRoman"/>
      <w:lvlText w:val="%3."/>
      <w:lvlJc w:val="right"/>
      <w:pPr>
        <w:ind w:left="2160" w:hanging="180"/>
      </w:pPr>
    </w:lvl>
    <w:lvl w:ilvl="3" w:tplc="040A000F" w:tentative="1">
      <w:start w:val="1"/>
      <w:numFmt w:val="decimal"/>
      <w:lvlText w:val="%4."/>
      <w:lvlJc w:val="left"/>
      <w:pPr>
        <w:ind w:left="2880" w:hanging="360"/>
      </w:pPr>
    </w:lvl>
    <w:lvl w:ilvl="4" w:tplc="040A0019" w:tentative="1">
      <w:start w:val="1"/>
      <w:numFmt w:val="lowerLetter"/>
      <w:lvlText w:val="%5."/>
      <w:lvlJc w:val="left"/>
      <w:pPr>
        <w:ind w:left="3600" w:hanging="360"/>
      </w:pPr>
    </w:lvl>
    <w:lvl w:ilvl="5" w:tplc="040A001B" w:tentative="1">
      <w:start w:val="1"/>
      <w:numFmt w:val="lowerRoman"/>
      <w:lvlText w:val="%6."/>
      <w:lvlJc w:val="right"/>
      <w:pPr>
        <w:ind w:left="4320" w:hanging="180"/>
      </w:pPr>
    </w:lvl>
    <w:lvl w:ilvl="6" w:tplc="040A000F" w:tentative="1">
      <w:start w:val="1"/>
      <w:numFmt w:val="decimal"/>
      <w:lvlText w:val="%7."/>
      <w:lvlJc w:val="left"/>
      <w:pPr>
        <w:ind w:left="5040" w:hanging="360"/>
      </w:pPr>
    </w:lvl>
    <w:lvl w:ilvl="7" w:tplc="040A0019" w:tentative="1">
      <w:start w:val="1"/>
      <w:numFmt w:val="lowerLetter"/>
      <w:lvlText w:val="%8."/>
      <w:lvlJc w:val="left"/>
      <w:pPr>
        <w:ind w:left="5760" w:hanging="360"/>
      </w:pPr>
    </w:lvl>
    <w:lvl w:ilvl="8" w:tplc="0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46C37C31"/>
    <w:multiLevelType w:val="hybridMultilevel"/>
    <w:tmpl w:val="53E85FE2"/>
    <w:lvl w:ilvl="0" w:tplc="E2F68938">
      <w:start w:val="23"/>
      <w:numFmt w:val="decimal"/>
      <w:lvlText w:val="%1."/>
      <w:lvlJc w:val="left"/>
      <w:pPr>
        <w:ind w:left="720" w:hanging="360"/>
      </w:pPr>
      <w:rPr>
        <w:rFonts w:hint="default"/>
        <w:b/>
        <w:bCs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F2050D2"/>
    <w:multiLevelType w:val="hybridMultilevel"/>
    <w:tmpl w:val="8B0CAD7E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6" w15:restartNumberingAfterBreak="0">
    <w:nsid w:val="50144289"/>
    <w:multiLevelType w:val="hybridMultilevel"/>
    <w:tmpl w:val="991C43CA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10B5A48"/>
    <w:multiLevelType w:val="hybridMultilevel"/>
    <w:tmpl w:val="AB962B66"/>
    <w:lvl w:ilvl="0" w:tplc="040A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A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A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A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A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A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A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A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A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8" w15:restartNumberingAfterBreak="0">
    <w:nsid w:val="53D12DB6"/>
    <w:multiLevelType w:val="hybridMultilevel"/>
    <w:tmpl w:val="95CE6618"/>
    <w:lvl w:ilvl="0" w:tplc="240A0017">
      <w:start w:val="1"/>
      <w:numFmt w:val="lowerLetter"/>
      <w:lvlText w:val="%1)"/>
      <w:lvlJc w:val="left"/>
      <w:pPr>
        <w:ind w:left="360" w:hanging="360"/>
      </w:p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9" w15:restartNumberingAfterBreak="0">
    <w:nsid w:val="55DD47A6"/>
    <w:multiLevelType w:val="multilevel"/>
    <w:tmpl w:val="C4965C4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0" w15:restartNumberingAfterBreak="0">
    <w:nsid w:val="58272BB0"/>
    <w:multiLevelType w:val="hybridMultilevel"/>
    <w:tmpl w:val="B394D138"/>
    <w:lvl w:ilvl="0" w:tplc="240A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 w15:restartNumberingAfterBreak="0">
    <w:nsid w:val="5A5948F3"/>
    <w:multiLevelType w:val="multilevel"/>
    <w:tmpl w:val="D1C2B5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18202DD"/>
    <w:multiLevelType w:val="hybridMultilevel"/>
    <w:tmpl w:val="91F00DBC"/>
    <w:lvl w:ilvl="0" w:tplc="315E3160">
      <w:start w:val="1"/>
      <w:numFmt w:val="decimal"/>
      <w:lvlText w:val="%1."/>
      <w:lvlJc w:val="left"/>
      <w:pPr>
        <w:ind w:left="1065" w:hanging="705"/>
      </w:pPr>
      <w:rPr>
        <w:rFonts w:ascii="Arial" w:hAnsi="Arial" w:cs="Arial"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69E12127"/>
    <w:multiLevelType w:val="multilevel"/>
    <w:tmpl w:val="0C7098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4" w15:restartNumberingAfterBreak="0">
    <w:nsid w:val="6D7F6C61"/>
    <w:multiLevelType w:val="multilevel"/>
    <w:tmpl w:val="0494F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5" w15:restartNumberingAfterBreak="0">
    <w:nsid w:val="6F013738"/>
    <w:multiLevelType w:val="multilevel"/>
    <w:tmpl w:val="2132D74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6" w15:restartNumberingAfterBreak="0">
    <w:nsid w:val="75C97CD1"/>
    <w:multiLevelType w:val="multilevel"/>
    <w:tmpl w:val="51EEABA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7" w15:restartNumberingAfterBreak="0">
    <w:nsid w:val="78913368"/>
    <w:multiLevelType w:val="multilevel"/>
    <w:tmpl w:val="986288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8" w15:restartNumberingAfterBreak="0">
    <w:nsid w:val="7BE12F4C"/>
    <w:multiLevelType w:val="hybridMultilevel"/>
    <w:tmpl w:val="F006B210"/>
    <w:lvl w:ilvl="0" w:tplc="0C0A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9" w15:restartNumberingAfterBreak="0">
    <w:nsid w:val="7F676002"/>
    <w:multiLevelType w:val="hybridMultilevel"/>
    <w:tmpl w:val="D8F237C8"/>
    <w:lvl w:ilvl="0" w:tplc="040A0019">
      <w:start w:val="1"/>
      <w:numFmt w:val="lowerLetter"/>
      <w:lvlText w:val="%1."/>
      <w:lvlJc w:val="left"/>
      <w:pPr>
        <w:ind w:left="360" w:hanging="360"/>
      </w:pPr>
    </w:lvl>
    <w:lvl w:ilvl="1" w:tplc="040A0019" w:tentative="1">
      <w:start w:val="1"/>
      <w:numFmt w:val="lowerLetter"/>
      <w:lvlText w:val="%2."/>
      <w:lvlJc w:val="left"/>
      <w:pPr>
        <w:ind w:left="1080" w:hanging="360"/>
      </w:pPr>
    </w:lvl>
    <w:lvl w:ilvl="2" w:tplc="040A001B" w:tentative="1">
      <w:start w:val="1"/>
      <w:numFmt w:val="lowerRoman"/>
      <w:lvlText w:val="%3."/>
      <w:lvlJc w:val="right"/>
      <w:pPr>
        <w:ind w:left="1800" w:hanging="180"/>
      </w:pPr>
    </w:lvl>
    <w:lvl w:ilvl="3" w:tplc="040A000F" w:tentative="1">
      <w:start w:val="1"/>
      <w:numFmt w:val="decimal"/>
      <w:lvlText w:val="%4."/>
      <w:lvlJc w:val="left"/>
      <w:pPr>
        <w:ind w:left="2520" w:hanging="360"/>
      </w:pPr>
    </w:lvl>
    <w:lvl w:ilvl="4" w:tplc="040A0019" w:tentative="1">
      <w:start w:val="1"/>
      <w:numFmt w:val="lowerLetter"/>
      <w:lvlText w:val="%5."/>
      <w:lvlJc w:val="left"/>
      <w:pPr>
        <w:ind w:left="3240" w:hanging="360"/>
      </w:pPr>
    </w:lvl>
    <w:lvl w:ilvl="5" w:tplc="040A001B" w:tentative="1">
      <w:start w:val="1"/>
      <w:numFmt w:val="lowerRoman"/>
      <w:lvlText w:val="%6."/>
      <w:lvlJc w:val="right"/>
      <w:pPr>
        <w:ind w:left="3960" w:hanging="180"/>
      </w:pPr>
    </w:lvl>
    <w:lvl w:ilvl="6" w:tplc="040A000F" w:tentative="1">
      <w:start w:val="1"/>
      <w:numFmt w:val="decimal"/>
      <w:lvlText w:val="%7."/>
      <w:lvlJc w:val="left"/>
      <w:pPr>
        <w:ind w:left="4680" w:hanging="360"/>
      </w:pPr>
    </w:lvl>
    <w:lvl w:ilvl="7" w:tplc="040A0019" w:tentative="1">
      <w:start w:val="1"/>
      <w:numFmt w:val="lowerLetter"/>
      <w:lvlText w:val="%8."/>
      <w:lvlJc w:val="left"/>
      <w:pPr>
        <w:ind w:left="5400" w:hanging="360"/>
      </w:pPr>
    </w:lvl>
    <w:lvl w:ilvl="8" w:tplc="040A001B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955864997">
    <w:abstractNumId w:val="1"/>
  </w:num>
  <w:num w:numId="2" w16cid:durableId="2087609277">
    <w:abstractNumId w:val="20"/>
  </w:num>
  <w:num w:numId="3" w16cid:durableId="156501241">
    <w:abstractNumId w:val="8"/>
  </w:num>
  <w:num w:numId="4" w16cid:durableId="294916722">
    <w:abstractNumId w:val="38"/>
  </w:num>
  <w:num w:numId="5" w16cid:durableId="657269083">
    <w:abstractNumId w:val="18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011954301">
    <w:abstractNumId w:val="14"/>
  </w:num>
  <w:num w:numId="7" w16cid:durableId="896354299">
    <w:abstractNumId w:val="19"/>
  </w:num>
  <w:num w:numId="8" w16cid:durableId="1509052915">
    <w:abstractNumId w:val="3"/>
  </w:num>
  <w:num w:numId="9" w16cid:durableId="1957789073">
    <w:abstractNumId w:val="10"/>
  </w:num>
  <w:num w:numId="10" w16cid:durableId="1037312762">
    <w:abstractNumId w:val="32"/>
  </w:num>
  <w:num w:numId="11" w16cid:durableId="200216677">
    <w:abstractNumId w:val="17"/>
  </w:num>
  <w:num w:numId="12" w16cid:durableId="722022067">
    <w:abstractNumId w:val="28"/>
  </w:num>
  <w:num w:numId="13" w16cid:durableId="43332167">
    <w:abstractNumId w:val="30"/>
  </w:num>
  <w:num w:numId="14" w16cid:durableId="1744983150">
    <w:abstractNumId w:val="7"/>
  </w:num>
  <w:num w:numId="15" w16cid:durableId="1555121558">
    <w:abstractNumId w:val="24"/>
  </w:num>
  <w:num w:numId="16" w16cid:durableId="173494174">
    <w:abstractNumId w:val="13"/>
  </w:num>
  <w:num w:numId="17" w16cid:durableId="756749218">
    <w:abstractNumId w:val="6"/>
  </w:num>
  <w:num w:numId="18" w16cid:durableId="465851349">
    <w:abstractNumId w:val="27"/>
  </w:num>
  <w:num w:numId="19" w16cid:durableId="480390289">
    <w:abstractNumId w:val="22"/>
  </w:num>
  <w:num w:numId="20" w16cid:durableId="161895482">
    <w:abstractNumId w:val="15"/>
  </w:num>
  <w:num w:numId="21" w16cid:durableId="1822312797">
    <w:abstractNumId w:val="23"/>
  </w:num>
  <w:num w:numId="22" w16cid:durableId="1687749598">
    <w:abstractNumId w:val="4"/>
  </w:num>
  <w:num w:numId="23" w16cid:durableId="383068274">
    <w:abstractNumId w:val="39"/>
  </w:num>
  <w:num w:numId="24" w16cid:durableId="2070762172">
    <w:abstractNumId w:val="2"/>
  </w:num>
  <w:num w:numId="25" w16cid:durableId="1832136354">
    <w:abstractNumId w:val="12"/>
  </w:num>
  <w:num w:numId="26" w16cid:durableId="943002852">
    <w:abstractNumId w:val="25"/>
  </w:num>
  <w:num w:numId="27" w16cid:durableId="1950384109">
    <w:abstractNumId w:val="21"/>
  </w:num>
  <w:num w:numId="28" w16cid:durableId="1837913529">
    <w:abstractNumId w:val="26"/>
  </w:num>
  <w:num w:numId="29" w16cid:durableId="309798083">
    <w:abstractNumId w:val="9"/>
  </w:num>
  <w:num w:numId="30" w16cid:durableId="575629677">
    <w:abstractNumId w:val="16"/>
  </w:num>
  <w:num w:numId="31" w16cid:durableId="218518748">
    <w:abstractNumId w:val="34"/>
  </w:num>
  <w:num w:numId="32" w16cid:durableId="2087993511">
    <w:abstractNumId w:val="31"/>
  </w:num>
  <w:num w:numId="33" w16cid:durableId="1124037075">
    <w:abstractNumId w:val="5"/>
  </w:num>
  <w:num w:numId="34" w16cid:durableId="784084754">
    <w:abstractNumId w:val="35"/>
  </w:num>
  <w:num w:numId="35" w16cid:durableId="355424692">
    <w:abstractNumId w:val="0"/>
  </w:num>
  <w:num w:numId="36" w16cid:durableId="1610820229">
    <w:abstractNumId w:val="36"/>
  </w:num>
  <w:num w:numId="37" w16cid:durableId="282687548">
    <w:abstractNumId w:val="11"/>
  </w:num>
  <w:num w:numId="38" w16cid:durableId="291518575">
    <w:abstractNumId w:val="33"/>
  </w:num>
  <w:num w:numId="39" w16cid:durableId="1536771289">
    <w:abstractNumId w:val="29"/>
  </w:num>
  <w:num w:numId="40" w16cid:durableId="1168405191">
    <w:abstractNumId w:val="3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93554"/>
    <w:rsid w:val="00006F98"/>
    <w:rsid w:val="00007B75"/>
    <w:rsid w:val="00025153"/>
    <w:rsid w:val="00045ED8"/>
    <w:rsid w:val="00051313"/>
    <w:rsid w:val="0007019C"/>
    <w:rsid w:val="00070FB7"/>
    <w:rsid w:val="000835B7"/>
    <w:rsid w:val="000A3EC8"/>
    <w:rsid w:val="000B1BBB"/>
    <w:rsid w:val="000D67A9"/>
    <w:rsid w:val="000D7F5B"/>
    <w:rsid w:val="00133CB8"/>
    <w:rsid w:val="0013557E"/>
    <w:rsid w:val="00137CDE"/>
    <w:rsid w:val="001478FD"/>
    <w:rsid w:val="001755BA"/>
    <w:rsid w:val="00193402"/>
    <w:rsid w:val="00194F51"/>
    <w:rsid w:val="001B6B8C"/>
    <w:rsid w:val="001C39E7"/>
    <w:rsid w:val="001C3D2E"/>
    <w:rsid w:val="001F0214"/>
    <w:rsid w:val="001F06A9"/>
    <w:rsid w:val="00213A43"/>
    <w:rsid w:val="002709FA"/>
    <w:rsid w:val="002956C9"/>
    <w:rsid w:val="002B5CA4"/>
    <w:rsid w:val="002D14FD"/>
    <w:rsid w:val="002E3B08"/>
    <w:rsid w:val="00317288"/>
    <w:rsid w:val="00323A09"/>
    <w:rsid w:val="00393554"/>
    <w:rsid w:val="003A41F4"/>
    <w:rsid w:val="003B5E7E"/>
    <w:rsid w:val="003D0DAA"/>
    <w:rsid w:val="003F68B3"/>
    <w:rsid w:val="00423854"/>
    <w:rsid w:val="00423C20"/>
    <w:rsid w:val="00447F18"/>
    <w:rsid w:val="00454325"/>
    <w:rsid w:val="004705DD"/>
    <w:rsid w:val="004A0667"/>
    <w:rsid w:val="004A5FBC"/>
    <w:rsid w:val="004B4E43"/>
    <w:rsid w:val="004C344B"/>
    <w:rsid w:val="004D72DC"/>
    <w:rsid w:val="004F3008"/>
    <w:rsid w:val="00512BBC"/>
    <w:rsid w:val="0052232F"/>
    <w:rsid w:val="005604A5"/>
    <w:rsid w:val="0057648F"/>
    <w:rsid w:val="005A05D2"/>
    <w:rsid w:val="005B0244"/>
    <w:rsid w:val="005B3D08"/>
    <w:rsid w:val="005B3E82"/>
    <w:rsid w:val="005C06F2"/>
    <w:rsid w:val="005C5306"/>
    <w:rsid w:val="005E0949"/>
    <w:rsid w:val="00623730"/>
    <w:rsid w:val="00646250"/>
    <w:rsid w:val="00666BDE"/>
    <w:rsid w:val="00672700"/>
    <w:rsid w:val="006B511C"/>
    <w:rsid w:val="006F1FE0"/>
    <w:rsid w:val="00714942"/>
    <w:rsid w:val="00746107"/>
    <w:rsid w:val="007508B8"/>
    <w:rsid w:val="007807F4"/>
    <w:rsid w:val="00791FBF"/>
    <w:rsid w:val="0079356B"/>
    <w:rsid w:val="007A3A86"/>
    <w:rsid w:val="007D0E27"/>
    <w:rsid w:val="007F7756"/>
    <w:rsid w:val="00825860"/>
    <w:rsid w:val="00826FD0"/>
    <w:rsid w:val="00832788"/>
    <w:rsid w:val="008530A6"/>
    <w:rsid w:val="00872B65"/>
    <w:rsid w:val="00887618"/>
    <w:rsid w:val="008D593A"/>
    <w:rsid w:val="009523AC"/>
    <w:rsid w:val="00952A51"/>
    <w:rsid w:val="00964DAF"/>
    <w:rsid w:val="00974678"/>
    <w:rsid w:val="009812F6"/>
    <w:rsid w:val="00986D8D"/>
    <w:rsid w:val="009902C9"/>
    <w:rsid w:val="009A1633"/>
    <w:rsid w:val="009B6B24"/>
    <w:rsid w:val="009D0D8B"/>
    <w:rsid w:val="009E612C"/>
    <w:rsid w:val="00A1046A"/>
    <w:rsid w:val="00A22DA1"/>
    <w:rsid w:val="00A31B3C"/>
    <w:rsid w:val="00A36876"/>
    <w:rsid w:val="00A6746F"/>
    <w:rsid w:val="00A823CF"/>
    <w:rsid w:val="00A9705D"/>
    <w:rsid w:val="00A97AA8"/>
    <w:rsid w:val="00AC2BF4"/>
    <w:rsid w:val="00AC6B1A"/>
    <w:rsid w:val="00AF53E7"/>
    <w:rsid w:val="00B060FB"/>
    <w:rsid w:val="00B06969"/>
    <w:rsid w:val="00B17FFD"/>
    <w:rsid w:val="00B2469D"/>
    <w:rsid w:val="00B447B6"/>
    <w:rsid w:val="00B539B1"/>
    <w:rsid w:val="00B62AA2"/>
    <w:rsid w:val="00B67032"/>
    <w:rsid w:val="00B70939"/>
    <w:rsid w:val="00B77184"/>
    <w:rsid w:val="00B81F63"/>
    <w:rsid w:val="00B82BD6"/>
    <w:rsid w:val="00BA53FD"/>
    <w:rsid w:val="00BC1DE0"/>
    <w:rsid w:val="00C00599"/>
    <w:rsid w:val="00C17DB9"/>
    <w:rsid w:val="00C27679"/>
    <w:rsid w:val="00C3220A"/>
    <w:rsid w:val="00C56288"/>
    <w:rsid w:val="00C6375D"/>
    <w:rsid w:val="00C73D3C"/>
    <w:rsid w:val="00CA7968"/>
    <w:rsid w:val="00CB01C4"/>
    <w:rsid w:val="00CB0F89"/>
    <w:rsid w:val="00D13B89"/>
    <w:rsid w:val="00D144E7"/>
    <w:rsid w:val="00D20E46"/>
    <w:rsid w:val="00D214FF"/>
    <w:rsid w:val="00D309CD"/>
    <w:rsid w:val="00D3712E"/>
    <w:rsid w:val="00D46301"/>
    <w:rsid w:val="00D46F75"/>
    <w:rsid w:val="00D7106C"/>
    <w:rsid w:val="00D744BF"/>
    <w:rsid w:val="00D85B9F"/>
    <w:rsid w:val="00D92A97"/>
    <w:rsid w:val="00D93087"/>
    <w:rsid w:val="00DA79AF"/>
    <w:rsid w:val="00DB1B66"/>
    <w:rsid w:val="00DB3F39"/>
    <w:rsid w:val="00DC52C9"/>
    <w:rsid w:val="00DD2AA8"/>
    <w:rsid w:val="00E130A0"/>
    <w:rsid w:val="00E2558E"/>
    <w:rsid w:val="00E327BB"/>
    <w:rsid w:val="00E36B81"/>
    <w:rsid w:val="00E57343"/>
    <w:rsid w:val="00E57EEF"/>
    <w:rsid w:val="00E67BC2"/>
    <w:rsid w:val="00E81F86"/>
    <w:rsid w:val="00E907EB"/>
    <w:rsid w:val="00E937E3"/>
    <w:rsid w:val="00EC3423"/>
    <w:rsid w:val="00EC4A47"/>
    <w:rsid w:val="00ED20EC"/>
    <w:rsid w:val="00EE26D7"/>
    <w:rsid w:val="00F42862"/>
    <w:rsid w:val="00F65CC3"/>
    <w:rsid w:val="00F86DA7"/>
    <w:rsid w:val="00F96B74"/>
    <w:rsid w:val="00FA4FD0"/>
    <w:rsid w:val="00FA61F2"/>
    <w:rsid w:val="00FD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B5D1A35"/>
  <w15:chartTrackingRefBased/>
  <w15:docId w15:val="{3816D678-5272-4389-B84D-3A1440CD6C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9355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s-419" w:eastAsia="es-ES"/>
    </w:rPr>
  </w:style>
  <w:style w:type="paragraph" w:styleId="Ttulo1">
    <w:name w:val="heading 1"/>
    <w:basedOn w:val="Normal"/>
    <w:next w:val="Normal"/>
    <w:link w:val="Ttulo1Car"/>
    <w:qFormat/>
    <w:rsid w:val="00E2558E"/>
    <w:pPr>
      <w:keepNext/>
      <w:jc w:val="both"/>
      <w:outlineLvl w:val="0"/>
    </w:pPr>
    <w:rPr>
      <w:rFonts w:ascii="Antique Olv (W1)" w:hAnsi="Antique Olv (W1)"/>
      <w:b/>
      <w:sz w:val="24"/>
      <w:lang w:val="es-ES_tradnl"/>
    </w:rPr>
  </w:style>
  <w:style w:type="paragraph" w:styleId="Ttulo2">
    <w:name w:val="heading 2"/>
    <w:basedOn w:val="Normal"/>
    <w:next w:val="Normal"/>
    <w:link w:val="Ttulo2Car"/>
    <w:qFormat/>
    <w:rsid w:val="00E2558E"/>
    <w:pPr>
      <w:keepNext/>
      <w:jc w:val="both"/>
      <w:outlineLvl w:val="1"/>
    </w:pPr>
    <w:rPr>
      <w:rFonts w:ascii="Antique Olv (W1)" w:hAnsi="Antique Olv (W1)"/>
      <w:sz w:val="24"/>
      <w:lang w:val="es-ES_tradnl"/>
    </w:rPr>
  </w:style>
  <w:style w:type="paragraph" w:styleId="Ttulo3">
    <w:name w:val="heading 3"/>
    <w:basedOn w:val="Normal"/>
    <w:next w:val="Normal"/>
    <w:link w:val="Ttulo3Car"/>
    <w:uiPriority w:val="9"/>
    <w:semiHidden/>
    <w:unhideWhenUsed/>
    <w:qFormat/>
    <w:rsid w:val="00A823CF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paragraph" w:styleId="Ttulo4">
    <w:name w:val="heading 4"/>
    <w:basedOn w:val="Normal"/>
    <w:next w:val="Normal"/>
    <w:link w:val="Ttulo4Car"/>
    <w:semiHidden/>
    <w:unhideWhenUsed/>
    <w:qFormat/>
    <w:rsid w:val="00E2558E"/>
    <w:pPr>
      <w:keepNext/>
      <w:spacing w:before="240" w:after="60"/>
      <w:outlineLvl w:val="3"/>
    </w:pPr>
    <w:rPr>
      <w:rFonts w:ascii="Calibri" w:hAnsi="Calibri"/>
      <w:b/>
      <w:bCs/>
      <w:sz w:val="28"/>
      <w:szCs w:val="28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independiente2">
    <w:name w:val="Body Text 2"/>
    <w:basedOn w:val="Normal"/>
    <w:link w:val="Textoindependiente2Car"/>
    <w:uiPriority w:val="99"/>
    <w:rsid w:val="00393554"/>
    <w:pPr>
      <w:overflowPunct w:val="0"/>
      <w:autoSpaceDE w:val="0"/>
      <w:autoSpaceDN w:val="0"/>
      <w:adjustRightInd w:val="0"/>
      <w:spacing w:after="120" w:line="480" w:lineRule="auto"/>
      <w:textAlignment w:val="baseline"/>
    </w:pPr>
  </w:style>
  <w:style w:type="character" w:customStyle="1" w:styleId="Textoindependiente2Car">
    <w:name w:val="Texto independiente 2 Car"/>
    <w:basedOn w:val="Fuentedeprrafopredeter"/>
    <w:link w:val="Textoindependiente2"/>
    <w:uiPriority w:val="99"/>
    <w:rsid w:val="00393554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Encabezado">
    <w:name w:val="header"/>
    <w:basedOn w:val="Normal"/>
    <w:link w:val="Encabezado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basedOn w:val="Fuentedeprrafopredeter"/>
    <w:link w:val="Encabezado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styleId="Piedepgina">
    <w:name w:val="footer"/>
    <w:basedOn w:val="Normal"/>
    <w:link w:val="PiedepginaCar"/>
    <w:uiPriority w:val="99"/>
    <w:unhideWhenUsed/>
    <w:rsid w:val="0005131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basedOn w:val="Fuentedeprrafopredeter"/>
    <w:link w:val="Piedepgina"/>
    <w:uiPriority w:val="99"/>
    <w:rsid w:val="00051313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paragraph" w:customStyle="1" w:styleId="Default">
    <w:name w:val="Default"/>
    <w:link w:val="DefaultCar"/>
    <w:qFormat/>
    <w:rsid w:val="00007B75"/>
    <w:pPr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Hipervnculo">
    <w:name w:val="Hyperlink"/>
    <w:basedOn w:val="Fuentedeprrafopredeter"/>
    <w:uiPriority w:val="99"/>
    <w:unhideWhenUsed/>
    <w:rsid w:val="00C3220A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C3220A"/>
    <w:rPr>
      <w:color w:val="605E5C"/>
      <w:shd w:val="clear" w:color="auto" w:fill="E1DFDD"/>
    </w:rPr>
  </w:style>
  <w:style w:type="paragraph" w:styleId="Textoindependiente">
    <w:name w:val="Body Text"/>
    <w:basedOn w:val="Normal"/>
    <w:link w:val="TextoindependienteCar"/>
    <w:unhideWhenUsed/>
    <w:rsid w:val="00E2558E"/>
    <w:pPr>
      <w:spacing w:after="120"/>
    </w:pPr>
  </w:style>
  <w:style w:type="character" w:customStyle="1" w:styleId="TextoindependienteCar">
    <w:name w:val="Texto independiente Car"/>
    <w:basedOn w:val="Fuentedeprrafopredeter"/>
    <w:link w:val="Textoindependiente"/>
    <w:uiPriority w:val="99"/>
    <w:semiHidden/>
    <w:rsid w:val="00E2558E"/>
    <w:rPr>
      <w:rFonts w:ascii="Times New Roman" w:eastAsia="Times New Roman" w:hAnsi="Times New Roman" w:cs="Times New Roman"/>
      <w:sz w:val="20"/>
      <w:szCs w:val="20"/>
      <w:lang w:val="es-ES" w:eastAsia="es-ES"/>
    </w:rPr>
  </w:style>
  <w:style w:type="character" w:customStyle="1" w:styleId="Ttulo1Car">
    <w:name w:val="Título 1 Car"/>
    <w:basedOn w:val="Fuentedeprrafopredeter"/>
    <w:link w:val="Ttulo1"/>
    <w:rsid w:val="00E2558E"/>
    <w:rPr>
      <w:rFonts w:ascii="Antique Olv (W1)" w:eastAsia="Times New Roman" w:hAnsi="Antique Olv (W1)" w:cs="Times New Roman"/>
      <w:b/>
      <w:sz w:val="24"/>
      <w:szCs w:val="20"/>
      <w:lang w:val="es-ES_tradnl" w:eastAsia="es-ES"/>
    </w:rPr>
  </w:style>
  <w:style w:type="character" w:customStyle="1" w:styleId="Ttulo2Car">
    <w:name w:val="Título 2 Car"/>
    <w:basedOn w:val="Fuentedeprrafopredeter"/>
    <w:link w:val="Ttulo2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customStyle="1" w:styleId="Ttulo4Car">
    <w:name w:val="Título 4 Car"/>
    <w:basedOn w:val="Fuentedeprrafopredeter"/>
    <w:link w:val="Ttulo4"/>
    <w:semiHidden/>
    <w:rsid w:val="00E2558E"/>
    <w:rPr>
      <w:rFonts w:ascii="Calibri" w:eastAsia="Times New Roman" w:hAnsi="Calibri" w:cs="Times New Roman"/>
      <w:b/>
      <w:bCs/>
      <w:sz w:val="28"/>
      <w:szCs w:val="28"/>
      <w:lang w:val="es-ES" w:eastAsia="es-ES"/>
    </w:rPr>
  </w:style>
  <w:style w:type="paragraph" w:customStyle="1" w:styleId="CarCarCarCar">
    <w:name w:val="Car Car Car Car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paragraph" w:customStyle="1" w:styleId="BodyText31">
    <w:name w:val="Body Text 31"/>
    <w:basedOn w:val="Normal"/>
    <w:rsid w:val="00E2558E"/>
    <w:pPr>
      <w:widowControl w:val="0"/>
      <w:jc w:val="both"/>
    </w:pPr>
    <w:rPr>
      <w:rFonts w:ascii="Arial" w:hAnsi="Arial"/>
      <w:sz w:val="24"/>
      <w:lang w:val="es-ES_tradnl"/>
    </w:rPr>
  </w:style>
  <w:style w:type="paragraph" w:styleId="Prrafodelista">
    <w:name w:val="List Paragraph"/>
    <w:basedOn w:val="Normal"/>
    <w:link w:val="PrrafodelistaCar"/>
    <w:uiPriority w:val="1"/>
    <w:qFormat/>
    <w:rsid w:val="00E2558E"/>
    <w:pPr>
      <w:spacing w:after="200" w:line="276" w:lineRule="auto"/>
      <w:ind w:left="720"/>
    </w:pPr>
    <w:rPr>
      <w:rFonts w:ascii="Calibri" w:hAnsi="Calibri"/>
      <w:sz w:val="22"/>
      <w:szCs w:val="22"/>
      <w:lang w:val="es-ES_tradnl" w:eastAsia="en-US"/>
    </w:rPr>
  </w:style>
  <w:style w:type="paragraph" w:customStyle="1" w:styleId="CarCarCarCar1">
    <w:name w:val="Car Car Car Car1"/>
    <w:basedOn w:val="Normal"/>
    <w:rsid w:val="00E2558E"/>
    <w:pPr>
      <w:spacing w:after="160" w:line="240" w:lineRule="exact"/>
    </w:pPr>
    <w:rPr>
      <w:rFonts w:ascii="Verdana" w:hAnsi="Verdana"/>
      <w:lang w:val="es-ES_tradnl" w:eastAsia="en-US"/>
    </w:rPr>
  </w:style>
  <w:style w:type="character" w:customStyle="1" w:styleId="CarCar5">
    <w:name w:val="Car Car5"/>
    <w:semiHidden/>
    <w:rsid w:val="00E2558E"/>
    <w:rPr>
      <w:rFonts w:ascii="Verdana" w:hAnsi="Verdana"/>
      <w:i/>
      <w:sz w:val="24"/>
      <w:szCs w:val="24"/>
      <w:lang w:val="es-ES" w:eastAsia="es-CO" w:bidi="ar-SA"/>
    </w:rPr>
  </w:style>
  <w:style w:type="paragraph" w:styleId="NormalWeb">
    <w:name w:val="Normal (Web)"/>
    <w:basedOn w:val="Normal"/>
    <w:uiPriority w:val="99"/>
    <w:rsid w:val="00E2558E"/>
    <w:pPr>
      <w:spacing w:before="100" w:beforeAutospacing="1" w:after="100" w:afterAutospacing="1"/>
    </w:pPr>
    <w:rPr>
      <w:sz w:val="24"/>
      <w:szCs w:val="24"/>
    </w:rPr>
  </w:style>
  <w:style w:type="paragraph" w:customStyle="1" w:styleId="Textoindependiente31">
    <w:name w:val="Texto independiente 31"/>
    <w:basedOn w:val="Normal"/>
    <w:rsid w:val="00E2558E"/>
    <w:pPr>
      <w:jc w:val="both"/>
    </w:pPr>
    <w:rPr>
      <w:rFonts w:ascii="Arial" w:hAnsi="Arial"/>
      <w:b/>
      <w:sz w:val="24"/>
    </w:rPr>
  </w:style>
  <w:style w:type="table" w:styleId="Tablaconcuadrcula">
    <w:name w:val="Table Grid"/>
    <w:aliases w:val="Ecotabla-3"/>
    <w:basedOn w:val="Tablanormal"/>
    <w:rsid w:val="00E2558E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_tradn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CM26">
    <w:name w:val="CM26"/>
    <w:basedOn w:val="Normal"/>
    <w:next w:val="Normal"/>
    <w:rsid w:val="00E2558E"/>
    <w:pPr>
      <w:widowControl w:val="0"/>
      <w:autoSpaceDE w:val="0"/>
      <w:autoSpaceDN w:val="0"/>
      <w:adjustRightInd w:val="0"/>
    </w:pPr>
    <w:rPr>
      <w:rFonts w:ascii="Arial" w:hAnsi="Arial"/>
      <w:sz w:val="24"/>
      <w:szCs w:val="24"/>
    </w:rPr>
  </w:style>
  <w:style w:type="paragraph" w:styleId="Textodeglobo">
    <w:name w:val="Balloon Text"/>
    <w:basedOn w:val="Normal"/>
    <w:link w:val="TextodegloboCar"/>
    <w:semiHidden/>
    <w:rsid w:val="00E2558E"/>
    <w:rPr>
      <w:rFonts w:ascii="Tahoma" w:hAnsi="Tahoma" w:cs="Tahoma"/>
      <w:sz w:val="16"/>
      <w:szCs w:val="16"/>
      <w:lang w:eastAsia="es-MX"/>
    </w:rPr>
  </w:style>
  <w:style w:type="character" w:customStyle="1" w:styleId="TextodegloboCar">
    <w:name w:val="Texto de globo Car"/>
    <w:basedOn w:val="Fuentedeprrafopredeter"/>
    <w:link w:val="Textodeglobo"/>
    <w:semiHidden/>
    <w:rsid w:val="00E2558E"/>
    <w:rPr>
      <w:rFonts w:ascii="Tahoma" w:eastAsia="Times New Roman" w:hAnsi="Tahoma" w:cs="Tahoma"/>
      <w:sz w:val="16"/>
      <w:szCs w:val="16"/>
      <w:lang w:val="es-ES" w:eastAsia="es-MX"/>
    </w:rPr>
  </w:style>
  <w:style w:type="character" w:styleId="Nmerodepgina">
    <w:name w:val="page number"/>
    <w:basedOn w:val="Fuentedeprrafopredeter"/>
    <w:rsid w:val="00E2558E"/>
  </w:style>
  <w:style w:type="paragraph" w:styleId="Ttulo">
    <w:name w:val="Title"/>
    <w:basedOn w:val="Normal"/>
    <w:link w:val="TtuloCar"/>
    <w:qFormat/>
    <w:rsid w:val="00E2558E"/>
    <w:pPr>
      <w:jc w:val="center"/>
    </w:pPr>
    <w:rPr>
      <w:rFonts w:ascii="Antique Olv (W1)" w:hAnsi="Antique Olv (W1)"/>
      <w:sz w:val="24"/>
      <w:lang w:val="es-ES_tradnl"/>
    </w:rPr>
  </w:style>
  <w:style w:type="character" w:customStyle="1" w:styleId="TtuloCar">
    <w:name w:val="Título Car"/>
    <w:basedOn w:val="Fuentedeprrafopredeter"/>
    <w:link w:val="Ttulo"/>
    <w:rsid w:val="00E2558E"/>
    <w:rPr>
      <w:rFonts w:ascii="Antique Olv (W1)" w:eastAsia="Times New Roman" w:hAnsi="Antique Olv (W1)" w:cs="Times New Roman"/>
      <w:sz w:val="24"/>
      <w:szCs w:val="20"/>
      <w:lang w:val="es-ES_tradnl" w:eastAsia="es-ES"/>
    </w:rPr>
  </w:style>
  <w:style w:type="character" w:styleId="Hipervnculovisitado">
    <w:name w:val="FollowedHyperlink"/>
    <w:rsid w:val="00E2558E"/>
    <w:rPr>
      <w:color w:val="800080"/>
      <w:u w:val="single"/>
    </w:rPr>
  </w:style>
  <w:style w:type="paragraph" w:styleId="Textoindependiente3">
    <w:name w:val="Body Text 3"/>
    <w:basedOn w:val="Normal"/>
    <w:link w:val="Textoindependiente3Car"/>
    <w:rsid w:val="00E2558E"/>
    <w:pPr>
      <w:widowControl w:val="0"/>
      <w:suppressAutoHyphens/>
      <w:spacing w:after="120"/>
    </w:pPr>
    <w:rPr>
      <w:sz w:val="16"/>
      <w:szCs w:val="16"/>
      <w:lang w:val="es-ES_tradnl" w:eastAsia="es-MX"/>
    </w:rPr>
  </w:style>
  <w:style w:type="character" w:customStyle="1" w:styleId="Textoindependiente3Car">
    <w:name w:val="Texto independiente 3 Car"/>
    <w:basedOn w:val="Fuentedeprrafopredeter"/>
    <w:link w:val="Textoindependiente3"/>
    <w:rsid w:val="00E2558E"/>
    <w:rPr>
      <w:rFonts w:ascii="Times New Roman" w:eastAsia="Times New Roman" w:hAnsi="Times New Roman" w:cs="Times New Roman"/>
      <w:sz w:val="16"/>
      <w:szCs w:val="16"/>
      <w:lang w:val="es-ES_tradnl" w:eastAsia="es-MX"/>
    </w:rPr>
  </w:style>
  <w:style w:type="paragraph" w:customStyle="1" w:styleId="toa">
    <w:name w:val="toa"/>
    <w:basedOn w:val="Normal"/>
    <w:uiPriority w:val="99"/>
    <w:rsid w:val="00E2558E"/>
    <w:pPr>
      <w:tabs>
        <w:tab w:val="left" w:pos="0"/>
        <w:tab w:val="left" w:pos="9000"/>
        <w:tab w:val="right" w:pos="9360"/>
      </w:tabs>
      <w:suppressAutoHyphens/>
      <w:jc w:val="both"/>
    </w:pPr>
    <w:rPr>
      <w:rFonts w:eastAsia="SimSun"/>
      <w:spacing w:val="-2"/>
      <w:sz w:val="24"/>
      <w:szCs w:val="24"/>
      <w:lang w:val="es-ES_tradnl"/>
    </w:rPr>
  </w:style>
  <w:style w:type="paragraph" w:customStyle="1" w:styleId="CM14">
    <w:name w:val="CM14"/>
    <w:basedOn w:val="Normal"/>
    <w:next w:val="Normal"/>
    <w:uiPriority w:val="99"/>
    <w:rsid w:val="00E2558E"/>
    <w:pPr>
      <w:autoSpaceDE w:val="0"/>
      <w:autoSpaceDN w:val="0"/>
      <w:adjustRightInd w:val="0"/>
    </w:pPr>
    <w:rPr>
      <w:rFonts w:ascii="Arial" w:hAnsi="Arial" w:cs="Arial"/>
      <w:sz w:val="24"/>
      <w:szCs w:val="24"/>
      <w:lang w:val="es-CO"/>
    </w:rPr>
  </w:style>
  <w:style w:type="paragraph" w:styleId="Sinespaciado">
    <w:name w:val="No Spacing"/>
    <w:uiPriority w:val="1"/>
    <w:qFormat/>
    <w:rsid w:val="00E2558E"/>
    <w:pPr>
      <w:pBdr>
        <w:top w:val="nil"/>
        <w:left w:val="nil"/>
        <w:bottom w:val="nil"/>
        <w:right w:val="nil"/>
        <w:between w:val="nil"/>
      </w:pBdr>
      <w:spacing w:after="0" w:line="240" w:lineRule="auto"/>
    </w:pPr>
    <w:rPr>
      <w:rFonts w:ascii="Times New Roman" w:eastAsia="Times New Roman" w:hAnsi="Times New Roman" w:cs="Times New Roman"/>
      <w:color w:val="000000"/>
      <w:sz w:val="20"/>
      <w:szCs w:val="20"/>
      <w:lang w:eastAsia="es-CO"/>
    </w:rPr>
  </w:style>
  <w:style w:type="character" w:customStyle="1" w:styleId="PrrafodelistaCar">
    <w:name w:val="Párrafo de lista Car"/>
    <w:link w:val="Prrafodelista"/>
    <w:uiPriority w:val="1"/>
    <w:locked/>
    <w:rsid w:val="00E2558E"/>
    <w:rPr>
      <w:rFonts w:ascii="Calibri" w:eastAsia="Times New Roman" w:hAnsi="Calibri" w:cs="Times New Roman"/>
      <w:lang w:val="es-ES_tradnl"/>
    </w:rPr>
  </w:style>
  <w:style w:type="paragraph" w:customStyle="1" w:styleId="TableParagraph">
    <w:name w:val="Table Paragraph"/>
    <w:basedOn w:val="Normal"/>
    <w:uiPriority w:val="1"/>
    <w:qFormat/>
    <w:rsid w:val="00E2558E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character" w:customStyle="1" w:styleId="DefaultCar">
    <w:name w:val="Default Car"/>
    <w:link w:val="Default"/>
    <w:qFormat/>
    <w:rsid w:val="004705DD"/>
    <w:rPr>
      <w:rFonts w:ascii="Arial" w:eastAsia="Times New Roman" w:hAnsi="Arial" w:cs="Arial"/>
      <w:color w:val="000000"/>
      <w:sz w:val="24"/>
      <w:szCs w:val="24"/>
      <w:lang w:eastAsia="es-CO"/>
    </w:rPr>
  </w:style>
  <w:style w:type="character" w:styleId="Fuerte">
    <w:name w:val="Strong"/>
    <w:basedOn w:val="Fuentedeprrafopredeter"/>
    <w:uiPriority w:val="22"/>
    <w:qFormat/>
    <w:rsid w:val="00D144E7"/>
    <w:rPr>
      <w:b/>
      <w:bCs/>
    </w:rPr>
  </w:style>
  <w:style w:type="table" w:customStyle="1" w:styleId="Ecotabla-31">
    <w:name w:val="Ecotabla-31"/>
    <w:basedOn w:val="Tablanormal"/>
    <w:next w:val="Tablaconcuadrcula"/>
    <w:rsid w:val="00F96B7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customStyle="1" w:styleId="Ecotabla-32">
    <w:name w:val="Ecotabla-32"/>
    <w:basedOn w:val="Tablanormal"/>
    <w:next w:val="Tablaconcuadrcula"/>
    <w:rsid w:val="008D593A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CO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tulo3Car">
    <w:name w:val="Título 3 Car"/>
    <w:basedOn w:val="Fuentedeprrafopredeter"/>
    <w:link w:val="Ttulo3"/>
    <w:uiPriority w:val="9"/>
    <w:semiHidden/>
    <w:rsid w:val="00A823CF"/>
    <w:rPr>
      <w:rFonts w:asciiTheme="majorHAnsi" w:eastAsiaTheme="majorEastAsia" w:hAnsiTheme="majorHAnsi" w:cstheme="majorBidi"/>
      <w:color w:val="1F3763" w:themeColor="accent1" w:themeShade="7F"/>
      <w:sz w:val="24"/>
      <w:szCs w:val="24"/>
      <w:lang w:val="es-ES" w:eastAsia="es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216863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31173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73824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5003767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346637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07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48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52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846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582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590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85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76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image" Target="media/image2.jpeg"/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553</Words>
  <Characters>3294</Characters>
  <Application>Microsoft Office Word</Application>
  <DocSecurity>0</DocSecurity>
  <Lines>219</Lines>
  <Paragraphs>202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Oficina - Seccional Cucuta</dc:creator>
  <cp:keywords/>
  <dc:description/>
  <cp:lastModifiedBy>Jose Bladimir Camargo Villamizar</cp:lastModifiedBy>
  <cp:revision>3</cp:revision>
  <dcterms:created xsi:type="dcterms:W3CDTF">2026-03-19T10:51:00Z</dcterms:created>
  <dcterms:modified xsi:type="dcterms:W3CDTF">2026-03-19T23:58:00Z</dcterms:modified>
</cp:coreProperties>
</file>