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4F440"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Cumplir con el objeto contractual.</w:t>
      </w:r>
    </w:p>
    <w:p w14:paraId="1B1AFF83" w14:textId="77777777" w:rsidR="00EC193F" w:rsidRPr="00EB4645" w:rsidRDefault="00EC193F" w:rsidP="00EC193F">
      <w:pPr>
        <w:spacing w:after="0"/>
        <w:jc w:val="both"/>
        <w:rPr>
          <w:rFonts w:ascii="Arial" w:hAnsi="Arial" w:cs="Arial"/>
          <w:sz w:val="18"/>
          <w:szCs w:val="18"/>
        </w:rPr>
      </w:pPr>
    </w:p>
    <w:p w14:paraId="75C90A45"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 xml:space="preserve">Obrar con lealtad y buena fe en las distintas etapas contractuales, evitando dilaciones y trabas. </w:t>
      </w:r>
    </w:p>
    <w:p w14:paraId="3C9BF66C" w14:textId="77777777" w:rsidR="00EC193F" w:rsidRPr="00EB4645" w:rsidRDefault="00EC193F" w:rsidP="00EC193F">
      <w:pPr>
        <w:spacing w:after="0"/>
        <w:jc w:val="both"/>
        <w:rPr>
          <w:rFonts w:ascii="Arial" w:hAnsi="Arial" w:cs="Arial"/>
          <w:sz w:val="16"/>
          <w:szCs w:val="16"/>
        </w:rPr>
      </w:pPr>
    </w:p>
    <w:p w14:paraId="464962BA"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 xml:space="preserve">Responder en los plazos que </w:t>
      </w:r>
      <w:smartTag w:uri="urn:schemas-microsoft-com:office:smarttags" w:element="PersonName">
        <w:smartTagPr>
          <w:attr w:name="ProductID" w:val="la POLICￍA"/>
        </w:smartTagPr>
        <w:r w:rsidRPr="00EB4645">
          <w:rPr>
            <w:rFonts w:ascii="Arial" w:hAnsi="Arial" w:cs="Arial"/>
          </w:rPr>
          <w:t>la</w:t>
        </w:r>
        <w:r w:rsidRPr="00EB4645">
          <w:rPr>
            <w:rFonts w:ascii="Arial" w:hAnsi="Arial" w:cs="Arial"/>
            <w:b/>
          </w:rPr>
          <w:t xml:space="preserve"> POLICÍA</w:t>
        </w:r>
      </w:smartTag>
      <w:r w:rsidRPr="00EB4645">
        <w:rPr>
          <w:rFonts w:ascii="Arial" w:hAnsi="Arial" w:cs="Arial"/>
        </w:rPr>
        <w:t xml:space="preserve"> </w:t>
      </w:r>
      <w:r w:rsidRPr="00EB4645">
        <w:rPr>
          <w:rFonts w:ascii="Arial" w:hAnsi="Arial" w:cs="Arial"/>
          <w:b/>
        </w:rPr>
        <w:t>NACIONAL</w:t>
      </w:r>
      <w:r w:rsidRPr="00EB4645">
        <w:rPr>
          <w:rFonts w:ascii="Arial" w:hAnsi="Arial" w:cs="Arial"/>
        </w:rPr>
        <w:t xml:space="preserve"> establezca en cada caso, los requerimientos de aclaración o de información que le formule. </w:t>
      </w:r>
    </w:p>
    <w:p w14:paraId="085D5D14" w14:textId="77777777" w:rsidR="00EC193F" w:rsidRPr="00EB4645" w:rsidRDefault="00EC193F" w:rsidP="00EC193F">
      <w:pPr>
        <w:spacing w:after="0"/>
        <w:jc w:val="both"/>
        <w:rPr>
          <w:rFonts w:ascii="Arial" w:hAnsi="Arial" w:cs="Arial"/>
          <w:sz w:val="16"/>
          <w:szCs w:val="16"/>
        </w:rPr>
      </w:pPr>
    </w:p>
    <w:p w14:paraId="00C88423"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781EB36" w14:textId="77777777" w:rsidR="00EC193F" w:rsidRPr="00EB4645" w:rsidRDefault="00EC193F" w:rsidP="00EC193F">
      <w:pPr>
        <w:spacing w:after="0"/>
        <w:jc w:val="both"/>
        <w:rPr>
          <w:rFonts w:ascii="Arial" w:hAnsi="Arial" w:cs="Arial"/>
          <w:sz w:val="16"/>
          <w:szCs w:val="16"/>
        </w:rPr>
      </w:pPr>
    </w:p>
    <w:p w14:paraId="3E294ECF"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Constituir en debida forma y aportar al Grupo Contractual y Seguimiento de la Policía Metropolitana Santiago de Cali o quien haga sus veces, dentro de los tres (3) días hábiles siguientes a la suscripción del contrato, la Garantía Única.</w:t>
      </w:r>
    </w:p>
    <w:p w14:paraId="51C13886" w14:textId="77777777" w:rsidR="00EC193F" w:rsidRPr="00EB4645" w:rsidRDefault="00EC193F" w:rsidP="00EC193F">
      <w:pPr>
        <w:spacing w:after="0"/>
        <w:ind w:left="720"/>
        <w:jc w:val="both"/>
        <w:rPr>
          <w:rFonts w:ascii="Arial" w:hAnsi="Arial" w:cs="Arial"/>
          <w:sz w:val="16"/>
          <w:szCs w:val="16"/>
        </w:rPr>
      </w:pPr>
    </w:p>
    <w:p w14:paraId="7CA23C40"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6EE5FB4" w14:textId="77777777" w:rsidR="00EC193F" w:rsidRPr="00EB4645" w:rsidRDefault="00EC193F" w:rsidP="00EC193F">
      <w:pPr>
        <w:spacing w:after="0"/>
        <w:jc w:val="both"/>
        <w:rPr>
          <w:rFonts w:ascii="Arial" w:hAnsi="Arial" w:cs="Arial"/>
          <w:sz w:val="16"/>
          <w:szCs w:val="16"/>
        </w:rPr>
      </w:pPr>
    </w:p>
    <w:p w14:paraId="31DA715B"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No acceder a peticiones o amenazas, de quienes actuando por fuera de la ley pretendan obligarlo a hacer u omitir algún acto o hecho, el CONTRATISTA</w:t>
      </w:r>
      <w:r w:rsidRPr="00EB4645">
        <w:rPr>
          <w:rFonts w:ascii="Arial" w:hAnsi="Arial" w:cs="Arial"/>
          <w:b/>
          <w:bCs/>
        </w:rPr>
        <w:t xml:space="preserve"> </w:t>
      </w:r>
      <w:r w:rsidRPr="00EB4645">
        <w:rPr>
          <w:rFonts w:ascii="Arial" w:hAnsi="Arial" w:cs="Arial"/>
        </w:rPr>
        <w:t>deberá Informar de tal evento a la Policía Metropolitana Santiago de Cali</w:t>
      </w:r>
      <w:r w:rsidRPr="00EB4645">
        <w:rPr>
          <w:rFonts w:ascii="Arial" w:hAnsi="Arial" w:cs="Arial"/>
          <w:color w:val="808080" w:themeColor="background1" w:themeShade="80"/>
        </w:rPr>
        <w:t xml:space="preserve"> </w:t>
      </w:r>
      <w:r w:rsidRPr="00EB4645">
        <w:rPr>
          <w:rFonts w:ascii="Arial" w:hAnsi="Arial" w:cs="Arial"/>
        </w:rPr>
        <w:t xml:space="preserve">de la Policía Nacional y a las autoridades competentes para que se adopte las medidas necesarias. </w:t>
      </w:r>
    </w:p>
    <w:p w14:paraId="243B785E" w14:textId="77777777" w:rsidR="00EC193F" w:rsidRPr="00EB4645" w:rsidRDefault="00EC193F" w:rsidP="00EC193F">
      <w:pPr>
        <w:spacing w:after="0"/>
        <w:jc w:val="both"/>
        <w:rPr>
          <w:rFonts w:ascii="Arial" w:hAnsi="Arial" w:cs="Arial"/>
          <w:sz w:val="16"/>
          <w:szCs w:val="16"/>
        </w:rPr>
      </w:pPr>
    </w:p>
    <w:p w14:paraId="18856C7E"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Mantener activa la cuenta corriente o de ahorros reportada para los pagos con el fin de evitar traumatismos en el proceso de ejecución del contrato.</w:t>
      </w:r>
    </w:p>
    <w:p w14:paraId="519FD60B" w14:textId="77777777" w:rsidR="00EC193F" w:rsidRPr="00EB4645" w:rsidRDefault="00EC193F" w:rsidP="00EC193F">
      <w:pPr>
        <w:spacing w:after="0"/>
        <w:jc w:val="both"/>
        <w:rPr>
          <w:rFonts w:ascii="Arial" w:hAnsi="Arial" w:cs="Arial"/>
          <w:sz w:val="16"/>
          <w:szCs w:val="16"/>
        </w:rPr>
      </w:pPr>
    </w:p>
    <w:p w14:paraId="7BE34DA4"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5A269120" w14:textId="77777777" w:rsidR="00EC193F" w:rsidRPr="00EB4645" w:rsidRDefault="00EC193F" w:rsidP="00EC193F">
      <w:pPr>
        <w:pStyle w:val="Prrafodelista"/>
        <w:rPr>
          <w:rFonts w:ascii="Arial" w:hAnsi="Arial" w:cs="Arial"/>
          <w:sz w:val="18"/>
          <w:szCs w:val="18"/>
        </w:rPr>
      </w:pPr>
    </w:p>
    <w:p w14:paraId="149A5EE8"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01379B70" w14:textId="77777777" w:rsidR="00EC193F" w:rsidRPr="00EB4645" w:rsidRDefault="00EC193F" w:rsidP="00EC193F">
      <w:pPr>
        <w:pStyle w:val="Prrafodelista"/>
        <w:rPr>
          <w:rFonts w:ascii="Arial" w:hAnsi="Arial" w:cs="Arial"/>
          <w:sz w:val="18"/>
          <w:szCs w:val="18"/>
        </w:rPr>
      </w:pPr>
    </w:p>
    <w:p w14:paraId="7D2ED195" w14:textId="14A1493B" w:rsidR="00EC193F" w:rsidRPr="00543D93" w:rsidRDefault="00EC193F" w:rsidP="00EC193F">
      <w:pPr>
        <w:numPr>
          <w:ilvl w:val="0"/>
          <w:numId w:val="1"/>
        </w:numPr>
        <w:spacing w:after="0" w:line="240" w:lineRule="auto"/>
        <w:jc w:val="both"/>
        <w:rPr>
          <w:rFonts w:ascii="Arial" w:hAnsi="Arial" w:cs="Arial"/>
          <w:color w:val="A6A6A6" w:themeColor="background1" w:themeShade="A6"/>
        </w:rPr>
      </w:pPr>
      <w:r w:rsidRPr="00543D93">
        <w:rPr>
          <w:rFonts w:ascii="Arial" w:hAnsi="Arial" w:cs="Arial"/>
        </w:rPr>
        <w:t xml:space="preserve">Incluir todas aquellas obligaciones que el contratista debe cumplir con el fin de alinear la actividad contractual a las buenas prácticas en materia ambiental. </w:t>
      </w:r>
    </w:p>
    <w:p w14:paraId="0C194B26" w14:textId="77777777" w:rsidR="00543D93" w:rsidRDefault="00543D93" w:rsidP="00543D93">
      <w:pPr>
        <w:pStyle w:val="Prrafodelista"/>
        <w:rPr>
          <w:rFonts w:ascii="Arial" w:hAnsi="Arial" w:cs="Arial"/>
          <w:color w:val="A6A6A6" w:themeColor="background1" w:themeShade="A6"/>
        </w:rPr>
      </w:pPr>
    </w:p>
    <w:p w14:paraId="082B3592" w14:textId="4EB78F78"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Así mismo incluir las obligaciones en materia de Seguridad y Salud en el Trabajo y los lineamientos del gobierno nacional.</w:t>
      </w:r>
    </w:p>
    <w:p w14:paraId="7CB2E000" w14:textId="77777777" w:rsidR="00EC193F" w:rsidRPr="00EB4645" w:rsidRDefault="00EC193F" w:rsidP="00EC193F">
      <w:pPr>
        <w:pStyle w:val="Prrafodelista"/>
        <w:rPr>
          <w:rFonts w:ascii="Arial" w:hAnsi="Arial" w:cs="Arial"/>
        </w:rPr>
      </w:pPr>
    </w:p>
    <w:p w14:paraId="75486884"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B4645">
        <w:rPr>
          <w:rFonts w:ascii="Arial" w:hAnsi="Arial" w:cs="Arial"/>
          <w:i/>
        </w:rPr>
        <w:t>Lineamientos para el Pago de Proveedores del Estado</w:t>
      </w:r>
      <w:r w:rsidRPr="00EB4645">
        <w:rPr>
          <w:rFonts w:ascii="Arial" w:hAnsi="Arial" w:cs="Arial"/>
        </w:rPr>
        <w:t>” y la Resolución No. 000042 del 05 de mayo de 2020, “</w:t>
      </w:r>
      <w:r w:rsidRPr="00EB4645">
        <w:rPr>
          <w:rFonts w:ascii="Arial" w:hAnsi="Arial" w:cs="Arial"/>
          <w:i/>
        </w:rPr>
        <w:t>Por la  cual se desarrollan los sistemas de facturación, los proveedores tecnológicos</w:t>
      </w:r>
      <w:r w:rsidRPr="00EB4645">
        <w:rPr>
          <w:rFonts w:ascii="Arial" w:hAnsi="Arial" w:cs="Arial"/>
        </w:rPr>
        <w:t>” y el registro de la factura electrónica de venta.</w:t>
      </w:r>
    </w:p>
    <w:p w14:paraId="75DE8E5B" w14:textId="77777777" w:rsidR="00EC193F" w:rsidRPr="00EB4645" w:rsidRDefault="00EC193F" w:rsidP="00EC193F">
      <w:pPr>
        <w:pStyle w:val="Prrafodelista"/>
        <w:rPr>
          <w:rFonts w:ascii="Arial" w:hAnsi="Arial" w:cs="Arial"/>
        </w:rPr>
      </w:pPr>
    </w:p>
    <w:p w14:paraId="76082361" w14:textId="77777777" w:rsidR="00EC193F" w:rsidRPr="00EB4645" w:rsidRDefault="00EC193F" w:rsidP="00EC193F">
      <w:pPr>
        <w:numPr>
          <w:ilvl w:val="0"/>
          <w:numId w:val="1"/>
        </w:numPr>
        <w:spacing w:after="0" w:line="240" w:lineRule="auto"/>
        <w:jc w:val="both"/>
        <w:rPr>
          <w:rFonts w:ascii="Arial" w:hAnsi="Arial" w:cs="Arial"/>
        </w:rPr>
      </w:pPr>
      <w:r w:rsidRPr="00EB4645">
        <w:rPr>
          <w:rFonts w:ascii="Arial" w:hAnsi="Arial" w:cs="Arial"/>
        </w:rPr>
        <w:t>Las demás obligaciones del CONTRATISTA contenidas en el artículo 5º de la Ley 80 de 1993, así mismo, será civil y penalmente responsable por sus acciones u omisiones en la actuación contractual.</w:t>
      </w:r>
    </w:p>
    <w:p w14:paraId="314236DA" w14:textId="77777777" w:rsidR="00EC193F" w:rsidRPr="00EB4645" w:rsidRDefault="00EC193F" w:rsidP="00EC193F">
      <w:pPr>
        <w:spacing w:after="0"/>
        <w:rPr>
          <w:rFonts w:ascii="Arial" w:hAnsi="Arial" w:cs="Arial"/>
        </w:rPr>
      </w:pPr>
    </w:p>
    <w:p w14:paraId="59B32304" w14:textId="77777777" w:rsidR="00254D9A" w:rsidRDefault="00254D9A"/>
    <w:sectPr w:rsidR="00254D9A" w:rsidSect="00EC193F">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69B4C" w14:textId="77777777" w:rsidR="000D592C" w:rsidRDefault="000D592C" w:rsidP="00EC193F">
      <w:pPr>
        <w:spacing w:after="0" w:line="240" w:lineRule="auto"/>
      </w:pPr>
      <w:r>
        <w:separator/>
      </w:r>
    </w:p>
  </w:endnote>
  <w:endnote w:type="continuationSeparator" w:id="0">
    <w:p w14:paraId="7C674D0D" w14:textId="77777777" w:rsidR="000D592C" w:rsidRDefault="000D592C" w:rsidP="00EC1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24BAD" w14:textId="77777777" w:rsidR="000D592C" w:rsidRDefault="000D592C" w:rsidP="00EC193F">
      <w:pPr>
        <w:spacing w:after="0" w:line="240" w:lineRule="auto"/>
      </w:pPr>
      <w:r>
        <w:separator/>
      </w:r>
    </w:p>
  </w:footnote>
  <w:footnote w:type="continuationSeparator" w:id="0">
    <w:p w14:paraId="4F5E1653" w14:textId="77777777" w:rsidR="000D592C" w:rsidRDefault="000D592C" w:rsidP="00EC19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C193F" w:rsidRPr="00293DF3" w14:paraId="237D67FD" w14:textId="77777777" w:rsidTr="00EC193F">
      <w:trPr>
        <w:cantSplit/>
        <w:trHeight w:val="416"/>
        <w:jc w:val="center"/>
      </w:trPr>
      <w:tc>
        <w:tcPr>
          <w:tcW w:w="8150" w:type="dxa"/>
          <w:vAlign w:val="center"/>
        </w:tcPr>
        <w:p w14:paraId="043080F0" w14:textId="77777777" w:rsidR="00EC193F" w:rsidRDefault="00EC193F" w:rsidP="00EC193F">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3CF1FF3" w14:textId="77777777" w:rsidR="00EC193F" w:rsidRPr="00293DF3" w:rsidRDefault="00EC193F" w:rsidP="00EC193F">
          <w:pPr>
            <w:pStyle w:val="Sinespaciado1"/>
            <w:jc w:val="center"/>
            <w:rPr>
              <w:noProof/>
            </w:rPr>
          </w:pPr>
          <w:r>
            <w:rPr>
              <w:noProof/>
              <w:lang w:eastAsia="es-CO"/>
            </w:rPr>
            <w:drawing>
              <wp:inline distT="0" distB="0" distL="0" distR="0" wp14:anchorId="0F72FCC3" wp14:editId="49578B59">
                <wp:extent cx="428625" cy="416719"/>
                <wp:effectExtent l="0" t="0" r="0" b="2540"/>
                <wp:docPr id="15" name="Imagen 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C097FEC" w14:textId="77777777" w:rsidR="00EC193F" w:rsidRPr="00E23CA0" w:rsidRDefault="00EC193F" w:rsidP="00EC193F">
          <w:pPr>
            <w:pStyle w:val="Sinespaciado1"/>
            <w:rPr>
              <w:rFonts w:ascii="Arial" w:hAnsi="Arial" w:cs="Arial"/>
              <w:b/>
              <w:bCs/>
            </w:rPr>
          </w:pPr>
          <w:r w:rsidRPr="00E23CA0">
            <w:rPr>
              <w:rFonts w:ascii="Arial" w:hAnsi="Arial" w:cs="Arial"/>
              <w:b/>
              <w:bCs/>
              <w:sz w:val="18"/>
              <w:szCs w:val="20"/>
            </w:rPr>
            <w:t>POLICÍA NACIONAL</w:t>
          </w:r>
        </w:p>
      </w:tc>
    </w:tr>
    <w:tr w:rsidR="00EC193F" w:rsidRPr="00293DF3" w14:paraId="4FE7ECC4" w14:textId="77777777" w:rsidTr="00EC193F">
      <w:trPr>
        <w:cantSplit/>
        <w:trHeight w:val="274"/>
        <w:jc w:val="center"/>
      </w:trPr>
      <w:tc>
        <w:tcPr>
          <w:tcW w:w="8150" w:type="dxa"/>
          <w:vAlign w:val="center"/>
        </w:tcPr>
        <w:p w14:paraId="1D0B13ED" w14:textId="77777777" w:rsidR="00EC193F" w:rsidRPr="00666557" w:rsidRDefault="00EC193F" w:rsidP="00EC193F">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4D083BB8" w14:textId="77777777" w:rsidR="00EC193F" w:rsidRPr="00293DF3" w:rsidRDefault="00EC193F" w:rsidP="00EC193F">
          <w:pPr>
            <w:jc w:val="center"/>
            <w:rPr>
              <w:rFonts w:ascii="Arial" w:hAnsi="Arial" w:cs="Arial"/>
              <w:b/>
              <w:noProof/>
              <w:sz w:val="18"/>
              <w:szCs w:val="18"/>
            </w:rPr>
          </w:pPr>
        </w:p>
      </w:tc>
    </w:tr>
  </w:tbl>
  <w:p w14:paraId="530AE6B4" w14:textId="77777777" w:rsidR="00EC193F" w:rsidRDefault="00EC19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3354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93F"/>
    <w:rsid w:val="000D592C"/>
    <w:rsid w:val="00237A5B"/>
    <w:rsid w:val="00254D9A"/>
    <w:rsid w:val="00543D93"/>
    <w:rsid w:val="00CD42ED"/>
    <w:rsid w:val="00E654D0"/>
    <w:rsid w:val="00EC19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D6FC40B"/>
  <w15:chartTrackingRefBased/>
  <w15:docId w15:val="{42E531F4-A46F-4AD4-9C2A-72290DAE7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93F"/>
    <w:rPr>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C193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C193F"/>
    <w:rPr>
      <w:rFonts w:ascii="Times New Roman" w:eastAsia="Times New Roman" w:hAnsi="Times New Roman" w:cs="Times New Roman"/>
      <w:kern w:val="0"/>
      <w:sz w:val="24"/>
      <w:szCs w:val="24"/>
      <w:lang w:eastAsia="es-ES"/>
    </w:rPr>
  </w:style>
  <w:style w:type="paragraph" w:styleId="Encabezado">
    <w:name w:val="header"/>
    <w:basedOn w:val="Normal"/>
    <w:link w:val="EncabezadoCar"/>
    <w:uiPriority w:val="99"/>
    <w:unhideWhenUsed/>
    <w:rsid w:val="00EC19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193F"/>
    <w:rPr>
      <w:kern w:val="0"/>
    </w:rPr>
  </w:style>
  <w:style w:type="paragraph" w:styleId="Piedepgina">
    <w:name w:val="footer"/>
    <w:basedOn w:val="Normal"/>
    <w:link w:val="PiedepginaCar"/>
    <w:uiPriority w:val="99"/>
    <w:unhideWhenUsed/>
    <w:rsid w:val="00EC19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193F"/>
    <w:rPr>
      <w:kern w:val="0"/>
    </w:rPr>
  </w:style>
  <w:style w:type="paragraph" w:customStyle="1" w:styleId="Sinespaciado1">
    <w:name w:val="Sin espaciado1"/>
    <w:link w:val="NoSpacingChar"/>
    <w:qFormat/>
    <w:rsid w:val="00EC193F"/>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locked/>
    <w:rsid w:val="00EC193F"/>
    <w:rPr>
      <w:rFonts w:ascii="Times New Roman" w:eastAsia="Times New Roman" w:hAnsi="Times New Roman" w:cs="Times New Roman"/>
      <w:kern w:val="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562</Words>
  <Characters>3091</Characters>
  <Application>Microsoft Office Word</Application>
  <DocSecurity>0</DocSecurity>
  <Lines>25</Lines>
  <Paragraphs>7</Paragraphs>
  <ScaleCrop>false</ScaleCrop>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GABRIEL HUERTAS REVELO</dc:creator>
  <cp:keywords/>
  <dc:description/>
  <cp:lastModifiedBy>JAIME ANDRES LOAIZA ERAZO</cp:lastModifiedBy>
  <cp:revision>2</cp:revision>
  <dcterms:created xsi:type="dcterms:W3CDTF">2023-09-09T15:34:00Z</dcterms:created>
  <dcterms:modified xsi:type="dcterms:W3CDTF">2026-03-04T15:28:00Z</dcterms:modified>
</cp:coreProperties>
</file>