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698" w:rsidRPr="002E21DE" w:rsidRDefault="002E21DE" w:rsidP="002E21DE">
      <w:pPr>
        <w:rPr>
          <w:lang w:val="es-ES"/>
        </w:rPr>
      </w:pPr>
      <w:r>
        <w:rPr>
          <w:lang w:val="es-ES"/>
        </w:rPr>
        <w:t xml:space="preserve">NO APLICA </w:t>
      </w:r>
      <w:bookmarkStart w:id="0" w:name="_GoBack"/>
      <w:bookmarkEnd w:id="0"/>
    </w:p>
    <w:sectPr w:rsidR="00E52698" w:rsidRPr="002E21DE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276" w:right="1134" w:bottom="1418" w:left="1701" w:header="568" w:footer="3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276" w:rsidRDefault="00944276">
      <w:r>
        <w:separator/>
      </w:r>
    </w:p>
  </w:endnote>
  <w:endnote w:type="continuationSeparator" w:id="0">
    <w:p w:rsidR="00944276" w:rsidRDefault="00944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98" w:rsidRDefault="00E5269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Style w:val="a4"/>
      <w:tblW w:w="9214" w:type="dxa"/>
      <w:tblInd w:w="-284" w:type="dxa"/>
      <w:tblBorders>
        <w:top w:val="single" w:sz="12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379"/>
      <w:gridCol w:w="2835"/>
    </w:tblGrid>
    <w:tr w:rsidR="00E52698">
      <w:tc>
        <w:tcPr>
          <w:tcW w:w="6379" w:type="dxa"/>
        </w:tcPr>
        <w:p w:rsidR="00E52698" w:rsidRDefault="00087204">
          <w:pPr>
            <w:spacing w:line="276" w:lineRule="auto"/>
            <w:rPr>
              <w:rFonts w:ascii="Verdana" w:eastAsia="Verdana" w:hAnsi="Verdana" w:cs="Verdana"/>
              <w:b/>
              <w:sz w:val="16"/>
              <w:szCs w:val="16"/>
            </w:rPr>
          </w:pPr>
          <w:r>
            <w:rPr>
              <w:rFonts w:ascii="Verdana" w:eastAsia="Verdana" w:hAnsi="Verdana" w:cs="Verdana"/>
              <w:b/>
              <w:sz w:val="16"/>
              <w:szCs w:val="16"/>
            </w:rPr>
            <w:t>INSTITUTO NACIONAL PENITENCIARIO Y CARCELARIO - INPEC</w:t>
          </w:r>
        </w:p>
        <w:p w:rsidR="00E52698" w:rsidRDefault="00087204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Dirección: </w:t>
          </w:r>
          <w:proofErr w:type="spellStart"/>
          <w:r>
            <w:rPr>
              <w:rFonts w:ascii="Verdana" w:eastAsia="Verdana" w:hAnsi="Verdana" w:cs="Verdana"/>
              <w:color w:val="FFFFFF"/>
              <w:sz w:val="16"/>
              <w:szCs w:val="16"/>
            </w:rPr>
            <w:t>Cra</w:t>
          </w:r>
          <w:proofErr w:type="spellEnd"/>
          <w:r>
            <w:rPr>
              <w:rFonts w:ascii="Verdana" w:eastAsia="Verdana" w:hAnsi="Verdana" w:cs="Verdana"/>
              <w:color w:val="FFFFFF"/>
              <w:sz w:val="16"/>
              <w:szCs w:val="16"/>
            </w:rPr>
            <w:t xml:space="preserve"> 8 No. 41-97, B/ Turín</w:t>
          </w:r>
        </w:p>
        <w:p w:rsidR="00E52698" w:rsidRDefault="00087204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Conmutador: </w:t>
          </w:r>
          <w:r>
            <w:rPr>
              <w:rFonts w:ascii="Verdana" w:eastAsia="Verdana" w:hAnsi="Verdana" w:cs="Verdana"/>
              <w:color w:val="808080"/>
              <w:sz w:val="16"/>
              <w:szCs w:val="16"/>
            </w:rPr>
            <w:t>XXXXXX</w:t>
          </w:r>
          <w:r>
            <w:rPr>
              <w:rFonts w:ascii="Verdana" w:eastAsia="Verdana" w:hAnsi="Verdana" w:cs="Verdana"/>
              <w:sz w:val="16"/>
              <w:szCs w:val="16"/>
            </w:rPr>
            <w:t xml:space="preserve">   Ext.</w:t>
          </w:r>
          <w:r>
            <w:rPr>
              <w:rFonts w:ascii="Verdana" w:eastAsia="Verdana" w:hAnsi="Verdana" w:cs="Verdana"/>
              <w:color w:val="808080"/>
              <w:sz w:val="16"/>
              <w:szCs w:val="16"/>
            </w:rPr>
            <w:t xml:space="preserve"> xxx                                                                        </w:t>
          </w:r>
        </w:p>
        <w:p w:rsidR="00E52698" w:rsidRDefault="00087204">
          <w:pPr>
            <w:spacing w:line="276" w:lineRule="auto"/>
            <w:rPr>
              <w:rFonts w:ascii="Verdana" w:eastAsia="Verdana" w:hAnsi="Verdana" w:cs="Verdana"/>
              <w:sz w:val="16"/>
              <w:szCs w:val="16"/>
            </w:rPr>
          </w:pPr>
          <w:r>
            <w:rPr>
              <w:rFonts w:ascii="Verdana" w:eastAsia="Verdana" w:hAnsi="Verdana" w:cs="Verdana"/>
              <w:color w:val="808080"/>
              <w:sz w:val="16"/>
              <w:szCs w:val="16"/>
            </w:rPr>
            <w:t>Contratación.epcpereira</w:t>
          </w:r>
          <w:r>
            <w:rPr>
              <w:rFonts w:ascii="Verdana" w:eastAsia="Verdana" w:hAnsi="Verdana" w:cs="Verdana"/>
              <w:sz w:val="16"/>
              <w:szCs w:val="16"/>
            </w:rPr>
            <w:t>@inpec.gov.co</w:t>
          </w:r>
        </w:p>
      </w:tc>
      <w:tc>
        <w:tcPr>
          <w:tcW w:w="2835" w:type="dxa"/>
        </w:tcPr>
        <w:p w:rsidR="00E52698" w:rsidRDefault="00E526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</w:p>
        <w:p w:rsidR="00E52698" w:rsidRDefault="0008720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Página </w: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begin"/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instrText>PAGE</w:instrTex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separate"/>
          </w:r>
          <w:r w:rsidR="002E21DE">
            <w:rPr>
              <w:rFonts w:ascii="Verdana" w:eastAsia="Verdana" w:hAnsi="Verdana" w:cs="Verdana"/>
              <w:b/>
              <w:noProof/>
              <w:color w:val="000000"/>
              <w:sz w:val="16"/>
              <w:szCs w:val="16"/>
            </w:rPr>
            <w:t>1</w: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end"/>
          </w: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 de </w: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begin"/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instrText>NUMPAGES</w:instrTex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separate"/>
          </w:r>
          <w:r w:rsidR="002E21DE">
            <w:rPr>
              <w:rFonts w:ascii="Verdana" w:eastAsia="Verdana" w:hAnsi="Verdana" w:cs="Verdana"/>
              <w:b/>
              <w:noProof/>
              <w:color w:val="000000"/>
              <w:sz w:val="16"/>
              <w:szCs w:val="16"/>
            </w:rPr>
            <w:t>1</w:t>
          </w: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fldChar w:fldCharType="end"/>
          </w:r>
        </w:p>
        <w:p w:rsidR="00E52698" w:rsidRDefault="0008720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  <w:r>
            <w:rPr>
              <w:rFonts w:ascii="Verdana" w:eastAsia="Verdana" w:hAnsi="Verdana" w:cs="Verdana"/>
              <w:b/>
              <w:color w:val="000000"/>
              <w:sz w:val="16"/>
              <w:szCs w:val="16"/>
            </w:rPr>
            <w:t>Código:</w:t>
          </w:r>
          <w:r>
            <w:rPr>
              <w:rFonts w:ascii="Verdana" w:eastAsia="Verdana" w:hAnsi="Verdana" w:cs="Verdana"/>
              <w:color w:val="000000"/>
              <w:sz w:val="16"/>
              <w:szCs w:val="16"/>
            </w:rPr>
            <w:t xml:space="preserve"> PA-DO-G01-F02 </w:t>
          </w:r>
        </w:p>
        <w:p w:rsidR="00E52698" w:rsidRDefault="00E526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rFonts w:ascii="Verdana" w:eastAsia="Verdana" w:hAnsi="Verdana" w:cs="Verdana"/>
              <w:color w:val="000000"/>
              <w:sz w:val="16"/>
              <w:szCs w:val="16"/>
            </w:rPr>
          </w:pPr>
        </w:p>
      </w:tc>
    </w:tr>
  </w:tbl>
  <w:p w:rsidR="00E52698" w:rsidRDefault="00E526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98" w:rsidRDefault="00E5269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tbl>
    <w:tblPr>
      <w:tblStyle w:val="a3"/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3261"/>
      <w:gridCol w:w="2409"/>
      <w:gridCol w:w="3686"/>
    </w:tblGrid>
    <w:tr w:rsidR="00E52698">
      <w:trPr>
        <w:trHeight w:val="784"/>
      </w:trPr>
      <w:tc>
        <w:tcPr>
          <w:tcW w:w="0" w:type="auto"/>
          <w:vAlign w:val="center"/>
        </w:tcPr>
        <w:p w:rsidR="00E52698" w:rsidRDefault="0008720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left"/>
            <w:rPr>
              <w:color w:val="000000"/>
              <w:sz w:val="14"/>
              <w:szCs w:val="14"/>
            </w:rPr>
          </w:pPr>
          <w:r>
            <w:rPr>
              <w:color w:val="000000"/>
              <w:sz w:val="14"/>
              <w:szCs w:val="14"/>
            </w:rPr>
            <w:t>Calle 26 No. 27 – 48 PBX  2347474 Ext. 102</w:t>
          </w:r>
        </w:p>
        <w:p w:rsidR="00E52698" w:rsidRDefault="00087204">
          <w:pPr>
            <w:pStyle w:val="Subttulo"/>
            <w:spacing w:line="140" w:lineRule="auto"/>
            <w:jc w:val="left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www.planeacion.gov.co</w:t>
          </w:r>
        </w:p>
      </w:tc>
      <w:tc>
        <w:tcPr>
          <w:tcW w:w="0" w:type="auto"/>
          <w:vAlign w:val="center"/>
        </w:tcPr>
        <w:p w:rsidR="00E52698" w:rsidRDefault="0008720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08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color w:val="000000"/>
              <w:sz w:val="14"/>
              <w:szCs w:val="14"/>
            </w:rPr>
            <w:t xml:space="preserve">Página </w:t>
          </w:r>
          <w:r>
            <w:rPr>
              <w:color w:val="000000"/>
              <w:sz w:val="14"/>
              <w:szCs w:val="14"/>
            </w:rPr>
            <w:fldChar w:fldCharType="begin"/>
          </w:r>
          <w:r>
            <w:rPr>
              <w:color w:val="000000"/>
              <w:sz w:val="14"/>
              <w:szCs w:val="14"/>
            </w:rPr>
            <w:instrText>PAGE</w:instrText>
          </w:r>
          <w:r>
            <w:rPr>
              <w:color w:val="000000"/>
              <w:sz w:val="14"/>
              <w:szCs w:val="14"/>
            </w:rPr>
            <w:fldChar w:fldCharType="end"/>
          </w:r>
          <w:r>
            <w:rPr>
              <w:color w:val="000000"/>
              <w:sz w:val="14"/>
              <w:szCs w:val="14"/>
            </w:rPr>
            <w:t xml:space="preserve"> de </w:t>
          </w:r>
          <w:r>
            <w:rPr>
              <w:color w:val="000000"/>
              <w:sz w:val="14"/>
              <w:szCs w:val="14"/>
            </w:rPr>
            <w:fldChar w:fldCharType="begin"/>
          </w:r>
          <w:r>
            <w:rPr>
              <w:color w:val="000000"/>
              <w:sz w:val="14"/>
              <w:szCs w:val="14"/>
            </w:rPr>
            <w:instrText>NUMPAGES</w:instrText>
          </w:r>
          <w:r>
            <w:rPr>
              <w:color w:val="000000"/>
              <w:sz w:val="14"/>
              <w:szCs w:val="14"/>
            </w:rPr>
            <w:fldChar w:fldCharType="end"/>
          </w:r>
        </w:p>
      </w:tc>
      <w:tc>
        <w:tcPr>
          <w:tcW w:w="0" w:type="auto"/>
          <w:vAlign w:val="center"/>
        </w:tcPr>
        <w:p w:rsidR="00E52698" w:rsidRDefault="0008720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center" w:pos="-3828"/>
              <w:tab w:val="center" w:pos="4536"/>
              <w:tab w:val="right" w:pos="921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noProof/>
              <w:color w:val="000000"/>
              <w:sz w:val="18"/>
              <w:szCs w:val="18"/>
              <w:lang w:val="es-CO"/>
            </w:rPr>
            <w:drawing>
              <wp:inline distT="0" distB="0" distL="0" distR="0">
                <wp:extent cx="1806575" cy="263525"/>
                <wp:effectExtent l="0" t="0" r="0" b="0"/>
                <wp:docPr id="13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6575" cy="263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E52698" w:rsidRDefault="00E526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276" w:rsidRDefault="00944276">
      <w:r>
        <w:separator/>
      </w:r>
    </w:p>
  </w:footnote>
  <w:footnote w:type="continuationSeparator" w:id="0">
    <w:p w:rsidR="00944276" w:rsidRDefault="00944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98" w:rsidRDefault="0008720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1270</wp:posOffset>
          </wp:positionV>
          <wp:extent cx="6419850" cy="653415"/>
          <wp:effectExtent l="0" t="0" r="0" b="0"/>
          <wp:wrapNone/>
          <wp:docPr id="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9850" cy="6534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52698" w:rsidRDefault="00E526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E52698" w:rsidRDefault="00E526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:rsidR="00E52698" w:rsidRDefault="00E526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698" w:rsidRDefault="0008720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lang w:val="es-CO"/>
      </w:rPr>
      <w:drawing>
        <wp:inline distT="0" distB="0" distL="0" distR="0">
          <wp:extent cx="1433195" cy="464185"/>
          <wp:effectExtent l="0" t="0" r="0" b="0"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3195" cy="4641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698"/>
    <w:rsid w:val="00087204"/>
    <w:rsid w:val="002E21DE"/>
    <w:rsid w:val="00944276"/>
    <w:rsid w:val="00CB7990"/>
    <w:rsid w:val="00E5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F654"/>
  <w15:docId w15:val="{29876F62-2715-44E2-B718-BDD1746F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basedOn w:val="Normal"/>
    <w:uiPriority w:val="34"/>
    <w:qFormat/>
    <w:rsid w:val="007438C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438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38CF"/>
  </w:style>
  <w:style w:type="paragraph" w:styleId="Piedepgina">
    <w:name w:val="footer"/>
    <w:basedOn w:val="Normal"/>
    <w:link w:val="PiedepginaCar"/>
    <w:uiPriority w:val="99"/>
    <w:unhideWhenUsed/>
    <w:rsid w:val="007438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38CF"/>
  </w:style>
  <w:style w:type="character" w:styleId="Hipervnculo">
    <w:name w:val="Hyperlink"/>
    <w:basedOn w:val="Fuentedeprrafopredeter"/>
    <w:uiPriority w:val="99"/>
    <w:unhideWhenUsed/>
    <w:rsid w:val="00584B4C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E86653"/>
    <w:pPr>
      <w:jc w:val="left"/>
    </w:pPr>
    <w:rPr>
      <w:rFonts w:ascii="Calibri" w:eastAsia="Calibri" w:hAnsi="Calibri" w:cs="Calibri"/>
      <w:sz w:val="22"/>
      <w:szCs w:val="22"/>
      <w:lang w:val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003A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s-CO"/>
    </w:rPr>
  </w:style>
  <w:style w:type="character" w:customStyle="1" w:styleId="apple-tab-span">
    <w:name w:val="apple-tab-span"/>
    <w:basedOn w:val="Fuentedeprrafopredeter"/>
    <w:rsid w:val="00C645A3"/>
  </w:style>
  <w:style w:type="paragraph" w:styleId="Textodeglobo">
    <w:name w:val="Balloon Text"/>
    <w:basedOn w:val="Normal"/>
    <w:link w:val="TextodegloboCar"/>
    <w:uiPriority w:val="99"/>
    <w:semiHidden/>
    <w:unhideWhenUsed/>
    <w:rsid w:val="00D74B7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4B7B"/>
    <w:rPr>
      <w:rFonts w:ascii="Segoe UI" w:hAnsi="Segoe UI" w:cs="Segoe UI"/>
      <w:sz w:val="18"/>
      <w:szCs w:val="18"/>
    </w:r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pPr>
      <w:jc w:val="left"/>
    </w:pPr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2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9QmPeukgvzOOzDsoUonEQUBO5w==">CgMxLjAyCWguMzBqMHpsbDgAciExc0pzNDNHblEwUVlMcVBIYUhoZHlncU5HdjNIbzF0YTY=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ELIANA  MORENO BENITEZ</cp:lastModifiedBy>
  <cp:revision>2</cp:revision>
  <dcterms:created xsi:type="dcterms:W3CDTF">2024-02-21T20:08:00Z</dcterms:created>
  <dcterms:modified xsi:type="dcterms:W3CDTF">2024-02-21T20:08:00Z</dcterms:modified>
</cp:coreProperties>
</file>