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1AD9" w:rsidRPr="00C40C76" w:rsidRDefault="00671AD9" w:rsidP="00671AD9">
      <w:pPr>
        <w:tabs>
          <w:tab w:val="center" w:pos="4252"/>
          <w:tab w:val="right" w:pos="8504"/>
        </w:tabs>
        <w:jc w:val="center"/>
        <w:rPr>
          <w:rFonts w:eastAsia="Arial" w:cs="Arial"/>
          <w:b/>
          <w:bCs/>
          <w:color w:val="000000"/>
          <w:spacing w:val="-2"/>
        </w:rPr>
      </w:pPr>
      <w:r w:rsidRPr="00C40C76">
        <w:rPr>
          <w:rFonts w:eastAsia="Arial" w:cs="Arial"/>
          <w:b/>
          <w:bCs/>
          <w:color w:val="000000"/>
          <w:spacing w:val="-2"/>
        </w:rPr>
        <w:t>REPÚBL</w:t>
      </w:r>
      <w:bookmarkStart w:id="0" w:name="_GoBack"/>
      <w:bookmarkEnd w:id="0"/>
      <w:r w:rsidRPr="00C40C76">
        <w:rPr>
          <w:rFonts w:eastAsia="Arial" w:cs="Arial"/>
          <w:b/>
          <w:bCs/>
          <w:color w:val="000000"/>
          <w:spacing w:val="-2"/>
        </w:rPr>
        <w:t>ICA DE COLOMBIA</w:t>
      </w:r>
    </w:p>
    <w:p w:rsidR="00671AD9" w:rsidRPr="00C40C76" w:rsidRDefault="00671AD9" w:rsidP="00671AD9">
      <w:pPr>
        <w:tabs>
          <w:tab w:val="center" w:pos="4252"/>
          <w:tab w:val="right" w:pos="8504"/>
        </w:tabs>
        <w:jc w:val="center"/>
        <w:rPr>
          <w:rFonts w:eastAsia="Arial" w:cs="Arial"/>
          <w:b/>
          <w:bCs/>
          <w:color w:val="000000"/>
          <w:spacing w:val="-2"/>
        </w:rPr>
      </w:pPr>
    </w:p>
    <w:p w:rsidR="00671AD9" w:rsidRPr="00C40C76" w:rsidRDefault="00671AD9" w:rsidP="00671AD9">
      <w:pPr>
        <w:tabs>
          <w:tab w:val="center" w:pos="4252"/>
          <w:tab w:val="right" w:pos="8504"/>
        </w:tabs>
        <w:jc w:val="center"/>
        <w:rPr>
          <w:rFonts w:cs="Arial"/>
          <w:b/>
          <w:bCs/>
        </w:rPr>
      </w:pPr>
      <w:r w:rsidRPr="00C40C76">
        <w:rPr>
          <w:rFonts w:eastAsia="Arial" w:cs="Arial"/>
          <w:b/>
          <w:bCs/>
          <w:color w:val="000000"/>
          <w:spacing w:val="-2"/>
        </w:rPr>
        <w:t>ALCALDÍA MAYOR DE BOGOTÁ D.C</w:t>
      </w:r>
      <w:r w:rsidRPr="00C40C76">
        <w:rPr>
          <w:rFonts w:cs="Arial"/>
          <w:b/>
          <w:bCs/>
        </w:rPr>
        <w:t>.</w:t>
      </w: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rPr>
      </w:pPr>
      <w:r w:rsidRPr="00C40C76">
        <w:rPr>
          <w:rFonts w:cs="Arial"/>
          <w:b/>
        </w:rPr>
        <w:t xml:space="preserve">ANEXO TENICO </w:t>
      </w:r>
    </w:p>
    <w:p w:rsidR="00671AD9" w:rsidRDefault="00671AD9" w:rsidP="00671AD9">
      <w:pPr>
        <w:pStyle w:val="Encabezado"/>
        <w:jc w:val="center"/>
        <w:rPr>
          <w:rFonts w:cs="Arial"/>
          <w:b/>
        </w:rPr>
      </w:pPr>
      <w:r>
        <w:rPr>
          <w:rFonts w:cs="Arial"/>
          <w:b/>
        </w:rPr>
        <w:t>ESPECIFICACIONES TECNICAS</w:t>
      </w:r>
    </w:p>
    <w:p w:rsidR="00671AD9"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tabs>
          <w:tab w:val="center" w:pos="4252"/>
          <w:tab w:val="right" w:pos="8504"/>
        </w:tabs>
        <w:jc w:val="center"/>
        <w:rPr>
          <w:rFonts w:cs="Arial"/>
          <w:b/>
          <w:bCs/>
        </w:rPr>
      </w:pPr>
    </w:p>
    <w:p w:rsidR="00671AD9" w:rsidRPr="00C40C76" w:rsidRDefault="00671AD9" w:rsidP="00671AD9">
      <w:pPr>
        <w:contextualSpacing/>
        <w:jc w:val="center"/>
        <w:rPr>
          <w:rFonts w:eastAsia="Arial" w:cs="Arial"/>
          <w:b/>
          <w:bCs/>
          <w:color w:val="000000"/>
          <w:spacing w:val="-2"/>
        </w:rPr>
      </w:pPr>
      <w:bookmarkStart w:id="1" w:name="_Hlk44607583"/>
      <w:r w:rsidRPr="00C40C76">
        <w:rPr>
          <w:rFonts w:eastAsia="Arial" w:cs="Arial"/>
          <w:b/>
          <w:bCs/>
          <w:color w:val="000000"/>
          <w:spacing w:val="-2"/>
        </w:rPr>
        <w:t>OBJETO:</w:t>
      </w:r>
      <w:bookmarkEnd w:id="1"/>
    </w:p>
    <w:p w:rsidR="00671AD9" w:rsidRPr="00C40C76" w:rsidRDefault="00671AD9" w:rsidP="00671AD9">
      <w:pPr>
        <w:contextualSpacing/>
        <w:jc w:val="center"/>
        <w:rPr>
          <w:rFonts w:cs="Arial"/>
          <w:b/>
          <w:bCs/>
          <w:i/>
          <w:color w:val="808080"/>
          <w:lang w:val="es-MX"/>
        </w:rPr>
      </w:pPr>
      <w:r w:rsidRPr="00E16372">
        <w:rPr>
          <w:rFonts w:eastAsia="Arial Unicode MS" w:cs="Times New Roman"/>
          <w:b/>
          <w:color w:val="000000"/>
          <w:lang w:eastAsia="es-ES"/>
        </w:rPr>
        <w:t>ELABORACIÓN DE ESTUDIO TÉCNICO PARA LA REORGANIZACIÓN Y AMPLIACIÓN DE LA PLANTA DE PERSONAL DE LA UAESP</w:t>
      </w:r>
    </w:p>
    <w:p w:rsidR="00671AD9" w:rsidRPr="00C40C76" w:rsidRDefault="00671AD9" w:rsidP="00671AD9">
      <w:pPr>
        <w:jc w:val="center"/>
        <w:rPr>
          <w:rFonts w:cs="Arial"/>
          <w:b/>
          <w:lang w:val="es-MX"/>
        </w:rPr>
      </w:pPr>
    </w:p>
    <w:p w:rsidR="00671AD9" w:rsidRPr="00C40C76" w:rsidRDefault="00671AD9" w:rsidP="00671AD9">
      <w:pPr>
        <w:tabs>
          <w:tab w:val="center" w:pos="4252"/>
          <w:tab w:val="right" w:pos="8504"/>
        </w:tabs>
        <w:rPr>
          <w:rFonts w:cs="Arial"/>
          <w:b/>
          <w:lang w:val="es-MX"/>
        </w:rPr>
      </w:pPr>
    </w:p>
    <w:p w:rsidR="00671AD9" w:rsidRPr="00C40C76" w:rsidRDefault="00671AD9" w:rsidP="00671AD9">
      <w:pPr>
        <w:tabs>
          <w:tab w:val="center" w:pos="4252"/>
          <w:tab w:val="right" w:pos="8504"/>
        </w:tabs>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lang w:val="es-CO"/>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p>
    <w:p w:rsidR="00671AD9" w:rsidRPr="00C40C76" w:rsidRDefault="00671AD9" w:rsidP="00671AD9">
      <w:pPr>
        <w:pStyle w:val="Encabezado"/>
        <w:jc w:val="center"/>
        <w:rPr>
          <w:rFonts w:cs="Arial"/>
          <w:b/>
        </w:rPr>
      </w:pPr>
      <w:r w:rsidRPr="00C40C76">
        <w:rPr>
          <w:rFonts w:cs="Arial"/>
          <w:b/>
        </w:rPr>
        <w:t xml:space="preserve">BOGOTÁ D.C., </w:t>
      </w:r>
      <w:r w:rsidR="00A56CB8">
        <w:rPr>
          <w:rFonts w:cs="Arial"/>
          <w:b/>
        </w:rPr>
        <w:t>DIC</w:t>
      </w:r>
      <w:r>
        <w:rPr>
          <w:rFonts w:cs="Arial"/>
          <w:b/>
        </w:rPr>
        <w:t>IEMBRE</w:t>
      </w:r>
      <w:r w:rsidRPr="00C40C76">
        <w:rPr>
          <w:rFonts w:cs="Arial"/>
          <w:b/>
        </w:rPr>
        <w:t xml:space="preserve"> DE 2020</w:t>
      </w:r>
    </w:p>
    <w:p w:rsidR="00671AD9" w:rsidRDefault="00671AD9" w:rsidP="00671AD9">
      <w:pPr>
        <w:spacing w:line="237" w:lineRule="auto"/>
        <w:sectPr w:rsidR="00671AD9" w:rsidSect="00671AD9">
          <w:headerReference w:type="default" r:id="rId7"/>
          <w:footerReference w:type="default" r:id="rId8"/>
          <w:pgSz w:w="12240" w:h="15840"/>
          <w:pgMar w:top="2320" w:right="780" w:bottom="1540" w:left="1020" w:header="598" w:footer="1347" w:gutter="0"/>
          <w:pgNumType w:start="1"/>
          <w:cols w:space="720"/>
        </w:sectPr>
      </w:pPr>
    </w:p>
    <w:p w:rsidR="00671AD9" w:rsidRDefault="00671AD9" w:rsidP="00671AD9">
      <w:pPr>
        <w:pStyle w:val="Textoindependiente"/>
        <w:spacing w:before="1"/>
        <w:rPr>
          <w:b/>
          <w:sz w:val="12"/>
        </w:rPr>
      </w:pPr>
    </w:p>
    <w:p w:rsidR="00671AD9" w:rsidRDefault="00671AD9" w:rsidP="00671AD9">
      <w:pPr>
        <w:pStyle w:val="Ttulo1"/>
        <w:numPr>
          <w:ilvl w:val="1"/>
          <w:numId w:val="1"/>
        </w:numPr>
        <w:tabs>
          <w:tab w:val="left" w:pos="1248"/>
          <w:tab w:val="left" w:pos="1249"/>
        </w:tabs>
        <w:spacing w:before="98"/>
        <w:jc w:val="both"/>
      </w:pPr>
      <w:r>
        <w:t>INTRODUCCION</w:t>
      </w:r>
    </w:p>
    <w:p w:rsidR="00671AD9" w:rsidRDefault="00671AD9" w:rsidP="00671AD9">
      <w:pPr>
        <w:spacing w:before="121" w:line="235" w:lineRule="auto"/>
        <w:ind w:left="682" w:right="967"/>
        <w:jc w:val="both"/>
      </w:pPr>
      <w:r>
        <w:t>El presente documento constituye el Anexo Técnico Separable del proceso de contratación que tiene por objeto “</w:t>
      </w:r>
      <w:r w:rsidRPr="00E16372">
        <w:rPr>
          <w:rFonts w:eastAsia="Arial Unicode MS" w:cs="Times New Roman"/>
          <w:b/>
          <w:color w:val="000000"/>
          <w:lang w:eastAsia="es-ES"/>
        </w:rPr>
        <w:t>ELABORACIÓN DE ESTUDIO TÉCNICO PARA LA REORGANIZACIÓN Y AMPLIACIÓN DE LA PLANTA DE PERSONAL DE LA UAESP</w:t>
      </w:r>
      <w:r>
        <w:rPr>
          <w:b/>
        </w:rPr>
        <w:t xml:space="preserve">” </w:t>
      </w:r>
      <w:r>
        <w:t>y tiene como objetivo presentar los aspectos técnicos y administrativos más relevantes para la adecuada ejecución del proyecto, los cuales se particularizan en los capítulos que se desarrollan en el documento.</w:t>
      </w:r>
    </w:p>
    <w:p w:rsidR="00671AD9" w:rsidRDefault="00671AD9" w:rsidP="00671AD9">
      <w:pPr>
        <w:pStyle w:val="Textoindependiente"/>
        <w:spacing w:before="7"/>
        <w:jc w:val="both"/>
        <w:rPr>
          <w:sz w:val="20"/>
        </w:rPr>
      </w:pPr>
    </w:p>
    <w:p w:rsidR="00671AD9" w:rsidRDefault="00671AD9" w:rsidP="00671AD9">
      <w:pPr>
        <w:pStyle w:val="Ttulo1"/>
        <w:numPr>
          <w:ilvl w:val="1"/>
          <w:numId w:val="1"/>
        </w:numPr>
        <w:tabs>
          <w:tab w:val="left" w:pos="1248"/>
          <w:tab w:val="left" w:pos="1249"/>
        </w:tabs>
        <w:spacing w:before="1"/>
        <w:jc w:val="both"/>
      </w:pPr>
      <w:r>
        <w:t>LOCALIZACIÓN Y ÁREA DE</w:t>
      </w:r>
      <w:r>
        <w:rPr>
          <w:spacing w:val="-7"/>
        </w:rPr>
        <w:t xml:space="preserve"> </w:t>
      </w:r>
      <w:r>
        <w:t>INFLUENCIA</w:t>
      </w:r>
    </w:p>
    <w:p w:rsidR="00671AD9" w:rsidRDefault="00671AD9" w:rsidP="00671AD9">
      <w:pPr>
        <w:pStyle w:val="Textoindependiente"/>
        <w:spacing w:before="117" w:line="237" w:lineRule="auto"/>
        <w:ind w:left="682" w:right="967"/>
        <w:jc w:val="both"/>
      </w:pPr>
      <w:r>
        <w:t xml:space="preserve">El contratista realizará las actividades propias del objeto contractual en la ciudad de Bogotá D.C, en la Sede Administrativa ubicada en la </w:t>
      </w:r>
      <w:r w:rsidRPr="004E341F">
        <w:t>Av. Caracas #53-80</w:t>
      </w:r>
      <w:r>
        <w:t xml:space="preserve">. </w:t>
      </w:r>
    </w:p>
    <w:p w:rsidR="00671AD9" w:rsidRDefault="00671AD9" w:rsidP="00671AD9">
      <w:pPr>
        <w:pStyle w:val="Textoindependiente"/>
        <w:spacing w:before="7"/>
        <w:jc w:val="both"/>
        <w:rPr>
          <w:sz w:val="20"/>
        </w:rPr>
      </w:pPr>
    </w:p>
    <w:p w:rsidR="00671AD9" w:rsidRDefault="00671AD9" w:rsidP="00671AD9">
      <w:pPr>
        <w:pStyle w:val="Ttulo1"/>
        <w:numPr>
          <w:ilvl w:val="1"/>
          <w:numId w:val="1"/>
        </w:numPr>
        <w:tabs>
          <w:tab w:val="left" w:pos="1248"/>
          <w:tab w:val="left" w:pos="1249"/>
        </w:tabs>
        <w:spacing w:before="1"/>
        <w:jc w:val="both"/>
      </w:pPr>
      <w:r>
        <w:t>DESCRIPCION DEL ALCANCE DEL OBJETO A</w:t>
      </w:r>
      <w:r>
        <w:rPr>
          <w:spacing w:val="-11"/>
        </w:rPr>
        <w:t xml:space="preserve"> </w:t>
      </w:r>
      <w:r>
        <w:t>CONTRATAR.</w:t>
      </w:r>
    </w:p>
    <w:p w:rsidR="00671AD9" w:rsidRDefault="00671AD9" w:rsidP="00671AD9">
      <w:pPr>
        <w:pStyle w:val="Textoindependiente"/>
        <w:spacing w:before="116" w:line="237" w:lineRule="auto"/>
        <w:ind w:left="682" w:right="966"/>
        <w:jc w:val="both"/>
        <w:rPr>
          <w:rFonts w:eastAsia="Times New Roman" w:cs="Arial"/>
          <w:lang w:eastAsia="es-ES"/>
        </w:rPr>
      </w:pPr>
      <w:r w:rsidRPr="002D2C9B">
        <w:rPr>
          <w:rFonts w:eastAsia="Times New Roman" w:cs="Arial"/>
          <w:lang w:eastAsia="es-ES"/>
        </w:rPr>
        <w:t xml:space="preserve">El último estudio de cargas de trabajo realizado en la entidad, se llevó a cabo en el año 2009, por lo que se hace necesario realizar un nuevo </w:t>
      </w:r>
      <w:r w:rsidRPr="00671AD9">
        <w:rPr>
          <w:rFonts w:eastAsia="Times New Roman" w:cs="Arial"/>
          <w:b/>
          <w:lang w:eastAsia="es-ES"/>
        </w:rPr>
        <w:t xml:space="preserve">ESTUDIO </w:t>
      </w:r>
      <w:r w:rsidRPr="00E16372">
        <w:rPr>
          <w:rFonts w:eastAsia="Arial Unicode MS" w:cs="Times New Roman"/>
          <w:b/>
          <w:color w:val="000000"/>
          <w:lang w:eastAsia="es-ES"/>
        </w:rPr>
        <w:t>TÉCNICO PARA LA REORGANIZACIÓN Y AMPLIACIÓN DE LA PLANTA DE PERSONAL DE LA UAESP</w:t>
      </w:r>
      <w:r w:rsidRPr="002D2C9B">
        <w:rPr>
          <w:rFonts w:eastAsia="Times New Roman" w:cs="Arial"/>
          <w:lang w:eastAsia="es-ES"/>
        </w:rPr>
        <w:t xml:space="preserve"> en el que se tengan en cuenta las nuevas necesidades de la </w:t>
      </w:r>
      <w:r>
        <w:rPr>
          <w:rFonts w:eastAsia="Times New Roman" w:cs="Arial"/>
          <w:lang w:eastAsia="es-ES"/>
        </w:rPr>
        <w:t>Entidad</w:t>
      </w:r>
      <w:r w:rsidRPr="002D2C9B">
        <w:rPr>
          <w:rFonts w:eastAsia="Times New Roman" w:cs="Arial"/>
          <w:lang w:eastAsia="es-ES"/>
        </w:rPr>
        <w:t>, articulándolas con la normatividad vigente y aplicable, los cambios realizados en la operación por procesos desde la última medición y al desarrollo y crecimiento constante de las necesidades de la ciudad</w:t>
      </w:r>
      <w:r>
        <w:rPr>
          <w:rFonts w:eastAsia="Times New Roman" w:cs="Arial"/>
          <w:lang w:eastAsia="es-ES"/>
        </w:rPr>
        <w:t>.</w:t>
      </w:r>
    </w:p>
    <w:p w:rsidR="002B2BDB" w:rsidRDefault="002B2BDB" w:rsidP="00C92BD7">
      <w:pPr>
        <w:pStyle w:val="Textoindependiente"/>
        <w:spacing w:before="116" w:line="237" w:lineRule="auto"/>
        <w:ind w:right="966"/>
        <w:jc w:val="both"/>
        <w:rPr>
          <w:rFonts w:eastAsia="Times New Roman" w:cs="Arial"/>
          <w:b/>
          <w:lang w:eastAsia="es-ES"/>
        </w:rPr>
      </w:pPr>
    </w:p>
    <w:p w:rsidR="00671AD9" w:rsidRDefault="00671AD9" w:rsidP="00C92BD7">
      <w:pPr>
        <w:pStyle w:val="Textoindependiente"/>
        <w:spacing w:before="116" w:line="237" w:lineRule="auto"/>
        <w:ind w:right="966"/>
        <w:jc w:val="both"/>
        <w:rPr>
          <w:rFonts w:eastAsia="Times New Roman" w:cs="Arial"/>
          <w:b/>
          <w:lang w:eastAsia="es-ES"/>
        </w:rPr>
      </w:pPr>
      <w:r w:rsidRPr="00671AD9">
        <w:rPr>
          <w:rFonts w:eastAsia="Times New Roman" w:cs="Arial"/>
          <w:b/>
          <w:lang w:eastAsia="es-ES"/>
        </w:rPr>
        <w:t>Actividades</w:t>
      </w:r>
      <w:r w:rsidR="00C92BD7">
        <w:rPr>
          <w:rFonts w:eastAsia="Times New Roman" w:cs="Arial"/>
          <w:b/>
          <w:lang w:eastAsia="es-ES"/>
        </w:rPr>
        <w:t>:</w:t>
      </w:r>
    </w:p>
    <w:p w:rsidR="00C92BD7" w:rsidRDefault="00C92BD7" w:rsidP="00671AD9">
      <w:pPr>
        <w:pStyle w:val="Textoindependiente"/>
        <w:spacing w:before="116" w:line="237" w:lineRule="auto"/>
        <w:ind w:right="966"/>
        <w:jc w:val="both"/>
        <w:rPr>
          <w:rFonts w:eastAsia="Times New Roman" w:cs="Arial"/>
          <w:b/>
          <w:lang w:eastAsia="es-ES"/>
        </w:rPr>
      </w:pPr>
    </w:p>
    <w:tbl>
      <w:tblPr>
        <w:tblW w:w="36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5DCE4" w:themeFill="text2" w:themeFillTint="33"/>
        <w:tblCellMar>
          <w:left w:w="70" w:type="dxa"/>
          <w:right w:w="70" w:type="dxa"/>
        </w:tblCellMar>
        <w:tblLook w:val="04A0" w:firstRow="1" w:lastRow="0" w:firstColumn="1" w:lastColumn="0" w:noHBand="0" w:noVBand="1"/>
      </w:tblPr>
      <w:tblGrid>
        <w:gridCol w:w="5394"/>
        <w:gridCol w:w="1123"/>
      </w:tblGrid>
      <w:tr w:rsidR="00491620" w:rsidRPr="001F0C61" w:rsidTr="00C26B1A">
        <w:trPr>
          <w:trHeight w:val="960"/>
          <w:jc w:val="center"/>
        </w:trPr>
        <w:tc>
          <w:tcPr>
            <w:tcW w:w="4238" w:type="pct"/>
            <w:shd w:val="clear" w:color="auto" w:fill="9CC2E5" w:themeFill="accent1" w:themeFillTint="99"/>
            <w:vAlign w:val="center"/>
            <w:hideMark/>
          </w:tcPr>
          <w:p w:rsidR="00491620" w:rsidRPr="001F0C61" w:rsidRDefault="00491620" w:rsidP="00D520A6">
            <w:pPr>
              <w:autoSpaceDE/>
              <w:jc w:val="center"/>
              <w:rPr>
                <w:rFonts w:cs="Arial"/>
                <w:b/>
                <w:bCs/>
                <w:color w:val="000000"/>
                <w:lang w:eastAsia="es-CO"/>
              </w:rPr>
            </w:pPr>
            <w:r w:rsidRPr="001F0C61">
              <w:rPr>
                <w:rFonts w:cs="Arial"/>
                <w:b/>
                <w:bCs/>
                <w:color w:val="000000"/>
                <w:lang w:eastAsia="es-CO"/>
              </w:rPr>
              <w:t>Actividad</w:t>
            </w:r>
          </w:p>
        </w:tc>
        <w:tc>
          <w:tcPr>
            <w:tcW w:w="762" w:type="pct"/>
            <w:shd w:val="clear" w:color="auto" w:fill="9CC2E5" w:themeFill="accent1" w:themeFillTint="99"/>
            <w:vAlign w:val="center"/>
            <w:hideMark/>
          </w:tcPr>
          <w:p w:rsidR="00491620" w:rsidRPr="001F0C61" w:rsidRDefault="00491620" w:rsidP="00491620">
            <w:pPr>
              <w:autoSpaceDE/>
              <w:jc w:val="center"/>
              <w:rPr>
                <w:rFonts w:cs="Arial"/>
                <w:b/>
                <w:bCs/>
                <w:color w:val="000000"/>
                <w:lang w:eastAsia="es-CO"/>
              </w:rPr>
            </w:pPr>
            <w:r w:rsidRPr="001F0C61">
              <w:rPr>
                <w:rFonts w:cs="Arial"/>
                <w:b/>
                <w:bCs/>
                <w:color w:val="000000"/>
                <w:lang w:eastAsia="es-CO"/>
              </w:rPr>
              <w:t>Número de actividades requeridas</w:t>
            </w:r>
          </w:p>
        </w:tc>
      </w:tr>
      <w:tr w:rsidR="00491620" w:rsidRPr="001F0C61" w:rsidTr="00C26B1A">
        <w:trPr>
          <w:trHeight w:val="882"/>
          <w:jc w:val="center"/>
        </w:trPr>
        <w:tc>
          <w:tcPr>
            <w:tcW w:w="4238" w:type="pct"/>
            <w:shd w:val="clear" w:color="auto" w:fill="FFFFFF" w:themeFill="background1"/>
            <w:vAlign w:val="center"/>
            <w:hideMark/>
          </w:tcPr>
          <w:p w:rsidR="00491620" w:rsidRPr="00C26B1A"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El contratista deberá designar un Coordinador del contrato quien será el interlocutor con el supervisor de la UAESP o su equipo de trabajo, profesional que debe reunir las condiciones profesionales señaladas en el Anexo Técnico. </w:t>
            </w: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161616"/>
                <w:lang w:eastAsia="es-CO"/>
              </w:rPr>
            </w:pPr>
            <w:r w:rsidRPr="001F0C61">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hideMark/>
          </w:tcPr>
          <w:p w:rsidR="00491620" w:rsidRPr="00C26B1A"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Presentar para aprobación del supervisor del contrato el cronograma de trabajo y la metodología que se utilizará para su ejecución, así como cada una de las modificaciones que se realicen.      </w:t>
            </w: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3120"/>
          <w:jc w:val="center"/>
        </w:trPr>
        <w:tc>
          <w:tcPr>
            <w:tcW w:w="4238" w:type="pct"/>
            <w:shd w:val="clear" w:color="auto" w:fill="FFFFFF" w:themeFill="background1"/>
            <w:vAlign w:val="center"/>
            <w:hideMark/>
          </w:tcPr>
          <w:p w:rsidR="00491620" w:rsidRPr="00C26B1A" w:rsidRDefault="00491620" w:rsidP="00C26B1A">
            <w:pPr>
              <w:pStyle w:val="Prrafodelista"/>
              <w:widowControl/>
              <w:numPr>
                <w:ilvl w:val="0"/>
                <w:numId w:val="2"/>
              </w:numPr>
              <w:shd w:val="clear" w:color="auto" w:fill="FFFFFF" w:themeFill="background1"/>
              <w:autoSpaceDE/>
              <w:autoSpaceDN/>
              <w:contextualSpacing/>
              <w:jc w:val="both"/>
            </w:pPr>
            <w:r w:rsidRPr="001F0C61">
              <w:lastRenderedPageBreak/>
              <w:t>Presentar para validación del Supervisor del contrato por parte de la UAESP, previo a la firma del Acta de Inicio, las hojas de vida del equipo de trabajo, garantizando que los profesionales que participarán en el desarrollo del contrato cumplan con los requisitos de formación y experiencia especifica requerida. Cualquier cambio de personal que se realice en ejecución del contrato deberá contar con la aprobación del supervisor del contrato.</w:t>
            </w: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1929"/>
          <w:jc w:val="center"/>
        </w:trPr>
        <w:tc>
          <w:tcPr>
            <w:tcW w:w="4238" w:type="pct"/>
            <w:shd w:val="clear" w:color="auto" w:fill="FFFFFF" w:themeFill="background1"/>
            <w:vAlign w:val="center"/>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DE6722">
              <w:t>Efectuar estudio comparativo del incremento histórico y evolución de la planta de personal de la entidad en cada una de sus dependencias, frente al crecimiento de la ciudad y demanda de servicio por parte de la comunidad.</w:t>
            </w:r>
          </w:p>
        </w:tc>
        <w:tc>
          <w:tcPr>
            <w:tcW w:w="762" w:type="pct"/>
            <w:shd w:val="clear" w:color="auto" w:fill="FFFFFF" w:themeFill="background1"/>
            <w:vAlign w:val="center"/>
          </w:tcPr>
          <w:p w:rsidR="00491620" w:rsidRPr="001F0C61" w:rsidRDefault="00491620" w:rsidP="002B2BDB">
            <w:pPr>
              <w:shd w:val="clear" w:color="auto" w:fill="FFFFFF" w:themeFill="background1"/>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Realizar un análisis funcional de la estructura de la UAESP a través de la elaboración de un diagnóstico organizacional detallado desde las funciones y nuevas responsabilidades de la entidad; se contará con la valoración e intervención del equipo Directivo UAESP.</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Verificar la capacidad actual que tiene la estructura administrativa y de apoyo a la gestión de la UAESP, detectando y presentando propuesta ante las posibles necesidades de ajuste, inclusión o modificación en cuanto a la pertinencia del actual mapa de procesos (Macro procesos, procesos, actividades y procedimientos) en sus lineamientos estratégicos, misionales, de apoyo, riesgos, actuales responsabilidades, evaluación y control.</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shd w:val="clear" w:color="auto" w:fill="FFFFFF" w:themeFill="background1"/>
              <w:jc w:val="both"/>
            </w:pPr>
          </w:p>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Adelantar un estudio de cargas laborales a partir del análisis de cada una de las funciones desempeñadas para cada cargo y de la relación o similitud en la finalidad de las actividades de los contratos de prestación de servicios activos y ejecutados en las últimas dos vigencias por personas naturales, de cada una de las áreas y dependencias de la Entidad, que den cuenta de la situación de necesidad de personal para cumplir las actividades institucionales de la planta de personal, </w:t>
            </w:r>
            <w:r w:rsidRPr="001F0C61">
              <w:lastRenderedPageBreak/>
              <w:t>proponiendo los ajustes organizacionales que se requieran en cada oficina/subdirección.</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lastRenderedPageBreak/>
              <w:t>1 Unidad</w:t>
            </w: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shd w:val="clear" w:color="auto" w:fill="FFFFFF" w:themeFill="background1"/>
              <w:jc w:val="both"/>
            </w:pPr>
          </w:p>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El Estudio técnico de cargas laborales, deberá ser aprobado por la UAESP y el Departamento Administrativo del Servicio Civil Distrital, para hacer efectivo el cumplimiento del objeto contractual. Así mismo debe estar acorde con las normas y los lineamientos recomendados y establecidos por el Departamento Administrativo del Servicio Civil Distrital y el Departamento Administrativo de la Función Pública.</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Diseñar como parte del estudio técnico anterior la propuesta de reorganización de la estructura interna de la UAESP a partir de lo evidenciado en el estudio de cargas laborales y responsabilidades actuales de la entidad, determinando de ser necesario el número de servidores públicos requeridos por la Entidad, justificando la necesidad de ajustar la planta de personal en tamaño, estructura, perfiles y funciones. </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19"/>
          <w:jc w:val="center"/>
        </w:trPr>
        <w:tc>
          <w:tcPr>
            <w:tcW w:w="4238" w:type="pct"/>
            <w:vMerge w:val="restar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Realizar un informe financiero que dé cuenta de las condiciones de gasto público de contratos de prestación de servicios profesionales y de apoyo a la gestión, planta de personal actual, y el cambio e impacto económico en gasto público con la reorganización propuesta. </w:t>
            </w:r>
          </w:p>
          <w:p w:rsidR="00491620" w:rsidRPr="001F0C61" w:rsidRDefault="00491620" w:rsidP="002B2BDB">
            <w:pPr>
              <w:shd w:val="clear" w:color="auto" w:fill="FFFFFF" w:themeFill="background1"/>
              <w:autoSpaceDE/>
              <w:rPr>
                <w:rFonts w:cs="Arial"/>
                <w:color w:val="000000"/>
                <w:lang w:eastAsia="es-CO"/>
              </w:rPr>
            </w:pPr>
          </w:p>
        </w:tc>
        <w:tc>
          <w:tcPr>
            <w:tcW w:w="762" w:type="pct"/>
            <w:tcBorders>
              <w:bottom w:val="nil"/>
            </w:tcBorders>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p>
        </w:tc>
      </w:tr>
      <w:tr w:rsidR="00491620" w:rsidRPr="001F0C61" w:rsidTr="00C26B1A">
        <w:trPr>
          <w:trHeight w:val="1025"/>
          <w:jc w:val="center"/>
        </w:trPr>
        <w:tc>
          <w:tcPr>
            <w:tcW w:w="4238" w:type="pct"/>
            <w:vMerge/>
            <w:shd w:val="clear" w:color="auto" w:fill="FFFFFF" w:themeFill="background1"/>
            <w:vAlign w:val="center"/>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p>
        </w:tc>
        <w:tc>
          <w:tcPr>
            <w:tcW w:w="762" w:type="pct"/>
            <w:tcBorders>
              <w:top w:val="nil"/>
            </w:tcBorders>
            <w:shd w:val="clear" w:color="auto" w:fill="FFFFFF" w:themeFill="background1"/>
            <w:vAlign w:val="center"/>
          </w:tcPr>
          <w:p w:rsidR="00491620" w:rsidRDefault="00491620" w:rsidP="002B2BDB">
            <w:pPr>
              <w:shd w:val="clear" w:color="auto" w:fill="FFFFFF" w:themeFill="background1"/>
              <w:autoSpaceDE/>
              <w:jc w:val="center"/>
              <w:rPr>
                <w:rFonts w:cs="Arial"/>
                <w:color w:val="161616"/>
                <w:lang w:eastAsia="es-CO"/>
              </w:rPr>
            </w:pPr>
            <w:r>
              <w:rPr>
                <w:rFonts w:cs="Arial"/>
                <w:color w:val="161616"/>
                <w:lang w:eastAsia="es-CO"/>
              </w:rPr>
              <w:t>1 Unidad</w:t>
            </w:r>
          </w:p>
        </w:tc>
      </w:tr>
      <w:tr w:rsidR="00491620" w:rsidRPr="001F0C61" w:rsidTr="00C26B1A">
        <w:trPr>
          <w:trHeight w:val="1365"/>
          <w:jc w:val="center"/>
        </w:trPr>
        <w:tc>
          <w:tcPr>
            <w:tcW w:w="4238" w:type="pct"/>
            <w:vMerge w:val="restar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Reunirse periódicamente con los líderes responsables y equipos técnicos de los procesos de la UAESP, para la consolidación y entrega de la información. </w:t>
            </w:r>
          </w:p>
          <w:p w:rsidR="00491620" w:rsidRPr="001F0C61" w:rsidRDefault="00491620" w:rsidP="002B2BDB">
            <w:pPr>
              <w:shd w:val="clear" w:color="auto" w:fill="FFFFFF" w:themeFill="background1"/>
              <w:autoSpaceDE/>
              <w:rPr>
                <w:rFonts w:cs="Arial"/>
                <w:color w:val="000000"/>
                <w:lang w:eastAsia="es-CO"/>
              </w:rPr>
            </w:pPr>
          </w:p>
        </w:tc>
        <w:tc>
          <w:tcPr>
            <w:tcW w:w="762" w:type="pct"/>
            <w:vMerge w:val="restart"/>
            <w:shd w:val="clear" w:color="auto" w:fill="FFFFFF" w:themeFill="background1"/>
            <w:vAlign w:val="center"/>
            <w:hideMark/>
          </w:tcPr>
          <w:p w:rsidR="00491620" w:rsidRPr="001F0C61" w:rsidRDefault="00491620" w:rsidP="002B2BDB">
            <w:pPr>
              <w:shd w:val="clear" w:color="auto" w:fill="FFFFFF" w:themeFill="background1"/>
              <w:jc w:val="center"/>
              <w:rPr>
                <w:rFonts w:cs="Arial"/>
                <w:color w:val="000000"/>
                <w:lang w:eastAsia="es-CO"/>
              </w:rPr>
            </w:pPr>
            <w:r>
              <w:rPr>
                <w:rFonts w:cs="Arial"/>
                <w:color w:val="161616"/>
                <w:lang w:eastAsia="es-CO"/>
              </w:rPr>
              <w:t>1 Unidad</w:t>
            </w:r>
          </w:p>
        </w:tc>
      </w:tr>
      <w:tr w:rsidR="00491620" w:rsidRPr="001F0C61" w:rsidTr="00C26B1A">
        <w:trPr>
          <w:trHeight w:val="252"/>
          <w:jc w:val="center"/>
        </w:trPr>
        <w:tc>
          <w:tcPr>
            <w:tcW w:w="4238" w:type="pct"/>
            <w:vMerge/>
            <w:shd w:val="clear" w:color="auto" w:fill="FFFFFF" w:themeFill="background1"/>
            <w:vAlign w:val="center"/>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p>
        </w:tc>
        <w:tc>
          <w:tcPr>
            <w:tcW w:w="762" w:type="pct"/>
            <w:vMerge/>
            <w:shd w:val="clear" w:color="auto" w:fill="FFFFFF" w:themeFill="background1"/>
            <w:vAlign w:val="center"/>
          </w:tcPr>
          <w:p w:rsidR="00491620" w:rsidRPr="001F0C61" w:rsidRDefault="00491620" w:rsidP="002B2BDB">
            <w:pPr>
              <w:shd w:val="clear" w:color="auto" w:fill="FFFFFF" w:themeFill="background1"/>
              <w:jc w:val="center"/>
              <w:rPr>
                <w:rFonts w:cs="Arial"/>
                <w:color w:val="000000"/>
                <w:lang w:eastAsia="es-CO"/>
              </w:rPr>
            </w:pP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Diseñar los instrumentos de trabajo, procedimientos y documentos necesarios para la recolección de la información que puedan ser utilizados para futuras actualizaciones del Estudio por parte de la UAESP.</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Proveer una herramienta tecnológica o base de datos de la planta de personal compatible con los sistemas de información usados por UAESP, con especificación mínima de: funciones, perfiles, roles, competencias y de experiencia laboral necesarios por cada cargo, identificación y datos básicos del funcionario que lo ocupa, fechas de ingreso, tipo de vinculación, novedades administrativas y otros datos necesarios que se generen </w:t>
            </w:r>
            <w:r w:rsidRPr="001F0C61">
              <w:lastRenderedPageBreak/>
              <w:t xml:space="preserve">o determinen en el curso del contrato, que permita el registro y la generación de reportes en línea. </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lastRenderedPageBreak/>
              <w:t>1 Unidad</w:t>
            </w:r>
          </w:p>
        </w:tc>
      </w:tr>
      <w:tr w:rsidR="00491620" w:rsidRPr="001F0C61" w:rsidTr="00C26B1A">
        <w:trPr>
          <w:trHeight w:val="522"/>
          <w:jc w:val="center"/>
        </w:trPr>
        <w:tc>
          <w:tcPr>
            <w:tcW w:w="4238" w:type="pct"/>
            <w:shd w:val="clear" w:color="auto" w:fill="FFFFFF" w:themeFill="background1"/>
            <w:vAlign w:val="center"/>
            <w:hideMark/>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lastRenderedPageBreak/>
              <w:t>Realizar la actualización y unificación del Manual de Funciones y Procedimientos de la UAESP, ajustando a las responsabilidades técnicas y misión actual de la entidad los perfiles, requisitos y competencias laborales requeridos para los mismos; lo anterior en concordancia con lo dispuesto en las normas y recomendaciones del Departamento Administrativo del Servicio Civil Distrital y el Departamento Administrativo de la Función Pública.</w:t>
            </w:r>
          </w:p>
          <w:p w:rsidR="00491620" w:rsidRPr="001F0C61" w:rsidRDefault="00491620" w:rsidP="002B2BDB">
            <w:pPr>
              <w:shd w:val="clear" w:color="auto" w:fill="FFFFFF" w:themeFill="background1"/>
              <w:autoSpaceDE/>
              <w:rPr>
                <w:rFonts w:cs="Arial"/>
                <w:color w:val="000000"/>
                <w:lang w:eastAsia="es-CO"/>
              </w:rPr>
            </w:pPr>
          </w:p>
        </w:tc>
        <w:tc>
          <w:tcPr>
            <w:tcW w:w="762" w:type="pct"/>
            <w:shd w:val="clear" w:color="auto" w:fill="FFFFFF" w:themeFill="background1"/>
            <w:vAlign w:val="center"/>
            <w:hideMark/>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Proyectar los modelos de actos administrativos relacionados con la reorganización de la estructura administrativa, la planta de personal, y demás actividades e insumos relacionados con el objeto del contrato.</w:t>
            </w:r>
          </w:p>
          <w:p w:rsidR="00491620" w:rsidRPr="001F0C61" w:rsidRDefault="00491620" w:rsidP="002B2BDB">
            <w:pPr>
              <w:pStyle w:val="Prrafodelista"/>
              <w:shd w:val="clear" w:color="auto" w:fill="FFFFFF" w:themeFill="background1"/>
              <w:autoSpaceDE/>
              <w:jc w:val="both"/>
            </w:pPr>
          </w:p>
        </w:tc>
        <w:tc>
          <w:tcPr>
            <w:tcW w:w="762" w:type="pct"/>
            <w:shd w:val="clear" w:color="auto" w:fill="FFFFFF" w:themeFill="background1"/>
            <w:vAlign w:val="center"/>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tcPr>
          <w:p w:rsidR="00491620" w:rsidRPr="001F0C61" w:rsidRDefault="00491620" w:rsidP="002B2BDB">
            <w:pPr>
              <w:pStyle w:val="Prrafodelista"/>
              <w:widowControl/>
              <w:numPr>
                <w:ilvl w:val="0"/>
                <w:numId w:val="2"/>
              </w:numPr>
              <w:shd w:val="clear" w:color="auto" w:fill="FFFFFF" w:themeFill="background1"/>
              <w:autoSpaceDE/>
              <w:autoSpaceDN/>
              <w:contextualSpacing/>
              <w:jc w:val="both"/>
            </w:pPr>
            <w:r w:rsidRPr="001F0C61">
              <w:t xml:space="preserve">Realizar reuniones quincenales de seguimiento del contrato, entre el Coordinador designado por el contratista y el Supervisor del contrato con la presentación de informes escritos sobre los avances del plan de trabajo en los cuales se indiquen las actividades desarrolladas y los productos entregados. </w:t>
            </w:r>
          </w:p>
        </w:tc>
        <w:tc>
          <w:tcPr>
            <w:tcW w:w="762" w:type="pct"/>
            <w:shd w:val="clear" w:color="auto" w:fill="FFFFFF" w:themeFill="background1"/>
            <w:vAlign w:val="center"/>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r w:rsidR="00491620" w:rsidRPr="001F0C61" w:rsidTr="00C26B1A">
        <w:trPr>
          <w:trHeight w:val="522"/>
          <w:jc w:val="center"/>
        </w:trPr>
        <w:tc>
          <w:tcPr>
            <w:tcW w:w="4238" w:type="pct"/>
            <w:shd w:val="clear" w:color="auto" w:fill="FFFFFF" w:themeFill="background1"/>
            <w:vAlign w:val="center"/>
          </w:tcPr>
          <w:p w:rsidR="00491620" w:rsidRPr="001F0C61" w:rsidRDefault="00491620" w:rsidP="002B2BDB">
            <w:pPr>
              <w:shd w:val="clear" w:color="auto" w:fill="FFFFFF" w:themeFill="background1"/>
              <w:jc w:val="both"/>
            </w:pPr>
          </w:p>
          <w:p w:rsidR="00491620" w:rsidRPr="001F0C61" w:rsidRDefault="00491620" w:rsidP="002B2BDB">
            <w:pPr>
              <w:pStyle w:val="Prrafodelista"/>
              <w:widowControl/>
              <w:numPr>
                <w:ilvl w:val="0"/>
                <w:numId w:val="2"/>
              </w:numPr>
              <w:shd w:val="clear" w:color="auto" w:fill="FFFFFF" w:themeFill="background1"/>
              <w:autoSpaceDE/>
              <w:autoSpaceDN/>
              <w:ind w:hanging="228"/>
              <w:contextualSpacing/>
              <w:jc w:val="both"/>
            </w:pPr>
            <w:r w:rsidRPr="001F0C61">
              <w:t>Guardar la confidencialidad y reserva debida de la información que le sea suministrada o que le resulte del desarrollo de la ejecución del contrato, y entregar la información o producción intelectual generada en el curso del contrato la cual será propiedad de la UAESP.</w:t>
            </w:r>
          </w:p>
          <w:p w:rsidR="00491620" w:rsidRPr="001F0C61" w:rsidRDefault="00491620" w:rsidP="002B2BDB">
            <w:pPr>
              <w:pStyle w:val="Prrafodelista"/>
              <w:shd w:val="clear" w:color="auto" w:fill="FFFFFF" w:themeFill="background1"/>
              <w:autoSpaceDE/>
              <w:jc w:val="both"/>
            </w:pPr>
          </w:p>
        </w:tc>
        <w:tc>
          <w:tcPr>
            <w:tcW w:w="762" w:type="pct"/>
            <w:shd w:val="clear" w:color="auto" w:fill="FFFFFF" w:themeFill="background1"/>
            <w:vAlign w:val="center"/>
          </w:tcPr>
          <w:p w:rsidR="00491620" w:rsidRPr="001F0C61" w:rsidRDefault="00491620" w:rsidP="002B2BDB">
            <w:pPr>
              <w:shd w:val="clear" w:color="auto" w:fill="FFFFFF" w:themeFill="background1"/>
              <w:autoSpaceDE/>
              <w:jc w:val="center"/>
              <w:rPr>
                <w:rFonts w:cs="Arial"/>
                <w:color w:val="000000"/>
                <w:lang w:eastAsia="es-CO"/>
              </w:rPr>
            </w:pPr>
            <w:r>
              <w:rPr>
                <w:rFonts w:cs="Arial"/>
                <w:color w:val="161616"/>
                <w:lang w:eastAsia="es-CO"/>
              </w:rPr>
              <w:t>1 Unidad</w:t>
            </w:r>
          </w:p>
        </w:tc>
      </w:tr>
    </w:tbl>
    <w:p w:rsidR="00C92BD7" w:rsidRPr="00671AD9" w:rsidRDefault="00C92BD7" w:rsidP="002B2BDB">
      <w:pPr>
        <w:pStyle w:val="Textoindependiente"/>
        <w:shd w:val="clear" w:color="auto" w:fill="FFFFFF" w:themeFill="background1"/>
        <w:spacing w:before="116" w:line="237" w:lineRule="auto"/>
        <w:ind w:right="966"/>
        <w:jc w:val="both"/>
        <w:rPr>
          <w:b/>
        </w:rPr>
      </w:pPr>
    </w:p>
    <w:p w:rsidR="002B2BDB" w:rsidRPr="00DE6722" w:rsidRDefault="002B2BDB" w:rsidP="002B2BDB">
      <w:pPr>
        <w:jc w:val="both"/>
        <w:rPr>
          <w:b/>
        </w:rPr>
      </w:pPr>
      <w:r w:rsidRPr="00DE6722">
        <w:rPr>
          <w:b/>
        </w:rPr>
        <w:t>PRODUCTOS A ENTREGAR EN MEDIO FÍSICO Y MAGNÉTICO EDITABLE.</w:t>
      </w:r>
    </w:p>
    <w:p w:rsidR="002B2BDB" w:rsidRPr="001F0C61" w:rsidRDefault="002B2BDB" w:rsidP="002B2BDB">
      <w:pPr>
        <w:jc w:val="both"/>
      </w:pPr>
    </w:p>
    <w:p w:rsidR="002B2BDB" w:rsidRPr="001F0C61" w:rsidRDefault="002B2BDB" w:rsidP="002B2BDB">
      <w:pPr>
        <w:pStyle w:val="Prrafodelista"/>
        <w:widowControl/>
        <w:numPr>
          <w:ilvl w:val="0"/>
          <w:numId w:val="3"/>
        </w:numPr>
        <w:autoSpaceDE/>
        <w:autoSpaceDN/>
        <w:contextualSpacing/>
        <w:jc w:val="both"/>
      </w:pPr>
      <w:r w:rsidRPr="001F0C61">
        <w:t>Diagnóstico organizacional de la estructura de la UAESP en cada una de sus áreas y dependencias, que incluyan factores internos y externos relevantes que puedan impactar o afectar los resultados de la gestión institucional, incorporando las metodologías y mecanismos prácticos de control y seguimiento a implementar para el mejoramiento de resultados.</w:t>
      </w:r>
    </w:p>
    <w:p w:rsidR="002B2BDB" w:rsidRPr="001F0C61" w:rsidRDefault="002B2BDB" w:rsidP="002B2BDB">
      <w:pPr>
        <w:jc w:val="both"/>
      </w:pPr>
    </w:p>
    <w:p w:rsidR="002B2BDB" w:rsidRPr="001F0C61" w:rsidRDefault="002B2BDB" w:rsidP="002B2BDB">
      <w:pPr>
        <w:pStyle w:val="Prrafodelista"/>
        <w:widowControl/>
        <w:numPr>
          <w:ilvl w:val="0"/>
          <w:numId w:val="3"/>
        </w:numPr>
        <w:autoSpaceDE/>
        <w:autoSpaceDN/>
        <w:contextualSpacing/>
        <w:jc w:val="both"/>
      </w:pPr>
      <w:r w:rsidRPr="001F0C61">
        <w:t xml:space="preserve">Estudio de cargas de trabajo de toda la planta de personal y de los contratistas de prestación de servicios de la UAESP, que contenga matriz con perfiles y cargas de trabajo cuyo resultado deberá soportar y justificar el número de personas por proceso y por dependencia; el número de personas por nivel jerárquico del empleo y perfil para cada uno de ellos; el  organigrama y estructura organizacional actual y propuesto, la justificación y el análisis de cada área de acuerdo a su misionalidad y finalidad técnica, la planta de cargos, sustentación especial adicional de perfiles especializados, las funciones por áreas de acuerdo con la estructura planteada y todo aquello que haga parte del estudio en mención. </w:t>
      </w:r>
    </w:p>
    <w:p w:rsidR="002B2BDB" w:rsidRPr="001F0C61" w:rsidRDefault="002B2BDB" w:rsidP="002B2BDB">
      <w:pPr>
        <w:jc w:val="both"/>
      </w:pPr>
    </w:p>
    <w:p w:rsidR="002B2BDB" w:rsidRPr="001F0C61" w:rsidRDefault="002B2BDB" w:rsidP="002B2BDB">
      <w:pPr>
        <w:pStyle w:val="Prrafodelista"/>
        <w:widowControl/>
        <w:numPr>
          <w:ilvl w:val="0"/>
          <w:numId w:val="3"/>
        </w:numPr>
        <w:autoSpaceDE/>
        <w:autoSpaceDN/>
        <w:contextualSpacing/>
        <w:jc w:val="both"/>
      </w:pPr>
      <w:r w:rsidRPr="001F0C61">
        <w:t>Entrega de los instrumentos utilizados para el desarrollo de la actividad, de las bases de datos o herramienta tecnológica, de los formularios, información o formatos, así como la capacitación respectiva para el manejo de la herramienta tecnológica a un grupo de al menos (10) diez servidores públicos designados por la Subdirección Administrativa y Financiera de la UAESP.</w:t>
      </w:r>
    </w:p>
    <w:p w:rsidR="002B2BDB" w:rsidRPr="001F0C61" w:rsidRDefault="002B2BDB" w:rsidP="002B2BDB">
      <w:pPr>
        <w:jc w:val="both"/>
      </w:pPr>
    </w:p>
    <w:p w:rsidR="002B2BDB" w:rsidRPr="001F0C61" w:rsidRDefault="002B2BDB" w:rsidP="002B2BDB">
      <w:pPr>
        <w:pStyle w:val="Prrafodelista"/>
        <w:widowControl/>
        <w:numPr>
          <w:ilvl w:val="0"/>
          <w:numId w:val="3"/>
        </w:numPr>
        <w:autoSpaceDE/>
        <w:autoSpaceDN/>
        <w:contextualSpacing/>
        <w:jc w:val="both"/>
      </w:pPr>
      <w:r w:rsidRPr="001F0C61">
        <w:t>Propuesta con componente técnico y jurídico de la reorganización y/o ampliación de la planta de personal sobre la base del sistema de nomenclatura y clasificación de empleos de la UAESP, generando un comparativo detallado de los aspectos y conceptos de mejoramiento del servicio institucional de la planta propuesta frente a la forma de planta actual. Deberá incluirse validación de continuidad de actividades o responsabilidades similares de las últimas tres vigencias, desarrolladas por contratistas de prestación de servicios profesionales o de apoyo a la gestión.</w:t>
      </w:r>
    </w:p>
    <w:p w:rsidR="002B2BDB" w:rsidRPr="001F0C61" w:rsidRDefault="002B2BDB" w:rsidP="002B2BDB">
      <w:pPr>
        <w:jc w:val="both"/>
      </w:pPr>
    </w:p>
    <w:p w:rsidR="002B2BDB" w:rsidRPr="001F0C61" w:rsidRDefault="002B2BDB" w:rsidP="002B2BDB">
      <w:pPr>
        <w:pStyle w:val="Prrafodelista"/>
        <w:widowControl/>
        <w:numPr>
          <w:ilvl w:val="0"/>
          <w:numId w:val="3"/>
        </w:numPr>
        <w:autoSpaceDE/>
        <w:autoSpaceDN/>
        <w:contextualSpacing/>
        <w:jc w:val="both"/>
      </w:pPr>
      <w:r w:rsidRPr="001F0C61">
        <w:t xml:space="preserve">Estudio técnico financiero y comparativo entre el costo de la planta actual respecto a la propuesta generada, contemplando los costos de la nueva planta frente a la eventual reducción de contratistas de prestación de servicios. </w:t>
      </w:r>
    </w:p>
    <w:p w:rsidR="002B2BDB" w:rsidRPr="001F0C61" w:rsidRDefault="002B2BDB" w:rsidP="002B2BDB">
      <w:pPr>
        <w:jc w:val="both"/>
      </w:pPr>
    </w:p>
    <w:p w:rsidR="002B2BDB" w:rsidRPr="001F0C61" w:rsidRDefault="002B2BDB" w:rsidP="002B2BDB">
      <w:pPr>
        <w:pStyle w:val="Prrafodelista"/>
        <w:widowControl/>
        <w:numPr>
          <w:ilvl w:val="0"/>
          <w:numId w:val="3"/>
        </w:numPr>
        <w:autoSpaceDE/>
        <w:autoSpaceDN/>
        <w:contextualSpacing/>
        <w:jc w:val="both"/>
      </w:pPr>
      <w:r w:rsidRPr="001F0C61">
        <w:t>Propuesta justificada del ajuste, adición y modificación de los manuales de funciones y mapa de procesos o procedimientos, (Macro procesos, procesos, actividades y procedimientos) en sus lineamientos estratégicos, misionales, de apoyo, riesgos, actuales responsabilidades, evaluación y control.</w:t>
      </w:r>
    </w:p>
    <w:p w:rsidR="00491620" w:rsidRDefault="00491620" w:rsidP="00491620">
      <w:pPr>
        <w:pStyle w:val="Ttulo1"/>
        <w:tabs>
          <w:tab w:val="left" w:pos="1248"/>
          <w:tab w:val="left" w:pos="1249"/>
        </w:tabs>
        <w:spacing w:before="1"/>
        <w:ind w:left="567" w:firstLine="0"/>
        <w:jc w:val="both"/>
      </w:pPr>
    </w:p>
    <w:p w:rsidR="00491620" w:rsidRPr="00491620" w:rsidRDefault="00491620" w:rsidP="00491620">
      <w:pPr>
        <w:pStyle w:val="Ttulo1"/>
        <w:numPr>
          <w:ilvl w:val="1"/>
          <w:numId w:val="1"/>
        </w:numPr>
        <w:tabs>
          <w:tab w:val="left" w:pos="1248"/>
          <w:tab w:val="left" w:pos="1249"/>
        </w:tabs>
        <w:spacing w:before="1"/>
        <w:jc w:val="both"/>
      </w:pPr>
      <w:r>
        <w:t>CRONOGRAMAS - PROGRAMACIÓN DE</w:t>
      </w:r>
      <w:r w:rsidRPr="00491620">
        <w:t xml:space="preserve"> </w:t>
      </w:r>
      <w:r>
        <w:t>ENTREGABLES.</w:t>
      </w:r>
    </w:p>
    <w:p w:rsidR="00491620" w:rsidRDefault="00491620" w:rsidP="00491620">
      <w:pPr>
        <w:pStyle w:val="Textoindependiente"/>
        <w:spacing w:line="237" w:lineRule="auto"/>
        <w:ind w:left="682" w:right="964"/>
        <w:jc w:val="both"/>
      </w:pPr>
    </w:p>
    <w:p w:rsidR="00491620" w:rsidRDefault="00491620" w:rsidP="00491620">
      <w:pPr>
        <w:pStyle w:val="Textoindependiente"/>
        <w:spacing w:line="237" w:lineRule="auto"/>
        <w:ind w:left="682" w:right="964"/>
        <w:jc w:val="both"/>
      </w:pPr>
      <w:r>
        <w:t>El cronograma será establecido por el adjudicatario dentro de los tres (3) días siguientes a la firma del contrato y será sometido a aprobación del supervisor bajo los requerimientos que El así los considere.</w:t>
      </w:r>
    </w:p>
    <w:p w:rsidR="00491620" w:rsidRDefault="00491620" w:rsidP="00491620">
      <w:pPr>
        <w:pStyle w:val="Textoindependiente"/>
        <w:spacing w:line="237" w:lineRule="auto"/>
        <w:ind w:left="682" w:right="964"/>
        <w:jc w:val="both"/>
      </w:pPr>
    </w:p>
    <w:p w:rsidR="00491620" w:rsidRPr="00491620" w:rsidRDefault="00491620" w:rsidP="00491620">
      <w:pPr>
        <w:pStyle w:val="Prrafodelista"/>
        <w:widowControl/>
        <w:numPr>
          <w:ilvl w:val="1"/>
          <w:numId w:val="1"/>
        </w:numPr>
        <w:autoSpaceDE/>
        <w:autoSpaceDN/>
        <w:contextualSpacing/>
        <w:jc w:val="both"/>
        <w:rPr>
          <w:b/>
        </w:rPr>
      </w:pPr>
      <w:r w:rsidRPr="00491620">
        <w:rPr>
          <w:b/>
        </w:rPr>
        <w:t>ENFOQUE Y METODOLOGÍA DE LA SUPERVISIÓN</w:t>
      </w:r>
    </w:p>
    <w:p w:rsidR="00491620" w:rsidRDefault="00491620" w:rsidP="00491620">
      <w:pPr>
        <w:pStyle w:val="Textoindependiente"/>
        <w:spacing w:before="120" w:line="237" w:lineRule="auto"/>
        <w:ind w:left="682" w:right="963"/>
        <w:jc w:val="both"/>
      </w:pPr>
      <w:r>
        <w:t>Para efectos de la ejecución de las actividades contractuales, el contratista deberá haber contado con la aprobación del supervisor referente a:</w:t>
      </w:r>
    </w:p>
    <w:p w:rsidR="00491620" w:rsidRDefault="00491620" w:rsidP="00491620">
      <w:pPr>
        <w:pStyle w:val="Textoindependiente"/>
        <w:spacing w:before="5"/>
        <w:rPr>
          <w:sz w:val="21"/>
        </w:rPr>
      </w:pPr>
    </w:p>
    <w:p w:rsidR="00491620" w:rsidRDefault="00491620" w:rsidP="00491620">
      <w:pPr>
        <w:pStyle w:val="Textoindependiente"/>
        <w:spacing w:line="237" w:lineRule="auto"/>
        <w:ind w:left="682" w:right="968"/>
        <w:jc w:val="both"/>
      </w:pPr>
      <w:r>
        <w:t>Descripción detallada de la metodología y técnicas que utilizará para el desarrollo de la consultoría. El Contratista deberá contar con las previsiones suficientes y necesarias para cumplir con la ejecución del objeto del contrato en el plazo establecido. El contratista será el único responsable de los resultados que se obtengan con base en el enfoque y la metodología que el mismo elaboró.</w:t>
      </w:r>
    </w:p>
    <w:p w:rsidR="00491620" w:rsidRDefault="00491620" w:rsidP="00491620">
      <w:pPr>
        <w:pStyle w:val="Textoindependiente"/>
        <w:spacing w:before="1" w:line="237" w:lineRule="auto"/>
        <w:ind w:left="682" w:right="966"/>
        <w:jc w:val="both"/>
      </w:pPr>
    </w:p>
    <w:p w:rsidR="00491620" w:rsidRDefault="00491620" w:rsidP="00491620">
      <w:pPr>
        <w:pStyle w:val="Textoindependiente"/>
        <w:spacing w:before="1" w:line="237" w:lineRule="auto"/>
        <w:ind w:left="682" w:right="966"/>
        <w:jc w:val="both"/>
      </w:pPr>
      <w:r>
        <w:t xml:space="preserve">Para tal efecto el contratista deberá entregar informes semanales y mensuales consolidados, y cuando la supervisión lo requiera. De igual forma todo acuerdo y/o cambios requeridos técnicamente deberán estar enmarcados y suscritos debidamente en los formatos establecidos por control de calidad de la UAESP. </w:t>
      </w:r>
    </w:p>
    <w:p w:rsidR="00491620" w:rsidRDefault="00491620" w:rsidP="00491620">
      <w:pPr>
        <w:pStyle w:val="Textoindependiente"/>
        <w:spacing w:before="1" w:line="237" w:lineRule="auto"/>
        <w:ind w:left="682" w:right="966"/>
        <w:jc w:val="both"/>
      </w:pPr>
    </w:p>
    <w:p w:rsidR="00491620" w:rsidRDefault="00491620" w:rsidP="00491620">
      <w:pPr>
        <w:pStyle w:val="Textoindependiente"/>
        <w:spacing w:before="1" w:line="237" w:lineRule="auto"/>
        <w:ind w:left="682" w:right="966"/>
        <w:jc w:val="both"/>
      </w:pPr>
      <w:r>
        <w:t xml:space="preserve">Todos los requerimientos respecto a la parte técnica solicitados mediante actas y/o mesas de trabajo deberán ser ejecutados en forma inmediata y satisfactoria por el contratista, reflejados en los informes a que haya lugar.  </w:t>
      </w:r>
    </w:p>
    <w:p w:rsidR="0009232C" w:rsidRDefault="0009232C" w:rsidP="00491620">
      <w:pPr>
        <w:pStyle w:val="Textoindependiente"/>
        <w:spacing w:before="1" w:line="237" w:lineRule="auto"/>
        <w:ind w:left="682" w:right="966"/>
        <w:jc w:val="both"/>
      </w:pPr>
    </w:p>
    <w:p w:rsidR="00491620" w:rsidRDefault="00491620" w:rsidP="00491620">
      <w:pPr>
        <w:pStyle w:val="Textoindependiente"/>
        <w:spacing w:before="1"/>
        <w:rPr>
          <w:sz w:val="12"/>
        </w:rPr>
      </w:pPr>
    </w:p>
    <w:p w:rsidR="00491620" w:rsidRPr="00491620" w:rsidRDefault="00491620" w:rsidP="00491620">
      <w:pPr>
        <w:pStyle w:val="Prrafodelista"/>
        <w:widowControl/>
        <w:numPr>
          <w:ilvl w:val="1"/>
          <w:numId w:val="1"/>
        </w:numPr>
        <w:autoSpaceDE/>
        <w:autoSpaceDN/>
        <w:contextualSpacing/>
        <w:jc w:val="both"/>
        <w:rPr>
          <w:b/>
        </w:rPr>
      </w:pPr>
      <w:r w:rsidRPr="00491620">
        <w:rPr>
          <w:b/>
        </w:rPr>
        <w:lastRenderedPageBreak/>
        <w:t>EQUIPO DE TRABAJO MÍNIMO REQUERIDO - PERSONAL CLAVE.</w:t>
      </w:r>
    </w:p>
    <w:p w:rsidR="00491620" w:rsidRDefault="0009232C" w:rsidP="00491620">
      <w:pPr>
        <w:pStyle w:val="Textoindependiente"/>
        <w:spacing w:before="119" w:line="237" w:lineRule="auto"/>
        <w:ind w:left="682" w:right="966"/>
        <w:jc w:val="both"/>
      </w:pPr>
      <w:r>
        <w:t>Para la adecuada ejecución de</w:t>
      </w:r>
      <w:r w:rsidR="00491620">
        <w:t xml:space="preserve">l </w:t>
      </w:r>
      <w:r>
        <w:t>presente proceso de contratación</w:t>
      </w:r>
      <w:r w:rsidR="00491620">
        <w:t xml:space="preserve">, </w:t>
      </w:r>
      <w:r>
        <w:t xml:space="preserve">la UAESP </w:t>
      </w:r>
      <w:r w:rsidR="00491620">
        <w:t>requiere y el contratista se obliga a suministrar el personal que requiera para ejecutar el contrato y deberá contar con el equipo mínimo requerido en este proceso.</w:t>
      </w:r>
    </w:p>
    <w:p w:rsidR="00491620" w:rsidRDefault="00491620" w:rsidP="00491620">
      <w:pPr>
        <w:pStyle w:val="Textoindependiente"/>
        <w:spacing w:before="141" w:line="235" w:lineRule="auto"/>
        <w:ind w:left="682" w:right="965"/>
        <w:jc w:val="both"/>
      </w:pPr>
      <w:r>
        <w:t xml:space="preserve">El proponente deberá entregar debidamente diligenciado con la propuesta técnica el Formato - Compromiso de cumplimiento para el equipo profesional, </w:t>
      </w:r>
      <w:r w:rsidR="0009232C">
        <w:t xml:space="preserve">SOLAMENTE DEL DIRECTOR DEL PROYECTO, </w:t>
      </w:r>
      <w:r>
        <w:t>de acuerdo con la siguiente experiencia mínima y dedicación durante toda la ejecución de la consultoría</w:t>
      </w:r>
      <w:r w:rsidR="0009232C">
        <w:t>, los demás profesionales serán requeridos únicamente al proponente que sea seleccionado como contratista</w:t>
      </w:r>
      <w:r>
        <w:t>:</w:t>
      </w:r>
    </w:p>
    <w:p w:rsidR="00491620" w:rsidRDefault="00491620" w:rsidP="00491620">
      <w:pPr>
        <w:pStyle w:val="Textoindependiente"/>
        <w:spacing w:before="1"/>
        <w:rPr>
          <w:sz w:val="21"/>
        </w:rPr>
      </w:pPr>
    </w:p>
    <w:p w:rsidR="00491620" w:rsidRPr="00491620" w:rsidRDefault="00491620" w:rsidP="00491620">
      <w:pPr>
        <w:pStyle w:val="Prrafodelista"/>
        <w:widowControl/>
        <w:numPr>
          <w:ilvl w:val="1"/>
          <w:numId w:val="1"/>
        </w:numPr>
        <w:autoSpaceDE/>
        <w:autoSpaceDN/>
        <w:contextualSpacing/>
        <w:jc w:val="both"/>
        <w:rPr>
          <w:b/>
        </w:rPr>
      </w:pPr>
      <w:r w:rsidRPr="00491620">
        <w:rPr>
          <w:b/>
        </w:rPr>
        <w:t>PERSONAL MINIMO HABILITANTE</w:t>
      </w:r>
    </w:p>
    <w:p w:rsidR="00491620" w:rsidRDefault="00491620" w:rsidP="002B2BDB">
      <w:pPr>
        <w:shd w:val="clear" w:color="auto" w:fill="FFFFFF" w:themeFill="background1"/>
      </w:pPr>
    </w:p>
    <w:tbl>
      <w:tblPr>
        <w:tblW w:w="0" w:type="auto"/>
        <w:tblInd w:w="70" w:type="dxa"/>
        <w:tblCellMar>
          <w:left w:w="70" w:type="dxa"/>
          <w:right w:w="70" w:type="dxa"/>
        </w:tblCellMar>
        <w:tblLook w:val="04A0" w:firstRow="1" w:lastRow="0" w:firstColumn="1" w:lastColumn="0" w:noHBand="0" w:noVBand="1"/>
      </w:tblPr>
      <w:tblGrid>
        <w:gridCol w:w="272"/>
        <w:gridCol w:w="1285"/>
        <w:gridCol w:w="1837"/>
        <w:gridCol w:w="1843"/>
        <w:gridCol w:w="3521"/>
      </w:tblGrid>
      <w:tr w:rsidR="00491620" w:rsidRPr="00801AB9" w:rsidTr="00D520A6">
        <w:trPr>
          <w:trHeight w:val="300"/>
        </w:trPr>
        <w:tc>
          <w:tcPr>
            <w:tcW w:w="0" w:type="auto"/>
            <w:gridSpan w:val="5"/>
            <w:tcBorders>
              <w:top w:val="single" w:sz="4" w:space="0" w:color="auto"/>
              <w:left w:val="single" w:sz="4" w:space="0" w:color="auto"/>
              <w:bottom w:val="single" w:sz="4" w:space="0" w:color="auto"/>
              <w:right w:val="single" w:sz="4" w:space="0" w:color="auto"/>
            </w:tcBorders>
            <w:shd w:val="clear" w:color="000000" w:fill="9CC2E5"/>
            <w:noWrap/>
            <w:vAlign w:val="center"/>
            <w:hideMark/>
          </w:tcPr>
          <w:p w:rsidR="00D60FE0" w:rsidRPr="009114B7" w:rsidRDefault="00491620" w:rsidP="00D60FE0">
            <w:pPr>
              <w:jc w:val="center"/>
              <w:rPr>
                <w:rFonts w:eastAsia="Times New Roman"/>
                <w:b/>
                <w:bCs/>
                <w:color w:val="000000"/>
                <w:sz w:val="16"/>
                <w:szCs w:val="16"/>
                <w:lang w:eastAsia="es-CO"/>
              </w:rPr>
            </w:pPr>
            <w:r w:rsidRPr="009114B7">
              <w:rPr>
                <w:rFonts w:eastAsia="Times New Roman"/>
                <w:b/>
                <w:bCs/>
                <w:color w:val="000000"/>
                <w:sz w:val="16"/>
                <w:szCs w:val="16"/>
                <w:lang w:eastAsia="es-CO"/>
              </w:rPr>
              <w:t>PERFILES Y CARACTERÍSTICAS</w:t>
            </w:r>
          </w:p>
        </w:tc>
      </w:tr>
      <w:tr w:rsidR="00491620" w:rsidRPr="00801AB9" w:rsidTr="00D520A6">
        <w:trPr>
          <w:trHeight w:val="1095"/>
        </w:trPr>
        <w:tc>
          <w:tcPr>
            <w:tcW w:w="0" w:type="auto"/>
            <w:tcBorders>
              <w:top w:val="nil"/>
              <w:left w:val="single" w:sz="4" w:space="0" w:color="auto"/>
              <w:bottom w:val="single" w:sz="4" w:space="0" w:color="auto"/>
              <w:right w:val="single" w:sz="4" w:space="0" w:color="auto"/>
            </w:tcBorders>
            <w:shd w:val="clear" w:color="000000" w:fill="9CC2E5"/>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ID</w:t>
            </w:r>
          </w:p>
        </w:tc>
        <w:tc>
          <w:tcPr>
            <w:tcW w:w="0" w:type="auto"/>
            <w:tcBorders>
              <w:top w:val="nil"/>
              <w:left w:val="nil"/>
              <w:bottom w:val="single" w:sz="4" w:space="0" w:color="auto"/>
              <w:right w:val="single" w:sz="4" w:space="0" w:color="auto"/>
            </w:tcBorders>
            <w:shd w:val="clear" w:color="000000" w:fill="9CC2E5"/>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ROL</w:t>
            </w:r>
          </w:p>
        </w:tc>
        <w:tc>
          <w:tcPr>
            <w:tcW w:w="1837" w:type="dxa"/>
            <w:tcBorders>
              <w:top w:val="single" w:sz="4" w:space="0" w:color="auto"/>
              <w:left w:val="nil"/>
              <w:bottom w:val="single" w:sz="4" w:space="0" w:color="auto"/>
              <w:right w:val="single" w:sz="4" w:space="0" w:color="auto"/>
            </w:tcBorders>
            <w:shd w:val="clear" w:color="000000" w:fill="9CC2E5"/>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 xml:space="preserve">FORMACION PROFESIONALY REQUISITOS MÍNIMOS </w:t>
            </w:r>
          </w:p>
        </w:tc>
        <w:tc>
          <w:tcPr>
            <w:tcW w:w="1843" w:type="dxa"/>
            <w:tcBorders>
              <w:top w:val="single" w:sz="4" w:space="0" w:color="auto"/>
              <w:left w:val="nil"/>
              <w:bottom w:val="single" w:sz="4" w:space="0" w:color="auto"/>
              <w:right w:val="single" w:sz="4" w:space="0" w:color="auto"/>
            </w:tcBorders>
            <w:shd w:val="clear" w:color="000000" w:fill="9CC2E5"/>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 xml:space="preserve">FORMA DE ACREDITACIÓN </w:t>
            </w:r>
          </w:p>
        </w:tc>
        <w:tc>
          <w:tcPr>
            <w:tcW w:w="3521" w:type="dxa"/>
            <w:tcBorders>
              <w:top w:val="single" w:sz="4" w:space="0" w:color="auto"/>
              <w:left w:val="nil"/>
              <w:bottom w:val="single" w:sz="4" w:space="0" w:color="auto"/>
              <w:right w:val="single" w:sz="4" w:space="0" w:color="auto"/>
            </w:tcBorders>
            <w:shd w:val="clear" w:color="000000" w:fill="9CC2E5"/>
            <w:vAlign w:val="center"/>
            <w:hideMark/>
          </w:tcPr>
          <w:p w:rsidR="00491620" w:rsidRPr="00801AB9" w:rsidRDefault="00491620" w:rsidP="00D520A6">
            <w:pPr>
              <w:jc w:val="center"/>
              <w:rPr>
                <w:rFonts w:eastAsia="Times New Roman"/>
                <w:b/>
                <w:bCs/>
                <w:color w:val="000000"/>
                <w:sz w:val="18"/>
                <w:szCs w:val="18"/>
                <w:lang w:eastAsia="es-CO"/>
              </w:rPr>
            </w:pPr>
            <w:r w:rsidRPr="00801AB9">
              <w:rPr>
                <w:rFonts w:eastAsia="Times New Roman"/>
                <w:b/>
                <w:bCs/>
                <w:color w:val="000000"/>
                <w:sz w:val="18"/>
                <w:szCs w:val="18"/>
                <w:lang w:eastAsia="es-CO"/>
              </w:rPr>
              <w:t>EXPERIENCIA ESPECIFICA</w:t>
            </w:r>
          </w:p>
        </w:tc>
      </w:tr>
      <w:tr w:rsidR="00491620" w:rsidRPr="00801AB9" w:rsidTr="00D520A6">
        <w:trPr>
          <w:trHeight w:val="54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color w:val="000000"/>
                <w:sz w:val="16"/>
                <w:szCs w:val="16"/>
                <w:lang w:eastAsia="es-CO"/>
              </w:rPr>
            </w:pPr>
            <w:r w:rsidRPr="009114B7">
              <w:rPr>
                <w:rFonts w:eastAsia="Times New Roman"/>
                <w:b/>
                <w:color w:val="000000"/>
                <w:sz w:val="16"/>
                <w:szCs w:val="16"/>
                <w:lang w:eastAsia="es-CO"/>
              </w:rPr>
              <w:t>DIRECTOR DEL PROYECTO</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Profesión:</w:t>
            </w:r>
            <w:r w:rsidRPr="009114B7">
              <w:rPr>
                <w:rFonts w:eastAsia="Times New Roman"/>
                <w:color w:val="000000"/>
                <w:sz w:val="16"/>
                <w:szCs w:val="16"/>
                <w:lang w:eastAsia="es-CO"/>
              </w:rPr>
              <w:t xml:space="preserve"> Profesional en el área de la Administración, Economía o de ingeniería</w:t>
            </w:r>
            <w:r w:rsidR="0009232C">
              <w:rPr>
                <w:rFonts w:eastAsia="Times New Roman"/>
                <w:color w:val="000000"/>
                <w:sz w:val="16"/>
                <w:szCs w:val="16"/>
                <w:lang w:eastAsia="es-CO"/>
              </w:rPr>
              <w:t xml:space="preserve"> (según el SNIES)</w:t>
            </w:r>
            <w:r w:rsidRPr="009114B7">
              <w:rPr>
                <w:rFonts w:eastAsia="Times New Roman"/>
                <w:color w:val="000000"/>
                <w:sz w:val="16"/>
                <w:szCs w:val="16"/>
                <w:lang w:eastAsia="es-CO"/>
              </w:rPr>
              <w:t xml:space="preserve">. </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Titulo Acreditado o copia acta de grado Tarjeta profesional</w:t>
            </w:r>
          </w:p>
        </w:tc>
        <w:tc>
          <w:tcPr>
            <w:tcW w:w="3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1620" w:rsidRDefault="00491620" w:rsidP="00B06993">
            <w:pPr>
              <w:jc w:val="both"/>
              <w:rPr>
                <w:rFonts w:eastAsia="Times New Roman"/>
                <w:color w:val="000000"/>
                <w:sz w:val="18"/>
                <w:szCs w:val="18"/>
                <w:lang w:eastAsia="es-CO"/>
              </w:rPr>
            </w:pPr>
          </w:p>
          <w:p w:rsidR="00491620" w:rsidRPr="00801AB9" w:rsidRDefault="00491620" w:rsidP="00B06993">
            <w:pPr>
              <w:jc w:val="both"/>
              <w:rPr>
                <w:rFonts w:eastAsia="Times New Roman"/>
                <w:color w:val="000000"/>
                <w:sz w:val="18"/>
                <w:szCs w:val="18"/>
                <w:lang w:eastAsia="es-CO"/>
              </w:rPr>
            </w:pPr>
            <w:r>
              <w:rPr>
                <w:rFonts w:eastAsia="Times New Roman"/>
                <w:color w:val="000000"/>
                <w:sz w:val="18"/>
                <w:szCs w:val="18"/>
                <w:lang w:eastAsia="es-CO"/>
              </w:rPr>
              <w:t>Mínimo tres (3) años de experiencia especifica como participante en procesos de creación</w:t>
            </w:r>
            <w:r w:rsidR="00B06993">
              <w:rPr>
                <w:rFonts w:eastAsia="Times New Roman"/>
                <w:color w:val="000000"/>
                <w:sz w:val="18"/>
                <w:szCs w:val="18"/>
                <w:lang w:eastAsia="es-CO"/>
              </w:rPr>
              <w:t xml:space="preserve"> y/o</w:t>
            </w:r>
            <w:r>
              <w:rPr>
                <w:rFonts w:eastAsia="Times New Roman"/>
                <w:color w:val="000000"/>
                <w:sz w:val="18"/>
                <w:szCs w:val="18"/>
                <w:lang w:eastAsia="es-CO"/>
              </w:rPr>
              <w:t xml:space="preserve"> restructuración</w:t>
            </w:r>
            <w:r w:rsidR="00B06993">
              <w:rPr>
                <w:rFonts w:eastAsia="Times New Roman"/>
                <w:color w:val="000000"/>
                <w:sz w:val="18"/>
                <w:szCs w:val="18"/>
                <w:lang w:eastAsia="es-CO"/>
              </w:rPr>
              <w:t xml:space="preserve"> y/o</w:t>
            </w:r>
            <w:r>
              <w:rPr>
                <w:rFonts w:eastAsia="Times New Roman"/>
                <w:color w:val="000000"/>
                <w:sz w:val="18"/>
                <w:szCs w:val="18"/>
                <w:lang w:eastAsia="es-CO"/>
              </w:rPr>
              <w:t xml:space="preserve"> reorganización de entidades públicas</w:t>
            </w:r>
            <w:r w:rsidR="00B06993">
              <w:rPr>
                <w:rFonts w:eastAsia="Times New Roman"/>
                <w:color w:val="000000"/>
                <w:sz w:val="18"/>
                <w:szCs w:val="18"/>
                <w:lang w:eastAsia="es-CO"/>
              </w:rPr>
              <w:t xml:space="preserve"> y/o cargas laborales y/o</w:t>
            </w:r>
            <w:r>
              <w:rPr>
                <w:rFonts w:eastAsia="Times New Roman"/>
                <w:color w:val="000000"/>
                <w:sz w:val="18"/>
                <w:szCs w:val="18"/>
                <w:lang w:eastAsia="es-CO"/>
              </w:rPr>
              <w:t xml:space="preserve"> diseño de sistema de gestión por procesos </w:t>
            </w:r>
            <w:r w:rsidR="00B06993">
              <w:rPr>
                <w:rFonts w:eastAsia="Times New Roman"/>
                <w:color w:val="000000"/>
                <w:sz w:val="18"/>
                <w:szCs w:val="18"/>
                <w:lang w:eastAsia="es-CO"/>
              </w:rPr>
              <w:t xml:space="preserve">y/o ajuste o creación de manuales de funciones, </w:t>
            </w:r>
            <w:r>
              <w:rPr>
                <w:rFonts w:eastAsia="Times New Roman"/>
                <w:color w:val="000000"/>
                <w:sz w:val="18"/>
                <w:szCs w:val="18"/>
                <w:lang w:eastAsia="es-CO"/>
              </w:rPr>
              <w:t xml:space="preserve">como consultor o </w:t>
            </w:r>
            <w:r w:rsidR="00B06993">
              <w:rPr>
                <w:rFonts w:eastAsia="Times New Roman"/>
                <w:color w:val="000000"/>
                <w:sz w:val="18"/>
                <w:szCs w:val="18"/>
                <w:lang w:eastAsia="es-CO"/>
              </w:rPr>
              <w:t>director o gerente del proyecto</w:t>
            </w:r>
            <w:r>
              <w:rPr>
                <w:rFonts w:eastAsia="Times New Roman"/>
                <w:color w:val="000000"/>
                <w:sz w:val="18"/>
                <w:szCs w:val="18"/>
                <w:lang w:eastAsia="es-CO"/>
              </w:rPr>
              <w:t>.</w:t>
            </w:r>
          </w:p>
        </w:tc>
      </w:tr>
      <w:tr w:rsidR="00491620" w:rsidRPr="00801AB9" w:rsidTr="00D520A6">
        <w:trPr>
          <w:trHeight w:val="660"/>
        </w:trPr>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bCs/>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color w:val="000000"/>
                <w:sz w:val="16"/>
                <w:szCs w:val="16"/>
                <w:lang w:eastAsia="es-CO"/>
              </w:rPr>
            </w:pP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color w:val="000000"/>
                <w:sz w:val="16"/>
                <w:szCs w:val="16"/>
                <w:lang w:eastAsia="es-CO"/>
              </w:rPr>
            </w:pPr>
            <w:r w:rsidRPr="009114B7">
              <w:rPr>
                <w:rFonts w:eastAsia="Times New Roman"/>
                <w:b/>
                <w:bCs/>
                <w:color w:val="000000"/>
                <w:sz w:val="16"/>
                <w:szCs w:val="16"/>
                <w:lang w:eastAsia="es-CO"/>
              </w:rPr>
              <w:t>Título de Posgrado:</w:t>
            </w:r>
            <w:r w:rsidRPr="009114B7">
              <w:rPr>
                <w:rFonts w:eastAsia="Times New Roman"/>
                <w:color w:val="000000"/>
                <w:sz w:val="16"/>
                <w:szCs w:val="16"/>
                <w:lang w:eastAsia="es-CO"/>
              </w:rPr>
              <w:t xml:space="preserve"> </w:t>
            </w:r>
          </w:p>
          <w:p w:rsidR="00491620" w:rsidRPr="009114B7" w:rsidRDefault="00491620" w:rsidP="00D520A6">
            <w:pPr>
              <w:jc w:val="center"/>
              <w:rPr>
                <w:rFonts w:eastAsia="Times New Roman"/>
                <w:b/>
                <w:bCs/>
                <w:color w:val="000000"/>
                <w:sz w:val="16"/>
                <w:szCs w:val="16"/>
                <w:lang w:eastAsia="es-CO"/>
              </w:rPr>
            </w:pPr>
            <w:r w:rsidRPr="009114B7">
              <w:rPr>
                <w:rFonts w:eastAsia="Times New Roman"/>
                <w:color w:val="000000"/>
                <w:sz w:val="16"/>
                <w:szCs w:val="16"/>
                <w:lang w:eastAsia="es-CO"/>
              </w:rPr>
              <w:t>Áreas afines al objeto de la presente contratación.</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Titulo Acreditado o copia acta de grado</w:t>
            </w:r>
          </w:p>
        </w:tc>
        <w:tc>
          <w:tcPr>
            <w:tcW w:w="3521" w:type="dxa"/>
            <w:vMerge/>
            <w:tcBorders>
              <w:top w:val="single" w:sz="4" w:space="0" w:color="auto"/>
              <w:left w:val="single" w:sz="4" w:space="0" w:color="auto"/>
              <w:bottom w:val="single" w:sz="4" w:space="0" w:color="auto"/>
              <w:right w:val="single" w:sz="4" w:space="0" w:color="auto"/>
            </w:tcBorders>
            <w:vAlign w:val="center"/>
            <w:hideMark/>
          </w:tcPr>
          <w:p w:rsidR="00491620" w:rsidRPr="00801AB9" w:rsidRDefault="00491620" w:rsidP="00B06993">
            <w:pPr>
              <w:jc w:val="both"/>
              <w:rPr>
                <w:rFonts w:eastAsia="Times New Roman"/>
                <w:color w:val="000000"/>
                <w:sz w:val="18"/>
                <w:szCs w:val="18"/>
                <w:lang w:eastAsia="es-CO"/>
              </w:rPr>
            </w:pPr>
          </w:p>
        </w:tc>
      </w:tr>
      <w:tr w:rsidR="00491620" w:rsidRPr="00801AB9" w:rsidTr="00D520A6">
        <w:trPr>
          <w:trHeight w:val="341"/>
        </w:trPr>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bCs/>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color w:val="000000"/>
                <w:sz w:val="16"/>
                <w:szCs w:val="16"/>
                <w:lang w:eastAsia="es-CO"/>
              </w:rPr>
            </w:pP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09232C">
            <w:pPr>
              <w:jc w:val="center"/>
              <w:rPr>
                <w:rFonts w:eastAsia="Times New Roman"/>
                <w:b/>
                <w:bCs/>
                <w:color w:val="000000"/>
                <w:sz w:val="16"/>
                <w:szCs w:val="16"/>
                <w:lang w:eastAsia="es-CO"/>
              </w:rPr>
            </w:pPr>
            <w:r w:rsidRPr="009114B7">
              <w:rPr>
                <w:rFonts w:eastAsia="Times New Roman"/>
                <w:b/>
                <w:bCs/>
                <w:color w:val="000000"/>
                <w:sz w:val="16"/>
                <w:szCs w:val="16"/>
                <w:lang w:eastAsia="es-CO"/>
              </w:rPr>
              <w:t xml:space="preserve">Experiencia </w:t>
            </w:r>
            <w:r w:rsidR="0009232C">
              <w:rPr>
                <w:rFonts w:eastAsia="Times New Roman"/>
                <w:b/>
                <w:bCs/>
                <w:color w:val="000000"/>
                <w:sz w:val="16"/>
                <w:szCs w:val="16"/>
                <w:lang w:eastAsia="es-CO"/>
              </w:rPr>
              <w:t>profesional general</w:t>
            </w:r>
            <w:r w:rsidRPr="009114B7">
              <w:rPr>
                <w:rFonts w:eastAsia="Times New Roman"/>
                <w:b/>
                <w:bCs/>
                <w:color w:val="000000"/>
                <w:sz w:val="16"/>
                <w:szCs w:val="16"/>
                <w:lang w:eastAsia="es-CO"/>
              </w:rPr>
              <w:t>:</w:t>
            </w:r>
            <w:r w:rsidRPr="009114B7">
              <w:rPr>
                <w:rFonts w:eastAsia="Times New Roman"/>
                <w:color w:val="000000"/>
                <w:sz w:val="16"/>
                <w:szCs w:val="16"/>
                <w:lang w:eastAsia="es-CO"/>
              </w:rPr>
              <w:t xml:space="preserve">  </w:t>
            </w:r>
            <w:r w:rsidR="0009232C">
              <w:rPr>
                <w:rFonts w:eastAsia="Times New Roman"/>
                <w:color w:val="000000"/>
                <w:sz w:val="16"/>
                <w:szCs w:val="16"/>
                <w:lang w:eastAsia="es-CO"/>
              </w:rPr>
              <w:t>M</w:t>
            </w:r>
            <w:r w:rsidR="00B94749">
              <w:rPr>
                <w:rFonts w:eastAsia="Times New Roman"/>
                <w:color w:val="000000"/>
                <w:sz w:val="16"/>
                <w:szCs w:val="16"/>
                <w:lang w:eastAsia="es-CO"/>
              </w:rPr>
              <w:t>ínima</w:t>
            </w:r>
            <w:r w:rsidR="0009232C">
              <w:rPr>
                <w:rFonts w:eastAsia="Times New Roman"/>
                <w:color w:val="000000"/>
                <w:sz w:val="16"/>
                <w:szCs w:val="16"/>
                <w:lang w:eastAsia="es-CO"/>
              </w:rPr>
              <w:t xml:space="preserve"> </w:t>
            </w:r>
            <w:r w:rsidR="00B94749">
              <w:rPr>
                <w:rFonts w:eastAsia="Times New Roman"/>
                <w:color w:val="000000"/>
                <w:sz w:val="16"/>
                <w:szCs w:val="16"/>
                <w:lang w:eastAsia="es-CO"/>
              </w:rPr>
              <w:t xml:space="preserve">de </w:t>
            </w:r>
            <w:r w:rsidR="0009232C">
              <w:rPr>
                <w:rFonts w:eastAsia="Times New Roman"/>
                <w:color w:val="000000"/>
                <w:sz w:val="16"/>
                <w:szCs w:val="16"/>
                <w:lang w:eastAsia="es-CO"/>
              </w:rPr>
              <w:t>ocho (</w:t>
            </w:r>
            <w:r w:rsidRPr="009114B7">
              <w:rPr>
                <w:rFonts w:eastAsia="Times New Roman"/>
                <w:color w:val="000000"/>
                <w:sz w:val="16"/>
                <w:szCs w:val="16"/>
                <w:lang w:eastAsia="es-CO"/>
              </w:rPr>
              <w:t>8</w:t>
            </w:r>
            <w:r w:rsidR="0009232C">
              <w:rPr>
                <w:rFonts w:eastAsia="Times New Roman"/>
                <w:color w:val="000000"/>
                <w:sz w:val="16"/>
                <w:szCs w:val="16"/>
                <w:lang w:eastAsia="es-CO"/>
              </w:rPr>
              <w:t>)</w:t>
            </w:r>
            <w:r w:rsidRPr="009114B7">
              <w:rPr>
                <w:rFonts w:eastAsia="Times New Roman"/>
                <w:color w:val="000000"/>
                <w:sz w:val="16"/>
                <w:szCs w:val="16"/>
                <w:lang w:eastAsia="es-CO"/>
              </w:rPr>
              <w:t xml:space="preserve"> años.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Tarjeta profesional</w:t>
            </w:r>
          </w:p>
        </w:tc>
        <w:tc>
          <w:tcPr>
            <w:tcW w:w="3521" w:type="dxa"/>
            <w:vMerge/>
            <w:tcBorders>
              <w:top w:val="single" w:sz="4" w:space="0" w:color="auto"/>
              <w:left w:val="single" w:sz="4" w:space="0" w:color="auto"/>
              <w:bottom w:val="single" w:sz="4" w:space="0" w:color="auto"/>
              <w:right w:val="single" w:sz="4" w:space="0" w:color="auto"/>
            </w:tcBorders>
            <w:vAlign w:val="center"/>
            <w:hideMark/>
          </w:tcPr>
          <w:p w:rsidR="00491620" w:rsidRPr="00801AB9" w:rsidRDefault="00491620" w:rsidP="00B06993">
            <w:pPr>
              <w:jc w:val="both"/>
              <w:rPr>
                <w:rFonts w:eastAsia="Times New Roman"/>
                <w:color w:val="000000"/>
                <w:sz w:val="18"/>
                <w:szCs w:val="18"/>
                <w:lang w:eastAsia="es-CO"/>
              </w:rPr>
            </w:pPr>
          </w:p>
        </w:tc>
      </w:tr>
      <w:tr w:rsidR="00491620" w:rsidRPr="00801AB9" w:rsidTr="00D520A6">
        <w:trPr>
          <w:trHeight w:val="435"/>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2</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color w:val="000000"/>
                <w:sz w:val="16"/>
                <w:szCs w:val="16"/>
                <w:lang w:eastAsia="es-CO"/>
              </w:rPr>
            </w:pPr>
            <w:r w:rsidRPr="009114B7">
              <w:rPr>
                <w:rFonts w:eastAsia="Times New Roman"/>
                <w:b/>
                <w:color w:val="000000"/>
                <w:sz w:val="16"/>
                <w:szCs w:val="16"/>
                <w:lang w:eastAsia="es-CO"/>
              </w:rPr>
              <w:t>ASESOR JURÍDICO</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Profesión:</w:t>
            </w:r>
            <w:r w:rsidRPr="009114B7">
              <w:rPr>
                <w:rFonts w:eastAsia="Times New Roman"/>
                <w:color w:val="000000"/>
                <w:sz w:val="16"/>
                <w:szCs w:val="16"/>
                <w:lang w:eastAsia="es-CO"/>
              </w:rPr>
              <w:t xml:space="preserve"> Abogado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Titulo Acreditado o copia acta de grado Tarjeta profesional</w:t>
            </w:r>
          </w:p>
        </w:tc>
        <w:tc>
          <w:tcPr>
            <w:tcW w:w="352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91620" w:rsidRPr="00801AB9" w:rsidRDefault="00B06993" w:rsidP="00B06993">
            <w:pPr>
              <w:jc w:val="both"/>
              <w:rPr>
                <w:rFonts w:eastAsia="Times New Roman"/>
                <w:color w:val="000000"/>
                <w:sz w:val="18"/>
                <w:szCs w:val="18"/>
                <w:lang w:eastAsia="es-CO"/>
              </w:rPr>
            </w:pPr>
            <w:r>
              <w:rPr>
                <w:rFonts w:eastAsia="Times New Roman"/>
                <w:color w:val="000000"/>
                <w:sz w:val="18"/>
                <w:szCs w:val="18"/>
                <w:lang w:eastAsia="es-CO"/>
              </w:rPr>
              <w:t>Mínimo tres (3) años de experiencia especifica como participante en procesos de creación y/o restructuración y/o reorganización de entidades públicas y/o cargas laborales y/o diseño de sistema de gestión por procesos y/o ajuste o creación de manuales de funciones, como consultor o director o gerente o asesor o profesional del proyecto.</w:t>
            </w:r>
          </w:p>
        </w:tc>
      </w:tr>
      <w:tr w:rsidR="00491620" w:rsidRPr="00801AB9" w:rsidTr="00D520A6">
        <w:trPr>
          <w:trHeight w:val="568"/>
        </w:trPr>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bCs/>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color w:val="000000"/>
                <w:sz w:val="16"/>
                <w:szCs w:val="16"/>
                <w:lang w:eastAsia="es-CO"/>
              </w:rPr>
            </w:pPr>
          </w:p>
        </w:tc>
        <w:tc>
          <w:tcPr>
            <w:tcW w:w="1837" w:type="dxa"/>
            <w:tcBorders>
              <w:top w:val="single" w:sz="4" w:space="0" w:color="auto"/>
              <w:left w:val="nil"/>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 xml:space="preserve">Experiencia </w:t>
            </w:r>
            <w:r w:rsidR="00B06993">
              <w:rPr>
                <w:rFonts w:eastAsia="Times New Roman"/>
                <w:b/>
                <w:bCs/>
                <w:color w:val="000000"/>
                <w:sz w:val="16"/>
                <w:szCs w:val="16"/>
                <w:lang w:eastAsia="es-CO"/>
              </w:rPr>
              <w:t xml:space="preserve">profesional </w:t>
            </w:r>
            <w:r w:rsidRPr="009114B7">
              <w:rPr>
                <w:rFonts w:eastAsia="Times New Roman"/>
                <w:b/>
                <w:bCs/>
                <w:color w:val="000000"/>
                <w:sz w:val="16"/>
                <w:szCs w:val="16"/>
                <w:lang w:eastAsia="es-CO"/>
              </w:rPr>
              <w:t>General:</w:t>
            </w:r>
            <w:r w:rsidRPr="009114B7">
              <w:rPr>
                <w:rFonts w:eastAsia="Times New Roman"/>
                <w:color w:val="000000"/>
                <w:sz w:val="16"/>
                <w:szCs w:val="16"/>
                <w:lang w:eastAsia="es-CO"/>
              </w:rPr>
              <w:t xml:space="preserve"> </w:t>
            </w:r>
            <w:r w:rsidR="00B06993">
              <w:rPr>
                <w:rFonts w:eastAsia="Times New Roman"/>
                <w:color w:val="000000"/>
                <w:sz w:val="16"/>
                <w:szCs w:val="16"/>
                <w:lang w:eastAsia="es-CO"/>
              </w:rPr>
              <w:t>M</w:t>
            </w:r>
            <w:r w:rsidR="00B94749">
              <w:rPr>
                <w:rFonts w:eastAsia="Times New Roman"/>
                <w:color w:val="000000"/>
                <w:sz w:val="16"/>
                <w:szCs w:val="16"/>
                <w:lang w:eastAsia="es-CO"/>
              </w:rPr>
              <w:t>ínima de</w:t>
            </w:r>
            <w:r w:rsidR="00B06993">
              <w:rPr>
                <w:rFonts w:eastAsia="Times New Roman"/>
                <w:color w:val="000000"/>
                <w:sz w:val="16"/>
                <w:szCs w:val="16"/>
                <w:lang w:eastAsia="es-CO"/>
              </w:rPr>
              <w:t xml:space="preserve"> diez (10) años</w:t>
            </w:r>
          </w:p>
        </w:tc>
        <w:tc>
          <w:tcPr>
            <w:tcW w:w="1843" w:type="dxa"/>
            <w:tcBorders>
              <w:top w:val="single" w:sz="4" w:space="0" w:color="auto"/>
              <w:left w:val="nil"/>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Tarjeta profesional</w:t>
            </w:r>
          </w:p>
        </w:tc>
        <w:tc>
          <w:tcPr>
            <w:tcW w:w="3521" w:type="dxa"/>
            <w:vMerge/>
            <w:tcBorders>
              <w:top w:val="single" w:sz="4" w:space="0" w:color="auto"/>
              <w:left w:val="single" w:sz="4" w:space="0" w:color="auto"/>
              <w:bottom w:val="single" w:sz="4" w:space="0" w:color="auto"/>
              <w:right w:val="single" w:sz="4" w:space="0" w:color="auto"/>
            </w:tcBorders>
            <w:vAlign w:val="center"/>
            <w:hideMark/>
          </w:tcPr>
          <w:p w:rsidR="00491620" w:rsidRPr="00801AB9" w:rsidRDefault="00491620" w:rsidP="00B06993">
            <w:pPr>
              <w:jc w:val="both"/>
              <w:rPr>
                <w:rFonts w:eastAsia="Times New Roman"/>
                <w:color w:val="000000"/>
                <w:sz w:val="18"/>
                <w:szCs w:val="18"/>
                <w:lang w:eastAsia="es-CO"/>
              </w:rPr>
            </w:pPr>
          </w:p>
        </w:tc>
      </w:tr>
      <w:tr w:rsidR="00491620" w:rsidRPr="00801AB9" w:rsidTr="00D520A6">
        <w:trPr>
          <w:trHeight w:val="72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3</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color w:val="000000"/>
                <w:sz w:val="16"/>
                <w:szCs w:val="16"/>
                <w:lang w:eastAsia="es-CO"/>
              </w:rPr>
            </w:pPr>
            <w:r w:rsidRPr="009114B7">
              <w:rPr>
                <w:rFonts w:eastAsia="Times New Roman"/>
                <w:b/>
                <w:color w:val="000000"/>
                <w:sz w:val="16"/>
                <w:szCs w:val="16"/>
                <w:lang w:eastAsia="es-CO"/>
              </w:rPr>
              <w:t>ASESOR EN SERVICIOS PÚBLICOS</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B94749">
            <w:pPr>
              <w:jc w:val="center"/>
              <w:rPr>
                <w:rFonts w:eastAsia="Times New Roman"/>
                <w:b/>
                <w:bCs/>
                <w:color w:val="000000"/>
                <w:sz w:val="16"/>
                <w:szCs w:val="16"/>
                <w:lang w:eastAsia="es-CO"/>
              </w:rPr>
            </w:pPr>
            <w:r w:rsidRPr="009114B7">
              <w:rPr>
                <w:rFonts w:eastAsia="Times New Roman"/>
                <w:b/>
                <w:bCs/>
                <w:color w:val="000000"/>
                <w:sz w:val="16"/>
                <w:szCs w:val="16"/>
                <w:lang w:eastAsia="es-CO"/>
              </w:rPr>
              <w:t>Profesión:</w:t>
            </w:r>
            <w:r w:rsidRPr="009114B7">
              <w:rPr>
                <w:rFonts w:eastAsia="Times New Roman"/>
                <w:color w:val="000000"/>
                <w:sz w:val="16"/>
                <w:szCs w:val="16"/>
                <w:lang w:eastAsia="es-CO"/>
              </w:rPr>
              <w:t xml:space="preserve"> Profesional en </w:t>
            </w:r>
            <w:r w:rsidR="00B94749">
              <w:rPr>
                <w:rFonts w:eastAsia="Times New Roman"/>
                <w:color w:val="000000"/>
                <w:sz w:val="16"/>
                <w:szCs w:val="16"/>
                <w:lang w:eastAsia="es-CO"/>
              </w:rPr>
              <w:t>E</w:t>
            </w:r>
            <w:r w:rsidRPr="009114B7">
              <w:rPr>
                <w:rFonts w:eastAsia="Times New Roman"/>
                <w:color w:val="000000"/>
                <w:sz w:val="16"/>
                <w:szCs w:val="16"/>
                <w:lang w:eastAsia="es-CO"/>
              </w:rPr>
              <w:t xml:space="preserve">conomía, </w:t>
            </w:r>
            <w:r w:rsidR="00B94749">
              <w:rPr>
                <w:rFonts w:eastAsia="Times New Roman"/>
                <w:color w:val="000000"/>
                <w:sz w:val="16"/>
                <w:szCs w:val="16"/>
                <w:lang w:eastAsia="es-CO"/>
              </w:rPr>
              <w:t xml:space="preserve">Administración Pública, </w:t>
            </w:r>
            <w:r w:rsidRPr="009114B7">
              <w:rPr>
                <w:rFonts w:eastAsia="Times New Roman"/>
                <w:color w:val="000000"/>
                <w:sz w:val="16"/>
                <w:szCs w:val="16"/>
                <w:lang w:eastAsia="es-CO"/>
              </w:rPr>
              <w:t>Ingeniería Industrial, Ingeniería Civil, Administración de Empresas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Titulo Acreditado o copia acta de grado Tarjeta profesional</w:t>
            </w:r>
          </w:p>
        </w:tc>
        <w:tc>
          <w:tcPr>
            <w:tcW w:w="352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1620" w:rsidRPr="00801AB9" w:rsidRDefault="00491620" w:rsidP="00392A90">
            <w:pPr>
              <w:jc w:val="both"/>
              <w:rPr>
                <w:rFonts w:eastAsia="Times New Roman"/>
                <w:color w:val="000000"/>
                <w:sz w:val="18"/>
                <w:szCs w:val="18"/>
                <w:lang w:eastAsia="es-CO"/>
              </w:rPr>
            </w:pPr>
            <w:r>
              <w:rPr>
                <w:rFonts w:eastAsia="Times New Roman"/>
                <w:color w:val="000000"/>
                <w:sz w:val="18"/>
                <w:szCs w:val="18"/>
                <w:lang w:eastAsia="es-CO"/>
              </w:rPr>
              <w:t>Mínimo dos (2) años de experiencia en cargos de nivel directivo en las áreas misionales de Entidades relacionadas por la prestación de servicios públicos del Gobierno</w:t>
            </w:r>
            <w:r w:rsidR="00392A90">
              <w:rPr>
                <w:rFonts w:eastAsia="Times New Roman"/>
                <w:color w:val="000000"/>
                <w:sz w:val="18"/>
                <w:szCs w:val="18"/>
                <w:lang w:eastAsia="es-CO"/>
              </w:rPr>
              <w:t xml:space="preserve"> Nacional</w:t>
            </w:r>
            <w:r>
              <w:rPr>
                <w:rFonts w:eastAsia="Times New Roman"/>
                <w:color w:val="000000"/>
                <w:sz w:val="18"/>
                <w:szCs w:val="18"/>
                <w:lang w:eastAsia="es-CO"/>
              </w:rPr>
              <w:t xml:space="preserve">, </w:t>
            </w:r>
            <w:r w:rsidR="00392A90">
              <w:rPr>
                <w:rFonts w:eastAsia="Times New Roman"/>
                <w:color w:val="000000"/>
                <w:sz w:val="18"/>
                <w:szCs w:val="18"/>
                <w:lang w:eastAsia="es-CO"/>
              </w:rPr>
              <w:t xml:space="preserve">Departamental, Municipal </w:t>
            </w:r>
            <w:r>
              <w:rPr>
                <w:rFonts w:eastAsia="Times New Roman"/>
                <w:color w:val="000000"/>
                <w:sz w:val="18"/>
                <w:szCs w:val="18"/>
                <w:lang w:eastAsia="es-CO"/>
              </w:rPr>
              <w:t xml:space="preserve">o </w:t>
            </w:r>
            <w:r w:rsidR="00392A90">
              <w:rPr>
                <w:rFonts w:eastAsia="Times New Roman"/>
                <w:color w:val="000000"/>
                <w:sz w:val="18"/>
                <w:szCs w:val="18"/>
                <w:lang w:eastAsia="es-CO"/>
              </w:rPr>
              <w:t xml:space="preserve">con </w:t>
            </w:r>
            <w:r>
              <w:rPr>
                <w:rFonts w:eastAsia="Times New Roman"/>
                <w:color w:val="000000"/>
                <w:sz w:val="18"/>
                <w:szCs w:val="18"/>
                <w:lang w:eastAsia="es-CO"/>
              </w:rPr>
              <w:t>empresas prestadoras de servicios</w:t>
            </w:r>
            <w:r w:rsidR="00392A90">
              <w:rPr>
                <w:rFonts w:eastAsia="Times New Roman"/>
                <w:color w:val="000000"/>
                <w:sz w:val="18"/>
                <w:szCs w:val="18"/>
                <w:lang w:eastAsia="es-CO"/>
              </w:rPr>
              <w:t xml:space="preserve"> públicos</w:t>
            </w:r>
            <w:r>
              <w:rPr>
                <w:rFonts w:eastAsia="Times New Roman"/>
                <w:color w:val="000000"/>
                <w:sz w:val="18"/>
                <w:szCs w:val="18"/>
                <w:lang w:eastAsia="es-CO"/>
              </w:rPr>
              <w:t xml:space="preserve">. En la certificación que presente para acreditar esta experiencia deberá indicarse expresamente que las actividades desarrolladas se relacionan directamente con la prestación de servicios públicos </w:t>
            </w:r>
          </w:p>
        </w:tc>
      </w:tr>
      <w:tr w:rsidR="00491620" w:rsidRPr="00801AB9" w:rsidTr="00D520A6">
        <w:trPr>
          <w:trHeight w:val="555"/>
        </w:trPr>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bCs/>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color w:val="000000"/>
                <w:sz w:val="16"/>
                <w:szCs w:val="16"/>
                <w:lang w:eastAsia="es-CO"/>
              </w:rPr>
            </w:pP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Título de postgrado:</w:t>
            </w:r>
            <w:r w:rsidRPr="009114B7">
              <w:rPr>
                <w:rFonts w:eastAsia="Times New Roman"/>
                <w:color w:val="000000"/>
                <w:sz w:val="16"/>
                <w:szCs w:val="16"/>
                <w:lang w:eastAsia="es-CO"/>
              </w:rPr>
              <w:t xml:space="preserve"> Áreas afines al objeto de la presente contratación.</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Titulo Acreditado o copia acta de grado</w:t>
            </w:r>
          </w:p>
        </w:tc>
        <w:tc>
          <w:tcPr>
            <w:tcW w:w="35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91620" w:rsidRPr="00801AB9" w:rsidRDefault="00491620" w:rsidP="00B06993">
            <w:pPr>
              <w:jc w:val="both"/>
              <w:rPr>
                <w:rFonts w:eastAsia="Times New Roman"/>
                <w:color w:val="000000"/>
                <w:sz w:val="18"/>
                <w:szCs w:val="18"/>
                <w:lang w:eastAsia="es-CO"/>
              </w:rPr>
            </w:pPr>
          </w:p>
        </w:tc>
      </w:tr>
      <w:tr w:rsidR="00491620" w:rsidRPr="00801AB9" w:rsidTr="00D520A6">
        <w:trPr>
          <w:trHeight w:val="686"/>
        </w:trPr>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bCs/>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color w:val="000000"/>
                <w:sz w:val="16"/>
                <w:szCs w:val="16"/>
                <w:lang w:eastAsia="es-CO"/>
              </w:rPr>
            </w:pP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B94749">
            <w:pPr>
              <w:jc w:val="center"/>
              <w:rPr>
                <w:rFonts w:eastAsia="Times New Roman"/>
                <w:b/>
                <w:bCs/>
                <w:color w:val="000000"/>
                <w:sz w:val="16"/>
                <w:szCs w:val="16"/>
                <w:lang w:eastAsia="es-CO"/>
              </w:rPr>
            </w:pPr>
            <w:r w:rsidRPr="009114B7">
              <w:rPr>
                <w:rFonts w:eastAsia="Times New Roman"/>
                <w:b/>
                <w:bCs/>
                <w:color w:val="000000"/>
                <w:sz w:val="16"/>
                <w:szCs w:val="16"/>
                <w:lang w:eastAsia="es-CO"/>
              </w:rPr>
              <w:t xml:space="preserve">Experiencia </w:t>
            </w:r>
            <w:r w:rsidR="00B94749">
              <w:rPr>
                <w:rFonts w:eastAsia="Times New Roman"/>
                <w:b/>
                <w:bCs/>
                <w:color w:val="000000"/>
                <w:sz w:val="16"/>
                <w:szCs w:val="16"/>
                <w:lang w:eastAsia="es-CO"/>
              </w:rPr>
              <w:t xml:space="preserve">profesional </w:t>
            </w:r>
            <w:r w:rsidRPr="009114B7">
              <w:rPr>
                <w:rFonts w:eastAsia="Times New Roman"/>
                <w:b/>
                <w:bCs/>
                <w:color w:val="000000"/>
                <w:sz w:val="16"/>
                <w:szCs w:val="16"/>
                <w:lang w:eastAsia="es-CO"/>
              </w:rPr>
              <w:t>General:</w:t>
            </w:r>
            <w:r w:rsidRPr="009114B7">
              <w:rPr>
                <w:rFonts w:eastAsia="Times New Roman"/>
                <w:color w:val="000000"/>
                <w:sz w:val="16"/>
                <w:szCs w:val="16"/>
                <w:lang w:eastAsia="es-CO"/>
              </w:rPr>
              <w:t xml:space="preserve"> </w:t>
            </w:r>
            <w:r w:rsidR="00B94749">
              <w:rPr>
                <w:rFonts w:eastAsia="Times New Roman"/>
                <w:color w:val="000000"/>
                <w:sz w:val="16"/>
                <w:szCs w:val="16"/>
                <w:lang w:eastAsia="es-CO"/>
              </w:rPr>
              <w:t xml:space="preserve">Mínima </w:t>
            </w:r>
            <w:r w:rsidRPr="009114B7">
              <w:rPr>
                <w:rFonts w:eastAsia="Times New Roman"/>
                <w:color w:val="000000"/>
                <w:sz w:val="16"/>
                <w:szCs w:val="16"/>
                <w:lang w:eastAsia="es-CO"/>
              </w:rPr>
              <w:t xml:space="preserve">de </w:t>
            </w:r>
            <w:r w:rsidR="00B94749">
              <w:rPr>
                <w:rFonts w:eastAsia="Times New Roman"/>
                <w:color w:val="000000"/>
                <w:sz w:val="16"/>
                <w:szCs w:val="16"/>
                <w:lang w:eastAsia="es-CO"/>
              </w:rPr>
              <w:t>diez (</w:t>
            </w:r>
            <w:r w:rsidRPr="009114B7">
              <w:rPr>
                <w:rFonts w:eastAsia="Times New Roman"/>
                <w:color w:val="000000"/>
                <w:sz w:val="16"/>
                <w:szCs w:val="16"/>
                <w:lang w:eastAsia="es-CO"/>
              </w:rPr>
              <w:t>10</w:t>
            </w:r>
            <w:r w:rsidR="00B94749">
              <w:rPr>
                <w:rFonts w:eastAsia="Times New Roman"/>
                <w:color w:val="000000"/>
                <w:sz w:val="16"/>
                <w:szCs w:val="16"/>
                <w:lang w:eastAsia="es-CO"/>
              </w:rPr>
              <w:t>) años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Tarjeta profesional</w:t>
            </w:r>
          </w:p>
        </w:tc>
        <w:tc>
          <w:tcPr>
            <w:tcW w:w="352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491620" w:rsidRPr="00801AB9" w:rsidRDefault="00491620" w:rsidP="00B06993">
            <w:pPr>
              <w:jc w:val="both"/>
              <w:rPr>
                <w:rFonts w:eastAsia="Times New Roman"/>
                <w:color w:val="000000"/>
                <w:sz w:val="18"/>
                <w:szCs w:val="18"/>
                <w:lang w:eastAsia="es-CO"/>
              </w:rPr>
            </w:pPr>
          </w:p>
        </w:tc>
      </w:tr>
      <w:tr w:rsidR="00491620" w:rsidRPr="00801AB9" w:rsidTr="00D520A6">
        <w:trPr>
          <w:trHeight w:val="690"/>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4</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491620" w:rsidRPr="009114B7" w:rsidRDefault="00D60FE0" w:rsidP="00D520A6">
            <w:pPr>
              <w:jc w:val="center"/>
              <w:rPr>
                <w:rFonts w:eastAsia="Times New Roman"/>
                <w:b/>
                <w:color w:val="000000"/>
                <w:sz w:val="16"/>
                <w:szCs w:val="16"/>
                <w:lang w:eastAsia="es-CO"/>
              </w:rPr>
            </w:pPr>
            <w:r>
              <w:rPr>
                <w:rFonts w:eastAsia="Times New Roman"/>
                <w:b/>
                <w:color w:val="000000"/>
                <w:sz w:val="16"/>
                <w:szCs w:val="16"/>
                <w:lang w:eastAsia="es-CO"/>
              </w:rPr>
              <w:t xml:space="preserve">DOS (2) </w:t>
            </w:r>
            <w:r w:rsidR="00491620" w:rsidRPr="009114B7">
              <w:rPr>
                <w:rFonts w:eastAsia="Times New Roman"/>
                <w:b/>
                <w:color w:val="000000"/>
                <w:sz w:val="16"/>
                <w:szCs w:val="16"/>
                <w:lang w:eastAsia="es-CO"/>
              </w:rPr>
              <w:t xml:space="preserve">PROFESIONALES DE APOYO </w:t>
            </w: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60FE0">
            <w:pPr>
              <w:jc w:val="center"/>
              <w:rPr>
                <w:rFonts w:eastAsia="Times New Roman"/>
                <w:b/>
                <w:bCs/>
                <w:color w:val="000000"/>
                <w:sz w:val="16"/>
                <w:szCs w:val="16"/>
                <w:lang w:eastAsia="es-CO"/>
              </w:rPr>
            </w:pPr>
            <w:r w:rsidRPr="009114B7">
              <w:rPr>
                <w:rFonts w:eastAsia="Times New Roman"/>
                <w:b/>
                <w:bCs/>
                <w:color w:val="000000"/>
                <w:sz w:val="16"/>
                <w:szCs w:val="16"/>
                <w:lang w:eastAsia="es-CO"/>
              </w:rPr>
              <w:t>Profesión:</w:t>
            </w:r>
            <w:r w:rsidRPr="009114B7">
              <w:rPr>
                <w:rFonts w:eastAsia="Times New Roman"/>
                <w:color w:val="000000"/>
                <w:sz w:val="16"/>
                <w:szCs w:val="16"/>
                <w:lang w:eastAsia="es-CO"/>
              </w:rPr>
              <w:t xml:space="preserve"> Profesional en Ingeniería industrial, Administra</w:t>
            </w:r>
            <w:r w:rsidR="00D60FE0">
              <w:rPr>
                <w:rFonts w:eastAsia="Times New Roman"/>
                <w:color w:val="000000"/>
                <w:sz w:val="16"/>
                <w:szCs w:val="16"/>
                <w:lang w:eastAsia="es-CO"/>
              </w:rPr>
              <w:t>ción</w:t>
            </w:r>
            <w:r w:rsidRPr="009114B7">
              <w:rPr>
                <w:rFonts w:eastAsia="Times New Roman"/>
                <w:color w:val="000000"/>
                <w:sz w:val="16"/>
                <w:szCs w:val="16"/>
                <w:lang w:eastAsia="es-CO"/>
              </w:rPr>
              <w:t xml:space="preserve"> de Empresas, </w:t>
            </w:r>
            <w:r w:rsidR="00D60FE0">
              <w:rPr>
                <w:rFonts w:eastAsia="Times New Roman"/>
                <w:color w:val="000000"/>
                <w:sz w:val="16"/>
                <w:szCs w:val="16"/>
                <w:lang w:eastAsia="es-CO"/>
              </w:rPr>
              <w:t>Administración Pública, Economí</w:t>
            </w:r>
            <w:r w:rsidRPr="009114B7">
              <w:rPr>
                <w:rFonts w:eastAsia="Times New Roman"/>
                <w:color w:val="000000"/>
                <w:sz w:val="16"/>
                <w:szCs w:val="16"/>
                <w:lang w:eastAsia="es-CO"/>
              </w:rPr>
              <w:t xml:space="preserve">a </w:t>
            </w:r>
            <w:r w:rsidR="00D60FE0">
              <w:rPr>
                <w:rFonts w:eastAsia="Times New Roman"/>
                <w:color w:val="000000"/>
                <w:sz w:val="16"/>
                <w:szCs w:val="16"/>
                <w:lang w:eastAsia="es-CO"/>
              </w:rPr>
              <w:t>o Derecho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Titulo Acreditado o copia acta de grado Tarjeta profesional</w:t>
            </w:r>
          </w:p>
        </w:tc>
        <w:tc>
          <w:tcPr>
            <w:tcW w:w="35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91620" w:rsidRPr="00801AB9" w:rsidRDefault="00491620" w:rsidP="004407CB">
            <w:pPr>
              <w:jc w:val="both"/>
              <w:rPr>
                <w:rFonts w:eastAsia="Times New Roman"/>
                <w:color w:val="000000"/>
                <w:sz w:val="18"/>
                <w:szCs w:val="18"/>
                <w:lang w:eastAsia="es-CO"/>
              </w:rPr>
            </w:pPr>
            <w:r>
              <w:rPr>
                <w:rFonts w:eastAsia="Times New Roman"/>
                <w:color w:val="000000"/>
                <w:sz w:val="18"/>
                <w:szCs w:val="18"/>
                <w:lang w:eastAsia="es-CO"/>
              </w:rPr>
              <w:t xml:space="preserve">Que </w:t>
            </w:r>
            <w:r w:rsidR="004407CB">
              <w:rPr>
                <w:rFonts w:eastAsia="Times New Roman"/>
                <w:color w:val="000000"/>
                <w:sz w:val="18"/>
                <w:szCs w:val="18"/>
                <w:lang w:eastAsia="es-CO"/>
              </w:rPr>
              <w:t xml:space="preserve">cada uno haya participado como mínimo </w:t>
            </w:r>
            <w:r>
              <w:rPr>
                <w:rFonts w:eastAsia="Times New Roman"/>
                <w:color w:val="000000"/>
                <w:sz w:val="18"/>
                <w:szCs w:val="18"/>
                <w:lang w:eastAsia="es-CO"/>
              </w:rPr>
              <w:t xml:space="preserve">en un (1) proyecto de </w:t>
            </w:r>
            <w:r w:rsidR="004407CB">
              <w:rPr>
                <w:rFonts w:eastAsia="Times New Roman"/>
                <w:color w:val="000000"/>
                <w:sz w:val="18"/>
                <w:szCs w:val="18"/>
                <w:lang w:eastAsia="es-CO"/>
              </w:rPr>
              <w:t>creación y/o restructuración y/o reorganización de entidades públicas y/o cargas laborales y/o diseño de sistema de gestión por procesos y/o ajuste o creación de manuales de funciones</w:t>
            </w:r>
          </w:p>
        </w:tc>
      </w:tr>
      <w:tr w:rsidR="00491620" w:rsidRPr="00801AB9" w:rsidTr="00D520A6">
        <w:trPr>
          <w:trHeight w:val="385"/>
        </w:trPr>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bCs/>
                <w:color w:val="000000"/>
                <w:sz w:val="16"/>
                <w:szCs w:val="16"/>
                <w:lang w:eastAsia="es-CO"/>
              </w:rPr>
            </w:pPr>
          </w:p>
        </w:tc>
        <w:tc>
          <w:tcPr>
            <w:tcW w:w="0" w:type="auto"/>
            <w:vMerge/>
            <w:tcBorders>
              <w:top w:val="nil"/>
              <w:left w:val="single" w:sz="4" w:space="0" w:color="auto"/>
              <w:bottom w:val="single" w:sz="4" w:space="0" w:color="auto"/>
              <w:right w:val="single" w:sz="4" w:space="0" w:color="auto"/>
            </w:tcBorders>
            <w:vAlign w:val="center"/>
            <w:hideMark/>
          </w:tcPr>
          <w:p w:rsidR="00491620" w:rsidRPr="009114B7" w:rsidRDefault="00491620" w:rsidP="00D520A6">
            <w:pPr>
              <w:rPr>
                <w:rFonts w:eastAsia="Times New Roman"/>
                <w:b/>
                <w:color w:val="000000"/>
                <w:sz w:val="16"/>
                <w:szCs w:val="16"/>
                <w:lang w:eastAsia="es-CO"/>
              </w:rPr>
            </w:pPr>
          </w:p>
        </w:tc>
        <w:tc>
          <w:tcPr>
            <w:tcW w:w="1837"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60FE0">
            <w:pPr>
              <w:jc w:val="center"/>
              <w:rPr>
                <w:rFonts w:eastAsia="Times New Roman"/>
                <w:b/>
                <w:bCs/>
                <w:color w:val="000000"/>
                <w:sz w:val="16"/>
                <w:szCs w:val="16"/>
                <w:lang w:eastAsia="es-CO"/>
              </w:rPr>
            </w:pPr>
            <w:r w:rsidRPr="009114B7">
              <w:rPr>
                <w:rFonts w:eastAsia="Times New Roman"/>
                <w:b/>
                <w:bCs/>
                <w:color w:val="000000"/>
                <w:sz w:val="16"/>
                <w:szCs w:val="16"/>
                <w:lang w:eastAsia="es-CO"/>
              </w:rPr>
              <w:t xml:space="preserve">Experiencia </w:t>
            </w:r>
            <w:r w:rsidR="00D60FE0">
              <w:rPr>
                <w:rFonts w:eastAsia="Times New Roman"/>
                <w:b/>
                <w:bCs/>
                <w:color w:val="000000"/>
                <w:sz w:val="16"/>
                <w:szCs w:val="16"/>
                <w:lang w:eastAsia="es-CO"/>
              </w:rPr>
              <w:t xml:space="preserve">Profesional </w:t>
            </w:r>
            <w:r w:rsidRPr="009114B7">
              <w:rPr>
                <w:rFonts w:eastAsia="Times New Roman"/>
                <w:b/>
                <w:bCs/>
                <w:color w:val="000000"/>
                <w:sz w:val="16"/>
                <w:szCs w:val="16"/>
                <w:lang w:eastAsia="es-CO"/>
              </w:rPr>
              <w:t>General:</w:t>
            </w:r>
            <w:r w:rsidRPr="009114B7">
              <w:rPr>
                <w:rFonts w:eastAsia="Times New Roman"/>
                <w:color w:val="000000"/>
                <w:sz w:val="16"/>
                <w:szCs w:val="16"/>
                <w:lang w:eastAsia="es-CO"/>
              </w:rPr>
              <w:t xml:space="preserve"> </w:t>
            </w:r>
            <w:r w:rsidR="00D60FE0">
              <w:rPr>
                <w:rFonts w:eastAsia="Times New Roman"/>
                <w:color w:val="000000"/>
                <w:sz w:val="16"/>
                <w:szCs w:val="16"/>
                <w:lang w:eastAsia="es-CO"/>
              </w:rPr>
              <w:t>Mínima de dos (2)</w:t>
            </w:r>
            <w:r w:rsidRPr="009114B7">
              <w:rPr>
                <w:rFonts w:eastAsia="Times New Roman"/>
                <w:color w:val="000000"/>
                <w:sz w:val="16"/>
                <w:szCs w:val="16"/>
                <w:lang w:eastAsia="es-CO"/>
              </w:rPr>
              <w:t xml:space="preserve"> año</w:t>
            </w:r>
            <w:r w:rsidR="00D60FE0">
              <w:rPr>
                <w:rFonts w:eastAsia="Times New Roman"/>
                <w:color w:val="000000"/>
                <w:sz w:val="16"/>
                <w:szCs w:val="16"/>
                <w:lang w:eastAsia="es-CO"/>
              </w:rPr>
              <w:t>s</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491620" w:rsidRPr="009114B7" w:rsidRDefault="00491620" w:rsidP="00D520A6">
            <w:pPr>
              <w:jc w:val="center"/>
              <w:rPr>
                <w:rFonts w:eastAsia="Times New Roman"/>
                <w:b/>
                <w:bCs/>
                <w:color w:val="000000"/>
                <w:sz w:val="16"/>
                <w:szCs w:val="16"/>
                <w:lang w:eastAsia="es-CO"/>
              </w:rPr>
            </w:pPr>
            <w:r w:rsidRPr="009114B7">
              <w:rPr>
                <w:rFonts w:eastAsia="Times New Roman"/>
                <w:b/>
                <w:bCs/>
                <w:color w:val="000000"/>
                <w:sz w:val="16"/>
                <w:szCs w:val="16"/>
                <w:lang w:eastAsia="es-CO"/>
              </w:rPr>
              <w:t>Tarjeta profesional</w:t>
            </w:r>
          </w:p>
        </w:tc>
        <w:tc>
          <w:tcPr>
            <w:tcW w:w="3521" w:type="dxa"/>
            <w:vMerge/>
            <w:tcBorders>
              <w:top w:val="single" w:sz="4" w:space="0" w:color="auto"/>
              <w:left w:val="single" w:sz="4" w:space="0" w:color="auto"/>
              <w:bottom w:val="single" w:sz="4" w:space="0" w:color="auto"/>
              <w:right w:val="single" w:sz="4" w:space="0" w:color="auto"/>
            </w:tcBorders>
            <w:vAlign w:val="center"/>
            <w:hideMark/>
          </w:tcPr>
          <w:p w:rsidR="00491620" w:rsidRPr="00801AB9" w:rsidRDefault="00491620" w:rsidP="00D520A6">
            <w:pPr>
              <w:rPr>
                <w:rFonts w:eastAsia="Times New Roman"/>
                <w:color w:val="000000"/>
                <w:sz w:val="18"/>
                <w:szCs w:val="18"/>
                <w:lang w:eastAsia="es-CO"/>
              </w:rPr>
            </w:pPr>
          </w:p>
        </w:tc>
      </w:tr>
    </w:tbl>
    <w:p w:rsidR="00491620" w:rsidRDefault="00491620" w:rsidP="002B2BDB">
      <w:pPr>
        <w:shd w:val="clear" w:color="auto" w:fill="FFFFFF" w:themeFill="background1"/>
      </w:pPr>
    </w:p>
    <w:p w:rsidR="00490C73" w:rsidRDefault="00490C73" w:rsidP="00490C73">
      <w:pPr>
        <w:pStyle w:val="Ttulo1"/>
        <w:numPr>
          <w:ilvl w:val="1"/>
          <w:numId w:val="1"/>
        </w:numPr>
        <w:tabs>
          <w:tab w:val="left" w:pos="1249"/>
        </w:tabs>
        <w:spacing w:before="211"/>
        <w:ind w:left="1134"/>
      </w:pPr>
      <w:r>
        <w:t>GESTIÓN</w:t>
      </w:r>
      <w:r>
        <w:rPr>
          <w:spacing w:val="-1"/>
        </w:rPr>
        <w:t xml:space="preserve"> </w:t>
      </w:r>
      <w:r>
        <w:t>DOCUMENTAL</w:t>
      </w:r>
    </w:p>
    <w:p w:rsidR="00490C73" w:rsidRDefault="00490C73" w:rsidP="00490C73">
      <w:pPr>
        <w:pStyle w:val="Textoindependiente"/>
        <w:spacing w:before="5"/>
        <w:rPr>
          <w:b/>
          <w:sz w:val="20"/>
        </w:rPr>
      </w:pPr>
    </w:p>
    <w:p w:rsidR="00490C73" w:rsidRDefault="00490C73" w:rsidP="00490C73">
      <w:pPr>
        <w:pStyle w:val="Ttulo1"/>
        <w:numPr>
          <w:ilvl w:val="2"/>
          <w:numId w:val="1"/>
        </w:numPr>
        <w:tabs>
          <w:tab w:val="left" w:pos="1249"/>
        </w:tabs>
        <w:spacing w:before="211"/>
      </w:pPr>
      <w:r w:rsidRPr="00490C73">
        <w:t>ARCHIVOS FISICOS Y DIGITALES</w:t>
      </w:r>
      <w:r>
        <w:t>.</w:t>
      </w:r>
    </w:p>
    <w:p w:rsidR="00490C73" w:rsidRDefault="00490C73" w:rsidP="000449E4">
      <w:pPr>
        <w:pStyle w:val="Textoindependiente"/>
        <w:spacing w:before="120" w:line="237" w:lineRule="auto"/>
        <w:ind w:left="682" w:right="966"/>
        <w:jc w:val="both"/>
      </w:pPr>
      <w:r>
        <w:t>El contratista deberá organizar y entregar la información en medio físico y digital (dwg y pdf) de cada uno de los entregables del contrato en debida forma y de acuerdo con los parámetros de archivo establecidos en la norma vigente y los lineamientos dados por la Unidad Administrativa Especial De Servicios Públicos UAESP.</w:t>
      </w:r>
    </w:p>
    <w:p w:rsidR="00490C73" w:rsidRDefault="00490C73" w:rsidP="000449E4">
      <w:pPr>
        <w:pStyle w:val="Textoindependiente"/>
        <w:spacing w:before="1"/>
        <w:jc w:val="both"/>
        <w:rPr>
          <w:sz w:val="21"/>
        </w:rPr>
      </w:pPr>
    </w:p>
    <w:p w:rsidR="00490C73" w:rsidRDefault="00490C73" w:rsidP="000449E4">
      <w:pPr>
        <w:pStyle w:val="Textoindependiente"/>
        <w:spacing w:line="237" w:lineRule="auto"/>
        <w:ind w:left="682" w:right="966"/>
        <w:jc w:val="both"/>
      </w:pPr>
      <w:r>
        <w:t>Para la liquidación del contrato, el contratista deberá verificar que todos los documentos entregables del contrato hayan sido entregados en la versión final aprobada por la supervisión para su archivo en el expediente del contrato los documentos deben ser entregados en medio físico, debidamente foliados y en medio magnético en formato PDF.</w:t>
      </w:r>
    </w:p>
    <w:p w:rsidR="00490C73" w:rsidRDefault="00490C73" w:rsidP="000449E4">
      <w:pPr>
        <w:pStyle w:val="Textoindependiente"/>
        <w:jc w:val="both"/>
        <w:rPr>
          <w:sz w:val="24"/>
        </w:rPr>
      </w:pPr>
    </w:p>
    <w:p w:rsidR="00490C73" w:rsidRDefault="00490C73" w:rsidP="000449E4">
      <w:pPr>
        <w:pStyle w:val="Ttulo1"/>
        <w:numPr>
          <w:ilvl w:val="1"/>
          <w:numId w:val="1"/>
        </w:numPr>
        <w:tabs>
          <w:tab w:val="left" w:pos="1249"/>
        </w:tabs>
        <w:spacing w:before="211"/>
        <w:ind w:left="1134"/>
        <w:jc w:val="both"/>
      </w:pPr>
      <w:r>
        <w:t>ACTAS</w:t>
      </w:r>
    </w:p>
    <w:p w:rsidR="00490C73" w:rsidRDefault="00490C73" w:rsidP="000449E4">
      <w:pPr>
        <w:pStyle w:val="Textoindependiente"/>
        <w:spacing w:before="120" w:line="237" w:lineRule="auto"/>
        <w:ind w:left="682" w:right="968"/>
        <w:jc w:val="both"/>
      </w:pPr>
      <w:r>
        <w:t xml:space="preserve">Independientemente del acta de inicio, acta de suspensión, acta de reinicio, acta de terminación, acta </w:t>
      </w:r>
      <w:r>
        <w:rPr>
          <w:spacing w:val="-3"/>
        </w:rPr>
        <w:t xml:space="preserve">de </w:t>
      </w:r>
      <w:r>
        <w:t>entrega y recibo a satisfacción y acta de liquidación, se deben producir actas de comité, actas técnicas y otras actas de seguimiento, según se requiera, consignando la información que permitan evidenciar la trazabilidad de la</w:t>
      </w:r>
      <w:r>
        <w:rPr>
          <w:spacing w:val="-1"/>
        </w:rPr>
        <w:t xml:space="preserve"> </w:t>
      </w:r>
      <w:r>
        <w:t>consultoría.</w:t>
      </w:r>
    </w:p>
    <w:p w:rsidR="00490C73" w:rsidRDefault="00490C73" w:rsidP="000449E4">
      <w:pPr>
        <w:pStyle w:val="Textoindependiente"/>
        <w:spacing w:before="4"/>
        <w:jc w:val="both"/>
        <w:rPr>
          <w:sz w:val="21"/>
        </w:rPr>
      </w:pPr>
    </w:p>
    <w:p w:rsidR="00490C73" w:rsidRDefault="00490C73" w:rsidP="000449E4">
      <w:pPr>
        <w:pStyle w:val="Textoindependiente"/>
        <w:spacing w:line="237" w:lineRule="auto"/>
        <w:ind w:left="682" w:right="965"/>
        <w:jc w:val="both"/>
      </w:pPr>
      <w:r>
        <w:t>Estas actas deben ser diligenciadas en los formatos establecidos por la UAESP, acompañándolas de los anexos que se consideren pertinentes como soportes. La supervisión será la encargada de elaborar las correspondientes actas de reuniones y serán suscritas por todas las partes que en ellas</w:t>
      </w:r>
      <w:r>
        <w:rPr>
          <w:spacing w:val="-3"/>
        </w:rPr>
        <w:t xml:space="preserve"> </w:t>
      </w:r>
      <w:r>
        <w:t>participen.</w:t>
      </w:r>
    </w:p>
    <w:p w:rsidR="00490C73" w:rsidRDefault="00490C73" w:rsidP="00490C73">
      <w:pPr>
        <w:pStyle w:val="Textoindependiente"/>
        <w:spacing w:line="237" w:lineRule="auto"/>
        <w:ind w:left="682" w:right="966"/>
        <w:jc w:val="both"/>
      </w:pPr>
      <w:r>
        <w:t>Al final del contrato, los documentos deben ser entregados en medio físico, debidamente foliados y en medio magnético en formato PDF.</w:t>
      </w:r>
    </w:p>
    <w:p w:rsidR="00490C73" w:rsidRDefault="00490C73" w:rsidP="00490C73">
      <w:pPr>
        <w:pStyle w:val="Textoindependiente"/>
        <w:spacing w:before="3"/>
        <w:rPr>
          <w:sz w:val="21"/>
        </w:rPr>
      </w:pPr>
    </w:p>
    <w:p w:rsidR="00490C73" w:rsidRDefault="00490C73" w:rsidP="00490C73">
      <w:pPr>
        <w:pStyle w:val="Textoindependiente"/>
        <w:spacing w:before="6"/>
        <w:rPr>
          <w:sz w:val="21"/>
        </w:rPr>
      </w:pPr>
    </w:p>
    <w:p w:rsidR="00490C73" w:rsidRDefault="00490C73" w:rsidP="00490C73">
      <w:pPr>
        <w:pStyle w:val="Ttulo1"/>
        <w:numPr>
          <w:ilvl w:val="1"/>
          <w:numId w:val="1"/>
        </w:numPr>
        <w:tabs>
          <w:tab w:val="left" w:pos="1093"/>
        </w:tabs>
        <w:spacing w:before="97"/>
      </w:pPr>
      <w:r>
        <w:t>INFORMES.</w:t>
      </w: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742D50" w:rsidRDefault="00742D50" w:rsidP="00742D50">
      <w:pPr>
        <w:pStyle w:val="Ttulo1"/>
        <w:tabs>
          <w:tab w:val="left" w:pos="1093"/>
        </w:tabs>
        <w:spacing w:before="97"/>
      </w:pPr>
    </w:p>
    <w:p w:rsidR="00490C73" w:rsidRDefault="00490C73" w:rsidP="00490C73">
      <w:pPr>
        <w:pStyle w:val="Textoindependiente"/>
        <w:spacing w:before="5"/>
        <w:rPr>
          <w:b/>
          <w:sz w:val="10"/>
        </w:rPr>
      </w:pPr>
    </w:p>
    <w:tbl>
      <w:tblPr>
        <w:tblStyle w:val="TableNormal"/>
        <w:tblW w:w="8590"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1516"/>
        <w:gridCol w:w="3032"/>
        <w:gridCol w:w="1769"/>
        <w:gridCol w:w="1263"/>
      </w:tblGrid>
      <w:tr w:rsidR="000449E4" w:rsidRPr="00490C73" w:rsidTr="000449E4">
        <w:trPr>
          <w:trHeight w:val="681"/>
        </w:trPr>
        <w:tc>
          <w:tcPr>
            <w:tcW w:w="1010"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lastRenderedPageBreak/>
              <w:t>TIPO DE INFORME</w:t>
            </w:r>
          </w:p>
        </w:tc>
        <w:tc>
          <w:tcPr>
            <w:tcW w:w="1516"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t>TIEMPO DE ENTREGA A LA</w:t>
            </w:r>
            <w:r>
              <w:rPr>
                <w:b/>
                <w:sz w:val="16"/>
                <w:szCs w:val="16"/>
              </w:rPr>
              <w:t xml:space="preserve"> </w:t>
            </w:r>
            <w:r w:rsidRPr="00490C73">
              <w:rPr>
                <w:b/>
                <w:sz w:val="16"/>
                <w:szCs w:val="16"/>
              </w:rPr>
              <w:t>SUPERVISIÓN</w:t>
            </w:r>
          </w:p>
        </w:tc>
        <w:tc>
          <w:tcPr>
            <w:tcW w:w="3032" w:type="dxa"/>
            <w:shd w:val="clear" w:color="auto" w:fill="8EAADB"/>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r w:rsidRPr="00490C73">
              <w:rPr>
                <w:b/>
                <w:sz w:val="16"/>
                <w:szCs w:val="16"/>
              </w:rPr>
              <w:t>CONTENIDO MÍNIMO</w:t>
            </w:r>
          </w:p>
        </w:tc>
        <w:tc>
          <w:tcPr>
            <w:tcW w:w="1769"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t>PERIODICIDAD</w:t>
            </w:r>
          </w:p>
        </w:tc>
        <w:tc>
          <w:tcPr>
            <w:tcW w:w="1263"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t>FIRMADO POR</w:t>
            </w:r>
          </w:p>
        </w:tc>
      </w:tr>
      <w:tr w:rsidR="000449E4" w:rsidRPr="00490C73" w:rsidTr="000449E4">
        <w:trPr>
          <w:trHeight w:val="4778"/>
        </w:trPr>
        <w:tc>
          <w:tcPr>
            <w:tcW w:w="1010"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right="215"/>
              <w:rPr>
                <w:b/>
                <w:sz w:val="16"/>
                <w:szCs w:val="16"/>
              </w:rPr>
            </w:pPr>
          </w:p>
          <w:p w:rsidR="00490C73" w:rsidRPr="00490C73" w:rsidRDefault="00490C73" w:rsidP="00490C73">
            <w:pPr>
              <w:pStyle w:val="TableParagraph"/>
              <w:spacing w:before="110"/>
              <w:ind w:left="273" w:right="215"/>
              <w:jc w:val="center"/>
              <w:rPr>
                <w:b/>
                <w:sz w:val="16"/>
                <w:szCs w:val="16"/>
              </w:rPr>
            </w:pPr>
            <w:r w:rsidRPr="00490C73">
              <w:rPr>
                <w:b/>
                <w:sz w:val="16"/>
                <w:szCs w:val="16"/>
              </w:rPr>
              <w:t>Semanal</w:t>
            </w:r>
          </w:p>
        </w:tc>
        <w:tc>
          <w:tcPr>
            <w:tcW w:w="1516" w:type="dxa"/>
          </w:tcPr>
          <w:p w:rsidR="00490C73" w:rsidRPr="00490C73" w:rsidRDefault="00490C73" w:rsidP="00490C73">
            <w:pPr>
              <w:pStyle w:val="TableParagraph"/>
              <w:spacing w:before="110"/>
              <w:ind w:left="273" w:right="215"/>
              <w:jc w:val="center"/>
              <w:rPr>
                <w:sz w:val="16"/>
                <w:szCs w:val="16"/>
              </w:rPr>
            </w:pPr>
          </w:p>
          <w:p w:rsidR="00490C73" w:rsidRPr="00490C73" w:rsidRDefault="00490C73" w:rsidP="00490C73">
            <w:pPr>
              <w:pStyle w:val="TableParagraph"/>
              <w:spacing w:before="110"/>
              <w:ind w:left="273" w:right="215"/>
              <w:jc w:val="center"/>
              <w:rPr>
                <w:sz w:val="16"/>
                <w:szCs w:val="16"/>
              </w:rPr>
            </w:pPr>
          </w:p>
          <w:p w:rsidR="00490C73" w:rsidRPr="00490C73" w:rsidRDefault="00490C73" w:rsidP="00490C73">
            <w:pPr>
              <w:pStyle w:val="TableParagraph"/>
              <w:spacing w:before="110"/>
              <w:ind w:left="273" w:right="215"/>
              <w:jc w:val="center"/>
              <w:rPr>
                <w:sz w:val="16"/>
                <w:szCs w:val="16"/>
              </w:rPr>
            </w:pPr>
          </w:p>
          <w:p w:rsidR="00490C73" w:rsidRPr="00490C73" w:rsidRDefault="00490C73" w:rsidP="00490C73">
            <w:pPr>
              <w:pStyle w:val="TableParagraph"/>
              <w:spacing w:before="110"/>
              <w:ind w:left="273" w:right="215"/>
              <w:jc w:val="center"/>
              <w:rPr>
                <w:sz w:val="16"/>
                <w:szCs w:val="16"/>
              </w:rPr>
            </w:pPr>
          </w:p>
          <w:p w:rsidR="00490C73" w:rsidRPr="00490C73" w:rsidRDefault="00490C73" w:rsidP="00490C73">
            <w:pPr>
              <w:pStyle w:val="TableParagraph"/>
              <w:spacing w:before="110"/>
              <w:ind w:right="215"/>
              <w:rPr>
                <w:sz w:val="16"/>
                <w:szCs w:val="16"/>
              </w:rPr>
            </w:pPr>
          </w:p>
          <w:p w:rsidR="00490C73" w:rsidRPr="00490C73" w:rsidRDefault="00490C73" w:rsidP="00490C73">
            <w:pPr>
              <w:pStyle w:val="TableParagraph"/>
              <w:spacing w:before="110"/>
              <w:ind w:left="273" w:right="215"/>
              <w:jc w:val="center"/>
              <w:rPr>
                <w:sz w:val="16"/>
                <w:szCs w:val="16"/>
              </w:rPr>
            </w:pPr>
            <w:r w:rsidRPr="00490C73">
              <w:rPr>
                <w:sz w:val="16"/>
                <w:szCs w:val="16"/>
              </w:rPr>
              <w:t>Máximo el día que se realice el comité técnico bajo ciertas excepciones</w:t>
            </w:r>
            <w:r>
              <w:rPr>
                <w:sz w:val="16"/>
                <w:szCs w:val="16"/>
              </w:rPr>
              <w:t xml:space="preserve">. </w:t>
            </w:r>
            <w:r w:rsidRPr="00490C73">
              <w:rPr>
                <w:sz w:val="16"/>
                <w:szCs w:val="16"/>
              </w:rPr>
              <w:t>Se establecerá entre las partes al inicio del contrato.</w:t>
            </w:r>
          </w:p>
        </w:tc>
        <w:tc>
          <w:tcPr>
            <w:tcW w:w="3032" w:type="dxa"/>
          </w:tcPr>
          <w:p w:rsidR="00490C73" w:rsidRPr="00490C73" w:rsidRDefault="00490C73" w:rsidP="00490C73">
            <w:pPr>
              <w:pStyle w:val="TableParagraph"/>
              <w:spacing w:before="110"/>
              <w:ind w:left="273" w:right="215"/>
              <w:jc w:val="both"/>
              <w:rPr>
                <w:sz w:val="16"/>
                <w:szCs w:val="16"/>
              </w:rPr>
            </w:pPr>
            <w:r w:rsidRPr="00490C73">
              <w:rPr>
                <w:sz w:val="16"/>
                <w:szCs w:val="16"/>
              </w:rPr>
              <w:t>Informe donde se consignen las actividades ejecutadas en esa semana, el cual deberá reflejar adecuadamente el avance de cada una de las actividades contratadas y/o estudios o ensayos realizados en el periodo del informe.</w:t>
            </w:r>
          </w:p>
          <w:p w:rsidR="00490C73" w:rsidRPr="00490C73" w:rsidRDefault="00490C73" w:rsidP="00490C73">
            <w:pPr>
              <w:pStyle w:val="TableParagraph"/>
              <w:spacing w:before="110"/>
              <w:ind w:left="273" w:right="215"/>
              <w:jc w:val="both"/>
              <w:rPr>
                <w:sz w:val="16"/>
                <w:szCs w:val="16"/>
              </w:rPr>
            </w:pPr>
            <w:r w:rsidRPr="00490C73">
              <w:rPr>
                <w:sz w:val="16"/>
                <w:szCs w:val="16"/>
              </w:rPr>
              <w:t xml:space="preserve">Además, se deberá incluir lo programado para las semanas siguientes, con las observaciones necesarias. De presentarse atraso en la programación aprobada, deberá explicar las razones del atraso, las medidas y acciones a tomar en un plan de contingencia para cumplir el cronograma en la fecha prevista de entrega de la consultoría. </w:t>
            </w:r>
          </w:p>
          <w:p w:rsidR="00490C73" w:rsidRPr="00490C73" w:rsidRDefault="00490C73" w:rsidP="00490C73">
            <w:pPr>
              <w:pStyle w:val="TableParagraph"/>
              <w:spacing w:before="110"/>
              <w:ind w:left="273" w:right="215"/>
              <w:jc w:val="both"/>
              <w:rPr>
                <w:sz w:val="16"/>
                <w:szCs w:val="16"/>
              </w:rPr>
            </w:pPr>
            <w:r w:rsidRPr="00490C73">
              <w:rPr>
                <w:sz w:val="16"/>
                <w:szCs w:val="16"/>
              </w:rPr>
              <w:t>Estos informes tendrán los anexos necesarios como programaciones, registro fotográfico, pruebas y anexos aclaratorios.</w:t>
            </w:r>
          </w:p>
          <w:p w:rsidR="00490C73" w:rsidRPr="000449E4" w:rsidRDefault="00490C73" w:rsidP="000449E4">
            <w:pPr>
              <w:pStyle w:val="TableParagraph"/>
              <w:spacing w:before="110"/>
              <w:ind w:left="273" w:right="215"/>
              <w:jc w:val="both"/>
              <w:rPr>
                <w:sz w:val="16"/>
                <w:szCs w:val="16"/>
              </w:rPr>
            </w:pPr>
            <w:r>
              <w:rPr>
                <w:sz w:val="16"/>
                <w:szCs w:val="16"/>
              </w:rPr>
              <w:t xml:space="preserve">Adicionalmente </w:t>
            </w:r>
            <w:r w:rsidRPr="00490C73">
              <w:rPr>
                <w:sz w:val="16"/>
                <w:szCs w:val="16"/>
              </w:rPr>
              <w:t>dicho informe debe ser gerencial según el formato entregado por el supervisor del contrato, incluyen la información básica de contrato, personal profesional y mención de las actividades ejecutadas el tiempo.</w:t>
            </w:r>
          </w:p>
        </w:tc>
        <w:tc>
          <w:tcPr>
            <w:tcW w:w="1769"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right="215"/>
              <w:jc w:val="both"/>
              <w:rPr>
                <w:b/>
                <w:sz w:val="16"/>
                <w:szCs w:val="16"/>
              </w:rPr>
            </w:pPr>
          </w:p>
          <w:p w:rsidR="00490C73" w:rsidRPr="00490C73" w:rsidRDefault="00490C73" w:rsidP="00490C73">
            <w:pPr>
              <w:pStyle w:val="TableParagraph"/>
              <w:spacing w:before="110"/>
              <w:ind w:left="273" w:right="215"/>
              <w:rPr>
                <w:sz w:val="16"/>
                <w:szCs w:val="16"/>
              </w:rPr>
            </w:pPr>
            <w:r w:rsidRPr="00490C73">
              <w:rPr>
                <w:sz w:val="16"/>
                <w:szCs w:val="16"/>
              </w:rPr>
              <w:t>Para</w:t>
            </w:r>
            <w:r w:rsidRPr="00490C73">
              <w:rPr>
                <w:sz w:val="16"/>
                <w:szCs w:val="16"/>
              </w:rPr>
              <w:tab/>
              <w:t>cada comité técnico</w:t>
            </w:r>
            <w:r>
              <w:rPr>
                <w:sz w:val="16"/>
                <w:szCs w:val="16"/>
              </w:rPr>
              <w:t xml:space="preserve"> o según </w:t>
            </w:r>
            <w:r w:rsidRPr="00490C73">
              <w:rPr>
                <w:sz w:val="16"/>
                <w:szCs w:val="16"/>
              </w:rPr>
              <w:t>el supervisor lo requiera.</w:t>
            </w:r>
          </w:p>
        </w:tc>
        <w:tc>
          <w:tcPr>
            <w:tcW w:w="1263"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right="215"/>
              <w:rPr>
                <w:sz w:val="16"/>
                <w:szCs w:val="16"/>
              </w:rPr>
            </w:pPr>
          </w:p>
          <w:p w:rsidR="00490C73" w:rsidRPr="00490C73" w:rsidRDefault="00490C73" w:rsidP="00490C73">
            <w:pPr>
              <w:pStyle w:val="TableParagraph"/>
              <w:spacing w:before="110"/>
              <w:ind w:left="273" w:right="215"/>
              <w:rPr>
                <w:b/>
                <w:sz w:val="16"/>
                <w:szCs w:val="16"/>
              </w:rPr>
            </w:pPr>
            <w:r w:rsidRPr="00490C73">
              <w:rPr>
                <w:sz w:val="16"/>
                <w:szCs w:val="16"/>
              </w:rPr>
              <w:t>Director de la consultoría y aprobado por la supervisión.</w:t>
            </w:r>
          </w:p>
        </w:tc>
      </w:tr>
      <w:tr w:rsidR="000449E4" w:rsidRPr="00490C73" w:rsidTr="000449E4">
        <w:trPr>
          <w:trHeight w:val="2841"/>
        </w:trPr>
        <w:tc>
          <w:tcPr>
            <w:tcW w:w="1010"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r w:rsidRPr="00490C73">
              <w:rPr>
                <w:b/>
                <w:sz w:val="16"/>
                <w:szCs w:val="16"/>
              </w:rPr>
              <w:t>Mensual</w:t>
            </w:r>
          </w:p>
        </w:tc>
        <w:tc>
          <w:tcPr>
            <w:tcW w:w="1516"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sz w:val="16"/>
                <w:szCs w:val="16"/>
              </w:rPr>
            </w:pPr>
            <w:r w:rsidRPr="00490C73">
              <w:rPr>
                <w:sz w:val="16"/>
                <w:szCs w:val="16"/>
              </w:rPr>
              <w:t xml:space="preserve">Máximo dentro de los cinco </w:t>
            </w:r>
            <w:r>
              <w:rPr>
                <w:sz w:val="16"/>
                <w:szCs w:val="16"/>
              </w:rPr>
              <w:t xml:space="preserve">(5) días calendario posteriores </w:t>
            </w:r>
            <w:r w:rsidRPr="00490C73">
              <w:rPr>
                <w:sz w:val="16"/>
                <w:szCs w:val="16"/>
              </w:rPr>
              <w:t>al último día hábil del mes.</w:t>
            </w:r>
          </w:p>
        </w:tc>
        <w:tc>
          <w:tcPr>
            <w:tcW w:w="3032" w:type="dxa"/>
          </w:tcPr>
          <w:p w:rsidR="00490C73" w:rsidRPr="00490C73" w:rsidRDefault="00490C73" w:rsidP="000449E4">
            <w:pPr>
              <w:pStyle w:val="TableParagraph"/>
              <w:spacing w:before="110"/>
              <w:ind w:left="273" w:right="215"/>
              <w:jc w:val="both"/>
              <w:rPr>
                <w:sz w:val="16"/>
                <w:szCs w:val="16"/>
              </w:rPr>
            </w:pPr>
            <w:r w:rsidRPr="00490C73">
              <w:rPr>
                <w:sz w:val="16"/>
                <w:szCs w:val="16"/>
              </w:rPr>
              <w:t>El informe deberá contener los avances y novedades técnicas, administrativas y legales, acompañadas por gráficos, cuadros, fotografías, análisis y comentarios sobre el estado de la consultoría, en todos sus aspectos que contemple los cambios solicitados por la supervisión. Todo lo anterior reflejara los informes semanales consolidados debidamente aprobados por la supervisión.</w:t>
            </w:r>
          </w:p>
          <w:p w:rsidR="00490C73" w:rsidRPr="00490C73" w:rsidRDefault="00490C73" w:rsidP="000449E4">
            <w:pPr>
              <w:pStyle w:val="TableParagraph"/>
              <w:spacing w:before="110"/>
              <w:ind w:left="273" w:right="215"/>
              <w:jc w:val="both"/>
              <w:rPr>
                <w:b/>
                <w:sz w:val="16"/>
                <w:szCs w:val="16"/>
              </w:rPr>
            </w:pPr>
            <w:r w:rsidRPr="00490C73">
              <w:rPr>
                <w:sz w:val="16"/>
                <w:szCs w:val="16"/>
              </w:rPr>
              <w:t>El contratista presentará en el informe mensual el progreso de la ejecución del contrato, mencionando las actividades realizadas durante el respectivo período, la utilización de recursos, porcentajes de avances de cada una de las actividades, el cronograma de ejecución programado y real.</w:t>
            </w:r>
          </w:p>
        </w:tc>
        <w:tc>
          <w:tcPr>
            <w:tcW w:w="1769"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rPr>
                <w:sz w:val="16"/>
                <w:szCs w:val="16"/>
              </w:rPr>
            </w:pPr>
            <w:r w:rsidRPr="00490C73">
              <w:rPr>
                <w:sz w:val="16"/>
                <w:szCs w:val="16"/>
              </w:rPr>
              <w:t>Mensualmente y acompañando de los soportes de avance del contrato.</w:t>
            </w:r>
          </w:p>
        </w:tc>
        <w:tc>
          <w:tcPr>
            <w:tcW w:w="1263"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sz w:val="16"/>
                <w:szCs w:val="16"/>
              </w:rPr>
            </w:pPr>
            <w:r w:rsidRPr="00490C73">
              <w:rPr>
                <w:sz w:val="16"/>
                <w:szCs w:val="16"/>
              </w:rPr>
              <w:t>Director de la consultoría y aprobado por la supervisión</w:t>
            </w:r>
          </w:p>
        </w:tc>
      </w:tr>
    </w:tbl>
    <w:p w:rsidR="00490C73" w:rsidRDefault="00490C73" w:rsidP="00490C73">
      <w:pPr>
        <w:pStyle w:val="TableParagraph"/>
        <w:spacing w:before="110"/>
        <w:ind w:right="215"/>
        <w:rPr>
          <w:b/>
          <w:sz w:val="16"/>
          <w:szCs w:val="16"/>
        </w:rPr>
      </w:pPr>
    </w:p>
    <w:p w:rsidR="000449E4" w:rsidRDefault="000449E4"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742D50" w:rsidRDefault="00742D50" w:rsidP="00490C73">
      <w:pPr>
        <w:pStyle w:val="TableParagraph"/>
        <w:spacing w:before="110"/>
        <w:ind w:right="215"/>
        <w:rPr>
          <w:b/>
          <w:sz w:val="16"/>
          <w:szCs w:val="16"/>
        </w:rPr>
      </w:pPr>
    </w:p>
    <w:p w:rsidR="000449E4" w:rsidRPr="00490C73" w:rsidRDefault="000449E4" w:rsidP="00490C73">
      <w:pPr>
        <w:pStyle w:val="TableParagraph"/>
        <w:spacing w:before="110"/>
        <w:ind w:right="215"/>
        <w:rPr>
          <w:b/>
          <w:sz w:val="16"/>
          <w:szCs w:val="16"/>
        </w:rPr>
      </w:pPr>
    </w:p>
    <w:tbl>
      <w:tblPr>
        <w:tblStyle w:val="TableNormal"/>
        <w:tblW w:w="8522"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5"/>
        <w:gridCol w:w="1577"/>
        <w:gridCol w:w="3544"/>
        <w:gridCol w:w="1134"/>
        <w:gridCol w:w="992"/>
      </w:tblGrid>
      <w:tr w:rsidR="000449E4" w:rsidRPr="00490C73" w:rsidTr="000449E4">
        <w:trPr>
          <w:trHeight w:val="678"/>
        </w:trPr>
        <w:tc>
          <w:tcPr>
            <w:tcW w:w="1275"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t>TIPO DE INFORME</w:t>
            </w:r>
          </w:p>
        </w:tc>
        <w:tc>
          <w:tcPr>
            <w:tcW w:w="1577"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t>TIEMPO DE</w:t>
            </w:r>
          </w:p>
          <w:p w:rsidR="00490C73" w:rsidRPr="00490C73" w:rsidRDefault="00490C73" w:rsidP="00490C73">
            <w:pPr>
              <w:pStyle w:val="TableParagraph"/>
              <w:spacing w:before="110"/>
              <w:ind w:left="273" w:right="215"/>
              <w:jc w:val="center"/>
              <w:rPr>
                <w:b/>
                <w:sz w:val="16"/>
                <w:szCs w:val="16"/>
              </w:rPr>
            </w:pPr>
            <w:r w:rsidRPr="00490C73">
              <w:rPr>
                <w:b/>
                <w:sz w:val="16"/>
                <w:szCs w:val="16"/>
              </w:rPr>
              <w:t>ENTREGA A LA SUPERVISIÓN</w:t>
            </w:r>
          </w:p>
        </w:tc>
        <w:tc>
          <w:tcPr>
            <w:tcW w:w="3544" w:type="dxa"/>
            <w:shd w:val="clear" w:color="auto" w:fill="8EAADB"/>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r w:rsidRPr="00490C73">
              <w:rPr>
                <w:b/>
                <w:sz w:val="16"/>
                <w:szCs w:val="16"/>
              </w:rPr>
              <w:t>CONTENIDO MÍNIMO</w:t>
            </w:r>
          </w:p>
        </w:tc>
        <w:tc>
          <w:tcPr>
            <w:tcW w:w="1134"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t>PERIODICIDA D</w:t>
            </w:r>
          </w:p>
        </w:tc>
        <w:tc>
          <w:tcPr>
            <w:tcW w:w="992" w:type="dxa"/>
            <w:shd w:val="clear" w:color="auto" w:fill="8EAADB"/>
          </w:tcPr>
          <w:p w:rsidR="00490C73" w:rsidRPr="00490C73" w:rsidRDefault="00490C73" w:rsidP="00490C73">
            <w:pPr>
              <w:pStyle w:val="TableParagraph"/>
              <w:spacing w:before="110"/>
              <w:ind w:left="273" w:right="215"/>
              <w:jc w:val="center"/>
              <w:rPr>
                <w:b/>
                <w:sz w:val="16"/>
                <w:szCs w:val="16"/>
              </w:rPr>
            </w:pPr>
            <w:r w:rsidRPr="00490C73">
              <w:rPr>
                <w:b/>
                <w:sz w:val="16"/>
                <w:szCs w:val="16"/>
              </w:rPr>
              <w:t>FIRMADO POR</w:t>
            </w:r>
          </w:p>
        </w:tc>
      </w:tr>
      <w:tr w:rsidR="00490C73" w:rsidRPr="00490C73" w:rsidTr="000449E4">
        <w:trPr>
          <w:trHeight w:val="5010"/>
        </w:trPr>
        <w:tc>
          <w:tcPr>
            <w:tcW w:w="1275" w:type="dxa"/>
          </w:tcPr>
          <w:p w:rsidR="00490C73" w:rsidRPr="00490C73" w:rsidRDefault="00490C73" w:rsidP="00490C73">
            <w:pPr>
              <w:pStyle w:val="TableParagraph"/>
              <w:spacing w:before="110"/>
              <w:ind w:left="273" w:right="215"/>
              <w:jc w:val="center"/>
              <w:rPr>
                <w:b/>
                <w:sz w:val="16"/>
                <w:szCs w:val="16"/>
              </w:rPr>
            </w:pPr>
          </w:p>
        </w:tc>
        <w:tc>
          <w:tcPr>
            <w:tcW w:w="1577" w:type="dxa"/>
          </w:tcPr>
          <w:p w:rsidR="00490C73" w:rsidRPr="00490C73" w:rsidRDefault="00490C73" w:rsidP="00490C73">
            <w:pPr>
              <w:pStyle w:val="TableParagraph"/>
              <w:spacing w:before="110"/>
              <w:ind w:left="273" w:right="215"/>
              <w:jc w:val="center"/>
              <w:rPr>
                <w:b/>
                <w:sz w:val="16"/>
                <w:szCs w:val="16"/>
              </w:rPr>
            </w:pPr>
          </w:p>
        </w:tc>
        <w:tc>
          <w:tcPr>
            <w:tcW w:w="3544" w:type="dxa"/>
          </w:tcPr>
          <w:p w:rsidR="00490C73" w:rsidRPr="00490C73" w:rsidRDefault="00490C73" w:rsidP="000449E4">
            <w:pPr>
              <w:pStyle w:val="TableParagraph"/>
              <w:spacing w:before="110"/>
              <w:ind w:left="273" w:right="215"/>
              <w:jc w:val="both"/>
              <w:rPr>
                <w:sz w:val="16"/>
                <w:szCs w:val="16"/>
              </w:rPr>
            </w:pPr>
            <w:r w:rsidRPr="00490C73">
              <w:rPr>
                <w:sz w:val="16"/>
                <w:szCs w:val="16"/>
              </w:rPr>
              <w:t>Cuadros de seguimiento y control donde se evidencie una trazabilidad de resultados de los diseños y/o ensayos de laboratorio de acuerdo con la actividad realizada, y en caso de ser necesario se anexarán los resultados o evidencias de control y calidad resultantes.</w:t>
            </w:r>
          </w:p>
          <w:p w:rsidR="00490C73" w:rsidRPr="00490C73" w:rsidRDefault="00490C73" w:rsidP="000449E4">
            <w:pPr>
              <w:pStyle w:val="TableParagraph"/>
              <w:spacing w:before="110"/>
              <w:ind w:left="273" w:right="215"/>
              <w:jc w:val="both"/>
              <w:rPr>
                <w:sz w:val="16"/>
                <w:szCs w:val="16"/>
              </w:rPr>
            </w:pPr>
            <w:r w:rsidRPr="00490C73">
              <w:rPr>
                <w:sz w:val="16"/>
                <w:szCs w:val="16"/>
              </w:rPr>
              <w:t>Será la síntesis de lo ejecutado durante el mes a reportar, y su contenido será como mínimo:</w:t>
            </w:r>
          </w:p>
          <w:p w:rsidR="00490C73" w:rsidRPr="00490C73" w:rsidRDefault="00490C73" w:rsidP="000449E4">
            <w:pPr>
              <w:pStyle w:val="TableParagraph"/>
              <w:spacing w:before="110"/>
              <w:ind w:left="273" w:right="215"/>
              <w:jc w:val="both"/>
              <w:rPr>
                <w:sz w:val="16"/>
                <w:szCs w:val="16"/>
              </w:rPr>
            </w:pPr>
            <w:r w:rsidRPr="00490C73">
              <w:rPr>
                <w:sz w:val="16"/>
                <w:szCs w:val="16"/>
              </w:rPr>
              <w:t>- BALANCE TECNICO:</w:t>
            </w:r>
          </w:p>
          <w:p w:rsidR="00490C73" w:rsidRPr="00490C73" w:rsidRDefault="00490C73" w:rsidP="000449E4">
            <w:pPr>
              <w:pStyle w:val="TableParagraph"/>
              <w:spacing w:before="110"/>
              <w:ind w:left="273" w:right="215"/>
              <w:jc w:val="both"/>
              <w:rPr>
                <w:sz w:val="16"/>
                <w:szCs w:val="16"/>
              </w:rPr>
            </w:pPr>
            <w:r w:rsidRPr="00490C73">
              <w:rPr>
                <w:sz w:val="16"/>
                <w:szCs w:val="16"/>
              </w:rPr>
              <w:t>Descripción de las actividades ejecutadas.</w:t>
            </w:r>
          </w:p>
          <w:p w:rsidR="00490C73" w:rsidRPr="00490C73" w:rsidRDefault="00490C73" w:rsidP="000449E4">
            <w:pPr>
              <w:pStyle w:val="TableParagraph"/>
              <w:spacing w:before="110"/>
              <w:ind w:left="273" w:right="215"/>
              <w:jc w:val="both"/>
              <w:rPr>
                <w:sz w:val="16"/>
                <w:szCs w:val="16"/>
              </w:rPr>
            </w:pPr>
            <w:r w:rsidRPr="00490C73">
              <w:rPr>
                <w:sz w:val="16"/>
                <w:szCs w:val="16"/>
              </w:rPr>
              <w:t>Control de programación.</w:t>
            </w:r>
          </w:p>
          <w:p w:rsidR="00490C73" w:rsidRPr="00490C73" w:rsidRDefault="00490C73" w:rsidP="000449E4">
            <w:pPr>
              <w:pStyle w:val="TableParagraph"/>
              <w:spacing w:before="110"/>
              <w:ind w:left="273" w:right="215"/>
              <w:jc w:val="both"/>
              <w:rPr>
                <w:sz w:val="16"/>
                <w:szCs w:val="16"/>
              </w:rPr>
            </w:pPr>
            <w:r w:rsidRPr="00490C73">
              <w:rPr>
                <w:sz w:val="16"/>
                <w:szCs w:val="16"/>
              </w:rPr>
              <w:t>Registro fotográfico.</w:t>
            </w:r>
          </w:p>
          <w:p w:rsidR="00490C73" w:rsidRPr="00490C73" w:rsidRDefault="00490C73" w:rsidP="000449E4">
            <w:pPr>
              <w:pStyle w:val="TableParagraph"/>
              <w:spacing w:before="110"/>
              <w:ind w:left="273" w:right="215"/>
              <w:jc w:val="both"/>
              <w:rPr>
                <w:sz w:val="16"/>
                <w:szCs w:val="16"/>
              </w:rPr>
            </w:pPr>
            <w:r w:rsidRPr="00490C73">
              <w:rPr>
                <w:sz w:val="16"/>
                <w:szCs w:val="16"/>
              </w:rPr>
              <w:t>- BALANCE ADMINISTRATIVO:</w:t>
            </w:r>
          </w:p>
          <w:p w:rsidR="00490C73" w:rsidRPr="00490C73" w:rsidRDefault="00490C73" w:rsidP="000449E4">
            <w:pPr>
              <w:pStyle w:val="TableParagraph"/>
              <w:spacing w:before="110"/>
              <w:ind w:left="273" w:right="215"/>
              <w:jc w:val="both"/>
              <w:rPr>
                <w:sz w:val="16"/>
                <w:szCs w:val="16"/>
              </w:rPr>
            </w:pPr>
            <w:r w:rsidRPr="00490C73">
              <w:rPr>
                <w:sz w:val="16"/>
                <w:szCs w:val="16"/>
              </w:rPr>
              <w:t>Comités y reuniones técnicas.</w:t>
            </w:r>
          </w:p>
          <w:p w:rsidR="00490C73" w:rsidRPr="00490C73" w:rsidRDefault="00490C73" w:rsidP="000449E4">
            <w:pPr>
              <w:pStyle w:val="TableParagraph"/>
              <w:spacing w:before="110"/>
              <w:ind w:left="273" w:right="215"/>
              <w:jc w:val="both"/>
              <w:rPr>
                <w:sz w:val="16"/>
                <w:szCs w:val="16"/>
              </w:rPr>
            </w:pPr>
            <w:r w:rsidRPr="00490C73">
              <w:rPr>
                <w:sz w:val="16"/>
                <w:szCs w:val="16"/>
              </w:rPr>
              <w:t>Resumen del estado del contrato.</w:t>
            </w:r>
          </w:p>
          <w:p w:rsidR="00490C73" w:rsidRPr="00490C73" w:rsidRDefault="00490C73" w:rsidP="000449E4">
            <w:pPr>
              <w:pStyle w:val="TableParagraph"/>
              <w:spacing w:before="110"/>
              <w:ind w:left="273" w:right="215"/>
              <w:jc w:val="both"/>
              <w:rPr>
                <w:sz w:val="16"/>
                <w:szCs w:val="16"/>
              </w:rPr>
            </w:pPr>
            <w:r w:rsidRPr="00490C73">
              <w:rPr>
                <w:sz w:val="16"/>
                <w:szCs w:val="16"/>
              </w:rPr>
              <w:t>Listado del control de correspondencia cruzada en el periodo del informe.</w:t>
            </w:r>
          </w:p>
          <w:p w:rsidR="00490C73" w:rsidRPr="00490C73" w:rsidRDefault="00490C73" w:rsidP="000449E4">
            <w:pPr>
              <w:pStyle w:val="TableParagraph"/>
              <w:spacing w:before="110"/>
              <w:ind w:left="273" w:right="215"/>
              <w:jc w:val="both"/>
              <w:rPr>
                <w:sz w:val="16"/>
                <w:szCs w:val="16"/>
              </w:rPr>
            </w:pPr>
            <w:r w:rsidRPr="00490C73">
              <w:rPr>
                <w:sz w:val="16"/>
                <w:szCs w:val="16"/>
              </w:rPr>
              <w:t>COMENTARIOS Y RECOMENDACIONES.</w:t>
            </w:r>
          </w:p>
          <w:p w:rsidR="00490C73" w:rsidRPr="00490C73" w:rsidRDefault="00490C73" w:rsidP="000449E4">
            <w:pPr>
              <w:pStyle w:val="TableParagraph"/>
              <w:spacing w:before="110"/>
              <w:ind w:left="273" w:right="215"/>
              <w:jc w:val="both"/>
              <w:rPr>
                <w:sz w:val="16"/>
                <w:szCs w:val="16"/>
              </w:rPr>
            </w:pPr>
            <w:r w:rsidRPr="00490C73">
              <w:rPr>
                <w:sz w:val="16"/>
                <w:szCs w:val="16"/>
              </w:rPr>
              <w:t>CONCLUSIONES.</w:t>
            </w:r>
          </w:p>
          <w:p w:rsidR="00490C73" w:rsidRPr="00490C73" w:rsidRDefault="00490C73" w:rsidP="000449E4">
            <w:pPr>
              <w:pStyle w:val="TableParagraph"/>
              <w:spacing w:before="110"/>
              <w:ind w:left="273" w:right="215"/>
              <w:jc w:val="both"/>
              <w:rPr>
                <w:sz w:val="16"/>
                <w:szCs w:val="16"/>
              </w:rPr>
            </w:pPr>
            <w:r w:rsidRPr="00490C73">
              <w:rPr>
                <w:sz w:val="16"/>
                <w:szCs w:val="16"/>
              </w:rPr>
              <w:t>ANEXOS.</w:t>
            </w:r>
          </w:p>
        </w:tc>
        <w:tc>
          <w:tcPr>
            <w:tcW w:w="1134" w:type="dxa"/>
          </w:tcPr>
          <w:p w:rsidR="00490C73" w:rsidRPr="00490C73" w:rsidRDefault="00490C73" w:rsidP="00490C73">
            <w:pPr>
              <w:pStyle w:val="TableParagraph"/>
              <w:spacing w:before="110"/>
              <w:ind w:left="273" w:right="215"/>
              <w:jc w:val="center"/>
              <w:rPr>
                <w:b/>
                <w:sz w:val="16"/>
                <w:szCs w:val="16"/>
              </w:rPr>
            </w:pPr>
          </w:p>
        </w:tc>
        <w:tc>
          <w:tcPr>
            <w:tcW w:w="992" w:type="dxa"/>
          </w:tcPr>
          <w:p w:rsidR="00490C73" w:rsidRPr="00490C73" w:rsidRDefault="00490C73" w:rsidP="00490C73">
            <w:pPr>
              <w:pStyle w:val="TableParagraph"/>
              <w:spacing w:before="110"/>
              <w:ind w:left="273" w:right="215"/>
              <w:jc w:val="center"/>
              <w:rPr>
                <w:b/>
                <w:sz w:val="16"/>
                <w:szCs w:val="16"/>
              </w:rPr>
            </w:pPr>
          </w:p>
        </w:tc>
      </w:tr>
      <w:tr w:rsidR="00490C73" w:rsidRPr="00490C73" w:rsidTr="000449E4">
        <w:trPr>
          <w:trHeight w:val="4756"/>
        </w:trPr>
        <w:tc>
          <w:tcPr>
            <w:tcW w:w="1275"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0449E4" w:rsidP="00490C73">
            <w:pPr>
              <w:pStyle w:val="TableParagraph"/>
              <w:spacing w:before="110"/>
              <w:ind w:left="273" w:right="215"/>
              <w:jc w:val="center"/>
              <w:rPr>
                <w:b/>
                <w:sz w:val="16"/>
                <w:szCs w:val="16"/>
              </w:rPr>
            </w:pPr>
            <w:r>
              <w:rPr>
                <w:b/>
                <w:sz w:val="16"/>
                <w:szCs w:val="16"/>
              </w:rPr>
              <w:t xml:space="preserve">Final </w:t>
            </w:r>
            <w:r w:rsidR="00490C73" w:rsidRPr="00490C73">
              <w:rPr>
                <w:b/>
                <w:sz w:val="16"/>
                <w:szCs w:val="16"/>
              </w:rPr>
              <w:t>de consultoría</w:t>
            </w:r>
          </w:p>
        </w:tc>
        <w:tc>
          <w:tcPr>
            <w:tcW w:w="1577" w:type="dxa"/>
          </w:tcPr>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490C73" w:rsidRDefault="00490C73" w:rsidP="00490C73">
            <w:pPr>
              <w:pStyle w:val="TableParagraph"/>
              <w:spacing w:before="110"/>
              <w:ind w:left="273" w:right="215"/>
              <w:jc w:val="center"/>
              <w:rPr>
                <w:b/>
                <w:sz w:val="16"/>
                <w:szCs w:val="16"/>
              </w:rPr>
            </w:pPr>
          </w:p>
          <w:p w:rsidR="00490C73" w:rsidRPr="000449E4" w:rsidRDefault="00490C73" w:rsidP="000449E4">
            <w:pPr>
              <w:pStyle w:val="TableParagraph"/>
              <w:spacing w:before="110"/>
              <w:ind w:left="273" w:right="215"/>
              <w:jc w:val="center"/>
              <w:rPr>
                <w:sz w:val="16"/>
                <w:szCs w:val="16"/>
              </w:rPr>
            </w:pPr>
            <w:r w:rsidRPr="000449E4">
              <w:rPr>
                <w:sz w:val="16"/>
                <w:szCs w:val="16"/>
              </w:rPr>
              <w:t>Máximo dentro de los ocho (8) días há</w:t>
            </w:r>
            <w:r w:rsidR="000449E4">
              <w:rPr>
                <w:sz w:val="16"/>
                <w:szCs w:val="16"/>
              </w:rPr>
              <w:t xml:space="preserve">biles posteriores a la fecha de terminación </w:t>
            </w:r>
            <w:r w:rsidRPr="000449E4">
              <w:rPr>
                <w:sz w:val="16"/>
                <w:szCs w:val="16"/>
              </w:rPr>
              <w:t>y</w:t>
            </w:r>
            <w:r w:rsidR="000449E4">
              <w:rPr>
                <w:sz w:val="16"/>
                <w:szCs w:val="16"/>
              </w:rPr>
              <w:t xml:space="preserve"> </w:t>
            </w:r>
            <w:r w:rsidRPr="000449E4">
              <w:rPr>
                <w:sz w:val="16"/>
                <w:szCs w:val="16"/>
              </w:rPr>
              <w:t>recibo</w:t>
            </w:r>
            <w:r w:rsidRPr="000449E4">
              <w:rPr>
                <w:sz w:val="16"/>
                <w:szCs w:val="16"/>
              </w:rPr>
              <w:tab/>
              <w:t>a</w:t>
            </w:r>
            <w:r w:rsidR="000449E4">
              <w:rPr>
                <w:sz w:val="16"/>
                <w:szCs w:val="16"/>
              </w:rPr>
              <w:t xml:space="preserve"> </w:t>
            </w:r>
            <w:r w:rsidRPr="000449E4">
              <w:rPr>
                <w:sz w:val="16"/>
                <w:szCs w:val="16"/>
              </w:rPr>
              <w:t>satisfacción del contrato.</w:t>
            </w:r>
          </w:p>
        </w:tc>
        <w:tc>
          <w:tcPr>
            <w:tcW w:w="3544" w:type="dxa"/>
          </w:tcPr>
          <w:p w:rsidR="00490C73" w:rsidRPr="00490C73" w:rsidRDefault="00490C73" w:rsidP="000449E4">
            <w:pPr>
              <w:pStyle w:val="TableParagraph"/>
              <w:spacing w:before="110"/>
              <w:ind w:left="273" w:right="215"/>
              <w:jc w:val="both"/>
              <w:rPr>
                <w:sz w:val="16"/>
                <w:szCs w:val="16"/>
              </w:rPr>
            </w:pPr>
            <w:r w:rsidRPr="00490C73">
              <w:rPr>
                <w:sz w:val="16"/>
                <w:szCs w:val="16"/>
              </w:rPr>
              <w:t>Será la síntesis de los informes periódicos entregados en cada etapa de la consultoría y su contenido será como mínimo:</w:t>
            </w:r>
          </w:p>
          <w:p w:rsidR="00490C73" w:rsidRPr="00490C73" w:rsidRDefault="00490C73" w:rsidP="000449E4">
            <w:pPr>
              <w:pStyle w:val="TableParagraph"/>
              <w:spacing w:before="110"/>
              <w:ind w:left="273" w:right="215"/>
              <w:jc w:val="both"/>
              <w:rPr>
                <w:sz w:val="16"/>
                <w:szCs w:val="16"/>
              </w:rPr>
            </w:pPr>
            <w:r w:rsidRPr="00490C73">
              <w:rPr>
                <w:sz w:val="16"/>
                <w:szCs w:val="16"/>
              </w:rPr>
              <w:t>Antecedentes.</w:t>
            </w:r>
          </w:p>
          <w:p w:rsidR="00490C73" w:rsidRPr="00490C73" w:rsidRDefault="00490C73" w:rsidP="000449E4">
            <w:pPr>
              <w:pStyle w:val="TableParagraph"/>
              <w:spacing w:before="110"/>
              <w:ind w:left="273" w:right="215"/>
              <w:jc w:val="both"/>
              <w:rPr>
                <w:sz w:val="16"/>
                <w:szCs w:val="16"/>
              </w:rPr>
            </w:pPr>
            <w:r w:rsidRPr="00490C73">
              <w:rPr>
                <w:sz w:val="16"/>
                <w:szCs w:val="16"/>
              </w:rPr>
              <w:t xml:space="preserve">Desarrollo de las actividades. </w:t>
            </w:r>
          </w:p>
          <w:p w:rsidR="00490C73" w:rsidRPr="00490C73" w:rsidRDefault="00490C73" w:rsidP="000449E4">
            <w:pPr>
              <w:pStyle w:val="TableParagraph"/>
              <w:spacing w:before="110"/>
              <w:ind w:left="273" w:right="215"/>
              <w:jc w:val="both"/>
              <w:rPr>
                <w:sz w:val="16"/>
                <w:szCs w:val="16"/>
              </w:rPr>
            </w:pPr>
            <w:r w:rsidRPr="00490C73">
              <w:rPr>
                <w:sz w:val="16"/>
                <w:szCs w:val="16"/>
              </w:rPr>
              <w:t>Desarrollo administrativo del contrato.</w:t>
            </w:r>
          </w:p>
          <w:p w:rsidR="00490C73" w:rsidRPr="00490C73" w:rsidRDefault="00490C73" w:rsidP="000449E4">
            <w:pPr>
              <w:pStyle w:val="TableParagraph"/>
              <w:spacing w:before="110"/>
              <w:ind w:left="273" w:right="215"/>
              <w:jc w:val="both"/>
              <w:rPr>
                <w:sz w:val="16"/>
                <w:szCs w:val="16"/>
              </w:rPr>
            </w:pPr>
            <w:r w:rsidRPr="00490C73">
              <w:rPr>
                <w:sz w:val="16"/>
                <w:szCs w:val="16"/>
              </w:rPr>
              <w:t>Acta de recibo final de actividades sin observaciones pendientes suscrita por las partes (Contratista y supervisión).</w:t>
            </w:r>
          </w:p>
          <w:p w:rsidR="00490C73" w:rsidRPr="00490C73" w:rsidRDefault="00490C73" w:rsidP="000449E4">
            <w:pPr>
              <w:pStyle w:val="TableParagraph"/>
              <w:spacing w:before="110"/>
              <w:ind w:left="273" w:right="215"/>
              <w:jc w:val="both"/>
              <w:rPr>
                <w:sz w:val="16"/>
                <w:szCs w:val="16"/>
              </w:rPr>
            </w:pPr>
            <w:r w:rsidRPr="00490C73">
              <w:rPr>
                <w:sz w:val="16"/>
                <w:szCs w:val="16"/>
              </w:rPr>
              <w:t>Los registros fotográficos o soporte de las actividades ejecutadas.</w:t>
            </w:r>
          </w:p>
          <w:p w:rsidR="00490C73" w:rsidRPr="00490C73" w:rsidRDefault="00490C73" w:rsidP="000449E4">
            <w:pPr>
              <w:pStyle w:val="TableParagraph"/>
              <w:spacing w:before="110"/>
              <w:ind w:left="273" w:right="215"/>
              <w:jc w:val="both"/>
              <w:rPr>
                <w:sz w:val="16"/>
                <w:szCs w:val="16"/>
              </w:rPr>
            </w:pPr>
            <w:r w:rsidRPr="00490C73">
              <w:rPr>
                <w:sz w:val="16"/>
                <w:szCs w:val="16"/>
              </w:rPr>
              <w:t>Todos los planos y archivos resultantes de ajustes o de los diseños efectuados debidamente firmados por los diseñadores responsables.</w:t>
            </w:r>
          </w:p>
          <w:p w:rsidR="00490C73" w:rsidRPr="00490C73" w:rsidRDefault="00490C73" w:rsidP="000449E4">
            <w:pPr>
              <w:pStyle w:val="TableParagraph"/>
              <w:spacing w:before="110"/>
              <w:ind w:left="273" w:right="215"/>
              <w:jc w:val="both"/>
              <w:rPr>
                <w:sz w:val="16"/>
                <w:szCs w:val="16"/>
              </w:rPr>
            </w:pPr>
            <w:r w:rsidRPr="00490C73">
              <w:rPr>
                <w:sz w:val="16"/>
                <w:szCs w:val="16"/>
              </w:rPr>
              <w:t>Presupuesto final y precios unitarios.</w:t>
            </w:r>
          </w:p>
          <w:p w:rsidR="00490C73" w:rsidRPr="00490C73" w:rsidRDefault="00490C73" w:rsidP="000449E4">
            <w:pPr>
              <w:pStyle w:val="TableParagraph"/>
              <w:spacing w:before="110"/>
              <w:ind w:left="273" w:right="215"/>
              <w:jc w:val="both"/>
              <w:rPr>
                <w:sz w:val="16"/>
                <w:szCs w:val="16"/>
              </w:rPr>
            </w:pPr>
            <w:r w:rsidRPr="00490C73">
              <w:rPr>
                <w:sz w:val="16"/>
                <w:szCs w:val="16"/>
              </w:rPr>
              <w:t>Programación inicial aprobada, modifica (si es el caso), y final real.</w:t>
            </w:r>
          </w:p>
          <w:p w:rsidR="00490C73" w:rsidRPr="00490C73" w:rsidRDefault="00490C73" w:rsidP="000449E4">
            <w:pPr>
              <w:pStyle w:val="TableParagraph"/>
              <w:spacing w:before="110"/>
              <w:ind w:left="273" w:right="215"/>
              <w:jc w:val="both"/>
              <w:rPr>
                <w:sz w:val="16"/>
                <w:szCs w:val="16"/>
              </w:rPr>
            </w:pPr>
            <w:r w:rsidRPr="00490C73">
              <w:rPr>
                <w:sz w:val="16"/>
                <w:szCs w:val="16"/>
              </w:rPr>
              <w:t>Actas.</w:t>
            </w:r>
          </w:p>
          <w:p w:rsidR="00490C73" w:rsidRPr="00490C73" w:rsidRDefault="00490C73" w:rsidP="000449E4">
            <w:pPr>
              <w:pStyle w:val="TableParagraph"/>
              <w:spacing w:before="110"/>
              <w:ind w:left="273" w:right="215"/>
              <w:jc w:val="both"/>
              <w:rPr>
                <w:sz w:val="16"/>
                <w:szCs w:val="16"/>
              </w:rPr>
            </w:pPr>
            <w:r w:rsidRPr="00490C73">
              <w:rPr>
                <w:sz w:val="16"/>
                <w:szCs w:val="16"/>
              </w:rPr>
              <w:t>Pólizas y anexos modificatorios.</w:t>
            </w:r>
          </w:p>
          <w:p w:rsidR="00490C73" w:rsidRPr="00490C73" w:rsidRDefault="00490C73" w:rsidP="000449E4">
            <w:pPr>
              <w:pStyle w:val="TableParagraph"/>
              <w:spacing w:before="110"/>
              <w:ind w:left="273" w:right="215"/>
              <w:jc w:val="both"/>
              <w:rPr>
                <w:sz w:val="16"/>
                <w:szCs w:val="16"/>
              </w:rPr>
            </w:pPr>
            <w:r w:rsidRPr="00490C73">
              <w:rPr>
                <w:sz w:val="16"/>
                <w:szCs w:val="16"/>
              </w:rPr>
              <w:t>Documentos técnicos y financieros necesarios que permitan la verificación de las actividades ejecutadas,</w:t>
            </w:r>
            <w:r w:rsidR="000449E4">
              <w:rPr>
                <w:sz w:val="16"/>
                <w:szCs w:val="16"/>
              </w:rPr>
              <w:t xml:space="preserve"> </w:t>
            </w:r>
            <w:r w:rsidRPr="00490C73">
              <w:rPr>
                <w:sz w:val="16"/>
                <w:szCs w:val="16"/>
              </w:rPr>
              <w:t>según los compromisos adquiridos en la ejecución del contrato.</w:t>
            </w:r>
          </w:p>
          <w:p w:rsidR="00490C73" w:rsidRPr="00490C73" w:rsidRDefault="000449E4" w:rsidP="000449E4">
            <w:pPr>
              <w:pStyle w:val="TableParagraph"/>
              <w:spacing w:before="110"/>
              <w:ind w:left="273" w:right="215"/>
              <w:jc w:val="both"/>
              <w:rPr>
                <w:sz w:val="16"/>
                <w:szCs w:val="16"/>
              </w:rPr>
            </w:pPr>
            <w:r>
              <w:rPr>
                <w:sz w:val="16"/>
                <w:szCs w:val="16"/>
              </w:rPr>
              <w:lastRenderedPageBreak/>
              <w:t>Y d</w:t>
            </w:r>
            <w:r w:rsidR="00490C73" w:rsidRPr="00490C73">
              <w:rPr>
                <w:sz w:val="16"/>
                <w:szCs w:val="16"/>
              </w:rPr>
              <w:t>emás requeridos por la supervisión.</w:t>
            </w:r>
          </w:p>
        </w:tc>
        <w:tc>
          <w:tcPr>
            <w:tcW w:w="1134" w:type="dxa"/>
          </w:tcPr>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r w:rsidRPr="000449E4">
              <w:rPr>
                <w:sz w:val="16"/>
                <w:szCs w:val="16"/>
              </w:rPr>
              <w:t>Al finalizar el contrato</w:t>
            </w:r>
          </w:p>
        </w:tc>
        <w:tc>
          <w:tcPr>
            <w:tcW w:w="992" w:type="dxa"/>
          </w:tcPr>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p>
          <w:p w:rsidR="00490C73" w:rsidRPr="000449E4" w:rsidRDefault="00490C73" w:rsidP="00490C73">
            <w:pPr>
              <w:pStyle w:val="TableParagraph"/>
              <w:spacing w:before="110"/>
              <w:ind w:left="273" w:right="215"/>
              <w:jc w:val="center"/>
              <w:rPr>
                <w:sz w:val="16"/>
                <w:szCs w:val="16"/>
              </w:rPr>
            </w:pPr>
            <w:r w:rsidRPr="000449E4">
              <w:rPr>
                <w:sz w:val="16"/>
                <w:szCs w:val="16"/>
              </w:rPr>
              <w:t>Director de la consultoría y aprobado por la supervisión.</w:t>
            </w:r>
          </w:p>
        </w:tc>
      </w:tr>
    </w:tbl>
    <w:p w:rsidR="00490C73" w:rsidRPr="00490C73" w:rsidRDefault="00490C73" w:rsidP="00490C73">
      <w:pPr>
        <w:pStyle w:val="Textoindependiente"/>
        <w:spacing w:before="9"/>
        <w:rPr>
          <w:b/>
          <w:sz w:val="16"/>
          <w:szCs w:val="16"/>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93"/>
        <w:gridCol w:w="1701"/>
        <w:gridCol w:w="2977"/>
        <w:gridCol w:w="1396"/>
        <w:gridCol w:w="1051"/>
      </w:tblGrid>
      <w:tr w:rsidR="00490C73" w:rsidRPr="00490C73" w:rsidTr="00490C73">
        <w:trPr>
          <w:trHeight w:val="662"/>
        </w:trPr>
        <w:tc>
          <w:tcPr>
            <w:tcW w:w="1293" w:type="dxa"/>
            <w:shd w:val="clear" w:color="auto" w:fill="8EAADB"/>
          </w:tcPr>
          <w:p w:rsidR="00490C73" w:rsidRPr="00490C73" w:rsidRDefault="00490C73" w:rsidP="00490C73">
            <w:pPr>
              <w:pStyle w:val="TableParagraph"/>
              <w:spacing w:before="110"/>
              <w:ind w:left="273" w:right="215"/>
              <w:jc w:val="center"/>
              <w:rPr>
                <w:b/>
                <w:sz w:val="16"/>
                <w:szCs w:val="16"/>
              </w:rPr>
            </w:pPr>
            <w:r>
              <w:rPr>
                <w:b/>
                <w:sz w:val="16"/>
                <w:szCs w:val="16"/>
              </w:rPr>
              <w:t>TIPO DE INFORME</w:t>
            </w:r>
          </w:p>
        </w:tc>
        <w:tc>
          <w:tcPr>
            <w:tcW w:w="1701" w:type="dxa"/>
            <w:shd w:val="clear" w:color="auto" w:fill="8EAADB"/>
          </w:tcPr>
          <w:p w:rsidR="00490C73" w:rsidRPr="00490C73" w:rsidRDefault="00490C73" w:rsidP="00490C73">
            <w:pPr>
              <w:pStyle w:val="TableParagraph"/>
              <w:spacing w:line="226" w:lineRule="exact"/>
              <w:jc w:val="center"/>
              <w:rPr>
                <w:b/>
                <w:sz w:val="16"/>
                <w:szCs w:val="16"/>
              </w:rPr>
            </w:pPr>
            <w:r w:rsidRPr="00490C73">
              <w:rPr>
                <w:b/>
                <w:sz w:val="16"/>
                <w:szCs w:val="16"/>
              </w:rPr>
              <w:t>TIEMPO DE</w:t>
            </w:r>
            <w:r>
              <w:rPr>
                <w:b/>
                <w:sz w:val="16"/>
                <w:szCs w:val="16"/>
              </w:rPr>
              <w:t xml:space="preserve"> ENTREGA A LA </w:t>
            </w:r>
            <w:r w:rsidRPr="00490C73">
              <w:rPr>
                <w:b/>
                <w:w w:val="95"/>
                <w:sz w:val="16"/>
                <w:szCs w:val="16"/>
              </w:rPr>
              <w:t>SUPERVISIÓN</w:t>
            </w:r>
          </w:p>
        </w:tc>
        <w:tc>
          <w:tcPr>
            <w:tcW w:w="2977" w:type="dxa"/>
            <w:shd w:val="clear" w:color="auto" w:fill="8EAADB"/>
          </w:tcPr>
          <w:p w:rsidR="00490C73" w:rsidRPr="00490C73" w:rsidRDefault="00490C73" w:rsidP="00490C73">
            <w:pPr>
              <w:pStyle w:val="TableParagraph"/>
              <w:spacing w:before="7"/>
              <w:jc w:val="center"/>
              <w:rPr>
                <w:b/>
                <w:sz w:val="16"/>
                <w:szCs w:val="16"/>
              </w:rPr>
            </w:pPr>
          </w:p>
          <w:p w:rsidR="00490C73" w:rsidRPr="00490C73" w:rsidRDefault="00490C73" w:rsidP="000449E4">
            <w:pPr>
              <w:pStyle w:val="TableParagraph"/>
              <w:spacing w:before="110"/>
              <w:ind w:left="273" w:right="215"/>
              <w:jc w:val="center"/>
              <w:rPr>
                <w:b/>
                <w:sz w:val="16"/>
                <w:szCs w:val="16"/>
              </w:rPr>
            </w:pPr>
            <w:r w:rsidRPr="00490C73">
              <w:rPr>
                <w:b/>
                <w:sz w:val="16"/>
                <w:szCs w:val="16"/>
              </w:rPr>
              <w:t>CONTENIDO MÍNIMO</w:t>
            </w:r>
          </w:p>
        </w:tc>
        <w:tc>
          <w:tcPr>
            <w:tcW w:w="1396" w:type="dxa"/>
            <w:shd w:val="clear" w:color="auto" w:fill="8EAADB"/>
          </w:tcPr>
          <w:p w:rsidR="00490C73" w:rsidRPr="00490C73" w:rsidRDefault="00490C73" w:rsidP="00490C73">
            <w:pPr>
              <w:pStyle w:val="TableParagraph"/>
              <w:spacing w:before="110"/>
              <w:ind w:left="667" w:right="98" w:hanging="476"/>
              <w:jc w:val="center"/>
              <w:rPr>
                <w:b/>
                <w:sz w:val="16"/>
                <w:szCs w:val="16"/>
              </w:rPr>
            </w:pPr>
            <w:r>
              <w:rPr>
                <w:b/>
                <w:w w:val="95"/>
                <w:sz w:val="16"/>
                <w:szCs w:val="16"/>
              </w:rPr>
              <w:t>PERIODICIDA</w:t>
            </w:r>
            <w:r w:rsidRPr="00490C73">
              <w:rPr>
                <w:b/>
                <w:sz w:val="16"/>
                <w:szCs w:val="16"/>
              </w:rPr>
              <w:t>D</w:t>
            </w:r>
          </w:p>
        </w:tc>
        <w:tc>
          <w:tcPr>
            <w:tcW w:w="1051" w:type="dxa"/>
            <w:shd w:val="clear" w:color="auto" w:fill="8EAADB"/>
          </w:tcPr>
          <w:p w:rsidR="00490C73" w:rsidRPr="00490C73" w:rsidRDefault="00490C73" w:rsidP="00490C73">
            <w:pPr>
              <w:pStyle w:val="TableParagraph"/>
              <w:spacing w:before="110"/>
              <w:ind w:left="475" w:right="58" w:hanging="200"/>
              <w:jc w:val="center"/>
              <w:rPr>
                <w:b/>
                <w:sz w:val="16"/>
                <w:szCs w:val="16"/>
              </w:rPr>
            </w:pPr>
            <w:r w:rsidRPr="00490C73">
              <w:rPr>
                <w:b/>
                <w:w w:val="95"/>
                <w:sz w:val="16"/>
                <w:szCs w:val="16"/>
              </w:rPr>
              <w:t xml:space="preserve">FIRMADO </w:t>
            </w:r>
            <w:r w:rsidRPr="00490C73">
              <w:rPr>
                <w:b/>
                <w:sz w:val="16"/>
                <w:szCs w:val="16"/>
              </w:rPr>
              <w:t>POR</w:t>
            </w:r>
          </w:p>
        </w:tc>
      </w:tr>
      <w:tr w:rsidR="00490C73" w:rsidRPr="00490C73" w:rsidTr="000449E4">
        <w:trPr>
          <w:trHeight w:val="1526"/>
        </w:trPr>
        <w:tc>
          <w:tcPr>
            <w:tcW w:w="1293" w:type="dxa"/>
          </w:tcPr>
          <w:p w:rsidR="00490C73" w:rsidRPr="00490C73" w:rsidRDefault="00490C73" w:rsidP="00D520A6">
            <w:pPr>
              <w:pStyle w:val="TableParagraph"/>
              <w:rPr>
                <w:b/>
                <w:sz w:val="16"/>
                <w:szCs w:val="16"/>
              </w:rPr>
            </w:pPr>
          </w:p>
          <w:p w:rsidR="00490C73" w:rsidRPr="00490C73" w:rsidRDefault="00490C73" w:rsidP="00D520A6">
            <w:pPr>
              <w:pStyle w:val="TableParagraph"/>
              <w:rPr>
                <w:b/>
                <w:sz w:val="16"/>
                <w:szCs w:val="16"/>
              </w:rPr>
            </w:pPr>
          </w:p>
          <w:p w:rsidR="00490C73" w:rsidRPr="00490C73" w:rsidRDefault="00490C73" w:rsidP="00D520A6">
            <w:pPr>
              <w:pStyle w:val="TableParagraph"/>
              <w:rPr>
                <w:b/>
                <w:sz w:val="16"/>
                <w:szCs w:val="16"/>
              </w:rPr>
            </w:pPr>
          </w:p>
          <w:p w:rsidR="00490C73" w:rsidRPr="00490C73" w:rsidRDefault="00490C73" w:rsidP="00D520A6">
            <w:pPr>
              <w:pStyle w:val="TableParagraph"/>
              <w:ind w:left="138"/>
              <w:rPr>
                <w:b/>
                <w:sz w:val="16"/>
                <w:szCs w:val="16"/>
              </w:rPr>
            </w:pPr>
            <w:r w:rsidRPr="00490C73">
              <w:rPr>
                <w:b/>
                <w:sz w:val="16"/>
                <w:szCs w:val="16"/>
              </w:rPr>
              <w:t>Técnicos</w:t>
            </w:r>
          </w:p>
        </w:tc>
        <w:tc>
          <w:tcPr>
            <w:tcW w:w="1701" w:type="dxa"/>
          </w:tcPr>
          <w:p w:rsidR="00490C73" w:rsidRPr="00490C73" w:rsidRDefault="00490C73" w:rsidP="00D520A6">
            <w:pPr>
              <w:pStyle w:val="TableParagraph"/>
              <w:rPr>
                <w:b/>
                <w:sz w:val="16"/>
                <w:szCs w:val="16"/>
              </w:rPr>
            </w:pPr>
          </w:p>
          <w:p w:rsidR="00490C73" w:rsidRPr="00490C73" w:rsidRDefault="00490C73" w:rsidP="00D520A6">
            <w:pPr>
              <w:pStyle w:val="TableParagraph"/>
              <w:rPr>
                <w:b/>
                <w:sz w:val="16"/>
                <w:szCs w:val="16"/>
              </w:rPr>
            </w:pPr>
          </w:p>
          <w:p w:rsidR="00490C73" w:rsidRPr="00490C73" w:rsidRDefault="00490C73" w:rsidP="00D520A6">
            <w:pPr>
              <w:pStyle w:val="TableParagraph"/>
              <w:tabs>
                <w:tab w:val="left" w:pos="1417"/>
              </w:tabs>
              <w:spacing w:before="197"/>
              <w:ind w:left="141" w:right="99"/>
              <w:rPr>
                <w:sz w:val="16"/>
                <w:szCs w:val="16"/>
              </w:rPr>
            </w:pPr>
            <w:r>
              <w:rPr>
                <w:sz w:val="16"/>
                <w:szCs w:val="16"/>
              </w:rPr>
              <w:t xml:space="preserve">Cuando </w:t>
            </w:r>
            <w:r w:rsidRPr="00490C73">
              <w:rPr>
                <w:spacing w:val="-9"/>
                <w:sz w:val="16"/>
                <w:szCs w:val="16"/>
              </w:rPr>
              <w:t xml:space="preserve">se </w:t>
            </w:r>
            <w:r w:rsidRPr="00490C73">
              <w:rPr>
                <w:sz w:val="16"/>
                <w:szCs w:val="16"/>
              </w:rPr>
              <w:t>requiera.</w:t>
            </w:r>
          </w:p>
        </w:tc>
        <w:tc>
          <w:tcPr>
            <w:tcW w:w="2977" w:type="dxa"/>
          </w:tcPr>
          <w:p w:rsidR="00490C73" w:rsidRPr="00490C73" w:rsidRDefault="00490C73" w:rsidP="00D520A6">
            <w:pPr>
              <w:pStyle w:val="TableParagraph"/>
              <w:spacing w:before="10"/>
              <w:rPr>
                <w:b/>
                <w:sz w:val="16"/>
                <w:szCs w:val="16"/>
              </w:rPr>
            </w:pPr>
          </w:p>
          <w:p w:rsidR="00490C73" w:rsidRPr="00490C73" w:rsidRDefault="00490C73" w:rsidP="00D520A6">
            <w:pPr>
              <w:pStyle w:val="TableParagraph"/>
              <w:spacing w:line="237" w:lineRule="auto"/>
              <w:ind w:left="141" w:right="95"/>
              <w:jc w:val="both"/>
              <w:rPr>
                <w:sz w:val="16"/>
                <w:szCs w:val="16"/>
              </w:rPr>
            </w:pPr>
            <w:r w:rsidRPr="00490C73">
              <w:rPr>
                <w:sz w:val="16"/>
                <w:szCs w:val="16"/>
              </w:rPr>
              <w:t>El contratista presentará informes técnicos, informes de calidad y de pruebas de materiales, de ajustes o actualizaciones, y todos aquellos aspectos que se requiera informar y justificar para garantizar el óptimo desarrollo del contrato, a solicitud del supervisor del contrato.</w:t>
            </w:r>
          </w:p>
        </w:tc>
        <w:tc>
          <w:tcPr>
            <w:tcW w:w="1396" w:type="dxa"/>
          </w:tcPr>
          <w:p w:rsidR="00490C73" w:rsidRPr="00490C73" w:rsidRDefault="00490C73" w:rsidP="00D520A6">
            <w:pPr>
              <w:pStyle w:val="TableParagraph"/>
              <w:spacing w:before="136" w:line="229" w:lineRule="exact"/>
              <w:ind w:left="141"/>
              <w:jc w:val="both"/>
              <w:rPr>
                <w:sz w:val="16"/>
                <w:szCs w:val="16"/>
              </w:rPr>
            </w:pPr>
            <w:r w:rsidRPr="00490C73">
              <w:rPr>
                <w:sz w:val="16"/>
                <w:szCs w:val="16"/>
              </w:rPr>
              <w:t xml:space="preserve">Cuando         </w:t>
            </w:r>
            <w:r w:rsidRPr="00490C73">
              <w:rPr>
                <w:spacing w:val="3"/>
                <w:sz w:val="16"/>
                <w:szCs w:val="16"/>
              </w:rPr>
              <w:t xml:space="preserve"> </w:t>
            </w:r>
            <w:r w:rsidRPr="00490C73">
              <w:rPr>
                <w:sz w:val="16"/>
                <w:szCs w:val="16"/>
              </w:rPr>
              <w:t>la</w:t>
            </w:r>
          </w:p>
          <w:p w:rsidR="00490C73" w:rsidRPr="00490C73" w:rsidRDefault="00490C73" w:rsidP="00D520A6">
            <w:pPr>
              <w:pStyle w:val="TableParagraph"/>
              <w:tabs>
                <w:tab w:val="left" w:pos="1180"/>
              </w:tabs>
              <w:spacing w:line="227" w:lineRule="exact"/>
              <w:ind w:left="141"/>
              <w:jc w:val="both"/>
              <w:rPr>
                <w:sz w:val="16"/>
                <w:szCs w:val="16"/>
              </w:rPr>
            </w:pPr>
            <w:r w:rsidRPr="00490C73">
              <w:rPr>
                <w:sz w:val="16"/>
                <w:szCs w:val="16"/>
              </w:rPr>
              <w:t>supervisión</w:t>
            </w:r>
            <w:r w:rsidRPr="00490C73">
              <w:rPr>
                <w:sz w:val="16"/>
                <w:szCs w:val="16"/>
              </w:rPr>
              <w:tab/>
              <w:t>lo</w:t>
            </w:r>
          </w:p>
          <w:p w:rsidR="00490C73" w:rsidRPr="00490C73" w:rsidRDefault="00490C73" w:rsidP="00D520A6">
            <w:pPr>
              <w:pStyle w:val="TableParagraph"/>
              <w:spacing w:before="3" w:line="235" w:lineRule="auto"/>
              <w:ind w:left="141" w:right="98"/>
              <w:jc w:val="both"/>
              <w:rPr>
                <w:sz w:val="16"/>
                <w:szCs w:val="16"/>
              </w:rPr>
            </w:pPr>
            <w:r w:rsidRPr="00490C73">
              <w:rPr>
                <w:sz w:val="16"/>
                <w:szCs w:val="16"/>
              </w:rPr>
              <w:t>requiera.</w:t>
            </w:r>
          </w:p>
        </w:tc>
        <w:tc>
          <w:tcPr>
            <w:tcW w:w="1051" w:type="dxa"/>
          </w:tcPr>
          <w:p w:rsidR="00490C73" w:rsidRPr="00490C73" w:rsidRDefault="00490C73" w:rsidP="00D520A6">
            <w:pPr>
              <w:pStyle w:val="TableParagraph"/>
              <w:rPr>
                <w:b/>
                <w:sz w:val="16"/>
                <w:szCs w:val="16"/>
              </w:rPr>
            </w:pPr>
          </w:p>
          <w:p w:rsidR="00490C73" w:rsidRPr="00490C73" w:rsidRDefault="00490C73" w:rsidP="00D520A6">
            <w:pPr>
              <w:pStyle w:val="TableParagraph"/>
              <w:spacing w:before="6"/>
              <w:rPr>
                <w:b/>
                <w:sz w:val="16"/>
                <w:szCs w:val="16"/>
              </w:rPr>
            </w:pPr>
          </w:p>
          <w:p w:rsidR="00490C73" w:rsidRPr="00490C73" w:rsidRDefault="00490C73" w:rsidP="00D520A6">
            <w:pPr>
              <w:pStyle w:val="TableParagraph"/>
              <w:spacing w:line="237" w:lineRule="auto"/>
              <w:ind w:left="141" w:right="94"/>
              <w:jc w:val="both"/>
              <w:rPr>
                <w:sz w:val="16"/>
                <w:szCs w:val="16"/>
              </w:rPr>
            </w:pPr>
            <w:r w:rsidRPr="00490C73">
              <w:rPr>
                <w:sz w:val="16"/>
                <w:szCs w:val="16"/>
              </w:rPr>
              <w:t>Director de la consultoría y aprobado por la supervisión</w:t>
            </w:r>
          </w:p>
        </w:tc>
      </w:tr>
    </w:tbl>
    <w:p w:rsidR="00490C73" w:rsidRDefault="00490C73" w:rsidP="00490C73">
      <w:pPr>
        <w:pStyle w:val="Textoindependiente"/>
        <w:spacing w:before="7"/>
        <w:rPr>
          <w:sz w:val="20"/>
        </w:rPr>
      </w:pPr>
    </w:p>
    <w:p w:rsidR="00490C73" w:rsidRDefault="00771EB8" w:rsidP="00490C73">
      <w:pPr>
        <w:pStyle w:val="Ttulo1"/>
        <w:numPr>
          <w:ilvl w:val="1"/>
          <w:numId w:val="1"/>
        </w:numPr>
        <w:tabs>
          <w:tab w:val="left" w:pos="1093"/>
        </w:tabs>
      </w:pPr>
      <w:r>
        <w:t>PRODUCTOS FINALES (estudios</w:t>
      </w:r>
      <w:r w:rsidR="00490C73">
        <w:t>, informes, actas, etc.).</w:t>
      </w:r>
    </w:p>
    <w:p w:rsidR="00490C73" w:rsidRDefault="00490C73" w:rsidP="00771EB8">
      <w:pPr>
        <w:pStyle w:val="Textoindependiente"/>
        <w:spacing w:before="117" w:line="237" w:lineRule="auto"/>
        <w:ind w:left="682" w:right="965"/>
        <w:jc w:val="both"/>
      </w:pPr>
      <w:r>
        <w:t>El contratista deberá entregar con el informe final del contrato y, como requisito para la liquidación de este, los productos que son la información final y actualizada de las actividades contratadas, en los cuales se constatará toda la información de lo realmente ejecutado y aprobado, y el estado en el que quedan los productos entregables al finalizar el</w:t>
      </w:r>
      <w:r>
        <w:rPr>
          <w:spacing w:val="-2"/>
        </w:rPr>
        <w:t xml:space="preserve"> </w:t>
      </w:r>
      <w:r>
        <w:t>contrato.</w:t>
      </w:r>
    </w:p>
    <w:p w:rsidR="00490C73" w:rsidRDefault="00490C73" w:rsidP="00771EB8">
      <w:pPr>
        <w:pStyle w:val="Textoindependiente"/>
        <w:spacing w:line="247" w:lineRule="exact"/>
        <w:ind w:left="682"/>
        <w:jc w:val="both"/>
      </w:pPr>
    </w:p>
    <w:p w:rsidR="00490C73" w:rsidRDefault="00490C73" w:rsidP="00771EB8">
      <w:pPr>
        <w:pStyle w:val="Textoindependiente"/>
        <w:spacing w:line="237" w:lineRule="auto"/>
        <w:ind w:left="682" w:right="971"/>
        <w:jc w:val="both"/>
      </w:pPr>
      <w:r>
        <w:t>El costo en el que incurra el contratista para la producción y entrega a satisfacción de todos y cada uno de los productos solicitados por la supervisión en medio físico y magnético estarán a cargo por cuenta única y exclusivamente del contratista sin derecho a reclamación hacia la contratante.</w:t>
      </w:r>
    </w:p>
    <w:p w:rsidR="00490C73" w:rsidRDefault="00490C73" w:rsidP="00771EB8">
      <w:pPr>
        <w:pStyle w:val="Textoindependiente"/>
        <w:spacing w:before="8"/>
        <w:jc w:val="both"/>
        <w:rPr>
          <w:sz w:val="21"/>
        </w:rPr>
      </w:pPr>
    </w:p>
    <w:p w:rsidR="00490C73" w:rsidRDefault="00490C73" w:rsidP="00771EB8">
      <w:pPr>
        <w:pStyle w:val="Textoindependiente"/>
        <w:spacing w:line="237" w:lineRule="auto"/>
        <w:ind w:left="682" w:right="965"/>
        <w:jc w:val="both"/>
      </w:pPr>
      <w:r>
        <w:t xml:space="preserve">Deben ser entregados en medio físico impresos en tamaños y escalas que permitan la clara lectura de la información y en archivos en medio digital editable (DWG, Project, Office y demás) y en formato PDF. Se deben entregar como mínimo Cinco (05) juegos de planos, como prerrequisito para la liquidación final del contrato. </w:t>
      </w:r>
    </w:p>
    <w:p w:rsidR="00490C73" w:rsidRDefault="00490C73" w:rsidP="00771EB8">
      <w:pPr>
        <w:pStyle w:val="Textoindependiente"/>
        <w:spacing w:before="1"/>
        <w:jc w:val="both"/>
        <w:rPr>
          <w:sz w:val="12"/>
        </w:rPr>
      </w:pPr>
    </w:p>
    <w:p w:rsidR="00490C73" w:rsidRDefault="00490C73" w:rsidP="00771EB8">
      <w:pPr>
        <w:pStyle w:val="Textoindependiente"/>
        <w:spacing w:before="7"/>
        <w:jc w:val="both"/>
        <w:rPr>
          <w:sz w:val="20"/>
        </w:rPr>
      </w:pPr>
    </w:p>
    <w:p w:rsidR="00490C73" w:rsidRDefault="00490C73" w:rsidP="00771EB8">
      <w:pPr>
        <w:pStyle w:val="Ttulo1"/>
        <w:numPr>
          <w:ilvl w:val="1"/>
          <w:numId w:val="1"/>
        </w:numPr>
        <w:tabs>
          <w:tab w:val="left" w:pos="1248"/>
          <w:tab w:val="left" w:pos="1249"/>
        </w:tabs>
        <w:spacing w:before="1"/>
        <w:ind w:left="1248"/>
        <w:jc w:val="both"/>
      </w:pPr>
      <w:r>
        <w:lastRenderedPageBreak/>
        <w:t>OTROS.</w:t>
      </w:r>
    </w:p>
    <w:p w:rsidR="00490C73" w:rsidRDefault="00490C73" w:rsidP="00771EB8">
      <w:pPr>
        <w:pStyle w:val="Textoindependiente"/>
        <w:spacing w:before="116" w:line="237" w:lineRule="auto"/>
        <w:ind w:left="682" w:right="971"/>
        <w:jc w:val="both"/>
      </w:pPr>
      <w:r>
        <w:t>Será responsabilidad de los proponentes conocer, revisar y entender el alcance de la información aquí presentada para la presentación de la propuesta y la ejecución del contrato.</w:t>
      </w:r>
    </w:p>
    <w:p w:rsidR="00490C73" w:rsidRPr="00771EB8" w:rsidRDefault="00490C73" w:rsidP="00771EB8">
      <w:pPr>
        <w:pStyle w:val="Textoindependiente"/>
        <w:jc w:val="center"/>
        <w:rPr>
          <w:b/>
          <w:sz w:val="24"/>
        </w:rPr>
      </w:pPr>
    </w:p>
    <w:p w:rsidR="00490C73" w:rsidRPr="00771EB8" w:rsidRDefault="00490C73" w:rsidP="00771EB8">
      <w:pPr>
        <w:shd w:val="clear" w:color="auto" w:fill="FFFFFF" w:themeFill="background1"/>
        <w:jc w:val="center"/>
        <w:rPr>
          <w:b/>
        </w:rPr>
      </w:pPr>
      <w:r w:rsidRPr="00771EB8">
        <w:rPr>
          <w:b/>
        </w:rPr>
        <w:t>FIN DEL ANEXO</w:t>
      </w:r>
    </w:p>
    <w:sectPr w:rsidR="00490C73" w:rsidRPr="00771EB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ABB" w:rsidRDefault="00525ABB">
      <w:r>
        <w:separator/>
      </w:r>
    </w:p>
  </w:endnote>
  <w:endnote w:type="continuationSeparator" w:id="0">
    <w:p w:rsidR="00525ABB" w:rsidRDefault="00525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1F1" w:rsidRDefault="00C26B1A">
    <w:pPr>
      <w:pStyle w:val="Textoindependiente"/>
      <w:spacing w:line="14" w:lineRule="auto"/>
      <w:rPr>
        <w:sz w:val="20"/>
      </w:rPr>
    </w:pPr>
    <w:r>
      <w:rPr>
        <w:noProof/>
        <w:lang w:val="en-US"/>
      </w:rPr>
      <mc:AlternateContent>
        <mc:Choice Requires="wps">
          <w:drawing>
            <wp:anchor distT="0" distB="0" distL="114300" distR="114300" simplePos="0" relativeHeight="251659264" behindDoc="1" locked="0" layoutInCell="1" allowOverlap="1" wp14:anchorId="75E29B71" wp14:editId="1172357D">
              <wp:simplePos x="0" y="0"/>
              <wp:positionH relativeFrom="page">
                <wp:posOffset>3091815</wp:posOffset>
              </wp:positionH>
              <wp:positionV relativeFrom="page">
                <wp:posOffset>9084945</wp:posOffset>
              </wp:positionV>
              <wp:extent cx="0" cy="1905"/>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05"/>
                      </a:xfrm>
                      <a:prstGeom prst="line">
                        <a:avLst/>
                      </a:prstGeom>
                      <a:noFill/>
                      <a:ln w="17640">
                        <a:solidFill>
                          <a:srgbClr val="333333"/>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A5C5CB" id="Line 3"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43.45pt,715.35pt" to="243.4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" strokecolor="#333" strokeweight=".49mm">
              <w10:wrap anchorx="page" anchory="page"/>
            </v:line>
          </w:pict>
        </mc:Fallback>
      </mc:AlternateContent>
    </w:r>
    <w:r>
      <w:rPr>
        <w:noProof/>
        <w:lang w:val="en-US"/>
      </w:rPr>
      <mc:AlternateContent>
        <mc:Choice Requires="wps">
          <w:drawing>
            <wp:anchor distT="0" distB="0" distL="114300" distR="114300" simplePos="0" relativeHeight="251660288" behindDoc="1" locked="0" layoutInCell="1" allowOverlap="1" wp14:anchorId="657AC490" wp14:editId="31D3C572">
              <wp:simplePos x="0" y="0"/>
              <wp:positionH relativeFrom="page">
                <wp:posOffset>3382010</wp:posOffset>
              </wp:positionH>
              <wp:positionV relativeFrom="page">
                <wp:posOffset>9559925</wp:posOffset>
              </wp:positionV>
              <wp:extent cx="855980" cy="15367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598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1F1" w:rsidRDefault="00C26B1A">
                          <w:pPr>
                            <w:spacing w:before="14"/>
                            <w:ind w:left="20"/>
                            <w:rPr>
                              <w:rFonts w:ascii="Arial" w:hAnsi="Arial"/>
                              <w:sz w:val="18"/>
                            </w:rPr>
                          </w:pPr>
                          <w:r>
                            <w:rPr>
                              <w:rFonts w:ascii="Arial" w:hAnsi="Arial"/>
                              <w:sz w:val="18"/>
                            </w:rPr>
                            <w:t xml:space="preserve">Página </w:t>
                          </w:r>
                          <w:r>
                            <w:fldChar w:fldCharType="begin"/>
                          </w:r>
                          <w:r>
                            <w:rPr>
                              <w:rFonts w:ascii="Arial" w:hAnsi="Arial"/>
                              <w:sz w:val="18"/>
                            </w:rPr>
                            <w:instrText xml:space="preserve"> PAGE </w:instrText>
                          </w:r>
                          <w:r>
                            <w:fldChar w:fldCharType="separate"/>
                          </w:r>
                          <w:r w:rsidR="00761752">
                            <w:rPr>
                              <w:rFonts w:ascii="Arial" w:hAnsi="Arial"/>
                              <w:noProof/>
                              <w:sz w:val="18"/>
                            </w:rPr>
                            <w:t>1</w:t>
                          </w:r>
                          <w:r>
                            <w:fldChar w:fldCharType="end"/>
                          </w:r>
                          <w:r>
                            <w:rPr>
                              <w:rFonts w:ascii="Arial" w:hAnsi="Arial"/>
                              <w:sz w:val="18"/>
                            </w:rPr>
                            <w:t xml:space="preserve"> de 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7AC490" id="_x0000_t202" coordsize="21600,21600" o:spt="202" path="m,l,21600r21600,l21600,xe">
              <v:stroke joinstyle="miter"/>
              <v:path gradientshapeok="t" o:connecttype="rect"/>
            </v:shapetype>
            <v:shape id="Text Box 1" o:spid="_x0000_s1026" type="#_x0000_t202" style="position:absolute;margin-left:266.3pt;margin-top:752.75pt;width:67.4pt;height:12.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" filled="f" stroked="f">
              <v:textbox inset="0,0,0,0">
                <w:txbxContent>
                  <w:p w:rsidR="00FE61F1" w:rsidRDefault="00C26B1A">
                    <w:pPr>
                      <w:spacing w:before="14"/>
                      <w:ind w:left="20"/>
                      <w:rPr>
                        <w:rFonts w:ascii="Arial" w:hAnsi="Arial"/>
                        <w:sz w:val="18"/>
                      </w:rPr>
                    </w:pPr>
                    <w:r>
                      <w:rPr>
                        <w:rFonts w:ascii="Arial" w:hAnsi="Arial"/>
                        <w:sz w:val="18"/>
                      </w:rPr>
                      <w:t xml:space="preserve">Página </w:t>
                    </w:r>
                    <w:r>
                      <w:fldChar w:fldCharType="begin"/>
                    </w:r>
                    <w:r>
                      <w:rPr>
                        <w:rFonts w:ascii="Arial" w:hAnsi="Arial"/>
                        <w:sz w:val="18"/>
                      </w:rPr>
                      <w:instrText xml:space="preserve"> PAGE </w:instrText>
                    </w:r>
                    <w:r>
                      <w:fldChar w:fldCharType="separate"/>
                    </w:r>
                    <w:r w:rsidR="00761752">
                      <w:rPr>
                        <w:rFonts w:ascii="Arial" w:hAnsi="Arial"/>
                        <w:noProof/>
                        <w:sz w:val="18"/>
                      </w:rPr>
                      <w:t>1</w:t>
                    </w:r>
                    <w:r>
                      <w:fldChar w:fldCharType="end"/>
                    </w:r>
                    <w:r>
                      <w:rPr>
                        <w:rFonts w:ascii="Arial" w:hAnsi="Arial"/>
                        <w:sz w:val="18"/>
                      </w:rPr>
                      <w:t xml:space="preserve"> de 12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ABB" w:rsidRDefault="00525ABB">
      <w:r>
        <w:separator/>
      </w:r>
    </w:p>
  </w:footnote>
  <w:footnote w:type="continuationSeparator" w:id="0">
    <w:p w:rsidR="00525ABB" w:rsidRDefault="00525A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4678"/>
      <w:gridCol w:w="2523"/>
    </w:tblGrid>
    <w:tr w:rsidR="00FE61F1" w:rsidRPr="00660317" w:rsidTr="006A7702">
      <w:trPr>
        <w:trHeight w:val="1546"/>
      </w:trPr>
      <w:tc>
        <w:tcPr>
          <w:tcW w:w="2836" w:type="dxa"/>
          <w:shd w:val="clear" w:color="auto" w:fill="auto"/>
        </w:tcPr>
        <w:p w:rsidR="00FE61F1" w:rsidRPr="00660317" w:rsidRDefault="00C26B1A" w:rsidP="00FD611D">
          <w:pPr>
            <w:pStyle w:val="Encabezado"/>
            <w:ind w:right="51"/>
            <w:jc w:val="center"/>
            <w:rPr>
              <w:rFonts w:cs="Arial"/>
              <w:b/>
              <w:color w:val="FFFFFF"/>
            </w:rPr>
          </w:pPr>
          <w:r>
            <w:rPr>
              <w:noProof/>
              <w:lang w:val="en-US"/>
            </w:rPr>
            <w:drawing>
              <wp:anchor distT="0" distB="0" distL="114935" distR="114935" simplePos="0" relativeHeight="251661312" behindDoc="0" locked="0" layoutInCell="1" allowOverlap="1" wp14:anchorId="5DE49057" wp14:editId="24823EC3">
                <wp:simplePos x="0" y="0"/>
                <wp:positionH relativeFrom="column">
                  <wp:posOffset>158750</wp:posOffset>
                </wp:positionH>
                <wp:positionV relativeFrom="paragraph">
                  <wp:posOffset>88900</wp:posOffset>
                </wp:positionV>
                <wp:extent cx="1085850" cy="828675"/>
                <wp:effectExtent l="0" t="0" r="0" b="952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82867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tc>
      <w:tc>
        <w:tcPr>
          <w:tcW w:w="4678" w:type="dxa"/>
          <w:shd w:val="clear" w:color="auto" w:fill="auto"/>
        </w:tcPr>
        <w:p w:rsidR="00FE61F1" w:rsidRPr="00660317" w:rsidRDefault="00525ABB" w:rsidP="00FD611D">
          <w:pPr>
            <w:pStyle w:val="Encabezado"/>
            <w:ind w:right="51"/>
            <w:jc w:val="center"/>
            <w:rPr>
              <w:rFonts w:cs="Arial"/>
              <w:b/>
            </w:rPr>
          </w:pPr>
        </w:p>
        <w:p w:rsidR="00FE61F1" w:rsidRDefault="00525ABB" w:rsidP="00FD611D">
          <w:pPr>
            <w:pStyle w:val="Prrafodelista"/>
            <w:ind w:left="0"/>
            <w:rPr>
              <w:rFonts w:cs="Arial"/>
              <w:b/>
              <w:sz w:val="24"/>
              <w:szCs w:val="20"/>
            </w:rPr>
          </w:pPr>
        </w:p>
        <w:p w:rsidR="00FE61F1" w:rsidRPr="00A53C8A" w:rsidRDefault="00C26B1A" w:rsidP="00761752">
          <w:pPr>
            <w:pStyle w:val="Prrafodelista"/>
            <w:ind w:left="0"/>
            <w:jc w:val="center"/>
            <w:rPr>
              <w:rFonts w:cs="Arial"/>
              <w:b/>
            </w:rPr>
          </w:pPr>
          <w:r>
            <w:rPr>
              <w:rFonts w:cs="Arial"/>
              <w:b/>
            </w:rPr>
            <w:t xml:space="preserve">                  ANEXO </w:t>
          </w:r>
          <w:r w:rsidR="00761752">
            <w:rPr>
              <w:rFonts w:cs="Arial"/>
              <w:b/>
            </w:rPr>
            <w:t xml:space="preserve">2 – ANEXO </w:t>
          </w:r>
          <w:r>
            <w:rPr>
              <w:rFonts w:cs="Arial"/>
              <w:b/>
            </w:rPr>
            <w:t>T</w:t>
          </w:r>
          <w:r w:rsidR="00761752">
            <w:rPr>
              <w:rFonts w:cs="Arial"/>
              <w:b/>
            </w:rPr>
            <w:t>É</w:t>
          </w:r>
          <w:r>
            <w:rPr>
              <w:rFonts w:cs="Arial"/>
              <w:b/>
            </w:rPr>
            <w:t xml:space="preserve">CNICO </w:t>
          </w:r>
        </w:p>
      </w:tc>
      <w:tc>
        <w:tcPr>
          <w:tcW w:w="2523" w:type="dxa"/>
        </w:tcPr>
        <w:p w:rsidR="00FE61F1" w:rsidRPr="00660317" w:rsidRDefault="00C26B1A" w:rsidP="00FD611D">
          <w:pPr>
            <w:pStyle w:val="Encabezado"/>
            <w:ind w:right="51"/>
            <w:jc w:val="center"/>
            <w:rPr>
              <w:rFonts w:cs="Arial"/>
              <w:b/>
            </w:rPr>
          </w:pPr>
          <w:r w:rsidRPr="007549EE">
            <w:rPr>
              <w:noProof/>
              <w:lang w:val="en-US"/>
            </w:rPr>
            <w:drawing>
              <wp:inline distT="0" distB="0" distL="0" distR="0" wp14:anchorId="33AE7A8F" wp14:editId="47A090DF">
                <wp:extent cx="1266825" cy="9144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l="39716" t="36224" r="37881" b="34796"/>
                        <a:stretch>
                          <a:fillRect/>
                        </a:stretch>
                      </pic:blipFill>
                      <pic:spPr bwMode="auto">
                        <a:xfrm>
                          <a:off x="0" y="0"/>
                          <a:ext cx="1266825" cy="914400"/>
                        </a:xfrm>
                        <a:prstGeom prst="rect">
                          <a:avLst/>
                        </a:prstGeom>
                        <a:noFill/>
                        <a:ln>
                          <a:noFill/>
                        </a:ln>
                      </pic:spPr>
                    </pic:pic>
                  </a:graphicData>
                </a:graphic>
              </wp:inline>
            </w:drawing>
          </w:r>
        </w:p>
      </w:tc>
    </w:tr>
  </w:tbl>
  <w:p w:rsidR="00FE61F1" w:rsidRDefault="00525ABB">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C08F3"/>
    <w:multiLevelType w:val="multilevel"/>
    <w:tmpl w:val="D2AEE5B4"/>
    <w:lvl w:ilvl="0">
      <w:start w:val="1"/>
      <w:numFmt w:val="decimal"/>
      <w:lvlText w:val="%1"/>
      <w:lvlJc w:val="left"/>
      <w:pPr>
        <w:ind w:left="1248" w:hanging="567"/>
      </w:pPr>
      <w:rPr>
        <w:rFonts w:hint="default"/>
        <w:lang w:val="es-ES" w:eastAsia="en-US" w:bidi="ar-SA"/>
      </w:rPr>
    </w:lvl>
    <w:lvl w:ilvl="1">
      <w:start w:val="1"/>
      <w:numFmt w:val="decimal"/>
      <w:lvlText w:val="%1.%2."/>
      <w:lvlJc w:val="left"/>
      <w:pPr>
        <w:ind w:left="567" w:hanging="567"/>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1862" w:hanging="728"/>
      </w:pPr>
      <w:rPr>
        <w:rFonts w:ascii="Arial Narrow" w:eastAsia="Arial Narrow" w:hAnsi="Arial Narrow" w:cs="Arial Narrow" w:hint="default"/>
        <w:b/>
        <w:bCs/>
        <w:w w:val="100"/>
        <w:sz w:val="22"/>
        <w:szCs w:val="22"/>
        <w:lang w:val="es-ES" w:eastAsia="en-US" w:bidi="ar-SA"/>
      </w:rPr>
    </w:lvl>
    <w:lvl w:ilvl="3">
      <w:numFmt w:val="bullet"/>
      <w:lvlText w:val="•"/>
      <w:lvlJc w:val="left"/>
      <w:pPr>
        <w:ind w:left="3408" w:hanging="728"/>
      </w:pPr>
      <w:rPr>
        <w:rFonts w:hint="default"/>
        <w:lang w:val="es-ES" w:eastAsia="en-US" w:bidi="ar-SA"/>
      </w:rPr>
    </w:lvl>
    <w:lvl w:ilvl="4">
      <w:numFmt w:val="bullet"/>
      <w:lvlText w:val="•"/>
      <w:lvlJc w:val="left"/>
      <w:pPr>
        <w:ind w:left="4413" w:hanging="728"/>
      </w:pPr>
      <w:rPr>
        <w:rFonts w:hint="default"/>
        <w:lang w:val="es-ES" w:eastAsia="en-US" w:bidi="ar-SA"/>
      </w:rPr>
    </w:lvl>
    <w:lvl w:ilvl="5">
      <w:numFmt w:val="bullet"/>
      <w:lvlText w:val="•"/>
      <w:lvlJc w:val="left"/>
      <w:pPr>
        <w:ind w:left="5417" w:hanging="728"/>
      </w:pPr>
      <w:rPr>
        <w:rFonts w:hint="default"/>
        <w:lang w:val="es-ES" w:eastAsia="en-US" w:bidi="ar-SA"/>
      </w:rPr>
    </w:lvl>
    <w:lvl w:ilvl="6">
      <w:numFmt w:val="bullet"/>
      <w:lvlText w:val="•"/>
      <w:lvlJc w:val="left"/>
      <w:pPr>
        <w:ind w:left="6422" w:hanging="728"/>
      </w:pPr>
      <w:rPr>
        <w:rFonts w:hint="default"/>
        <w:lang w:val="es-ES" w:eastAsia="en-US" w:bidi="ar-SA"/>
      </w:rPr>
    </w:lvl>
    <w:lvl w:ilvl="7">
      <w:numFmt w:val="bullet"/>
      <w:lvlText w:val="•"/>
      <w:lvlJc w:val="left"/>
      <w:pPr>
        <w:ind w:left="7426" w:hanging="728"/>
      </w:pPr>
      <w:rPr>
        <w:rFonts w:hint="default"/>
        <w:lang w:val="es-ES" w:eastAsia="en-US" w:bidi="ar-SA"/>
      </w:rPr>
    </w:lvl>
    <w:lvl w:ilvl="8">
      <w:numFmt w:val="bullet"/>
      <w:lvlText w:val="•"/>
      <w:lvlJc w:val="left"/>
      <w:pPr>
        <w:ind w:left="8431" w:hanging="728"/>
      </w:pPr>
      <w:rPr>
        <w:rFonts w:hint="default"/>
        <w:lang w:val="es-ES" w:eastAsia="en-US" w:bidi="ar-SA"/>
      </w:rPr>
    </w:lvl>
  </w:abstractNum>
  <w:abstractNum w:abstractNumId="1" w15:restartNumberingAfterBreak="0">
    <w:nsid w:val="204F3E6B"/>
    <w:multiLevelType w:val="hybridMultilevel"/>
    <w:tmpl w:val="9F1A4AFA"/>
    <w:lvl w:ilvl="0" w:tplc="B8042240">
      <w:numFmt w:val="bullet"/>
      <w:lvlText w:val="*"/>
      <w:lvlJc w:val="left"/>
      <w:pPr>
        <w:ind w:left="251" w:hanging="110"/>
      </w:pPr>
      <w:rPr>
        <w:rFonts w:ascii="Arial Narrow" w:eastAsia="Arial Narrow" w:hAnsi="Arial Narrow" w:cs="Arial Narrow" w:hint="default"/>
        <w:w w:val="99"/>
        <w:sz w:val="20"/>
        <w:szCs w:val="20"/>
        <w:lang w:val="es-ES" w:eastAsia="en-US" w:bidi="ar-SA"/>
      </w:rPr>
    </w:lvl>
    <w:lvl w:ilvl="1" w:tplc="604CDF62">
      <w:numFmt w:val="bullet"/>
      <w:lvlText w:val="•"/>
      <w:lvlJc w:val="left"/>
      <w:pPr>
        <w:ind w:left="686" w:hanging="110"/>
      </w:pPr>
      <w:rPr>
        <w:rFonts w:hint="default"/>
        <w:lang w:val="es-ES" w:eastAsia="en-US" w:bidi="ar-SA"/>
      </w:rPr>
    </w:lvl>
    <w:lvl w:ilvl="2" w:tplc="2F589956">
      <w:numFmt w:val="bullet"/>
      <w:lvlText w:val="•"/>
      <w:lvlJc w:val="left"/>
      <w:pPr>
        <w:ind w:left="1113" w:hanging="110"/>
      </w:pPr>
      <w:rPr>
        <w:rFonts w:hint="default"/>
        <w:lang w:val="es-ES" w:eastAsia="en-US" w:bidi="ar-SA"/>
      </w:rPr>
    </w:lvl>
    <w:lvl w:ilvl="3" w:tplc="263E7932">
      <w:numFmt w:val="bullet"/>
      <w:lvlText w:val="•"/>
      <w:lvlJc w:val="left"/>
      <w:pPr>
        <w:ind w:left="1539" w:hanging="110"/>
      </w:pPr>
      <w:rPr>
        <w:rFonts w:hint="default"/>
        <w:lang w:val="es-ES" w:eastAsia="en-US" w:bidi="ar-SA"/>
      </w:rPr>
    </w:lvl>
    <w:lvl w:ilvl="4" w:tplc="16F8A6CE">
      <w:numFmt w:val="bullet"/>
      <w:lvlText w:val="•"/>
      <w:lvlJc w:val="left"/>
      <w:pPr>
        <w:ind w:left="1966" w:hanging="110"/>
      </w:pPr>
      <w:rPr>
        <w:rFonts w:hint="default"/>
        <w:lang w:val="es-ES" w:eastAsia="en-US" w:bidi="ar-SA"/>
      </w:rPr>
    </w:lvl>
    <w:lvl w:ilvl="5" w:tplc="AA24B260">
      <w:numFmt w:val="bullet"/>
      <w:lvlText w:val="•"/>
      <w:lvlJc w:val="left"/>
      <w:pPr>
        <w:ind w:left="2393" w:hanging="110"/>
      </w:pPr>
      <w:rPr>
        <w:rFonts w:hint="default"/>
        <w:lang w:val="es-ES" w:eastAsia="en-US" w:bidi="ar-SA"/>
      </w:rPr>
    </w:lvl>
    <w:lvl w:ilvl="6" w:tplc="975C2624">
      <w:numFmt w:val="bullet"/>
      <w:lvlText w:val="•"/>
      <w:lvlJc w:val="left"/>
      <w:pPr>
        <w:ind w:left="2819" w:hanging="110"/>
      </w:pPr>
      <w:rPr>
        <w:rFonts w:hint="default"/>
        <w:lang w:val="es-ES" w:eastAsia="en-US" w:bidi="ar-SA"/>
      </w:rPr>
    </w:lvl>
    <w:lvl w:ilvl="7" w:tplc="8110D26E">
      <w:numFmt w:val="bullet"/>
      <w:lvlText w:val="•"/>
      <w:lvlJc w:val="left"/>
      <w:pPr>
        <w:ind w:left="3246" w:hanging="110"/>
      </w:pPr>
      <w:rPr>
        <w:rFonts w:hint="default"/>
        <w:lang w:val="es-ES" w:eastAsia="en-US" w:bidi="ar-SA"/>
      </w:rPr>
    </w:lvl>
    <w:lvl w:ilvl="8" w:tplc="3DC4DF52">
      <w:numFmt w:val="bullet"/>
      <w:lvlText w:val="•"/>
      <w:lvlJc w:val="left"/>
      <w:pPr>
        <w:ind w:left="3672" w:hanging="110"/>
      </w:pPr>
      <w:rPr>
        <w:rFonts w:hint="default"/>
        <w:lang w:val="es-ES" w:eastAsia="en-US" w:bidi="ar-SA"/>
      </w:rPr>
    </w:lvl>
  </w:abstractNum>
  <w:abstractNum w:abstractNumId="2" w15:restartNumberingAfterBreak="0">
    <w:nsid w:val="211679D3"/>
    <w:multiLevelType w:val="multilevel"/>
    <w:tmpl w:val="B81A60B0"/>
    <w:lvl w:ilvl="0">
      <w:start w:val="1"/>
      <w:numFmt w:val="decimal"/>
      <w:lvlText w:val="%1."/>
      <w:lvlJc w:val="left"/>
      <w:pPr>
        <w:ind w:left="450" w:hanging="450"/>
      </w:pPr>
      <w:rPr>
        <w:rFonts w:hint="default"/>
        <w:b/>
      </w:rPr>
    </w:lvl>
    <w:lvl w:ilvl="1">
      <w:start w:val="9"/>
      <w:numFmt w:val="decimal"/>
      <w:lvlText w:val="%1.%2."/>
      <w:lvlJc w:val="left"/>
      <w:pPr>
        <w:ind w:left="1151" w:hanging="450"/>
      </w:pPr>
      <w:rPr>
        <w:rFonts w:hint="default"/>
        <w:b/>
      </w:rPr>
    </w:lvl>
    <w:lvl w:ilvl="2">
      <w:start w:val="1"/>
      <w:numFmt w:val="decimal"/>
      <w:lvlText w:val="%1.%2.%3."/>
      <w:lvlJc w:val="left"/>
      <w:pPr>
        <w:ind w:left="2122" w:hanging="720"/>
      </w:pPr>
      <w:rPr>
        <w:rFonts w:hint="default"/>
        <w:b/>
      </w:rPr>
    </w:lvl>
    <w:lvl w:ilvl="3">
      <w:start w:val="1"/>
      <w:numFmt w:val="decimal"/>
      <w:lvlText w:val="%1.%2.%3.%4."/>
      <w:lvlJc w:val="left"/>
      <w:pPr>
        <w:ind w:left="2823" w:hanging="720"/>
      </w:pPr>
      <w:rPr>
        <w:rFonts w:hint="default"/>
        <w:b/>
      </w:rPr>
    </w:lvl>
    <w:lvl w:ilvl="4">
      <w:start w:val="1"/>
      <w:numFmt w:val="decimal"/>
      <w:lvlText w:val="%1.%2.%3.%4.%5."/>
      <w:lvlJc w:val="left"/>
      <w:pPr>
        <w:ind w:left="3884" w:hanging="1080"/>
      </w:pPr>
      <w:rPr>
        <w:rFonts w:hint="default"/>
        <w:b/>
      </w:rPr>
    </w:lvl>
    <w:lvl w:ilvl="5">
      <w:start w:val="1"/>
      <w:numFmt w:val="decimal"/>
      <w:lvlText w:val="%1.%2.%3.%4.%5.%6."/>
      <w:lvlJc w:val="left"/>
      <w:pPr>
        <w:ind w:left="4585" w:hanging="1080"/>
      </w:pPr>
      <w:rPr>
        <w:rFonts w:hint="default"/>
        <w:b/>
      </w:rPr>
    </w:lvl>
    <w:lvl w:ilvl="6">
      <w:start w:val="1"/>
      <w:numFmt w:val="decimal"/>
      <w:lvlText w:val="%1.%2.%3.%4.%5.%6.%7."/>
      <w:lvlJc w:val="left"/>
      <w:pPr>
        <w:ind w:left="5286" w:hanging="1080"/>
      </w:pPr>
      <w:rPr>
        <w:rFonts w:hint="default"/>
        <w:b/>
      </w:rPr>
    </w:lvl>
    <w:lvl w:ilvl="7">
      <w:start w:val="1"/>
      <w:numFmt w:val="decimal"/>
      <w:lvlText w:val="%1.%2.%3.%4.%5.%6.%7.%8."/>
      <w:lvlJc w:val="left"/>
      <w:pPr>
        <w:ind w:left="6347" w:hanging="1440"/>
      </w:pPr>
      <w:rPr>
        <w:rFonts w:hint="default"/>
        <w:b/>
      </w:rPr>
    </w:lvl>
    <w:lvl w:ilvl="8">
      <w:start w:val="1"/>
      <w:numFmt w:val="decimal"/>
      <w:lvlText w:val="%1.%2.%3.%4.%5.%6.%7.%8.%9."/>
      <w:lvlJc w:val="left"/>
      <w:pPr>
        <w:ind w:left="7048" w:hanging="1440"/>
      </w:pPr>
      <w:rPr>
        <w:rFonts w:hint="default"/>
        <w:b/>
      </w:rPr>
    </w:lvl>
  </w:abstractNum>
  <w:abstractNum w:abstractNumId="3" w15:restartNumberingAfterBreak="0">
    <w:nsid w:val="476956AE"/>
    <w:multiLevelType w:val="hybridMultilevel"/>
    <w:tmpl w:val="15E2C91A"/>
    <w:lvl w:ilvl="0" w:tplc="860887C2">
      <w:numFmt w:val="bullet"/>
      <w:lvlText w:val="*"/>
      <w:lvlJc w:val="left"/>
      <w:pPr>
        <w:ind w:left="141" w:hanging="110"/>
      </w:pPr>
      <w:rPr>
        <w:rFonts w:ascii="Arial Narrow" w:eastAsia="Arial Narrow" w:hAnsi="Arial Narrow" w:cs="Arial Narrow" w:hint="default"/>
        <w:w w:val="99"/>
        <w:sz w:val="20"/>
        <w:szCs w:val="20"/>
        <w:lang w:val="es-ES" w:eastAsia="en-US" w:bidi="ar-SA"/>
      </w:rPr>
    </w:lvl>
    <w:lvl w:ilvl="1" w:tplc="B52E1D3C">
      <w:numFmt w:val="bullet"/>
      <w:lvlText w:val="•"/>
      <w:lvlJc w:val="left"/>
      <w:pPr>
        <w:ind w:left="578" w:hanging="110"/>
      </w:pPr>
      <w:rPr>
        <w:rFonts w:hint="default"/>
        <w:lang w:val="es-ES" w:eastAsia="en-US" w:bidi="ar-SA"/>
      </w:rPr>
    </w:lvl>
    <w:lvl w:ilvl="2" w:tplc="02746A48">
      <w:numFmt w:val="bullet"/>
      <w:lvlText w:val="•"/>
      <w:lvlJc w:val="left"/>
      <w:pPr>
        <w:ind w:left="1017" w:hanging="110"/>
      </w:pPr>
      <w:rPr>
        <w:rFonts w:hint="default"/>
        <w:lang w:val="es-ES" w:eastAsia="en-US" w:bidi="ar-SA"/>
      </w:rPr>
    </w:lvl>
    <w:lvl w:ilvl="3" w:tplc="C81EDBDC">
      <w:numFmt w:val="bullet"/>
      <w:lvlText w:val="•"/>
      <w:lvlJc w:val="left"/>
      <w:pPr>
        <w:ind w:left="1455" w:hanging="110"/>
      </w:pPr>
      <w:rPr>
        <w:rFonts w:hint="default"/>
        <w:lang w:val="es-ES" w:eastAsia="en-US" w:bidi="ar-SA"/>
      </w:rPr>
    </w:lvl>
    <w:lvl w:ilvl="4" w:tplc="0FCA1CA4">
      <w:numFmt w:val="bullet"/>
      <w:lvlText w:val="•"/>
      <w:lvlJc w:val="left"/>
      <w:pPr>
        <w:ind w:left="1894" w:hanging="110"/>
      </w:pPr>
      <w:rPr>
        <w:rFonts w:hint="default"/>
        <w:lang w:val="es-ES" w:eastAsia="en-US" w:bidi="ar-SA"/>
      </w:rPr>
    </w:lvl>
    <w:lvl w:ilvl="5" w:tplc="2F9CDA0C">
      <w:numFmt w:val="bullet"/>
      <w:lvlText w:val="•"/>
      <w:lvlJc w:val="left"/>
      <w:pPr>
        <w:ind w:left="2333" w:hanging="110"/>
      </w:pPr>
      <w:rPr>
        <w:rFonts w:hint="default"/>
        <w:lang w:val="es-ES" w:eastAsia="en-US" w:bidi="ar-SA"/>
      </w:rPr>
    </w:lvl>
    <w:lvl w:ilvl="6" w:tplc="9F983586">
      <w:numFmt w:val="bullet"/>
      <w:lvlText w:val="•"/>
      <w:lvlJc w:val="left"/>
      <w:pPr>
        <w:ind w:left="2771" w:hanging="110"/>
      </w:pPr>
      <w:rPr>
        <w:rFonts w:hint="default"/>
        <w:lang w:val="es-ES" w:eastAsia="en-US" w:bidi="ar-SA"/>
      </w:rPr>
    </w:lvl>
    <w:lvl w:ilvl="7" w:tplc="A1129F56">
      <w:numFmt w:val="bullet"/>
      <w:lvlText w:val="•"/>
      <w:lvlJc w:val="left"/>
      <w:pPr>
        <w:ind w:left="3210" w:hanging="110"/>
      </w:pPr>
      <w:rPr>
        <w:rFonts w:hint="default"/>
        <w:lang w:val="es-ES" w:eastAsia="en-US" w:bidi="ar-SA"/>
      </w:rPr>
    </w:lvl>
    <w:lvl w:ilvl="8" w:tplc="574A3E08">
      <w:numFmt w:val="bullet"/>
      <w:lvlText w:val="•"/>
      <w:lvlJc w:val="left"/>
      <w:pPr>
        <w:ind w:left="3648" w:hanging="110"/>
      </w:pPr>
      <w:rPr>
        <w:rFonts w:hint="default"/>
        <w:lang w:val="es-ES" w:eastAsia="en-US" w:bidi="ar-SA"/>
      </w:rPr>
    </w:lvl>
  </w:abstractNum>
  <w:abstractNum w:abstractNumId="4" w15:restartNumberingAfterBreak="0">
    <w:nsid w:val="4EAE2939"/>
    <w:multiLevelType w:val="hybridMultilevel"/>
    <w:tmpl w:val="67E8B360"/>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617D413A"/>
    <w:multiLevelType w:val="hybridMultilevel"/>
    <w:tmpl w:val="1438F1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2D0B28"/>
    <w:multiLevelType w:val="multilevel"/>
    <w:tmpl w:val="8550BE16"/>
    <w:lvl w:ilvl="0">
      <w:start w:val="1"/>
      <w:numFmt w:val="decimal"/>
      <w:lvlText w:val="%1"/>
      <w:lvlJc w:val="left"/>
      <w:pPr>
        <w:ind w:left="1248" w:hanging="567"/>
      </w:pPr>
      <w:rPr>
        <w:rFonts w:hint="default"/>
        <w:lang w:val="es-ES" w:eastAsia="en-US" w:bidi="ar-SA"/>
      </w:rPr>
    </w:lvl>
    <w:lvl w:ilvl="1">
      <w:start w:val="1"/>
      <w:numFmt w:val="decimal"/>
      <w:lvlText w:val="%1.%2."/>
      <w:lvlJc w:val="left"/>
      <w:pPr>
        <w:ind w:left="567" w:hanging="567"/>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1390" w:hanging="728"/>
        <w:jc w:val="right"/>
      </w:pPr>
      <w:rPr>
        <w:rFonts w:ascii="Arial Narrow" w:eastAsia="Arial Narrow" w:hAnsi="Arial Narrow" w:cs="Arial Narrow" w:hint="default"/>
        <w:b/>
        <w:bCs/>
        <w:w w:val="100"/>
        <w:sz w:val="22"/>
        <w:szCs w:val="22"/>
        <w:lang w:val="es-ES" w:eastAsia="en-US" w:bidi="ar-SA"/>
      </w:rPr>
    </w:lvl>
    <w:lvl w:ilvl="3">
      <w:numFmt w:val="bullet"/>
      <w:lvlText w:val="•"/>
      <w:lvlJc w:val="left"/>
      <w:pPr>
        <w:ind w:left="3408" w:hanging="728"/>
      </w:pPr>
      <w:rPr>
        <w:rFonts w:hint="default"/>
        <w:lang w:val="es-ES" w:eastAsia="en-US" w:bidi="ar-SA"/>
      </w:rPr>
    </w:lvl>
    <w:lvl w:ilvl="4">
      <w:numFmt w:val="bullet"/>
      <w:lvlText w:val="•"/>
      <w:lvlJc w:val="left"/>
      <w:pPr>
        <w:ind w:left="4413" w:hanging="728"/>
      </w:pPr>
      <w:rPr>
        <w:rFonts w:hint="default"/>
        <w:lang w:val="es-ES" w:eastAsia="en-US" w:bidi="ar-SA"/>
      </w:rPr>
    </w:lvl>
    <w:lvl w:ilvl="5">
      <w:numFmt w:val="bullet"/>
      <w:lvlText w:val="•"/>
      <w:lvlJc w:val="left"/>
      <w:pPr>
        <w:ind w:left="5417" w:hanging="728"/>
      </w:pPr>
      <w:rPr>
        <w:rFonts w:hint="default"/>
        <w:lang w:val="es-ES" w:eastAsia="en-US" w:bidi="ar-SA"/>
      </w:rPr>
    </w:lvl>
    <w:lvl w:ilvl="6">
      <w:numFmt w:val="bullet"/>
      <w:lvlText w:val="•"/>
      <w:lvlJc w:val="left"/>
      <w:pPr>
        <w:ind w:left="6422" w:hanging="728"/>
      </w:pPr>
      <w:rPr>
        <w:rFonts w:hint="default"/>
        <w:lang w:val="es-ES" w:eastAsia="en-US" w:bidi="ar-SA"/>
      </w:rPr>
    </w:lvl>
    <w:lvl w:ilvl="7">
      <w:numFmt w:val="bullet"/>
      <w:lvlText w:val="•"/>
      <w:lvlJc w:val="left"/>
      <w:pPr>
        <w:ind w:left="7426" w:hanging="728"/>
      </w:pPr>
      <w:rPr>
        <w:rFonts w:hint="default"/>
        <w:lang w:val="es-ES" w:eastAsia="en-US" w:bidi="ar-SA"/>
      </w:rPr>
    </w:lvl>
    <w:lvl w:ilvl="8">
      <w:numFmt w:val="bullet"/>
      <w:lvlText w:val="•"/>
      <w:lvlJc w:val="left"/>
      <w:pPr>
        <w:ind w:left="8431" w:hanging="728"/>
      </w:pPr>
      <w:rPr>
        <w:rFonts w:hint="default"/>
        <w:lang w:val="es-ES" w:eastAsia="en-US" w:bidi="ar-SA"/>
      </w:rPr>
    </w:lvl>
  </w:abstractNum>
  <w:abstractNum w:abstractNumId="7" w15:restartNumberingAfterBreak="0">
    <w:nsid w:val="6A8E0A77"/>
    <w:multiLevelType w:val="hybridMultilevel"/>
    <w:tmpl w:val="454604D8"/>
    <w:lvl w:ilvl="0" w:tplc="32AA01F0">
      <w:numFmt w:val="bullet"/>
      <w:lvlText w:val="-"/>
      <w:lvlJc w:val="left"/>
      <w:pPr>
        <w:ind w:left="242" w:hanging="101"/>
      </w:pPr>
      <w:rPr>
        <w:rFonts w:ascii="Arial Narrow" w:eastAsia="Arial Narrow" w:hAnsi="Arial Narrow" w:cs="Arial Narrow" w:hint="default"/>
        <w:w w:val="99"/>
        <w:sz w:val="20"/>
        <w:szCs w:val="20"/>
        <w:lang w:val="es-ES" w:eastAsia="en-US" w:bidi="ar-SA"/>
      </w:rPr>
    </w:lvl>
    <w:lvl w:ilvl="1" w:tplc="D1207538">
      <w:numFmt w:val="bullet"/>
      <w:lvlText w:val="•"/>
      <w:lvlJc w:val="left"/>
      <w:pPr>
        <w:ind w:left="668" w:hanging="101"/>
      </w:pPr>
      <w:rPr>
        <w:rFonts w:hint="default"/>
        <w:lang w:val="es-ES" w:eastAsia="en-US" w:bidi="ar-SA"/>
      </w:rPr>
    </w:lvl>
    <w:lvl w:ilvl="2" w:tplc="7A663B94">
      <w:numFmt w:val="bullet"/>
      <w:lvlText w:val="•"/>
      <w:lvlJc w:val="left"/>
      <w:pPr>
        <w:ind w:left="1097" w:hanging="101"/>
      </w:pPr>
      <w:rPr>
        <w:rFonts w:hint="default"/>
        <w:lang w:val="es-ES" w:eastAsia="en-US" w:bidi="ar-SA"/>
      </w:rPr>
    </w:lvl>
    <w:lvl w:ilvl="3" w:tplc="ED767186">
      <w:numFmt w:val="bullet"/>
      <w:lvlText w:val="•"/>
      <w:lvlJc w:val="left"/>
      <w:pPr>
        <w:ind w:left="1525" w:hanging="101"/>
      </w:pPr>
      <w:rPr>
        <w:rFonts w:hint="default"/>
        <w:lang w:val="es-ES" w:eastAsia="en-US" w:bidi="ar-SA"/>
      </w:rPr>
    </w:lvl>
    <w:lvl w:ilvl="4" w:tplc="BF5EEF64">
      <w:numFmt w:val="bullet"/>
      <w:lvlText w:val="•"/>
      <w:lvlJc w:val="left"/>
      <w:pPr>
        <w:ind w:left="1954" w:hanging="101"/>
      </w:pPr>
      <w:rPr>
        <w:rFonts w:hint="default"/>
        <w:lang w:val="es-ES" w:eastAsia="en-US" w:bidi="ar-SA"/>
      </w:rPr>
    </w:lvl>
    <w:lvl w:ilvl="5" w:tplc="74844D94">
      <w:numFmt w:val="bullet"/>
      <w:lvlText w:val="•"/>
      <w:lvlJc w:val="left"/>
      <w:pPr>
        <w:ind w:left="2383" w:hanging="101"/>
      </w:pPr>
      <w:rPr>
        <w:rFonts w:hint="default"/>
        <w:lang w:val="es-ES" w:eastAsia="en-US" w:bidi="ar-SA"/>
      </w:rPr>
    </w:lvl>
    <w:lvl w:ilvl="6" w:tplc="9312B902">
      <w:numFmt w:val="bullet"/>
      <w:lvlText w:val="•"/>
      <w:lvlJc w:val="left"/>
      <w:pPr>
        <w:ind w:left="2811" w:hanging="101"/>
      </w:pPr>
      <w:rPr>
        <w:rFonts w:hint="default"/>
        <w:lang w:val="es-ES" w:eastAsia="en-US" w:bidi="ar-SA"/>
      </w:rPr>
    </w:lvl>
    <w:lvl w:ilvl="7" w:tplc="2426430A">
      <w:numFmt w:val="bullet"/>
      <w:lvlText w:val="•"/>
      <w:lvlJc w:val="left"/>
      <w:pPr>
        <w:ind w:left="3240" w:hanging="101"/>
      </w:pPr>
      <w:rPr>
        <w:rFonts w:hint="default"/>
        <w:lang w:val="es-ES" w:eastAsia="en-US" w:bidi="ar-SA"/>
      </w:rPr>
    </w:lvl>
    <w:lvl w:ilvl="8" w:tplc="5694DC7E">
      <w:numFmt w:val="bullet"/>
      <w:lvlText w:val="•"/>
      <w:lvlJc w:val="left"/>
      <w:pPr>
        <w:ind w:left="3668" w:hanging="101"/>
      </w:pPr>
      <w:rPr>
        <w:rFonts w:hint="default"/>
        <w:lang w:val="es-ES" w:eastAsia="en-US" w:bidi="ar-SA"/>
      </w:r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7"/>
  </w:num>
  <w:num w:numId="6">
    <w:abstractNumId w:val="3"/>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AD9"/>
    <w:rsid w:val="000449E4"/>
    <w:rsid w:val="0009232C"/>
    <w:rsid w:val="002B2BDB"/>
    <w:rsid w:val="00392A90"/>
    <w:rsid w:val="003D0878"/>
    <w:rsid w:val="004407CB"/>
    <w:rsid w:val="00490C73"/>
    <w:rsid w:val="00491620"/>
    <w:rsid w:val="00525ABB"/>
    <w:rsid w:val="00671AD9"/>
    <w:rsid w:val="00742D50"/>
    <w:rsid w:val="00761752"/>
    <w:rsid w:val="00771EB8"/>
    <w:rsid w:val="00866E3D"/>
    <w:rsid w:val="00971D25"/>
    <w:rsid w:val="00A56CB8"/>
    <w:rsid w:val="00B06993"/>
    <w:rsid w:val="00B94749"/>
    <w:rsid w:val="00C26B1A"/>
    <w:rsid w:val="00C92BD7"/>
    <w:rsid w:val="00D60F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3F890"/>
  <w15:chartTrackingRefBased/>
  <w15:docId w15:val="{1E4BD23E-FC51-4705-85E5-5BD88D6F1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AD9"/>
    <w:pPr>
      <w:widowControl w:val="0"/>
      <w:autoSpaceDE w:val="0"/>
      <w:autoSpaceDN w:val="0"/>
      <w:spacing w:after="0" w:line="240" w:lineRule="auto"/>
    </w:pPr>
    <w:rPr>
      <w:rFonts w:ascii="Arial Narrow" w:eastAsia="Arial Narrow" w:hAnsi="Arial Narrow" w:cs="Arial Narrow"/>
      <w:lang w:val="es-ES"/>
    </w:rPr>
  </w:style>
  <w:style w:type="paragraph" w:styleId="Ttulo1">
    <w:name w:val="heading 1"/>
    <w:basedOn w:val="Normal"/>
    <w:link w:val="Ttulo1Car"/>
    <w:uiPriority w:val="9"/>
    <w:qFormat/>
    <w:rsid w:val="00671AD9"/>
    <w:pPr>
      <w:ind w:left="1248" w:hanging="567"/>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71AD9"/>
    <w:rPr>
      <w:rFonts w:ascii="Arial Narrow" w:eastAsia="Arial Narrow" w:hAnsi="Arial Narrow" w:cs="Arial Narrow"/>
      <w:b/>
      <w:bCs/>
      <w:lang w:val="es-ES"/>
    </w:rPr>
  </w:style>
  <w:style w:type="paragraph" w:styleId="Textoindependiente">
    <w:name w:val="Body Text"/>
    <w:basedOn w:val="Normal"/>
    <w:link w:val="TextoindependienteCar"/>
    <w:uiPriority w:val="1"/>
    <w:qFormat/>
    <w:rsid w:val="00671AD9"/>
  </w:style>
  <w:style w:type="character" w:customStyle="1" w:styleId="TextoindependienteCar">
    <w:name w:val="Texto independiente Car"/>
    <w:basedOn w:val="Fuentedeprrafopredeter"/>
    <w:link w:val="Textoindependiente"/>
    <w:uiPriority w:val="1"/>
    <w:rsid w:val="00671AD9"/>
    <w:rPr>
      <w:rFonts w:ascii="Arial Narrow" w:eastAsia="Arial Narrow" w:hAnsi="Arial Narrow" w:cs="Arial Narrow"/>
      <w:lang w:val="es-ES"/>
    </w:rPr>
  </w:style>
  <w:style w:type="paragraph" w:styleId="Prrafodelista">
    <w:name w:val="List Paragraph"/>
    <w:aliases w:val="Ha,Resume Title,HOJA,Bolita,List Paragraph,Párrafo de lista4,BOLADEF,Párrafo de lista3,Párrafo de lista21,BOLA,Nivel 1 OS,Colorful List Accent 1,Colorful List - Accent 11,TITULO 2_CR,Viñeta 6,Tercera viñeta,Tercer nivel de viñeta"/>
    <w:basedOn w:val="Normal"/>
    <w:link w:val="PrrafodelistaCar"/>
    <w:qFormat/>
    <w:rsid w:val="00671AD9"/>
    <w:pPr>
      <w:ind w:left="1390" w:hanging="708"/>
    </w:pPr>
  </w:style>
  <w:style w:type="paragraph" w:styleId="Encabezado">
    <w:name w:val="header"/>
    <w:aliases w:val=" Char"/>
    <w:basedOn w:val="Normal"/>
    <w:link w:val="EncabezadoCar"/>
    <w:uiPriority w:val="99"/>
    <w:unhideWhenUsed/>
    <w:rsid w:val="00671AD9"/>
    <w:pPr>
      <w:tabs>
        <w:tab w:val="center" w:pos="4419"/>
        <w:tab w:val="right" w:pos="8838"/>
      </w:tabs>
    </w:pPr>
  </w:style>
  <w:style w:type="character" w:customStyle="1" w:styleId="EncabezadoCar">
    <w:name w:val="Encabezado Car"/>
    <w:aliases w:val=" Char Car"/>
    <w:basedOn w:val="Fuentedeprrafopredeter"/>
    <w:link w:val="Encabezado"/>
    <w:uiPriority w:val="99"/>
    <w:rsid w:val="00671AD9"/>
    <w:rPr>
      <w:rFonts w:ascii="Arial Narrow" w:eastAsia="Arial Narrow" w:hAnsi="Arial Narrow" w:cs="Arial Narrow"/>
      <w:lang w:val="es-ES"/>
    </w:rPr>
  </w:style>
  <w:style w:type="character" w:customStyle="1" w:styleId="PrrafodelistaCar">
    <w:name w:val="Párrafo de lista Car"/>
    <w:aliases w:val="Ha Car,Resume Title Car,HOJA Car,Bolita Car,List Paragraph Car,Párrafo de lista4 Car,BOLADEF Car,Párrafo de lista3 Car,Párrafo de lista21 Car,BOLA Car,Nivel 1 OS Car,Colorful List Accent 1 Car,Colorful List - Accent 11 Car"/>
    <w:basedOn w:val="Fuentedeprrafopredeter"/>
    <w:link w:val="Prrafodelista"/>
    <w:qFormat/>
    <w:rsid w:val="00671AD9"/>
    <w:rPr>
      <w:rFonts w:ascii="Arial Narrow" w:eastAsia="Arial Narrow" w:hAnsi="Arial Narrow" w:cs="Arial Narrow"/>
      <w:lang w:val="es-ES"/>
    </w:rPr>
  </w:style>
  <w:style w:type="table" w:customStyle="1" w:styleId="TableNormal">
    <w:name w:val="Table Normal"/>
    <w:uiPriority w:val="2"/>
    <w:semiHidden/>
    <w:unhideWhenUsed/>
    <w:qFormat/>
    <w:rsid w:val="00490C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C73"/>
  </w:style>
  <w:style w:type="paragraph" w:styleId="Piedepgina">
    <w:name w:val="footer"/>
    <w:basedOn w:val="Normal"/>
    <w:link w:val="PiedepginaCar"/>
    <w:uiPriority w:val="99"/>
    <w:unhideWhenUsed/>
    <w:rsid w:val="00761752"/>
    <w:pPr>
      <w:tabs>
        <w:tab w:val="center" w:pos="4419"/>
        <w:tab w:val="right" w:pos="8838"/>
      </w:tabs>
    </w:pPr>
  </w:style>
  <w:style w:type="character" w:customStyle="1" w:styleId="PiedepginaCar">
    <w:name w:val="Pie de página Car"/>
    <w:basedOn w:val="Fuentedeprrafopredeter"/>
    <w:link w:val="Piedepgina"/>
    <w:uiPriority w:val="99"/>
    <w:rsid w:val="00761752"/>
    <w:rPr>
      <w:rFonts w:ascii="Arial Narrow" w:eastAsia="Arial Narrow" w:hAnsi="Arial Narrow" w:cs="Arial Narrow"/>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12</Pages>
  <Words>3298</Words>
  <Characters>18804</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Redcomputo</dc:creator>
  <cp:keywords/>
  <dc:description/>
  <cp:lastModifiedBy>Jack</cp:lastModifiedBy>
  <cp:revision>11</cp:revision>
  <dcterms:created xsi:type="dcterms:W3CDTF">2020-11-19T19:21:00Z</dcterms:created>
  <dcterms:modified xsi:type="dcterms:W3CDTF">2020-12-07T23:29:00Z</dcterms:modified>
</cp:coreProperties>
</file>