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5"/>
        <w:ind w:right="353"/>
        <w:jc w:val="center"/>
      </w:pPr>
      <w:r>
        <w:rPr/>
        <w:t>DOCUMENTO</w:t>
      </w:r>
      <w:r>
        <w:rPr>
          <w:spacing w:val="-8"/>
        </w:rPr>
        <w:t> </w:t>
      </w:r>
      <w:r>
        <w:rPr/>
        <w:t>EQUIVALENTE</w:t>
      </w:r>
      <w:r>
        <w:rPr>
          <w:spacing w:val="-6"/>
        </w:rPr>
        <w:t> </w:t>
      </w:r>
      <w:r>
        <w:rPr/>
        <w:t>A</w:t>
      </w:r>
      <w:r>
        <w:rPr>
          <w:spacing w:val="-3"/>
        </w:rPr>
        <w:t> </w:t>
      </w:r>
      <w:r>
        <w:rPr>
          <w:spacing w:val="-2"/>
        </w:rPr>
        <w:t>FACTURA</w:t>
      </w:r>
    </w:p>
    <w:p>
      <w:pPr>
        <w:pStyle w:val="BodyText"/>
        <w:spacing w:before="226"/>
        <w:ind w:left="14" w:right="353"/>
        <w:jc w:val="center"/>
      </w:pPr>
      <w:r>
        <w:rPr>
          <w:spacing w:val="-2"/>
        </w:rPr>
        <w:t>LA</w:t>
      </w:r>
      <w:r>
        <w:rPr>
          <w:spacing w:val="-4"/>
        </w:rPr>
        <w:t> </w:t>
      </w:r>
      <w:r>
        <w:rPr>
          <w:spacing w:val="-2"/>
        </w:rPr>
        <w:t>SUBRED INTEGRADA</w:t>
      </w:r>
      <w:r>
        <w:rPr>
          <w:spacing w:val="6"/>
        </w:rPr>
        <w:t> </w:t>
      </w:r>
      <w:r>
        <w:rPr>
          <w:spacing w:val="-2"/>
        </w:rPr>
        <w:t>DE SERVICIOS</w:t>
      </w:r>
      <w:r>
        <w:rPr>
          <w:spacing w:val="6"/>
        </w:rPr>
        <w:t> </w:t>
      </w:r>
      <w:r>
        <w:rPr>
          <w:spacing w:val="-2"/>
        </w:rPr>
        <w:t>DE SALUD</w:t>
      </w:r>
      <w:r>
        <w:rPr>
          <w:spacing w:val="-1"/>
        </w:rPr>
        <w:t> </w:t>
      </w:r>
      <w:r>
        <w:rPr>
          <w:spacing w:val="-2"/>
        </w:rPr>
        <w:t>SUR OCCIDENTE</w:t>
      </w:r>
      <w:r>
        <w:rPr>
          <w:spacing w:val="6"/>
        </w:rPr>
        <w:t> </w:t>
      </w:r>
      <w:r>
        <w:rPr>
          <w:spacing w:val="-2"/>
        </w:rPr>
        <w:t>NIT:900.959.048-</w:t>
      </w:r>
      <w:r>
        <w:rPr>
          <w:spacing w:val="-10"/>
        </w:rPr>
        <w:t>4</w:t>
      </w:r>
    </w:p>
    <w:p>
      <w:pPr>
        <w:pStyle w:val="BodyText"/>
      </w:pPr>
    </w:p>
    <w:p>
      <w:pPr>
        <w:pStyle w:val="BodyText"/>
        <w:spacing w:before="3"/>
      </w:pPr>
    </w:p>
    <w:p>
      <w:pPr>
        <w:pStyle w:val="BodyText"/>
        <w:spacing w:line="259" w:lineRule="auto"/>
        <w:ind w:left="3085" w:right="2137" w:firstLine="696"/>
      </w:pPr>
      <w:r>
        <w:rPr/>
        <w:t>DEBE</w:t>
      </w:r>
      <w:r>
        <w:rPr>
          <w:spacing w:val="-13"/>
        </w:rPr>
        <w:t> </w:t>
      </w:r>
      <w:r>
        <w:rPr/>
        <w:t>A:</w:t>
      </w:r>
      <w:r>
        <w:rPr>
          <w:spacing w:val="-12"/>
        </w:rPr>
        <w:t> </w:t>
      </w:r>
      <w:r>
        <w:rPr/>
        <w:t>LILIANA CASTIBLANCO MACIAS</w:t>
      </w:r>
    </w:p>
    <w:p>
      <w:pPr>
        <w:pStyle w:val="BodyText"/>
        <w:spacing w:before="157"/>
        <w:ind w:left="3089"/>
      </w:pPr>
      <w:r>
        <w:rPr/>
        <w:t>CC:</w:t>
      </w:r>
      <w:r>
        <w:rPr>
          <w:spacing w:val="38"/>
        </w:rPr>
        <w:t> </w:t>
      </w:r>
      <w:r>
        <w:rPr/>
        <w:t>1023862436</w:t>
      </w:r>
      <w:r>
        <w:rPr>
          <w:spacing w:val="-4"/>
        </w:rPr>
        <w:t> </w:t>
      </w:r>
      <w:r>
        <w:rPr/>
        <w:t>de</w:t>
      </w:r>
      <w:r>
        <w:rPr>
          <w:spacing w:val="-5"/>
        </w:rPr>
        <w:t> </w:t>
      </w:r>
      <w:r>
        <w:rPr>
          <w:spacing w:val="-2"/>
        </w:rPr>
        <w:t>Bogotá</w:t>
      </w:r>
    </w:p>
    <w:p>
      <w:pPr>
        <w:pStyle w:val="BodyText"/>
        <w:spacing w:before="206"/>
      </w:pPr>
    </w:p>
    <w:p>
      <w:pPr>
        <w:spacing w:before="1"/>
        <w:ind w:left="10" w:right="353" w:firstLine="0"/>
        <w:jc w:val="center"/>
        <w:rPr>
          <w:sz w:val="22"/>
        </w:rPr>
      </w:pPr>
      <w:r>
        <w:rPr>
          <w:sz w:val="22"/>
        </w:rPr>
        <w:t>La</w:t>
      </w:r>
      <w:r>
        <w:rPr>
          <w:spacing w:val="49"/>
          <w:sz w:val="22"/>
        </w:rPr>
        <w:t> </w:t>
      </w:r>
      <w:r>
        <w:rPr>
          <w:sz w:val="22"/>
        </w:rPr>
        <w:t>suma</w:t>
      </w:r>
      <w:r>
        <w:rPr>
          <w:spacing w:val="50"/>
          <w:sz w:val="22"/>
        </w:rPr>
        <w:t> </w:t>
      </w:r>
      <w:r>
        <w:rPr>
          <w:sz w:val="22"/>
        </w:rPr>
        <w:t>de</w:t>
      </w:r>
      <w:r>
        <w:rPr>
          <w:spacing w:val="50"/>
          <w:sz w:val="22"/>
        </w:rPr>
        <w:t> </w:t>
      </w:r>
      <w:r>
        <w:rPr>
          <w:sz w:val="22"/>
        </w:rPr>
        <w:t>DOS</w:t>
      </w:r>
      <w:r>
        <w:rPr>
          <w:spacing w:val="49"/>
          <w:sz w:val="22"/>
        </w:rPr>
        <w:t> </w:t>
      </w:r>
      <w:r>
        <w:rPr>
          <w:sz w:val="22"/>
        </w:rPr>
        <w:t>MILLONES</w:t>
      </w:r>
      <w:r>
        <w:rPr>
          <w:spacing w:val="50"/>
          <w:sz w:val="22"/>
        </w:rPr>
        <w:t> </w:t>
      </w:r>
      <w:r>
        <w:rPr>
          <w:sz w:val="22"/>
        </w:rPr>
        <w:t>DOSCIENTOS</w:t>
      </w:r>
      <w:r>
        <w:rPr>
          <w:spacing w:val="50"/>
          <w:sz w:val="22"/>
        </w:rPr>
        <w:t> </w:t>
      </w:r>
      <w:r>
        <w:rPr>
          <w:sz w:val="22"/>
        </w:rPr>
        <w:t>VENTISEIS</w:t>
      </w:r>
      <w:r>
        <w:rPr>
          <w:spacing w:val="50"/>
          <w:sz w:val="22"/>
        </w:rPr>
        <w:t> </w:t>
      </w:r>
      <w:r>
        <w:rPr>
          <w:sz w:val="22"/>
        </w:rPr>
        <w:t>MIL</w:t>
      </w:r>
      <w:r>
        <w:rPr>
          <w:spacing w:val="50"/>
          <w:sz w:val="22"/>
        </w:rPr>
        <w:t> </w:t>
      </w:r>
      <w:r>
        <w:rPr>
          <w:sz w:val="22"/>
        </w:rPr>
        <w:t>CUATROCIENTOS</w:t>
      </w:r>
      <w:r>
        <w:rPr>
          <w:spacing w:val="49"/>
          <w:sz w:val="22"/>
        </w:rPr>
        <w:t> </w:t>
      </w:r>
      <w:r>
        <w:rPr>
          <w:spacing w:val="-2"/>
          <w:sz w:val="22"/>
        </w:rPr>
        <w:t>PESOSMcte)</w:t>
      </w:r>
    </w:p>
    <w:p>
      <w:pPr>
        <w:spacing w:line="256" w:lineRule="auto" w:before="17"/>
        <w:ind w:left="53" w:right="395" w:firstLine="0"/>
        <w:jc w:val="both"/>
        <w:rPr>
          <w:b/>
          <w:sz w:val="22"/>
        </w:rPr>
      </w:pPr>
      <w:r>
        <w:rPr>
          <w:sz w:val="22"/>
        </w:rPr>
        <w:t>($2.226.400), por concepto de servicios como GESTOR EN LINEA, en el marco del convenio Equipos Más Bienestar en tu Hogar, durante el periodo de 01 al 28 de febrero 2026, de conformidad con lo establecido en el contrato de prestación de servicios </w:t>
      </w:r>
      <w:r>
        <w:rPr>
          <w:b/>
          <w:sz w:val="22"/>
        </w:rPr>
        <w:t>No 2-2026</w:t>
      </w:r>
    </w:p>
    <w:p>
      <w:pPr>
        <w:pStyle w:val="BodyText"/>
        <w:spacing w:before="198"/>
        <w:rPr>
          <w:sz w:val="20"/>
        </w:rPr>
      </w:pPr>
      <w:r>
        <w:rPr>
          <w:sz w:val="20"/>
        </w:rPr>
        <w:drawing>
          <wp:anchor distT="0" distB="0" distL="0" distR="0" allowOverlap="1" layoutInCell="1" locked="0" behindDoc="1" simplePos="0" relativeHeight="487587840">
            <wp:simplePos x="0" y="0"/>
            <wp:positionH relativeFrom="page">
              <wp:posOffset>3165475</wp:posOffset>
            </wp:positionH>
            <wp:positionV relativeFrom="paragraph">
              <wp:posOffset>295997</wp:posOffset>
            </wp:positionV>
            <wp:extent cx="2147730" cy="969168"/>
            <wp:effectExtent l="0" t="0" r="0" b="0"/>
            <wp:wrapTopAndBottom/>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2147730" cy="969168"/>
                    </a:xfrm>
                    <a:prstGeom prst="rect">
                      <a:avLst/>
                    </a:prstGeom>
                  </pic:spPr>
                </pic:pic>
              </a:graphicData>
            </a:graphic>
          </wp:anchor>
        </w:drawing>
      </w:r>
    </w:p>
    <w:p>
      <w:pPr>
        <w:pStyle w:val="BodyText"/>
        <w:spacing w:before="95"/>
      </w:pPr>
    </w:p>
    <w:p>
      <w:pPr>
        <w:pStyle w:val="BodyText"/>
        <w:spacing w:before="1"/>
        <w:ind w:left="3185"/>
      </w:pPr>
      <w:r>
        <w:rPr/>
        <w:t>LILIANA</w:t>
      </w:r>
      <w:r>
        <w:rPr>
          <w:spacing w:val="78"/>
          <w:w w:val="150"/>
        </w:rPr>
        <w:t> </w:t>
      </w:r>
      <w:r>
        <w:rPr/>
        <w:t>MILENA</w:t>
      </w:r>
      <w:r>
        <w:rPr>
          <w:spacing w:val="76"/>
          <w:w w:val="150"/>
        </w:rPr>
        <w:t> </w:t>
      </w:r>
      <w:r>
        <w:rPr>
          <w:spacing w:val="-2"/>
        </w:rPr>
        <w:t>CASTIBLANCO</w:t>
      </w:r>
    </w:p>
    <w:p>
      <w:pPr>
        <w:pStyle w:val="BodyText"/>
        <w:spacing w:before="180"/>
        <w:ind w:left="2417"/>
      </w:pPr>
      <w:r>
        <w:rPr/>
        <w:t>C.C.</w:t>
      </w:r>
      <w:r>
        <w:rPr>
          <w:spacing w:val="-5"/>
        </w:rPr>
        <w:t> </w:t>
      </w:r>
      <w:r>
        <w:rPr/>
        <w:t>1023862436</w:t>
      </w:r>
      <w:r>
        <w:rPr>
          <w:spacing w:val="46"/>
        </w:rPr>
        <w:t> </w:t>
      </w:r>
      <w:r>
        <w:rPr/>
        <w:t>de</w:t>
      </w:r>
      <w:r>
        <w:rPr>
          <w:spacing w:val="-6"/>
        </w:rPr>
        <w:t> </w:t>
      </w:r>
      <w:r>
        <w:rPr>
          <w:spacing w:val="-2"/>
        </w:rPr>
        <w:t>Bogotá</w:t>
      </w:r>
    </w:p>
    <w:p>
      <w:pPr>
        <w:pStyle w:val="BodyText"/>
        <w:spacing w:before="92"/>
      </w:pPr>
    </w:p>
    <w:p>
      <w:pPr>
        <w:pStyle w:val="BodyText"/>
        <w:spacing w:line="400" w:lineRule="auto"/>
        <w:ind w:left="2417" w:right="2137" w:firstLine="859"/>
      </w:pPr>
      <w:r>
        <w:rPr/>
        <w:t>CUENTA</w:t>
      </w:r>
      <w:r>
        <w:rPr>
          <w:spacing w:val="40"/>
        </w:rPr>
        <w:t> </w:t>
      </w:r>
      <w:r>
        <w:rPr/>
        <w:t>DE</w:t>
      </w:r>
      <w:r>
        <w:rPr>
          <w:spacing w:val="40"/>
        </w:rPr>
        <w:t> </w:t>
      </w:r>
      <w:r>
        <w:rPr/>
        <w:t>AHORROS</w:t>
      </w:r>
      <w:r>
        <w:rPr>
          <w:spacing w:val="40"/>
        </w:rPr>
        <w:t> </w:t>
      </w:r>
      <w:r>
        <w:rPr/>
        <w:t>BANCO </w:t>
      </w:r>
      <w:r>
        <w:rPr>
          <w:spacing w:val="-2"/>
        </w:rPr>
        <w:t>24138020354</w:t>
      </w:r>
    </w:p>
    <w:p>
      <w:pPr>
        <w:pStyle w:val="BodyText"/>
        <w:spacing w:before="3"/>
        <w:ind w:right="15"/>
        <w:jc w:val="center"/>
      </w:pPr>
      <w:r>
        <w:rPr/>
        <w:t>NUMERO</w:t>
      </w:r>
      <w:r>
        <w:rPr>
          <w:spacing w:val="-11"/>
        </w:rPr>
        <w:t> </w:t>
      </w:r>
      <w:r>
        <w:rPr>
          <w:spacing w:val="-2"/>
        </w:rPr>
        <w:t>3219098262</w:t>
      </w:r>
    </w:p>
    <w:p>
      <w:pPr>
        <w:pStyle w:val="BodyText"/>
        <w:spacing w:before="228"/>
      </w:pPr>
    </w:p>
    <w:p>
      <w:pPr>
        <w:spacing w:line="259" w:lineRule="auto" w:before="1"/>
        <w:ind w:left="53" w:right="404" w:firstLine="0"/>
        <w:jc w:val="both"/>
        <w:rPr>
          <w:b/>
          <w:sz w:val="24"/>
        </w:rPr>
      </w:pPr>
      <w:r>
        <w:rPr>
          <w:b/>
          <w:sz w:val="24"/>
        </w:rPr>
        <w:t>Nota: En constancia del anterior documento equivalente correspondiente al periodo del 01/02/2026 HASTA 28/02/2026 y una vez verificado el cumplimiento de los productos, se da visto bueno como líder operativo</w:t>
      </w:r>
    </w:p>
    <w:p>
      <w:pPr>
        <w:pStyle w:val="BodyText"/>
        <w:rPr>
          <w:sz w:val="20"/>
        </w:rPr>
      </w:pPr>
    </w:p>
    <w:p>
      <w:pPr>
        <w:pStyle w:val="BodyText"/>
        <w:spacing w:before="121"/>
        <w:rPr>
          <w:sz w:val="20"/>
        </w:rPr>
      </w:pPr>
      <w:r>
        <w:rPr>
          <w:sz w:val="20"/>
        </w:rPr>
        <w:drawing>
          <wp:anchor distT="0" distB="0" distL="0" distR="0" allowOverlap="1" layoutInCell="1" locked="0" behindDoc="1" simplePos="0" relativeHeight="487588352">
            <wp:simplePos x="0" y="0"/>
            <wp:positionH relativeFrom="page">
              <wp:posOffset>1176655</wp:posOffset>
            </wp:positionH>
            <wp:positionV relativeFrom="paragraph">
              <wp:posOffset>247351</wp:posOffset>
            </wp:positionV>
            <wp:extent cx="1295400" cy="676275"/>
            <wp:effectExtent l="0" t="0" r="0" b="0"/>
            <wp:wrapTopAndBottom/>
            <wp:docPr id="2" name="Image 2" descr="C:\Users\NMODELOS\Downloads\WhatsApp Image 2025-09-23 at 2.27.48 PM.jpeg"/>
            <wp:cNvGraphicFramePr>
              <a:graphicFrameLocks/>
            </wp:cNvGraphicFramePr>
            <a:graphic>
              <a:graphicData uri="http://schemas.openxmlformats.org/drawingml/2006/picture">
                <pic:pic>
                  <pic:nvPicPr>
                    <pic:cNvPr id="2" name="Image 2" descr="C:\Users\NMODELOS\Downloads\WhatsApp Image 2025-09-23 at 2.27.48 PM.jpeg"/>
                    <pic:cNvPicPr/>
                  </pic:nvPicPr>
                  <pic:blipFill>
                    <a:blip r:embed="rId6" cstate="print"/>
                    <a:stretch>
                      <a:fillRect/>
                    </a:stretch>
                  </pic:blipFill>
                  <pic:spPr>
                    <a:xfrm>
                      <a:off x="0" y="0"/>
                      <a:ext cx="1295400" cy="67627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88864">
                <wp:simplePos x="0" y="0"/>
                <wp:positionH relativeFrom="page">
                  <wp:posOffset>1176832</wp:posOffset>
                </wp:positionH>
                <wp:positionV relativeFrom="paragraph">
                  <wp:posOffset>1114761</wp:posOffset>
                </wp:positionV>
                <wp:extent cx="2276475"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2276475" cy="1270"/>
                        </a:xfrm>
                        <a:custGeom>
                          <a:avLst/>
                          <a:gdLst/>
                          <a:ahLst/>
                          <a:cxnLst/>
                          <a:rect l="l" t="t" r="r" b="b"/>
                          <a:pathLst>
                            <a:path w="2276475" h="0">
                              <a:moveTo>
                                <a:pt x="0" y="0"/>
                              </a:moveTo>
                              <a:lnTo>
                                <a:pt x="2276406" y="0"/>
                              </a:lnTo>
                            </a:path>
                          </a:pathLst>
                        </a:custGeom>
                        <a:ln w="1386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664001pt;margin-top:87.776497pt;width:179.25pt;height:.1pt;mso-position-horizontal-relative:page;mso-position-vertical-relative:paragraph;z-index:-15727616;mso-wrap-distance-left:0;mso-wrap-distance-right:0" id="docshape1" coordorigin="1853,1756" coordsize="3585,0" path="m1853,1756l5438,1756e" filled="false" stroked="true" strokeweight="1.092pt" strokecolor="#000000">
                <v:path arrowok="t"/>
                <v:stroke dashstyle="solid"/>
                <w10:wrap type="topAndBottom"/>
              </v:shape>
            </w:pict>
          </mc:Fallback>
        </mc:AlternateContent>
      </w:r>
    </w:p>
    <w:p>
      <w:pPr>
        <w:pStyle w:val="BodyText"/>
        <w:spacing w:before="32"/>
        <w:rPr>
          <w:sz w:val="20"/>
        </w:rPr>
      </w:pPr>
    </w:p>
    <w:p>
      <w:pPr>
        <w:spacing w:line="259" w:lineRule="auto" w:before="45"/>
        <w:ind w:left="53" w:right="5675" w:firstLine="0"/>
        <w:jc w:val="left"/>
        <w:rPr>
          <w:b/>
          <w:sz w:val="24"/>
        </w:rPr>
      </w:pPr>
      <w:r>
        <w:rPr>
          <w:b/>
          <w:sz w:val="24"/>
        </w:rPr>
        <w:t>Ladi</w:t>
      </w:r>
      <w:r>
        <w:rPr>
          <w:b/>
          <w:spacing w:val="-14"/>
          <w:sz w:val="24"/>
        </w:rPr>
        <w:t> </w:t>
      </w:r>
      <w:r>
        <w:rPr>
          <w:b/>
          <w:sz w:val="24"/>
        </w:rPr>
        <w:t>Michelle</w:t>
      </w:r>
      <w:r>
        <w:rPr>
          <w:b/>
          <w:spacing w:val="-14"/>
          <w:sz w:val="24"/>
        </w:rPr>
        <w:t> </w:t>
      </w:r>
      <w:r>
        <w:rPr>
          <w:b/>
          <w:sz w:val="24"/>
        </w:rPr>
        <w:t>Abril</w:t>
      </w:r>
      <w:r>
        <w:rPr>
          <w:b/>
          <w:spacing w:val="-12"/>
          <w:sz w:val="24"/>
        </w:rPr>
        <w:t> </w:t>
      </w:r>
      <w:r>
        <w:rPr>
          <w:b/>
          <w:sz w:val="24"/>
        </w:rPr>
        <w:t>Riaño Líder Operativo</w:t>
      </w:r>
    </w:p>
    <w:p>
      <w:pPr>
        <w:pStyle w:val="BodyText"/>
        <w:spacing w:before="25"/>
        <w:rPr>
          <w:sz w:val="24"/>
        </w:rPr>
      </w:pPr>
    </w:p>
    <w:p>
      <w:pPr>
        <w:spacing w:line="259" w:lineRule="auto" w:before="0"/>
        <w:ind w:left="53" w:right="0" w:firstLine="0"/>
        <w:jc w:val="left"/>
        <w:rPr>
          <w:b/>
          <w:sz w:val="24"/>
        </w:rPr>
      </w:pPr>
      <w:r>
        <w:rPr>
          <w:b/>
          <w:sz w:val="24"/>
        </w:rPr>
        <w:t>Nota: En constancia del anterior documento se da visto bueno como apoyo a la</w:t>
      </w:r>
      <w:r>
        <w:rPr>
          <w:b/>
          <w:spacing w:val="80"/>
          <w:sz w:val="24"/>
        </w:rPr>
        <w:t> </w:t>
      </w:r>
      <w:r>
        <w:rPr>
          <w:b/>
          <w:spacing w:val="-2"/>
          <w:sz w:val="24"/>
        </w:rPr>
        <w:t>supervisión</w:t>
      </w:r>
    </w:p>
    <w:p>
      <w:pPr>
        <w:spacing w:after="0" w:line="259" w:lineRule="auto"/>
        <w:jc w:val="left"/>
        <w:rPr>
          <w:b/>
          <w:sz w:val="24"/>
        </w:rPr>
        <w:sectPr>
          <w:type w:val="continuous"/>
          <w:pgSz w:w="12240" w:h="15840"/>
          <w:pgMar w:top="900" w:bottom="280" w:left="1800" w:right="1800"/>
        </w:sectPr>
      </w:pPr>
    </w:p>
    <w:p>
      <w:pPr>
        <w:pStyle w:val="BodyText"/>
        <w:ind w:left="180"/>
        <w:rPr>
          <w:b w:val="0"/>
          <w:sz w:val="20"/>
        </w:rPr>
      </w:pPr>
      <w:r>
        <w:rPr>
          <w:b w:val="0"/>
          <w:sz w:val="20"/>
        </w:rPr>
        <w:drawing>
          <wp:inline distT="0" distB="0" distL="0" distR="0">
            <wp:extent cx="1278468" cy="697229"/>
            <wp:effectExtent l="0" t="0" r="0" b="0"/>
            <wp:docPr id="4" name="Image 4"/>
            <wp:cNvGraphicFramePr>
              <a:graphicFrameLocks/>
            </wp:cNvGraphicFramePr>
            <a:graphic>
              <a:graphicData uri="http://schemas.openxmlformats.org/drawingml/2006/picture">
                <pic:pic>
                  <pic:nvPicPr>
                    <pic:cNvPr id="4" name="Image 4"/>
                    <pic:cNvPicPr/>
                  </pic:nvPicPr>
                  <pic:blipFill>
                    <a:blip r:embed="rId7" cstate="print"/>
                    <a:stretch>
                      <a:fillRect/>
                    </a:stretch>
                  </pic:blipFill>
                  <pic:spPr>
                    <a:xfrm>
                      <a:off x="0" y="0"/>
                      <a:ext cx="1278468" cy="697229"/>
                    </a:xfrm>
                    <a:prstGeom prst="rect">
                      <a:avLst/>
                    </a:prstGeom>
                  </pic:spPr>
                </pic:pic>
              </a:graphicData>
            </a:graphic>
          </wp:inline>
        </w:drawing>
      </w:r>
      <w:r>
        <w:rPr>
          <w:b w:val="0"/>
          <w:sz w:val="20"/>
        </w:rPr>
      </w:r>
    </w:p>
    <w:p>
      <w:pPr>
        <w:pStyle w:val="BodyText"/>
        <w:spacing w:before="31"/>
        <w:ind w:left="53"/>
      </w:pPr>
      <w:r>
        <w:rPr/>
        <w:t>YENNY</w:t>
      </w:r>
      <w:r>
        <w:rPr>
          <w:spacing w:val="-13"/>
        </w:rPr>
        <w:t> </w:t>
      </w:r>
      <w:r>
        <w:rPr/>
        <w:t>CAROLINA</w:t>
      </w:r>
      <w:r>
        <w:rPr>
          <w:spacing w:val="-12"/>
        </w:rPr>
        <w:t> </w:t>
      </w:r>
      <w:r>
        <w:rPr/>
        <w:t>ESPINOSA</w:t>
      </w:r>
      <w:r>
        <w:rPr>
          <w:spacing w:val="-12"/>
        </w:rPr>
        <w:t> </w:t>
      </w:r>
      <w:r>
        <w:rPr>
          <w:spacing w:val="-2"/>
        </w:rPr>
        <w:t>PINILLA</w:t>
      </w:r>
    </w:p>
    <w:p>
      <w:pPr>
        <w:pStyle w:val="BodyText"/>
        <w:spacing w:before="2"/>
        <w:rPr>
          <w:sz w:val="4"/>
        </w:rPr>
      </w:pPr>
      <w:r>
        <w:rPr>
          <w:sz w:val="4"/>
        </w:rPr>
        <mc:AlternateContent>
          <mc:Choice Requires="wps">
            <w:drawing>
              <wp:anchor distT="0" distB="0" distL="0" distR="0" allowOverlap="1" layoutInCell="1" locked="0" behindDoc="1" simplePos="0" relativeHeight="487589376">
                <wp:simplePos x="0" y="0"/>
                <wp:positionH relativeFrom="page">
                  <wp:posOffset>1176655</wp:posOffset>
                </wp:positionH>
                <wp:positionV relativeFrom="paragraph">
                  <wp:posOffset>47907</wp:posOffset>
                </wp:positionV>
                <wp:extent cx="222631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2226310" cy="1270"/>
                        </a:xfrm>
                        <a:custGeom>
                          <a:avLst/>
                          <a:gdLst/>
                          <a:ahLst/>
                          <a:cxnLst/>
                          <a:rect l="l" t="t" r="r" b="b"/>
                          <a:pathLst>
                            <a:path w="2226310" h="0">
                              <a:moveTo>
                                <a:pt x="0" y="0"/>
                              </a:moveTo>
                              <a:lnTo>
                                <a:pt x="2226310" y="0"/>
                              </a:lnTo>
                            </a:path>
                          </a:pathLst>
                        </a:custGeom>
                        <a:ln w="12758">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92.650002pt;margin-top:3.772266pt;width:175.3pt;height:.1pt;mso-position-horizontal-relative:page;mso-position-vertical-relative:paragraph;z-index:-15727104;mso-wrap-distance-left:0;mso-wrap-distance-right:0" id="docshape2" coordorigin="1853,75" coordsize="3506,0" path="m1853,75l5359,75e" filled="false" stroked="true" strokeweight="1.0046pt" strokecolor="#000000">
                <v:path arrowok="t"/>
                <v:stroke dashstyle="solid"/>
                <w10:wrap type="topAndBottom"/>
              </v:shape>
            </w:pict>
          </mc:Fallback>
        </mc:AlternateContent>
      </w:r>
    </w:p>
    <w:p>
      <w:pPr>
        <w:pStyle w:val="BodyText"/>
        <w:spacing w:before="13"/>
        <w:ind w:left="53"/>
      </w:pPr>
      <w:r>
        <w:rPr/>
        <w:t>Apoyo</w:t>
      </w:r>
      <w:r>
        <w:rPr>
          <w:spacing w:val="-2"/>
        </w:rPr>
        <w:t> </w:t>
      </w:r>
      <w:r>
        <w:rPr/>
        <w:t>a</w:t>
      </w:r>
      <w:r>
        <w:rPr>
          <w:spacing w:val="-1"/>
        </w:rPr>
        <w:t> </w:t>
      </w:r>
      <w:r>
        <w:rPr/>
        <w:t>la</w:t>
      </w:r>
      <w:r>
        <w:rPr>
          <w:spacing w:val="-1"/>
        </w:rPr>
        <w:t> </w:t>
      </w:r>
      <w:r>
        <w:rPr>
          <w:spacing w:val="-2"/>
        </w:rPr>
        <w:t>supervisión</w:t>
      </w:r>
    </w:p>
    <w:p>
      <w:pPr>
        <w:pStyle w:val="BodyText"/>
        <w:spacing w:before="34"/>
      </w:pPr>
    </w:p>
    <w:p>
      <w:pPr>
        <w:pStyle w:val="BodyText"/>
        <w:ind w:left="53"/>
      </w:pPr>
      <w:r>
        <w:rPr/>
        <w:t>Equipos</w:t>
      </w:r>
      <w:r>
        <w:rPr>
          <w:spacing w:val="-13"/>
        </w:rPr>
        <w:t> </w:t>
      </w:r>
      <w:r>
        <w:rPr/>
        <w:t>Más</w:t>
      </w:r>
      <w:r>
        <w:rPr>
          <w:spacing w:val="-6"/>
        </w:rPr>
        <w:t> </w:t>
      </w:r>
      <w:r>
        <w:rPr/>
        <w:t>Bienestar</w:t>
      </w:r>
      <w:r>
        <w:rPr>
          <w:spacing w:val="-3"/>
        </w:rPr>
        <w:t> </w:t>
      </w:r>
      <w:r>
        <w:rPr/>
        <w:t>en</w:t>
      </w:r>
      <w:r>
        <w:rPr>
          <w:spacing w:val="-6"/>
        </w:rPr>
        <w:t> </w:t>
      </w:r>
      <w:r>
        <w:rPr/>
        <w:t>tu</w:t>
      </w:r>
      <w:r>
        <w:rPr>
          <w:spacing w:val="-3"/>
        </w:rPr>
        <w:t> </w:t>
      </w:r>
      <w:r>
        <w:rPr>
          <w:spacing w:val="-4"/>
        </w:rPr>
        <w:t>Hogar</w:t>
      </w:r>
    </w:p>
    <w:p>
      <w:pPr>
        <w:pStyle w:val="BodyText"/>
        <w:spacing w:after="0"/>
        <w:sectPr>
          <w:pgSz w:w="12240" w:h="15840"/>
          <w:pgMar w:top="1160" w:bottom="280" w:left="1800" w:right="1800"/>
        </w:sectPr>
      </w:pPr>
    </w:p>
    <w:p>
      <w:pPr>
        <w:pStyle w:val="BodyText"/>
        <w:spacing w:before="4"/>
        <w:rPr>
          <w:sz w:val="16"/>
        </w:rPr>
      </w:pPr>
    </w:p>
    <w:sectPr>
      <w:pgSz w:w="12240" w:h="15840"/>
      <w:pgMar w:top="1820" w:bottom="280" w:left="1800" w:right="1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s-ES" w:eastAsia="en-US" w:bidi="ar-SA"/>
    </w:rPr>
  </w:style>
  <w:style w:styleId="BodyText" w:type="paragraph">
    <w:name w:val="Body Text"/>
    <w:basedOn w:val="Normal"/>
    <w:uiPriority w:val="1"/>
    <w:qFormat/>
    <w:pPr/>
    <w:rPr>
      <w:rFonts w:ascii="Calibri" w:hAnsi="Calibri" w:eastAsia="Calibri" w:cs="Calibri"/>
      <w:b/>
      <w:bCs/>
      <w:sz w:val="22"/>
      <w:szCs w:val="22"/>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rPr>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Nuevo Modelo Salud</dc:creator>
  <dcterms:created xsi:type="dcterms:W3CDTF">2026-03-26T05:14:33Z</dcterms:created>
  <dcterms:modified xsi:type="dcterms:W3CDTF">2026-03-26T05:14:33Z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2026-02-25T00:00:00Z</vt:filetime>
  </property>
  <property fmtid="{D5CDD505-2E9C-101B-9397-08002B2CF9AE}" pid="3" name="Creator">
    <vt:lpwstr>Microsoft® Word para Microsoft 365</vt:lpwstr>
  </property>
  <property fmtid="{D5CDD505-2E9C-101B-9397-08002B2CF9AE}" pid="4" name="LastSaved">
    <vt:filetime>2026-03-26T00:00:00Z</vt:filetime>
  </property>
  <property fmtid="{D5CDD505-2E9C-101B-9397-08002B2CF9AE}" pid="5" name="Producer">
    <vt:lpwstr>Microsoft® Word para Microsoft 365</vt:lpwstr>
  </property>
</Properties>
</file>