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DE6DD6A" w14:textId="77777777" w:rsidR="00E0143B" w:rsidRDefault="00E0143B" w:rsidP="007A0245">
      <w:pPr>
        <w:tabs>
          <w:tab w:val="left" w:pos="0"/>
        </w:tabs>
        <w:jc w:val="center"/>
        <w:rPr>
          <w:rFonts w:ascii="Arial" w:hAnsi="Arial" w:cs="Arial"/>
          <w:b/>
          <w:sz w:val="18"/>
          <w:szCs w:val="18"/>
        </w:rPr>
      </w:pPr>
    </w:p>
    <w:p w14:paraId="07BCF521" w14:textId="490E9350" w:rsidR="00E0143B" w:rsidRPr="003A0AC3" w:rsidRDefault="00E0143B" w:rsidP="00E0143B">
      <w:pPr>
        <w:pStyle w:val="Textoindependiente2"/>
        <w:spacing w:line="240" w:lineRule="atLeast"/>
        <w:jc w:val="center"/>
        <w:rPr>
          <w:rFonts w:ascii="Arial" w:hAnsi="Arial" w:cs="Arial"/>
          <w:b/>
          <w:sz w:val="18"/>
          <w:szCs w:val="18"/>
          <w:u w:val="single"/>
        </w:rPr>
      </w:pPr>
      <w:r w:rsidRPr="00E6366E">
        <w:rPr>
          <w:rFonts w:ascii="Arial" w:hAnsi="Arial" w:cs="Arial"/>
          <w:b/>
          <w:noProof/>
          <w:sz w:val="18"/>
          <w:szCs w:val="18"/>
        </w:rPr>
        <mc:AlternateContent>
          <mc:Choice Requires="wps">
            <w:drawing>
              <wp:anchor distT="0" distB="0" distL="114300" distR="114300" simplePos="0" relativeHeight="251649024" behindDoc="0" locked="0" layoutInCell="1" allowOverlap="1" wp14:anchorId="19C9DDC9" wp14:editId="704E31E5">
                <wp:simplePos x="0" y="0"/>
                <wp:positionH relativeFrom="column">
                  <wp:posOffset>4738370</wp:posOffset>
                </wp:positionH>
                <wp:positionV relativeFrom="paragraph">
                  <wp:posOffset>12065</wp:posOffset>
                </wp:positionV>
                <wp:extent cx="89535" cy="89535"/>
                <wp:effectExtent l="0" t="0" r="24765" b="24765"/>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 cy="89535"/>
                        </a:xfrm>
                        <a:prstGeom prst="rect">
                          <a:avLst/>
                        </a:prstGeom>
                        <a:solidFill>
                          <a:srgbClr val="FFFFFF"/>
                        </a:solidFill>
                        <a:ln w="9525">
                          <a:solidFill>
                            <a:srgbClr val="000000"/>
                          </a:solidFill>
                          <a:miter lim="800000"/>
                          <a:headEnd/>
                          <a:tailEnd/>
                        </a:ln>
                      </wps:spPr>
                      <wps:txbx>
                        <w:txbxContent>
                          <w:p w14:paraId="0166926D" w14:textId="77777777" w:rsidR="00E0143B" w:rsidRPr="00D42CFF" w:rsidRDefault="00E0143B" w:rsidP="00E0143B">
                            <w:pPr>
                              <w:rPr>
                                <w:b/>
                              </w:rPr>
                            </w:pPr>
                            <w:r w:rsidRPr="00D42CFF">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9DDC9" id="Rectangle 6" o:spid="_x0000_s1026" style="position:absolute;left:0;text-align:left;margin-left:373.1pt;margin-top:.95pt;width:7.05pt;height:7.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fdIAIAAEUEAAAOAAAAZHJzL2Uyb0RvYy54bWysU1Fv0zAQfkfiP1h+p2lLO9ao6TR1FCEN&#10;mBj8gIvjJBaObc5uk/Hrd3a6rgOeEHmw7nLnz999d7e+GjrNDhK9sqbgs8mUM2mErZRpCv792+7N&#10;JWc+gKlAWyML/iA9v9q8frXuXS7ntrW6ksgIxPi8dwVvQ3B5lnnRyg78xDppKFhb7CCQi01WIfSE&#10;3ulsPp1eZL3FyqEV0nv6ezMG+Sbh17UU4UtdexmYLjhxC+nEdJbxzDZryBsE1ypxpAH/wKIDZejR&#10;E9QNBGB7VH9AdUqg9bYOE2G7zNa1EjLVQNXMpr9Vc9+Ck6kWEse7k0z+/8GKz4c7ZKqi3pE8Bjrq&#10;0VdSDUyjJbuI+vTO55R27+4wVujdrRU/PDN221KWvEa0fSuhIlazmJ+9uBAdT1dZ2X+yFaHDPtgk&#10;1VBjFwFJBDakjjycOiKHwAT9vFwt3y45ExQZzYgP+dNVhz58kLZj0Sg4EvEEDYdbH8bUp5RE3WpV&#10;7ZTWycGm3GpkB6DR2KUvsacKz9O0YX3BV8v5MiG/iPlziGn6/gbRqUAzrlVHRZySII+avTcV0YQ8&#10;gNKjTdVpcxQx6jbqH4ZyoMQoZmmrB5IT7TjLtHtktBZ/cdbTHBfc/9wDSs70R0MtWc0Wizj4yVks&#10;383JwfNIeR4BIwiq4IGz0dyGcVn2DlXT0kuzJIOx19TGWiWRn1kdedOspjYd9youw7mfsp63f/MI&#10;AAD//wMAUEsDBBQABgAIAAAAIQDQJLMa3AAAAAgBAAAPAAAAZHJzL2Rvd25yZXYueG1sTI/BTsMw&#10;EETvSPyDtUjcqE2KUprGqRCoSBzb9MJtE2+TQGxHsdMGvp7lBMfRG82+zbez7cWZxtB5p+F+oUCQ&#10;q73pXKPhWO7uHkGEiM5g7x1p+KIA2+L6KsfM+Ivb0/kQG8EjLmSooY1xyKQMdUsWw8IP5Jid/Ggx&#10;chwbaUa88LjtZaJUKi12ji+0ONBzS/XnYbIaqi454ve+fFV2vVvGt7n8mN5ftL69mZ82ICLN8a8M&#10;v/qsDgU7VX5yJohew+ohTbjKYA2C+SpVSxAV51SBLHL5/4HiBwAA//8DAFBLAQItABQABgAIAAAA&#10;IQC2gziS/gAAAOEBAAATAAAAAAAAAAAAAAAAAAAAAABbQ29udGVudF9UeXBlc10ueG1sUEsBAi0A&#10;FAAGAAgAAAAhADj9If/WAAAAlAEAAAsAAAAAAAAAAAAAAAAALwEAAF9yZWxzLy5yZWxzUEsBAi0A&#10;FAAGAAgAAAAhAN6v190gAgAARQQAAA4AAAAAAAAAAAAAAAAALgIAAGRycy9lMm9Eb2MueG1sUEsB&#10;Ai0AFAAGAAgAAAAhANAksxrcAAAACAEAAA8AAAAAAAAAAAAAAAAAegQAAGRycy9kb3ducmV2Lnht&#10;bFBLBQYAAAAABAAEAPMAAACDBQAAAAA=&#10;">
                <v:textbox>
                  <w:txbxContent>
                    <w:p w14:paraId="0166926D" w14:textId="77777777" w:rsidR="00E0143B" w:rsidRPr="00D42CFF" w:rsidRDefault="00E0143B" w:rsidP="00E0143B">
                      <w:pPr>
                        <w:rPr>
                          <w:b/>
                        </w:rPr>
                      </w:pPr>
                      <w:r w:rsidRPr="00D42CFF">
                        <w:rPr>
                          <w:b/>
                        </w:rPr>
                        <w:t>X</w:t>
                      </w:r>
                    </w:p>
                  </w:txbxContent>
                </v:textbox>
              </v:rect>
            </w:pict>
          </mc:Fallback>
        </mc:AlternateContent>
      </w:r>
      <w:r w:rsidRPr="00314C28">
        <w:rPr>
          <w:rFonts w:ascii="Arial" w:hAnsi="Arial" w:cs="Arial"/>
          <w:b/>
          <w:noProof/>
          <w:color w:val="000000" w:themeColor="text1"/>
          <w:sz w:val="18"/>
          <w:szCs w:val="18"/>
        </w:rPr>
        <mc:AlternateContent>
          <mc:Choice Requires="wps">
            <w:drawing>
              <wp:anchor distT="0" distB="0" distL="114300" distR="114300" simplePos="0" relativeHeight="251653120" behindDoc="0" locked="0" layoutInCell="1" allowOverlap="1" wp14:anchorId="02DD2225" wp14:editId="787393F8">
                <wp:simplePos x="0" y="0"/>
                <wp:positionH relativeFrom="column">
                  <wp:posOffset>4028440</wp:posOffset>
                </wp:positionH>
                <wp:positionV relativeFrom="paragraph">
                  <wp:posOffset>10795</wp:posOffset>
                </wp:positionV>
                <wp:extent cx="90805" cy="90805"/>
                <wp:effectExtent l="0" t="0" r="23495" b="23495"/>
                <wp:wrapNone/>
                <wp:docPr id="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BE1AF" id="Rectangle 8" o:spid="_x0000_s1026" style="position:absolute;margin-left:317.2pt;margin-top:.85pt;width:7.15pt;height: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L3CHgIAADkEAAAOAAAAZHJzL2Uyb0RvYy54bWysU9tu2zAMfR+wfxD0vtgOki014hRFug4D&#10;uq1Ytw9gZDkWptsoJU729aPkNEu7t2F+EEiTOjo8JJfXB6PZXmJQzja8mpScSStcq+y24d+/3b1Z&#10;cBYi2Ba0s7LhRxn49er1q+Xgazl1vdOtREYgNtSDb3gfo6+LIoheGggT56WlYOfQQCQXt0WLMBC6&#10;0cW0LN8Wg8PWoxMyBPp7Owb5KuN3nRTxS9cFGZluOHGL+cR8btJZrJZQbxF8r8SJBvwDCwPK0qNn&#10;qFuIwHao/oIySqALrosT4Uzhuk4JmWugaqryRTWPPXiZayFxgj/LFP4frPi8f0CmWupdxZkFQz36&#10;SqqB3WrJFkmfwYea0h79A6YKg7934kdg1q17ypI3iG7oJbTEqkr5xbMLyQl0lW2GT64ldNhFl6U6&#10;dGgSIInADrkjx3NH5CEyQT+vykU550xQZDQTPtRPVz2G+EE6w5LRcCTiGRr29yGOqU8pmbrTqr1T&#10;WmcnjZhca2R7oOGIh5E8FXiZpS0b6O35dJ6Bn8UCbjfn+2X+cv0vIIyKNOJamYYvzklQJ8ne25ZY&#10;Qh1B6dGm4rQ9aZhkG+XfuPZIEqIb55f2jYze4S/OBprdhoefO0DJmf5oqQ1X1WyWhj07s/m7KTl4&#10;GdlcRsAKgiIFOBvNdRwXZOdRbXt6qcq1W3dDretUFja1dWR1IkvzmVtz2qW0AJd+zvqz8avfAAAA&#10;//8DAFBLAwQUAAYACAAAACEA8T0bbd0AAAAIAQAADwAAAGRycy9kb3ducmV2LnhtbEyPzW7CMBCE&#10;75V4B2uReisOEKWQxkGA+nPh0pQHMPE2iRqvQ2yS9O27PbW3HX2j2ZlsN9lWDNj7xpGC5SICgVQ6&#10;01Cl4Pzx8rAB4YMmo1tHqOAbPezy2V2mU+NGesehCJXgEPKpVlCH0KVS+rJGq/3CdUjMPl1vdWDZ&#10;V9L0euRw28pVFCXS6ob4Q607PNZYfhU3q0AW8Tg8j1t/OL5tl4f9ef16upJS9/Np/wQi4BT+zPBb&#10;n6tDzp0u7kbGi1ZBso5jtjJ4BME8iTd8XFgnEcg8k/8H5D8AAAD//wMAUEsBAi0AFAAGAAgAAAAh&#10;ALaDOJL+AAAA4QEAABMAAAAAAAAAAAAAAAAAAAAAAFtDb250ZW50X1R5cGVzXS54bWxQSwECLQAU&#10;AAYACAAAACEAOP0h/9YAAACUAQAACwAAAAAAAAAAAAAAAAAvAQAAX3JlbHMvLnJlbHNQSwECLQAU&#10;AAYACAAAACEA4wC9wh4CAAA5BAAADgAAAAAAAAAAAAAAAAAuAgAAZHJzL2Uyb0RvYy54bWxQSwEC&#10;LQAUAAYACAAAACEA8T0bbd0AAAAIAQAADwAAAAAAAAAAAAAAAAB4BAAAZHJzL2Rvd25yZXYueG1s&#10;UEsFBgAAAAAEAAQA8wAAAIIFAAAAAA==&#10;" fillcolor="black [3213]"/>
            </w:pict>
          </mc:Fallback>
        </mc:AlternateContent>
      </w:r>
      <w:r w:rsidRPr="00E6366E">
        <w:rPr>
          <w:rFonts w:ascii="Arial" w:hAnsi="Arial" w:cs="Arial"/>
          <w:b/>
          <w:sz w:val="18"/>
          <w:szCs w:val="18"/>
        </w:rPr>
        <w:t xml:space="preserve">INFORME DE SUPERVISION Y RECIBO A </w:t>
      </w:r>
      <w:r w:rsidR="00FD4508" w:rsidRPr="00E6366E">
        <w:rPr>
          <w:rFonts w:ascii="Arial" w:hAnsi="Arial" w:cs="Arial"/>
          <w:b/>
          <w:sz w:val="18"/>
          <w:szCs w:val="18"/>
        </w:rPr>
        <w:t>SATIS</w:t>
      </w:r>
      <w:r w:rsidR="00FD4508" w:rsidRPr="003A0AC3">
        <w:rPr>
          <w:rFonts w:ascii="Arial" w:hAnsi="Arial" w:cs="Arial"/>
          <w:b/>
          <w:sz w:val="18"/>
          <w:szCs w:val="18"/>
        </w:rPr>
        <w:t>FACCION PARCIAL</w:t>
      </w:r>
      <w:r>
        <w:rPr>
          <w:rFonts w:ascii="Arial" w:hAnsi="Arial" w:cs="Arial"/>
          <w:b/>
          <w:sz w:val="18"/>
          <w:szCs w:val="18"/>
        </w:rPr>
        <w:t xml:space="preserve">       </w:t>
      </w:r>
      <w:r w:rsidRPr="003A0AC3">
        <w:rPr>
          <w:rFonts w:ascii="Arial" w:hAnsi="Arial" w:cs="Arial"/>
          <w:b/>
          <w:sz w:val="18"/>
          <w:szCs w:val="18"/>
        </w:rPr>
        <w:t xml:space="preserve">    TOTAL       No. </w:t>
      </w:r>
      <w:r w:rsidR="00C058B6">
        <w:rPr>
          <w:rFonts w:ascii="Arial" w:hAnsi="Arial" w:cs="Arial"/>
          <w:b/>
          <w:sz w:val="18"/>
          <w:szCs w:val="18"/>
          <w:u w:val="single"/>
        </w:rPr>
        <w:t>011</w:t>
      </w:r>
    </w:p>
    <w:p w14:paraId="77149933" w14:textId="5DB2FF41" w:rsidR="00E0143B" w:rsidRDefault="00E0143B" w:rsidP="00E0143B">
      <w:pPr>
        <w:pStyle w:val="Puesto"/>
        <w:tabs>
          <w:tab w:val="left" w:pos="2268"/>
        </w:tabs>
        <w:spacing w:line="240" w:lineRule="atLeast"/>
        <w:jc w:val="both"/>
        <w:outlineLvl w:val="0"/>
        <w:rPr>
          <w:rFonts w:ascii="Arial" w:eastAsia="DejaVu Sans" w:hAnsi="Arial" w:cs="Arial"/>
          <w:b w:val="0"/>
          <w:kern w:val="1"/>
          <w:sz w:val="18"/>
          <w:szCs w:val="18"/>
          <w:lang w:val="es-CO" w:eastAsia="es-CO"/>
        </w:rPr>
      </w:pPr>
      <w:r w:rsidRPr="003A0AC3">
        <w:rPr>
          <w:rFonts w:ascii="Arial" w:eastAsia="DejaVu Sans" w:hAnsi="Arial" w:cs="Arial"/>
          <w:b w:val="0"/>
          <w:kern w:val="1"/>
          <w:sz w:val="18"/>
          <w:szCs w:val="18"/>
          <w:lang w:val="es-CO" w:eastAsia="es-CO"/>
        </w:rPr>
        <w:t>C</w:t>
      </w:r>
      <w:r>
        <w:rPr>
          <w:rFonts w:ascii="Arial" w:eastAsia="DejaVu Sans" w:hAnsi="Arial" w:cs="Arial"/>
          <w:b w:val="0"/>
          <w:kern w:val="1"/>
          <w:sz w:val="18"/>
          <w:szCs w:val="18"/>
          <w:lang w:val="es-CO" w:eastAsia="es-CO"/>
        </w:rPr>
        <w:t>úcuta</w:t>
      </w:r>
      <w:r w:rsidRPr="003A0AC3">
        <w:rPr>
          <w:rFonts w:ascii="Arial" w:eastAsia="DejaVu Sans" w:hAnsi="Arial" w:cs="Arial"/>
          <w:b w:val="0"/>
          <w:kern w:val="1"/>
          <w:sz w:val="18"/>
          <w:szCs w:val="18"/>
          <w:lang w:val="es-CO" w:eastAsia="es-CO"/>
        </w:rPr>
        <w:t xml:space="preserve"> N</w:t>
      </w:r>
      <w:r>
        <w:rPr>
          <w:rFonts w:ascii="Arial" w:eastAsia="DejaVu Sans" w:hAnsi="Arial" w:cs="Arial"/>
          <w:b w:val="0"/>
          <w:kern w:val="1"/>
          <w:sz w:val="18"/>
          <w:szCs w:val="18"/>
          <w:lang w:val="es-CO" w:eastAsia="es-CO"/>
        </w:rPr>
        <w:t>orte</w:t>
      </w:r>
      <w:r w:rsidRPr="003A0AC3">
        <w:rPr>
          <w:rFonts w:ascii="Arial" w:eastAsia="DejaVu Sans" w:hAnsi="Arial" w:cs="Arial"/>
          <w:b w:val="0"/>
          <w:kern w:val="1"/>
          <w:sz w:val="18"/>
          <w:szCs w:val="18"/>
          <w:lang w:val="es-CO" w:eastAsia="es-CO"/>
        </w:rPr>
        <w:t xml:space="preserve"> D</w:t>
      </w:r>
      <w:r>
        <w:rPr>
          <w:rFonts w:ascii="Arial" w:eastAsia="DejaVu Sans" w:hAnsi="Arial" w:cs="Arial"/>
          <w:b w:val="0"/>
          <w:kern w:val="1"/>
          <w:sz w:val="18"/>
          <w:szCs w:val="18"/>
          <w:lang w:val="es-CO" w:eastAsia="es-CO"/>
        </w:rPr>
        <w:t>e</w:t>
      </w:r>
      <w:r w:rsidRPr="003A0AC3">
        <w:rPr>
          <w:rFonts w:ascii="Arial" w:eastAsia="DejaVu Sans" w:hAnsi="Arial" w:cs="Arial"/>
          <w:b w:val="0"/>
          <w:kern w:val="1"/>
          <w:sz w:val="18"/>
          <w:szCs w:val="18"/>
          <w:lang w:val="es-CO" w:eastAsia="es-CO"/>
        </w:rPr>
        <w:t xml:space="preserve"> S</w:t>
      </w:r>
      <w:r>
        <w:rPr>
          <w:rFonts w:ascii="Arial" w:eastAsia="DejaVu Sans" w:hAnsi="Arial" w:cs="Arial"/>
          <w:b w:val="0"/>
          <w:kern w:val="1"/>
          <w:sz w:val="18"/>
          <w:szCs w:val="18"/>
          <w:lang w:val="es-CO" w:eastAsia="es-CO"/>
        </w:rPr>
        <w:t>antander</w:t>
      </w:r>
      <w:r w:rsidRPr="003A0AC3">
        <w:rPr>
          <w:rFonts w:ascii="Arial" w:eastAsia="DejaVu Sans" w:hAnsi="Arial" w:cs="Arial"/>
          <w:b w:val="0"/>
          <w:kern w:val="1"/>
          <w:sz w:val="18"/>
          <w:szCs w:val="18"/>
          <w:lang w:val="es-CO" w:eastAsia="es-CO"/>
        </w:rPr>
        <w:t xml:space="preserve"> </w:t>
      </w:r>
      <w:r w:rsidR="00674288">
        <w:rPr>
          <w:rFonts w:ascii="Arial" w:eastAsia="DejaVu Sans" w:hAnsi="Arial" w:cs="Arial"/>
          <w:b w:val="0"/>
          <w:kern w:val="1"/>
          <w:sz w:val="18"/>
          <w:szCs w:val="18"/>
          <w:lang w:val="es-CO" w:eastAsia="es-CO"/>
        </w:rPr>
        <w:t xml:space="preserve">30 DE NOVIEMBRE </w:t>
      </w:r>
      <w:r>
        <w:rPr>
          <w:rFonts w:ascii="Arial" w:eastAsia="DejaVu Sans" w:hAnsi="Arial" w:cs="Arial"/>
          <w:b w:val="0"/>
          <w:kern w:val="1"/>
          <w:sz w:val="18"/>
          <w:szCs w:val="18"/>
          <w:lang w:val="es-CO" w:eastAsia="es-CO"/>
        </w:rPr>
        <w:t xml:space="preserve"> del 2020</w:t>
      </w:r>
    </w:p>
    <w:p w14:paraId="6C462BCA" w14:textId="77777777" w:rsidR="00E0143B" w:rsidRPr="003A0AC3" w:rsidRDefault="00E0143B" w:rsidP="00E0143B">
      <w:pPr>
        <w:pStyle w:val="Puesto"/>
        <w:tabs>
          <w:tab w:val="left" w:pos="2268"/>
        </w:tabs>
        <w:spacing w:line="240" w:lineRule="atLeast"/>
        <w:jc w:val="both"/>
        <w:outlineLvl w:val="0"/>
        <w:rPr>
          <w:rFonts w:ascii="Arial" w:hAnsi="Arial" w:cs="Arial"/>
          <w:b w:val="0"/>
          <w:sz w:val="18"/>
          <w:szCs w:val="18"/>
        </w:rPr>
      </w:pPr>
    </w:p>
    <w:tbl>
      <w:tblPr>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1"/>
        <w:gridCol w:w="7654"/>
      </w:tblGrid>
      <w:tr w:rsidR="00E0143B" w:rsidRPr="00E6366E" w14:paraId="7EB28F5A" w14:textId="77777777" w:rsidTr="007A2D00">
        <w:tc>
          <w:tcPr>
            <w:tcW w:w="2411" w:type="dxa"/>
            <w:shd w:val="clear" w:color="auto" w:fill="auto"/>
          </w:tcPr>
          <w:p w14:paraId="5B0AE4BC"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 CONTRATISTA</w:t>
            </w:r>
          </w:p>
        </w:tc>
        <w:tc>
          <w:tcPr>
            <w:tcW w:w="7654" w:type="dxa"/>
            <w:shd w:val="clear" w:color="auto" w:fill="auto"/>
            <w:vAlign w:val="center"/>
          </w:tcPr>
          <w:p w14:paraId="4BF5DFFB" w14:textId="77777777" w:rsidR="00E0143B" w:rsidRPr="00E36824" w:rsidRDefault="00E0143B" w:rsidP="007A2D00">
            <w:pPr>
              <w:rPr>
                <w:rFonts w:ascii="Arial" w:hAnsi="Arial" w:cs="Arial"/>
                <w:color w:val="000000" w:themeColor="text1"/>
                <w:kern w:val="0"/>
                <w:sz w:val="18"/>
                <w:szCs w:val="18"/>
                <w:highlight w:val="white"/>
              </w:rPr>
            </w:pPr>
            <w:r w:rsidRPr="00E36824">
              <w:rPr>
                <w:rFonts w:ascii="Arial" w:eastAsia="Arial" w:hAnsi="Arial" w:cs="Arial"/>
                <w:b/>
                <w:color w:val="000000" w:themeColor="text1"/>
                <w:sz w:val="18"/>
                <w:szCs w:val="18"/>
                <w:highlight w:val="white"/>
              </w:rPr>
              <w:t>ALVARO ALFONSO RIVERA MORA</w:t>
            </w:r>
          </w:p>
          <w:p w14:paraId="329E784D"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 xml:space="preserve">C.C. 13.506.878 de </w:t>
            </w:r>
            <w:r w:rsidRPr="00E36824">
              <w:rPr>
                <w:rFonts w:ascii="Arial" w:eastAsia="Arial" w:hAnsi="Arial" w:cs="Arial"/>
                <w:color w:val="000000" w:themeColor="text1"/>
                <w:sz w:val="18"/>
                <w:szCs w:val="18"/>
              </w:rPr>
              <w:t>Cúcuta</w:t>
            </w:r>
          </w:p>
          <w:p w14:paraId="0479ECD4" w14:textId="77777777" w:rsidR="00E0143B" w:rsidRPr="00E36824" w:rsidRDefault="00E0143B" w:rsidP="007A2D00">
            <w:pPr>
              <w:rPr>
                <w:rFonts w:ascii="Arial" w:hAnsi="Arial" w:cs="Arial"/>
                <w:color w:val="000000" w:themeColor="text1"/>
                <w:sz w:val="18"/>
                <w:szCs w:val="18"/>
                <w:highlight w:val="yellow"/>
              </w:rPr>
            </w:pPr>
            <w:r w:rsidRPr="00E36824">
              <w:rPr>
                <w:rFonts w:ascii="Arial" w:eastAsia="Arial" w:hAnsi="Arial" w:cs="Arial"/>
                <w:color w:val="000000" w:themeColor="text1"/>
                <w:sz w:val="18"/>
                <w:szCs w:val="18"/>
                <w:highlight w:val="white"/>
              </w:rPr>
              <w:t>Nacionalidad: colombiana</w:t>
            </w:r>
          </w:p>
          <w:p w14:paraId="547F4619"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Dirección:</w:t>
            </w:r>
            <w:r>
              <w:rPr>
                <w:rFonts w:ascii="Arial" w:eastAsia="Arial" w:hAnsi="Arial" w:cs="Arial"/>
                <w:color w:val="000000" w:themeColor="text1"/>
                <w:sz w:val="18"/>
                <w:szCs w:val="18"/>
                <w:highlight w:val="white"/>
              </w:rPr>
              <w:t xml:space="preserve"> Conjunto Cerrado Villa Monte casa A6 Villa del Rosario</w:t>
            </w:r>
          </w:p>
          <w:p w14:paraId="31B1190E"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Cúcuta/N.Sder.</w:t>
            </w:r>
          </w:p>
          <w:p w14:paraId="721AFE1B" w14:textId="77777777" w:rsidR="00E0143B" w:rsidRPr="00E36824" w:rsidRDefault="00E0143B" w:rsidP="007A2D00">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Cel. 3012352020</w:t>
            </w:r>
          </w:p>
          <w:p w14:paraId="109351B7" w14:textId="77777777" w:rsidR="00E0143B" w:rsidRPr="00F7452C" w:rsidRDefault="00E0143B" w:rsidP="007A2D00">
            <w:pPr>
              <w:tabs>
                <w:tab w:val="left" w:pos="1701"/>
              </w:tabs>
              <w:jc w:val="both"/>
              <w:rPr>
                <w:rFonts w:ascii="Arial" w:hAnsi="Arial" w:cs="Arial"/>
                <w:color w:val="FF0000"/>
                <w:sz w:val="18"/>
                <w:szCs w:val="18"/>
              </w:rPr>
            </w:pPr>
            <w:r w:rsidRPr="00E36824">
              <w:rPr>
                <w:rFonts w:ascii="Arial" w:eastAsia="Arial" w:hAnsi="Arial" w:cs="Arial"/>
                <w:color w:val="000000" w:themeColor="text1"/>
                <w:sz w:val="18"/>
                <w:szCs w:val="18"/>
                <w:highlight w:val="white"/>
              </w:rPr>
              <w:t>Correo electrónico</w:t>
            </w:r>
            <w:r w:rsidRPr="00E36824">
              <w:rPr>
                <w:rFonts w:ascii="Arial" w:eastAsia="Arial" w:hAnsi="Arial" w:cs="Arial"/>
                <w:color w:val="000000" w:themeColor="text1"/>
                <w:sz w:val="18"/>
                <w:szCs w:val="18"/>
              </w:rPr>
              <w:t xml:space="preserve"> </w:t>
            </w:r>
            <w:hyperlink r:id="rId8" w:history="1">
              <w:r w:rsidRPr="00E36824">
                <w:rPr>
                  <w:rStyle w:val="Hipervnculo"/>
                  <w:rFonts w:ascii="Arial" w:eastAsia="Arial" w:hAnsi="Arial" w:cs="Arial"/>
                  <w:color w:val="000000" w:themeColor="text1"/>
                  <w:sz w:val="18"/>
                  <w:szCs w:val="18"/>
                </w:rPr>
                <w:t>ariveramora@yahoo.com</w:t>
              </w:r>
            </w:hyperlink>
            <w:r w:rsidRPr="00E36824">
              <w:rPr>
                <w:rFonts w:ascii="Arial" w:eastAsia="Arial" w:hAnsi="Arial" w:cs="Arial"/>
                <w:color w:val="000000" w:themeColor="text1"/>
                <w:sz w:val="18"/>
                <w:szCs w:val="18"/>
              </w:rPr>
              <w:t xml:space="preserve"> </w:t>
            </w:r>
          </w:p>
        </w:tc>
      </w:tr>
      <w:tr w:rsidR="00E0143B" w:rsidRPr="00E6366E" w14:paraId="5F135D3B" w14:textId="77777777" w:rsidTr="007A2D00">
        <w:trPr>
          <w:trHeight w:val="354"/>
        </w:trPr>
        <w:tc>
          <w:tcPr>
            <w:tcW w:w="2411" w:type="dxa"/>
            <w:shd w:val="clear" w:color="auto" w:fill="auto"/>
          </w:tcPr>
          <w:p w14:paraId="2332608A"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2. SUPERVISOR</w:t>
            </w:r>
          </w:p>
        </w:tc>
        <w:tc>
          <w:tcPr>
            <w:tcW w:w="7654" w:type="dxa"/>
            <w:shd w:val="clear" w:color="auto" w:fill="auto"/>
            <w:vAlign w:val="center"/>
          </w:tcPr>
          <w:p w14:paraId="5EAE56E3" w14:textId="77777777" w:rsidR="00E0143B" w:rsidRPr="00BF3AC1" w:rsidRDefault="00E0143B" w:rsidP="007A2D00">
            <w:pPr>
              <w:pStyle w:val="Sinespaciado"/>
              <w:rPr>
                <w:rFonts w:ascii="Arial" w:hAnsi="Arial" w:cs="Arial"/>
                <w:b/>
                <w:sz w:val="18"/>
                <w:szCs w:val="18"/>
                <w:lang w:eastAsia="es-ES"/>
              </w:rPr>
            </w:pPr>
            <w:r w:rsidRPr="00BF3AC1">
              <w:rPr>
                <w:rFonts w:ascii="Arial" w:hAnsi="Arial" w:cs="Arial"/>
                <w:b/>
                <w:sz w:val="18"/>
                <w:szCs w:val="18"/>
                <w:lang w:eastAsia="es-ES"/>
              </w:rPr>
              <w:t>MY. ADRIAN LOPEZ VILLAMIZAR</w:t>
            </w:r>
          </w:p>
          <w:p w14:paraId="61482A9D" w14:textId="77777777" w:rsidR="00E0143B" w:rsidRPr="00BF3AC1" w:rsidRDefault="00E0143B" w:rsidP="007A2D00">
            <w:pPr>
              <w:pStyle w:val="Sinespaciado"/>
              <w:rPr>
                <w:rFonts w:ascii="Arial" w:hAnsi="Arial" w:cs="Arial"/>
                <w:color w:val="000000" w:themeColor="text1"/>
                <w:sz w:val="18"/>
                <w:szCs w:val="18"/>
              </w:rPr>
            </w:pPr>
            <w:r w:rsidRPr="00BF3AC1">
              <w:rPr>
                <w:rFonts w:ascii="Arial" w:hAnsi="Arial" w:cs="Arial"/>
                <w:color w:val="000000" w:themeColor="text1"/>
                <w:sz w:val="18"/>
                <w:szCs w:val="18"/>
              </w:rPr>
              <w:t>DIRECTOR ESM BAS30</w:t>
            </w:r>
          </w:p>
          <w:p w14:paraId="2897B54F" w14:textId="77777777" w:rsidR="00E0143B" w:rsidRPr="00F7452C" w:rsidRDefault="00E0143B" w:rsidP="007A2D00">
            <w:pPr>
              <w:tabs>
                <w:tab w:val="left" w:pos="1701"/>
              </w:tabs>
              <w:jc w:val="both"/>
              <w:rPr>
                <w:rFonts w:ascii="Arial" w:hAnsi="Arial" w:cs="Arial"/>
                <w:color w:val="FF0000"/>
                <w:sz w:val="18"/>
                <w:szCs w:val="18"/>
              </w:rPr>
            </w:pPr>
            <w:r w:rsidRPr="00BF3AC1">
              <w:rPr>
                <w:rFonts w:ascii="Arial" w:hAnsi="Arial" w:cs="Arial"/>
                <w:color w:val="000000" w:themeColor="text1"/>
                <w:sz w:val="18"/>
                <w:szCs w:val="18"/>
              </w:rPr>
              <w:t xml:space="preserve">Resolución de nombramiento 006 de enero </w:t>
            </w:r>
            <w:r>
              <w:rPr>
                <w:rFonts w:ascii="Arial" w:hAnsi="Arial" w:cs="Arial"/>
                <w:color w:val="000000" w:themeColor="text1"/>
                <w:sz w:val="18"/>
                <w:szCs w:val="18"/>
              </w:rPr>
              <w:t>9</w:t>
            </w:r>
            <w:r w:rsidRPr="00BF3AC1">
              <w:rPr>
                <w:rFonts w:ascii="Arial" w:hAnsi="Arial" w:cs="Arial"/>
                <w:color w:val="000000" w:themeColor="text1"/>
                <w:sz w:val="18"/>
                <w:szCs w:val="18"/>
              </w:rPr>
              <w:t xml:space="preserve"> de 20</w:t>
            </w:r>
            <w:r>
              <w:rPr>
                <w:rFonts w:ascii="Arial" w:hAnsi="Arial" w:cs="Arial"/>
                <w:color w:val="000000" w:themeColor="text1"/>
                <w:sz w:val="18"/>
                <w:szCs w:val="18"/>
              </w:rPr>
              <w:t>20</w:t>
            </w:r>
          </w:p>
        </w:tc>
      </w:tr>
      <w:tr w:rsidR="00E0143B" w:rsidRPr="00E6366E" w14:paraId="73DE895D" w14:textId="77777777" w:rsidTr="007A2D00">
        <w:tc>
          <w:tcPr>
            <w:tcW w:w="2411" w:type="dxa"/>
            <w:shd w:val="clear" w:color="auto" w:fill="auto"/>
          </w:tcPr>
          <w:p w14:paraId="04EC8FDB"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3. N° CONTRATO – FECHA DE SUSCRIPCION</w:t>
            </w:r>
          </w:p>
        </w:tc>
        <w:tc>
          <w:tcPr>
            <w:tcW w:w="7654" w:type="dxa"/>
            <w:shd w:val="clear" w:color="auto" w:fill="auto"/>
          </w:tcPr>
          <w:p w14:paraId="02577BDC" w14:textId="77777777" w:rsidR="00E0143B" w:rsidRDefault="00E0143B" w:rsidP="007A2D00">
            <w:pPr>
              <w:autoSpaceDE w:val="0"/>
              <w:autoSpaceDN w:val="0"/>
              <w:adjustRightInd w:val="0"/>
              <w:contextualSpacing/>
              <w:rPr>
                <w:rFonts w:ascii="Arial" w:hAnsi="Arial" w:cs="Arial"/>
                <w:sz w:val="18"/>
                <w:szCs w:val="18"/>
              </w:rPr>
            </w:pPr>
            <w:r>
              <w:rPr>
                <w:rFonts w:ascii="Arial" w:hAnsi="Arial" w:cs="Arial"/>
                <w:sz w:val="18"/>
                <w:szCs w:val="18"/>
              </w:rPr>
              <w:t>222-DIGSA/</w:t>
            </w:r>
            <w:r w:rsidRPr="00A34A9E">
              <w:rPr>
                <w:rFonts w:ascii="Arial" w:hAnsi="Arial" w:cs="Arial"/>
                <w:sz w:val="18"/>
                <w:szCs w:val="18"/>
              </w:rPr>
              <w:t>DMBUG</w:t>
            </w:r>
            <w:r>
              <w:rPr>
                <w:rFonts w:ascii="Arial" w:hAnsi="Arial" w:cs="Arial"/>
                <w:sz w:val="18"/>
                <w:szCs w:val="18"/>
              </w:rPr>
              <w:t>-</w:t>
            </w:r>
            <w:r w:rsidRPr="00A34A9E">
              <w:rPr>
                <w:rFonts w:ascii="Arial" w:hAnsi="Arial" w:cs="Arial"/>
                <w:sz w:val="18"/>
                <w:szCs w:val="18"/>
              </w:rPr>
              <w:t>2020</w:t>
            </w:r>
          </w:p>
          <w:p w14:paraId="71375C58" w14:textId="77777777" w:rsidR="00E0143B" w:rsidRPr="001B0D8B" w:rsidRDefault="00E0143B" w:rsidP="007A2D00">
            <w:pPr>
              <w:autoSpaceDE w:val="0"/>
              <w:autoSpaceDN w:val="0"/>
              <w:adjustRightInd w:val="0"/>
              <w:contextualSpacing/>
              <w:rPr>
                <w:rFonts w:ascii="Arial" w:hAnsi="Arial" w:cs="Arial"/>
                <w:color w:val="FF0000"/>
                <w:sz w:val="18"/>
                <w:szCs w:val="18"/>
                <w:highlight w:val="yellow"/>
              </w:rPr>
            </w:pPr>
            <w:r w:rsidRPr="00F7452C">
              <w:rPr>
                <w:rFonts w:ascii="Arial" w:hAnsi="Arial" w:cs="Arial"/>
                <w:sz w:val="18"/>
                <w:szCs w:val="18"/>
              </w:rPr>
              <w:t>14 DE ENERO DEL 2020</w:t>
            </w:r>
          </w:p>
        </w:tc>
      </w:tr>
      <w:tr w:rsidR="00E0143B" w:rsidRPr="00E6366E" w14:paraId="3382FF8F" w14:textId="77777777" w:rsidTr="007A2D00">
        <w:tc>
          <w:tcPr>
            <w:tcW w:w="2411" w:type="dxa"/>
            <w:shd w:val="clear" w:color="auto" w:fill="auto"/>
          </w:tcPr>
          <w:p w14:paraId="3B48AD32"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4. POLIZA DE GARANTIA UNICA</w:t>
            </w:r>
          </w:p>
        </w:tc>
        <w:tc>
          <w:tcPr>
            <w:tcW w:w="7654" w:type="dxa"/>
            <w:shd w:val="clear" w:color="auto" w:fill="auto"/>
          </w:tcPr>
          <w:p w14:paraId="6E292D1B" w14:textId="77777777" w:rsidR="00E0143B" w:rsidRPr="003205BD" w:rsidRDefault="00E0143B" w:rsidP="007A2D00">
            <w:pPr>
              <w:contextualSpacing/>
              <w:rPr>
                <w:rFonts w:ascii="Arial" w:hAnsi="Arial" w:cs="Arial"/>
                <w:color w:val="000000" w:themeColor="text1"/>
                <w:sz w:val="18"/>
                <w:szCs w:val="18"/>
              </w:rPr>
            </w:pPr>
            <w:r w:rsidRPr="003205BD">
              <w:rPr>
                <w:rFonts w:ascii="Arial" w:hAnsi="Arial" w:cs="Arial"/>
                <w:color w:val="000000" w:themeColor="text1"/>
                <w:sz w:val="18"/>
                <w:szCs w:val="18"/>
              </w:rPr>
              <w:t>N° de póliza Calidad y Cumplimiento:</w:t>
            </w:r>
            <w:r>
              <w:rPr>
                <w:rFonts w:cs="Arial"/>
                <w:color w:val="000000" w:themeColor="text1"/>
              </w:rPr>
              <w:t xml:space="preserve"> </w:t>
            </w:r>
            <w:r w:rsidRPr="00A34A9E">
              <w:rPr>
                <w:rFonts w:ascii="Arial" w:hAnsi="Arial" w:cs="Arial"/>
                <w:color w:val="000000" w:themeColor="text1"/>
                <w:sz w:val="18"/>
                <w:szCs w:val="18"/>
              </w:rPr>
              <w:t>475</w:t>
            </w:r>
            <w:r>
              <w:rPr>
                <w:rFonts w:ascii="Arial" w:hAnsi="Arial" w:cs="Arial"/>
                <w:color w:val="000000" w:themeColor="text1"/>
                <w:sz w:val="18"/>
                <w:szCs w:val="18"/>
              </w:rPr>
              <w:t>-</w:t>
            </w:r>
            <w:r w:rsidRPr="00A34A9E">
              <w:rPr>
                <w:rFonts w:ascii="Arial" w:hAnsi="Arial" w:cs="Arial"/>
                <w:color w:val="000000" w:themeColor="text1"/>
                <w:sz w:val="18"/>
                <w:szCs w:val="18"/>
              </w:rPr>
              <w:t xml:space="preserve"> 47</w:t>
            </w:r>
            <w:r>
              <w:rPr>
                <w:rFonts w:ascii="Arial" w:hAnsi="Arial" w:cs="Arial"/>
                <w:color w:val="000000" w:themeColor="text1"/>
                <w:sz w:val="18"/>
                <w:szCs w:val="18"/>
              </w:rPr>
              <w:t>-</w:t>
            </w:r>
            <w:r w:rsidRPr="00A34A9E">
              <w:rPr>
                <w:rFonts w:ascii="Arial" w:hAnsi="Arial" w:cs="Arial"/>
                <w:color w:val="000000" w:themeColor="text1"/>
                <w:sz w:val="18"/>
                <w:szCs w:val="18"/>
              </w:rPr>
              <w:t xml:space="preserve"> 9940000406</w:t>
            </w:r>
            <w:r>
              <w:rPr>
                <w:rFonts w:ascii="Arial" w:hAnsi="Arial" w:cs="Arial"/>
                <w:color w:val="000000" w:themeColor="text1"/>
                <w:sz w:val="18"/>
                <w:szCs w:val="18"/>
              </w:rPr>
              <w:t>66</w:t>
            </w:r>
          </w:p>
          <w:p w14:paraId="3CB44BC3" w14:textId="77777777" w:rsidR="00E0143B" w:rsidRDefault="00E0143B" w:rsidP="007A2D00">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p>
          <w:p w14:paraId="6BCB417E" w14:textId="77777777" w:rsidR="00E0143B" w:rsidRPr="008A5BF2" w:rsidRDefault="00E0143B" w:rsidP="007A2D00">
            <w:pPr>
              <w:contextualSpacing/>
              <w:rPr>
                <w:rFonts w:ascii="Arial" w:hAnsi="Arial" w:cs="Arial"/>
                <w:color w:val="000000" w:themeColor="text1"/>
                <w:sz w:val="18"/>
                <w:szCs w:val="18"/>
              </w:rPr>
            </w:pPr>
          </w:p>
          <w:p w14:paraId="6F9C6DD1" w14:textId="77777777" w:rsidR="00E0143B" w:rsidRDefault="00E0143B" w:rsidP="007A2D00">
            <w:pPr>
              <w:contextualSpacing/>
              <w:rPr>
                <w:rFonts w:ascii="Arial" w:hAnsi="Arial" w:cs="Arial"/>
                <w:color w:val="000000" w:themeColor="text1"/>
                <w:sz w:val="18"/>
                <w:szCs w:val="18"/>
              </w:rPr>
            </w:pPr>
            <w:r w:rsidRPr="007A1C50">
              <w:rPr>
                <w:rFonts w:ascii="Arial" w:hAnsi="Arial" w:cs="Arial"/>
                <w:color w:val="000000" w:themeColor="text1"/>
                <w:sz w:val="18"/>
                <w:szCs w:val="18"/>
              </w:rPr>
              <w:t>N° de póliza Responsabilidad Civil</w:t>
            </w:r>
            <w:r>
              <w:rPr>
                <w:rFonts w:ascii="Arial" w:hAnsi="Arial" w:cs="Arial"/>
                <w:color w:val="000000" w:themeColor="text1"/>
                <w:sz w:val="18"/>
                <w:szCs w:val="18"/>
              </w:rPr>
              <w:t>: 475-89-994000000182</w:t>
            </w:r>
          </w:p>
          <w:p w14:paraId="5F2DCC42" w14:textId="77777777" w:rsidR="00E0143B" w:rsidRDefault="00E0143B" w:rsidP="007A2D00">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r w:rsidRPr="007A1C50">
              <w:rPr>
                <w:rFonts w:ascii="Arial" w:hAnsi="Arial" w:cs="Arial"/>
                <w:color w:val="000000" w:themeColor="text1"/>
                <w:sz w:val="18"/>
                <w:szCs w:val="18"/>
              </w:rPr>
              <w:t xml:space="preserve"> </w:t>
            </w:r>
          </w:p>
          <w:p w14:paraId="7B01D804" w14:textId="77777777" w:rsidR="00E0143B" w:rsidRPr="00AE47E6" w:rsidRDefault="00E0143B" w:rsidP="007A2D00">
            <w:pPr>
              <w:contextualSpacing/>
              <w:rPr>
                <w:rFonts w:ascii="Arial" w:hAnsi="Arial" w:cs="Arial"/>
                <w:color w:val="000000" w:themeColor="text1"/>
              </w:rPr>
            </w:pPr>
          </w:p>
          <w:p w14:paraId="10C8FBB4" w14:textId="77777777" w:rsidR="00E0143B" w:rsidRDefault="00E0143B" w:rsidP="007A2D00">
            <w:pPr>
              <w:rPr>
                <w:rFonts w:ascii="Arial" w:eastAsia="Times New Roman" w:hAnsi="Arial" w:cs="Arial"/>
                <w:b/>
                <w:sz w:val="18"/>
                <w:szCs w:val="18"/>
                <w:lang w:eastAsia="es-ES"/>
              </w:rPr>
            </w:pPr>
            <w:r w:rsidRPr="002253C7">
              <w:rPr>
                <w:rFonts w:ascii="Arial" w:hAnsi="Arial" w:cs="Arial"/>
                <w:color w:val="000000" w:themeColor="text1"/>
                <w:sz w:val="18"/>
                <w:szCs w:val="18"/>
              </w:rPr>
              <w:t xml:space="preserve">Aprobada por </w:t>
            </w:r>
            <w:r>
              <w:rPr>
                <w:rFonts w:ascii="Arial" w:hAnsi="Arial" w:cs="Arial"/>
                <w:color w:val="000000" w:themeColor="text1"/>
                <w:sz w:val="18"/>
                <w:szCs w:val="18"/>
              </w:rPr>
              <w:t>el</w:t>
            </w:r>
            <w:r w:rsidRPr="002253C7">
              <w:rPr>
                <w:rFonts w:ascii="Arial" w:hAnsi="Arial" w:cs="Arial"/>
                <w:color w:val="000000" w:themeColor="text1"/>
                <w:sz w:val="18"/>
                <w:szCs w:val="18"/>
              </w:rPr>
              <w:t xml:space="preserve"> </w:t>
            </w:r>
            <w:r w:rsidRPr="00040951">
              <w:rPr>
                <w:rFonts w:ascii="Arial" w:hAnsi="Arial" w:cs="Arial"/>
                <w:b/>
                <w:bCs/>
                <w:color w:val="000000" w:themeColor="text1"/>
                <w:sz w:val="18"/>
                <w:szCs w:val="18"/>
              </w:rPr>
              <w:t>MY.</w:t>
            </w:r>
            <w:r w:rsidRPr="002253C7">
              <w:rPr>
                <w:rFonts w:ascii="Arial" w:hAnsi="Arial" w:cs="Arial"/>
                <w:color w:val="000000" w:themeColor="text1"/>
                <w:sz w:val="18"/>
                <w:szCs w:val="18"/>
                <w:lang w:val="es-MX"/>
              </w:rPr>
              <w:t xml:space="preserve"> </w:t>
            </w:r>
            <w:r w:rsidRPr="002253C7">
              <w:rPr>
                <w:rFonts w:ascii="Arial" w:eastAsia="Times New Roman" w:hAnsi="Arial" w:cs="Arial"/>
                <w:b/>
                <w:sz w:val="12"/>
                <w:szCs w:val="12"/>
                <w:lang w:eastAsia="es-ES"/>
              </w:rPr>
              <w:t xml:space="preserve"> </w:t>
            </w:r>
            <w:r>
              <w:rPr>
                <w:rFonts w:ascii="Arial" w:eastAsia="Times New Roman" w:hAnsi="Arial" w:cs="Arial"/>
                <w:b/>
                <w:sz w:val="18"/>
                <w:szCs w:val="18"/>
                <w:lang w:eastAsia="es-ES"/>
              </w:rPr>
              <w:t>JAIME ALBERTO LOPEZ MARTINEZ</w:t>
            </w:r>
          </w:p>
          <w:p w14:paraId="096CF1C0" w14:textId="77777777" w:rsidR="00E0143B" w:rsidRPr="007D568E" w:rsidRDefault="00E0143B" w:rsidP="007A2D00">
            <w:pPr>
              <w:autoSpaceDE w:val="0"/>
              <w:autoSpaceDN w:val="0"/>
              <w:adjustRightInd w:val="0"/>
              <w:contextualSpacing/>
              <w:rPr>
                <w:rFonts w:ascii="Arial" w:hAnsi="Arial" w:cs="Arial"/>
                <w:color w:val="FF0000"/>
                <w:sz w:val="18"/>
                <w:szCs w:val="18"/>
              </w:rPr>
            </w:pPr>
            <w:r>
              <w:rPr>
                <w:rFonts w:ascii="Arial" w:eastAsia="Times New Roman" w:hAnsi="Arial" w:cs="Arial"/>
                <w:bCs/>
                <w:sz w:val="18"/>
                <w:szCs w:val="18"/>
                <w:lang w:eastAsia="es-ES"/>
              </w:rPr>
              <w:t>Enero de 2020</w:t>
            </w:r>
          </w:p>
        </w:tc>
      </w:tr>
      <w:tr w:rsidR="00E0143B" w:rsidRPr="00E6366E" w14:paraId="5FA48517" w14:textId="77777777" w:rsidTr="007A2D00">
        <w:tc>
          <w:tcPr>
            <w:tcW w:w="2411" w:type="dxa"/>
            <w:shd w:val="clear" w:color="auto" w:fill="auto"/>
          </w:tcPr>
          <w:p w14:paraId="4392DC41"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 xml:space="preserve">5. CRP </w:t>
            </w:r>
          </w:p>
        </w:tc>
        <w:tc>
          <w:tcPr>
            <w:tcW w:w="7654" w:type="dxa"/>
            <w:shd w:val="clear" w:color="auto" w:fill="auto"/>
          </w:tcPr>
          <w:p w14:paraId="74187224" w14:textId="77777777" w:rsidR="00E0143B" w:rsidRPr="008B1B88" w:rsidRDefault="00E0143B" w:rsidP="007A2D00">
            <w:pPr>
              <w:contextualSpacing/>
              <w:rPr>
                <w:rFonts w:ascii="Arial" w:hAnsi="Arial" w:cs="Arial"/>
                <w:sz w:val="18"/>
                <w:szCs w:val="18"/>
              </w:rPr>
            </w:pPr>
            <w:r w:rsidRPr="008B1B88">
              <w:rPr>
                <w:rFonts w:ascii="Arial" w:hAnsi="Arial" w:cs="Arial"/>
                <w:sz w:val="18"/>
                <w:szCs w:val="18"/>
              </w:rPr>
              <w:t>CDP</w:t>
            </w:r>
          </w:p>
          <w:p w14:paraId="68DFC8AF" w14:textId="77777777" w:rsidR="00E0143B" w:rsidRPr="007134F9" w:rsidRDefault="00E0143B" w:rsidP="007A2D00">
            <w:pPr>
              <w:rPr>
                <w:rFonts w:ascii="Arial" w:hAnsi="Arial" w:cs="Arial"/>
                <w:color w:val="000000" w:themeColor="text1"/>
                <w:sz w:val="18"/>
                <w:szCs w:val="18"/>
                <w:highlight w:val="yellow"/>
              </w:rPr>
            </w:pPr>
            <w:r>
              <w:rPr>
                <w:rFonts w:ascii="Arial" w:hAnsi="Arial" w:cs="Arial"/>
                <w:color w:val="000000" w:themeColor="text1"/>
                <w:sz w:val="18"/>
                <w:szCs w:val="18"/>
              </w:rPr>
              <w:t xml:space="preserve">No </w:t>
            </w:r>
            <w:r w:rsidRPr="007134F9">
              <w:rPr>
                <w:rFonts w:ascii="Arial" w:hAnsi="Arial" w:cs="Arial"/>
                <w:color w:val="000000" w:themeColor="text1"/>
                <w:sz w:val="18"/>
                <w:szCs w:val="18"/>
              </w:rPr>
              <w:t>3</w:t>
            </w:r>
            <w:r>
              <w:rPr>
                <w:rFonts w:ascii="Arial" w:hAnsi="Arial" w:cs="Arial"/>
                <w:color w:val="000000" w:themeColor="text1"/>
                <w:sz w:val="18"/>
                <w:szCs w:val="18"/>
              </w:rPr>
              <w:t>5320</w:t>
            </w:r>
            <w:r w:rsidRPr="007134F9">
              <w:rPr>
                <w:rFonts w:ascii="Arial" w:hAnsi="Arial" w:cs="Arial"/>
                <w:color w:val="000000" w:themeColor="text1"/>
                <w:sz w:val="18"/>
                <w:szCs w:val="18"/>
              </w:rPr>
              <w:t xml:space="preserve">                  </w:t>
            </w:r>
            <w:r>
              <w:rPr>
                <w:rFonts w:ascii="Arial" w:hAnsi="Arial" w:cs="Arial"/>
                <w:color w:val="000000" w:themeColor="text1"/>
                <w:sz w:val="18"/>
                <w:szCs w:val="18"/>
              </w:rPr>
              <w:t xml:space="preserve"> enero de 2020</w:t>
            </w:r>
          </w:p>
          <w:p w14:paraId="6C22DA48" w14:textId="77777777" w:rsidR="00E0143B" w:rsidRPr="007134F9" w:rsidRDefault="00E0143B" w:rsidP="007A2D00">
            <w:pPr>
              <w:contextualSpacing/>
              <w:rPr>
                <w:rFonts w:ascii="Arial" w:hAnsi="Arial" w:cs="Arial"/>
                <w:color w:val="000000" w:themeColor="text1"/>
                <w:sz w:val="18"/>
                <w:szCs w:val="18"/>
                <w:highlight w:val="yellow"/>
              </w:rPr>
            </w:pPr>
          </w:p>
          <w:p w14:paraId="101CEDE7" w14:textId="77777777" w:rsidR="00E0143B" w:rsidRPr="008B1B88" w:rsidRDefault="00E0143B" w:rsidP="007A2D00">
            <w:pPr>
              <w:tabs>
                <w:tab w:val="left" w:pos="2145"/>
              </w:tabs>
              <w:contextualSpacing/>
              <w:rPr>
                <w:rFonts w:ascii="Arial" w:hAnsi="Arial" w:cs="Arial"/>
                <w:sz w:val="18"/>
                <w:szCs w:val="18"/>
              </w:rPr>
            </w:pPr>
            <w:r w:rsidRPr="008B1B88">
              <w:rPr>
                <w:rFonts w:ascii="Arial" w:hAnsi="Arial" w:cs="Arial"/>
                <w:sz w:val="18"/>
                <w:szCs w:val="18"/>
              </w:rPr>
              <w:t xml:space="preserve">CRP </w:t>
            </w:r>
          </w:p>
          <w:p w14:paraId="40DF6034" w14:textId="77777777" w:rsidR="00E0143B" w:rsidRDefault="00E0143B" w:rsidP="007A2D00">
            <w:pPr>
              <w:rPr>
                <w:rFonts w:ascii="Arial" w:hAnsi="Arial" w:cs="Arial"/>
                <w:color w:val="FF0000"/>
                <w:sz w:val="18"/>
                <w:szCs w:val="18"/>
                <w:highlight w:val="yellow"/>
              </w:rPr>
            </w:pPr>
            <w:r>
              <w:rPr>
                <w:rFonts w:ascii="Arial" w:hAnsi="Arial" w:cs="Arial"/>
                <w:color w:val="000000" w:themeColor="text1"/>
                <w:sz w:val="18"/>
                <w:szCs w:val="18"/>
              </w:rPr>
              <w:t xml:space="preserve">No </w:t>
            </w:r>
            <w:r w:rsidRPr="00B24307">
              <w:rPr>
                <w:rFonts w:ascii="Arial" w:hAnsi="Arial" w:cs="Arial"/>
                <w:sz w:val="18"/>
                <w:szCs w:val="18"/>
              </w:rPr>
              <w:t>3</w:t>
            </w:r>
            <w:r>
              <w:rPr>
                <w:rFonts w:ascii="Arial" w:hAnsi="Arial" w:cs="Arial"/>
                <w:sz w:val="18"/>
                <w:szCs w:val="18"/>
              </w:rPr>
              <w:t>8120</w:t>
            </w:r>
            <w:r w:rsidRPr="00B24307">
              <w:rPr>
                <w:rFonts w:ascii="Arial" w:hAnsi="Arial" w:cs="Arial"/>
                <w:sz w:val="18"/>
                <w:szCs w:val="18"/>
              </w:rPr>
              <w:t xml:space="preserve">                   </w:t>
            </w:r>
            <w:r>
              <w:rPr>
                <w:rFonts w:ascii="Arial" w:hAnsi="Arial" w:cs="Arial"/>
                <w:sz w:val="18"/>
                <w:szCs w:val="18"/>
              </w:rPr>
              <w:t>enero de 2020</w:t>
            </w:r>
          </w:p>
          <w:p w14:paraId="547A87F3" w14:textId="77777777" w:rsidR="00E0143B" w:rsidRPr="008B1B88" w:rsidRDefault="00E0143B" w:rsidP="007A2D00">
            <w:pPr>
              <w:tabs>
                <w:tab w:val="left" w:pos="2145"/>
              </w:tabs>
              <w:contextualSpacing/>
              <w:rPr>
                <w:rFonts w:ascii="Arial" w:hAnsi="Arial" w:cs="Arial"/>
                <w:sz w:val="18"/>
                <w:szCs w:val="18"/>
              </w:rPr>
            </w:pPr>
          </w:p>
          <w:p w14:paraId="7BBE660B" w14:textId="77777777" w:rsidR="00E0143B" w:rsidRPr="008B1B88" w:rsidRDefault="00E0143B" w:rsidP="007A2D00">
            <w:pPr>
              <w:contextualSpacing/>
              <w:rPr>
                <w:rFonts w:ascii="Arial" w:hAnsi="Arial" w:cs="Arial"/>
                <w:sz w:val="18"/>
                <w:szCs w:val="18"/>
              </w:rPr>
            </w:pPr>
            <w:r w:rsidRPr="008B1B88">
              <w:rPr>
                <w:rFonts w:ascii="Arial" w:hAnsi="Arial" w:cs="Arial"/>
                <w:sz w:val="18"/>
                <w:szCs w:val="18"/>
              </w:rPr>
              <w:t>Unidad Ejecutora</w:t>
            </w:r>
            <w:r>
              <w:rPr>
                <w:rFonts w:ascii="Arial" w:hAnsi="Arial" w:cs="Arial"/>
                <w:sz w:val="18"/>
                <w:szCs w:val="18"/>
              </w:rPr>
              <w:t xml:space="preserve"> </w:t>
            </w:r>
            <w:r w:rsidRPr="008B1B88">
              <w:rPr>
                <w:rFonts w:ascii="Arial" w:hAnsi="Arial" w:cs="Arial"/>
                <w:sz w:val="18"/>
                <w:szCs w:val="18"/>
              </w:rPr>
              <w:t>DISPENSARIO MEDICO DE BUCARAMANGA</w:t>
            </w:r>
          </w:p>
          <w:p w14:paraId="525D9BFF" w14:textId="77777777" w:rsidR="00E0143B" w:rsidRPr="00ED60E0" w:rsidRDefault="00E0143B" w:rsidP="007A2D00">
            <w:pPr>
              <w:contextualSpacing/>
              <w:rPr>
                <w:rFonts w:ascii="Arial" w:hAnsi="Arial" w:cs="Arial"/>
                <w:sz w:val="18"/>
                <w:szCs w:val="18"/>
              </w:rPr>
            </w:pPr>
            <w:r w:rsidRPr="00ED60E0">
              <w:rPr>
                <w:rFonts w:ascii="Arial" w:hAnsi="Arial" w:cs="Arial"/>
                <w:sz w:val="18"/>
                <w:szCs w:val="18"/>
              </w:rPr>
              <w:t>Dependencia FINANCIERA</w:t>
            </w:r>
          </w:p>
          <w:p w14:paraId="6C3663F8" w14:textId="77777777" w:rsidR="00E0143B" w:rsidRPr="00D70CFA" w:rsidRDefault="00E0143B" w:rsidP="007A2D00">
            <w:pPr>
              <w:autoSpaceDE w:val="0"/>
              <w:autoSpaceDN w:val="0"/>
              <w:adjustRightInd w:val="0"/>
              <w:contextualSpacing/>
              <w:rPr>
                <w:rFonts w:ascii="Arial" w:hAnsi="Arial" w:cs="Arial"/>
                <w:sz w:val="18"/>
                <w:szCs w:val="18"/>
              </w:rPr>
            </w:pPr>
            <w:r w:rsidRPr="00ED60E0">
              <w:rPr>
                <w:rFonts w:ascii="Arial" w:hAnsi="Arial" w:cs="Arial"/>
                <w:sz w:val="18"/>
                <w:szCs w:val="18"/>
              </w:rPr>
              <w:t>Posición catálogo de gasto</w:t>
            </w:r>
            <w:r>
              <w:rPr>
                <w:rFonts w:ascii="Arial" w:hAnsi="Arial" w:cs="Arial"/>
                <w:sz w:val="18"/>
                <w:szCs w:val="18"/>
              </w:rPr>
              <w:t xml:space="preserve"> A 02-02-02-009-003 </w:t>
            </w:r>
            <w:r w:rsidRPr="00D70CFA">
              <w:rPr>
                <w:rFonts w:ascii="Arial" w:hAnsi="Arial" w:cs="Arial"/>
                <w:sz w:val="18"/>
                <w:szCs w:val="18"/>
              </w:rPr>
              <w:t>“SERVICI</w:t>
            </w:r>
            <w:r>
              <w:rPr>
                <w:rFonts w:ascii="Arial" w:hAnsi="Arial" w:cs="Arial"/>
                <w:sz w:val="18"/>
                <w:szCs w:val="18"/>
              </w:rPr>
              <w:t>OS PARA EL CUIDADO DE LA SALUD HUMANA Y SERVICIOS SOCIALES</w:t>
            </w:r>
            <w:r w:rsidRPr="00D70CFA">
              <w:rPr>
                <w:rFonts w:ascii="Arial" w:hAnsi="Arial" w:cs="Arial"/>
                <w:sz w:val="18"/>
                <w:szCs w:val="18"/>
              </w:rPr>
              <w:t>”</w:t>
            </w:r>
          </w:p>
          <w:p w14:paraId="7DA6153B" w14:textId="77777777" w:rsidR="00E0143B" w:rsidRPr="007D568E" w:rsidRDefault="00E0143B" w:rsidP="007A2D00">
            <w:pPr>
              <w:contextualSpacing/>
              <w:rPr>
                <w:rFonts w:ascii="Arial" w:hAnsi="Arial" w:cs="Arial"/>
                <w:color w:val="FF0000"/>
                <w:sz w:val="18"/>
                <w:szCs w:val="18"/>
              </w:rPr>
            </w:pPr>
            <w:r w:rsidRPr="00ED60E0">
              <w:rPr>
                <w:rFonts w:ascii="Arial" w:hAnsi="Arial" w:cs="Arial"/>
                <w:sz w:val="18"/>
                <w:szCs w:val="18"/>
              </w:rPr>
              <w:t>Fuente NACION</w:t>
            </w:r>
          </w:p>
          <w:p w14:paraId="67896740" w14:textId="77777777" w:rsidR="00E0143B" w:rsidRPr="00ED60E0" w:rsidRDefault="00E0143B" w:rsidP="007A2D00">
            <w:pPr>
              <w:contextualSpacing/>
              <w:rPr>
                <w:rFonts w:ascii="Arial" w:hAnsi="Arial" w:cs="Arial"/>
                <w:sz w:val="18"/>
                <w:szCs w:val="18"/>
              </w:rPr>
            </w:pPr>
            <w:r w:rsidRPr="00ED60E0">
              <w:rPr>
                <w:rFonts w:ascii="Arial" w:hAnsi="Arial" w:cs="Arial"/>
                <w:sz w:val="18"/>
                <w:szCs w:val="18"/>
              </w:rPr>
              <w:t>Recurso 16</w:t>
            </w:r>
          </w:p>
          <w:p w14:paraId="1D4AF4F8" w14:textId="77777777" w:rsidR="00E0143B" w:rsidRPr="007D568E" w:rsidRDefault="00E0143B" w:rsidP="007A2D00">
            <w:pPr>
              <w:contextualSpacing/>
              <w:rPr>
                <w:rFonts w:ascii="Arial" w:hAnsi="Arial" w:cs="Arial"/>
                <w:iCs/>
                <w:color w:val="FF0000"/>
                <w:sz w:val="18"/>
                <w:szCs w:val="18"/>
              </w:rPr>
            </w:pPr>
            <w:r>
              <w:rPr>
                <w:rFonts w:ascii="Arial" w:hAnsi="Arial" w:cs="Arial"/>
                <w:color w:val="000000" w:themeColor="text1"/>
                <w:sz w:val="18"/>
                <w:szCs w:val="18"/>
              </w:rPr>
              <w:t>VALOR TOTAL (</w:t>
            </w:r>
            <w:r w:rsidRPr="00F7452C">
              <w:rPr>
                <w:rFonts w:ascii="Arial" w:hAnsi="Arial" w:cs="Arial"/>
                <w:b/>
                <w:color w:val="000000"/>
                <w:sz w:val="18"/>
                <w:szCs w:val="18"/>
                <w:highlight w:val="white"/>
              </w:rPr>
              <w:t>$44.204.160) CUARENTA Y CUATRO MILLONES</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DOCIENTOS CUATRO MIL</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CIENTO SESENTA PESOS</w:t>
            </w:r>
          </w:p>
        </w:tc>
      </w:tr>
      <w:tr w:rsidR="00E0143B" w:rsidRPr="00E6366E" w14:paraId="488B5F3C" w14:textId="77777777" w:rsidTr="007A2D00">
        <w:trPr>
          <w:trHeight w:val="473"/>
        </w:trPr>
        <w:tc>
          <w:tcPr>
            <w:tcW w:w="2411" w:type="dxa"/>
            <w:shd w:val="clear" w:color="auto" w:fill="auto"/>
          </w:tcPr>
          <w:p w14:paraId="4592A9A2" w14:textId="77777777" w:rsidR="00E0143B" w:rsidRPr="00E6366E" w:rsidRDefault="00E0143B" w:rsidP="007A2D00">
            <w:pPr>
              <w:tabs>
                <w:tab w:val="left" w:pos="1890"/>
                <w:tab w:val="left" w:pos="2295"/>
              </w:tabs>
              <w:autoSpaceDE w:val="0"/>
              <w:autoSpaceDN w:val="0"/>
              <w:adjustRightInd w:val="0"/>
              <w:contextualSpacing/>
              <w:rPr>
                <w:rFonts w:ascii="Arial" w:hAnsi="Arial" w:cs="Arial"/>
                <w:b/>
                <w:iCs/>
                <w:sz w:val="18"/>
                <w:szCs w:val="18"/>
              </w:rPr>
            </w:pPr>
            <w:r w:rsidRPr="00E6366E">
              <w:rPr>
                <w:rFonts w:ascii="Arial" w:hAnsi="Arial" w:cs="Arial"/>
                <w:b/>
                <w:iCs/>
                <w:sz w:val="18"/>
                <w:szCs w:val="18"/>
              </w:rPr>
              <w:t xml:space="preserve">6. FECHA INICIO EJECUCION  CONTRACTUAL </w:t>
            </w:r>
          </w:p>
        </w:tc>
        <w:tc>
          <w:tcPr>
            <w:tcW w:w="7654" w:type="dxa"/>
            <w:shd w:val="clear" w:color="auto" w:fill="FFFFFF" w:themeFill="background1"/>
          </w:tcPr>
          <w:p w14:paraId="2682835F" w14:textId="77777777" w:rsidR="00E0143B" w:rsidRDefault="00E0143B" w:rsidP="007A2D00">
            <w:pPr>
              <w:autoSpaceDE w:val="0"/>
              <w:autoSpaceDN w:val="0"/>
              <w:adjustRightInd w:val="0"/>
              <w:contextualSpacing/>
              <w:rPr>
                <w:rFonts w:ascii="Arial" w:hAnsi="Arial" w:cs="Arial"/>
                <w:sz w:val="18"/>
                <w:szCs w:val="18"/>
              </w:rPr>
            </w:pPr>
          </w:p>
          <w:p w14:paraId="77F68CFB" w14:textId="77777777" w:rsidR="00E0143B" w:rsidRPr="001B0D8B" w:rsidRDefault="00E0143B" w:rsidP="007A2D00">
            <w:pPr>
              <w:autoSpaceDE w:val="0"/>
              <w:autoSpaceDN w:val="0"/>
              <w:adjustRightInd w:val="0"/>
              <w:contextualSpacing/>
              <w:rPr>
                <w:rFonts w:ascii="Arial" w:hAnsi="Arial" w:cs="Arial"/>
                <w:iCs/>
                <w:color w:val="FF0000"/>
                <w:sz w:val="18"/>
                <w:szCs w:val="18"/>
                <w:highlight w:val="yellow"/>
              </w:rPr>
            </w:pPr>
            <w:r>
              <w:rPr>
                <w:rFonts w:ascii="Arial" w:hAnsi="Arial" w:cs="Arial"/>
                <w:sz w:val="18"/>
                <w:szCs w:val="18"/>
              </w:rPr>
              <w:t>20 de enero de 2020</w:t>
            </w:r>
          </w:p>
        </w:tc>
      </w:tr>
      <w:tr w:rsidR="00E0143B" w:rsidRPr="00E6366E" w14:paraId="1B3C423A" w14:textId="77777777" w:rsidTr="007A2D00">
        <w:tc>
          <w:tcPr>
            <w:tcW w:w="2411" w:type="dxa"/>
            <w:shd w:val="clear" w:color="auto" w:fill="auto"/>
          </w:tcPr>
          <w:p w14:paraId="25D169EC"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7. PLAZO DE EJECUCION</w:t>
            </w:r>
          </w:p>
        </w:tc>
        <w:tc>
          <w:tcPr>
            <w:tcW w:w="7654" w:type="dxa"/>
            <w:shd w:val="clear" w:color="auto" w:fill="auto"/>
          </w:tcPr>
          <w:p w14:paraId="6DD95680" w14:textId="77777777" w:rsidR="00E0143B" w:rsidRPr="003A0AC3" w:rsidRDefault="00E0143B" w:rsidP="007A2D00">
            <w:pPr>
              <w:contextualSpacing/>
              <w:jc w:val="both"/>
              <w:rPr>
                <w:rFonts w:ascii="Arial" w:eastAsia="Tahoma" w:hAnsi="Arial" w:cs="Arial"/>
                <w:sz w:val="18"/>
                <w:szCs w:val="18"/>
                <w:lang w:eastAsia="es-ES"/>
              </w:rPr>
            </w:pPr>
            <w:r w:rsidRPr="003A0AC3">
              <w:rPr>
                <w:rFonts w:ascii="Arial" w:hAnsi="Arial" w:cs="Arial"/>
                <w:sz w:val="18"/>
                <w:szCs w:val="18"/>
              </w:rPr>
              <w:t xml:space="preserve">11 MESES Y 15 DIAS </w:t>
            </w:r>
          </w:p>
          <w:p w14:paraId="45D86F8D" w14:textId="77777777" w:rsidR="00E0143B" w:rsidRPr="003A0AC3" w:rsidRDefault="00E0143B" w:rsidP="007A2D00">
            <w:pPr>
              <w:contextualSpacing/>
              <w:jc w:val="both"/>
              <w:rPr>
                <w:rFonts w:ascii="Arial" w:hAnsi="Arial" w:cs="Arial"/>
                <w:sz w:val="18"/>
                <w:szCs w:val="18"/>
              </w:rPr>
            </w:pPr>
          </w:p>
        </w:tc>
      </w:tr>
      <w:tr w:rsidR="00E0143B" w:rsidRPr="00E6366E" w14:paraId="52B66D54" w14:textId="77777777" w:rsidTr="007A2D00">
        <w:tc>
          <w:tcPr>
            <w:tcW w:w="2411" w:type="dxa"/>
            <w:shd w:val="clear" w:color="auto" w:fill="auto"/>
          </w:tcPr>
          <w:p w14:paraId="71C561EA"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8. OBJETO CONTRACTUAL</w:t>
            </w:r>
          </w:p>
        </w:tc>
        <w:tc>
          <w:tcPr>
            <w:tcW w:w="7654" w:type="dxa"/>
            <w:shd w:val="clear" w:color="auto" w:fill="auto"/>
            <w:vAlign w:val="center"/>
          </w:tcPr>
          <w:p w14:paraId="3C4A4CB6" w14:textId="77777777" w:rsidR="00E0143B" w:rsidRDefault="00E0143B" w:rsidP="007A2D00">
            <w:pPr>
              <w:tabs>
                <w:tab w:val="left" w:pos="1701"/>
              </w:tabs>
              <w:jc w:val="both"/>
              <w:rPr>
                <w:rFonts w:ascii="Arial" w:hAnsi="Arial" w:cs="Arial"/>
                <w:noProof/>
                <w:color w:val="FF0000"/>
                <w:sz w:val="18"/>
                <w:szCs w:val="18"/>
              </w:rPr>
            </w:pPr>
            <w:r w:rsidRPr="00F7452C">
              <w:rPr>
                <w:rFonts w:ascii="Arial" w:hAnsi="Arial" w:cs="Arial"/>
                <w:noProof/>
                <w:sz w:val="18"/>
                <w:szCs w:val="18"/>
              </w:rPr>
              <w:t>PRESTACIÓN DE SERVICIOS PROFESIONALES Y/O DE APOYO A LA GESTION COMO MEDICO GENERAL PARA EL SERVICIO DE CONSULTA EXTERNA Y PRIORITARIA DEL ESTABLECIMIENTO DE SANIDAD MILITAR BAS30 EN CUCUTA NORTE DE SANTANDER</w:t>
            </w:r>
            <w:r w:rsidRPr="00F7452C">
              <w:rPr>
                <w:rFonts w:ascii="Arial" w:hAnsi="Arial" w:cs="Arial"/>
                <w:noProof/>
                <w:color w:val="FF0000"/>
                <w:sz w:val="18"/>
                <w:szCs w:val="18"/>
              </w:rPr>
              <w:t>.</w:t>
            </w:r>
          </w:p>
          <w:p w14:paraId="096DC1F4" w14:textId="77777777" w:rsidR="00E0143B" w:rsidRPr="00F7452C" w:rsidRDefault="00E0143B" w:rsidP="007A2D00">
            <w:pPr>
              <w:tabs>
                <w:tab w:val="left" w:pos="1701"/>
              </w:tabs>
              <w:jc w:val="both"/>
              <w:rPr>
                <w:rFonts w:ascii="Arial" w:hAnsi="Arial" w:cs="Arial"/>
                <w:noProof/>
                <w:color w:val="FF0000"/>
                <w:sz w:val="18"/>
                <w:szCs w:val="18"/>
              </w:rPr>
            </w:pPr>
          </w:p>
        </w:tc>
      </w:tr>
      <w:tr w:rsidR="00E0143B" w:rsidRPr="00E6366E" w14:paraId="2A0FFFD4" w14:textId="77777777" w:rsidTr="007A2D00">
        <w:tc>
          <w:tcPr>
            <w:tcW w:w="2411" w:type="dxa"/>
            <w:shd w:val="clear" w:color="auto" w:fill="auto"/>
          </w:tcPr>
          <w:p w14:paraId="3B8D187E"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9. OBLIGACIONES CONTRACTUALES</w:t>
            </w:r>
          </w:p>
        </w:tc>
        <w:tc>
          <w:tcPr>
            <w:tcW w:w="7654" w:type="dxa"/>
            <w:shd w:val="clear" w:color="auto" w:fill="auto"/>
            <w:vAlign w:val="center"/>
          </w:tcPr>
          <w:p w14:paraId="2EF15F9C"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Las anteriores obligaciones se realizarán en los diferentes servicios del establecimiento de sanidad militar y/o en la jurisdicción de la trigésima brigada, de acuerdo al mínimo de horas requeridas (ciento sesenta y ocho) 168 horas distribuidas en el mes, en concertación con el coordinador del servicio, en el tiempo de funcionamiento del mismo, accesibilidad a los usuarios y según disponibilidad del contratista en horario diurnos, nocturno, días hábiles, sábados, domingos y festivos; el número de actividades puede variar de acuerdo a lo establecido en la normatividad vigente.</w:t>
            </w:r>
          </w:p>
          <w:p w14:paraId="7CEDA23C"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 Deberá desempeñarse en el área asistencial y/o administrativa tales como coordinadores, jefes de área o de servicio y/o subprogramas del área, apoyo a los programas de P Y D PROMOCIÓN Y PREVENCIÓN, discapacidad (adultos, jóvenes y niños), cuidados paliativos, recuperación y rehabilitación de los pacientes y participar en las actividades encaminadas a optimizar los servicios al cual sea asignado de acuerdo a la necesidad del Establecimiento de Sanidad Militar BAS30, teniendo en cuenta la naturaleza del contrato.</w:t>
            </w:r>
          </w:p>
          <w:p w14:paraId="4375CB56"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 Practicar exámenes de medicina general para poder así, determinar diagnósticos y prescribir el plan de tratamiento que debe seguirse, para la recuperación de la enfermedad o la urgencia que afecta al usuario.</w:t>
            </w:r>
          </w:p>
          <w:p w14:paraId="19067FAE"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4. Prescribir y/o realizar procedimientos especiales para la ayuda en el diagnostico y/o en el manejo de pacientes, según el caso.</w:t>
            </w:r>
          </w:p>
          <w:p w14:paraId="295CFD18"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5. Registrar los datos de consulta en los formatos estadísticos con fines científicos y administrativos.</w:t>
            </w:r>
          </w:p>
          <w:p w14:paraId="6F66551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 xml:space="preserve">6. Diligenciar todos los registros inherentes a la consulta, tales como historia clínica, fichas médicas, fichas epidemiológicas, incapacidades, transcripción de fórmulas de la red externa, formatos de referencia y contra referencia, reportes estadísticos y demás formatos que deban ser diligenciados, de acuerdo a la normatividad vigente y funciones asignadas por el </w:t>
            </w:r>
            <w:r w:rsidRPr="00F7452C">
              <w:rPr>
                <w:rFonts w:ascii="Arial" w:hAnsi="Arial" w:cs="Arial"/>
                <w:bCs/>
                <w:sz w:val="18"/>
                <w:szCs w:val="18"/>
              </w:rPr>
              <w:lastRenderedPageBreak/>
              <w:t>supervisor del contrato, afines a la profesión ya sean físicos o magnéticos.</w:t>
            </w:r>
          </w:p>
          <w:p w14:paraId="43DC19BE"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7. Reportar a las autoridades competentes las enfermedades definidas como de notificación obligatoria para realizar la debida vigilancia epidemiológica en todas aquellas situaciones que sean factor de riesgo para la población evitando la propagación o contaminación ambiental, en los tiempos de oportunidad que en cada caso se indique por el área de vigilancia epidemiológica del ESM.</w:t>
            </w:r>
          </w:p>
          <w:p w14:paraId="6DD4708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 xml:space="preserve"> 8. Estudiar y aplicar las guías y protocolos de manejo de la institución, presentado las recomendaciones pertinentes para su modificación.</w:t>
            </w:r>
          </w:p>
          <w:p w14:paraId="09EECBF5"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9. Remitir a los usuarios con diagnósticos que requieran valoración por especialistas, de acuerdo a las normas de referencia y contra referencia establecidas en la norma.</w:t>
            </w:r>
          </w:p>
          <w:p w14:paraId="29133DD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10. Participar en la elaboración desarrollo de programas de promoción y prevención de salud, brigadas médicas, emergencias por epidemias entre otras, para dar respuesta inmediata a las necesidades de la población del Dispensario y de la jurisdicción.</w:t>
            </w:r>
          </w:p>
          <w:p w14:paraId="6239022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11. Efectuar vigilancia epidemiológica en todas aquellas situaciones que sean factor de riesgo para el personal de beneficiarios del Dispensario.</w:t>
            </w:r>
          </w:p>
          <w:p w14:paraId="40156FB5"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12. Diligenciar en la historia clínica la nota correspondiente a la valoración inicial tratamiento realizado, la evolución y seguimiento</w:t>
            </w:r>
          </w:p>
          <w:p w14:paraId="116B5A28"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13. Diligenciar diariamente la historia clínica con la firma y sello del profesional, o en su defecto deberá colocar la no asistencia o cancelación de la misma, según las normas establecidas por el Ministerio de Salud.</w:t>
            </w:r>
          </w:p>
          <w:p w14:paraId="5E6E7D7B"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14. Diligenciar diariamente e individualizado el rips de la atención o en su defecto deberá colocar la no asistencia o cancelación de la misma con la firma del profesional y el paciente de haber sido atendido, según las normas establecidas por los entes de control.</w:t>
            </w:r>
          </w:p>
          <w:p w14:paraId="4FD0C66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15. En caso de realizar turno en consulta prioritaria deberá evolucionar por lo menos una vez en el turno a los pacientes que se encuentren en observación y/o alojamiento de hospitalización, o con mayor frecuencia en caso de requerirlo por su condición médica.</w:t>
            </w:r>
          </w:p>
          <w:p w14:paraId="17592F46"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16. Todo paciente que salga remitido a la red externa deberá ser valorado, evolucionado y remitido en el servicio de consulta prioritaria si el estado del paciente lo permite.</w:t>
            </w:r>
          </w:p>
          <w:p w14:paraId="53774494"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17. Elaborar el consentimiento informado a los pacientes antes de la realización de cada procedimiento siempre y cuando lo amerite.</w:t>
            </w:r>
          </w:p>
          <w:p w14:paraId="218ECBCB"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18. Llevar a cabo programas de promoción y prevención con el fin de mejorar la calidad en la atención a los usuarios.</w:t>
            </w:r>
          </w:p>
          <w:p w14:paraId="1A75A0F5" w14:textId="31006F23" w:rsidR="00E0143B" w:rsidRPr="00F7452C" w:rsidRDefault="00E0143B" w:rsidP="007A2D00">
            <w:pPr>
              <w:jc w:val="both"/>
              <w:rPr>
                <w:rFonts w:ascii="Arial" w:hAnsi="Arial" w:cs="Arial"/>
                <w:bCs/>
                <w:sz w:val="18"/>
                <w:szCs w:val="18"/>
              </w:rPr>
            </w:pPr>
            <w:r w:rsidRPr="00F7452C">
              <w:rPr>
                <w:rFonts w:ascii="Arial" w:hAnsi="Arial" w:cs="Arial"/>
                <w:bCs/>
                <w:sz w:val="18"/>
                <w:szCs w:val="18"/>
              </w:rPr>
              <w:t>19. Velar por la política de seguridad del paciente emanada por la Dirección de Sanidad Ejército.20. Recibir la capacitación en el manejo y el funcionamiento del software con el fin de continuar con la sistematización de historias clínicas.</w:t>
            </w:r>
          </w:p>
          <w:p w14:paraId="2DACA980"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21. Responder requerimientos del ente superior (Dirección General de Sanidad Militar, Dirección de Sanidad Ejercito, Quinta División, Novena brigada) así como también de entes externos como Secretaria de Salud Departamental, Secretaria de Salud Municipal.</w:t>
            </w:r>
          </w:p>
          <w:p w14:paraId="53EF6CD0"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22. Diligencias formatos de Bioestadística de acuerdo instructivo.</w:t>
            </w:r>
          </w:p>
          <w:p w14:paraId="232E552F"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23. Integrar comités de carácter obligatorio en salud.</w:t>
            </w:r>
          </w:p>
          <w:p w14:paraId="4386BBF3"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24. Cumplir en forma estricta y obligatoria el Sistema de Referencia y Contra Referencia establecido en el Subsistema, diligenciando los formatos correspondientes, para la ubicación y autorización por parte del Establecimiento De Sanidad Militar N°.-5176 dentro de la red de atención destinada para tal fin.</w:t>
            </w:r>
          </w:p>
          <w:p w14:paraId="4BC4B024" w14:textId="4091F283" w:rsidR="00E0143B" w:rsidRPr="00F7452C" w:rsidRDefault="00E0143B" w:rsidP="007A2D00">
            <w:pPr>
              <w:jc w:val="both"/>
              <w:rPr>
                <w:rFonts w:ascii="Arial" w:hAnsi="Arial" w:cs="Arial"/>
                <w:bCs/>
                <w:sz w:val="18"/>
                <w:szCs w:val="18"/>
              </w:rPr>
            </w:pPr>
            <w:r w:rsidRPr="00F7452C">
              <w:rPr>
                <w:rFonts w:ascii="Arial" w:hAnsi="Arial" w:cs="Arial"/>
                <w:bCs/>
                <w:sz w:val="18"/>
                <w:szCs w:val="18"/>
              </w:rPr>
              <w:t>25. En caso de necesidades en la prestación del servicio, realizara apoyo para acompañamiento o traslado de pacientes en ambulancia a la red externa tanto local, área metropolitana (Cúcuta, los patios, villa del rosario, etc…)</w:t>
            </w:r>
            <w:r w:rsidR="007B4860">
              <w:rPr>
                <w:rFonts w:ascii="Arial" w:hAnsi="Arial" w:cs="Arial"/>
                <w:bCs/>
                <w:sz w:val="18"/>
                <w:szCs w:val="18"/>
              </w:rPr>
              <w:t xml:space="preserve"> como alrededor del casco urban</w:t>
            </w:r>
            <w:r w:rsidRPr="00F7452C">
              <w:rPr>
                <w:rFonts w:ascii="Arial" w:hAnsi="Arial" w:cs="Arial"/>
                <w:bCs/>
                <w:sz w:val="18"/>
                <w:szCs w:val="18"/>
              </w:rPr>
              <w:t>26. Participar en las Brigadas de Salud, acciones cívico militares, atención domiciliaria y celebración de días conmemorativos (como el día de los niños, el día internacional de la discapacidad entre otros) programadas por la DIRECCIÓN DE SANIDAD EJÉRCITO, TRIGESIMA BRIGADA Y DEMAS UNIDADES ANEXAS A LA JURISDICCIÓN DE LA TRIGÉSIMA BRIGADA, AL CANTÓN SAN JORGE Y ESTABLECIMIENTO DE SANIDAD MILITAR N°BAS30, para los afiliados y beneficiarios del Subsistema de Salud de las FFMM, , donde la entidad lo requiera.</w:t>
            </w:r>
          </w:p>
          <w:p w14:paraId="2BAD24A9" w14:textId="43D9BD72" w:rsidR="00E0143B" w:rsidRPr="00F7452C" w:rsidRDefault="00E0143B" w:rsidP="007A2D00">
            <w:pPr>
              <w:jc w:val="both"/>
              <w:rPr>
                <w:rFonts w:ascii="Arial" w:hAnsi="Arial" w:cs="Arial"/>
                <w:bCs/>
                <w:sz w:val="18"/>
                <w:szCs w:val="18"/>
              </w:rPr>
            </w:pPr>
            <w:r w:rsidRPr="00F7452C">
              <w:rPr>
                <w:rFonts w:ascii="Arial" w:hAnsi="Arial" w:cs="Arial"/>
                <w:bCs/>
                <w:sz w:val="18"/>
                <w:szCs w:val="18"/>
              </w:rPr>
              <w:t>27. Tener en cuenta y regirse a los acuerdos u normatividad que r</w:t>
            </w:r>
            <w:r w:rsidR="00674288">
              <w:rPr>
                <w:rFonts w:ascii="Arial" w:hAnsi="Arial" w:cs="Arial"/>
                <w:bCs/>
                <w:sz w:val="18"/>
                <w:szCs w:val="18"/>
              </w:rPr>
              <w:t>ija el plan de servicios de</w:t>
            </w:r>
            <w:r w:rsidRPr="00F7452C">
              <w:rPr>
                <w:rFonts w:ascii="Arial" w:hAnsi="Arial" w:cs="Arial"/>
                <w:bCs/>
                <w:sz w:val="18"/>
                <w:szCs w:val="18"/>
              </w:rPr>
              <w:t>FF.MM.28. Tener en cuenta el acuerdo No 052 del 01 de abril de 2013, por el cual se establece el manual de medicamentos y terapéutica para el SSMP y se dictan entre otras las siguientes disposiciones: • La cantidad de medicamentos formulados a usuarios por consulta externa por tratamientos no crónicos se hará hasta por 30 días • Solo se podrán prescribir medicamentos que se encuentran legalmente autorizados para su comercialización y expendió dentro del país. • Para la formulación de medicamentos por fuera del manual único de medicamentos y terapéutica del SSMP, solo podrá ser prescrito como consecuencia el haber utilizado y agotado la posibles terapéuticas del presente manual, sin obtener respuesta clínica o para clínica satisfactoria en el término previsto en sus indicaciones, o de observar reacciones adversas en la salud del paciente, o porque existan contradicciones expresas sin alternativas en el manual. De lo anterior, se deberá dejar constancia en la historia clínica del paciente y en la justificación presentada ante el comité técnico científico.</w:t>
            </w:r>
          </w:p>
          <w:p w14:paraId="1D94A78F" w14:textId="7729938F" w:rsidR="00A9336C" w:rsidRPr="00F7452C" w:rsidRDefault="00E0143B" w:rsidP="00A9336C">
            <w:pPr>
              <w:jc w:val="both"/>
              <w:rPr>
                <w:rFonts w:ascii="Arial" w:hAnsi="Arial" w:cs="Arial"/>
                <w:bCs/>
                <w:sz w:val="18"/>
                <w:szCs w:val="18"/>
              </w:rPr>
            </w:pPr>
            <w:r w:rsidRPr="00F7452C">
              <w:rPr>
                <w:rFonts w:ascii="Arial" w:hAnsi="Arial" w:cs="Arial"/>
                <w:bCs/>
                <w:sz w:val="18"/>
                <w:szCs w:val="18"/>
              </w:rPr>
              <w:t xml:space="preserve">29.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w:t>
            </w:r>
          </w:p>
          <w:p w14:paraId="15CCACDB" w14:textId="7E21C783" w:rsidR="00E0143B" w:rsidRPr="00F7452C" w:rsidRDefault="00E0143B" w:rsidP="007A2D00">
            <w:pPr>
              <w:jc w:val="both"/>
              <w:rPr>
                <w:rFonts w:ascii="Arial" w:hAnsi="Arial" w:cs="Arial"/>
                <w:bCs/>
                <w:sz w:val="18"/>
                <w:szCs w:val="18"/>
              </w:rPr>
            </w:pPr>
            <w:r w:rsidRPr="00F7452C">
              <w:rPr>
                <w:rFonts w:ascii="Arial" w:hAnsi="Arial" w:cs="Arial"/>
                <w:bCs/>
                <w:sz w:val="18"/>
                <w:szCs w:val="18"/>
              </w:rPr>
              <w:t>en su área, especialidad y/o mejoramiento continuo de la prestación del servicio.</w:t>
            </w:r>
          </w:p>
          <w:p w14:paraId="681017BC"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lastRenderedPageBreak/>
              <w:t>34. Cumplir con las políticas que emiten los entes de control en referencia a los sistemas de información y/o verificación de derechos a cada usuario de ser necesario.</w:t>
            </w:r>
          </w:p>
          <w:p w14:paraId="533756CF" w14:textId="690334D7" w:rsidR="00E0143B" w:rsidRPr="00F7452C" w:rsidRDefault="00E0143B" w:rsidP="007A2D00">
            <w:pPr>
              <w:jc w:val="both"/>
              <w:rPr>
                <w:rFonts w:ascii="Arial" w:hAnsi="Arial" w:cs="Arial"/>
                <w:bCs/>
                <w:sz w:val="18"/>
                <w:szCs w:val="18"/>
              </w:rPr>
            </w:pPr>
            <w:r w:rsidRPr="00F7452C">
              <w:rPr>
                <w:rFonts w:ascii="Arial" w:hAnsi="Arial" w:cs="Arial"/>
                <w:bCs/>
                <w:sz w:val="18"/>
                <w:szCs w:val="18"/>
              </w:rPr>
              <w:t>36. Estudiar y evaluar la información de los especialistas interconsultados para determinar la pertinencia de los tratamientos a seguir.</w:t>
            </w:r>
          </w:p>
          <w:p w14:paraId="0D0A3638"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37. Ordenar los exámenes de diagnóstico que considere convenientes y/o necesarios y que se encuentren amparados por las coberturas de los servicios a los cuales tienen derecho los usuarios y/o los acuerdo de servicios que tenga la entidad, y/o la debida justificación en caso de no estarlo.</w:t>
            </w:r>
          </w:p>
          <w:p w14:paraId="5BCEAEDA"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38. Comunicar con 8 días de anticipación mínimo el cambio de agenda y el día para reprogramación debe estar dentro del mismo mes o en el mes siguiente previa autorización del supervisor y subdirector científico.</w:t>
            </w:r>
          </w:p>
          <w:p w14:paraId="2316B6FE"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39. Cada profesional debe traer los elementos básicos para la atención del usuario como lo es el fonendoscopio, tensiómetro y equipo de órganos.</w:t>
            </w:r>
          </w:p>
          <w:p w14:paraId="3976E0ED" w14:textId="77777777" w:rsidR="00E0143B" w:rsidRPr="00F7452C" w:rsidRDefault="00E0143B" w:rsidP="007A2D00">
            <w:pPr>
              <w:jc w:val="both"/>
              <w:rPr>
                <w:rFonts w:ascii="Arial" w:hAnsi="Arial" w:cs="Arial"/>
                <w:bCs/>
                <w:sz w:val="18"/>
                <w:szCs w:val="18"/>
              </w:rPr>
            </w:pPr>
            <w:r w:rsidRPr="00F7452C">
              <w:rPr>
                <w:rFonts w:ascii="Arial" w:hAnsi="Arial" w:cs="Arial"/>
                <w:bCs/>
                <w:sz w:val="18"/>
                <w:szCs w:val="18"/>
              </w:rPr>
              <w:t>40. Las demás funciones asignadas por la autoridad competente, de acuerdo con el nivel, la naturaleza y el área de desempeño del cargo. • Informe de gestión SECOP2 • Horas 168 • Requisitos Técnicos científicos de calidad en el tiempo de consulta establecido en la Directiva 006 2015. Las demás asignadas por el supervisor del contrato.</w:t>
            </w:r>
          </w:p>
          <w:p w14:paraId="209FB5D9" w14:textId="77777777" w:rsidR="00E0143B" w:rsidRPr="00F7452C" w:rsidRDefault="00E0143B" w:rsidP="007A2D00">
            <w:pPr>
              <w:jc w:val="both"/>
              <w:rPr>
                <w:rFonts w:ascii="Arial" w:hAnsi="Arial" w:cs="Arial"/>
                <w:bCs/>
                <w:sz w:val="18"/>
                <w:szCs w:val="18"/>
                <w:highlight w:val="yellow"/>
              </w:rPr>
            </w:pPr>
          </w:p>
        </w:tc>
      </w:tr>
      <w:tr w:rsidR="00E0143B" w:rsidRPr="00E6366E" w14:paraId="724F13C8" w14:textId="77777777" w:rsidTr="007A2D00">
        <w:tc>
          <w:tcPr>
            <w:tcW w:w="2411" w:type="dxa"/>
            <w:shd w:val="clear" w:color="auto" w:fill="auto"/>
          </w:tcPr>
          <w:p w14:paraId="42D6321F"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lastRenderedPageBreak/>
              <w:t>10. PERIODO DEL INFORME</w:t>
            </w:r>
          </w:p>
        </w:tc>
        <w:tc>
          <w:tcPr>
            <w:tcW w:w="7654" w:type="dxa"/>
            <w:shd w:val="clear" w:color="auto" w:fill="auto"/>
          </w:tcPr>
          <w:p w14:paraId="78B4688E" w14:textId="77777777" w:rsidR="00E0143B" w:rsidRDefault="00674288" w:rsidP="007A2D00">
            <w:pPr>
              <w:autoSpaceDE w:val="0"/>
              <w:autoSpaceDN w:val="0"/>
              <w:adjustRightInd w:val="0"/>
              <w:contextualSpacing/>
              <w:rPr>
                <w:rFonts w:ascii="Arial" w:hAnsi="Arial" w:cs="Arial"/>
                <w:iCs/>
                <w:sz w:val="18"/>
                <w:szCs w:val="18"/>
              </w:rPr>
            </w:pPr>
            <w:r>
              <w:rPr>
                <w:rFonts w:ascii="Arial" w:hAnsi="Arial" w:cs="Arial"/>
                <w:iCs/>
                <w:sz w:val="18"/>
                <w:szCs w:val="18"/>
              </w:rPr>
              <w:t>01 DE NOVIEMBRE AL 30 DE NOVIEMBRE DE 2020</w:t>
            </w:r>
          </w:p>
          <w:p w14:paraId="2E4D9B64" w14:textId="46030061" w:rsidR="00674288" w:rsidRPr="003A0AC3" w:rsidRDefault="00674288" w:rsidP="007A2D00">
            <w:pPr>
              <w:autoSpaceDE w:val="0"/>
              <w:autoSpaceDN w:val="0"/>
              <w:adjustRightInd w:val="0"/>
              <w:contextualSpacing/>
              <w:rPr>
                <w:rFonts w:ascii="Arial" w:hAnsi="Arial" w:cs="Arial"/>
                <w:iCs/>
                <w:sz w:val="18"/>
                <w:szCs w:val="18"/>
              </w:rPr>
            </w:pPr>
          </w:p>
        </w:tc>
      </w:tr>
      <w:tr w:rsidR="00E0143B" w:rsidRPr="00E6366E" w14:paraId="7AFBC43D" w14:textId="77777777" w:rsidTr="00674288">
        <w:trPr>
          <w:trHeight w:val="537"/>
        </w:trPr>
        <w:tc>
          <w:tcPr>
            <w:tcW w:w="2411" w:type="dxa"/>
            <w:shd w:val="clear" w:color="auto" w:fill="auto"/>
          </w:tcPr>
          <w:p w14:paraId="5EB6D24C" w14:textId="77777777" w:rsidR="00E0143B" w:rsidRPr="00674288" w:rsidRDefault="00E0143B" w:rsidP="007A2D00">
            <w:pPr>
              <w:autoSpaceDE w:val="0"/>
              <w:autoSpaceDN w:val="0"/>
              <w:adjustRightInd w:val="0"/>
              <w:contextualSpacing/>
              <w:rPr>
                <w:rFonts w:ascii="Arial" w:hAnsi="Arial" w:cs="Arial"/>
                <w:b/>
                <w:iCs/>
                <w:sz w:val="16"/>
                <w:szCs w:val="18"/>
              </w:rPr>
            </w:pPr>
            <w:r w:rsidRPr="00674288">
              <w:rPr>
                <w:rFonts w:ascii="Arial" w:hAnsi="Arial" w:cs="Arial"/>
                <w:b/>
                <w:iCs/>
                <w:sz w:val="16"/>
                <w:szCs w:val="18"/>
              </w:rPr>
              <w:t>11. DOCUMENTOS QUE SOPORTAN EL CUMPLIMIENTO DE LAS OBLIGACIONES CONTRACTUALES</w:t>
            </w:r>
          </w:p>
          <w:p w14:paraId="26AE8427" w14:textId="77777777" w:rsidR="00E0143B" w:rsidRPr="00E6366E" w:rsidRDefault="00E0143B" w:rsidP="007A2D00">
            <w:pPr>
              <w:autoSpaceDE w:val="0"/>
              <w:autoSpaceDN w:val="0"/>
              <w:adjustRightInd w:val="0"/>
              <w:contextualSpacing/>
              <w:rPr>
                <w:rFonts w:ascii="Arial" w:hAnsi="Arial" w:cs="Arial"/>
                <w:b/>
                <w:iCs/>
                <w:sz w:val="18"/>
                <w:szCs w:val="18"/>
              </w:rPr>
            </w:pPr>
          </w:p>
        </w:tc>
        <w:tc>
          <w:tcPr>
            <w:tcW w:w="7654" w:type="dxa"/>
            <w:shd w:val="clear" w:color="auto" w:fill="auto"/>
          </w:tcPr>
          <w:p w14:paraId="03C8ED67" w14:textId="0C2CBA02" w:rsidR="007B4860" w:rsidRDefault="00674288" w:rsidP="00674288">
            <w:pPr>
              <w:ind w:right="96"/>
              <w:jc w:val="both"/>
              <w:rPr>
                <w:rFonts w:ascii="Arial" w:hAnsi="Arial" w:cs="Arial"/>
                <w:bCs/>
                <w:color w:val="FF0000"/>
                <w:sz w:val="18"/>
                <w:szCs w:val="18"/>
                <w:lang w:val="es-ES" w:eastAsia="es-ES"/>
              </w:rPr>
            </w:pPr>
            <w:r w:rsidRPr="00674288">
              <w:rPr>
                <w:rFonts w:ascii="Arial" w:hAnsi="Arial" w:cs="Arial"/>
                <w:bCs/>
                <w:color w:val="000000" w:themeColor="text1"/>
                <w:sz w:val="18"/>
                <w:szCs w:val="18"/>
              </w:rPr>
              <w:t xml:space="preserve">SEGÚN OFICIO ENVIADO A ESTADISTICA </w:t>
            </w:r>
          </w:p>
          <w:p w14:paraId="484DBAC7" w14:textId="77777777" w:rsidR="00E0143B" w:rsidRPr="007B4860" w:rsidRDefault="00E0143B" w:rsidP="007B4860">
            <w:pPr>
              <w:rPr>
                <w:rFonts w:ascii="Arial" w:hAnsi="Arial" w:cs="Arial"/>
                <w:sz w:val="18"/>
                <w:szCs w:val="18"/>
                <w:lang w:val="es-ES" w:eastAsia="es-ES"/>
              </w:rPr>
            </w:pPr>
          </w:p>
        </w:tc>
      </w:tr>
      <w:tr w:rsidR="00E0143B" w:rsidRPr="00E6366E" w14:paraId="579B5DA2" w14:textId="77777777" w:rsidTr="007A2D00">
        <w:tc>
          <w:tcPr>
            <w:tcW w:w="2411" w:type="dxa"/>
            <w:shd w:val="clear" w:color="auto" w:fill="auto"/>
          </w:tcPr>
          <w:p w14:paraId="27A458BD"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12. VALOR DEL CONTRATO</w:t>
            </w:r>
          </w:p>
        </w:tc>
        <w:tc>
          <w:tcPr>
            <w:tcW w:w="7654" w:type="dxa"/>
            <w:shd w:val="clear" w:color="auto" w:fill="auto"/>
          </w:tcPr>
          <w:p w14:paraId="66ED18CF" w14:textId="77777777" w:rsidR="00E0143B" w:rsidRPr="003A0AC3" w:rsidRDefault="00E0143B" w:rsidP="007A2D00">
            <w:pPr>
              <w:rPr>
                <w:rFonts w:ascii="Arial" w:hAnsi="Arial" w:cs="Arial"/>
                <w:b/>
                <w:color w:val="000000"/>
                <w:sz w:val="18"/>
                <w:szCs w:val="18"/>
              </w:rPr>
            </w:pPr>
            <w:r w:rsidRPr="00F211B7">
              <w:rPr>
                <w:rFonts w:ascii="Arial" w:hAnsi="Arial" w:cs="Arial"/>
                <w:b/>
                <w:color w:val="000000"/>
                <w:sz w:val="18"/>
                <w:szCs w:val="18"/>
              </w:rPr>
              <w:t>Valor total ($4</w:t>
            </w:r>
            <w:r w:rsidRPr="003A0AC3">
              <w:rPr>
                <w:rFonts w:ascii="Arial" w:hAnsi="Arial" w:cs="Arial"/>
                <w:b/>
                <w:color w:val="000000"/>
                <w:sz w:val="18"/>
                <w:szCs w:val="18"/>
              </w:rPr>
              <w:t>4.204.160) CUARENTA Y CUATRO MILLONES DOCIENTOS CUATRO MIL</w:t>
            </w:r>
          </w:p>
          <w:p w14:paraId="30DDA859" w14:textId="77777777" w:rsidR="00E0143B" w:rsidRPr="003A0AC3" w:rsidRDefault="00E0143B" w:rsidP="007A2D00">
            <w:pPr>
              <w:autoSpaceDE w:val="0"/>
              <w:autoSpaceDN w:val="0"/>
              <w:adjustRightInd w:val="0"/>
              <w:contextualSpacing/>
              <w:rPr>
                <w:rFonts w:ascii="Arial" w:hAnsi="Arial" w:cs="Arial"/>
                <w:b/>
                <w:sz w:val="18"/>
                <w:szCs w:val="18"/>
              </w:rPr>
            </w:pPr>
            <w:r w:rsidRPr="003A0AC3">
              <w:rPr>
                <w:rFonts w:ascii="Arial" w:hAnsi="Arial" w:cs="Arial"/>
                <w:b/>
                <w:color w:val="000000"/>
                <w:sz w:val="18"/>
                <w:szCs w:val="18"/>
              </w:rPr>
              <w:t xml:space="preserve">CIENTO SESENTA PESOS </w:t>
            </w:r>
          </w:p>
          <w:p w14:paraId="42902E6E" w14:textId="77777777" w:rsidR="00E0143B" w:rsidRPr="00791709" w:rsidRDefault="00E0143B" w:rsidP="007A2D00">
            <w:pPr>
              <w:jc w:val="both"/>
              <w:rPr>
                <w:rFonts w:ascii="Arial" w:hAnsi="Arial" w:cs="Arial"/>
                <w:b/>
                <w:sz w:val="18"/>
                <w:szCs w:val="18"/>
              </w:rPr>
            </w:pPr>
            <w:r w:rsidRPr="003A0AC3">
              <w:rPr>
                <w:rFonts w:ascii="Arial" w:hAnsi="Arial" w:cs="Arial"/>
                <w:b/>
                <w:sz w:val="18"/>
                <w:szCs w:val="18"/>
              </w:rPr>
              <w:t>Valor autorizado a pagar</w:t>
            </w:r>
            <w:r>
              <w:rPr>
                <w:rFonts w:ascii="Arial" w:hAnsi="Arial" w:cs="Arial"/>
                <w:b/>
                <w:sz w:val="18"/>
                <w:szCs w:val="18"/>
              </w:rPr>
              <w:t xml:space="preserve"> </w:t>
            </w:r>
            <w:r w:rsidRPr="008F31B5">
              <w:rPr>
                <w:rFonts w:ascii="Arial" w:hAnsi="Arial" w:cs="Arial"/>
                <w:sz w:val="18"/>
                <w:szCs w:val="18"/>
              </w:rPr>
              <w:t>($ 3.843.840),</w:t>
            </w:r>
            <w:r w:rsidRPr="00F7452C">
              <w:rPr>
                <w:rFonts w:ascii="Arial" w:hAnsi="Arial" w:cs="Arial"/>
                <w:sz w:val="18"/>
                <w:szCs w:val="18"/>
              </w:rPr>
              <w:t xml:space="preserve"> </w:t>
            </w:r>
            <w:r>
              <w:rPr>
                <w:rFonts w:ascii="Arial" w:hAnsi="Arial" w:cs="Arial"/>
                <w:sz w:val="18"/>
                <w:szCs w:val="18"/>
              </w:rPr>
              <w:t>TRES MILLONES OCHOCIENTOS CUARENTA Y TRES MIL OCHOCIENTOS CUARENTA</w:t>
            </w:r>
            <w:r w:rsidRPr="00F7452C">
              <w:rPr>
                <w:rFonts w:ascii="Arial" w:hAnsi="Arial" w:cs="Arial"/>
                <w:sz w:val="18"/>
                <w:szCs w:val="18"/>
              </w:rPr>
              <w:t xml:space="preserve"> PESOS </w:t>
            </w:r>
          </w:p>
          <w:p w14:paraId="30521278" w14:textId="77777777" w:rsidR="00E0143B" w:rsidRPr="003A0AC3" w:rsidRDefault="00E0143B" w:rsidP="007A2D00">
            <w:pPr>
              <w:autoSpaceDE w:val="0"/>
              <w:autoSpaceDN w:val="0"/>
              <w:adjustRightInd w:val="0"/>
              <w:contextualSpacing/>
              <w:rPr>
                <w:rFonts w:ascii="Arial" w:hAnsi="Arial" w:cs="Arial"/>
                <w:iCs/>
                <w:color w:val="FF0000"/>
                <w:sz w:val="18"/>
                <w:szCs w:val="18"/>
              </w:rPr>
            </w:pPr>
          </w:p>
        </w:tc>
      </w:tr>
      <w:tr w:rsidR="00E0143B" w:rsidRPr="00E6366E" w14:paraId="6A92C1DF" w14:textId="77777777" w:rsidTr="007A2D00">
        <w:tc>
          <w:tcPr>
            <w:tcW w:w="2411" w:type="dxa"/>
            <w:shd w:val="clear" w:color="auto" w:fill="auto"/>
          </w:tcPr>
          <w:p w14:paraId="7E63FA19"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13. CUMPLIMIENTO DEL PAGO SEGURIDAD SOCIAL</w:t>
            </w:r>
          </w:p>
        </w:tc>
        <w:tc>
          <w:tcPr>
            <w:tcW w:w="7654" w:type="dxa"/>
            <w:shd w:val="clear" w:color="auto" w:fill="auto"/>
          </w:tcPr>
          <w:tbl>
            <w:tblPr>
              <w:tblW w:w="6003" w:type="dxa"/>
              <w:jc w:val="center"/>
              <w:tblLayout w:type="fixed"/>
              <w:tblCellMar>
                <w:left w:w="70" w:type="dxa"/>
                <w:right w:w="70" w:type="dxa"/>
              </w:tblCellMar>
              <w:tblLook w:val="04A0" w:firstRow="1" w:lastRow="0" w:firstColumn="1" w:lastColumn="0" w:noHBand="0" w:noVBand="1"/>
            </w:tblPr>
            <w:tblGrid>
              <w:gridCol w:w="2001"/>
              <w:gridCol w:w="2001"/>
              <w:gridCol w:w="2001"/>
            </w:tblGrid>
            <w:tr w:rsidR="00E0143B" w:rsidRPr="003A0AC3" w14:paraId="436AF6E7" w14:textId="77777777" w:rsidTr="007A2D00">
              <w:trPr>
                <w:trHeight w:val="217"/>
                <w:jc w:val="center"/>
              </w:trPr>
              <w:tc>
                <w:tcPr>
                  <w:tcW w:w="2001" w:type="dxa"/>
                  <w:tcBorders>
                    <w:top w:val="single" w:sz="8" w:space="0" w:color="auto"/>
                    <w:left w:val="single" w:sz="8" w:space="0" w:color="auto"/>
                    <w:bottom w:val="single" w:sz="4" w:space="0" w:color="auto"/>
                    <w:right w:val="single" w:sz="8" w:space="0" w:color="auto"/>
                  </w:tcBorders>
                </w:tcPr>
                <w:p w14:paraId="5C7E80A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OBLIGACION</w:t>
                  </w:r>
                </w:p>
              </w:tc>
              <w:tc>
                <w:tcPr>
                  <w:tcW w:w="2001"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C1A4BF9"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ENTIDAD</w:t>
                  </w:r>
                </w:p>
              </w:tc>
              <w:tc>
                <w:tcPr>
                  <w:tcW w:w="2001" w:type="dxa"/>
                  <w:tcBorders>
                    <w:top w:val="single" w:sz="8" w:space="0" w:color="auto"/>
                    <w:left w:val="nil"/>
                    <w:bottom w:val="single" w:sz="4" w:space="0" w:color="auto"/>
                    <w:right w:val="single" w:sz="8" w:space="0" w:color="auto"/>
                  </w:tcBorders>
                </w:tcPr>
                <w:p w14:paraId="17E1905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VALOR PAGO</w:t>
                  </w:r>
                </w:p>
              </w:tc>
            </w:tr>
            <w:tr w:rsidR="00E0143B" w:rsidRPr="003A0AC3" w14:paraId="38274A91" w14:textId="77777777" w:rsidTr="007A2D00">
              <w:trPr>
                <w:trHeight w:val="195"/>
                <w:jc w:val="center"/>
              </w:trPr>
              <w:tc>
                <w:tcPr>
                  <w:tcW w:w="2001" w:type="dxa"/>
                  <w:tcBorders>
                    <w:top w:val="single" w:sz="4" w:space="0" w:color="auto"/>
                    <w:left w:val="single" w:sz="4" w:space="0" w:color="auto"/>
                    <w:bottom w:val="single" w:sz="4" w:space="0" w:color="auto"/>
                    <w:right w:val="single" w:sz="4" w:space="0" w:color="auto"/>
                  </w:tcBorders>
                </w:tcPr>
                <w:p w14:paraId="798ED694"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PENSION</w:t>
                  </w:r>
                </w:p>
              </w:tc>
              <w:tc>
                <w:tcPr>
                  <w:tcW w:w="2001" w:type="dxa"/>
                  <w:tcBorders>
                    <w:top w:val="single" w:sz="4" w:space="0" w:color="auto"/>
                    <w:left w:val="single" w:sz="4" w:space="0" w:color="auto"/>
                    <w:bottom w:val="single" w:sz="4" w:space="0" w:color="auto"/>
                    <w:right w:val="single" w:sz="4" w:space="0" w:color="auto"/>
                  </w:tcBorders>
                  <w:shd w:val="clear" w:color="auto" w:fill="auto"/>
                  <w:noWrap/>
                </w:tcPr>
                <w:p w14:paraId="77CAE3B9" w14:textId="77777777" w:rsidR="00E0143B" w:rsidRPr="003A0AC3" w:rsidRDefault="00E0143B" w:rsidP="007A2D00">
                  <w:pPr>
                    <w:pStyle w:val="Textoindependiente2"/>
                    <w:spacing w:after="0" w:line="240" w:lineRule="auto"/>
                    <w:rPr>
                      <w:rFonts w:ascii="Arial" w:hAnsi="Arial" w:cs="Arial"/>
                      <w:b/>
                      <w:sz w:val="18"/>
                      <w:szCs w:val="18"/>
                    </w:rPr>
                  </w:pPr>
                  <w:r>
                    <w:rPr>
                      <w:rFonts w:ascii="Arial" w:hAnsi="Arial" w:cs="Arial"/>
                      <w:b/>
                      <w:sz w:val="18"/>
                      <w:szCs w:val="18"/>
                    </w:rPr>
                    <w:t>PROTECCION (ING+PROTEC)</w:t>
                  </w:r>
                </w:p>
              </w:tc>
              <w:tc>
                <w:tcPr>
                  <w:tcW w:w="2001" w:type="dxa"/>
                  <w:tcBorders>
                    <w:top w:val="single" w:sz="4" w:space="0" w:color="auto"/>
                    <w:left w:val="single" w:sz="4" w:space="0" w:color="auto"/>
                    <w:bottom w:val="single" w:sz="4" w:space="0" w:color="auto"/>
                    <w:right w:val="single" w:sz="4" w:space="0" w:color="auto"/>
                  </w:tcBorders>
                </w:tcPr>
                <w:p w14:paraId="3D8F2911" w14:textId="327FC0F6" w:rsidR="00E0143B" w:rsidRPr="00101806" w:rsidRDefault="00FD4508" w:rsidP="007A2D00">
                  <w:pPr>
                    <w:pStyle w:val="Textoindependiente2"/>
                    <w:jc w:val="center"/>
                    <w:rPr>
                      <w:rFonts w:ascii="Arial" w:hAnsi="Arial" w:cs="Arial"/>
                      <w:b/>
                      <w:sz w:val="18"/>
                      <w:szCs w:val="18"/>
                    </w:rPr>
                  </w:pPr>
                  <w:r>
                    <w:rPr>
                      <w:rFonts w:ascii="Arial" w:hAnsi="Arial" w:cs="Arial"/>
                      <w:b/>
                      <w:sz w:val="18"/>
                      <w:szCs w:val="18"/>
                    </w:rPr>
                    <w:t>246.006</w:t>
                  </w:r>
                </w:p>
              </w:tc>
            </w:tr>
            <w:tr w:rsidR="00E0143B" w:rsidRPr="003A0AC3" w14:paraId="62521CBF" w14:textId="77777777" w:rsidTr="007A2D00">
              <w:trPr>
                <w:trHeight w:val="196"/>
                <w:jc w:val="center"/>
              </w:trPr>
              <w:tc>
                <w:tcPr>
                  <w:tcW w:w="2001" w:type="dxa"/>
                  <w:tcBorders>
                    <w:top w:val="single" w:sz="4" w:space="0" w:color="auto"/>
                    <w:left w:val="single" w:sz="4" w:space="0" w:color="auto"/>
                    <w:bottom w:val="single" w:sz="4" w:space="0" w:color="auto"/>
                    <w:right w:val="single" w:sz="4" w:space="0" w:color="auto"/>
                  </w:tcBorders>
                </w:tcPr>
                <w:p w14:paraId="56646AE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SALUD</w:t>
                  </w:r>
                </w:p>
              </w:tc>
              <w:tc>
                <w:tcPr>
                  <w:tcW w:w="2001" w:type="dxa"/>
                  <w:tcBorders>
                    <w:top w:val="single" w:sz="4" w:space="0" w:color="auto"/>
                    <w:left w:val="single" w:sz="4" w:space="0" w:color="auto"/>
                    <w:bottom w:val="single" w:sz="4" w:space="0" w:color="auto"/>
                    <w:right w:val="single" w:sz="4" w:space="0" w:color="auto"/>
                  </w:tcBorders>
                  <w:shd w:val="clear" w:color="auto" w:fill="auto"/>
                  <w:noWrap/>
                </w:tcPr>
                <w:p w14:paraId="6565EBAB" w14:textId="77777777" w:rsidR="00E0143B" w:rsidRPr="003A0AC3" w:rsidRDefault="00E0143B" w:rsidP="007A2D00">
                  <w:pPr>
                    <w:pStyle w:val="Textoindependiente2"/>
                    <w:rPr>
                      <w:rFonts w:ascii="Arial" w:hAnsi="Arial" w:cs="Arial"/>
                      <w:b/>
                      <w:sz w:val="18"/>
                      <w:szCs w:val="18"/>
                    </w:rPr>
                  </w:pPr>
                  <w:r>
                    <w:rPr>
                      <w:rFonts w:ascii="Arial" w:hAnsi="Arial" w:cs="Arial"/>
                      <w:b/>
                      <w:sz w:val="18"/>
                      <w:szCs w:val="18"/>
                    </w:rPr>
                    <w:t>SANITAS S.A</w:t>
                  </w:r>
                </w:p>
              </w:tc>
              <w:tc>
                <w:tcPr>
                  <w:tcW w:w="2001" w:type="dxa"/>
                  <w:tcBorders>
                    <w:top w:val="single" w:sz="4" w:space="0" w:color="auto"/>
                    <w:left w:val="single" w:sz="4" w:space="0" w:color="auto"/>
                    <w:bottom w:val="single" w:sz="4" w:space="0" w:color="auto"/>
                    <w:right w:val="single" w:sz="4" w:space="0" w:color="auto"/>
                  </w:tcBorders>
                </w:tcPr>
                <w:p w14:paraId="120EF177" w14:textId="7E29E0FC" w:rsidR="00E0143B" w:rsidRPr="00101806" w:rsidRDefault="00E0143B" w:rsidP="007A2D00">
                  <w:pPr>
                    <w:pStyle w:val="Textoindependiente2"/>
                    <w:jc w:val="center"/>
                    <w:rPr>
                      <w:rFonts w:ascii="Arial" w:hAnsi="Arial" w:cs="Arial"/>
                      <w:b/>
                      <w:sz w:val="18"/>
                      <w:szCs w:val="18"/>
                    </w:rPr>
                  </w:pPr>
                  <w:r>
                    <w:rPr>
                      <w:rFonts w:ascii="Arial" w:hAnsi="Arial" w:cs="Arial"/>
                      <w:b/>
                      <w:sz w:val="18"/>
                      <w:szCs w:val="18"/>
                    </w:rPr>
                    <w:t>19</w:t>
                  </w:r>
                  <w:r w:rsidR="00D03441">
                    <w:rPr>
                      <w:rFonts w:ascii="Arial" w:hAnsi="Arial" w:cs="Arial"/>
                      <w:b/>
                      <w:sz w:val="18"/>
                      <w:szCs w:val="18"/>
                    </w:rPr>
                    <w:t>2.192</w:t>
                  </w:r>
                </w:p>
              </w:tc>
            </w:tr>
            <w:tr w:rsidR="00E0143B" w:rsidRPr="003A0AC3" w14:paraId="64430627" w14:textId="77777777" w:rsidTr="007A2D00">
              <w:trPr>
                <w:trHeight w:val="147"/>
                <w:jc w:val="center"/>
              </w:trPr>
              <w:tc>
                <w:tcPr>
                  <w:tcW w:w="2001" w:type="dxa"/>
                  <w:tcBorders>
                    <w:top w:val="single" w:sz="4" w:space="0" w:color="auto"/>
                    <w:left w:val="single" w:sz="4" w:space="0" w:color="auto"/>
                    <w:bottom w:val="single" w:sz="4" w:space="0" w:color="auto"/>
                    <w:right w:val="single" w:sz="4" w:space="0" w:color="auto"/>
                  </w:tcBorders>
                </w:tcPr>
                <w:p w14:paraId="0325C646" w14:textId="77777777" w:rsidR="00E0143B" w:rsidRPr="003A0AC3" w:rsidRDefault="00E0143B" w:rsidP="007A2D00">
                  <w:pPr>
                    <w:pStyle w:val="Textoindependiente2"/>
                    <w:jc w:val="center"/>
                    <w:rPr>
                      <w:rFonts w:ascii="Arial" w:hAnsi="Arial" w:cs="Arial"/>
                      <w:b/>
                      <w:sz w:val="18"/>
                      <w:szCs w:val="18"/>
                    </w:rPr>
                  </w:pPr>
                  <w:r w:rsidRPr="003A0AC3">
                    <w:rPr>
                      <w:rFonts w:ascii="Arial" w:hAnsi="Arial" w:cs="Arial"/>
                      <w:b/>
                      <w:sz w:val="18"/>
                      <w:szCs w:val="18"/>
                    </w:rPr>
                    <w:t>ARL</w:t>
                  </w:r>
                </w:p>
              </w:tc>
              <w:tc>
                <w:tcPr>
                  <w:tcW w:w="2001" w:type="dxa"/>
                  <w:tcBorders>
                    <w:top w:val="single" w:sz="4" w:space="0" w:color="auto"/>
                    <w:left w:val="single" w:sz="4" w:space="0" w:color="auto"/>
                    <w:bottom w:val="single" w:sz="4" w:space="0" w:color="auto"/>
                    <w:right w:val="single" w:sz="4" w:space="0" w:color="auto"/>
                  </w:tcBorders>
                  <w:shd w:val="clear" w:color="auto" w:fill="auto"/>
                  <w:noWrap/>
                </w:tcPr>
                <w:p w14:paraId="5B341AB5" w14:textId="77777777" w:rsidR="00E0143B" w:rsidRPr="003A0AC3" w:rsidRDefault="00E0143B" w:rsidP="007A2D00">
                  <w:pPr>
                    <w:pStyle w:val="Textoindependiente2"/>
                    <w:rPr>
                      <w:rFonts w:ascii="Arial" w:hAnsi="Arial" w:cs="Arial"/>
                      <w:b/>
                      <w:sz w:val="18"/>
                      <w:szCs w:val="18"/>
                    </w:rPr>
                  </w:pPr>
                  <w:r>
                    <w:rPr>
                      <w:rFonts w:ascii="Arial" w:hAnsi="Arial" w:cs="Arial"/>
                      <w:b/>
                      <w:sz w:val="18"/>
                      <w:szCs w:val="18"/>
                    </w:rPr>
                    <w:t>P</w:t>
                  </w:r>
                  <w:r w:rsidRPr="003A0AC3">
                    <w:rPr>
                      <w:rFonts w:ascii="Arial" w:hAnsi="Arial" w:cs="Arial"/>
                      <w:b/>
                      <w:sz w:val="18"/>
                      <w:szCs w:val="18"/>
                    </w:rPr>
                    <w:t>OSITIVA</w:t>
                  </w:r>
                </w:p>
              </w:tc>
              <w:tc>
                <w:tcPr>
                  <w:tcW w:w="2001" w:type="dxa"/>
                  <w:tcBorders>
                    <w:top w:val="single" w:sz="4" w:space="0" w:color="auto"/>
                    <w:left w:val="single" w:sz="4" w:space="0" w:color="auto"/>
                    <w:bottom w:val="single" w:sz="4" w:space="0" w:color="auto"/>
                    <w:right w:val="single" w:sz="4" w:space="0" w:color="auto"/>
                  </w:tcBorders>
                </w:tcPr>
                <w:p w14:paraId="78F18332" w14:textId="19D61F92" w:rsidR="00E0143B" w:rsidRPr="00101806" w:rsidRDefault="00D03441" w:rsidP="007A2D00">
                  <w:pPr>
                    <w:pStyle w:val="Textoindependiente2"/>
                    <w:jc w:val="center"/>
                    <w:rPr>
                      <w:rFonts w:ascii="Arial" w:hAnsi="Arial" w:cs="Arial"/>
                      <w:b/>
                      <w:sz w:val="18"/>
                      <w:szCs w:val="18"/>
                    </w:rPr>
                  </w:pPr>
                  <w:r>
                    <w:rPr>
                      <w:rFonts w:ascii="Arial" w:hAnsi="Arial" w:cs="Arial"/>
                      <w:b/>
                      <w:sz w:val="18"/>
                      <w:szCs w:val="18"/>
                    </w:rPr>
                    <w:t>37.600</w:t>
                  </w:r>
                </w:p>
              </w:tc>
            </w:tr>
          </w:tbl>
          <w:p w14:paraId="7A500312" w14:textId="77777777" w:rsidR="00E0143B" w:rsidRPr="003A0AC3" w:rsidRDefault="00E0143B" w:rsidP="007A2D00">
            <w:pPr>
              <w:autoSpaceDE w:val="0"/>
              <w:autoSpaceDN w:val="0"/>
              <w:adjustRightInd w:val="0"/>
              <w:contextualSpacing/>
              <w:rPr>
                <w:rFonts w:ascii="Arial" w:hAnsi="Arial" w:cs="Arial"/>
                <w:iCs/>
                <w:color w:val="FF0000"/>
                <w:sz w:val="18"/>
                <w:szCs w:val="18"/>
              </w:rPr>
            </w:pPr>
          </w:p>
        </w:tc>
      </w:tr>
      <w:tr w:rsidR="00E0143B" w:rsidRPr="00E6366E" w14:paraId="22D09421" w14:textId="77777777" w:rsidTr="007A2D00">
        <w:tc>
          <w:tcPr>
            <w:tcW w:w="2411" w:type="dxa"/>
            <w:shd w:val="clear" w:color="auto" w:fill="auto"/>
          </w:tcPr>
          <w:p w14:paraId="1B247D6D"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14. DOCUMENTOS QUE HACEN PARTE DEL INFORME</w:t>
            </w:r>
          </w:p>
        </w:tc>
        <w:tc>
          <w:tcPr>
            <w:tcW w:w="7654" w:type="dxa"/>
            <w:shd w:val="clear" w:color="auto" w:fill="auto"/>
          </w:tcPr>
          <w:p w14:paraId="0BA70DFF" w14:textId="05720CC9" w:rsidR="00D727BC" w:rsidRPr="00E6366E" w:rsidRDefault="00E0143B" w:rsidP="00674288">
            <w:pPr>
              <w:contextualSpacing/>
              <w:jc w:val="both"/>
              <w:rPr>
                <w:rFonts w:ascii="Arial" w:hAnsi="Arial" w:cs="Arial"/>
                <w:sz w:val="18"/>
                <w:szCs w:val="18"/>
              </w:rPr>
            </w:pPr>
            <w:r w:rsidRPr="00E6366E">
              <w:rPr>
                <w:rFonts w:ascii="Arial" w:hAnsi="Arial" w:cs="Arial"/>
                <w:sz w:val="18"/>
                <w:szCs w:val="18"/>
              </w:rPr>
              <w:t>1. Informe de gestión sobre el cumplimiento del objeto contractual, firmado por el CONTRATISTA y el recibido a satisfacción del supervisor del contrato, de acuerdo al formato establecido.2. Copia discriminada de  los soportes de pago de los aportes mensuales obligatorios al Sistema General de Seguridad Social en Salud y Pensión, sobre un Ingreso base de cotización del 40% del valor mensual del contrato, con aporte del 16% en pensiones y el 12,5% en salud. El soporte de pago del aporte mensual obligatorio al Sistema General de Riesgos labores, conforme lo establece la normatividad legal vigente y de acuerdo a la afiliación efectuada a la ARL.</w:t>
            </w:r>
            <w:r>
              <w:rPr>
                <w:rFonts w:ascii="Arial" w:hAnsi="Arial" w:cs="Arial"/>
                <w:sz w:val="18"/>
                <w:szCs w:val="18"/>
              </w:rPr>
              <w:t>3</w:t>
            </w:r>
            <w:r w:rsidRPr="00E6366E">
              <w:rPr>
                <w:rFonts w:ascii="Arial" w:hAnsi="Arial" w:cs="Arial"/>
                <w:sz w:val="18"/>
                <w:szCs w:val="18"/>
              </w:rPr>
              <w:t>. Declaración de paz y salvo de seguridad social</w:t>
            </w:r>
            <w:r>
              <w:rPr>
                <w:rFonts w:ascii="Arial" w:hAnsi="Arial" w:cs="Arial"/>
                <w:sz w:val="18"/>
                <w:szCs w:val="18"/>
              </w:rPr>
              <w:t>4</w:t>
            </w:r>
            <w:r w:rsidRPr="00E6366E">
              <w:rPr>
                <w:rFonts w:ascii="Arial" w:hAnsi="Arial" w:cs="Arial"/>
                <w:sz w:val="18"/>
                <w:szCs w:val="18"/>
              </w:rPr>
              <w:t>. Cuenta de Cobro</w:t>
            </w:r>
          </w:p>
        </w:tc>
      </w:tr>
      <w:tr w:rsidR="00E0143B" w:rsidRPr="00E6366E" w14:paraId="7B1DFD90" w14:textId="77777777" w:rsidTr="007A2D00">
        <w:tc>
          <w:tcPr>
            <w:tcW w:w="2411" w:type="dxa"/>
            <w:shd w:val="clear" w:color="auto" w:fill="auto"/>
          </w:tcPr>
          <w:p w14:paraId="36CF7B13"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15. CONSTANCIAS</w:t>
            </w:r>
          </w:p>
        </w:tc>
        <w:tc>
          <w:tcPr>
            <w:tcW w:w="7654" w:type="dxa"/>
            <w:shd w:val="clear" w:color="auto" w:fill="auto"/>
          </w:tcPr>
          <w:p w14:paraId="50B14D83" w14:textId="43CB26ED" w:rsidR="00E0143B" w:rsidRPr="00E6366E" w:rsidRDefault="002360DC" w:rsidP="007A2D00">
            <w:pPr>
              <w:contextualSpacing/>
              <w:jc w:val="both"/>
              <w:rPr>
                <w:rFonts w:ascii="Arial" w:hAnsi="Arial" w:cs="Arial"/>
                <w:sz w:val="18"/>
                <w:szCs w:val="18"/>
              </w:rPr>
            </w:pPr>
            <w:r w:rsidRPr="00E6366E">
              <w:rPr>
                <w:rFonts w:ascii="Arial" w:hAnsi="Arial" w:cs="Arial"/>
                <w:noProof/>
                <w:sz w:val="18"/>
                <w:szCs w:val="18"/>
              </w:rPr>
              <mc:AlternateContent>
                <mc:Choice Requires="wps">
                  <w:drawing>
                    <wp:anchor distT="0" distB="0" distL="114300" distR="114300" simplePos="0" relativeHeight="251652096" behindDoc="0" locked="0" layoutInCell="1" allowOverlap="1" wp14:anchorId="05008996" wp14:editId="7843EFFC">
                      <wp:simplePos x="0" y="0"/>
                      <wp:positionH relativeFrom="column">
                        <wp:posOffset>2400935</wp:posOffset>
                      </wp:positionH>
                      <wp:positionV relativeFrom="paragraph">
                        <wp:posOffset>243205</wp:posOffset>
                      </wp:positionV>
                      <wp:extent cx="104775" cy="95250"/>
                      <wp:effectExtent l="0" t="0" r="28575" b="19050"/>
                      <wp:wrapNone/>
                      <wp:docPr id="4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E7F9B" id="Rectángulo 18" o:spid="_x0000_s1026" style="position:absolute;margin-left:189.05pt;margin-top:19.15pt;width:8.25pt;height: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jVtJQIAAD4EAAAOAAAAZHJzL2Uyb0RvYy54bWysU1GO0zAQ/UfiDpb/aZqqpduo6WrVpQhp&#10;gRULB3AdJ7FwPGbsNi234Sx7McZOt3SBL4Q/LI9n/Pzmzczy+tAZtlfoNdiS56MxZ8pKqLRtSv7l&#10;8+bVFWc+CFsJA1aV/Kg8v169fLHsXaEm0IKpFDICsb7oXcnbEFyRZV62qhN+BE5ZctaAnQhkYpNV&#10;KHpC70w2GY9fZz1g5RCk8p5ubwcnXyX8ulYyfKxrrwIzJSduIe2Y9m3cs9VSFA0K12p5oiH+gUUn&#10;tKVPz1C3Igi2Q/0HVKclgoc6jCR0GdS1lirlQNnk49+yeWiFUykXEse7s0z+/8HKD/t7ZLoq+XTB&#10;mRUd1egTqfb4wzY7Ayy/ihL1zhcU+eDuMSbp3R3Ir55ZWLfCNuoGEfpWiYqI5TE+e/YgGp6esm3/&#10;Hir6QOwCJLUONXYRkHRgh1SU47ko6hCYpMt8PJ3PZ5xJci1mk1mqWSaKp7cOfXiroGPxUHIk8glb&#10;7O98iFxE8RSSuIPR1UYbkwxstmuDbC+oPTZpJfqU4mWYsawfPk/Iz3z+EmKc1t8gOh2oz43uSn51&#10;DhJFFO2NrVIXBqHNcCbKxp5UjMINBdhCdSQREYYmpqGjQwv4nbOeGrjk/ttOoOLMvLNUiEU+ncaO&#10;T8Z0Np+QgZee7aVHWElQJQ+cDcd1GKZk51A3Lf2Up9wt3FDxap2UjYUdWJ3IUpMmwU8DFafg0k5R&#10;v8Z+9RMAAP//AwBQSwMEFAAGAAgAAAAhAD1sRHjfAAAACQEAAA8AAABkcnMvZG93bnJldi54bWxM&#10;j8FOwzAMhu9IvENkJG4s3QKjK00nBBoSx627cHOb0BYap2rSrfD0mBPcbPnT7+/Pt7PrxcmOofOk&#10;YblIQFiqvemo0XAsdzcpiBCRDPaerIYvG2BbXF7kmBl/pr09HWIjOIRChhraGIdMylC31mFY+MES&#10;39796DDyOjbSjHjmcNfLVZKspcOO+EOLg31qbf15mJyGqlsd8XtfviRus1PxdS4/prdnra+v5scH&#10;ENHO8Q+GX31Wh4KdKj+RCaLXoO7TJaM8pAoEA2pzuwZRabhTCmSRy/8Nih8AAAD//wMAUEsBAi0A&#10;FAAGAAgAAAAhALaDOJL+AAAA4QEAABMAAAAAAAAAAAAAAAAAAAAAAFtDb250ZW50X1R5cGVzXS54&#10;bWxQSwECLQAUAAYACAAAACEAOP0h/9YAAACUAQAACwAAAAAAAAAAAAAAAAAvAQAAX3JlbHMvLnJl&#10;bHNQSwECLQAUAAYACAAAACEA9W41bSUCAAA+BAAADgAAAAAAAAAAAAAAAAAuAgAAZHJzL2Uyb0Rv&#10;Yy54bWxQSwECLQAUAAYACAAAACEAPWxEeN8AAAAJAQAADwAAAAAAAAAAAAAAAAB/BAAAZHJzL2Rv&#10;d25yZXYueG1sUEsFBgAAAAAEAAQA8wAAAIsFAAAAAA==&#10;"/>
                  </w:pict>
                </mc:Fallback>
              </mc:AlternateContent>
            </w:r>
            <w:r w:rsidRPr="00E6366E">
              <w:rPr>
                <w:rFonts w:ascii="Arial" w:hAnsi="Arial" w:cs="Arial"/>
                <w:noProof/>
                <w:sz w:val="18"/>
                <w:szCs w:val="18"/>
              </w:rPr>
              <mc:AlternateContent>
                <mc:Choice Requires="wps">
                  <w:drawing>
                    <wp:anchor distT="0" distB="0" distL="114300" distR="114300" simplePos="0" relativeHeight="251656192" behindDoc="0" locked="0" layoutInCell="1" allowOverlap="1" wp14:anchorId="37607AFA" wp14:editId="63A11CF3">
                      <wp:simplePos x="0" y="0"/>
                      <wp:positionH relativeFrom="column">
                        <wp:posOffset>1768475</wp:posOffset>
                      </wp:positionH>
                      <wp:positionV relativeFrom="paragraph">
                        <wp:posOffset>282575</wp:posOffset>
                      </wp:positionV>
                      <wp:extent cx="104775" cy="95250"/>
                      <wp:effectExtent l="0" t="0" r="28575" b="19050"/>
                      <wp:wrapNone/>
                      <wp:docPr id="1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5250"/>
                              </a:xfrm>
                              <a:prstGeom prst="rect">
                                <a:avLst/>
                              </a:prstGeom>
                              <a:solidFill>
                                <a:sysClr val="windowText" lastClr="000000">
                                  <a:lumMod val="100000"/>
                                  <a:lumOff val="0"/>
                                </a:sys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5D5CA" id="Rectángulo 17" o:spid="_x0000_s1026" style="position:absolute;margin-left:139.25pt;margin-top:22.25pt;width:8.25pt;height: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43YSQIAAIcEAAAOAAAAZHJzL2Uyb0RvYy54bWysVFFu2zAM/R+wOwj6Xx0HydIadYqiXYcB&#10;3Vas3QEUWbaFSaJGKXGy2+wsvdgoOcnS7W9YPgxRpB4f+chcXm2tYRuFQYOreXk24Uw5CY12Xc2/&#10;Pt29OecsROEaYcCpmu9U4FfL168uB1+pKfRgGoWMQFyoBl/zPkZfFUWQvbIinIFXjpwtoBWRTOyK&#10;BsVA6NYU08nkbTEANh5BqhDo9nZ08mXGb1sl4+e2DSoyU3PiFvMX83eVvsXyUlQdCt9ruach/oGF&#10;FdpR0iPUrYiCrVH/BWW1RAjQxjMJtoC21VLlGqiacvJHNY+98CrXQs0J/tim8P9g5afNAzLdkHZT&#10;zpywpNEX6trzT9etDbBykVo0+FBR5KN/wFRk8PcgvwXm4KYXrlPXiDD0SjRErEzxxYsHyQj0lK2G&#10;j9BQArGOkLu1bdEmQOoD22ZRdkdR1DYySZflZLZYzDmT5LqYT+dZs0JUh7ceQ3yvwLJ0qDkS+Ywt&#10;NvchJi6iOoRk7mB0c6eNycYu3BhkG0HTQUPVwPBEaTkzIkRyEJf8y3hmbYn9GFuO13l46J5GbLw/&#10;cAsZN+cOp/mMY8NYRYZ84QvYrY5k9nlH+i/CrI60MEbbmp+fsEjdf+eazCgKbcYz1W7cXo6kwKjk&#10;CpodqYEwbgNtLx16wB+cDbQJNQ/f1wIVteGDI0UvytksrU42ZvPFlAw89axOPcJJgqo5dXE83sRx&#10;3dYedddTpjLX7uCapqDVWaI0ISOrPVma9ty9/WamdTq1c9Tv/4/lLwAAAP//AwBQSwMEFAAGAAgA&#10;AAAhAK/tUA/eAAAACQEAAA8AAABkcnMvZG93bnJldi54bWxMj8FOwzAMhu9IvENkJC6IpVQrbKXu&#10;xJB22QXR8QBek7UVjVM12Vp4eswJTpblT7+/v9jMrlcXO4bOM8LDIgFlufam4wbh47C7X4EKkdhQ&#10;79kifNkAm/L6qqDc+Inf7aWKjZIQDjkhtDEOudahbq2jsPCDZbmd/Ogoyjo22ow0SbjrdZokj9pR&#10;x/KhpcG+trb+rM4OYTtN3entu+K7fbOd9yntDhR7xNub+eUZVLRz/IPhV1/UoRSnoz+zCapHSJ9W&#10;maAIy6VMAdJ1JuWOCNk6A10W+n+D8gcAAP//AwBQSwECLQAUAAYACAAAACEAtoM4kv4AAADhAQAA&#10;EwAAAAAAAAAAAAAAAAAAAAAAW0NvbnRlbnRfVHlwZXNdLnhtbFBLAQItABQABgAIAAAAIQA4/SH/&#10;1gAAAJQBAAALAAAAAAAAAAAAAAAAAC8BAABfcmVscy8ucmVsc1BLAQItABQABgAIAAAAIQAaZ43Y&#10;SQIAAIcEAAAOAAAAAAAAAAAAAAAAAC4CAABkcnMvZTJvRG9jLnhtbFBLAQItABQABgAIAAAAIQCv&#10;7VAP3gAAAAkBAAAPAAAAAAAAAAAAAAAAAKMEAABkcnMvZG93bnJldi54bWxQSwUGAAAAAAQABADz&#10;AAAArgUAAAAA&#10;" fillcolor="black"/>
                  </w:pict>
                </mc:Fallback>
              </mc:AlternateContent>
            </w:r>
            <w:r w:rsidR="00E0143B" w:rsidRPr="00E6366E">
              <w:rPr>
                <w:rFonts w:ascii="Arial" w:hAnsi="Arial" w:cs="Arial"/>
                <w:sz w:val="18"/>
                <w:szCs w:val="18"/>
              </w:rPr>
              <w:t xml:space="preserve">En el presente informe se deja constancia que la contratista cumplió con las obligaciones contractuales y legales reguladas para este tipo de contrato y como consecuencia se recibe a satisfacción de forma PARCIAL          TOTAL   </w:t>
            </w:r>
          </w:p>
          <w:p w14:paraId="3E606563" w14:textId="65DA33F9" w:rsidR="00E0143B" w:rsidRDefault="00E0143B" w:rsidP="002360DC">
            <w:pPr>
              <w:autoSpaceDE w:val="0"/>
              <w:autoSpaceDN w:val="0"/>
              <w:adjustRightInd w:val="0"/>
              <w:contextualSpacing/>
              <w:jc w:val="both"/>
              <w:rPr>
                <w:rFonts w:ascii="Arial" w:hAnsi="Arial" w:cs="Arial"/>
                <w:sz w:val="18"/>
                <w:szCs w:val="18"/>
              </w:rPr>
            </w:pPr>
            <w:r w:rsidRPr="00E6366E">
              <w:rPr>
                <w:rFonts w:ascii="Arial" w:hAnsi="Arial" w:cs="Arial"/>
                <w:sz w:val="18"/>
                <w:szCs w:val="18"/>
              </w:rPr>
              <w:t xml:space="preserve">Así </w:t>
            </w:r>
            <w:r w:rsidR="00805028" w:rsidRPr="00E6366E">
              <w:rPr>
                <w:rFonts w:ascii="Arial" w:hAnsi="Arial" w:cs="Arial"/>
                <w:sz w:val="18"/>
                <w:szCs w:val="18"/>
              </w:rPr>
              <w:t>mismo, se</w:t>
            </w:r>
            <w:r w:rsidRPr="00E6366E">
              <w:rPr>
                <w:rFonts w:ascii="Arial" w:hAnsi="Arial" w:cs="Arial"/>
                <w:sz w:val="18"/>
                <w:szCs w:val="18"/>
              </w:rPr>
              <w:t xml:space="preserve"> deja constancia que durante la ejecución del contrato no se han configurado los presupuestos legales que regulan el contrato laboral.</w:t>
            </w:r>
          </w:p>
          <w:p w14:paraId="7AC1E292" w14:textId="1181DF4E" w:rsidR="00603EDC" w:rsidRPr="00E6366E" w:rsidRDefault="00603EDC" w:rsidP="002360DC">
            <w:pPr>
              <w:autoSpaceDE w:val="0"/>
              <w:autoSpaceDN w:val="0"/>
              <w:adjustRightInd w:val="0"/>
              <w:contextualSpacing/>
              <w:jc w:val="both"/>
              <w:rPr>
                <w:rFonts w:ascii="Arial" w:hAnsi="Arial" w:cs="Arial"/>
                <w:iCs/>
                <w:sz w:val="18"/>
                <w:szCs w:val="18"/>
              </w:rPr>
            </w:pPr>
          </w:p>
        </w:tc>
      </w:tr>
      <w:tr w:rsidR="00E0143B" w:rsidRPr="00E6366E" w14:paraId="33B32E72" w14:textId="77777777" w:rsidTr="007A2D00">
        <w:tc>
          <w:tcPr>
            <w:tcW w:w="2411" w:type="dxa"/>
            <w:shd w:val="clear" w:color="auto" w:fill="auto"/>
          </w:tcPr>
          <w:p w14:paraId="48956756" w14:textId="77777777" w:rsidR="00E0143B" w:rsidRPr="00E6366E" w:rsidRDefault="00E0143B" w:rsidP="007A2D00">
            <w:pPr>
              <w:autoSpaceDE w:val="0"/>
              <w:autoSpaceDN w:val="0"/>
              <w:adjustRightInd w:val="0"/>
              <w:contextualSpacing/>
              <w:rPr>
                <w:rFonts w:ascii="Arial" w:hAnsi="Arial" w:cs="Arial"/>
                <w:b/>
                <w:iCs/>
                <w:sz w:val="18"/>
                <w:szCs w:val="18"/>
              </w:rPr>
            </w:pPr>
            <w:r w:rsidRPr="00E6366E">
              <w:rPr>
                <w:rFonts w:ascii="Arial" w:hAnsi="Arial" w:cs="Arial"/>
                <w:b/>
                <w:iCs/>
                <w:sz w:val="18"/>
                <w:szCs w:val="18"/>
              </w:rPr>
              <w:t>16.RECOMENDACIONES</w:t>
            </w:r>
          </w:p>
        </w:tc>
        <w:tc>
          <w:tcPr>
            <w:tcW w:w="7654" w:type="dxa"/>
            <w:shd w:val="clear" w:color="auto" w:fill="auto"/>
          </w:tcPr>
          <w:p w14:paraId="4CFD7D0D" w14:textId="77777777" w:rsidR="00E0143B" w:rsidRPr="00E6366E" w:rsidRDefault="00E0143B" w:rsidP="007A2D00">
            <w:pPr>
              <w:autoSpaceDE w:val="0"/>
              <w:autoSpaceDN w:val="0"/>
              <w:adjustRightInd w:val="0"/>
              <w:contextualSpacing/>
              <w:rPr>
                <w:rFonts w:ascii="Arial" w:hAnsi="Arial" w:cs="Arial"/>
                <w:iCs/>
                <w:sz w:val="18"/>
                <w:szCs w:val="18"/>
              </w:rPr>
            </w:pPr>
          </w:p>
        </w:tc>
      </w:tr>
    </w:tbl>
    <w:p w14:paraId="5821D26E" w14:textId="56BD2BA1" w:rsidR="002360DC" w:rsidRPr="00E6366E" w:rsidRDefault="00C058B6" w:rsidP="00E0143B">
      <w:pPr>
        <w:jc w:val="both"/>
        <w:rPr>
          <w:rFonts w:ascii="Arial" w:hAnsi="Arial" w:cs="Arial"/>
          <w:sz w:val="18"/>
          <w:szCs w:val="18"/>
        </w:rPr>
      </w:pPr>
      <w:r>
        <w:rPr>
          <w:rFonts w:ascii="Arial" w:hAnsi="Arial" w:cs="Arial"/>
          <w:noProof/>
          <w:color w:val="000000" w:themeColor="text1"/>
          <w:sz w:val="18"/>
          <w:szCs w:val="18"/>
        </w:rPr>
        <w:drawing>
          <wp:anchor distT="0" distB="0" distL="114300" distR="114300" simplePos="0" relativeHeight="251656704" behindDoc="1" locked="0" layoutInCell="1" allowOverlap="1" wp14:anchorId="06953397" wp14:editId="4FF4FA24">
            <wp:simplePos x="0" y="0"/>
            <wp:positionH relativeFrom="column">
              <wp:posOffset>-171450</wp:posOffset>
            </wp:positionH>
            <wp:positionV relativeFrom="paragraph">
              <wp:posOffset>178435</wp:posOffset>
            </wp:positionV>
            <wp:extent cx="2243455" cy="1146175"/>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3455" cy="1146175"/>
                    </a:xfrm>
                    <a:prstGeom prst="rect">
                      <a:avLst/>
                    </a:prstGeom>
                    <a:noFill/>
                  </pic:spPr>
                </pic:pic>
              </a:graphicData>
            </a:graphic>
            <wp14:sizeRelH relativeFrom="page">
              <wp14:pctWidth>0</wp14:pctWidth>
            </wp14:sizeRelH>
            <wp14:sizeRelV relativeFrom="page">
              <wp14:pctHeight>0</wp14:pctHeight>
            </wp14:sizeRelV>
          </wp:anchor>
        </w:drawing>
      </w:r>
    </w:p>
    <w:p w14:paraId="418D951E" w14:textId="69254B0D" w:rsidR="00E0143B" w:rsidRDefault="00E0143B" w:rsidP="00E0143B">
      <w:pPr>
        <w:pStyle w:val="Sinespaciado"/>
        <w:rPr>
          <w:rFonts w:ascii="Arial" w:hAnsi="Arial" w:cs="Arial"/>
          <w:bCs/>
          <w:color w:val="000000"/>
          <w:sz w:val="18"/>
          <w:szCs w:val="18"/>
        </w:rPr>
      </w:pPr>
      <w:r w:rsidRPr="00F7452C">
        <w:rPr>
          <w:rFonts w:ascii="Arial" w:hAnsi="Arial" w:cs="Arial"/>
          <w:color w:val="000000"/>
          <w:sz w:val="18"/>
          <w:szCs w:val="18"/>
          <w:highlight w:val="white"/>
        </w:rPr>
        <w:t xml:space="preserve">Para constancia se firma en </w:t>
      </w:r>
      <w:r w:rsidRPr="00503A87">
        <w:rPr>
          <w:rFonts w:ascii="Arial" w:hAnsi="Arial" w:cs="Arial"/>
          <w:bCs/>
          <w:color w:val="000000"/>
          <w:sz w:val="18"/>
          <w:szCs w:val="18"/>
          <w:highlight w:val="white"/>
        </w:rPr>
        <w:t>Cúcuta</w:t>
      </w:r>
      <w:r w:rsidRPr="00F7452C">
        <w:rPr>
          <w:rFonts w:ascii="Arial" w:hAnsi="Arial" w:cs="Arial"/>
          <w:color w:val="000000"/>
          <w:sz w:val="18"/>
          <w:szCs w:val="18"/>
          <w:highlight w:val="white"/>
        </w:rPr>
        <w:t>, a los</w:t>
      </w:r>
      <w:r w:rsidRPr="00CA71AE">
        <w:rPr>
          <w:rFonts w:ascii="Arial" w:hAnsi="Arial" w:cs="Arial"/>
          <w:bCs/>
          <w:color w:val="000000"/>
          <w:sz w:val="18"/>
          <w:szCs w:val="18"/>
          <w:highlight w:val="white"/>
        </w:rPr>
        <w:t xml:space="preserve"> </w:t>
      </w:r>
      <w:r>
        <w:rPr>
          <w:rFonts w:ascii="Arial" w:hAnsi="Arial" w:cs="Arial"/>
          <w:bCs/>
          <w:color w:val="000000"/>
          <w:sz w:val="18"/>
          <w:szCs w:val="18"/>
          <w:highlight w:val="white"/>
        </w:rPr>
        <w:t>3</w:t>
      </w:r>
      <w:r w:rsidR="00674288">
        <w:rPr>
          <w:rFonts w:ascii="Arial" w:hAnsi="Arial" w:cs="Arial"/>
          <w:bCs/>
          <w:color w:val="000000"/>
          <w:sz w:val="18"/>
          <w:szCs w:val="18"/>
        </w:rPr>
        <w:t xml:space="preserve">0 </w:t>
      </w:r>
      <w:r>
        <w:rPr>
          <w:rFonts w:ascii="Arial" w:hAnsi="Arial" w:cs="Arial"/>
          <w:bCs/>
          <w:color w:val="000000"/>
          <w:sz w:val="18"/>
          <w:szCs w:val="18"/>
        </w:rPr>
        <w:t>el mes de</w:t>
      </w:r>
      <w:r w:rsidR="002F3496">
        <w:rPr>
          <w:rFonts w:ascii="Arial" w:hAnsi="Arial" w:cs="Arial"/>
          <w:bCs/>
          <w:color w:val="000000"/>
          <w:sz w:val="18"/>
          <w:szCs w:val="18"/>
        </w:rPr>
        <w:t xml:space="preserve"> </w:t>
      </w:r>
      <w:r w:rsidR="00674288">
        <w:rPr>
          <w:rFonts w:ascii="Arial" w:hAnsi="Arial" w:cs="Arial"/>
          <w:bCs/>
          <w:color w:val="000000"/>
          <w:sz w:val="18"/>
          <w:szCs w:val="18"/>
        </w:rPr>
        <w:t xml:space="preserve">NOVIEMBRE </w:t>
      </w:r>
      <w:r>
        <w:rPr>
          <w:rFonts w:ascii="Arial" w:hAnsi="Arial" w:cs="Arial"/>
          <w:bCs/>
          <w:color w:val="000000"/>
          <w:sz w:val="18"/>
          <w:szCs w:val="18"/>
        </w:rPr>
        <w:t xml:space="preserve"> del 2020</w:t>
      </w:r>
    </w:p>
    <w:p w14:paraId="0C2BB498" w14:textId="3311CE77" w:rsidR="002360DC" w:rsidRDefault="002360DC" w:rsidP="00E0143B">
      <w:pPr>
        <w:pStyle w:val="Sinespaciado"/>
        <w:rPr>
          <w:rFonts w:ascii="Arial" w:hAnsi="Arial" w:cs="Arial"/>
          <w:bCs/>
          <w:color w:val="000000"/>
          <w:sz w:val="18"/>
          <w:szCs w:val="18"/>
        </w:rPr>
      </w:pPr>
    </w:p>
    <w:p w14:paraId="03BBD688" w14:textId="70BDC2F7" w:rsidR="002360DC" w:rsidRPr="00E6366E" w:rsidRDefault="002360DC" w:rsidP="00E0143B">
      <w:pPr>
        <w:pStyle w:val="Sinespaciado"/>
        <w:rPr>
          <w:rFonts w:ascii="Arial" w:hAnsi="Arial" w:cs="Arial"/>
          <w:sz w:val="18"/>
          <w:szCs w:val="18"/>
        </w:rPr>
      </w:pPr>
    </w:p>
    <w:p w14:paraId="6F9E6521" w14:textId="758CF8A1" w:rsidR="00E0143B" w:rsidRDefault="00E0143B" w:rsidP="00E0143B">
      <w:pPr>
        <w:tabs>
          <w:tab w:val="left" w:pos="2694"/>
        </w:tabs>
        <w:ind w:right="-374"/>
        <w:jc w:val="both"/>
        <w:rPr>
          <w:rFonts w:ascii="Arial" w:hAnsi="Arial" w:cs="Arial"/>
          <w:color w:val="000000"/>
          <w:sz w:val="18"/>
          <w:szCs w:val="18"/>
        </w:rPr>
      </w:pPr>
    </w:p>
    <w:p w14:paraId="0881EB6A" w14:textId="2981B92E" w:rsidR="00E0143B" w:rsidRDefault="00E0143B" w:rsidP="00E0143B">
      <w:pPr>
        <w:tabs>
          <w:tab w:val="left" w:pos="2694"/>
        </w:tabs>
        <w:ind w:right="-374"/>
        <w:jc w:val="both"/>
        <w:rPr>
          <w:rFonts w:ascii="Arial" w:hAnsi="Arial" w:cs="Arial"/>
          <w:color w:val="000000"/>
          <w:sz w:val="18"/>
          <w:szCs w:val="18"/>
        </w:rPr>
      </w:pPr>
    </w:p>
    <w:p w14:paraId="1418B80C" w14:textId="7CA0E913" w:rsidR="00C058B6" w:rsidRDefault="00C058B6" w:rsidP="00E0143B">
      <w:pPr>
        <w:tabs>
          <w:tab w:val="left" w:pos="2694"/>
        </w:tabs>
        <w:ind w:right="-374"/>
        <w:jc w:val="both"/>
        <w:rPr>
          <w:rFonts w:ascii="Arial" w:hAnsi="Arial" w:cs="Arial"/>
          <w:color w:val="000000"/>
          <w:sz w:val="18"/>
          <w:szCs w:val="18"/>
        </w:rPr>
      </w:pPr>
    </w:p>
    <w:p w14:paraId="4BF6C8E2" w14:textId="77777777" w:rsidR="00E0143B" w:rsidRDefault="00E0143B" w:rsidP="00E0143B">
      <w:pPr>
        <w:tabs>
          <w:tab w:val="left" w:pos="2694"/>
        </w:tabs>
        <w:ind w:right="-374"/>
        <w:jc w:val="both"/>
        <w:rPr>
          <w:rFonts w:ascii="Arial" w:hAnsi="Arial" w:cs="Arial"/>
          <w:color w:val="000000"/>
          <w:sz w:val="18"/>
          <w:szCs w:val="18"/>
        </w:rPr>
      </w:pPr>
    </w:p>
    <w:p w14:paraId="7F818E81" w14:textId="77777777" w:rsidR="00E0143B" w:rsidRPr="00E6366E" w:rsidRDefault="00E0143B" w:rsidP="00E0143B">
      <w:pPr>
        <w:tabs>
          <w:tab w:val="left" w:pos="2694"/>
        </w:tabs>
        <w:ind w:right="-374"/>
        <w:jc w:val="both"/>
        <w:rPr>
          <w:rFonts w:ascii="Arial" w:hAnsi="Arial" w:cs="Arial"/>
          <w:color w:val="000000"/>
          <w:sz w:val="18"/>
          <w:szCs w:val="18"/>
        </w:rPr>
      </w:pPr>
    </w:p>
    <w:p w14:paraId="2844EEF7" w14:textId="77777777" w:rsidR="00E0143B" w:rsidRPr="00F7452C" w:rsidRDefault="00E0143B" w:rsidP="00E0143B">
      <w:pPr>
        <w:rPr>
          <w:rFonts w:ascii="Arial" w:eastAsia="Times New Roman" w:hAnsi="Arial" w:cs="Arial"/>
          <w:b/>
          <w:sz w:val="18"/>
          <w:szCs w:val="18"/>
          <w:lang w:eastAsia="es-ES"/>
        </w:rPr>
      </w:pPr>
      <w:r w:rsidRPr="00F7452C">
        <w:rPr>
          <w:rFonts w:ascii="Arial" w:eastAsia="Times New Roman" w:hAnsi="Arial" w:cs="Arial"/>
          <w:b/>
          <w:sz w:val="18"/>
          <w:szCs w:val="18"/>
          <w:lang w:eastAsia="es-ES"/>
        </w:rPr>
        <w:t>MY. ADRIAN LOPEZ VILLAMIZAR</w:t>
      </w:r>
    </w:p>
    <w:p w14:paraId="4283950B" w14:textId="20DFD5DB" w:rsidR="00FD4508" w:rsidRDefault="00E0143B" w:rsidP="00A9336C">
      <w:pPr>
        <w:autoSpaceDE w:val="0"/>
        <w:autoSpaceDN w:val="0"/>
        <w:adjustRightInd w:val="0"/>
        <w:contextualSpacing/>
        <w:rPr>
          <w:rFonts w:ascii="Arial" w:hAnsi="Arial" w:cs="Arial"/>
          <w:b/>
          <w:bCs/>
          <w:sz w:val="18"/>
          <w:szCs w:val="18"/>
        </w:rPr>
      </w:pPr>
      <w:r>
        <w:rPr>
          <w:rFonts w:ascii="Arial" w:eastAsia="Times New Roman" w:hAnsi="Arial" w:cs="Arial"/>
          <w:b/>
          <w:sz w:val="18"/>
          <w:szCs w:val="18"/>
          <w:lang w:eastAsia="es-ES"/>
        </w:rPr>
        <w:t xml:space="preserve">SUPERVISOR </w:t>
      </w:r>
      <w:r w:rsidRPr="00503A87">
        <w:rPr>
          <w:rFonts w:ascii="Arial" w:hAnsi="Arial" w:cs="Arial"/>
          <w:b/>
          <w:bCs/>
          <w:sz w:val="18"/>
          <w:szCs w:val="18"/>
        </w:rPr>
        <w:t>222</w:t>
      </w:r>
      <w:r>
        <w:rPr>
          <w:rFonts w:ascii="Arial" w:hAnsi="Arial" w:cs="Arial"/>
          <w:b/>
          <w:bCs/>
          <w:sz w:val="18"/>
          <w:szCs w:val="18"/>
        </w:rPr>
        <w:t>-</w:t>
      </w:r>
      <w:r w:rsidRPr="00503A87">
        <w:rPr>
          <w:rFonts w:ascii="Arial" w:hAnsi="Arial" w:cs="Arial"/>
          <w:b/>
          <w:bCs/>
          <w:sz w:val="18"/>
          <w:szCs w:val="18"/>
        </w:rPr>
        <w:t>DIGSA/DMBUG</w:t>
      </w:r>
      <w:r>
        <w:rPr>
          <w:rFonts w:ascii="Arial" w:hAnsi="Arial" w:cs="Arial"/>
          <w:b/>
          <w:bCs/>
          <w:sz w:val="18"/>
          <w:szCs w:val="18"/>
        </w:rPr>
        <w:t>-</w:t>
      </w:r>
      <w:r w:rsidR="00A9336C">
        <w:rPr>
          <w:rFonts w:ascii="Arial" w:hAnsi="Arial" w:cs="Arial"/>
          <w:b/>
          <w:bCs/>
          <w:sz w:val="18"/>
          <w:szCs w:val="18"/>
        </w:rPr>
        <w:t>20</w:t>
      </w:r>
    </w:p>
    <w:p w14:paraId="7CC15B7D" w14:textId="77777777" w:rsidR="00A9336C" w:rsidRDefault="00A9336C" w:rsidP="00A9336C">
      <w:pPr>
        <w:autoSpaceDE w:val="0"/>
        <w:autoSpaceDN w:val="0"/>
        <w:adjustRightInd w:val="0"/>
        <w:contextualSpacing/>
        <w:rPr>
          <w:rFonts w:ascii="Arial" w:hAnsi="Arial" w:cs="Arial"/>
          <w:b/>
          <w:bCs/>
          <w:sz w:val="18"/>
          <w:szCs w:val="18"/>
        </w:rPr>
      </w:pPr>
    </w:p>
    <w:p w14:paraId="461BFE50" w14:textId="77777777" w:rsidR="00A9336C" w:rsidRDefault="00A9336C" w:rsidP="00A9336C">
      <w:pPr>
        <w:autoSpaceDE w:val="0"/>
        <w:autoSpaceDN w:val="0"/>
        <w:adjustRightInd w:val="0"/>
        <w:contextualSpacing/>
        <w:rPr>
          <w:rFonts w:ascii="Arial" w:hAnsi="Arial" w:cs="Arial"/>
          <w:b/>
          <w:bCs/>
          <w:sz w:val="18"/>
          <w:szCs w:val="18"/>
        </w:rPr>
      </w:pPr>
    </w:p>
    <w:p w14:paraId="6FC92EE3" w14:textId="77777777" w:rsidR="00C058B6" w:rsidRDefault="00C058B6" w:rsidP="00D727BC">
      <w:pPr>
        <w:tabs>
          <w:tab w:val="left" w:pos="0"/>
        </w:tabs>
        <w:rPr>
          <w:rFonts w:ascii="Arial" w:hAnsi="Arial" w:cs="Arial"/>
          <w:sz w:val="18"/>
          <w:szCs w:val="18"/>
        </w:rPr>
      </w:pPr>
    </w:p>
    <w:p w14:paraId="042D0C33" w14:textId="77777777" w:rsidR="00C058B6" w:rsidRDefault="00C058B6" w:rsidP="00D727BC">
      <w:pPr>
        <w:tabs>
          <w:tab w:val="left" w:pos="0"/>
        </w:tabs>
        <w:rPr>
          <w:rFonts w:ascii="Arial" w:hAnsi="Arial" w:cs="Arial"/>
          <w:b/>
          <w:sz w:val="18"/>
          <w:szCs w:val="18"/>
        </w:rPr>
      </w:pPr>
    </w:p>
    <w:p w14:paraId="14F08F40" w14:textId="77777777" w:rsidR="00E0143B" w:rsidRDefault="00E0143B" w:rsidP="007A0245">
      <w:pPr>
        <w:tabs>
          <w:tab w:val="left" w:pos="0"/>
        </w:tabs>
        <w:jc w:val="center"/>
        <w:rPr>
          <w:rFonts w:ascii="Arial" w:hAnsi="Arial" w:cs="Arial"/>
          <w:b/>
          <w:sz w:val="18"/>
          <w:szCs w:val="18"/>
        </w:rPr>
      </w:pPr>
    </w:p>
    <w:p w14:paraId="15A6FA1A" w14:textId="2D080819" w:rsidR="00E0143B" w:rsidRDefault="00E0143B" w:rsidP="00E0143B">
      <w:pPr>
        <w:tabs>
          <w:tab w:val="left" w:pos="0"/>
        </w:tabs>
        <w:rPr>
          <w:rFonts w:ascii="Arial" w:hAnsi="Arial"/>
          <w:b/>
          <w:bCs/>
          <w:sz w:val="20"/>
          <w:szCs w:val="20"/>
        </w:rPr>
      </w:pPr>
      <w:r>
        <w:rPr>
          <w:noProof/>
        </w:rPr>
        <w:lastRenderedPageBreak/>
        <w:drawing>
          <wp:anchor distT="0" distB="0" distL="114300" distR="114300" simplePos="0" relativeHeight="251648000" behindDoc="0" locked="0" layoutInCell="1" allowOverlap="1" wp14:anchorId="7D44EB04" wp14:editId="3F991950">
            <wp:simplePos x="0" y="0"/>
            <wp:positionH relativeFrom="column">
              <wp:posOffset>-28575</wp:posOffset>
            </wp:positionH>
            <wp:positionV relativeFrom="paragraph">
              <wp:posOffset>-56515</wp:posOffset>
            </wp:positionV>
            <wp:extent cx="70294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0DC">
        <w:rPr>
          <w:rFonts w:ascii="Arial" w:hAnsi="Arial"/>
          <w:b/>
          <w:bCs/>
          <w:sz w:val="20"/>
          <w:szCs w:val="20"/>
        </w:rPr>
        <w:t xml:space="preserve">   </w:t>
      </w:r>
      <w:r>
        <w:rPr>
          <w:rFonts w:ascii="Arial" w:hAnsi="Arial"/>
          <w:b/>
          <w:bCs/>
          <w:sz w:val="20"/>
          <w:szCs w:val="20"/>
        </w:rPr>
        <w:t xml:space="preserve">                </w:t>
      </w:r>
      <w:r w:rsidR="002360DC">
        <w:rPr>
          <w:rFonts w:ascii="Arial" w:hAnsi="Arial"/>
          <w:b/>
          <w:bCs/>
          <w:sz w:val="20"/>
          <w:szCs w:val="20"/>
        </w:rPr>
        <w:t xml:space="preserve"> </w:t>
      </w:r>
      <w:r>
        <w:rPr>
          <w:rFonts w:ascii="Arial" w:hAnsi="Arial"/>
          <w:b/>
          <w:bCs/>
          <w:sz w:val="20"/>
          <w:szCs w:val="20"/>
        </w:rPr>
        <w:t>MINISTERIO DE DEFENSA NACIONAL</w:t>
      </w:r>
    </w:p>
    <w:p w14:paraId="41D587B2" w14:textId="3D66D50C" w:rsidR="00E0143B" w:rsidRPr="002D1901" w:rsidRDefault="002360DC" w:rsidP="00E0143B">
      <w:pPr>
        <w:ind w:left="993"/>
        <w:rPr>
          <w:rFonts w:ascii="Arial" w:hAnsi="Arial"/>
          <w:b/>
          <w:bCs/>
          <w:sz w:val="20"/>
          <w:szCs w:val="20"/>
        </w:rPr>
      </w:pPr>
      <w:r>
        <w:rPr>
          <w:rFonts w:ascii="Arial" w:hAnsi="Arial"/>
          <w:b/>
          <w:bCs/>
          <w:sz w:val="20"/>
          <w:szCs w:val="20"/>
        </w:rPr>
        <w:t xml:space="preserve">  </w:t>
      </w:r>
      <w:r w:rsidR="00E0143B">
        <w:rPr>
          <w:rFonts w:ascii="Arial" w:hAnsi="Arial"/>
          <w:b/>
          <w:bCs/>
          <w:sz w:val="20"/>
          <w:szCs w:val="20"/>
        </w:rPr>
        <w:t>COMANDO GENERAL DE LAS FUERZAS MILITARES</w:t>
      </w:r>
    </w:p>
    <w:p w14:paraId="37C37FBF" w14:textId="4015F4ED" w:rsidR="00E0143B" w:rsidRDefault="002360DC" w:rsidP="00E0143B">
      <w:pPr>
        <w:ind w:left="993"/>
        <w:rPr>
          <w:rFonts w:ascii="Arial" w:hAnsi="Arial"/>
          <w:b/>
          <w:bCs/>
          <w:sz w:val="20"/>
          <w:szCs w:val="20"/>
        </w:rPr>
      </w:pPr>
      <w:r>
        <w:rPr>
          <w:rFonts w:ascii="Arial" w:hAnsi="Arial"/>
          <w:b/>
          <w:bCs/>
          <w:sz w:val="20"/>
          <w:szCs w:val="20"/>
        </w:rPr>
        <w:t xml:space="preserve">  </w:t>
      </w:r>
      <w:r w:rsidR="00E0143B">
        <w:rPr>
          <w:rFonts w:ascii="Arial" w:hAnsi="Arial"/>
          <w:b/>
          <w:bCs/>
          <w:sz w:val="20"/>
          <w:szCs w:val="20"/>
        </w:rPr>
        <w:t>EJ</w:t>
      </w:r>
      <w:r w:rsidR="00E0143B" w:rsidRPr="002D1901">
        <w:rPr>
          <w:rFonts w:ascii="Arial" w:hAnsi="Arial"/>
          <w:b/>
          <w:bCs/>
          <w:sz w:val="20"/>
          <w:szCs w:val="20"/>
        </w:rPr>
        <w:t>ÉRCITO NACIONAL</w:t>
      </w:r>
    </w:p>
    <w:p w14:paraId="6208922F" w14:textId="25620BAE" w:rsidR="00E0143B" w:rsidRPr="00114EDB" w:rsidRDefault="002360DC" w:rsidP="00E0143B">
      <w:pPr>
        <w:ind w:left="993"/>
        <w:rPr>
          <w:color w:val="FF0000"/>
          <w:sz w:val="20"/>
          <w:szCs w:val="20"/>
        </w:rPr>
      </w:pPr>
      <w:r>
        <w:rPr>
          <w:rFonts w:ascii="Arial" w:hAnsi="Arial"/>
          <w:b/>
          <w:bCs/>
          <w:sz w:val="20"/>
          <w:szCs w:val="20"/>
        </w:rPr>
        <w:t xml:space="preserve">  </w:t>
      </w:r>
      <w:r w:rsidR="00E0143B">
        <w:rPr>
          <w:rFonts w:ascii="Arial" w:hAnsi="Arial"/>
          <w:b/>
          <w:bCs/>
          <w:sz w:val="20"/>
          <w:szCs w:val="20"/>
        </w:rPr>
        <w:t>DISPENSARIO MEDICO DE BUCARAMANGA</w:t>
      </w:r>
    </w:p>
    <w:p w14:paraId="0ACFC4D6" w14:textId="77777777" w:rsidR="00E0143B" w:rsidRDefault="00E0143B" w:rsidP="007A0245">
      <w:pPr>
        <w:tabs>
          <w:tab w:val="left" w:pos="0"/>
        </w:tabs>
        <w:jc w:val="center"/>
        <w:rPr>
          <w:rFonts w:ascii="Arial" w:hAnsi="Arial" w:cs="Arial"/>
          <w:b/>
          <w:sz w:val="18"/>
          <w:szCs w:val="18"/>
        </w:rPr>
      </w:pPr>
    </w:p>
    <w:p w14:paraId="645062D5" w14:textId="21AC31A4" w:rsidR="007A0245" w:rsidRPr="00F7452C" w:rsidRDefault="00794B29" w:rsidP="00E0143B">
      <w:pPr>
        <w:tabs>
          <w:tab w:val="left" w:pos="0"/>
        </w:tabs>
        <w:jc w:val="center"/>
        <w:rPr>
          <w:rFonts w:ascii="Arial" w:hAnsi="Arial" w:cs="Arial"/>
          <w:b/>
          <w:sz w:val="18"/>
          <w:szCs w:val="18"/>
        </w:rPr>
      </w:pPr>
      <w:r w:rsidRPr="00F7452C">
        <w:rPr>
          <w:rFonts w:ascii="Arial" w:hAnsi="Arial" w:cs="Arial"/>
          <w:b/>
          <w:sz w:val="18"/>
          <w:szCs w:val="18"/>
        </w:rPr>
        <w:t>INFORME DE GESTIÓN No.</w:t>
      </w:r>
      <w:r w:rsidR="00A82F18">
        <w:rPr>
          <w:rFonts w:ascii="Arial" w:hAnsi="Arial" w:cs="Arial"/>
          <w:b/>
          <w:sz w:val="18"/>
          <w:szCs w:val="18"/>
        </w:rPr>
        <w:t xml:space="preserve"> </w:t>
      </w:r>
      <w:r w:rsidR="002F3496">
        <w:rPr>
          <w:rFonts w:ascii="Arial" w:hAnsi="Arial" w:cs="Arial"/>
          <w:b/>
          <w:sz w:val="18"/>
          <w:szCs w:val="18"/>
          <w:u w:val="single"/>
        </w:rPr>
        <w:t>010</w:t>
      </w:r>
    </w:p>
    <w:p w14:paraId="720E824D" w14:textId="77777777" w:rsidR="00E0143B" w:rsidRDefault="00E0143B" w:rsidP="00E0143B">
      <w:pPr>
        <w:pStyle w:val="Textoindependiente2"/>
        <w:spacing w:line="240" w:lineRule="auto"/>
        <w:rPr>
          <w:rFonts w:ascii="Arial" w:hAnsi="Arial" w:cs="Arial"/>
          <w:sz w:val="18"/>
          <w:szCs w:val="18"/>
        </w:rPr>
      </w:pPr>
    </w:p>
    <w:p w14:paraId="31A9AFF2" w14:textId="32704379" w:rsidR="00E0143B" w:rsidRDefault="007A0245" w:rsidP="00E0143B">
      <w:pPr>
        <w:pStyle w:val="Textoindependiente2"/>
        <w:spacing w:line="240" w:lineRule="auto"/>
        <w:rPr>
          <w:rFonts w:ascii="Arial" w:hAnsi="Arial" w:cs="Arial"/>
          <w:sz w:val="18"/>
          <w:szCs w:val="18"/>
        </w:rPr>
      </w:pPr>
      <w:r w:rsidRPr="00F7452C">
        <w:rPr>
          <w:rFonts w:ascii="Arial" w:hAnsi="Arial" w:cs="Arial"/>
          <w:sz w:val="18"/>
          <w:szCs w:val="18"/>
        </w:rPr>
        <w:t xml:space="preserve">CÚCUTA NORTE DE SANTANDER </w:t>
      </w:r>
      <w:r w:rsidR="00A9336C">
        <w:rPr>
          <w:rFonts w:ascii="Arial" w:hAnsi="Arial" w:cs="Arial"/>
          <w:sz w:val="18"/>
          <w:szCs w:val="18"/>
        </w:rPr>
        <w:t xml:space="preserve">30 NOVIEMBRE </w:t>
      </w:r>
      <w:r w:rsidR="004E5C8B">
        <w:rPr>
          <w:rFonts w:ascii="Arial" w:hAnsi="Arial" w:cs="Arial"/>
          <w:sz w:val="18"/>
          <w:szCs w:val="18"/>
        </w:rPr>
        <w:t xml:space="preserve"> de 2020</w:t>
      </w:r>
    </w:p>
    <w:p w14:paraId="4CFFC806" w14:textId="77777777" w:rsidR="00603EDC" w:rsidRPr="00F7452C" w:rsidRDefault="00603EDC" w:rsidP="00E0143B">
      <w:pPr>
        <w:pStyle w:val="Textoindependiente2"/>
        <w:spacing w:line="240" w:lineRule="auto"/>
        <w:rPr>
          <w:rFonts w:ascii="Arial" w:hAnsi="Arial" w:cs="Arial"/>
          <w:sz w:val="18"/>
          <w:szCs w:val="18"/>
        </w:rPr>
      </w:pPr>
    </w:p>
    <w:tbl>
      <w:tblPr>
        <w:tblpPr w:leftFromText="141" w:rightFromText="141" w:vertAnchor="text" w:tblpXSpec="right" w:tblpY="1"/>
        <w:tblOverlap w:val="never"/>
        <w:tblW w:w="8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80"/>
        <w:gridCol w:w="6348"/>
      </w:tblGrid>
      <w:tr w:rsidR="00794B29" w:rsidRPr="00F7452C" w14:paraId="1ED21AB7" w14:textId="77777777" w:rsidTr="000B5640">
        <w:trPr>
          <w:trHeight w:val="119"/>
        </w:trPr>
        <w:tc>
          <w:tcPr>
            <w:tcW w:w="2480" w:type="dxa"/>
            <w:tcBorders>
              <w:top w:val="single" w:sz="4" w:space="0" w:color="auto"/>
              <w:left w:val="single" w:sz="4" w:space="0" w:color="auto"/>
              <w:bottom w:val="single" w:sz="4" w:space="0" w:color="auto"/>
              <w:right w:val="single" w:sz="4" w:space="0" w:color="auto"/>
            </w:tcBorders>
            <w:vAlign w:val="center"/>
          </w:tcPr>
          <w:p w14:paraId="07E2FF22" w14:textId="77777777" w:rsidR="00794B29" w:rsidRPr="00F7452C" w:rsidRDefault="00794B29" w:rsidP="00B96419">
            <w:pPr>
              <w:pStyle w:val="Prrafodelista"/>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 xml:space="preserve">1. No. CONTRATO </w:t>
            </w:r>
          </w:p>
        </w:tc>
        <w:tc>
          <w:tcPr>
            <w:tcW w:w="6348" w:type="dxa"/>
            <w:tcBorders>
              <w:top w:val="single" w:sz="4" w:space="0" w:color="auto"/>
              <w:left w:val="single" w:sz="4" w:space="0" w:color="auto"/>
              <w:bottom w:val="single" w:sz="4" w:space="0" w:color="auto"/>
              <w:right w:val="single" w:sz="4" w:space="0" w:color="auto"/>
            </w:tcBorders>
          </w:tcPr>
          <w:p w14:paraId="2A62793E" w14:textId="20F0EBC4" w:rsidR="00794B29" w:rsidRPr="00F7452C" w:rsidRDefault="0077226B" w:rsidP="0077226B">
            <w:pPr>
              <w:jc w:val="center"/>
              <w:rPr>
                <w:rFonts w:ascii="Arial" w:hAnsi="Arial" w:cs="Arial"/>
                <w:sz w:val="18"/>
                <w:szCs w:val="18"/>
              </w:rPr>
            </w:pPr>
            <w:r>
              <w:rPr>
                <w:rFonts w:ascii="Arial" w:hAnsi="Arial" w:cs="Arial"/>
                <w:sz w:val="18"/>
                <w:szCs w:val="18"/>
              </w:rPr>
              <w:t>222</w:t>
            </w:r>
            <w:r w:rsidR="00F339A5">
              <w:rPr>
                <w:rFonts w:ascii="Arial" w:hAnsi="Arial" w:cs="Arial"/>
                <w:sz w:val="18"/>
                <w:szCs w:val="18"/>
              </w:rPr>
              <w:t>-</w:t>
            </w:r>
            <w:r>
              <w:rPr>
                <w:rFonts w:ascii="Arial" w:hAnsi="Arial" w:cs="Arial"/>
                <w:sz w:val="18"/>
                <w:szCs w:val="18"/>
              </w:rPr>
              <w:t>DIGSA/</w:t>
            </w:r>
            <w:r w:rsidRPr="00A34A9E">
              <w:rPr>
                <w:rFonts w:ascii="Arial" w:hAnsi="Arial" w:cs="Arial"/>
                <w:sz w:val="18"/>
                <w:szCs w:val="18"/>
              </w:rPr>
              <w:t>DMBUG</w:t>
            </w:r>
            <w:r w:rsidR="00F339A5">
              <w:rPr>
                <w:rFonts w:ascii="Arial" w:hAnsi="Arial" w:cs="Arial"/>
                <w:sz w:val="18"/>
                <w:szCs w:val="18"/>
              </w:rPr>
              <w:t>-</w:t>
            </w:r>
            <w:r w:rsidRPr="00A34A9E">
              <w:rPr>
                <w:rFonts w:ascii="Arial" w:hAnsi="Arial" w:cs="Arial"/>
                <w:sz w:val="18"/>
                <w:szCs w:val="18"/>
              </w:rPr>
              <w:t>2020</w:t>
            </w:r>
          </w:p>
        </w:tc>
      </w:tr>
      <w:tr w:rsidR="00794B29" w:rsidRPr="00F7452C" w14:paraId="5B817323" w14:textId="77777777" w:rsidTr="000B5640">
        <w:trPr>
          <w:trHeight w:val="414"/>
        </w:trPr>
        <w:tc>
          <w:tcPr>
            <w:tcW w:w="2480" w:type="dxa"/>
            <w:tcBorders>
              <w:top w:val="single" w:sz="4" w:space="0" w:color="auto"/>
              <w:left w:val="single" w:sz="4" w:space="0" w:color="auto"/>
              <w:bottom w:val="single" w:sz="4" w:space="0" w:color="auto"/>
              <w:right w:val="single" w:sz="4" w:space="0" w:color="auto"/>
            </w:tcBorders>
            <w:vAlign w:val="center"/>
          </w:tcPr>
          <w:p w14:paraId="7D579420" w14:textId="50C2A8DB"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2.FECHA</w:t>
            </w:r>
            <w:r w:rsidR="000B5640">
              <w:rPr>
                <w:rFonts w:ascii="Arial" w:hAnsi="Arial" w:cs="Arial"/>
                <w:b/>
                <w:sz w:val="18"/>
                <w:szCs w:val="18"/>
              </w:rPr>
              <w:t xml:space="preserve"> </w:t>
            </w:r>
            <w:r w:rsidRPr="00F7452C">
              <w:rPr>
                <w:rFonts w:ascii="Arial" w:hAnsi="Arial" w:cs="Arial"/>
                <w:b/>
                <w:sz w:val="18"/>
                <w:szCs w:val="18"/>
              </w:rPr>
              <w:t>SUSCRIPCIÓN CONTRATO</w:t>
            </w:r>
          </w:p>
        </w:tc>
        <w:tc>
          <w:tcPr>
            <w:tcW w:w="6348" w:type="dxa"/>
            <w:tcBorders>
              <w:top w:val="single" w:sz="4" w:space="0" w:color="auto"/>
              <w:left w:val="single" w:sz="4" w:space="0" w:color="auto"/>
              <w:bottom w:val="single" w:sz="4" w:space="0" w:color="auto"/>
              <w:right w:val="single" w:sz="4" w:space="0" w:color="auto"/>
            </w:tcBorders>
          </w:tcPr>
          <w:p w14:paraId="7DF15908" w14:textId="77777777" w:rsidR="0077226B" w:rsidRDefault="0077226B" w:rsidP="0077226B">
            <w:pPr>
              <w:jc w:val="center"/>
              <w:rPr>
                <w:rFonts w:ascii="Arial" w:hAnsi="Arial" w:cs="Arial"/>
                <w:color w:val="000000"/>
                <w:sz w:val="18"/>
                <w:szCs w:val="18"/>
              </w:rPr>
            </w:pPr>
          </w:p>
          <w:p w14:paraId="131D0625" w14:textId="4105B47E" w:rsidR="00794B29" w:rsidRPr="00F7452C" w:rsidRDefault="0077226B" w:rsidP="0077226B">
            <w:pPr>
              <w:jc w:val="center"/>
              <w:rPr>
                <w:rFonts w:ascii="Arial" w:hAnsi="Arial" w:cs="Arial"/>
                <w:sz w:val="18"/>
                <w:szCs w:val="18"/>
              </w:rPr>
            </w:pPr>
            <w:r>
              <w:rPr>
                <w:rFonts w:ascii="Arial" w:hAnsi="Arial" w:cs="Arial"/>
                <w:color w:val="000000" w:themeColor="text1"/>
                <w:sz w:val="18"/>
                <w:szCs w:val="18"/>
              </w:rPr>
              <w:t>14</w:t>
            </w:r>
            <w:r w:rsidRPr="00DC1401">
              <w:rPr>
                <w:rFonts w:ascii="Arial" w:hAnsi="Arial" w:cs="Arial"/>
                <w:color w:val="000000" w:themeColor="text1"/>
                <w:sz w:val="18"/>
                <w:szCs w:val="18"/>
              </w:rPr>
              <w:t xml:space="preserve"> de enero de 2020</w:t>
            </w:r>
          </w:p>
        </w:tc>
      </w:tr>
      <w:tr w:rsidR="00794B29" w:rsidRPr="00F7452C" w14:paraId="36B26FA6" w14:textId="77777777" w:rsidTr="000B5640">
        <w:trPr>
          <w:trHeight w:val="414"/>
        </w:trPr>
        <w:tc>
          <w:tcPr>
            <w:tcW w:w="2480" w:type="dxa"/>
            <w:tcBorders>
              <w:top w:val="single" w:sz="4" w:space="0" w:color="auto"/>
              <w:left w:val="single" w:sz="4" w:space="0" w:color="auto"/>
              <w:bottom w:val="single" w:sz="4" w:space="0" w:color="auto"/>
              <w:right w:val="single" w:sz="4" w:space="0" w:color="auto"/>
            </w:tcBorders>
            <w:vAlign w:val="center"/>
          </w:tcPr>
          <w:p w14:paraId="102ADA50"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3. POLIZA DE SEGUROS</w:t>
            </w:r>
          </w:p>
        </w:tc>
        <w:tc>
          <w:tcPr>
            <w:tcW w:w="6348" w:type="dxa"/>
            <w:tcBorders>
              <w:top w:val="single" w:sz="4" w:space="0" w:color="auto"/>
              <w:left w:val="single" w:sz="4" w:space="0" w:color="auto"/>
              <w:bottom w:val="single" w:sz="4" w:space="0" w:color="auto"/>
              <w:right w:val="single" w:sz="4" w:space="0" w:color="auto"/>
            </w:tcBorders>
          </w:tcPr>
          <w:p w14:paraId="79A4C230" w14:textId="40E18933" w:rsidR="0077226B" w:rsidRPr="003205BD" w:rsidRDefault="0077226B" w:rsidP="0077226B">
            <w:pPr>
              <w:contextualSpacing/>
              <w:rPr>
                <w:rFonts w:ascii="Arial" w:hAnsi="Arial" w:cs="Arial"/>
                <w:color w:val="000000" w:themeColor="text1"/>
                <w:sz w:val="18"/>
                <w:szCs w:val="18"/>
              </w:rPr>
            </w:pPr>
            <w:r w:rsidRPr="003205BD">
              <w:rPr>
                <w:rFonts w:ascii="Arial" w:hAnsi="Arial" w:cs="Arial"/>
                <w:color w:val="000000" w:themeColor="text1"/>
                <w:sz w:val="18"/>
                <w:szCs w:val="18"/>
              </w:rPr>
              <w:t>N° de póliza Calidad y Cumplimiento:</w:t>
            </w:r>
            <w:r>
              <w:rPr>
                <w:rFonts w:cs="Arial"/>
                <w:color w:val="000000" w:themeColor="text1"/>
              </w:rPr>
              <w:t xml:space="preserve"> </w:t>
            </w:r>
            <w:r w:rsidRPr="00A34A9E">
              <w:rPr>
                <w:rFonts w:ascii="Arial" w:hAnsi="Arial" w:cs="Arial"/>
                <w:color w:val="000000" w:themeColor="text1"/>
                <w:sz w:val="18"/>
                <w:szCs w:val="18"/>
              </w:rPr>
              <w:t>475</w:t>
            </w:r>
            <w:r>
              <w:rPr>
                <w:rFonts w:ascii="Arial" w:hAnsi="Arial" w:cs="Arial"/>
                <w:color w:val="000000" w:themeColor="text1"/>
                <w:sz w:val="18"/>
                <w:szCs w:val="18"/>
              </w:rPr>
              <w:t>-</w:t>
            </w:r>
            <w:r w:rsidRPr="00A34A9E">
              <w:rPr>
                <w:rFonts w:ascii="Arial" w:hAnsi="Arial" w:cs="Arial"/>
                <w:color w:val="000000" w:themeColor="text1"/>
                <w:sz w:val="18"/>
                <w:szCs w:val="18"/>
              </w:rPr>
              <w:t xml:space="preserve"> 47</w:t>
            </w:r>
            <w:r>
              <w:rPr>
                <w:rFonts w:ascii="Arial" w:hAnsi="Arial" w:cs="Arial"/>
                <w:color w:val="000000" w:themeColor="text1"/>
                <w:sz w:val="18"/>
                <w:szCs w:val="18"/>
              </w:rPr>
              <w:t>-</w:t>
            </w:r>
            <w:r w:rsidRPr="00A34A9E">
              <w:rPr>
                <w:rFonts w:ascii="Arial" w:hAnsi="Arial" w:cs="Arial"/>
                <w:color w:val="000000" w:themeColor="text1"/>
                <w:sz w:val="18"/>
                <w:szCs w:val="18"/>
              </w:rPr>
              <w:t xml:space="preserve"> 9940000406</w:t>
            </w:r>
            <w:r>
              <w:rPr>
                <w:rFonts w:ascii="Arial" w:hAnsi="Arial" w:cs="Arial"/>
                <w:color w:val="000000" w:themeColor="text1"/>
                <w:sz w:val="18"/>
                <w:szCs w:val="18"/>
              </w:rPr>
              <w:t>66</w:t>
            </w:r>
          </w:p>
          <w:p w14:paraId="506C5189" w14:textId="5DC8996A" w:rsidR="0077226B" w:rsidRDefault="0077226B" w:rsidP="0077226B">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p>
          <w:p w14:paraId="73B25936" w14:textId="77777777" w:rsidR="008A5BF2" w:rsidRPr="008A5BF2" w:rsidRDefault="008A5BF2" w:rsidP="0077226B">
            <w:pPr>
              <w:contextualSpacing/>
              <w:rPr>
                <w:rFonts w:ascii="Arial" w:hAnsi="Arial" w:cs="Arial"/>
                <w:color w:val="000000" w:themeColor="text1"/>
                <w:sz w:val="18"/>
                <w:szCs w:val="18"/>
              </w:rPr>
            </w:pPr>
          </w:p>
          <w:p w14:paraId="6680C88A" w14:textId="21AC0B79" w:rsidR="0077226B" w:rsidRDefault="0077226B" w:rsidP="0077226B">
            <w:pPr>
              <w:contextualSpacing/>
              <w:rPr>
                <w:rFonts w:ascii="Arial" w:hAnsi="Arial" w:cs="Arial"/>
                <w:color w:val="000000" w:themeColor="text1"/>
                <w:sz w:val="18"/>
                <w:szCs w:val="18"/>
              </w:rPr>
            </w:pPr>
            <w:r w:rsidRPr="007A1C50">
              <w:rPr>
                <w:rFonts w:ascii="Arial" w:hAnsi="Arial" w:cs="Arial"/>
                <w:color w:val="000000" w:themeColor="text1"/>
                <w:sz w:val="18"/>
                <w:szCs w:val="18"/>
              </w:rPr>
              <w:t>N° de póliza Responsabilidad Civil</w:t>
            </w:r>
            <w:r>
              <w:rPr>
                <w:rFonts w:ascii="Arial" w:hAnsi="Arial" w:cs="Arial"/>
                <w:color w:val="000000" w:themeColor="text1"/>
                <w:sz w:val="18"/>
                <w:szCs w:val="18"/>
              </w:rPr>
              <w:t>: 475-89-994000000182</w:t>
            </w:r>
          </w:p>
          <w:p w14:paraId="379C7037" w14:textId="1DDD961E" w:rsidR="0077226B" w:rsidRDefault="0077226B" w:rsidP="0077226B">
            <w:pPr>
              <w:contextualSpacing/>
              <w:rPr>
                <w:rFonts w:ascii="Arial" w:hAnsi="Arial" w:cs="Arial"/>
                <w:color w:val="000000" w:themeColor="text1"/>
                <w:sz w:val="18"/>
                <w:szCs w:val="18"/>
              </w:rPr>
            </w:pPr>
            <w:r>
              <w:rPr>
                <w:rFonts w:ascii="Arial" w:hAnsi="Arial" w:cs="Arial"/>
                <w:color w:val="000000" w:themeColor="text1"/>
                <w:sz w:val="18"/>
                <w:szCs w:val="18"/>
              </w:rPr>
              <w:t>ASEGURADORA SOLIDARIA DE COLOMBIA</w:t>
            </w:r>
            <w:r w:rsidRPr="003205BD">
              <w:rPr>
                <w:rFonts w:ascii="Arial" w:hAnsi="Arial" w:cs="Arial"/>
                <w:color w:val="000000" w:themeColor="text1"/>
                <w:sz w:val="18"/>
                <w:szCs w:val="18"/>
              </w:rPr>
              <w:t xml:space="preserve">. </w:t>
            </w:r>
            <w:r w:rsidRPr="007A1C50">
              <w:rPr>
                <w:rFonts w:ascii="Arial" w:hAnsi="Arial" w:cs="Arial"/>
                <w:color w:val="000000" w:themeColor="text1"/>
                <w:sz w:val="18"/>
                <w:szCs w:val="18"/>
              </w:rPr>
              <w:t xml:space="preserve"> </w:t>
            </w:r>
          </w:p>
          <w:p w14:paraId="0789C43A" w14:textId="77777777" w:rsidR="0077226B" w:rsidRPr="00AE47E6" w:rsidRDefault="0077226B" w:rsidP="0077226B">
            <w:pPr>
              <w:contextualSpacing/>
              <w:rPr>
                <w:rFonts w:ascii="Arial" w:hAnsi="Arial" w:cs="Arial"/>
                <w:color w:val="000000" w:themeColor="text1"/>
              </w:rPr>
            </w:pPr>
          </w:p>
          <w:p w14:paraId="4B399B2B" w14:textId="6C959A52" w:rsidR="0077226B" w:rsidRDefault="0077226B" w:rsidP="0077226B">
            <w:pPr>
              <w:rPr>
                <w:rFonts w:ascii="Arial" w:eastAsia="Times New Roman" w:hAnsi="Arial" w:cs="Arial"/>
                <w:b/>
                <w:sz w:val="18"/>
                <w:szCs w:val="18"/>
                <w:lang w:eastAsia="es-ES"/>
              </w:rPr>
            </w:pPr>
            <w:r w:rsidRPr="002253C7">
              <w:rPr>
                <w:rFonts w:ascii="Arial" w:hAnsi="Arial" w:cs="Arial"/>
                <w:color w:val="000000" w:themeColor="text1"/>
                <w:sz w:val="18"/>
                <w:szCs w:val="18"/>
              </w:rPr>
              <w:t xml:space="preserve">Aprobada por </w:t>
            </w:r>
            <w:r>
              <w:rPr>
                <w:rFonts w:ascii="Arial" w:hAnsi="Arial" w:cs="Arial"/>
                <w:color w:val="000000" w:themeColor="text1"/>
                <w:sz w:val="18"/>
                <w:szCs w:val="18"/>
              </w:rPr>
              <w:t>el</w:t>
            </w:r>
            <w:r w:rsidRPr="002253C7">
              <w:rPr>
                <w:rFonts w:ascii="Arial" w:hAnsi="Arial" w:cs="Arial"/>
                <w:color w:val="000000" w:themeColor="text1"/>
                <w:sz w:val="18"/>
                <w:szCs w:val="18"/>
              </w:rPr>
              <w:t xml:space="preserve"> </w:t>
            </w:r>
            <w:r w:rsidRPr="00040951">
              <w:rPr>
                <w:rFonts w:ascii="Arial" w:hAnsi="Arial" w:cs="Arial"/>
                <w:b/>
                <w:bCs/>
                <w:color w:val="000000" w:themeColor="text1"/>
                <w:sz w:val="18"/>
                <w:szCs w:val="18"/>
              </w:rPr>
              <w:t>MY.</w:t>
            </w:r>
            <w:r w:rsidRPr="002253C7">
              <w:rPr>
                <w:rFonts w:ascii="Arial" w:hAnsi="Arial" w:cs="Arial"/>
                <w:color w:val="000000" w:themeColor="text1"/>
                <w:sz w:val="18"/>
                <w:szCs w:val="18"/>
                <w:lang w:val="es-MX"/>
              </w:rPr>
              <w:t xml:space="preserve"> </w:t>
            </w:r>
            <w:r w:rsidRPr="002253C7">
              <w:rPr>
                <w:rFonts w:ascii="Arial" w:eastAsia="Times New Roman" w:hAnsi="Arial" w:cs="Arial"/>
                <w:b/>
                <w:sz w:val="12"/>
                <w:szCs w:val="12"/>
                <w:lang w:eastAsia="es-ES"/>
              </w:rPr>
              <w:t xml:space="preserve"> </w:t>
            </w:r>
            <w:r>
              <w:rPr>
                <w:rFonts w:ascii="Arial" w:eastAsia="Times New Roman" w:hAnsi="Arial" w:cs="Arial"/>
                <w:b/>
                <w:sz w:val="18"/>
                <w:szCs w:val="18"/>
                <w:lang w:eastAsia="es-ES"/>
              </w:rPr>
              <w:t>JAIME ALBERTO LOPEZ MARTINEZ</w:t>
            </w:r>
          </w:p>
          <w:p w14:paraId="1D49E3BC" w14:textId="258F356B" w:rsidR="007A0245" w:rsidRPr="0077226B" w:rsidRDefault="0077226B" w:rsidP="0077226B">
            <w:pPr>
              <w:rPr>
                <w:rFonts w:ascii="Arial" w:eastAsia="Times New Roman" w:hAnsi="Arial" w:cs="Arial"/>
                <w:bCs/>
                <w:sz w:val="18"/>
                <w:szCs w:val="18"/>
                <w:lang w:eastAsia="es-ES"/>
              </w:rPr>
            </w:pPr>
            <w:r>
              <w:rPr>
                <w:rFonts w:ascii="Arial" w:eastAsia="Times New Roman" w:hAnsi="Arial" w:cs="Arial"/>
                <w:bCs/>
                <w:sz w:val="18"/>
                <w:szCs w:val="18"/>
                <w:lang w:eastAsia="es-ES"/>
              </w:rPr>
              <w:t>Enero de 2020</w:t>
            </w:r>
          </w:p>
        </w:tc>
      </w:tr>
      <w:tr w:rsidR="00794B29" w:rsidRPr="00F7452C" w14:paraId="3229C992" w14:textId="77777777" w:rsidTr="000B5640">
        <w:trPr>
          <w:trHeight w:val="414"/>
        </w:trPr>
        <w:tc>
          <w:tcPr>
            <w:tcW w:w="2480" w:type="dxa"/>
            <w:tcBorders>
              <w:top w:val="single" w:sz="4" w:space="0" w:color="auto"/>
              <w:left w:val="single" w:sz="4" w:space="0" w:color="auto"/>
              <w:bottom w:val="single" w:sz="4" w:space="0" w:color="auto"/>
              <w:right w:val="single" w:sz="4" w:space="0" w:color="auto"/>
            </w:tcBorders>
            <w:vAlign w:val="center"/>
          </w:tcPr>
          <w:p w14:paraId="767210AA" w14:textId="77777777" w:rsidR="00794B29" w:rsidRPr="00F7452C" w:rsidRDefault="00794B29" w:rsidP="008F31B5">
            <w:pPr>
              <w:tabs>
                <w:tab w:val="left" w:pos="1701"/>
              </w:tabs>
              <w:jc w:val="both"/>
              <w:rPr>
                <w:rFonts w:ascii="Arial" w:hAnsi="Arial" w:cs="Arial"/>
                <w:b/>
                <w:sz w:val="18"/>
                <w:szCs w:val="18"/>
              </w:rPr>
            </w:pPr>
          </w:p>
          <w:p w14:paraId="10F6300A"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4. CRP</w:t>
            </w:r>
          </w:p>
        </w:tc>
        <w:tc>
          <w:tcPr>
            <w:tcW w:w="6348" w:type="dxa"/>
            <w:tcBorders>
              <w:top w:val="single" w:sz="4" w:space="0" w:color="auto"/>
              <w:left w:val="single" w:sz="4" w:space="0" w:color="auto"/>
              <w:bottom w:val="single" w:sz="4" w:space="0" w:color="auto"/>
              <w:right w:val="single" w:sz="4" w:space="0" w:color="auto"/>
            </w:tcBorders>
          </w:tcPr>
          <w:p w14:paraId="11189456" w14:textId="77777777" w:rsidR="0077226B" w:rsidRPr="008B1B88" w:rsidRDefault="0077226B" w:rsidP="0077226B">
            <w:pPr>
              <w:contextualSpacing/>
              <w:rPr>
                <w:rFonts w:ascii="Arial" w:hAnsi="Arial" w:cs="Arial"/>
                <w:sz w:val="18"/>
                <w:szCs w:val="18"/>
              </w:rPr>
            </w:pPr>
            <w:r w:rsidRPr="008B1B88">
              <w:rPr>
                <w:rFonts w:ascii="Arial" w:hAnsi="Arial" w:cs="Arial"/>
                <w:sz w:val="18"/>
                <w:szCs w:val="18"/>
              </w:rPr>
              <w:t>CDP</w:t>
            </w:r>
          </w:p>
          <w:p w14:paraId="76FF729E" w14:textId="282CC5C1" w:rsidR="0077226B" w:rsidRPr="007134F9" w:rsidRDefault="0077226B" w:rsidP="0077226B">
            <w:pPr>
              <w:rPr>
                <w:rFonts w:ascii="Arial" w:hAnsi="Arial" w:cs="Arial"/>
                <w:color w:val="000000" w:themeColor="text1"/>
                <w:sz w:val="18"/>
                <w:szCs w:val="18"/>
                <w:highlight w:val="yellow"/>
              </w:rPr>
            </w:pPr>
            <w:r>
              <w:rPr>
                <w:rFonts w:ascii="Arial" w:hAnsi="Arial" w:cs="Arial"/>
                <w:color w:val="000000" w:themeColor="text1"/>
                <w:sz w:val="18"/>
                <w:szCs w:val="18"/>
              </w:rPr>
              <w:t xml:space="preserve">No </w:t>
            </w:r>
            <w:r w:rsidRPr="007134F9">
              <w:rPr>
                <w:rFonts w:ascii="Arial" w:hAnsi="Arial" w:cs="Arial"/>
                <w:color w:val="000000" w:themeColor="text1"/>
                <w:sz w:val="18"/>
                <w:szCs w:val="18"/>
              </w:rPr>
              <w:t>3</w:t>
            </w:r>
            <w:r>
              <w:rPr>
                <w:rFonts w:ascii="Arial" w:hAnsi="Arial" w:cs="Arial"/>
                <w:color w:val="000000" w:themeColor="text1"/>
                <w:sz w:val="18"/>
                <w:szCs w:val="18"/>
              </w:rPr>
              <w:t>5320</w:t>
            </w:r>
            <w:r w:rsidRPr="007134F9">
              <w:rPr>
                <w:rFonts w:ascii="Arial" w:hAnsi="Arial" w:cs="Arial"/>
                <w:color w:val="000000" w:themeColor="text1"/>
                <w:sz w:val="18"/>
                <w:szCs w:val="18"/>
              </w:rPr>
              <w:t xml:space="preserve">                  </w:t>
            </w:r>
            <w:r>
              <w:rPr>
                <w:rFonts w:ascii="Arial" w:hAnsi="Arial" w:cs="Arial"/>
                <w:color w:val="000000" w:themeColor="text1"/>
                <w:sz w:val="18"/>
                <w:szCs w:val="18"/>
              </w:rPr>
              <w:t xml:space="preserve"> enero de 2020</w:t>
            </w:r>
          </w:p>
          <w:p w14:paraId="40DD0D43" w14:textId="77777777" w:rsidR="0077226B" w:rsidRPr="007134F9" w:rsidRDefault="0077226B" w:rsidP="0077226B">
            <w:pPr>
              <w:contextualSpacing/>
              <w:rPr>
                <w:rFonts w:ascii="Arial" w:hAnsi="Arial" w:cs="Arial"/>
                <w:color w:val="000000" w:themeColor="text1"/>
                <w:sz w:val="18"/>
                <w:szCs w:val="18"/>
                <w:highlight w:val="yellow"/>
              </w:rPr>
            </w:pPr>
          </w:p>
          <w:p w14:paraId="7B529289" w14:textId="77777777" w:rsidR="0077226B" w:rsidRPr="008B1B88" w:rsidRDefault="0077226B" w:rsidP="0077226B">
            <w:pPr>
              <w:tabs>
                <w:tab w:val="left" w:pos="2145"/>
              </w:tabs>
              <w:contextualSpacing/>
              <w:rPr>
                <w:rFonts w:ascii="Arial" w:hAnsi="Arial" w:cs="Arial"/>
                <w:sz w:val="18"/>
                <w:szCs w:val="18"/>
              </w:rPr>
            </w:pPr>
            <w:r w:rsidRPr="008B1B88">
              <w:rPr>
                <w:rFonts w:ascii="Arial" w:hAnsi="Arial" w:cs="Arial"/>
                <w:sz w:val="18"/>
                <w:szCs w:val="18"/>
              </w:rPr>
              <w:t xml:space="preserve">CRP </w:t>
            </w:r>
          </w:p>
          <w:p w14:paraId="29CC91C0" w14:textId="09F58972" w:rsidR="0077226B" w:rsidRDefault="0077226B" w:rsidP="0077226B">
            <w:pPr>
              <w:rPr>
                <w:rFonts w:ascii="Arial" w:hAnsi="Arial" w:cs="Arial"/>
                <w:color w:val="FF0000"/>
                <w:sz w:val="18"/>
                <w:szCs w:val="18"/>
                <w:highlight w:val="yellow"/>
              </w:rPr>
            </w:pPr>
            <w:r>
              <w:rPr>
                <w:rFonts w:ascii="Arial" w:hAnsi="Arial" w:cs="Arial"/>
                <w:color w:val="000000" w:themeColor="text1"/>
                <w:sz w:val="18"/>
                <w:szCs w:val="18"/>
              </w:rPr>
              <w:t xml:space="preserve">No </w:t>
            </w:r>
            <w:r w:rsidRPr="00B24307">
              <w:rPr>
                <w:rFonts w:ascii="Arial" w:hAnsi="Arial" w:cs="Arial"/>
                <w:sz w:val="18"/>
                <w:szCs w:val="18"/>
              </w:rPr>
              <w:t>3</w:t>
            </w:r>
            <w:r>
              <w:rPr>
                <w:rFonts w:ascii="Arial" w:hAnsi="Arial" w:cs="Arial"/>
                <w:sz w:val="18"/>
                <w:szCs w:val="18"/>
              </w:rPr>
              <w:t>8120</w:t>
            </w:r>
            <w:r w:rsidRPr="00B24307">
              <w:rPr>
                <w:rFonts w:ascii="Arial" w:hAnsi="Arial" w:cs="Arial"/>
                <w:sz w:val="18"/>
                <w:szCs w:val="18"/>
              </w:rPr>
              <w:t xml:space="preserve">                   </w:t>
            </w:r>
            <w:r>
              <w:rPr>
                <w:rFonts w:ascii="Arial" w:hAnsi="Arial" w:cs="Arial"/>
                <w:sz w:val="18"/>
                <w:szCs w:val="18"/>
              </w:rPr>
              <w:t>enero de 2020</w:t>
            </w:r>
          </w:p>
          <w:p w14:paraId="28002F85" w14:textId="77777777" w:rsidR="0077226B" w:rsidRPr="008B1B88" w:rsidRDefault="0077226B" w:rsidP="0077226B">
            <w:pPr>
              <w:tabs>
                <w:tab w:val="left" w:pos="2145"/>
              </w:tabs>
              <w:contextualSpacing/>
              <w:rPr>
                <w:rFonts w:ascii="Arial" w:hAnsi="Arial" w:cs="Arial"/>
                <w:sz w:val="18"/>
                <w:szCs w:val="18"/>
              </w:rPr>
            </w:pPr>
          </w:p>
          <w:p w14:paraId="2A2BC0B5" w14:textId="77777777" w:rsidR="0077226B" w:rsidRPr="008B1B88" w:rsidRDefault="0077226B" w:rsidP="0077226B">
            <w:pPr>
              <w:contextualSpacing/>
              <w:rPr>
                <w:rFonts w:ascii="Arial" w:hAnsi="Arial" w:cs="Arial"/>
                <w:sz w:val="18"/>
                <w:szCs w:val="18"/>
              </w:rPr>
            </w:pPr>
            <w:r w:rsidRPr="008B1B88">
              <w:rPr>
                <w:rFonts w:ascii="Arial" w:hAnsi="Arial" w:cs="Arial"/>
                <w:sz w:val="18"/>
                <w:szCs w:val="18"/>
              </w:rPr>
              <w:t>Unidad Ejecutora</w:t>
            </w:r>
            <w:r>
              <w:rPr>
                <w:rFonts w:ascii="Arial" w:hAnsi="Arial" w:cs="Arial"/>
                <w:sz w:val="18"/>
                <w:szCs w:val="18"/>
              </w:rPr>
              <w:t xml:space="preserve"> </w:t>
            </w:r>
            <w:r w:rsidRPr="008B1B88">
              <w:rPr>
                <w:rFonts w:ascii="Arial" w:hAnsi="Arial" w:cs="Arial"/>
                <w:sz w:val="18"/>
                <w:szCs w:val="18"/>
              </w:rPr>
              <w:t>DISPENSARIO MEDICO DE BUCARAMANGA</w:t>
            </w:r>
          </w:p>
          <w:p w14:paraId="6B8CACDA" w14:textId="77777777" w:rsidR="0077226B" w:rsidRPr="00ED60E0" w:rsidRDefault="0077226B" w:rsidP="0077226B">
            <w:pPr>
              <w:contextualSpacing/>
              <w:rPr>
                <w:rFonts w:ascii="Arial" w:hAnsi="Arial" w:cs="Arial"/>
                <w:sz w:val="18"/>
                <w:szCs w:val="18"/>
              </w:rPr>
            </w:pPr>
            <w:r w:rsidRPr="00ED60E0">
              <w:rPr>
                <w:rFonts w:ascii="Arial" w:hAnsi="Arial" w:cs="Arial"/>
                <w:sz w:val="18"/>
                <w:szCs w:val="18"/>
              </w:rPr>
              <w:t>Dependencia FINANCIERA</w:t>
            </w:r>
          </w:p>
          <w:p w14:paraId="0ED023E1" w14:textId="77777777" w:rsidR="0077226B" w:rsidRPr="00D70CFA" w:rsidRDefault="0077226B" w:rsidP="0077226B">
            <w:pPr>
              <w:autoSpaceDE w:val="0"/>
              <w:autoSpaceDN w:val="0"/>
              <w:adjustRightInd w:val="0"/>
              <w:contextualSpacing/>
              <w:rPr>
                <w:rFonts w:ascii="Arial" w:hAnsi="Arial" w:cs="Arial"/>
                <w:sz w:val="18"/>
                <w:szCs w:val="18"/>
              </w:rPr>
            </w:pPr>
            <w:r w:rsidRPr="00ED60E0">
              <w:rPr>
                <w:rFonts w:ascii="Arial" w:hAnsi="Arial" w:cs="Arial"/>
                <w:sz w:val="18"/>
                <w:szCs w:val="18"/>
              </w:rPr>
              <w:t>Posición catálogo de gasto</w:t>
            </w:r>
            <w:r>
              <w:rPr>
                <w:rFonts w:ascii="Arial" w:hAnsi="Arial" w:cs="Arial"/>
                <w:sz w:val="18"/>
                <w:szCs w:val="18"/>
              </w:rPr>
              <w:t xml:space="preserve"> A 02-02-02-009-003 </w:t>
            </w:r>
            <w:r w:rsidRPr="00D70CFA">
              <w:rPr>
                <w:rFonts w:ascii="Arial" w:hAnsi="Arial" w:cs="Arial"/>
                <w:sz w:val="18"/>
                <w:szCs w:val="18"/>
              </w:rPr>
              <w:t>“SERVICI</w:t>
            </w:r>
            <w:r>
              <w:rPr>
                <w:rFonts w:ascii="Arial" w:hAnsi="Arial" w:cs="Arial"/>
                <w:sz w:val="18"/>
                <w:szCs w:val="18"/>
              </w:rPr>
              <w:t>OS PARA EL CUIDADO DE LA SALUD HUMANA Y SERVICIOS SOCIALES</w:t>
            </w:r>
            <w:r w:rsidRPr="00D70CFA">
              <w:rPr>
                <w:rFonts w:ascii="Arial" w:hAnsi="Arial" w:cs="Arial"/>
                <w:sz w:val="18"/>
                <w:szCs w:val="18"/>
              </w:rPr>
              <w:t>”</w:t>
            </w:r>
          </w:p>
          <w:p w14:paraId="61FD2BCE" w14:textId="77777777" w:rsidR="0077226B" w:rsidRPr="007D568E" w:rsidRDefault="0077226B" w:rsidP="0077226B">
            <w:pPr>
              <w:contextualSpacing/>
              <w:rPr>
                <w:rFonts w:ascii="Arial" w:hAnsi="Arial" w:cs="Arial"/>
                <w:color w:val="FF0000"/>
                <w:sz w:val="18"/>
                <w:szCs w:val="18"/>
              </w:rPr>
            </w:pPr>
            <w:r w:rsidRPr="00ED60E0">
              <w:rPr>
                <w:rFonts w:ascii="Arial" w:hAnsi="Arial" w:cs="Arial"/>
                <w:sz w:val="18"/>
                <w:szCs w:val="18"/>
              </w:rPr>
              <w:t>Fuente NACION</w:t>
            </w:r>
          </w:p>
          <w:p w14:paraId="48865919" w14:textId="77777777" w:rsidR="0077226B" w:rsidRPr="00ED60E0" w:rsidRDefault="0077226B" w:rsidP="0077226B">
            <w:pPr>
              <w:contextualSpacing/>
              <w:rPr>
                <w:rFonts w:ascii="Arial" w:hAnsi="Arial" w:cs="Arial"/>
                <w:sz w:val="18"/>
                <w:szCs w:val="18"/>
              </w:rPr>
            </w:pPr>
            <w:r w:rsidRPr="00ED60E0">
              <w:rPr>
                <w:rFonts w:ascii="Arial" w:hAnsi="Arial" w:cs="Arial"/>
                <w:sz w:val="18"/>
                <w:szCs w:val="18"/>
              </w:rPr>
              <w:t>Recurso 16</w:t>
            </w:r>
          </w:p>
          <w:p w14:paraId="0B90195D" w14:textId="2663FCF4" w:rsidR="00794B29" w:rsidRPr="0077226B" w:rsidRDefault="0077226B" w:rsidP="0077226B">
            <w:pPr>
              <w:rPr>
                <w:rFonts w:ascii="Arial" w:hAnsi="Arial" w:cs="Arial"/>
                <w:b/>
                <w:color w:val="000000"/>
                <w:sz w:val="18"/>
                <w:szCs w:val="18"/>
                <w:highlight w:val="white"/>
              </w:rPr>
            </w:pPr>
            <w:r>
              <w:rPr>
                <w:rFonts w:ascii="Arial" w:hAnsi="Arial" w:cs="Arial"/>
                <w:color w:val="000000" w:themeColor="text1"/>
                <w:sz w:val="18"/>
                <w:szCs w:val="18"/>
              </w:rPr>
              <w:t>VALOR TOTAL (</w:t>
            </w:r>
            <w:r w:rsidRPr="00F7452C">
              <w:rPr>
                <w:rFonts w:ascii="Arial" w:hAnsi="Arial" w:cs="Arial"/>
                <w:b/>
                <w:color w:val="000000"/>
                <w:sz w:val="18"/>
                <w:szCs w:val="18"/>
                <w:highlight w:val="white"/>
              </w:rPr>
              <w:t>$44.204.160) CUARENTA Y CUATRO MILLONES</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DOCIENTOS CUATRO MIL</w:t>
            </w:r>
            <w:r>
              <w:rPr>
                <w:rFonts w:ascii="Arial" w:hAnsi="Arial" w:cs="Arial"/>
                <w:b/>
                <w:color w:val="000000"/>
                <w:sz w:val="18"/>
                <w:szCs w:val="18"/>
                <w:highlight w:val="white"/>
              </w:rPr>
              <w:t xml:space="preserve"> </w:t>
            </w:r>
            <w:r w:rsidRPr="00F7452C">
              <w:rPr>
                <w:rFonts w:ascii="Arial" w:hAnsi="Arial" w:cs="Arial"/>
                <w:b/>
                <w:color w:val="000000"/>
                <w:sz w:val="18"/>
                <w:szCs w:val="18"/>
                <w:highlight w:val="white"/>
              </w:rPr>
              <w:t>CIENTO SESENTA PESOS</w:t>
            </w:r>
          </w:p>
        </w:tc>
      </w:tr>
      <w:tr w:rsidR="00794B29" w:rsidRPr="00F7452C" w14:paraId="66078BBF" w14:textId="77777777" w:rsidTr="000B5640">
        <w:trPr>
          <w:trHeight w:val="235"/>
        </w:trPr>
        <w:tc>
          <w:tcPr>
            <w:tcW w:w="2480" w:type="dxa"/>
            <w:tcBorders>
              <w:top w:val="single" w:sz="4" w:space="0" w:color="auto"/>
              <w:left w:val="single" w:sz="4" w:space="0" w:color="auto"/>
              <w:bottom w:val="single" w:sz="4" w:space="0" w:color="auto"/>
              <w:right w:val="single" w:sz="4" w:space="0" w:color="auto"/>
            </w:tcBorders>
            <w:vAlign w:val="center"/>
          </w:tcPr>
          <w:p w14:paraId="0826B624" w14:textId="77777777" w:rsidR="00794B29" w:rsidRPr="00F7452C" w:rsidRDefault="00794B29" w:rsidP="00794B29">
            <w:pPr>
              <w:pStyle w:val="Prrafodelista"/>
              <w:numPr>
                <w:ilvl w:val="0"/>
                <w:numId w:val="8"/>
              </w:numPr>
              <w:tabs>
                <w:tab w:val="left" w:pos="1701"/>
              </w:tabs>
              <w:spacing w:line="276" w:lineRule="auto"/>
              <w:ind w:left="0"/>
              <w:contextualSpacing/>
              <w:rPr>
                <w:rFonts w:ascii="Arial" w:hAnsi="Arial" w:cs="Arial"/>
                <w:b/>
                <w:sz w:val="18"/>
                <w:szCs w:val="18"/>
              </w:rPr>
            </w:pPr>
            <w:r w:rsidRPr="00F7452C">
              <w:rPr>
                <w:rFonts w:ascii="Arial" w:hAnsi="Arial" w:cs="Arial"/>
                <w:b/>
                <w:sz w:val="18"/>
                <w:szCs w:val="18"/>
              </w:rPr>
              <w:t>5. FECHA INICIO EJECUCIÓN CONTRACTUAL</w:t>
            </w:r>
          </w:p>
        </w:tc>
        <w:tc>
          <w:tcPr>
            <w:tcW w:w="6348" w:type="dxa"/>
            <w:tcBorders>
              <w:top w:val="single" w:sz="4" w:space="0" w:color="auto"/>
              <w:left w:val="single" w:sz="4" w:space="0" w:color="auto"/>
              <w:bottom w:val="single" w:sz="4" w:space="0" w:color="auto"/>
              <w:right w:val="single" w:sz="4" w:space="0" w:color="auto"/>
            </w:tcBorders>
            <w:vAlign w:val="center"/>
          </w:tcPr>
          <w:p w14:paraId="50263D39" w14:textId="56AFEF16" w:rsidR="00794B29" w:rsidRPr="00F7452C" w:rsidRDefault="0077226B" w:rsidP="008F31B5">
            <w:pPr>
              <w:tabs>
                <w:tab w:val="left" w:pos="1701"/>
              </w:tabs>
              <w:jc w:val="both"/>
              <w:rPr>
                <w:rFonts w:ascii="Arial" w:hAnsi="Arial" w:cs="Arial"/>
                <w:sz w:val="18"/>
                <w:szCs w:val="18"/>
              </w:rPr>
            </w:pPr>
            <w:r>
              <w:rPr>
                <w:rFonts w:ascii="Arial" w:hAnsi="Arial" w:cs="Arial"/>
                <w:sz w:val="18"/>
                <w:szCs w:val="18"/>
              </w:rPr>
              <w:t>2</w:t>
            </w:r>
            <w:r w:rsidR="00392138">
              <w:rPr>
                <w:rFonts w:ascii="Arial" w:hAnsi="Arial" w:cs="Arial"/>
                <w:sz w:val="18"/>
                <w:szCs w:val="18"/>
              </w:rPr>
              <w:t>0</w:t>
            </w:r>
            <w:r>
              <w:rPr>
                <w:rFonts w:ascii="Arial" w:hAnsi="Arial" w:cs="Arial"/>
                <w:sz w:val="18"/>
                <w:szCs w:val="18"/>
              </w:rPr>
              <w:t xml:space="preserve"> de enero de 2020</w:t>
            </w:r>
          </w:p>
        </w:tc>
      </w:tr>
      <w:tr w:rsidR="00794B29" w:rsidRPr="00F7452C" w14:paraId="0FDB0709" w14:textId="77777777" w:rsidTr="000B5640">
        <w:trPr>
          <w:trHeight w:val="235"/>
        </w:trPr>
        <w:tc>
          <w:tcPr>
            <w:tcW w:w="2480" w:type="dxa"/>
            <w:tcBorders>
              <w:top w:val="single" w:sz="4" w:space="0" w:color="auto"/>
              <w:left w:val="single" w:sz="4" w:space="0" w:color="auto"/>
              <w:bottom w:val="single" w:sz="4" w:space="0" w:color="auto"/>
              <w:right w:val="single" w:sz="4" w:space="0" w:color="auto"/>
            </w:tcBorders>
            <w:vAlign w:val="center"/>
          </w:tcPr>
          <w:p w14:paraId="4A8908A2" w14:textId="31C89C64"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6.</w:t>
            </w:r>
            <w:r w:rsidR="00A82F18">
              <w:rPr>
                <w:rFonts w:ascii="Arial" w:hAnsi="Arial" w:cs="Arial"/>
                <w:b/>
                <w:sz w:val="18"/>
                <w:szCs w:val="18"/>
              </w:rPr>
              <w:t xml:space="preserve"> </w:t>
            </w:r>
            <w:r w:rsidRPr="00F7452C">
              <w:rPr>
                <w:rFonts w:ascii="Arial" w:hAnsi="Arial" w:cs="Arial"/>
                <w:b/>
                <w:sz w:val="18"/>
                <w:szCs w:val="18"/>
              </w:rPr>
              <w:t>CONTRATISTA</w:t>
            </w:r>
          </w:p>
        </w:tc>
        <w:tc>
          <w:tcPr>
            <w:tcW w:w="6348" w:type="dxa"/>
            <w:tcBorders>
              <w:top w:val="single" w:sz="4" w:space="0" w:color="auto"/>
              <w:left w:val="single" w:sz="4" w:space="0" w:color="auto"/>
              <w:bottom w:val="single" w:sz="4" w:space="0" w:color="auto"/>
              <w:right w:val="single" w:sz="4" w:space="0" w:color="auto"/>
            </w:tcBorders>
            <w:vAlign w:val="center"/>
          </w:tcPr>
          <w:p w14:paraId="483B7D94" w14:textId="1A4334CA" w:rsidR="00E36824" w:rsidRPr="00E36824" w:rsidRDefault="00E36824" w:rsidP="00E36824">
            <w:pPr>
              <w:rPr>
                <w:rFonts w:ascii="Arial" w:hAnsi="Arial" w:cs="Arial"/>
                <w:color w:val="000000" w:themeColor="text1"/>
                <w:kern w:val="0"/>
                <w:sz w:val="18"/>
                <w:szCs w:val="18"/>
                <w:highlight w:val="white"/>
              </w:rPr>
            </w:pPr>
            <w:r w:rsidRPr="00E36824">
              <w:rPr>
                <w:rFonts w:ascii="Arial" w:eastAsia="Arial" w:hAnsi="Arial" w:cs="Arial"/>
                <w:b/>
                <w:color w:val="000000" w:themeColor="text1"/>
                <w:sz w:val="18"/>
                <w:szCs w:val="18"/>
                <w:highlight w:val="white"/>
              </w:rPr>
              <w:t>ALVARO ALFONSO RIVERA MORA</w:t>
            </w:r>
          </w:p>
          <w:p w14:paraId="2D4D82D0" w14:textId="617DC76B" w:rsidR="00E36824" w:rsidRPr="00E36824" w:rsidRDefault="00E36824" w:rsidP="00E36824">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 xml:space="preserve">C.C. 13.506.878 de </w:t>
            </w:r>
            <w:r w:rsidRPr="00E36824">
              <w:rPr>
                <w:rFonts w:ascii="Arial" w:eastAsia="Arial" w:hAnsi="Arial" w:cs="Arial"/>
                <w:color w:val="000000" w:themeColor="text1"/>
                <w:sz w:val="18"/>
                <w:szCs w:val="18"/>
              </w:rPr>
              <w:t>Cúcuta</w:t>
            </w:r>
          </w:p>
          <w:p w14:paraId="6EDE0123" w14:textId="71467DCB" w:rsidR="007A0245" w:rsidRPr="00E36824" w:rsidRDefault="007A0245" w:rsidP="00E36824">
            <w:pPr>
              <w:rPr>
                <w:rFonts w:ascii="Arial" w:hAnsi="Arial" w:cs="Arial"/>
                <w:color w:val="000000" w:themeColor="text1"/>
                <w:sz w:val="18"/>
                <w:szCs w:val="18"/>
                <w:highlight w:val="yellow"/>
              </w:rPr>
            </w:pPr>
            <w:r w:rsidRPr="00E36824">
              <w:rPr>
                <w:rFonts w:ascii="Arial" w:eastAsia="Arial" w:hAnsi="Arial" w:cs="Arial"/>
                <w:color w:val="000000" w:themeColor="text1"/>
                <w:sz w:val="18"/>
                <w:szCs w:val="18"/>
                <w:highlight w:val="white"/>
              </w:rPr>
              <w:t xml:space="preserve">Nacionalidad: </w:t>
            </w:r>
            <w:r w:rsidR="00E36824" w:rsidRPr="00E36824">
              <w:rPr>
                <w:rFonts w:ascii="Arial" w:eastAsia="Arial" w:hAnsi="Arial" w:cs="Arial"/>
                <w:color w:val="000000" w:themeColor="text1"/>
                <w:sz w:val="18"/>
                <w:szCs w:val="18"/>
                <w:highlight w:val="white"/>
              </w:rPr>
              <w:t>colombiana</w:t>
            </w:r>
          </w:p>
          <w:p w14:paraId="55DE89DC" w14:textId="7580524A" w:rsidR="007A0245" w:rsidRPr="00E36824" w:rsidRDefault="007A0245" w:rsidP="00F86B9B">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Direcci</w:t>
            </w:r>
            <w:r w:rsidR="004E5C8B" w:rsidRPr="00E36824">
              <w:rPr>
                <w:rFonts w:ascii="Arial" w:eastAsia="Arial" w:hAnsi="Arial" w:cs="Arial"/>
                <w:color w:val="000000" w:themeColor="text1"/>
                <w:sz w:val="18"/>
                <w:szCs w:val="18"/>
                <w:highlight w:val="white"/>
              </w:rPr>
              <w:t>ón:</w:t>
            </w:r>
            <w:r w:rsidR="00F86B9B">
              <w:rPr>
                <w:rFonts w:ascii="Arial" w:eastAsia="Arial" w:hAnsi="Arial" w:cs="Arial"/>
                <w:color w:val="000000" w:themeColor="text1"/>
                <w:sz w:val="18"/>
                <w:szCs w:val="18"/>
                <w:highlight w:val="white"/>
              </w:rPr>
              <w:t xml:space="preserve"> Conjunto Cerrado Villa Monte casa A6 Villa del Rosario</w:t>
            </w:r>
          </w:p>
          <w:p w14:paraId="555B975C" w14:textId="77777777" w:rsidR="007A0245" w:rsidRPr="00E36824" w:rsidRDefault="007A0245" w:rsidP="007A0245">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Cúcuta/N.Sder.</w:t>
            </w:r>
          </w:p>
          <w:p w14:paraId="35CA877A" w14:textId="5B86E3BF" w:rsidR="007A0245" w:rsidRPr="00E36824" w:rsidRDefault="004E5C8B" w:rsidP="007A0245">
            <w:pPr>
              <w:rPr>
                <w:rFonts w:ascii="Arial" w:hAnsi="Arial" w:cs="Arial"/>
                <w:color w:val="000000" w:themeColor="text1"/>
                <w:sz w:val="18"/>
                <w:szCs w:val="18"/>
                <w:highlight w:val="white"/>
              </w:rPr>
            </w:pPr>
            <w:r w:rsidRPr="00E36824">
              <w:rPr>
                <w:rFonts w:ascii="Arial" w:eastAsia="Arial" w:hAnsi="Arial" w:cs="Arial"/>
                <w:color w:val="000000" w:themeColor="text1"/>
                <w:sz w:val="18"/>
                <w:szCs w:val="18"/>
                <w:highlight w:val="white"/>
              </w:rPr>
              <w:t xml:space="preserve">Cel. </w:t>
            </w:r>
            <w:r w:rsidR="00E36824" w:rsidRPr="00E36824">
              <w:rPr>
                <w:rFonts w:ascii="Arial" w:eastAsia="Arial" w:hAnsi="Arial" w:cs="Arial"/>
                <w:color w:val="000000" w:themeColor="text1"/>
                <w:sz w:val="18"/>
                <w:szCs w:val="18"/>
                <w:highlight w:val="white"/>
              </w:rPr>
              <w:t>3012352020</w:t>
            </w:r>
          </w:p>
          <w:p w14:paraId="35BC321B" w14:textId="6F5D5FB5" w:rsidR="00794B29" w:rsidRPr="00E36824" w:rsidRDefault="004E5C8B" w:rsidP="007A0245">
            <w:pPr>
              <w:tabs>
                <w:tab w:val="left" w:pos="1701"/>
              </w:tabs>
              <w:jc w:val="both"/>
              <w:rPr>
                <w:rFonts w:ascii="Arial" w:hAnsi="Arial" w:cs="Arial"/>
                <w:color w:val="000000" w:themeColor="text1"/>
                <w:sz w:val="18"/>
                <w:szCs w:val="18"/>
              </w:rPr>
            </w:pPr>
            <w:r w:rsidRPr="00E36824">
              <w:rPr>
                <w:rFonts w:ascii="Arial" w:eastAsia="Arial" w:hAnsi="Arial" w:cs="Arial"/>
                <w:color w:val="000000" w:themeColor="text1"/>
                <w:sz w:val="18"/>
                <w:szCs w:val="18"/>
                <w:highlight w:val="white"/>
              </w:rPr>
              <w:t>Correo electrónico</w:t>
            </w:r>
            <w:r w:rsidR="00E36824" w:rsidRPr="00E36824">
              <w:rPr>
                <w:rFonts w:ascii="Arial" w:eastAsia="Arial" w:hAnsi="Arial" w:cs="Arial"/>
                <w:color w:val="000000" w:themeColor="text1"/>
                <w:sz w:val="18"/>
                <w:szCs w:val="18"/>
              </w:rPr>
              <w:t xml:space="preserve"> </w:t>
            </w:r>
            <w:hyperlink r:id="rId11" w:history="1">
              <w:r w:rsidR="00E36824" w:rsidRPr="00E36824">
                <w:rPr>
                  <w:rStyle w:val="Hipervnculo"/>
                  <w:rFonts w:ascii="Arial" w:eastAsia="Arial" w:hAnsi="Arial" w:cs="Arial"/>
                  <w:color w:val="000000" w:themeColor="text1"/>
                  <w:sz w:val="18"/>
                  <w:szCs w:val="18"/>
                </w:rPr>
                <w:t>ariveramora@yahoo.com</w:t>
              </w:r>
            </w:hyperlink>
            <w:r w:rsidR="00E36824" w:rsidRPr="00E36824">
              <w:rPr>
                <w:rFonts w:ascii="Arial" w:eastAsia="Arial" w:hAnsi="Arial" w:cs="Arial"/>
                <w:color w:val="000000" w:themeColor="text1"/>
                <w:sz w:val="18"/>
                <w:szCs w:val="18"/>
              </w:rPr>
              <w:t xml:space="preserve"> </w:t>
            </w:r>
          </w:p>
        </w:tc>
      </w:tr>
      <w:tr w:rsidR="00794B29" w:rsidRPr="00F7452C" w14:paraId="53DA1DB1" w14:textId="77777777" w:rsidTr="000B5640">
        <w:trPr>
          <w:trHeight w:val="235"/>
        </w:trPr>
        <w:tc>
          <w:tcPr>
            <w:tcW w:w="2480" w:type="dxa"/>
            <w:tcBorders>
              <w:top w:val="single" w:sz="4" w:space="0" w:color="auto"/>
              <w:left w:val="single" w:sz="4" w:space="0" w:color="auto"/>
              <w:bottom w:val="single" w:sz="4" w:space="0" w:color="auto"/>
              <w:right w:val="single" w:sz="4" w:space="0" w:color="auto"/>
            </w:tcBorders>
            <w:vAlign w:val="center"/>
          </w:tcPr>
          <w:p w14:paraId="60A993D9"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 xml:space="preserve">7. </w:t>
            </w:r>
            <w:r w:rsidR="007A0245" w:rsidRPr="00F7452C">
              <w:rPr>
                <w:rFonts w:ascii="Arial" w:hAnsi="Arial" w:cs="Arial"/>
                <w:b/>
                <w:sz w:val="18"/>
                <w:szCs w:val="18"/>
              </w:rPr>
              <w:t>S</w:t>
            </w:r>
            <w:r w:rsidRPr="00F7452C">
              <w:rPr>
                <w:rFonts w:ascii="Arial" w:hAnsi="Arial" w:cs="Arial"/>
                <w:b/>
                <w:sz w:val="18"/>
                <w:szCs w:val="18"/>
              </w:rPr>
              <w:t>UPERVISOR</w:t>
            </w:r>
          </w:p>
        </w:tc>
        <w:tc>
          <w:tcPr>
            <w:tcW w:w="6348" w:type="dxa"/>
            <w:tcBorders>
              <w:top w:val="single" w:sz="4" w:space="0" w:color="auto"/>
              <w:left w:val="single" w:sz="4" w:space="0" w:color="auto"/>
              <w:bottom w:val="single" w:sz="4" w:space="0" w:color="auto"/>
              <w:right w:val="single" w:sz="4" w:space="0" w:color="auto"/>
            </w:tcBorders>
            <w:vAlign w:val="center"/>
          </w:tcPr>
          <w:p w14:paraId="098F52C4" w14:textId="77777777" w:rsidR="0077226B" w:rsidRPr="00BF3AC1" w:rsidRDefault="0077226B" w:rsidP="0077226B">
            <w:pPr>
              <w:pStyle w:val="Sinespaciado"/>
              <w:rPr>
                <w:rFonts w:ascii="Arial" w:hAnsi="Arial" w:cs="Arial"/>
                <w:b/>
                <w:sz w:val="18"/>
                <w:szCs w:val="18"/>
                <w:lang w:eastAsia="es-ES"/>
              </w:rPr>
            </w:pPr>
            <w:r w:rsidRPr="00BF3AC1">
              <w:rPr>
                <w:rFonts w:ascii="Arial" w:hAnsi="Arial" w:cs="Arial"/>
                <w:b/>
                <w:sz w:val="18"/>
                <w:szCs w:val="18"/>
                <w:lang w:eastAsia="es-ES"/>
              </w:rPr>
              <w:t>MY. ADRIAN LOPEZ VILLAMIZAR</w:t>
            </w:r>
          </w:p>
          <w:p w14:paraId="5A66D0C4" w14:textId="77777777" w:rsidR="0077226B" w:rsidRPr="00BF3AC1" w:rsidRDefault="0077226B" w:rsidP="0077226B">
            <w:pPr>
              <w:pStyle w:val="Sinespaciado"/>
              <w:rPr>
                <w:rFonts w:ascii="Arial" w:hAnsi="Arial" w:cs="Arial"/>
                <w:color w:val="000000" w:themeColor="text1"/>
                <w:sz w:val="18"/>
                <w:szCs w:val="18"/>
              </w:rPr>
            </w:pPr>
            <w:r w:rsidRPr="00BF3AC1">
              <w:rPr>
                <w:rFonts w:ascii="Arial" w:hAnsi="Arial" w:cs="Arial"/>
                <w:color w:val="000000" w:themeColor="text1"/>
                <w:sz w:val="18"/>
                <w:szCs w:val="18"/>
              </w:rPr>
              <w:t>DIRECTOR ESM BAS30</w:t>
            </w:r>
          </w:p>
          <w:p w14:paraId="2D8B4B72" w14:textId="6ED2AA0D" w:rsidR="00794B29" w:rsidRPr="00F7452C" w:rsidRDefault="0077226B" w:rsidP="0077226B">
            <w:pPr>
              <w:tabs>
                <w:tab w:val="left" w:pos="1701"/>
              </w:tabs>
              <w:jc w:val="both"/>
              <w:rPr>
                <w:rFonts w:ascii="Arial" w:hAnsi="Arial" w:cs="Arial"/>
                <w:color w:val="FF0000"/>
                <w:sz w:val="18"/>
                <w:szCs w:val="18"/>
              </w:rPr>
            </w:pPr>
            <w:r w:rsidRPr="00BF3AC1">
              <w:rPr>
                <w:rFonts w:ascii="Arial" w:hAnsi="Arial" w:cs="Arial"/>
                <w:color w:val="000000" w:themeColor="text1"/>
                <w:sz w:val="18"/>
                <w:szCs w:val="18"/>
              </w:rPr>
              <w:t xml:space="preserve">Resolución de nombramiento 006 de </w:t>
            </w:r>
            <w:r w:rsidR="00F86B9B">
              <w:rPr>
                <w:rFonts w:ascii="Arial" w:hAnsi="Arial" w:cs="Arial"/>
                <w:color w:val="000000" w:themeColor="text1"/>
                <w:sz w:val="18"/>
                <w:szCs w:val="18"/>
              </w:rPr>
              <w:t xml:space="preserve">9 </w:t>
            </w:r>
            <w:r w:rsidRPr="00BF3AC1">
              <w:rPr>
                <w:rFonts w:ascii="Arial" w:hAnsi="Arial" w:cs="Arial"/>
                <w:color w:val="000000" w:themeColor="text1"/>
                <w:sz w:val="18"/>
                <w:szCs w:val="18"/>
              </w:rPr>
              <w:t>enero de 20</w:t>
            </w:r>
            <w:r>
              <w:rPr>
                <w:rFonts w:ascii="Arial" w:hAnsi="Arial" w:cs="Arial"/>
                <w:color w:val="000000" w:themeColor="text1"/>
                <w:sz w:val="18"/>
                <w:szCs w:val="18"/>
              </w:rPr>
              <w:t>20</w:t>
            </w:r>
          </w:p>
        </w:tc>
      </w:tr>
      <w:tr w:rsidR="00794B29" w:rsidRPr="00F7452C" w14:paraId="4044AE0F" w14:textId="77777777" w:rsidTr="000B5640">
        <w:trPr>
          <w:trHeight w:val="222"/>
        </w:trPr>
        <w:tc>
          <w:tcPr>
            <w:tcW w:w="2480" w:type="dxa"/>
            <w:tcBorders>
              <w:top w:val="single" w:sz="4" w:space="0" w:color="auto"/>
              <w:left w:val="single" w:sz="4" w:space="0" w:color="auto"/>
              <w:bottom w:val="single" w:sz="4" w:space="0" w:color="auto"/>
              <w:right w:val="single" w:sz="4" w:space="0" w:color="auto"/>
            </w:tcBorders>
            <w:vAlign w:val="center"/>
          </w:tcPr>
          <w:p w14:paraId="71B201DD"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F7452C">
              <w:rPr>
                <w:rFonts w:ascii="Arial" w:hAnsi="Arial" w:cs="Arial"/>
                <w:b/>
                <w:sz w:val="18"/>
                <w:szCs w:val="18"/>
              </w:rPr>
              <w:t>8.OBJETO CONTRACTUAL</w:t>
            </w:r>
          </w:p>
        </w:tc>
        <w:tc>
          <w:tcPr>
            <w:tcW w:w="6348" w:type="dxa"/>
            <w:tcBorders>
              <w:top w:val="single" w:sz="4" w:space="0" w:color="auto"/>
              <w:left w:val="single" w:sz="4" w:space="0" w:color="auto"/>
              <w:bottom w:val="single" w:sz="4" w:space="0" w:color="auto"/>
              <w:right w:val="single" w:sz="4" w:space="0" w:color="auto"/>
            </w:tcBorders>
            <w:vAlign w:val="center"/>
          </w:tcPr>
          <w:p w14:paraId="54FE7112" w14:textId="03C737D6" w:rsidR="00794B29" w:rsidRPr="00F7452C" w:rsidRDefault="008B61D6" w:rsidP="008F31B5">
            <w:pPr>
              <w:tabs>
                <w:tab w:val="left" w:pos="1701"/>
              </w:tabs>
              <w:jc w:val="both"/>
              <w:rPr>
                <w:rFonts w:ascii="Arial" w:hAnsi="Arial" w:cs="Arial"/>
                <w:noProof/>
                <w:color w:val="FF0000"/>
                <w:sz w:val="18"/>
                <w:szCs w:val="18"/>
              </w:rPr>
            </w:pPr>
            <w:r w:rsidRPr="00F7452C">
              <w:rPr>
                <w:rFonts w:ascii="Arial" w:hAnsi="Arial" w:cs="Arial"/>
                <w:noProof/>
                <w:sz w:val="18"/>
                <w:szCs w:val="18"/>
              </w:rPr>
              <w:t xml:space="preserve">PRESTACIÓN DE SERVICIOS PROFESIONALES Y/O DE APOYO A LA GESTION COMO MEDICO GENERAL PARA EL SERVICIO DE CONSULTA EXTERNA Y PRIORITARIA DEL ESTABLECIMIENTO DE SANIDAD MILITAR </w:t>
            </w:r>
            <w:r w:rsidR="00B823F3">
              <w:rPr>
                <w:rFonts w:ascii="Arial" w:hAnsi="Arial" w:cs="Arial"/>
                <w:noProof/>
                <w:sz w:val="18"/>
                <w:szCs w:val="18"/>
              </w:rPr>
              <w:t xml:space="preserve">ESM </w:t>
            </w:r>
            <w:r w:rsidRPr="00F7452C">
              <w:rPr>
                <w:rFonts w:ascii="Arial" w:hAnsi="Arial" w:cs="Arial"/>
                <w:noProof/>
                <w:sz w:val="18"/>
                <w:szCs w:val="18"/>
              </w:rPr>
              <w:t>BAS30 EN CUCUTA NORTE DE SANTANDER</w:t>
            </w:r>
            <w:r w:rsidRPr="00F7452C">
              <w:rPr>
                <w:rFonts w:ascii="Arial" w:hAnsi="Arial" w:cs="Arial"/>
                <w:noProof/>
                <w:color w:val="FF0000"/>
                <w:sz w:val="18"/>
                <w:szCs w:val="18"/>
              </w:rPr>
              <w:t>.</w:t>
            </w:r>
          </w:p>
        </w:tc>
      </w:tr>
      <w:tr w:rsidR="00794B29" w:rsidRPr="00F7452C" w14:paraId="229FFD0F" w14:textId="77777777" w:rsidTr="000B5640">
        <w:trPr>
          <w:trHeight w:val="355"/>
        </w:trPr>
        <w:tc>
          <w:tcPr>
            <w:tcW w:w="2480" w:type="dxa"/>
            <w:tcBorders>
              <w:top w:val="single" w:sz="4" w:space="0" w:color="auto"/>
              <w:left w:val="single" w:sz="4" w:space="0" w:color="auto"/>
              <w:bottom w:val="single" w:sz="4" w:space="0" w:color="auto"/>
              <w:right w:val="single" w:sz="4" w:space="0" w:color="auto"/>
            </w:tcBorders>
            <w:vAlign w:val="center"/>
          </w:tcPr>
          <w:p w14:paraId="25D64C38" w14:textId="77777777" w:rsidR="00794B29" w:rsidRPr="00F7452C" w:rsidRDefault="00794B29" w:rsidP="00794B29">
            <w:pPr>
              <w:pStyle w:val="Prrafodelista"/>
              <w:numPr>
                <w:ilvl w:val="0"/>
                <w:numId w:val="8"/>
              </w:numPr>
              <w:tabs>
                <w:tab w:val="left" w:pos="1701"/>
              </w:tabs>
              <w:spacing w:line="276" w:lineRule="auto"/>
              <w:ind w:left="0"/>
              <w:contextualSpacing/>
              <w:rPr>
                <w:rFonts w:ascii="Arial" w:hAnsi="Arial" w:cs="Arial"/>
                <w:b/>
                <w:sz w:val="18"/>
                <w:szCs w:val="18"/>
              </w:rPr>
            </w:pPr>
            <w:r w:rsidRPr="00F7452C">
              <w:rPr>
                <w:rFonts w:ascii="Arial" w:hAnsi="Arial" w:cs="Arial"/>
                <w:b/>
                <w:sz w:val="18"/>
                <w:szCs w:val="18"/>
              </w:rPr>
              <w:t>9. OBLIGACIONES CONTRACTUALES</w:t>
            </w:r>
          </w:p>
        </w:tc>
        <w:tc>
          <w:tcPr>
            <w:tcW w:w="6348" w:type="dxa"/>
            <w:tcBorders>
              <w:top w:val="single" w:sz="4" w:space="0" w:color="auto"/>
              <w:left w:val="single" w:sz="4" w:space="0" w:color="auto"/>
              <w:bottom w:val="single" w:sz="4" w:space="0" w:color="auto"/>
              <w:right w:val="single" w:sz="4" w:space="0" w:color="auto"/>
            </w:tcBorders>
            <w:vAlign w:val="center"/>
          </w:tcPr>
          <w:p w14:paraId="2936C0DC"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Las anteriores obligaciones se realizarán en los diferentes servicios del establecimiento de sanidad militar y/o en la jurisdicción de la trigésima brigada, de acuerdo al mínimo de horas requeridas (ciento sesenta y ocho) 168 horas distribuidas en el mes, en concertación con el coordinador del servicio, en el tiempo de funcionamiento del mismo, accesibilidad a los usuarios y según disponibilidad del contratista en horario diurnos, nocturno, días hábiles, sábados, domingos y festivos; el número de actividades puede variar de acuerdo a lo establecido en la normatividad vigente.</w:t>
            </w:r>
          </w:p>
          <w:p w14:paraId="34917A76" w14:textId="4768EF90" w:rsidR="008B61D6" w:rsidRPr="00F7452C" w:rsidRDefault="008B61D6" w:rsidP="008B61D6">
            <w:pPr>
              <w:jc w:val="both"/>
              <w:rPr>
                <w:rFonts w:ascii="Arial" w:hAnsi="Arial" w:cs="Arial"/>
                <w:bCs/>
                <w:sz w:val="18"/>
                <w:szCs w:val="18"/>
              </w:rPr>
            </w:pPr>
            <w:r w:rsidRPr="00F7452C">
              <w:rPr>
                <w:rFonts w:ascii="Arial" w:hAnsi="Arial" w:cs="Arial"/>
                <w:bCs/>
                <w:sz w:val="18"/>
                <w:szCs w:val="18"/>
              </w:rPr>
              <w:t>2. Deberá desempeñarse en el área asistencial y/o administrativa tales como coordinadores, jefes de área o de servicio y/o subprogramas del área, apoyo a los programas de P Y D PROMO</w:t>
            </w:r>
            <w:r w:rsidR="004E5C8B">
              <w:rPr>
                <w:rFonts w:ascii="Arial" w:hAnsi="Arial" w:cs="Arial"/>
                <w:bCs/>
                <w:sz w:val="18"/>
                <w:szCs w:val="18"/>
              </w:rPr>
              <w:t xml:space="preserve">CIÓN Y PREVENCIÓN, </w:t>
            </w:r>
            <w:r w:rsidR="00592726">
              <w:rPr>
                <w:rFonts w:ascii="Arial" w:hAnsi="Arial" w:cs="Arial"/>
                <w:bCs/>
                <w:sz w:val="18"/>
                <w:szCs w:val="18"/>
              </w:rPr>
              <w:t>discapacidad,</w:t>
            </w:r>
            <w:r w:rsidRPr="00F7452C">
              <w:rPr>
                <w:rFonts w:ascii="Arial" w:hAnsi="Arial" w:cs="Arial"/>
                <w:bCs/>
                <w:sz w:val="18"/>
                <w:szCs w:val="18"/>
              </w:rPr>
              <w:t xml:space="preserve"> cuidados paliativos, recuperación y rehabilitación de los pacientes y participar en las actividades encaminadas a optimizar los servicios al cual sea asignado de acuerdo a la necesidad del Establecimiento de Sanidad Militar BAS30, teniendo en cuenta la naturaleza del contrato.</w:t>
            </w:r>
          </w:p>
          <w:p w14:paraId="4C13BFB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 Practicar exámenes de medicina general para poder así, determinar diagnósticos y prescribir el plan de tratamiento que debe seguirse, para la recuperación de la enfermedad o la urgencia que afecta al usuario.</w:t>
            </w:r>
          </w:p>
          <w:p w14:paraId="2CAF51FC"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4. Prescribir y/o realizar procedimientos especiales para la ayuda en el </w:t>
            </w:r>
            <w:r w:rsidRPr="00F7452C">
              <w:rPr>
                <w:rFonts w:ascii="Arial" w:hAnsi="Arial" w:cs="Arial"/>
                <w:bCs/>
                <w:sz w:val="18"/>
                <w:szCs w:val="18"/>
              </w:rPr>
              <w:lastRenderedPageBreak/>
              <w:t>diagnostico y/o en el manejo de pacientes, según el caso.</w:t>
            </w:r>
          </w:p>
          <w:p w14:paraId="5CE8FD59"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5. Registrar los datos de consulta en los formatos estadísticos con fines científicos y administrativos.</w:t>
            </w:r>
          </w:p>
          <w:p w14:paraId="714C2023" w14:textId="3148C743"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6. Diligenciar todos los registros inherentes a la consulta, tales como historia clínica, fichas médicas, fichas epidemiológicas, incapacidades, transcripción de </w:t>
            </w:r>
            <w:r w:rsidR="00B96419" w:rsidRPr="00F7452C">
              <w:rPr>
                <w:rFonts w:ascii="Arial" w:hAnsi="Arial" w:cs="Arial"/>
                <w:bCs/>
                <w:sz w:val="18"/>
                <w:szCs w:val="18"/>
              </w:rPr>
              <w:t>fórmulas</w:t>
            </w:r>
            <w:r w:rsidRPr="00F7452C">
              <w:rPr>
                <w:rFonts w:ascii="Arial" w:hAnsi="Arial" w:cs="Arial"/>
                <w:bCs/>
                <w:sz w:val="18"/>
                <w:szCs w:val="18"/>
              </w:rPr>
              <w:t xml:space="preserve"> de la red externa, formatos de referencia y contra referencia, reportes estadísticos y demás formatos que deban ser diligenciados, de acuerdo a la normatividad vigente y funciones asignadas por el supervisor del contrato, afines a la profesión ya sean físicos o magnéticos.</w:t>
            </w:r>
          </w:p>
          <w:p w14:paraId="1079D2A2"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7. Reportar a las autoridades competentes las enfermedades definidas como de notificación obligatoria para realizar la debida vigilancia epidemiológica en todas aquellas situaciones que sean factor de riesgo para la población evitando la propagación o contaminación ambiental, en los tiempos de oportunidad que en cada caso se indique por el área de vigilancia epidemiológica del ESM.</w:t>
            </w:r>
          </w:p>
          <w:p w14:paraId="2C924454"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 8. Estudiar y aplicar las guías y protocolos de manejo de la institución, presentado las recomendaciones pertinentes para su modificación.</w:t>
            </w:r>
          </w:p>
          <w:p w14:paraId="02541C31"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9. Remitir a los usuarios con diagnósticos que requieran valoración por especialistas, de acuerdo a las normas de referencia y contra referencia establecidas en la norma.</w:t>
            </w:r>
          </w:p>
          <w:p w14:paraId="6FCA36D3"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10. Participar en la elaboración desarrollo de programas de promoción y prevención de salud, brigadas médicas, emergencias por epidemias entre otras, para dar respuesta inmediata a las necesidades de la población del Dispensario y de la jurisdicción.</w:t>
            </w:r>
          </w:p>
          <w:p w14:paraId="3BA6313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11. Efectuar vigilancia epidemiológica en todas aquellas situaciones que sean factor de riesgo para el personal de beneficiarios del Dispensario.</w:t>
            </w:r>
          </w:p>
          <w:p w14:paraId="71BBFA5A"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12. Diligenciar en la historia clínica la nota correspondiente a la valoración inicial tratamiento realizado, la evolución y seguimiento</w:t>
            </w:r>
          </w:p>
          <w:p w14:paraId="53803EF0"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13. Diligenciar diariamente la historia clínica con la firma y sello del profesional, o en su defecto deberá colocar la no asistencia o cancelación de la misma, según las normas establecidas por el Ministerio de Salud.</w:t>
            </w:r>
          </w:p>
          <w:p w14:paraId="79FB5AE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14. Diligenciar diariamente e individualizado el rips de la atención o en su defecto deberá colocar la no asistencia o cancelación de la misma con la firma del profesional y el paciente de haber sido atendido, según las normas establecidas por los entes de control.</w:t>
            </w:r>
          </w:p>
          <w:p w14:paraId="3ADBF27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15. En caso de realizar turno en consulta prioritaria deberá evolucionar por lo menos una vez en el turno a los pacientes que se encuentren en observación y/o alojamiento de hospitalización, o con mayor frecuencia en caso de requerirlo por su condición médica.</w:t>
            </w:r>
          </w:p>
          <w:p w14:paraId="22F28ED6"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16. Todo paciente que salga remitido a la red externa deberá ser valorado, evolucionado y remitido en el servicio de consulta prioritaria si el estado del paciente lo permite.</w:t>
            </w:r>
          </w:p>
          <w:p w14:paraId="4E5E7106"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17. Elaborar el consentimiento informado a los pacientes antes de la realización de cada procedimiento siempre y cuando lo amerite.</w:t>
            </w:r>
          </w:p>
          <w:p w14:paraId="1822BF62"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18. Llevar a cabo programas de promoción y prevención con el fin de mejorar la calidad en la atención a los usuarios.</w:t>
            </w:r>
          </w:p>
          <w:p w14:paraId="0814E207" w14:textId="7722391E"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19. Velar por la política de seguridad </w:t>
            </w:r>
            <w:r w:rsidR="00B96419" w:rsidRPr="00F7452C">
              <w:rPr>
                <w:rFonts w:ascii="Arial" w:hAnsi="Arial" w:cs="Arial"/>
                <w:bCs/>
                <w:sz w:val="18"/>
                <w:szCs w:val="18"/>
              </w:rPr>
              <w:t>de la paciente emanada</w:t>
            </w:r>
            <w:r w:rsidRPr="00F7452C">
              <w:rPr>
                <w:rFonts w:ascii="Arial" w:hAnsi="Arial" w:cs="Arial"/>
                <w:bCs/>
                <w:sz w:val="18"/>
                <w:szCs w:val="18"/>
              </w:rPr>
              <w:t xml:space="preserve"> por la Dirección de Sanidad Ejército.</w:t>
            </w:r>
          </w:p>
          <w:p w14:paraId="242FEEB3"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20. Recibir la capacitación en el manejo y el funcionamiento del software con el fin de continuar con la sistematización de historias clínicas.</w:t>
            </w:r>
          </w:p>
          <w:p w14:paraId="5DE51FC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21. Responder requerimientos del ente superior (Dirección General de Sanidad Militar, Dirección de Sanidad Ejercito, Quinta División, Novena brigada) así como también de entes externos como Secretaria de Salud Departamental, Secretaria de Salud Municipal.</w:t>
            </w:r>
          </w:p>
          <w:p w14:paraId="3A0195A0"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22. Diligencias formatos de Bioestadística de acuerdo instructivo.</w:t>
            </w:r>
          </w:p>
          <w:p w14:paraId="69D5DDA9"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23. Integrar comités de carácter obligatorio en salud.</w:t>
            </w:r>
          </w:p>
          <w:p w14:paraId="4CA5819F"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24. Cumplir en forma estricta y obligatoria el Sistema de Referencia y Contra Referencia establecido en el Subsistema, diligenciando los formatos correspondientes, para la ubicación y autorización por parte del Establecimiento De Sanidad Militar N°.-5176 dentro de la red de atención destinada para tal fin.</w:t>
            </w:r>
          </w:p>
          <w:p w14:paraId="046A99D1"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25. En caso de necesidades en la prestación del servicio, realizara apoyo para acompañamiento o traslado de pacientes en ambulancia a la red externa tanto local, área metropolitana (Cúcuta, los patios, villa del rosario, etc…) como alrededor del casco urbano</w:t>
            </w:r>
          </w:p>
          <w:p w14:paraId="089B8D5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26. Participar en las Brigadas de Salud, acciones cívico militares, atención domiciliaria y celebración de días conmemorativos (como el día de los niños, el día internacional de la discapacidad entre otros) programadas por la DIRECCIÓN DE SANIDAD EJÉRCITO, TRIGESIMA BRIGADA Y DEMAS UNIDADES ANEXAS A LA JURISDICCIÓN DE LA TRIGÉSIMA BRIGADA, AL CANTÓN SAN JORGE Y ESTABLECIMIENTO DE SANIDAD MILITAR N°BAS30, para los afiliados y beneficiarios del Subsistema de Salud de las FFMM, , donde la entidad lo requiera.</w:t>
            </w:r>
          </w:p>
          <w:p w14:paraId="528B0997"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27. Tener en cuenta y regirse a los acuerdos u normatividad que rija el plan </w:t>
            </w:r>
            <w:r w:rsidRPr="00F7452C">
              <w:rPr>
                <w:rFonts w:ascii="Arial" w:hAnsi="Arial" w:cs="Arial"/>
                <w:bCs/>
                <w:sz w:val="18"/>
                <w:szCs w:val="18"/>
              </w:rPr>
              <w:lastRenderedPageBreak/>
              <w:t>de servicios de las FF.MM.</w:t>
            </w:r>
          </w:p>
          <w:p w14:paraId="3AFBD9C5" w14:textId="06A9350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28. Tener en cuenta el acuerdo No 052 del 01 de abril de 2013, por el cual se establece el manual de medicamentos y terapéutica para el SSMP y se dictan entre otras las siguientes disposiciones: • La cantidad de medicamentos formulados a usuarios por consulta externa por tratamientos no crónicos se hará hasta por 30 días • Solo se podrán prescribir medicamentos que se encuentran legalmente autorizados para su comercialización y expendió dentro del país. • Para la formulación de medicamentos por fuera del manual único de medicamentos y terapéutica del SSMP, solo podrá ser prescrito como </w:t>
            </w:r>
          </w:p>
          <w:p w14:paraId="6ADE3454"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29.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de este contrato.</w:t>
            </w:r>
          </w:p>
          <w:p w14:paraId="698A6B95"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30. Presentarse como mínimo con 10 minutos de antelación a atender consulta y / o actividades contratadas y esperar con mínimo 10 minutos al paciente programado que no responde al llamado de la consulta.</w:t>
            </w:r>
          </w:p>
          <w:p w14:paraId="7E4E10B6"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31. Presentar un informe de gestión mensual al supervisor del contrato.</w:t>
            </w:r>
          </w:p>
          <w:p w14:paraId="13E4114D"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32. Coordinar programas y/o subprogramas relacionados con la profesión.</w:t>
            </w:r>
          </w:p>
          <w:p w14:paraId="2F788221"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33. Participar en actividades docentes asistenciales organizadas tanto por la institución o el supervisor del contrato, orientadas a la permanente actualización en su área, especialidad y/o mejoramiento continuo de la prestación del servicio.</w:t>
            </w:r>
          </w:p>
          <w:p w14:paraId="3D24E695"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34. Cumplir con las políticas que emiten los entes de control en referencia a los sistemas de información y/o verificación de derechos a cada usuario de ser necesario.</w:t>
            </w:r>
          </w:p>
          <w:p w14:paraId="4BAEBD9E"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35. Cumplir con la agenda programada para cada paciente, respondiendo por la calidad y el tiempo mínimo de consulta o atención aprobado por la DISAN, DGSM y Superintendencia de Salud. Excepto para el servicio de atención prioritaria, en el cual se brindará la atención según la demanda, así como con la agenda o disponibilidad suministrada al ESMBAS30 de manera mensual para el funcionamiento de servicio.</w:t>
            </w:r>
          </w:p>
          <w:p w14:paraId="09AD27ED"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 36. Estudiar y evaluar la información de los especialistas interconsultados para determinar la pertinencia de los tratamientos a seguir.</w:t>
            </w:r>
          </w:p>
          <w:p w14:paraId="52E15430" w14:textId="759F6B2E" w:rsidR="008B61D6" w:rsidRPr="00F7452C" w:rsidRDefault="008B61D6" w:rsidP="008B61D6">
            <w:pPr>
              <w:jc w:val="both"/>
              <w:rPr>
                <w:rFonts w:ascii="Arial" w:hAnsi="Arial" w:cs="Arial"/>
                <w:bCs/>
                <w:sz w:val="18"/>
                <w:szCs w:val="18"/>
              </w:rPr>
            </w:pPr>
            <w:r w:rsidRPr="00F7452C">
              <w:rPr>
                <w:rFonts w:ascii="Arial" w:hAnsi="Arial" w:cs="Arial"/>
                <w:bCs/>
                <w:sz w:val="18"/>
                <w:szCs w:val="18"/>
              </w:rPr>
              <w:t xml:space="preserve">37. Ordenar los exámenes de diagnóstico que considere convenientes y/o necesarios y que se encuentren amparados por las coberturas de los servicios a los cuales tienen derecho los usuarios y/o </w:t>
            </w:r>
            <w:r w:rsidR="00B96419" w:rsidRPr="00F7452C">
              <w:rPr>
                <w:rFonts w:ascii="Arial" w:hAnsi="Arial" w:cs="Arial"/>
                <w:bCs/>
                <w:sz w:val="18"/>
                <w:szCs w:val="18"/>
              </w:rPr>
              <w:t>los acuerdos</w:t>
            </w:r>
            <w:r w:rsidRPr="00F7452C">
              <w:rPr>
                <w:rFonts w:ascii="Arial" w:hAnsi="Arial" w:cs="Arial"/>
                <w:bCs/>
                <w:sz w:val="18"/>
                <w:szCs w:val="18"/>
              </w:rPr>
              <w:t xml:space="preserve"> de servicios que tenga la entidad, y/o la debida justificación en caso de no estarlo.</w:t>
            </w:r>
          </w:p>
          <w:p w14:paraId="29678BE8"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38. Comunicar con 8 días de anticipación mínimo el cambio de agenda y el día para reprogramación debe estar dentro del mismo mes o en el mes siguiente previa autorización del supervisor y subdirector científico.</w:t>
            </w:r>
          </w:p>
          <w:p w14:paraId="046F0E4A"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39. Cada profesional debe traer los elementos básicos para la atención del usuario como lo es el fonendoscopio, tensiómetro y equipo de órganos.</w:t>
            </w:r>
          </w:p>
          <w:p w14:paraId="3383D98B" w14:textId="77777777" w:rsidR="008B61D6" w:rsidRPr="00F7452C" w:rsidRDefault="008B61D6" w:rsidP="008B61D6">
            <w:pPr>
              <w:jc w:val="both"/>
              <w:rPr>
                <w:rFonts w:ascii="Arial" w:hAnsi="Arial" w:cs="Arial"/>
                <w:bCs/>
                <w:sz w:val="18"/>
                <w:szCs w:val="18"/>
              </w:rPr>
            </w:pPr>
            <w:r w:rsidRPr="00F7452C">
              <w:rPr>
                <w:rFonts w:ascii="Arial" w:hAnsi="Arial" w:cs="Arial"/>
                <w:bCs/>
                <w:sz w:val="18"/>
                <w:szCs w:val="18"/>
              </w:rPr>
              <w:t>40. Las demás funciones asignadas por la autoridad competente, de acuerdo con el nivel, la naturaleza y el área de desempeño del cargo. • Informe de gestión SECOP2 • Horas 168 • Requisitos Técnicos científicos de calidad en el tiempo de consulta establecido en la Directiva 006 2015. Las demás asignadas por el supervisor del contrato.</w:t>
            </w:r>
          </w:p>
          <w:p w14:paraId="643D66DC" w14:textId="77777777" w:rsidR="00794B29" w:rsidRPr="00F7452C" w:rsidRDefault="00794B29" w:rsidP="008B61D6">
            <w:pPr>
              <w:jc w:val="both"/>
              <w:rPr>
                <w:rFonts w:ascii="Arial" w:hAnsi="Arial" w:cs="Arial"/>
                <w:bCs/>
                <w:sz w:val="18"/>
                <w:szCs w:val="18"/>
                <w:highlight w:val="yellow"/>
              </w:rPr>
            </w:pPr>
          </w:p>
        </w:tc>
      </w:tr>
      <w:tr w:rsidR="00794B29" w:rsidRPr="00F7452C" w14:paraId="47B9AE52" w14:textId="77777777" w:rsidTr="000B5640">
        <w:trPr>
          <w:trHeight w:val="422"/>
        </w:trPr>
        <w:tc>
          <w:tcPr>
            <w:tcW w:w="2480" w:type="dxa"/>
            <w:tcBorders>
              <w:top w:val="single" w:sz="4" w:space="0" w:color="auto"/>
              <w:left w:val="single" w:sz="4" w:space="0" w:color="auto"/>
              <w:bottom w:val="single" w:sz="4" w:space="0" w:color="auto"/>
              <w:right w:val="single" w:sz="4" w:space="0" w:color="auto"/>
            </w:tcBorders>
          </w:tcPr>
          <w:p w14:paraId="6EBBFAF1" w14:textId="77777777" w:rsidR="00794B29" w:rsidRPr="00F7452C" w:rsidRDefault="00794B29" w:rsidP="00794B29">
            <w:pPr>
              <w:pStyle w:val="Prrafodelista"/>
              <w:numPr>
                <w:ilvl w:val="0"/>
                <w:numId w:val="8"/>
              </w:numPr>
              <w:tabs>
                <w:tab w:val="left" w:pos="1701"/>
              </w:tabs>
              <w:spacing w:line="276" w:lineRule="auto"/>
              <w:ind w:left="0"/>
              <w:contextualSpacing/>
              <w:jc w:val="both"/>
              <w:rPr>
                <w:rFonts w:ascii="Arial" w:hAnsi="Arial" w:cs="Arial"/>
                <w:b/>
                <w:sz w:val="18"/>
                <w:szCs w:val="18"/>
              </w:rPr>
            </w:pPr>
            <w:r w:rsidRPr="00A9336C">
              <w:rPr>
                <w:rFonts w:ascii="Arial" w:hAnsi="Arial" w:cs="Arial"/>
                <w:b/>
                <w:sz w:val="14"/>
                <w:szCs w:val="18"/>
              </w:rPr>
              <w:lastRenderedPageBreak/>
              <w:t>10. DOCUMENTOS QUE SOPORTAN EL CUMPLIMIENTO DE LAS OBLIGACIONES CONTRACTUALES</w:t>
            </w:r>
          </w:p>
        </w:tc>
        <w:tc>
          <w:tcPr>
            <w:tcW w:w="6348" w:type="dxa"/>
            <w:tcBorders>
              <w:top w:val="single" w:sz="4" w:space="0" w:color="auto"/>
              <w:left w:val="single" w:sz="4" w:space="0" w:color="auto"/>
              <w:bottom w:val="single" w:sz="4" w:space="0" w:color="auto"/>
              <w:right w:val="single" w:sz="4" w:space="0" w:color="auto"/>
            </w:tcBorders>
            <w:vAlign w:val="center"/>
          </w:tcPr>
          <w:p w14:paraId="603E0E5B" w14:textId="6F120BFF" w:rsidR="00794B29" w:rsidRPr="00805028" w:rsidRDefault="00805028" w:rsidP="008F31B5">
            <w:pPr>
              <w:pStyle w:val="Prrafodelista"/>
              <w:ind w:left="0"/>
              <w:jc w:val="both"/>
              <w:rPr>
                <w:rFonts w:ascii="Arial" w:hAnsi="Arial" w:cs="Arial"/>
                <w:color w:val="000000" w:themeColor="text1"/>
                <w:sz w:val="18"/>
                <w:szCs w:val="18"/>
              </w:rPr>
            </w:pPr>
            <w:r w:rsidRPr="00805028">
              <w:rPr>
                <w:rFonts w:ascii="Arial" w:hAnsi="Arial" w:cs="Arial"/>
                <w:color w:val="000000" w:themeColor="text1"/>
                <w:sz w:val="18"/>
                <w:szCs w:val="18"/>
              </w:rPr>
              <w:t>Según oficio enviado a bioestadística</w:t>
            </w:r>
          </w:p>
        </w:tc>
      </w:tr>
      <w:tr w:rsidR="00794B29" w:rsidRPr="00F7452C" w14:paraId="32A3AF86" w14:textId="77777777" w:rsidTr="00C058B6">
        <w:trPr>
          <w:trHeight w:val="976"/>
        </w:trPr>
        <w:tc>
          <w:tcPr>
            <w:tcW w:w="2480" w:type="dxa"/>
            <w:tcBorders>
              <w:top w:val="single" w:sz="4" w:space="0" w:color="auto"/>
              <w:left w:val="single" w:sz="4" w:space="0" w:color="auto"/>
              <w:bottom w:val="single" w:sz="4" w:space="0" w:color="auto"/>
              <w:right w:val="single" w:sz="4" w:space="0" w:color="auto"/>
            </w:tcBorders>
            <w:vAlign w:val="center"/>
          </w:tcPr>
          <w:p w14:paraId="396163E5" w14:textId="77777777" w:rsidR="00794B29" w:rsidRPr="00F7452C" w:rsidRDefault="00794B29" w:rsidP="00794B29">
            <w:pPr>
              <w:pStyle w:val="Prrafodelista"/>
              <w:numPr>
                <w:ilvl w:val="0"/>
                <w:numId w:val="8"/>
              </w:numPr>
              <w:tabs>
                <w:tab w:val="left" w:pos="1701"/>
              </w:tabs>
              <w:spacing w:line="276" w:lineRule="auto"/>
              <w:ind w:left="0"/>
              <w:contextualSpacing/>
              <w:rPr>
                <w:rFonts w:ascii="Arial" w:hAnsi="Arial" w:cs="Arial"/>
                <w:b/>
                <w:sz w:val="18"/>
                <w:szCs w:val="18"/>
              </w:rPr>
            </w:pPr>
            <w:r w:rsidRPr="00F7452C">
              <w:rPr>
                <w:rFonts w:ascii="Arial" w:hAnsi="Arial" w:cs="Arial"/>
                <w:b/>
                <w:sz w:val="18"/>
                <w:szCs w:val="18"/>
              </w:rPr>
              <w:t>11. CONSTANCIAS</w:t>
            </w:r>
          </w:p>
        </w:tc>
        <w:tc>
          <w:tcPr>
            <w:tcW w:w="6348" w:type="dxa"/>
            <w:tcBorders>
              <w:top w:val="single" w:sz="4" w:space="0" w:color="auto"/>
              <w:left w:val="single" w:sz="4" w:space="0" w:color="auto"/>
              <w:bottom w:val="single" w:sz="4" w:space="0" w:color="auto"/>
              <w:right w:val="single" w:sz="4" w:space="0" w:color="auto"/>
            </w:tcBorders>
          </w:tcPr>
          <w:p w14:paraId="4A3D744E" w14:textId="5806BA72" w:rsidR="00794B29" w:rsidRPr="00603EDC" w:rsidRDefault="008B61D6" w:rsidP="00603EDC">
            <w:pPr>
              <w:pStyle w:val="Sinespaciado"/>
              <w:rPr>
                <w:rFonts w:ascii="Arial" w:hAnsi="Arial" w:cs="Arial"/>
                <w:sz w:val="18"/>
                <w:szCs w:val="18"/>
              </w:rPr>
            </w:pPr>
            <w:r w:rsidRPr="00F7452C">
              <w:rPr>
                <w:rFonts w:ascii="Arial" w:hAnsi="Arial" w:cs="Arial"/>
                <w:sz w:val="18"/>
                <w:szCs w:val="18"/>
              </w:rPr>
              <w:t xml:space="preserve">Dejo constancia que, durante el plazo de ejecución del contrato, no se han configurado los presupuestos legales del contrato laboral y que he gozado de plena autonomía para ejecutar las obligaciones contractuales relacionadas en el </w:t>
            </w:r>
            <w:r w:rsidR="00805028" w:rsidRPr="00F7452C">
              <w:rPr>
                <w:rFonts w:ascii="Arial" w:hAnsi="Arial" w:cs="Arial"/>
                <w:sz w:val="18"/>
                <w:szCs w:val="18"/>
              </w:rPr>
              <w:t>contrato. Así</w:t>
            </w:r>
            <w:r w:rsidRPr="00F7452C">
              <w:rPr>
                <w:rFonts w:ascii="Arial" w:hAnsi="Arial" w:cs="Arial"/>
                <w:sz w:val="18"/>
                <w:szCs w:val="18"/>
              </w:rPr>
              <w:t xml:space="preserve"> mismo, el supervisor del contrato    MY. ADRAN LOPEZ VILLAMIZAR deja constancia que </w:t>
            </w:r>
            <w:r w:rsidR="00B823F3">
              <w:rPr>
                <w:rFonts w:ascii="Arial" w:hAnsi="Arial" w:cs="Arial"/>
                <w:sz w:val="18"/>
                <w:szCs w:val="18"/>
              </w:rPr>
              <w:t>el señor</w:t>
            </w:r>
            <w:r w:rsidR="004E5C8B">
              <w:rPr>
                <w:rFonts w:ascii="Arial" w:hAnsi="Arial" w:cs="Arial"/>
                <w:sz w:val="18"/>
                <w:szCs w:val="18"/>
              </w:rPr>
              <w:t xml:space="preserve"> </w:t>
            </w:r>
            <w:r w:rsidR="00B823F3" w:rsidRPr="00B823F3">
              <w:rPr>
                <w:rFonts w:ascii="Arial" w:eastAsia="Arial" w:hAnsi="Arial" w:cs="Arial"/>
                <w:bCs/>
                <w:color w:val="000000"/>
                <w:sz w:val="18"/>
                <w:szCs w:val="18"/>
                <w:highlight w:val="white"/>
              </w:rPr>
              <w:t>ALVARO ALFONSO RIVERA MORA</w:t>
            </w:r>
            <w:r w:rsidR="00B823F3">
              <w:rPr>
                <w:rFonts w:ascii="Arial" w:eastAsia="Arial" w:hAnsi="Arial" w:cs="Arial"/>
                <w:b/>
                <w:color w:val="000000"/>
                <w:sz w:val="18"/>
                <w:szCs w:val="18"/>
              </w:rPr>
              <w:t xml:space="preserve"> </w:t>
            </w:r>
            <w:r w:rsidRPr="00F7452C">
              <w:rPr>
                <w:rFonts w:ascii="Arial" w:hAnsi="Arial" w:cs="Arial"/>
                <w:sz w:val="18"/>
                <w:szCs w:val="18"/>
              </w:rPr>
              <w:t>ha dado cumplimiento a las obligaciones legales y contractuales registradas en el contrato.</w:t>
            </w:r>
          </w:p>
        </w:tc>
      </w:tr>
    </w:tbl>
    <w:p w14:paraId="100437BE" w14:textId="77777777" w:rsidR="00C058B6" w:rsidRDefault="00C058B6" w:rsidP="00FF304C">
      <w:pPr>
        <w:pStyle w:val="Sinespaciado"/>
        <w:rPr>
          <w:rFonts w:ascii="Arial" w:hAnsi="Arial" w:cs="Arial"/>
          <w:color w:val="000000"/>
          <w:sz w:val="18"/>
          <w:szCs w:val="18"/>
          <w:highlight w:val="white"/>
        </w:rPr>
      </w:pPr>
      <w:bookmarkStart w:id="0" w:name="_Hlk30966349"/>
    </w:p>
    <w:p w14:paraId="19E76E22" w14:textId="572B92CA" w:rsidR="00794B29" w:rsidRPr="00B823F3" w:rsidRDefault="008B61D6" w:rsidP="00FF304C">
      <w:pPr>
        <w:pStyle w:val="Sinespaciado"/>
        <w:rPr>
          <w:rFonts w:ascii="Arial" w:eastAsia="Times New Roman" w:hAnsi="Arial" w:cs="Arial"/>
          <w:sz w:val="18"/>
          <w:szCs w:val="18"/>
          <w:lang w:eastAsia="es-ES_tradnl"/>
        </w:rPr>
      </w:pPr>
      <w:r w:rsidRPr="00B823F3">
        <w:rPr>
          <w:rFonts w:ascii="Arial" w:hAnsi="Arial" w:cs="Arial"/>
          <w:color w:val="000000"/>
          <w:sz w:val="18"/>
          <w:szCs w:val="18"/>
          <w:highlight w:val="white"/>
        </w:rPr>
        <w:t xml:space="preserve">Para constancia se firma en </w:t>
      </w:r>
      <w:r w:rsidR="004572E2" w:rsidRPr="00B823F3">
        <w:rPr>
          <w:rFonts w:ascii="Arial" w:hAnsi="Arial" w:cs="Arial"/>
          <w:color w:val="000000"/>
          <w:sz w:val="18"/>
          <w:szCs w:val="18"/>
          <w:highlight w:val="white"/>
        </w:rPr>
        <w:t>Cúcuta</w:t>
      </w:r>
      <w:r w:rsidRPr="00B823F3">
        <w:rPr>
          <w:rFonts w:ascii="Arial" w:hAnsi="Arial" w:cs="Arial"/>
          <w:color w:val="000000"/>
          <w:sz w:val="18"/>
          <w:szCs w:val="18"/>
          <w:highlight w:val="white"/>
        </w:rPr>
        <w:t xml:space="preserve"> a los </w:t>
      </w:r>
      <w:r w:rsidR="00B019D8">
        <w:rPr>
          <w:rFonts w:ascii="Arial" w:hAnsi="Arial" w:cs="Arial"/>
          <w:color w:val="000000"/>
          <w:sz w:val="18"/>
          <w:szCs w:val="18"/>
          <w:highlight w:val="white"/>
        </w:rPr>
        <w:t>3</w:t>
      </w:r>
      <w:r w:rsidR="002F3496">
        <w:rPr>
          <w:rFonts w:ascii="Arial" w:hAnsi="Arial" w:cs="Arial"/>
          <w:color w:val="000000"/>
          <w:sz w:val="18"/>
          <w:szCs w:val="18"/>
          <w:highlight w:val="white"/>
        </w:rPr>
        <w:t>1</w:t>
      </w:r>
      <w:r w:rsidR="00B823F3" w:rsidRPr="00B823F3">
        <w:rPr>
          <w:rFonts w:ascii="Arial" w:hAnsi="Arial" w:cs="Arial"/>
          <w:color w:val="000000"/>
          <w:sz w:val="18"/>
          <w:szCs w:val="18"/>
          <w:highlight w:val="white"/>
        </w:rPr>
        <w:t xml:space="preserve"> días</w:t>
      </w:r>
      <w:r w:rsidRPr="00B823F3">
        <w:rPr>
          <w:rFonts w:ascii="Arial" w:hAnsi="Arial" w:cs="Arial"/>
          <w:color w:val="000000"/>
          <w:sz w:val="18"/>
          <w:szCs w:val="18"/>
          <w:highlight w:val="white"/>
        </w:rPr>
        <w:t xml:space="preserve"> </w:t>
      </w:r>
      <w:r w:rsidR="00B823F3">
        <w:rPr>
          <w:rFonts w:ascii="Arial" w:hAnsi="Arial" w:cs="Arial"/>
          <w:color w:val="000000"/>
          <w:sz w:val="18"/>
          <w:szCs w:val="18"/>
        </w:rPr>
        <w:t>d</w:t>
      </w:r>
      <w:r w:rsidR="00FF304C" w:rsidRPr="00B823F3">
        <w:rPr>
          <w:rFonts w:ascii="Arial" w:hAnsi="Arial" w:cs="Arial"/>
          <w:color w:val="000000"/>
          <w:sz w:val="18"/>
          <w:szCs w:val="18"/>
        </w:rPr>
        <w:t xml:space="preserve">el mes de </w:t>
      </w:r>
      <w:bookmarkEnd w:id="0"/>
      <w:r w:rsidR="002F3496">
        <w:rPr>
          <w:rFonts w:ascii="Arial" w:hAnsi="Arial" w:cs="Arial"/>
          <w:color w:val="000000"/>
          <w:sz w:val="18"/>
          <w:szCs w:val="18"/>
        </w:rPr>
        <w:t>octubre</w:t>
      </w:r>
    </w:p>
    <w:p w14:paraId="5E78C114" w14:textId="3DAB3E21" w:rsidR="00794B29" w:rsidRPr="00F7452C" w:rsidRDefault="00C058B6" w:rsidP="00794B29">
      <w:pPr>
        <w:rPr>
          <w:rFonts w:ascii="Arial" w:eastAsia="Times New Roman" w:hAnsi="Arial" w:cs="Arial"/>
          <w:sz w:val="18"/>
          <w:szCs w:val="18"/>
          <w:lang w:eastAsia="es-ES_tradnl"/>
        </w:rPr>
      </w:pPr>
      <w:r w:rsidRPr="00C058B6">
        <w:rPr>
          <w:rFonts w:ascii="Arial" w:hAnsi="Arial" w:cs="Arial"/>
          <w:noProof/>
          <w:sz w:val="18"/>
          <w:szCs w:val="18"/>
        </w:rPr>
        <w:drawing>
          <wp:anchor distT="0" distB="0" distL="114300" distR="114300" simplePos="0" relativeHeight="251663872" behindDoc="1" locked="0" layoutInCell="1" allowOverlap="1" wp14:anchorId="15418895" wp14:editId="67705ED1">
            <wp:simplePos x="0" y="0"/>
            <wp:positionH relativeFrom="column">
              <wp:posOffset>233680</wp:posOffset>
            </wp:positionH>
            <wp:positionV relativeFrom="paragraph">
              <wp:posOffset>109855</wp:posOffset>
            </wp:positionV>
            <wp:extent cx="1743075" cy="436245"/>
            <wp:effectExtent l="0" t="0" r="9525" b="1905"/>
            <wp:wrapThrough wrapText="bothSides">
              <wp:wrapPolygon edited="0">
                <wp:start x="0" y="0"/>
                <wp:lineTo x="0" y="20751"/>
                <wp:lineTo x="21482" y="20751"/>
                <wp:lineTo x="21482" y="0"/>
                <wp:lineTo x="0" y="0"/>
              </wp:wrapPolygon>
            </wp:wrapThrough>
            <wp:docPr id="2" name="Imagen 2" descr="D:\Users\LENOVO\Downloads\WhatsApp Image 2020-12-10 at 11.48.5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LENOVO\Downloads\WhatsApp Image 2020-12-10 at 11.48.52 AM.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l="5266" t="41722" r="20347" b="12385"/>
                    <a:stretch/>
                  </pic:blipFill>
                  <pic:spPr bwMode="auto">
                    <a:xfrm>
                      <a:off x="0" y="0"/>
                      <a:ext cx="1743075" cy="436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93F4FB" w14:textId="77460EB7" w:rsidR="00794B29" w:rsidRPr="00F7452C" w:rsidRDefault="00794B29" w:rsidP="00794B29">
      <w:pPr>
        <w:rPr>
          <w:rFonts w:ascii="Arial" w:hAnsi="Arial" w:cs="Arial"/>
          <w:b/>
          <w:sz w:val="18"/>
          <w:szCs w:val="18"/>
        </w:rPr>
      </w:pPr>
    </w:p>
    <w:p w14:paraId="2CD31061" w14:textId="7B5DFC69" w:rsidR="00C058B6" w:rsidRDefault="00C058B6" w:rsidP="008B61D6">
      <w:pPr>
        <w:rPr>
          <w:rFonts w:ascii="Arial" w:hAnsi="Arial" w:cs="Arial"/>
          <w:sz w:val="18"/>
          <w:szCs w:val="18"/>
        </w:rPr>
      </w:pPr>
    </w:p>
    <w:p w14:paraId="0FB99D2F" w14:textId="6A08D134" w:rsidR="00C058B6" w:rsidRDefault="00C058B6" w:rsidP="008B61D6">
      <w:pPr>
        <w:rPr>
          <w:rFonts w:ascii="Arial" w:hAnsi="Arial" w:cs="Arial"/>
          <w:sz w:val="18"/>
          <w:szCs w:val="18"/>
        </w:rPr>
      </w:pPr>
    </w:p>
    <w:p w14:paraId="5110CDF2" w14:textId="77777777" w:rsidR="00C058B6" w:rsidRDefault="00C058B6" w:rsidP="008B61D6">
      <w:pPr>
        <w:rPr>
          <w:rFonts w:ascii="Arial" w:hAnsi="Arial" w:cs="Arial"/>
          <w:sz w:val="18"/>
          <w:szCs w:val="18"/>
        </w:rPr>
      </w:pPr>
    </w:p>
    <w:p w14:paraId="14C67270" w14:textId="3670D51A" w:rsidR="00B823F3" w:rsidRPr="00F7452C" w:rsidRDefault="004E5C8B" w:rsidP="00B823F3">
      <w:pPr>
        <w:rPr>
          <w:rFonts w:ascii="Arial" w:hAnsi="Arial" w:cs="Arial"/>
          <w:color w:val="000000"/>
          <w:kern w:val="0"/>
          <w:sz w:val="18"/>
          <w:szCs w:val="18"/>
          <w:highlight w:val="white"/>
        </w:rPr>
      </w:pPr>
      <w:r>
        <w:rPr>
          <w:rFonts w:ascii="Arial" w:hAnsi="Arial" w:cs="Arial"/>
          <w:sz w:val="18"/>
          <w:szCs w:val="18"/>
        </w:rPr>
        <w:t xml:space="preserve"> </w:t>
      </w:r>
      <w:bookmarkStart w:id="1" w:name="_Hlk40639410"/>
      <w:r w:rsidR="00B823F3">
        <w:rPr>
          <w:rFonts w:ascii="Arial" w:eastAsia="Arial" w:hAnsi="Arial" w:cs="Arial"/>
          <w:b/>
          <w:color w:val="000000"/>
          <w:sz w:val="18"/>
          <w:szCs w:val="18"/>
          <w:highlight w:val="white"/>
        </w:rPr>
        <w:t>ALVARO ALFONSO RIVERA MORA</w:t>
      </w:r>
    </w:p>
    <w:p w14:paraId="1C20DD06" w14:textId="55051E35" w:rsidR="00B823F3" w:rsidRPr="00F7452C" w:rsidRDefault="00B823F3" w:rsidP="00B823F3">
      <w:pPr>
        <w:rPr>
          <w:rFonts w:ascii="Arial" w:hAnsi="Arial" w:cs="Arial"/>
          <w:color w:val="000000"/>
          <w:sz w:val="18"/>
          <w:szCs w:val="18"/>
          <w:highlight w:val="white"/>
        </w:rPr>
      </w:pPr>
      <w:r>
        <w:rPr>
          <w:rFonts w:ascii="Arial" w:eastAsia="Arial" w:hAnsi="Arial" w:cs="Arial"/>
          <w:color w:val="000000"/>
          <w:sz w:val="18"/>
          <w:szCs w:val="18"/>
          <w:highlight w:val="white"/>
        </w:rPr>
        <w:t xml:space="preserve"> C.C. 13.506.878 de </w:t>
      </w:r>
      <w:r w:rsidR="00E36824" w:rsidRPr="00E36824">
        <w:rPr>
          <w:rFonts w:ascii="Arial" w:eastAsia="Arial" w:hAnsi="Arial" w:cs="Arial"/>
          <w:color w:val="000000"/>
          <w:sz w:val="18"/>
          <w:szCs w:val="18"/>
        </w:rPr>
        <w:t>Cúcuta</w:t>
      </w:r>
    </w:p>
    <w:p w14:paraId="576EB467" w14:textId="506FDAFB" w:rsidR="00794B29" w:rsidRPr="00F7452C" w:rsidRDefault="00B823F3" w:rsidP="00B823F3">
      <w:pPr>
        <w:rPr>
          <w:rFonts w:ascii="Arial" w:hAnsi="Arial" w:cs="Arial"/>
          <w:sz w:val="18"/>
          <w:szCs w:val="18"/>
          <w:highlight w:val="yellow"/>
        </w:rPr>
      </w:pPr>
      <w:r>
        <w:rPr>
          <w:rFonts w:ascii="Arial" w:hAnsi="Arial" w:cs="Arial"/>
          <w:sz w:val="18"/>
          <w:szCs w:val="18"/>
        </w:rPr>
        <w:t xml:space="preserve"> </w:t>
      </w:r>
      <w:r w:rsidR="008B61D6" w:rsidRPr="00F7452C">
        <w:rPr>
          <w:rFonts w:ascii="Arial" w:hAnsi="Arial" w:cs="Arial"/>
          <w:sz w:val="18"/>
          <w:szCs w:val="18"/>
        </w:rPr>
        <w:t>Contratista</w:t>
      </w:r>
    </w:p>
    <w:bookmarkEnd w:id="1"/>
    <w:p w14:paraId="7609F2D3" w14:textId="77777777" w:rsidR="009441E7" w:rsidRDefault="009441E7" w:rsidP="008B61D6">
      <w:pPr>
        <w:rPr>
          <w:rFonts w:ascii="Arial" w:hAnsi="Arial" w:cs="Arial"/>
          <w:sz w:val="18"/>
          <w:szCs w:val="18"/>
        </w:rPr>
        <w:sectPr w:rsidR="009441E7" w:rsidSect="0096617F">
          <w:footerReference w:type="default" r:id="rId13"/>
          <w:headerReference w:type="first" r:id="rId14"/>
          <w:footerReference w:type="first" r:id="rId15"/>
          <w:pgSz w:w="12240" w:h="18720" w:code="138"/>
          <w:pgMar w:top="1701" w:right="1701" w:bottom="851" w:left="1701" w:header="964" w:footer="567" w:gutter="0"/>
          <w:cols w:space="720"/>
          <w:titlePg/>
          <w:docGrid w:linePitch="326"/>
        </w:sectPr>
      </w:pPr>
    </w:p>
    <w:p w14:paraId="687FC864" w14:textId="273AA430" w:rsidR="00F343D3" w:rsidRPr="00F7452C" w:rsidRDefault="00F343D3" w:rsidP="0067134C">
      <w:pPr>
        <w:tabs>
          <w:tab w:val="left" w:pos="5610"/>
        </w:tabs>
        <w:rPr>
          <w:rFonts w:ascii="Arial" w:hAnsi="Arial" w:cs="Arial"/>
          <w:sz w:val="18"/>
          <w:szCs w:val="18"/>
        </w:rPr>
      </w:pPr>
      <w:bookmarkStart w:id="2" w:name="_GoBack"/>
      <w:bookmarkEnd w:id="2"/>
    </w:p>
    <w:sectPr w:rsidR="00F343D3" w:rsidRPr="00F7452C" w:rsidSect="00754591">
      <w:footerReference w:type="default" r:id="rId16"/>
      <w:headerReference w:type="first" r:id="rId17"/>
      <w:footerReference w:type="first" r:id="rId18"/>
      <w:pgSz w:w="12240" w:h="20160" w:code="5"/>
      <w:pgMar w:top="1701" w:right="1701" w:bottom="851" w:left="1701" w:header="964"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7007C" w14:textId="77777777" w:rsidR="006D70F4" w:rsidRDefault="006D70F4">
      <w:r>
        <w:separator/>
      </w:r>
    </w:p>
  </w:endnote>
  <w:endnote w:type="continuationSeparator" w:id="0">
    <w:p w14:paraId="7852200D" w14:textId="77777777" w:rsidR="006D70F4" w:rsidRDefault="006D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40DCD" w14:textId="77777777" w:rsidR="008F31B5" w:rsidRDefault="008F31B5" w:rsidP="00794B29">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1824" behindDoc="1" locked="0" layoutInCell="1" allowOverlap="1" wp14:anchorId="70BF94BB" wp14:editId="00B9AC52">
          <wp:simplePos x="0" y="0"/>
          <wp:positionH relativeFrom="column">
            <wp:posOffset>-65722</wp:posOffset>
          </wp:positionH>
          <wp:positionV relativeFrom="paragraph">
            <wp:posOffset>-154464</wp:posOffset>
          </wp:positionV>
          <wp:extent cx="3743325" cy="519271"/>
          <wp:effectExtent l="0" t="0" r="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14:paraId="29A27486" w14:textId="77777777" w:rsidR="008F31B5" w:rsidRDefault="008F31B5" w:rsidP="00794B29">
    <w:pPr>
      <w:keepNext/>
      <w:tabs>
        <w:tab w:val="left" w:pos="360"/>
      </w:tabs>
      <w:autoSpaceDE w:val="0"/>
      <w:ind w:right="-20"/>
      <w:rPr>
        <w:rFonts w:ascii="Arial" w:hAnsi="Arial" w:cs="Arial"/>
        <w:sz w:val="16"/>
        <w:szCs w:val="16"/>
      </w:rPr>
    </w:pPr>
  </w:p>
  <w:p w14:paraId="585D06AE" w14:textId="77777777" w:rsidR="008F31B5" w:rsidRPr="0036681C" w:rsidRDefault="008F31B5" w:rsidP="00794B29">
    <w:pPr>
      <w:keepNext/>
      <w:tabs>
        <w:tab w:val="left" w:pos="360"/>
      </w:tabs>
      <w:autoSpaceDE w:val="0"/>
      <w:ind w:right="-20"/>
      <w:rPr>
        <w:rFonts w:ascii="Arial" w:hAnsi="Arial" w:cs="Arial"/>
        <w:sz w:val="16"/>
        <w:szCs w:val="16"/>
      </w:rPr>
    </w:pPr>
  </w:p>
  <w:p w14:paraId="03D61E6D" w14:textId="77777777" w:rsidR="008F31B5" w:rsidRPr="00A56537" w:rsidRDefault="008F31B5" w:rsidP="00794B29">
    <w:pPr>
      <w:tabs>
        <w:tab w:val="left" w:pos="360"/>
      </w:tabs>
      <w:autoSpaceDE w:val="0"/>
      <w:ind w:right="-20"/>
      <w:rPr>
        <w:rFonts w:ascii="Arial" w:hAnsi="Arial" w:cs="Arial"/>
        <w:sz w:val="16"/>
        <w:szCs w:val="16"/>
        <w:lang w:val="es-MX"/>
      </w:rPr>
    </w:pPr>
    <w:r>
      <w:rPr>
        <w:rFonts w:ascii="Arial" w:hAnsi="Arial" w:cs="Arial"/>
        <w:sz w:val="16"/>
        <w:szCs w:val="16"/>
        <w:lang w:val="es-MX"/>
      </w:rPr>
      <w:t>Avenida Quebrada Seca 33A-207 Bucaramanga</w:t>
    </w:r>
  </w:p>
  <w:p w14:paraId="4859ED93" w14:textId="77777777" w:rsidR="008F31B5" w:rsidRPr="00A56537" w:rsidRDefault="008F31B5" w:rsidP="00794B29">
    <w:pPr>
      <w:tabs>
        <w:tab w:val="left" w:pos="360"/>
      </w:tabs>
      <w:autoSpaceDE w:val="0"/>
      <w:ind w:right="-20"/>
      <w:rPr>
        <w:rFonts w:ascii="Arial" w:hAnsi="Arial" w:cs="Arial"/>
      </w:rPr>
    </w:pPr>
    <w:r w:rsidRPr="00A56537">
      <w:rPr>
        <w:rFonts w:ascii="Arial" w:hAnsi="Arial" w:cs="Arial"/>
        <w:sz w:val="16"/>
        <w:szCs w:val="16"/>
        <w:lang w:val="es-MX"/>
      </w:rPr>
      <w:t xml:space="preserve">No. </w:t>
    </w:r>
    <w:r>
      <w:rPr>
        <w:rFonts w:ascii="Arial" w:hAnsi="Arial" w:cs="Arial"/>
        <w:sz w:val="16"/>
        <w:szCs w:val="16"/>
        <w:lang w:val="es-MX"/>
      </w:rPr>
      <w:t>d</w:t>
    </w:r>
    <w:r w:rsidRPr="00A56537">
      <w:rPr>
        <w:rFonts w:ascii="Arial" w:hAnsi="Arial" w:cs="Arial"/>
        <w:sz w:val="16"/>
        <w:szCs w:val="16"/>
        <w:lang w:val="es-MX"/>
      </w:rPr>
      <w:t>el Conmutador</w:t>
    </w:r>
    <w:r>
      <w:rPr>
        <w:rFonts w:ascii="Arial" w:hAnsi="Arial" w:cs="Arial"/>
        <w:sz w:val="16"/>
        <w:szCs w:val="16"/>
        <w:lang w:val="es-MX"/>
      </w:rPr>
      <w:t xml:space="preserve"> 6915610</w:t>
    </w:r>
  </w:p>
  <w:p w14:paraId="3CFC0029" w14:textId="77777777" w:rsidR="008F31B5" w:rsidRPr="00794B29" w:rsidRDefault="008F31B5" w:rsidP="00794B29">
    <w:pPr>
      <w:pStyle w:val="Piedepgina"/>
    </w:pPr>
    <w:r>
      <w:rPr>
        <w:rFonts w:ascii="Arial" w:hAnsi="Arial" w:cs="Arial"/>
        <w:b/>
        <w:sz w:val="16"/>
        <w:szCs w:val="16"/>
      </w:rPr>
      <w:t xml:space="preserve">dmbug@buzonejercito.mil.co  - </w:t>
    </w:r>
    <w:hyperlink r:id="rId2" w:history="1">
      <w:r w:rsidRPr="008504B3">
        <w:rPr>
          <w:rStyle w:val="Hipervnculo"/>
          <w:rFonts w:ascii="Arial" w:hAnsi="Arial" w:cs="Arial"/>
          <w:sz w:val="16"/>
          <w:szCs w:val="16"/>
        </w:rPr>
        <w:t>www.ejercito.mil.co</w:t>
      </w:r>
    </w:hyperlink>
    <w:r>
      <w:rPr>
        <w:rFonts w:ascii="Arial" w:hAnsi="Arial" w:cs="Arial"/>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D0378" w14:textId="77777777" w:rsidR="008F31B5" w:rsidRDefault="008F31B5" w:rsidP="002034B2">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59776" behindDoc="1" locked="0" layoutInCell="1" allowOverlap="1" wp14:anchorId="0E98512E" wp14:editId="046EFA53">
          <wp:simplePos x="0" y="0"/>
          <wp:positionH relativeFrom="column">
            <wp:posOffset>-65722</wp:posOffset>
          </wp:positionH>
          <wp:positionV relativeFrom="paragraph">
            <wp:posOffset>-154464</wp:posOffset>
          </wp:positionV>
          <wp:extent cx="3743325" cy="519271"/>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14:paraId="0A1ACE04" w14:textId="77777777" w:rsidR="008F31B5" w:rsidRDefault="008F31B5" w:rsidP="002034B2">
    <w:pPr>
      <w:keepNext/>
      <w:tabs>
        <w:tab w:val="left" w:pos="360"/>
      </w:tabs>
      <w:autoSpaceDE w:val="0"/>
      <w:ind w:right="-20"/>
      <w:rPr>
        <w:rFonts w:ascii="Arial" w:hAnsi="Arial" w:cs="Arial"/>
        <w:sz w:val="16"/>
        <w:szCs w:val="16"/>
      </w:rPr>
    </w:pPr>
  </w:p>
  <w:p w14:paraId="415E2481" w14:textId="77777777" w:rsidR="008F31B5" w:rsidRPr="0036681C" w:rsidRDefault="008F31B5" w:rsidP="000723FF">
    <w:pPr>
      <w:keepNext/>
      <w:tabs>
        <w:tab w:val="left" w:pos="360"/>
      </w:tabs>
      <w:autoSpaceDE w:val="0"/>
      <w:ind w:right="-20"/>
      <w:rPr>
        <w:rFonts w:ascii="Arial" w:hAnsi="Arial" w:cs="Arial"/>
        <w:sz w:val="16"/>
        <w:szCs w:val="16"/>
      </w:rPr>
    </w:pPr>
  </w:p>
  <w:p w14:paraId="53AB336B" w14:textId="77777777" w:rsidR="008F31B5" w:rsidRPr="00A56537" w:rsidRDefault="008F31B5" w:rsidP="002034B2">
    <w:pPr>
      <w:tabs>
        <w:tab w:val="left" w:pos="360"/>
      </w:tabs>
      <w:autoSpaceDE w:val="0"/>
      <w:ind w:right="-20"/>
      <w:rPr>
        <w:rFonts w:ascii="Arial" w:hAnsi="Arial" w:cs="Arial"/>
        <w:sz w:val="16"/>
        <w:szCs w:val="16"/>
        <w:lang w:val="es-MX"/>
      </w:rPr>
    </w:pPr>
    <w:r>
      <w:rPr>
        <w:rFonts w:ascii="Arial" w:hAnsi="Arial" w:cs="Arial"/>
        <w:sz w:val="16"/>
        <w:szCs w:val="16"/>
        <w:lang w:val="es-MX"/>
      </w:rPr>
      <w:t>Avenida Quebrada Seca 33A-207 Bucaramanga</w:t>
    </w:r>
  </w:p>
  <w:p w14:paraId="69E05F71" w14:textId="77777777" w:rsidR="008F31B5" w:rsidRPr="00A56537" w:rsidRDefault="008F31B5" w:rsidP="002034B2">
    <w:pPr>
      <w:tabs>
        <w:tab w:val="left" w:pos="360"/>
      </w:tabs>
      <w:autoSpaceDE w:val="0"/>
      <w:ind w:right="-20"/>
      <w:rPr>
        <w:rFonts w:ascii="Arial" w:hAnsi="Arial" w:cs="Arial"/>
      </w:rPr>
    </w:pPr>
    <w:r w:rsidRPr="00A56537">
      <w:rPr>
        <w:rFonts w:ascii="Arial" w:hAnsi="Arial" w:cs="Arial"/>
        <w:sz w:val="16"/>
        <w:szCs w:val="16"/>
        <w:lang w:val="es-MX"/>
      </w:rPr>
      <w:t xml:space="preserve">No. </w:t>
    </w:r>
    <w:r>
      <w:rPr>
        <w:rFonts w:ascii="Arial" w:hAnsi="Arial" w:cs="Arial"/>
        <w:sz w:val="16"/>
        <w:szCs w:val="16"/>
        <w:lang w:val="es-MX"/>
      </w:rPr>
      <w:t>d</w:t>
    </w:r>
    <w:r w:rsidRPr="00A56537">
      <w:rPr>
        <w:rFonts w:ascii="Arial" w:hAnsi="Arial" w:cs="Arial"/>
        <w:sz w:val="16"/>
        <w:szCs w:val="16"/>
        <w:lang w:val="es-MX"/>
      </w:rPr>
      <w:t>el Conmutador</w:t>
    </w:r>
    <w:r>
      <w:rPr>
        <w:rFonts w:ascii="Arial" w:hAnsi="Arial" w:cs="Arial"/>
        <w:sz w:val="16"/>
        <w:szCs w:val="16"/>
        <w:lang w:val="es-MX"/>
      </w:rPr>
      <w:t xml:space="preserve"> 6915610</w:t>
    </w:r>
  </w:p>
  <w:p w14:paraId="5FBA6E81" w14:textId="77777777" w:rsidR="008F31B5" w:rsidRPr="00EA548B" w:rsidRDefault="008F31B5" w:rsidP="00F1524D">
    <w:pPr>
      <w:tabs>
        <w:tab w:val="left" w:pos="360"/>
      </w:tabs>
      <w:autoSpaceDE w:val="0"/>
      <w:ind w:right="-20"/>
      <w:rPr>
        <w:rFonts w:ascii="Arial" w:hAnsi="Arial" w:cs="Arial"/>
        <w:b/>
        <w:sz w:val="16"/>
        <w:szCs w:val="16"/>
      </w:rPr>
    </w:pPr>
    <w:r>
      <w:rPr>
        <w:rFonts w:ascii="Arial" w:hAnsi="Arial" w:cs="Arial"/>
        <w:b/>
        <w:sz w:val="16"/>
        <w:szCs w:val="16"/>
      </w:rPr>
      <w:t xml:space="preserve">dmbug@buzonejercito.mil.co  - </w:t>
    </w:r>
    <w:hyperlink r:id="rId2" w:history="1">
      <w:r w:rsidRPr="008504B3">
        <w:rPr>
          <w:rStyle w:val="Hipervnculo"/>
          <w:rFonts w:ascii="Arial" w:hAnsi="Arial" w:cs="Arial"/>
          <w:sz w:val="16"/>
          <w:szCs w:val="16"/>
        </w:rPr>
        <w:t>www.ejercito.mil.co</w:t>
      </w:r>
    </w:hyperlink>
    <w:r>
      <w:rPr>
        <w:rFonts w:ascii="Arial" w:hAnsi="Arial" w:cs="Arial"/>
        <w:sz w:val="16"/>
        <w:szCs w:val="16"/>
      </w:rPr>
      <w:t xml:space="preserve">  -</w:t>
    </w:r>
    <w:r w:rsidRPr="00EA548B">
      <w:rPr>
        <w:rFonts w:ascii="Arial" w:hAnsi="Arial" w:cs="Arial"/>
        <w:b/>
        <w:sz w:val="16"/>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64B92" w14:textId="4900ABD9" w:rsidR="009441E7" w:rsidRPr="00794B29" w:rsidRDefault="009441E7" w:rsidP="00794B2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52B60" w14:textId="768E2CE6" w:rsidR="009441E7" w:rsidRPr="00EA548B" w:rsidRDefault="009441E7" w:rsidP="00F1524D">
    <w:pPr>
      <w:tabs>
        <w:tab w:val="left" w:pos="360"/>
      </w:tabs>
      <w:autoSpaceDE w:val="0"/>
      <w:ind w:right="-20"/>
      <w:rPr>
        <w:rFonts w:ascii="Arial" w:hAnsi="Arial" w:cs="Arial"/>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F53E4" w14:textId="77777777" w:rsidR="006D70F4" w:rsidRDefault="006D70F4">
      <w:r>
        <w:separator/>
      </w:r>
    </w:p>
  </w:footnote>
  <w:footnote w:type="continuationSeparator" w:id="0">
    <w:p w14:paraId="26480233" w14:textId="77777777" w:rsidR="006D70F4" w:rsidRDefault="006D7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87AEB" w14:textId="77777777" w:rsidR="008F31B5" w:rsidRDefault="008F31B5">
    <w:pPr>
      <w:pStyle w:val="Encabezado"/>
    </w:pPr>
    <w:r>
      <w:rPr>
        <w:noProof/>
      </w:rPr>
      <w:drawing>
        <wp:anchor distT="0" distB="0" distL="114300" distR="114300" simplePos="0" relativeHeight="251655680" behindDoc="0" locked="0" layoutInCell="1" allowOverlap="1" wp14:anchorId="6E1465EE" wp14:editId="1F9758BF">
          <wp:simplePos x="0" y="0"/>
          <wp:positionH relativeFrom="column">
            <wp:posOffset>-114935</wp:posOffset>
          </wp:positionH>
          <wp:positionV relativeFrom="paragraph">
            <wp:posOffset>-243205</wp:posOffset>
          </wp:positionV>
          <wp:extent cx="702945" cy="637540"/>
          <wp:effectExtent l="0" t="0" r="0" b="0"/>
          <wp:wrapNone/>
          <wp:docPr id="7"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72390" distB="72390" distL="72390" distR="72390" simplePos="0" relativeHeight="251654656" behindDoc="0" locked="0" layoutInCell="1" allowOverlap="1" wp14:anchorId="0C344B04" wp14:editId="4D2E91B3">
              <wp:simplePos x="0" y="0"/>
              <wp:positionH relativeFrom="margin">
                <wp:posOffset>-13335</wp:posOffset>
              </wp:positionH>
              <wp:positionV relativeFrom="paragraph">
                <wp:posOffset>-236855</wp:posOffset>
              </wp:positionV>
              <wp:extent cx="5637530" cy="628650"/>
              <wp:effectExtent l="0" t="0" r="127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8606DD" w14:textId="77777777" w:rsidR="008F31B5" w:rsidRDefault="008F31B5" w:rsidP="006A1486">
                          <w:pPr>
                            <w:ind w:left="993"/>
                            <w:rPr>
                              <w:rFonts w:ascii="Arial" w:hAnsi="Arial"/>
                              <w:b/>
                              <w:bCs/>
                              <w:sz w:val="20"/>
                              <w:szCs w:val="20"/>
                            </w:rPr>
                          </w:pPr>
                          <w:r>
                            <w:rPr>
                              <w:rFonts w:ascii="Arial" w:hAnsi="Arial"/>
                              <w:b/>
                              <w:bCs/>
                              <w:sz w:val="20"/>
                              <w:szCs w:val="20"/>
                            </w:rPr>
                            <w:t>MINISTERIO DE DEFENSA NACIONAL</w:t>
                          </w:r>
                        </w:p>
                        <w:p w14:paraId="20C2156B" w14:textId="77777777" w:rsidR="008F31B5" w:rsidRPr="002D1901" w:rsidRDefault="008F31B5" w:rsidP="002034B2">
                          <w:pPr>
                            <w:ind w:left="993"/>
                            <w:rPr>
                              <w:rFonts w:ascii="Arial" w:hAnsi="Arial"/>
                              <w:b/>
                              <w:bCs/>
                              <w:sz w:val="20"/>
                              <w:szCs w:val="20"/>
                            </w:rPr>
                          </w:pPr>
                          <w:r>
                            <w:rPr>
                              <w:rFonts w:ascii="Arial" w:hAnsi="Arial"/>
                              <w:b/>
                              <w:bCs/>
                              <w:sz w:val="20"/>
                              <w:szCs w:val="20"/>
                            </w:rPr>
                            <w:t>COMANDO GENERAL DE LAS FUERZAS MILITARES</w:t>
                          </w:r>
                        </w:p>
                        <w:p w14:paraId="50BC6823" w14:textId="77777777" w:rsidR="008F31B5" w:rsidRDefault="008F31B5" w:rsidP="006A1486">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66F3DE61" w14:textId="77777777" w:rsidR="008F31B5" w:rsidRPr="00114EDB" w:rsidRDefault="008F31B5" w:rsidP="006A1486">
                          <w:pPr>
                            <w:ind w:left="993"/>
                            <w:rPr>
                              <w:color w:val="FF0000"/>
                              <w:sz w:val="20"/>
                              <w:szCs w:val="20"/>
                            </w:rPr>
                          </w:pPr>
                          <w:r>
                            <w:rPr>
                              <w:rFonts w:ascii="Arial" w:hAnsi="Arial"/>
                              <w:b/>
                              <w:bCs/>
                              <w:sz w:val="20"/>
                              <w:szCs w:val="20"/>
                            </w:rPr>
                            <w:t>DISPENSARIO MEDICO DE BUCARAMANGA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344B04" id="_x0000_t202" coordsize="21600,21600" o:spt="202" path="m,l,21600r21600,l21600,xe">
              <v:stroke joinstyle="miter"/>
              <v:path gradientshapeok="t" o:connecttype="rect"/>
            </v:shapetype>
            <v:shape id="Text Box 2" o:spid="_x0000_s1027" type="#_x0000_t202" style="position:absolute;margin-left:-1.05pt;margin-top:-18.65pt;width:443.9pt;height:49.5pt;z-index:251654656;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PRJewIAAP8EAAAOAAAAZHJzL2Uyb0RvYy54bWysVG1v2yAQ/j5p/wHxPfVL7TS24lRNu0yT&#10;uhep3Q8ggGM0GxiQ2F21/74Dx2nXbdI0zR/wAcfD3T3PsbwcuhYduLFCyQonZzFGXFLFhNxV+PP9&#10;ZrbAyDoiGWmV5BV+4BZfrl6/Wva65KlqVMu4QQAibdnrCjfO6TKKLG14R+yZ0lzCZq1MRxxMzS5i&#10;hvSA3rVRGsfzqFeGaaMotxZWb8ZNvAr4dc2p+1jXljvUVhhic2E0Ydz6MVotSbkzRDeCHsMg/xBF&#10;R4SES09QN8QRtDfiF6hOUKOsqt0ZVV2k6lpQHnKAbJL4RTZ3DdE85ALFsfpUJvv/YOmHwyeDBKtw&#10;jpEkHVB0zweH1mpAqa9Or20JTnca3NwAy8ByyNTqW0W/WCTVdUPkjl8Zo/qGEwbRJf5k9OzoiGM9&#10;yLZ/rxhcQ/ZOBaChNp0vHRQDATqw9HBixodCYTGfn1/k57BFYW+eLuZ5oC4i5XRaG+vectUhb1TY&#10;APMBnRxurfPRkHJy8ZdZ1Qq2EW0bJma3vW4NOhBQySZ8IYEXbq30zlL5YyPiuAJBwh1+z4cbWH8s&#10;kjSL12kx28wXF7Nsk+Wz4iJezOKkWBfzOCuym813H2CSlY1gjMtbIfmkwCT7O4aPvTBqJ2gQ9RUu&#10;8jQfKfpjknH4fpdkJxw0ZCu6Ci9OTqT0xL6RDNImpSOiHe3o5/BDlaEG0z9UJcjAMz9qwA3bAVC8&#10;NraKPYAgjAK+gFp4RcBolPmGUQ8dWWH7dU8Mx6h9J0FUvn0nw0zGdjKIpHC0wg6j0bx2Y5vvtRG7&#10;BpBH2Up1BcKrRdDEUxRHuUKXheCPL4Jv4+fz4PX0bq1+AAAA//8DAFBLAwQUAAYACAAAACEAiVMS&#10;ct8AAAAJAQAADwAAAGRycy9kb3ducmV2LnhtbEyPwU6DQBCG7ya+w2ZMvJh2gcZCkKXRVm96aG16&#10;3rIjENlZwi6Fvr3jSU+Tyfz55vuLzWw7ccHBt44UxMsIBFLlTEu1guPn2yID4YMmoztHqOCKHjbl&#10;7U2hc+Mm2uPlEGrBEPK5VtCE0OdS+qpBq/3S9Uh8+3KD1YHXoZZm0BPDbSeTKFpLq1viD43ucdtg&#10;9X0YrYL1bhinPW0fdsfXd/3R18np5XpS6v5ufn4CEXAOf2H41Wd1KNnp7EYyXnQKFknMSZ6rdAWC&#10;A1n2mII4Mz1OQZaF/N+g/AEAAP//AwBQSwECLQAUAAYACAAAACEAtoM4kv4AAADhAQAAEwAAAAAA&#10;AAAAAAAAAAAAAAAAW0NvbnRlbnRfVHlwZXNdLnhtbFBLAQItABQABgAIAAAAIQA4/SH/1gAAAJQB&#10;AAALAAAAAAAAAAAAAAAAAC8BAABfcmVscy8ucmVsc1BLAQItABQABgAIAAAAIQD4OPRJewIAAP8E&#10;AAAOAAAAAAAAAAAAAAAAAC4CAABkcnMvZTJvRG9jLnhtbFBLAQItABQABgAIAAAAIQCJUxJy3wAA&#10;AAkBAAAPAAAAAAAAAAAAAAAAANUEAABkcnMvZG93bnJldi54bWxQSwUGAAAAAAQABADzAAAA4QUA&#10;AAAA&#10;" stroked="f">
              <v:textbox inset="0,0,0,0">
                <w:txbxContent>
                  <w:p w14:paraId="308606DD" w14:textId="77777777" w:rsidR="008F31B5" w:rsidRDefault="008F31B5" w:rsidP="006A1486">
                    <w:pPr>
                      <w:ind w:left="993"/>
                      <w:rPr>
                        <w:rFonts w:ascii="Arial" w:hAnsi="Arial"/>
                        <w:b/>
                        <w:bCs/>
                        <w:sz w:val="20"/>
                        <w:szCs w:val="20"/>
                      </w:rPr>
                    </w:pPr>
                    <w:r>
                      <w:rPr>
                        <w:rFonts w:ascii="Arial" w:hAnsi="Arial"/>
                        <w:b/>
                        <w:bCs/>
                        <w:sz w:val="20"/>
                        <w:szCs w:val="20"/>
                      </w:rPr>
                      <w:t>MINISTERIO DE DEFENSA NACIONAL</w:t>
                    </w:r>
                  </w:p>
                  <w:p w14:paraId="20C2156B" w14:textId="77777777" w:rsidR="008F31B5" w:rsidRPr="002D1901" w:rsidRDefault="008F31B5" w:rsidP="002034B2">
                    <w:pPr>
                      <w:ind w:left="993"/>
                      <w:rPr>
                        <w:rFonts w:ascii="Arial" w:hAnsi="Arial"/>
                        <w:b/>
                        <w:bCs/>
                        <w:sz w:val="20"/>
                        <w:szCs w:val="20"/>
                      </w:rPr>
                    </w:pPr>
                    <w:r>
                      <w:rPr>
                        <w:rFonts w:ascii="Arial" w:hAnsi="Arial"/>
                        <w:b/>
                        <w:bCs/>
                        <w:sz w:val="20"/>
                        <w:szCs w:val="20"/>
                      </w:rPr>
                      <w:t>COMANDO GENERAL DE LAS FUERZAS MILITARES</w:t>
                    </w:r>
                  </w:p>
                  <w:p w14:paraId="50BC6823" w14:textId="77777777" w:rsidR="008F31B5" w:rsidRDefault="008F31B5" w:rsidP="006A1486">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66F3DE61" w14:textId="77777777" w:rsidR="008F31B5" w:rsidRPr="00114EDB" w:rsidRDefault="008F31B5" w:rsidP="006A1486">
                    <w:pPr>
                      <w:ind w:left="993"/>
                      <w:rPr>
                        <w:color w:val="FF0000"/>
                        <w:sz w:val="20"/>
                        <w:szCs w:val="20"/>
                      </w:rPr>
                    </w:pPr>
                    <w:r>
                      <w:rPr>
                        <w:rFonts w:ascii="Arial" w:hAnsi="Arial"/>
                        <w:b/>
                        <w:bCs/>
                        <w:sz w:val="20"/>
                        <w:szCs w:val="20"/>
                      </w:rPr>
                      <w:t>DISPENSARIO MEDICO DE BUCARAMANGA</w:t>
                    </w:r>
                  </w:p>
                </w:txbxContent>
              </v:textbox>
              <w10:wrap type="square" anchorx="margin"/>
            </v:shape>
          </w:pict>
        </mc:Fallback>
      </mc:AlternateContent>
    </w: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526F" w14:textId="69CCF2DE" w:rsidR="009441E7" w:rsidRDefault="009441E7">
    <w:pPr>
      <w:pStyle w:val="Encabezado"/>
    </w:pP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2E900221"/>
    <w:multiLevelType w:val="hybridMultilevel"/>
    <w:tmpl w:val="869C7D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num w:numId="1">
    <w:abstractNumId w:val="0"/>
  </w:num>
  <w:num w:numId="2">
    <w:abstractNumId w:val="7"/>
  </w:num>
  <w:num w:numId="3">
    <w:abstractNumId w:val="2"/>
  </w:num>
  <w:num w:numId="4">
    <w:abstractNumId w:val="6"/>
  </w:num>
  <w:num w:numId="5">
    <w:abstractNumId w:val="3"/>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433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3394A"/>
    <w:rsid w:val="000355D4"/>
    <w:rsid w:val="00040B6D"/>
    <w:rsid w:val="000477BE"/>
    <w:rsid w:val="00054BA3"/>
    <w:rsid w:val="000579B3"/>
    <w:rsid w:val="000660FC"/>
    <w:rsid w:val="0007228C"/>
    <w:rsid w:val="000723FF"/>
    <w:rsid w:val="00074AFA"/>
    <w:rsid w:val="00087F81"/>
    <w:rsid w:val="00096CA9"/>
    <w:rsid w:val="000A0B10"/>
    <w:rsid w:val="000A1F00"/>
    <w:rsid w:val="000B29A6"/>
    <w:rsid w:val="000B443E"/>
    <w:rsid w:val="000B45F7"/>
    <w:rsid w:val="000B5640"/>
    <w:rsid w:val="000B5E64"/>
    <w:rsid w:val="000B663B"/>
    <w:rsid w:val="000C5594"/>
    <w:rsid w:val="000C6610"/>
    <w:rsid w:val="000D0E41"/>
    <w:rsid w:val="000D1764"/>
    <w:rsid w:val="000D7797"/>
    <w:rsid w:val="000E2FB8"/>
    <w:rsid w:val="000F3896"/>
    <w:rsid w:val="00105AE7"/>
    <w:rsid w:val="00114EDB"/>
    <w:rsid w:val="00115963"/>
    <w:rsid w:val="00120AB0"/>
    <w:rsid w:val="00123EFD"/>
    <w:rsid w:val="00125997"/>
    <w:rsid w:val="00132478"/>
    <w:rsid w:val="00134994"/>
    <w:rsid w:val="001406DF"/>
    <w:rsid w:val="00147A19"/>
    <w:rsid w:val="001529BC"/>
    <w:rsid w:val="00153988"/>
    <w:rsid w:val="001564FB"/>
    <w:rsid w:val="00162AE4"/>
    <w:rsid w:val="00163957"/>
    <w:rsid w:val="00164FAA"/>
    <w:rsid w:val="0016790C"/>
    <w:rsid w:val="001712A0"/>
    <w:rsid w:val="001767F1"/>
    <w:rsid w:val="001810CC"/>
    <w:rsid w:val="001A1BA3"/>
    <w:rsid w:val="001A2192"/>
    <w:rsid w:val="001A2F8D"/>
    <w:rsid w:val="001A7D2E"/>
    <w:rsid w:val="001B50E7"/>
    <w:rsid w:val="001B5216"/>
    <w:rsid w:val="001C4553"/>
    <w:rsid w:val="001C664E"/>
    <w:rsid w:val="001D70E1"/>
    <w:rsid w:val="001D7498"/>
    <w:rsid w:val="001E334E"/>
    <w:rsid w:val="001E509C"/>
    <w:rsid w:val="001F1A19"/>
    <w:rsid w:val="001F5C09"/>
    <w:rsid w:val="002034B2"/>
    <w:rsid w:val="00213520"/>
    <w:rsid w:val="00221167"/>
    <w:rsid w:val="002332E2"/>
    <w:rsid w:val="002360DC"/>
    <w:rsid w:val="0025303B"/>
    <w:rsid w:val="0026311C"/>
    <w:rsid w:val="002713E5"/>
    <w:rsid w:val="0027238B"/>
    <w:rsid w:val="00282645"/>
    <w:rsid w:val="00282D01"/>
    <w:rsid w:val="00287C5F"/>
    <w:rsid w:val="0029003F"/>
    <w:rsid w:val="002A123D"/>
    <w:rsid w:val="002C0764"/>
    <w:rsid w:val="002C3B0E"/>
    <w:rsid w:val="002D1901"/>
    <w:rsid w:val="002E1D69"/>
    <w:rsid w:val="002E42D8"/>
    <w:rsid w:val="002F1B19"/>
    <w:rsid w:val="002F3496"/>
    <w:rsid w:val="002F36ED"/>
    <w:rsid w:val="002F521D"/>
    <w:rsid w:val="003147C1"/>
    <w:rsid w:val="0031527C"/>
    <w:rsid w:val="00321324"/>
    <w:rsid w:val="00327265"/>
    <w:rsid w:val="00341DEC"/>
    <w:rsid w:val="003467F5"/>
    <w:rsid w:val="003555EC"/>
    <w:rsid w:val="0035578C"/>
    <w:rsid w:val="0036681C"/>
    <w:rsid w:val="0037318B"/>
    <w:rsid w:val="003733D5"/>
    <w:rsid w:val="00374AC1"/>
    <w:rsid w:val="00391090"/>
    <w:rsid w:val="00392138"/>
    <w:rsid w:val="00395EB0"/>
    <w:rsid w:val="00397882"/>
    <w:rsid w:val="003A44C4"/>
    <w:rsid w:val="003B6172"/>
    <w:rsid w:val="003E0748"/>
    <w:rsid w:val="003E495D"/>
    <w:rsid w:val="003E6661"/>
    <w:rsid w:val="003F0388"/>
    <w:rsid w:val="003F2D99"/>
    <w:rsid w:val="003F44C0"/>
    <w:rsid w:val="0040074D"/>
    <w:rsid w:val="004041AD"/>
    <w:rsid w:val="00410174"/>
    <w:rsid w:val="004108C9"/>
    <w:rsid w:val="00410B55"/>
    <w:rsid w:val="00421BEB"/>
    <w:rsid w:val="00427248"/>
    <w:rsid w:val="004402AB"/>
    <w:rsid w:val="00440709"/>
    <w:rsid w:val="004436F1"/>
    <w:rsid w:val="00450319"/>
    <w:rsid w:val="00450C3D"/>
    <w:rsid w:val="004572E2"/>
    <w:rsid w:val="00461D9E"/>
    <w:rsid w:val="004800FB"/>
    <w:rsid w:val="00486DFD"/>
    <w:rsid w:val="004873ED"/>
    <w:rsid w:val="00491C97"/>
    <w:rsid w:val="00493568"/>
    <w:rsid w:val="004949A6"/>
    <w:rsid w:val="004960F6"/>
    <w:rsid w:val="004A444E"/>
    <w:rsid w:val="004A6CEE"/>
    <w:rsid w:val="004C24E4"/>
    <w:rsid w:val="004C6697"/>
    <w:rsid w:val="004D4510"/>
    <w:rsid w:val="004D740B"/>
    <w:rsid w:val="004D7D8F"/>
    <w:rsid w:val="004E402E"/>
    <w:rsid w:val="004E4E33"/>
    <w:rsid w:val="004E571B"/>
    <w:rsid w:val="004E5BB6"/>
    <w:rsid w:val="004E5C8B"/>
    <w:rsid w:val="00506B53"/>
    <w:rsid w:val="00510365"/>
    <w:rsid w:val="00510471"/>
    <w:rsid w:val="00512FBC"/>
    <w:rsid w:val="00513087"/>
    <w:rsid w:val="005165F6"/>
    <w:rsid w:val="00516902"/>
    <w:rsid w:val="0052154E"/>
    <w:rsid w:val="005239C2"/>
    <w:rsid w:val="00524623"/>
    <w:rsid w:val="0052577E"/>
    <w:rsid w:val="0052679C"/>
    <w:rsid w:val="0054156D"/>
    <w:rsid w:val="00541FC7"/>
    <w:rsid w:val="00553887"/>
    <w:rsid w:val="00561C23"/>
    <w:rsid w:val="00564A65"/>
    <w:rsid w:val="00566863"/>
    <w:rsid w:val="00573390"/>
    <w:rsid w:val="00592726"/>
    <w:rsid w:val="0059451F"/>
    <w:rsid w:val="00594C67"/>
    <w:rsid w:val="005A3A30"/>
    <w:rsid w:val="005B1175"/>
    <w:rsid w:val="005B5EF4"/>
    <w:rsid w:val="005B67DD"/>
    <w:rsid w:val="005C3C68"/>
    <w:rsid w:val="005C4FB0"/>
    <w:rsid w:val="005D2C1B"/>
    <w:rsid w:val="005D61D7"/>
    <w:rsid w:val="005E02B0"/>
    <w:rsid w:val="005F08BC"/>
    <w:rsid w:val="005F642C"/>
    <w:rsid w:val="005F7C7E"/>
    <w:rsid w:val="00603EDC"/>
    <w:rsid w:val="0060577B"/>
    <w:rsid w:val="006438BC"/>
    <w:rsid w:val="00643951"/>
    <w:rsid w:val="006529C4"/>
    <w:rsid w:val="00664786"/>
    <w:rsid w:val="0066640F"/>
    <w:rsid w:val="0067134C"/>
    <w:rsid w:val="00672A89"/>
    <w:rsid w:val="00674288"/>
    <w:rsid w:val="00693CEE"/>
    <w:rsid w:val="006A1486"/>
    <w:rsid w:val="006A254E"/>
    <w:rsid w:val="006B5CA5"/>
    <w:rsid w:val="006B5E2D"/>
    <w:rsid w:val="006C10C9"/>
    <w:rsid w:val="006D3DF2"/>
    <w:rsid w:val="006D70F4"/>
    <w:rsid w:val="006E0469"/>
    <w:rsid w:val="006E2AB6"/>
    <w:rsid w:val="006E362E"/>
    <w:rsid w:val="00706E8F"/>
    <w:rsid w:val="0072389A"/>
    <w:rsid w:val="007247BD"/>
    <w:rsid w:val="0072671E"/>
    <w:rsid w:val="007438E4"/>
    <w:rsid w:val="00743BF4"/>
    <w:rsid w:val="007524FD"/>
    <w:rsid w:val="00754591"/>
    <w:rsid w:val="0075624C"/>
    <w:rsid w:val="007637DA"/>
    <w:rsid w:val="00764461"/>
    <w:rsid w:val="00767C36"/>
    <w:rsid w:val="0077226B"/>
    <w:rsid w:val="00773CD7"/>
    <w:rsid w:val="00781926"/>
    <w:rsid w:val="0078719A"/>
    <w:rsid w:val="00791709"/>
    <w:rsid w:val="0079210A"/>
    <w:rsid w:val="00794B29"/>
    <w:rsid w:val="007A0245"/>
    <w:rsid w:val="007B0216"/>
    <w:rsid w:val="007B162F"/>
    <w:rsid w:val="007B4860"/>
    <w:rsid w:val="007B7127"/>
    <w:rsid w:val="007E2F38"/>
    <w:rsid w:val="007E726A"/>
    <w:rsid w:val="007F6E06"/>
    <w:rsid w:val="007F6F36"/>
    <w:rsid w:val="008032AB"/>
    <w:rsid w:val="00805028"/>
    <w:rsid w:val="00817462"/>
    <w:rsid w:val="0082414F"/>
    <w:rsid w:val="00824397"/>
    <w:rsid w:val="00840608"/>
    <w:rsid w:val="00840B72"/>
    <w:rsid w:val="00852EC3"/>
    <w:rsid w:val="0086366F"/>
    <w:rsid w:val="00863CF8"/>
    <w:rsid w:val="00864854"/>
    <w:rsid w:val="0086696A"/>
    <w:rsid w:val="00872A2C"/>
    <w:rsid w:val="008754F2"/>
    <w:rsid w:val="00875A3D"/>
    <w:rsid w:val="00877289"/>
    <w:rsid w:val="00891DE8"/>
    <w:rsid w:val="008A061F"/>
    <w:rsid w:val="008A508F"/>
    <w:rsid w:val="008A5BF2"/>
    <w:rsid w:val="008B61D6"/>
    <w:rsid w:val="008C2D3D"/>
    <w:rsid w:val="008C49F4"/>
    <w:rsid w:val="008F31B5"/>
    <w:rsid w:val="00930D85"/>
    <w:rsid w:val="00936006"/>
    <w:rsid w:val="00941046"/>
    <w:rsid w:val="009441E7"/>
    <w:rsid w:val="009515D4"/>
    <w:rsid w:val="00951FAF"/>
    <w:rsid w:val="00960F1D"/>
    <w:rsid w:val="0096617F"/>
    <w:rsid w:val="00975B88"/>
    <w:rsid w:val="009804D4"/>
    <w:rsid w:val="00980775"/>
    <w:rsid w:val="00983F6C"/>
    <w:rsid w:val="0098769D"/>
    <w:rsid w:val="00990980"/>
    <w:rsid w:val="00991863"/>
    <w:rsid w:val="00991D10"/>
    <w:rsid w:val="00995C25"/>
    <w:rsid w:val="009C3918"/>
    <w:rsid w:val="009D573C"/>
    <w:rsid w:val="009E2472"/>
    <w:rsid w:val="009E46F9"/>
    <w:rsid w:val="00A03E4A"/>
    <w:rsid w:val="00A05937"/>
    <w:rsid w:val="00A059A4"/>
    <w:rsid w:val="00A127B4"/>
    <w:rsid w:val="00A244FA"/>
    <w:rsid w:val="00A3026E"/>
    <w:rsid w:val="00A334AB"/>
    <w:rsid w:val="00A404D1"/>
    <w:rsid w:val="00A407AF"/>
    <w:rsid w:val="00A44957"/>
    <w:rsid w:val="00A533EC"/>
    <w:rsid w:val="00A54DFA"/>
    <w:rsid w:val="00A56537"/>
    <w:rsid w:val="00A65ED4"/>
    <w:rsid w:val="00A7424C"/>
    <w:rsid w:val="00A82F18"/>
    <w:rsid w:val="00A83FD2"/>
    <w:rsid w:val="00A85D0C"/>
    <w:rsid w:val="00A87BDC"/>
    <w:rsid w:val="00A90A51"/>
    <w:rsid w:val="00A91DAD"/>
    <w:rsid w:val="00A9336C"/>
    <w:rsid w:val="00AA4A91"/>
    <w:rsid w:val="00AA5086"/>
    <w:rsid w:val="00AC11E4"/>
    <w:rsid w:val="00AC491A"/>
    <w:rsid w:val="00AC7F35"/>
    <w:rsid w:val="00AD5D34"/>
    <w:rsid w:val="00AE3D47"/>
    <w:rsid w:val="00AF0EDE"/>
    <w:rsid w:val="00AF5073"/>
    <w:rsid w:val="00B019D8"/>
    <w:rsid w:val="00B04297"/>
    <w:rsid w:val="00B04F6B"/>
    <w:rsid w:val="00B06DAC"/>
    <w:rsid w:val="00B1014F"/>
    <w:rsid w:val="00B10AC7"/>
    <w:rsid w:val="00B1696A"/>
    <w:rsid w:val="00B210F8"/>
    <w:rsid w:val="00B232B8"/>
    <w:rsid w:val="00B2335D"/>
    <w:rsid w:val="00B236F2"/>
    <w:rsid w:val="00B27AD1"/>
    <w:rsid w:val="00B33848"/>
    <w:rsid w:val="00B70B2D"/>
    <w:rsid w:val="00B71D35"/>
    <w:rsid w:val="00B823F3"/>
    <w:rsid w:val="00B82864"/>
    <w:rsid w:val="00B839B3"/>
    <w:rsid w:val="00B96419"/>
    <w:rsid w:val="00BA1C30"/>
    <w:rsid w:val="00BA64CE"/>
    <w:rsid w:val="00BA728A"/>
    <w:rsid w:val="00BA764E"/>
    <w:rsid w:val="00BE2F7D"/>
    <w:rsid w:val="00BF4891"/>
    <w:rsid w:val="00C058B6"/>
    <w:rsid w:val="00C11587"/>
    <w:rsid w:val="00C34800"/>
    <w:rsid w:val="00C34B5B"/>
    <w:rsid w:val="00C4234D"/>
    <w:rsid w:val="00C42D56"/>
    <w:rsid w:val="00C43C71"/>
    <w:rsid w:val="00C44972"/>
    <w:rsid w:val="00C56D51"/>
    <w:rsid w:val="00C64741"/>
    <w:rsid w:val="00C66C10"/>
    <w:rsid w:val="00C74CB1"/>
    <w:rsid w:val="00C765AC"/>
    <w:rsid w:val="00C80C4A"/>
    <w:rsid w:val="00C87D3E"/>
    <w:rsid w:val="00C9180A"/>
    <w:rsid w:val="00C96CAD"/>
    <w:rsid w:val="00CD2921"/>
    <w:rsid w:val="00D004FD"/>
    <w:rsid w:val="00D03441"/>
    <w:rsid w:val="00D141FC"/>
    <w:rsid w:val="00D30E55"/>
    <w:rsid w:val="00D34090"/>
    <w:rsid w:val="00D344D6"/>
    <w:rsid w:val="00D65078"/>
    <w:rsid w:val="00D65ABE"/>
    <w:rsid w:val="00D70220"/>
    <w:rsid w:val="00D727BC"/>
    <w:rsid w:val="00D8515C"/>
    <w:rsid w:val="00D93180"/>
    <w:rsid w:val="00D93208"/>
    <w:rsid w:val="00D97E27"/>
    <w:rsid w:val="00DA1E4E"/>
    <w:rsid w:val="00DA5089"/>
    <w:rsid w:val="00DA63DB"/>
    <w:rsid w:val="00DC0D24"/>
    <w:rsid w:val="00DC7825"/>
    <w:rsid w:val="00DD406A"/>
    <w:rsid w:val="00DD457B"/>
    <w:rsid w:val="00DD5ED3"/>
    <w:rsid w:val="00DE05AD"/>
    <w:rsid w:val="00DE5033"/>
    <w:rsid w:val="00DF51A8"/>
    <w:rsid w:val="00DF62FB"/>
    <w:rsid w:val="00E0143B"/>
    <w:rsid w:val="00E25696"/>
    <w:rsid w:val="00E2713F"/>
    <w:rsid w:val="00E30225"/>
    <w:rsid w:val="00E36824"/>
    <w:rsid w:val="00E40D7F"/>
    <w:rsid w:val="00E508F4"/>
    <w:rsid w:val="00E629E0"/>
    <w:rsid w:val="00E64F5A"/>
    <w:rsid w:val="00E7148D"/>
    <w:rsid w:val="00E74C72"/>
    <w:rsid w:val="00E8599F"/>
    <w:rsid w:val="00E87D40"/>
    <w:rsid w:val="00E90D40"/>
    <w:rsid w:val="00E92DE2"/>
    <w:rsid w:val="00EB0B7D"/>
    <w:rsid w:val="00EB72A2"/>
    <w:rsid w:val="00EE120A"/>
    <w:rsid w:val="00EF08C3"/>
    <w:rsid w:val="00EF2616"/>
    <w:rsid w:val="00EF3DF8"/>
    <w:rsid w:val="00EF4146"/>
    <w:rsid w:val="00F06321"/>
    <w:rsid w:val="00F11173"/>
    <w:rsid w:val="00F1524D"/>
    <w:rsid w:val="00F16F43"/>
    <w:rsid w:val="00F329B0"/>
    <w:rsid w:val="00F339A5"/>
    <w:rsid w:val="00F342DC"/>
    <w:rsid w:val="00F343D3"/>
    <w:rsid w:val="00F423A9"/>
    <w:rsid w:val="00F440BA"/>
    <w:rsid w:val="00F50816"/>
    <w:rsid w:val="00F526D6"/>
    <w:rsid w:val="00F56866"/>
    <w:rsid w:val="00F60E32"/>
    <w:rsid w:val="00F63CC9"/>
    <w:rsid w:val="00F7452C"/>
    <w:rsid w:val="00F83608"/>
    <w:rsid w:val="00F86B9B"/>
    <w:rsid w:val="00F90968"/>
    <w:rsid w:val="00FA329E"/>
    <w:rsid w:val="00FA3A67"/>
    <w:rsid w:val="00FA4CFE"/>
    <w:rsid w:val="00FB1973"/>
    <w:rsid w:val="00FD4508"/>
    <w:rsid w:val="00FE4B38"/>
    <w:rsid w:val="00FE5E79"/>
    <w:rsid w:val="00FF304C"/>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oNotEmbedSmartTags/>
  <w:decimalSymbol w:val=","/>
  <w:listSeparator w:val=","/>
  <w14:docId w14:val="354F5EED"/>
  <w15:docId w15:val="{39D8AA91-F689-4095-BC0B-A1EBC94B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NORMAL,Aries,k,Stinking Styles3,No Spacing,Sin espaciado4,No Spacing1,Medium Grid 2,Cuadrícula media 21,Formato,A1"/>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espaciado Car,NORMAL Car,Aries Car,k Car,Stinking Styles3 Car,No Spacing Car,Sin espaciado4 Car,No Spacing1 Car,Medium Grid 2 Car,Cuadrícula media 21 Car,Formato Car,A1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paragraph" w:styleId="Textoindependiente2">
    <w:name w:val="Body Text 2"/>
    <w:basedOn w:val="Normal"/>
    <w:link w:val="Textoindependiente2Car"/>
    <w:uiPriority w:val="99"/>
    <w:unhideWhenUsed/>
    <w:rsid w:val="00794B29"/>
    <w:pPr>
      <w:spacing w:after="120" w:line="480" w:lineRule="auto"/>
    </w:pPr>
  </w:style>
  <w:style w:type="character" w:customStyle="1" w:styleId="Textoindependiente2Car">
    <w:name w:val="Texto independiente 2 Car"/>
    <w:basedOn w:val="Fuentedeprrafopredeter"/>
    <w:link w:val="Textoindependiente2"/>
    <w:uiPriority w:val="99"/>
    <w:rsid w:val="00794B29"/>
    <w:rPr>
      <w:rFonts w:ascii="Liberation Serif" w:eastAsia="DejaVu Sans" w:hAnsi="Liberation Serif"/>
      <w:kern w:val="1"/>
      <w:sz w:val="24"/>
      <w:szCs w:val="24"/>
    </w:rPr>
  </w:style>
  <w:style w:type="paragraph" w:customStyle="1" w:styleId="WW-Default">
    <w:name w:val="WW-Default"/>
    <w:qFormat/>
    <w:rsid w:val="00794B29"/>
    <w:pPr>
      <w:suppressAutoHyphens/>
      <w:autoSpaceDE w:val="0"/>
    </w:pPr>
    <w:rPr>
      <w:rFonts w:ascii="Arial" w:eastAsia="Calibri" w:hAnsi="Arial" w:cs="Arial"/>
      <w:color w:val="000000"/>
      <w:sz w:val="24"/>
      <w:szCs w:val="24"/>
      <w:lang w:val="es-ES" w:eastAsia="ar-SA"/>
    </w:rPr>
  </w:style>
  <w:style w:type="character" w:customStyle="1" w:styleId="EnlacedeInternet">
    <w:name w:val="Enlace de Internet"/>
    <w:rsid w:val="007A0245"/>
    <w:rPr>
      <w:color w:val="0000FF"/>
      <w:u w:val="single"/>
    </w:rPr>
  </w:style>
  <w:style w:type="character" w:customStyle="1" w:styleId="Mencinsinresolver1">
    <w:name w:val="Mención sin resolver1"/>
    <w:basedOn w:val="Fuentedeprrafopredeter"/>
    <w:uiPriority w:val="99"/>
    <w:semiHidden/>
    <w:unhideWhenUsed/>
    <w:rsid w:val="00E36824"/>
    <w:rPr>
      <w:color w:val="605E5C"/>
      <w:shd w:val="clear" w:color="auto" w:fill="E1DFDD"/>
    </w:rPr>
  </w:style>
  <w:style w:type="paragraph" w:styleId="Puesto">
    <w:name w:val="Title"/>
    <w:basedOn w:val="Normal"/>
    <w:link w:val="PuestoCar"/>
    <w:qFormat/>
    <w:rsid w:val="00E0143B"/>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character" w:customStyle="1" w:styleId="PuestoCar">
    <w:name w:val="Puesto Car"/>
    <w:basedOn w:val="Fuentedeprrafopredeter"/>
    <w:link w:val="Puesto"/>
    <w:rsid w:val="00E0143B"/>
    <w:rPr>
      <w:rFonts w:ascii="Arial Narrow" w:hAnsi="Arial Narrow"/>
      <w:b/>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2614391">
      <w:bodyDiv w:val="1"/>
      <w:marLeft w:val="0"/>
      <w:marRight w:val="0"/>
      <w:marTop w:val="0"/>
      <w:marBottom w:val="0"/>
      <w:divBdr>
        <w:top w:val="none" w:sz="0" w:space="0" w:color="auto"/>
        <w:left w:val="none" w:sz="0" w:space="0" w:color="auto"/>
        <w:bottom w:val="none" w:sz="0" w:space="0" w:color="auto"/>
        <w:right w:val="none" w:sz="0" w:space="0" w:color="auto"/>
      </w:divBdr>
    </w:div>
    <w:div w:id="100416811">
      <w:bodyDiv w:val="1"/>
      <w:marLeft w:val="0"/>
      <w:marRight w:val="0"/>
      <w:marTop w:val="0"/>
      <w:marBottom w:val="0"/>
      <w:divBdr>
        <w:top w:val="none" w:sz="0" w:space="0" w:color="auto"/>
        <w:left w:val="none" w:sz="0" w:space="0" w:color="auto"/>
        <w:bottom w:val="none" w:sz="0" w:space="0" w:color="auto"/>
        <w:right w:val="none" w:sz="0" w:space="0" w:color="auto"/>
      </w:divBdr>
    </w:div>
    <w:div w:id="117799421">
      <w:bodyDiv w:val="1"/>
      <w:marLeft w:val="0"/>
      <w:marRight w:val="0"/>
      <w:marTop w:val="0"/>
      <w:marBottom w:val="0"/>
      <w:divBdr>
        <w:top w:val="none" w:sz="0" w:space="0" w:color="auto"/>
        <w:left w:val="none" w:sz="0" w:space="0" w:color="auto"/>
        <w:bottom w:val="none" w:sz="0" w:space="0" w:color="auto"/>
        <w:right w:val="none" w:sz="0" w:space="0" w:color="auto"/>
      </w:divBdr>
    </w:div>
    <w:div w:id="150946468">
      <w:bodyDiv w:val="1"/>
      <w:marLeft w:val="0"/>
      <w:marRight w:val="0"/>
      <w:marTop w:val="0"/>
      <w:marBottom w:val="0"/>
      <w:divBdr>
        <w:top w:val="none" w:sz="0" w:space="0" w:color="auto"/>
        <w:left w:val="none" w:sz="0" w:space="0" w:color="auto"/>
        <w:bottom w:val="none" w:sz="0" w:space="0" w:color="auto"/>
        <w:right w:val="none" w:sz="0" w:space="0" w:color="auto"/>
      </w:divBdr>
    </w:div>
    <w:div w:id="173303874">
      <w:bodyDiv w:val="1"/>
      <w:marLeft w:val="0"/>
      <w:marRight w:val="0"/>
      <w:marTop w:val="0"/>
      <w:marBottom w:val="0"/>
      <w:divBdr>
        <w:top w:val="none" w:sz="0" w:space="0" w:color="auto"/>
        <w:left w:val="none" w:sz="0" w:space="0" w:color="auto"/>
        <w:bottom w:val="none" w:sz="0" w:space="0" w:color="auto"/>
        <w:right w:val="none" w:sz="0" w:space="0" w:color="auto"/>
      </w:divBdr>
    </w:div>
    <w:div w:id="190261105">
      <w:bodyDiv w:val="1"/>
      <w:marLeft w:val="0"/>
      <w:marRight w:val="0"/>
      <w:marTop w:val="0"/>
      <w:marBottom w:val="0"/>
      <w:divBdr>
        <w:top w:val="none" w:sz="0" w:space="0" w:color="auto"/>
        <w:left w:val="none" w:sz="0" w:space="0" w:color="auto"/>
        <w:bottom w:val="none" w:sz="0" w:space="0" w:color="auto"/>
        <w:right w:val="none" w:sz="0" w:space="0" w:color="auto"/>
      </w:divBdr>
    </w:div>
    <w:div w:id="233904848">
      <w:bodyDiv w:val="1"/>
      <w:marLeft w:val="0"/>
      <w:marRight w:val="0"/>
      <w:marTop w:val="0"/>
      <w:marBottom w:val="0"/>
      <w:divBdr>
        <w:top w:val="none" w:sz="0" w:space="0" w:color="auto"/>
        <w:left w:val="none" w:sz="0" w:space="0" w:color="auto"/>
        <w:bottom w:val="none" w:sz="0" w:space="0" w:color="auto"/>
        <w:right w:val="none" w:sz="0" w:space="0" w:color="auto"/>
      </w:divBdr>
    </w:div>
    <w:div w:id="236019883">
      <w:bodyDiv w:val="1"/>
      <w:marLeft w:val="0"/>
      <w:marRight w:val="0"/>
      <w:marTop w:val="0"/>
      <w:marBottom w:val="0"/>
      <w:divBdr>
        <w:top w:val="none" w:sz="0" w:space="0" w:color="auto"/>
        <w:left w:val="none" w:sz="0" w:space="0" w:color="auto"/>
        <w:bottom w:val="none" w:sz="0" w:space="0" w:color="auto"/>
        <w:right w:val="none" w:sz="0" w:space="0" w:color="auto"/>
      </w:divBdr>
    </w:div>
    <w:div w:id="288979984">
      <w:bodyDiv w:val="1"/>
      <w:marLeft w:val="0"/>
      <w:marRight w:val="0"/>
      <w:marTop w:val="0"/>
      <w:marBottom w:val="0"/>
      <w:divBdr>
        <w:top w:val="none" w:sz="0" w:space="0" w:color="auto"/>
        <w:left w:val="none" w:sz="0" w:space="0" w:color="auto"/>
        <w:bottom w:val="none" w:sz="0" w:space="0" w:color="auto"/>
        <w:right w:val="none" w:sz="0" w:space="0" w:color="auto"/>
      </w:divBdr>
    </w:div>
    <w:div w:id="321085185">
      <w:bodyDiv w:val="1"/>
      <w:marLeft w:val="0"/>
      <w:marRight w:val="0"/>
      <w:marTop w:val="0"/>
      <w:marBottom w:val="0"/>
      <w:divBdr>
        <w:top w:val="none" w:sz="0" w:space="0" w:color="auto"/>
        <w:left w:val="none" w:sz="0" w:space="0" w:color="auto"/>
        <w:bottom w:val="none" w:sz="0" w:space="0" w:color="auto"/>
        <w:right w:val="none" w:sz="0" w:space="0" w:color="auto"/>
      </w:divBdr>
    </w:div>
    <w:div w:id="330333354">
      <w:bodyDiv w:val="1"/>
      <w:marLeft w:val="0"/>
      <w:marRight w:val="0"/>
      <w:marTop w:val="0"/>
      <w:marBottom w:val="0"/>
      <w:divBdr>
        <w:top w:val="none" w:sz="0" w:space="0" w:color="auto"/>
        <w:left w:val="none" w:sz="0" w:space="0" w:color="auto"/>
        <w:bottom w:val="none" w:sz="0" w:space="0" w:color="auto"/>
        <w:right w:val="none" w:sz="0" w:space="0" w:color="auto"/>
      </w:divBdr>
    </w:div>
    <w:div w:id="44986279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9767676">
      <w:bodyDiv w:val="1"/>
      <w:marLeft w:val="0"/>
      <w:marRight w:val="0"/>
      <w:marTop w:val="0"/>
      <w:marBottom w:val="0"/>
      <w:divBdr>
        <w:top w:val="none" w:sz="0" w:space="0" w:color="auto"/>
        <w:left w:val="none" w:sz="0" w:space="0" w:color="auto"/>
        <w:bottom w:val="none" w:sz="0" w:space="0" w:color="auto"/>
        <w:right w:val="none" w:sz="0" w:space="0" w:color="auto"/>
      </w:divBdr>
    </w:div>
    <w:div w:id="524681834">
      <w:bodyDiv w:val="1"/>
      <w:marLeft w:val="0"/>
      <w:marRight w:val="0"/>
      <w:marTop w:val="0"/>
      <w:marBottom w:val="0"/>
      <w:divBdr>
        <w:top w:val="none" w:sz="0" w:space="0" w:color="auto"/>
        <w:left w:val="none" w:sz="0" w:space="0" w:color="auto"/>
        <w:bottom w:val="none" w:sz="0" w:space="0" w:color="auto"/>
        <w:right w:val="none" w:sz="0" w:space="0" w:color="auto"/>
      </w:divBdr>
    </w:div>
    <w:div w:id="54437476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7590089">
      <w:bodyDiv w:val="1"/>
      <w:marLeft w:val="0"/>
      <w:marRight w:val="0"/>
      <w:marTop w:val="0"/>
      <w:marBottom w:val="0"/>
      <w:divBdr>
        <w:top w:val="none" w:sz="0" w:space="0" w:color="auto"/>
        <w:left w:val="none" w:sz="0" w:space="0" w:color="auto"/>
        <w:bottom w:val="none" w:sz="0" w:space="0" w:color="auto"/>
        <w:right w:val="none" w:sz="0" w:space="0" w:color="auto"/>
      </w:divBdr>
    </w:div>
    <w:div w:id="706952356">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13899581">
      <w:bodyDiv w:val="1"/>
      <w:marLeft w:val="0"/>
      <w:marRight w:val="0"/>
      <w:marTop w:val="0"/>
      <w:marBottom w:val="0"/>
      <w:divBdr>
        <w:top w:val="none" w:sz="0" w:space="0" w:color="auto"/>
        <w:left w:val="none" w:sz="0" w:space="0" w:color="auto"/>
        <w:bottom w:val="none" w:sz="0" w:space="0" w:color="auto"/>
        <w:right w:val="none" w:sz="0" w:space="0" w:color="auto"/>
      </w:divBdr>
    </w:div>
    <w:div w:id="954139616">
      <w:bodyDiv w:val="1"/>
      <w:marLeft w:val="0"/>
      <w:marRight w:val="0"/>
      <w:marTop w:val="0"/>
      <w:marBottom w:val="0"/>
      <w:divBdr>
        <w:top w:val="none" w:sz="0" w:space="0" w:color="auto"/>
        <w:left w:val="none" w:sz="0" w:space="0" w:color="auto"/>
        <w:bottom w:val="none" w:sz="0" w:space="0" w:color="auto"/>
        <w:right w:val="none" w:sz="0" w:space="0" w:color="auto"/>
      </w:divBdr>
    </w:div>
    <w:div w:id="997807877">
      <w:bodyDiv w:val="1"/>
      <w:marLeft w:val="0"/>
      <w:marRight w:val="0"/>
      <w:marTop w:val="0"/>
      <w:marBottom w:val="0"/>
      <w:divBdr>
        <w:top w:val="none" w:sz="0" w:space="0" w:color="auto"/>
        <w:left w:val="none" w:sz="0" w:space="0" w:color="auto"/>
        <w:bottom w:val="none" w:sz="0" w:space="0" w:color="auto"/>
        <w:right w:val="none" w:sz="0" w:space="0" w:color="auto"/>
      </w:divBdr>
    </w:div>
    <w:div w:id="1172337079">
      <w:bodyDiv w:val="1"/>
      <w:marLeft w:val="0"/>
      <w:marRight w:val="0"/>
      <w:marTop w:val="0"/>
      <w:marBottom w:val="0"/>
      <w:divBdr>
        <w:top w:val="none" w:sz="0" w:space="0" w:color="auto"/>
        <w:left w:val="none" w:sz="0" w:space="0" w:color="auto"/>
        <w:bottom w:val="none" w:sz="0" w:space="0" w:color="auto"/>
        <w:right w:val="none" w:sz="0" w:space="0" w:color="auto"/>
      </w:divBdr>
    </w:div>
    <w:div w:id="1177814406">
      <w:bodyDiv w:val="1"/>
      <w:marLeft w:val="0"/>
      <w:marRight w:val="0"/>
      <w:marTop w:val="0"/>
      <w:marBottom w:val="0"/>
      <w:divBdr>
        <w:top w:val="none" w:sz="0" w:space="0" w:color="auto"/>
        <w:left w:val="none" w:sz="0" w:space="0" w:color="auto"/>
        <w:bottom w:val="none" w:sz="0" w:space="0" w:color="auto"/>
        <w:right w:val="none" w:sz="0" w:space="0" w:color="auto"/>
      </w:divBdr>
    </w:div>
    <w:div w:id="1281453554">
      <w:bodyDiv w:val="1"/>
      <w:marLeft w:val="0"/>
      <w:marRight w:val="0"/>
      <w:marTop w:val="0"/>
      <w:marBottom w:val="0"/>
      <w:divBdr>
        <w:top w:val="none" w:sz="0" w:space="0" w:color="auto"/>
        <w:left w:val="none" w:sz="0" w:space="0" w:color="auto"/>
        <w:bottom w:val="none" w:sz="0" w:space="0" w:color="auto"/>
        <w:right w:val="none" w:sz="0" w:space="0" w:color="auto"/>
      </w:divBdr>
    </w:div>
    <w:div w:id="1412966281">
      <w:bodyDiv w:val="1"/>
      <w:marLeft w:val="0"/>
      <w:marRight w:val="0"/>
      <w:marTop w:val="0"/>
      <w:marBottom w:val="0"/>
      <w:divBdr>
        <w:top w:val="none" w:sz="0" w:space="0" w:color="auto"/>
        <w:left w:val="none" w:sz="0" w:space="0" w:color="auto"/>
        <w:bottom w:val="none" w:sz="0" w:space="0" w:color="auto"/>
        <w:right w:val="none" w:sz="0" w:space="0" w:color="auto"/>
      </w:divBdr>
    </w:div>
    <w:div w:id="1432623773">
      <w:bodyDiv w:val="1"/>
      <w:marLeft w:val="0"/>
      <w:marRight w:val="0"/>
      <w:marTop w:val="0"/>
      <w:marBottom w:val="0"/>
      <w:divBdr>
        <w:top w:val="none" w:sz="0" w:space="0" w:color="auto"/>
        <w:left w:val="none" w:sz="0" w:space="0" w:color="auto"/>
        <w:bottom w:val="none" w:sz="0" w:space="0" w:color="auto"/>
        <w:right w:val="none" w:sz="0" w:space="0" w:color="auto"/>
      </w:divBdr>
    </w:div>
    <w:div w:id="143570840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83752954">
      <w:bodyDiv w:val="1"/>
      <w:marLeft w:val="0"/>
      <w:marRight w:val="0"/>
      <w:marTop w:val="0"/>
      <w:marBottom w:val="0"/>
      <w:divBdr>
        <w:top w:val="none" w:sz="0" w:space="0" w:color="auto"/>
        <w:left w:val="none" w:sz="0" w:space="0" w:color="auto"/>
        <w:bottom w:val="none" w:sz="0" w:space="0" w:color="auto"/>
        <w:right w:val="none" w:sz="0" w:space="0" w:color="auto"/>
      </w:divBdr>
    </w:div>
    <w:div w:id="1748309550">
      <w:bodyDiv w:val="1"/>
      <w:marLeft w:val="0"/>
      <w:marRight w:val="0"/>
      <w:marTop w:val="0"/>
      <w:marBottom w:val="0"/>
      <w:divBdr>
        <w:top w:val="none" w:sz="0" w:space="0" w:color="auto"/>
        <w:left w:val="none" w:sz="0" w:space="0" w:color="auto"/>
        <w:bottom w:val="none" w:sz="0" w:space="0" w:color="auto"/>
        <w:right w:val="none" w:sz="0" w:space="0" w:color="auto"/>
      </w:divBdr>
    </w:div>
    <w:div w:id="1792164086">
      <w:bodyDiv w:val="1"/>
      <w:marLeft w:val="0"/>
      <w:marRight w:val="0"/>
      <w:marTop w:val="0"/>
      <w:marBottom w:val="0"/>
      <w:divBdr>
        <w:top w:val="none" w:sz="0" w:space="0" w:color="auto"/>
        <w:left w:val="none" w:sz="0" w:space="0" w:color="auto"/>
        <w:bottom w:val="none" w:sz="0" w:space="0" w:color="auto"/>
        <w:right w:val="none" w:sz="0" w:space="0" w:color="auto"/>
      </w:divBdr>
    </w:div>
    <w:div w:id="18217716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45518667">
      <w:bodyDiv w:val="1"/>
      <w:marLeft w:val="0"/>
      <w:marRight w:val="0"/>
      <w:marTop w:val="0"/>
      <w:marBottom w:val="0"/>
      <w:divBdr>
        <w:top w:val="none" w:sz="0" w:space="0" w:color="auto"/>
        <w:left w:val="none" w:sz="0" w:space="0" w:color="auto"/>
        <w:bottom w:val="none" w:sz="0" w:space="0" w:color="auto"/>
        <w:right w:val="none" w:sz="0" w:space="0" w:color="auto"/>
      </w:divBdr>
    </w:div>
    <w:div w:id="2053456427">
      <w:bodyDiv w:val="1"/>
      <w:marLeft w:val="0"/>
      <w:marRight w:val="0"/>
      <w:marTop w:val="0"/>
      <w:marBottom w:val="0"/>
      <w:divBdr>
        <w:top w:val="none" w:sz="0" w:space="0" w:color="auto"/>
        <w:left w:val="none" w:sz="0" w:space="0" w:color="auto"/>
        <w:bottom w:val="none" w:sz="0" w:space="0" w:color="auto"/>
        <w:right w:val="none" w:sz="0" w:space="0" w:color="auto"/>
      </w:divBdr>
    </w:div>
    <w:div w:id="2064018515">
      <w:bodyDiv w:val="1"/>
      <w:marLeft w:val="0"/>
      <w:marRight w:val="0"/>
      <w:marTop w:val="0"/>
      <w:marBottom w:val="0"/>
      <w:divBdr>
        <w:top w:val="none" w:sz="0" w:space="0" w:color="auto"/>
        <w:left w:val="none" w:sz="0" w:space="0" w:color="auto"/>
        <w:bottom w:val="none" w:sz="0" w:space="0" w:color="auto"/>
        <w:right w:val="none" w:sz="0" w:space="0" w:color="auto"/>
      </w:divBdr>
    </w:div>
    <w:div w:id="207724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iveramora@yahoo.com"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iveramora@yahoo.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EFD81-656C-4736-94C7-8079C2D75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7</Pages>
  <Words>3796</Words>
  <Characters>20880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Bioes ESM2015</cp:lastModifiedBy>
  <cp:revision>7</cp:revision>
  <cp:lastPrinted>2020-11-23T00:29:00Z</cp:lastPrinted>
  <dcterms:created xsi:type="dcterms:W3CDTF">2020-11-22T19:10:00Z</dcterms:created>
  <dcterms:modified xsi:type="dcterms:W3CDTF">2020-12-10T17:34:00Z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