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1C90BE" w14:textId="77777777" w:rsidR="00100042" w:rsidRDefault="00000000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CONCEJO MUNICIPAL DE MADRID</w:t>
      </w:r>
    </w:p>
    <w:p w14:paraId="78E993E0" w14:textId="77777777" w:rsidR="00100042" w:rsidRDefault="00100042">
      <w:pPr>
        <w:rPr>
          <w:rFonts w:ascii="Arial" w:eastAsia="Arial" w:hAnsi="Arial" w:cs="Arial"/>
        </w:rPr>
      </w:pPr>
    </w:p>
    <w:p w14:paraId="33DAE3D3" w14:textId="77777777" w:rsidR="00100042" w:rsidRDefault="00000000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EVIDENCIAS INFORME DE ACTIVIDADES DEL CONTRATISTA – </w:t>
      </w:r>
    </w:p>
    <w:p w14:paraId="6F62DB68" w14:textId="7871474D" w:rsidR="00100042" w:rsidRDefault="00806128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MARZO</w:t>
      </w:r>
      <w:r w:rsidR="003345D3">
        <w:rPr>
          <w:rFonts w:ascii="Arial" w:eastAsia="Arial" w:hAnsi="Arial" w:cs="Arial"/>
        </w:rPr>
        <w:t xml:space="preserve"> 2026  </w:t>
      </w:r>
    </w:p>
    <w:p w14:paraId="3E88291B" w14:textId="77777777" w:rsidR="00100042" w:rsidRDefault="00000000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CD-CMM-018-2026</w:t>
      </w:r>
    </w:p>
    <w:p w14:paraId="089DC242" w14:textId="77777777" w:rsidR="00100042" w:rsidRDefault="00000000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Alexandra Bonilla Quevedo</w:t>
      </w:r>
    </w:p>
    <w:p w14:paraId="27322276" w14:textId="7EDBDC52" w:rsidR="00100042" w:rsidRDefault="00000000" w:rsidP="00045D16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  <w:highlight w:val="yellow"/>
        </w:rPr>
        <w:t>1</w:t>
      </w:r>
      <w:r>
        <w:rPr>
          <w:rFonts w:ascii="Arial" w:eastAsia="Arial" w:hAnsi="Arial" w:cs="Arial"/>
        </w:rPr>
        <w:t xml:space="preserve">.Apoyar la elaboración de los documentos administrativos que le sean asignados como la proyección de notificaciones, circulares, oficios, reportes y demás documentos que deban ser generados desde la </w:t>
      </w:r>
      <w:r w:rsidR="003345D3">
        <w:rPr>
          <w:rFonts w:ascii="Arial" w:eastAsia="Arial" w:hAnsi="Arial" w:cs="Arial"/>
        </w:rPr>
        <w:t>secretaria general</w:t>
      </w:r>
      <w:r>
        <w:rPr>
          <w:rFonts w:ascii="Arial" w:eastAsia="Arial" w:hAnsi="Arial" w:cs="Arial"/>
        </w:rPr>
        <w:t xml:space="preserve"> del Concejo Municipal.</w:t>
      </w:r>
    </w:p>
    <w:p w14:paraId="3A029B13" w14:textId="27AF79BF" w:rsidR="003345D3" w:rsidRPr="000E47E2" w:rsidRDefault="000E47E2">
      <w:pPr>
        <w:rPr>
          <w:rFonts w:ascii="Arial" w:eastAsia="Arial" w:hAnsi="Arial" w:cs="Arial"/>
          <w:b/>
          <w:bCs/>
          <w:color w:val="000000"/>
        </w:rPr>
      </w:pPr>
      <w:r w:rsidRPr="000E47E2">
        <w:rPr>
          <w:rFonts w:ascii="Arial" w:eastAsia="Arial" w:hAnsi="Arial" w:cs="Arial"/>
          <w:b/>
          <w:bCs/>
          <w:color w:val="000000"/>
        </w:rPr>
        <w:t xml:space="preserve">En el mes de </w:t>
      </w:r>
      <w:proofErr w:type="gramStart"/>
      <w:r w:rsidR="00045D16">
        <w:rPr>
          <w:rFonts w:ascii="Arial" w:eastAsia="Arial" w:hAnsi="Arial" w:cs="Arial"/>
          <w:b/>
          <w:bCs/>
          <w:color w:val="000000"/>
        </w:rPr>
        <w:t>Marzo</w:t>
      </w:r>
      <w:proofErr w:type="gramEnd"/>
      <w:r w:rsidRPr="000E47E2">
        <w:rPr>
          <w:rFonts w:ascii="Arial" w:eastAsia="Arial" w:hAnsi="Arial" w:cs="Arial"/>
          <w:b/>
          <w:bCs/>
          <w:color w:val="000000"/>
        </w:rPr>
        <w:t xml:space="preserve"> no se requiero esta obligación por lo tanto no fue ejecutada.</w:t>
      </w:r>
    </w:p>
    <w:p w14:paraId="68D9DCD2" w14:textId="77777777" w:rsidR="000E47E2" w:rsidRDefault="000E47E2">
      <w:pPr>
        <w:rPr>
          <w:rFonts w:ascii="Arial" w:eastAsia="Arial" w:hAnsi="Arial" w:cs="Arial"/>
          <w:color w:val="000000"/>
        </w:rPr>
      </w:pPr>
    </w:p>
    <w:p w14:paraId="6018A3E5" w14:textId="65CD063C" w:rsidR="000E47E2" w:rsidRDefault="000E47E2" w:rsidP="00045D16">
      <w:pPr>
        <w:jc w:val="both"/>
        <w:rPr>
          <w:rFonts w:ascii="Arial" w:eastAsia="Arial" w:hAnsi="Arial" w:cs="Arial"/>
          <w:color w:val="000000"/>
        </w:rPr>
      </w:pPr>
      <w:r w:rsidRPr="000E47E2">
        <w:rPr>
          <w:rFonts w:ascii="Arial" w:eastAsia="Arial" w:hAnsi="Arial" w:cs="Arial"/>
          <w:color w:val="000000"/>
          <w:highlight w:val="yellow"/>
        </w:rPr>
        <w:t>2</w:t>
      </w:r>
      <w:r w:rsidRPr="000E47E2">
        <w:rPr>
          <w:rFonts w:ascii="Arial" w:eastAsia="Arial" w:hAnsi="Arial" w:cs="Arial"/>
          <w:color w:val="000000"/>
        </w:rPr>
        <w:t>. Atender las consultas de los usuarios o visitantes del Concejo Municipal de Madrid y de ser posible, apoyar en la proyección de las respuestas a las solicitudes elevadas por los mismos de manera verbal y/o escrita en los términos de la Ley 1755 del 2015.</w:t>
      </w:r>
    </w:p>
    <w:p w14:paraId="39FB20DD" w14:textId="77777777" w:rsidR="000E47E2" w:rsidRDefault="000E47E2" w:rsidP="00045D16">
      <w:pPr>
        <w:jc w:val="both"/>
        <w:rPr>
          <w:rFonts w:ascii="Arial" w:eastAsia="Arial" w:hAnsi="Arial" w:cs="Arial"/>
          <w:color w:val="000000"/>
        </w:rPr>
      </w:pPr>
    </w:p>
    <w:p w14:paraId="3E65856B" w14:textId="7D3627BC" w:rsidR="000E47E2" w:rsidRPr="000E47E2" w:rsidRDefault="000E47E2" w:rsidP="000E47E2">
      <w:pPr>
        <w:rPr>
          <w:rFonts w:ascii="Arial" w:eastAsia="Arial" w:hAnsi="Arial" w:cs="Arial"/>
          <w:b/>
          <w:bCs/>
          <w:color w:val="000000"/>
        </w:rPr>
      </w:pPr>
      <w:r w:rsidRPr="000E47E2">
        <w:rPr>
          <w:rFonts w:ascii="Arial" w:eastAsia="Arial" w:hAnsi="Arial" w:cs="Arial"/>
          <w:b/>
          <w:bCs/>
          <w:color w:val="000000"/>
        </w:rPr>
        <w:t xml:space="preserve">En el mes de </w:t>
      </w:r>
      <w:proofErr w:type="gramStart"/>
      <w:r w:rsidR="00045D16">
        <w:rPr>
          <w:rFonts w:ascii="Arial" w:eastAsia="Arial" w:hAnsi="Arial" w:cs="Arial"/>
          <w:b/>
          <w:bCs/>
          <w:color w:val="000000"/>
        </w:rPr>
        <w:t>Marzo</w:t>
      </w:r>
      <w:proofErr w:type="gramEnd"/>
      <w:r w:rsidR="00045D16">
        <w:rPr>
          <w:rFonts w:ascii="Arial" w:eastAsia="Arial" w:hAnsi="Arial" w:cs="Arial"/>
          <w:b/>
          <w:bCs/>
          <w:color w:val="000000"/>
        </w:rPr>
        <w:t xml:space="preserve"> </w:t>
      </w:r>
      <w:r w:rsidR="00045D16" w:rsidRPr="000E47E2">
        <w:rPr>
          <w:rFonts w:ascii="Arial" w:eastAsia="Arial" w:hAnsi="Arial" w:cs="Arial"/>
          <w:b/>
          <w:bCs/>
          <w:color w:val="000000"/>
        </w:rPr>
        <w:t>no</w:t>
      </w:r>
      <w:r w:rsidRPr="000E47E2">
        <w:rPr>
          <w:rFonts w:ascii="Arial" w:eastAsia="Arial" w:hAnsi="Arial" w:cs="Arial"/>
          <w:b/>
          <w:bCs/>
          <w:color w:val="000000"/>
        </w:rPr>
        <w:t xml:space="preserve"> se requiero esta obligación por lo tanto no fue ejecutada.</w:t>
      </w:r>
    </w:p>
    <w:p w14:paraId="19C2BC6A" w14:textId="6B32521D" w:rsidR="000E47E2" w:rsidRDefault="000E47E2">
      <w:pPr>
        <w:rPr>
          <w:rFonts w:ascii="Arial" w:eastAsia="Arial" w:hAnsi="Arial" w:cs="Arial"/>
          <w:color w:val="000000"/>
        </w:rPr>
      </w:pPr>
      <w:r w:rsidRPr="000E47E2">
        <w:rPr>
          <w:rFonts w:ascii="Arial" w:eastAsia="Arial" w:hAnsi="Arial" w:cs="Arial"/>
          <w:color w:val="000000"/>
          <w:highlight w:val="yellow"/>
        </w:rPr>
        <w:t>3.</w:t>
      </w:r>
      <w:r w:rsidRPr="000E47E2">
        <w:rPr>
          <w:rFonts w:ascii="Arial" w:eastAsia="Arial" w:hAnsi="Arial" w:cs="Arial"/>
          <w:color w:val="000000"/>
        </w:rPr>
        <w:t xml:space="preserve"> Apoyar la proyección y contestación de las diferentes PQRS formuladas por los usuarios conforme a los términos establecidos.</w:t>
      </w:r>
    </w:p>
    <w:p w14:paraId="66E48C9D" w14:textId="219F6224" w:rsidR="00100042" w:rsidRDefault="000E47E2">
      <w:pPr>
        <w:rPr>
          <w:rFonts w:ascii="Arial" w:eastAsia="Arial" w:hAnsi="Arial" w:cs="Arial"/>
          <w:b/>
          <w:bCs/>
          <w:color w:val="000000"/>
        </w:rPr>
      </w:pPr>
      <w:r w:rsidRPr="000E47E2">
        <w:rPr>
          <w:rFonts w:ascii="Arial" w:eastAsia="Arial" w:hAnsi="Arial" w:cs="Arial"/>
          <w:b/>
          <w:bCs/>
          <w:color w:val="000000"/>
        </w:rPr>
        <w:t xml:space="preserve">En el mes de </w:t>
      </w:r>
      <w:proofErr w:type="gramStart"/>
      <w:r w:rsidR="00045D16">
        <w:rPr>
          <w:rFonts w:ascii="Arial" w:eastAsia="Arial" w:hAnsi="Arial" w:cs="Arial"/>
          <w:b/>
          <w:bCs/>
          <w:color w:val="000000"/>
        </w:rPr>
        <w:t>Marzo</w:t>
      </w:r>
      <w:proofErr w:type="gramEnd"/>
      <w:r w:rsidRPr="000E47E2">
        <w:rPr>
          <w:rFonts w:ascii="Arial" w:eastAsia="Arial" w:hAnsi="Arial" w:cs="Arial"/>
          <w:b/>
          <w:bCs/>
          <w:color w:val="000000"/>
        </w:rPr>
        <w:t xml:space="preserve"> no se requiero esta obligación por lo tanto no fue ejecutada.</w:t>
      </w:r>
    </w:p>
    <w:p w14:paraId="531B5CB8" w14:textId="77777777" w:rsidR="00045D16" w:rsidRPr="00045D16" w:rsidRDefault="00045D16">
      <w:pPr>
        <w:rPr>
          <w:rFonts w:ascii="Arial" w:eastAsia="Arial" w:hAnsi="Arial" w:cs="Arial"/>
          <w:b/>
          <w:bCs/>
          <w:color w:val="000000"/>
        </w:rPr>
      </w:pPr>
    </w:p>
    <w:p w14:paraId="68F348DC" w14:textId="2136C15B" w:rsidR="00100042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  <w:highlight w:val="yellow"/>
        </w:rPr>
        <w:t xml:space="preserve"> </w:t>
      </w:r>
      <w:r w:rsidRPr="000E47E2">
        <w:rPr>
          <w:rFonts w:ascii="Arial" w:eastAsia="Arial" w:hAnsi="Arial" w:cs="Arial"/>
          <w:b/>
          <w:bCs/>
          <w:highlight w:val="yellow"/>
        </w:rPr>
        <w:t>4</w:t>
      </w:r>
      <w:r w:rsidRPr="000E47E2">
        <w:rPr>
          <w:rFonts w:ascii="Arial" w:eastAsia="Arial" w:hAnsi="Arial" w:cs="Arial"/>
          <w:b/>
          <w:bCs/>
          <w:sz w:val="18"/>
          <w:szCs w:val="18"/>
        </w:rPr>
        <w:t>.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</w:rPr>
        <w:t>Brindar apoyo en la recopilación de información, proyección y preparación de reportes, presentación de informes y demás documentos requeridos de acuerdo con las instrucciones recibidas</w:t>
      </w:r>
      <w:r w:rsidR="000E47E2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para apoyar la adecuada ejecución administrativa de la entidad, asegurando la calidad y oportunidad en</w:t>
      </w:r>
      <w:r>
        <w:rPr>
          <w:rFonts w:ascii="Arial" w:eastAsia="Arial" w:hAnsi="Arial" w:cs="Arial"/>
        </w:rPr>
        <w:br/>
        <w:t>los mismos.</w:t>
      </w:r>
    </w:p>
    <w:p w14:paraId="583F1A5B" w14:textId="77777777" w:rsidR="00100042" w:rsidRPr="00045D16" w:rsidRDefault="00100042">
      <w:pPr>
        <w:rPr>
          <w:rFonts w:ascii="Arial" w:eastAsia="Arial" w:hAnsi="Arial" w:cs="Arial"/>
        </w:rPr>
      </w:pPr>
    </w:p>
    <w:p w14:paraId="26CE8C6B" w14:textId="3B2577B6" w:rsidR="00100042" w:rsidRPr="00045D16" w:rsidRDefault="00045D16">
      <w:pPr>
        <w:rPr>
          <w:rFonts w:ascii="Arial" w:hAnsi="Arial" w:cs="Arial"/>
          <w:b/>
          <w:bCs/>
        </w:rPr>
      </w:pPr>
      <w:r w:rsidRPr="00045D16">
        <w:rPr>
          <w:rFonts w:ascii="Arial" w:hAnsi="Arial" w:cs="Arial"/>
          <w:b/>
          <w:bCs/>
        </w:rPr>
        <w:lastRenderedPageBreak/>
        <w:t>En el mes de marzo no se requirió esta obligación, por lo tanto, no fue ejecutada.</w:t>
      </w:r>
    </w:p>
    <w:p w14:paraId="5F5DD941" w14:textId="3B3B8B53" w:rsidR="00100042" w:rsidRPr="005B063F" w:rsidRDefault="00100042" w:rsidP="005B063F">
      <w:pPr>
        <w:spacing w:after="0" w:line="240" w:lineRule="auto"/>
        <w:rPr>
          <w:rFonts w:ascii="Arial" w:eastAsia="Arial" w:hAnsi="Arial" w:cs="Arial"/>
          <w:highlight w:val="yellow"/>
        </w:rPr>
      </w:pPr>
    </w:p>
    <w:p w14:paraId="2E64881A" w14:textId="77777777" w:rsidR="00100042" w:rsidRDefault="00000000">
      <w:pPr>
        <w:rPr>
          <w:rFonts w:ascii="Arial" w:eastAsia="Arial" w:hAnsi="Arial" w:cs="Arial"/>
        </w:rPr>
      </w:pPr>
      <w:r w:rsidRPr="000E47E2">
        <w:rPr>
          <w:rFonts w:ascii="Arial" w:eastAsia="Arial" w:hAnsi="Arial" w:cs="Arial"/>
          <w:b/>
          <w:bCs/>
        </w:rPr>
        <w:t>5.</w:t>
      </w:r>
      <w:r>
        <w:rPr>
          <w:rFonts w:ascii="Arial" w:eastAsia="Arial" w:hAnsi="Arial" w:cs="Arial"/>
        </w:rPr>
        <w:t xml:space="preserve"> Brindar apoyo en la verificación y validación de informes, anexos y soportes contractuales que le sean remitidos por parte de la secretaria general.</w:t>
      </w:r>
    </w:p>
    <w:p w14:paraId="2A990595" w14:textId="013DD663" w:rsidR="005B063F" w:rsidRPr="005B063F" w:rsidRDefault="000E47E2" w:rsidP="005B063F">
      <w:pPr>
        <w:shd w:val="clear" w:color="auto" w:fill="FFFFFF"/>
        <w:spacing w:after="200" w:line="253" w:lineRule="atLeast"/>
        <w:rPr>
          <w:rFonts w:ascii="Arial" w:eastAsia="Times New Roman" w:hAnsi="Arial" w:cs="Arial"/>
          <w:color w:val="222222"/>
        </w:rPr>
      </w:pPr>
      <w:r w:rsidRPr="000E47E2">
        <w:rPr>
          <w:rFonts w:ascii="Arial" w:eastAsia="Times New Roman" w:hAnsi="Arial" w:cs="Arial"/>
          <w:color w:val="222222"/>
          <w:lang w:val="en-US"/>
        </w:rPr>
        <w:t>Revision</w:t>
      </w:r>
      <w:r w:rsidR="005B063F" w:rsidRPr="005B063F">
        <w:rPr>
          <w:rFonts w:ascii="Arial" w:eastAsia="Times New Roman" w:hAnsi="Arial" w:cs="Arial"/>
          <w:color w:val="222222"/>
          <w:lang w:val="en-US"/>
        </w:rPr>
        <w:t xml:space="preserve"> documental de </w:t>
      </w:r>
      <w:proofErr w:type="spellStart"/>
      <w:r w:rsidRPr="000E47E2">
        <w:rPr>
          <w:rFonts w:ascii="Arial" w:eastAsia="Times New Roman" w:hAnsi="Arial" w:cs="Arial"/>
          <w:color w:val="222222"/>
          <w:lang w:val="en-US"/>
        </w:rPr>
        <w:t>expedientes</w:t>
      </w:r>
      <w:proofErr w:type="spellEnd"/>
      <w:r w:rsidR="005B063F" w:rsidRPr="005B063F">
        <w:rPr>
          <w:rFonts w:ascii="Arial" w:eastAsia="Times New Roman" w:hAnsi="Arial" w:cs="Arial"/>
          <w:color w:val="222222"/>
          <w:lang w:val="en-US"/>
        </w:rPr>
        <w:t xml:space="preserve"> </w:t>
      </w:r>
      <w:proofErr w:type="spellStart"/>
      <w:r w:rsidR="005B063F" w:rsidRPr="005B063F">
        <w:rPr>
          <w:rFonts w:ascii="Arial" w:eastAsia="Times New Roman" w:hAnsi="Arial" w:cs="Arial"/>
          <w:color w:val="222222"/>
          <w:lang w:val="en-US"/>
        </w:rPr>
        <w:t>contractuales</w:t>
      </w:r>
      <w:proofErr w:type="spellEnd"/>
      <w:r w:rsidR="005B063F" w:rsidRPr="005B063F">
        <w:rPr>
          <w:rFonts w:ascii="Arial" w:eastAsia="Times New Roman" w:hAnsi="Arial" w:cs="Arial"/>
          <w:color w:val="222222"/>
          <w:lang w:val="en-US"/>
        </w:rPr>
        <w:t xml:space="preserve"> contra hoja de control.</w:t>
      </w:r>
      <w:r w:rsidR="00045D16">
        <w:rPr>
          <w:rFonts w:ascii="Arial" w:eastAsia="Times New Roman" w:hAnsi="Arial" w:cs="Arial"/>
          <w:color w:val="222222"/>
          <w:lang w:val="en-US"/>
        </w:rPr>
        <w:t>,</w:t>
      </w:r>
      <w:r w:rsidR="00045D16" w:rsidRPr="00045D16">
        <w:t xml:space="preserve"> </w:t>
      </w:r>
      <w:r w:rsidR="00045D16" w:rsidRPr="00045D16">
        <w:rPr>
          <w:rFonts w:ascii="Arial" w:eastAsia="Times New Roman" w:hAnsi="Arial" w:cs="Arial"/>
          <w:color w:val="222222"/>
          <w:lang w:val="en-US"/>
        </w:rPr>
        <w:t xml:space="preserve">Se </w:t>
      </w:r>
      <w:proofErr w:type="spellStart"/>
      <w:r w:rsidR="00045D16" w:rsidRPr="00045D16">
        <w:rPr>
          <w:rFonts w:ascii="Arial" w:eastAsia="Times New Roman" w:hAnsi="Arial" w:cs="Arial"/>
          <w:color w:val="222222"/>
          <w:lang w:val="en-US"/>
        </w:rPr>
        <w:t>realizo</w:t>
      </w:r>
      <w:proofErr w:type="spellEnd"/>
      <w:r w:rsidR="00045D16" w:rsidRPr="00045D16">
        <w:rPr>
          <w:rFonts w:ascii="Arial" w:eastAsia="Times New Roman" w:hAnsi="Arial" w:cs="Arial"/>
          <w:color w:val="222222"/>
          <w:lang w:val="en-US"/>
        </w:rPr>
        <w:t xml:space="preserve"> la revision final del </w:t>
      </w:r>
      <w:proofErr w:type="spellStart"/>
      <w:r w:rsidR="00045D16" w:rsidRPr="00045D16">
        <w:rPr>
          <w:rFonts w:ascii="Arial" w:eastAsia="Times New Roman" w:hAnsi="Arial" w:cs="Arial"/>
          <w:color w:val="222222"/>
          <w:lang w:val="en-US"/>
        </w:rPr>
        <w:t>escaner</w:t>
      </w:r>
      <w:proofErr w:type="spellEnd"/>
      <w:r w:rsidR="00045D16" w:rsidRPr="00045D16">
        <w:rPr>
          <w:rFonts w:ascii="Arial" w:eastAsia="Times New Roman" w:hAnsi="Arial" w:cs="Arial"/>
          <w:color w:val="222222"/>
          <w:lang w:val="en-US"/>
        </w:rPr>
        <w:t xml:space="preserve"> de las </w:t>
      </w:r>
      <w:proofErr w:type="spellStart"/>
      <w:r w:rsidR="00045D16" w:rsidRPr="00045D16">
        <w:rPr>
          <w:rFonts w:ascii="Arial" w:eastAsia="Times New Roman" w:hAnsi="Arial" w:cs="Arial"/>
          <w:color w:val="222222"/>
          <w:lang w:val="en-US"/>
        </w:rPr>
        <w:t>carpetas</w:t>
      </w:r>
      <w:proofErr w:type="spellEnd"/>
      <w:r w:rsidR="00045D16" w:rsidRPr="00045D16">
        <w:rPr>
          <w:rFonts w:ascii="Arial" w:eastAsia="Times New Roman" w:hAnsi="Arial" w:cs="Arial"/>
          <w:color w:val="222222"/>
          <w:lang w:val="en-US"/>
        </w:rPr>
        <w:t xml:space="preserve"> de </w:t>
      </w:r>
      <w:proofErr w:type="spellStart"/>
      <w:proofErr w:type="gramStart"/>
      <w:r w:rsidR="00045D16" w:rsidRPr="00045D16">
        <w:rPr>
          <w:rFonts w:ascii="Arial" w:eastAsia="Times New Roman" w:hAnsi="Arial" w:cs="Arial"/>
          <w:color w:val="222222"/>
          <w:lang w:val="en-US"/>
        </w:rPr>
        <w:t>contratacion</w:t>
      </w:r>
      <w:proofErr w:type="spellEnd"/>
      <w:r w:rsidR="00045D16" w:rsidRPr="00045D16">
        <w:rPr>
          <w:rFonts w:ascii="Arial" w:eastAsia="Times New Roman" w:hAnsi="Arial" w:cs="Arial"/>
          <w:color w:val="222222"/>
          <w:lang w:val="en-US"/>
        </w:rPr>
        <w:t xml:space="preserve">  </w:t>
      </w:r>
      <w:proofErr w:type="spellStart"/>
      <w:r w:rsidR="00045D16" w:rsidRPr="00045D16">
        <w:rPr>
          <w:rFonts w:ascii="Arial" w:eastAsia="Times New Roman" w:hAnsi="Arial" w:cs="Arial"/>
          <w:color w:val="222222"/>
          <w:lang w:val="en-US"/>
        </w:rPr>
        <w:t>en</w:t>
      </w:r>
      <w:proofErr w:type="spellEnd"/>
      <w:proofErr w:type="gramEnd"/>
      <w:r w:rsidR="00045D16" w:rsidRPr="00045D16">
        <w:rPr>
          <w:rFonts w:ascii="Arial" w:eastAsia="Times New Roman" w:hAnsi="Arial" w:cs="Arial"/>
          <w:color w:val="222222"/>
          <w:lang w:val="en-US"/>
        </w:rPr>
        <w:t xml:space="preserve"> </w:t>
      </w:r>
      <w:proofErr w:type="spellStart"/>
      <w:r w:rsidR="00045D16" w:rsidRPr="00045D16">
        <w:rPr>
          <w:rFonts w:ascii="Arial" w:eastAsia="Times New Roman" w:hAnsi="Arial" w:cs="Arial"/>
          <w:color w:val="222222"/>
          <w:lang w:val="en-US"/>
        </w:rPr>
        <w:t>el</w:t>
      </w:r>
      <w:proofErr w:type="spellEnd"/>
      <w:r w:rsidR="00045D16" w:rsidRPr="00045D16">
        <w:rPr>
          <w:rFonts w:ascii="Arial" w:eastAsia="Times New Roman" w:hAnsi="Arial" w:cs="Arial"/>
          <w:color w:val="222222"/>
          <w:lang w:val="en-US"/>
        </w:rPr>
        <w:t xml:space="preserve"> drive</w:t>
      </w:r>
    </w:p>
    <w:p w14:paraId="42428002" w14:textId="27F9AD95" w:rsidR="000E47E2" w:rsidRPr="00045D16" w:rsidRDefault="000E47E2" w:rsidP="005B063F">
      <w:pPr>
        <w:shd w:val="clear" w:color="auto" w:fill="FFFFFF"/>
        <w:spacing w:after="200" w:line="253" w:lineRule="atLeast"/>
        <w:rPr>
          <w:rFonts w:ascii="Arial" w:eastAsia="Times New Roman" w:hAnsi="Arial" w:cs="Arial"/>
          <w:color w:val="222222"/>
        </w:rPr>
      </w:pPr>
    </w:p>
    <w:p w14:paraId="0091A25F" w14:textId="77777777" w:rsidR="000E47E2" w:rsidRDefault="000E47E2" w:rsidP="005B063F">
      <w:pPr>
        <w:shd w:val="clear" w:color="auto" w:fill="FFFFFF"/>
        <w:spacing w:after="200" w:line="253" w:lineRule="atLeast"/>
        <w:rPr>
          <w:rFonts w:ascii="Cambria" w:eastAsia="Times New Roman" w:hAnsi="Cambria" w:cs="Times New Roman"/>
          <w:noProof/>
          <w:color w:val="222222"/>
          <w:sz w:val="22"/>
          <w:szCs w:val="22"/>
          <w:lang w:val="en-US"/>
        </w:rPr>
      </w:pPr>
    </w:p>
    <w:p w14:paraId="466257DD" w14:textId="77777777" w:rsidR="000E47E2" w:rsidRDefault="000E47E2" w:rsidP="005B063F">
      <w:pPr>
        <w:shd w:val="clear" w:color="auto" w:fill="FFFFFF"/>
        <w:spacing w:after="200" w:line="253" w:lineRule="atLeast"/>
        <w:rPr>
          <w:rFonts w:ascii="Cambria" w:eastAsia="Times New Roman" w:hAnsi="Cambria" w:cs="Times New Roman"/>
          <w:noProof/>
          <w:color w:val="222222"/>
          <w:sz w:val="22"/>
          <w:szCs w:val="22"/>
          <w:lang w:val="en-US"/>
        </w:rPr>
      </w:pPr>
    </w:p>
    <w:p w14:paraId="477994B0" w14:textId="36F0171A" w:rsidR="00100042" w:rsidRDefault="00000000">
      <w:pPr>
        <w:rPr>
          <w:rFonts w:ascii="Arial" w:eastAsia="Arial" w:hAnsi="Arial" w:cs="Arial"/>
          <w:b/>
          <w:bCs/>
          <w:color w:val="FF0000"/>
          <w:sz w:val="48"/>
          <w:szCs w:val="48"/>
        </w:rPr>
      </w:pPr>
      <w:r>
        <w:rPr>
          <w:rFonts w:ascii="Arial" w:eastAsia="Arial" w:hAnsi="Arial" w:cs="Arial"/>
          <w:b/>
          <w:bCs/>
          <w:color w:val="FF0000"/>
          <w:sz w:val="48"/>
          <w:szCs w:val="48"/>
        </w:rPr>
        <w:t xml:space="preserve">Anexo </w:t>
      </w:r>
      <w:r w:rsidR="00045D16">
        <w:rPr>
          <w:rFonts w:ascii="Arial" w:eastAsia="Arial" w:hAnsi="Arial" w:cs="Arial"/>
          <w:b/>
          <w:bCs/>
          <w:color w:val="FF0000"/>
          <w:sz w:val="48"/>
          <w:szCs w:val="48"/>
        </w:rPr>
        <w:t xml:space="preserve">1 REVISION </w:t>
      </w:r>
    </w:p>
    <w:p w14:paraId="1E49F490" w14:textId="765CB056" w:rsidR="00100042" w:rsidRDefault="00100042">
      <w:pPr>
        <w:ind w:firstLine="708"/>
        <w:rPr>
          <w:rFonts w:ascii="Arial" w:eastAsia="Arial" w:hAnsi="Arial" w:cs="Arial"/>
          <w:noProof/>
        </w:rPr>
      </w:pPr>
    </w:p>
    <w:p w14:paraId="7815CC59" w14:textId="7CA592AC" w:rsidR="00045D16" w:rsidRDefault="00045D16">
      <w:pPr>
        <w:ind w:firstLine="708"/>
        <w:rPr>
          <w:rFonts w:ascii="Arial" w:eastAsia="Arial" w:hAnsi="Arial" w:cs="Arial"/>
        </w:rPr>
      </w:pPr>
      <w:r>
        <w:rPr>
          <w:rFonts w:ascii="Cambria" w:eastAsia="Times New Roman" w:hAnsi="Cambria" w:cs="Times New Roman"/>
          <w:noProof/>
          <w:color w:val="222222"/>
          <w:sz w:val="22"/>
          <w:szCs w:val="22"/>
          <w:lang w:val="en-US"/>
        </w:rPr>
        <w:drawing>
          <wp:anchor distT="0" distB="0" distL="114300" distR="114300" simplePos="0" relativeHeight="251672576" behindDoc="0" locked="0" layoutInCell="1" allowOverlap="1" wp14:anchorId="231FD955" wp14:editId="489C5FB4">
            <wp:simplePos x="0" y="0"/>
            <wp:positionH relativeFrom="margin">
              <wp:posOffset>177165</wp:posOffset>
            </wp:positionH>
            <wp:positionV relativeFrom="paragraph">
              <wp:posOffset>123825</wp:posOffset>
            </wp:positionV>
            <wp:extent cx="3806190" cy="2854325"/>
            <wp:effectExtent l="0" t="0" r="3810" b="3175"/>
            <wp:wrapSquare wrapText="bothSides"/>
            <wp:docPr id="942648512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285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37FCE0" w14:textId="667048CB" w:rsidR="00100042" w:rsidRDefault="00100042">
      <w:pPr>
        <w:rPr>
          <w:rFonts w:ascii="Arial" w:eastAsia="Arial" w:hAnsi="Arial" w:cs="Arial"/>
        </w:rPr>
      </w:pPr>
    </w:p>
    <w:p w14:paraId="7CECD891" w14:textId="173494ED" w:rsidR="00100042" w:rsidRDefault="00100042">
      <w:pPr>
        <w:rPr>
          <w:rFonts w:ascii="Arial" w:eastAsia="Arial" w:hAnsi="Arial" w:cs="Arial"/>
        </w:rPr>
      </w:pPr>
    </w:p>
    <w:p w14:paraId="253D1F8C" w14:textId="6334AEFE" w:rsidR="00100042" w:rsidRDefault="00100042">
      <w:pPr>
        <w:rPr>
          <w:rFonts w:ascii="Arial" w:eastAsia="Arial" w:hAnsi="Arial" w:cs="Arial"/>
        </w:rPr>
      </w:pPr>
    </w:p>
    <w:p w14:paraId="34F014DA" w14:textId="4F444526" w:rsidR="00100042" w:rsidRDefault="00100042">
      <w:pPr>
        <w:rPr>
          <w:rFonts w:ascii="Arial" w:eastAsia="Arial" w:hAnsi="Arial" w:cs="Arial"/>
        </w:rPr>
      </w:pPr>
    </w:p>
    <w:p w14:paraId="0CB98BC0" w14:textId="33B30070" w:rsidR="00045D16" w:rsidRDefault="00045D16">
      <w:pPr>
        <w:rPr>
          <w:rFonts w:ascii="Arial" w:eastAsia="Arial" w:hAnsi="Arial" w:cs="Arial"/>
          <w:b/>
          <w:bCs/>
          <w:highlight w:val="yellow"/>
        </w:rPr>
      </w:pPr>
      <w:r w:rsidRPr="00045D16">
        <w:rPr>
          <w:rFonts w:ascii="Arial" w:eastAsia="Arial" w:hAnsi="Arial" w:cs="Arial"/>
          <w:b/>
          <w:bCs/>
        </w:rPr>
        <w:lastRenderedPageBreak/>
        <w:drawing>
          <wp:inline distT="0" distB="0" distL="0" distR="0" wp14:anchorId="77E44FCE" wp14:editId="630CB7FC">
            <wp:extent cx="5612130" cy="1997075"/>
            <wp:effectExtent l="0" t="0" r="7620" b="3175"/>
            <wp:docPr id="54390553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390553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99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5CC49C" w14:textId="60F75D0C" w:rsidR="00100042" w:rsidRDefault="000E47E2">
      <w:pPr>
        <w:rPr>
          <w:rFonts w:ascii="Arial" w:eastAsia="Arial" w:hAnsi="Arial" w:cs="Arial"/>
        </w:rPr>
      </w:pPr>
      <w:r w:rsidRPr="0067029E">
        <w:rPr>
          <w:rFonts w:ascii="Arial" w:eastAsia="Arial" w:hAnsi="Arial" w:cs="Arial"/>
          <w:b/>
          <w:bCs/>
          <w:highlight w:val="yellow"/>
        </w:rPr>
        <w:t>6.</w:t>
      </w:r>
      <w:r w:rsidRPr="000E47E2">
        <w:rPr>
          <w:rFonts w:ascii="Arial" w:eastAsia="Arial" w:hAnsi="Arial" w:cs="Arial"/>
        </w:rPr>
        <w:t xml:space="preserve"> Apoyar en la trascripción de actas que le sean solicitadas por la supervisión del contrato</w:t>
      </w:r>
    </w:p>
    <w:p w14:paraId="76EF9792" w14:textId="3C4D6ECB" w:rsidR="00100042" w:rsidRDefault="007A04CE">
      <w:pPr>
        <w:rPr>
          <w:rFonts w:ascii="Arial" w:eastAsia="Arial" w:hAnsi="Arial" w:cs="Arial"/>
        </w:rPr>
      </w:pPr>
      <w:r w:rsidRPr="007A04CE">
        <w:rPr>
          <w:rFonts w:ascii="Arial" w:eastAsia="Arial" w:hAnsi="Arial" w:cs="Arial"/>
        </w:rPr>
        <w:drawing>
          <wp:anchor distT="0" distB="0" distL="114300" distR="114300" simplePos="0" relativeHeight="251679744" behindDoc="0" locked="0" layoutInCell="1" allowOverlap="1" wp14:anchorId="15B91519" wp14:editId="2C96A106">
            <wp:simplePos x="0" y="0"/>
            <wp:positionH relativeFrom="margin">
              <wp:align>left</wp:align>
            </wp:positionH>
            <wp:positionV relativeFrom="paragraph">
              <wp:posOffset>511175</wp:posOffset>
            </wp:positionV>
            <wp:extent cx="5867400" cy="2143125"/>
            <wp:effectExtent l="0" t="0" r="0" b="9525"/>
            <wp:wrapSquare wrapText="bothSides"/>
            <wp:docPr id="68572529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725299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0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5D16" w:rsidRPr="00045D16">
        <w:rPr>
          <w:rFonts w:ascii="Arial" w:eastAsia="Arial" w:hAnsi="Arial" w:cs="Arial"/>
        </w:rPr>
        <w:t xml:space="preserve">Se realizo la </w:t>
      </w:r>
      <w:r w:rsidR="00045D16" w:rsidRPr="00045D16">
        <w:rPr>
          <w:rFonts w:ascii="Arial" w:eastAsia="Arial" w:hAnsi="Arial" w:cs="Arial"/>
        </w:rPr>
        <w:t>transcripción</w:t>
      </w:r>
      <w:r w:rsidR="00045D16" w:rsidRPr="00045D16">
        <w:rPr>
          <w:rFonts w:ascii="Arial" w:eastAsia="Arial" w:hAnsi="Arial" w:cs="Arial"/>
        </w:rPr>
        <w:t xml:space="preserve"> del acta </w:t>
      </w:r>
      <w:r w:rsidRPr="00045D16">
        <w:rPr>
          <w:rFonts w:ascii="Arial" w:eastAsia="Arial" w:hAnsi="Arial" w:cs="Arial"/>
        </w:rPr>
        <w:t>025 del</w:t>
      </w:r>
      <w:r w:rsidR="00045D16" w:rsidRPr="00045D16">
        <w:rPr>
          <w:rFonts w:ascii="Arial" w:eastAsia="Arial" w:hAnsi="Arial" w:cs="Arial"/>
        </w:rPr>
        <w:t xml:space="preserve"> 10 de marzo y acta de </w:t>
      </w:r>
      <w:r w:rsidR="00045D16" w:rsidRPr="00045D16">
        <w:rPr>
          <w:rFonts w:ascii="Arial" w:eastAsia="Arial" w:hAnsi="Arial" w:cs="Arial"/>
        </w:rPr>
        <w:t>comisión</w:t>
      </w:r>
      <w:r w:rsidR="00045D16" w:rsidRPr="00045D16">
        <w:rPr>
          <w:rFonts w:ascii="Arial" w:eastAsia="Arial" w:hAnsi="Arial" w:cs="Arial"/>
        </w:rPr>
        <w:t xml:space="preserve"> del 18 de marzo 2026</w:t>
      </w:r>
    </w:p>
    <w:p w14:paraId="21DC62DF" w14:textId="7217507E" w:rsidR="007A04CE" w:rsidRDefault="007A04CE">
      <w:pPr>
        <w:rPr>
          <w:rFonts w:ascii="Arial" w:eastAsia="Arial" w:hAnsi="Arial" w:cs="Arial"/>
        </w:rPr>
      </w:pPr>
    </w:p>
    <w:p w14:paraId="0DE394C3" w14:textId="2880CFDD" w:rsidR="00100042" w:rsidRDefault="00100042">
      <w:pPr>
        <w:rPr>
          <w:rFonts w:ascii="Arial" w:eastAsia="Arial" w:hAnsi="Arial" w:cs="Arial"/>
        </w:rPr>
      </w:pPr>
    </w:p>
    <w:p w14:paraId="17DF58B4" w14:textId="4D87FF23" w:rsidR="007A04CE" w:rsidRDefault="007A04CE">
      <w:pPr>
        <w:rPr>
          <w:rFonts w:ascii="Arial" w:eastAsia="Arial" w:hAnsi="Arial" w:cs="Arial"/>
        </w:rPr>
      </w:pPr>
    </w:p>
    <w:p w14:paraId="2A591D72" w14:textId="742100D1" w:rsidR="007A04CE" w:rsidRDefault="007A04CE">
      <w:pPr>
        <w:rPr>
          <w:rFonts w:ascii="Arial" w:eastAsia="Arial" w:hAnsi="Arial" w:cs="Arial"/>
        </w:rPr>
      </w:pPr>
    </w:p>
    <w:p w14:paraId="6ECEB509" w14:textId="7553AE4A" w:rsidR="00100042" w:rsidRDefault="007A04CE">
      <w:pPr>
        <w:rPr>
          <w:rFonts w:ascii="Arial" w:eastAsia="Arial" w:hAnsi="Arial" w:cs="Arial"/>
        </w:rPr>
      </w:pPr>
      <w:r w:rsidRPr="007A04CE">
        <w:rPr>
          <w:rFonts w:ascii="Arial" w:eastAsia="Arial" w:hAnsi="Arial" w:cs="Arial"/>
        </w:rPr>
        <w:drawing>
          <wp:anchor distT="0" distB="0" distL="114300" distR="114300" simplePos="0" relativeHeight="251680768" behindDoc="0" locked="0" layoutInCell="1" allowOverlap="1" wp14:anchorId="229CAEDE" wp14:editId="265C5AC2">
            <wp:simplePos x="0" y="0"/>
            <wp:positionH relativeFrom="column">
              <wp:posOffset>386715</wp:posOffset>
            </wp:positionH>
            <wp:positionV relativeFrom="paragraph">
              <wp:posOffset>-892810</wp:posOffset>
            </wp:positionV>
            <wp:extent cx="5097780" cy="2619837"/>
            <wp:effectExtent l="0" t="0" r="7620" b="9525"/>
            <wp:wrapSquare wrapText="bothSides"/>
            <wp:docPr id="182070884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070884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7780" cy="26198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F81134" w14:textId="77777777" w:rsidR="007A04CE" w:rsidRDefault="007A04CE">
      <w:pPr>
        <w:rPr>
          <w:rFonts w:ascii="Arial" w:eastAsia="Arial" w:hAnsi="Arial" w:cs="Arial"/>
          <w:b/>
          <w:bCs/>
          <w:highlight w:val="yellow"/>
        </w:rPr>
      </w:pPr>
    </w:p>
    <w:p w14:paraId="2F71C0AF" w14:textId="77777777" w:rsidR="007A04CE" w:rsidRDefault="007A04CE">
      <w:pPr>
        <w:rPr>
          <w:rFonts w:ascii="Arial" w:eastAsia="Arial" w:hAnsi="Arial" w:cs="Arial"/>
          <w:b/>
          <w:bCs/>
          <w:highlight w:val="yellow"/>
        </w:rPr>
      </w:pPr>
    </w:p>
    <w:p w14:paraId="3D89F9B3" w14:textId="77777777" w:rsidR="007A04CE" w:rsidRDefault="007A04CE">
      <w:pPr>
        <w:rPr>
          <w:rFonts w:ascii="Arial" w:eastAsia="Arial" w:hAnsi="Arial" w:cs="Arial"/>
          <w:b/>
          <w:bCs/>
          <w:highlight w:val="yellow"/>
        </w:rPr>
      </w:pPr>
    </w:p>
    <w:p w14:paraId="533D3CD1" w14:textId="77777777" w:rsidR="007A04CE" w:rsidRDefault="007A04CE">
      <w:pPr>
        <w:rPr>
          <w:rFonts w:ascii="Arial" w:eastAsia="Arial" w:hAnsi="Arial" w:cs="Arial"/>
          <w:b/>
          <w:bCs/>
          <w:highlight w:val="yellow"/>
        </w:rPr>
      </w:pPr>
    </w:p>
    <w:p w14:paraId="5EACD837" w14:textId="77777777" w:rsidR="007A04CE" w:rsidRDefault="007A04CE">
      <w:pPr>
        <w:rPr>
          <w:rFonts w:ascii="Arial" w:eastAsia="Arial" w:hAnsi="Arial" w:cs="Arial"/>
          <w:b/>
          <w:bCs/>
          <w:highlight w:val="yellow"/>
        </w:rPr>
      </w:pPr>
    </w:p>
    <w:p w14:paraId="303E90FE" w14:textId="23144178" w:rsidR="007A04CE" w:rsidRDefault="00CB63A0">
      <w:pPr>
        <w:rPr>
          <w:rFonts w:ascii="Arial" w:eastAsia="Arial" w:hAnsi="Arial" w:cs="Arial"/>
          <w:b/>
          <w:bCs/>
          <w:highlight w:val="yellow"/>
        </w:rPr>
      </w:pPr>
      <w:r w:rsidRPr="00CB63A0">
        <w:rPr>
          <w:rFonts w:ascii="Arial" w:eastAsia="Arial" w:hAnsi="Arial" w:cs="Arial"/>
          <w:b/>
          <w:bCs/>
        </w:rPr>
        <w:lastRenderedPageBreak/>
        <w:drawing>
          <wp:anchor distT="0" distB="0" distL="114300" distR="114300" simplePos="0" relativeHeight="251682816" behindDoc="0" locked="0" layoutInCell="1" allowOverlap="1" wp14:anchorId="68F29FC1" wp14:editId="57A63E52">
            <wp:simplePos x="0" y="0"/>
            <wp:positionH relativeFrom="margin">
              <wp:align>right</wp:align>
            </wp:positionH>
            <wp:positionV relativeFrom="paragraph">
              <wp:posOffset>2757805</wp:posOffset>
            </wp:positionV>
            <wp:extent cx="5610225" cy="2781300"/>
            <wp:effectExtent l="0" t="0" r="9525" b="0"/>
            <wp:wrapSquare wrapText="bothSides"/>
            <wp:docPr id="151561656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5616562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0225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04CE">
        <w:rPr>
          <w:rFonts w:ascii="Arial" w:eastAsia="Arial" w:hAnsi="Arial" w:cs="Arial"/>
          <w:b/>
          <w:bCs/>
          <w:noProof/>
          <w:highlight w:val="yellow"/>
        </w:rPr>
        <w:drawing>
          <wp:anchor distT="0" distB="0" distL="114300" distR="114300" simplePos="0" relativeHeight="251681792" behindDoc="0" locked="0" layoutInCell="1" allowOverlap="1" wp14:anchorId="06D32D22" wp14:editId="423FAE67">
            <wp:simplePos x="0" y="0"/>
            <wp:positionH relativeFrom="column">
              <wp:posOffset>-70485</wp:posOffset>
            </wp:positionH>
            <wp:positionV relativeFrom="paragraph">
              <wp:posOffset>0</wp:posOffset>
            </wp:positionV>
            <wp:extent cx="6096000" cy="2447925"/>
            <wp:effectExtent l="0" t="0" r="0" b="9525"/>
            <wp:wrapSquare wrapText="bothSides"/>
            <wp:docPr id="1137652412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2447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A79FA5" w14:textId="13BBB4D0" w:rsidR="007A04CE" w:rsidRDefault="007A04CE">
      <w:pPr>
        <w:rPr>
          <w:rFonts w:ascii="Arial" w:eastAsia="Arial" w:hAnsi="Arial" w:cs="Arial"/>
          <w:b/>
          <w:bCs/>
          <w:highlight w:val="yellow"/>
        </w:rPr>
      </w:pPr>
    </w:p>
    <w:p w14:paraId="7E4F2E9B" w14:textId="77777777" w:rsidR="007A04CE" w:rsidRDefault="007A04CE">
      <w:pPr>
        <w:rPr>
          <w:rFonts w:ascii="Arial" w:eastAsia="Arial" w:hAnsi="Arial" w:cs="Arial"/>
          <w:b/>
          <w:bCs/>
          <w:highlight w:val="yellow"/>
        </w:rPr>
      </w:pPr>
    </w:p>
    <w:p w14:paraId="49D0314E" w14:textId="77777777" w:rsidR="007A04CE" w:rsidRDefault="007A04CE">
      <w:pPr>
        <w:rPr>
          <w:rFonts w:ascii="Arial" w:eastAsia="Arial" w:hAnsi="Arial" w:cs="Arial"/>
          <w:b/>
          <w:bCs/>
          <w:highlight w:val="yellow"/>
        </w:rPr>
      </w:pPr>
    </w:p>
    <w:p w14:paraId="4DCCDA26" w14:textId="77777777" w:rsidR="007A04CE" w:rsidRDefault="007A04CE">
      <w:pPr>
        <w:rPr>
          <w:rFonts w:ascii="Arial" w:eastAsia="Arial" w:hAnsi="Arial" w:cs="Arial"/>
          <w:b/>
          <w:bCs/>
          <w:highlight w:val="yellow"/>
        </w:rPr>
      </w:pPr>
    </w:p>
    <w:p w14:paraId="2D806FC2" w14:textId="77777777" w:rsidR="007A04CE" w:rsidRDefault="007A04CE">
      <w:pPr>
        <w:rPr>
          <w:rFonts w:ascii="Arial" w:eastAsia="Arial" w:hAnsi="Arial" w:cs="Arial"/>
          <w:b/>
          <w:bCs/>
          <w:highlight w:val="yellow"/>
        </w:rPr>
      </w:pPr>
    </w:p>
    <w:p w14:paraId="0B8B219D" w14:textId="77777777" w:rsidR="007A04CE" w:rsidRDefault="007A04CE">
      <w:pPr>
        <w:rPr>
          <w:rFonts w:ascii="Arial" w:eastAsia="Arial" w:hAnsi="Arial" w:cs="Arial"/>
          <w:b/>
          <w:bCs/>
          <w:highlight w:val="yellow"/>
        </w:rPr>
      </w:pPr>
    </w:p>
    <w:p w14:paraId="12AFD36A" w14:textId="77777777" w:rsidR="007A04CE" w:rsidRDefault="007A04CE">
      <w:pPr>
        <w:rPr>
          <w:rFonts w:ascii="Arial" w:eastAsia="Arial" w:hAnsi="Arial" w:cs="Arial"/>
          <w:b/>
          <w:bCs/>
          <w:highlight w:val="yellow"/>
        </w:rPr>
      </w:pPr>
    </w:p>
    <w:p w14:paraId="1AA8DFAB" w14:textId="77777777" w:rsidR="007A04CE" w:rsidRDefault="007A04CE">
      <w:pPr>
        <w:rPr>
          <w:rFonts w:ascii="Arial" w:eastAsia="Arial" w:hAnsi="Arial" w:cs="Arial"/>
          <w:b/>
          <w:bCs/>
          <w:highlight w:val="yellow"/>
        </w:rPr>
      </w:pPr>
    </w:p>
    <w:p w14:paraId="0B03FCF4" w14:textId="5B16E1A2" w:rsidR="00100042" w:rsidRDefault="0067029E">
      <w:pPr>
        <w:rPr>
          <w:rFonts w:ascii="Arial" w:eastAsia="Arial" w:hAnsi="Arial" w:cs="Arial"/>
        </w:rPr>
      </w:pPr>
      <w:r w:rsidRPr="0067029E">
        <w:rPr>
          <w:rFonts w:ascii="Arial" w:eastAsia="Arial" w:hAnsi="Arial" w:cs="Arial"/>
          <w:b/>
          <w:bCs/>
          <w:highlight w:val="yellow"/>
        </w:rPr>
        <w:lastRenderedPageBreak/>
        <w:t>7</w:t>
      </w:r>
      <w:r w:rsidRPr="0067029E">
        <w:rPr>
          <w:rFonts w:ascii="Arial" w:eastAsia="Arial" w:hAnsi="Arial" w:cs="Arial"/>
        </w:rPr>
        <w:t>. Apoyar a los profesionales y asesores de la Corporación en la estructuración de informes para las diferentes entidades públicas y/o privadas.</w:t>
      </w:r>
    </w:p>
    <w:p w14:paraId="05FAE705" w14:textId="1D690FA1" w:rsidR="0067029E" w:rsidRDefault="00CB63A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En el mes de marzo </w:t>
      </w:r>
      <w:r w:rsidRPr="00CB63A0">
        <w:rPr>
          <w:rFonts w:ascii="Arial" w:eastAsia="Arial" w:hAnsi="Arial" w:cs="Arial"/>
        </w:rPr>
        <w:t xml:space="preserve">no se </w:t>
      </w:r>
      <w:r w:rsidRPr="00CB63A0">
        <w:rPr>
          <w:rFonts w:ascii="Arial" w:eastAsia="Arial" w:hAnsi="Arial" w:cs="Arial"/>
        </w:rPr>
        <w:t>requirió</w:t>
      </w:r>
      <w:r w:rsidRPr="00CB63A0">
        <w:rPr>
          <w:rFonts w:ascii="Arial" w:eastAsia="Arial" w:hAnsi="Arial" w:cs="Arial"/>
        </w:rPr>
        <w:t xml:space="preserve"> esta </w:t>
      </w:r>
      <w:r w:rsidRPr="00CB63A0">
        <w:rPr>
          <w:rFonts w:ascii="Arial" w:eastAsia="Arial" w:hAnsi="Arial" w:cs="Arial"/>
        </w:rPr>
        <w:t>obligación</w:t>
      </w:r>
      <w:r w:rsidRPr="00CB63A0">
        <w:rPr>
          <w:rFonts w:ascii="Arial" w:eastAsia="Arial" w:hAnsi="Arial" w:cs="Arial"/>
        </w:rPr>
        <w:t xml:space="preserve"> por lo tanto no fue ejecutada</w:t>
      </w:r>
    </w:p>
    <w:p w14:paraId="78B5734C" w14:textId="62894923" w:rsidR="00100042" w:rsidRDefault="0067029E">
      <w:pPr>
        <w:rPr>
          <w:rFonts w:ascii="Arial" w:eastAsia="Arial" w:hAnsi="Arial" w:cs="Arial"/>
        </w:rPr>
      </w:pPr>
      <w:r>
        <w:rPr>
          <w:noProof/>
        </w:rPr>
        <mc:AlternateContent>
          <mc:Choice Requires="wps">
            <w:drawing>
              <wp:inline distT="0" distB="0" distL="0" distR="0" wp14:anchorId="1F5360B9" wp14:editId="1EB53589">
                <wp:extent cx="304800" cy="304800"/>
                <wp:effectExtent l="0" t="0" r="0" b="0"/>
                <wp:docPr id="2058655015" name="Rectángulo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9FD23E6" id="Rectángulo 8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64153141" w14:textId="4252C41C" w:rsidR="00100042" w:rsidRDefault="0067029E">
      <w:pPr>
        <w:rPr>
          <w:rFonts w:ascii="Arial" w:eastAsia="Arial" w:hAnsi="Arial" w:cs="Arial"/>
        </w:rPr>
      </w:pPr>
      <w:r w:rsidRPr="0067029E">
        <w:rPr>
          <w:rFonts w:ascii="Arial" w:eastAsia="Arial" w:hAnsi="Arial" w:cs="Arial"/>
          <w:b/>
          <w:bCs/>
          <w:highlight w:val="yellow"/>
        </w:rPr>
        <w:t>8.</w:t>
      </w:r>
      <w:r w:rsidRPr="0067029E">
        <w:rPr>
          <w:rFonts w:ascii="Arial" w:eastAsia="Arial" w:hAnsi="Arial" w:cs="Arial"/>
        </w:rPr>
        <w:t xml:space="preserve"> Las demás que le sean requeridas por la supervisión del contrato</w:t>
      </w:r>
    </w:p>
    <w:p w14:paraId="17E92CA8" w14:textId="2F585653" w:rsidR="00100042" w:rsidRDefault="00100042">
      <w:pPr>
        <w:rPr>
          <w:rFonts w:ascii="Arial" w:eastAsia="Arial" w:hAnsi="Arial" w:cs="Arial"/>
        </w:rPr>
      </w:pPr>
    </w:p>
    <w:p w14:paraId="50449EA3" w14:textId="227B6D5F" w:rsidR="00CB63A0" w:rsidRDefault="00CB63A0">
      <w:pPr>
        <w:rPr>
          <w:rFonts w:ascii="Arial" w:eastAsia="Arial" w:hAnsi="Arial" w:cs="Arial"/>
        </w:rPr>
      </w:pPr>
      <w:r w:rsidRPr="00CB63A0">
        <w:rPr>
          <w:rFonts w:ascii="Arial" w:eastAsia="Arial" w:hAnsi="Arial" w:cs="Arial"/>
        </w:rPr>
        <w:t xml:space="preserve">Se realizo la asistencia a la </w:t>
      </w:r>
      <w:r w:rsidRPr="00CB63A0">
        <w:rPr>
          <w:rFonts w:ascii="Arial" w:eastAsia="Arial" w:hAnsi="Arial" w:cs="Arial"/>
        </w:rPr>
        <w:t>capacitación</w:t>
      </w:r>
      <w:r w:rsidRPr="00CB63A0">
        <w:rPr>
          <w:rFonts w:ascii="Arial" w:eastAsia="Arial" w:hAnsi="Arial" w:cs="Arial"/>
        </w:rPr>
        <w:t xml:space="preserve"> taller casa social de la mujer y </w:t>
      </w:r>
      <w:r w:rsidRPr="00CB63A0">
        <w:rPr>
          <w:rFonts w:ascii="Arial" w:eastAsia="Arial" w:hAnsi="Arial" w:cs="Arial"/>
        </w:rPr>
        <w:t>gobernación</w:t>
      </w:r>
      <w:r w:rsidRPr="00CB63A0">
        <w:rPr>
          <w:rFonts w:ascii="Arial" w:eastAsia="Arial" w:hAnsi="Arial" w:cs="Arial"/>
        </w:rPr>
        <w:t xml:space="preserve"> de Cundinamarca.</w:t>
      </w:r>
    </w:p>
    <w:p w14:paraId="592A9C72" w14:textId="78C8A2BF" w:rsidR="00100042" w:rsidRDefault="00CB63A0">
      <w:pPr>
        <w:tabs>
          <w:tab w:val="left" w:pos="2505"/>
        </w:tabs>
        <w:rPr>
          <w:rFonts w:ascii="Arial" w:eastAsia="Arial" w:hAnsi="Arial" w:cs="Arial"/>
        </w:rPr>
      </w:pPr>
      <w:r w:rsidRPr="00CB63A0">
        <w:rPr>
          <w:rFonts w:ascii="Arial" w:eastAsia="Arial" w:hAnsi="Arial" w:cs="Arial"/>
        </w:rPr>
        <w:drawing>
          <wp:anchor distT="0" distB="0" distL="114300" distR="114300" simplePos="0" relativeHeight="251683840" behindDoc="0" locked="0" layoutInCell="1" allowOverlap="1" wp14:anchorId="24CD8FFD" wp14:editId="7AD21E07">
            <wp:simplePos x="0" y="0"/>
            <wp:positionH relativeFrom="column">
              <wp:posOffset>-1215390</wp:posOffset>
            </wp:positionH>
            <wp:positionV relativeFrom="paragraph">
              <wp:posOffset>1049020</wp:posOffset>
            </wp:positionV>
            <wp:extent cx="4009390" cy="2604770"/>
            <wp:effectExtent l="0" t="2540" r="7620" b="7620"/>
            <wp:wrapSquare wrapText="bothSides"/>
            <wp:docPr id="605108663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09390" cy="260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63A0">
        <w:rPr>
          <w:rFonts w:ascii="Arial" w:eastAsia="Arial" w:hAnsi="Arial" w:cs="Arial"/>
        </w:rPr>
        <w:drawing>
          <wp:anchor distT="0" distB="0" distL="114300" distR="114300" simplePos="0" relativeHeight="251684864" behindDoc="0" locked="0" layoutInCell="1" allowOverlap="1" wp14:anchorId="493F7325" wp14:editId="44187F22">
            <wp:simplePos x="0" y="0"/>
            <wp:positionH relativeFrom="margin">
              <wp:posOffset>2154555</wp:posOffset>
            </wp:positionH>
            <wp:positionV relativeFrom="paragraph">
              <wp:posOffset>423545</wp:posOffset>
            </wp:positionV>
            <wp:extent cx="4316730" cy="4209415"/>
            <wp:effectExtent l="0" t="0" r="7620" b="635"/>
            <wp:wrapSquare wrapText="bothSides"/>
            <wp:docPr id="644214854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730" cy="420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029E">
        <w:rPr>
          <w:rFonts w:ascii="Arial" w:eastAsia="Arial" w:hAnsi="Arial" w:cs="Arial"/>
        </w:rPr>
        <w:tab/>
      </w:r>
    </w:p>
    <w:p w14:paraId="52C0A8E4" w14:textId="14C1B1D4" w:rsidR="00100042" w:rsidRDefault="00100042">
      <w:pPr>
        <w:tabs>
          <w:tab w:val="left" w:pos="2505"/>
        </w:tabs>
        <w:rPr>
          <w:rFonts w:ascii="Arial" w:eastAsia="Arial" w:hAnsi="Arial" w:cs="Arial"/>
        </w:rPr>
      </w:pPr>
    </w:p>
    <w:p w14:paraId="441C06BF" w14:textId="47902F0C" w:rsidR="00100042" w:rsidRDefault="00100042">
      <w:pPr>
        <w:tabs>
          <w:tab w:val="left" w:pos="2505"/>
        </w:tabs>
        <w:rPr>
          <w:rFonts w:ascii="Arial" w:eastAsia="Arial" w:hAnsi="Arial" w:cs="Arial"/>
        </w:rPr>
      </w:pPr>
    </w:p>
    <w:p w14:paraId="023BB804" w14:textId="13ECA6D3" w:rsidR="00100042" w:rsidRDefault="00100042">
      <w:pPr>
        <w:tabs>
          <w:tab w:val="left" w:pos="2505"/>
        </w:tabs>
        <w:rPr>
          <w:rFonts w:ascii="Arial" w:eastAsia="Arial" w:hAnsi="Arial" w:cs="Arial"/>
        </w:rPr>
      </w:pPr>
    </w:p>
    <w:p w14:paraId="480F10C6" w14:textId="09124955" w:rsidR="00100042" w:rsidRDefault="00100042">
      <w:pPr>
        <w:tabs>
          <w:tab w:val="left" w:pos="2505"/>
        </w:tabs>
        <w:rPr>
          <w:rFonts w:ascii="Arial" w:eastAsia="Arial" w:hAnsi="Arial" w:cs="Arial"/>
        </w:rPr>
      </w:pPr>
    </w:p>
    <w:p w14:paraId="7D19B21A" w14:textId="34B6BF05" w:rsidR="00CB63A0" w:rsidRPr="00CB63A0" w:rsidRDefault="00CB63A0" w:rsidP="00CB63A0">
      <w:pPr>
        <w:tabs>
          <w:tab w:val="left" w:pos="2505"/>
        </w:tabs>
        <w:rPr>
          <w:rFonts w:ascii="Arial" w:eastAsia="Arial" w:hAnsi="Arial" w:cs="Arial"/>
        </w:rPr>
      </w:pPr>
    </w:p>
    <w:p w14:paraId="050352ED" w14:textId="47AF1087" w:rsidR="00100042" w:rsidRDefault="00100042">
      <w:pPr>
        <w:tabs>
          <w:tab w:val="left" w:pos="2505"/>
        </w:tabs>
        <w:rPr>
          <w:rFonts w:ascii="Arial" w:eastAsia="Arial" w:hAnsi="Arial" w:cs="Arial"/>
        </w:rPr>
      </w:pPr>
    </w:p>
    <w:p w14:paraId="58615726" w14:textId="77777777" w:rsidR="00CB63A0" w:rsidRDefault="00CB63A0">
      <w:pPr>
        <w:tabs>
          <w:tab w:val="left" w:pos="2505"/>
        </w:tabs>
        <w:rPr>
          <w:rFonts w:ascii="Arial" w:eastAsia="Arial" w:hAnsi="Arial" w:cs="Arial"/>
        </w:rPr>
      </w:pPr>
    </w:p>
    <w:p w14:paraId="0DA227D2" w14:textId="77777777" w:rsidR="00CB63A0" w:rsidRDefault="00CB63A0">
      <w:pPr>
        <w:tabs>
          <w:tab w:val="left" w:pos="2505"/>
        </w:tabs>
        <w:rPr>
          <w:rFonts w:ascii="Arial" w:eastAsia="Arial" w:hAnsi="Arial" w:cs="Arial"/>
        </w:rPr>
      </w:pPr>
    </w:p>
    <w:p w14:paraId="0D5467A3" w14:textId="6CDBBD8B" w:rsidR="00CB63A0" w:rsidRDefault="00CB63A0">
      <w:pPr>
        <w:tabs>
          <w:tab w:val="left" w:pos="2505"/>
        </w:tabs>
        <w:rPr>
          <w:rFonts w:ascii="Arial" w:eastAsia="Arial" w:hAnsi="Arial" w:cs="Arial"/>
        </w:rPr>
      </w:pPr>
    </w:p>
    <w:p w14:paraId="1A8B98C9" w14:textId="1D5EE2C4" w:rsidR="00CB63A0" w:rsidRDefault="00CB63A0">
      <w:pPr>
        <w:tabs>
          <w:tab w:val="left" w:pos="2505"/>
        </w:tabs>
        <w:rPr>
          <w:rFonts w:ascii="Arial" w:eastAsia="Arial" w:hAnsi="Arial" w:cs="Arial"/>
        </w:rPr>
      </w:pPr>
    </w:p>
    <w:p w14:paraId="2680DB38" w14:textId="161656DB" w:rsidR="00CB63A0" w:rsidRDefault="00CB63A0">
      <w:pPr>
        <w:tabs>
          <w:tab w:val="left" w:pos="2505"/>
        </w:tabs>
        <w:rPr>
          <w:rFonts w:ascii="Arial" w:eastAsia="Arial" w:hAnsi="Arial" w:cs="Arial"/>
        </w:rPr>
      </w:pPr>
    </w:p>
    <w:p w14:paraId="5A675AEB" w14:textId="6F38BA71" w:rsidR="00CB63A0" w:rsidRDefault="00CB63A0">
      <w:pPr>
        <w:tabs>
          <w:tab w:val="left" w:pos="2505"/>
        </w:tabs>
        <w:rPr>
          <w:rFonts w:ascii="Arial" w:eastAsia="Arial" w:hAnsi="Arial" w:cs="Arial"/>
        </w:rPr>
      </w:pPr>
    </w:p>
    <w:p w14:paraId="0E4C6D69" w14:textId="5933835F" w:rsidR="00CB63A0" w:rsidRDefault="00CB63A0">
      <w:pPr>
        <w:tabs>
          <w:tab w:val="left" w:pos="2505"/>
        </w:tabs>
        <w:rPr>
          <w:rFonts w:ascii="Arial" w:eastAsia="Arial" w:hAnsi="Arial" w:cs="Arial"/>
        </w:rPr>
      </w:pPr>
    </w:p>
    <w:p w14:paraId="282DF943" w14:textId="5FAD1A53" w:rsidR="00CB63A0" w:rsidRDefault="00CB63A0">
      <w:pPr>
        <w:tabs>
          <w:tab w:val="left" w:pos="2505"/>
        </w:tabs>
        <w:rPr>
          <w:rFonts w:ascii="Arial" w:eastAsia="Arial" w:hAnsi="Arial" w:cs="Arial"/>
        </w:rPr>
      </w:pPr>
    </w:p>
    <w:p w14:paraId="17BD7E57" w14:textId="143841D2" w:rsidR="00CB63A0" w:rsidRDefault="00CB63A0">
      <w:pPr>
        <w:tabs>
          <w:tab w:val="left" w:pos="2505"/>
        </w:tabs>
        <w:rPr>
          <w:rFonts w:ascii="Arial" w:eastAsia="Arial" w:hAnsi="Arial" w:cs="Arial"/>
        </w:rPr>
      </w:pPr>
    </w:p>
    <w:p w14:paraId="22311EB8" w14:textId="429ED589" w:rsidR="00CB63A0" w:rsidRPr="00CB63A0" w:rsidRDefault="00CB63A0" w:rsidP="00CB63A0">
      <w:pPr>
        <w:tabs>
          <w:tab w:val="left" w:pos="2505"/>
        </w:tabs>
        <w:rPr>
          <w:rFonts w:ascii="Arial" w:eastAsia="Arial" w:hAnsi="Arial" w:cs="Arial"/>
        </w:rPr>
      </w:pPr>
    </w:p>
    <w:p w14:paraId="5311799C" w14:textId="77777777" w:rsidR="00CB63A0" w:rsidRDefault="00CB63A0">
      <w:pPr>
        <w:tabs>
          <w:tab w:val="left" w:pos="2505"/>
        </w:tabs>
        <w:rPr>
          <w:rFonts w:ascii="Arial" w:eastAsia="Arial" w:hAnsi="Arial" w:cs="Arial"/>
        </w:rPr>
      </w:pPr>
    </w:p>
    <w:p w14:paraId="6B911427" w14:textId="5652CD62" w:rsidR="00100042" w:rsidRDefault="00000000">
      <w:pPr>
        <w:tabs>
          <w:tab w:val="left" w:pos="2505"/>
        </w:tabs>
        <w:rPr>
          <w:rFonts w:ascii="Arial" w:eastAsia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 wp14:anchorId="7CF54EE5" wp14:editId="392113FD">
                <wp:simplePos x="0" y="0"/>
                <wp:positionH relativeFrom="column">
                  <wp:posOffset>-8571</wp:posOffset>
                </wp:positionH>
                <wp:positionV relativeFrom="paragraph">
                  <wp:posOffset>-2856</wp:posOffset>
                </wp:positionV>
                <wp:extent cx="314325" cy="314325"/>
                <wp:effectExtent l="0" t="0" r="0" b="0"/>
                <wp:wrapSquare wrapText="bothSides" distT="0" distB="0" distL="114300" distR="114300"/>
                <wp:docPr id="2102944919" name="Rectángulo 21029449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3600" y="362760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81E6E35" w14:textId="77777777" w:rsidR="00100042" w:rsidRDefault="0010004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F54EE5" id="Rectángulo 2102944919" o:spid="_x0000_s1026" style="position:absolute;margin-left:-.65pt;margin-top:-.2pt;width:24.75pt;height:24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" filled="f" stroked="f">
                <v:textbox inset="2.53958mm,2.53958mm,2.53958mm,2.53958mm">
                  <w:txbxContent>
                    <w:p w14:paraId="181E6E35" w14:textId="77777777" w:rsidR="00100042" w:rsidRDefault="0010004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37BF1601" w14:textId="55A2B3DF" w:rsidR="00100042" w:rsidRDefault="00100042">
      <w:pPr>
        <w:rPr>
          <w:rFonts w:ascii="Arial" w:eastAsia="Arial" w:hAnsi="Arial" w:cs="Arial"/>
        </w:rPr>
      </w:pPr>
    </w:p>
    <w:p w14:paraId="38BBE554" w14:textId="722F478E" w:rsidR="00100042" w:rsidRDefault="00100042">
      <w:pPr>
        <w:rPr>
          <w:rFonts w:ascii="Arial" w:eastAsia="Arial" w:hAnsi="Arial" w:cs="Arial"/>
        </w:rPr>
      </w:pPr>
    </w:p>
    <w:p w14:paraId="1B598D80" w14:textId="319E6F17" w:rsidR="00100042" w:rsidRDefault="00100042">
      <w:pPr>
        <w:rPr>
          <w:rFonts w:ascii="Arial" w:eastAsia="Arial" w:hAnsi="Arial" w:cs="Arial"/>
        </w:rPr>
      </w:pPr>
    </w:p>
    <w:p w14:paraId="55963400" w14:textId="5804C95C" w:rsidR="00100042" w:rsidRDefault="00100042">
      <w:pPr>
        <w:rPr>
          <w:rFonts w:ascii="Arial" w:eastAsia="Arial" w:hAnsi="Arial" w:cs="Arial"/>
        </w:rPr>
      </w:pPr>
    </w:p>
    <w:p w14:paraId="7E55CF4B" w14:textId="0091CABC" w:rsidR="00100042" w:rsidRDefault="00100042">
      <w:pPr>
        <w:rPr>
          <w:rFonts w:ascii="Arial" w:eastAsia="Arial" w:hAnsi="Arial" w:cs="Arial"/>
        </w:rPr>
      </w:pPr>
    </w:p>
    <w:p w14:paraId="3CFE74A5" w14:textId="1DF9A711" w:rsidR="00100042" w:rsidRDefault="00100042">
      <w:pPr>
        <w:rPr>
          <w:rFonts w:ascii="Arial" w:eastAsia="Arial" w:hAnsi="Arial" w:cs="Arial"/>
        </w:rPr>
      </w:pPr>
    </w:p>
    <w:p w14:paraId="08CDB649" w14:textId="013E242E" w:rsidR="00100042" w:rsidRDefault="00100042">
      <w:pPr>
        <w:rPr>
          <w:rFonts w:ascii="Arial" w:eastAsia="Arial" w:hAnsi="Arial" w:cs="Arial"/>
        </w:rPr>
      </w:pPr>
    </w:p>
    <w:p w14:paraId="56D6C7EA" w14:textId="029E69B5" w:rsidR="00100042" w:rsidRDefault="00100042">
      <w:pPr>
        <w:rPr>
          <w:rFonts w:ascii="Arial" w:eastAsia="Arial" w:hAnsi="Arial" w:cs="Arial"/>
        </w:rPr>
      </w:pPr>
    </w:p>
    <w:p w14:paraId="08C03B18" w14:textId="368D1956" w:rsidR="00100042" w:rsidRDefault="00100042">
      <w:pPr>
        <w:rPr>
          <w:rFonts w:ascii="Arial" w:eastAsia="Arial" w:hAnsi="Arial" w:cs="Arial"/>
        </w:rPr>
      </w:pPr>
    </w:p>
    <w:p w14:paraId="51A7CE73" w14:textId="5CC09085" w:rsidR="00100042" w:rsidRDefault="00100042">
      <w:pPr>
        <w:rPr>
          <w:rFonts w:ascii="Arial" w:eastAsia="Arial" w:hAnsi="Arial" w:cs="Arial"/>
        </w:rPr>
      </w:pPr>
    </w:p>
    <w:p w14:paraId="2DA7FD9A" w14:textId="4A58EE4E" w:rsidR="00100042" w:rsidRDefault="00100042">
      <w:pPr>
        <w:rPr>
          <w:rFonts w:ascii="Arial" w:eastAsia="Arial" w:hAnsi="Arial" w:cs="Arial"/>
        </w:rPr>
      </w:pPr>
    </w:p>
    <w:p w14:paraId="20B8BF09" w14:textId="6884C995" w:rsidR="00100042" w:rsidRDefault="00100042">
      <w:pPr>
        <w:rPr>
          <w:rFonts w:ascii="Arial" w:eastAsia="Arial" w:hAnsi="Arial" w:cs="Arial"/>
        </w:rPr>
      </w:pPr>
    </w:p>
    <w:p w14:paraId="6A8577AF" w14:textId="4C1DCDD8" w:rsidR="00100042" w:rsidRDefault="00100042">
      <w:pPr>
        <w:rPr>
          <w:rFonts w:ascii="Arial" w:eastAsia="Arial" w:hAnsi="Arial" w:cs="Arial"/>
        </w:rPr>
      </w:pPr>
    </w:p>
    <w:p w14:paraId="1D4D765A" w14:textId="6D30261D" w:rsidR="00100042" w:rsidRDefault="00100042">
      <w:pPr>
        <w:rPr>
          <w:rFonts w:ascii="Arial" w:eastAsia="Arial" w:hAnsi="Arial" w:cs="Arial"/>
        </w:rPr>
      </w:pPr>
    </w:p>
    <w:p w14:paraId="3FC22540" w14:textId="20CA6E75" w:rsidR="00100042" w:rsidRDefault="00100042">
      <w:pPr>
        <w:rPr>
          <w:rFonts w:ascii="Arial" w:eastAsia="Arial" w:hAnsi="Arial" w:cs="Arial"/>
        </w:rPr>
      </w:pPr>
    </w:p>
    <w:p w14:paraId="161BD7D4" w14:textId="5E9AA309" w:rsidR="00100042" w:rsidRDefault="00000000">
      <w:pPr>
        <w:rPr>
          <w:rFonts w:ascii="Arial" w:eastAsia="Arial" w:hAnsi="Arial" w:cs="Arial"/>
        </w:rPr>
      </w:pPr>
      <w:r>
        <w:rPr>
          <w:noProof/>
        </w:rPr>
        <mc:AlternateContent>
          <mc:Choice Requires="wps">
            <w:drawing>
              <wp:inline distT="0" distB="0" distL="0" distR="0" wp14:anchorId="6940ADEC" wp14:editId="194D48B1">
                <wp:extent cx="314325" cy="314325"/>
                <wp:effectExtent l="0" t="0" r="0" b="0"/>
                <wp:docPr id="2102944917" name="Rectángulo 2102944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3600" y="362760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D8558E" w14:textId="77777777" w:rsidR="00100042" w:rsidRDefault="0010004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940ADEC" id="Rectángulo 2102944917" o:spid="_x0000_s1027" style="width:24.75pt;height:2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" filled="f" stroked="f">
                <v:textbox inset="2.53958mm,2.53958mm,2.53958mm,2.53958mm">
                  <w:txbxContent>
                    <w:p w14:paraId="7CD8558E" w14:textId="77777777" w:rsidR="00100042" w:rsidRDefault="0010004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14:paraId="45338FBF" w14:textId="45E78C7C" w:rsidR="00100042" w:rsidRDefault="00000000">
      <w:pPr>
        <w:rPr>
          <w:rFonts w:ascii="Arial" w:eastAsia="Arial" w:hAnsi="Arial" w:cs="Arial"/>
        </w:rPr>
      </w:pPr>
      <w:r>
        <w:rPr>
          <w:noProof/>
        </w:rPr>
        <mc:AlternateContent>
          <mc:Choice Requires="wps">
            <w:drawing>
              <wp:inline distT="0" distB="0" distL="0" distR="0" wp14:anchorId="1B79BBC2" wp14:editId="6BCE58D6">
                <wp:extent cx="314325" cy="314325"/>
                <wp:effectExtent l="0" t="0" r="0" b="0"/>
                <wp:docPr id="2102944918" name="Rectángulo 21029449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3600" y="362760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6B5E8AF" w14:textId="77777777" w:rsidR="00100042" w:rsidRDefault="0010004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B79BBC2" id="Rectángulo 2102944918" o:spid="_x0000_s1028" style="width:24.75pt;height:2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" filled="f" stroked="f">
                <v:textbox inset="2.53958mm,2.53958mm,2.53958mm,2.53958mm">
                  <w:txbxContent>
                    <w:p w14:paraId="36B5E8AF" w14:textId="77777777" w:rsidR="00100042" w:rsidRDefault="0010004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14:paraId="661E60E9" w14:textId="4D59BE6D" w:rsidR="00100042" w:rsidRDefault="00100042">
      <w:pPr>
        <w:rPr>
          <w:rFonts w:ascii="Arial" w:eastAsia="Arial" w:hAnsi="Arial" w:cs="Arial"/>
        </w:rPr>
      </w:pPr>
    </w:p>
    <w:sectPr w:rsidR="00100042"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D1C26749-BC16-4774-96AC-1CA5DE909999}"/>
    <w:embedBold r:id="rId2" w:fontKey="{5697E814-3078-47A9-812F-55E45F8AB957}"/>
    <w:embedItalic r:id="rId3" w:fontKey="{97E36FE1-5A8E-4E76-8BE8-6106D8E05C51}"/>
  </w:font>
  <w:font w:name="Play">
    <w:charset w:val="00"/>
    <w:family w:val="auto"/>
    <w:pitch w:val="default"/>
    <w:embedRegular r:id="rId4" w:fontKey="{0E93478C-2368-4FF5-ADEE-4B9EEC33556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2F67855B-055E-4167-B808-551E1BF64AC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042"/>
    <w:rsid w:val="00045D16"/>
    <w:rsid w:val="000E47E2"/>
    <w:rsid w:val="00100042"/>
    <w:rsid w:val="003345D3"/>
    <w:rsid w:val="005B063F"/>
    <w:rsid w:val="0067029E"/>
    <w:rsid w:val="007A04CE"/>
    <w:rsid w:val="00806128"/>
    <w:rsid w:val="00946514"/>
    <w:rsid w:val="00CB63A0"/>
    <w:rsid w:val="00EE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B26B2"/>
  <w15:docId w15:val="{E8A4FB1A-ECBF-4D6F-AF2B-4C947296F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s-CO" w:eastAsia="es-CO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063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063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063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character" w:customStyle="1" w:styleId="Ttulo1Car">
    <w:name w:val="Título 1 Car"/>
    <w:basedOn w:val="Fuentedeprrafopredeter"/>
    <w:uiPriority w:val="9"/>
    <w:rsid w:val="009063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uiPriority w:val="9"/>
    <w:semiHidden/>
    <w:rsid w:val="009063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uiPriority w:val="9"/>
    <w:semiHidden/>
    <w:rsid w:val="009063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uiPriority w:val="9"/>
    <w:semiHidden/>
    <w:rsid w:val="0090639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uiPriority w:val="9"/>
    <w:semiHidden/>
    <w:rsid w:val="0090639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uiPriority w:val="9"/>
    <w:semiHidden/>
    <w:rsid w:val="009063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0639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063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0639B"/>
    <w:rPr>
      <w:rFonts w:eastAsiaTheme="majorEastAsia" w:cstheme="majorBidi"/>
      <w:color w:val="272727" w:themeColor="text1" w:themeTint="D8"/>
    </w:rPr>
  </w:style>
  <w:style w:type="character" w:customStyle="1" w:styleId="TtuloCar">
    <w:name w:val="Título Car"/>
    <w:basedOn w:val="Fuentedeprrafopredeter"/>
    <w:uiPriority w:val="10"/>
    <w:rsid w:val="009063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ar">
    <w:name w:val="Subtítulo Car"/>
    <w:basedOn w:val="Fuentedeprrafopredeter"/>
    <w:uiPriority w:val="11"/>
    <w:rsid w:val="009063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063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0639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0639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0639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063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0639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0639B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4E6D74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D49B5"/>
    <w:rPr>
      <w:rFonts w:ascii="Times New Roman" w:hAnsi="Times New Roman" w:cs="Times New Roman"/>
    </w:rPr>
  </w:style>
  <w:style w:type="paragraph" w:styleId="Subttulo">
    <w:name w:val="Subtitle"/>
    <w:basedOn w:val="Normal"/>
    <w:next w:val="Normal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46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6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OmRUB5tacaa86coQlvXuHlw0CA==">CgMxLjA4AHIhMUFEN19RU3JvUFNqUFg0ODI0TnFrbTVHNXBlWllqLTNS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369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Juridica Juridica</dc:creator>
  <cp:lastModifiedBy>andres felipe puentes cañon</cp:lastModifiedBy>
  <cp:revision>2</cp:revision>
  <dcterms:created xsi:type="dcterms:W3CDTF">2026-03-25T20:37:00Z</dcterms:created>
  <dcterms:modified xsi:type="dcterms:W3CDTF">2026-03-25T20:37:00Z</dcterms:modified>
</cp:coreProperties>
</file>