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30DFE" w14:textId="77777777" w:rsidR="004F71EC" w:rsidRPr="00D66902" w:rsidRDefault="004F71EC" w:rsidP="00F03F35">
      <w:pPr>
        <w:spacing w:after="0" w:line="240" w:lineRule="auto"/>
        <w:jc w:val="center"/>
        <w:rPr>
          <w:rFonts w:ascii="Arial" w:eastAsia="Cambria" w:hAnsi="Arial" w:cs="Arial"/>
          <w:b/>
          <w:sz w:val="24"/>
          <w:szCs w:val="24"/>
          <w:highlight w:val="white"/>
        </w:rPr>
      </w:pPr>
    </w:p>
    <w:p w14:paraId="4F0CA5BC" w14:textId="77777777" w:rsidR="004F71EC" w:rsidRPr="00D66902" w:rsidRDefault="004F71EC" w:rsidP="00F03F35">
      <w:pPr>
        <w:spacing w:after="0" w:line="240" w:lineRule="auto"/>
        <w:jc w:val="center"/>
        <w:rPr>
          <w:rFonts w:ascii="Arial" w:eastAsia="Cambria" w:hAnsi="Arial" w:cs="Arial"/>
          <w:b/>
          <w:sz w:val="24"/>
          <w:szCs w:val="24"/>
          <w:highlight w:val="white"/>
        </w:rPr>
      </w:pPr>
      <w:r w:rsidRPr="00D66902">
        <w:rPr>
          <w:rFonts w:ascii="Arial" w:eastAsia="Cambria" w:hAnsi="Arial" w:cs="Arial"/>
          <w:b/>
          <w:sz w:val="24"/>
          <w:szCs w:val="24"/>
          <w:highlight w:val="white"/>
        </w:rPr>
        <w:t xml:space="preserve">INFORME DE ACTIVIDADES </w:t>
      </w:r>
    </w:p>
    <w:p w14:paraId="333EFCAF" w14:textId="77777777" w:rsidR="004F71EC" w:rsidRPr="00D66902" w:rsidRDefault="004F71EC" w:rsidP="00F03F35">
      <w:pPr>
        <w:spacing w:after="0" w:line="240" w:lineRule="auto"/>
        <w:jc w:val="center"/>
        <w:rPr>
          <w:rFonts w:ascii="Arial" w:eastAsia="Cambria" w:hAnsi="Arial" w:cs="Arial"/>
          <w:b/>
          <w:sz w:val="24"/>
          <w:szCs w:val="24"/>
          <w:highlight w:val="white"/>
        </w:rPr>
      </w:pPr>
    </w:p>
    <w:p w14:paraId="127081D2" w14:textId="37EC00E4" w:rsidR="004F71EC" w:rsidRPr="00D66902" w:rsidRDefault="004F71EC" w:rsidP="00F03F35">
      <w:pPr>
        <w:numPr>
          <w:ilvl w:val="0"/>
          <w:numId w:val="1"/>
        </w:numPr>
        <w:pBdr>
          <w:top w:val="nil"/>
          <w:left w:val="nil"/>
          <w:bottom w:val="nil"/>
          <w:right w:val="nil"/>
          <w:between w:val="nil"/>
        </w:pBdr>
        <w:spacing w:after="0" w:line="240" w:lineRule="auto"/>
        <w:ind w:left="567" w:hanging="567"/>
        <w:jc w:val="both"/>
        <w:rPr>
          <w:rFonts w:ascii="Arial" w:eastAsia="Cambria" w:hAnsi="Arial" w:cs="Arial"/>
          <w:b/>
          <w:color w:val="000000"/>
          <w:sz w:val="24"/>
          <w:szCs w:val="24"/>
        </w:rPr>
      </w:pPr>
      <w:bookmarkStart w:id="0" w:name="_heading=h.gjdgxs" w:colFirst="0" w:colLast="0"/>
      <w:bookmarkEnd w:id="0"/>
      <w:r w:rsidRPr="00D66902">
        <w:rPr>
          <w:rFonts w:ascii="Arial" w:eastAsia="Cambria" w:hAnsi="Arial" w:cs="Arial"/>
          <w:b/>
          <w:color w:val="000000"/>
          <w:sz w:val="24"/>
          <w:szCs w:val="24"/>
        </w:rPr>
        <w:t xml:space="preserve">INFORMACIÓN </w:t>
      </w:r>
      <w:r w:rsidR="00823B6F" w:rsidRPr="00D66902">
        <w:rPr>
          <w:rFonts w:ascii="Arial" w:eastAsia="Cambria" w:hAnsi="Arial" w:cs="Arial"/>
          <w:b/>
          <w:color w:val="000000"/>
          <w:sz w:val="24"/>
          <w:szCs w:val="24"/>
        </w:rPr>
        <w:t>CONTRATO:</w:t>
      </w:r>
      <w:r w:rsidR="00C46B47">
        <w:rPr>
          <w:rFonts w:ascii="Arial" w:eastAsia="Cambria" w:hAnsi="Arial" w:cs="Arial"/>
          <w:b/>
          <w:color w:val="000000"/>
          <w:sz w:val="24"/>
          <w:szCs w:val="24"/>
        </w:rPr>
        <w:t xml:space="preserve"> </w:t>
      </w:r>
      <w:r w:rsidR="0031761C" w:rsidRPr="0031761C">
        <w:rPr>
          <w:rFonts w:ascii="Arial" w:eastAsia="Cambria" w:hAnsi="Arial" w:cs="Arial"/>
          <w:b/>
          <w:color w:val="000000"/>
          <w:sz w:val="24"/>
          <w:szCs w:val="24"/>
        </w:rPr>
        <w:t>C0059-2026</w:t>
      </w:r>
    </w:p>
    <w:p w14:paraId="01310A44" w14:textId="77777777" w:rsidR="004F71EC" w:rsidRPr="00D66902" w:rsidRDefault="004F71EC" w:rsidP="00F03F35">
      <w:pPr>
        <w:pBdr>
          <w:top w:val="nil"/>
          <w:left w:val="nil"/>
          <w:bottom w:val="nil"/>
          <w:right w:val="nil"/>
          <w:between w:val="nil"/>
        </w:pBdr>
        <w:spacing w:after="0" w:line="240" w:lineRule="auto"/>
        <w:rPr>
          <w:rFonts w:ascii="Arial" w:eastAsia="Cambria" w:hAnsi="Arial" w:cs="Arial"/>
          <w:sz w:val="24"/>
          <w:szCs w:val="24"/>
        </w:rPr>
      </w:pPr>
    </w:p>
    <w:tbl>
      <w:tblPr>
        <w:tblW w:w="9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06"/>
        <w:gridCol w:w="5261"/>
      </w:tblGrid>
      <w:tr w:rsidR="00693206" w:rsidRPr="00D66902" w14:paraId="567DD6F2" w14:textId="77777777" w:rsidTr="00514C11">
        <w:trPr>
          <w:trHeight w:val="313"/>
        </w:trPr>
        <w:tc>
          <w:tcPr>
            <w:tcW w:w="4106" w:type="dxa"/>
            <w:tcBorders>
              <w:top w:val="single" w:sz="4" w:space="0" w:color="000000"/>
              <w:left w:val="single" w:sz="4" w:space="0" w:color="000000"/>
              <w:bottom w:val="single" w:sz="4" w:space="0" w:color="000000"/>
              <w:right w:val="single" w:sz="4" w:space="0" w:color="000000"/>
            </w:tcBorders>
          </w:tcPr>
          <w:p w14:paraId="5163964A" w14:textId="0205F634"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Contratista:</w:t>
            </w:r>
          </w:p>
        </w:tc>
        <w:tc>
          <w:tcPr>
            <w:tcW w:w="5261" w:type="dxa"/>
            <w:tcBorders>
              <w:top w:val="single" w:sz="4" w:space="0" w:color="000000"/>
              <w:left w:val="single" w:sz="4" w:space="0" w:color="000000"/>
              <w:bottom w:val="single" w:sz="4" w:space="0" w:color="000000"/>
              <w:right w:val="single" w:sz="4" w:space="0" w:color="000000"/>
            </w:tcBorders>
          </w:tcPr>
          <w:p w14:paraId="74896893" w14:textId="04788939" w:rsidR="00693206" w:rsidRPr="00D66902" w:rsidRDefault="00693206" w:rsidP="00693206">
            <w:pPr>
              <w:spacing w:after="0" w:line="240" w:lineRule="auto"/>
              <w:rPr>
                <w:rFonts w:ascii="Arial" w:hAnsi="Arial" w:cs="Arial"/>
                <w:bCs/>
                <w:sz w:val="24"/>
                <w:szCs w:val="24"/>
              </w:rPr>
            </w:pPr>
            <w:r w:rsidRPr="004B188F">
              <w:rPr>
                <w:rFonts w:ascii="Arial" w:hAnsi="Arial" w:cs="Arial"/>
                <w:sz w:val="24"/>
                <w:szCs w:val="24"/>
              </w:rPr>
              <w:t>JONATHAN MELO GONZALEZ</w:t>
            </w:r>
            <w:r w:rsidRPr="004B188F">
              <w:rPr>
                <w:rFonts w:ascii="Arial" w:hAnsi="Arial" w:cs="Arial"/>
                <w:bCs/>
                <w:sz w:val="24"/>
                <w:szCs w:val="24"/>
              </w:rPr>
              <w:t xml:space="preserve"> </w:t>
            </w:r>
          </w:p>
        </w:tc>
      </w:tr>
      <w:tr w:rsidR="00693206" w:rsidRPr="00D66902" w14:paraId="63117F63" w14:textId="77777777" w:rsidTr="00514C11">
        <w:trPr>
          <w:trHeight w:val="313"/>
        </w:trPr>
        <w:tc>
          <w:tcPr>
            <w:tcW w:w="4106" w:type="dxa"/>
            <w:tcBorders>
              <w:top w:val="single" w:sz="4" w:space="0" w:color="000000"/>
              <w:left w:val="single" w:sz="4" w:space="0" w:color="000000"/>
              <w:bottom w:val="single" w:sz="4" w:space="0" w:color="000000"/>
              <w:right w:val="single" w:sz="4" w:space="0" w:color="000000"/>
            </w:tcBorders>
          </w:tcPr>
          <w:p w14:paraId="34ABF262" w14:textId="4E83225C"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NIT O Cedula:</w:t>
            </w:r>
          </w:p>
        </w:tc>
        <w:tc>
          <w:tcPr>
            <w:tcW w:w="5261" w:type="dxa"/>
            <w:tcBorders>
              <w:top w:val="single" w:sz="4" w:space="0" w:color="000000"/>
              <w:left w:val="single" w:sz="4" w:space="0" w:color="000000"/>
              <w:bottom w:val="single" w:sz="4" w:space="0" w:color="000000"/>
              <w:right w:val="single" w:sz="4" w:space="0" w:color="000000"/>
            </w:tcBorders>
          </w:tcPr>
          <w:p w14:paraId="437E65BB" w14:textId="3BC09C9B" w:rsidR="00693206" w:rsidRPr="00D66902" w:rsidRDefault="00693206" w:rsidP="00693206">
            <w:pPr>
              <w:spacing w:after="0" w:line="240" w:lineRule="auto"/>
              <w:rPr>
                <w:rFonts w:ascii="Arial" w:eastAsia="Cambria" w:hAnsi="Arial" w:cs="Arial"/>
                <w:sz w:val="24"/>
                <w:szCs w:val="24"/>
              </w:rPr>
            </w:pPr>
            <w:r w:rsidRPr="004B188F">
              <w:rPr>
                <w:rFonts w:ascii="Arial" w:hAnsi="Arial" w:cs="Arial"/>
                <w:sz w:val="24"/>
                <w:szCs w:val="24"/>
              </w:rPr>
              <w:t>70.329.380</w:t>
            </w:r>
          </w:p>
        </w:tc>
      </w:tr>
      <w:tr w:rsidR="00693206" w:rsidRPr="00D66902" w14:paraId="1CA9106E" w14:textId="77777777" w:rsidTr="00514C11">
        <w:trPr>
          <w:trHeight w:val="313"/>
        </w:trPr>
        <w:tc>
          <w:tcPr>
            <w:tcW w:w="4106" w:type="dxa"/>
            <w:tcBorders>
              <w:top w:val="single" w:sz="4" w:space="0" w:color="000000"/>
              <w:left w:val="single" w:sz="4" w:space="0" w:color="000000"/>
              <w:bottom w:val="single" w:sz="4" w:space="0" w:color="000000"/>
              <w:right w:val="single" w:sz="4" w:space="0" w:color="000000"/>
            </w:tcBorders>
          </w:tcPr>
          <w:p w14:paraId="3150EB9B" w14:textId="5394E316"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Número Informe:</w:t>
            </w:r>
          </w:p>
        </w:tc>
        <w:tc>
          <w:tcPr>
            <w:tcW w:w="5261" w:type="dxa"/>
            <w:tcBorders>
              <w:top w:val="single" w:sz="4" w:space="0" w:color="000000"/>
              <w:left w:val="single" w:sz="4" w:space="0" w:color="000000"/>
              <w:bottom w:val="single" w:sz="4" w:space="0" w:color="000000"/>
              <w:right w:val="single" w:sz="4" w:space="0" w:color="000000"/>
            </w:tcBorders>
          </w:tcPr>
          <w:p w14:paraId="086B6FB4" w14:textId="182D9C2B" w:rsidR="00693206" w:rsidRPr="00D66902" w:rsidRDefault="00693206" w:rsidP="00693206">
            <w:pPr>
              <w:spacing w:after="0" w:line="240" w:lineRule="auto"/>
              <w:rPr>
                <w:rFonts w:ascii="Arial" w:eastAsia="Cambria" w:hAnsi="Arial" w:cs="Arial"/>
                <w:sz w:val="24"/>
                <w:szCs w:val="24"/>
              </w:rPr>
            </w:pPr>
            <w:r w:rsidRPr="004B188F">
              <w:rPr>
                <w:rFonts w:ascii="Arial" w:eastAsia="Cambria" w:hAnsi="Arial" w:cs="Arial"/>
                <w:sz w:val="24"/>
                <w:szCs w:val="24"/>
              </w:rPr>
              <w:t>0</w:t>
            </w:r>
            <w:r w:rsidR="0031761C">
              <w:rPr>
                <w:rFonts w:ascii="Arial" w:eastAsia="Cambria" w:hAnsi="Arial" w:cs="Arial"/>
                <w:sz w:val="24"/>
                <w:szCs w:val="24"/>
              </w:rPr>
              <w:t>1</w:t>
            </w:r>
          </w:p>
        </w:tc>
      </w:tr>
      <w:tr w:rsidR="00693206" w:rsidRPr="00D66902" w14:paraId="123AE7C0"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1CE7FCBE" w14:textId="0E2488E8"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Fecha del Informe:</w:t>
            </w:r>
          </w:p>
        </w:tc>
        <w:tc>
          <w:tcPr>
            <w:tcW w:w="5261" w:type="dxa"/>
            <w:tcBorders>
              <w:top w:val="single" w:sz="4" w:space="0" w:color="000000"/>
              <w:left w:val="single" w:sz="4" w:space="0" w:color="000000"/>
              <w:bottom w:val="single" w:sz="4" w:space="0" w:color="000000"/>
              <w:right w:val="single" w:sz="4" w:space="0" w:color="000000"/>
            </w:tcBorders>
          </w:tcPr>
          <w:p w14:paraId="0AD7C205" w14:textId="086BD948" w:rsidR="00693206" w:rsidRPr="00D66902" w:rsidRDefault="00B61E3A" w:rsidP="00693206">
            <w:pPr>
              <w:spacing w:after="0" w:line="240" w:lineRule="auto"/>
              <w:rPr>
                <w:rFonts w:ascii="Arial" w:eastAsia="Cambria" w:hAnsi="Arial" w:cs="Arial"/>
                <w:sz w:val="24"/>
                <w:szCs w:val="24"/>
              </w:rPr>
            </w:pPr>
            <w:r>
              <w:rPr>
                <w:rFonts w:ascii="Arial" w:eastAsia="Cambria" w:hAnsi="Arial" w:cs="Arial"/>
                <w:sz w:val="24"/>
                <w:szCs w:val="24"/>
              </w:rPr>
              <w:t>2</w:t>
            </w:r>
            <w:r w:rsidR="00AF09D0">
              <w:rPr>
                <w:rFonts w:ascii="Arial" w:eastAsia="Cambria" w:hAnsi="Arial" w:cs="Arial"/>
                <w:sz w:val="24"/>
                <w:szCs w:val="24"/>
              </w:rPr>
              <w:t>5</w:t>
            </w:r>
            <w:r w:rsidR="00693206" w:rsidRPr="004B188F">
              <w:rPr>
                <w:rFonts w:ascii="Arial" w:eastAsia="Cambria" w:hAnsi="Arial" w:cs="Arial"/>
                <w:sz w:val="24"/>
                <w:szCs w:val="24"/>
              </w:rPr>
              <w:t>-</w:t>
            </w:r>
            <w:r w:rsidR="00AF09D0">
              <w:rPr>
                <w:rFonts w:ascii="Arial" w:eastAsia="Cambria" w:hAnsi="Arial" w:cs="Arial"/>
                <w:sz w:val="24"/>
                <w:szCs w:val="24"/>
              </w:rPr>
              <w:t>0</w:t>
            </w:r>
            <w:r w:rsidR="00C46B47">
              <w:rPr>
                <w:rFonts w:ascii="Arial" w:eastAsia="Cambria" w:hAnsi="Arial" w:cs="Arial"/>
                <w:sz w:val="24"/>
                <w:szCs w:val="24"/>
              </w:rPr>
              <w:t>2</w:t>
            </w:r>
            <w:r w:rsidR="00693206" w:rsidRPr="004B188F">
              <w:rPr>
                <w:rFonts w:ascii="Arial" w:eastAsia="Cambria" w:hAnsi="Arial" w:cs="Arial"/>
                <w:sz w:val="24"/>
                <w:szCs w:val="24"/>
              </w:rPr>
              <w:t>-202</w:t>
            </w:r>
            <w:r w:rsidR="00AF09D0">
              <w:rPr>
                <w:rFonts w:ascii="Arial" w:eastAsia="Cambria" w:hAnsi="Arial" w:cs="Arial"/>
                <w:sz w:val="24"/>
                <w:szCs w:val="24"/>
              </w:rPr>
              <w:t>6</w:t>
            </w:r>
          </w:p>
        </w:tc>
      </w:tr>
      <w:tr w:rsidR="00693206" w:rsidRPr="00D66902" w14:paraId="5F784722"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78D9717C" w14:textId="2C7C1CA9"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Supervisor:</w:t>
            </w:r>
          </w:p>
        </w:tc>
        <w:tc>
          <w:tcPr>
            <w:tcW w:w="5261" w:type="dxa"/>
            <w:tcBorders>
              <w:top w:val="single" w:sz="4" w:space="0" w:color="000000"/>
              <w:left w:val="single" w:sz="4" w:space="0" w:color="000000"/>
              <w:bottom w:val="single" w:sz="4" w:space="0" w:color="000000"/>
              <w:right w:val="single" w:sz="4" w:space="0" w:color="000000"/>
            </w:tcBorders>
          </w:tcPr>
          <w:p w14:paraId="48E39FDA" w14:textId="0FAFBECC" w:rsidR="00693206" w:rsidRPr="00D66902" w:rsidRDefault="00693206" w:rsidP="00693206">
            <w:pPr>
              <w:spacing w:after="0" w:line="240" w:lineRule="auto"/>
              <w:rPr>
                <w:rFonts w:ascii="Arial" w:eastAsia="Cambria" w:hAnsi="Arial" w:cs="Arial"/>
                <w:sz w:val="24"/>
                <w:szCs w:val="24"/>
              </w:rPr>
            </w:pPr>
            <w:r w:rsidRPr="004B188F">
              <w:rPr>
                <w:rFonts w:ascii="Arial" w:eastAsia="Cambria" w:hAnsi="Arial" w:cs="Arial"/>
                <w:sz w:val="24"/>
                <w:szCs w:val="24"/>
              </w:rPr>
              <w:t>Carlos Andrés Jaramillo Álzate</w:t>
            </w:r>
          </w:p>
        </w:tc>
      </w:tr>
      <w:tr w:rsidR="00693206" w:rsidRPr="00D66902" w14:paraId="4FA4E958"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244DD47F" w14:textId="3ADC8E53"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Número del Contrato:</w:t>
            </w:r>
          </w:p>
        </w:tc>
        <w:tc>
          <w:tcPr>
            <w:tcW w:w="5261" w:type="dxa"/>
            <w:tcBorders>
              <w:top w:val="single" w:sz="4" w:space="0" w:color="000000"/>
              <w:left w:val="single" w:sz="4" w:space="0" w:color="000000"/>
              <w:bottom w:val="single" w:sz="4" w:space="0" w:color="000000"/>
              <w:right w:val="single" w:sz="4" w:space="0" w:color="000000"/>
            </w:tcBorders>
          </w:tcPr>
          <w:p w14:paraId="58DDCA40" w14:textId="19E0DB06" w:rsidR="00693206" w:rsidRPr="00D66902" w:rsidRDefault="00AF09D0" w:rsidP="00AF09D0">
            <w:pPr>
              <w:pBdr>
                <w:top w:val="nil"/>
                <w:left w:val="nil"/>
                <w:bottom w:val="nil"/>
                <w:right w:val="nil"/>
                <w:between w:val="nil"/>
              </w:pBdr>
              <w:spacing w:after="0" w:line="240" w:lineRule="auto"/>
              <w:jc w:val="both"/>
              <w:rPr>
                <w:rFonts w:ascii="Arial" w:eastAsia="Cambria" w:hAnsi="Arial" w:cs="Arial"/>
                <w:sz w:val="24"/>
                <w:szCs w:val="24"/>
              </w:rPr>
            </w:pPr>
            <w:r w:rsidRPr="0031761C">
              <w:rPr>
                <w:rFonts w:ascii="Arial" w:eastAsia="Cambria" w:hAnsi="Arial" w:cs="Arial"/>
                <w:b/>
                <w:color w:val="000000"/>
                <w:sz w:val="24"/>
                <w:szCs w:val="24"/>
              </w:rPr>
              <w:t>C0059-2026</w:t>
            </w:r>
          </w:p>
        </w:tc>
      </w:tr>
      <w:tr w:rsidR="00693206" w:rsidRPr="00D66902" w14:paraId="0CCD5F46"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0498A49F" w14:textId="47175F02"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Número Certificado Disponibilidad Presupuestal (CDP):</w:t>
            </w:r>
          </w:p>
        </w:tc>
        <w:tc>
          <w:tcPr>
            <w:tcW w:w="5261" w:type="dxa"/>
            <w:tcBorders>
              <w:top w:val="single" w:sz="4" w:space="0" w:color="000000"/>
              <w:left w:val="single" w:sz="4" w:space="0" w:color="000000"/>
              <w:bottom w:val="single" w:sz="4" w:space="0" w:color="000000"/>
              <w:right w:val="single" w:sz="4" w:space="0" w:color="000000"/>
            </w:tcBorders>
          </w:tcPr>
          <w:p w14:paraId="6EF01E75" w14:textId="6C6209E9" w:rsidR="00C46B47" w:rsidRPr="00D66902" w:rsidRDefault="00AF09D0" w:rsidP="00693206">
            <w:pPr>
              <w:spacing w:after="0" w:line="240" w:lineRule="auto"/>
              <w:rPr>
                <w:rFonts w:ascii="Arial" w:eastAsia="Cambria" w:hAnsi="Arial" w:cs="Arial"/>
                <w:sz w:val="24"/>
                <w:szCs w:val="24"/>
              </w:rPr>
            </w:pPr>
            <w:r w:rsidRPr="00882C41">
              <w:rPr>
                <w:rFonts w:ascii="Arial" w:eastAsia="Times New Roman" w:hAnsi="Arial" w:cs="Arial"/>
                <w:sz w:val="24"/>
                <w:szCs w:val="24"/>
                <w:lang w:val="es-CO" w:eastAsia="es-ES"/>
              </w:rPr>
              <w:t>120 del 29 de enero de 2025</w:t>
            </w:r>
          </w:p>
        </w:tc>
      </w:tr>
      <w:tr w:rsidR="00693206" w:rsidRPr="00D66902" w14:paraId="16BAAD42"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3DCCC224" w14:textId="46AA0AAD"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Número Registro Presupuestal (RP):</w:t>
            </w:r>
          </w:p>
        </w:tc>
        <w:tc>
          <w:tcPr>
            <w:tcW w:w="5261" w:type="dxa"/>
            <w:tcBorders>
              <w:top w:val="single" w:sz="4" w:space="0" w:color="000000"/>
              <w:left w:val="single" w:sz="4" w:space="0" w:color="000000"/>
              <w:bottom w:val="single" w:sz="4" w:space="0" w:color="000000"/>
              <w:right w:val="single" w:sz="4" w:space="0" w:color="000000"/>
            </w:tcBorders>
          </w:tcPr>
          <w:p w14:paraId="7340C461" w14:textId="06BFB4F2" w:rsidR="00693206" w:rsidRPr="00D66902" w:rsidRDefault="00AF09D0" w:rsidP="00693206">
            <w:pPr>
              <w:spacing w:after="0" w:line="240" w:lineRule="auto"/>
              <w:rPr>
                <w:rFonts w:ascii="Arial" w:eastAsia="Cambria" w:hAnsi="Arial" w:cs="Arial"/>
                <w:sz w:val="24"/>
                <w:szCs w:val="24"/>
              </w:rPr>
            </w:pPr>
            <w:r w:rsidRPr="00882C41">
              <w:rPr>
                <w:rFonts w:ascii="Arial" w:eastAsia="Times New Roman" w:hAnsi="Arial" w:cs="Arial"/>
                <w:sz w:val="24"/>
                <w:szCs w:val="24"/>
                <w:lang w:val="es-CO" w:eastAsia="es-ES"/>
              </w:rPr>
              <w:t>120 del 29 de enero de 2025</w:t>
            </w:r>
          </w:p>
        </w:tc>
      </w:tr>
      <w:tr w:rsidR="00693206" w:rsidRPr="00D66902" w14:paraId="41D8F4E7"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129585BC" w14:textId="58A917C8"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Valor total del Contrato Inicial:</w:t>
            </w:r>
          </w:p>
        </w:tc>
        <w:tc>
          <w:tcPr>
            <w:tcW w:w="5261" w:type="dxa"/>
            <w:tcBorders>
              <w:top w:val="single" w:sz="4" w:space="0" w:color="000000"/>
              <w:left w:val="single" w:sz="4" w:space="0" w:color="000000"/>
              <w:bottom w:val="single" w:sz="4" w:space="0" w:color="000000"/>
              <w:right w:val="single" w:sz="4" w:space="0" w:color="000000"/>
            </w:tcBorders>
          </w:tcPr>
          <w:p w14:paraId="0D383F16" w14:textId="0ECEA5AE" w:rsidR="00693206" w:rsidRPr="00D66902" w:rsidRDefault="00693206" w:rsidP="00693206">
            <w:pPr>
              <w:spacing w:after="0" w:line="240" w:lineRule="auto"/>
              <w:rPr>
                <w:rFonts w:ascii="Arial" w:eastAsia="Cambria" w:hAnsi="Arial" w:cs="Arial"/>
                <w:sz w:val="24"/>
                <w:szCs w:val="24"/>
              </w:rPr>
            </w:pPr>
            <w:r w:rsidRPr="004B188F">
              <w:rPr>
                <w:rFonts w:ascii="Arial" w:eastAsia="Cambria" w:hAnsi="Arial" w:cs="Arial"/>
                <w:sz w:val="24"/>
                <w:szCs w:val="24"/>
              </w:rPr>
              <w:t>5</w:t>
            </w:r>
            <w:r w:rsidR="00AF09D0">
              <w:rPr>
                <w:rFonts w:ascii="Arial" w:eastAsia="Cambria" w:hAnsi="Arial" w:cs="Arial"/>
                <w:sz w:val="24"/>
                <w:szCs w:val="24"/>
              </w:rPr>
              <w:t>0</w:t>
            </w:r>
            <w:r w:rsidRPr="004B188F">
              <w:rPr>
                <w:rFonts w:ascii="Arial" w:eastAsia="Cambria" w:hAnsi="Arial" w:cs="Arial"/>
                <w:sz w:val="24"/>
                <w:szCs w:val="24"/>
              </w:rPr>
              <w:t xml:space="preserve">.000.000 </w:t>
            </w:r>
          </w:p>
        </w:tc>
      </w:tr>
      <w:tr w:rsidR="00693206" w:rsidRPr="00D66902" w14:paraId="049479D4"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3B380774" w14:textId="7EF2C610"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Plazo del Contrato:</w:t>
            </w:r>
          </w:p>
        </w:tc>
        <w:tc>
          <w:tcPr>
            <w:tcW w:w="5261" w:type="dxa"/>
            <w:tcBorders>
              <w:top w:val="single" w:sz="4" w:space="0" w:color="000000"/>
              <w:left w:val="single" w:sz="4" w:space="0" w:color="000000"/>
              <w:bottom w:val="single" w:sz="4" w:space="0" w:color="000000"/>
              <w:right w:val="single" w:sz="4" w:space="0" w:color="000000"/>
            </w:tcBorders>
          </w:tcPr>
          <w:p w14:paraId="6F82B631" w14:textId="6C0EC160" w:rsidR="00693206" w:rsidRPr="00D66902" w:rsidRDefault="00693206" w:rsidP="00693206">
            <w:pPr>
              <w:spacing w:after="0" w:line="240" w:lineRule="auto"/>
              <w:rPr>
                <w:rFonts w:ascii="Arial" w:eastAsia="Cambria" w:hAnsi="Arial" w:cs="Arial"/>
                <w:sz w:val="24"/>
                <w:szCs w:val="24"/>
              </w:rPr>
            </w:pPr>
          </w:p>
        </w:tc>
      </w:tr>
      <w:tr w:rsidR="00693206" w:rsidRPr="00D66902" w14:paraId="3CD81FBE"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4F126F97" w14:textId="28DD32A4"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Plazo adicionado (Aplica o No aplica):</w:t>
            </w:r>
          </w:p>
        </w:tc>
        <w:tc>
          <w:tcPr>
            <w:tcW w:w="5261" w:type="dxa"/>
            <w:tcBorders>
              <w:top w:val="single" w:sz="4" w:space="0" w:color="000000"/>
              <w:left w:val="single" w:sz="4" w:space="0" w:color="000000"/>
              <w:bottom w:val="single" w:sz="4" w:space="0" w:color="000000"/>
              <w:right w:val="single" w:sz="4" w:space="0" w:color="000000"/>
            </w:tcBorders>
          </w:tcPr>
          <w:p w14:paraId="114FC8D4" w14:textId="321033E1" w:rsidR="00693206" w:rsidRPr="00D66902" w:rsidRDefault="00693206" w:rsidP="00693206">
            <w:pPr>
              <w:spacing w:after="0" w:line="240" w:lineRule="auto"/>
              <w:rPr>
                <w:rFonts w:ascii="Arial" w:eastAsia="Cambria" w:hAnsi="Arial" w:cs="Arial"/>
                <w:sz w:val="24"/>
                <w:szCs w:val="24"/>
              </w:rPr>
            </w:pPr>
            <w:r w:rsidRPr="004B188F">
              <w:rPr>
                <w:rFonts w:ascii="Arial" w:eastAsia="Cambria" w:hAnsi="Arial" w:cs="Arial"/>
                <w:sz w:val="24"/>
                <w:szCs w:val="24"/>
              </w:rPr>
              <w:t>N/A</w:t>
            </w:r>
          </w:p>
        </w:tc>
      </w:tr>
      <w:tr w:rsidR="00693206" w:rsidRPr="00D66902" w14:paraId="6EA72C08"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4A4694BD" w14:textId="3499C6F5"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 xml:space="preserve">Plazo Restante: </w:t>
            </w:r>
          </w:p>
        </w:tc>
        <w:tc>
          <w:tcPr>
            <w:tcW w:w="5261" w:type="dxa"/>
            <w:tcBorders>
              <w:top w:val="single" w:sz="4" w:space="0" w:color="000000"/>
              <w:left w:val="single" w:sz="4" w:space="0" w:color="000000"/>
              <w:bottom w:val="single" w:sz="4" w:space="0" w:color="000000"/>
              <w:right w:val="single" w:sz="4" w:space="0" w:color="000000"/>
            </w:tcBorders>
          </w:tcPr>
          <w:p w14:paraId="10C4F2E6" w14:textId="38CF7902" w:rsidR="00693206" w:rsidRPr="00D66902" w:rsidRDefault="00AF09D0" w:rsidP="00693206">
            <w:pPr>
              <w:spacing w:after="0" w:line="240" w:lineRule="auto"/>
              <w:rPr>
                <w:rFonts w:ascii="Arial" w:eastAsia="Cambria" w:hAnsi="Arial" w:cs="Arial"/>
                <w:sz w:val="24"/>
                <w:szCs w:val="24"/>
              </w:rPr>
            </w:pPr>
            <w:r>
              <w:rPr>
                <w:rFonts w:ascii="Arial" w:eastAsia="Cambria" w:hAnsi="Arial" w:cs="Arial"/>
                <w:sz w:val="24"/>
                <w:szCs w:val="24"/>
              </w:rPr>
              <w:t>7</w:t>
            </w:r>
            <w:r w:rsidR="00693206">
              <w:rPr>
                <w:rFonts w:ascii="Arial" w:eastAsia="Cambria" w:hAnsi="Arial" w:cs="Arial"/>
                <w:sz w:val="24"/>
                <w:szCs w:val="24"/>
              </w:rPr>
              <w:t xml:space="preserve"> meses o hasta agotar presupuesto</w:t>
            </w:r>
          </w:p>
        </w:tc>
      </w:tr>
      <w:tr w:rsidR="00693206" w:rsidRPr="00D66902" w14:paraId="31FDF2E1"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1E511DE1" w14:textId="5D0F093F" w:rsidR="00693206" w:rsidRPr="00D66902" w:rsidRDefault="00693206" w:rsidP="00693206">
            <w:pPr>
              <w:spacing w:after="0" w:line="240" w:lineRule="auto"/>
              <w:rPr>
                <w:rFonts w:ascii="Arial" w:eastAsia="Cambria" w:hAnsi="Arial" w:cs="Arial"/>
                <w:b/>
                <w:sz w:val="24"/>
                <w:szCs w:val="24"/>
              </w:rPr>
            </w:pPr>
            <w:r w:rsidRPr="004B188F">
              <w:rPr>
                <w:rFonts w:ascii="Arial" w:eastAsia="Cambria" w:hAnsi="Arial" w:cs="Arial"/>
                <w:b/>
                <w:sz w:val="24"/>
                <w:szCs w:val="24"/>
              </w:rPr>
              <w:t xml:space="preserve">Dependencia a la cual pertenece el contratista: </w:t>
            </w:r>
          </w:p>
        </w:tc>
        <w:tc>
          <w:tcPr>
            <w:tcW w:w="5261" w:type="dxa"/>
            <w:tcBorders>
              <w:top w:val="single" w:sz="4" w:space="0" w:color="000000"/>
              <w:left w:val="single" w:sz="4" w:space="0" w:color="000000"/>
              <w:bottom w:val="single" w:sz="4" w:space="0" w:color="000000"/>
              <w:right w:val="single" w:sz="4" w:space="0" w:color="000000"/>
            </w:tcBorders>
          </w:tcPr>
          <w:p w14:paraId="28F3F4AA" w14:textId="248DCEC7" w:rsidR="00693206" w:rsidRPr="00D66902" w:rsidRDefault="00693206" w:rsidP="00693206">
            <w:pPr>
              <w:spacing w:after="0" w:line="240" w:lineRule="auto"/>
              <w:rPr>
                <w:rFonts w:ascii="Arial" w:eastAsia="Cambria" w:hAnsi="Arial" w:cs="Arial"/>
                <w:sz w:val="24"/>
                <w:szCs w:val="24"/>
              </w:rPr>
            </w:pPr>
            <w:r w:rsidRPr="004B188F">
              <w:rPr>
                <w:rFonts w:ascii="Arial" w:eastAsia="Cambria" w:hAnsi="Arial" w:cs="Arial"/>
                <w:sz w:val="24"/>
                <w:szCs w:val="24"/>
              </w:rPr>
              <w:t>Coordinación de deportes</w:t>
            </w:r>
          </w:p>
        </w:tc>
      </w:tr>
      <w:tr w:rsidR="004F71EC" w:rsidRPr="00D66902" w14:paraId="28E5DCF7" w14:textId="77777777" w:rsidTr="00514C11">
        <w:tc>
          <w:tcPr>
            <w:tcW w:w="4106" w:type="dxa"/>
            <w:tcBorders>
              <w:top w:val="single" w:sz="4" w:space="0" w:color="000000"/>
              <w:left w:val="single" w:sz="4" w:space="0" w:color="000000"/>
              <w:bottom w:val="single" w:sz="4" w:space="0" w:color="000000"/>
              <w:right w:val="single" w:sz="4" w:space="0" w:color="000000"/>
            </w:tcBorders>
          </w:tcPr>
          <w:p w14:paraId="765B6266" w14:textId="77777777" w:rsidR="004F71EC" w:rsidRPr="00D66902" w:rsidRDefault="004F71EC" w:rsidP="00F03F35">
            <w:pPr>
              <w:spacing w:after="0" w:line="240" w:lineRule="auto"/>
              <w:rPr>
                <w:rFonts w:ascii="Arial" w:eastAsia="Cambria" w:hAnsi="Arial" w:cs="Arial"/>
                <w:b/>
                <w:sz w:val="24"/>
                <w:szCs w:val="24"/>
              </w:rPr>
            </w:pPr>
            <w:r w:rsidRPr="00D66902">
              <w:rPr>
                <w:rFonts w:ascii="Arial" w:eastAsia="Cambria" w:hAnsi="Arial" w:cs="Arial"/>
                <w:b/>
                <w:sz w:val="24"/>
                <w:szCs w:val="24"/>
              </w:rPr>
              <w:t>Periodo Evaluado</w:t>
            </w:r>
          </w:p>
        </w:tc>
        <w:tc>
          <w:tcPr>
            <w:tcW w:w="5261" w:type="dxa"/>
            <w:tcBorders>
              <w:top w:val="single" w:sz="4" w:space="0" w:color="000000"/>
              <w:left w:val="single" w:sz="4" w:space="0" w:color="000000"/>
              <w:bottom w:val="single" w:sz="4" w:space="0" w:color="000000"/>
              <w:right w:val="single" w:sz="4" w:space="0" w:color="000000"/>
            </w:tcBorders>
          </w:tcPr>
          <w:p w14:paraId="2ADAD9E5" w14:textId="15D1DC0C" w:rsidR="004F71EC" w:rsidRPr="00D66902" w:rsidRDefault="004F71EC" w:rsidP="00F03F35">
            <w:pPr>
              <w:spacing w:after="0" w:line="240" w:lineRule="auto"/>
              <w:rPr>
                <w:rFonts w:ascii="Arial" w:eastAsia="Cambria" w:hAnsi="Arial" w:cs="Arial"/>
                <w:sz w:val="24"/>
                <w:szCs w:val="24"/>
              </w:rPr>
            </w:pPr>
            <w:r w:rsidRPr="00D66902">
              <w:rPr>
                <w:rFonts w:ascii="Arial" w:eastAsia="Cambria" w:hAnsi="Arial" w:cs="Arial"/>
                <w:sz w:val="24"/>
                <w:szCs w:val="24"/>
              </w:rPr>
              <w:t xml:space="preserve">De: </w:t>
            </w:r>
            <w:r w:rsidR="00B61E3A">
              <w:rPr>
                <w:rFonts w:ascii="Arial" w:eastAsia="Cambria" w:hAnsi="Arial" w:cs="Arial"/>
                <w:sz w:val="24"/>
                <w:szCs w:val="24"/>
              </w:rPr>
              <w:t>0</w:t>
            </w:r>
            <w:r w:rsidR="00AF09D0">
              <w:rPr>
                <w:rFonts w:ascii="Arial" w:eastAsia="Cambria" w:hAnsi="Arial" w:cs="Arial"/>
                <w:sz w:val="24"/>
                <w:szCs w:val="24"/>
              </w:rPr>
              <w:t>2</w:t>
            </w:r>
            <w:r w:rsidRPr="00D66902">
              <w:rPr>
                <w:rFonts w:ascii="Arial" w:eastAsia="Cambria" w:hAnsi="Arial" w:cs="Arial"/>
                <w:sz w:val="24"/>
                <w:szCs w:val="24"/>
              </w:rPr>
              <w:t>/</w:t>
            </w:r>
            <w:r w:rsidR="00AF09D0">
              <w:rPr>
                <w:rFonts w:ascii="Arial" w:eastAsia="Cambria" w:hAnsi="Arial" w:cs="Arial"/>
                <w:sz w:val="24"/>
                <w:szCs w:val="24"/>
              </w:rPr>
              <w:t>0</w:t>
            </w:r>
            <w:r w:rsidR="00B61E3A">
              <w:rPr>
                <w:rFonts w:ascii="Arial" w:eastAsia="Cambria" w:hAnsi="Arial" w:cs="Arial"/>
                <w:sz w:val="24"/>
                <w:szCs w:val="24"/>
              </w:rPr>
              <w:t>2</w:t>
            </w:r>
            <w:r w:rsidRPr="00D66902">
              <w:rPr>
                <w:rFonts w:ascii="Arial" w:eastAsia="Cambria" w:hAnsi="Arial" w:cs="Arial"/>
                <w:sz w:val="24"/>
                <w:szCs w:val="24"/>
              </w:rPr>
              <w:t>/202</w:t>
            </w:r>
            <w:r w:rsidR="00AF09D0">
              <w:rPr>
                <w:rFonts w:ascii="Arial" w:eastAsia="Cambria" w:hAnsi="Arial" w:cs="Arial"/>
                <w:sz w:val="24"/>
                <w:szCs w:val="24"/>
              </w:rPr>
              <w:t>6</w:t>
            </w:r>
            <w:r w:rsidRPr="00D66902">
              <w:rPr>
                <w:rFonts w:ascii="Arial" w:eastAsia="Cambria" w:hAnsi="Arial" w:cs="Arial"/>
                <w:sz w:val="24"/>
                <w:szCs w:val="24"/>
              </w:rPr>
              <w:t xml:space="preserve">      Hasta: </w:t>
            </w:r>
            <w:r w:rsidR="00C46B47">
              <w:rPr>
                <w:rFonts w:ascii="Arial" w:eastAsia="Cambria" w:hAnsi="Arial" w:cs="Arial"/>
                <w:sz w:val="24"/>
                <w:szCs w:val="24"/>
              </w:rPr>
              <w:t>2</w:t>
            </w:r>
            <w:r w:rsidR="00AF09D0">
              <w:rPr>
                <w:rFonts w:ascii="Arial" w:eastAsia="Cambria" w:hAnsi="Arial" w:cs="Arial"/>
                <w:sz w:val="24"/>
                <w:szCs w:val="24"/>
              </w:rPr>
              <w:t>8</w:t>
            </w:r>
            <w:r w:rsidRPr="00D66902">
              <w:rPr>
                <w:rFonts w:ascii="Arial" w:eastAsia="Cambria" w:hAnsi="Arial" w:cs="Arial"/>
                <w:sz w:val="24"/>
                <w:szCs w:val="24"/>
              </w:rPr>
              <w:t>/</w:t>
            </w:r>
            <w:r w:rsidR="00AF09D0">
              <w:rPr>
                <w:rFonts w:ascii="Arial" w:eastAsia="Cambria" w:hAnsi="Arial" w:cs="Arial"/>
                <w:sz w:val="24"/>
                <w:szCs w:val="24"/>
              </w:rPr>
              <w:t>0</w:t>
            </w:r>
            <w:r w:rsidR="00C46B47">
              <w:rPr>
                <w:rFonts w:ascii="Arial" w:eastAsia="Cambria" w:hAnsi="Arial" w:cs="Arial"/>
                <w:sz w:val="24"/>
                <w:szCs w:val="24"/>
              </w:rPr>
              <w:t>2</w:t>
            </w:r>
            <w:r w:rsidRPr="00D66902">
              <w:rPr>
                <w:rFonts w:ascii="Arial" w:eastAsia="Cambria" w:hAnsi="Arial" w:cs="Arial"/>
                <w:sz w:val="24"/>
                <w:szCs w:val="24"/>
              </w:rPr>
              <w:t>/202</w:t>
            </w:r>
            <w:r w:rsidR="00AF09D0">
              <w:rPr>
                <w:rFonts w:ascii="Arial" w:eastAsia="Cambria" w:hAnsi="Arial" w:cs="Arial"/>
                <w:sz w:val="24"/>
                <w:szCs w:val="24"/>
              </w:rPr>
              <w:t>6</w:t>
            </w:r>
          </w:p>
        </w:tc>
      </w:tr>
      <w:tr w:rsidR="004F71EC" w:rsidRPr="00D66902" w14:paraId="31C6DCDD" w14:textId="77777777" w:rsidTr="00DD7516">
        <w:trPr>
          <w:trHeight w:val="503"/>
        </w:trPr>
        <w:tc>
          <w:tcPr>
            <w:tcW w:w="9367" w:type="dxa"/>
            <w:gridSpan w:val="2"/>
            <w:tcBorders>
              <w:top w:val="single" w:sz="4" w:space="0" w:color="000000"/>
              <w:left w:val="single" w:sz="4" w:space="0" w:color="000000"/>
              <w:bottom w:val="single" w:sz="4" w:space="0" w:color="000000"/>
              <w:right w:val="single" w:sz="4" w:space="0" w:color="000000"/>
            </w:tcBorders>
          </w:tcPr>
          <w:p w14:paraId="155AC11B" w14:textId="77777777" w:rsidR="004F71EC" w:rsidRPr="00D66902" w:rsidRDefault="004F71EC" w:rsidP="00F03F35">
            <w:pPr>
              <w:spacing w:after="0" w:line="240" w:lineRule="auto"/>
              <w:rPr>
                <w:rFonts w:ascii="Arial" w:eastAsia="Cambria" w:hAnsi="Arial" w:cs="Arial"/>
                <w:b/>
                <w:sz w:val="24"/>
                <w:szCs w:val="24"/>
              </w:rPr>
            </w:pPr>
            <w:r w:rsidRPr="00D66902">
              <w:rPr>
                <w:rFonts w:ascii="Arial" w:eastAsia="Cambria" w:hAnsi="Arial" w:cs="Arial"/>
                <w:b/>
                <w:sz w:val="24"/>
                <w:szCs w:val="24"/>
              </w:rPr>
              <w:t xml:space="preserve">Objeto del contrato: </w:t>
            </w:r>
          </w:p>
          <w:p w14:paraId="3C0F2166" w14:textId="77777777" w:rsidR="0031761C" w:rsidRPr="00882C41" w:rsidRDefault="0031761C" w:rsidP="0031761C">
            <w:pPr>
              <w:spacing w:after="0" w:line="240" w:lineRule="auto"/>
              <w:jc w:val="both"/>
              <w:rPr>
                <w:rFonts w:ascii="Arial" w:eastAsia="Cambria" w:hAnsi="Arial" w:cs="Arial"/>
                <w:sz w:val="24"/>
                <w:szCs w:val="24"/>
              </w:rPr>
            </w:pPr>
            <w:r w:rsidRPr="00882C41">
              <w:rPr>
                <w:rFonts w:ascii="Arial" w:eastAsia="Cambria" w:hAnsi="Arial" w:cs="Arial"/>
                <w:sz w:val="24"/>
                <w:szCs w:val="24"/>
              </w:rPr>
              <w:t>CONTRATO DE PRESTACIÓN DE SERVICIOS Y APOYO A LA</w:t>
            </w:r>
            <w:r>
              <w:rPr>
                <w:rFonts w:ascii="Arial" w:eastAsia="Cambria" w:hAnsi="Arial" w:cs="Arial"/>
                <w:sz w:val="24"/>
                <w:szCs w:val="24"/>
              </w:rPr>
              <w:t xml:space="preserve"> </w:t>
            </w:r>
            <w:r w:rsidRPr="00882C41">
              <w:rPr>
                <w:rFonts w:ascii="Arial" w:eastAsia="Cambria" w:hAnsi="Arial" w:cs="Arial"/>
                <w:sz w:val="24"/>
                <w:szCs w:val="24"/>
              </w:rPr>
              <w:t>GESTIÓN PARA LA REALIZACIÓN DE ACTIVIDADES DE LOCUCIÓN, ANIMACIÓN Y</w:t>
            </w:r>
          </w:p>
          <w:p w14:paraId="55AEE653" w14:textId="2B810FB6" w:rsidR="004F71EC" w:rsidRPr="00D66902" w:rsidRDefault="0031761C" w:rsidP="0031761C">
            <w:pPr>
              <w:spacing w:after="0" w:line="240" w:lineRule="auto"/>
              <w:jc w:val="both"/>
              <w:rPr>
                <w:rFonts w:ascii="Arial" w:eastAsia="Cambria" w:hAnsi="Arial" w:cs="Arial"/>
                <w:sz w:val="24"/>
                <w:szCs w:val="24"/>
              </w:rPr>
            </w:pPr>
            <w:r w:rsidRPr="00882C41">
              <w:rPr>
                <w:rFonts w:ascii="Arial" w:eastAsia="Cambria" w:hAnsi="Arial" w:cs="Arial"/>
                <w:sz w:val="24"/>
                <w:szCs w:val="24"/>
              </w:rPr>
              <w:t>AMBIENTACIÓN SONORA EN LAS ACTIVIDADES MISIONALES DEL INDER GIRARDOTA</w:t>
            </w:r>
          </w:p>
        </w:tc>
      </w:tr>
    </w:tbl>
    <w:p w14:paraId="4EEAC63A" w14:textId="77777777" w:rsidR="00006489" w:rsidRDefault="00006489">
      <w:r>
        <w:br w:type="page"/>
      </w:r>
    </w:p>
    <w:tbl>
      <w:tblPr>
        <w:tblW w:w="93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7"/>
      </w:tblGrid>
      <w:tr w:rsidR="004F71EC" w:rsidRPr="00D66902" w14:paraId="6C8840BD" w14:textId="77777777" w:rsidTr="00514C11">
        <w:trPr>
          <w:trHeight w:val="933"/>
        </w:trPr>
        <w:tc>
          <w:tcPr>
            <w:tcW w:w="9367" w:type="dxa"/>
            <w:tcBorders>
              <w:top w:val="single" w:sz="4" w:space="0" w:color="000000"/>
              <w:left w:val="single" w:sz="4" w:space="0" w:color="000000"/>
              <w:bottom w:val="single" w:sz="4" w:space="0" w:color="000000"/>
              <w:right w:val="single" w:sz="4" w:space="0" w:color="000000"/>
            </w:tcBorders>
          </w:tcPr>
          <w:p w14:paraId="3513D48A" w14:textId="1192FC6E" w:rsidR="004F71EC" w:rsidRPr="00D66902" w:rsidRDefault="004F71EC" w:rsidP="00F03F35">
            <w:pPr>
              <w:spacing w:after="0" w:line="240" w:lineRule="auto"/>
              <w:rPr>
                <w:rFonts w:ascii="Arial" w:eastAsia="Cambria" w:hAnsi="Arial" w:cs="Arial"/>
                <w:sz w:val="24"/>
                <w:szCs w:val="24"/>
              </w:rPr>
            </w:pPr>
            <w:r w:rsidRPr="00D66902">
              <w:rPr>
                <w:rFonts w:ascii="Arial" w:eastAsia="Cambria" w:hAnsi="Arial" w:cs="Arial"/>
                <w:b/>
                <w:sz w:val="24"/>
                <w:szCs w:val="24"/>
              </w:rPr>
              <w:lastRenderedPageBreak/>
              <w:t>Obligaciones del contratista:</w:t>
            </w:r>
          </w:p>
          <w:p w14:paraId="76F1A575" w14:textId="64E1FEA7" w:rsidR="00452DD8" w:rsidRPr="00D66902" w:rsidRDefault="00452DD8" w:rsidP="00F03F35">
            <w:pPr>
              <w:pBdr>
                <w:top w:val="nil"/>
                <w:left w:val="nil"/>
                <w:bottom w:val="nil"/>
                <w:right w:val="nil"/>
                <w:between w:val="nil"/>
              </w:pBdr>
              <w:tabs>
                <w:tab w:val="left" w:pos="284"/>
              </w:tabs>
              <w:spacing w:after="0" w:line="240" w:lineRule="auto"/>
              <w:ind w:left="29"/>
              <w:rPr>
                <w:rFonts w:ascii="Arial" w:eastAsia="Cambria" w:hAnsi="Arial" w:cs="Arial"/>
                <w:b/>
                <w:bCs/>
                <w:color w:val="000000"/>
                <w:sz w:val="24"/>
                <w:szCs w:val="24"/>
              </w:rPr>
            </w:pPr>
            <w:r w:rsidRPr="00D66902">
              <w:rPr>
                <w:rFonts w:ascii="Arial" w:eastAsia="Cambria" w:hAnsi="Arial" w:cs="Arial"/>
                <w:b/>
                <w:bCs/>
                <w:color w:val="000000"/>
                <w:sz w:val="24"/>
                <w:szCs w:val="24"/>
              </w:rPr>
              <w:t>OBLIGACIÓN 1</w:t>
            </w:r>
          </w:p>
          <w:p w14:paraId="0768EB14" w14:textId="00DE1EAC" w:rsidR="00006489" w:rsidRPr="00006489" w:rsidRDefault="00006489" w:rsidP="00006489">
            <w:pPr>
              <w:pBdr>
                <w:top w:val="nil"/>
                <w:left w:val="nil"/>
                <w:bottom w:val="nil"/>
                <w:right w:val="nil"/>
                <w:between w:val="nil"/>
              </w:pBdr>
              <w:tabs>
                <w:tab w:val="left" w:pos="284"/>
              </w:tabs>
              <w:spacing w:after="0" w:line="240" w:lineRule="auto"/>
              <w:ind w:left="29"/>
              <w:jc w:val="both"/>
              <w:rPr>
                <w:rFonts w:ascii="Arial" w:hAnsi="Arial" w:cs="Arial"/>
                <w:sz w:val="24"/>
                <w:szCs w:val="24"/>
              </w:rPr>
            </w:pPr>
            <w:r w:rsidRPr="00006489">
              <w:rPr>
                <w:rFonts w:ascii="Arial" w:hAnsi="Arial" w:cs="Arial"/>
                <w:sz w:val="24"/>
                <w:szCs w:val="24"/>
              </w:rPr>
              <w:t>El Contratista debe custodiar con diligencia y</w:t>
            </w:r>
            <w:r>
              <w:rPr>
                <w:rFonts w:ascii="Arial" w:hAnsi="Arial" w:cs="Arial"/>
                <w:sz w:val="24"/>
                <w:szCs w:val="24"/>
              </w:rPr>
              <w:t xml:space="preserve"> </w:t>
            </w:r>
            <w:r w:rsidRPr="00006489">
              <w:rPr>
                <w:rFonts w:ascii="Arial" w:hAnsi="Arial" w:cs="Arial"/>
                <w:sz w:val="24"/>
                <w:szCs w:val="24"/>
              </w:rPr>
              <w:t>compromiso los insumos, suministros, herramientas,</w:t>
            </w:r>
            <w:r>
              <w:rPr>
                <w:rFonts w:ascii="Arial" w:hAnsi="Arial" w:cs="Arial"/>
                <w:sz w:val="24"/>
                <w:szCs w:val="24"/>
              </w:rPr>
              <w:t xml:space="preserve"> </w:t>
            </w:r>
            <w:r w:rsidRPr="00006489">
              <w:rPr>
                <w:rFonts w:ascii="Arial" w:hAnsi="Arial" w:cs="Arial"/>
                <w:sz w:val="24"/>
                <w:szCs w:val="24"/>
              </w:rPr>
              <w:t>dotación, implementación, inventarios y/o materiales</w:t>
            </w:r>
            <w:r>
              <w:rPr>
                <w:rFonts w:ascii="Arial" w:hAnsi="Arial" w:cs="Arial"/>
                <w:sz w:val="24"/>
                <w:szCs w:val="24"/>
              </w:rPr>
              <w:t xml:space="preserve"> </w:t>
            </w:r>
            <w:r w:rsidRPr="00006489">
              <w:rPr>
                <w:rFonts w:ascii="Arial" w:hAnsi="Arial" w:cs="Arial"/>
                <w:sz w:val="24"/>
                <w:szCs w:val="24"/>
              </w:rPr>
              <w:t>que sean puestos a su disposición para la</w:t>
            </w:r>
            <w:r>
              <w:rPr>
                <w:rFonts w:ascii="Arial" w:hAnsi="Arial" w:cs="Arial"/>
                <w:sz w:val="24"/>
                <w:szCs w:val="24"/>
              </w:rPr>
              <w:t xml:space="preserve"> </w:t>
            </w:r>
            <w:r w:rsidRPr="00006489">
              <w:rPr>
                <w:rFonts w:ascii="Arial" w:hAnsi="Arial" w:cs="Arial"/>
                <w:sz w:val="24"/>
                <w:szCs w:val="24"/>
              </w:rPr>
              <w:t>prestación del servicio objeto de este contrato, en el</w:t>
            </w:r>
            <w:r>
              <w:rPr>
                <w:rFonts w:ascii="Arial" w:hAnsi="Arial" w:cs="Arial"/>
                <w:sz w:val="24"/>
                <w:szCs w:val="24"/>
              </w:rPr>
              <w:t xml:space="preserve"> </w:t>
            </w:r>
            <w:r w:rsidRPr="00006489">
              <w:rPr>
                <w:rFonts w:ascii="Arial" w:hAnsi="Arial" w:cs="Arial"/>
                <w:sz w:val="24"/>
                <w:szCs w:val="24"/>
              </w:rPr>
              <w:t>caso de pérdida de alguno de ellos debe justificar la</w:t>
            </w:r>
            <w:r>
              <w:rPr>
                <w:rFonts w:ascii="Arial" w:hAnsi="Arial" w:cs="Arial"/>
                <w:sz w:val="24"/>
                <w:szCs w:val="24"/>
              </w:rPr>
              <w:t xml:space="preserve"> </w:t>
            </w:r>
            <w:r w:rsidRPr="00006489">
              <w:rPr>
                <w:rFonts w:ascii="Arial" w:hAnsi="Arial" w:cs="Arial"/>
                <w:sz w:val="24"/>
                <w:szCs w:val="24"/>
              </w:rPr>
              <w:t>misma de manera inmediata por escrito. De no</w:t>
            </w:r>
            <w:r>
              <w:rPr>
                <w:rFonts w:ascii="Arial" w:hAnsi="Arial" w:cs="Arial"/>
                <w:sz w:val="24"/>
                <w:szCs w:val="24"/>
              </w:rPr>
              <w:t xml:space="preserve"> </w:t>
            </w:r>
            <w:r w:rsidRPr="00006489">
              <w:rPr>
                <w:rFonts w:ascii="Arial" w:hAnsi="Arial" w:cs="Arial"/>
                <w:sz w:val="24"/>
                <w:szCs w:val="24"/>
              </w:rPr>
              <w:t>existir justificación o razón de la perdida, así como,</w:t>
            </w:r>
            <w:r>
              <w:rPr>
                <w:rFonts w:ascii="Arial" w:hAnsi="Arial" w:cs="Arial"/>
                <w:sz w:val="24"/>
                <w:szCs w:val="24"/>
              </w:rPr>
              <w:t xml:space="preserve"> </w:t>
            </w:r>
            <w:r w:rsidRPr="00006489">
              <w:rPr>
                <w:rFonts w:ascii="Arial" w:hAnsi="Arial" w:cs="Arial"/>
                <w:sz w:val="24"/>
                <w:szCs w:val="24"/>
              </w:rPr>
              <w:t>no informar en el tiempo estipulado, es obligación</w:t>
            </w:r>
            <w:r>
              <w:rPr>
                <w:rFonts w:ascii="Arial" w:hAnsi="Arial" w:cs="Arial"/>
                <w:sz w:val="24"/>
                <w:szCs w:val="24"/>
              </w:rPr>
              <w:t xml:space="preserve"> </w:t>
            </w:r>
            <w:r w:rsidRPr="00006489">
              <w:rPr>
                <w:rFonts w:ascii="Arial" w:hAnsi="Arial" w:cs="Arial"/>
                <w:sz w:val="24"/>
                <w:szCs w:val="24"/>
              </w:rPr>
              <w:t>del contratista reponer dicho insumo. A la</w:t>
            </w:r>
            <w:r>
              <w:rPr>
                <w:rFonts w:ascii="Arial" w:hAnsi="Arial" w:cs="Arial"/>
                <w:sz w:val="24"/>
                <w:szCs w:val="24"/>
              </w:rPr>
              <w:t xml:space="preserve"> </w:t>
            </w:r>
            <w:r w:rsidRPr="00006489">
              <w:rPr>
                <w:rFonts w:ascii="Arial" w:hAnsi="Arial" w:cs="Arial"/>
                <w:sz w:val="24"/>
                <w:szCs w:val="24"/>
              </w:rPr>
              <w:t>terminación del presente contrato devolverá los</w:t>
            </w:r>
            <w:r>
              <w:rPr>
                <w:rFonts w:ascii="Arial" w:hAnsi="Arial" w:cs="Arial"/>
                <w:sz w:val="24"/>
                <w:szCs w:val="24"/>
              </w:rPr>
              <w:t xml:space="preserve"> </w:t>
            </w:r>
            <w:r w:rsidRPr="00006489">
              <w:rPr>
                <w:rFonts w:ascii="Arial" w:hAnsi="Arial" w:cs="Arial"/>
                <w:sz w:val="24"/>
                <w:szCs w:val="24"/>
              </w:rPr>
              <w:t>materiales a quien el Director del INDER delegue</w:t>
            </w:r>
          </w:p>
          <w:p w14:paraId="6047D9D7" w14:textId="5F0F071A" w:rsidR="00006489" w:rsidRDefault="00006489" w:rsidP="00006489">
            <w:pPr>
              <w:pBdr>
                <w:top w:val="nil"/>
                <w:left w:val="nil"/>
                <w:bottom w:val="nil"/>
                <w:right w:val="nil"/>
                <w:between w:val="nil"/>
              </w:pBdr>
              <w:tabs>
                <w:tab w:val="left" w:pos="284"/>
              </w:tabs>
              <w:spacing w:after="0" w:line="240" w:lineRule="auto"/>
              <w:ind w:left="29"/>
              <w:jc w:val="both"/>
              <w:rPr>
                <w:rFonts w:ascii="Arial" w:hAnsi="Arial" w:cs="Arial"/>
                <w:sz w:val="24"/>
                <w:szCs w:val="24"/>
              </w:rPr>
            </w:pPr>
            <w:r w:rsidRPr="00006489">
              <w:rPr>
                <w:rFonts w:ascii="Arial" w:hAnsi="Arial" w:cs="Arial"/>
                <w:sz w:val="24"/>
                <w:szCs w:val="24"/>
              </w:rPr>
              <w:t>para ejercer esta labor.</w:t>
            </w:r>
          </w:p>
          <w:p w14:paraId="08210038" w14:textId="644B5505" w:rsidR="00452DD8" w:rsidRDefault="00452DD8"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OBLIGACIÓN 2</w:t>
            </w:r>
          </w:p>
          <w:p w14:paraId="390984EC" w14:textId="2BC17CE2" w:rsidR="00006489" w:rsidRPr="00006489" w:rsidRDefault="00006489" w:rsidP="00AF09D0">
            <w:pPr>
              <w:pBdr>
                <w:top w:val="nil"/>
                <w:left w:val="nil"/>
                <w:bottom w:val="nil"/>
                <w:right w:val="nil"/>
                <w:between w:val="nil"/>
              </w:pBdr>
              <w:tabs>
                <w:tab w:val="left" w:pos="284"/>
              </w:tabs>
              <w:spacing w:after="0" w:line="240" w:lineRule="auto"/>
              <w:ind w:left="29"/>
              <w:jc w:val="both"/>
              <w:rPr>
                <w:rFonts w:ascii="Arial" w:hAnsi="Arial" w:cs="Arial"/>
                <w:sz w:val="24"/>
                <w:szCs w:val="24"/>
              </w:rPr>
            </w:pPr>
            <w:r w:rsidRPr="00006489">
              <w:rPr>
                <w:rFonts w:ascii="Arial" w:hAnsi="Arial" w:cs="Arial"/>
                <w:sz w:val="24"/>
                <w:szCs w:val="24"/>
              </w:rPr>
              <w:t>Estará en cabeza de la contratista darle cumplimiento al Sistema de Seguridad Social Integral, de conformidad con lo dispuesto en la Ley. El incumplimiento de esta obligación será causal para imposición de multas sucesivas.</w:t>
            </w:r>
          </w:p>
          <w:p w14:paraId="690A27E7" w14:textId="4EA8BDB3" w:rsidR="00452DD8" w:rsidRPr="00D66902" w:rsidRDefault="00452DD8" w:rsidP="00F03F35">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OBLIGACIÓN 3</w:t>
            </w:r>
          </w:p>
          <w:p w14:paraId="4ED0523B" w14:textId="5AE5BC27" w:rsidR="00452DD8" w:rsidRPr="00D66902" w:rsidRDefault="00006489" w:rsidP="00006489">
            <w:pPr>
              <w:pBdr>
                <w:top w:val="nil"/>
                <w:left w:val="nil"/>
                <w:bottom w:val="nil"/>
                <w:right w:val="nil"/>
                <w:between w:val="nil"/>
              </w:pBdr>
              <w:tabs>
                <w:tab w:val="left" w:pos="284"/>
              </w:tabs>
              <w:spacing w:after="0" w:line="240" w:lineRule="auto"/>
              <w:ind w:left="29"/>
              <w:jc w:val="both"/>
              <w:rPr>
                <w:rFonts w:ascii="Arial" w:hAnsi="Arial" w:cs="Arial"/>
                <w:sz w:val="24"/>
                <w:szCs w:val="24"/>
              </w:rPr>
            </w:pPr>
            <w:r w:rsidRPr="00006489">
              <w:rPr>
                <w:rFonts w:ascii="Arial" w:hAnsi="Arial" w:cs="Arial"/>
                <w:sz w:val="24"/>
                <w:szCs w:val="24"/>
              </w:rPr>
              <w:t>Frente a situación de ausencia en el cumplimiento</w:t>
            </w:r>
            <w:r>
              <w:rPr>
                <w:rFonts w:ascii="Arial" w:hAnsi="Arial" w:cs="Arial"/>
                <w:sz w:val="24"/>
                <w:szCs w:val="24"/>
              </w:rPr>
              <w:t xml:space="preserve"> </w:t>
            </w:r>
            <w:r w:rsidRPr="00006489">
              <w:rPr>
                <w:rFonts w:ascii="Arial" w:hAnsi="Arial" w:cs="Arial"/>
                <w:sz w:val="24"/>
                <w:szCs w:val="24"/>
              </w:rPr>
              <w:t>de las actividades programadas o una dificultad</w:t>
            </w:r>
            <w:r>
              <w:rPr>
                <w:rFonts w:ascii="Arial" w:hAnsi="Arial" w:cs="Arial"/>
                <w:sz w:val="24"/>
                <w:szCs w:val="24"/>
              </w:rPr>
              <w:t xml:space="preserve"> </w:t>
            </w:r>
            <w:r w:rsidRPr="00006489">
              <w:rPr>
                <w:rFonts w:ascii="Arial" w:hAnsi="Arial" w:cs="Arial"/>
                <w:sz w:val="24"/>
                <w:szCs w:val="24"/>
              </w:rPr>
              <w:t>presencial o incapacidad médica en la realización</w:t>
            </w:r>
            <w:r>
              <w:rPr>
                <w:rFonts w:ascii="Arial" w:hAnsi="Arial" w:cs="Arial"/>
                <w:sz w:val="24"/>
                <w:szCs w:val="24"/>
              </w:rPr>
              <w:t xml:space="preserve"> </w:t>
            </w:r>
            <w:r w:rsidRPr="00006489">
              <w:rPr>
                <w:rFonts w:ascii="Arial" w:hAnsi="Arial" w:cs="Arial"/>
                <w:sz w:val="24"/>
                <w:szCs w:val="24"/>
              </w:rPr>
              <w:t>de las actividades a su responsabilidad</w:t>
            </w:r>
            <w:r>
              <w:rPr>
                <w:rFonts w:ascii="Arial" w:hAnsi="Arial" w:cs="Arial"/>
                <w:sz w:val="24"/>
                <w:szCs w:val="24"/>
              </w:rPr>
              <w:t xml:space="preserve"> </w:t>
            </w:r>
            <w:r w:rsidRPr="00006489">
              <w:rPr>
                <w:rFonts w:ascii="Arial" w:hAnsi="Arial" w:cs="Arial"/>
                <w:sz w:val="24"/>
                <w:szCs w:val="24"/>
              </w:rPr>
              <w:t>programada, debe ser presentada la justificación o</w:t>
            </w:r>
            <w:r>
              <w:rPr>
                <w:rFonts w:ascii="Arial" w:hAnsi="Arial" w:cs="Arial"/>
                <w:sz w:val="24"/>
                <w:szCs w:val="24"/>
              </w:rPr>
              <w:t xml:space="preserve"> </w:t>
            </w:r>
            <w:r w:rsidRPr="00006489">
              <w:rPr>
                <w:rFonts w:ascii="Arial" w:hAnsi="Arial" w:cs="Arial"/>
                <w:sz w:val="24"/>
                <w:szCs w:val="24"/>
              </w:rPr>
              <w:t>eventualidad en medio físico con anterioridad,</w:t>
            </w:r>
            <w:r>
              <w:rPr>
                <w:rFonts w:ascii="Arial" w:hAnsi="Arial" w:cs="Arial"/>
                <w:sz w:val="24"/>
                <w:szCs w:val="24"/>
              </w:rPr>
              <w:t xml:space="preserve"> </w:t>
            </w:r>
            <w:r w:rsidRPr="00006489">
              <w:rPr>
                <w:rFonts w:ascii="Arial" w:hAnsi="Arial" w:cs="Arial"/>
                <w:sz w:val="24"/>
                <w:szCs w:val="24"/>
              </w:rPr>
              <w:t>haciéndose de la misma manera, cargo de la</w:t>
            </w:r>
            <w:r>
              <w:rPr>
                <w:rFonts w:ascii="Arial" w:hAnsi="Arial" w:cs="Arial"/>
                <w:sz w:val="24"/>
                <w:szCs w:val="24"/>
              </w:rPr>
              <w:t xml:space="preserve"> </w:t>
            </w:r>
            <w:r w:rsidRPr="00006489">
              <w:rPr>
                <w:rFonts w:ascii="Arial" w:hAnsi="Arial" w:cs="Arial"/>
                <w:sz w:val="24"/>
                <w:szCs w:val="24"/>
              </w:rPr>
              <w:t>situación de remplazo operativo con un compañero</w:t>
            </w:r>
            <w:r>
              <w:rPr>
                <w:rFonts w:ascii="Arial" w:hAnsi="Arial" w:cs="Arial"/>
                <w:sz w:val="24"/>
                <w:szCs w:val="24"/>
              </w:rPr>
              <w:t xml:space="preserve"> </w:t>
            </w:r>
            <w:r w:rsidRPr="00006489">
              <w:rPr>
                <w:rFonts w:ascii="Arial" w:hAnsi="Arial" w:cs="Arial"/>
                <w:sz w:val="24"/>
                <w:szCs w:val="24"/>
              </w:rPr>
              <w:t>adscrito a la coordinación de deporte. La</w:t>
            </w:r>
            <w:r>
              <w:rPr>
                <w:rFonts w:ascii="Arial" w:hAnsi="Arial" w:cs="Arial"/>
                <w:sz w:val="24"/>
                <w:szCs w:val="24"/>
              </w:rPr>
              <w:t xml:space="preserve"> </w:t>
            </w:r>
            <w:r w:rsidRPr="00006489">
              <w:rPr>
                <w:rFonts w:ascii="Arial" w:hAnsi="Arial" w:cs="Arial"/>
                <w:sz w:val="24"/>
                <w:szCs w:val="24"/>
              </w:rPr>
              <w:t>suspensión del contrato será evaluada por el</w:t>
            </w:r>
            <w:r>
              <w:rPr>
                <w:rFonts w:ascii="Arial" w:hAnsi="Arial" w:cs="Arial"/>
                <w:sz w:val="24"/>
                <w:szCs w:val="24"/>
              </w:rPr>
              <w:t xml:space="preserve"> </w:t>
            </w:r>
            <w:r w:rsidRPr="00006489">
              <w:rPr>
                <w:rFonts w:ascii="Arial" w:hAnsi="Arial" w:cs="Arial"/>
                <w:sz w:val="24"/>
                <w:szCs w:val="24"/>
              </w:rPr>
              <w:t>ordenador del gasto y el supervisor, teniendo en</w:t>
            </w:r>
            <w:r>
              <w:rPr>
                <w:rFonts w:ascii="Arial" w:hAnsi="Arial" w:cs="Arial"/>
                <w:sz w:val="24"/>
                <w:szCs w:val="24"/>
              </w:rPr>
              <w:t xml:space="preserve"> </w:t>
            </w:r>
            <w:r w:rsidRPr="00006489">
              <w:rPr>
                <w:rFonts w:ascii="Arial" w:hAnsi="Arial" w:cs="Arial"/>
                <w:sz w:val="24"/>
                <w:szCs w:val="24"/>
              </w:rPr>
              <w:t>cuenta el objeto contractual, las actividades</w:t>
            </w:r>
            <w:r>
              <w:rPr>
                <w:rFonts w:ascii="Arial" w:hAnsi="Arial" w:cs="Arial"/>
                <w:sz w:val="24"/>
                <w:szCs w:val="24"/>
              </w:rPr>
              <w:t xml:space="preserve"> </w:t>
            </w:r>
            <w:r w:rsidRPr="00006489">
              <w:rPr>
                <w:rFonts w:ascii="Arial" w:hAnsi="Arial" w:cs="Arial"/>
                <w:sz w:val="24"/>
                <w:szCs w:val="24"/>
              </w:rPr>
              <w:t>afectadas y el tiempo.</w:t>
            </w:r>
          </w:p>
          <w:p w14:paraId="1A6DC047" w14:textId="3C79EDCB" w:rsidR="00452DD8" w:rsidRPr="00D66902" w:rsidRDefault="00452DD8" w:rsidP="00F03F35">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OBLIGACIÓN 4</w:t>
            </w:r>
          </w:p>
          <w:p w14:paraId="04B012E7" w14:textId="038AF310" w:rsidR="00006489" w:rsidRDefault="00006489" w:rsidP="00006489">
            <w:pPr>
              <w:pBdr>
                <w:top w:val="nil"/>
                <w:left w:val="nil"/>
                <w:bottom w:val="nil"/>
                <w:right w:val="nil"/>
                <w:between w:val="nil"/>
              </w:pBdr>
              <w:tabs>
                <w:tab w:val="left" w:pos="284"/>
              </w:tabs>
              <w:spacing w:after="0" w:line="240" w:lineRule="auto"/>
              <w:ind w:left="29"/>
              <w:rPr>
                <w:rFonts w:ascii="Arial" w:hAnsi="Arial" w:cs="Arial"/>
                <w:sz w:val="24"/>
                <w:szCs w:val="24"/>
              </w:rPr>
            </w:pPr>
            <w:r w:rsidRPr="00006489">
              <w:rPr>
                <w:rFonts w:ascii="Arial" w:hAnsi="Arial" w:cs="Arial"/>
                <w:sz w:val="24"/>
                <w:szCs w:val="24"/>
              </w:rPr>
              <w:t>Cumplir con cada uno de los deberes que le</w:t>
            </w:r>
            <w:r>
              <w:rPr>
                <w:rFonts w:ascii="Arial" w:hAnsi="Arial" w:cs="Arial"/>
                <w:sz w:val="24"/>
                <w:szCs w:val="24"/>
              </w:rPr>
              <w:t xml:space="preserve"> </w:t>
            </w:r>
            <w:r w:rsidRPr="00006489">
              <w:rPr>
                <w:rFonts w:ascii="Arial" w:hAnsi="Arial" w:cs="Arial"/>
                <w:sz w:val="24"/>
                <w:szCs w:val="24"/>
              </w:rPr>
              <w:t>corresponden conforme lo preceptúa el artículo 5 de</w:t>
            </w:r>
            <w:r>
              <w:rPr>
                <w:rFonts w:ascii="Arial" w:hAnsi="Arial" w:cs="Arial"/>
                <w:sz w:val="24"/>
                <w:szCs w:val="24"/>
              </w:rPr>
              <w:t xml:space="preserve"> </w:t>
            </w:r>
            <w:r w:rsidRPr="00006489">
              <w:rPr>
                <w:rFonts w:ascii="Arial" w:hAnsi="Arial" w:cs="Arial"/>
                <w:sz w:val="24"/>
                <w:szCs w:val="24"/>
              </w:rPr>
              <w:t>la Ley 80 de 1993.</w:t>
            </w:r>
          </w:p>
          <w:p w14:paraId="7F761DEF" w14:textId="24D46EEC" w:rsidR="00452DD8" w:rsidRPr="00D66902" w:rsidRDefault="00452DD8" w:rsidP="00F03F35">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OBLIGACIÓN 5</w:t>
            </w:r>
          </w:p>
          <w:p w14:paraId="2BF50328" w14:textId="183CAC3D" w:rsidR="004F71EC"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Programar y planear con plena autonomía técnica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administrativa las actividades que deba desarrollar</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para el cumplimiento del objeto del contrato</w:t>
            </w:r>
          </w:p>
          <w:p w14:paraId="7186EED8" w14:textId="4AE349D4"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6</w:t>
            </w:r>
          </w:p>
          <w:p w14:paraId="5305FC21" w14:textId="03E1665C" w:rsidR="00006489" w:rsidRPr="00006489"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Asistir de manera cumplida, eficaz y eficiente a las</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reuniones donde sea requerida por parte de la</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dirección o el supervisor del contrato, en consecuencia,</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cumplir con las instrucciones que durante la ejecución</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del contrato, se le impartan por parte del INDER</w:t>
            </w:r>
          </w:p>
          <w:p w14:paraId="0673BC4F" w14:textId="27A6658A" w:rsidR="00006489"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Girardota a través del supervisor del contrato.</w:t>
            </w:r>
          </w:p>
          <w:p w14:paraId="210BCEE9" w14:textId="2CD99B95"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7</w:t>
            </w:r>
          </w:p>
          <w:p w14:paraId="6923CFCF" w14:textId="0511BC9A" w:rsidR="00006489"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Alimentar y mantener al día las plataformas que</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ordena la Ley conforme a las circulares de</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contratación, entre ellas, SECOP II Y SIGEP II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aplicativo para la Integridad Pública</w:t>
            </w:r>
          </w:p>
          <w:p w14:paraId="1DE82ED0" w14:textId="303C46EF"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8</w:t>
            </w:r>
          </w:p>
          <w:p w14:paraId="3770EEBE" w14:textId="73E615C0" w:rsidR="00006489"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Acreditar la tarjeta profesional; a partir del 23 de mayo</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del 2025 para las actividades deportivas, recreativas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 actividad física, según la ley 2210 del 2022 – Ley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del entrenador deportivo-, deberá ser acreditada por el</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contratista.</w:t>
            </w:r>
            <w:r>
              <w:rPr>
                <w:rFonts w:ascii="Arial" w:hAnsi="Arial" w:cs="Arial"/>
                <w:color w:val="1D2228"/>
                <w:sz w:val="24"/>
                <w:szCs w:val="24"/>
                <w:shd w:val="clear" w:color="auto" w:fill="FFFFFF"/>
              </w:rPr>
              <w:t xml:space="preserve"> </w:t>
            </w:r>
          </w:p>
          <w:p w14:paraId="0283B3BD" w14:textId="4D5BEB94"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9</w:t>
            </w:r>
          </w:p>
          <w:p w14:paraId="2C21705E" w14:textId="505950D2" w:rsidR="00006489" w:rsidRDefault="00006489" w:rsidP="00006489">
            <w:pPr>
              <w:spacing w:after="0" w:line="240" w:lineRule="auto"/>
              <w:jc w:val="both"/>
              <w:rPr>
                <w:rFonts w:ascii="Arial" w:hAnsi="Arial" w:cs="Arial"/>
                <w:color w:val="1D2228"/>
                <w:sz w:val="24"/>
                <w:szCs w:val="24"/>
                <w:shd w:val="clear" w:color="auto" w:fill="FFFFFF"/>
              </w:rPr>
            </w:pPr>
            <w:r>
              <w:rPr>
                <w:rFonts w:ascii="Arial" w:hAnsi="Arial" w:cs="Arial"/>
                <w:color w:val="1D2228"/>
                <w:sz w:val="24"/>
                <w:szCs w:val="24"/>
                <w:shd w:val="clear" w:color="auto" w:fill="FFFFFF"/>
              </w:rPr>
              <w:t>I</w:t>
            </w:r>
            <w:r w:rsidRPr="00006489">
              <w:rPr>
                <w:rFonts w:ascii="Arial" w:hAnsi="Arial" w:cs="Arial"/>
                <w:color w:val="1D2228"/>
                <w:sz w:val="24"/>
                <w:szCs w:val="24"/>
                <w:shd w:val="clear" w:color="auto" w:fill="FFFFFF"/>
              </w:rPr>
              <w:t>ngresar de manera permanente a la plataforma de</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información misional del INDER Girardota, realizando</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las actividades que se requiere para el cumplimiento</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 objetivos del contrato y plan de acción establecido</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por el Instituto.</w:t>
            </w:r>
          </w:p>
          <w:p w14:paraId="19E07E6C" w14:textId="5F99D73D"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lastRenderedPageBreak/>
              <w:t xml:space="preserve">OBLIGACIÓN </w:t>
            </w:r>
            <w:r w:rsidR="00AB7F3E">
              <w:rPr>
                <w:rFonts w:ascii="Arial" w:hAnsi="Arial" w:cs="Arial"/>
                <w:b/>
                <w:bCs/>
                <w:sz w:val="24"/>
                <w:szCs w:val="24"/>
              </w:rPr>
              <w:t>10</w:t>
            </w:r>
          </w:p>
          <w:p w14:paraId="50D9A480" w14:textId="56B10F53" w:rsidR="00006489"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Dar cumplimiento a las condiciones técnicas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económicas ofrecidas en la propuesta del contrato</w:t>
            </w:r>
            <w:r>
              <w:rPr>
                <w:rFonts w:ascii="Arial" w:hAnsi="Arial" w:cs="Arial"/>
                <w:color w:val="1D2228"/>
                <w:sz w:val="24"/>
                <w:szCs w:val="24"/>
                <w:shd w:val="clear" w:color="auto" w:fill="FFFFFF"/>
              </w:rPr>
              <w:t xml:space="preserve"> </w:t>
            </w:r>
          </w:p>
          <w:p w14:paraId="4888A8B4" w14:textId="36B51B32"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11</w:t>
            </w:r>
          </w:p>
          <w:p w14:paraId="0FCEC825" w14:textId="104F00D8" w:rsidR="00006489"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Procurar por el desarrollo de las obligaciones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entregar a discreción de INDER GIRARDOTA un</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completo informe mensual sobre la entrega de</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productos ofrecidos por el contratista, de tal forma que</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la ejecución del objeto contractual y la entrega de los</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productos inherentes a este, sean medibles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cuantificables en cuanto a oportunidad, calidad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cantidad</w:t>
            </w:r>
          </w:p>
          <w:p w14:paraId="0AE0F2C2" w14:textId="446DDF2D"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12</w:t>
            </w:r>
          </w:p>
          <w:p w14:paraId="5AAFB51C" w14:textId="4DFCC4F0" w:rsidR="00006489" w:rsidRDefault="00006489" w:rsidP="00006489">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Los actividades o documentos de carácter intelectual</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desarrollados con ocasión del contrato, serán de</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propiedad del INDER GIRARDOTA</w:t>
            </w:r>
          </w:p>
          <w:p w14:paraId="21C3D64E" w14:textId="0E808419"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13</w:t>
            </w:r>
          </w:p>
          <w:p w14:paraId="554405AC" w14:textId="1569E173" w:rsidR="00006489" w:rsidRDefault="00006489" w:rsidP="00AB7F3E">
            <w:pPr>
              <w:spacing w:after="0" w:line="240" w:lineRule="auto"/>
              <w:jc w:val="both"/>
              <w:rPr>
                <w:rFonts w:ascii="Arial" w:hAnsi="Arial" w:cs="Arial"/>
                <w:color w:val="1D2228"/>
                <w:sz w:val="24"/>
                <w:szCs w:val="24"/>
                <w:shd w:val="clear" w:color="auto" w:fill="FFFFFF"/>
              </w:rPr>
            </w:pPr>
            <w:r w:rsidRPr="00006489">
              <w:rPr>
                <w:rFonts w:ascii="Arial" w:hAnsi="Arial" w:cs="Arial"/>
                <w:color w:val="1D2228"/>
                <w:sz w:val="24"/>
                <w:szCs w:val="24"/>
                <w:shd w:val="clear" w:color="auto" w:fill="FFFFFF"/>
              </w:rPr>
              <w:t>Para el proceso de pago de los honorarios el</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contratista deberá diligenciar los siguientes formatos:</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i. Versión 1: cuenta de cobro; ii. Versión PR-CD-01:</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Informe mensual de actividades; ii. Pago de aportes al</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Sistema Integral de Seguridad Social Integral y</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Parafiscales, a partir de junio de 2025, se realizará</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descuento y el contratante realizará el pago de los</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aportes correspondientes a seguridad social; iv. Se</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debe anexar a la última cuenta de cobro, paz y salvo</w:t>
            </w:r>
            <w:r>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debidamente diligenciado y firmado por el personal</w:t>
            </w:r>
            <w:r w:rsidR="00AB7F3E">
              <w:rPr>
                <w:rFonts w:ascii="Arial" w:hAnsi="Arial" w:cs="Arial"/>
                <w:color w:val="1D2228"/>
                <w:sz w:val="24"/>
                <w:szCs w:val="24"/>
                <w:shd w:val="clear" w:color="auto" w:fill="FFFFFF"/>
              </w:rPr>
              <w:t xml:space="preserve"> </w:t>
            </w:r>
            <w:r w:rsidRPr="00006489">
              <w:rPr>
                <w:rFonts w:ascii="Arial" w:hAnsi="Arial" w:cs="Arial"/>
                <w:color w:val="1D2228"/>
                <w:sz w:val="24"/>
                <w:szCs w:val="24"/>
                <w:shd w:val="clear" w:color="auto" w:fill="FFFFFF"/>
              </w:rPr>
              <w:t>que se indica en el mismo formato. Dicho documento</w:t>
            </w:r>
            <w:r w:rsidR="00AB7F3E">
              <w:rPr>
                <w:rFonts w:ascii="Arial" w:hAnsi="Arial" w:cs="Arial"/>
                <w:color w:val="1D2228"/>
                <w:sz w:val="24"/>
                <w:szCs w:val="24"/>
                <w:shd w:val="clear" w:color="auto" w:fill="FFFFFF"/>
              </w:rPr>
              <w:t xml:space="preserve"> </w:t>
            </w:r>
            <w:r w:rsidR="00AB7F3E" w:rsidRPr="00AB7F3E">
              <w:rPr>
                <w:rFonts w:ascii="Arial" w:hAnsi="Arial" w:cs="Arial"/>
                <w:color w:val="1D2228"/>
                <w:sz w:val="24"/>
                <w:szCs w:val="24"/>
                <w:shd w:val="clear" w:color="auto" w:fill="FFFFFF"/>
              </w:rPr>
              <w:t>será otorgado por el supervisor delegado antes de la</w:t>
            </w:r>
            <w:r w:rsidR="00AB7F3E">
              <w:rPr>
                <w:rFonts w:ascii="Arial" w:hAnsi="Arial" w:cs="Arial"/>
                <w:color w:val="1D2228"/>
                <w:sz w:val="24"/>
                <w:szCs w:val="24"/>
                <w:shd w:val="clear" w:color="auto" w:fill="FFFFFF"/>
              </w:rPr>
              <w:t xml:space="preserve"> </w:t>
            </w:r>
            <w:r w:rsidR="00AB7F3E" w:rsidRPr="00AB7F3E">
              <w:rPr>
                <w:rFonts w:ascii="Arial" w:hAnsi="Arial" w:cs="Arial"/>
                <w:color w:val="1D2228"/>
                <w:sz w:val="24"/>
                <w:szCs w:val="24"/>
                <w:shd w:val="clear" w:color="auto" w:fill="FFFFFF"/>
              </w:rPr>
              <w:t>finalización del contrato</w:t>
            </w:r>
          </w:p>
          <w:p w14:paraId="2D9A6DE1" w14:textId="4219E864"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14</w:t>
            </w:r>
          </w:p>
          <w:p w14:paraId="5846112B" w14:textId="52E9BAC5" w:rsidR="00006489" w:rsidRDefault="00AB7F3E" w:rsidP="00AB7F3E">
            <w:pPr>
              <w:spacing w:after="0" w:line="240" w:lineRule="auto"/>
              <w:jc w:val="both"/>
              <w:rPr>
                <w:rFonts w:ascii="Arial" w:hAnsi="Arial" w:cs="Arial"/>
                <w:color w:val="1D2228"/>
                <w:sz w:val="24"/>
                <w:szCs w:val="24"/>
                <w:shd w:val="clear" w:color="auto" w:fill="FFFFFF"/>
              </w:rPr>
            </w:pPr>
            <w:r w:rsidRPr="00AB7F3E">
              <w:rPr>
                <w:rFonts w:ascii="Arial" w:hAnsi="Arial" w:cs="Arial"/>
                <w:color w:val="1D2228"/>
                <w:sz w:val="24"/>
                <w:szCs w:val="24"/>
                <w:shd w:val="clear" w:color="auto" w:fill="FFFFFF"/>
              </w:rPr>
              <w:t>Apoyar al Instituto de Deportes en convenios o</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contratos interadministrativos, con el fin de dinamizar</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e incentivar y fomentar la práctica deportiva en el</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Municipio.</w:t>
            </w:r>
          </w:p>
          <w:p w14:paraId="130D8C35" w14:textId="76F50FB4"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w:t>
            </w:r>
            <w:r w:rsidRPr="00D66902">
              <w:rPr>
                <w:rFonts w:ascii="Arial" w:hAnsi="Arial" w:cs="Arial"/>
                <w:b/>
                <w:bCs/>
                <w:sz w:val="24"/>
                <w:szCs w:val="24"/>
              </w:rPr>
              <w:t>5</w:t>
            </w:r>
          </w:p>
          <w:p w14:paraId="10BB70CF" w14:textId="2AB93E98" w:rsidR="00AF09D0" w:rsidRPr="00AF09D0" w:rsidRDefault="00AF09D0" w:rsidP="00AF09D0">
            <w:pPr>
              <w:spacing w:after="0" w:line="240" w:lineRule="auto"/>
              <w:jc w:val="both"/>
              <w:rPr>
                <w:rFonts w:ascii="Arial" w:hAnsi="Arial" w:cs="Arial"/>
                <w:color w:val="1D2228"/>
                <w:sz w:val="24"/>
                <w:szCs w:val="24"/>
                <w:shd w:val="clear" w:color="auto" w:fill="FFFFFF"/>
              </w:rPr>
            </w:pPr>
            <w:r w:rsidRPr="00AF09D0">
              <w:rPr>
                <w:rFonts w:ascii="Arial" w:hAnsi="Arial" w:cs="Arial"/>
                <w:color w:val="1D2228"/>
                <w:sz w:val="24"/>
                <w:szCs w:val="24"/>
                <w:shd w:val="clear" w:color="auto" w:fill="FFFFFF"/>
              </w:rPr>
              <w:t>Prestar sus servicios de locución, animación y</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ambientación sonora al INDER GIRARDOTA para el</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desarrollo de sus actividades misionales, de acuerdo</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con la programación que para tal efecto se establezca.</w:t>
            </w:r>
          </w:p>
          <w:p w14:paraId="7EBDD957" w14:textId="77777777" w:rsidR="00AF09D0" w:rsidRDefault="00AF09D0" w:rsidP="00AF09D0">
            <w:pPr>
              <w:spacing w:after="0" w:line="240" w:lineRule="auto"/>
              <w:jc w:val="both"/>
              <w:rPr>
                <w:rFonts w:ascii="Arial" w:hAnsi="Arial" w:cs="Arial"/>
                <w:color w:val="1D2228"/>
                <w:sz w:val="24"/>
                <w:szCs w:val="24"/>
                <w:shd w:val="clear" w:color="auto" w:fill="FFFFFF"/>
              </w:rPr>
            </w:pPr>
            <w:r w:rsidRPr="00AF09D0">
              <w:rPr>
                <w:rFonts w:ascii="Arial" w:hAnsi="Arial" w:cs="Arial"/>
                <w:color w:val="1D2228"/>
                <w:sz w:val="24"/>
                <w:szCs w:val="24"/>
                <w:shd w:val="clear" w:color="auto" w:fill="FFFFFF"/>
              </w:rPr>
              <w:t>En la ejecución de sus actividades, el contratista</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deberá emplear las herramientas necesarias e idóneas</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para garantizar la correcta prestación del servicio</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contratado</w:t>
            </w:r>
          </w:p>
          <w:p w14:paraId="68FE8847" w14:textId="018FA51C" w:rsidR="00006489" w:rsidRPr="00D66902" w:rsidRDefault="00006489" w:rsidP="00AF09D0">
            <w:pPr>
              <w:spacing w:after="0" w:line="240" w:lineRule="auto"/>
              <w:jc w:val="both"/>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16</w:t>
            </w:r>
          </w:p>
          <w:p w14:paraId="44172B85" w14:textId="0317EE21" w:rsidR="00006489" w:rsidRDefault="00AB7F3E" w:rsidP="00AB7F3E">
            <w:pPr>
              <w:spacing w:after="0" w:line="240" w:lineRule="auto"/>
              <w:jc w:val="both"/>
              <w:rPr>
                <w:rFonts w:ascii="Arial" w:hAnsi="Arial" w:cs="Arial"/>
                <w:color w:val="1D2228"/>
                <w:sz w:val="24"/>
                <w:szCs w:val="24"/>
                <w:shd w:val="clear" w:color="auto" w:fill="FFFFFF"/>
              </w:rPr>
            </w:pPr>
            <w:r w:rsidRPr="00AB7F3E">
              <w:rPr>
                <w:rFonts w:ascii="Arial" w:hAnsi="Arial" w:cs="Arial"/>
                <w:color w:val="1D2228"/>
                <w:sz w:val="24"/>
                <w:szCs w:val="24"/>
                <w:shd w:val="clear" w:color="auto" w:fill="FFFFFF"/>
              </w:rPr>
              <w:t>Realizar las narraciones o presentaciones de los</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eventos deportivos y recreativos desarrollados a</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necesidad del INSTITUTO DE DEPORTES.</w:t>
            </w:r>
          </w:p>
          <w:p w14:paraId="47ED69B4" w14:textId="1E98E402"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17</w:t>
            </w:r>
          </w:p>
          <w:p w14:paraId="0F3C52FC" w14:textId="236E1845" w:rsidR="00AF09D0" w:rsidRDefault="00AF09D0" w:rsidP="00AF09D0">
            <w:pPr>
              <w:spacing w:after="0" w:line="240" w:lineRule="auto"/>
              <w:jc w:val="both"/>
              <w:rPr>
                <w:rFonts w:ascii="Arial" w:hAnsi="Arial" w:cs="Arial"/>
                <w:color w:val="1D2228"/>
                <w:sz w:val="24"/>
                <w:szCs w:val="24"/>
                <w:shd w:val="clear" w:color="auto" w:fill="FFFFFF"/>
              </w:rPr>
            </w:pPr>
            <w:r w:rsidRPr="00AF09D0">
              <w:rPr>
                <w:rFonts w:ascii="Arial" w:hAnsi="Arial" w:cs="Arial"/>
                <w:color w:val="1D2228"/>
                <w:sz w:val="24"/>
                <w:szCs w:val="24"/>
                <w:shd w:val="clear" w:color="auto" w:fill="FFFFFF"/>
              </w:rPr>
              <w:t>Coordinar y apoyar, en lo que corresponda a su</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 xml:space="preserve">actividad, los aspectos técnicos de sonido, </w:t>
            </w:r>
            <w:r w:rsidRPr="00AF09D0">
              <w:rPr>
                <w:rFonts w:ascii="Arial" w:hAnsi="Arial" w:cs="Arial"/>
                <w:color w:val="1D2228"/>
                <w:sz w:val="24"/>
                <w:szCs w:val="24"/>
                <w:shd w:val="clear" w:color="auto" w:fill="FFFFFF"/>
              </w:rPr>
              <w:t>iluminación, tarimas</w:t>
            </w:r>
            <w:r w:rsidRPr="00AF09D0">
              <w:rPr>
                <w:rFonts w:ascii="Arial" w:hAnsi="Arial" w:cs="Arial"/>
                <w:color w:val="1D2228"/>
                <w:sz w:val="24"/>
                <w:szCs w:val="24"/>
                <w:shd w:val="clear" w:color="auto" w:fill="FFFFFF"/>
              </w:rPr>
              <w:t>, estructuras y proyección necesarios para el</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desarrollo de los eventos del INDER Girardota.</w:t>
            </w:r>
          </w:p>
          <w:p w14:paraId="0C82265B" w14:textId="52EAA803" w:rsidR="00006489" w:rsidRPr="00D66902" w:rsidRDefault="00006489" w:rsidP="00AF09D0">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18</w:t>
            </w:r>
          </w:p>
          <w:p w14:paraId="5301ADFE" w14:textId="77777777" w:rsidR="00AF09D0" w:rsidRDefault="00AF09D0" w:rsidP="00AF09D0">
            <w:pPr>
              <w:spacing w:after="0" w:line="240" w:lineRule="auto"/>
              <w:jc w:val="both"/>
              <w:rPr>
                <w:rFonts w:ascii="Arial" w:hAnsi="Arial" w:cs="Arial"/>
                <w:color w:val="1D2228"/>
                <w:sz w:val="24"/>
                <w:szCs w:val="24"/>
                <w:shd w:val="clear" w:color="auto" w:fill="FFFFFF"/>
              </w:rPr>
            </w:pPr>
            <w:r w:rsidRPr="00AF09D0">
              <w:rPr>
                <w:rFonts w:ascii="Arial" w:hAnsi="Arial" w:cs="Arial"/>
                <w:color w:val="1D2228"/>
                <w:sz w:val="24"/>
                <w:szCs w:val="24"/>
                <w:shd w:val="clear" w:color="auto" w:fill="FFFFFF"/>
              </w:rPr>
              <w:t>Elaborar y entregar informes periódicos sobre las</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actividades realizadas, detallando los eventos</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atendidos, lugares de ejecución, fechas, horarios y las</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acciones desarrolladas en el marco de la prestación</w:t>
            </w:r>
            <w:r>
              <w:rPr>
                <w:rFonts w:ascii="Arial" w:hAnsi="Arial" w:cs="Arial"/>
                <w:color w:val="1D2228"/>
                <w:sz w:val="24"/>
                <w:szCs w:val="24"/>
                <w:shd w:val="clear" w:color="auto" w:fill="FFFFFF"/>
              </w:rPr>
              <w:t xml:space="preserve"> </w:t>
            </w:r>
            <w:r w:rsidRPr="00AF09D0">
              <w:rPr>
                <w:rFonts w:ascii="Arial" w:hAnsi="Arial" w:cs="Arial"/>
                <w:color w:val="1D2228"/>
                <w:sz w:val="24"/>
                <w:szCs w:val="24"/>
                <w:shd w:val="clear" w:color="auto" w:fill="FFFFFF"/>
              </w:rPr>
              <w:t>del servicio</w:t>
            </w:r>
          </w:p>
          <w:p w14:paraId="57EEDAA5" w14:textId="309158A0" w:rsidR="00006489" w:rsidRPr="00D66902" w:rsidRDefault="00006489" w:rsidP="00AF09D0">
            <w:pPr>
              <w:spacing w:after="0" w:line="240" w:lineRule="auto"/>
              <w:jc w:val="both"/>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19</w:t>
            </w:r>
          </w:p>
          <w:p w14:paraId="1634D7C4" w14:textId="1FDC3833" w:rsidR="00006489" w:rsidRDefault="00AB7F3E" w:rsidP="00AB7F3E">
            <w:pPr>
              <w:spacing w:after="0" w:line="240" w:lineRule="auto"/>
              <w:jc w:val="both"/>
              <w:rPr>
                <w:rFonts w:ascii="Arial" w:hAnsi="Arial" w:cs="Arial"/>
                <w:color w:val="1D2228"/>
                <w:sz w:val="24"/>
                <w:szCs w:val="24"/>
                <w:shd w:val="clear" w:color="auto" w:fill="FFFFFF"/>
              </w:rPr>
            </w:pPr>
            <w:r w:rsidRPr="00AB7F3E">
              <w:rPr>
                <w:rFonts w:ascii="Arial" w:hAnsi="Arial" w:cs="Arial"/>
                <w:color w:val="1D2228"/>
                <w:sz w:val="24"/>
                <w:szCs w:val="24"/>
                <w:shd w:val="clear" w:color="auto" w:fill="FFFFFF"/>
              </w:rPr>
              <w:t>Formular recomendaciones sobre programaciones</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deportivas y recreacionales que realiza el INDER</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Girardota</w:t>
            </w:r>
          </w:p>
          <w:p w14:paraId="04463ED8" w14:textId="5270E8A1"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lastRenderedPageBreak/>
              <w:t xml:space="preserve">OBLIGACIÓN </w:t>
            </w:r>
            <w:r w:rsidR="00AB7F3E">
              <w:rPr>
                <w:rFonts w:ascii="Arial" w:hAnsi="Arial" w:cs="Arial"/>
                <w:b/>
                <w:bCs/>
                <w:sz w:val="24"/>
                <w:szCs w:val="24"/>
              </w:rPr>
              <w:t>20</w:t>
            </w:r>
          </w:p>
          <w:p w14:paraId="222FD59A" w14:textId="6BBA494F" w:rsidR="00006489" w:rsidRDefault="00AB7F3E" w:rsidP="00AB7F3E">
            <w:pPr>
              <w:spacing w:after="0" w:line="240" w:lineRule="auto"/>
              <w:jc w:val="both"/>
              <w:rPr>
                <w:rFonts w:ascii="Arial" w:hAnsi="Arial" w:cs="Arial"/>
                <w:color w:val="1D2228"/>
                <w:sz w:val="24"/>
                <w:szCs w:val="24"/>
                <w:shd w:val="clear" w:color="auto" w:fill="FFFFFF"/>
              </w:rPr>
            </w:pPr>
            <w:r w:rsidRPr="00AB7F3E">
              <w:rPr>
                <w:rFonts w:ascii="Arial" w:hAnsi="Arial" w:cs="Arial"/>
                <w:color w:val="1D2228"/>
                <w:sz w:val="24"/>
                <w:szCs w:val="24"/>
                <w:shd w:val="clear" w:color="auto" w:fill="FFFFFF"/>
              </w:rPr>
              <w:t>Apoyar las actividades relacionadas con la socialización</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e implementación del plan decenal del deporte, la</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recreación y la actividad física del municipio de</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Girardota y participar de las reuniones que se</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convoquen para estos propósitos</w:t>
            </w:r>
          </w:p>
          <w:p w14:paraId="20224CA7" w14:textId="689B6CF4" w:rsidR="00006489" w:rsidRPr="00D66902" w:rsidRDefault="00006489" w:rsidP="00006489">
            <w:pPr>
              <w:pBdr>
                <w:top w:val="nil"/>
                <w:left w:val="nil"/>
                <w:bottom w:val="nil"/>
                <w:right w:val="nil"/>
                <w:between w:val="nil"/>
              </w:pBdr>
              <w:tabs>
                <w:tab w:val="left" w:pos="284"/>
              </w:tabs>
              <w:spacing w:after="0" w:line="240" w:lineRule="auto"/>
              <w:ind w:left="29"/>
              <w:rPr>
                <w:rFonts w:ascii="Arial" w:hAnsi="Arial" w:cs="Arial"/>
                <w:b/>
                <w:bCs/>
                <w:sz w:val="24"/>
                <w:szCs w:val="24"/>
              </w:rPr>
            </w:pPr>
            <w:r w:rsidRPr="00D66902">
              <w:rPr>
                <w:rFonts w:ascii="Arial" w:hAnsi="Arial" w:cs="Arial"/>
                <w:b/>
                <w:bCs/>
                <w:sz w:val="24"/>
                <w:szCs w:val="24"/>
              </w:rPr>
              <w:t xml:space="preserve">OBLIGACIÓN </w:t>
            </w:r>
            <w:r w:rsidR="00AB7F3E">
              <w:rPr>
                <w:rFonts w:ascii="Arial" w:hAnsi="Arial" w:cs="Arial"/>
                <w:b/>
                <w:bCs/>
                <w:sz w:val="24"/>
                <w:szCs w:val="24"/>
              </w:rPr>
              <w:t>21</w:t>
            </w:r>
          </w:p>
          <w:p w14:paraId="54CD8C32" w14:textId="7C36EB71" w:rsidR="00006489" w:rsidRPr="00D66902" w:rsidRDefault="00AB7F3E" w:rsidP="00AB7F3E">
            <w:pPr>
              <w:spacing w:after="0" w:line="240" w:lineRule="auto"/>
              <w:jc w:val="both"/>
              <w:rPr>
                <w:rFonts w:ascii="Arial" w:hAnsi="Arial" w:cs="Arial"/>
                <w:color w:val="1D2228"/>
                <w:sz w:val="24"/>
                <w:szCs w:val="24"/>
                <w:shd w:val="clear" w:color="auto" w:fill="FFFFFF"/>
              </w:rPr>
            </w:pPr>
            <w:r w:rsidRPr="00AB7F3E">
              <w:rPr>
                <w:rFonts w:ascii="Arial" w:hAnsi="Arial" w:cs="Arial"/>
                <w:color w:val="1D2228"/>
                <w:sz w:val="24"/>
                <w:szCs w:val="24"/>
                <w:shd w:val="clear" w:color="auto" w:fill="FFFFFF"/>
              </w:rPr>
              <w:t>Realizar las actividades adicionales complementarias</w:t>
            </w:r>
            <w:r>
              <w:rPr>
                <w:rFonts w:ascii="Arial" w:hAnsi="Arial" w:cs="Arial"/>
                <w:color w:val="1D2228"/>
                <w:sz w:val="24"/>
                <w:szCs w:val="24"/>
                <w:shd w:val="clear" w:color="auto" w:fill="FFFFFF"/>
              </w:rPr>
              <w:t xml:space="preserve"> </w:t>
            </w:r>
            <w:r w:rsidRPr="00AB7F3E">
              <w:rPr>
                <w:rFonts w:ascii="Arial" w:hAnsi="Arial" w:cs="Arial"/>
                <w:color w:val="1D2228"/>
                <w:sz w:val="24"/>
                <w:szCs w:val="24"/>
                <w:shd w:val="clear" w:color="auto" w:fill="FFFFFF"/>
              </w:rPr>
              <w:t>que sean requeridas por el supervisor del contrato.</w:t>
            </w:r>
          </w:p>
        </w:tc>
      </w:tr>
    </w:tbl>
    <w:p w14:paraId="4228860D" w14:textId="77777777" w:rsidR="004F71EC" w:rsidRPr="00D66902" w:rsidRDefault="004F71EC" w:rsidP="00F03F35">
      <w:pPr>
        <w:spacing w:after="0" w:line="240" w:lineRule="auto"/>
        <w:rPr>
          <w:rFonts w:ascii="Arial" w:eastAsia="Cambria" w:hAnsi="Arial" w:cs="Arial"/>
          <w:sz w:val="24"/>
          <w:szCs w:val="24"/>
        </w:rPr>
      </w:pPr>
    </w:p>
    <w:p w14:paraId="27AB7013" w14:textId="77777777" w:rsidR="004F71EC" w:rsidRPr="00D66902" w:rsidRDefault="004F71EC" w:rsidP="00F03F35">
      <w:pPr>
        <w:numPr>
          <w:ilvl w:val="0"/>
          <w:numId w:val="1"/>
        </w:numPr>
        <w:pBdr>
          <w:top w:val="nil"/>
          <w:left w:val="nil"/>
          <w:bottom w:val="nil"/>
          <w:right w:val="nil"/>
          <w:between w:val="nil"/>
        </w:pBdr>
        <w:spacing w:after="0" w:line="240" w:lineRule="auto"/>
        <w:ind w:left="567" w:hanging="567"/>
        <w:jc w:val="both"/>
        <w:rPr>
          <w:rFonts w:ascii="Arial" w:eastAsia="Cambria" w:hAnsi="Arial" w:cs="Arial"/>
          <w:b/>
          <w:color w:val="000000"/>
          <w:sz w:val="24"/>
          <w:szCs w:val="24"/>
        </w:rPr>
      </w:pPr>
      <w:r w:rsidRPr="00D66902">
        <w:rPr>
          <w:rFonts w:ascii="Arial" w:eastAsia="Cambria" w:hAnsi="Arial" w:cs="Arial"/>
          <w:b/>
          <w:sz w:val="24"/>
          <w:szCs w:val="24"/>
        </w:rPr>
        <w:t xml:space="preserve">DETALLE DE </w:t>
      </w:r>
      <w:r w:rsidRPr="00D66902">
        <w:rPr>
          <w:rFonts w:ascii="Arial" w:eastAsia="Cambria" w:hAnsi="Arial" w:cs="Arial"/>
          <w:b/>
          <w:color w:val="000000"/>
          <w:sz w:val="24"/>
          <w:szCs w:val="24"/>
        </w:rPr>
        <w:t>INFORME DE ACTIVIDADES</w:t>
      </w:r>
    </w:p>
    <w:tbl>
      <w:tblPr>
        <w:tblW w:w="9356" w:type="dxa"/>
        <w:tblLayout w:type="fixed"/>
        <w:tblLook w:val="0400" w:firstRow="0" w:lastRow="0" w:firstColumn="0" w:lastColumn="0" w:noHBand="0" w:noVBand="1"/>
      </w:tblPr>
      <w:tblGrid>
        <w:gridCol w:w="9356"/>
      </w:tblGrid>
      <w:tr w:rsidR="004F71EC" w:rsidRPr="00D66902" w14:paraId="07E22F3F" w14:textId="77777777" w:rsidTr="00514C11">
        <w:trPr>
          <w:trHeight w:val="395"/>
        </w:trPr>
        <w:tc>
          <w:tcPr>
            <w:tcW w:w="9356" w:type="dxa"/>
            <w:tcBorders>
              <w:bottom w:val="single" w:sz="4" w:space="0" w:color="000000"/>
            </w:tcBorders>
          </w:tcPr>
          <w:p w14:paraId="76F74A16" w14:textId="77777777" w:rsidR="004F71EC" w:rsidRPr="00D66902" w:rsidRDefault="004F71EC" w:rsidP="00F03F35">
            <w:pPr>
              <w:spacing w:after="0" w:line="240" w:lineRule="auto"/>
              <w:rPr>
                <w:rFonts w:ascii="Arial" w:eastAsia="Cambria" w:hAnsi="Arial" w:cs="Arial"/>
                <w:sz w:val="24"/>
                <w:szCs w:val="24"/>
              </w:rPr>
            </w:pPr>
          </w:p>
        </w:tc>
      </w:tr>
      <w:tr w:rsidR="004F71EC" w:rsidRPr="00D66902" w14:paraId="7BB06678" w14:textId="77777777" w:rsidTr="00514C11">
        <w:trPr>
          <w:trHeight w:val="456"/>
        </w:trPr>
        <w:tc>
          <w:tcPr>
            <w:tcW w:w="9356" w:type="dxa"/>
            <w:tcBorders>
              <w:top w:val="single" w:sz="4" w:space="0" w:color="000000"/>
              <w:left w:val="single" w:sz="4" w:space="0" w:color="000000"/>
              <w:right w:val="single" w:sz="4" w:space="0" w:color="000000"/>
            </w:tcBorders>
          </w:tcPr>
          <w:p w14:paraId="51144F94" w14:textId="77777777" w:rsid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 xml:space="preserve">OBLIGACIÓN 1: </w:t>
            </w:r>
          </w:p>
          <w:p w14:paraId="0CF09B16" w14:textId="3BDE0FE3"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Se han custodiado con diligencia y compromiso todos los insumos, suministros, herramientas, dotación, implementación e inventarios puestos a disposición, sin presentar pérdidas o deterioros no justificados. Se mantiene un registro detallado del uso de los materiales y, en caso de eventualidades, se han realizado los respectivos informes por escrito y entregados oportunamente.</w:t>
            </w:r>
          </w:p>
          <w:p w14:paraId="45AD75A1" w14:textId="77777777" w:rsid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 xml:space="preserve">OBLIGACIÓN 2: </w:t>
            </w:r>
          </w:p>
          <w:p w14:paraId="42DE83B6" w14:textId="133DD1FC"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Se ha dado cumplimiento al Sistema de Seguridad Social Integral conforme a la normatividad vigente, realizando los aportes correspondientes y presentando los comprobantes requeridos en cada período. Se estará atento a los cambios normativos aplicables desde julio de 2025.</w:t>
            </w:r>
          </w:p>
          <w:p w14:paraId="06EDB7E5" w14:textId="77777777" w:rsid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 xml:space="preserve">OBLIGACIÓN 3: </w:t>
            </w:r>
          </w:p>
          <w:p w14:paraId="7082F56B" w14:textId="539EF35F"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Pr>
                <w:rFonts w:ascii="Arial" w:eastAsia="Cambria" w:hAnsi="Arial" w:cs="Arial"/>
                <w:color w:val="000000"/>
                <w:sz w:val="24"/>
                <w:szCs w:val="24"/>
              </w:rPr>
              <w:t>Hasta la fecha no he presentado alguna dificultad en la prestación del servicio</w:t>
            </w:r>
            <w:r w:rsidRPr="00D71D79">
              <w:rPr>
                <w:rFonts w:ascii="Arial" w:eastAsia="Cambria" w:hAnsi="Arial" w:cs="Arial"/>
                <w:color w:val="000000"/>
                <w:sz w:val="24"/>
                <w:szCs w:val="24"/>
              </w:rPr>
              <w:t>.</w:t>
            </w:r>
          </w:p>
          <w:p w14:paraId="103E7F59"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4: Se han cumplido con los deberes estipulados en el artículo 5 de la Ley 80 de 1993, garantizando la transparencia y eficiencia en la ejecución contractual.</w:t>
            </w:r>
          </w:p>
          <w:p w14:paraId="7869C03F"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5: Se ha programado y planificado cada una de las actividades contractuales con plena autonomía técnica y administrativa, ajustándose a los lineamientos del INDER Girardota.</w:t>
            </w:r>
          </w:p>
          <w:p w14:paraId="2201F0EB"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6: Se ha asistido de manera puntual y eficiente a todas las reuniones convocadas, acatando las instrucciones impartidas por la dirección y el supervisor del contrato.</w:t>
            </w:r>
          </w:p>
          <w:p w14:paraId="4D73810F"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7: Se han actualizado y alimentado las plataformas SECOP II, SIGEP II y el aplicativo para la Integridad Pública conforme a las disposiciones legales y circulares de contratación.</w:t>
            </w:r>
          </w:p>
          <w:p w14:paraId="0381D7B0" w14:textId="6FD22166"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 xml:space="preserve">OBLIGACIÓN 8: </w:t>
            </w:r>
            <w:r>
              <w:rPr>
                <w:rFonts w:ascii="Arial" w:eastAsia="Cambria" w:hAnsi="Arial" w:cs="Arial"/>
                <w:color w:val="000000"/>
                <w:sz w:val="24"/>
                <w:szCs w:val="24"/>
              </w:rPr>
              <w:t>No aplic</w:t>
            </w:r>
            <w:r w:rsidR="00857348">
              <w:rPr>
                <w:rFonts w:ascii="Arial" w:eastAsia="Cambria" w:hAnsi="Arial" w:cs="Arial"/>
                <w:color w:val="000000"/>
                <w:sz w:val="24"/>
                <w:szCs w:val="24"/>
              </w:rPr>
              <w:t>a</w:t>
            </w:r>
          </w:p>
          <w:p w14:paraId="48B3E25D" w14:textId="1EAE155D"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 xml:space="preserve">OBLIGACIÓN 9: </w:t>
            </w:r>
            <w:r w:rsidR="00857348">
              <w:rPr>
                <w:rFonts w:ascii="Arial" w:eastAsia="Cambria" w:hAnsi="Arial" w:cs="Arial"/>
                <w:color w:val="000000"/>
                <w:sz w:val="24"/>
                <w:szCs w:val="24"/>
              </w:rPr>
              <w:t>No aplica</w:t>
            </w:r>
          </w:p>
          <w:p w14:paraId="6F3C5DC0"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10: Se han respetado todas las condiciones técnicas y económicas estipuladas en la propuesta contractual.</w:t>
            </w:r>
          </w:p>
          <w:p w14:paraId="79E5873B"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p>
          <w:p w14:paraId="7581E5A1"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11: Se han presentado informes mensuales detallados sobre la entrega de productos y cumplimiento de obligaciones, asegurando la medición de los resultados en términos de calidad, cantidad y oportunidad.</w:t>
            </w:r>
          </w:p>
          <w:p w14:paraId="7EC2416C"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lastRenderedPageBreak/>
              <w:t>OBLIGACIÓN 12: Los documentos y actividades de carácter intelectual desarrollados en el marco del contrato han sido entregados y son de propiedad del INDER Girardota.</w:t>
            </w:r>
          </w:p>
          <w:p w14:paraId="3A224BC7"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13: Se han diligenciado los formatos requeridos para el proceso de pago, incluyendo la cuenta de cobro, informe mensual de actividades y pagos de aportes a la seguridad social, cumpliendo con los requisitos estipulados.</w:t>
            </w:r>
          </w:p>
          <w:p w14:paraId="421B44AE" w14:textId="77777777" w:rsidR="00857348"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 xml:space="preserve">OBLIGACIÓN 14: </w:t>
            </w:r>
            <w:r w:rsidR="00857348">
              <w:rPr>
                <w:rFonts w:ascii="Arial" w:eastAsia="Cambria" w:hAnsi="Arial" w:cs="Arial"/>
                <w:color w:val="000000"/>
                <w:sz w:val="24"/>
                <w:szCs w:val="24"/>
              </w:rPr>
              <w:t>No aplica</w:t>
            </w:r>
            <w:r w:rsidR="00857348" w:rsidRPr="00D71D79">
              <w:rPr>
                <w:rFonts w:ascii="Arial" w:eastAsia="Cambria" w:hAnsi="Arial" w:cs="Arial"/>
                <w:color w:val="000000"/>
                <w:sz w:val="24"/>
                <w:szCs w:val="24"/>
              </w:rPr>
              <w:t xml:space="preserve"> </w:t>
            </w:r>
          </w:p>
          <w:p w14:paraId="18D528DF" w14:textId="2B269750"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15: Se han provisto los sonidos, ambientaciones y locaciones necesarias para las actividades misionales del INDER Girardota, garantizando la calidad y funcionalidad de los equipos.</w:t>
            </w:r>
          </w:p>
          <w:p w14:paraId="09A0566E" w14:textId="02AB1AFC" w:rsid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16: Se han realizado narraciones y presentaciones en los eventos deportivos y recreativos organizados por el INDER Girardota.</w:t>
            </w:r>
          </w:p>
          <w:p w14:paraId="0B974776" w14:textId="77777777" w:rsidR="00823B6F" w:rsidRDefault="00823B6F" w:rsidP="006404A6">
            <w:p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p>
          <w:p w14:paraId="779D4B82" w14:textId="77777777" w:rsidR="00AF09D0" w:rsidRPr="00AF09D0" w:rsidRDefault="00AF09D0" w:rsidP="00AF09D0">
            <w:pPr>
              <w:pBdr>
                <w:top w:val="nil"/>
                <w:left w:val="nil"/>
                <w:bottom w:val="nil"/>
                <w:right w:val="nil"/>
                <w:between w:val="nil"/>
              </w:pBdr>
              <w:tabs>
                <w:tab w:val="left" w:pos="284"/>
              </w:tabs>
              <w:spacing w:after="0" w:line="240" w:lineRule="auto"/>
              <w:jc w:val="center"/>
              <w:rPr>
                <w:rFonts w:ascii="Arial" w:eastAsia="Cambria" w:hAnsi="Arial" w:cs="Arial"/>
                <w:b/>
                <w:bCs/>
                <w:color w:val="000000"/>
                <w:sz w:val="24"/>
                <w:szCs w:val="24"/>
              </w:rPr>
            </w:pPr>
            <w:r w:rsidRPr="00AF09D0">
              <w:rPr>
                <w:rFonts w:ascii="Arial" w:eastAsia="Cambria" w:hAnsi="Arial" w:cs="Arial"/>
                <w:b/>
                <w:bCs/>
                <w:color w:val="000000"/>
                <w:sz w:val="24"/>
                <w:szCs w:val="24"/>
              </w:rPr>
              <w:t>07 de febrero - Partido cancha engramada inder Girardota</w:t>
            </w:r>
          </w:p>
          <w:p w14:paraId="6866A30D"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 xml:space="preserve">2 parlantes venton 15p </w:t>
            </w:r>
          </w:p>
          <w:p w14:paraId="448A080F"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1 consola behringer 6 canales con interface.</w:t>
            </w:r>
          </w:p>
          <w:p w14:paraId="7E63F539"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2 micrófonos alambricos shure PGA58.</w:t>
            </w:r>
          </w:p>
          <w:p w14:paraId="5BC37A60"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1 micrófonos inalámbrico prodj UHV-822M.</w:t>
            </w:r>
          </w:p>
          <w:p w14:paraId="753A99A7"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1 Table Digital.</w:t>
            </w:r>
          </w:p>
          <w:p w14:paraId="64258145"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1 juego de cables de 30mtr.</w:t>
            </w:r>
          </w:p>
          <w:p w14:paraId="0DDD1999"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2 bases parlantes.</w:t>
            </w:r>
          </w:p>
          <w:p w14:paraId="762BBAC6"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1 Mesa desarmables.</w:t>
            </w:r>
          </w:p>
          <w:p w14:paraId="06A946FA"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2 Sillas desarmables.</w:t>
            </w:r>
          </w:p>
          <w:p w14:paraId="2714A0D7"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1 Narrador.</w:t>
            </w:r>
          </w:p>
          <w:p w14:paraId="5D6B1E89"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1 Operario.</w:t>
            </w:r>
          </w:p>
          <w:p w14:paraId="717F6414" w14:textId="77777777" w:rsidR="00AF09D0" w:rsidRPr="00AF09D0" w:rsidRDefault="00AF09D0" w:rsidP="005518EC">
            <w:pPr>
              <w:pStyle w:val="Prrafodelista"/>
              <w:numPr>
                <w:ilvl w:val="0"/>
                <w:numId w:val="3"/>
              </w:num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AF09D0">
              <w:rPr>
                <w:rFonts w:ascii="Arial" w:eastAsia="Cambria" w:hAnsi="Arial" w:cs="Arial"/>
                <w:color w:val="000000"/>
                <w:sz w:val="24"/>
                <w:szCs w:val="24"/>
              </w:rPr>
              <w:t>2 transportes.</w:t>
            </w:r>
          </w:p>
          <w:p w14:paraId="3F2F4C33" w14:textId="77777777" w:rsidR="00AF09D0" w:rsidRPr="00AF09D0" w:rsidRDefault="00AF09D0" w:rsidP="00AF09D0">
            <w:p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p>
          <w:p w14:paraId="148B20F7" w14:textId="77777777" w:rsidR="00AF09D0" w:rsidRPr="00AF09D0" w:rsidRDefault="00AF09D0" w:rsidP="00AF09D0">
            <w:pPr>
              <w:pBdr>
                <w:top w:val="nil"/>
                <w:left w:val="nil"/>
                <w:bottom w:val="nil"/>
                <w:right w:val="nil"/>
                <w:between w:val="nil"/>
              </w:pBdr>
              <w:tabs>
                <w:tab w:val="left" w:pos="284"/>
              </w:tabs>
              <w:spacing w:after="0" w:line="240" w:lineRule="auto"/>
              <w:jc w:val="center"/>
              <w:rPr>
                <w:rFonts w:ascii="Arial" w:eastAsia="Cambria" w:hAnsi="Arial" w:cs="Arial"/>
                <w:b/>
                <w:bCs/>
                <w:color w:val="000000"/>
                <w:sz w:val="24"/>
                <w:szCs w:val="24"/>
              </w:rPr>
            </w:pPr>
            <w:r w:rsidRPr="00AF09D0">
              <w:rPr>
                <w:rFonts w:ascii="Arial" w:eastAsia="Cambria" w:hAnsi="Arial" w:cs="Arial"/>
                <w:b/>
                <w:bCs/>
                <w:color w:val="000000"/>
                <w:sz w:val="24"/>
                <w:szCs w:val="24"/>
              </w:rPr>
              <w:t>08 de febrero</w:t>
            </w:r>
            <w:r w:rsidRPr="00AF09D0">
              <w:rPr>
                <w:rFonts w:ascii="Arial" w:hAnsi="Arial" w:cs="Arial"/>
                <w:b/>
                <w:bCs/>
                <w:sz w:val="24"/>
                <w:szCs w:val="24"/>
              </w:rPr>
              <w:t xml:space="preserve"> </w:t>
            </w:r>
            <w:r w:rsidRPr="00AF09D0">
              <w:rPr>
                <w:rFonts w:ascii="Arial" w:eastAsia="Cambria" w:hAnsi="Arial" w:cs="Arial"/>
                <w:b/>
                <w:bCs/>
                <w:color w:val="000000"/>
                <w:sz w:val="24"/>
                <w:szCs w:val="24"/>
              </w:rPr>
              <w:t>Partido amistoso cancha Aurelio Mejía.</w:t>
            </w:r>
          </w:p>
          <w:p w14:paraId="387C4E71"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 xml:space="preserve">2 parlantes venton 15p </w:t>
            </w:r>
          </w:p>
          <w:p w14:paraId="13DA0D0F"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consola behringer 6 canales con interface.</w:t>
            </w:r>
          </w:p>
          <w:p w14:paraId="2F33C148"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micrófonos alambricos shure PGA58.</w:t>
            </w:r>
          </w:p>
          <w:p w14:paraId="6F8AAFE9"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micrófonos inalámbrico prodj UHV-822M.</w:t>
            </w:r>
          </w:p>
          <w:p w14:paraId="368B65CC"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Table Digital.</w:t>
            </w:r>
          </w:p>
          <w:p w14:paraId="1CCD092B"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juego de cables de 30mtr.</w:t>
            </w:r>
          </w:p>
          <w:p w14:paraId="00E58A18"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bases parlantes.</w:t>
            </w:r>
          </w:p>
          <w:p w14:paraId="00EF7B89"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Mesa desarmables.</w:t>
            </w:r>
          </w:p>
          <w:p w14:paraId="7E62EED0"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Sillas desarmables.</w:t>
            </w:r>
          </w:p>
          <w:p w14:paraId="3470A82B"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Narrador.</w:t>
            </w:r>
          </w:p>
          <w:p w14:paraId="60F05BDA"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Operario.</w:t>
            </w:r>
          </w:p>
          <w:p w14:paraId="0000990F" w14:textId="77777777" w:rsidR="00AF09D0" w:rsidRPr="00AF09D0" w:rsidRDefault="00AF09D0" w:rsidP="005518EC">
            <w:pPr>
              <w:pStyle w:val="Prrafodelista"/>
              <w:numPr>
                <w:ilvl w:val="0"/>
                <w:numId w:val="4"/>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transportes</w:t>
            </w:r>
          </w:p>
          <w:p w14:paraId="31FC8647" w14:textId="77777777" w:rsidR="00AF09D0" w:rsidRPr="00AF09D0" w:rsidRDefault="00AF09D0" w:rsidP="00AF09D0">
            <w:p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p>
          <w:p w14:paraId="3FB8239E" w14:textId="77777777" w:rsidR="00AF09D0" w:rsidRPr="00AF09D0" w:rsidRDefault="00AF09D0" w:rsidP="00AF09D0">
            <w:pPr>
              <w:pBdr>
                <w:top w:val="nil"/>
                <w:left w:val="nil"/>
                <w:bottom w:val="nil"/>
                <w:right w:val="nil"/>
                <w:between w:val="nil"/>
              </w:pBdr>
              <w:tabs>
                <w:tab w:val="left" w:pos="284"/>
              </w:tabs>
              <w:spacing w:after="0" w:line="240" w:lineRule="auto"/>
              <w:jc w:val="center"/>
              <w:rPr>
                <w:rFonts w:ascii="Arial" w:eastAsia="Cambria" w:hAnsi="Arial" w:cs="Arial"/>
                <w:b/>
                <w:bCs/>
                <w:color w:val="000000"/>
                <w:sz w:val="24"/>
                <w:szCs w:val="24"/>
              </w:rPr>
            </w:pPr>
            <w:r w:rsidRPr="00AF09D0">
              <w:rPr>
                <w:rFonts w:ascii="Arial" w:eastAsia="Cambria" w:hAnsi="Arial" w:cs="Arial"/>
                <w:b/>
                <w:bCs/>
                <w:color w:val="000000"/>
                <w:sz w:val="24"/>
                <w:szCs w:val="24"/>
              </w:rPr>
              <w:t>14 de febrero Encuentro de skate Lugar pista de skate inder Girardota.</w:t>
            </w:r>
          </w:p>
          <w:p w14:paraId="163B3327"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 xml:space="preserve">2 parlantes venton 15p </w:t>
            </w:r>
          </w:p>
          <w:p w14:paraId="78260EF8"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lastRenderedPageBreak/>
              <w:t>1 consola behringer 6 canales con interface.</w:t>
            </w:r>
          </w:p>
          <w:p w14:paraId="67193BF3"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micrófonos inalámbrico prodj UHV-822M.</w:t>
            </w:r>
          </w:p>
          <w:p w14:paraId="4E1DBCDB"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Table Digital.</w:t>
            </w:r>
          </w:p>
          <w:p w14:paraId="65E306C2"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juego de cables de 60mtr.</w:t>
            </w:r>
          </w:p>
          <w:p w14:paraId="51871B37"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bases parlantes.</w:t>
            </w:r>
          </w:p>
          <w:p w14:paraId="472BE58C"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 xml:space="preserve">1 mesa desarmable </w:t>
            </w:r>
          </w:p>
          <w:p w14:paraId="7A11FA28"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H para de Dj</w:t>
            </w:r>
          </w:p>
          <w:p w14:paraId="1EB6C99E"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Sillas desarmables.</w:t>
            </w:r>
          </w:p>
          <w:p w14:paraId="65617A41"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Dj</w:t>
            </w:r>
          </w:p>
          <w:p w14:paraId="679BF0DE"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controladora.</w:t>
            </w:r>
          </w:p>
          <w:p w14:paraId="64746C02"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computador.</w:t>
            </w:r>
          </w:p>
          <w:p w14:paraId="61607020"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Operario.</w:t>
            </w:r>
          </w:p>
          <w:p w14:paraId="4BBA6EF0" w14:textId="77777777" w:rsidR="00AF09D0" w:rsidRPr="00AF09D0" w:rsidRDefault="00AF09D0" w:rsidP="005518EC">
            <w:pPr>
              <w:pStyle w:val="Prrafodelista"/>
              <w:numPr>
                <w:ilvl w:val="0"/>
                <w:numId w:val="5"/>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transportes.</w:t>
            </w:r>
          </w:p>
          <w:p w14:paraId="4A3EDBEE" w14:textId="77777777" w:rsidR="00AF09D0" w:rsidRPr="00AF09D0" w:rsidRDefault="00AF09D0" w:rsidP="00AF09D0">
            <w:pPr>
              <w:pStyle w:val="Prrafodelista"/>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p>
          <w:p w14:paraId="68882521" w14:textId="77777777" w:rsidR="00AF09D0" w:rsidRPr="00AF09D0" w:rsidRDefault="00AF09D0" w:rsidP="00AF09D0">
            <w:pPr>
              <w:pBdr>
                <w:top w:val="nil"/>
                <w:left w:val="nil"/>
                <w:bottom w:val="nil"/>
                <w:right w:val="nil"/>
                <w:between w:val="nil"/>
              </w:pBdr>
              <w:tabs>
                <w:tab w:val="left" w:pos="284"/>
              </w:tabs>
              <w:spacing w:after="0" w:line="240" w:lineRule="auto"/>
              <w:jc w:val="center"/>
              <w:rPr>
                <w:rFonts w:ascii="Arial" w:eastAsia="Cambria" w:hAnsi="Arial" w:cs="Arial"/>
                <w:b/>
                <w:bCs/>
                <w:color w:val="000000"/>
                <w:sz w:val="24"/>
                <w:szCs w:val="24"/>
              </w:rPr>
            </w:pPr>
            <w:r w:rsidRPr="00AF09D0">
              <w:rPr>
                <w:rFonts w:ascii="Arial" w:eastAsia="Cambria" w:hAnsi="Arial" w:cs="Arial"/>
                <w:b/>
                <w:bCs/>
                <w:color w:val="000000"/>
                <w:sz w:val="24"/>
                <w:szCs w:val="24"/>
              </w:rPr>
              <w:t>15 de ferrero Partido cancha sintética inder Girardota.</w:t>
            </w:r>
          </w:p>
          <w:p w14:paraId="4A0563DD"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 xml:space="preserve">2 parlantes venton 15p </w:t>
            </w:r>
          </w:p>
          <w:p w14:paraId="4BD4FF4F"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consola behringer 6 canales con interface.</w:t>
            </w:r>
          </w:p>
          <w:p w14:paraId="4553545D"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micrófonos alambricos shure PGA58.</w:t>
            </w:r>
          </w:p>
          <w:p w14:paraId="28D84562"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micrófonos inalámbrico prodj UHV-822M.</w:t>
            </w:r>
          </w:p>
          <w:p w14:paraId="569F30F0"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Table Digital</w:t>
            </w:r>
          </w:p>
          <w:p w14:paraId="34254F90"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juego de cables de 30mtr.</w:t>
            </w:r>
          </w:p>
          <w:p w14:paraId="166A2221"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bases parlantes.</w:t>
            </w:r>
          </w:p>
          <w:p w14:paraId="00AC052A"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Mesa desarmables.</w:t>
            </w:r>
          </w:p>
          <w:p w14:paraId="624EC012"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Sillas desarmables.</w:t>
            </w:r>
          </w:p>
          <w:p w14:paraId="022B6C01"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Narrador.</w:t>
            </w:r>
          </w:p>
          <w:p w14:paraId="56DB0BCC"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Operario.</w:t>
            </w:r>
          </w:p>
          <w:p w14:paraId="2C607C1C" w14:textId="77777777" w:rsidR="00AF09D0" w:rsidRPr="00AF09D0" w:rsidRDefault="00AF09D0" w:rsidP="005518EC">
            <w:pPr>
              <w:pStyle w:val="Prrafodelista"/>
              <w:numPr>
                <w:ilvl w:val="0"/>
                <w:numId w:val="6"/>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transportes.</w:t>
            </w:r>
          </w:p>
          <w:p w14:paraId="0C861757" w14:textId="77777777" w:rsidR="00AF09D0" w:rsidRPr="00AF09D0" w:rsidRDefault="00AF09D0" w:rsidP="00AF09D0">
            <w:pPr>
              <w:pBdr>
                <w:top w:val="nil"/>
                <w:left w:val="nil"/>
                <w:bottom w:val="nil"/>
                <w:right w:val="nil"/>
                <w:between w:val="nil"/>
              </w:pBdr>
              <w:tabs>
                <w:tab w:val="left" w:pos="284"/>
              </w:tabs>
              <w:spacing w:after="0" w:line="240" w:lineRule="auto"/>
              <w:jc w:val="center"/>
              <w:rPr>
                <w:rFonts w:ascii="Arial" w:eastAsia="Cambria" w:hAnsi="Arial" w:cs="Arial"/>
                <w:b/>
                <w:bCs/>
                <w:color w:val="000000"/>
                <w:sz w:val="24"/>
                <w:szCs w:val="24"/>
              </w:rPr>
            </w:pPr>
          </w:p>
          <w:p w14:paraId="0F3A1DEE" w14:textId="77777777" w:rsidR="00AF09D0" w:rsidRPr="00AF09D0" w:rsidRDefault="00AF09D0" w:rsidP="00AF09D0">
            <w:pPr>
              <w:pBdr>
                <w:top w:val="nil"/>
                <w:left w:val="nil"/>
                <w:bottom w:val="nil"/>
                <w:right w:val="nil"/>
                <w:between w:val="nil"/>
              </w:pBdr>
              <w:tabs>
                <w:tab w:val="left" w:pos="284"/>
              </w:tabs>
              <w:spacing w:after="0" w:line="240" w:lineRule="auto"/>
              <w:jc w:val="center"/>
              <w:rPr>
                <w:rFonts w:ascii="Arial" w:eastAsia="Cambria" w:hAnsi="Arial" w:cs="Arial"/>
                <w:b/>
                <w:bCs/>
                <w:color w:val="000000"/>
                <w:sz w:val="24"/>
                <w:szCs w:val="24"/>
              </w:rPr>
            </w:pPr>
            <w:r w:rsidRPr="00AF09D0">
              <w:rPr>
                <w:rFonts w:ascii="Arial" w:eastAsia="Cambria" w:hAnsi="Arial" w:cs="Arial"/>
                <w:b/>
                <w:bCs/>
                <w:color w:val="000000"/>
                <w:sz w:val="24"/>
                <w:szCs w:val="24"/>
              </w:rPr>
              <w:t>17 de febrero</w:t>
            </w:r>
            <w:r w:rsidRPr="00AF09D0">
              <w:rPr>
                <w:rFonts w:ascii="Arial" w:hAnsi="Arial" w:cs="Arial"/>
                <w:sz w:val="24"/>
                <w:szCs w:val="24"/>
              </w:rPr>
              <w:t xml:space="preserve"> </w:t>
            </w:r>
            <w:r w:rsidRPr="00AF09D0">
              <w:rPr>
                <w:rFonts w:ascii="Arial" w:eastAsia="Cambria" w:hAnsi="Arial" w:cs="Arial"/>
                <w:b/>
                <w:bCs/>
                <w:color w:val="000000"/>
                <w:sz w:val="24"/>
                <w:szCs w:val="24"/>
              </w:rPr>
              <w:t>Actividad física coliseo cubierto inder Girardota.</w:t>
            </w:r>
          </w:p>
          <w:p w14:paraId="439AE537"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parlantes venton 15p.</w:t>
            </w:r>
          </w:p>
          <w:p w14:paraId="285839D6"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consola behringer 6 canales con interface.</w:t>
            </w:r>
          </w:p>
          <w:p w14:paraId="5BAF8BD3"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micrófonos inalámbrico prodj UHV-822M.</w:t>
            </w:r>
          </w:p>
          <w:p w14:paraId="7894099F"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computador.</w:t>
            </w:r>
          </w:p>
          <w:p w14:paraId="62420F26"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juego de cables de 30mtr.</w:t>
            </w:r>
          </w:p>
          <w:p w14:paraId="1B4BFE59"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bases parlantes.</w:t>
            </w:r>
          </w:p>
          <w:p w14:paraId="4D695221"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Mesa desarmables.</w:t>
            </w:r>
          </w:p>
          <w:p w14:paraId="5C80A5DC"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Sillas desarmables.</w:t>
            </w:r>
          </w:p>
          <w:p w14:paraId="4E67DC03"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Dj</w:t>
            </w:r>
          </w:p>
          <w:p w14:paraId="017038EF"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1 Operario.</w:t>
            </w:r>
          </w:p>
          <w:p w14:paraId="4944D422" w14:textId="77777777" w:rsidR="00AF09D0" w:rsidRPr="00AF09D0" w:rsidRDefault="00AF09D0" w:rsidP="005518EC">
            <w:pPr>
              <w:pStyle w:val="Prrafodelista"/>
              <w:numPr>
                <w:ilvl w:val="0"/>
                <w:numId w:val="7"/>
              </w:numPr>
              <w:pBdr>
                <w:top w:val="nil"/>
                <w:left w:val="nil"/>
                <w:bottom w:val="nil"/>
                <w:right w:val="nil"/>
                <w:between w:val="nil"/>
              </w:pBdr>
              <w:tabs>
                <w:tab w:val="left" w:pos="284"/>
              </w:tabs>
              <w:spacing w:after="0" w:line="240" w:lineRule="auto"/>
              <w:rPr>
                <w:rFonts w:ascii="Arial" w:eastAsia="Cambria" w:hAnsi="Arial" w:cs="Arial"/>
                <w:b/>
                <w:bCs/>
                <w:color w:val="000000"/>
                <w:sz w:val="24"/>
                <w:szCs w:val="24"/>
              </w:rPr>
            </w:pPr>
            <w:r w:rsidRPr="00AF09D0">
              <w:rPr>
                <w:rFonts w:ascii="Arial" w:eastAsia="Cambria" w:hAnsi="Arial" w:cs="Arial"/>
                <w:b/>
                <w:bCs/>
                <w:color w:val="000000"/>
                <w:sz w:val="24"/>
                <w:szCs w:val="24"/>
              </w:rPr>
              <w:t>2 transportes</w:t>
            </w:r>
          </w:p>
          <w:p w14:paraId="0BEA9307" w14:textId="5A52574A" w:rsidR="00AF09D0" w:rsidRPr="00882C41" w:rsidRDefault="00AF09D0" w:rsidP="00AF09D0">
            <w:pPr>
              <w:pStyle w:val="Prrafodelista"/>
              <w:pBdr>
                <w:top w:val="nil"/>
                <w:left w:val="nil"/>
                <w:bottom w:val="nil"/>
                <w:right w:val="nil"/>
                <w:between w:val="nil"/>
              </w:pBdr>
              <w:tabs>
                <w:tab w:val="left" w:pos="284"/>
              </w:tabs>
              <w:spacing w:after="0" w:line="240" w:lineRule="auto"/>
              <w:rPr>
                <w:rFonts w:ascii="Arial" w:eastAsia="Cambria" w:hAnsi="Arial" w:cs="Arial"/>
                <w:b/>
                <w:bCs/>
                <w:color w:val="000000"/>
                <w:sz w:val="14"/>
                <w:szCs w:val="14"/>
              </w:rPr>
            </w:pPr>
          </w:p>
          <w:p w14:paraId="37D5F629" w14:textId="445ABE62" w:rsidR="00890F5D" w:rsidRDefault="00890F5D" w:rsidP="00AF09D0">
            <w:pPr>
              <w:pBdr>
                <w:top w:val="nil"/>
                <w:left w:val="nil"/>
                <w:bottom w:val="nil"/>
                <w:right w:val="nil"/>
                <w:between w:val="nil"/>
              </w:pBdr>
              <w:tabs>
                <w:tab w:val="left" w:pos="284"/>
              </w:tabs>
              <w:spacing w:after="0" w:line="240" w:lineRule="auto"/>
              <w:jc w:val="center"/>
              <w:rPr>
                <w:rFonts w:ascii="Arial" w:eastAsia="Cambria" w:hAnsi="Arial" w:cs="Arial"/>
                <w:color w:val="000000"/>
                <w:sz w:val="24"/>
                <w:szCs w:val="24"/>
              </w:rPr>
            </w:pPr>
          </w:p>
          <w:p w14:paraId="3A747B7C" w14:textId="32CE0FAB" w:rsidR="00890F5D" w:rsidRDefault="00890F5D" w:rsidP="00890F5D">
            <w:pPr>
              <w:pStyle w:val="Prrafodelista"/>
              <w:tabs>
                <w:tab w:val="left" w:pos="284"/>
              </w:tabs>
              <w:spacing w:after="0" w:line="240" w:lineRule="auto"/>
              <w:rPr>
                <w:rFonts w:ascii="Arial" w:eastAsia="Cambria" w:hAnsi="Arial" w:cs="Arial"/>
                <w:color w:val="000000"/>
                <w:sz w:val="24"/>
                <w:szCs w:val="24"/>
              </w:rPr>
            </w:pPr>
          </w:p>
          <w:p w14:paraId="263BEE9C" w14:textId="77777777" w:rsidR="00890F5D" w:rsidRPr="00890F5D" w:rsidRDefault="00890F5D" w:rsidP="00890F5D">
            <w:pPr>
              <w:pStyle w:val="Prrafodelista"/>
              <w:tabs>
                <w:tab w:val="left" w:pos="284"/>
              </w:tabs>
              <w:spacing w:after="0" w:line="240" w:lineRule="auto"/>
              <w:rPr>
                <w:rFonts w:ascii="Arial" w:eastAsia="Cambria" w:hAnsi="Arial" w:cs="Arial"/>
                <w:color w:val="000000"/>
                <w:sz w:val="24"/>
                <w:szCs w:val="24"/>
              </w:rPr>
            </w:pPr>
          </w:p>
          <w:p w14:paraId="62C56B57" w14:textId="2D3E50E4" w:rsidR="00D71D79" w:rsidRPr="00D71D79" w:rsidRDefault="00D71D79" w:rsidP="00001C4F">
            <w:p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r w:rsidRPr="00D71D79">
              <w:rPr>
                <w:rFonts w:ascii="Arial" w:eastAsia="Cambria" w:hAnsi="Arial" w:cs="Arial"/>
                <w:color w:val="000000"/>
                <w:sz w:val="24"/>
                <w:szCs w:val="24"/>
              </w:rPr>
              <w:t>OBLIGACIÓN 17: Se han atendido las necesidades técnicas de sonido, iluminación, tarimas y proyección requeridas para los eventos del INDER Girardota.</w:t>
            </w:r>
          </w:p>
          <w:p w14:paraId="6F1A4B5B"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18: Se han generado informes detallados de las actividades realizadas, especificando cantidades, características de equipos, fechas, horarios y eventos cubiertos.</w:t>
            </w:r>
          </w:p>
          <w:p w14:paraId="01A3B9F8"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19: Se han formulado recomendaciones sobre las programaciones deportivas y recreacionales con base en las necesidades del municipio.</w:t>
            </w:r>
          </w:p>
          <w:p w14:paraId="157102B8"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OBLIGACIÓN 20: Se ha brindado apoyo en la socialización e implementación del Plan Decenal del Deporte, Recreación y Actividad Física de Girardota, participando activamente en reuniones convocadas para estos fines.</w:t>
            </w:r>
          </w:p>
          <w:p w14:paraId="2B821B08" w14:textId="77777777" w:rsidR="00D71D79" w:rsidRPr="00D71D79" w:rsidRDefault="00D71D79" w:rsidP="00D71D79">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p>
          <w:p w14:paraId="32EC4861" w14:textId="08B6CE80" w:rsidR="00D71D79" w:rsidRPr="00D71D79" w:rsidRDefault="00D71D79" w:rsidP="00F03F35">
            <w:pPr>
              <w:pBdr>
                <w:top w:val="nil"/>
                <w:left w:val="nil"/>
                <w:bottom w:val="nil"/>
                <w:right w:val="nil"/>
                <w:between w:val="nil"/>
              </w:pBdr>
              <w:tabs>
                <w:tab w:val="left" w:pos="284"/>
              </w:tabs>
              <w:spacing w:after="0" w:line="240" w:lineRule="auto"/>
              <w:ind w:left="29"/>
              <w:rPr>
                <w:rFonts w:ascii="Arial" w:eastAsia="Cambria" w:hAnsi="Arial" w:cs="Arial"/>
                <w:color w:val="000000"/>
                <w:sz w:val="24"/>
                <w:szCs w:val="24"/>
              </w:rPr>
            </w:pPr>
            <w:r w:rsidRPr="00D71D79">
              <w:rPr>
                <w:rFonts w:ascii="Arial" w:eastAsia="Cambria" w:hAnsi="Arial" w:cs="Arial"/>
                <w:color w:val="000000"/>
                <w:sz w:val="24"/>
                <w:szCs w:val="24"/>
              </w:rPr>
              <w:t xml:space="preserve">OBLIGACIÓN 21: </w:t>
            </w:r>
            <w:r w:rsidR="00857348">
              <w:rPr>
                <w:rFonts w:ascii="Arial" w:eastAsia="Cambria" w:hAnsi="Arial" w:cs="Arial"/>
                <w:color w:val="000000"/>
                <w:sz w:val="24"/>
                <w:szCs w:val="24"/>
              </w:rPr>
              <w:t>No aplica</w:t>
            </w:r>
          </w:p>
          <w:p w14:paraId="0B3B441B" w14:textId="77FDB7AB" w:rsidR="00583381" w:rsidRPr="00D71D79" w:rsidRDefault="00583381" w:rsidP="003A7B57">
            <w:pPr>
              <w:pBdr>
                <w:top w:val="nil"/>
                <w:left w:val="nil"/>
                <w:bottom w:val="nil"/>
                <w:right w:val="nil"/>
                <w:between w:val="nil"/>
              </w:pBdr>
              <w:tabs>
                <w:tab w:val="left" w:pos="284"/>
              </w:tabs>
              <w:spacing w:after="0" w:line="240" w:lineRule="auto"/>
              <w:rPr>
                <w:rFonts w:ascii="Arial" w:eastAsia="Cambria" w:hAnsi="Arial" w:cs="Arial"/>
                <w:color w:val="000000"/>
                <w:sz w:val="24"/>
                <w:szCs w:val="24"/>
              </w:rPr>
            </w:pPr>
          </w:p>
        </w:tc>
      </w:tr>
      <w:tr w:rsidR="004F71EC" w:rsidRPr="00D66902" w14:paraId="7FEA3AF5" w14:textId="77777777" w:rsidTr="00033D7F">
        <w:tc>
          <w:tcPr>
            <w:tcW w:w="9356" w:type="dxa"/>
            <w:tcBorders>
              <w:top w:val="single" w:sz="4" w:space="0" w:color="000000"/>
              <w:bottom w:val="single" w:sz="4" w:space="0" w:color="000000"/>
            </w:tcBorders>
          </w:tcPr>
          <w:p w14:paraId="3957FF4F" w14:textId="77777777" w:rsidR="004F71EC" w:rsidRPr="00D66902" w:rsidRDefault="004F71EC" w:rsidP="00F03F35">
            <w:pPr>
              <w:spacing w:after="0" w:line="240" w:lineRule="auto"/>
              <w:rPr>
                <w:rFonts w:ascii="Arial" w:eastAsia="Cambria" w:hAnsi="Arial" w:cs="Arial"/>
                <w:sz w:val="24"/>
                <w:szCs w:val="24"/>
              </w:rPr>
            </w:pPr>
          </w:p>
        </w:tc>
      </w:tr>
      <w:tr w:rsidR="00033D7F" w:rsidRPr="00D66902" w14:paraId="241331A1" w14:textId="77777777" w:rsidTr="00514C11">
        <w:tc>
          <w:tcPr>
            <w:tcW w:w="9356" w:type="dxa"/>
            <w:tcBorders>
              <w:top w:val="single" w:sz="4" w:space="0" w:color="000000"/>
            </w:tcBorders>
          </w:tcPr>
          <w:p w14:paraId="168FC207" w14:textId="77777777" w:rsidR="00033D7F" w:rsidRPr="00D66902" w:rsidRDefault="00033D7F" w:rsidP="00F03F35">
            <w:pPr>
              <w:spacing w:after="0" w:line="240" w:lineRule="auto"/>
              <w:rPr>
                <w:rFonts w:ascii="Arial" w:eastAsia="Cambria" w:hAnsi="Arial" w:cs="Arial"/>
                <w:sz w:val="24"/>
                <w:szCs w:val="24"/>
              </w:rPr>
            </w:pPr>
          </w:p>
        </w:tc>
      </w:tr>
    </w:tbl>
    <w:p w14:paraId="57E4D139" w14:textId="77777777" w:rsidR="004F71EC" w:rsidRPr="00D66902" w:rsidRDefault="004F71EC" w:rsidP="00F03F35">
      <w:pPr>
        <w:numPr>
          <w:ilvl w:val="0"/>
          <w:numId w:val="1"/>
        </w:numPr>
        <w:spacing w:after="0" w:line="240" w:lineRule="auto"/>
        <w:jc w:val="both"/>
        <w:rPr>
          <w:rFonts w:ascii="Arial" w:eastAsia="Cambria" w:hAnsi="Arial" w:cs="Arial"/>
          <w:b/>
          <w:sz w:val="24"/>
          <w:szCs w:val="24"/>
        </w:rPr>
      </w:pPr>
      <w:r w:rsidRPr="00D66902">
        <w:rPr>
          <w:rFonts w:ascii="Arial" w:eastAsia="Cambria" w:hAnsi="Arial" w:cs="Arial"/>
          <w:b/>
          <w:sz w:val="24"/>
          <w:szCs w:val="24"/>
        </w:rPr>
        <w:t>OBSERVACIONES Y SUGERENCIAS</w:t>
      </w:r>
    </w:p>
    <w:p w14:paraId="003B5A3E" w14:textId="77777777" w:rsidR="004F71EC" w:rsidRPr="00D66902" w:rsidRDefault="004F71EC" w:rsidP="00F03F35">
      <w:pPr>
        <w:spacing w:after="0" w:line="240" w:lineRule="auto"/>
        <w:rPr>
          <w:rFonts w:ascii="Arial" w:eastAsia="Cambria" w:hAnsi="Arial" w:cs="Arial"/>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1"/>
      </w:tblGrid>
      <w:tr w:rsidR="004F71EC" w:rsidRPr="00D66902" w14:paraId="5AF7EB1D" w14:textId="77777777" w:rsidTr="00514C11">
        <w:trPr>
          <w:trHeight w:val="434"/>
        </w:trPr>
        <w:tc>
          <w:tcPr>
            <w:tcW w:w="9351" w:type="dxa"/>
            <w:tcBorders>
              <w:top w:val="single" w:sz="4" w:space="0" w:color="000000"/>
              <w:left w:val="single" w:sz="4" w:space="0" w:color="000000"/>
              <w:bottom w:val="single" w:sz="4" w:space="0" w:color="000000"/>
              <w:right w:val="single" w:sz="4" w:space="0" w:color="000000"/>
            </w:tcBorders>
          </w:tcPr>
          <w:p w14:paraId="21F83713" w14:textId="77777777" w:rsidR="004F71EC" w:rsidRPr="00D66902" w:rsidRDefault="00264B55"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Se trabaja de manera articulada con todas las dependencias de la entidad.</w:t>
            </w:r>
          </w:p>
          <w:p w14:paraId="4EDFCEFA" w14:textId="77777777" w:rsidR="00264B55" w:rsidRPr="00D66902" w:rsidRDefault="00264B55"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 xml:space="preserve">Seguir trabajando en el cronograma de actividades, sugiero planificarlo de manera quincenal y estar disponible a eventos que surgen de manera inmediata. </w:t>
            </w:r>
          </w:p>
          <w:p w14:paraId="5DA1800B" w14:textId="77777777" w:rsidR="004E534E" w:rsidRPr="00D66902" w:rsidRDefault="00264B55"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 xml:space="preserve">Sugiero que </w:t>
            </w:r>
            <w:r w:rsidR="004E534E" w:rsidRPr="00D66902">
              <w:rPr>
                <w:rFonts w:ascii="Arial" w:eastAsia="Cambria" w:hAnsi="Arial" w:cs="Arial"/>
                <w:color w:val="000000"/>
                <w:sz w:val="24"/>
                <w:szCs w:val="24"/>
              </w:rPr>
              <w:t>revisemos la</w:t>
            </w:r>
            <w:r w:rsidRPr="00D66902">
              <w:rPr>
                <w:rFonts w:ascii="Arial" w:eastAsia="Cambria" w:hAnsi="Arial" w:cs="Arial"/>
                <w:color w:val="000000"/>
                <w:sz w:val="24"/>
                <w:szCs w:val="24"/>
              </w:rPr>
              <w:t xml:space="preserve"> conexión de luz en </w:t>
            </w:r>
            <w:r w:rsidR="004E534E" w:rsidRPr="00D66902">
              <w:rPr>
                <w:rFonts w:ascii="Arial" w:eastAsia="Cambria" w:hAnsi="Arial" w:cs="Arial"/>
                <w:color w:val="000000"/>
                <w:sz w:val="24"/>
                <w:szCs w:val="24"/>
              </w:rPr>
              <w:t xml:space="preserve">la cancha auxiliar sintética # 1 ya que los tomas no tienen corriente. </w:t>
            </w:r>
          </w:p>
          <w:p w14:paraId="0001AA89" w14:textId="7D8FBD93" w:rsidR="004E534E" w:rsidRPr="00D66902" w:rsidRDefault="004E534E"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 xml:space="preserve">Resalto la puntualidad de los profesores y eventos ya que siempre se realizan en los tiempos establecidos. </w:t>
            </w:r>
          </w:p>
        </w:tc>
      </w:tr>
    </w:tbl>
    <w:p w14:paraId="7403993A" w14:textId="77777777" w:rsidR="004F71EC" w:rsidRPr="00D66902" w:rsidRDefault="004F71EC" w:rsidP="00F03F35">
      <w:pPr>
        <w:spacing w:after="0" w:line="240" w:lineRule="auto"/>
        <w:ind w:left="360"/>
        <w:rPr>
          <w:rFonts w:ascii="Arial" w:eastAsia="Cambria" w:hAnsi="Arial" w:cs="Arial"/>
          <w:sz w:val="24"/>
          <w:szCs w:val="24"/>
        </w:rPr>
      </w:pPr>
    </w:p>
    <w:p w14:paraId="491A3ABC" w14:textId="77777777" w:rsidR="004F71EC" w:rsidRPr="00D66902" w:rsidRDefault="004F71EC" w:rsidP="00F03F35">
      <w:pPr>
        <w:numPr>
          <w:ilvl w:val="0"/>
          <w:numId w:val="1"/>
        </w:numPr>
        <w:spacing w:after="0" w:line="240" w:lineRule="auto"/>
        <w:jc w:val="both"/>
        <w:rPr>
          <w:rFonts w:ascii="Arial" w:eastAsia="Cambria" w:hAnsi="Arial" w:cs="Arial"/>
          <w:b/>
          <w:sz w:val="24"/>
          <w:szCs w:val="24"/>
        </w:rPr>
      </w:pPr>
      <w:r w:rsidRPr="00D66902">
        <w:rPr>
          <w:rFonts w:ascii="Arial" w:eastAsia="Cambria" w:hAnsi="Arial" w:cs="Arial"/>
          <w:b/>
          <w:sz w:val="24"/>
          <w:szCs w:val="24"/>
        </w:rPr>
        <w:t>ACTIVIDADES PARA EL SIGUIENTE MES</w:t>
      </w:r>
    </w:p>
    <w:p w14:paraId="0E4C1119" w14:textId="77777777" w:rsidR="004F71EC" w:rsidRPr="00D66902" w:rsidRDefault="004F71EC" w:rsidP="00F03F35">
      <w:pPr>
        <w:spacing w:after="0" w:line="240" w:lineRule="auto"/>
        <w:rPr>
          <w:rFonts w:ascii="Arial" w:eastAsia="Cambria" w:hAnsi="Arial" w:cs="Arial"/>
          <w:sz w:val="24"/>
          <w:szCs w:val="24"/>
        </w:rPr>
      </w:pPr>
    </w:p>
    <w:tbl>
      <w:tblP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1"/>
      </w:tblGrid>
      <w:tr w:rsidR="004F71EC" w:rsidRPr="00D66902" w14:paraId="70A775A1" w14:textId="77777777" w:rsidTr="00514C11">
        <w:trPr>
          <w:trHeight w:val="424"/>
        </w:trPr>
        <w:tc>
          <w:tcPr>
            <w:tcW w:w="9351" w:type="dxa"/>
            <w:tcBorders>
              <w:top w:val="single" w:sz="4" w:space="0" w:color="000000"/>
              <w:left w:val="single" w:sz="4" w:space="0" w:color="000000"/>
              <w:bottom w:val="single" w:sz="4" w:space="0" w:color="000000"/>
              <w:right w:val="single" w:sz="4" w:space="0" w:color="000000"/>
            </w:tcBorders>
          </w:tcPr>
          <w:p w14:paraId="1D8906C3" w14:textId="77777777" w:rsidR="004F71EC" w:rsidRPr="00D66902" w:rsidRDefault="004E534E"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Eventos del torneo municipal.</w:t>
            </w:r>
          </w:p>
          <w:p w14:paraId="603EE8AC" w14:textId="3D4D74FE" w:rsidR="009D6A92" w:rsidRPr="00D66902" w:rsidRDefault="009D6A92"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 xml:space="preserve">Eventos especiales, Actividad </w:t>
            </w:r>
            <w:r w:rsidR="000D0602" w:rsidRPr="00D66902">
              <w:rPr>
                <w:rFonts w:ascii="Arial" w:eastAsia="Cambria" w:hAnsi="Arial" w:cs="Arial"/>
                <w:color w:val="000000"/>
                <w:sz w:val="24"/>
                <w:szCs w:val="24"/>
              </w:rPr>
              <w:t>física</w:t>
            </w:r>
            <w:r w:rsidR="00965B20" w:rsidRPr="00D66902">
              <w:rPr>
                <w:rFonts w:ascii="Arial" w:eastAsia="Cambria" w:hAnsi="Arial" w:cs="Arial"/>
                <w:color w:val="000000"/>
                <w:sz w:val="24"/>
                <w:szCs w:val="24"/>
              </w:rPr>
              <w:t>.</w:t>
            </w:r>
          </w:p>
          <w:p w14:paraId="5F8E166E" w14:textId="244757A9" w:rsidR="004E6A4A" w:rsidRPr="00D66902" w:rsidRDefault="004E6A4A"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 xml:space="preserve">Eventos especiales, Recreación. </w:t>
            </w:r>
          </w:p>
          <w:p w14:paraId="1738948C" w14:textId="5AB3B951" w:rsidR="004E534E" w:rsidRPr="00D66902" w:rsidRDefault="009D6A92" w:rsidP="00F03F35">
            <w:pPr>
              <w:numPr>
                <w:ilvl w:val="0"/>
                <w:numId w:val="2"/>
              </w:numPr>
              <w:pBdr>
                <w:top w:val="nil"/>
                <w:left w:val="nil"/>
                <w:bottom w:val="nil"/>
                <w:right w:val="nil"/>
                <w:between w:val="nil"/>
              </w:pBdr>
              <w:tabs>
                <w:tab w:val="left" w:pos="284"/>
              </w:tabs>
              <w:spacing w:after="0" w:line="240" w:lineRule="auto"/>
              <w:ind w:right="113"/>
              <w:jc w:val="both"/>
              <w:rPr>
                <w:rFonts w:ascii="Arial" w:eastAsia="Cambria" w:hAnsi="Arial" w:cs="Arial"/>
                <w:color w:val="000000"/>
                <w:sz w:val="24"/>
                <w:szCs w:val="24"/>
              </w:rPr>
            </w:pPr>
            <w:r w:rsidRPr="00D66902">
              <w:rPr>
                <w:rFonts w:ascii="Arial" w:eastAsia="Cambria" w:hAnsi="Arial" w:cs="Arial"/>
                <w:color w:val="000000"/>
                <w:sz w:val="24"/>
                <w:szCs w:val="24"/>
              </w:rPr>
              <w:t xml:space="preserve">Eventos esporádicos. </w:t>
            </w:r>
          </w:p>
        </w:tc>
      </w:tr>
    </w:tbl>
    <w:p w14:paraId="63589939" w14:textId="77777777" w:rsidR="004F71EC" w:rsidRPr="00D66902" w:rsidRDefault="004F71EC" w:rsidP="00F03F35">
      <w:pPr>
        <w:spacing w:after="0" w:line="240" w:lineRule="auto"/>
        <w:rPr>
          <w:rFonts w:ascii="Arial" w:eastAsia="Cambria" w:hAnsi="Arial" w:cs="Arial"/>
          <w:sz w:val="24"/>
          <w:szCs w:val="24"/>
        </w:rPr>
      </w:pPr>
    </w:p>
    <w:p w14:paraId="58FB03BC" w14:textId="77777777" w:rsidR="004F71EC" w:rsidRPr="00D66902" w:rsidRDefault="004F71EC" w:rsidP="00F03F35">
      <w:pPr>
        <w:numPr>
          <w:ilvl w:val="0"/>
          <w:numId w:val="1"/>
        </w:numPr>
        <w:spacing w:after="0" w:line="240" w:lineRule="auto"/>
        <w:jc w:val="both"/>
        <w:rPr>
          <w:rFonts w:ascii="Arial" w:eastAsia="Cambria" w:hAnsi="Arial" w:cs="Arial"/>
          <w:b/>
          <w:sz w:val="24"/>
          <w:szCs w:val="24"/>
        </w:rPr>
      </w:pPr>
      <w:r w:rsidRPr="00D66902">
        <w:rPr>
          <w:rFonts w:ascii="Arial" w:eastAsia="Cambria" w:hAnsi="Arial" w:cs="Arial"/>
          <w:b/>
          <w:sz w:val="24"/>
          <w:szCs w:val="24"/>
        </w:rPr>
        <w:t>ANEXOS</w:t>
      </w:r>
    </w:p>
    <w:tbl>
      <w:tblPr>
        <w:tblStyle w:val="Tablaconcuadrcula"/>
        <w:tblW w:w="0" w:type="auto"/>
        <w:tblLook w:val="04A0" w:firstRow="1" w:lastRow="0" w:firstColumn="1" w:lastColumn="0" w:noHBand="0" w:noVBand="1"/>
      </w:tblPr>
      <w:tblGrid>
        <w:gridCol w:w="9396"/>
      </w:tblGrid>
      <w:tr w:rsidR="00823B6F" w14:paraId="71CB8C9C" w14:textId="77777777" w:rsidTr="00823B6F">
        <w:tc>
          <w:tcPr>
            <w:tcW w:w="9396" w:type="dxa"/>
          </w:tcPr>
          <w:p w14:paraId="68C55BA2" w14:textId="77777777" w:rsidR="00AF09D0" w:rsidRP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bookmarkStart w:id="1" w:name="_heading=h.30j0zll" w:colFirst="0" w:colLast="0"/>
            <w:bookmarkEnd w:id="1"/>
            <w:r w:rsidRPr="00AF09D0">
              <w:rPr>
                <w:rFonts w:ascii="Arial" w:eastAsia="Cambria" w:hAnsi="Arial" w:cs="Arial"/>
                <w:b/>
                <w:bCs/>
                <w:color w:val="000000"/>
                <w:sz w:val="24"/>
                <w:szCs w:val="24"/>
              </w:rPr>
              <w:t>07 de febrero - Partido cancha engramada inder Girardota</w:t>
            </w:r>
          </w:p>
          <w:p w14:paraId="55FE2D62" w14:textId="54655B43" w:rsidR="00AF09D0" w:rsidRDefault="00AF09D0" w:rsidP="00AF09D0">
            <w:pPr>
              <w:pBdr>
                <w:top w:val="nil"/>
                <w:left w:val="nil"/>
                <w:bottom w:val="nil"/>
                <w:right w:val="nil"/>
                <w:between w:val="nil"/>
              </w:pBdr>
              <w:tabs>
                <w:tab w:val="left" w:pos="284"/>
              </w:tabs>
              <w:jc w:val="center"/>
              <w:rPr>
                <w:rFonts w:ascii="Arial" w:eastAsia="Cambria" w:hAnsi="Arial" w:cs="Arial"/>
                <w:color w:val="000000"/>
                <w:sz w:val="24"/>
                <w:szCs w:val="24"/>
              </w:rPr>
            </w:pPr>
            <w:r w:rsidRPr="00AF09D0">
              <w:rPr>
                <w:rFonts w:ascii="Arial" w:eastAsia="Cambria" w:hAnsi="Arial" w:cs="Arial"/>
                <w:color w:val="000000"/>
                <w:sz w:val="24"/>
                <w:szCs w:val="24"/>
              </w:rPr>
              <w:lastRenderedPageBreak/>
              <w:drawing>
                <wp:inline distT="0" distB="0" distL="0" distR="0" wp14:anchorId="5CDE4621" wp14:editId="56354358">
                  <wp:extent cx="2295845" cy="4048690"/>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295845" cy="4048690"/>
                          </a:xfrm>
                          <a:prstGeom prst="rect">
                            <a:avLst/>
                          </a:prstGeom>
                        </pic:spPr>
                      </pic:pic>
                    </a:graphicData>
                  </a:graphic>
                </wp:inline>
              </w:drawing>
            </w:r>
          </w:p>
          <w:p w14:paraId="4F6B0071" w14:textId="0AFE3DAE" w:rsidR="00AF09D0" w:rsidRPr="00AF09D0" w:rsidRDefault="00AF09D0" w:rsidP="00AF09D0">
            <w:pPr>
              <w:pBdr>
                <w:top w:val="nil"/>
                <w:left w:val="nil"/>
                <w:bottom w:val="nil"/>
                <w:right w:val="nil"/>
                <w:between w:val="nil"/>
              </w:pBdr>
              <w:tabs>
                <w:tab w:val="left" w:pos="284"/>
              </w:tabs>
              <w:jc w:val="center"/>
              <w:rPr>
                <w:rFonts w:ascii="Arial" w:eastAsia="Cambria" w:hAnsi="Arial" w:cs="Arial"/>
                <w:color w:val="000000"/>
                <w:sz w:val="24"/>
                <w:szCs w:val="24"/>
              </w:rPr>
            </w:pPr>
            <w:r>
              <w:rPr>
                <w:noProof/>
              </w:rPr>
              <w:lastRenderedPageBreak/>
              <w:drawing>
                <wp:inline distT="0" distB="0" distL="0" distR="0" wp14:anchorId="799C9021" wp14:editId="39E86832">
                  <wp:extent cx="5279626" cy="3960000"/>
                  <wp:effectExtent l="0" t="0" r="0" b="254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9626" cy="3960000"/>
                          </a:xfrm>
                          <a:prstGeom prst="rect">
                            <a:avLst/>
                          </a:prstGeom>
                          <a:noFill/>
                          <a:ln>
                            <a:noFill/>
                          </a:ln>
                        </pic:spPr>
                      </pic:pic>
                    </a:graphicData>
                  </a:graphic>
                </wp:inline>
              </w:drawing>
            </w:r>
            <w:r>
              <w:rPr>
                <w:noProof/>
              </w:rPr>
              <w:drawing>
                <wp:inline distT="0" distB="0" distL="0" distR="0" wp14:anchorId="0652438B" wp14:editId="563189AD">
                  <wp:extent cx="4799660" cy="3600000"/>
                  <wp:effectExtent l="0" t="0" r="127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99660" cy="3600000"/>
                          </a:xfrm>
                          <a:prstGeom prst="rect">
                            <a:avLst/>
                          </a:prstGeom>
                          <a:noFill/>
                          <a:ln>
                            <a:noFill/>
                          </a:ln>
                        </pic:spPr>
                      </pic:pic>
                    </a:graphicData>
                  </a:graphic>
                </wp:inline>
              </w:drawing>
            </w:r>
            <w:r>
              <w:rPr>
                <w:noProof/>
              </w:rPr>
              <w:lastRenderedPageBreak/>
              <w:drawing>
                <wp:inline distT="0" distB="0" distL="0" distR="0" wp14:anchorId="1CF5E139" wp14:editId="0AB60F3F">
                  <wp:extent cx="5279626" cy="3960000"/>
                  <wp:effectExtent l="0" t="0" r="0"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9626" cy="3960000"/>
                          </a:xfrm>
                          <a:prstGeom prst="rect">
                            <a:avLst/>
                          </a:prstGeom>
                          <a:noFill/>
                          <a:ln>
                            <a:noFill/>
                          </a:ln>
                        </pic:spPr>
                      </pic:pic>
                    </a:graphicData>
                  </a:graphic>
                </wp:inline>
              </w:drawing>
            </w:r>
            <w:r>
              <w:rPr>
                <w:noProof/>
              </w:rPr>
              <w:drawing>
                <wp:inline distT="0" distB="0" distL="0" distR="0" wp14:anchorId="1FCE0440" wp14:editId="3F9EDAB4">
                  <wp:extent cx="4799660" cy="3600000"/>
                  <wp:effectExtent l="0" t="0" r="127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99660" cy="3600000"/>
                          </a:xfrm>
                          <a:prstGeom prst="rect">
                            <a:avLst/>
                          </a:prstGeom>
                          <a:noFill/>
                          <a:ln>
                            <a:noFill/>
                          </a:ln>
                        </pic:spPr>
                      </pic:pic>
                    </a:graphicData>
                  </a:graphic>
                </wp:inline>
              </w:drawing>
            </w:r>
          </w:p>
          <w:p w14:paraId="44144863" w14:textId="77777777"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36D85988" w14:textId="71BC6C1E"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r w:rsidRPr="00AF09D0">
              <w:rPr>
                <w:rFonts w:ascii="Arial" w:eastAsia="Cambria" w:hAnsi="Arial" w:cs="Arial"/>
                <w:b/>
                <w:bCs/>
                <w:color w:val="000000"/>
                <w:sz w:val="24"/>
                <w:szCs w:val="24"/>
              </w:rPr>
              <w:lastRenderedPageBreak/>
              <w:drawing>
                <wp:inline distT="0" distB="0" distL="0" distR="0" wp14:anchorId="1DDAD578" wp14:editId="6F3C274B">
                  <wp:extent cx="4934639" cy="3591426"/>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34639" cy="3591426"/>
                          </a:xfrm>
                          <a:prstGeom prst="rect">
                            <a:avLst/>
                          </a:prstGeom>
                        </pic:spPr>
                      </pic:pic>
                    </a:graphicData>
                  </a:graphic>
                </wp:inline>
              </w:drawing>
            </w:r>
          </w:p>
          <w:p w14:paraId="648CAF1C" w14:textId="15863A17"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596F4A6A" w14:textId="40FA01CF"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r w:rsidRPr="00AF09D0">
              <w:rPr>
                <w:rFonts w:ascii="Arial" w:eastAsia="Cambria" w:hAnsi="Arial" w:cs="Arial"/>
                <w:b/>
                <w:bCs/>
                <w:color w:val="000000"/>
                <w:sz w:val="24"/>
                <w:szCs w:val="24"/>
              </w:rPr>
              <w:drawing>
                <wp:inline distT="0" distB="0" distL="0" distR="0" wp14:anchorId="522442B5" wp14:editId="541FF1CB">
                  <wp:extent cx="2857899" cy="3848637"/>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57899" cy="3848637"/>
                          </a:xfrm>
                          <a:prstGeom prst="rect">
                            <a:avLst/>
                          </a:prstGeom>
                        </pic:spPr>
                      </pic:pic>
                    </a:graphicData>
                  </a:graphic>
                </wp:inline>
              </w:drawing>
            </w:r>
          </w:p>
          <w:p w14:paraId="15D0EED0" w14:textId="77777777"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6F1E5AB5" w14:textId="77777777"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69070DC8" w14:textId="65925129" w:rsidR="00AF09D0" w:rsidRDefault="00AF09D0" w:rsidP="00AF09D0">
            <w:pPr>
              <w:pBdr>
                <w:top w:val="nil"/>
                <w:left w:val="nil"/>
                <w:bottom w:val="nil"/>
                <w:right w:val="nil"/>
                <w:between w:val="nil"/>
              </w:pBdr>
              <w:tabs>
                <w:tab w:val="left" w:pos="284"/>
              </w:tabs>
              <w:jc w:val="center"/>
              <w:rPr>
                <w:noProof/>
              </w:rPr>
            </w:pPr>
            <w:r w:rsidRPr="00AF09D0">
              <w:rPr>
                <w:rFonts w:ascii="Arial" w:eastAsia="Cambria" w:hAnsi="Arial" w:cs="Arial"/>
                <w:b/>
                <w:bCs/>
                <w:color w:val="000000"/>
                <w:sz w:val="24"/>
                <w:szCs w:val="24"/>
              </w:rPr>
              <w:t>08 de febrero</w:t>
            </w:r>
            <w:r w:rsidRPr="00AF09D0">
              <w:rPr>
                <w:rFonts w:ascii="Arial" w:hAnsi="Arial" w:cs="Arial"/>
                <w:b/>
                <w:bCs/>
                <w:sz w:val="24"/>
                <w:szCs w:val="24"/>
              </w:rPr>
              <w:t xml:space="preserve"> </w:t>
            </w:r>
            <w:r w:rsidRPr="00AF09D0">
              <w:rPr>
                <w:rFonts w:ascii="Arial" w:eastAsia="Cambria" w:hAnsi="Arial" w:cs="Arial"/>
                <w:b/>
                <w:bCs/>
                <w:color w:val="000000"/>
                <w:sz w:val="24"/>
                <w:szCs w:val="24"/>
              </w:rPr>
              <w:t>Partido amistoso cancha Aurelio Mejía.</w:t>
            </w:r>
            <w:r>
              <w:rPr>
                <w:noProof/>
              </w:rPr>
              <w:drawing>
                <wp:inline distT="0" distB="0" distL="0" distR="0" wp14:anchorId="5E04D285" wp14:editId="6718FAA3">
                  <wp:extent cx="2969895" cy="3000375"/>
                  <wp:effectExtent l="0" t="0" r="1905" b="952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0159" cy="3000642"/>
                          </a:xfrm>
                          <a:prstGeom prst="rect">
                            <a:avLst/>
                          </a:prstGeom>
                          <a:noFill/>
                          <a:ln>
                            <a:noFill/>
                          </a:ln>
                        </pic:spPr>
                      </pic:pic>
                    </a:graphicData>
                  </a:graphic>
                </wp:inline>
              </w:drawing>
            </w:r>
            <w:r>
              <w:rPr>
                <w:noProof/>
              </w:rPr>
              <w:t xml:space="preserve"> </w:t>
            </w:r>
            <w:r>
              <w:rPr>
                <w:noProof/>
              </w:rPr>
              <w:drawing>
                <wp:inline distT="0" distB="0" distL="0" distR="0" wp14:anchorId="047B51E0" wp14:editId="0A009FB9">
                  <wp:extent cx="4799660" cy="3600000"/>
                  <wp:effectExtent l="0" t="0" r="1270" b="63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99660" cy="3600000"/>
                          </a:xfrm>
                          <a:prstGeom prst="rect">
                            <a:avLst/>
                          </a:prstGeom>
                          <a:noFill/>
                          <a:ln>
                            <a:noFill/>
                          </a:ln>
                        </pic:spPr>
                      </pic:pic>
                    </a:graphicData>
                  </a:graphic>
                </wp:inline>
              </w:drawing>
            </w:r>
            <w:r>
              <w:rPr>
                <w:noProof/>
              </w:rPr>
              <w:lastRenderedPageBreak/>
              <w:drawing>
                <wp:inline distT="0" distB="0" distL="0" distR="0" wp14:anchorId="7A0D1539" wp14:editId="4BD28056">
                  <wp:extent cx="2969895" cy="2800350"/>
                  <wp:effectExtent l="0" t="0" r="190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70160" cy="2800600"/>
                          </a:xfrm>
                          <a:prstGeom prst="rect">
                            <a:avLst/>
                          </a:prstGeom>
                          <a:noFill/>
                          <a:ln>
                            <a:noFill/>
                          </a:ln>
                        </pic:spPr>
                      </pic:pic>
                    </a:graphicData>
                  </a:graphic>
                </wp:inline>
              </w:drawing>
            </w:r>
            <w:r>
              <w:rPr>
                <w:noProof/>
              </w:rPr>
              <w:drawing>
                <wp:inline distT="0" distB="0" distL="0" distR="0" wp14:anchorId="62F434E6" wp14:editId="4D6EE01D">
                  <wp:extent cx="2970159" cy="3960000"/>
                  <wp:effectExtent l="0" t="0" r="1905" b="254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0159" cy="3960000"/>
                          </a:xfrm>
                          <a:prstGeom prst="rect">
                            <a:avLst/>
                          </a:prstGeom>
                          <a:noFill/>
                          <a:ln>
                            <a:noFill/>
                          </a:ln>
                        </pic:spPr>
                      </pic:pic>
                    </a:graphicData>
                  </a:graphic>
                </wp:inline>
              </w:drawing>
            </w:r>
            <w:r>
              <w:rPr>
                <w:noProof/>
              </w:rPr>
              <w:lastRenderedPageBreak/>
              <w:drawing>
                <wp:inline distT="0" distB="0" distL="0" distR="0" wp14:anchorId="4CD18E91" wp14:editId="231B8FE3">
                  <wp:extent cx="2970159" cy="3960000"/>
                  <wp:effectExtent l="0" t="0" r="1905" b="254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70159" cy="3960000"/>
                          </a:xfrm>
                          <a:prstGeom prst="rect">
                            <a:avLst/>
                          </a:prstGeom>
                          <a:noFill/>
                          <a:ln>
                            <a:noFill/>
                          </a:ln>
                        </pic:spPr>
                      </pic:pic>
                    </a:graphicData>
                  </a:graphic>
                </wp:inline>
              </w:drawing>
            </w:r>
            <w:r>
              <w:rPr>
                <w:noProof/>
              </w:rPr>
              <w:drawing>
                <wp:inline distT="0" distB="0" distL="0" distR="0" wp14:anchorId="1E572160" wp14:editId="5D42D32C">
                  <wp:extent cx="4799660" cy="3600000"/>
                  <wp:effectExtent l="0" t="0" r="1270" b="63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99660" cy="3600000"/>
                          </a:xfrm>
                          <a:prstGeom prst="rect">
                            <a:avLst/>
                          </a:prstGeom>
                          <a:noFill/>
                          <a:ln>
                            <a:noFill/>
                          </a:ln>
                        </pic:spPr>
                      </pic:pic>
                    </a:graphicData>
                  </a:graphic>
                </wp:inline>
              </w:drawing>
            </w:r>
          </w:p>
          <w:p w14:paraId="39407DA4" w14:textId="77777777" w:rsidR="00AF09D0" w:rsidRP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5B389BF9" w14:textId="77777777" w:rsidR="00AF09D0" w:rsidRDefault="00AF09D0" w:rsidP="00AF09D0">
            <w:pPr>
              <w:pBdr>
                <w:top w:val="nil"/>
                <w:left w:val="nil"/>
                <w:bottom w:val="nil"/>
                <w:right w:val="nil"/>
                <w:between w:val="nil"/>
              </w:pBdr>
              <w:tabs>
                <w:tab w:val="left" w:pos="284"/>
              </w:tabs>
              <w:jc w:val="center"/>
              <w:rPr>
                <w:noProof/>
              </w:rPr>
            </w:pPr>
            <w:r w:rsidRPr="00AF09D0">
              <w:rPr>
                <w:rFonts w:ascii="Arial" w:eastAsia="Cambria" w:hAnsi="Arial" w:cs="Arial"/>
                <w:b/>
                <w:bCs/>
                <w:color w:val="000000"/>
                <w:sz w:val="24"/>
                <w:szCs w:val="24"/>
              </w:rPr>
              <w:lastRenderedPageBreak/>
              <w:t>14 de febrero Encuentro de skate Lugar pista de skate inder Girardota.</w:t>
            </w:r>
            <w:r>
              <w:rPr>
                <w:noProof/>
              </w:rPr>
              <w:drawing>
                <wp:inline distT="0" distB="0" distL="0" distR="0" wp14:anchorId="73EA9B39" wp14:editId="2D31B23E">
                  <wp:extent cx="4784063" cy="3600000"/>
                  <wp:effectExtent l="0" t="0" r="0" b="635"/>
                  <wp:docPr id="1425262029" name="Imagen 142526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84063" cy="3600000"/>
                          </a:xfrm>
                          <a:prstGeom prst="rect">
                            <a:avLst/>
                          </a:prstGeom>
                          <a:noFill/>
                          <a:ln>
                            <a:noFill/>
                          </a:ln>
                        </pic:spPr>
                      </pic:pic>
                    </a:graphicData>
                  </a:graphic>
                </wp:inline>
              </w:drawing>
            </w:r>
            <w:r>
              <w:rPr>
                <w:noProof/>
              </w:rPr>
              <w:drawing>
                <wp:inline distT="0" distB="0" distL="0" distR="0" wp14:anchorId="0A51BDAA" wp14:editId="2ECCBC6A">
                  <wp:extent cx="2709117" cy="3600000"/>
                  <wp:effectExtent l="0" t="0" r="0" b="635"/>
                  <wp:docPr id="1425262028" name="Imagen 142526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09117" cy="3600000"/>
                          </a:xfrm>
                          <a:prstGeom prst="rect">
                            <a:avLst/>
                          </a:prstGeom>
                          <a:noFill/>
                          <a:ln>
                            <a:noFill/>
                          </a:ln>
                        </pic:spPr>
                      </pic:pic>
                    </a:graphicData>
                  </a:graphic>
                </wp:inline>
              </w:drawing>
            </w:r>
          </w:p>
          <w:p w14:paraId="4B9D025B" w14:textId="77777777" w:rsidR="00AF09D0" w:rsidRDefault="00AF09D0" w:rsidP="00AF09D0">
            <w:pPr>
              <w:pBdr>
                <w:top w:val="nil"/>
                <w:left w:val="nil"/>
                <w:bottom w:val="nil"/>
                <w:right w:val="nil"/>
                <w:between w:val="nil"/>
              </w:pBdr>
              <w:tabs>
                <w:tab w:val="left" w:pos="284"/>
              </w:tabs>
              <w:jc w:val="center"/>
              <w:rPr>
                <w:noProof/>
              </w:rPr>
            </w:pPr>
            <w:r>
              <w:rPr>
                <w:noProof/>
              </w:rPr>
              <w:lastRenderedPageBreak/>
              <w:drawing>
                <wp:inline distT="0" distB="0" distL="0" distR="0" wp14:anchorId="7CE5E238" wp14:editId="268F7258">
                  <wp:extent cx="2708910" cy="3324225"/>
                  <wp:effectExtent l="0" t="0" r="0" b="9525"/>
                  <wp:docPr id="1425262027" name="Imagen 142526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09118" cy="3324480"/>
                          </a:xfrm>
                          <a:prstGeom prst="rect">
                            <a:avLst/>
                          </a:prstGeom>
                          <a:noFill/>
                          <a:ln>
                            <a:noFill/>
                          </a:ln>
                        </pic:spPr>
                      </pic:pic>
                    </a:graphicData>
                  </a:graphic>
                </wp:inline>
              </w:drawing>
            </w:r>
            <w:r>
              <w:rPr>
                <w:noProof/>
              </w:rPr>
              <w:t xml:space="preserve">                          </w:t>
            </w:r>
            <w:r>
              <w:rPr>
                <w:noProof/>
              </w:rPr>
              <w:drawing>
                <wp:inline distT="0" distB="0" distL="0" distR="0" wp14:anchorId="1A2478C7" wp14:editId="37785B20">
                  <wp:extent cx="2709117" cy="3600000"/>
                  <wp:effectExtent l="0" t="0" r="0" b="635"/>
                  <wp:docPr id="1425262026" name="Imagen 142526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09117" cy="3600000"/>
                          </a:xfrm>
                          <a:prstGeom prst="rect">
                            <a:avLst/>
                          </a:prstGeom>
                          <a:noFill/>
                          <a:ln>
                            <a:noFill/>
                          </a:ln>
                        </pic:spPr>
                      </pic:pic>
                    </a:graphicData>
                  </a:graphic>
                </wp:inline>
              </w:drawing>
            </w:r>
            <w:r>
              <w:rPr>
                <w:noProof/>
              </w:rPr>
              <w:t xml:space="preserve">                  </w:t>
            </w:r>
            <w:r>
              <w:rPr>
                <w:noProof/>
              </w:rPr>
              <w:lastRenderedPageBreak/>
              <w:drawing>
                <wp:inline distT="0" distB="0" distL="0" distR="0" wp14:anchorId="043A3CA5" wp14:editId="6D8F3BD2">
                  <wp:extent cx="2979420" cy="3314700"/>
                  <wp:effectExtent l="0" t="0" r="0" b="0"/>
                  <wp:docPr id="1425262025" name="Imagen 142526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80030" cy="3315379"/>
                          </a:xfrm>
                          <a:prstGeom prst="rect">
                            <a:avLst/>
                          </a:prstGeom>
                          <a:noFill/>
                          <a:ln>
                            <a:noFill/>
                          </a:ln>
                        </pic:spPr>
                      </pic:pic>
                    </a:graphicData>
                  </a:graphic>
                </wp:inline>
              </w:drawing>
            </w:r>
            <w:r>
              <w:rPr>
                <w:noProof/>
              </w:rPr>
              <w:drawing>
                <wp:inline distT="0" distB="0" distL="0" distR="0" wp14:anchorId="49352AF5" wp14:editId="14AD428B">
                  <wp:extent cx="2980029" cy="3960000"/>
                  <wp:effectExtent l="0" t="0" r="0" b="2540"/>
                  <wp:docPr id="1425262024" name="Imagen 142526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80029" cy="3960000"/>
                          </a:xfrm>
                          <a:prstGeom prst="rect">
                            <a:avLst/>
                          </a:prstGeom>
                          <a:noFill/>
                          <a:ln>
                            <a:noFill/>
                          </a:ln>
                        </pic:spPr>
                      </pic:pic>
                    </a:graphicData>
                  </a:graphic>
                </wp:inline>
              </w:drawing>
            </w:r>
            <w:r>
              <w:rPr>
                <w:noProof/>
              </w:rPr>
              <w:lastRenderedPageBreak/>
              <w:drawing>
                <wp:inline distT="0" distB="0" distL="0" distR="0" wp14:anchorId="17BDC881" wp14:editId="64E4B718">
                  <wp:extent cx="2980029" cy="3960000"/>
                  <wp:effectExtent l="0" t="0" r="0" b="2540"/>
                  <wp:docPr id="1425262023" name="Imagen 142526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80029" cy="3960000"/>
                          </a:xfrm>
                          <a:prstGeom prst="rect">
                            <a:avLst/>
                          </a:prstGeom>
                          <a:noFill/>
                          <a:ln>
                            <a:noFill/>
                          </a:ln>
                        </pic:spPr>
                      </pic:pic>
                    </a:graphicData>
                  </a:graphic>
                </wp:inline>
              </w:drawing>
            </w:r>
            <w:r>
              <w:rPr>
                <w:noProof/>
              </w:rPr>
              <w:t xml:space="preserve">              </w:t>
            </w:r>
            <w:r>
              <w:rPr>
                <w:noProof/>
              </w:rPr>
              <w:drawing>
                <wp:inline distT="0" distB="0" distL="0" distR="0" wp14:anchorId="66C1CBFC" wp14:editId="17383C53">
                  <wp:extent cx="2709117" cy="3600000"/>
                  <wp:effectExtent l="0" t="0" r="0" b="63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709117" cy="3600000"/>
                          </a:xfrm>
                          <a:prstGeom prst="rect">
                            <a:avLst/>
                          </a:prstGeom>
                          <a:noFill/>
                          <a:ln>
                            <a:noFill/>
                          </a:ln>
                        </pic:spPr>
                      </pic:pic>
                    </a:graphicData>
                  </a:graphic>
                </wp:inline>
              </w:drawing>
            </w:r>
          </w:p>
          <w:p w14:paraId="0FE4E7FD" w14:textId="77777777" w:rsidR="00AF09D0" w:rsidRDefault="00AF09D0" w:rsidP="00AF09D0">
            <w:pPr>
              <w:pBdr>
                <w:top w:val="nil"/>
                <w:left w:val="nil"/>
                <w:bottom w:val="nil"/>
                <w:right w:val="nil"/>
                <w:between w:val="nil"/>
              </w:pBdr>
              <w:tabs>
                <w:tab w:val="left" w:pos="284"/>
              </w:tabs>
              <w:jc w:val="center"/>
              <w:rPr>
                <w:noProof/>
              </w:rPr>
            </w:pPr>
            <w:r>
              <w:rPr>
                <w:noProof/>
              </w:rPr>
              <w:lastRenderedPageBreak/>
              <w:drawing>
                <wp:inline distT="0" distB="0" distL="0" distR="0" wp14:anchorId="33BB7B8F" wp14:editId="140340AC">
                  <wp:extent cx="2709117" cy="3600000"/>
                  <wp:effectExtent l="0" t="0" r="0" b="63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09117" cy="3600000"/>
                          </a:xfrm>
                          <a:prstGeom prst="rect">
                            <a:avLst/>
                          </a:prstGeom>
                          <a:noFill/>
                          <a:ln>
                            <a:noFill/>
                          </a:ln>
                        </pic:spPr>
                      </pic:pic>
                    </a:graphicData>
                  </a:graphic>
                </wp:inline>
              </w:drawing>
            </w:r>
            <w:r>
              <w:rPr>
                <w:rFonts w:ascii="Arial" w:eastAsia="Cambria" w:hAnsi="Arial" w:cs="Arial"/>
                <w:b/>
                <w:bCs/>
                <w:color w:val="000000"/>
                <w:sz w:val="24"/>
                <w:szCs w:val="24"/>
              </w:rPr>
              <w:t xml:space="preserve">                      </w:t>
            </w:r>
            <w:r>
              <w:rPr>
                <w:noProof/>
              </w:rPr>
              <w:drawing>
                <wp:inline distT="0" distB="0" distL="0" distR="0" wp14:anchorId="3A7FDDD6" wp14:editId="01B64573">
                  <wp:extent cx="2709117" cy="3600000"/>
                  <wp:effectExtent l="0" t="0" r="0" b="63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09117" cy="3600000"/>
                          </a:xfrm>
                          <a:prstGeom prst="rect">
                            <a:avLst/>
                          </a:prstGeom>
                          <a:noFill/>
                          <a:ln>
                            <a:noFill/>
                          </a:ln>
                        </pic:spPr>
                      </pic:pic>
                    </a:graphicData>
                  </a:graphic>
                </wp:inline>
              </w:drawing>
            </w:r>
          </w:p>
          <w:p w14:paraId="3A5E38D7" w14:textId="7DFDE270" w:rsidR="00AF09D0" w:rsidRP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r>
              <w:rPr>
                <w:noProof/>
              </w:rPr>
              <w:lastRenderedPageBreak/>
              <w:drawing>
                <wp:inline distT="0" distB="0" distL="0" distR="0" wp14:anchorId="566E401E" wp14:editId="496E88FC">
                  <wp:extent cx="2709117" cy="3600000"/>
                  <wp:effectExtent l="0" t="0" r="0" b="63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09117" cy="3600000"/>
                          </a:xfrm>
                          <a:prstGeom prst="rect">
                            <a:avLst/>
                          </a:prstGeom>
                          <a:noFill/>
                          <a:ln>
                            <a:noFill/>
                          </a:ln>
                        </pic:spPr>
                      </pic:pic>
                    </a:graphicData>
                  </a:graphic>
                </wp:inline>
              </w:drawing>
            </w:r>
            <w:r>
              <w:rPr>
                <w:noProof/>
              </w:rPr>
              <w:drawing>
                <wp:inline distT="0" distB="0" distL="0" distR="0" wp14:anchorId="5E9EB5E2" wp14:editId="1273C29E">
                  <wp:extent cx="4784063" cy="3600000"/>
                  <wp:effectExtent l="0" t="0" r="0" b="635"/>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784063" cy="3600000"/>
                          </a:xfrm>
                          <a:prstGeom prst="rect">
                            <a:avLst/>
                          </a:prstGeom>
                          <a:noFill/>
                          <a:ln>
                            <a:noFill/>
                          </a:ln>
                        </pic:spPr>
                      </pic:pic>
                    </a:graphicData>
                  </a:graphic>
                </wp:inline>
              </w:drawing>
            </w:r>
          </w:p>
          <w:p w14:paraId="52E00653" w14:textId="77777777"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2600CC23" w14:textId="77777777"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3BE3BDEC" w14:textId="77777777"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5713F257" w14:textId="07A40F18" w:rsidR="00AF09D0" w:rsidRP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r w:rsidRPr="00AF09D0">
              <w:rPr>
                <w:rFonts w:ascii="Arial" w:eastAsia="Cambria" w:hAnsi="Arial" w:cs="Arial"/>
                <w:b/>
                <w:bCs/>
                <w:color w:val="000000"/>
                <w:sz w:val="24"/>
                <w:szCs w:val="24"/>
              </w:rPr>
              <w:lastRenderedPageBreak/>
              <w:t>15 de ferrero Partido cancha sintética inder Girardota.</w:t>
            </w:r>
          </w:p>
          <w:p w14:paraId="4E488FB4" w14:textId="2AF9D509" w:rsidR="00AF09D0" w:rsidRDefault="00AF09D0"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p>
          <w:p w14:paraId="4D6E8CFD" w14:textId="7C9F5C8C" w:rsidR="00AF09D0" w:rsidRPr="00AF09D0" w:rsidRDefault="009F3E4C" w:rsidP="00AF09D0">
            <w:pPr>
              <w:pBdr>
                <w:top w:val="nil"/>
                <w:left w:val="nil"/>
                <w:bottom w:val="nil"/>
                <w:right w:val="nil"/>
                <w:between w:val="nil"/>
              </w:pBdr>
              <w:tabs>
                <w:tab w:val="left" w:pos="284"/>
              </w:tabs>
              <w:jc w:val="center"/>
              <w:rPr>
                <w:rFonts w:ascii="Arial" w:eastAsia="Cambria" w:hAnsi="Arial" w:cs="Arial"/>
                <w:b/>
                <w:bCs/>
                <w:color w:val="000000"/>
                <w:sz w:val="24"/>
                <w:szCs w:val="24"/>
              </w:rPr>
            </w:pPr>
            <w:r>
              <w:rPr>
                <w:noProof/>
              </w:rPr>
              <w:drawing>
                <wp:inline distT="0" distB="0" distL="0" distR="0" wp14:anchorId="38372FC1" wp14:editId="3BEBDF87">
                  <wp:extent cx="4305657" cy="3240000"/>
                  <wp:effectExtent l="0" t="0" r="0" b="0"/>
                  <wp:docPr id="1425262038" name="Imagen 142526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305657" cy="3240000"/>
                          </a:xfrm>
                          <a:prstGeom prst="rect">
                            <a:avLst/>
                          </a:prstGeom>
                          <a:noFill/>
                          <a:ln>
                            <a:noFill/>
                          </a:ln>
                        </pic:spPr>
                      </pic:pic>
                    </a:graphicData>
                  </a:graphic>
                </wp:inline>
              </w:drawing>
            </w:r>
            <w:r>
              <w:rPr>
                <w:noProof/>
              </w:rPr>
              <w:drawing>
                <wp:inline distT="0" distB="0" distL="0" distR="0" wp14:anchorId="382FDAD4" wp14:editId="62CD1717">
                  <wp:extent cx="4305657" cy="3240000"/>
                  <wp:effectExtent l="0" t="0" r="0" b="0"/>
                  <wp:docPr id="1425262037" name="Imagen 142526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05657" cy="3240000"/>
                          </a:xfrm>
                          <a:prstGeom prst="rect">
                            <a:avLst/>
                          </a:prstGeom>
                          <a:noFill/>
                          <a:ln>
                            <a:noFill/>
                          </a:ln>
                        </pic:spPr>
                      </pic:pic>
                    </a:graphicData>
                  </a:graphic>
                </wp:inline>
              </w:drawing>
            </w:r>
            <w:r>
              <w:rPr>
                <w:noProof/>
              </w:rPr>
              <w:lastRenderedPageBreak/>
              <w:drawing>
                <wp:inline distT="0" distB="0" distL="0" distR="0" wp14:anchorId="1EEAB715" wp14:editId="4CF71109">
                  <wp:extent cx="4305657" cy="3240000"/>
                  <wp:effectExtent l="0" t="0" r="0" b="0"/>
                  <wp:docPr id="1425262036" name="Imagen 142526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05657" cy="3240000"/>
                          </a:xfrm>
                          <a:prstGeom prst="rect">
                            <a:avLst/>
                          </a:prstGeom>
                          <a:noFill/>
                          <a:ln>
                            <a:noFill/>
                          </a:ln>
                        </pic:spPr>
                      </pic:pic>
                    </a:graphicData>
                  </a:graphic>
                </wp:inline>
              </w:drawing>
            </w:r>
            <w:r>
              <w:rPr>
                <w:noProof/>
              </w:rPr>
              <w:drawing>
                <wp:inline distT="0" distB="0" distL="0" distR="0" wp14:anchorId="2D7E5FB8" wp14:editId="51E2D484">
                  <wp:extent cx="2438205" cy="3240000"/>
                  <wp:effectExtent l="0" t="0" r="635" b="0"/>
                  <wp:docPr id="1425262035" name="Imagen 142526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38205" cy="3240000"/>
                          </a:xfrm>
                          <a:prstGeom prst="rect">
                            <a:avLst/>
                          </a:prstGeom>
                          <a:noFill/>
                          <a:ln>
                            <a:noFill/>
                          </a:ln>
                        </pic:spPr>
                      </pic:pic>
                    </a:graphicData>
                  </a:graphic>
                </wp:inline>
              </w:drawing>
            </w:r>
            <w:r>
              <w:rPr>
                <w:noProof/>
              </w:rPr>
              <w:lastRenderedPageBreak/>
              <w:drawing>
                <wp:inline distT="0" distB="0" distL="0" distR="0" wp14:anchorId="642AED6F" wp14:editId="11736AD2">
                  <wp:extent cx="4305657" cy="3240000"/>
                  <wp:effectExtent l="0" t="0" r="0" b="0"/>
                  <wp:docPr id="1425262034" name="Imagen 142526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05657" cy="3240000"/>
                          </a:xfrm>
                          <a:prstGeom prst="rect">
                            <a:avLst/>
                          </a:prstGeom>
                          <a:noFill/>
                          <a:ln>
                            <a:noFill/>
                          </a:ln>
                        </pic:spPr>
                      </pic:pic>
                    </a:graphicData>
                  </a:graphic>
                </wp:inline>
              </w:drawing>
            </w:r>
            <w:r>
              <w:rPr>
                <w:noProof/>
              </w:rPr>
              <w:drawing>
                <wp:inline distT="0" distB="0" distL="0" distR="0" wp14:anchorId="5DE3A220" wp14:editId="035DA05A">
                  <wp:extent cx="4305657" cy="3240000"/>
                  <wp:effectExtent l="0" t="0" r="0" b="0"/>
                  <wp:docPr id="1425262033" name="Imagen 142526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305657" cy="3240000"/>
                          </a:xfrm>
                          <a:prstGeom prst="rect">
                            <a:avLst/>
                          </a:prstGeom>
                          <a:noFill/>
                          <a:ln>
                            <a:noFill/>
                          </a:ln>
                        </pic:spPr>
                      </pic:pic>
                    </a:graphicData>
                  </a:graphic>
                </wp:inline>
              </w:drawing>
            </w:r>
            <w:r>
              <w:rPr>
                <w:noProof/>
              </w:rPr>
              <w:lastRenderedPageBreak/>
              <w:drawing>
                <wp:inline distT="0" distB="0" distL="0" distR="0" wp14:anchorId="00CF878F" wp14:editId="60071F74">
                  <wp:extent cx="4305657" cy="3240000"/>
                  <wp:effectExtent l="0" t="0" r="0" b="0"/>
                  <wp:docPr id="1425262032" name="Imagen 142526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05657" cy="3240000"/>
                          </a:xfrm>
                          <a:prstGeom prst="rect">
                            <a:avLst/>
                          </a:prstGeom>
                          <a:noFill/>
                          <a:ln>
                            <a:noFill/>
                          </a:ln>
                        </pic:spPr>
                      </pic:pic>
                    </a:graphicData>
                  </a:graphic>
                </wp:inline>
              </w:drawing>
            </w:r>
            <w:r>
              <w:rPr>
                <w:noProof/>
              </w:rPr>
              <w:drawing>
                <wp:inline distT="0" distB="0" distL="0" distR="0" wp14:anchorId="34903BF0" wp14:editId="12C2A554">
                  <wp:extent cx="2438205" cy="3240000"/>
                  <wp:effectExtent l="0" t="0" r="635" b="0"/>
                  <wp:docPr id="1425262031" name="Imagen 142526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438205" cy="3240000"/>
                          </a:xfrm>
                          <a:prstGeom prst="rect">
                            <a:avLst/>
                          </a:prstGeom>
                          <a:noFill/>
                          <a:ln>
                            <a:noFill/>
                          </a:ln>
                        </pic:spPr>
                      </pic:pic>
                    </a:graphicData>
                  </a:graphic>
                </wp:inline>
              </w:drawing>
            </w:r>
            <w:r>
              <w:rPr>
                <w:noProof/>
              </w:rPr>
              <w:lastRenderedPageBreak/>
              <w:drawing>
                <wp:inline distT="0" distB="0" distL="0" distR="0" wp14:anchorId="1C582881" wp14:editId="48BBCAAF">
                  <wp:extent cx="4305657" cy="3240000"/>
                  <wp:effectExtent l="0" t="0" r="0" b="0"/>
                  <wp:docPr id="1425262030" name="Imagen 142526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305657" cy="3240000"/>
                          </a:xfrm>
                          <a:prstGeom prst="rect">
                            <a:avLst/>
                          </a:prstGeom>
                          <a:noFill/>
                          <a:ln>
                            <a:noFill/>
                          </a:ln>
                        </pic:spPr>
                      </pic:pic>
                    </a:graphicData>
                  </a:graphic>
                </wp:inline>
              </w:drawing>
            </w:r>
          </w:p>
          <w:p w14:paraId="50A6E148" w14:textId="77777777" w:rsidR="00890F5D" w:rsidRDefault="00AF09D0" w:rsidP="009F3E4C">
            <w:pPr>
              <w:pBdr>
                <w:top w:val="nil"/>
                <w:left w:val="nil"/>
                <w:bottom w:val="nil"/>
                <w:right w:val="nil"/>
                <w:between w:val="nil"/>
              </w:pBdr>
              <w:tabs>
                <w:tab w:val="left" w:pos="284"/>
              </w:tabs>
              <w:jc w:val="center"/>
              <w:rPr>
                <w:rFonts w:ascii="Arial" w:eastAsia="Cambria" w:hAnsi="Arial" w:cs="Arial"/>
                <w:b/>
                <w:bCs/>
                <w:color w:val="000000"/>
                <w:sz w:val="24"/>
                <w:szCs w:val="24"/>
              </w:rPr>
            </w:pPr>
            <w:r w:rsidRPr="00AF09D0">
              <w:rPr>
                <w:rFonts w:ascii="Arial" w:eastAsia="Cambria" w:hAnsi="Arial" w:cs="Arial"/>
                <w:b/>
                <w:bCs/>
                <w:color w:val="000000"/>
                <w:sz w:val="24"/>
                <w:szCs w:val="24"/>
              </w:rPr>
              <w:t>17 de febrero</w:t>
            </w:r>
            <w:r w:rsidRPr="00AF09D0">
              <w:rPr>
                <w:rFonts w:ascii="Arial" w:hAnsi="Arial" w:cs="Arial"/>
                <w:sz w:val="24"/>
                <w:szCs w:val="24"/>
              </w:rPr>
              <w:t xml:space="preserve"> </w:t>
            </w:r>
            <w:r w:rsidRPr="00AF09D0">
              <w:rPr>
                <w:rFonts w:ascii="Arial" w:eastAsia="Cambria" w:hAnsi="Arial" w:cs="Arial"/>
                <w:b/>
                <w:bCs/>
                <w:color w:val="000000"/>
                <w:sz w:val="24"/>
                <w:szCs w:val="24"/>
              </w:rPr>
              <w:t>Actividad física coliseo cubierto inder Girardota.</w:t>
            </w:r>
            <w:r w:rsidR="009F3E4C">
              <w:rPr>
                <w:noProof/>
              </w:rPr>
              <w:drawing>
                <wp:inline distT="0" distB="0" distL="0" distR="0" wp14:anchorId="094F2EA8" wp14:editId="731B2BF5">
                  <wp:extent cx="2429088" cy="3240000"/>
                  <wp:effectExtent l="0" t="0" r="9525" b="0"/>
                  <wp:docPr id="1425262043" name="Imagen 142526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429088" cy="3240000"/>
                          </a:xfrm>
                          <a:prstGeom prst="rect">
                            <a:avLst/>
                          </a:prstGeom>
                          <a:noFill/>
                          <a:ln>
                            <a:noFill/>
                          </a:ln>
                        </pic:spPr>
                      </pic:pic>
                    </a:graphicData>
                  </a:graphic>
                </wp:inline>
              </w:drawing>
            </w:r>
            <w:r w:rsidR="009F3E4C">
              <w:rPr>
                <w:noProof/>
              </w:rPr>
              <w:lastRenderedPageBreak/>
              <w:drawing>
                <wp:inline distT="0" distB="0" distL="0" distR="0" wp14:anchorId="3DBD89FF" wp14:editId="628F6A62">
                  <wp:extent cx="4321531" cy="3240000"/>
                  <wp:effectExtent l="0" t="0" r="3175" b="0"/>
                  <wp:docPr id="1425262042" name="Imagen 142526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21531" cy="3240000"/>
                          </a:xfrm>
                          <a:prstGeom prst="rect">
                            <a:avLst/>
                          </a:prstGeom>
                          <a:noFill/>
                          <a:ln>
                            <a:noFill/>
                          </a:ln>
                        </pic:spPr>
                      </pic:pic>
                    </a:graphicData>
                  </a:graphic>
                </wp:inline>
              </w:drawing>
            </w:r>
            <w:r w:rsidR="009F3E4C">
              <w:rPr>
                <w:noProof/>
              </w:rPr>
              <w:drawing>
                <wp:inline distT="0" distB="0" distL="0" distR="0" wp14:anchorId="2B63C07F" wp14:editId="642C0B7F">
                  <wp:extent cx="4321531" cy="3240000"/>
                  <wp:effectExtent l="0" t="0" r="3175" b="0"/>
                  <wp:docPr id="1425262041" name="Imagen 142526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321531" cy="3240000"/>
                          </a:xfrm>
                          <a:prstGeom prst="rect">
                            <a:avLst/>
                          </a:prstGeom>
                          <a:noFill/>
                          <a:ln>
                            <a:noFill/>
                          </a:ln>
                        </pic:spPr>
                      </pic:pic>
                    </a:graphicData>
                  </a:graphic>
                </wp:inline>
              </w:drawing>
            </w:r>
            <w:r w:rsidR="009F3E4C">
              <w:rPr>
                <w:noProof/>
              </w:rPr>
              <w:lastRenderedPageBreak/>
              <w:drawing>
                <wp:inline distT="0" distB="0" distL="0" distR="0" wp14:anchorId="2CDC9F34" wp14:editId="03387E6B">
                  <wp:extent cx="2429088" cy="3240000"/>
                  <wp:effectExtent l="0" t="0" r="9525" b="0"/>
                  <wp:docPr id="1425262040" name="Imagen 142526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29088" cy="3240000"/>
                          </a:xfrm>
                          <a:prstGeom prst="rect">
                            <a:avLst/>
                          </a:prstGeom>
                          <a:noFill/>
                          <a:ln>
                            <a:noFill/>
                          </a:ln>
                        </pic:spPr>
                      </pic:pic>
                    </a:graphicData>
                  </a:graphic>
                </wp:inline>
              </w:drawing>
            </w:r>
            <w:r w:rsidR="009F3E4C">
              <w:rPr>
                <w:noProof/>
              </w:rPr>
              <w:drawing>
                <wp:inline distT="0" distB="0" distL="0" distR="0" wp14:anchorId="26D46A47" wp14:editId="522D1BDF">
                  <wp:extent cx="4321531" cy="3240000"/>
                  <wp:effectExtent l="0" t="0" r="3175" b="0"/>
                  <wp:docPr id="1425262039" name="Imagen 142526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321531" cy="3240000"/>
                          </a:xfrm>
                          <a:prstGeom prst="rect">
                            <a:avLst/>
                          </a:prstGeom>
                          <a:noFill/>
                          <a:ln>
                            <a:noFill/>
                          </a:ln>
                        </pic:spPr>
                      </pic:pic>
                    </a:graphicData>
                  </a:graphic>
                </wp:inline>
              </w:drawing>
            </w:r>
          </w:p>
          <w:p w14:paraId="6A058BA8" w14:textId="73CD8854" w:rsidR="009F3E4C" w:rsidRPr="00823B6F" w:rsidRDefault="009F3E4C" w:rsidP="009F3E4C">
            <w:pPr>
              <w:pBdr>
                <w:top w:val="nil"/>
                <w:left w:val="nil"/>
                <w:bottom w:val="nil"/>
                <w:right w:val="nil"/>
                <w:between w:val="nil"/>
              </w:pBdr>
              <w:tabs>
                <w:tab w:val="left" w:pos="284"/>
              </w:tabs>
              <w:jc w:val="center"/>
              <w:rPr>
                <w:rFonts w:ascii="Arial" w:eastAsia="Cambria" w:hAnsi="Arial" w:cs="Arial"/>
                <w:b/>
                <w:bCs/>
                <w:sz w:val="24"/>
                <w:szCs w:val="24"/>
              </w:rPr>
            </w:pPr>
            <w:r w:rsidRPr="009F3E4C">
              <w:rPr>
                <w:rFonts w:ascii="Arial" w:eastAsia="Cambria" w:hAnsi="Arial" w:cs="Arial"/>
                <w:b/>
                <w:bCs/>
                <w:sz w:val="24"/>
                <w:szCs w:val="24"/>
              </w:rPr>
              <w:lastRenderedPageBreak/>
              <w:drawing>
                <wp:inline distT="0" distB="0" distL="0" distR="0" wp14:anchorId="2EF3FC9F" wp14:editId="612F2E36">
                  <wp:extent cx="3115110" cy="4201111"/>
                  <wp:effectExtent l="0" t="0" r="9525" b="0"/>
                  <wp:docPr id="1425262044" name="Imagen 142526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115110" cy="4201111"/>
                          </a:xfrm>
                          <a:prstGeom prst="rect">
                            <a:avLst/>
                          </a:prstGeom>
                        </pic:spPr>
                      </pic:pic>
                    </a:graphicData>
                  </a:graphic>
                </wp:inline>
              </w:drawing>
            </w:r>
          </w:p>
        </w:tc>
      </w:tr>
    </w:tbl>
    <w:p w14:paraId="729D6DD2" w14:textId="77777777" w:rsidR="00C35225" w:rsidRDefault="00C35225" w:rsidP="00F03F35">
      <w:pPr>
        <w:tabs>
          <w:tab w:val="left" w:pos="284"/>
        </w:tabs>
        <w:spacing w:after="0" w:line="240" w:lineRule="auto"/>
        <w:rPr>
          <w:rFonts w:ascii="Arial" w:eastAsia="Cambria" w:hAnsi="Arial" w:cs="Arial"/>
          <w:sz w:val="24"/>
          <w:szCs w:val="24"/>
        </w:rPr>
      </w:pPr>
    </w:p>
    <w:p w14:paraId="1C9B526D" w14:textId="77777777" w:rsidR="00C35225" w:rsidRDefault="00C35225" w:rsidP="00F03F35">
      <w:pPr>
        <w:tabs>
          <w:tab w:val="left" w:pos="284"/>
        </w:tabs>
        <w:spacing w:after="0" w:line="240" w:lineRule="auto"/>
        <w:rPr>
          <w:rFonts w:ascii="Arial" w:eastAsia="Cambria" w:hAnsi="Arial" w:cs="Arial"/>
          <w:sz w:val="24"/>
          <w:szCs w:val="24"/>
        </w:rPr>
      </w:pPr>
    </w:p>
    <w:p w14:paraId="602E3D94" w14:textId="1C8B0714" w:rsidR="00F82CC8" w:rsidRPr="00D66902" w:rsidRDefault="00F82CC8" w:rsidP="00F03F35">
      <w:pPr>
        <w:tabs>
          <w:tab w:val="left" w:pos="284"/>
        </w:tabs>
        <w:spacing w:after="0" w:line="240" w:lineRule="auto"/>
        <w:rPr>
          <w:rFonts w:ascii="Arial" w:eastAsia="Cambria" w:hAnsi="Arial" w:cs="Arial"/>
          <w:sz w:val="24"/>
          <w:szCs w:val="24"/>
        </w:rPr>
      </w:pPr>
      <w:r w:rsidRPr="00D66902">
        <w:rPr>
          <w:rFonts w:ascii="Arial" w:eastAsia="Cambria" w:hAnsi="Arial" w:cs="Arial"/>
          <w:noProof/>
          <w:sz w:val="24"/>
          <w:szCs w:val="24"/>
        </w:rPr>
        <w:drawing>
          <wp:anchor distT="0" distB="0" distL="114300" distR="114300" simplePos="0" relativeHeight="251659264" behindDoc="0" locked="0" layoutInCell="1" allowOverlap="1" wp14:anchorId="7F71DE9B" wp14:editId="6480F197">
            <wp:simplePos x="0" y="0"/>
            <wp:positionH relativeFrom="margin">
              <wp:posOffset>5080</wp:posOffset>
            </wp:positionH>
            <wp:positionV relativeFrom="paragraph">
              <wp:posOffset>15240</wp:posOffset>
            </wp:positionV>
            <wp:extent cx="2143125" cy="762678"/>
            <wp:effectExtent l="0" t="0" r="0" b="0"/>
            <wp:wrapNone/>
            <wp:docPr id="14252620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57662" cy="76785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BCCAC7" w14:textId="084C75BB" w:rsidR="00F82CC8" w:rsidRPr="00D66902" w:rsidRDefault="00F82CC8" w:rsidP="00F03F35">
      <w:pPr>
        <w:tabs>
          <w:tab w:val="left" w:pos="284"/>
        </w:tabs>
        <w:spacing w:after="0" w:line="240" w:lineRule="auto"/>
        <w:rPr>
          <w:rFonts w:ascii="Arial" w:eastAsia="Cambria" w:hAnsi="Arial" w:cs="Arial"/>
          <w:sz w:val="24"/>
          <w:szCs w:val="24"/>
        </w:rPr>
      </w:pPr>
    </w:p>
    <w:p w14:paraId="3B7EF199" w14:textId="17FE252E" w:rsidR="00F82CC8" w:rsidRPr="00D66902" w:rsidRDefault="00F82CC8" w:rsidP="00F03F35">
      <w:pPr>
        <w:tabs>
          <w:tab w:val="left" w:pos="284"/>
        </w:tabs>
        <w:spacing w:after="0" w:line="240" w:lineRule="auto"/>
        <w:rPr>
          <w:rFonts w:ascii="Arial" w:eastAsia="Cambria" w:hAnsi="Arial" w:cs="Arial"/>
          <w:sz w:val="24"/>
          <w:szCs w:val="24"/>
        </w:rPr>
      </w:pPr>
    </w:p>
    <w:p w14:paraId="00EE8B10" w14:textId="4963BD5F" w:rsidR="00F82CC8" w:rsidRDefault="00F82CC8" w:rsidP="00F03F35">
      <w:pPr>
        <w:tabs>
          <w:tab w:val="left" w:pos="284"/>
        </w:tabs>
        <w:spacing w:after="0" w:line="240" w:lineRule="auto"/>
        <w:rPr>
          <w:rFonts w:ascii="Arial" w:eastAsia="Cambria" w:hAnsi="Arial" w:cs="Arial"/>
          <w:sz w:val="24"/>
          <w:szCs w:val="24"/>
        </w:rPr>
      </w:pPr>
    </w:p>
    <w:p w14:paraId="5CE18AAA" w14:textId="26062131" w:rsidR="00F03F35" w:rsidRPr="00265FB3" w:rsidRDefault="004F71EC" w:rsidP="00F03F35">
      <w:pPr>
        <w:spacing w:after="0" w:line="240" w:lineRule="auto"/>
        <w:rPr>
          <w:rFonts w:ascii="Arial" w:eastAsia="Cambria" w:hAnsi="Arial" w:cs="Arial"/>
          <w:sz w:val="24"/>
          <w:szCs w:val="24"/>
        </w:rPr>
      </w:pPr>
      <w:r w:rsidRPr="00D66902">
        <w:rPr>
          <w:rFonts w:ascii="Arial" w:eastAsia="Cambria" w:hAnsi="Arial" w:cs="Arial"/>
          <w:sz w:val="24"/>
          <w:szCs w:val="24"/>
        </w:rPr>
        <w:t xml:space="preserve">_________________________________             </w:t>
      </w:r>
    </w:p>
    <w:p w14:paraId="42251C11" w14:textId="1C7C053C" w:rsidR="00E158D0" w:rsidRPr="00265FB3" w:rsidRDefault="004F71EC" w:rsidP="00F03F35">
      <w:pPr>
        <w:spacing w:after="0" w:line="240" w:lineRule="auto"/>
        <w:rPr>
          <w:rFonts w:ascii="Arial" w:eastAsia="Cambria" w:hAnsi="Arial" w:cs="Arial"/>
          <w:b/>
          <w:sz w:val="16"/>
          <w:szCs w:val="16"/>
        </w:rPr>
      </w:pPr>
      <w:r w:rsidRPr="00265FB3">
        <w:rPr>
          <w:rFonts w:ascii="Arial" w:eastAsia="Cambria" w:hAnsi="Arial" w:cs="Arial"/>
          <w:b/>
          <w:sz w:val="16"/>
          <w:szCs w:val="16"/>
        </w:rPr>
        <w:t>CONTRATISTA</w:t>
      </w:r>
    </w:p>
    <w:p w14:paraId="4D75E9FA" w14:textId="04D74ECC" w:rsidR="004F71EC" w:rsidRPr="00265FB3" w:rsidRDefault="00E158D0" w:rsidP="00F03F35">
      <w:pPr>
        <w:spacing w:after="0" w:line="240" w:lineRule="auto"/>
        <w:rPr>
          <w:rFonts w:ascii="Arial" w:eastAsia="Cambria" w:hAnsi="Arial" w:cs="Arial"/>
          <w:b/>
          <w:bCs/>
          <w:sz w:val="16"/>
          <w:szCs w:val="16"/>
        </w:rPr>
      </w:pPr>
      <w:r w:rsidRPr="00265FB3">
        <w:rPr>
          <w:rFonts w:ascii="Arial" w:hAnsi="Arial" w:cs="Arial"/>
          <w:b/>
          <w:bCs/>
          <w:sz w:val="16"/>
          <w:szCs w:val="16"/>
        </w:rPr>
        <w:t>JONATHAN MELO GONZALEZ</w:t>
      </w:r>
      <w:r w:rsidR="004F71EC" w:rsidRPr="00265FB3">
        <w:rPr>
          <w:rFonts w:ascii="Arial" w:eastAsia="Cambria" w:hAnsi="Arial" w:cs="Arial"/>
          <w:b/>
          <w:bCs/>
          <w:sz w:val="16"/>
          <w:szCs w:val="16"/>
        </w:rPr>
        <w:t xml:space="preserve">                        </w:t>
      </w:r>
    </w:p>
    <w:p w14:paraId="6F5CC67E" w14:textId="3F57B564" w:rsidR="00192FAF" w:rsidRPr="00265FB3" w:rsidRDefault="00E158D0" w:rsidP="00FE42E0">
      <w:pPr>
        <w:tabs>
          <w:tab w:val="left" w:pos="3735"/>
        </w:tabs>
        <w:spacing w:line="240" w:lineRule="auto"/>
        <w:rPr>
          <w:rFonts w:ascii="Arial" w:hAnsi="Arial" w:cs="Arial"/>
          <w:sz w:val="16"/>
          <w:szCs w:val="16"/>
        </w:rPr>
      </w:pPr>
      <w:r w:rsidRPr="00265FB3">
        <w:rPr>
          <w:rFonts w:ascii="Arial" w:hAnsi="Arial" w:cs="Arial"/>
          <w:b/>
          <w:bCs/>
          <w:sz w:val="16"/>
          <w:szCs w:val="16"/>
        </w:rPr>
        <w:t>70.329.380</w:t>
      </w:r>
    </w:p>
    <w:sectPr w:rsidR="00192FAF" w:rsidRPr="00265FB3" w:rsidSect="00D447FB">
      <w:headerReference w:type="even" r:id="rId49"/>
      <w:headerReference w:type="default" r:id="rId50"/>
      <w:footerReference w:type="default" r:id="rId51"/>
      <w:headerReference w:type="first" r:id="rId52"/>
      <w:type w:val="continuous"/>
      <w:pgSz w:w="12240" w:h="15840" w:code="1"/>
      <w:pgMar w:top="1701" w:right="1417" w:bottom="1701" w:left="1417" w:header="28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D3232" w14:textId="77777777" w:rsidR="005518EC" w:rsidRDefault="005518EC" w:rsidP="00500220">
      <w:pPr>
        <w:spacing w:after="0" w:line="240" w:lineRule="auto"/>
      </w:pPr>
      <w:r>
        <w:separator/>
      </w:r>
    </w:p>
  </w:endnote>
  <w:endnote w:type="continuationSeparator" w:id="0">
    <w:p w14:paraId="27E45CA5" w14:textId="77777777" w:rsidR="005518EC" w:rsidRDefault="005518EC" w:rsidP="00500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5CA0C" w14:textId="37ECDF32" w:rsidR="00133EB7" w:rsidRDefault="00133EB7" w:rsidP="00133EB7">
    <w:pPr>
      <w:pStyle w:val="Piedepgina"/>
      <w:jc w:val="right"/>
      <w:rPr>
        <w:rFonts w:ascii="Arial" w:hAnsi="Arial" w:cs="Arial"/>
        <w:sz w:val="20"/>
        <w:szCs w:val="20"/>
        <w:lang w:val="es-CO"/>
      </w:rPr>
    </w:pPr>
    <w:r>
      <w:rPr>
        <w:rFonts w:ascii="Arial" w:hAnsi="Arial" w:cs="Arial"/>
        <w:sz w:val="20"/>
        <w:szCs w:val="20"/>
        <w:lang w:val="es-CO"/>
      </w:rPr>
      <w:t xml:space="preserve">(+57) 604 </w:t>
    </w:r>
    <w:r w:rsidRPr="00660423">
      <w:rPr>
        <w:rFonts w:ascii="Arial" w:hAnsi="Arial" w:cs="Arial"/>
        <w:sz w:val="20"/>
        <w:szCs w:val="20"/>
        <w:lang w:val="es-CO"/>
      </w:rPr>
      <w:t>289 9339</w:t>
    </w:r>
    <w:r>
      <w:rPr>
        <w:noProof/>
      </w:rPr>
      <w:drawing>
        <wp:anchor distT="0" distB="0" distL="114300" distR="114300" simplePos="0" relativeHeight="251664384" behindDoc="0" locked="0" layoutInCell="1" allowOverlap="1" wp14:anchorId="3694C43B" wp14:editId="6746EB2B">
          <wp:simplePos x="0" y="0"/>
          <wp:positionH relativeFrom="margin">
            <wp:posOffset>-285750</wp:posOffset>
          </wp:positionH>
          <wp:positionV relativeFrom="page">
            <wp:posOffset>6149975</wp:posOffset>
          </wp:positionV>
          <wp:extent cx="1639570" cy="2636520"/>
          <wp:effectExtent l="0" t="0" r="0" b="0"/>
          <wp:wrapNone/>
          <wp:docPr id="8" name="Imagen 8" descr="Imagen que contiene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dibujo, plato&#10;&#10;Descripción generada automáticamente"/>
                  <pic:cNvPicPr/>
                </pic:nvPicPr>
                <pic:blipFill>
                  <a:blip r:embed="rId1" cstate="print">
                    <a:extLst>
                      <a:ext uri="{BEBA8EAE-BF5A-486C-A8C5-ECC9F3942E4B}">
                        <a14:imgProps xmlns:a14="http://schemas.microsoft.com/office/drawing/2010/main">
                          <a14:imgLayer r:embed="rId2">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1639570" cy="2636520"/>
                  </a:xfrm>
                  <a:prstGeom prst="rect">
                    <a:avLst/>
                  </a:prstGeom>
                </pic:spPr>
              </pic:pic>
            </a:graphicData>
          </a:graphic>
        </wp:anchor>
      </w:drawing>
    </w:r>
  </w:p>
  <w:p w14:paraId="4485FA14" w14:textId="6A8C671B" w:rsidR="00DA7CB3" w:rsidRDefault="00DA7CB3" w:rsidP="00133EB7">
    <w:pPr>
      <w:spacing w:after="0"/>
      <w:jc w:val="right"/>
      <w:rPr>
        <w:rFonts w:ascii="Arial" w:hAnsi="Arial" w:cs="Arial"/>
        <w:sz w:val="20"/>
        <w:szCs w:val="20"/>
        <w:lang w:val="es-CO"/>
      </w:rPr>
    </w:pPr>
    <w:r w:rsidRPr="00660423">
      <w:rPr>
        <w:rFonts w:ascii="Arial" w:hAnsi="Arial" w:cs="Arial"/>
        <w:sz w:val="20"/>
        <w:szCs w:val="20"/>
        <w:lang w:val="es-CO"/>
      </w:rPr>
      <w:t>NIT:</w:t>
    </w:r>
    <w:r w:rsidR="00133EB7">
      <w:rPr>
        <w:rFonts w:ascii="Arial" w:hAnsi="Arial" w:cs="Arial"/>
        <w:sz w:val="20"/>
        <w:szCs w:val="20"/>
        <w:lang w:val="es-CO"/>
      </w:rPr>
      <w:t xml:space="preserve"> </w:t>
    </w:r>
    <w:r w:rsidRPr="00660423">
      <w:rPr>
        <w:rFonts w:ascii="Arial" w:hAnsi="Arial" w:cs="Arial"/>
        <w:sz w:val="20"/>
        <w:szCs w:val="20"/>
        <w:lang w:val="es-CO"/>
      </w:rPr>
      <w:t>800.019.166</w:t>
    </w:r>
    <w:r w:rsidR="00133EB7">
      <w:rPr>
        <w:rFonts w:ascii="Arial" w:hAnsi="Arial" w:cs="Arial"/>
        <w:sz w:val="20"/>
        <w:szCs w:val="20"/>
        <w:lang w:val="es-CO"/>
      </w:rPr>
      <w:t xml:space="preserve"> </w:t>
    </w:r>
    <w:r w:rsidRPr="00660423">
      <w:rPr>
        <w:rFonts w:ascii="Arial" w:hAnsi="Arial" w:cs="Arial"/>
        <w:sz w:val="20"/>
        <w:szCs w:val="20"/>
        <w:lang w:val="es-CO"/>
      </w:rPr>
      <w:t>-</w:t>
    </w:r>
    <w:r w:rsidR="00133EB7">
      <w:rPr>
        <w:rFonts w:ascii="Arial" w:hAnsi="Arial" w:cs="Arial"/>
        <w:sz w:val="20"/>
        <w:szCs w:val="20"/>
        <w:lang w:val="es-CO"/>
      </w:rPr>
      <w:t xml:space="preserve"> </w:t>
    </w:r>
    <w:r w:rsidRPr="00660423">
      <w:rPr>
        <w:rFonts w:ascii="Arial" w:hAnsi="Arial" w:cs="Arial"/>
        <w:sz w:val="20"/>
        <w:szCs w:val="20"/>
        <w:lang w:val="es-CO"/>
      </w:rPr>
      <w:t>1</w:t>
    </w:r>
  </w:p>
  <w:p w14:paraId="07A24AA9" w14:textId="08555D77" w:rsidR="00133EB7" w:rsidRPr="00660423" w:rsidRDefault="00133EB7" w:rsidP="00133EB7">
    <w:pPr>
      <w:pStyle w:val="Piedepgina"/>
      <w:jc w:val="right"/>
      <w:rPr>
        <w:rFonts w:ascii="Arial" w:hAnsi="Arial" w:cs="Arial"/>
        <w:sz w:val="20"/>
        <w:szCs w:val="20"/>
        <w:lang w:val="es-CO"/>
      </w:rPr>
    </w:pPr>
    <w:r>
      <w:rPr>
        <w:rFonts w:ascii="Arial" w:hAnsi="Arial" w:cs="Arial"/>
        <w:sz w:val="20"/>
        <w:szCs w:val="20"/>
        <w:lang w:val="es-CO"/>
      </w:rPr>
      <w:t>Email: inder@girardota.gov.co</w:t>
    </w:r>
  </w:p>
  <w:p w14:paraId="6018460D" w14:textId="504ED8FB" w:rsidR="00EC4CDF" w:rsidRPr="00133EB7" w:rsidRDefault="00DA7CB3" w:rsidP="00133EB7">
    <w:pPr>
      <w:spacing w:after="0"/>
      <w:jc w:val="right"/>
      <w:rPr>
        <w:rFonts w:ascii="Arial" w:hAnsi="Arial" w:cs="Arial"/>
        <w:sz w:val="20"/>
        <w:szCs w:val="20"/>
        <w:lang w:val="es-CO"/>
      </w:rPr>
    </w:pPr>
    <w:r w:rsidRPr="00660423">
      <w:rPr>
        <w:rFonts w:ascii="Arial" w:hAnsi="Arial" w:cs="Arial"/>
        <w:sz w:val="20"/>
        <w:szCs w:val="20"/>
        <w:lang w:val="es-CO"/>
      </w:rPr>
      <w:t>Calle 4ª No 16</w:t>
    </w:r>
    <w:r w:rsidR="00660423" w:rsidRPr="00660423">
      <w:rPr>
        <w:rFonts w:ascii="Arial" w:hAnsi="Arial" w:cs="Arial"/>
        <w:sz w:val="20"/>
        <w:szCs w:val="20"/>
        <w:lang w:val="es-CO"/>
      </w:rPr>
      <w:t xml:space="preserve"> </w:t>
    </w:r>
    <w:r w:rsidRPr="00660423">
      <w:rPr>
        <w:rFonts w:ascii="Arial" w:hAnsi="Arial" w:cs="Arial"/>
        <w:sz w:val="20"/>
        <w:szCs w:val="20"/>
        <w:lang w:val="es-CO"/>
      </w:rPr>
      <w:t>B – 0</w:t>
    </w:r>
    <w:r w:rsidR="00660423" w:rsidRPr="00660423">
      <w:rPr>
        <w:rFonts w:ascii="Arial" w:hAnsi="Arial" w:cs="Arial"/>
        <w:sz w:val="20"/>
        <w:szCs w:val="20"/>
        <w:lang w:val="es-CO"/>
      </w:rPr>
      <w:t>2</w:t>
    </w:r>
    <w:r w:rsidRPr="00660423">
      <w:rPr>
        <w:rFonts w:ascii="Arial" w:hAnsi="Arial" w:cs="Arial"/>
        <w:sz w:val="20"/>
        <w:szCs w:val="20"/>
        <w:lang w:val="es-CO"/>
      </w:rPr>
      <w:t xml:space="preserve"> </w:t>
    </w:r>
    <w:r w:rsidR="00133EB7" w:rsidRPr="00660423">
      <w:rPr>
        <w:rFonts w:ascii="Arial" w:hAnsi="Arial" w:cs="Arial"/>
        <w:sz w:val="20"/>
        <w:szCs w:val="20"/>
        <w:lang w:val="es-CO"/>
      </w:rPr>
      <w:t>Girardota - Antioquia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D8078" w14:textId="77777777" w:rsidR="005518EC" w:rsidRDefault="005518EC" w:rsidP="00500220">
      <w:pPr>
        <w:spacing w:after="0" w:line="240" w:lineRule="auto"/>
      </w:pPr>
      <w:r>
        <w:separator/>
      </w:r>
    </w:p>
  </w:footnote>
  <w:footnote w:type="continuationSeparator" w:id="0">
    <w:p w14:paraId="5F961D03" w14:textId="77777777" w:rsidR="005518EC" w:rsidRDefault="005518EC" w:rsidP="005002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EE40C" w14:textId="77777777" w:rsidR="00EC4CDF" w:rsidRDefault="005518EC">
    <w:pPr>
      <w:pStyle w:val="Encabezado"/>
    </w:pPr>
    <w:r>
      <w:rPr>
        <w:noProof/>
        <w:lang w:eastAsia="es-ES"/>
      </w:rPr>
      <w:pict w14:anchorId="716492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852156" o:spid="_x0000_s2050" type="#_x0000_t75" style="position:absolute;margin-left:0;margin-top:0;width:441.85pt;height:160.25pt;z-index:-251656192;mso-position-horizontal:center;mso-position-horizontal-relative:margin;mso-position-vertical:center;mso-position-vertical-relative:margin" o:allowincell="f">
          <v:imagedata r:id="rId1" o:title="HOJA MEMBRETE-0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8B781" w14:textId="275C62C8" w:rsidR="00500220" w:rsidRPr="004E05F3" w:rsidRDefault="004E05F3" w:rsidP="004E05F3">
    <w:pPr>
      <w:spacing w:before="100" w:beforeAutospacing="1" w:after="100" w:afterAutospacing="1" w:line="240" w:lineRule="auto"/>
      <w:rPr>
        <w:rFonts w:ascii="Times New Roman" w:eastAsia="Times New Roman" w:hAnsi="Times New Roman" w:cs="Times New Roman"/>
        <w:sz w:val="24"/>
        <w:szCs w:val="24"/>
        <w:lang w:val="es-CO" w:eastAsia="es-CO"/>
      </w:rPr>
    </w:pPr>
    <w:r w:rsidRPr="004E05F3">
      <w:rPr>
        <w:rFonts w:ascii="Times New Roman" w:eastAsia="Times New Roman" w:hAnsi="Times New Roman" w:cs="Times New Roman"/>
        <w:noProof/>
        <w:sz w:val="24"/>
        <w:szCs w:val="24"/>
        <w:lang w:val="es-CO" w:eastAsia="es-CO"/>
      </w:rPr>
      <w:drawing>
        <wp:anchor distT="0" distB="0" distL="114300" distR="114300" simplePos="0" relativeHeight="251662336" behindDoc="0" locked="0" layoutInCell="1" allowOverlap="1" wp14:anchorId="0EE1E5BE" wp14:editId="5BD4DCAF">
          <wp:simplePos x="0" y="0"/>
          <wp:positionH relativeFrom="margin">
            <wp:posOffset>1005204</wp:posOffset>
          </wp:positionH>
          <wp:positionV relativeFrom="paragraph">
            <wp:posOffset>-113665</wp:posOffset>
          </wp:positionV>
          <wp:extent cx="3868677" cy="1209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75453" cy="121179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1690" w14:textId="77777777" w:rsidR="00EC4CDF" w:rsidRDefault="005518EC">
    <w:pPr>
      <w:pStyle w:val="Encabezado"/>
    </w:pPr>
    <w:r>
      <w:rPr>
        <w:noProof/>
        <w:lang w:eastAsia="es-ES"/>
      </w:rPr>
      <w:pict w14:anchorId="3F4FD0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852155" o:spid="_x0000_s2049" type="#_x0000_t75" style="position:absolute;margin-left:0;margin-top:0;width:441.85pt;height:160.25pt;z-index:-251657216;mso-position-horizontal:center;mso-position-horizontal-relative:margin;mso-position-vertical:center;mso-position-vertical-relative:margin" o:allowincell="f">
          <v:imagedata r:id="rId1" o:title="HOJA MEMBRETE-0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E2617"/>
    <w:multiLevelType w:val="multilevel"/>
    <w:tmpl w:val="FDF08D6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AB4906"/>
    <w:multiLevelType w:val="hybridMultilevel"/>
    <w:tmpl w:val="648A67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77D1389"/>
    <w:multiLevelType w:val="hybridMultilevel"/>
    <w:tmpl w:val="3F2C0D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64E07C0"/>
    <w:multiLevelType w:val="multilevel"/>
    <w:tmpl w:val="2398ED38"/>
    <w:lvl w:ilvl="0">
      <w:start w:val="1"/>
      <w:numFmt w:val="decimal"/>
      <w:lvlText w:val="%1."/>
      <w:lvlJc w:val="left"/>
      <w:pPr>
        <w:ind w:left="360" w:hanging="360"/>
      </w:pPr>
      <w:rPr>
        <w:b/>
      </w:r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46D80B5F"/>
    <w:multiLevelType w:val="hybridMultilevel"/>
    <w:tmpl w:val="E7E60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5B37BF0"/>
    <w:multiLevelType w:val="hybridMultilevel"/>
    <w:tmpl w:val="F2D80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0343E54"/>
    <w:multiLevelType w:val="hybridMultilevel"/>
    <w:tmpl w:val="D722EC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2"/>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220"/>
    <w:rsid w:val="00001C4F"/>
    <w:rsid w:val="00003D06"/>
    <w:rsid w:val="00006489"/>
    <w:rsid w:val="000150A1"/>
    <w:rsid w:val="00020A84"/>
    <w:rsid w:val="00024550"/>
    <w:rsid w:val="00033D7F"/>
    <w:rsid w:val="00034887"/>
    <w:rsid w:val="00050553"/>
    <w:rsid w:val="00055F57"/>
    <w:rsid w:val="00056AC3"/>
    <w:rsid w:val="00056DAB"/>
    <w:rsid w:val="00060C08"/>
    <w:rsid w:val="000747D5"/>
    <w:rsid w:val="0008478A"/>
    <w:rsid w:val="00094D71"/>
    <w:rsid w:val="000B0F5A"/>
    <w:rsid w:val="000B3FAB"/>
    <w:rsid w:val="000B49AA"/>
    <w:rsid w:val="000B7BE8"/>
    <w:rsid w:val="000C29ED"/>
    <w:rsid w:val="000D0602"/>
    <w:rsid w:val="000E5264"/>
    <w:rsid w:val="000E6915"/>
    <w:rsid w:val="000F571A"/>
    <w:rsid w:val="000F7A03"/>
    <w:rsid w:val="000F7A44"/>
    <w:rsid w:val="00104E19"/>
    <w:rsid w:val="001120CD"/>
    <w:rsid w:val="00117FBA"/>
    <w:rsid w:val="00117FD1"/>
    <w:rsid w:val="0012733C"/>
    <w:rsid w:val="00133EB7"/>
    <w:rsid w:val="00141F1A"/>
    <w:rsid w:val="00145C3F"/>
    <w:rsid w:val="00147025"/>
    <w:rsid w:val="00152C52"/>
    <w:rsid w:val="0016699D"/>
    <w:rsid w:val="00172B59"/>
    <w:rsid w:val="00182C5C"/>
    <w:rsid w:val="00184EF4"/>
    <w:rsid w:val="00192FAF"/>
    <w:rsid w:val="00195D47"/>
    <w:rsid w:val="001964AE"/>
    <w:rsid w:val="001B2446"/>
    <w:rsid w:val="001B4010"/>
    <w:rsid w:val="001B7AAC"/>
    <w:rsid w:val="001D198D"/>
    <w:rsid w:val="001E333B"/>
    <w:rsid w:val="001E4112"/>
    <w:rsid w:val="001E4200"/>
    <w:rsid w:val="001F3145"/>
    <w:rsid w:val="001F7418"/>
    <w:rsid w:val="00200A9B"/>
    <w:rsid w:val="00203FD7"/>
    <w:rsid w:val="00205D25"/>
    <w:rsid w:val="0021374C"/>
    <w:rsid w:val="00222C00"/>
    <w:rsid w:val="00227D06"/>
    <w:rsid w:val="002367B3"/>
    <w:rsid w:val="0024412A"/>
    <w:rsid w:val="002477F4"/>
    <w:rsid w:val="00264B55"/>
    <w:rsid w:val="00265FB3"/>
    <w:rsid w:val="0026675A"/>
    <w:rsid w:val="002709F4"/>
    <w:rsid w:val="0028426D"/>
    <w:rsid w:val="0029197E"/>
    <w:rsid w:val="00292AF6"/>
    <w:rsid w:val="00292F90"/>
    <w:rsid w:val="002973AF"/>
    <w:rsid w:val="002A1694"/>
    <w:rsid w:val="002B23E4"/>
    <w:rsid w:val="002C0EE8"/>
    <w:rsid w:val="002C6022"/>
    <w:rsid w:val="002D2EFC"/>
    <w:rsid w:val="002D33C3"/>
    <w:rsid w:val="002D6C0D"/>
    <w:rsid w:val="002E5F88"/>
    <w:rsid w:val="002F7B41"/>
    <w:rsid w:val="00314AA3"/>
    <w:rsid w:val="0031761C"/>
    <w:rsid w:val="00320BA4"/>
    <w:rsid w:val="003224A5"/>
    <w:rsid w:val="003245FF"/>
    <w:rsid w:val="0032627E"/>
    <w:rsid w:val="0034100C"/>
    <w:rsid w:val="0034214D"/>
    <w:rsid w:val="00343F2F"/>
    <w:rsid w:val="00352742"/>
    <w:rsid w:val="00353FBB"/>
    <w:rsid w:val="00356444"/>
    <w:rsid w:val="00356B63"/>
    <w:rsid w:val="00356C71"/>
    <w:rsid w:val="00360CA6"/>
    <w:rsid w:val="00360D58"/>
    <w:rsid w:val="003617C3"/>
    <w:rsid w:val="00365263"/>
    <w:rsid w:val="00366D57"/>
    <w:rsid w:val="00372A58"/>
    <w:rsid w:val="003731D8"/>
    <w:rsid w:val="00377BB8"/>
    <w:rsid w:val="0039032A"/>
    <w:rsid w:val="00390745"/>
    <w:rsid w:val="003970F9"/>
    <w:rsid w:val="003A2EC7"/>
    <w:rsid w:val="003A4035"/>
    <w:rsid w:val="003A6558"/>
    <w:rsid w:val="003A7B57"/>
    <w:rsid w:val="003B2AF6"/>
    <w:rsid w:val="003D3C5D"/>
    <w:rsid w:val="003E31D9"/>
    <w:rsid w:val="003E3E9C"/>
    <w:rsid w:val="00403F40"/>
    <w:rsid w:val="00413861"/>
    <w:rsid w:val="00415F6A"/>
    <w:rsid w:val="00423C59"/>
    <w:rsid w:val="00424881"/>
    <w:rsid w:val="00427D5C"/>
    <w:rsid w:val="00447DB9"/>
    <w:rsid w:val="00452DD8"/>
    <w:rsid w:val="00454BB1"/>
    <w:rsid w:val="004550DD"/>
    <w:rsid w:val="0045668F"/>
    <w:rsid w:val="00460E46"/>
    <w:rsid w:val="004611FB"/>
    <w:rsid w:val="004667A5"/>
    <w:rsid w:val="00474F1C"/>
    <w:rsid w:val="00475A8E"/>
    <w:rsid w:val="00476257"/>
    <w:rsid w:val="00477B6C"/>
    <w:rsid w:val="004961E3"/>
    <w:rsid w:val="004B0FD8"/>
    <w:rsid w:val="004B4CC4"/>
    <w:rsid w:val="004C0AFC"/>
    <w:rsid w:val="004D4985"/>
    <w:rsid w:val="004D72D1"/>
    <w:rsid w:val="004E05F3"/>
    <w:rsid w:val="004E1759"/>
    <w:rsid w:val="004E25CA"/>
    <w:rsid w:val="004E534E"/>
    <w:rsid w:val="004E6A4A"/>
    <w:rsid w:val="004E76D2"/>
    <w:rsid w:val="004F35AB"/>
    <w:rsid w:val="004F71EC"/>
    <w:rsid w:val="00500220"/>
    <w:rsid w:val="005008D8"/>
    <w:rsid w:val="005014C5"/>
    <w:rsid w:val="00507430"/>
    <w:rsid w:val="0051597D"/>
    <w:rsid w:val="00515B37"/>
    <w:rsid w:val="00521395"/>
    <w:rsid w:val="00521F87"/>
    <w:rsid w:val="00523A3D"/>
    <w:rsid w:val="0053103A"/>
    <w:rsid w:val="005518EC"/>
    <w:rsid w:val="00551FE8"/>
    <w:rsid w:val="0056208F"/>
    <w:rsid w:val="00570659"/>
    <w:rsid w:val="00571F9F"/>
    <w:rsid w:val="00576676"/>
    <w:rsid w:val="00583011"/>
    <w:rsid w:val="00583381"/>
    <w:rsid w:val="00583DD8"/>
    <w:rsid w:val="005947CE"/>
    <w:rsid w:val="00594BEE"/>
    <w:rsid w:val="005A2D92"/>
    <w:rsid w:val="005A4C59"/>
    <w:rsid w:val="005A7529"/>
    <w:rsid w:val="005B068A"/>
    <w:rsid w:val="005C5F5B"/>
    <w:rsid w:val="005C6B80"/>
    <w:rsid w:val="005C7949"/>
    <w:rsid w:val="005D17FE"/>
    <w:rsid w:val="005D4B35"/>
    <w:rsid w:val="005E4DF0"/>
    <w:rsid w:val="005E5097"/>
    <w:rsid w:val="005E7AE8"/>
    <w:rsid w:val="005F1DEC"/>
    <w:rsid w:val="005F3E15"/>
    <w:rsid w:val="00602A29"/>
    <w:rsid w:val="006067F3"/>
    <w:rsid w:val="0062714F"/>
    <w:rsid w:val="00631994"/>
    <w:rsid w:val="00636674"/>
    <w:rsid w:val="006404A6"/>
    <w:rsid w:val="00640784"/>
    <w:rsid w:val="0064198B"/>
    <w:rsid w:val="006428A0"/>
    <w:rsid w:val="006511F3"/>
    <w:rsid w:val="00654560"/>
    <w:rsid w:val="00660423"/>
    <w:rsid w:val="0066111B"/>
    <w:rsid w:val="00670F69"/>
    <w:rsid w:val="006754CE"/>
    <w:rsid w:val="00681207"/>
    <w:rsid w:val="00681764"/>
    <w:rsid w:val="00683064"/>
    <w:rsid w:val="0068598F"/>
    <w:rsid w:val="006859C3"/>
    <w:rsid w:val="00693206"/>
    <w:rsid w:val="00694EFF"/>
    <w:rsid w:val="006959FB"/>
    <w:rsid w:val="006B0E3C"/>
    <w:rsid w:val="006B0F78"/>
    <w:rsid w:val="006B38FF"/>
    <w:rsid w:val="006B604E"/>
    <w:rsid w:val="006C2B31"/>
    <w:rsid w:val="006C5779"/>
    <w:rsid w:val="006E3D8E"/>
    <w:rsid w:val="006E4785"/>
    <w:rsid w:val="006E4C52"/>
    <w:rsid w:val="006E510D"/>
    <w:rsid w:val="006E62E5"/>
    <w:rsid w:val="0071242B"/>
    <w:rsid w:val="00731F3A"/>
    <w:rsid w:val="0073588A"/>
    <w:rsid w:val="007361F2"/>
    <w:rsid w:val="00741D90"/>
    <w:rsid w:val="00744F8F"/>
    <w:rsid w:val="00747867"/>
    <w:rsid w:val="00747C45"/>
    <w:rsid w:val="00750F94"/>
    <w:rsid w:val="00751A18"/>
    <w:rsid w:val="00756FCF"/>
    <w:rsid w:val="00763F3D"/>
    <w:rsid w:val="00766E45"/>
    <w:rsid w:val="007707F8"/>
    <w:rsid w:val="00776DC1"/>
    <w:rsid w:val="00785C64"/>
    <w:rsid w:val="007941F9"/>
    <w:rsid w:val="007A11D4"/>
    <w:rsid w:val="007D003F"/>
    <w:rsid w:val="007D340B"/>
    <w:rsid w:val="007D3E32"/>
    <w:rsid w:val="007D7F89"/>
    <w:rsid w:val="007E0BB9"/>
    <w:rsid w:val="007F1CB9"/>
    <w:rsid w:val="00803DC8"/>
    <w:rsid w:val="0080414E"/>
    <w:rsid w:val="0080704E"/>
    <w:rsid w:val="0081111B"/>
    <w:rsid w:val="00811F25"/>
    <w:rsid w:val="008129C6"/>
    <w:rsid w:val="00812F2E"/>
    <w:rsid w:val="00813ECA"/>
    <w:rsid w:val="00815C5A"/>
    <w:rsid w:val="00822F84"/>
    <w:rsid w:val="008232ED"/>
    <w:rsid w:val="00823B6F"/>
    <w:rsid w:val="00824C27"/>
    <w:rsid w:val="00826658"/>
    <w:rsid w:val="00827A35"/>
    <w:rsid w:val="00857348"/>
    <w:rsid w:val="00862332"/>
    <w:rsid w:val="0086376F"/>
    <w:rsid w:val="0087178C"/>
    <w:rsid w:val="00876602"/>
    <w:rsid w:val="0088008E"/>
    <w:rsid w:val="00890F5D"/>
    <w:rsid w:val="008A28EF"/>
    <w:rsid w:val="008A34E0"/>
    <w:rsid w:val="008B1318"/>
    <w:rsid w:val="008E3FC3"/>
    <w:rsid w:val="008E4BED"/>
    <w:rsid w:val="008E7744"/>
    <w:rsid w:val="00907A55"/>
    <w:rsid w:val="00910C6B"/>
    <w:rsid w:val="00910EFC"/>
    <w:rsid w:val="00917B24"/>
    <w:rsid w:val="00931C93"/>
    <w:rsid w:val="009345CA"/>
    <w:rsid w:val="00941A43"/>
    <w:rsid w:val="00942055"/>
    <w:rsid w:val="0094644D"/>
    <w:rsid w:val="009508AD"/>
    <w:rsid w:val="00950A17"/>
    <w:rsid w:val="00955480"/>
    <w:rsid w:val="00957191"/>
    <w:rsid w:val="0096025A"/>
    <w:rsid w:val="009655AB"/>
    <w:rsid w:val="00965B20"/>
    <w:rsid w:val="009816D3"/>
    <w:rsid w:val="009878A7"/>
    <w:rsid w:val="00990FB7"/>
    <w:rsid w:val="009912FB"/>
    <w:rsid w:val="00997694"/>
    <w:rsid w:val="009A20F7"/>
    <w:rsid w:val="009A2321"/>
    <w:rsid w:val="009B0C77"/>
    <w:rsid w:val="009B10D5"/>
    <w:rsid w:val="009B6863"/>
    <w:rsid w:val="009C0D24"/>
    <w:rsid w:val="009C60DF"/>
    <w:rsid w:val="009C6540"/>
    <w:rsid w:val="009D6A92"/>
    <w:rsid w:val="009D79D5"/>
    <w:rsid w:val="009E49E5"/>
    <w:rsid w:val="009F2704"/>
    <w:rsid w:val="009F3E4C"/>
    <w:rsid w:val="009F4A56"/>
    <w:rsid w:val="00A258FB"/>
    <w:rsid w:val="00A305EE"/>
    <w:rsid w:val="00A31C4A"/>
    <w:rsid w:val="00A330A1"/>
    <w:rsid w:val="00A33E63"/>
    <w:rsid w:val="00A43E2C"/>
    <w:rsid w:val="00A47693"/>
    <w:rsid w:val="00A53690"/>
    <w:rsid w:val="00A567DC"/>
    <w:rsid w:val="00A62186"/>
    <w:rsid w:val="00A636E7"/>
    <w:rsid w:val="00A7198E"/>
    <w:rsid w:val="00A72712"/>
    <w:rsid w:val="00A73B48"/>
    <w:rsid w:val="00A81B04"/>
    <w:rsid w:val="00A82CC5"/>
    <w:rsid w:val="00A833AC"/>
    <w:rsid w:val="00A9323C"/>
    <w:rsid w:val="00A9406E"/>
    <w:rsid w:val="00AA3844"/>
    <w:rsid w:val="00AB6F1D"/>
    <w:rsid w:val="00AB7F3E"/>
    <w:rsid w:val="00AD0E93"/>
    <w:rsid w:val="00AD72EF"/>
    <w:rsid w:val="00AE20FD"/>
    <w:rsid w:val="00AE39D7"/>
    <w:rsid w:val="00AF09D0"/>
    <w:rsid w:val="00AF51D6"/>
    <w:rsid w:val="00AF679B"/>
    <w:rsid w:val="00B15B74"/>
    <w:rsid w:val="00B40571"/>
    <w:rsid w:val="00B40A4D"/>
    <w:rsid w:val="00B42DD9"/>
    <w:rsid w:val="00B50E8C"/>
    <w:rsid w:val="00B514B6"/>
    <w:rsid w:val="00B521EE"/>
    <w:rsid w:val="00B54D67"/>
    <w:rsid w:val="00B567FA"/>
    <w:rsid w:val="00B61E3A"/>
    <w:rsid w:val="00B627FE"/>
    <w:rsid w:val="00B67AB3"/>
    <w:rsid w:val="00B71838"/>
    <w:rsid w:val="00B767B2"/>
    <w:rsid w:val="00B774D4"/>
    <w:rsid w:val="00B80B7C"/>
    <w:rsid w:val="00B85830"/>
    <w:rsid w:val="00B86368"/>
    <w:rsid w:val="00B86966"/>
    <w:rsid w:val="00B962AD"/>
    <w:rsid w:val="00BA264C"/>
    <w:rsid w:val="00BA514D"/>
    <w:rsid w:val="00BA7037"/>
    <w:rsid w:val="00BA7BA4"/>
    <w:rsid w:val="00BB67DD"/>
    <w:rsid w:val="00BC0C24"/>
    <w:rsid w:val="00BC5904"/>
    <w:rsid w:val="00BC7932"/>
    <w:rsid w:val="00BD1BC7"/>
    <w:rsid w:val="00BE0B93"/>
    <w:rsid w:val="00BE6A2E"/>
    <w:rsid w:val="00BF527D"/>
    <w:rsid w:val="00C10436"/>
    <w:rsid w:val="00C128D5"/>
    <w:rsid w:val="00C16CFC"/>
    <w:rsid w:val="00C25ADF"/>
    <w:rsid w:val="00C35225"/>
    <w:rsid w:val="00C4448C"/>
    <w:rsid w:val="00C45E12"/>
    <w:rsid w:val="00C46B47"/>
    <w:rsid w:val="00C57C8F"/>
    <w:rsid w:val="00C610E7"/>
    <w:rsid w:val="00C6226D"/>
    <w:rsid w:val="00C7189B"/>
    <w:rsid w:val="00C76510"/>
    <w:rsid w:val="00C912F4"/>
    <w:rsid w:val="00C95326"/>
    <w:rsid w:val="00C97833"/>
    <w:rsid w:val="00CA0FB9"/>
    <w:rsid w:val="00CA5161"/>
    <w:rsid w:val="00CB4E47"/>
    <w:rsid w:val="00CB6691"/>
    <w:rsid w:val="00CB78F5"/>
    <w:rsid w:val="00CC57D2"/>
    <w:rsid w:val="00CD48C3"/>
    <w:rsid w:val="00CE05CF"/>
    <w:rsid w:val="00CF1686"/>
    <w:rsid w:val="00CF7C83"/>
    <w:rsid w:val="00D017BC"/>
    <w:rsid w:val="00D01BB9"/>
    <w:rsid w:val="00D12F94"/>
    <w:rsid w:val="00D20329"/>
    <w:rsid w:val="00D25D5F"/>
    <w:rsid w:val="00D26874"/>
    <w:rsid w:val="00D317A4"/>
    <w:rsid w:val="00D42CCA"/>
    <w:rsid w:val="00D447FB"/>
    <w:rsid w:val="00D45951"/>
    <w:rsid w:val="00D535B3"/>
    <w:rsid w:val="00D55138"/>
    <w:rsid w:val="00D66902"/>
    <w:rsid w:val="00D71D79"/>
    <w:rsid w:val="00D74984"/>
    <w:rsid w:val="00D8152D"/>
    <w:rsid w:val="00D83F89"/>
    <w:rsid w:val="00D92397"/>
    <w:rsid w:val="00DA7CB3"/>
    <w:rsid w:val="00DB084A"/>
    <w:rsid w:val="00DB1EE2"/>
    <w:rsid w:val="00DB2F7D"/>
    <w:rsid w:val="00DB7BB4"/>
    <w:rsid w:val="00DC3CC6"/>
    <w:rsid w:val="00DC4811"/>
    <w:rsid w:val="00DD618F"/>
    <w:rsid w:val="00DD7516"/>
    <w:rsid w:val="00DF10B9"/>
    <w:rsid w:val="00E00453"/>
    <w:rsid w:val="00E075DF"/>
    <w:rsid w:val="00E14BA3"/>
    <w:rsid w:val="00E158D0"/>
    <w:rsid w:val="00E2200A"/>
    <w:rsid w:val="00E43D94"/>
    <w:rsid w:val="00E526B8"/>
    <w:rsid w:val="00E53F94"/>
    <w:rsid w:val="00E54998"/>
    <w:rsid w:val="00E60628"/>
    <w:rsid w:val="00E70A74"/>
    <w:rsid w:val="00E8772F"/>
    <w:rsid w:val="00E90939"/>
    <w:rsid w:val="00E94F1E"/>
    <w:rsid w:val="00E97AD1"/>
    <w:rsid w:val="00EA0610"/>
    <w:rsid w:val="00EA26BD"/>
    <w:rsid w:val="00EA4FCE"/>
    <w:rsid w:val="00EB02F2"/>
    <w:rsid w:val="00EB542A"/>
    <w:rsid w:val="00EC249A"/>
    <w:rsid w:val="00EC4CDF"/>
    <w:rsid w:val="00ED03A3"/>
    <w:rsid w:val="00EE761E"/>
    <w:rsid w:val="00EF302D"/>
    <w:rsid w:val="00EF39A3"/>
    <w:rsid w:val="00EF7226"/>
    <w:rsid w:val="00F00129"/>
    <w:rsid w:val="00F03F35"/>
    <w:rsid w:val="00F05E94"/>
    <w:rsid w:val="00F13260"/>
    <w:rsid w:val="00F151E4"/>
    <w:rsid w:val="00F302CA"/>
    <w:rsid w:val="00F44616"/>
    <w:rsid w:val="00F46E6F"/>
    <w:rsid w:val="00F50EAA"/>
    <w:rsid w:val="00F61F74"/>
    <w:rsid w:val="00F703A0"/>
    <w:rsid w:val="00F82CC8"/>
    <w:rsid w:val="00F84864"/>
    <w:rsid w:val="00F90A5B"/>
    <w:rsid w:val="00F96E62"/>
    <w:rsid w:val="00FA3082"/>
    <w:rsid w:val="00FB5D02"/>
    <w:rsid w:val="00FB70EC"/>
    <w:rsid w:val="00FC3EDA"/>
    <w:rsid w:val="00FD4D2B"/>
    <w:rsid w:val="00FD796F"/>
    <w:rsid w:val="00FD7A06"/>
    <w:rsid w:val="00FE399A"/>
    <w:rsid w:val="00FE3CE8"/>
    <w:rsid w:val="00FE42E0"/>
    <w:rsid w:val="00FE4ABE"/>
    <w:rsid w:val="00FF60FE"/>
    <w:rsid w:val="00FF6942"/>
    <w:rsid w:val="00FF73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68239ACF"/>
  <w15:docId w15:val="{3FDC4F01-9436-4B70-8987-D77C9C9CD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0022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00220"/>
  </w:style>
  <w:style w:type="paragraph" w:styleId="Piedepgina">
    <w:name w:val="footer"/>
    <w:basedOn w:val="Normal"/>
    <w:link w:val="PiedepginaCar"/>
    <w:uiPriority w:val="99"/>
    <w:unhideWhenUsed/>
    <w:rsid w:val="0050022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00220"/>
  </w:style>
  <w:style w:type="paragraph" w:styleId="Textodeglobo">
    <w:name w:val="Balloon Text"/>
    <w:basedOn w:val="Normal"/>
    <w:link w:val="TextodegloboCar"/>
    <w:uiPriority w:val="99"/>
    <w:semiHidden/>
    <w:unhideWhenUsed/>
    <w:rsid w:val="0050022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0220"/>
    <w:rPr>
      <w:rFonts w:ascii="Tahoma" w:hAnsi="Tahoma" w:cs="Tahoma"/>
      <w:sz w:val="16"/>
      <w:szCs w:val="16"/>
    </w:rPr>
  </w:style>
  <w:style w:type="paragraph" w:styleId="Sinespaciado">
    <w:name w:val="No Spacing"/>
    <w:uiPriority w:val="1"/>
    <w:qFormat/>
    <w:rsid w:val="002F7B41"/>
    <w:pPr>
      <w:spacing w:after="0" w:line="240" w:lineRule="auto"/>
    </w:pPr>
  </w:style>
  <w:style w:type="table" w:styleId="Tablaconcuadrcula">
    <w:name w:val="Table Grid"/>
    <w:basedOn w:val="Tablanormal"/>
    <w:uiPriority w:val="59"/>
    <w:rsid w:val="00EF3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Lista vistosa - Énfasis 11,Lista multicolor - Énfasis 11"/>
    <w:basedOn w:val="Normal"/>
    <w:link w:val="PrrafodelistaCar"/>
    <w:uiPriority w:val="34"/>
    <w:qFormat/>
    <w:rsid w:val="00576676"/>
    <w:pPr>
      <w:ind w:left="720"/>
      <w:contextualSpacing/>
    </w:pPr>
  </w:style>
  <w:style w:type="character" w:customStyle="1" w:styleId="PrrafodelistaCar">
    <w:name w:val="Párrafo de lista Car"/>
    <w:aliases w:val="Bullet List Car,FooterText Car,numbered Car,List Paragraph1 Car,Paragraphe de liste1 Car,lp1 Car,Lista vistosa - Énfasis 11 Car,Lista multicolor - Énfasis 11 Car"/>
    <w:link w:val="Prrafodelista"/>
    <w:uiPriority w:val="34"/>
    <w:locked/>
    <w:rsid w:val="00785C64"/>
  </w:style>
  <w:style w:type="paragraph" w:styleId="Ttulo">
    <w:name w:val="Title"/>
    <w:basedOn w:val="Normal"/>
    <w:link w:val="TtuloCar"/>
    <w:qFormat/>
    <w:rsid w:val="00785C64"/>
    <w:pPr>
      <w:spacing w:after="0" w:line="240" w:lineRule="auto"/>
      <w:jc w:val="center"/>
    </w:pPr>
    <w:rPr>
      <w:rFonts w:ascii="Book Antiqua" w:eastAsia="Times New Roman" w:hAnsi="Book Antiqua" w:cs="Times New Roman"/>
      <w:b/>
      <w:sz w:val="20"/>
      <w:szCs w:val="20"/>
      <w:lang w:eastAsia="es-ES"/>
    </w:rPr>
  </w:style>
  <w:style w:type="character" w:customStyle="1" w:styleId="TtuloCar">
    <w:name w:val="Título Car"/>
    <w:basedOn w:val="Fuentedeprrafopredeter"/>
    <w:link w:val="Ttulo"/>
    <w:rsid w:val="00785C64"/>
    <w:rPr>
      <w:rFonts w:ascii="Book Antiqua" w:eastAsia="Times New Roman" w:hAnsi="Book Antiqua" w:cs="Times New Roman"/>
      <w:b/>
      <w:sz w:val="20"/>
      <w:szCs w:val="20"/>
      <w:lang w:eastAsia="es-ES"/>
    </w:rPr>
  </w:style>
  <w:style w:type="paragraph" w:customStyle="1" w:styleId="Default">
    <w:name w:val="Default"/>
    <w:rsid w:val="00785C64"/>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660423"/>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Refdecomentario">
    <w:name w:val="annotation reference"/>
    <w:basedOn w:val="Fuentedeprrafopredeter"/>
    <w:uiPriority w:val="99"/>
    <w:semiHidden/>
    <w:unhideWhenUsed/>
    <w:rsid w:val="00A833AC"/>
    <w:rPr>
      <w:sz w:val="16"/>
      <w:szCs w:val="16"/>
    </w:rPr>
  </w:style>
  <w:style w:type="paragraph" w:styleId="Textocomentario">
    <w:name w:val="annotation text"/>
    <w:basedOn w:val="Normal"/>
    <w:link w:val="TextocomentarioCar"/>
    <w:uiPriority w:val="99"/>
    <w:semiHidden/>
    <w:unhideWhenUsed/>
    <w:rsid w:val="00A833A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833AC"/>
    <w:rPr>
      <w:sz w:val="20"/>
      <w:szCs w:val="20"/>
    </w:rPr>
  </w:style>
  <w:style w:type="paragraph" w:styleId="Asuntodelcomentario">
    <w:name w:val="annotation subject"/>
    <w:basedOn w:val="Textocomentario"/>
    <w:next w:val="Textocomentario"/>
    <w:link w:val="AsuntodelcomentarioCar"/>
    <w:uiPriority w:val="99"/>
    <w:semiHidden/>
    <w:unhideWhenUsed/>
    <w:rsid w:val="00A833AC"/>
    <w:rPr>
      <w:b/>
      <w:bCs/>
    </w:rPr>
  </w:style>
  <w:style w:type="character" w:customStyle="1" w:styleId="AsuntodelcomentarioCar">
    <w:name w:val="Asunto del comentario Car"/>
    <w:basedOn w:val="TextocomentarioCar"/>
    <w:link w:val="Asuntodelcomentario"/>
    <w:uiPriority w:val="99"/>
    <w:semiHidden/>
    <w:rsid w:val="00A833A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42354">
      <w:bodyDiv w:val="1"/>
      <w:marLeft w:val="0"/>
      <w:marRight w:val="0"/>
      <w:marTop w:val="0"/>
      <w:marBottom w:val="0"/>
      <w:divBdr>
        <w:top w:val="none" w:sz="0" w:space="0" w:color="auto"/>
        <w:left w:val="none" w:sz="0" w:space="0" w:color="auto"/>
        <w:bottom w:val="none" w:sz="0" w:space="0" w:color="auto"/>
        <w:right w:val="none" w:sz="0" w:space="0" w:color="auto"/>
      </w:divBdr>
      <w:divsChild>
        <w:div w:id="70011431">
          <w:blockQuote w:val="1"/>
          <w:marLeft w:val="0"/>
          <w:marRight w:val="0"/>
          <w:marTop w:val="0"/>
          <w:marBottom w:val="300"/>
          <w:divBdr>
            <w:top w:val="none" w:sz="0" w:space="0" w:color="auto"/>
            <w:left w:val="single" w:sz="36" w:space="15" w:color="EEEEEE"/>
            <w:bottom w:val="none" w:sz="0" w:space="0" w:color="auto"/>
            <w:right w:val="none" w:sz="0" w:space="0" w:color="auto"/>
          </w:divBdr>
        </w:div>
        <w:div w:id="119334509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261687744">
      <w:bodyDiv w:val="1"/>
      <w:marLeft w:val="0"/>
      <w:marRight w:val="0"/>
      <w:marTop w:val="0"/>
      <w:marBottom w:val="0"/>
      <w:divBdr>
        <w:top w:val="none" w:sz="0" w:space="0" w:color="auto"/>
        <w:left w:val="none" w:sz="0" w:space="0" w:color="auto"/>
        <w:bottom w:val="none" w:sz="0" w:space="0" w:color="auto"/>
        <w:right w:val="none" w:sz="0" w:space="0" w:color="auto"/>
      </w:divBdr>
      <w:divsChild>
        <w:div w:id="443308916">
          <w:blockQuote w:val="1"/>
          <w:marLeft w:val="0"/>
          <w:marRight w:val="0"/>
          <w:marTop w:val="0"/>
          <w:marBottom w:val="300"/>
          <w:divBdr>
            <w:top w:val="none" w:sz="0" w:space="0" w:color="auto"/>
            <w:left w:val="single" w:sz="36" w:space="15" w:color="EEEEEE"/>
            <w:bottom w:val="none" w:sz="0" w:space="0" w:color="auto"/>
            <w:right w:val="none" w:sz="0" w:space="0" w:color="auto"/>
          </w:divBdr>
        </w:div>
        <w:div w:id="196195316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322972948">
      <w:bodyDiv w:val="1"/>
      <w:marLeft w:val="0"/>
      <w:marRight w:val="0"/>
      <w:marTop w:val="0"/>
      <w:marBottom w:val="0"/>
      <w:divBdr>
        <w:top w:val="none" w:sz="0" w:space="0" w:color="auto"/>
        <w:left w:val="none" w:sz="0" w:space="0" w:color="auto"/>
        <w:bottom w:val="none" w:sz="0" w:space="0" w:color="auto"/>
        <w:right w:val="none" w:sz="0" w:space="0" w:color="auto"/>
      </w:divBdr>
    </w:div>
    <w:div w:id="948046954">
      <w:bodyDiv w:val="1"/>
      <w:marLeft w:val="0"/>
      <w:marRight w:val="0"/>
      <w:marTop w:val="0"/>
      <w:marBottom w:val="0"/>
      <w:divBdr>
        <w:top w:val="none" w:sz="0" w:space="0" w:color="auto"/>
        <w:left w:val="none" w:sz="0" w:space="0" w:color="auto"/>
        <w:bottom w:val="none" w:sz="0" w:space="0" w:color="auto"/>
        <w:right w:val="none" w:sz="0" w:space="0" w:color="auto"/>
      </w:divBdr>
      <w:divsChild>
        <w:div w:id="958101585">
          <w:blockQuote w:val="1"/>
          <w:marLeft w:val="0"/>
          <w:marRight w:val="0"/>
          <w:marTop w:val="0"/>
          <w:marBottom w:val="300"/>
          <w:divBdr>
            <w:top w:val="none" w:sz="0" w:space="0" w:color="auto"/>
            <w:left w:val="single" w:sz="36" w:space="15" w:color="EEEEEE"/>
            <w:bottom w:val="none" w:sz="0" w:space="0" w:color="auto"/>
            <w:right w:val="none" w:sz="0" w:space="0" w:color="auto"/>
          </w:divBdr>
        </w:div>
        <w:div w:id="194341287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965544530">
      <w:bodyDiv w:val="1"/>
      <w:marLeft w:val="0"/>
      <w:marRight w:val="0"/>
      <w:marTop w:val="0"/>
      <w:marBottom w:val="0"/>
      <w:divBdr>
        <w:top w:val="none" w:sz="0" w:space="0" w:color="auto"/>
        <w:left w:val="none" w:sz="0" w:space="0" w:color="auto"/>
        <w:bottom w:val="none" w:sz="0" w:space="0" w:color="auto"/>
        <w:right w:val="none" w:sz="0" w:space="0" w:color="auto"/>
      </w:divBdr>
    </w:div>
    <w:div w:id="1091589331">
      <w:bodyDiv w:val="1"/>
      <w:marLeft w:val="0"/>
      <w:marRight w:val="0"/>
      <w:marTop w:val="0"/>
      <w:marBottom w:val="0"/>
      <w:divBdr>
        <w:top w:val="none" w:sz="0" w:space="0" w:color="auto"/>
        <w:left w:val="none" w:sz="0" w:space="0" w:color="auto"/>
        <w:bottom w:val="none" w:sz="0" w:space="0" w:color="auto"/>
        <w:right w:val="none" w:sz="0" w:space="0" w:color="auto"/>
      </w:divBdr>
      <w:divsChild>
        <w:div w:id="1458646134">
          <w:blockQuote w:val="1"/>
          <w:marLeft w:val="0"/>
          <w:marRight w:val="0"/>
          <w:marTop w:val="0"/>
          <w:marBottom w:val="300"/>
          <w:divBdr>
            <w:top w:val="none" w:sz="0" w:space="0" w:color="auto"/>
            <w:left w:val="single" w:sz="36" w:space="15" w:color="EEEEEE"/>
            <w:bottom w:val="none" w:sz="0" w:space="0" w:color="auto"/>
            <w:right w:val="none" w:sz="0" w:space="0" w:color="auto"/>
          </w:divBdr>
        </w:div>
        <w:div w:id="2039159342">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391610362">
      <w:bodyDiv w:val="1"/>
      <w:marLeft w:val="0"/>
      <w:marRight w:val="0"/>
      <w:marTop w:val="0"/>
      <w:marBottom w:val="0"/>
      <w:divBdr>
        <w:top w:val="none" w:sz="0" w:space="0" w:color="auto"/>
        <w:left w:val="none" w:sz="0" w:space="0" w:color="auto"/>
        <w:bottom w:val="none" w:sz="0" w:space="0" w:color="auto"/>
        <w:right w:val="none" w:sz="0" w:space="0" w:color="auto"/>
      </w:divBdr>
      <w:divsChild>
        <w:div w:id="41174503">
          <w:blockQuote w:val="1"/>
          <w:marLeft w:val="0"/>
          <w:marRight w:val="0"/>
          <w:marTop w:val="0"/>
          <w:marBottom w:val="300"/>
          <w:divBdr>
            <w:top w:val="none" w:sz="0" w:space="0" w:color="auto"/>
            <w:left w:val="single" w:sz="36" w:space="15" w:color="EEEEEE"/>
            <w:bottom w:val="none" w:sz="0" w:space="0" w:color="auto"/>
            <w:right w:val="none" w:sz="0" w:space="0" w:color="auto"/>
          </w:divBdr>
        </w:div>
        <w:div w:id="466968709">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535270937">
      <w:bodyDiv w:val="1"/>
      <w:marLeft w:val="0"/>
      <w:marRight w:val="0"/>
      <w:marTop w:val="0"/>
      <w:marBottom w:val="0"/>
      <w:divBdr>
        <w:top w:val="none" w:sz="0" w:space="0" w:color="auto"/>
        <w:left w:val="none" w:sz="0" w:space="0" w:color="auto"/>
        <w:bottom w:val="none" w:sz="0" w:space="0" w:color="auto"/>
        <w:right w:val="none" w:sz="0" w:space="0" w:color="auto"/>
      </w:divBdr>
    </w:div>
    <w:div w:id="1597130392">
      <w:bodyDiv w:val="1"/>
      <w:marLeft w:val="0"/>
      <w:marRight w:val="0"/>
      <w:marTop w:val="0"/>
      <w:marBottom w:val="0"/>
      <w:divBdr>
        <w:top w:val="none" w:sz="0" w:space="0" w:color="auto"/>
        <w:left w:val="none" w:sz="0" w:space="0" w:color="auto"/>
        <w:bottom w:val="none" w:sz="0" w:space="0" w:color="auto"/>
        <w:right w:val="none" w:sz="0" w:space="0" w:color="auto"/>
      </w:divBdr>
    </w:div>
    <w:div w:id="187866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png"/><Relationship Id="rId50"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44.png"/></Relationships>
</file>

<file path=word/_rels/header1.xml.rels><?xml version="1.0" encoding="UTF-8" standalone="yes"?>
<Relationships xmlns="http://schemas.openxmlformats.org/package/2006/relationships"><Relationship Id="rId1" Type="http://schemas.openxmlformats.org/officeDocument/2006/relationships/image" Target="media/image42.jpeg"/></Relationships>
</file>

<file path=word/_rels/header2.xml.rels><?xml version="1.0" encoding="UTF-8" standalone="yes"?>
<Relationships xmlns="http://schemas.openxmlformats.org/package/2006/relationships"><Relationship Id="rId1" Type="http://schemas.openxmlformats.org/officeDocument/2006/relationships/image" Target="media/image43.jpeg"/></Relationships>
</file>

<file path=word/_rels/header3.xml.rels><?xml version="1.0" encoding="UTF-8" standalone="yes"?>
<Relationships xmlns="http://schemas.openxmlformats.org/package/2006/relationships"><Relationship Id="rId1" Type="http://schemas.openxmlformats.org/officeDocument/2006/relationships/image" Target="media/image4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297475-F7BB-4F1F-B770-31C70A0C4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2534</TotalTime>
  <Pages>28</Pages>
  <Words>1993</Words>
  <Characters>10962</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 14</dc:creator>
  <cp:lastModifiedBy>Soto Cordoba Sebastian</cp:lastModifiedBy>
  <cp:revision>33</cp:revision>
  <cp:lastPrinted>2025-10-09T11:53:00Z</cp:lastPrinted>
  <dcterms:created xsi:type="dcterms:W3CDTF">2025-02-28T16:16:00Z</dcterms:created>
  <dcterms:modified xsi:type="dcterms:W3CDTF">2026-02-27T16:38:00Z</dcterms:modified>
</cp:coreProperties>
</file>