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887C0" w14:textId="77777777" w:rsidR="007C6D9A" w:rsidRPr="007C6D9A" w:rsidRDefault="007C6D9A" w:rsidP="524246E3">
      <w:pPr>
        <w:pStyle w:val="Sinespaciado"/>
        <w:tabs>
          <w:tab w:val="center" w:pos="4419"/>
        </w:tabs>
        <w:rPr>
          <w:color w:val="000000" w:themeColor="text1"/>
        </w:rPr>
      </w:pPr>
    </w:p>
    <w:p w14:paraId="693E64DB" w14:textId="21AB2FCC" w:rsidR="00BA7B8D" w:rsidRPr="008E6FC5" w:rsidRDefault="00BA7B8D" w:rsidP="524246E3">
      <w:pPr>
        <w:pStyle w:val="Sinespaciado"/>
        <w:tabs>
          <w:tab w:val="center" w:pos="4419"/>
        </w:tabs>
        <w:jc w:val="right"/>
        <w:rPr>
          <w:color w:val="000000" w:themeColor="text1"/>
        </w:rPr>
      </w:pPr>
      <w:r w:rsidRPr="524246E3">
        <w:rPr>
          <w:color w:val="000000" w:themeColor="text1"/>
        </w:rPr>
        <w:t xml:space="preserve">Girón, </w:t>
      </w:r>
      <w:r w:rsidR="0099175E">
        <w:rPr>
          <w:color w:val="000000" w:themeColor="text1"/>
        </w:rPr>
        <w:t>1</w:t>
      </w:r>
      <w:r w:rsidRPr="524246E3">
        <w:rPr>
          <w:color w:val="000000" w:themeColor="text1"/>
        </w:rPr>
        <w:t xml:space="preserve"> de </w:t>
      </w:r>
      <w:r w:rsidR="0099175E">
        <w:rPr>
          <w:color w:val="000000" w:themeColor="text1"/>
        </w:rPr>
        <w:t>abril</w:t>
      </w:r>
      <w:r w:rsidRPr="524246E3">
        <w:rPr>
          <w:color w:val="000000" w:themeColor="text1"/>
        </w:rPr>
        <w:t xml:space="preserve"> del 202</w:t>
      </w:r>
      <w:r w:rsidR="00503FC3">
        <w:rPr>
          <w:color w:val="000000" w:themeColor="text1"/>
        </w:rPr>
        <w:t>6</w:t>
      </w:r>
    </w:p>
    <w:p w14:paraId="19B01714" w14:textId="4C5A1BB0" w:rsidR="00BA7B8D" w:rsidRDefault="00BA7B8D" w:rsidP="524246E3">
      <w:pPr>
        <w:pStyle w:val="Sinespaciado"/>
        <w:rPr>
          <w:color w:val="000000" w:themeColor="text1"/>
        </w:rPr>
      </w:pPr>
    </w:p>
    <w:p w14:paraId="37E4FFC9" w14:textId="77777777" w:rsidR="00BA7B8D" w:rsidRPr="008E6FC5" w:rsidRDefault="00BA7B8D" w:rsidP="524246E3">
      <w:pPr>
        <w:pStyle w:val="Sinespaciado"/>
        <w:rPr>
          <w:color w:val="000000" w:themeColor="text1"/>
        </w:rPr>
      </w:pPr>
    </w:p>
    <w:p w14:paraId="137214DD" w14:textId="78CDAF4F" w:rsidR="00BA7B8D" w:rsidRPr="008E6FC5" w:rsidRDefault="00BA7B8D" w:rsidP="524246E3">
      <w:pPr>
        <w:pStyle w:val="Sinespaciado"/>
        <w:rPr>
          <w:color w:val="000000" w:themeColor="text1"/>
          <w:lang w:val="es-ES"/>
        </w:rPr>
      </w:pPr>
      <w:r w:rsidRPr="524246E3">
        <w:rPr>
          <w:color w:val="000000" w:themeColor="text1"/>
          <w:lang w:val="es-ES"/>
        </w:rPr>
        <w:t>Señor</w:t>
      </w:r>
      <w:r w:rsidR="00B86D93" w:rsidRPr="524246E3">
        <w:rPr>
          <w:color w:val="000000" w:themeColor="text1"/>
          <w:lang w:val="es-ES"/>
        </w:rPr>
        <w:t>(a)</w:t>
      </w:r>
    </w:p>
    <w:p w14:paraId="1A971769" w14:textId="43071935" w:rsidR="00BA7B8D" w:rsidRDefault="00463B43" w:rsidP="524246E3">
      <w:pPr>
        <w:pStyle w:val="Sinespaciado"/>
        <w:rPr>
          <w:b/>
          <w:bCs/>
          <w:color w:val="000000" w:themeColor="text1"/>
          <w:lang w:val="es-ES"/>
        </w:rPr>
      </w:pPr>
      <w:r>
        <w:rPr>
          <w:b/>
          <w:bCs/>
          <w:color w:val="000000" w:themeColor="text1"/>
          <w:lang w:val="es-ES"/>
        </w:rPr>
        <w:t>ADRIANA MARCELA MARTINEZ R</w:t>
      </w:r>
    </w:p>
    <w:p w14:paraId="5DE33248" w14:textId="77777777" w:rsidR="00503FC3" w:rsidRDefault="00BA7B8D" w:rsidP="524246E3">
      <w:pPr>
        <w:pStyle w:val="Sinespaciado"/>
        <w:rPr>
          <w:rFonts w:ascii="Arial" w:hAnsi="Arial" w:cs="Arial"/>
        </w:rPr>
      </w:pPr>
      <w:r w:rsidRPr="524246E3">
        <w:rPr>
          <w:color w:val="000000" w:themeColor="text1"/>
          <w:lang w:val="es-ES"/>
        </w:rPr>
        <w:t xml:space="preserve">SUPERVISOR CONTRATO </w:t>
      </w:r>
      <w:r w:rsidR="00503FC3" w:rsidRPr="006445E5">
        <w:rPr>
          <w:rFonts w:ascii="Arial" w:hAnsi="Arial" w:cs="Arial"/>
          <w:lang w:val="es-ES"/>
        </w:rPr>
        <w:t xml:space="preserve">No. </w:t>
      </w:r>
      <w:r w:rsidR="00503FC3" w:rsidRPr="00D20743">
        <w:rPr>
          <w:rFonts w:ascii="Arial" w:hAnsi="Arial" w:cs="Arial"/>
        </w:rPr>
        <w:t>CO1.PCCNTR</w:t>
      </w:r>
      <w:r w:rsidR="00503FC3">
        <w:t xml:space="preserve"> 9170710 </w:t>
      </w:r>
      <w:r w:rsidR="00503FC3">
        <w:rPr>
          <w:rFonts w:ascii="Arial" w:hAnsi="Arial" w:cs="Arial"/>
        </w:rPr>
        <w:t xml:space="preserve">del año 2026 </w:t>
      </w:r>
    </w:p>
    <w:p w14:paraId="0DDF806D" w14:textId="11F778D5" w:rsidR="417D2E26" w:rsidRPr="002E6C4E" w:rsidRDefault="002E6C4E" w:rsidP="524246E3">
      <w:pPr>
        <w:pStyle w:val="Sinespaciado"/>
        <w:rPr>
          <w:rFonts w:ascii="Cambria" w:eastAsia="Cambria" w:hAnsi="Cambria" w:cs="Cambria"/>
          <w:b/>
          <w:bCs/>
          <w:color w:val="000000" w:themeColor="text1"/>
          <w:lang w:val="es-ES"/>
        </w:rPr>
      </w:pPr>
      <w:r w:rsidRPr="002E6C4E">
        <w:rPr>
          <w:b/>
          <w:bCs/>
          <w:color w:val="000000" w:themeColor="text1"/>
          <w:lang w:val="es-ES"/>
        </w:rPr>
        <w:t>CARGO DEL SUPERVISOR</w:t>
      </w:r>
      <w:r w:rsidR="00463B43">
        <w:rPr>
          <w:b/>
          <w:bCs/>
          <w:color w:val="000000" w:themeColor="text1"/>
          <w:lang w:val="es-ES"/>
        </w:rPr>
        <w:t xml:space="preserve"> </w:t>
      </w:r>
      <w:r w:rsidR="00463B43">
        <w:rPr>
          <w:rFonts w:ascii="Arial" w:hAnsi="Arial" w:cs="Arial"/>
          <w:lang w:val="es-ES"/>
        </w:rPr>
        <w:t>Coordinador Académico CIMI</w:t>
      </w:r>
    </w:p>
    <w:p w14:paraId="4068E4DF" w14:textId="77777777" w:rsidR="00BA7B8D" w:rsidRPr="008E6FC5" w:rsidRDefault="00BA7B8D" w:rsidP="524246E3">
      <w:pPr>
        <w:pStyle w:val="Sinespaciado"/>
        <w:rPr>
          <w:rFonts w:ascii="Cambria" w:eastAsia="Cambria" w:hAnsi="Cambria" w:cs="Cambria"/>
          <w:color w:val="000000" w:themeColor="text1"/>
          <w:lang w:val="es-ES"/>
        </w:rPr>
      </w:pPr>
      <w:r w:rsidRPr="524246E3">
        <w:rPr>
          <w:color w:val="000000" w:themeColor="text1"/>
          <w:lang w:val="es-ES"/>
        </w:rPr>
        <w:t>Centro Industrial de Mantenimiento Integral</w:t>
      </w:r>
    </w:p>
    <w:p w14:paraId="13210A05" w14:textId="77777777" w:rsidR="00BA7B8D" w:rsidRPr="008E6FC5" w:rsidRDefault="00BA7B8D" w:rsidP="524246E3">
      <w:pPr>
        <w:rPr>
          <w:rFonts w:ascii="Cambria" w:eastAsia="Cambria" w:hAnsi="Cambria" w:cs="Cambria"/>
          <w:color w:val="000000" w:themeColor="text1"/>
          <w:lang w:val="es-ES"/>
        </w:rPr>
      </w:pPr>
      <w:r w:rsidRPr="524246E3">
        <w:rPr>
          <w:color w:val="000000" w:themeColor="text1"/>
          <w:lang w:val="es-ES"/>
        </w:rPr>
        <w:t>Girón</w:t>
      </w:r>
    </w:p>
    <w:p w14:paraId="758A0E79" w14:textId="0A314A99" w:rsidR="00BA7B8D" w:rsidRPr="008E6FC5" w:rsidRDefault="00BA7B8D" w:rsidP="524246E3">
      <w:pPr>
        <w:ind w:left="4678"/>
        <w:jc w:val="both"/>
        <w:rPr>
          <w:rFonts w:ascii="Cambria" w:eastAsia="Cambria" w:hAnsi="Cambria" w:cs="Cambria"/>
          <w:color w:val="000000" w:themeColor="text1"/>
        </w:rPr>
      </w:pPr>
      <w:r w:rsidRPr="524246E3">
        <w:rPr>
          <w:b/>
          <w:bCs/>
          <w:color w:val="000000" w:themeColor="text1"/>
          <w:lang w:val="es-ES"/>
        </w:rPr>
        <w:t>Asunto:</w:t>
      </w:r>
      <w:r w:rsidRPr="524246E3">
        <w:rPr>
          <w:color w:val="000000" w:themeColor="text1"/>
          <w:lang w:val="es-ES"/>
        </w:rPr>
        <w:t xml:space="preserve"> </w:t>
      </w:r>
      <w:r w:rsidRPr="524246E3">
        <w:rPr>
          <w:color w:val="000000" w:themeColor="text1"/>
        </w:rPr>
        <w:t xml:space="preserve">Informe </w:t>
      </w:r>
      <w:proofErr w:type="spellStart"/>
      <w:r w:rsidRPr="524246E3">
        <w:rPr>
          <w:color w:val="000000" w:themeColor="text1"/>
        </w:rPr>
        <w:t>pos</w:t>
      </w:r>
      <w:r w:rsidR="00B82AC2">
        <w:rPr>
          <w:color w:val="000000" w:themeColor="text1"/>
        </w:rPr>
        <w:t>t</w:t>
      </w:r>
      <w:r w:rsidRPr="524246E3">
        <w:rPr>
          <w:color w:val="000000" w:themeColor="text1"/>
        </w:rPr>
        <w:t>cuenta</w:t>
      </w:r>
      <w:proofErr w:type="spellEnd"/>
      <w:r w:rsidRPr="524246E3">
        <w:rPr>
          <w:color w:val="000000" w:themeColor="text1"/>
        </w:rPr>
        <w:t xml:space="preserve"> de ejecución contractual </w:t>
      </w:r>
      <w:r w:rsidR="00282CA4">
        <w:rPr>
          <w:color w:val="000000" w:themeColor="text1"/>
        </w:rPr>
        <w:t>m</w:t>
      </w:r>
      <w:r w:rsidRPr="524246E3">
        <w:rPr>
          <w:color w:val="000000" w:themeColor="text1"/>
        </w:rPr>
        <w:t xml:space="preserve">es </w:t>
      </w:r>
      <w:r w:rsidR="0099175E">
        <w:rPr>
          <w:color w:val="000000" w:themeColor="text1"/>
        </w:rPr>
        <w:t>marzo</w:t>
      </w:r>
      <w:r w:rsidR="00282CA4">
        <w:rPr>
          <w:color w:val="000000" w:themeColor="text1"/>
        </w:rPr>
        <w:t xml:space="preserve"> </w:t>
      </w:r>
      <w:r w:rsidRPr="524246E3">
        <w:rPr>
          <w:color w:val="000000" w:themeColor="text1"/>
        </w:rPr>
        <w:t>del año 202</w:t>
      </w:r>
      <w:r w:rsidR="00503FC3">
        <w:rPr>
          <w:color w:val="000000" w:themeColor="text1"/>
        </w:rPr>
        <w:t>6</w:t>
      </w:r>
    </w:p>
    <w:p w14:paraId="7E1A49A2" w14:textId="276CC532" w:rsidR="00931D7A" w:rsidRPr="00B95265" w:rsidRDefault="00463B43" w:rsidP="524246E3">
      <w:pPr>
        <w:pStyle w:val="Sinespaciado"/>
        <w:jc w:val="both"/>
        <w:rPr>
          <w:rFonts w:ascii="Cambria" w:eastAsia="Cambria" w:hAnsi="Cambria" w:cs="Cambria"/>
          <w:color w:val="000000" w:themeColor="text1"/>
        </w:rPr>
      </w:pPr>
      <w:r>
        <w:rPr>
          <w:b/>
          <w:bCs/>
          <w:color w:val="000000" w:themeColor="text1"/>
        </w:rPr>
        <w:t>Gloria Milena Rojas Moreno</w:t>
      </w:r>
      <w:r w:rsidR="00B95265" w:rsidRPr="524246E3">
        <w:rPr>
          <w:b/>
          <w:bCs/>
          <w:color w:val="000000" w:themeColor="text1"/>
        </w:rPr>
        <w:t>,</w:t>
      </w:r>
      <w:r w:rsidR="00B95265" w:rsidRPr="524246E3">
        <w:rPr>
          <w:color w:val="000000" w:themeColor="text1"/>
        </w:rPr>
        <w:t xml:space="preserve"> identificad</w:t>
      </w:r>
      <w:r w:rsidR="00B86D93" w:rsidRPr="524246E3">
        <w:rPr>
          <w:color w:val="000000" w:themeColor="text1"/>
        </w:rPr>
        <w:t>o</w:t>
      </w:r>
      <w:r w:rsidR="00B95265" w:rsidRPr="524246E3">
        <w:rPr>
          <w:color w:val="000000" w:themeColor="text1"/>
        </w:rPr>
        <w:t xml:space="preserve"> con C.C. </w:t>
      </w:r>
      <w:r>
        <w:rPr>
          <w:b/>
          <w:bCs/>
          <w:color w:val="000000" w:themeColor="text1"/>
        </w:rPr>
        <w:t>52192623</w:t>
      </w:r>
      <w:r w:rsidR="00B95265" w:rsidRPr="524246E3">
        <w:rPr>
          <w:color w:val="000000" w:themeColor="text1"/>
        </w:rPr>
        <w:t xml:space="preserve">; en calidad de contratista del </w:t>
      </w:r>
      <w:r w:rsidR="00B95265" w:rsidRPr="002E6C4E">
        <w:rPr>
          <w:b/>
          <w:bCs/>
          <w:color w:val="000000" w:themeColor="text1"/>
        </w:rPr>
        <w:t>CIMI</w:t>
      </w:r>
      <w:r w:rsidR="00B95265" w:rsidRPr="524246E3">
        <w:rPr>
          <w:color w:val="000000" w:themeColor="text1"/>
        </w:rPr>
        <w:t xml:space="preserve">, contrato </w:t>
      </w:r>
      <w:r w:rsidR="160F3AFC" w:rsidRPr="002E6C4E">
        <w:rPr>
          <w:b/>
          <w:bCs/>
          <w:color w:val="000000" w:themeColor="text1"/>
          <w:lang w:val="es-ES"/>
        </w:rPr>
        <w:t>C</w:t>
      </w:r>
      <w:r w:rsidR="160F3AFC" w:rsidRPr="524246E3">
        <w:rPr>
          <w:b/>
          <w:bCs/>
          <w:color w:val="000000" w:themeColor="text1"/>
          <w:lang w:val="es-ES"/>
        </w:rPr>
        <w:t xml:space="preserve">O1.PCCNTR. </w:t>
      </w:r>
      <w:r w:rsidRPr="00463B43">
        <w:rPr>
          <w:b/>
          <w:bCs/>
          <w:color w:val="000000" w:themeColor="text1"/>
          <w:lang w:val="es-ES"/>
        </w:rPr>
        <w:t>7371205</w:t>
      </w:r>
      <w:r w:rsidRPr="00463B43">
        <w:rPr>
          <w:color w:val="000000" w:themeColor="text1"/>
          <w:lang w:val="es-ES"/>
        </w:rPr>
        <w:t xml:space="preserve"> </w:t>
      </w:r>
      <w:r w:rsidR="00B95265" w:rsidRPr="524246E3">
        <w:rPr>
          <w:b/>
          <w:bCs/>
          <w:color w:val="000000" w:themeColor="text1"/>
        </w:rPr>
        <w:t>/202</w:t>
      </w:r>
      <w:r w:rsidR="5BB63A55" w:rsidRPr="524246E3">
        <w:rPr>
          <w:b/>
          <w:bCs/>
          <w:color w:val="000000" w:themeColor="text1"/>
        </w:rPr>
        <w:t>5</w:t>
      </w:r>
      <w:r w:rsidR="00B95265" w:rsidRPr="524246E3">
        <w:rPr>
          <w:color w:val="000000" w:themeColor="text1"/>
        </w:rPr>
        <w:t xml:space="preserve">, relaciono </w:t>
      </w:r>
      <w:r w:rsidR="00DC4D68" w:rsidRPr="524246E3">
        <w:rPr>
          <w:color w:val="000000" w:themeColor="text1"/>
          <w:lang w:val="es-ES"/>
        </w:rPr>
        <w:t xml:space="preserve">las actividades desarrolladas </w:t>
      </w:r>
      <w:r w:rsidR="00BA7B8D" w:rsidRPr="524246E3">
        <w:rPr>
          <w:color w:val="000000" w:themeColor="text1"/>
          <w:lang w:val="es-ES"/>
        </w:rPr>
        <w:t>desde el</w:t>
      </w:r>
      <w:r w:rsidR="00DC4D68" w:rsidRPr="524246E3">
        <w:rPr>
          <w:color w:val="000000" w:themeColor="text1"/>
          <w:lang w:val="es-ES"/>
        </w:rPr>
        <w:t xml:space="preserve"> </w:t>
      </w:r>
      <w:r w:rsidR="00647793">
        <w:rPr>
          <w:b/>
          <w:bCs/>
          <w:color w:val="000000" w:themeColor="text1"/>
          <w:lang w:val="es-ES"/>
        </w:rPr>
        <w:t>1</w:t>
      </w:r>
      <w:r w:rsidR="000116EB">
        <w:rPr>
          <w:b/>
          <w:bCs/>
          <w:color w:val="000000" w:themeColor="text1"/>
          <w:lang w:val="es-ES"/>
        </w:rPr>
        <w:t>3</w:t>
      </w:r>
      <w:r w:rsidR="00BF56A6">
        <w:rPr>
          <w:b/>
          <w:bCs/>
          <w:color w:val="000000" w:themeColor="text1"/>
          <w:lang w:val="es-ES"/>
        </w:rPr>
        <w:t xml:space="preserve"> marzo</w:t>
      </w:r>
      <w:r w:rsidR="00647793">
        <w:rPr>
          <w:b/>
          <w:bCs/>
          <w:color w:val="000000" w:themeColor="text1"/>
          <w:lang w:val="es-ES"/>
        </w:rPr>
        <w:t xml:space="preserve"> </w:t>
      </w:r>
      <w:r w:rsidR="00BA7B8D" w:rsidRPr="524246E3">
        <w:rPr>
          <w:color w:val="000000" w:themeColor="text1"/>
          <w:lang w:val="es-ES"/>
        </w:rPr>
        <w:t>hasta el</w:t>
      </w:r>
      <w:r w:rsidR="00DC4D68" w:rsidRPr="524246E3">
        <w:rPr>
          <w:color w:val="000000" w:themeColor="text1"/>
          <w:lang w:val="es-ES"/>
        </w:rPr>
        <w:t xml:space="preserve"> </w:t>
      </w:r>
      <w:r w:rsidR="00BF56A6">
        <w:rPr>
          <w:b/>
          <w:bCs/>
          <w:color w:val="000000" w:themeColor="text1"/>
          <w:lang w:val="es-ES"/>
        </w:rPr>
        <w:t>31</w:t>
      </w:r>
      <w:r w:rsidR="00647793">
        <w:rPr>
          <w:b/>
          <w:bCs/>
          <w:color w:val="000000" w:themeColor="text1"/>
          <w:lang w:val="es-ES"/>
        </w:rPr>
        <w:t xml:space="preserve"> </w:t>
      </w:r>
      <w:r w:rsidR="00C36F8E" w:rsidRPr="524246E3">
        <w:rPr>
          <w:color w:val="000000" w:themeColor="text1"/>
          <w:lang w:val="es-ES"/>
        </w:rPr>
        <w:t xml:space="preserve">de </w:t>
      </w:r>
      <w:r w:rsidR="00BF56A6">
        <w:rPr>
          <w:b/>
          <w:bCs/>
          <w:color w:val="000000" w:themeColor="text1"/>
          <w:lang w:val="es-ES"/>
        </w:rPr>
        <w:t>marzo</w:t>
      </w:r>
      <w:r w:rsidR="00647793">
        <w:rPr>
          <w:b/>
          <w:bCs/>
          <w:color w:val="000000" w:themeColor="text1"/>
          <w:lang w:val="es-ES"/>
        </w:rPr>
        <w:t xml:space="preserve"> </w:t>
      </w:r>
      <w:r w:rsidR="00BA7B8D" w:rsidRPr="524246E3">
        <w:rPr>
          <w:color w:val="000000" w:themeColor="text1"/>
          <w:lang w:val="es-ES"/>
        </w:rPr>
        <w:t>del</w:t>
      </w:r>
      <w:r w:rsidR="00647793">
        <w:rPr>
          <w:color w:val="000000" w:themeColor="text1"/>
          <w:lang w:val="es-ES"/>
        </w:rPr>
        <w:t xml:space="preserve"> año</w:t>
      </w:r>
      <w:r w:rsidR="00BA7B8D" w:rsidRPr="524246E3">
        <w:rPr>
          <w:color w:val="000000" w:themeColor="text1"/>
          <w:lang w:val="es-ES"/>
        </w:rPr>
        <w:t xml:space="preserve"> 202</w:t>
      </w:r>
      <w:r w:rsidR="00503FC3">
        <w:rPr>
          <w:color w:val="000000" w:themeColor="text1"/>
          <w:lang w:val="es-ES"/>
        </w:rPr>
        <w:t>6</w:t>
      </w:r>
      <w:r w:rsidR="00B86D93" w:rsidRPr="524246E3">
        <w:rPr>
          <w:color w:val="000000" w:themeColor="text1"/>
          <w:lang w:val="es-ES"/>
        </w:rPr>
        <w:t>:</w:t>
      </w:r>
    </w:p>
    <w:p w14:paraId="01A78C82" w14:textId="77777777" w:rsidR="00BE09F8" w:rsidRPr="008E6FC5" w:rsidRDefault="00BE09F8" w:rsidP="00BE09F8">
      <w:pPr>
        <w:pStyle w:val="Sinespaciado"/>
        <w:rPr>
          <w:rFonts w:ascii="Arial" w:hAnsi="Arial" w:cs="Arial"/>
        </w:rPr>
      </w:pPr>
    </w:p>
    <w:p w14:paraId="04BEC22B" w14:textId="08870CA3" w:rsidR="00931D7A" w:rsidRDefault="00931D7A" w:rsidP="524246E3">
      <w:pPr>
        <w:spacing w:after="0" w:line="240" w:lineRule="auto"/>
      </w:pPr>
    </w:p>
    <w:tbl>
      <w:tblPr>
        <w:tblStyle w:val="TableNormal"/>
        <w:tblW w:w="992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
        <w:gridCol w:w="3686"/>
        <w:gridCol w:w="2410"/>
        <w:gridCol w:w="3519"/>
        <w:gridCol w:w="26"/>
      </w:tblGrid>
      <w:tr w:rsidR="00463B43" w14:paraId="3F3D8B59" w14:textId="77777777" w:rsidTr="00BF37C4">
        <w:trPr>
          <w:gridAfter w:val="1"/>
          <w:wAfter w:w="26" w:type="dxa"/>
          <w:trHeight w:val="495"/>
        </w:trPr>
        <w:tc>
          <w:tcPr>
            <w:tcW w:w="283" w:type="dxa"/>
            <w:tcBorders>
              <w:top w:val="single" w:sz="4" w:space="0" w:color="000000"/>
              <w:left w:val="single" w:sz="4" w:space="0" w:color="000000"/>
              <w:bottom w:val="single" w:sz="4" w:space="0" w:color="000000"/>
              <w:right w:val="single" w:sz="4" w:space="0" w:color="000000"/>
            </w:tcBorders>
          </w:tcPr>
          <w:p w14:paraId="4C906EA5" w14:textId="77777777" w:rsidR="00463B43" w:rsidRDefault="00463B43">
            <w:pPr>
              <w:pStyle w:val="TableParagraph"/>
              <w:rPr>
                <w:rFonts w:ascii="Times New Roman"/>
                <w:sz w:val="18"/>
              </w:rPr>
            </w:pPr>
          </w:p>
        </w:tc>
        <w:tc>
          <w:tcPr>
            <w:tcW w:w="3686" w:type="dxa"/>
            <w:tcBorders>
              <w:top w:val="single" w:sz="4" w:space="0" w:color="000000"/>
              <w:left w:val="single" w:sz="4" w:space="0" w:color="000000"/>
              <w:bottom w:val="single" w:sz="4" w:space="0" w:color="000000"/>
              <w:right w:val="single" w:sz="4" w:space="0" w:color="000000"/>
            </w:tcBorders>
            <w:hideMark/>
          </w:tcPr>
          <w:p w14:paraId="5BF19B16" w14:textId="77777777" w:rsidR="00463B43" w:rsidRPr="00BF37C4" w:rsidRDefault="00463B43" w:rsidP="00BF37C4">
            <w:pPr>
              <w:pStyle w:val="TableParagraph"/>
              <w:spacing w:line="274" w:lineRule="exact"/>
              <w:ind w:left="435"/>
              <w:jc w:val="center"/>
              <w:rPr>
                <w:b/>
                <w:sz w:val="20"/>
                <w:szCs w:val="18"/>
              </w:rPr>
            </w:pPr>
            <w:r w:rsidRPr="00BF37C4">
              <w:rPr>
                <w:b/>
                <w:sz w:val="20"/>
                <w:szCs w:val="18"/>
              </w:rPr>
              <w:t>Obligaciones</w:t>
            </w:r>
          </w:p>
        </w:tc>
        <w:tc>
          <w:tcPr>
            <w:tcW w:w="2410" w:type="dxa"/>
            <w:tcBorders>
              <w:top w:val="single" w:sz="4" w:space="0" w:color="000000"/>
              <w:left w:val="single" w:sz="4" w:space="0" w:color="000000"/>
              <w:bottom w:val="single" w:sz="4" w:space="0" w:color="000000"/>
              <w:right w:val="single" w:sz="4" w:space="0" w:color="000000"/>
            </w:tcBorders>
            <w:hideMark/>
          </w:tcPr>
          <w:p w14:paraId="5ED79174" w14:textId="77777777" w:rsidR="00463B43" w:rsidRPr="00BF37C4" w:rsidRDefault="00463B43" w:rsidP="00BF37C4">
            <w:pPr>
              <w:pStyle w:val="TableParagraph"/>
              <w:spacing w:line="276" w:lineRule="auto"/>
              <w:ind w:firstLine="48"/>
              <w:jc w:val="center"/>
              <w:rPr>
                <w:b/>
                <w:sz w:val="20"/>
                <w:szCs w:val="18"/>
              </w:rPr>
            </w:pPr>
            <w:r w:rsidRPr="00BF37C4">
              <w:rPr>
                <w:b/>
                <w:sz w:val="20"/>
                <w:szCs w:val="18"/>
              </w:rPr>
              <w:t>Acciones realizadas</w:t>
            </w:r>
          </w:p>
        </w:tc>
        <w:tc>
          <w:tcPr>
            <w:tcW w:w="3519" w:type="dxa"/>
            <w:tcBorders>
              <w:top w:val="single" w:sz="4" w:space="0" w:color="000000"/>
              <w:left w:val="single" w:sz="4" w:space="0" w:color="000000"/>
              <w:bottom w:val="single" w:sz="4" w:space="0" w:color="000000"/>
              <w:right w:val="single" w:sz="4" w:space="0" w:color="000000"/>
            </w:tcBorders>
            <w:hideMark/>
          </w:tcPr>
          <w:p w14:paraId="0EF3EFA7" w14:textId="77777777" w:rsidR="00463B43" w:rsidRPr="00BF37C4" w:rsidRDefault="00463B43" w:rsidP="00BF37C4">
            <w:pPr>
              <w:pStyle w:val="TableParagraph"/>
              <w:spacing w:line="274" w:lineRule="exact"/>
              <w:ind w:left="369" w:right="369"/>
              <w:jc w:val="center"/>
              <w:rPr>
                <w:b/>
                <w:sz w:val="20"/>
                <w:szCs w:val="18"/>
              </w:rPr>
            </w:pPr>
            <w:r w:rsidRPr="00BF37C4">
              <w:rPr>
                <w:b/>
                <w:sz w:val="20"/>
                <w:szCs w:val="18"/>
              </w:rPr>
              <w:t>Evidencias</w:t>
            </w:r>
          </w:p>
        </w:tc>
      </w:tr>
      <w:tr w:rsidR="00463B43" w14:paraId="0410C964" w14:textId="77777777" w:rsidTr="00BF37C4">
        <w:trPr>
          <w:gridAfter w:val="1"/>
          <w:wAfter w:w="26" w:type="dxa"/>
          <w:trHeight w:val="1490"/>
        </w:trPr>
        <w:tc>
          <w:tcPr>
            <w:tcW w:w="283" w:type="dxa"/>
            <w:tcBorders>
              <w:top w:val="single" w:sz="4" w:space="0" w:color="000000"/>
              <w:left w:val="single" w:sz="4" w:space="0" w:color="000000"/>
              <w:bottom w:val="single" w:sz="4" w:space="0" w:color="000000"/>
              <w:right w:val="single" w:sz="4" w:space="0" w:color="000000"/>
            </w:tcBorders>
            <w:hideMark/>
          </w:tcPr>
          <w:p w14:paraId="37179938" w14:textId="77777777" w:rsidR="00463B43" w:rsidRDefault="00463B43">
            <w:pPr>
              <w:pStyle w:val="TableParagraph"/>
              <w:ind w:left="11"/>
            </w:pPr>
            <w:r>
              <w:t>1.</w:t>
            </w:r>
          </w:p>
        </w:tc>
        <w:tc>
          <w:tcPr>
            <w:tcW w:w="3686" w:type="dxa"/>
            <w:tcBorders>
              <w:top w:val="single" w:sz="4" w:space="0" w:color="000000"/>
              <w:left w:val="single" w:sz="4" w:space="0" w:color="000000"/>
              <w:bottom w:val="single" w:sz="4" w:space="0" w:color="000000"/>
              <w:right w:val="single" w:sz="4" w:space="0" w:color="000000"/>
            </w:tcBorders>
            <w:hideMark/>
          </w:tcPr>
          <w:p w14:paraId="1F5DC28D" w14:textId="77777777" w:rsidR="00463B43" w:rsidRDefault="00463B43">
            <w:pPr>
              <w:pStyle w:val="TableParagraph"/>
              <w:spacing w:line="276" w:lineRule="auto"/>
              <w:ind w:left="106" w:right="146"/>
              <w:rPr>
                <w:sz w:val="18"/>
              </w:rPr>
            </w:pPr>
            <w:r>
              <w:rPr>
                <w:sz w:val="18"/>
              </w:rPr>
              <w:t>Realizar la planeación de las actividades de aprendizaje del proceso formativo basado en el desarrollo curricular del programa de formación</w:t>
            </w:r>
          </w:p>
        </w:tc>
        <w:tc>
          <w:tcPr>
            <w:tcW w:w="2410" w:type="dxa"/>
            <w:tcBorders>
              <w:top w:val="single" w:sz="4" w:space="0" w:color="000000"/>
              <w:left w:val="single" w:sz="4" w:space="0" w:color="000000"/>
              <w:bottom w:val="single" w:sz="4" w:space="0" w:color="000000"/>
              <w:right w:val="single" w:sz="4" w:space="0" w:color="000000"/>
            </w:tcBorders>
            <w:hideMark/>
          </w:tcPr>
          <w:p w14:paraId="2B43BE6F" w14:textId="6F6845AD" w:rsidR="00463B43" w:rsidRDefault="00463B43">
            <w:pPr>
              <w:pStyle w:val="TableParagraph"/>
              <w:spacing w:line="276" w:lineRule="auto"/>
              <w:ind w:left="103" w:right="102"/>
              <w:rPr>
                <w:sz w:val="18"/>
              </w:rPr>
            </w:pPr>
            <w:r>
              <w:rPr>
                <w:sz w:val="18"/>
              </w:rPr>
              <w:t>Planeación pedagógica proyecto de formación, guías de aprendizaje, diseño de instrumentos de evaluación.</w:t>
            </w:r>
          </w:p>
          <w:p w14:paraId="60ED6623" w14:textId="48D6F48E" w:rsidR="00503FC3" w:rsidRPr="002D3AF0" w:rsidRDefault="002261CD" w:rsidP="00503FC3">
            <w:pPr>
              <w:pStyle w:val="TableParagraph"/>
              <w:spacing w:before="1"/>
              <w:ind w:left="103"/>
              <w:rPr>
                <w:sz w:val="18"/>
              </w:rPr>
            </w:pPr>
            <w:r>
              <w:rPr>
                <w:sz w:val="18"/>
              </w:rPr>
              <w:t>I D (</w:t>
            </w:r>
            <w:r w:rsidR="00503FC3">
              <w:rPr>
                <w:sz w:val="18"/>
              </w:rPr>
              <w:t>3315086</w:t>
            </w:r>
          </w:p>
          <w:p w14:paraId="4B7A2F50" w14:textId="3A58127E" w:rsidR="00B82AC2" w:rsidRPr="002D3AF0" w:rsidRDefault="00B82AC2" w:rsidP="00B82AC2">
            <w:pPr>
              <w:rPr>
                <w:rFonts w:ascii="Arial" w:eastAsia="Arial" w:hAnsi="Arial" w:cs="Arial"/>
                <w:sz w:val="18"/>
                <w:lang w:val="es-ES" w:eastAsia="es-ES" w:bidi="es-ES"/>
              </w:rPr>
            </w:pPr>
            <w:r w:rsidRPr="002D3AF0">
              <w:rPr>
                <w:rFonts w:ascii="Arial" w:eastAsia="Arial" w:hAnsi="Arial" w:cs="Arial"/>
                <w:sz w:val="18"/>
                <w:lang w:val="es-ES" w:eastAsia="es-ES" w:bidi="es-ES"/>
              </w:rPr>
              <w:t xml:space="preserve">- </w:t>
            </w:r>
          </w:p>
          <w:p w14:paraId="6AFD6074" w14:textId="54B16553" w:rsidR="00B82AC2" w:rsidRDefault="00B82AC2" w:rsidP="002261CD">
            <w:pPr>
              <w:pStyle w:val="TableParagraph"/>
              <w:spacing w:line="276" w:lineRule="auto"/>
              <w:ind w:left="103" w:right="102"/>
              <w:rPr>
                <w:sz w:val="18"/>
              </w:rPr>
            </w:pPr>
          </w:p>
        </w:tc>
        <w:tc>
          <w:tcPr>
            <w:tcW w:w="3519" w:type="dxa"/>
            <w:tcBorders>
              <w:top w:val="single" w:sz="4" w:space="0" w:color="000000"/>
              <w:left w:val="single" w:sz="4" w:space="0" w:color="000000"/>
              <w:bottom w:val="single" w:sz="4" w:space="0" w:color="auto"/>
              <w:right w:val="single" w:sz="4" w:space="0" w:color="000000"/>
            </w:tcBorders>
          </w:tcPr>
          <w:p w14:paraId="39F14CD1" w14:textId="791CBA80" w:rsidR="008B6FBA" w:rsidRDefault="008B6FBA" w:rsidP="00F73ED3">
            <w:pPr>
              <w:pStyle w:val="TableParagraph"/>
              <w:spacing w:before="6"/>
              <w:rPr>
                <w:sz w:val="18"/>
              </w:rPr>
            </w:pPr>
          </w:p>
          <w:p w14:paraId="5E2BB2C4" w14:textId="1B376FC1" w:rsidR="008B6FBA" w:rsidRDefault="00BF56A6" w:rsidP="00F73ED3">
            <w:pPr>
              <w:pStyle w:val="TableParagraph"/>
              <w:spacing w:before="6"/>
              <w:rPr>
                <w:sz w:val="18"/>
              </w:rPr>
            </w:pPr>
            <w:r>
              <w:rPr>
                <w:sz w:val="18"/>
              </w:rPr>
              <w:t>Horario de formación.</w:t>
            </w:r>
          </w:p>
          <w:p w14:paraId="438ED9F1" w14:textId="1F8C99AB" w:rsidR="00BF56A6" w:rsidRDefault="00BF56A6" w:rsidP="00F73ED3">
            <w:pPr>
              <w:pStyle w:val="TableParagraph"/>
              <w:spacing w:before="6"/>
              <w:rPr>
                <w:sz w:val="18"/>
              </w:rPr>
            </w:pPr>
          </w:p>
          <w:p w14:paraId="318F3A8D" w14:textId="77777777" w:rsidR="008B6FBA" w:rsidRDefault="008B6FBA" w:rsidP="00F73ED3">
            <w:pPr>
              <w:pStyle w:val="TableParagraph"/>
              <w:spacing w:before="6"/>
              <w:rPr>
                <w:sz w:val="18"/>
              </w:rPr>
            </w:pPr>
          </w:p>
          <w:p w14:paraId="166A38C6" w14:textId="026B45E3" w:rsidR="00B82AC2" w:rsidRDefault="00B82AC2" w:rsidP="00F73ED3">
            <w:pPr>
              <w:pStyle w:val="TableParagraph"/>
              <w:spacing w:before="6"/>
              <w:rPr>
                <w:sz w:val="18"/>
              </w:rPr>
            </w:pPr>
          </w:p>
        </w:tc>
      </w:tr>
      <w:tr w:rsidR="00463B43" w14:paraId="4CB5548E" w14:textId="77777777" w:rsidTr="00BF37C4">
        <w:trPr>
          <w:gridAfter w:val="1"/>
          <w:wAfter w:w="26" w:type="dxa"/>
          <w:trHeight w:val="329"/>
        </w:trPr>
        <w:tc>
          <w:tcPr>
            <w:tcW w:w="283" w:type="dxa"/>
            <w:tcBorders>
              <w:top w:val="single" w:sz="4" w:space="0" w:color="000000"/>
              <w:left w:val="single" w:sz="4" w:space="0" w:color="000000"/>
              <w:bottom w:val="nil"/>
              <w:right w:val="single" w:sz="4" w:space="0" w:color="000000"/>
            </w:tcBorders>
            <w:hideMark/>
          </w:tcPr>
          <w:p w14:paraId="130AC36B" w14:textId="77777777" w:rsidR="00463B43" w:rsidRDefault="00463B43">
            <w:pPr>
              <w:pStyle w:val="TableParagraph"/>
              <w:spacing w:before="1"/>
              <w:ind w:left="11"/>
            </w:pPr>
            <w:r>
              <w:t>2.</w:t>
            </w:r>
          </w:p>
        </w:tc>
        <w:tc>
          <w:tcPr>
            <w:tcW w:w="3686" w:type="dxa"/>
            <w:tcBorders>
              <w:top w:val="single" w:sz="4" w:space="0" w:color="000000"/>
              <w:left w:val="single" w:sz="4" w:space="0" w:color="000000"/>
              <w:bottom w:val="nil"/>
              <w:right w:val="single" w:sz="4" w:space="0" w:color="000000"/>
            </w:tcBorders>
            <w:hideMark/>
          </w:tcPr>
          <w:p w14:paraId="1EF79B4B" w14:textId="77777777" w:rsidR="00463B43" w:rsidRDefault="00463B43">
            <w:pPr>
              <w:pStyle w:val="TableParagraph"/>
              <w:spacing w:line="276" w:lineRule="auto"/>
              <w:ind w:left="106" w:right="110"/>
              <w:rPr>
                <w:sz w:val="18"/>
              </w:rPr>
            </w:pPr>
            <w:r>
              <w:rPr>
                <w:sz w:val="18"/>
              </w:rPr>
              <w:t>Participar cuando el centro de formación lo requiera, en jornadas de diseño y desarrollo curricular, proyectos de investigación o transferencias técnicas o pedagógicas, procesos de selección, diseño de talleres e instrumentos de evaluación, procesos de Registro calificado y autoevaluación, labores de montaje y puesta en marcha de equipos y maquinaria, actividades de inducción y reinducción, procesos de investigación, desarrollo tecnológico e innovación nacional e internacional, identificación, estructuración y definición de las especificaciones técnicas de los bienes y servicios, promoción del portafolio de servicios.</w:t>
            </w:r>
          </w:p>
        </w:tc>
        <w:tc>
          <w:tcPr>
            <w:tcW w:w="2410" w:type="dxa"/>
            <w:tcBorders>
              <w:top w:val="single" w:sz="4" w:space="0" w:color="000000"/>
              <w:left w:val="single" w:sz="4" w:space="0" w:color="000000"/>
              <w:bottom w:val="nil"/>
              <w:right w:val="single" w:sz="4" w:space="0" w:color="000000"/>
            </w:tcBorders>
          </w:tcPr>
          <w:p w14:paraId="1C0D414C" w14:textId="77777777" w:rsidR="00463B43" w:rsidRDefault="00463B43">
            <w:pPr>
              <w:pStyle w:val="TableParagraph"/>
              <w:spacing w:before="7"/>
              <w:rPr>
                <w:sz w:val="18"/>
              </w:rPr>
            </w:pPr>
          </w:p>
          <w:p w14:paraId="129A6E7C" w14:textId="42F37C0A" w:rsidR="00463B43" w:rsidRDefault="00C35965">
            <w:pPr>
              <w:pStyle w:val="TableParagraph"/>
              <w:spacing w:before="1"/>
              <w:ind w:left="103"/>
              <w:rPr>
                <w:sz w:val="18"/>
              </w:rPr>
            </w:pPr>
            <w:r>
              <w:rPr>
                <w:sz w:val="18"/>
              </w:rPr>
              <w:t>No se convocaron reuniones en este periodo</w:t>
            </w:r>
          </w:p>
        </w:tc>
        <w:tc>
          <w:tcPr>
            <w:tcW w:w="3519" w:type="dxa"/>
            <w:tcBorders>
              <w:top w:val="single" w:sz="4" w:space="0" w:color="auto"/>
              <w:left w:val="single" w:sz="4" w:space="0" w:color="000000"/>
              <w:bottom w:val="nil"/>
              <w:right w:val="single" w:sz="4" w:space="0" w:color="000000"/>
            </w:tcBorders>
            <w:vAlign w:val="center"/>
            <w:hideMark/>
          </w:tcPr>
          <w:p w14:paraId="498D4C4F" w14:textId="338D8819" w:rsidR="00463B43" w:rsidRDefault="00BF56A6" w:rsidP="00463B43">
            <w:pPr>
              <w:pStyle w:val="TableParagraph"/>
              <w:spacing w:before="6"/>
              <w:rPr>
                <w:sz w:val="18"/>
              </w:rPr>
            </w:pPr>
            <w:r>
              <w:rPr>
                <w:sz w:val="18"/>
              </w:rPr>
              <w:t xml:space="preserve">No hay evidencias relacionadas a ese </w:t>
            </w:r>
            <w:proofErr w:type="spellStart"/>
            <w:r>
              <w:rPr>
                <w:sz w:val="18"/>
              </w:rPr>
              <w:t>item</w:t>
            </w:r>
            <w:proofErr w:type="spellEnd"/>
            <w:r>
              <w:rPr>
                <w:sz w:val="18"/>
              </w:rPr>
              <w:t xml:space="preserve"> para este periodo</w:t>
            </w:r>
          </w:p>
        </w:tc>
      </w:tr>
      <w:tr w:rsidR="00463B43" w14:paraId="2515F240" w14:textId="77777777" w:rsidTr="00BF37C4">
        <w:trPr>
          <w:gridAfter w:val="1"/>
          <w:wAfter w:w="26" w:type="dxa"/>
          <w:trHeight w:val="554"/>
        </w:trPr>
        <w:tc>
          <w:tcPr>
            <w:tcW w:w="283" w:type="dxa"/>
            <w:tcBorders>
              <w:top w:val="single" w:sz="4" w:space="0" w:color="000000"/>
              <w:left w:val="single" w:sz="4" w:space="0" w:color="000000"/>
              <w:bottom w:val="single" w:sz="4" w:space="0" w:color="000000"/>
              <w:right w:val="single" w:sz="4" w:space="0" w:color="000000"/>
            </w:tcBorders>
            <w:hideMark/>
          </w:tcPr>
          <w:p w14:paraId="6379ADF7" w14:textId="77777777" w:rsidR="00463B43" w:rsidRDefault="00463B43">
            <w:pPr>
              <w:pStyle w:val="TableParagraph"/>
              <w:ind w:left="11"/>
            </w:pPr>
            <w:r>
              <w:lastRenderedPageBreak/>
              <w:t>3.</w:t>
            </w:r>
          </w:p>
        </w:tc>
        <w:tc>
          <w:tcPr>
            <w:tcW w:w="3686" w:type="dxa"/>
            <w:tcBorders>
              <w:top w:val="single" w:sz="4" w:space="0" w:color="000000"/>
              <w:left w:val="single" w:sz="4" w:space="0" w:color="000000"/>
              <w:bottom w:val="single" w:sz="4" w:space="0" w:color="000000"/>
              <w:right w:val="single" w:sz="4" w:space="0" w:color="000000"/>
            </w:tcBorders>
            <w:hideMark/>
          </w:tcPr>
          <w:p w14:paraId="4E13C987" w14:textId="77777777" w:rsidR="00463B43" w:rsidRDefault="00463B43">
            <w:pPr>
              <w:pStyle w:val="TableParagraph"/>
              <w:spacing w:line="276" w:lineRule="auto"/>
              <w:ind w:left="106" w:right="146"/>
              <w:rPr>
                <w:sz w:val="18"/>
              </w:rPr>
            </w:pPr>
            <w:r>
              <w:rPr>
                <w:sz w:val="18"/>
              </w:rPr>
              <w:t>Ejecutar la formación profesional integral en los diferentes niveles y modalidades (titulada, complementaria y virtual) de acuerdo con el diseño curricular, desarrollo curricular y proyecto formativo de los programas asociados a cada red de conocimiento y área temática del objeto contratado.</w:t>
            </w:r>
          </w:p>
        </w:tc>
        <w:tc>
          <w:tcPr>
            <w:tcW w:w="2410" w:type="dxa"/>
            <w:tcBorders>
              <w:top w:val="single" w:sz="4" w:space="0" w:color="000000"/>
              <w:left w:val="single" w:sz="4" w:space="0" w:color="000000"/>
              <w:bottom w:val="single" w:sz="4" w:space="0" w:color="000000"/>
              <w:right w:val="single" w:sz="4" w:space="0" w:color="000000"/>
            </w:tcBorders>
            <w:hideMark/>
          </w:tcPr>
          <w:p w14:paraId="3D9D55D8" w14:textId="57F18028" w:rsidR="00463B43" w:rsidRDefault="00493576">
            <w:pPr>
              <w:pStyle w:val="TableParagraph"/>
              <w:ind w:left="103"/>
              <w:rPr>
                <w:sz w:val="18"/>
              </w:rPr>
            </w:pPr>
            <w:r>
              <w:rPr>
                <w:sz w:val="18"/>
              </w:rPr>
              <w:t>Ejecución de la formación según horario y programación entregada por coordinación académica para las fichas 2874237 y 2994222</w:t>
            </w:r>
          </w:p>
        </w:tc>
        <w:tc>
          <w:tcPr>
            <w:tcW w:w="3519" w:type="dxa"/>
            <w:tcBorders>
              <w:top w:val="single" w:sz="4" w:space="0" w:color="000000"/>
              <w:left w:val="single" w:sz="4" w:space="0" w:color="000000"/>
              <w:bottom w:val="single" w:sz="4" w:space="0" w:color="000000"/>
              <w:right w:val="single" w:sz="4" w:space="0" w:color="000000"/>
            </w:tcBorders>
            <w:hideMark/>
          </w:tcPr>
          <w:p w14:paraId="57F31FC0" w14:textId="2CEDC4BE" w:rsidR="00463B43" w:rsidRDefault="00067C04">
            <w:pPr>
              <w:pStyle w:val="TableParagraph"/>
              <w:ind w:left="103"/>
              <w:rPr>
                <w:sz w:val="18"/>
              </w:rPr>
            </w:pPr>
            <w:r>
              <w:rPr>
                <w:sz w:val="18"/>
              </w:rPr>
              <w:t xml:space="preserve">EVIDENCIA </w:t>
            </w:r>
            <w:proofErr w:type="gramStart"/>
            <w:r w:rsidR="00385BD4">
              <w:rPr>
                <w:sz w:val="18"/>
              </w:rPr>
              <w:t>3</w:t>
            </w:r>
            <w:r>
              <w:rPr>
                <w:sz w:val="18"/>
              </w:rPr>
              <w:t xml:space="preserve">  </w:t>
            </w:r>
            <w:r w:rsidR="00493576">
              <w:rPr>
                <w:sz w:val="18"/>
              </w:rPr>
              <w:t>Firmas</w:t>
            </w:r>
            <w:proofErr w:type="gramEnd"/>
            <w:r w:rsidR="00493576">
              <w:rPr>
                <w:sz w:val="18"/>
              </w:rPr>
              <w:t xml:space="preserve"> de asistencias diarias a la formación.</w:t>
            </w:r>
          </w:p>
        </w:tc>
      </w:tr>
      <w:tr w:rsidR="00463B43" w14:paraId="67F489B8" w14:textId="77777777" w:rsidTr="00BF37C4">
        <w:trPr>
          <w:trHeight w:val="2245"/>
        </w:trPr>
        <w:tc>
          <w:tcPr>
            <w:tcW w:w="283" w:type="dxa"/>
            <w:tcBorders>
              <w:top w:val="single" w:sz="4" w:space="0" w:color="000000"/>
              <w:left w:val="single" w:sz="4" w:space="0" w:color="000000"/>
              <w:bottom w:val="single" w:sz="4" w:space="0" w:color="000000"/>
              <w:right w:val="single" w:sz="4" w:space="0" w:color="000000"/>
            </w:tcBorders>
            <w:hideMark/>
          </w:tcPr>
          <w:p w14:paraId="55FB517F" w14:textId="77777777" w:rsidR="00463B43" w:rsidRDefault="00463B43">
            <w:pPr>
              <w:pStyle w:val="TableParagraph"/>
              <w:spacing w:line="250" w:lineRule="exact"/>
              <w:ind w:left="11"/>
            </w:pPr>
            <w:r>
              <w:t>4.</w:t>
            </w:r>
          </w:p>
        </w:tc>
        <w:tc>
          <w:tcPr>
            <w:tcW w:w="3686" w:type="dxa"/>
            <w:tcBorders>
              <w:top w:val="single" w:sz="4" w:space="0" w:color="000000"/>
              <w:left w:val="single" w:sz="4" w:space="0" w:color="000000"/>
              <w:bottom w:val="single" w:sz="4" w:space="0" w:color="000000"/>
              <w:right w:val="single" w:sz="4" w:space="0" w:color="000000"/>
            </w:tcBorders>
            <w:hideMark/>
          </w:tcPr>
          <w:p w14:paraId="25726395" w14:textId="77777777" w:rsidR="00463B43" w:rsidRDefault="00463B43">
            <w:pPr>
              <w:pStyle w:val="TableParagraph"/>
              <w:spacing w:line="276" w:lineRule="auto"/>
              <w:ind w:left="106" w:right="146"/>
              <w:rPr>
                <w:sz w:val="18"/>
              </w:rPr>
            </w:pPr>
            <w:r>
              <w:rPr>
                <w:sz w:val="18"/>
              </w:rPr>
              <w:t>Evaluar los aprendizajes previos y emitir juicios valorativos sobre el nivel de cumplimiento de los resultados de aprendizaje de las competencias del programa, adquiridos por los aprendices en el desarrollo de su formación, aplicando los procedimientos, plazos y herramientas tecnológicas que la entidad defina.</w:t>
            </w:r>
          </w:p>
        </w:tc>
        <w:tc>
          <w:tcPr>
            <w:tcW w:w="2410" w:type="dxa"/>
            <w:tcBorders>
              <w:top w:val="single" w:sz="4" w:space="0" w:color="000000"/>
              <w:left w:val="single" w:sz="4" w:space="0" w:color="000000"/>
              <w:bottom w:val="single" w:sz="4" w:space="0" w:color="000000"/>
              <w:right w:val="single" w:sz="4" w:space="0" w:color="000000"/>
            </w:tcBorders>
            <w:hideMark/>
          </w:tcPr>
          <w:p w14:paraId="5BC2D076" w14:textId="76D120CF" w:rsidR="00493576" w:rsidRDefault="00493576" w:rsidP="00493576">
            <w:pPr>
              <w:pStyle w:val="TableParagraph"/>
              <w:spacing w:line="276" w:lineRule="auto"/>
              <w:ind w:left="103" w:right="240"/>
              <w:rPr>
                <w:sz w:val="18"/>
              </w:rPr>
            </w:pPr>
            <w:r>
              <w:rPr>
                <w:sz w:val="18"/>
              </w:rPr>
              <w:t>Para este periodo no se han subido juicios de evaluación a Sofia</w:t>
            </w:r>
            <w:r w:rsidR="00067C04">
              <w:rPr>
                <w:sz w:val="18"/>
              </w:rPr>
              <w:t xml:space="preserve"> </w:t>
            </w:r>
            <w:r>
              <w:rPr>
                <w:sz w:val="18"/>
              </w:rPr>
              <w:t>Plus, se programa evidencias de trabajo para cada ficha según actividades diarias.</w:t>
            </w:r>
          </w:p>
          <w:p w14:paraId="30631AEE" w14:textId="42F8BEF7" w:rsidR="00463B43" w:rsidRDefault="00463B43" w:rsidP="00493576">
            <w:pPr>
              <w:pStyle w:val="TableParagraph"/>
              <w:spacing w:line="276" w:lineRule="auto"/>
              <w:ind w:left="103" w:right="240"/>
              <w:rPr>
                <w:sz w:val="18"/>
              </w:rPr>
            </w:pPr>
          </w:p>
        </w:tc>
        <w:tc>
          <w:tcPr>
            <w:tcW w:w="3545" w:type="dxa"/>
            <w:gridSpan w:val="2"/>
            <w:tcBorders>
              <w:top w:val="single" w:sz="4" w:space="0" w:color="000000"/>
              <w:left w:val="single" w:sz="4" w:space="0" w:color="000000"/>
              <w:bottom w:val="single" w:sz="4" w:space="0" w:color="000000"/>
              <w:right w:val="single" w:sz="4" w:space="0" w:color="000000"/>
            </w:tcBorders>
          </w:tcPr>
          <w:p w14:paraId="4F507F06" w14:textId="77777777" w:rsidR="00BF56A6" w:rsidRDefault="00BF56A6" w:rsidP="00BF56A6">
            <w:pPr>
              <w:pStyle w:val="TableParagraph"/>
              <w:spacing w:before="6"/>
              <w:rPr>
                <w:sz w:val="18"/>
              </w:rPr>
            </w:pPr>
          </w:p>
          <w:p w14:paraId="09446C80" w14:textId="67020419" w:rsidR="00BF56A6" w:rsidRDefault="00BF56A6" w:rsidP="00BF56A6">
            <w:pPr>
              <w:pStyle w:val="TableParagraph"/>
              <w:spacing w:before="6"/>
              <w:rPr>
                <w:sz w:val="18"/>
              </w:rPr>
            </w:pPr>
            <w:r>
              <w:rPr>
                <w:sz w:val="18"/>
              </w:rPr>
              <w:t>Aplicación de instrumentos de evaluación, listas de chequeo según planeación pedagógica del programa de formación</w:t>
            </w:r>
            <w:r w:rsidR="000116EB">
              <w:rPr>
                <w:sz w:val="18"/>
              </w:rPr>
              <w:t>. Aplicar planes de mejoramiento según comité académico y disciplinario.</w:t>
            </w:r>
          </w:p>
          <w:p w14:paraId="1B74B947" w14:textId="77777777" w:rsidR="00463B43" w:rsidRDefault="00463B43">
            <w:pPr>
              <w:pStyle w:val="TableParagraph"/>
              <w:spacing w:line="506" w:lineRule="auto"/>
              <w:ind w:left="103" w:right="1461"/>
              <w:rPr>
                <w:sz w:val="18"/>
              </w:rPr>
            </w:pPr>
          </w:p>
        </w:tc>
      </w:tr>
      <w:tr w:rsidR="00463B43" w14:paraId="0B88D023" w14:textId="77777777" w:rsidTr="00BF37C4">
        <w:trPr>
          <w:trHeight w:val="1696"/>
        </w:trPr>
        <w:tc>
          <w:tcPr>
            <w:tcW w:w="283" w:type="dxa"/>
            <w:tcBorders>
              <w:top w:val="single" w:sz="4" w:space="0" w:color="000000"/>
              <w:left w:val="single" w:sz="4" w:space="0" w:color="000000"/>
              <w:bottom w:val="single" w:sz="4" w:space="0" w:color="000000"/>
              <w:right w:val="single" w:sz="4" w:space="0" w:color="000000"/>
            </w:tcBorders>
            <w:hideMark/>
          </w:tcPr>
          <w:p w14:paraId="2B544923" w14:textId="77777777" w:rsidR="00463B43" w:rsidRDefault="00463B43">
            <w:pPr>
              <w:pStyle w:val="TableParagraph"/>
              <w:spacing w:line="250" w:lineRule="exact"/>
              <w:ind w:left="11"/>
            </w:pPr>
            <w:r>
              <w:t>5.</w:t>
            </w:r>
          </w:p>
        </w:tc>
        <w:tc>
          <w:tcPr>
            <w:tcW w:w="3686" w:type="dxa"/>
            <w:tcBorders>
              <w:top w:val="single" w:sz="4" w:space="0" w:color="000000"/>
              <w:left w:val="single" w:sz="4" w:space="0" w:color="000000"/>
              <w:bottom w:val="single" w:sz="4" w:space="0" w:color="000000"/>
              <w:right w:val="single" w:sz="4" w:space="0" w:color="000000"/>
            </w:tcBorders>
            <w:hideMark/>
          </w:tcPr>
          <w:p w14:paraId="5B868FC4" w14:textId="77777777" w:rsidR="00463B43" w:rsidRDefault="00463B43">
            <w:pPr>
              <w:pStyle w:val="TableParagraph"/>
              <w:spacing w:line="276" w:lineRule="auto"/>
              <w:ind w:left="106" w:right="146"/>
              <w:rPr>
                <w:sz w:val="18"/>
              </w:rPr>
            </w:pPr>
            <w:r>
              <w:rPr>
                <w:sz w:val="18"/>
              </w:rPr>
              <w:t>Entregar los soportes del procedimiento de Ingreso de aprendices al programa de formación tales como: Ficha de matrícula; fotocopia del documento de identidad, y/o requisitos definidos en el diseño curricular, cuando se desarrolle formación complementaria.</w:t>
            </w:r>
          </w:p>
        </w:tc>
        <w:tc>
          <w:tcPr>
            <w:tcW w:w="2410" w:type="dxa"/>
            <w:tcBorders>
              <w:top w:val="single" w:sz="4" w:space="0" w:color="000000"/>
              <w:left w:val="single" w:sz="4" w:space="0" w:color="000000"/>
              <w:bottom w:val="single" w:sz="4" w:space="0" w:color="000000"/>
              <w:right w:val="single" w:sz="4" w:space="0" w:color="000000"/>
            </w:tcBorders>
          </w:tcPr>
          <w:p w14:paraId="673007F8" w14:textId="40DA0637" w:rsidR="007E2151" w:rsidRDefault="00BF56A6" w:rsidP="007E2151">
            <w:pPr>
              <w:pStyle w:val="TableParagraph"/>
              <w:spacing w:line="201" w:lineRule="exact"/>
              <w:ind w:left="103"/>
              <w:rPr>
                <w:sz w:val="18"/>
              </w:rPr>
            </w:pPr>
            <w:r>
              <w:rPr>
                <w:sz w:val="18"/>
              </w:rPr>
              <w:t xml:space="preserve">No hay actividades de formación </w:t>
            </w:r>
            <w:r w:rsidR="007E2151">
              <w:rPr>
                <w:sz w:val="18"/>
              </w:rPr>
              <w:t>complementaria para este periodo reportado</w:t>
            </w:r>
          </w:p>
          <w:p w14:paraId="0FB402C2" w14:textId="77777777" w:rsidR="00463B43" w:rsidRDefault="00463B43" w:rsidP="007E2151">
            <w:pPr>
              <w:pStyle w:val="TableParagraph"/>
              <w:spacing w:before="10" w:line="230" w:lineRule="atLeast"/>
              <w:ind w:left="103" w:right="549"/>
              <w:rPr>
                <w:sz w:val="18"/>
              </w:rPr>
            </w:pPr>
          </w:p>
        </w:tc>
        <w:tc>
          <w:tcPr>
            <w:tcW w:w="3545" w:type="dxa"/>
            <w:gridSpan w:val="2"/>
            <w:tcBorders>
              <w:top w:val="single" w:sz="4" w:space="0" w:color="000000"/>
              <w:left w:val="single" w:sz="4" w:space="0" w:color="000000"/>
              <w:bottom w:val="single" w:sz="4" w:space="0" w:color="000000"/>
              <w:right w:val="single" w:sz="4" w:space="0" w:color="000000"/>
            </w:tcBorders>
          </w:tcPr>
          <w:p w14:paraId="488F1DA6" w14:textId="77777777" w:rsidR="00463B43" w:rsidRDefault="00463B43" w:rsidP="007E2151">
            <w:pPr>
              <w:pStyle w:val="TableParagraph"/>
              <w:spacing w:line="201" w:lineRule="exact"/>
              <w:ind w:left="103"/>
              <w:rPr>
                <w:sz w:val="18"/>
              </w:rPr>
            </w:pPr>
          </w:p>
          <w:p w14:paraId="669C0C18" w14:textId="26C26B96" w:rsidR="007E2151" w:rsidRDefault="00BF56A6" w:rsidP="00F81765">
            <w:pPr>
              <w:rPr>
                <w:sz w:val="18"/>
              </w:rPr>
            </w:pPr>
            <w:r w:rsidRPr="00800682">
              <w:rPr>
                <w:rFonts w:ascii="Arial" w:eastAsia="Arial" w:hAnsi="Arial" w:cs="Arial"/>
                <w:sz w:val="18"/>
                <w:lang w:val="es-ES" w:eastAsia="es-ES" w:bidi="es-ES"/>
              </w:rPr>
              <w:t>No hay evidencias relacionadas a ese item para este periodo</w:t>
            </w:r>
          </w:p>
        </w:tc>
      </w:tr>
      <w:tr w:rsidR="00463B43" w14:paraId="51022774" w14:textId="77777777" w:rsidTr="00BF37C4">
        <w:trPr>
          <w:trHeight w:val="471"/>
        </w:trPr>
        <w:tc>
          <w:tcPr>
            <w:tcW w:w="283" w:type="dxa"/>
            <w:tcBorders>
              <w:top w:val="single" w:sz="4" w:space="0" w:color="000000"/>
              <w:left w:val="single" w:sz="4" w:space="0" w:color="000000"/>
              <w:bottom w:val="single" w:sz="4" w:space="0" w:color="000000"/>
              <w:right w:val="single" w:sz="4" w:space="0" w:color="000000"/>
            </w:tcBorders>
            <w:hideMark/>
          </w:tcPr>
          <w:p w14:paraId="1AA572E8" w14:textId="77777777" w:rsidR="00463B43" w:rsidRDefault="00463B43">
            <w:pPr>
              <w:pStyle w:val="TableParagraph"/>
              <w:ind w:left="11"/>
            </w:pPr>
            <w:r>
              <w:t>6.</w:t>
            </w:r>
          </w:p>
        </w:tc>
        <w:tc>
          <w:tcPr>
            <w:tcW w:w="3686" w:type="dxa"/>
            <w:tcBorders>
              <w:top w:val="single" w:sz="4" w:space="0" w:color="000000"/>
              <w:left w:val="single" w:sz="4" w:space="0" w:color="000000"/>
              <w:bottom w:val="single" w:sz="4" w:space="0" w:color="000000"/>
              <w:right w:val="single" w:sz="4" w:space="0" w:color="000000"/>
            </w:tcBorders>
            <w:hideMark/>
          </w:tcPr>
          <w:p w14:paraId="5835FDDB" w14:textId="7D1DD5D5" w:rsidR="00463B43" w:rsidRDefault="00463B43">
            <w:pPr>
              <w:pStyle w:val="TableParagraph"/>
              <w:spacing w:line="276" w:lineRule="auto"/>
              <w:ind w:left="106" w:right="146"/>
              <w:rPr>
                <w:sz w:val="18"/>
              </w:rPr>
            </w:pPr>
            <w:r>
              <w:rPr>
                <w:sz w:val="18"/>
              </w:rPr>
              <w:t>Registrar, verificar y hacer seguimiento oportuno en el sistema de información que la entidad defina para la Gestión de la Formación Profesional Integral mediante las siguientes actividades: a) Verificando en el sistema que la totalidad de los aprendices se encuentren matriculados en el respectivo programa de formación. b) Registrar oportunamente los eventos de formación, proyectos y rutas de aprendizaje requeridas para el cumplimiento de las metas institucionales. c). Registrando juicios evaluativos del reconocimiento de aprendizajes previos en caso de requerirse, los juicios evaluativos, rutas de aprendizaje, para los beneficiarios nuevos, reintegrados o trasladados. d). Comunicando al Coordinador Académico oportunamente anomalías, inconsistencias, novedades</w:t>
            </w:r>
            <w:r w:rsidR="001A62B1">
              <w:rPr>
                <w:sz w:val="18"/>
              </w:rPr>
              <w:t xml:space="preserve"> </w:t>
            </w:r>
            <w:r>
              <w:rPr>
                <w:sz w:val="18"/>
              </w:rPr>
              <w:t>de aprendices y hallazgos en el registro de la información.</w:t>
            </w:r>
          </w:p>
        </w:tc>
        <w:tc>
          <w:tcPr>
            <w:tcW w:w="2410" w:type="dxa"/>
            <w:tcBorders>
              <w:top w:val="single" w:sz="4" w:space="0" w:color="000000"/>
              <w:left w:val="single" w:sz="4" w:space="0" w:color="000000"/>
              <w:bottom w:val="single" w:sz="4" w:space="0" w:color="000000"/>
              <w:right w:val="single" w:sz="4" w:space="0" w:color="000000"/>
            </w:tcBorders>
            <w:hideMark/>
          </w:tcPr>
          <w:p w14:paraId="5D933BB2" w14:textId="77777777" w:rsidR="001A62B1" w:rsidRDefault="007E2151" w:rsidP="007E2151">
            <w:pPr>
              <w:pStyle w:val="TableParagraph"/>
              <w:spacing w:line="201" w:lineRule="exact"/>
              <w:ind w:left="103"/>
              <w:rPr>
                <w:sz w:val="18"/>
              </w:rPr>
            </w:pPr>
            <w:r>
              <w:rPr>
                <w:sz w:val="18"/>
              </w:rPr>
              <w:t xml:space="preserve">Lista de asistencia e inasistencia de aprendices por cada ficha. </w:t>
            </w:r>
          </w:p>
          <w:p w14:paraId="2A5890A7" w14:textId="3CEE43E0" w:rsidR="00463B43" w:rsidRDefault="00463B43" w:rsidP="0086150B">
            <w:pPr>
              <w:pStyle w:val="TableParagraph"/>
              <w:spacing w:line="201" w:lineRule="exact"/>
              <w:ind w:left="103"/>
              <w:rPr>
                <w:sz w:val="18"/>
              </w:rPr>
            </w:pPr>
          </w:p>
        </w:tc>
        <w:tc>
          <w:tcPr>
            <w:tcW w:w="3545" w:type="dxa"/>
            <w:gridSpan w:val="2"/>
            <w:tcBorders>
              <w:top w:val="single" w:sz="4" w:space="0" w:color="000000"/>
              <w:left w:val="single" w:sz="4" w:space="0" w:color="000000"/>
              <w:bottom w:val="single" w:sz="4" w:space="0" w:color="000000"/>
              <w:right w:val="single" w:sz="4" w:space="0" w:color="000000"/>
            </w:tcBorders>
          </w:tcPr>
          <w:p w14:paraId="65F35DAF" w14:textId="77777777" w:rsidR="00A76D89" w:rsidRDefault="00A76D89" w:rsidP="007E2151">
            <w:pPr>
              <w:pStyle w:val="TableParagraph"/>
              <w:spacing w:line="201" w:lineRule="exact"/>
              <w:ind w:left="103"/>
              <w:rPr>
                <w:sz w:val="18"/>
              </w:rPr>
            </w:pPr>
          </w:p>
          <w:p w14:paraId="4995AD8A" w14:textId="77777777" w:rsidR="001A62B1" w:rsidRDefault="00BF56A6" w:rsidP="007E2151">
            <w:pPr>
              <w:pStyle w:val="TableParagraph"/>
              <w:spacing w:line="201" w:lineRule="exact"/>
              <w:ind w:left="103"/>
              <w:rPr>
                <w:sz w:val="18"/>
              </w:rPr>
            </w:pPr>
            <w:r>
              <w:rPr>
                <w:sz w:val="18"/>
              </w:rPr>
              <w:t>Listado de inasistencias de las fichas</w:t>
            </w:r>
          </w:p>
          <w:p w14:paraId="006B9691" w14:textId="77777777" w:rsidR="00B371B1" w:rsidRDefault="00B371B1" w:rsidP="007E2151">
            <w:pPr>
              <w:pStyle w:val="TableParagraph"/>
              <w:spacing w:line="201" w:lineRule="exact"/>
              <w:ind w:left="103"/>
              <w:rPr>
                <w:sz w:val="18"/>
              </w:rPr>
            </w:pPr>
          </w:p>
          <w:p w14:paraId="2749B06E" w14:textId="7D249B6D" w:rsidR="00BF56A6" w:rsidRDefault="00B371B1" w:rsidP="007E2151">
            <w:pPr>
              <w:pStyle w:val="TableParagraph"/>
              <w:spacing w:line="201" w:lineRule="exact"/>
              <w:ind w:left="103"/>
              <w:rPr>
                <w:sz w:val="18"/>
              </w:rPr>
            </w:pPr>
            <w:r>
              <w:rPr>
                <w:sz w:val="18"/>
              </w:rPr>
              <w:t>Reporte de novedades como ruta de deserción a la coordinación y bienestar.</w:t>
            </w:r>
          </w:p>
        </w:tc>
      </w:tr>
      <w:tr w:rsidR="00463B43" w14:paraId="7C4746AE" w14:textId="77777777" w:rsidTr="00BF37C4">
        <w:trPr>
          <w:trHeight w:val="270"/>
        </w:trPr>
        <w:tc>
          <w:tcPr>
            <w:tcW w:w="283" w:type="dxa"/>
            <w:tcBorders>
              <w:top w:val="single" w:sz="4" w:space="0" w:color="000000"/>
              <w:left w:val="single" w:sz="4" w:space="0" w:color="000000"/>
              <w:bottom w:val="single" w:sz="4" w:space="0" w:color="000000"/>
              <w:right w:val="single" w:sz="4" w:space="0" w:color="000000"/>
            </w:tcBorders>
            <w:hideMark/>
          </w:tcPr>
          <w:p w14:paraId="5AB06F85" w14:textId="77777777" w:rsidR="00463B43" w:rsidRDefault="00463B43">
            <w:pPr>
              <w:pStyle w:val="TableParagraph"/>
              <w:spacing w:line="250" w:lineRule="exact"/>
              <w:ind w:left="11"/>
            </w:pPr>
            <w:r>
              <w:t>7.</w:t>
            </w:r>
          </w:p>
        </w:tc>
        <w:tc>
          <w:tcPr>
            <w:tcW w:w="3686" w:type="dxa"/>
            <w:tcBorders>
              <w:top w:val="single" w:sz="4" w:space="0" w:color="000000"/>
              <w:left w:val="single" w:sz="4" w:space="0" w:color="000000"/>
              <w:bottom w:val="single" w:sz="4" w:space="0" w:color="000000"/>
              <w:right w:val="single" w:sz="4" w:space="0" w:color="000000"/>
            </w:tcBorders>
            <w:hideMark/>
          </w:tcPr>
          <w:p w14:paraId="3DB32E1D" w14:textId="77777777" w:rsidR="00463B43" w:rsidRDefault="00463B43">
            <w:pPr>
              <w:pStyle w:val="TableParagraph"/>
              <w:spacing w:line="276" w:lineRule="auto"/>
              <w:ind w:left="106" w:right="146"/>
              <w:rPr>
                <w:sz w:val="18"/>
              </w:rPr>
            </w:pPr>
            <w:r>
              <w:rPr>
                <w:sz w:val="18"/>
              </w:rPr>
              <w:t xml:space="preserve">Aplicar y hacer cumplir el reglamento del aprendiz, así como el manual de </w:t>
            </w:r>
            <w:r>
              <w:rPr>
                <w:sz w:val="18"/>
              </w:rPr>
              <w:lastRenderedPageBreak/>
              <w:t>convivencia del Centro de Formación.</w:t>
            </w:r>
          </w:p>
        </w:tc>
        <w:tc>
          <w:tcPr>
            <w:tcW w:w="2410" w:type="dxa"/>
            <w:tcBorders>
              <w:top w:val="single" w:sz="4" w:space="0" w:color="000000"/>
              <w:left w:val="single" w:sz="4" w:space="0" w:color="000000"/>
              <w:bottom w:val="single" w:sz="4" w:space="0" w:color="000000"/>
              <w:right w:val="single" w:sz="4" w:space="0" w:color="000000"/>
            </w:tcBorders>
            <w:hideMark/>
          </w:tcPr>
          <w:p w14:paraId="1DFCDE7C" w14:textId="68BE214D" w:rsidR="00463B43" w:rsidRDefault="00BF37C4">
            <w:pPr>
              <w:pStyle w:val="TableParagraph"/>
              <w:spacing w:line="276" w:lineRule="auto"/>
              <w:ind w:left="103" w:right="159"/>
              <w:rPr>
                <w:sz w:val="18"/>
              </w:rPr>
            </w:pPr>
            <w:r>
              <w:rPr>
                <w:sz w:val="18"/>
              </w:rPr>
              <w:lastRenderedPageBreak/>
              <w:t xml:space="preserve">Velar por el cumplimiento del porte del uniforme, </w:t>
            </w:r>
            <w:r>
              <w:rPr>
                <w:sz w:val="18"/>
              </w:rPr>
              <w:lastRenderedPageBreak/>
              <w:t>Canet, comportamiento verbal y actitudinal</w:t>
            </w:r>
          </w:p>
        </w:tc>
        <w:tc>
          <w:tcPr>
            <w:tcW w:w="3545" w:type="dxa"/>
            <w:gridSpan w:val="2"/>
            <w:tcBorders>
              <w:top w:val="single" w:sz="4" w:space="0" w:color="000000"/>
              <w:left w:val="single" w:sz="4" w:space="0" w:color="000000"/>
              <w:bottom w:val="single" w:sz="4" w:space="0" w:color="000000"/>
              <w:right w:val="single" w:sz="4" w:space="0" w:color="000000"/>
            </w:tcBorders>
            <w:hideMark/>
          </w:tcPr>
          <w:p w14:paraId="08DE5828" w14:textId="77777777" w:rsidR="00800682" w:rsidRDefault="00AA32F4">
            <w:pPr>
              <w:pStyle w:val="TableParagraph"/>
              <w:spacing w:line="276" w:lineRule="auto"/>
              <w:ind w:left="103" w:right="240"/>
              <w:rPr>
                <w:sz w:val="18"/>
              </w:rPr>
            </w:pPr>
            <w:r>
              <w:rPr>
                <w:sz w:val="18"/>
              </w:rPr>
              <w:lastRenderedPageBreak/>
              <w:t xml:space="preserve">Reportes </w:t>
            </w:r>
            <w:r w:rsidR="00800682">
              <w:rPr>
                <w:sz w:val="18"/>
              </w:rPr>
              <w:t xml:space="preserve">de aprendices para </w:t>
            </w:r>
            <w:r>
              <w:rPr>
                <w:sz w:val="18"/>
              </w:rPr>
              <w:t>atención desde bienestar para</w:t>
            </w:r>
            <w:r w:rsidR="00800682">
              <w:rPr>
                <w:sz w:val="18"/>
              </w:rPr>
              <w:t xml:space="preserve"> mejorar la</w:t>
            </w:r>
            <w:r>
              <w:rPr>
                <w:sz w:val="18"/>
              </w:rPr>
              <w:t xml:space="preserve"> </w:t>
            </w:r>
            <w:r>
              <w:rPr>
                <w:sz w:val="18"/>
              </w:rPr>
              <w:lastRenderedPageBreak/>
              <w:t>convivencia</w:t>
            </w:r>
            <w:r w:rsidR="00800682">
              <w:rPr>
                <w:sz w:val="18"/>
              </w:rPr>
              <w:t xml:space="preserve"> y la asistencia a la formación</w:t>
            </w:r>
          </w:p>
          <w:p w14:paraId="08F00D9F" w14:textId="7E727ACF" w:rsidR="00463B43" w:rsidRDefault="00800682">
            <w:pPr>
              <w:pStyle w:val="TableParagraph"/>
              <w:spacing w:line="276" w:lineRule="auto"/>
              <w:ind w:left="103" w:right="240"/>
              <w:rPr>
                <w:sz w:val="18"/>
              </w:rPr>
            </w:pPr>
            <w:r>
              <w:rPr>
                <w:sz w:val="18"/>
              </w:rPr>
              <w:t xml:space="preserve"> </w:t>
            </w:r>
          </w:p>
        </w:tc>
      </w:tr>
      <w:tr w:rsidR="00463B43" w14:paraId="07A36B7D" w14:textId="77777777" w:rsidTr="00BF37C4">
        <w:trPr>
          <w:trHeight w:val="2172"/>
        </w:trPr>
        <w:tc>
          <w:tcPr>
            <w:tcW w:w="283" w:type="dxa"/>
            <w:tcBorders>
              <w:top w:val="single" w:sz="4" w:space="0" w:color="000000"/>
              <w:left w:val="single" w:sz="4" w:space="0" w:color="000000"/>
              <w:bottom w:val="single" w:sz="4" w:space="0" w:color="000000"/>
              <w:right w:val="single" w:sz="4" w:space="0" w:color="000000"/>
            </w:tcBorders>
            <w:hideMark/>
          </w:tcPr>
          <w:p w14:paraId="556F6AB6" w14:textId="77777777" w:rsidR="00463B43" w:rsidRDefault="00463B43">
            <w:pPr>
              <w:pStyle w:val="TableParagraph"/>
              <w:ind w:left="11"/>
            </w:pPr>
            <w:r>
              <w:lastRenderedPageBreak/>
              <w:t>8.</w:t>
            </w:r>
          </w:p>
        </w:tc>
        <w:tc>
          <w:tcPr>
            <w:tcW w:w="3686" w:type="dxa"/>
            <w:tcBorders>
              <w:top w:val="single" w:sz="4" w:space="0" w:color="000000"/>
              <w:left w:val="single" w:sz="4" w:space="0" w:color="000000"/>
              <w:bottom w:val="single" w:sz="4" w:space="0" w:color="000000"/>
              <w:right w:val="single" w:sz="4" w:space="0" w:color="000000"/>
            </w:tcBorders>
            <w:hideMark/>
          </w:tcPr>
          <w:p w14:paraId="2E5D985E" w14:textId="77777777" w:rsidR="00463B43" w:rsidRDefault="00463B43">
            <w:pPr>
              <w:pStyle w:val="TableParagraph"/>
              <w:spacing w:line="276" w:lineRule="auto"/>
              <w:ind w:left="106" w:right="146"/>
              <w:rPr>
                <w:sz w:val="18"/>
              </w:rPr>
            </w:pPr>
            <w:r>
              <w:rPr>
                <w:sz w:val="18"/>
              </w:rPr>
              <w:t>Acatar los lineamientos del Sistema Integrado de Gestión y el Sistema de Seguridad de Salud en el Trabajo y asistir a las convocatorias que el centro programa</w:t>
            </w:r>
          </w:p>
        </w:tc>
        <w:tc>
          <w:tcPr>
            <w:tcW w:w="2410" w:type="dxa"/>
            <w:tcBorders>
              <w:top w:val="single" w:sz="4" w:space="0" w:color="000000"/>
              <w:left w:val="single" w:sz="4" w:space="0" w:color="000000"/>
              <w:bottom w:val="single" w:sz="4" w:space="0" w:color="000000"/>
              <w:right w:val="single" w:sz="4" w:space="0" w:color="000000"/>
            </w:tcBorders>
            <w:hideMark/>
          </w:tcPr>
          <w:p w14:paraId="508FC90B" w14:textId="0B66E4D8" w:rsidR="00463B43" w:rsidRDefault="00463B43">
            <w:pPr>
              <w:pStyle w:val="TableParagraph"/>
              <w:spacing w:line="276" w:lineRule="auto"/>
              <w:ind w:left="103" w:right="138"/>
              <w:rPr>
                <w:sz w:val="18"/>
              </w:rPr>
            </w:pPr>
            <w:r>
              <w:rPr>
                <w:sz w:val="18"/>
              </w:rPr>
              <w:t>Verificar la señalización de rutas de evacuación y elementos de seguridad industrial en el ambiente de formación.</w:t>
            </w:r>
          </w:p>
          <w:p w14:paraId="57AB163A" w14:textId="004470E2" w:rsidR="00BF37C4" w:rsidRDefault="00BF37C4">
            <w:pPr>
              <w:pStyle w:val="TableParagraph"/>
              <w:spacing w:line="276" w:lineRule="auto"/>
              <w:ind w:left="103" w:right="138"/>
              <w:rPr>
                <w:sz w:val="18"/>
              </w:rPr>
            </w:pPr>
            <w:r>
              <w:rPr>
                <w:sz w:val="18"/>
              </w:rPr>
              <w:t xml:space="preserve">Velar por el uso de los elementos de protección en aprendices y dentro del ambiente de formación </w:t>
            </w:r>
          </w:p>
        </w:tc>
        <w:tc>
          <w:tcPr>
            <w:tcW w:w="3545" w:type="dxa"/>
            <w:gridSpan w:val="2"/>
            <w:tcBorders>
              <w:top w:val="single" w:sz="4" w:space="0" w:color="000000"/>
              <w:left w:val="single" w:sz="4" w:space="0" w:color="000000"/>
              <w:bottom w:val="single" w:sz="4" w:space="0" w:color="000000"/>
              <w:right w:val="single" w:sz="4" w:space="0" w:color="000000"/>
            </w:tcBorders>
          </w:tcPr>
          <w:p w14:paraId="374FB36F" w14:textId="086A2F61" w:rsidR="00463B43" w:rsidRDefault="00800682" w:rsidP="00BF37C4">
            <w:pPr>
              <w:pStyle w:val="TableParagraph"/>
              <w:spacing w:line="276" w:lineRule="auto"/>
              <w:ind w:left="103" w:right="610"/>
              <w:rPr>
                <w:sz w:val="18"/>
              </w:rPr>
            </w:pPr>
            <w:r>
              <w:rPr>
                <w:sz w:val="18"/>
              </w:rPr>
              <w:t>Asistencia a curso virtual SST</w:t>
            </w:r>
          </w:p>
        </w:tc>
      </w:tr>
      <w:tr w:rsidR="00463B43" w14:paraId="4F7CE9AB" w14:textId="77777777" w:rsidTr="00BF37C4">
        <w:trPr>
          <w:trHeight w:val="1563"/>
        </w:trPr>
        <w:tc>
          <w:tcPr>
            <w:tcW w:w="283" w:type="dxa"/>
            <w:tcBorders>
              <w:top w:val="single" w:sz="4" w:space="0" w:color="000000"/>
              <w:left w:val="single" w:sz="4" w:space="0" w:color="000000"/>
              <w:bottom w:val="single" w:sz="4" w:space="0" w:color="000000"/>
              <w:right w:val="single" w:sz="4" w:space="0" w:color="000000"/>
            </w:tcBorders>
            <w:hideMark/>
          </w:tcPr>
          <w:p w14:paraId="235F5CCC" w14:textId="77777777" w:rsidR="00463B43" w:rsidRDefault="00463B43">
            <w:pPr>
              <w:pStyle w:val="TableParagraph"/>
              <w:spacing w:line="250" w:lineRule="exact"/>
              <w:ind w:left="11"/>
            </w:pPr>
            <w:r>
              <w:t>9.</w:t>
            </w:r>
          </w:p>
        </w:tc>
        <w:tc>
          <w:tcPr>
            <w:tcW w:w="3686" w:type="dxa"/>
            <w:tcBorders>
              <w:top w:val="single" w:sz="4" w:space="0" w:color="000000"/>
              <w:left w:val="single" w:sz="4" w:space="0" w:color="000000"/>
              <w:bottom w:val="single" w:sz="4" w:space="0" w:color="000000"/>
              <w:right w:val="single" w:sz="4" w:space="0" w:color="000000"/>
            </w:tcBorders>
            <w:hideMark/>
          </w:tcPr>
          <w:p w14:paraId="1C77D567" w14:textId="77777777" w:rsidR="00463B43" w:rsidRDefault="00463B43">
            <w:pPr>
              <w:pStyle w:val="TableParagraph"/>
              <w:spacing w:line="276" w:lineRule="auto"/>
              <w:ind w:left="106" w:right="146"/>
              <w:rPr>
                <w:sz w:val="18"/>
              </w:rPr>
            </w:pPr>
            <w:r>
              <w:rPr>
                <w:sz w:val="18"/>
              </w:rPr>
              <w:t xml:space="preserve">Apoyar el seguimiento de la etapa productiva de los aprendices del centro de formación y sus sedes </w:t>
            </w:r>
            <w:proofErr w:type="gramStart"/>
            <w:r>
              <w:rPr>
                <w:sz w:val="18"/>
              </w:rPr>
              <w:t>de acuerdo a</w:t>
            </w:r>
            <w:proofErr w:type="gramEnd"/>
            <w:r>
              <w:rPr>
                <w:sz w:val="18"/>
              </w:rPr>
              <w:t xml:space="preserve"> su perfil y cumpliendo con el procedimiento de formación profesional integral. (cuando aplique)</w:t>
            </w:r>
          </w:p>
        </w:tc>
        <w:tc>
          <w:tcPr>
            <w:tcW w:w="2410" w:type="dxa"/>
            <w:tcBorders>
              <w:top w:val="single" w:sz="4" w:space="0" w:color="000000"/>
              <w:left w:val="single" w:sz="4" w:space="0" w:color="000000"/>
              <w:bottom w:val="single" w:sz="4" w:space="0" w:color="000000"/>
              <w:right w:val="single" w:sz="4" w:space="0" w:color="000000"/>
            </w:tcBorders>
            <w:hideMark/>
          </w:tcPr>
          <w:p w14:paraId="3C429B59" w14:textId="2CC8DEDE" w:rsidR="00463B43" w:rsidRDefault="00BF37C4">
            <w:pPr>
              <w:pStyle w:val="TableParagraph"/>
              <w:spacing w:line="276" w:lineRule="auto"/>
              <w:ind w:left="103" w:right="88"/>
              <w:rPr>
                <w:sz w:val="18"/>
              </w:rPr>
            </w:pPr>
            <w:r>
              <w:rPr>
                <w:sz w:val="18"/>
              </w:rPr>
              <w:t>No tengo asignada esta labor en este periodo.</w:t>
            </w:r>
          </w:p>
        </w:tc>
        <w:tc>
          <w:tcPr>
            <w:tcW w:w="3545" w:type="dxa"/>
            <w:gridSpan w:val="2"/>
            <w:tcBorders>
              <w:top w:val="single" w:sz="4" w:space="0" w:color="000000"/>
              <w:left w:val="single" w:sz="4" w:space="0" w:color="000000"/>
              <w:bottom w:val="single" w:sz="4" w:space="0" w:color="000000"/>
              <w:right w:val="single" w:sz="4" w:space="0" w:color="000000"/>
            </w:tcBorders>
          </w:tcPr>
          <w:p w14:paraId="177A723A" w14:textId="7AC50C10" w:rsidR="00463B43" w:rsidRDefault="00800682" w:rsidP="00800682">
            <w:pPr>
              <w:pStyle w:val="TableParagraph"/>
              <w:spacing w:before="156"/>
              <w:rPr>
                <w:sz w:val="18"/>
              </w:rPr>
            </w:pPr>
            <w:r w:rsidRPr="00800682">
              <w:rPr>
                <w:sz w:val="18"/>
              </w:rPr>
              <w:t xml:space="preserve">No hay evidencias relacionadas a ese </w:t>
            </w:r>
            <w:proofErr w:type="spellStart"/>
            <w:r w:rsidRPr="00800682">
              <w:rPr>
                <w:sz w:val="18"/>
              </w:rPr>
              <w:t>item</w:t>
            </w:r>
            <w:proofErr w:type="spellEnd"/>
            <w:r w:rsidRPr="00800682">
              <w:rPr>
                <w:sz w:val="18"/>
              </w:rPr>
              <w:t xml:space="preserve"> para este periodo</w:t>
            </w:r>
          </w:p>
        </w:tc>
      </w:tr>
      <w:tr w:rsidR="00463B43" w14:paraId="6B5898BE" w14:textId="77777777" w:rsidTr="00BF37C4">
        <w:trPr>
          <w:trHeight w:val="554"/>
        </w:trPr>
        <w:tc>
          <w:tcPr>
            <w:tcW w:w="283" w:type="dxa"/>
            <w:tcBorders>
              <w:top w:val="single" w:sz="4" w:space="0" w:color="000000"/>
              <w:left w:val="single" w:sz="4" w:space="0" w:color="000000"/>
              <w:bottom w:val="single" w:sz="4" w:space="0" w:color="000000"/>
              <w:right w:val="single" w:sz="4" w:space="0" w:color="000000"/>
            </w:tcBorders>
            <w:hideMark/>
          </w:tcPr>
          <w:p w14:paraId="061D33B8" w14:textId="77777777" w:rsidR="00463B43" w:rsidRDefault="00463B43">
            <w:pPr>
              <w:pStyle w:val="TableParagraph"/>
              <w:spacing w:line="250" w:lineRule="exact"/>
              <w:ind w:left="11"/>
            </w:pPr>
            <w:r>
              <w:t>10.</w:t>
            </w:r>
          </w:p>
        </w:tc>
        <w:tc>
          <w:tcPr>
            <w:tcW w:w="3686" w:type="dxa"/>
            <w:tcBorders>
              <w:top w:val="single" w:sz="4" w:space="0" w:color="000000"/>
              <w:left w:val="single" w:sz="4" w:space="0" w:color="000000"/>
              <w:bottom w:val="single" w:sz="4" w:space="0" w:color="000000"/>
              <w:right w:val="single" w:sz="4" w:space="0" w:color="000000"/>
            </w:tcBorders>
            <w:hideMark/>
          </w:tcPr>
          <w:p w14:paraId="2955D138" w14:textId="77777777" w:rsidR="00463B43" w:rsidRDefault="00463B43">
            <w:pPr>
              <w:pStyle w:val="TableParagraph"/>
              <w:spacing w:line="276" w:lineRule="auto"/>
              <w:ind w:left="106" w:right="146"/>
              <w:rPr>
                <w:sz w:val="18"/>
              </w:rPr>
            </w:pPr>
            <w:r>
              <w:rPr>
                <w:sz w:val="18"/>
              </w:rPr>
              <w:t>Responder por los bienes y elementos puestos a su disposición para el cumplimiento del objeto del contrato y una vez finalizado, quedar a paz y salvo con el Almacén.</w:t>
            </w:r>
          </w:p>
        </w:tc>
        <w:tc>
          <w:tcPr>
            <w:tcW w:w="2410" w:type="dxa"/>
            <w:tcBorders>
              <w:top w:val="single" w:sz="4" w:space="0" w:color="000000"/>
              <w:left w:val="single" w:sz="4" w:space="0" w:color="000000"/>
              <w:bottom w:val="single" w:sz="4" w:space="0" w:color="000000"/>
              <w:right w:val="single" w:sz="4" w:space="0" w:color="000000"/>
            </w:tcBorders>
            <w:hideMark/>
          </w:tcPr>
          <w:p w14:paraId="5C480DBC" w14:textId="1FC6B508" w:rsidR="00463B43" w:rsidRDefault="00BF37C4">
            <w:pPr>
              <w:pStyle w:val="TableParagraph"/>
              <w:spacing w:line="276" w:lineRule="auto"/>
              <w:ind w:left="103" w:right="239"/>
              <w:rPr>
                <w:sz w:val="18"/>
              </w:rPr>
            </w:pPr>
            <w:r>
              <w:rPr>
                <w:sz w:val="18"/>
              </w:rPr>
              <w:t xml:space="preserve">Revisar inventario del ambiente de formación, vigilar la custodia </w:t>
            </w:r>
            <w:proofErr w:type="gramStart"/>
            <w:r>
              <w:rPr>
                <w:sz w:val="18"/>
              </w:rPr>
              <w:t>del mismo</w:t>
            </w:r>
            <w:proofErr w:type="gramEnd"/>
            <w:r>
              <w:rPr>
                <w:sz w:val="18"/>
              </w:rPr>
              <w:t>.</w:t>
            </w:r>
          </w:p>
        </w:tc>
        <w:tc>
          <w:tcPr>
            <w:tcW w:w="3545" w:type="dxa"/>
            <w:gridSpan w:val="2"/>
            <w:tcBorders>
              <w:top w:val="single" w:sz="4" w:space="0" w:color="000000"/>
              <w:left w:val="single" w:sz="4" w:space="0" w:color="000000"/>
              <w:bottom w:val="single" w:sz="4" w:space="0" w:color="000000"/>
              <w:right w:val="single" w:sz="4" w:space="0" w:color="000000"/>
            </w:tcBorders>
            <w:hideMark/>
          </w:tcPr>
          <w:p w14:paraId="5343CE92" w14:textId="2E17A3CD" w:rsidR="00463B43" w:rsidRDefault="00800682">
            <w:pPr>
              <w:pStyle w:val="TableParagraph"/>
              <w:spacing w:line="276" w:lineRule="auto"/>
              <w:ind w:left="103" w:right="350"/>
              <w:rPr>
                <w:sz w:val="18"/>
              </w:rPr>
            </w:pPr>
            <w:r>
              <w:rPr>
                <w:sz w:val="18"/>
              </w:rPr>
              <w:t>Revisión inventario Virtual</w:t>
            </w:r>
          </w:p>
        </w:tc>
      </w:tr>
      <w:tr w:rsidR="00463B43" w14:paraId="17EB12C3" w14:textId="77777777" w:rsidTr="00BF37C4">
        <w:trPr>
          <w:trHeight w:val="1000"/>
        </w:trPr>
        <w:tc>
          <w:tcPr>
            <w:tcW w:w="283" w:type="dxa"/>
            <w:tcBorders>
              <w:top w:val="single" w:sz="4" w:space="0" w:color="000000"/>
              <w:left w:val="single" w:sz="4" w:space="0" w:color="000000"/>
              <w:bottom w:val="single" w:sz="4" w:space="0" w:color="000000"/>
              <w:right w:val="single" w:sz="4" w:space="0" w:color="000000"/>
            </w:tcBorders>
            <w:hideMark/>
          </w:tcPr>
          <w:p w14:paraId="40E8ABD5" w14:textId="77777777" w:rsidR="00463B43" w:rsidRDefault="00463B43">
            <w:pPr>
              <w:pStyle w:val="TableParagraph"/>
              <w:spacing w:line="250" w:lineRule="exact"/>
              <w:ind w:left="11"/>
            </w:pPr>
            <w:r>
              <w:t>11.</w:t>
            </w:r>
          </w:p>
        </w:tc>
        <w:tc>
          <w:tcPr>
            <w:tcW w:w="3686" w:type="dxa"/>
            <w:tcBorders>
              <w:top w:val="single" w:sz="4" w:space="0" w:color="000000"/>
              <w:left w:val="single" w:sz="4" w:space="0" w:color="000000"/>
              <w:bottom w:val="single" w:sz="4" w:space="0" w:color="000000"/>
              <w:right w:val="single" w:sz="4" w:space="0" w:color="000000"/>
            </w:tcBorders>
            <w:hideMark/>
          </w:tcPr>
          <w:p w14:paraId="3914D921" w14:textId="77777777" w:rsidR="00463B43" w:rsidRDefault="00463B43">
            <w:pPr>
              <w:pStyle w:val="TableParagraph"/>
              <w:spacing w:line="276" w:lineRule="auto"/>
              <w:ind w:left="106" w:right="146"/>
              <w:rPr>
                <w:sz w:val="18"/>
              </w:rPr>
            </w:pPr>
            <w:r>
              <w:rPr>
                <w:sz w:val="18"/>
              </w:rPr>
              <w:t>Asistir y participar activamente en las reuniones programadas por la(s) red(es) de conocimiento propias del Centro de Formación a las cuales sea invitado.</w:t>
            </w:r>
          </w:p>
        </w:tc>
        <w:tc>
          <w:tcPr>
            <w:tcW w:w="2410" w:type="dxa"/>
            <w:tcBorders>
              <w:top w:val="single" w:sz="4" w:space="0" w:color="000000"/>
              <w:left w:val="single" w:sz="4" w:space="0" w:color="000000"/>
              <w:bottom w:val="single" w:sz="4" w:space="0" w:color="000000"/>
              <w:right w:val="single" w:sz="4" w:space="0" w:color="000000"/>
            </w:tcBorders>
            <w:hideMark/>
          </w:tcPr>
          <w:p w14:paraId="6FDA9D27" w14:textId="691D93A3" w:rsidR="00463B43" w:rsidRDefault="00AF78CB">
            <w:pPr>
              <w:pStyle w:val="TableParagraph"/>
              <w:spacing w:line="276" w:lineRule="auto"/>
              <w:ind w:left="103" w:right="169"/>
              <w:rPr>
                <w:sz w:val="18"/>
              </w:rPr>
            </w:pPr>
            <w:r>
              <w:rPr>
                <w:sz w:val="18"/>
              </w:rPr>
              <w:t>Para este periodo no se ha citado a actividades por parte del CIMI</w:t>
            </w:r>
          </w:p>
        </w:tc>
        <w:tc>
          <w:tcPr>
            <w:tcW w:w="3545" w:type="dxa"/>
            <w:gridSpan w:val="2"/>
            <w:tcBorders>
              <w:top w:val="single" w:sz="4" w:space="0" w:color="000000"/>
              <w:left w:val="single" w:sz="4" w:space="0" w:color="000000"/>
              <w:bottom w:val="single" w:sz="4" w:space="0" w:color="000000"/>
              <w:right w:val="single" w:sz="4" w:space="0" w:color="000000"/>
            </w:tcBorders>
            <w:hideMark/>
          </w:tcPr>
          <w:p w14:paraId="7D5AC553" w14:textId="77777777" w:rsidR="00385BD4" w:rsidRDefault="00385BD4">
            <w:pPr>
              <w:pStyle w:val="TableParagraph"/>
              <w:spacing w:line="276" w:lineRule="auto"/>
              <w:ind w:left="103" w:right="530"/>
              <w:rPr>
                <w:sz w:val="18"/>
              </w:rPr>
            </w:pPr>
          </w:p>
          <w:p w14:paraId="02B1DFCA" w14:textId="76756ACB" w:rsidR="00385BD4" w:rsidRDefault="004E5051">
            <w:pPr>
              <w:pStyle w:val="TableParagraph"/>
              <w:spacing w:line="276" w:lineRule="auto"/>
              <w:ind w:left="103" w:right="530"/>
              <w:rPr>
                <w:sz w:val="18"/>
              </w:rPr>
            </w:pPr>
            <w:r>
              <w:rPr>
                <w:sz w:val="18"/>
              </w:rPr>
              <w:t>Participación EPC marzo</w:t>
            </w:r>
          </w:p>
          <w:p w14:paraId="30CBDD07" w14:textId="2878EDB9" w:rsidR="00463B43" w:rsidRDefault="00463B43">
            <w:pPr>
              <w:pStyle w:val="TableParagraph"/>
              <w:spacing w:line="276" w:lineRule="auto"/>
              <w:ind w:left="103" w:right="530"/>
              <w:rPr>
                <w:sz w:val="18"/>
              </w:rPr>
            </w:pPr>
          </w:p>
        </w:tc>
      </w:tr>
      <w:tr w:rsidR="00463B43" w14:paraId="46ECB436" w14:textId="77777777" w:rsidTr="00BF37C4">
        <w:trPr>
          <w:trHeight w:val="1270"/>
        </w:trPr>
        <w:tc>
          <w:tcPr>
            <w:tcW w:w="283" w:type="dxa"/>
            <w:tcBorders>
              <w:top w:val="single" w:sz="4" w:space="0" w:color="000000"/>
              <w:left w:val="single" w:sz="4" w:space="0" w:color="000000"/>
              <w:bottom w:val="single" w:sz="4" w:space="0" w:color="000000"/>
              <w:right w:val="single" w:sz="4" w:space="0" w:color="000000"/>
            </w:tcBorders>
            <w:hideMark/>
          </w:tcPr>
          <w:p w14:paraId="303B85AD" w14:textId="77777777" w:rsidR="00463B43" w:rsidRDefault="00463B43">
            <w:pPr>
              <w:pStyle w:val="TableParagraph"/>
              <w:ind w:left="11"/>
            </w:pPr>
            <w:r>
              <w:t>12.</w:t>
            </w:r>
          </w:p>
        </w:tc>
        <w:tc>
          <w:tcPr>
            <w:tcW w:w="3686" w:type="dxa"/>
            <w:tcBorders>
              <w:top w:val="single" w:sz="4" w:space="0" w:color="000000"/>
              <w:left w:val="single" w:sz="4" w:space="0" w:color="000000"/>
              <w:bottom w:val="single" w:sz="4" w:space="0" w:color="000000"/>
              <w:right w:val="single" w:sz="4" w:space="0" w:color="000000"/>
            </w:tcBorders>
            <w:hideMark/>
          </w:tcPr>
          <w:p w14:paraId="76841895" w14:textId="77777777" w:rsidR="00463B43" w:rsidRDefault="00463B43">
            <w:pPr>
              <w:pStyle w:val="TableParagraph"/>
              <w:tabs>
                <w:tab w:val="left" w:pos="1918"/>
              </w:tabs>
              <w:ind w:left="106"/>
              <w:rPr>
                <w:sz w:val="18"/>
              </w:rPr>
            </w:pPr>
            <w:r>
              <w:rPr>
                <w:sz w:val="18"/>
              </w:rPr>
              <w:t>Utilizar el LMS Institucional como apoyo a la formación en cualquiera de las estrategias institucionales</w:t>
            </w:r>
          </w:p>
        </w:tc>
        <w:tc>
          <w:tcPr>
            <w:tcW w:w="2410" w:type="dxa"/>
            <w:tcBorders>
              <w:top w:val="single" w:sz="4" w:space="0" w:color="000000"/>
              <w:left w:val="single" w:sz="4" w:space="0" w:color="000000"/>
              <w:bottom w:val="single" w:sz="4" w:space="0" w:color="000000"/>
              <w:right w:val="single" w:sz="4" w:space="0" w:color="000000"/>
            </w:tcBorders>
            <w:hideMark/>
          </w:tcPr>
          <w:p w14:paraId="44B00B0F" w14:textId="4D96099A" w:rsidR="00463B43" w:rsidRDefault="00AF78CB">
            <w:pPr>
              <w:pStyle w:val="TableParagraph"/>
              <w:spacing w:line="276" w:lineRule="auto"/>
              <w:ind w:left="103" w:right="89"/>
              <w:rPr>
                <w:sz w:val="18"/>
              </w:rPr>
            </w:pPr>
            <w:r>
              <w:rPr>
                <w:sz w:val="18"/>
              </w:rPr>
              <w:t>Al no existir una plataforma como apoyo a la formación se considera la alternativa de CANVAS</w:t>
            </w:r>
          </w:p>
        </w:tc>
        <w:tc>
          <w:tcPr>
            <w:tcW w:w="3545" w:type="dxa"/>
            <w:gridSpan w:val="2"/>
            <w:tcBorders>
              <w:top w:val="single" w:sz="4" w:space="0" w:color="000000"/>
              <w:left w:val="single" w:sz="4" w:space="0" w:color="000000"/>
              <w:bottom w:val="single" w:sz="4" w:space="0" w:color="000000"/>
              <w:right w:val="single" w:sz="4" w:space="0" w:color="000000"/>
            </w:tcBorders>
            <w:hideMark/>
          </w:tcPr>
          <w:p w14:paraId="30A50CE7" w14:textId="4EA2DF90" w:rsidR="00463B43" w:rsidRDefault="004E5051">
            <w:pPr>
              <w:pStyle w:val="TableParagraph"/>
              <w:spacing w:line="276" w:lineRule="auto"/>
              <w:ind w:left="103" w:right="210"/>
              <w:rPr>
                <w:sz w:val="18"/>
              </w:rPr>
            </w:pPr>
            <w:r>
              <w:rPr>
                <w:sz w:val="18"/>
              </w:rPr>
              <w:t xml:space="preserve">Pantallazo </w:t>
            </w:r>
            <w:proofErr w:type="spellStart"/>
            <w:r>
              <w:rPr>
                <w:sz w:val="18"/>
              </w:rPr>
              <w:t>Canvas</w:t>
            </w:r>
            <w:proofErr w:type="spellEnd"/>
            <w:r>
              <w:rPr>
                <w:sz w:val="18"/>
              </w:rPr>
              <w:t xml:space="preserve"> y Drive dado desde coordinación </w:t>
            </w:r>
            <w:r w:rsidR="0046302C">
              <w:rPr>
                <w:sz w:val="18"/>
              </w:rPr>
              <w:t>académica</w:t>
            </w:r>
            <w:r w:rsidR="00067C04">
              <w:rPr>
                <w:sz w:val="18"/>
              </w:rPr>
              <w:t xml:space="preserve"> </w:t>
            </w:r>
          </w:p>
        </w:tc>
      </w:tr>
      <w:tr w:rsidR="00463B43" w14:paraId="1540E85F" w14:textId="77777777" w:rsidTr="00B82AC2">
        <w:trPr>
          <w:trHeight w:val="1620"/>
        </w:trPr>
        <w:tc>
          <w:tcPr>
            <w:tcW w:w="283" w:type="dxa"/>
            <w:tcBorders>
              <w:top w:val="single" w:sz="4" w:space="0" w:color="000000"/>
              <w:left w:val="single" w:sz="4" w:space="0" w:color="000000"/>
              <w:bottom w:val="single" w:sz="4" w:space="0" w:color="000000"/>
              <w:right w:val="single" w:sz="4" w:space="0" w:color="000000"/>
            </w:tcBorders>
            <w:hideMark/>
          </w:tcPr>
          <w:p w14:paraId="01CA6199" w14:textId="77777777" w:rsidR="00463B43" w:rsidRDefault="00463B43">
            <w:pPr>
              <w:pStyle w:val="TableParagraph"/>
              <w:spacing w:line="250" w:lineRule="exact"/>
              <w:ind w:left="11"/>
            </w:pPr>
            <w:r>
              <w:t>13.</w:t>
            </w:r>
          </w:p>
        </w:tc>
        <w:tc>
          <w:tcPr>
            <w:tcW w:w="3686" w:type="dxa"/>
            <w:tcBorders>
              <w:top w:val="single" w:sz="4" w:space="0" w:color="000000"/>
              <w:left w:val="single" w:sz="4" w:space="0" w:color="000000"/>
              <w:bottom w:val="single" w:sz="4" w:space="0" w:color="000000"/>
              <w:right w:val="single" w:sz="4" w:space="0" w:color="000000"/>
            </w:tcBorders>
            <w:hideMark/>
          </w:tcPr>
          <w:p w14:paraId="4C0EE639" w14:textId="6992FCB5" w:rsidR="00463B43" w:rsidRDefault="00463B43">
            <w:pPr>
              <w:pStyle w:val="TableParagraph"/>
              <w:tabs>
                <w:tab w:val="left" w:pos="1402"/>
                <w:tab w:val="left" w:pos="1694"/>
                <w:tab w:val="left" w:pos="2078"/>
                <w:tab w:val="left" w:pos="2138"/>
              </w:tabs>
              <w:spacing w:line="276" w:lineRule="auto"/>
              <w:ind w:left="106" w:right="93"/>
              <w:jc w:val="both"/>
              <w:rPr>
                <w:sz w:val="18"/>
              </w:rPr>
            </w:pPr>
            <w:r>
              <w:rPr>
                <w:sz w:val="18"/>
              </w:rPr>
              <w:t xml:space="preserve">Cumplir con los lineamientos de orientación del desempeño del instructor en ambientes virtuales de aprendizaje, </w:t>
            </w:r>
            <w:r w:rsidR="004E5051">
              <w:rPr>
                <w:sz w:val="18"/>
              </w:rPr>
              <w:t>de acuerdo con</w:t>
            </w:r>
            <w:r>
              <w:rPr>
                <w:sz w:val="18"/>
              </w:rPr>
              <w:t xml:space="preserve"> lo establecido en el aplicativo </w:t>
            </w:r>
            <w:proofErr w:type="spellStart"/>
            <w:r>
              <w:rPr>
                <w:sz w:val="18"/>
              </w:rPr>
              <w:t>compromISO</w:t>
            </w:r>
            <w:proofErr w:type="spellEnd"/>
            <w:r>
              <w:rPr>
                <w:sz w:val="18"/>
              </w:rPr>
              <w:t xml:space="preserve"> – Guía Orientación Formación ambientes virtuales de aprendizaje (Aplica para instructores que apoyan formación virtual</w:t>
            </w:r>
            <w:proofErr w:type="gramStart"/>
            <w:r>
              <w:rPr>
                <w:sz w:val="18"/>
              </w:rPr>
              <w:t>)..</w:t>
            </w:r>
            <w:proofErr w:type="gramEnd"/>
          </w:p>
        </w:tc>
        <w:tc>
          <w:tcPr>
            <w:tcW w:w="2410" w:type="dxa"/>
            <w:tcBorders>
              <w:top w:val="single" w:sz="4" w:space="0" w:color="000000"/>
              <w:left w:val="single" w:sz="4" w:space="0" w:color="000000"/>
              <w:bottom w:val="single" w:sz="4" w:space="0" w:color="000000"/>
              <w:right w:val="single" w:sz="4" w:space="0" w:color="000000"/>
            </w:tcBorders>
            <w:hideMark/>
          </w:tcPr>
          <w:p w14:paraId="72A30906" w14:textId="47D5DD7E" w:rsidR="00463B43" w:rsidRDefault="00AF78CB">
            <w:pPr>
              <w:pStyle w:val="TableParagraph"/>
              <w:spacing w:line="276" w:lineRule="auto"/>
              <w:ind w:left="103" w:right="128"/>
              <w:rPr>
                <w:sz w:val="18"/>
              </w:rPr>
            </w:pPr>
            <w:r>
              <w:rPr>
                <w:sz w:val="18"/>
              </w:rPr>
              <w:t>Uso de formatos actualizados para el seguimiento de los procesos.</w:t>
            </w:r>
          </w:p>
        </w:tc>
        <w:tc>
          <w:tcPr>
            <w:tcW w:w="3545" w:type="dxa"/>
            <w:gridSpan w:val="2"/>
            <w:tcBorders>
              <w:top w:val="single" w:sz="4" w:space="0" w:color="000000"/>
              <w:left w:val="single" w:sz="4" w:space="0" w:color="000000"/>
              <w:bottom w:val="single" w:sz="4" w:space="0" w:color="000000"/>
              <w:right w:val="single" w:sz="4" w:space="0" w:color="000000"/>
            </w:tcBorders>
            <w:hideMark/>
          </w:tcPr>
          <w:p w14:paraId="739E26BC" w14:textId="43A41C02" w:rsidR="00AF78CB" w:rsidRDefault="004E5051">
            <w:pPr>
              <w:pStyle w:val="TableParagraph"/>
              <w:spacing w:line="276" w:lineRule="auto"/>
              <w:ind w:left="103" w:right="280"/>
              <w:rPr>
                <w:sz w:val="18"/>
              </w:rPr>
            </w:pPr>
            <w:r w:rsidRPr="00800682">
              <w:rPr>
                <w:sz w:val="18"/>
              </w:rPr>
              <w:t xml:space="preserve">No hay evidencias relacionadas a ese </w:t>
            </w:r>
            <w:proofErr w:type="spellStart"/>
            <w:r w:rsidRPr="00800682">
              <w:rPr>
                <w:sz w:val="18"/>
              </w:rPr>
              <w:t>item</w:t>
            </w:r>
            <w:proofErr w:type="spellEnd"/>
            <w:r w:rsidRPr="00800682">
              <w:rPr>
                <w:sz w:val="18"/>
              </w:rPr>
              <w:t xml:space="preserve"> </w:t>
            </w:r>
            <w:r>
              <w:rPr>
                <w:sz w:val="18"/>
              </w:rPr>
              <w:t>no he tenido formación virtual.</w:t>
            </w:r>
          </w:p>
        </w:tc>
      </w:tr>
      <w:tr w:rsidR="00463B43" w14:paraId="163B2F07" w14:textId="77777777" w:rsidTr="00B82AC2">
        <w:trPr>
          <w:trHeight w:val="2059"/>
        </w:trPr>
        <w:tc>
          <w:tcPr>
            <w:tcW w:w="283" w:type="dxa"/>
            <w:tcBorders>
              <w:top w:val="single" w:sz="4" w:space="0" w:color="000000"/>
              <w:left w:val="single" w:sz="4" w:space="0" w:color="000000"/>
              <w:bottom w:val="single" w:sz="4" w:space="0" w:color="000000"/>
              <w:right w:val="single" w:sz="4" w:space="0" w:color="000000"/>
            </w:tcBorders>
            <w:hideMark/>
          </w:tcPr>
          <w:p w14:paraId="761F318A" w14:textId="77777777" w:rsidR="00463B43" w:rsidRDefault="00463B43">
            <w:pPr>
              <w:pStyle w:val="TableParagraph"/>
              <w:spacing w:line="250" w:lineRule="exact"/>
              <w:ind w:left="11"/>
            </w:pPr>
            <w:r>
              <w:t>14.</w:t>
            </w:r>
          </w:p>
        </w:tc>
        <w:tc>
          <w:tcPr>
            <w:tcW w:w="3686" w:type="dxa"/>
            <w:tcBorders>
              <w:top w:val="single" w:sz="4" w:space="0" w:color="000000"/>
              <w:left w:val="single" w:sz="4" w:space="0" w:color="000000"/>
              <w:bottom w:val="single" w:sz="4" w:space="0" w:color="000000"/>
              <w:right w:val="single" w:sz="4" w:space="0" w:color="000000"/>
            </w:tcBorders>
            <w:hideMark/>
          </w:tcPr>
          <w:p w14:paraId="25BC81B5" w14:textId="212333E2" w:rsidR="00463B43" w:rsidRDefault="00463B43">
            <w:pPr>
              <w:pStyle w:val="TableParagraph"/>
              <w:tabs>
                <w:tab w:val="left" w:pos="522"/>
                <w:tab w:val="left" w:pos="802"/>
                <w:tab w:val="left" w:pos="898"/>
                <w:tab w:val="left" w:pos="1149"/>
                <w:tab w:val="left" w:pos="1490"/>
                <w:tab w:val="left" w:pos="1641"/>
                <w:tab w:val="left" w:pos="1726"/>
                <w:tab w:val="left" w:pos="1785"/>
                <w:tab w:val="left" w:pos="2037"/>
                <w:tab w:val="left" w:pos="2078"/>
                <w:tab w:val="left" w:pos="2226"/>
              </w:tabs>
              <w:spacing w:line="276" w:lineRule="auto"/>
              <w:ind w:left="106" w:right="93"/>
              <w:rPr>
                <w:sz w:val="18"/>
              </w:rPr>
            </w:pPr>
            <w:r>
              <w:rPr>
                <w:sz w:val="18"/>
              </w:rPr>
              <w:t>Apoyar los procesos de Contratación de Bienes y Servicios en todas sus etapas Preparatoria (requerimiento de la necesidad, cotizaciones, consolidación de información, verificación de precios en el mercado), Precontractual</w:t>
            </w:r>
            <w:r w:rsidR="00AF78CB">
              <w:rPr>
                <w:sz w:val="18"/>
              </w:rPr>
              <w:t xml:space="preserve"> </w:t>
            </w:r>
            <w:r>
              <w:rPr>
                <w:sz w:val="18"/>
              </w:rPr>
              <w:t xml:space="preserve">(evaluaciones, respuesta </w:t>
            </w:r>
            <w:proofErr w:type="gramStart"/>
            <w:r>
              <w:rPr>
                <w:sz w:val="18"/>
              </w:rPr>
              <w:t>observaciones )</w:t>
            </w:r>
            <w:proofErr w:type="gramEnd"/>
            <w:r>
              <w:rPr>
                <w:sz w:val="18"/>
              </w:rPr>
              <w:t xml:space="preserve"> y post contractual (apoyo técnico de la ejecución)</w:t>
            </w:r>
          </w:p>
        </w:tc>
        <w:tc>
          <w:tcPr>
            <w:tcW w:w="2410" w:type="dxa"/>
            <w:tcBorders>
              <w:top w:val="single" w:sz="4" w:space="0" w:color="000000"/>
              <w:left w:val="single" w:sz="4" w:space="0" w:color="000000"/>
              <w:bottom w:val="single" w:sz="4" w:space="0" w:color="000000"/>
              <w:right w:val="single" w:sz="4" w:space="0" w:color="000000"/>
            </w:tcBorders>
            <w:hideMark/>
          </w:tcPr>
          <w:p w14:paraId="4BC8B8EC" w14:textId="57733886" w:rsidR="00463B43" w:rsidRDefault="00AF78CB" w:rsidP="006A294E">
            <w:pPr>
              <w:pStyle w:val="TableParagraph"/>
              <w:ind w:left="136"/>
              <w:rPr>
                <w:sz w:val="18"/>
              </w:rPr>
            </w:pPr>
            <w:r>
              <w:rPr>
                <w:sz w:val="18"/>
              </w:rPr>
              <w:t>No tengo asignado estos procesos para este periodo</w:t>
            </w:r>
          </w:p>
        </w:tc>
        <w:tc>
          <w:tcPr>
            <w:tcW w:w="3545" w:type="dxa"/>
            <w:gridSpan w:val="2"/>
            <w:tcBorders>
              <w:top w:val="single" w:sz="4" w:space="0" w:color="000000"/>
              <w:left w:val="single" w:sz="4" w:space="0" w:color="000000"/>
              <w:bottom w:val="single" w:sz="4" w:space="0" w:color="000000"/>
              <w:right w:val="single" w:sz="4" w:space="0" w:color="000000"/>
            </w:tcBorders>
          </w:tcPr>
          <w:p w14:paraId="1A06E991" w14:textId="49707DC4" w:rsidR="00463B43" w:rsidRDefault="004E5051" w:rsidP="006A294E">
            <w:pPr>
              <w:pStyle w:val="TableParagraph"/>
              <w:ind w:left="144"/>
              <w:rPr>
                <w:rFonts w:ascii="Times New Roman"/>
                <w:sz w:val="23"/>
              </w:rPr>
            </w:pPr>
            <w:r w:rsidRPr="00800682">
              <w:rPr>
                <w:sz w:val="18"/>
              </w:rPr>
              <w:t xml:space="preserve">No hay evidencias relacionadas a ese </w:t>
            </w:r>
            <w:proofErr w:type="spellStart"/>
            <w:r w:rsidRPr="00800682">
              <w:rPr>
                <w:sz w:val="18"/>
              </w:rPr>
              <w:t>item</w:t>
            </w:r>
            <w:proofErr w:type="spellEnd"/>
            <w:r w:rsidRPr="00800682">
              <w:rPr>
                <w:sz w:val="18"/>
              </w:rPr>
              <w:t xml:space="preserve"> para este periodo</w:t>
            </w:r>
          </w:p>
        </w:tc>
      </w:tr>
      <w:tr w:rsidR="00463B43" w14:paraId="3BDE20B7" w14:textId="77777777" w:rsidTr="00BF37C4">
        <w:trPr>
          <w:trHeight w:val="1194"/>
        </w:trPr>
        <w:tc>
          <w:tcPr>
            <w:tcW w:w="283" w:type="dxa"/>
            <w:tcBorders>
              <w:top w:val="single" w:sz="4" w:space="0" w:color="000000"/>
              <w:left w:val="single" w:sz="4" w:space="0" w:color="000000"/>
              <w:bottom w:val="single" w:sz="4" w:space="0" w:color="000000"/>
              <w:right w:val="single" w:sz="4" w:space="0" w:color="000000"/>
            </w:tcBorders>
            <w:hideMark/>
          </w:tcPr>
          <w:p w14:paraId="7787E0BA" w14:textId="77777777" w:rsidR="00463B43" w:rsidRDefault="00463B43">
            <w:pPr>
              <w:pStyle w:val="TableParagraph"/>
              <w:ind w:left="11"/>
            </w:pPr>
            <w:r>
              <w:lastRenderedPageBreak/>
              <w:t>15.</w:t>
            </w:r>
          </w:p>
        </w:tc>
        <w:tc>
          <w:tcPr>
            <w:tcW w:w="3686" w:type="dxa"/>
            <w:tcBorders>
              <w:top w:val="single" w:sz="4" w:space="0" w:color="000000"/>
              <w:left w:val="single" w:sz="4" w:space="0" w:color="000000"/>
              <w:bottom w:val="single" w:sz="4" w:space="0" w:color="000000"/>
              <w:right w:val="single" w:sz="4" w:space="0" w:color="000000"/>
            </w:tcBorders>
            <w:hideMark/>
          </w:tcPr>
          <w:p w14:paraId="32C540D3" w14:textId="77777777" w:rsidR="00463B43" w:rsidRDefault="00463B43">
            <w:pPr>
              <w:pStyle w:val="TableParagraph"/>
              <w:tabs>
                <w:tab w:val="left" w:pos="522"/>
                <w:tab w:val="left" w:pos="802"/>
                <w:tab w:val="left" w:pos="898"/>
                <w:tab w:val="left" w:pos="1149"/>
                <w:tab w:val="left" w:pos="1490"/>
                <w:tab w:val="left" w:pos="1641"/>
                <w:tab w:val="left" w:pos="1726"/>
                <w:tab w:val="left" w:pos="1785"/>
                <w:tab w:val="left" w:pos="2037"/>
                <w:tab w:val="left" w:pos="2078"/>
                <w:tab w:val="left" w:pos="2226"/>
              </w:tabs>
              <w:spacing w:line="276" w:lineRule="auto"/>
              <w:ind w:left="106" w:right="93"/>
              <w:rPr>
                <w:sz w:val="18"/>
              </w:rPr>
            </w:pPr>
            <w:r>
              <w:rPr>
                <w:sz w:val="18"/>
              </w:rPr>
              <w:t>En aplicación de la Ley 1474 de 2011, realizar cuando sea requerido por la entidad el apoyo a la Supervisión de los contratos que celebre el SENA, de acuerdo con el Manual de Supervisión del SENA vigente</w:t>
            </w:r>
          </w:p>
        </w:tc>
        <w:tc>
          <w:tcPr>
            <w:tcW w:w="2410" w:type="dxa"/>
            <w:tcBorders>
              <w:top w:val="single" w:sz="4" w:space="0" w:color="000000"/>
              <w:left w:val="single" w:sz="4" w:space="0" w:color="000000"/>
              <w:bottom w:val="single" w:sz="4" w:space="0" w:color="000000"/>
              <w:right w:val="single" w:sz="4" w:space="0" w:color="000000"/>
            </w:tcBorders>
            <w:hideMark/>
          </w:tcPr>
          <w:p w14:paraId="54549EDD" w14:textId="0B8CBF35" w:rsidR="006A294E" w:rsidRDefault="004E5051">
            <w:pPr>
              <w:pStyle w:val="TableParagraph"/>
              <w:spacing w:line="276" w:lineRule="auto"/>
              <w:ind w:left="103" w:right="239"/>
              <w:rPr>
                <w:sz w:val="18"/>
              </w:rPr>
            </w:pPr>
            <w:r>
              <w:rPr>
                <w:sz w:val="18"/>
              </w:rPr>
              <w:t xml:space="preserve">no tengo asignado estos procesos en este periodo </w:t>
            </w:r>
          </w:p>
        </w:tc>
        <w:tc>
          <w:tcPr>
            <w:tcW w:w="3545" w:type="dxa"/>
            <w:gridSpan w:val="2"/>
            <w:tcBorders>
              <w:top w:val="single" w:sz="4" w:space="0" w:color="000000"/>
              <w:left w:val="single" w:sz="4" w:space="0" w:color="000000"/>
              <w:bottom w:val="single" w:sz="4" w:space="0" w:color="000000"/>
              <w:right w:val="single" w:sz="4" w:space="0" w:color="000000"/>
            </w:tcBorders>
          </w:tcPr>
          <w:p w14:paraId="0C29692A" w14:textId="77777777" w:rsidR="00385BD4" w:rsidRDefault="006A294E" w:rsidP="006A294E">
            <w:pPr>
              <w:pStyle w:val="TableParagraph"/>
              <w:rPr>
                <w:sz w:val="18"/>
              </w:rPr>
            </w:pPr>
            <w:r>
              <w:rPr>
                <w:sz w:val="18"/>
              </w:rPr>
              <w:t xml:space="preserve">  </w:t>
            </w:r>
          </w:p>
          <w:p w14:paraId="627EF732" w14:textId="2394C194" w:rsidR="00463B43" w:rsidRDefault="004E5051" w:rsidP="006A294E">
            <w:pPr>
              <w:pStyle w:val="TableParagraph"/>
              <w:rPr>
                <w:sz w:val="18"/>
              </w:rPr>
            </w:pPr>
            <w:r>
              <w:rPr>
                <w:sz w:val="18"/>
              </w:rPr>
              <w:t>no tengo asignado estos procesos en este periodo</w:t>
            </w:r>
          </w:p>
        </w:tc>
      </w:tr>
      <w:tr w:rsidR="00463B43" w14:paraId="4CB01CCF" w14:textId="77777777" w:rsidTr="00BF37C4">
        <w:trPr>
          <w:trHeight w:val="695"/>
        </w:trPr>
        <w:tc>
          <w:tcPr>
            <w:tcW w:w="283" w:type="dxa"/>
            <w:tcBorders>
              <w:top w:val="single" w:sz="4" w:space="0" w:color="000000"/>
              <w:left w:val="single" w:sz="4" w:space="0" w:color="000000"/>
              <w:bottom w:val="single" w:sz="4" w:space="0" w:color="000000"/>
              <w:right w:val="single" w:sz="4" w:space="0" w:color="000000"/>
            </w:tcBorders>
            <w:hideMark/>
          </w:tcPr>
          <w:p w14:paraId="5399E75E" w14:textId="77777777" w:rsidR="00463B43" w:rsidRDefault="00463B43">
            <w:pPr>
              <w:pStyle w:val="TableParagraph"/>
              <w:ind w:left="11"/>
            </w:pPr>
            <w:r>
              <w:t>16.</w:t>
            </w:r>
          </w:p>
        </w:tc>
        <w:tc>
          <w:tcPr>
            <w:tcW w:w="3686" w:type="dxa"/>
            <w:tcBorders>
              <w:top w:val="single" w:sz="4" w:space="0" w:color="000000"/>
              <w:left w:val="single" w:sz="4" w:space="0" w:color="000000"/>
              <w:bottom w:val="single" w:sz="4" w:space="0" w:color="000000"/>
              <w:right w:val="single" w:sz="4" w:space="0" w:color="000000"/>
            </w:tcBorders>
            <w:hideMark/>
          </w:tcPr>
          <w:p w14:paraId="524DE7A6" w14:textId="77777777" w:rsidR="00463B43" w:rsidRDefault="00463B43">
            <w:pPr>
              <w:pStyle w:val="TableParagraph"/>
              <w:spacing w:line="276" w:lineRule="auto"/>
              <w:ind w:left="106" w:right="146"/>
              <w:rPr>
                <w:sz w:val="18"/>
              </w:rPr>
            </w:pPr>
            <w:r>
              <w:rPr>
                <w:sz w:val="18"/>
              </w:rPr>
              <w:t>Atender oportunamente los requerimientos que haga el supervisor del contrato y presentar informes mensuales de la ejecución del contrato.</w:t>
            </w:r>
          </w:p>
        </w:tc>
        <w:tc>
          <w:tcPr>
            <w:tcW w:w="2410" w:type="dxa"/>
            <w:tcBorders>
              <w:top w:val="single" w:sz="4" w:space="0" w:color="000000"/>
              <w:left w:val="single" w:sz="4" w:space="0" w:color="000000"/>
              <w:bottom w:val="single" w:sz="4" w:space="0" w:color="000000"/>
              <w:right w:val="single" w:sz="4" w:space="0" w:color="000000"/>
            </w:tcBorders>
            <w:hideMark/>
          </w:tcPr>
          <w:p w14:paraId="11BCB7BB" w14:textId="26259C2D" w:rsidR="00463B43" w:rsidRDefault="004E5051">
            <w:pPr>
              <w:pStyle w:val="TableParagraph"/>
              <w:spacing w:line="276" w:lineRule="auto"/>
              <w:ind w:left="103" w:right="138"/>
              <w:rPr>
                <w:sz w:val="18"/>
              </w:rPr>
            </w:pPr>
            <w:r>
              <w:rPr>
                <w:sz w:val="18"/>
              </w:rPr>
              <w:t>Informe</w:t>
            </w:r>
            <w:r w:rsidR="006570D4">
              <w:rPr>
                <w:sz w:val="18"/>
              </w:rPr>
              <w:t xml:space="preserve">s proyectos asociados y demás actividades </w:t>
            </w:r>
            <w:proofErr w:type="spellStart"/>
            <w:r w:rsidR="006570D4">
              <w:rPr>
                <w:sz w:val="18"/>
              </w:rPr>
              <w:t>deapoyo</w:t>
            </w:r>
            <w:proofErr w:type="spellEnd"/>
            <w:r w:rsidR="006570D4">
              <w:rPr>
                <w:sz w:val="18"/>
              </w:rPr>
              <w:t xml:space="preserve"> a la coordinación</w:t>
            </w:r>
          </w:p>
        </w:tc>
        <w:tc>
          <w:tcPr>
            <w:tcW w:w="3545" w:type="dxa"/>
            <w:gridSpan w:val="2"/>
            <w:tcBorders>
              <w:top w:val="single" w:sz="4" w:space="0" w:color="000000"/>
              <w:left w:val="single" w:sz="4" w:space="0" w:color="000000"/>
              <w:bottom w:val="single" w:sz="4" w:space="0" w:color="000000"/>
              <w:right w:val="single" w:sz="4" w:space="0" w:color="000000"/>
            </w:tcBorders>
            <w:hideMark/>
          </w:tcPr>
          <w:p w14:paraId="0FE12E0B" w14:textId="02D173C2" w:rsidR="00463B43" w:rsidRDefault="006570D4">
            <w:pPr>
              <w:pStyle w:val="TableParagraph"/>
              <w:spacing w:line="205" w:lineRule="exact"/>
              <w:ind w:left="103"/>
              <w:rPr>
                <w:sz w:val="18"/>
              </w:rPr>
            </w:pPr>
            <w:r>
              <w:rPr>
                <w:sz w:val="18"/>
              </w:rPr>
              <w:t>Informes proyectos asociados (mantenimiento de equipos). Respuesta a solicitud de la ENI curso nacional</w:t>
            </w:r>
          </w:p>
        </w:tc>
      </w:tr>
      <w:tr w:rsidR="00463B43" w14:paraId="3C0FA95F" w14:textId="77777777" w:rsidTr="00B82AC2">
        <w:trPr>
          <w:trHeight w:val="892"/>
        </w:trPr>
        <w:tc>
          <w:tcPr>
            <w:tcW w:w="283" w:type="dxa"/>
            <w:tcBorders>
              <w:top w:val="single" w:sz="4" w:space="0" w:color="000000"/>
              <w:left w:val="single" w:sz="4" w:space="0" w:color="000000"/>
              <w:bottom w:val="single" w:sz="4" w:space="0" w:color="000000"/>
              <w:right w:val="single" w:sz="4" w:space="0" w:color="000000"/>
            </w:tcBorders>
            <w:hideMark/>
          </w:tcPr>
          <w:p w14:paraId="1B4E0F9D" w14:textId="77777777" w:rsidR="00463B43" w:rsidRDefault="00463B43">
            <w:pPr>
              <w:pStyle w:val="TableParagraph"/>
              <w:ind w:left="11"/>
            </w:pPr>
            <w:r>
              <w:t>17.</w:t>
            </w:r>
          </w:p>
        </w:tc>
        <w:tc>
          <w:tcPr>
            <w:tcW w:w="3686" w:type="dxa"/>
            <w:tcBorders>
              <w:top w:val="single" w:sz="4" w:space="0" w:color="000000"/>
              <w:left w:val="single" w:sz="4" w:space="0" w:color="000000"/>
              <w:bottom w:val="single" w:sz="4" w:space="0" w:color="000000"/>
              <w:right w:val="single" w:sz="4" w:space="0" w:color="000000"/>
            </w:tcBorders>
            <w:hideMark/>
          </w:tcPr>
          <w:p w14:paraId="1CB9A86B" w14:textId="77777777" w:rsidR="00463B43" w:rsidRDefault="00463B43">
            <w:pPr>
              <w:pStyle w:val="TableParagraph"/>
              <w:spacing w:line="276" w:lineRule="auto"/>
              <w:ind w:left="106" w:right="146"/>
              <w:rPr>
                <w:sz w:val="18"/>
              </w:rPr>
            </w:pPr>
            <w:r>
              <w:rPr>
                <w:sz w:val="18"/>
              </w:rPr>
              <w:t>Las demás necesarias para el cabal cumplimiento del objeto contractual</w:t>
            </w:r>
          </w:p>
        </w:tc>
        <w:tc>
          <w:tcPr>
            <w:tcW w:w="2410" w:type="dxa"/>
            <w:tcBorders>
              <w:top w:val="single" w:sz="4" w:space="0" w:color="000000"/>
              <w:left w:val="single" w:sz="4" w:space="0" w:color="000000"/>
              <w:bottom w:val="single" w:sz="4" w:space="0" w:color="000000"/>
              <w:right w:val="single" w:sz="4" w:space="0" w:color="000000"/>
            </w:tcBorders>
            <w:hideMark/>
          </w:tcPr>
          <w:p w14:paraId="0EB73AF3" w14:textId="77777777" w:rsidR="00463B43" w:rsidRDefault="00463B43">
            <w:pPr>
              <w:pStyle w:val="TableParagraph"/>
              <w:spacing w:line="276" w:lineRule="auto"/>
              <w:ind w:left="103" w:right="138"/>
              <w:rPr>
                <w:sz w:val="18"/>
              </w:rPr>
            </w:pPr>
          </w:p>
          <w:p w14:paraId="197ED50F" w14:textId="52043A57" w:rsidR="00452FEA" w:rsidRDefault="0086150B">
            <w:pPr>
              <w:pStyle w:val="TableParagraph"/>
              <w:spacing w:line="276" w:lineRule="auto"/>
              <w:ind w:left="103" w:right="138"/>
              <w:rPr>
                <w:sz w:val="18"/>
              </w:rPr>
            </w:pPr>
            <w:r>
              <w:rPr>
                <w:sz w:val="18"/>
              </w:rPr>
              <w:t>Actividades desarrolladas en este periodo</w:t>
            </w:r>
          </w:p>
        </w:tc>
        <w:tc>
          <w:tcPr>
            <w:tcW w:w="3545" w:type="dxa"/>
            <w:gridSpan w:val="2"/>
            <w:tcBorders>
              <w:top w:val="single" w:sz="4" w:space="0" w:color="000000"/>
              <w:left w:val="single" w:sz="4" w:space="0" w:color="000000"/>
              <w:bottom w:val="single" w:sz="4" w:space="0" w:color="000000"/>
              <w:right w:val="single" w:sz="4" w:space="0" w:color="000000"/>
            </w:tcBorders>
            <w:hideMark/>
          </w:tcPr>
          <w:p w14:paraId="31C05F2A" w14:textId="081CD3FA" w:rsidR="0086150B" w:rsidRDefault="00F81765" w:rsidP="00F81765">
            <w:pPr>
              <w:pStyle w:val="TableParagraph"/>
              <w:spacing w:line="276" w:lineRule="auto"/>
              <w:ind w:left="103" w:right="300"/>
              <w:rPr>
                <w:sz w:val="18"/>
              </w:rPr>
            </w:pPr>
            <w:r>
              <w:rPr>
                <w:sz w:val="18"/>
              </w:rPr>
              <w:t xml:space="preserve">Atenta a dar respuesta y correos como gestora de las fichas de </w:t>
            </w:r>
            <w:proofErr w:type="spellStart"/>
            <w:r>
              <w:rPr>
                <w:sz w:val="18"/>
              </w:rPr>
              <w:t>biomedica</w:t>
            </w:r>
            <w:proofErr w:type="spellEnd"/>
          </w:p>
        </w:tc>
      </w:tr>
    </w:tbl>
    <w:p w14:paraId="53FD4985" w14:textId="77777777" w:rsidR="002E6C4E" w:rsidRPr="007C6D9A" w:rsidRDefault="002E6C4E" w:rsidP="524246E3">
      <w:pPr>
        <w:spacing w:after="0" w:line="240" w:lineRule="auto"/>
      </w:pPr>
    </w:p>
    <w:p w14:paraId="252B95BC" w14:textId="7C2213AB" w:rsidR="004D37A6" w:rsidRDefault="004D37A6" w:rsidP="524246E3">
      <w:pPr>
        <w:spacing w:after="0" w:line="240" w:lineRule="auto"/>
        <w:rPr>
          <w:rFonts w:ascii="Cambria" w:eastAsia="Cambria" w:hAnsi="Cambria" w:cs="Cambria"/>
          <w:color w:val="000000" w:themeColor="text1"/>
        </w:rPr>
      </w:pPr>
      <w:r w:rsidRPr="524246E3">
        <w:rPr>
          <w:color w:val="000000" w:themeColor="text1"/>
        </w:rPr>
        <w:t xml:space="preserve">Cordialmente, </w:t>
      </w:r>
    </w:p>
    <w:p w14:paraId="42597D95" w14:textId="59BC0E60" w:rsidR="004315BF" w:rsidRDefault="004315BF" w:rsidP="524246E3">
      <w:pPr>
        <w:spacing w:after="0" w:line="240" w:lineRule="auto"/>
        <w:rPr>
          <w:rFonts w:ascii="Cambria" w:eastAsia="Cambria" w:hAnsi="Cambria" w:cs="Cambria"/>
          <w:color w:val="000000" w:themeColor="text1"/>
        </w:rPr>
      </w:pPr>
    </w:p>
    <w:p w14:paraId="79B257A6" w14:textId="0C48F3FF" w:rsidR="004315BF" w:rsidRDefault="00433CDE" w:rsidP="004315BF">
      <w:pPr>
        <w:pStyle w:val="Sinespaciado"/>
      </w:pPr>
      <w:r w:rsidRPr="00433CDE">
        <w:rPr>
          <w:noProof/>
        </w:rPr>
        <w:drawing>
          <wp:inline distT="0" distB="0" distL="0" distR="0" wp14:anchorId="65C523B3" wp14:editId="43898987">
            <wp:extent cx="985961" cy="322837"/>
            <wp:effectExtent l="0" t="0" r="5080" b="127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98578" cy="326968"/>
                    </a:xfrm>
                    <a:prstGeom prst="rect">
                      <a:avLst/>
                    </a:prstGeom>
                  </pic:spPr>
                </pic:pic>
              </a:graphicData>
            </a:graphic>
          </wp:inline>
        </w:drawing>
      </w:r>
    </w:p>
    <w:p w14:paraId="261612BE" w14:textId="77777777" w:rsidR="00433CDE" w:rsidRDefault="00463B43" w:rsidP="524246E3">
      <w:pPr>
        <w:pStyle w:val="Sinespaciado"/>
        <w:rPr>
          <w:b/>
          <w:bCs/>
          <w:color w:val="000000" w:themeColor="text1"/>
        </w:rPr>
      </w:pPr>
      <w:r>
        <w:rPr>
          <w:b/>
          <w:bCs/>
          <w:color w:val="000000" w:themeColor="text1"/>
        </w:rPr>
        <w:t>Gloria Milena Rojas Moreno</w:t>
      </w:r>
      <w:r w:rsidRPr="524246E3">
        <w:rPr>
          <w:b/>
          <w:bCs/>
          <w:color w:val="000000" w:themeColor="text1"/>
        </w:rPr>
        <w:t xml:space="preserve"> </w:t>
      </w:r>
    </w:p>
    <w:p w14:paraId="386C7013" w14:textId="0E6DD1CB" w:rsidR="004315BF" w:rsidRPr="008E6FC5" w:rsidRDefault="004315BF" w:rsidP="524246E3">
      <w:pPr>
        <w:pStyle w:val="Sinespaciado"/>
        <w:rPr>
          <w:rFonts w:ascii="Cambria" w:eastAsia="Cambria" w:hAnsi="Cambria" w:cs="Cambria"/>
          <w:b/>
          <w:bCs/>
          <w:color w:val="000000" w:themeColor="text1"/>
        </w:rPr>
      </w:pPr>
      <w:r w:rsidRPr="524246E3">
        <w:rPr>
          <w:b/>
          <w:bCs/>
          <w:color w:val="000000" w:themeColor="text1"/>
        </w:rPr>
        <w:t>Contratista</w:t>
      </w:r>
    </w:p>
    <w:p w14:paraId="3A3850AE" w14:textId="636D778F" w:rsidR="004315BF" w:rsidRDefault="004315BF" w:rsidP="524246E3">
      <w:pPr>
        <w:pStyle w:val="Sinespaciado"/>
        <w:rPr>
          <w:rFonts w:ascii="Cambria" w:eastAsia="Cambria" w:hAnsi="Cambria" w:cs="Cambria"/>
          <w:b/>
          <w:bCs/>
          <w:color w:val="000000" w:themeColor="text1"/>
        </w:rPr>
      </w:pPr>
      <w:r w:rsidRPr="524246E3">
        <w:rPr>
          <w:b/>
          <w:bCs/>
          <w:color w:val="000000" w:themeColor="text1"/>
        </w:rPr>
        <w:t xml:space="preserve">C.C. No. </w:t>
      </w:r>
      <w:r w:rsidR="00463B43">
        <w:rPr>
          <w:b/>
          <w:bCs/>
          <w:color w:val="000000" w:themeColor="text1"/>
        </w:rPr>
        <w:t>52192623</w:t>
      </w:r>
    </w:p>
    <w:p w14:paraId="3744E2D4" w14:textId="68BEC032" w:rsidR="004315BF" w:rsidRDefault="004315BF" w:rsidP="524246E3">
      <w:pPr>
        <w:pStyle w:val="Sinespaciado"/>
        <w:rPr>
          <w:rFonts w:ascii="Cambria" w:eastAsia="Cambria" w:hAnsi="Cambria" w:cs="Cambria"/>
          <w:color w:val="000000" w:themeColor="text1"/>
        </w:rPr>
      </w:pPr>
    </w:p>
    <w:p w14:paraId="78E02E8E" w14:textId="77777777" w:rsidR="004315BF" w:rsidRPr="008E6FC5" w:rsidRDefault="004315BF" w:rsidP="524246E3">
      <w:pPr>
        <w:pStyle w:val="Sinespaciado"/>
        <w:rPr>
          <w:rFonts w:ascii="Cambria" w:eastAsia="Cambria" w:hAnsi="Cambria" w:cs="Cambria"/>
          <w:color w:val="000000" w:themeColor="text1"/>
        </w:rPr>
      </w:pPr>
    </w:p>
    <w:p w14:paraId="7223A71D" w14:textId="024A6C44" w:rsidR="004315BF" w:rsidRPr="008E6FC5" w:rsidRDefault="004315BF" w:rsidP="524246E3">
      <w:pPr>
        <w:pStyle w:val="Sinespaciado"/>
        <w:jc w:val="both"/>
        <w:rPr>
          <w:rFonts w:ascii="Cambria" w:eastAsia="Cambria" w:hAnsi="Cambria" w:cs="Cambria"/>
          <w:color w:val="000000" w:themeColor="text1"/>
        </w:rPr>
      </w:pPr>
      <w:r w:rsidRPr="524246E3">
        <w:rPr>
          <w:color w:val="000000" w:themeColor="text1"/>
        </w:rPr>
        <w:t>Recibí a satisfacción:</w:t>
      </w:r>
    </w:p>
    <w:p w14:paraId="5CCF090E" w14:textId="77777777" w:rsidR="004315BF" w:rsidRPr="008E6FC5" w:rsidRDefault="004315BF" w:rsidP="524246E3">
      <w:pPr>
        <w:pStyle w:val="Sinespaciado"/>
        <w:rPr>
          <w:rFonts w:ascii="Cambria" w:eastAsia="Cambria" w:hAnsi="Cambria" w:cs="Cambria"/>
          <w:color w:val="000000" w:themeColor="text1"/>
        </w:rPr>
      </w:pPr>
    </w:p>
    <w:p w14:paraId="14B9E519" w14:textId="7E23BAEB" w:rsidR="524246E3" w:rsidRDefault="524246E3" w:rsidP="524246E3">
      <w:pPr>
        <w:pStyle w:val="Sinespaciado"/>
        <w:rPr>
          <w:rFonts w:ascii="Cambria" w:eastAsia="Cambria" w:hAnsi="Cambria" w:cs="Cambria"/>
          <w:color w:val="000000" w:themeColor="text1"/>
        </w:rPr>
      </w:pPr>
    </w:p>
    <w:p w14:paraId="281CA66E" w14:textId="77777777" w:rsidR="00463B43" w:rsidRDefault="00463B43" w:rsidP="00463B43">
      <w:pPr>
        <w:pStyle w:val="Sinespaciado"/>
        <w:rPr>
          <w:b/>
          <w:bCs/>
          <w:color w:val="000000" w:themeColor="text1"/>
          <w:lang w:val="es-ES"/>
        </w:rPr>
      </w:pPr>
      <w:r>
        <w:rPr>
          <w:b/>
          <w:bCs/>
          <w:color w:val="000000" w:themeColor="text1"/>
          <w:lang w:val="es-ES"/>
        </w:rPr>
        <w:t>ADRIANA MARCELA MARTINEZ R</w:t>
      </w:r>
    </w:p>
    <w:p w14:paraId="5FF80151" w14:textId="77777777" w:rsidR="00503FC3" w:rsidRDefault="380DFA58" w:rsidP="00503FC3">
      <w:pPr>
        <w:pStyle w:val="Sinespaciado"/>
        <w:rPr>
          <w:rFonts w:ascii="Arial" w:hAnsi="Arial" w:cs="Arial"/>
        </w:rPr>
      </w:pPr>
      <w:r w:rsidRPr="524246E3">
        <w:rPr>
          <w:b/>
          <w:bCs/>
          <w:color w:val="000000" w:themeColor="text1"/>
          <w:lang w:val="es-ES"/>
        </w:rPr>
        <w:t xml:space="preserve">SUPERVISOR CONTRATO </w:t>
      </w:r>
      <w:r w:rsidR="00503FC3" w:rsidRPr="00D20743">
        <w:rPr>
          <w:rFonts w:ascii="Arial" w:hAnsi="Arial" w:cs="Arial"/>
        </w:rPr>
        <w:t>CO1.PCCNTR</w:t>
      </w:r>
      <w:r w:rsidR="00503FC3">
        <w:t xml:space="preserve"> 9170710 </w:t>
      </w:r>
      <w:r w:rsidR="00503FC3">
        <w:rPr>
          <w:rFonts w:ascii="Arial" w:hAnsi="Arial" w:cs="Arial"/>
        </w:rPr>
        <w:t xml:space="preserve">del año 2026 </w:t>
      </w:r>
    </w:p>
    <w:p w14:paraId="0A983357" w14:textId="21F06F14" w:rsidR="00685C2B" w:rsidRDefault="00463B43" w:rsidP="00F40197">
      <w:pPr>
        <w:pStyle w:val="Sinespaciado"/>
        <w:spacing w:line="360" w:lineRule="auto"/>
        <w:rPr>
          <w:rFonts w:ascii="Cambria" w:eastAsia="Cambria" w:hAnsi="Cambria" w:cs="Cambria"/>
          <w:color w:val="000000" w:themeColor="text1"/>
        </w:rPr>
      </w:pPr>
      <w:r>
        <w:t>Coordinadora Académica</w:t>
      </w:r>
    </w:p>
    <w:p w14:paraId="0C9D858A" w14:textId="77777777" w:rsidR="002E6C4E" w:rsidRDefault="002E6C4E" w:rsidP="00F40197">
      <w:pPr>
        <w:pStyle w:val="Sinespaciado"/>
        <w:spacing w:line="360" w:lineRule="auto"/>
      </w:pPr>
    </w:p>
    <w:p w14:paraId="587A8478" w14:textId="6D6A8AE9" w:rsidR="00685C2B" w:rsidRDefault="00685C2B" w:rsidP="524246E3">
      <w:pPr>
        <w:pStyle w:val="Sinespaciado"/>
        <w:spacing w:line="360" w:lineRule="auto"/>
      </w:pPr>
    </w:p>
    <w:p w14:paraId="4D809312" w14:textId="77777777" w:rsidR="00067C04" w:rsidRDefault="00067C04">
      <w:pPr>
        <w:rPr>
          <w:b/>
          <w:bCs/>
          <w:color w:val="000000" w:themeColor="text1"/>
        </w:rPr>
      </w:pPr>
      <w:r>
        <w:rPr>
          <w:b/>
          <w:bCs/>
          <w:color w:val="000000" w:themeColor="text1"/>
        </w:rPr>
        <w:br w:type="page"/>
      </w:r>
    </w:p>
    <w:p w14:paraId="30607B24" w14:textId="77777777" w:rsidR="00F81765" w:rsidRDefault="00F81765" w:rsidP="002E6C4E">
      <w:pPr>
        <w:pStyle w:val="Sinespaciado"/>
        <w:spacing w:line="360" w:lineRule="auto"/>
        <w:rPr>
          <w:b/>
          <w:bCs/>
          <w:color w:val="000000" w:themeColor="text1"/>
        </w:rPr>
      </w:pPr>
    </w:p>
    <w:p w14:paraId="7BFF3214" w14:textId="3BA8A1CF" w:rsidR="000116EB" w:rsidRDefault="000116EB" w:rsidP="002E6C4E">
      <w:pPr>
        <w:pStyle w:val="Sinespaciado"/>
        <w:spacing w:line="360" w:lineRule="auto"/>
        <w:rPr>
          <w:b/>
          <w:bCs/>
          <w:color w:val="000000" w:themeColor="text1"/>
        </w:rPr>
      </w:pPr>
      <w:r>
        <w:rPr>
          <w:b/>
          <w:bCs/>
          <w:color w:val="000000" w:themeColor="text1"/>
        </w:rPr>
        <w:t>Horario del mes</w:t>
      </w:r>
    </w:p>
    <w:p w14:paraId="5A9ACE31" w14:textId="071A5284" w:rsidR="00D41A51" w:rsidRDefault="00EE5AC9" w:rsidP="00EE5AC9">
      <w:pPr>
        <w:pStyle w:val="Sinespaciado"/>
        <w:spacing w:line="360" w:lineRule="auto"/>
        <w:ind w:left="709"/>
        <w:rPr>
          <w:b/>
          <w:bCs/>
          <w:color w:val="000000" w:themeColor="text1"/>
        </w:rPr>
      </w:pPr>
      <w:r w:rsidRPr="00EE5AC9">
        <w:rPr>
          <w:b/>
          <w:bCs/>
          <w:noProof/>
          <w:color w:val="000000" w:themeColor="text1"/>
        </w:rPr>
        <w:drawing>
          <wp:inline distT="0" distB="0" distL="0" distR="0" wp14:anchorId="71EABAEF" wp14:editId="4056B7ED">
            <wp:extent cx="4848046" cy="2938871"/>
            <wp:effectExtent l="0" t="0" r="0" b="0"/>
            <wp:docPr id="17197191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19154" name=""/>
                    <pic:cNvPicPr/>
                  </pic:nvPicPr>
                  <pic:blipFill>
                    <a:blip r:embed="rId9"/>
                    <a:stretch>
                      <a:fillRect/>
                    </a:stretch>
                  </pic:blipFill>
                  <pic:spPr>
                    <a:xfrm>
                      <a:off x="0" y="0"/>
                      <a:ext cx="4874121" cy="2954678"/>
                    </a:xfrm>
                    <a:prstGeom prst="rect">
                      <a:avLst/>
                    </a:prstGeom>
                  </pic:spPr>
                </pic:pic>
              </a:graphicData>
            </a:graphic>
          </wp:inline>
        </w:drawing>
      </w:r>
    </w:p>
    <w:p w14:paraId="7DB1AB67" w14:textId="1FD64021" w:rsidR="00D41A51" w:rsidRDefault="000116EB" w:rsidP="002E6C4E">
      <w:pPr>
        <w:pStyle w:val="Sinespaciado"/>
        <w:spacing w:line="360" w:lineRule="auto"/>
        <w:rPr>
          <w:b/>
          <w:bCs/>
          <w:color w:val="000000" w:themeColor="text1"/>
        </w:rPr>
      </w:pPr>
      <w:r>
        <w:rPr>
          <w:b/>
          <w:bCs/>
          <w:color w:val="000000" w:themeColor="text1"/>
        </w:rPr>
        <w:t>Registro asistencia a la formación</w:t>
      </w:r>
    </w:p>
    <w:p w14:paraId="1F5208AF" w14:textId="0C1CE34D" w:rsidR="00D41A51" w:rsidRDefault="00D41A51" w:rsidP="00D41A51">
      <w:pPr>
        <w:pStyle w:val="Sinespaciado"/>
        <w:spacing w:line="360" w:lineRule="auto"/>
        <w:ind w:left="709"/>
        <w:rPr>
          <w:b/>
          <w:bCs/>
          <w:color w:val="000000" w:themeColor="text1"/>
        </w:rPr>
      </w:pPr>
      <w:r w:rsidRPr="00D41A51">
        <w:rPr>
          <w:b/>
          <w:bCs/>
          <w:noProof/>
          <w:color w:val="000000" w:themeColor="text1"/>
        </w:rPr>
        <w:drawing>
          <wp:inline distT="0" distB="0" distL="0" distR="0" wp14:anchorId="4B48C72E" wp14:editId="056512C6">
            <wp:extent cx="3674604" cy="4885861"/>
            <wp:effectExtent l="3810" t="0" r="6350" b="6350"/>
            <wp:docPr id="12578874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887472" name=""/>
                    <pic:cNvPicPr/>
                  </pic:nvPicPr>
                  <pic:blipFill>
                    <a:blip r:embed="rId10"/>
                    <a:stretch>
                      <a:fillRect/>
                    </a:stretch>
                  </pic:blipFill>
                  <pic:spPr>
                    <a:xfrm rot="16200000">
                      <a:off x="0" y="0"/>
                      <a:ext cx="3694349" cy="4912114"/>
                    </a:xfrm>
                    <a:prstGeom prst="rect">
                      <a:avLst/>
                    </a:prstGeom>
                  </pic:spPr>
                </pic:pic>
              </a:graphicData>
            </a:graphic>
          </wp:inline>
        </w:drawing>
      </w:r>
    </w:p>
    <w:p w14:paraId="3334B8A4" w14:textId="77777777" w:rsidR="000116EB" w:rsidRDefault="000116EB" w:rsidP="00D41A51">
      <w:pPr>
        <w:pStyle w:val="Sinespaciado"/>
        <w:spacing w:line="360" w:lineRule="auto"/>
        <w:ind w:left="709"/>
        <w:rPr>
          <w:b/>
          <w:bCs/>
          <w:color w:val="000000" w:themeColor="text1"/>
        </w:rPr>
      </w:pPr>
    </w:p>
    <w:p w14:paraId="69A21F45" w14:textId="3F963DCC" w:rsidR="000116EB" w:rsidRDefault="000116EB" w:rsidP="00D41A51">
      <w:pPr>
        <w:pStyle w:val="Sinespaciado"/>
        <w:spacing w:line="360" w:lineRule="auto"/>
        <w:ind w:left="709"/>
        <w:rPr>
          <w:b/>
          <w:bCs/>
          <w:color w:val="000000" w:themeColor="text1"/>
        </w:rPr>
      </w:pPr>
      <w:r>
        <w:rPr>
          <w:b/>
          <w:bCs/>
          <w:color w:val="000000" w:themeColor="text1"/>
        </w:rPr>
        <w:t>Registro de Inasistencia aprendices</w:t>
      </w:r>
    </w:p>
    <w:p w14:paraId="6E837F8A" w14:textId="77A45821" w:rsidR="00EE5AC9" w:rsidRDefault="000116EB" w:rsidP="000116EB">
      <w:pPr>
        <w:pStyle w:val="Sinespaciado"/>
        <w:spacing w:line="360" w:lineRule="auto"/>
        <w:ind w:left="284"/>
        <w:rPr>
          <w:b/>
          <w:bCs/>
          <w:color w:val="000000" w:themeColor="text1"/>
        </w:rPr>
      </w:pPr>
      <w:r w:rsidRPr="000116EB">
        <w:rPr>
          <w:b/>
          <w:bCs/>
          <w:noProof/>
          <w:color w:val="000000" w:themeColor="text1"/>
        </w:rPr>
        <w:drawing>
          <wp:inline distT="0" distB="0" distL="0" distR="0" wp14:anchorId="76D5F25B" wp14:editId="7DEF627F">
            <wp:extent cx="6197595" cy="2803585"/>
            <wp:effectExtent l="0" t="0" r="0" b="0"/>
            <wp:docPr id="1857989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989706" name=""/>
                    <pic:cNvPicPr/>
                  </pic:nvPicPr>
                  <pic:blipFill>
                    <a:blip r:embed="rId11"/>
                    <a:stretch>
                      <a:fillRect/>
                    </a:stretch>
                  </pic:blipFill>
                  <pic:spPr>
                    <a:xfrm>
                      <a:off x="0" y="0"/>
                      <a:ext cx="6208890" cy="2808695"/>
                    </a:xfrm>
                    <a:prstGeom prst="rect">
                      <a:avLst/>
                    </a:prstGeom>
                  </pic:spPr>
                </pic:pic>
              </a:graphicData>
            </a:graphic>
          </wp:inline>
        </w:drawing>
      </w:r>
    </w:p>
    <w:p w14:paraId="4861CE3B" w14:textId="77777777" w:rsidR="000116EB" w:rsidRDefault="000116EB" w:rsidP="000116EB">
      <w:pPr>
        <w:pStyle w:val="Sinespaciado"/>
        <w:spacing w:line="360" w:lineRule="auto"/>
        <w:ind w:left="284"/>
        <w:rPr>
          <w:b/>
          <w:bCs/>
          <w:color w:val="000000" w:themeColor="text1"/>
        </w:rPr>
      </w:pPr>
    </w:p>
    <w:p w14:paraId="70D619CD" w14:textId="01CD9F38" w:rsidR="000116EB" w:rsidRDefault="000116EB" w:rsidP="000116EB">
      <w:pPr>
        <w:pStyle w:val="Sinespaciado"/>
        <w:spacing w:line="360" w:lineRule="auto"/>
        <w:ind w:left="284"/>
        <w:rPr>
          <w:b/>
          <w:bCs/>
          <w:color w:val="000000" w:themeColor="text1"/>
        </w:rPr>
      </w:pPr>
      <w:r>
        <w:rPr>
          <w:b/>
          <w:bCs/>
          <w:color w:val="000000" w:themeColor="text1"/>
        </w:rPr>
        <w:t>Curso virtual SST</w:t>
      </w:r>
    </w:p>
    <w:p w14:paraId="4574685A" w14:textId="0DAA9CF5" w:rsidR="000116EB" w:rsidRDefault="000116EB" w:rsidP="000116EB">
      <w:pPr>
        <w:pStyle w:val="Sinespaciado"/>
        <w:spacing w:line="360" w:lineRule="auto"/>
        <w:ind w:left="567"/>
        <w:rPr>
          <w:b/>
          <w:bCs/>
          <w:color w:val="000000" w:themeColor="text1"/>
        </w:rPr>
      </w:pPr>
      <w:r w:rsidRPr="000116EB">
        <w:rPr>
          <w:b/>
          <w:bCs/>
          <w:noProof/>
          <w:color w:val="000000" w:themeColor="text1"/>
        </w:rPr>
        <w:drawing>
          <wp:inline distT="0" distB="0" distL="0" distR="0" wp14:anchorId="65540C70" wp14:editId="451FAE90">
            <wp:extent cx="5538159" cy="2697437"/>
            <wp:effectExtent l="0" t="0" r="5715" b="8255"/>
            <wp:docPr id="1092188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8819" name=""/>
                    <pic:cNvPicPr/>
                  </pic:nvPicPr>
                  <pic:blipFill>
                    <a:blip r:embed="rId12"/>
                    <a:stretch>
                      <a:fillRect/>
                    </a:stretch>
                  </pic:blipFill>
                  <pic:spPr>
                    <a:xfrm>
                      <a:off x="0" y="0"/>
                      <a:ext cx="5547692" cy="2702080"/>
                    </a:xfrm>
                    <a:prstGeom prst="rect">
                      <a:avLst/>
                    </a:prstGeom>
                  </pic:spPr>
                </pic:pic>
              </a:graphicData>
            </a:graphic>
          </wp:inline>
        </w:drawing>
      </w:r>
    </w:p>
    <w:p w14:paraId="72759C23" w14:textId="77777777" w:rsidR="000116EB" w:rsidRDefault="000116EB" w:rsidP="000116EB">
      <w:pPr>
        <w:pStyle w:val="Sinespaciado"/>
        <w:spacing w:line="360" w:lineRule="auto"/>
        <w:ind w:left="567"/>
        <w:rPr>
          <w:b/>
          <w:bCs/>
          <w:color w:val="000000" w:themeColor="text1"/>
        </w:rPr>
      </w:pPr>
    </w:p>
    <w:p w14:paraId="3CA7A9C5" w14:textId="77777777" w:rsidR="000116EB" w:rsidRDefault="000116EB" w:rsidP="000116EB">
      <w:pPr>
        <w:pStyle w:val="Sinespaciado"/>
        <w:spacing w:line="360" w:lineRule="auto"/>
        <w:ind w:left="567"/>
        <w:rPr>
          <w:b/>
          <w:bCs/>
          <w:color w:val="000000" w:themeColor="text1"/>
        </w:rPr>
      </w:pPr>
    </w:p>
    <w:p w14:paraId="3E3C8EFF" w14:textId="77777777" w:rsidR="000116EB" w:rsidRDefault="000116EB" w:rsidP="000116EB">
      <w:pPr>
        <w:pStyle w:val="Sinespaciado"/>
        <w:spacing w:line="360" w:lineRule="auto"/>
        <w:ind w:left="567"/>
        <w:rPr>
          <w:b/>
          <w:bCs/>
          <w:color w:val="000000" w:themeColor="text1"/>
        </w:rPr>
      </w:pPr>
    </w:p>
    <w:p w14:paraId="21CF4EA7" w14:textId="77777777" w:rsidR="000116EB" w:rsidRDefault="000116EB" w:rsidP="000116EB">
      <w:pPr>
        <w:pStyle w:val="Sinespaciado"/>
        <w:spacing w:line="360" w:lineRule="auto"/>
        <w:ind w:left="567"/>
        <w:rPr>
          <w:b/>
          <w:bCs/>
          <w:color w:val="000000" w:themeColor="text1"/>
        </w:rPr>
      </w:pPr>
    </w:p>
    <w:p w14:paraId="7A1709C7" w14:textId="6ACBA6EA" w:rsidR="000116EB" w:rsidRDefault="000116EB" w:rsidP="000116EB">
      <w:pPr>
        <w:pStyle w:val="Sinespaciado"/>
        <w:spacing w:line="360" w:lineRule="auto"/>
        <w:ind w:left="567"/>
        <w:rPr>
          <w:b/>
          <w:bCs/>
          <w:color w:val="000000" w:themeColor="text1"/>
        </w:rPr>
      </w:pPr>
      <w:r>
        <w:rPr>
          <w:b/>
          <w:bCs/>
          <w:color w:val="000000" w:themeColor="text1"/>
        </w:rPr>
        <w:t>Plataforma apoyo seguimiento a evidencias</w:t>
      </w:r>
    </w:p>
    <w:p w14:paraId="42FDB034" w14:textId="46FDD11A" w:rsidR="000116EB" w:rsidRDefault="000116EB" w:rsidP="000116EB">
      <w:pPr>
        <w:pStyle w:val="Sinespaciado"/>
        <w:spacing w:line="360" w:lineRule="auto"/>
        <w:ind w:left="567"/>
        <w:rPr>
          <w:b/>
          <w:bCs/>
          <w:color w:val="000000" w:themeColor="text1"/>
        </w:rPr>
      </w:pPr>
      <w:r w:rsidRPr="000116EB">
        <w:rPr>
          <w:b/>
          <w:bCs/>
          <w:noProof/>
          <w:color w:val="000000" w:themeColor="text1"/>
        </w:rPr>
        <w:drawing>
          <wp:inline distT="0" distB="0" distL="0" distR="0" wp14:anchorId="124BB0EF" wp14:editId="3EA7F887">
            <wp:extent cx="5814204" cy="2166625"/>
            <wp:effectExtent l="0" t="0" r="0" b="5080"/>
            <wp:docPr id="9614944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94411" name=""/>
                    <pic:cNvPicPr/>
                  </pic:nvPicPr>
                  <pic:blipFill>
                    <a:blip r:embed="rId13"/>
                    <a:stretch>
                      <a:fillRect/>
                    </a:stretch>
                  </pic:blipFill>
                  <pic:spPr>
                    <a:xfrm>
                      <a:off x="0" y="0"/>
                      <a:ext cx="5834245" cy="2174093"/>
                    </a:xfrm>
                    <a:prstGeom prst="rect">
                      <a:avLst/>
                    </a:prstGeom>
                  </pic:spPr>
                </pic:pic>
              </a:graphicData>
            </a:graphic>
          </wp:inline>
        </w:drawing>
      </w:r>
    </w:p>
    <w:p w14:paraId="4D66860D" w14:textId="77777777" w:rsidR="00CB526F" w:rsidRDefault="00CB526F" w:rsidP="000116EB">
      <w:pPr>
        <w:pStyle w:val="Sinespaciado"/>
        <w:spacing w:line="360" w:lineRule="auto"/>
        <w:ind w:left="567"/>
        <w:rPr>
          <w:b/>
          <w:bCs/>
          <w:color w:val="000000" w:themeColor="text1"/>
        </w:rPr>
      </w:pPr>
    </w:p>
    <w:p w14:paraId="184A8CA0" w14:textId="2C144C4A" w:rsidR="000116EB" w:rsidRDefault="00CB526F" w:rsidP="000116EB">
      <w:pPr>
        <w:pStyle w:val="Sinespaciado"/>
        <w:spacing w:line="360" w:lineRule="auto"/>
        <w:ind w:left="567"/>
        <w:rPr>
          <w:b/>
          <w:bCs/>
          <w:color w:val="000000" w:themeColor="text1"/>
        </w:rPr>
      </w:pPr>
      <w:r>
        <w:rPr>
          <w:b/>
          <w:bCs/>
          <w:color w:val="000000" w:themeColor="text1"/>
        </w:rPr>
        <w:t>Drive Portafolio fichas de Biomédica</w:t>
      </w:r>
    </w:p>
    <w:p w14:paraId="7A9B1882" w14:textId="45EEFBD1" w:rsidR="000116EB" w:rsidRDefault="00CB526F" w:rsidP="000116EB">
      <w:pPr>
        <w:pStyle w:val="Sinespaciado"/>
        <w:spacing w:line="360" w:lineRule="auto"/>
        <w:ind w:left="567"/>
        <w:rPr>
          <w:b/>
          <w:bCs/>
          <w:color w:val="000000" w:themeColor="text1"/>
        </w:rPr>
      </w:pPr>
      <w:r w:rsidRPr="00CB526F">
        <w:rPr>
          <w:b/>
          <w:bCs/>
          <w:noProof/>
          <w:color w:val="000000" w:themeColor="text1"/>
        </w:rPr>
        <w:drawing>
          <wp:inline distT="0" distB="0" distL="0" distR="0" wp14:anchorId="7C3F537E" wp14:editId="6E4D30AE">
            <wp:extent cx="5757122" cy="3269412"/>
            <wp:effectExtent l="0" t="0" r="0" b="7620"/>
            <wp:docPr id="9780193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019379" name=""/>
                    <pic:cNvPicPr/>
                  </pic:nvPicPr>
                  <pic:blipFill>
                    <a:blip r:embed="rId14"/>
                    <a:stretch>
                      <a:fillRect/>
                    </a:stretch>
                  </pic:blipFill>
                  <pic:spPr>
                    <a:xfrm>
                      <a:off x="0" y="0"/>
                      <a:ext cx="5780695" cy="3282799"/>
                    </a:xfrm>
                    <a:prstGeom prst="rect">
                      <a:avLst/>
                    </a:prstGeom>
                  </pic:spPr>
                </pic:pic>
              </a:graphicData>
            </a:graphic>
          </wp:inline>
        </w:drawing>
      </w:r>
    </w:p>
    <w:p w14:paraId="715B4C1A" w14:textId="77777777" w:rsidR="0046302C" w:rsidRDefault="0046302C" w:rsidP="000116EB">
      <w:pPr>
        <w:pStyle w:val="Sinespaciado"/>
        <w:spacing w:line="360" w:lineRule="auto"/>
        <w:ind w:left="567"/>
        <w:rPr>
          <w:b/>
          <w:bCs/>
          <w:color w:val="000000" w:themeColor="text1"/>
        </w:rPr>
      </w:pPr>
    </w:p>
    <w:p w14:paraId="0E7BEA32" w14:textId="77777777" w:rsidR="0046302C" w:rsidRDefault="0046302C" w:rsidP="000116EB">
      <w:pPr>
        <w:pStyle w:val="Sinespaciado"/>
        <w:spacing w:line="360" w:lineRule="auto"/>
        <w:ind w:left="567"/>
        <w:rPr>
          <w:b/>
          <w:bCs/>
          <w:color w:val="000000" w:themeColor="text1"/>
        </w:rPr>
      </w:pPr>
    </w:p>
    <w:p w14:paraId="61E20B58" w14:textId="77777777" w:rsidR="0046302C" w:rsidRDefault="0046302C" w:rsidP="000116EB">
      <w:pPr>
        <w:pStyle w:val="Sinespaciado"/>
        <w:spacing w:line="360" w:lineRule="auto"/>
        <w:ind w:left="567"/>
        <w:rPr>
          <w:b/>
          <w:bCs/>
          <w:color w:val="000000" w:themeColor="text1"/>
        </w:rPr>
      </w:pPr>
    </w:p>
    <w:p w14:paraId="4A00082D" w14:textId="6C3A4E94" w:rsidR="0046302C" w:rsidRDefault="0046302C" w:rsidP="000116EB">
      <w:pPr>
        <w:pStyle w:val="Sinespaciado"/>
        <w:spacing w:line="360" w:lineRule="auto"/>
        <w:ind w:left="567"/>
        <w:rPr>
          <w:b/>
          <w:bCs/>
          <w:color w:val="000000" w:themeColor="text1"/>
        </w:rPr>
      </w:pPr>
      <w:r>
        <w:rPr>
          <w:b/>
          <w:bCs/>
          <w:color w:val="000000" w:themeColor="text1"/>
        </w:rPr>
        <w:lastRenderedPageBreak/>
        <w:t>Estudio solicitar mantenimiento a los equipos biomédicos</w:t>
      </w:r>
    </w:p>
    <w:p w14:paraId="74B5C051" w14:textId="0F3427ED" w:rsidR="0046302C" w:rsidRDefault="0046302C" w:rsidP="0046302C">
      <w:pPr>
        <w:pStyle w:val="Sinespaciado"/>
        <w:spacing w:line="360" w:lineRule="auto"/>
        <w:ind w:left="284"/>
        <w:rPr>
          <w:b/>
          <w:bCs/>
          <w:color w:val="000000" w:themeColor="text1"/>
        </w:rPr>
      </w:pPr>
      <w:r w:rsidRPr="0046302C">
        <w:rPr>
          <w:b/>
          <w:bCs/>
          <w:noProof/>
          <w:color w:val="000000" w:themeColor="text1"/>
        </w:rPr>
        <w:drawing>
          <wp:inline distT="0" distB="0" distL="0" distR="0" wp14:anchorId="5EEC65B8" wp14:editId="0AEABAC7">
            <wp:extent cx="5456818" cy="3329796"/>
            <wp:effectExtent l="0" t="0" r="0" b="4445"/>
            <wp:docPr id="19728283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28388" name=""/>
                    <pic:cNvPicPr/>
                  </pic:nvPicPr>
                  <pic:blipFill>
                    <a:blip r:embed="rId15"/>
                    <a:stretch>
                      <a:fillRect/>
                    </a:stretch>
                  </pic:blipFill>
                  <pic:spPr>
                    <a:xfrm>
                      <a:off x="0" y="0"/>
                      <a:ext cx="5480966" cy="3344531"/>
                    </a:xfrm>
                    <a:prstGeom prst="rect">
                      <a:avLst/>
                    </a:prstGeom>
                  </pic:spPr>
                </pic:pic>
              </a:graphicData>
            </a:graphic>
          </wp:inline>
        </w:drawing>
      </w:r>
    </w:p>
    <w:p w14:paraId="5FE71498" w14:textId="77777777" w:rsidR="00051BFE" w:rsidRDefault="00051BFE" w:rsidP="0046302C">
      <w:pPr>
        <w:pStyle w:val="Sinespaciado"/>
        <w:spacing w:line="360" w:lineRule="auto"/>
        <w:ind w:left="284"/>
        <w:rPr>
          <w:b/>
          <w:bCs/>
          <w:color w:val="000000" w:themeColor="text1"/>
        </w:rPr>
      </w:pPr>
    </w:p>
    <w:p w14:paraId="12DFC4B6" w14:textId="434AC12C" w:rsidR="00051BFE" w:rsidRDefault="00051BFE" w:rsidP="0046302C">
      <w:pPr>
        <w:pStyle w:val="Sinespaciado"/>
        <w:spacing w:line="360" w:lineRule="auto"/>
        <w:ind w:left="284"/>
        <w:rPr>
          <w:b/>
          <w:bCs/>
          <w:color w:val="000000" w:themeColor="text1"/>
        </w:rPr>
      </w:pPr>
      <w:r w:rsidRPr="00051BFE">
        <w:rPr>
          <w:b/>
          <w:bCs/>
          <w:color w:val="000000" w:themeColor="text1"/>
        </w:rPr>
        <w:drawing>
          <wp:inline distT="0" distB="0" distL="0" distR="0" wp14:anchorId="25E19C9D" wp14:editId="4910A882">
            <wp:extent cx="5982168" cy="3338423"/>
            <wp:effectExtent l="0" t="0" r="0" b="0"/>
            <wp:docPr id="8034103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410390" name=""/>
                    <pic:cNvPicPr/>
                  </pic:nvPicPr>
                  <pic:blipFill>
                    <a:blip r:embed="rId16"/>
                    <a:stretch>
                      <a:fillRect/>
                    </a:stretch>
                  </pic:blipFill>
                  <pic:spPr>
                    <a:xfrm>
                      <a:off x="0" y="0"/>
                      <a:ext cx="5994005" cy="3345029"/>
                    </a:xfrm>
                    <a:prstGeom prst="rect">
                      <a:avLst/>
                    </a:prstGeom>
                  </pic:spPr>
                </pic:pic>
              </a:graphicData>
            </a:graphic>
          </wp:inline>
        </w:drawing>
      </w:r>
    </w:p>
    <w:sectPr w:rsidR="00051BFE" w:rsidSect="00AB5D07">
      <w:headerReference w:type="default" r:id="rId17"/>
      <w:footerReference w:type="default" r:id="rId18"/>
      <w:pgSz w:w="12240" w:h="15840" w:code="1"/>
      <w:pgMar w:top="144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DBAB7" w14:textId="77777777" w:rsidR="00BB3BCE" w:rsidRDefault="00BB3BCE" w:rsidP="000956FA">
      <w:pPr>
        <w:spacing w:after="0" w:line="240" w:lineRule="auto"/>
      </w:pPr>
      <w:r>
        <w:separator/>
      </w:r>
    </w:p>
  </w:endnote>
  <w:endnote w:type="continuationSeparator" w:id="0">
    <w:p w14:paraId="3E9D3E66" w14:textId="77777777" w:rsidR="00BB3BCE" w:rsidRDefault="00BB3BCE" w:rsidP="00095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D9B8A" w14:textId="4799EED7" w:rsidR="007C6D9A" w:rsidRPr="00B22990" w:rsidRDefault="007C6D9A" w:rsidP="007C6D9A">
    <w:pPr>
      <w:pStyle w:val="Piedepgina"/>
      <w:jc w:val="right"/>
      <w:rPr>
        <w:rFonts w:cstheme="minorHAnsi"/>
        <w:i/>
        <w:iCs/>
        <w:color w:val="00AC00"/>
        <w:sz w:val="20"/>
        <w:szCs w:val="20"/>
      </w:rPr>
    </w:pPr>
    <w:r w:rsidRPr="00B22990">
      <w:rPr>
        <w:rFonts w:cstheme="minorHAnsi"/>
        <w:i/>
        <w:iCs/>
        <w:color w:val="00AC00"/>
        <w:sz w:val="20"/>
        <w:szCs w:val="20"/>
      </w:rPr>
      <w:t>Formato de apoyo no controlado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CB72D" w14:textId="77777777" w:rsidR="00BB3BCE" w:rsidRDefault="00BB3BCE" w:rsidP="000956FA">
      <w:pPr>
        <w:spacing w:after="0" w:line="240" w:lineRule="auto"/>
      </w:pPr>
      <w:r>
        <w:separator/>
      </w:r>
    </w:p>
  </w:footnote>
  <w:footnote w:type="continuationSeparator" w:id="0">
    <w:p w14:paraId="3001ED0C" w14:textId="77777777" w:rsidR="00BB3BCE" w:rsidRDefault="00BB3BCE" w:rsidP="00095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CC290" w14:textId="44E5B271" w:rsidR="00C02795" w:rsidRDefault="00B22990" w:rsidP="007C6D9A">
    <w:pPr>
      <w:pStyle w:val="Encabezado"/>
      <w:tabs>
        <w:tab w:val="clear" w:pos="4419"/>
        <w:tab w:val="clear" w:pos="8838"/>
        <w:tab w:val="left" w:pos="2353"/>
      </w:tabs>
      <w:jc w:val="center"/>
    </w:pPr>
    <w:r w:rsidRPr="001A74F0">
      <w:rPr>
        <w:noProof/>
        <w:lang w:val="en-US" w:eastAsia="en-US"/>
      </w:rPr>
      <w:drawing>
        <wp:anchor distT="0" distB="0" distL="114300" distR="114300" simplePos="0" relativeHeight="251659264" behindDoc="0" locked="0" layoutInCell="1" allowOverlap="1" wp14:anchorId="3AFB68B3" wp14:editId="09525F74">
          <wp:simplePos x="0" y="0"/>
          <wp:positionH relativeFrom="margin">
            <wp:align>center</wp:align>
          </wp:positionH>
          <wp:positionV relativeFrom="paragraph">
            <wp:posOffset>-95885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0" name="Imagen 70"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53F91C0D" w14:textId="3824A907" w:rsidR="007C6D9A" w:rsidRDefault="007C6D9A" w:rsidP="007C6D9A">
    <w:pPr>
      <w:pStyle w:val="Encabezado"/>
      <w:tabs>
        <w:tab w:val="clear" w:pos="4419"/>
        <w:tab w:val="clear" w:pos="8838"/>
        <w:tab w:val="left" w:pos="2353"/>
      </w:tabs>
      <w:jc w:val="center"/>
    </w:pPr>
  </w:p>
  <w:p w14:paraId="71753ABF" w14:textId="7A269E75" w:rsidR="00B22990" w:rsidRDefault="00B22990" w:rsidP="007C6D9A">
    <w:pPr>
      <w:pStyle w:val="Encabezado"/>
      <w:tabs>
        <w:tab w:val="clear" w:pos="4419"/>
        <w:tab w:val="clear" w:pos="8838"/>
        <w:tab w:val="left" w:pos="2353"/>
      </w:tabs>
      <w:jc w:val="center"/>
    </w:pPr>
  </w:p>
  <w:p w14:paraId="003083CB" w14:textId="2002AD33" w:rsidR="00B22990" w:rsidRDefault="524246E3" w:rsidP="524246E3">
    <w:pPr>
      <w:pStyle w:val="Sinespaciado"/>
      <w:tabs>
        <w:tab w:val="center" w:pos="4419"/>
      </w:tabs>
      <w:jc w:val="center"/>
      <w:rPr>
        <w:b/>
        <w:bCs/>
        <w:color w:val="00AC00"/>
        <w:sz w:val="24"/>
        <w:szCs w:val="24"/>
      </w:rPr>
    </w:pPr>
    <w:r w:rsidRPr="524246E3">
      <w:rPr>
        <w:b/>
        <w:bCs/>
        <w:color w:val="00AC00"/>
        <w:sz w:val="24"/>
        <w:szCs w:val="24"/>
      </w:rPr>
      <w:t xml:space="preserve">INFORME POSCUENTA </w:t>
    </w:r>
    <w:r w:rsidR="00631783">
      <w:rPr>
        <w:b/>
        <w:bCs/>
        <w:color w:val="00AC00"/>
        <w:sz w:val="24"/>
        <w:szCs w:val="24"/>
      </w:rPr>
      <w:t xml:space="preserve">MES </w:t>
    </w:r>
    <w:r w:rsidR="0099175E">
      <w:rPr>
        <w:b/>
        <w:bCs/>
        <w:color w:val="00AC00"/>
        <w:sz w:val="24"/>
        <w:szCs w:val="24"/>
      </w:rPr>
      <w:t>MARZO</w:t>
    </w:r>
    <w:r w:rsidR="00631783">
      <w:rPr>
        <w:b/>
        <w:bCs/>
        <w:color w:val="00AC00"/>
        <w:sz w:val="24"/>
        <w:szCs w:val="24"/>
      </w:rPr>
      <w:t xml:space="preserve">  </w:t>
    </w:r>
    <w:r w:rsidRPr="524246E3">
      <w:rPr>
        <w:b/>
        <w:bCs/>
        <w:color w:val="00AC00"/>
        <w:sz w:val="24"/>
        <w:szCs w:val="24"/>
      </w:rPr>
      <w:t>202</w:t>
    </w:r>
    <w:r w:rsidR="00503FC3">
      <w:rPr>
        <w:b/>
        <w:bCs/>
        <w:color w:val="00AC00"/>
        <w:sz w:val="24"/>
        <w:szCs w:val="24"/>
      </w:rPr>
      <w:t>6</w:t>
    </w:r>
  </w:p>
  <w:p w14:paraId="0EDA5C60" w14:textId="68011428" w:rsidR="006A7456" w:rsidRDefault="006A7456" w:rsidP="006A7456">
    <w:pPr>
      <w:spacing w:before="100" w:beforeAutospacing="1" w:after="0" w:line="360" w:lineRule="auto"/>
      <w:jc w:val="center"/>
      <w:rPr>
        <w:rFonts w:asciiTheme="majorHAnsi" w:hAnsiTheme="majorHAnsi" w:cstheme="majorHAnsi"/>
        <w:spacing w:val="2"/>
        <w:sz w:val="24"/>
        <w:szCs w:val="24"/>
      </w:rPr>
    </w:pPr>
    <w:r>
      <w:rPr>
        <w:rFonts w:asciiTheme="majorHAnsi" w:hAnsiTheme="majorHAnsi" w:cstheme="majorHAnsi"/>
        <w:spacing w:val="2"/>
        <w:sz w:val="24"/>
        <w:szCs w:val="24"/>
      </w:rPr>
      <w:t xml:space="preserve">EVIDENCIA DOCUMENTAL – </w:t>
    </w:r>
    <w:r w:rsidR="0099175E">
      <w:rPr>
        <w:rFonts w:asciiTheme="majorHAnsi" w:hAnsiTheme="majorHAnsi" w:cstheme="majorHAnsi"/>
        <w:spacing w:val="2"/>
        <w:sz w:val="24"/>
        <w:szCs w:val="24"/>
      </w:rPr>
      <w:t>MARZO</w:t>
    </w:r>
    <w:r>
      <w:rPr>
        <w:rFonts w:asciiTheme="majorHAnsi" w:hAnsiTheme="majorHAnsi" w:cstheme="majorHAnsi"/>
        <w:spacing w:val="2"/>
        <w:sz w:val="24"/>
        <w:szCs w:val="24"/>
      </w:rPr>
      <w:t xml:space="preserve"> 202</w:t>
    </w:r>
    <w:r w:rsidR="00503FC3">
      <w:rPr>
        <w:rFonts w:asciiTheme="majorHAnsi" w:hAnsiTheme="majorHAnsi" w:cstheme="majorHAnsi"/>
        <w:spacing w:val="2"/>
        <w:sz w:val="24"/>
        <w:szCs w:val="24"/>
      </w:rPr>
      <w:t>6</w:t>
    </w:r>
  </w:p>
  <w:p w14:paraId="55393606" w14:textId="7D940DB1" w:rsidR="006A7456" w:rsidRPr="006A7456" w:rsidRDefault="006A7456" w:rsidP="006A7456">
    <w:pPr>
      <w:spacing w:after="0" w:line="360" w:lineRule="auto"/>
      <w:jc w:val="center"/>
      <w:rPr>
        <w:rFonts w:asciiTheme="majorHAnsi" w:hAnsiTheme="majorHAnsi" w:cstheme="majorHAnsi"/>
        <w:spacing w:val="2"/>
        <w:sz w:val="24"/>
        <w:szCs w:val="24"/>
      </w:rPr>
    </w:pPr>
    <w:r>
      <w:rPr>
        <w:rFonts w:asciiTheme="majorHAnsi" w:hAnsiTheme="majorHAnsi" w:cstheme="majorHAnsi"/>
        <w:spacing w:val="2"/>
        <w:sz w:val="24"/>
        <w:szCs w:val="24"/>
      </w:rPr>
      <w:t xml:space="preserve">CONTRATO </w:t>
    </w:r>
    <w:r w:rsidRPr="006445E5">
      <w:rPr>
        <w:rFonts w:ascii="Arial" w:hAnsi="Arial" w:cs="Arial"/>
        <w:lang w:val="es-ES"/>
      </w:rPr>
      <w:t xml:space="preserve">No. </w:t>
    </w:r>
    <w:r w:rsidR="00503FC3" w:rsidRPr="00D20743">
      <w:rPr>
        <w:rFonts w:ascii="Arial" w:hAnsi="Arial" w:cs="Arial"/>
      </w:rPr>
      <w:t>CO1.PCCNTR</w:t>
    </w:r>
    <w:r w:rsidR="00503FC3">
      <w:t xml:space="preserve"> 9170710 </w:t>
    </w:r>
    <w:r w:rsidR="00503FC3">
      <w:rPr>
        <w:rFonts w:ascii="Arial" w:hAnsi="Arial" w:cs="Arial"/>
      </w:rPr>
      <w:t xml:space="preserve">del año 2026 </w:t>
    </w:r>
    <w:r>
      <w:rPr>
        <w:rFonts w:asciiTheme="majorHAnsi" w:hAnsiTheme="majorHAnsi" w:cstheme="majorHAnsi"/>
        <w:spacing w:val="2"/>
        <w:sz w:val="24"/>
        <w:szCs w:val="24"/>
      </w:rPr>
      <w:t>– GLORIA MILENA ROJAS MORENO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795D"/>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E8329E"/>
    <w:multiLevelType w:val="hybridMultilevel"/>
    <w:tmpl w:val="8C74AA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1677B7"/>
    <w:multiLevelType w:val="hybridMultilevel"/>
    <w:tmpl w:val="CC3EFB26"/>
    <w:lvl w:ilvl="0" w:tplc="E7E0368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FE133F"/>
    <w:multiLevelType w:val="hybridMultilevel"/>
    <w:tmpl w:val="7946D15A"/>
    <w:lvl w:ilvl="0" w:tplc="D304D9F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94597B"/>
    <w:multiLevelType w:val="hybridMultilevel"/>
    <w:tmpl w:val="DB46A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B42F1D"/>
    <w:multiLevelType w:val="hybridMultilevel"/>
    <w:tmpl w:val="62249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36303D"/>
    <w:multiLevelType w:val="hybridMultilevel"/>
    <w:tmpl w:val="70E450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0D120A"/>
    <w:multiLevelType w:val="hybridMultilevel"/>
    <w:tmpl w:val="FB707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3A179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C90E3A"/>
    <w:multiLevelType w:val="hybridMultilevel"/>
    <w:tmpl w:val="42900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9163933">
    <w:abstractNumId w:val="3"/>
  </w:num>
  <w:num w:numId="2" w16cid:durableId="582840437">
    <w:abstractNumId w:val="4"/>
  </w:num>
  <w:num w:numId="3" w16cid:durableId="771970412">
    <w:abstractNumId w:val="5"/>
  </w:num>
  <w:num w:numId="4" w16cid:durableId="1639451542">
    <w:abstractNumId w:val="7"/>
  </w:num>
  <w:num w:numId="5" w16cid:durableId="1542665254">
    <w:abstractNumId w:val="2"/>
  </w:num>
  <w:num w:numId="6" w16cid:durableId="479150298">
    <w:abstractNumId w:val="10"/>
  </w:num>
  <w:num w:numId="7" w16cid:durableId="694422394">
    <w:abstractNumId w:val="0"/>
  </w:num>
  <w:num w:numId="8" w16cid:durableId="539363425">
    <w:abstractNumId w:val="11"/>
  </w:num>
  <w:num w:numId="9" w16cid:durableId="1749233702">
    <w:abstractNumId w:val="9"/>
  </w:num>
  <w:num w:numId="10" w16cid:durableId="901140275">
    <w:abstractNumId w:val="6"/>
  </w:num>
  <w:num w:numId="11" w16cid:durableId="282885442">
    <w:abstractNumId w:val="8"/>
  </w:num>
  <w:num w:numId="12" w16cid:durableId="2146047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8F8"/>
    <w:rsid w:val="00007749"/>
    <w:rsid w:val="000116EB"/>
    <w:rsid w:val="00035361"/>
    <w:rsid w:val="000417C6"/>
    <w:rsid w:val="0004681C"/>
    <w:rsid w:val="00051BFE"/>
    <w:rsid w:val="00053C25"/>
    <w:rsid w:val="00055A16"/>
    <w:rsid w:val="00067C04"/>
    <w:rsid w:val="00087F15"/>
    <w:rsid w:val="00090879"/>
    <w:rsid w:val="000956FA"/>
    <w:rsid w:val="000A6024"/>
    <w:rsid w:val="000B54A0"/>
    <w:rsid w:val="000B74CB"/>
    <w:rsid w:val="000C08A9"/>
    <w:rsid w:val="000C4EFF"/>
    <w:rsid w:val="000D6A1B"/>
    <w:rsid w:val="000E2E58"/>
    <w:rsid w:val="000E4D0E"/>
    <w:rsid w:val="000F3AC4"/>
    <w:rsid w:val="000F771B"/>
    <w:rsid w:val="00113718"/>
    <w:rsid w:val="00130028"/>
    <w:rsid w:val="00143786"/>
    <w:rsid w:val="001618F8"/>
    <w:rsid w:val="001620C3"/>
    <w:rsid w:val="00167420"/>
    <w:rsid w:val="00174944"/>
    <w:rsid w:val="00174F5D"/>
    <w:rsid w:val="00177387"/>
    <w:rsid w:val="00197908"/>
    <w:rsid w:val="001A62B1"/>
    <w:rsid w:val="001A6ADF"/>
    <w:rsid w:val="001B78A9"/>
    <w:rsid w:val="001C734F"/>
    <w:rsid w:val="001D05DA"/>
    <w:rsid w:val="001D31A3"/>
    <w:rsid w:val="001D4B80"/>
    <w:rsid w:val="001D6F93"/>
    <w:rsid w:val="001E497F"/>
    <w:rsid w:val="001F04DA"/>
    <w:rsid w:val="001F339A"/>
    <w:rsid w:val="002033F3"/>
    <w:rsid w:val="00212FBD"/>
    <w:rsid w:val="002140FD"/>
    <w:rsid w:val="00215E3D"/>
    <w:rsid w:val="00222F6A"/>
    <w:rsid w:val="00223F37"/>
    <w:rsid w:val="002261CD"/>
    <w:rsid w:val="002408F6"/>
    <w:rsid w:val="00243A27"/>
    <w:rsid w:val="00251F51"/>
    <w:rsid w:val="002556BB"/>
    <w:rsid w:val="00282CA4"/>
    <w:rsid w:val="002842DE"/>
    <w:rsid w:val="00285A7C"/>
    <w:rsid w:val="0029798C"/>
    <w:rsid w:val="002A5C3D"/>
    <w:rsid w:val="002B2572"/>
    <w:rsid w:val="002C3B4E"/>
    <w:rsid w:val="002C407A"/>
    <w:rsid w:val="002C67FB"/>
    <w:rsid w:val="002D5521"/>
    <w:rsid w:val="002E526F"/>
    <w:rsid w:val="002E6C4E"/>
    <w:rsid w:val="002F1760"/>
    <w:rsid w:val="002F743F"/>
    <w:rsid w:val="002F7A10"/>
    <w:rsid w:val="00305495"/>
    <w:rsid w:val="003225A0"/>
    <w:rsid w:val="00322E93"/>
    <w:rsid w:val="00331A6E"/>
    <w:rsid w:val="00332327"/>
    <w:rsid w:val="0033558A"/>
    <w:rsid w:val="0033665A"/>
    <w:rsid w:val="003377EA"/>
    <w:rsid w:val="0034788D"/>
    <w:rsid w:val="00354314"/>
    <w:rsid w:val="003578D0"/>
    <w:rsid w:val="0036117B"/>
    <w:rsid w:val="00362A81"/>
    <w:rsid w:val="00362B73"/>
    <w:rsid w:val="00364268"/>
    <w:rsid w:val="003762C5"/>
    <w:rsid w:val="0038255A"/>
    <w:rsid w:val="00385BD4"/>
    <w:rsid w:val="003956C3"/>
    <w:rsid w:val="003A1505"/>
    <w:rsid w:val="003A45AB"/>
    <w:rsid w:val="003B5C11"/>
    <w:rsid w:val="003B726D"/>
    <w:rsid w:val="003C6D71"/>
    <w:rsid w:val="003E467F"/>
    <w:rsid w:val="0040024F"/>
    <w:rsid w:val="0040531A"/>
    <w:rsid w:val="00406F36"/>
    <w:rsid w:val="004122C5"/>
    <w:rsid w:val="00413ECF"/>
    <w:rsid w:val="0043005A"/>
    <w:rsid w:val="004315BF"/>
    <w:rsid w:val="0043293D"/>
    <w:rsid w:val="00433CDE"/>
    <w:rsid w:val="00442BE1"/>
    <w:rsid w:val="004442B5"/>
    <w:rsid w:val="00445F31"/>
    <w:rsid w:val="00446680"/>
    <w:rsid w:val="0045072A"/>
    <w:rsid w:val="004513EF"/>
    <w:rsid w:val="00452FEA"/>
    <w:rsid w:val="0046302C"/>
    <w:rsid w:val="00463B43"/>
    <w:rsid w:val="00487296"/>
    <w:rsid w:val="00493576"/>
    <w:rsid w:val="004A4F2B"/>
    <w:rsid w:val="004B3932"/>
    <w:rsid w:val="004B4AA2"/>
    <w:rsid w:val="004C1835"/>
    <w:rsid w:val="004C594D"/>
    <w:rsid w:val="004D2501"/>
    <w:rsid w:val="004D37A6"/>
    <w:rsid w:val="004E4D6F"/>
    <w:rsid w:val="004E5051"/>
    <w:rsid w:val="004E58D2"/>
    <w:rsid w:val="004F35F6"/>
    <w:rsid w:val="004F3DEE"/>
    <w:rsid w:val="00503FC3"/>
    <w:rsid w:val="005056DA"/>
    <w:rsid w:val="00510524"/>
    <w:rsid w:val="005220F5"/>
    <w:rsid w:val="00532576"/>
    <w:rsid w:val="00535872"/>
    <w:rsid w:val="00545A22"/>
    <w:rsid w:val="00550619"/>
    <w:rsid w:val="005666FE"/>
    <w:rsid w:val="00566960"/>
    <w:rsid w:val="00574A0C"/>
    <w:rsid w:val="00575CF4"/>
    <w:rsid w:val="005869FC"/>
    <w:rsid w:val="00590E59"/>
    <w:rsid w:val="00592860"/>
    <w:rsid w:val="00592C12"/>
    <w:rsid w:val="005A611C"/>
    <w:rsid w:val="006155AE"/>
    <w:rsid w:val="00616935"/>
    <w:rsid w:val="00631783"/>
    <w:rsid w:val="006412E4"/>
    <w:rsid w:val="00647793"/>
    <w:rsid w:val="00656053"/>
    <w:rsid w:val="006570D4"/>
    <w:rsid w:val="00672222"/>
    <w:rsid w:val="00684117"/>
    <w:rsid w:val="00685C2B"/>
    <w:rsid w:val="00693224"/>
    <w:rsid w:val="0069619F"/>
    <w:rsid w:val="006A0858"/>
    <w:rsid w:val="006A294E"/>
    <w:rsid w:val="006A7456"/>
    <w:rsid w:val="006C5210"/>
    <w:rsid w:val="006D5E31"/>
    <w:rsid w:val="006D7CCB"/>
    <w:rsid w:val="006E3DA5"/>
    <w:rsid w:val="006E42D1"/>
    <w:rsid w:val="006F32AF"/>
    <w:rsid w:val="00702EA6"/>
    <w:rsid w:val="00722192"/>
    <w:rsid w:val="00735054"/>
    <w:rsid w:val="00735664"/>
    <w:rsid w:val="0074292A"/>
    <w:rsid w:val="00745E46"/>
    <w:rsid w:val="00746DE7"/>
    <w:rsid w:val="00761CD1"/>
    <w:rsid w:val="00762817"/>
    <w:rsid w:val="00772F00"/>
    <w:rsid w:val="00780C30"/>
    <w:rsid w:val="00784D3F"/>
    <w:rsid w:val="00790352"/>
    <w:rsid w:val="007A15CC"/>
    <w:rsid w:val="007B07C4"/>
    <w:rsid w:val="007C565B"/>
    <w:rsid w:val="007C6D9A"/>
    <w:rsid w:val="007E2151"/>
    <w:rsid w:val="007F4DF0"/>
    <w:rsid w:val="007F7A87"/>
    <w:rsid w:val="00800682"/>
    <w:rsid w:val="00801AA5"/>
    <w:rsid w:val="00801D13"/>
    <w:rsid w:val="0080462A"/>
    <w:rsid w:val="008062E4"/>
    <w:rsid w:val="008229E4"/>
    <w:rsid w:val="0082528E"/>
    <w:rsid w:val="00826B78"/>
    <w:rsid w:val="00832AB0"/>
    <w:rsid w:val="00832E2B"/>
    <w:rsid w:val="008360DA"/>
    <w:rsid w:val="008409F3"/>
    <w:rsid w:val="00841AA6"/>
    <w:rsid w:val="00857E45"/>
    <w:rsid w:val="008611FF"/>
    <w:rsid w:val="0086150B"/>
    <w:rsid w:val="00872BED"/>
    <w:rsid w:val="00876446"/>
    <w:rsid w:val="00877628"/>
    <w:rsid w:val="0088110C"/>
    <w:rsid w:val="00884DB0"/>
    <w:rsid w:val="008A0C50"/>
    <w:rsid w:val="008A1625"/>
    <w:rsid w:val="008B6FBA"/>
    <w:rsid w:val="008D1DD8"/>
    <w:rsid w:val="008D3BE9"/>
    <w:rsid w:val="008E3802"/>
    <w:rsid w:val="008E3C12"/>
    <w:rsid w:val="008E72D1"/>
    <w:rsid w:val="008E7AFE"/>
    <w:rsid w:val="008F23E3"/>
    <w:rsid w:val="00917352"/>
    <w:rsid w:val="00920F85"/>
    <w:rsid w:val="00923D41"/>
    <w:rsid w:val="00931D7A"/>
    <w:rsid w:val="009403C2"/>
    <w:rsid w:val="009429AB"/>
    <w:rsid w:val="00944756"/>
    <w:rsid w:val="00946468"/>
    <w:rsid w:val="009513B9"/>
    <w:rsid w:val="00956E30"/>
    <w:rsid w:val="00963DA7"/>
    <w:rsid w:val="009668B6"/>
    <w:rsid w:val="00967733"/>
    <w:rsid w:val="0099175E"/>
    <w:rsid w:val="00992CD5"/>
    <w:rsid w:val="00996548"/>
    <w:rsid w:val="009B3103"/>
    <w:rsid w:val="009D3E2F"/>
    <w:rsid w:val="009E2FFC"/>
    <w:rsid w:val="009E36A6"/>
    <w:rsid w:val="009E709A"/>
    <w:rsid w:val="00A05B8A"/>
    <w:rsid w:val="00A23792"/>
    <w:rsid w:val="00A36762"/>
    <w:rsid w:val="00A426E2"/>
    <w:rsid w:val="00A43692"/>
    <w:rsid w:val="00A53069"/>
    <w:rsid w:val="00A62F8A"/>
    <w:rsid w:val="00A64FC8"/>
    <w:rsid w:val="00A75170"/>
    <w:rsid w:val="00A757FC"/>
    <w:rsid w:val="00A76D89"/>
    <w:rsid w:val="00A9251B"/>
    <w:rsid w:val="00AA32F4"/>
    <w:rsid w:val="00AB5D07"/>
    <w:rsid w:val="00AC04C8"/>
    <w:rsid w:val="00AC3C90"/>
    <w:rsid w:val="00AD3004"/>
    <w:rsid w:val="00AD56F6"/>
    <w:rsid w:val="00AE1E1E"/>
    <w:rsid w:val="00AE350C"/>
    <w:rsid w:val="00AF14D4"/>
    <w:rsid w:val="00AF17A0"/>
    <w:rsid w:val="00AF78CB"/>
    <w:rsid w:val="00B004F8"/>
    <w:rsid w:val="00B22990"/>
    <w:rsid w:val="00B371B1"/>
    <w:rsid w:val="00B56511"/>
    <w:rsid w:val="00B624C5"/>
    <w:rsid w:val="00B65747"/>
    <w:rsid w:val="00B82AC2"/>
    <w:rsid w:val="00B86D93"/>
    <w:rsid w:val="00B87BE8"/>
    <w:rsid w:val="00B95265"/>
    <w:rsid w:val="00BA7B8D"/>
    <w:rsid w:val="00BB074D"/>
    <w:rsid w:val="00BB0EA2"/>
    <w:rsid w:val="00BB3BCE"/>
    <w:rsid w:val="00BB7210"/>
    <w:rsid w:val="00BC5877"/>
    <w:rsid w:val="00BC61C8"/>
    <w:rsid w:val="00BC7775"/>
    <w:rsid w:val="00BD582B"/>
    <w:rsid w:val="00BD6F04"/>
    <w:rsid w:val="00BE0314"/>
    <w:rsid w:val="00BE0710"/>
    <w:rsid w:val="00BE09F8"/>
    <w:rsid w:val="00BF1F8C"/>
    <w:rsid w:val="00BF37C4"/>
    <w:rsid w:val="00BF4C98"/>
    <w:rsid w:val="00BF56A6"/>
    <w:rsid w:val="00C02795"/>
    <w:rsid w:val="00C2101C"/>
    <w:rsid w:val="00C2555C"/>
    <w:rsid w:val="00C25614"/>
    <w:rsid w:val="00C31D68"/>
    <w:rsid w:val="00C35965"/>
    <w:rsid w:val="00C36F8E"/>
    <w:rsid w:val="00C417A4"/>
    <w:rsid w:val="00C430BC"/>
    <w:rsid w:val="00C56F23"/>
    <w:rsid w:val="00C57F0B"/>
    <w:rsid w:val="00C6424F"/>
    <w:rsid w:val="00C64578"/>
    <w:rsid w:val="00C73803"/>
    <w:rsid w:val="00C92766"/>
    <w:rsid w:val="00C93645"/>
    <w:rsid w:val="00CA2332"/>
    <w:rsid w:val="00CA492D"/>
    <w:rsid w:val="00CB526F"/>
    <w:rsid w:val="00CB5A41"/>
    <w:rsid w:val="00CC3307"/>
    <w:rsid w:val="00CC6674"/>
    <w:rsid w:val="00CC6CA7"/>
    <w:rsid w:val="00CE1489"/>
    <w:rsid w:val="00CE1DE9"/>
    <w:rsid w:val="00CE557B"/>
    <w:rsid w:val="00CF086D"/>
    <w:rsid w:val="00D029BD"/>
    <w:rsid w:val="00D23259"/>
    <w:rsid w:val="00D26781"/>
    <w:rsid w:val="00D278F1"/>
    <w:rsid w:val="00D32D43"/>
    <w:rsid w:val="00D333D4"/>
    <w:rsid w:val="00D41A51"/>
    <w:rsid w:val="00D545CD"/>
    <w:rsid w:val="00D71782"/>
    <w:rsid w:val="00D93E0F"/>
    <w:rsid w:val="00DA6175"/>
    <w:rsid w:val="00DC332E"/>
    <w:rsid w:val="00DC4D68"/>
    <w:rsid w:val="00DD02A9"/>
    <w:rsid w:val="00DD3675"/>
    <w:rsid w:val="00DE0FD9"/>
    <w:rsid w:val="00DE7EEE"/>
    <w:rsid w:val="00E03274"/>
    <w:rsid w:val="00E140A9"/>
    <w:rsid w:val="00E1513C"/>
    <w:rsid w:val="00E1583E"/>
    <w:rsid w:val="00E26DDF"/>
    <w:rsid w:val="00E27967"/>
    <w:rsid w:val="00E366F6"/>
    <w:rsid w:val="00E4017C"/>
    <w:rsid w:val="00E425D9"/>
    <w:rsid w:val="00E5318F"/>
    <w:rsid w:val="00E53905"/>
    <w:rsid w:val="00E53DEC"/>
    <w:rsid w:val="00E6606F"/>
    <w:rsid w:val="00E81D71"/>
    <w:rsid w:val="00E91E04"/>
    <w:rsid w:val="00E95C33"/>
    <w:rsid w:val="00E95EA2"/>
    <w:rsid w:val="00EB06E8"/>
    <w:rsid w:val="00EB71F8"/>
    <w:rsid w:val="00EC27FC"/>
    <w:rsid w:val="00EC48BD"/>
    <w:rsid w:val="00EE0006"/>
    <w:rsid w:val="00EE5AC9"/>
    <w:rsid w:val="00EF1A9A"/>
    <w:rsid w:val="00EF6882"/>
    <w:rsid w:val="00EF7494"/>
    <w:rsid w:val="00F100A7"/>
    <w:rsid w:val="00F13A01"/>
    <w:rsid w:val="00F23B92"/>
    <w:rsid w:val="00F307D7"/>
    <w:rsid w:val="00F32BB6"/>
    <w:rsid w:val="00F40197"/>
    <w:rsid w:val="00F607F3"/>
    <w:rsid w:val="00F6082B"/>
    <w:rsid w:val="00F62BFE"/>
    <w:rsid w:val="00F73ED3"/>
    <w:rsid w:val="00F800C8"/>
    <w:rsid w:val="00F80972"/>
    <w:rsid w:val="00F81765"/>
    <w:rsid w:val="00F861E5"/>
    <w:rsid w:val="00F914BB"/>
    <w:rsid w:val="00F95B42"/>
    <w:rsid w:val="00F97112"/>
    <w:rsid w:val="00FB65EA"/>
    <w:rsid w:val="00FC293A"/>
    <w:rsid w:val="00FC7F26"/>
    <w:rsid w:val="00FD2040"/>
    <w:rsid w:val="00FD612F"/>
    <w:rsid w:val="00FE6C89"/>
    <w:rsid w:val="00FF7889"/>
    <w:rsid w:val="01A7FE19"/>
    <w:rsid w:val="0243031C"/>
    <w:rsid w:val="02C9E2C5"/>
    <w:rsid w:val="07236679"/>
    <w:rsid w:val="07261C48"/>
    <w:rsid w:val="089CBE86"/>
    <w:rsid w:val="0A08D031"/>
    <w:rsid w:val="0B52B04C"/>
    <w:rsid w:val="0B62453C"/>
    <w:rsid w:val="0C20D3E4"/>
    <w:rsid w:val="0C3FF5C9"/>
    <w:rsid w:val="0C53A9E1"/>
    <w:rsid w:val="0DA060A1"/>
    <w:rsid w:val="0E19E79C"/>
    <w:rsid w:val="0E309489"/>
    <w:rsid w:val="0E6B8EE4"/>
    <w:rsid w:val="0EA01350"/>
    <w:rsid w:val="0FDC8EB0"/>
    <w:rsid w:val="1114935E"/>
    <w:rsid w:val="11E59E2E"/>
    <w:rsid w:val="1262BB8E"/>
    <w:rsid w:val="12BEC89D"/>
    <w:rsid w:val="130A9B42"/>
    <w:rsid w:val="1342916E"/>
    <w:rsid w:val="15772CE3"/>
    <w:rsid w:val="160F3AFC"/>
    <w:rsid w:val="16497D25"/>
    <w:rsid w:val="1652CD39"/>
    <w:rsid w:val="16FF3A07"/>
    <w:rsid w:val="17B474B4"/>
    <w:rsid w:val="18A0A825"/>
    <w:rsid w:val="18A51CBD"/>
    <w:rsid w:val="199AC959"/>
    <w:rsid w:val="1B806257"/>
    <w:rsid w:val="1D71E7FF"/>
    <w:rsid w:val="1E1AFF39"/>
    <w:rsid w:val="1F2F53B5"/>
    <w:rsid w:val="1FB1EF9F"/>
    <w:rsid w:val="1FC16AA8"/>
    <w:rsid w:val="20891CA5"/>
    <w:rsid w:val="210B74C5"/>
    <w:rsid w:val="21713C9A"/>
    <w:rsid w:val="23100E2A"/>
    <w:rsid w:val="23AD230D"/>
    <w:rsid w:val="23B9A8E1"/>
    <w:rsid w:val="2505CE74"/>
    <w:rsid w:val="2532F265"/>
    <w:rsid w:val="25AA24F4"/>
    <w:rsid w:val="276CE09C"/>
    <w:rsid w:val="28300E75"/>
    <w:rsid w:val="29F04F2D"/>
    <w:rsid w:val="2ACDE584"/>
    <w:rsid w:val="2AFB015F"/>
    <w:rsid w:val="2B6FF33D"/>
    <w:rsid w:val="2D204C16"/>
    <w:rsid w:val="2E20A44B"/>
    <w:rsid w:val="2E5DA271"/>
    <w:rsid w:val="30637AAC"/>
    <w:rsid w:val="30FE6E29"/>
    <w:rsid w:val="314C55C4"/>
    <w:rsid w:val="3208EACC"/>
    <w:rsid w:val="32326235"/>
    <w:rsid w:val="323AB0E5"/>
    <w:rsid w:val="326F7618"/>
    <w:rsid w:val="32FBABD6"/>
    <w:rsid w:val="341C4511"/>
    <w:rsid w:val="342D09D4"/>
    <w:rsid w:val="356B1383"/>
    <w:rsid w:val="35D44113"/>
    <w:rsid w:val="35ECC423"/>
    <w:rsid w:val="365C130F"/>
    <w:rsid w:val="378D915E"/>
    <w:rsid w:val="380DFA58"/>
    <w:rsid w:val="386C974A"/>
    <w:rsid w:val="397A3E3B"/>
    <w:rsid w:val="39A4695C"/>
    <w:rsid w:val="39D794B9"/>
    <w:rsid w:val="3A57E924"/>
    <w:rsid w:val="3BA777A1"/>
    <w:rsid w:val="3F7544AE"/>
    <w:rsid w:val="40C7C378"/>
    <w:rsid w:val="417D2E26"/>
    <w:rsid w:val="42511AFA"/>
    <w:rsid w:val="42705F46"/>
    <w:rsid w:val="437FDFE1"/>
    <w:rsid w:val="43933BAB"/>
    <w:rsid w:val="43CFBFB0"/>
    <w:rsid w:val="45938565"/>
    <w:rsid w:val="45B66195"/>
    <w:rsid w:val="45DEB7A7"/>
    <w:rsid w:val="46C2FF77"/>
    <w:rsid w:val="46DA48F8"/>
    <w:rsid w:val="47743344"/>
    <w:rsid w:val="47C8EA71"/>
    <w:rsid w:val="491F38B9"/>
    <w:rsid w:val="4BAA0916"/>
    <w:rsid w:val="4D0D9866"/>
    <w:rsid w:val="4E3602C3"/>
    <w:rsid w:val="4E8496D8"/>
    <w:rsid w:val="5091B43C"/>
    <w:rsid w:val="51C18928"/>
    <w:rsid w:val="51E0EDDA"/>
    <w:rsid w:val="524246E3"/>
    <w:rsid w:val="52AB96E6"/>
    <w:rsid w:val="52F3A974"/>
    <w:rsid w:val="538392C4"/>
    <w:rsid w:val="55F624D5"/>
    <w:rsid w:val="563ACBD2"/>
    <w:rsid w:val="56FA66AA"/>
    <w:rsid w:val="57158032"/>
    <w:rsid w:val="5772B84C"/>
    <w:rsid w:val="57B5C8F4"/>
    <w:rsid w:val="592ACC54"/>
    <w:rsid w:val="5B890E56"/>
    <w:rsid w:val="5BB63A55"/>
    <w:rsid w:val="5BE361DA"/>
    <w:rsid w:val="5C0FAC82"/>
    <w:rsid w:val="5C829965"/>
    <w:rsid w:val="5D0952E1"/>
    <w:rsid w:val="5D917363"/>
    <w:rsid w:val="5E76C5A7"/>
    <w:rsid w:val="5FC9FDDE"/>
    <w:rsid w:val="5FCE917E"/>
    <w:rsid w:val="6011CFDE"/>
    <w:rsid w:val="63ED7489"/>
    <w:rsid w:val="64AFFC85"/>
    <w:rsid w:val="6703B454"/>
    <w:rsid w:val="6738EB07"/>
    <w:rsid w:val="673CC756"/>
    <w:rsid w:val="681ECE4C"/>
    <w:rsid w:val="68B1DDA1"/>
    <w:rsid w:val="6963A270"/>
    <w:rsid w:val="69F12290"/>
    <w:rsid w:val="6A74D243"/>
    <w:rsid w:val="6E5C0B6E"/>
    <w:rsid w:val="6E8C3690"/>
    <w:rsid w:val="6EDBA84F"/>
    <w:rsid w:val="6F6AD435"/>
    <w:rsid w:val="6FEDE276"/>
    <w:rsid w:val="701262EE"/>
    <w:rsid w:val="7154968A"/>
    <w:rsid w:val="7166A480"/>
    <w:rsid w:val="71B564CA"/>
    <w:rsid w:val="7357BA97"/>
    <w:rsid w:val="736613AB"/>
    <w:rsid w:val="748B8041"/>
    <w:rsid w:val="74BF47FB"/>
    <w:rsid w:val="74E5BE7F"/>
    <w:rsid w:val="76C5189F"/>
    <w:rsid w:val="77632A3D"/>
    <w:rsid w:val="77DD295D"/>
    <w:rsid w:val="78618D5F"/>
    <w:rsid w:val="78BF7FE5"/>
    <w:rsid w:val="78E9CB98"/>
    <w:rsid w:val="79A0D979"/>
    <w:rsid w:val="79C4B407"/>
    <w:rsid w:val="7BA60FC5"/>
    <w:rsid w:val="7C2DB853"/>
    <w:rsid w:val="7C98276C"/>
    <w:rsid w:val="7D42C06C"/>
    <w:rsid w:val="7DD91A77"/>
    <w:rsid w:val="7EC6FEC8"/>
    <w:rsid w:val="7F6FCC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C55FE"/>
  <w15:docId w15:val="{EA430884-52BE-429A-881D-789F4B97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618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1618F8"/>
    <w:pPr>
      <w:ind w:left="720"/>
      <w:contextualSpacing/>
    </w:pPr>
  </w:style>
  <w:style w:type="paragraph" w:styleId="Sinespaciado">
    <w:name w:val="No Spacing"/>
    <w:link w:val="SinespaciadoCar"/>
    <w:uiPriority w:val="1"/>
    <w:qFormat/>
    <w:rsid w:val="00944756"/>
    <w:pPr>
      <w:spacing w:after="0" w:line="240" w:lineRule="auto"/>
    </w:pPr>
  </w:style>
  <w:style w:type="paragraph" w:styleId="Encabezado">
    <w:name w:val="header"/>
    <w:basedOn w:val="Normal"/>
    <w:link w:val="EncabezadoCar"/>
    <w:uiPriority w:val="99"/>
    <w:unhideWhenUsed/>
    <w:rsid w:val="000956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56FA"/>
  </w:style>
  <w:style w:type="paragraph" w:styleId="Piedepgina">
    <w:name w:val="footer"/>
    <w:basedOn w:val="Normal"/>
    <w:link w:val="PiedepginaCar"/>
    <w:unhideWhenUsed/>
    <w:rsid w:val="000956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56FA"/>
  </w:style>
  <w:style w:type="paragraph" w:styleId="Textodeglobo">
    <w:name w:val="Balloon Text"/>
    <w:basedOn w:val="Normal"/>
    <w:link w:val="TextodegloboCar"/>
    <w:uiPriority w:val="99"/>
    <w:semiHidden/>
    <w:unhideWhenUsed/>
    <w:rsid w:val="002140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40FD"/>
    <w:rPr>
      <w:rFonts w:ascii="Tahoma" w:hAnsi="Tahoma" w:cs="Tahoma"/>
      <w:sz w:val="16"/>
      <w:szCs w:val="16"/>
    </w:rPr>
  </w:style>
  <w:style w:type="character" w:styleId="Refdecomentario">
    <w:name w:val="annotation reference"/>
    <w:basedOn w:val="Fuentedeprrafopredeter"/>
    <w:uiPriority w:val="99"/>
    <w:semiHidden/>
    <w:unhideWhenUsed/>
    <w:rsid w:val="00BC5877"/>
    <w:rPr>
      <w:sz w:val="16"/>
      <w:szCs w:val="16"/>
    </w:rPr>
  </w:style>
  <w:style w:type="paragraph" w:styleId="Textocomentario">
    <w:name w:val="annotation text"/>
    <w:basedOn w:val="Normal"/>
    <w:link w:val="TextocomentarioCar"/>
    <w:uiPriority w:val="99"/>
    <w:semiHidden/>
    <w:unhideWhenUsed/>
    <w:rsid w:val="00BC58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5877"/>
    <w:rPr>
      <w:sz w:val="20"/>
      <w:szCs w:val="20"/>
    </w:rPr>
  </w:style>
  <w:style w:type="paragraph" w:styleId="Asuntodelcomentario">
    <w:name w:val="annotation subject"/>
    <w:basedOn w:val="Textocomentario"/>
    <w:next w:val="Textocomentario"/>
    <w:link w:val="AsuntodelcomentarioCar"/>
    <w:uiPriority w:val="99"/>
    <w:semiHidden/>
    <w:unhideWhenUsed/>
    <w:rsid w:val="00BC5877"/>
    <w:rPr>
      <w:b/>
      <w:bCs/>
    </w:rPr>
  </w:style>
  <w:style w:type="character" w:customStyle="1" w:styleId="AsuntodelcomentarioCar">
    <w:name w:val="Asunto del comentario Car"/>
    <w:basedOn w:val="TextocomentarioCar"/>
    <w:link w:val="Asuntodelcomentario"/>
    <w:uiPriority w:val="99"/>
    <w:semiHidden/>
    <w:rsid w:val="00BC5877"/>
    <w:rPr>
      <w:b/>
      <w:bCs/>
      <w:sz w:val="20"/>
      <w:szCs w:val="20"/>
    </w:rPr>
  </w:style>
  <w:style w:type="character" w:customStyle="1" w:styleId="SinespaciadoCar">
    <w:name w:val="Sin espaciado Car"/>
    <w:basedOn w:val="Fuentedeprrafopredeter"/>
    <w:link w:val="Sinespaciado"/>
    <w:uiPriority w:val="1"/>
    <w:rsid w:val="00BA7B8D"/>
  </w:style>
  <w:style w:type="paragraph" w:customStyle="1" w:styleId="TableParagraph">
    <w:name w:val="Table Paragraph"/>
    <w:basedOn w:val="Normal"/>
    <w:uiPriority w:val="1"/>
    <w:qFormat/>
    <w:rsid w:val="00463B43"/>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qFormat/>
    <w:rsid w:val="00463B43"/>
    <w:pPr>
      <w:widowControl w:val="0"/>
      <w:autoSpaceDE w:val="0"/>
      <w:autoSpaceDN w:val="0"/>
      <w:spacing w:after="0" w:line="240" w:lineRule="auto"/>
    </w:pPr>
    <w:rPr>
      <w:rFonts w:eastAsiaTheme="minorHAnsi"/>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137401">
      <w:bodyDiv w:val="1"/>
      <w:marLeft w:val="0"/>
      <w:marRight w:val="0"/>
      <w:marTop w:val="0"/>
      <w:marBottom w:val="0"/>
      <w:divBdr>
        <w:top w:val="none" w:sz="0" w:space="0" w:color="auto"/>
        <w:left w:val="none" w:sz="0" w:space="0" w:color="auto"/>
        <w:bottom w:val="none" w:sz="0" w:space="0" w:color="auto"/>
        <w:right w:val="none" w:sz="0" w:space="0" w:color="auto"/>
      </w:divBdr>
      <w:divsChild>
        <w:div w:id="753824450">
          <w:marLeft w:val="0"/>
          <w:marRight w:val="0"/>
          <w:marTop w:val="0"/>
          <w:marBottom w:val="0"/>
          <w:divBdr>
            <w:top w:val="none" w:sz="0" w:space="0" w:color="auto"/>
            <w:left w:val="none" w:sz="0" w:space="0" w:color="auto"/>
            <w:bottom w:val="none" w:sz="0" w:space="0" w:color="auto"/>
            <w:right w:val="none" w:sz="0" w:space="0" w:color="auto"/>
          </w:divBdr>
        </w:div>
      </w:divsChild>
    </w:div>
    <w:div w:id="1489206454">
      <w:bodyDiv w:val="1"/>
      <w:marLeft w:val="0"/>
      <w:marRight w:val="0"/>
      <w:marTop w:val="0"/>
      <w:marBottom w:val="0"/>
      <w:divBdr>
        <w:top w:val="none" w:sz="0" w:space="0" w:color="auto"/>
        <w:left w:val="none" w:sz="0" w:space="0" w:color="auto"/>
        <w:bottom w:val="none" w:sz="0" w:space="0" w:color="auto"/>
        <w:right w:val="none" w:sz="0" w:space="0" w:color="auto"/>
      </w:divBdr>
    </w:div>
    <w:div w:id="155558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85AC5-8F38-4EA4-B6A9-47D4C2065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8</Pages>
  <Words>1254</Words>
  <Characters>6903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lmmeza</dc:creator>
  <cp:lastModifiedBy>Propietario</cp:lastModifiedBy>
  <cp:revision>11</cp:revision>
  <cp:lastPrinted>2023-03-08T00:48:00Z</cp:lastPrinted>
  <dcterms:created xsi:type="dcterms:W3CDTF">2026-03-13T04:55:00Z</dcterms:created>
  <dcterms:modified xsi:type="dcterms:W3CDTF">2026-03-30T15:28:00Z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2025-02-27T20:50:41Z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c2b23e42-b5e3-47db-9bea-ed45e4368f71</vt:lpwstr>
  </property>
  <property fmtid="{D5CDD505-2E9C-101B-9397-08002B2CF9AE}" pid="8" name="MSIP_Label_fc111285-cafa-4fc9-8a9a-bd902089b24f_ContentBits">
    <vt:lpwstr>0</vt:lpwstr>
  </property>
</Properties>
</file>